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92F0" w14:textId="77777777" w:rsidR="00C96019" w:rsidRPr="000805CD" w:rsidRDefault="00C96019" w:rsidP="000805CD">
      <w:pPr>
        <w:pStyle w:val="Heading1"/>
        <w:spacing w:before="20" w:after="20" w:line="264" w:lineRule="auto"/>
        <w:rPr>
          <w:rFonts w:ascii="Times New Roman" w:hAnsi="Times New Roman"/>
          <w:bCs/>
          <w:sz w:val="28"/>
          <w:szCs w:val="28"/>
          <w:lang w:val="it-IT"/>
        </w:rPr>
      </w:pPr>
      <w:r w:rsidRPr="000805CD">
        <w:rPr>
          <w:rFonts w:ascii="Times New Roman" w:hAnsi="Times New Roman"/>
          <w:sz w:val="28"/>
          <w:szCs w:val="28"/>
          <w:lang w:val="it-IT"/>
        </w:rPr>
        <w:t>PHẦN 2. ĐIỀU KHOẢN THAM CHIẾU</w:t>
      </w:r>
    </w:p>
    <w:p w14:paraId="07CAE0E0" w14:textId="77777777" w:rsidR="00C96019" w:rsidRPr="000805CD" w:rsidRDefault="00C96019" w:rsidP="000805CD">
      <w:pPr>
        <w:pStyle w:val="Heading1"/>
        <w:spacing w:before="20" w:after="20" w:line="264" w:lineRule="auto"/>
        <w:rPr>
          <w:rFonts w:ascii="Times New Roman" w:hAnsi="Times New Roman"/>
          <w:sz w:val="28"/>
          <w:szCs w:val="28"/>
          <w:lang w:val="it-IT"/>
        </w:rPr>
      </w:pPr>
      <w:r w:rsidRPr="000805CD">
        <w:rPr>
          <w:rFonts w:ascii="Times New Roman" w:hAnsi="Times New Roman"/>
          <w:sz w:val="28"/>
          <w:szCs w:val="28"/>
          <w:lang w:val="it-IT"/>
        </w:rPr>
        <w:t>CHƯƠNG V. ĐIỀU KHOẢN THAM CHIẾU</w:t>
      </w:r>
    </w:p>
    <w:p w14:paraId="0D21A321" w14:textId="77777777" w:rsidR="00C96019" w:rsidRPr="000805CD" w:rsidRDefault="00C96019" w:rsidP="000805CD">
      <w:pPr>
        <w:spacing w:before="20" w:after="20" w:line="264" w:lineRule="auto"/>
        <w:ind w:firstLine="567"/>
        <w:rPr>
          <w:b/>
          <w:sz w:val="28"/>
          <w:szCs w:val="28"/>
          <w:lang w:val="it-IT"/>
        </w:rPr>
      </w:pPr>
    </w:p>
    <w:p w14:paraId="54466A8D" w14:textId="77777777" w:rsidR="00C96019" w:rsidRPr="000805CD" w:rsidRDefault="00C96019" w:rsidP="000805CD">
      <w:pPr>
        <w:spacing w:before="20" w:after="20" w:line="264" w:lineRule="auto"/>
        <w:ind w:firstLine="567"/>
        <w:rPr>
          <w:b/>
          <w:bCs/>
          <w:sz w:val="28"/>
          <w:szCs w:val="28"/>
          <w:lang w:val="it-IT"/>
        </w:rPr>
      </w:pPr>
      <w:r w:rsidRPr="000805CD">
        <w:rPr>
          <w:b/>
          <w:bCs/>
          <w:sz w:val="28"/>
          <w:szCs w:val="28"/>
          <w:lang w:val="it-IT"/>
        </w:rPr>
        <w:t>I. Thông tin chung về dự án, gói thầu</w:t>
      </w:r>
    </w:p>
    <w:p w14:paraId="2C728F32" w14:textId="75ADE6AA" w:rsidR="00C96019" w:rsidRPr="000805CD" w:rsidRDefault="00C96019" w:rsidP="000805CD">
      <w:pPr>
        <w:spacing w:before="20" w:after="20" w:line="264" w:lineRule="auto"/>
        <w:ind w:firstLine="567"/>
        <w:rPr>
          <w:bCs/>
          <w:sz w:val="28"/>
          <w:szCs w:val="28"/>
          <w:lang w:val="pt-BR"/>
        </w:rPr>
      </w:pPr>
      <w:r w:rsidRPr="000805CD">
        <w:rPr>
          <w:b/>
          <w:bCs/>
          <w:iCs/>
          <w:sz w:val="28"/>
          <w:szCs w:val="28"/>
          <w:lang w:val="it-IT"/>
        </w:rPr>
        <w:t xml:space="preserve">1. </w:t>
      </w:r>
      <w:r w:rsidR="00164547" w:rsidRPr="000805CD">
        <w:rPr>
          <w:b/>
          <w:bCs/>
          <w:iCs/>
          <w:sz w:val="28"/>
          <w:szCs w:val="28"/>
          <w:lang w:val="it-IT"/>
        </w:rPr>
        <w:t>Nhiệm vụ</w:t>
      </w:r>
      <w:r w:rsidRPr="000805CD">
        <w:rPr>
          <w:b/>
          <w:bCs/>
          <w:iCs/>
          <w:sz w:val="28"/>
          <w:szCs w:val="28"/>
          <w:lang w:val="it-IT"/>
        </w:rPr>
        <w:t xml:space="preserve">: </w:t>
      </w:r>
      <w:r w:rsidR="00CE606E" w:rsidRPr="000805CD">
        <w:rPr>
          <w:bCs/>
          <w:sz w:val="28"/>
          <w:szCs w:val="28"/>
          <w:lang w:val="pt-BR"/>
        </w:rPr>
        <w:t>Điều tra, đánh giá nguồn lợi thủy sản và môi trường sống của các loài thủy sản vùng biển ven bờ và vùng lộng thành phố Đà Nẵng</w:t>
      </w:r>
      <w:r w:rsidRPr="000805CD">
        <w:rPr>
          <w:bCs/>
          <w:sz w:val="28"/>
          <w:szCs w:val="28"/>
        </w:rPr>
        <w:t>.</w:t>
      </w:r>
    </w:p>
    <w:p w14:paraId="41EC4130" w14:textId="49B1B187" w:rsidR="00C96019" w:rsidRPr="000805CD" w:rsidRDefault="00C96019" w:rsidP="000805CD">
      <w:pPr>
        <w:autoSpaceDE w:val="0"/>
        <w:autoSpaceDN w:val="0"/>
        <w:adjustRightInd w:val="0"/>
        <w:spacing w:before="20" w:after="20" w:line="264" w:lineRule="auto"/>
        <w:ind w:right="29" w:firstLine="567"/>
        <w:rPr>
          <w:sz w:val="28"/>
          <w:szCs w:val="28"/>
          <w:lang w:val="it-IT"/>
        </w:rPr>
      </w:pPr>
      <w:r w:rsidRPr="000805CD">
        <w:rPr>
          <w:b/>
          <w:sz w:val="28"/>
          <w:szCs w:val="28"/>
          <w:lang w:val="it-IT"/>
        </w:rPr>
        <w:t xml:space="preserve">2. Gói thầu: </w:t>
      </w:r>
      <w:r w:rsidR="00CE606E" w:rsidRPr="000805CD">
        <w:rPr>
          <w:bCs/>
          <w:sz w:val="28"/>
          <w:szCs w:val="28"/>
          <w:lang w:val="it-IT"/>
        </w:rPr>
        <w:t>Điều tra, đánh giá nguồn lợi thủy sản và môi trường sống của các loài thủy sản vùng biển ven bờ và vùng lộng thành phố Đà Nẵng</w:t>
      </w:r>
      <w:r w:rsidR="00C53D95" w:rsidRPr="000805CD">
        <w:rPr>
          <w:bCs/>
          <w:sz w:val="28"/>
          <w:szCs w:val="28"/>
        </w:rPr>
        <w:t>.</w:t>
      </w:r>
    </w:p>
    <w:p w14:paraId="1F8DA7FB" w14:textId="1CF30B45" w:rsidR="00C96019" w:rsidRPr="000805CD" w:rsidRDefault="00C96019" w:rsidP="000805CD">
      <w:pPr>
        <w:spacing w:before="20" w:after="20" w:line="264" w:lineRule="auto"/>
        <w:ind w:firstLine="567"/>
        <w:rPr>
          <w:sz w:val="28"/>
          <w:szCs w:val="28"/>
          <w:lang w:val="it-IT"/>
        </w:rPr>
      </w:pPr>
      <w:r w:rsidRPr="000805CD">
        <w:rPr>
          <w:b/>
          <w:sz w:val="28"/>
          <w:szCs w:val="28"/>
          <w:lang w:val="it-IT"/>
        </w:rPr>
        <w:t xml:space="preserve">3. Cơ quan tổ chức thực hiện: </w:t>
      </w:r>
      <w:r w:rsidR="00CE606E" w:rsidRPr="000805CD">
        <w:rPr>
          <w:sz w:val="28"/>
          <w:szCs w:val="28"/>
          <w:lang w:val="pt-BR"/>
        </w:rPr>
        <w:t>Chi cục Biển đảo và Thủy sản thành phố Đà Nẵng</w:t>
      </w:r>
    </w:p>
    <w:p w14:paraId="6829700E" w14:textId="3C755C2B" w:rsidR="00C96019" w:rsidRPr="000805CD" w:rsidRDefault="003B0DAC" w:rsidP="000805CD">
      <w:pPr>
        <w:spacing w:before="20" w:after="20" w:line="264" w:lineRule="auto"/>
        <w:ind w:firstLine="567"/>
        <w:rPr>
          <w:bCs/>
          <w:sz w:val="28"/>
          <w:szCs w:val="28"/>
          <w:lang w:val="it-IT"/>
        </w:rPr>
      </w:pPr>
      <w:r w:rsidRPr="000805CD">
        <w:rPr>
          <w:b/>
          <w:sz w:val="28"/>
          <w:szCs w:val="28"/>
          <w:lang w:val="it-IT"/>
        </w:rPr>
        <w:t>4</w:t>
      </w:r>
      <w:r w:rsidR="00C96019" w:rsidRPr="000805CD">
        <w:rPr>
          <w:b/>
          <w:sz w:val="28"/>
          <w:szCs w:val="28"/>
          <w:lang w:val="it-IT"/>
        </w:rPr>
        <w:t xml:space="preserve">. Thời gian thực hiện </w:t>
      </w:r>
      <w:r w:rsidR="00462D05" w:rsidRPr="000805CD">
        <w:rPr>
          <w:b/>
          <w:sz w:val="28"/>
          <w:szCs w:val="28"/>
          <w:lang w:val="it-IT"/>
        </w:rPr>
        <w:t>gói thầu</w:t>
      </w:r>
      <w:r w:rsidR="00C96019" w:rsidRPr="000805CD">
        <w:rPr>
          <w:bCs/>
          <w:sz w:val="28"/>
          <w:szCs w:val="28"/>
          <w:lang w:val="it-IT"/>
        </w:rPr>
        <w:t xml:space="preserve">: </w:t>
      </w:r>
      <w:r w:rsidR="00CE606E" w:rsidRPr="000805CD">
        <w:rPr>
          <w:bCs/>
          <w:sz w:val="28"/>
          <w:szCs w:val="28"/>
          <w:lang w:val="it-IT"/>
        </w:rPr>
        <w:t>405</w:t>
      </w:r>
      <w:r w:rsidR="00253845" w:rsidRPr="000805CD">
        <w:rPr>
          <w:bCs/>
          <w:sz w:val="28"/>
          <w:szCs w:val="28"/>
          <w:lang w:val="it-IT"/>
        </w:rPr>
        <w:t xml:space="preserve"> </w:t>
      </w:r>
      <w:r w:rsidR="005D3EFD" w:rsidRPr="000805CD">
        <w:rPr>
          <w:bCs/>
          <w:sz w:val="28"/>
          <w:szCs w:val="28"/>
          <w:lang w:val="it-IT"/>
        </w:rPr>
        <w:t>ngày</w:t>
      </w:r>
      <w:r w:rsidR="00C96019" w:rsidRPr="000805CD">
        <w:rPr>
          <w:bCs/>
          <w:sz w:val="28"/>
          <w:szCs w:val="28"/>
          <w:lang w:val="it-IT"/>
        </w:rPr>
        <w:t xml:space="preserve"> kể từ ngày ký Hợp đồng</w:t>
      </w:r>
    </w:p>
    <w:p w14:paraId="49331ACF" w14:textId="3D71F8E4" w:rsidR="00462D05" w:rsidRPr="000805CD" w:rsidRDefault="00462D05" w:rsidP="000805CD">
      <w:pPr>
        <w:pStyle w:val="Heading2"/>
        <w:spacing w:before="20" w:after="20" w:line="264" w:lineRule="auto"/>
        <w:ind w:firstLine="567"/>
        <w:rPr>
          <w:rFonts w:ascii="Times New Roman" w:hAnsi="Times New Roman" w:cs="Times New Roman"/>
          <w:b/>
          <w:bCs/>
          <w:sz w:val="28"/>
          <w:szCs w:val="28"/>
          <w:lang w:val="sv-SE"/>
        </w:rPr>
      </w:pPr>
      <w:bookmarkStart w:id="0" w:name="_Toc197530414"/>
      <w:r w:rsidRPr="000805CD">
        <w:rPr>
          <w:rFonts w:ascii="Times New Roman" w:hAnsi="Times New Roman" w:cs="Times New Roman"/>
          <w:b/>
          <w:bCs/>
          <w:sz w:val="28"/>
          <w:szCs w:val="28"/>
          <w:lang w:val="sv-SE"/>
        </w:rPr>
        <w:t>5. Mục tiêu và Phạm vi</w:t>
      </w:r>
      <w:bookmarkEnd w:id="0"/>
      <w:r w:rsidRPr="000805CD">
        <w:rPr>
          <w:rFonts w:ascii="Times New Roman" w:hAnsi="Times New Roman" w:cs="Times New Roman"/>
          <w:b/>
          <w:bCs/>
          <w:sz w:val="28"/>
          <w:szCs w:val="28"/>
          <w:lang w:val="sv-SE"/>
        </w:rPr>
        <w:t xml:space="preserve"> nhiệm vụ</w:t>
      </w:r>
    </w:p>
    <w:p w14:paraId="46F508B5" w14:textId="33E7ECE4" w:rsidR="002C1F05" w:rsidRPr="000805CD" w:rsidRDefault="002C1F05" w:rsidP="000805CD">
      <w:pPr>
        <w:keepNext/>
        <w:keepLines/>
        <w:widowControl w:val="0"/>
        <w:spacing w:before="20" w:after="20" w:line="264" w:lineRule="auto"/>
        <w:ind w:firstLine="709"/>
        <w:outlineLvl w:val="0"/>
        <w:rPr>
          <w:b/>
          <w:bCs/>
          <w:sz w:val="28"/>
          <w:szCs w:val="28"/>
          <w:lang w:val="nl-NL"/>
        </w:rPr>
      </w:pPr>
      <w:bookmarkStart w:id="1" w:name="_Toc211699647"/>
      <w:r w:rsidRPr="000805CD">
        <w:rPr>
          <w:b/>
          <w:bCs/>
          <w:sz w:val="28"/>
          <w:szCs w:val="28"/>
          <w:lang w:val="nl-NL"/>
        </w:rPr>
        <w:t>A. PHẠM VI, MỤC TIÊU, YÊU CẦU NHIỆM VỤ</w:t>
      </w:r>
      <w:bookmarkEnd w:id="1"/>
    </w:p>
    <w:p w14:paraId="415BDF6C" w14:textId="77777777" w:rsidR="002C1F05" w:rsidRPr="000805CD" w:rsidRDefault="002C1F05" w:rsidP="000805CD">
      <w:pPr>
        <w:keepNext/>
        <w:keepLines/>
        <w:widowControl w:val="0"/>
        <w:spacing w:before="20" w:after="20" w:line="264" w:lineRule="auto"/>
        <w:ind w:firstLine="709"/>
        <w:outlineLvl w:val="0"/>
        <w:rPr>
          <w:b/>
          <w:bCs/>
          <w:sz w:val="28"/>
          <w:szCs w:val="28"/>
          <w:lang w:val="nl-NL"/>
        </w:rPr>
      </w:pPr>
      <w:bookmarkStart w:id="2" w:name="_Toc211699648"/>
      <w:r w:rsidRPr="000805CD">
        <w:rPr>
          <w:b/>
          <w:bCs/>
          <w:sz w:val="28"/>
          <w:szCs w:val="28"/>
          <w:lang w:val="nl-NL"/>
        </w:rPr>
        <w:t>1. Phạm vi</w:t>
      </w:r>
      <w:bookmarkEnd w:id="2"/>
    </w:p>
    <w:p w14:paraId="7C96F9A3" w14:textId="77777777" w:rsidR="002C1F05" w:rsidRPr="000805CD" w:rsidRDefault="002C1F05" w:rsidP="000805CD">
      <w:pPr>
        <w:spacing w:before="20" w:after="20" w:line="264" w:lineRule="auto"/>
        <w:ind w:firstLine="720"/>
        <w:rPr>
          <w:sz w:val="28"/>
          <w:szCs w:val="28"/>
          <w:lang w:val="nl-NL"/>
        </w:rPr>
      </w:pPr>
      <w:r w:rsidRPr="000805CD">
        <w:rPr>
          <w:sz w:val="28"/>
          <w:szCs w:val="28"/>
          <w:lang w:val="nl-NL"/>
        </w:rPr>
        <w:t>a) Phạm vi</w:t>
      </w:r>
    </w:p>
    <w:p w14:paraId="46F3E663" w14:textId="77777777" w:rsidR="002C1F05" w:rsidRPr="000805CD" w:rsidRDefault="002C1F05" w:rsidP="000805CD">
      <w:pPr>
        <w:spacing w:before="20" w:after="20" w:line="264" w:lineRule="auto"/>
        <w:ind w:firstLine="720"/>
        <w:rPr>
          <w:sz w:val="28"/>
          <w:szCs w:val="28"/>
          <w:lang w:val="nl-NL"/>
        </w:rPr>
      </w:pPr>
      <w:r w:rsidRPr="000805CD">
        <w:rPr>
          <w:sz w:val="28"/>
          <w:szCs w:val="28"/>
          <w:lang w:val="nl-NL"/>
        </w:rPr>
        <w:t>- Phạm vi thực hiện nhiệm vụ là vùng biển ven bờ và vùng lộng, các cảng cá, khu neo đậu tự nhiên thành phố Đà Nẵng.</w:t>
      </w:r>
    </w:p>
    <w:p w14:paraId="15DA4DB1" w14:textId="77777777" w:rsidR="002C1F05" w:rsidRPr="000805CD" w:rsidRDefault="002C1F05" w:rsidP="000805CD">
      <w:pPr>
        <w:spacing w:before="20" w:after="20" w:line="264" w:lineRule="auto"/>
        <w:ind w:firstLine="720"/>
        <w:rPr>
          <w:spacing w:val="-6"/>
          <w:sz w:val="28"/>
          <w:szCs w:val="28"/>
          <w:lang w:val="nl-NL"/>
        </w:rPr>
      </w:pPr>
      <w:r w:rsidRPr="000805CD">
        <w:rPr>
          <w:spacing w:val="-6"/>
          <w:sz w:val="28"/>
          <w:szCs w:val="28"/>
          <w:lang w:val="nl-NL"/>
        </w:rPr>
        <w:t>- Vùng biển ven bờ thành phố Đà Nẵng được xác định theo Nghị định số 26/2019/NĐ-CP ngày 08 tháng 3 năm 2019 của Chính phủ về “Quy định một số điều và biện pháp thi hành luật thủy sản”.  Là vùng biển được giới hạn bởi mép nước biển tại bờ biển và tuyến bờ. Phía Bắc và phía Nam giới hạn bởi các điểm/đường ranh giới hiệp thương sơ bộ với các tỉnh Thừa Thiên Huế và Quảng Ngãi.</w:t>
      </w:r>
    </w:p>
    <w:p w14:paraId="72E33E17" w14:textId="77777777" w:rsidR="002C1F05" w:rsidRPr="000805CD" w:rsidRDefault="002C1F05" w:rsidP="000805CD">
      <w:pPr>
        <w:spacing w:before="20" w:after="20" w:line="264" w:lineRule="auto"/>
        <w:ind w:firstLine="720"/>
        <w:rPr>
          <w:sz w:val="28"/>
          <w:szCs w:val="28"/>
        </w:rPr>
      </w:pPr>
      <w:r w:rsidRPr="000805CD">
        <w:rPr>
          <w:sz w:val="28"/>
          <w:szCs w:val="28"/>
        </w:rPr>
        <w:t>b) Thời gian: Năm 2025-2026 (15 tháng).</w:t>
      </w:r>
    </w:p>
    <w:p w14:paraId="3453DFFA" w14:textId="77777777" w:rsidR="002C1F05" w:rsidRPr="000805CD" w:rsidRDefault="002C1F05" w:rsidP="000805CD">
      <w:pPr>
        <w:keepNext/>
        <w:keepLines/>
        <w:widowControl w:val="0"/>
        <w:spacing w:before="20" w:after="20" w:line="264" w:lineRule="auto"/>
        <w:ind w:firstLine="709"/>
        <w:outlineLvl w:val="0"/>
        <w:rPr>
          <w:b/>
          <w:bCs/>
          <w:sz w:val="28"/>
          <w:szCs w:val="28"/>
          <w:lang w:val="nl-NL"/>
        </w:rPr>
      </w:pPr>
      <w:bookmarkStart w:id="3" w:name="_Toc211699649"/>
      <w:r w:rsidRPr="000805CD">
        <w:rPr>
          <w:b/>
          <w:bCs/>
          <w:sz w:val="28"/>
          <w:szCs w:val="28"/>
          <w:lang w:val="nl-NL"/>
        </w:rPr>
        <w:t>2. Mục tiêu</w:t>
      </w:r>
      <w:bookmarkEnd w:id="3"/>
    </w:p>
    <w:p w14:paraId="10C446C6" w14:textId="77777777" w:rsidR="002C1F05" w:rsidRPr="000805CD" w:rsidRDefault="002C1F05" w:rsidP="000805CD">
      <w:pPr>
        <w:spacing w:before="20" w:after="20" w:line="264" w:lineRule="auto"/>
        <w:ind w:firstLine="720"/>
        <w:rPr>
          <w:bCs/>
          <w:i/>
          <w:iCs/>
          <w:sz w:val="28"/>
          <w:szCs w:val="28"/>
          <w:lang w:val="nl-NL"/>
        </w:rPr>
      </w:pPr>
      <w:r w:rsidRPr="000805CD">
        <w:rPr>
          <w:bCs/>
          <w:i/>
          <w:iCs/>
          <w:sz w:val="28"/>
          <w:szCs w:val="28"/>
          <w:lang w:val="nl-NL"/>
        </w:rPr>
        <w:t>a) Mục tiêu chung</w:t>
      </w:r>
    </w:p>
    <w:p w14:paraId="54DBE24F" w14:textId="77777777" w:rsidR="002C1F05" w:rsidRPr="000805CD" w:rsidRDefault="002C1F05" w:rsidP="000805CD">
      <w:pPr>
        <w:spacing w:before="20" w:after="20" w:line="264" w:lineRule="auto"/>
        <w:ind w:firstLine="720"/>
        <w:rPr>
          <w:bCs/>
          <w:sz w:val="28"/>
          <w:szCs w:val="28"/>
        </w:rPr>
      </w:pPr>
      <w:bookmarkStart w:id="4" w:name="_Hlk210125768"/>
      <w:r w:rsidRPr="000805CD">
        <w:rPr>
          <w:bCs/>
          <w:sz w:val="28"/>
          <w:szCs w:val="28"/>
          <w:lang w:val="vi-VN"/>
        </w:rPr>
        <w:t xml:space="preserve">Điều tra, đánh giá nguồn lợi thủy sản và môi trường sống của các loài thủy sản vùng biển ven bờ </w:t>
      </w:r>
      <w:r w:rsidRPr="000805CD">
        <w:rPr>
          <w:sz w:val="28"/>
          <w:szCs w:val="28"/>
          <w:lang w:val="fi-FI"/>
        </w:rPr>
        <w:t xml:space="preserve">và vùng lộng </w:t>
      </w:r>
      <w:r w:rsidRPr="000805CD">
        <w:rPr>
          <w:bCs/>
          <w:sz w:val="28"/>
          <w:szCs w:val="28"/>
          <w:lang w:val="vi-VN"/>
        </w:rPr>
        <w:t>thành phố Đà Nẵng</w:t>
      </w:r>
      <w:r w:rsidRPr="000805CD">
        <w:rPr>
          <w:bCs/>
          <w:sz w:val="28"/>
          <w:szCs w:val="28"/>
        </w:rPr>
        <w:t xml:space="preserve"> đến năm 2030</w:t>
      </w:r>
      <w:r w:rsidRPr="000805CD">
        <w:rPr>
          <w:bCs/>
          <w:sz w:val="28"/>
          <w:szCs w:val="28"/>
          <w:lang w:val="vi-VN"/>
        </w:rPr>
        <w:t xml:space="preserve"> nhằm </w:t>
      </w:r>
      <w:r w:rsidRPr="000805CD">
        <w:rPr>
          <w:sz w:val="28"/>
          <w:szCs w:val="28"/>
          <w:lang w:val="fi-FI"/>
        </w:rPr>
        <w:t>đ</w:t>
      </w:r>
      <w:r w:rsidRPr="000805CD">
        <w:rPr>
          <w:sz w:val="28"/>
          <w:szCs w:val="28"/>
          <w:lang w:val="vi-VN"/>
        </w:rPr>
        <w:t xml:space="preserve">ánh giá được </w:t>
      </w:r>
      <w:r w:rsidRPr="000805CD">
        <w:rPr>
          <w:sz w:val="28"/>
          <w:szCs w:val="28"/>
          <w:lang w:val="fi-FI"/>
        </w:rPr>
        <w:t>hiện trạng nguồn lợi thủy sản, môi trường sống của các loài thủy sản; xác định được các cơ sở khoa học cho việc cấp hạn ngạch và cơ cấu nghề khai thác phù hợp với tiềm năng nguồn lợi; đề xuất được các giải pháp bảo vệ nguồn lợi và khai thác bền vững.</w:t>
      </w:r>
    </w:p>
    <w:bookmarkEnd w:id="4"/>
    <w:p w14:paraId="1285DC60" w14:textId="77777777" w:rsidR="002C1F05" w:rsidRPr="000805CD" w:rsidRDefault="002C1F05" w:rsidP="000805CD">
      <w:pPr>
        <w:spacing w:before="20" w:after="20" w:line="264" w:lineRule="auto"/>
        <w:ind w:firstLine="720"/>
        <w:rPr>
          <w:bCs/>
          <w:i/>
          <w:iCs/>
          <w:sz w:val="28"/>
          <w:szCs w:val="28"/>
          <w:lang w:val="nl-NL"/>
        </w:rPr>
      </w:pPr>
      <w:r w:rsidRPr="000805CD">
        <w:rPr>
          <w:bCs/>
          <w:i/>
          <w:iCs/>
          <w:sz w:val="28"/>
          <w:szCs w:val="28"/>
          <w:lang w:val="nl-NL"/>
        </w:rPr>
        <w:t>b) Mục tiêu cụ thể</w:t>
      </w:r>
    </w:p>
    <w:p w14:paraId="34640307" w14:textId="77777777" w:rsidR="002C1F05" w:rsidRPr="000805CD" w:rsidRDefault="002C1F05" w:rsidP="000805CD">
      <w:pPr>
        <w:spacing w:before="20" w:after="20" w:line="264" w:lineRule="auto"/>
        <w:ind w:firstLine="720"/>
        <w:rPr>
          <w:sz w:val="28"/>
          <w:szCs w:val="28"/>
          <w:lang w:val="cs-CZ" w:eastAsia="x-none"/>
        </w:rPr>
      </w:pPr>
      <w:bookmarkStart w:id="5" w:name="_Hlk210125780"/>
      <w:r w:rsidRPr="000805CD">
        <w:rPr>
          <w:sz w:val="28"/>
          <w:szCs w:val="28"/>
          <w:lang w:val="cs-CZ" w:eastAsia="x-none"/>
        </w:rPr>
        <w:t>- Đánh giá được hiện trạng nguồn lợi thủy sản (thành phần loài, thành phần sản lượng, mật độ, độ phong phú, phân bố, trữ lượng) và môi trường sống của các loài thủy sản ở vùng biển ven bờ và vùng lộng thành phố Đà Nẵng.</w:t>
      </w:r>
    </w:p>
    <w:p w14:paraId="7BD4E733" w14:textId="77777777" w:rsidR="002C1F05" w:rsidRPr="000805CD" w:rsidRDefault="002C1F05" w:rsidP="000805CD">
      <w:pPr>
        <w:spacing w:before="20" w:after="20" w:line="264" w:lineRule="auto"/>
        <w:ind w:firstLine="720"/>
        <w:rPr>
          <w:sz w:val="28"/>
          <w:szCs w:val="28"/>
          <w:lang w:val="cs-CZ" w:eastAsia="x-none"/>
        </w:rPr>
      </w:pPr>
      <w:r w:rsidRPr="000805CD">
        <w:rPr>
          <w:sz w:val="28"/>
          <w:szCs w:val="28"/>
          <w:lang w:val="cs-CZ" w:eastAsia="x-none"/>
        </w:rPr>
        <w:t>- Xác định được đặc điểm sinh học cơ bản, kích thước khai thác và mùa vụ sinh sản của một số loài thủy sản kinh tế chủ đạo.</w:t>
      </w:r>
    </w:p>
    <w:p w14:paraId="31B6908E" w14:textId="77777777" w:rsidR="002C1F05" w:rsidRPr="000805CD" w:rsidRDefault="002C1F05" w:rsidP="000805CD">
      <w:pPr>
        <w:spacing w:before="20" w:after="20" w:line="264" w:lineRule="auto"/>
        <w:ind w:firstLine="720"/>
        <w:rPr>
          <w:sz w:val="28"/>
          <w:szCs w:val="28"/>
          <w:lang w:val="cs-CZ" w:eastAsia="x-none"/>
        </w:rPr>
      </w:pPr>
      <w:r w:rsidRPr="000805CD">
        <w:rPr>
          <w:sz w:val="28"/>
          <w:szCs w:val="28"/>
          <w:lang w:val="cs-CZ" w:eastAsia="x-none"/>
        </w:rPr>
        <w:t>- Xác định được phạm vi, tọa độ của các khu vực phục vụ việc thành lập và quản lý hiệu quả khu bảo vệ nguồn lợi thủy sản, khu vực cấm khai thác có thời hạn, khu cư trú nhân tạo của loài thủy sản.</w:t>
      </w:r>
    </w:p>
    <w:p w14:paraId="43D46955" w14:textId="77777777" w:rsidR="002C1F05" w:rsidRPr="000805CD" w:rsidRDefault="002C1F05" w:rsidP="000805CD">
      <w:pPr>
        <w:spacing w:before="20" w:after="20" w:line="264" w:lineRule="auto"/>
        <w:ind w:firstLine="720"/>
        <w:rPr>
          <w:sz w:val="28"/>
          <w:szCs w:val="28"/>
          <w:lang w:val="cs-CZ" w:eastAsia="x-none"/>
        </w:rPr>
      </w:pPr>
      <w:r w:rsidRPr="000805CD">
        <w:rPr>
          <w:sz w:val="28"/>
          <w:szCs w:val="28"/>
          <w:lang w:val="cs-CZ" w:eastAsia="x-none"/>
        </w:rPr>
        <w:t>- Đánh giá được hiện trạng nghề cá thương phẩm ở vùng biển ven bờ và vùng lộng thành phố Đà Nẵng (cơ cấu nghề, hoạt động khai thác, cường lực khai thác, sản lượng khai thác, thành phần sản lượng khai thác, xâm hại nguồn lợi…).</w:t>
      </w:r>
    </w:p>
    <w:p w14:paraId="46D9C23D" w14:textId="77777777" w:rsidR="002C1F05" w:rsidRPr="000805CD" w:rsidRDefault="002C1F05" w:rsidP="000805CD">
      <w:pPr>
        <w:spacing w:before="20" w:after="20" w:line="264" w:lineRule="auto"/>
        <w:ind w:firstLine="720"/>
        <w:rPr>
          <w:sz w:val="28"/>
          <w:szCs w:val="28"/>
          <w:lang w:val="cs-CZ" w:eastAsia="x-none"/>
        </w:rPr>
      </w:pPr>
      <w:r w:rsidRPr="000805CD">
        <w:rPr>
          <w:sz w:val="28"/>
          <w:szCs w:val="28"/>
          <w:lang w:val="cs-CZ" w:eastAsia="x-none"/>
        </w:rPr>
        <w:lastRenderedPageBreak/>
        <w:t xml:space="preserve">- Xây dựng được danh mục loài thủy sản kinh tế và bộ ảnh Poster phục vụ công tác quản lý, tuyên truyền và giáo dục cộng đồng về bảo vệ nguồn lợi. </w:t>
      </w:r>
    </w:p>
    <w:p w14:paraId="2AFD6844" w14:textId="77777777" w:rsidR="002C1F05" w:rsidRPr="000805CD" w:rsidRDefault="002C1F05" w:rsidP="000805CD">
      <w:pPr>
        <w:spacing w:before="20" w:after="20" w:line="264" w:lineRule="auto"/>
        <w:ind w:firstLine="720"/>
        <w:rPr>
          <w:sz w:val="28"/>
          <w:szCs w:val="28"/>
          <w:lang w:val="cs-CZ" w:eastAsia="x-none"/>
        </w:rPr>
      </w:pPr>
      <w:r w:rsidRPr="000805CD">
        <w:rPr>
          <w:sz w:val="28"/>
          <w:szCs w:val="28"/>
          <w:lang w:val="cs-CZ" w:eastAsia="x-none"/>
        </w:rPr>
        <w:t xml:space="preserve">- Xác định được cơ sở khoa học cho việc quy định danh mục nghề, ngư cụ cấm sử dụng khai thác thủy sản; danh mục các loài thủy sản nguy cấp, quý, hiếm; xác định hạn ngạch khai thác thủy sản, sản lượng thủy sản cho phép khai thác phù hợp với trữ lượng nguồn lợi. </w:t>
      </w:r>
    </w:p>
    <w:p w14:paraId="5695C4D4" w14:textId="77777777" w:rsidR="002C1F05" w:rsidRPr="000805CD" w:rsidRDefault="002C1F05" w:rsidP="000805CD">
      <w:pPr>
        <w:spacing w:before="20" w:after="20" w:line="264" w:lineRule="auto"/>
        <w:ind w:firstLine="720"/>
        <w:rPr>
          <w:sz w:val="28"/>
          <w:szCs w:val="28"/>
          <w:lang w:val="cs-CZ" w:eastAsia="x-none"/>
        </w:rPr>
      </w:pPr>
      <w:r w:rsidRPr="000805CD">
        <w:rPr>
          <w:sz w:val="28"/>
          <w:szCs w:val="28"/>
          <w:lang w:val="cs-CZ" w:eastAsia="x-none"/>
        </w:rPr>
        <w:t>- Đề xuất được các giải pháp quy hoạch, quản lý, bảo vệ, khai thác, phát triển bền vững nguồn lợi thủy sản.</w:t>
      </w:r>
    </w:p>
    <w:p w14:paraId="4AACE7D6" w14:textId="77777777" w:rsidR="002C1F05" w:rsidRPr="000805CD" w:rsidRDefault="002C1F05" w:rsidP="000805CD">
      <w:pPr>
        <w:spacing w:before="20" w:after="20" w:line="264" w:lineRule="auto"/>
        <w:ind w:firstLine="720"/>
        <w:rPr>
          <w:sz w:val="28"/>
          <w:szCs w:val="28"/>
          <w:lang w:val="cs-CZ" w:eastAsia="x-none"/>
        </w:rPr>
      </w:pPr>
      <w:r w:rsidRPr="000805CD">
        <w:rPr>
          <w:sz w:val="28"/>
          <w:szCs w:val="28"/>
          <w:lang w:val="cs-CZ" w:eastAsia="x-none"/>
        </w:rPr>
        <w:t>- Có được bộ dữ liệu điều tra nguồn lợi thủy sản, môi trường sống của các loài thủy sản và nghề cá thương phẩm ở vùng biển ven bờ và vùng lộng thành phố Đà Nẵng phục vụ công tác quản lý nghề cá.</w:t>
      </w:r>
    </w:p>
    <w:p w14:paraId="6646C904" w14:textId="77777777" w:rsidR="002C1F05" w:rsidRPr="000805CD" w:rsidRDefault="002C1F05" w:rsidP="000805CD">
      <w:pPr>
        <w:keepNext/>
        <w:keepLines/>
        <w:widowControl w:val="0"/>
        <w:spacing w:before="20" w:after="20" w:line="264" w:lineRule="auto"/>
        <w:ind w:firstLine="709"/>
        <w:outlineLvl w:val="0"/>
        <w:rPr>
          <w:b/>
          <w:bCs/>
          <w:sz w:val="28"/>
          <w:szCs w:val="28"/>
          <w:lang w:val="nl-NL"/>
        </w:rPr>
      </w:pPr>
      <w:bookmarkStart w:id="6" w:name="_Toc211699650"/>
      <w:bookmarkEnd w:id="5"/>
      <w:r w:rsidRPr="000805CD">
        <w:rPr>
          <w:b/>
          <w:bCs/>
          <w:sz w:val="28"/>
          <w:szCs w:val="28"/>
          <w:lang w:val="nl-NL"/>
        </w:rPr>
        <w:t>3. Yêu cầu</w:t>
      </w:r>
      <w:bookmarkEnd w:id="6"/>
    </w:p>
    <w:p w14:paraId="449A9B35" w14:textId="77777777" w:rsidR="002C1F05" w:rsidRPr="000805CD" w:rsidRDefault="002C1F05" w:rsidP="000805CD">
      <w:pPr>
        <w:spacing w:before="20" w:after="20" w:line="264" w:lineRule="auto"/>
        <w:ind w:firstLine="720"/>
        <w:rPr>
          <w:sz w:val="28"/>
          <w:szCs w:val="28"/>
          <w:lang w:val="nl-NL"/>
        </w:rPr>
      </w:pPr>
      <w:r w:rsidRPr="000805CD">
        <w:rPr>
          <w:bCs/>
          <w:sz w:val="28"/>
          <w:szCs w:val="28"/>
          <w:lang w:val="nl-NL"/>
        </w:rPr>
        <w:t xml:space="preserve">a) Điều tra, thống kê đầy đủ </w:t>
      </w:r>
      <w:r w:rsidRPr="000805CD">
        <w:rPr>
          <w:sz w:val="28"/>
          <w:szCs w:val="28"/>
          <w:lang w:val="nl-NL"/>
        </w:rPr>
        <w:t>hiện trạng nguồn lợi thủy sản, môi trường sống của các loài thủy sản ở vùng biển ven bờ và vùng lộng thành phố Đà Nẵng.</w:t>
      </w:r>
    </w:p>
    <w:p w14:paraId="6DB15A45" w14:textId="77777777" w:rsidR="00C61757" w:rsidRPr="000805CD" w:rsidRDefault="002C1F05" w:rsidP="000805CD">
      <w:pPr>
        <w:spacing w:before="20" w:after="20" w:line="264" w:lineRule="auto"/>
        <w:ind w:firstLine="720"/>
        <w:rPr>
          <w:bCs/>
          <w:sz w:val="28"/>
          <w:szCs w:val="28"/>
          <w:lang w:val="nl-NL"/>
        </w:rPr>
      </w:pPr>
      <w:r w:rsidRPr="000805CD">
        <w:rPr>
          <w:sz w:val="28"/>
          <w:szCs w:val="28"/>
          <w:lang w:val="nl-NL"/>
        </w:rPr>
        <w:t>b) Kế thừa tối đa các tài liệu, thông tin dữ liệu về hiện trạng nguồn lợi thủy sản, môi trường của các loài thủy sản ở vùng biển ven bờ và vùng lộng thành phố Đà Nẵng.</w:t>
      </w:r>
      <w:r w:rsidRPr="000805CD">
        <w:rPr>
          <w:bCs/>
          <w:sz w:val="28"/>
          <w:szCs w:val="28"/>
          <w:lang w:val="nl-NL"/>
        </w:rPr>
        <w:t xml:space="preserve"> </w:t>
      </w:r>
    </w:p>
    <w:p w14:paraId="7A412AA6" w14:textId="2949E184" w:rsidR="002C1F05" w:rsidRPr="000805CD" w:rsidRDefault="00C61757" w:rsidP="000805CD">
      <w:pPr>
        <w:spacing w:before="20" w:after="20" w:line="264" w:lineRule="auto"/>
        <w:ind w:firstLine="720"/>
        <w:rPr>
          <w:bCs/>
          <w:iCs/>
          <w:sz w:val="28"/>
          <w:szCs w:val="28"/>
          <w:lang w:val="nl-NL"/>
        </w:rPr>
      </w:pPr>
      <w:r w:rsidRPr="000805CD">
        <w:rPr>
          <w:bCs/>
          <w:sz w:val="28"/>
          <w:szCs w:val="28"/>
          <w:lang w:val="nl-NL"/>
        </w:rPr>
        <w:t xml:space="preserve">+ Sử dụng kết hợp dữ liệu thuộc </w:t>
      </w:r>
      <w:r w:rsidRPr="000805CD">
        <w:rPr>
          <w:bCs/>
          <w:iCs/>
          <w:sz w:val="28"/>
          <w:szCs w:val="28"/>
          <w:lang w:val="nl-NL"/>
        </w:rPr>
        <w:t>đề tài khoa học công nghệ cấp tỉnh “Xác định hạn ngạch tàu cá khai thác và khu vực bảo vệ nguồn lợi hải sản ở vùng biển ven bờ và vùng lộng tỉnh Quảng Nam” thực hiện từ tháng 01/2025 đến tháng 12/2026.</w:t>
      </w:r>
    </w:p>
    <w:p w14:paraId="1F2AB00A" w14:textId="61147D0E" w:rsidR="00C61757" w:rsidRPr="000805CD" w:rsidRDefault="00C61757" w:rsidP="000805CD">
      <w:pPr>
        <w:spacing w:before="20" w:after="20" w:line="264" w:lineRule="auto"/>
        <w:ind w:firstLine="720"/>
        <w:rPr>
          <w:bCs/>
          <w:iCs/>
          <w:sz w:val="28"/>
          <w:szCs w:val="28"/>
          <w:lang w:val="nl-NL"/>
        </w:rPr>
      </w:pPr>
      <w:r w:rsidRPr="000805CD">
        <w:rPr>
          <w:bCs/>
          <w:iCs/>
          <w:sz w:val="28"/>
          <w:szCs w:val="28"/>
          <w:lang w:val="nl-NL"/>
        </w:rPr>
        <w:t>+ Sử dụng tối đa nguồn dữ liệu điều tra lịch sử thuộc các đề án, dự án, đề tài khoa học công nghệ cấp Bộ/cấp nhà nước/cấp tỉnh và các kết quả nghiên cứu đã công bố có liên quan đến nội dung điều tra nguồn lợi thủy sản và môi trường sống trong phạm vi vùng biển ven bờ và vùng lộng thành phố Đà Nẵng, giai đoạn 2010-2024.</w:t>
      </w:r>
    </w:p>
    <w:p w14:paraId="4667880F" w14:textId="0C0A34AF" w:rsidR="00C61757" w:rsidRPr="000805CD" w:rsidRDefault="00C61757" w:rsidP="000805CD">
      <w:pPr>
        <w:spacing w:before="20" w:after="20" w:line="264" w:lineRule="auto"/>
        <w:ind w:firstLine="720"/>
        <w:rPr>
          <w:bCs/>
          <w:sz w:val="28"/>
          <w:szCs w:val="28"/>
          <w:lang w:val="nl-NL"/>
        </w:rPr>
      </w:pPr>
      <w:r w:rsidRPr="000805CD">
        <w:rPr>
          <w:bCs/>
          <w:iCs/>
          <w:sz w:val="28"/>
          <w:szCs w:val="28"/>
          <w:lang w:val="nl-NL"/>
        </w:rPr>
        <w:t>+ Thực hiện điều tra bổ sung các nội dung còn thiếu và cần thiết cập nhật để có được bức tranh đầy đủ nhất về hiện trạng trữ lượng nguồn lợi thủy sản, môi trường sống của các loài thủy sản, hoạt động khai thác và nghề cá</w:t>
      </w:r>
    </w:p>
    <w:p w14:paraId="310E1FD0" w14:textId="77777777" w:rsidR="002C1F05" w:rsidRPr="000805CD" w:rsidRDefault="002C1F05" w:rsidP="000805CD">
      <w:pPr>
        <w:spacing w:before="20" w:after="20" w:line="264" w:lineRule="auto"/>
        <w:ind w:firstLine="720"/>
        <w:rPr>
          <w:bCs/>
          <w:sz w:val="28"/>
          <w:szCs w:val="28"/>
          <w:lang w:val="nl-NL"/>
        </w:rPr>
      </w:pPr>
      <w:r w:rsidRPr="000805CD">
        <w:rPr>
          <w:bCs/>
          <w:sz w:val="28"/>
          <w:szCs w:val="28"/>
          <w:lang w:val="nl-NL"/>
        </w:rPr>
        <w:t>c) Quá trình điều tra, thu thập mẫu vật không tác động bất lợi đến tài nguyên và môi trường.</w:t>
      </w:r>
    </w:p>
    <w:p w14:paraId="05E72BA2" w14:textId="77777777" w:rsidR="002C1F05" w:rsidRPr="000805CD" w:rsidRDefault="002C1F05" w:rsidP="000805CD">
      <w:pPr>
        <w:spacing w:before="20" w:after="20" w:line="264" w:lineRule="auto"/>
        <w:ind w:firstLine="720"/>
        <w:rPr>
          <w:bCs/>
          <w:sz w:val="28"/>
          <w:szCs w:val="28"/>
          <w:lang w:val="nl-NL"/>
        </w:rPr>
      </w:pPr>
      <w:r w:rsidRPr="000805CD">
        <w:rPr>
          <w:bCs/>
          <w:sz w:val="28"/>
          <w:szCs w:val="28"/>
          <w:lang w:val="nl-NL"/>
        </w:rPr>
        <w:t>d) Trang thiết bị điều tra phải đảm bảo độ chính xác và hiện đại, phù hợp với điều kiện trong nước.</w:t>
      </w:r>
    </w:p>
    <w:p w14:paraId="10819AC1" w14:textId="77777777" w:rsidR="002C1F05" w:rsidRPr="000805CD" w:rsidRDefault="002C1F05" w:rsidP="000805CD">
      <w:pPr>
        <w:spacing w:before="20" w:after="20" w:line="264" w:lineRule="auto"/>
        <w:ind w:firstLine="720"/>
        <w:rPr>
          <w:sz w:val="28"/>
          <w:szCs w:val="28"/>
          <w:lang w:val="nl-NL"/>
        </w:rPr>
      </w:pPr>
      <w:r w:rsidRPr="000805CD">
        <w:rPr>
          <w:bCs/>
          <w:sz w:val="28"/>
          <w:szCs w:val="28"/>
          <w:lang w:val="nl-NL"/>
        </w:rPr>
        <w:t xml:space="preserve">đ) Các giải pháp về </w:t>
      </w:r>
      <w:r w:rsidRPr="000805CD">
        <w:rPr>
          <w:sz w:val="28"/>
          <w:szCs w:val="28"/>
          <w:lang w:val="nl-NL"/>
        </w:rPr>
        <w:t>bảo vệ nguồn lợi và khai thác thủy sản bền vững cần phù hợp với tình hình thực tế của đại phương, đảm bảo hài hòa giữa mục tiêu bảo vệ nguồn lợi và mục tiêu phát triển kinh tế - xã hội - môi trường.</w:t>
      </w:r>
    </w:p>
    <w:p w14:paraId="571A9ABB" w14:textId="77777777" w:rsidR="002C1F05" w:rsidRPr="000805CD" w:rsidRDefault="002C1F05" w:rsidP="000805CD">
      <w:pPr>
        <w:spacing w:before="20" w:after="20" w:line="264" w:lineRule="auto"/>
        <w:ind w:firstLine="720"/>
        <w:rPr>
          <w:sz w:val="28"/>
          <w:szCs w:val="28"/>
          <w:lang w:val="nl-NL"/>
        </w:rPr>
      </w:pPr>
      <w:r w:rsidRPr="000805CD">
        <w:rPr>
          <w:sz w:val="28"/>
          <w:szCs w:val="28"/>
          <w:lang w:val="nl-NL"/>
        </w:rPr>
        <w:t>e) Hệ thống bản đồ nguồn lợi thủy sản ven bờ và vùng lộng thành phố Đà Nẵng phải được xây dựng và biên tập theo yeu cầu về bản đồ thủy sản và có thể chia sẽ với các cơ sở dữ liệu về quản lý nguồn lợi thủy sản.</w:t>
      </w:r>
    </w:p>
    <w:p w14:paraId="4F4B9BEB" w14:textId="536C4AB3" w:rsidR="002C1F05" w:rsidRPr="000805CD" w:rsidRDefault="002C1F05" w:rsidP="000805CD">
      <w:pPr>
        <w:keepNext/>
        <w:keepLines/>
        <w:widowControl w:val="0"/>
        <w:spacing w:before="20" w:after="20" w:line="264" w:lineRule="auto"/>
        <w:ind w:firstLine="709"/>
        <w:outlineLvl w:val="0"/>
        <w:rPr>
          <w:b/>
          <w:bCs/>
          <w:sz w:val="28"/>
          <w:szCs w:val="28"/>
          <w:lang w:val="nl-NL"/>
        </w:rPr>
      </w:pPr>
      <w:bookmarkStart w:id="7" w:name="_Toc211699655"/>
      <w:r w:rsidRPr="000805CD">
        <w:rPr>
          <w:b/>
          <w:bCs/>
          <w:sz w:val="28"/>
          <w:szCs w:val="28"/>
          <w:lang w:val="nl-NL"/>
        </w:rPr>
        <w:t>B. NỘI DUNG, PHƯƠNG PHÁP THỰC HIỆN NHIỆM VỤ</w:t>
      </w:r>
      <w:bookmarkEnd w:id="7"/>
    </w:p>
    <w:p w14:paraId="22A977E4" w14:textId="51CC5F7B" w:rsidR="002C1F05" w:rsidRPr="000805CD" w:rsidRDefault="002C1F05" w:rsidP="000805CD">
      <w:pPr>
        <w:keepNext/>
        <w:keepLines/>
        <w:widowControl w:val="0"/>
        <w:spacing w:before="20" w:after="20" w:line="264" w:lineRule="auto"/>
        <w:ind w:firstLine="709"/>
        <w:outlineLvl w:val="0"/>
        <w:rPr>
          <w:b/>
          <w:bCs/>
          <w:sz w:val="28"/>
          <w:szCs w:val="28"/>
          <w:lang w:val="nl-NL"/>
        </w:rPr>
      </w:pPr>
      <w:bookmarkStart w:id="8" w:name="_Toc211699656"/>
      <w:r w:rsidRPr="000805CD">
        <w:rPr>
          <w:b/>
          <w:bCs/>
          <w:sz w:val="28"/>
          <w:szCs w:val="28"/>
          <w:lang w:val="nl-NL"/>
        </w:rPr>
        <w:t>1. Nội dung của nhiệm vụ</w:t>
      </w:r>
      <w:bookmarkEnd w:id="8"/>
      <w:r w:rsidR="00016FA7" w:rsidRPr="000805CD">
        <w:rPr>
          <w:b/>
          <w:bCs/>
          <w:sz w:val="28"/>
          <w:szCs w:val="28"/>
          <w:lang w:val="nl-NL"/>
        </w:rPr>
        <w:t xml:space="preserve"> </w:t>
      </w:r>
    </w:p>
    <w:p w14:paraId="729B6D62" w14:textId="77777777" w:rsidR="002C1F05" w:rsidRPr="000805CD" w:rsidRDefault="002C1F05" w:rsidP="000805CD">
      <w:pPr>
        <w:tabs>
          <w:tab w:val="left" w:pos="567"/>
        </w:tabs>
        <w:spacing w:before="20" w:after="20" w:line="264" w:lineRule="auto"/>
        <w:ind w:firstLine="709"/>
        <w:rPr>
          <w:b/>
          <w:iCs/>
          <w:spacing w:val="-2"/>
          <w:sz w:val="28"/>
          <w:szCs w:val="28"/>
          <w:lang w:val="nl-NL"/>
        </w:rPr>
      </w:pPr>
      <w:r w:rsidRPr="000805CD">
        <w:rPr>
          <w:b/>
          <w:bCs/>
          <w:iCs/>
          <w:spacing w:val="-2"/>
          <w:sz w:val="28"/>
          <w:szCs w:val="28"/>
          <w:lang w:val="nl-NL"/>
        </w:rPr>
        <w:t xml:space="preserve">Nội dung 1: </w:t>
      </w:r>
      <w:r w:rsidRPr="000805CD">
        <w:rPr>
          <w:b/>
          <w:iCs/>
          <w:spacing w:val="-2"/>
          <w:sz w:val="28"/>
          <w:szCs w:val="28"/>
          <w:lang w:val="nl-NL"/>
        </w:rPr>
        <w:t>Điều tra, đánh giá hiện trạng nguồn lợi thủy sản (</w:t>
      </w:r>
      <w:r w:rsidRPr="000805CD">
        <w:rPr>
          <w:b/>
          <w:sz w:val="28"/>
          <w:szCs w:val="28"/>
          <w:lang w:val="nl-NL"/>
        </w:rPr>
        <w:t>thành phần loài, thành phần sản lượng, mật độ, độ phong phú, phân bố, trữ lượng</w:t>
      </w:r>
      <w:r w:rsidRPr="000805CD">
        <w:rPr>
          <w:b/>
          <w:iCs/>
          <w:spacing w:val="-2"/>
          <w:sz w:val="28"/>
          <w:szCs w:val="28"/>
          <w:lang w:val="nl-NL"/>
        </w:rPr>
        <w:t>) và các yếu tố môi trường sống cơ bản ở vùng biển ven và vùng lộng bờ thành phố Đà Nẵng.</w:t>
      </w:r>
    </w:p>
    <w:p w14:paraId="4FC0456E"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lastRenderedPageBreak/>
        <w:t>- Điều tra, đánh giá hiện trạng các yếu tố khí tượng, thủy văn, hải dương học và thủy sinh vật ở vùng biển ven bờ và vùng lộng thành phố Đà Nẵng.</w:t>
      </w:r>
    </w:p>
    <w:p w14:paraId="1E347E7B"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Điều tra, đánh giá hiện trạng nguồn lợi thủy sản tầng đáy (thành phần loài, thành phần sản lượng, mật độ, độ phong phú, phân bố, trữ lượng) ở vùng biển ven bờ và vùng lộng thành phố Đà Nẵng.</w:t>
      </w:r>
    </w:p>
    <w:p w14:paraId="5EE4EF47"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Điều tra đặc điểm sinh học cơ bản, thành phần và cấu trúc kích thước quần thể của một số loài thủy sản kinh tế ở vùng biển ven bờ và vùng lộng thành phố Đà Nẵng.</w:t>
      </w:r>
    </w:p>
    <w:p w14:paraId="0FBC5249"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Điều tra, đánh giá hiện trạng thành phần và phân bố nguồn giống thủy sản chủ yếu (cá, tôm, mực-tuộc) ở vùng biển ven bờ và vùng lộng thành phố Đà Nẵng.</w:t>
      </w:r>
    </w:p>
    <w:p w14:paraId="46AD65AE"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Tổng hợp dữ liệu lịch sử về đa dạng sinh học và nguồn lợi thủy sản, sinh học các loài thủy sản kinh tế, nguồn giống thủy sản ở vùng biển ven bờ và vùng lộng thành phố Đà Nẵng.</w:t>
      </w:r>
    </w:p>
    <w:p w14:paraId="05228FAB"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Xây dựng tập bản đồ chuyên đề phân bố nguồn lợi thủy sản tầng đáy và nguồn giống thủy sản kinh tế ở vùng biển ven bờ và vùng lộng thành phố Đà Nẵng.</w:t>
      </w:r>
    </w:p>
    <w:p w14:paraId="19EE433A"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Xây dựng được danh mục loài thủy sản kinh tế, bộ ảnh poster các loài thủy sản kinh tế quan trọng ở vùng biển ven bờ và vùng lộng thành phố Đà Nẵng.</w:t>
      </w:r>
    </w:p>
    <w:p w14:paraId="6495D312" w14:textId="77777777" w:rsidR="002C1F05" w:rsidRPr="000805CD" w:rsidRDefault="002C1F05" w:rsidP="000805CD">
      <w:pPr>
        <w:tabs>
          <w:tab w:val="left" w:pos="567"/>
        </w:tabs>
        <w:spacing w:before="20" w:after="20" w:line="264" w:lineRule="auto"/>
        <w:ind w:firstLine="709"/>
        <w:rPr>
          <w:b/>
          <w:iCs/>
          <w:sz w:val="28"/>
          <w:szCs w:val="28"/>
          <w:lang w:val="nl-NL"/>
        </w:rPr>
      </w:pPr>
      <w:r w:rsidRPr="000805CD">
        <w:rPr>
          <w:b/>
          <w:iCs/>
          <w:sz w:val="28"/>
          <w:szCs w:val="28"/>
          <w:lang w:val="nl-NL"/>
        </w:rPr>
        <w:t xml:space="preserve">Nội dung 2: Điều tra, đánh giá hiện trạng nghề cá thương phẩm ở vùng biển ven bờ </w:t>
      </w:r>
      <w:r w:rsidRPr="000805CD">
        <w:rPr>
          <w:b/>
          <w:sz w:val="28"/>
          <w:szCs w:val="28"/>
          <w:lang w:val="nl-NL"/>
        </w:rPr>
        <w:t>và vùng lộng</w:t>
      </w:r>
      <w:r w:rsidRPr="000805CD">
        <w:rPr>
          <w:b/>
          <w:iCs/>
          <w:sz w:val="28"/>
          <w:szCs w:val="28"/>
          <w:lang w:val="nl-NL"/>
        </w:rPr>
        <w:t xml:space="preserve"> thành phố Đà Nẵng.</w:t>
      </w:r>
    </w:p>
    <w:p w14:paraId="62CF52EC"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Điều tra, đánh giá hiện trạng số lượng tàu thuyền, cơ cấu nghề khai thác và công tác bảo vệ nguồn lợi thủy sản ở thành phố Đà Nẵng.</w:t>
      </w:r>
    </w:p>
    <w:p w14:paraId="46AD0B77"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Điều tra, đánh giá hoạt động khai thác (cường lực khai thác, đối tượng khai thác, cấu trúc sản lượng, ngư trường khai thác thủy sản) và sản lượng khai thác của các loại nghề ở vùng biển ven bờ và vùng lộng thành phố Đà Nẵng.</w:t>
      </w:r>
    </w:p>
    <w:p w14:paraId="779DA500"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Điều tra, đánh giá hiện trạng sinh học nghề cá (thành phần loài nhóm thương phẩm, kích thước khai thác, phân tích đặc điểm sinh học cơ bản của loài thủy sản, mùa vụ sinh sản, thời gian bổ sung nguồn lợi) ở vùng biển ven bờ và vùng lộng thành phố Đà Nẵng.</w:t>
      </w:r>
    </w:p>
    <w:p w14:paraId="75CFE9DB"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Tổng hợp dữ liệu lịch sử về: sản lượng và cường lực khai thác; sinh học các loài thủy sản kinh tế.</w:t>
      </w:r>
    </w:p>
    <w:p w14:paraId="444B7650" w14:textId="77777777" w:rsidR="002C1F05" w:rsidRPr="000805CD" w:rsidRDefault="002C1F05" w:rsidP="000805CD">
      <w:pPr>
        <w:tabs>
          <w:tab w:val="left" w:pos="567"/>
        </w:tabs>
        <w:spacing w:before="20" w:after="20" w:line="264" w:lineRule="auto"/>
        <w:ind w:firstLine="709"/>
        <w:rPr>
          <w:b/>
          <w:bCs/>
          <w:iCs/>
          <w:sz w:val="28"/>
          <w:szCs w:val="28"/>
          <w:lang w:val="nl-NL"/>
        </w:rPr>
      </w:pPr>
      <w:r w:rsidRPr="000805CD">
        <w:rPr>
          <w:b/>
          <w:bCs/>
          <w:iCs/>
          <w:sz w:val="28"/>
          <w:szCs w:val="28"/>
          <w:lang w:val="nl-NL"/>
        </w:rPr>
        <w:t xml:space="preserve">Nội dung 3: Nghiên cứu cơ sở khoa học và đề xuất giải pháp bảo vệ nguồn lợi và khai thác thủy sản bền vững ở vùng biển ven bờ </w:t>
      </w:r>
      <w:r w:rsidRPr="000805CD">
        <w:rPr>
          <w:b/>
          <w:bCs/>
          <w:sz w:val="28"/>
          <w:szCs w:val="28"/>
          <w:lang w:val="nl-NL"/>
        </w:rPr>
        <w:t>và vùng lộng</w:t>
      </w:r>
      <w:r w:rsidRPr="000805CD">
        <w:rPr>
          <w:b/>
          <w:bCs/>
          <w:iCs/>
          <w:sz w:val="28"/>
          <w:szCs w:val="28"/>
          <w:lang w:val="nl-NL"/>
        </w:rPr>
        <w:t xml:space="preserve"> </w:t>
      </w:r>
      <w:r w:rsidRPr="000805CD">
        <w:rPr>
          <w:b/>
          <w:sz w:val="28"/>
          <w:szCs w:val="28"/>
          <w:lang w:val="nl-NL"/>
        </w:rPr>
        <w:t>thành phố Đà Nẵng.</w:t>
      </w:r>
    </w:p>
    <w:p w14:paraId="1E06A95D"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Đánh giá tổng hợp hiện trạng nguồn lợi thủy sản (cá đáy, cá nổi, mực tuộc, giáp xác, ...) ở vùng biển ven bờ và vùng lộng thành phố Đà Nẵng.</w:t>
      </w:r>
    </w:p>
    <w:p w14:paraId="009C2783"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xml:space="preserve">- Xây dựng cơ sở khoa học xác định hạn ngạch khai thác và cơ cấu nghề khai thác phù hợp với tiềm năng nguồn lợi ở vùng biển ven bờ và vùng lộng thành phố Đà Nẵng.  </w:t>
      </w:r>
    </w:p>
    <w:p w14:paraId="01A46E16" w14:textId="77777777" w:rsidR="002C1F05" w:rsidRPr="000805CD" w:rsidRDefault="002C1F05" w:rsidP="000805CD">
      <w:pPr>
        <w:tabs>
          <w:tab w:val="left" w:pos="567"/>
        </w:tabs>
        <w:spacing w:before="20" w:after="20" w:line="264" w:lineRule="auto"/>
        <w:ind w:firstLine="709"/>
        <w:rPr>
          <w:i/>
          <w:iCs/>
          <w:sz w:val="28"/>
          <w:szCs w:val="28"/>
          <w:lang w:val="nl-NL"/>
        </w:rPr>
      </w:pPr>
      <w:r w:rsidRPr="000805CD">
        <w:rPr>
          <w:sz w:val="28"/>
          <w:szCs w:val="28"/>
          <w:lang w:val="nl-NL"/>
        </w:rPr>
        <w:t>- Nghiên cứu đề xuất các giải pháp bảo vệ nguồn lợi và khai thác thủy sản bền vững ở vùng biển ven bờ và vùng lộng thành phố Đà Nẵng.</w:t>
      </w:r>
    </w:p>
    <w:p w14:paraId="1C1FFCE4"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Xây dựng báo cáo tổng kết toàn văn nhiệm vụ.</w:t>
      </w:r>
    </w:p>
    <w:p w14:paraId="12356CF7"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Xây dựng báo cáo tóm tắt nhiệm vụ.</w:t>
      </w:r>
    </w:p>
    <w:p w14:paraId="26A1F86A" w14:textId="77777777" w:rsidR="002C1F05" w:rsidRPr="000805CD" w:rsidRDefault="002C1F05" w:rsidP="000805CD">
      <w:pPr>
        <w:keepNext/>
        <w:keepLines/>
        <w:widowControl w:val="0"/>
        <w:spacing w:before="20" w:after="20" w:line="264" w:lineRule="auto"/>
        <w:ind w:firstLine="709"/>
        <w:outlineLvl w:val="0"/>
        <w:rPr>
          <w:b/>
          <w:bCs/>
          <w:sz w:val="28"/>
          <w:szCs w:val="28"/>
          <w:lang w:val="nl-NL"/>
        </w:rPr>
      </w:pPr>
      <w:bookmarkStart w:id="9" w:name="_Toc211699657"/>
      <w:r w:rsidRPr="000805CD">
        <w:rPr>
          <w:b/>
          <w:bCs/>
          <w:sz w:val="28"/>
          <w:szCs w:val="28"/>
          <w:lang w:val="nl-NL"/>
        </w:rPr>
        <w:lastRenderedPageBreak/>
        <w:t>2. Khối lượng công việc thực hiện</w:t>
      </w:r>
      <w:bookmarkEnd w:id="9"/>
    </w:p>
    <w:p w14:paraId="2EC3D0F0" w14:textId="125F6202" w:rsidR="002C1F05" w:rsidRPr="000805CD" w:rsidRDefault="00A616CB" w:rsidP="000805CD">
      <w:pPr>
        <w:spacing w:before="20" w:after="20" w:line="264" w:lineRule="auto"/>
        <w:ind w:firstLine="709"/>
        <w:rPr>
          <w:b/>
          <w:bCs/>
          <w:i/>
          <w:iCs/>
          <w:sz w:val="28"/>
          <w:szCs w:val="28"/>
          <w:lang w:val="nl-NL"/>
        </w:rPr>
      </w:pPr>
      <w:r w:rsidRPr="000805CD">
        <w:rPr>
          <w:b/>
          <w:bCs/>
          <w:i/>
          <w:iCs/>
          <w:sz w:val="28"/>
          <w:szCs w:val="28"/>
          <w:lang w:val="nl-NL"/>
        </w:rPr>
        <w:t xml:space="preserve">2.1. </w:t>
      </w:r>
      <w:r w:rsidR="002C1F05" w:rsidRPr="000805CD">
        <w:rPr>
          <w:b/>
          <w:bCs/>
          <w:i/>
          <w:iCs/>
          <w:sz w:val="28"/>
          <w:szCs w:val="28"/>
          <w:lang w:val="nl-NL"/>
        </w:rPr>
        <w:t xml:space="preserve">Khối lượng công việc </w:t>
      </w:r>
      <w:r w:rsidRPr="000805CD">
        <w:rPr>
          <w:b/>
          <w:bCs/>
          <w:i/>
          <w:iCs/>
          <w:sz w:val="28"/>
          <w:szCs w:val="28"/>
          <w:lang w:val="nl-NL"/>
        </w:rPr>
        <w:t xml:space="preserve">tổng quát: </w:t>
      </w:r>
    </w:p>
    <w:p w14:paraId="293361E4" w14:textId="77777777" w:rsidR="002C1F05" w:rsidRPr="000805CD" w:rsidRDefault="002C1F05" w:rsidP="000805CD">
      <w:pPr>
        <w:spacing w:before="20" w:after="20" w:line="264" w:lineRule="auto"/>
        <w:ind w:firstLine="709"/>
        <w:rPr>
          <w:sz w:val="28"/>
          <w:szCs w:val="28"/>
          <w:lang w:val="nl-NL"/>
        </w:rPr>
      </w:pPr>
      <w:r w:rsidRPr="000805CD">
        <w:rPr>
          <w:sz w:val="28"/>
          <w:szCs w:val="28"/>
          <w:lang w:val="nl-NL"/>
        </w:rPr>
        <w:t>a) Điều tra tổng hợp nguồn lợi thủy sản và môi trường sống của các loài thủy sản: 02 chuyến điều tra tổng hợp nguồn lợi thủy sản tầng đáy, hải dương học và thủy sinh vật.</w:t>
      </w:r>
    </w:p>
    <w:p w14:paraId="333F29BB" w14:textId="77777777" w:rsidR="002C1F05" w:rsidRPr="000805CD" w:rsidRDefault="002C1F05" w:rsidP="000805CD">
      <w:pPr>
        <w:spacing w:before="20" w:after="20" w:line="264" w:lineRule="auto"/>
        <w:ind w:firstLine="709"/>
        <w:rPr>
          <w:sz w:val="28"/>
          <w:szCs w:val="28"/>
          <w:lang w:val="nl-NL"/>
        </w:rPr>
      </w:pPr>
      <w:r w:rsidRPr="000805CD">
        <w:rPr>
          <w:sz w:val="28"/>
          <w:szCs w:val="28"/>
          <w:lang w:val="nl-NL"/>
        </w:rPr>
        <w:t>b) Điều tra nguồn giống thủy sản (trứng cá cá con, ấu trùng tôm tôm con, ấu trùng chân đầu): 03 chuyến điều tra (02 chuyến kết hợp với chuyến điều tra nguồn lợi thủy sản tầng đáy và 01 chuyến điều tra nguồn giống độc lập).</w:t>
      </w:r>
    </w:p>
    <w:p w14:paraId="1930A81E" w14:textId="77777777" w:rsidR="002C1F05" w:rsidRPr="000805CD" w:rsidRDefault="002C1F05" w:rsidP="000805CD">
      <w:pPr>
        <w:spacing w:before="20" w:after="20" w:line="264" w:lineRule="auto"/>
        <w:ind w:firstLine="709"/>
        <w:rPr>
          <w:sz w:val="28"/>
          <w:szCs w:val="28"/>
          <w:lang w:val="nl-NL"/>
        </w:rPr>
      </w:pPr>
      <w:r w:rsidRPr="000805CD">
        <w:rPr>
          <w:sz w:val="28"/>
          <w:szCs w:val="28"/>
          <w:lang w:val="nl-NL"/>
        </w:rPr>
        <w:t>c) Điều tra cường lực, sản lượng và hoạt động khai thác: 08 chuyến (02 chuyến/quý)</w:t>
      </w:r>
    </w:p>
    <w:p w14:paraId="7AAE3311" w14:textId="77777777" w:rsidR="002C1F05" w:rsidRPr="000805CD" w:rsidRDefault="002C1F05" w:rsidP="000805CD">
      <w:pPr>
        <w:spacing w:before="20" w:after="20" w:line="264" w:lineRule="auto"/>
        <w:ind w:firstLine="709"/>
        <w:rPr>
          <w:sz w:val="28"/>
          <w:szCs w:val="28"/>
          <w:lang w:val="nl-NL"/>
        </w:rPr>
      </w:pPr>
      <w:r w:rsidRPr="000805CD">
        <w:rPr>
          <w:sz w:val="28"/>
          <w:szCs w:val="28"/>
          <w:lang w:val="nl-NL"/>
        </w:rPr>
        <w:t>d) Điều tra sinh học nghề cá: 10 chuyến (1 chuyến/tháng)</w:t>
      </w:r>
    </w:p>
    <w:p w14:paraId="07EA0329" w14:textId="77777777" w:rsidR="002C1F05" w:rsidRPr="000805CD" w:rsidRDefault="002C1F05" w:rsidP="000805CD">
      <w:pPr>
        <w:spacing w:before="20" w:after="20" w:line="264" w:lineRule="auto"/>
        <w:ind w:firstLine="709"/>
        <w:rPr>
          <w:sz w:val="28"/>
          <w:szCs w:val="28"/>
          <w:lang w:val="nl-NL"/>
        </w:rPr>
      </w:pPr>
      <w:r w:rsidRPr="000805CD">
        <w:rPr>
          <w:sz w:val="28"/>
          <w:szCs w:val="28"/>
          <w:lang w:val="nl-NL"/>
        </w:rPr>
        <w:t>đ) Điều tra, thu thập thông tin, làm việc với cơ quan quản lý thủy sản địa phương: 04 chuyến.</w:t>
      </w:r>
    </w:p>
    <w:p w14:paraId="3787EE06" w14:textId="77777777" w:rsidR="002C1F05" w:rsidRPr="000805CD" w:rsidRDefault="002C1F05" w:rsidP="000805CD">
      <w:pPr>
        <w:spacing w:before="20" w:after="20" w:line="264" w:lineRule="auto"/>
        <w:ind w:firstLine="709"/>
        <w:rPr>
          <w:sz w:val="28"/>
          <w:szCs w:val="28"/>
          <w:lang w:val="nl-NL"/>
        </w:rPr>
      </w:pPr>
      <w:r w:rsidRPr="000805CD">
        <w:rPr>
          <w:sz w:val="28"/>
          <w:szCs w:val="28"/>
          <w:lang w:val="nl-NL"/>
        </w:rPr>
        <w:t>e) Điều tra cơ cấu tàu thuyền và công tác bảo vệ nguồn lợi: 01 chuyến</w:t>
      </w:r>
    </w:p>
    <w:p w14:paraId="72A2EB66" w14:textId="28AB153D" w:rsidR="00C61757" w:rsidRPr="000805CD" w:rsidRDefault="00A616CB" w:rsidP="000805CD">
      <w:pPr>
        <w:spacing w:before="20" w:after="20" w:line="264" w:lineRule="auto"/>
        <w:ind w:firstLine="709"/>
        <w:rPr>
          <w:sz w:val="28"/>
          <w:szCs w:val="28"/>
          <w:lang w:val="nl-NL"/>
        </w:rPr>
      </w:pPr>
      <w:r w:rsidRPr="000805CD">
        <w:rPr>
          <w:sz w:val="28"/>
          <w:szCs w:val="28"/>
          <w:lang w:val="nl-NL"/>
        </w:rPr>
        <w:t xml:space="preserve">2.2. </w:t>
      </w:r>
      <w:r w:rsidR="00C61757" w:rsidRPr="000805CD">
        <w:rPr>
          <w:sz w:val="28"/>
          <w:szCs w:val="28"/>
          <w:lang w:val="nl-NL"/>
        </w:rPr>
        <w:t xml:space="preserve">Khối lượng </w:t>
      </w:r>
      <w:r w:rsidRPr="000805CD">
        <w:rPr>
          <w:sz w:val="28"/>
          <w:szCs w:val="28"/>
          <w:lang w:val="nl-NL"/>
        </w:rPr>
        <w:t>và chủng loại số liệu, dữ liệu và mẫu cần điều tra</w:t>
      </w:r>
      <w:r w:rsidR="004079BB" w:rsidRPr="000805CD">
        <w:rPr>
          <w:sz w:val="28"/>
          <w:szCs w:val="28"/>
          <w:lang w:val="nl-NL"/>
        </w:rPr>
        <w:t xml:space="preserve"> </w:t>
      </w:r>
    </w:p>
    <w:p w14:paraId="593F2DFB" w14:textId="2D75514E" w:rsidR="002C1F05" w:rsidRPr="000805CD" w:rsidRDefault="00A616CB" w:rsidP="000805CD">
      <w:pPr>
        <w:widowControl w:val="0"/>
        <w:spacing w:before="20" w:after="20" w:line="264" w:lineRule="auto"/>
        <w:ind w:firstLine="709"/>
        <w:rPr>
          <w:b/>
          <w:bCs/>
          <w:i/>
          <w:iCs/>
          <w:spacing w:val="-4"/>
          <w:sz w:val="28"/>
          <w:szCs w:val="28"/>
          <w:lang w:val="fi-FI"/>
        </w:rPr>
      </w:pPr>
      <w:r w:rsidRPr="000805CD">
        <w:rPr>
          <w:b/>
          <w:bCs/>
          <w:i/>
          <w:iCs/>
          <w:spacing w:val="-4"/>
          <w:sz w:val="28"/>
          <w:szCs w:val="28"/>
          <w:lang w:val="fi-FI"/>
        </w:rPr>
        <w:t>i)</w:t>
      </w:r>
      <w:r w:rsidR="002C1F05" w:rsidRPr="000805CD">
        <w:rPr>
          <w:b/>
          <w:bCs/>
          <w:i/>
          <w:iCs/>
          <w:spacing w:val="-4"/>
          <w:sz w:val="28"/>
          <w:szCs w:val="28"/>
          <w:lang w:val="fi-FI"/>
        </w:rPr>
        <w:t xml:space="preserve"> Tổng hợp dữ liệu lịch sử về điều tra nguồn lợi thủy sản, nguồn giống thủy sản, hải dương học, thủy sinh vật, số liệu sản lượng và cường lực khai thác.</w:t>
      </w:r>
    </w:p>
    <w:p w14:paraId="67D3D80A" w14:textId="77777777" w:rsidR="002C1F05" w:rsidRPr="000805CD" w:rsidRDefault="002C1F05" w:rsidP="000805CD">
      <w:pPr>
        <w:widowControl w:val="0"/>
        <w:spacing w:before="20" w:after="20" w:line="264" w:lineRule="auto"/>
        <w:ind w:firstLine="709"/>
        <w:rPr>
          <w:sz w:val="28"/>
          <w:szCs w:val="28"/>
          <w:lang w:val="pt-BR"/>
        </w:rPr>
      </w:pPr>
      <w:bookmarkStart w:id="10" w:name="_Hlk210125887"/>
      <w:r w:rsidRPr="000805CD">
        <w:rPr>
          <w:sz w:val="28"/>
          <w:szCs w:val="28"/>
          <w:lang w:val="pt-BR"/>
        </w:rPr>
        <w:t>+ Tổng hợp dữ liệu lịch sử về khí tượng, thủy văn, hải dương học và thủy sinh vật ở vùng biển và vùng lộng thành phố Đà Nẵng giai đoạn 2010-2024: 30.000 trường thông tin.</w:t>
      </w:r>
    </w:p>
    <w:p w14:paraId="4513DA04"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Tổng hợp dữ liệu lịch sử về đa dạng sinh học và nguồn lợi thủy sản ở vùng biển ven bờ và vùng lộng thành phố Đà Nẵng giai đoạn 2010-2024: 30.000 trường thông tin.</w:t>
      </w:r>
    </w:p>
    <w:p w14:paraId="259F91E3"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Tổng hợp dữ liệu lịch sử về sinh học các loài thủy sản kinh tế ở vùng biển ven bờ và vùng lộng thành phố Đà Nẵng giai đoạn 2010-2024: 20.000 trường.</w:t>
      </w:r>
    </w:p>
    <w:p w14:paraId="75AC8169"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Tổng hợp dữ liệu lịch sử về nguồn giống thủy sản ở vùng biển ven bờ và vùng lộng thành phố Đà Nẵng giai đoạn 2010-2024: 40.000 trường.</w:t>
      </w:r>
    </w:p>
    <w:p w14:paraId="75ED9213"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Tổng hợp dữ liệu lịch sử về sản lượng, cường lực khai thác của nghề cá  ở vùng biển thành phố Đà Nẵng giai đoạn 2010-2024: 30.000 trường thông tin.</w:t>
      </w:r>
    </w:p>
    <w:p w14:paraId="3609E9B3"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Tổng hợp dữ liệu lịch sử về sinh học các loài thủy sản kinh tế vùng biển ở thành phố Đà Nẵng giai đoạn 2010-2024: 30.000 trường thông tin.</w:t>
      </w:r>
    </w:p>
    <w:bookmarkEnd w:id="10"/>
    <w:p w14:paraId="3557492D" w14:textId="0AF970FA" w:rsidR="002C1F05" w:rsidRPr="000805CD" w:rsidRDefault="00A616CB" w:rsidP="000805CD">
      <w:pPr>
        <w:widowControl w:val="0"/>
        <w:spacing w:before="20" w:after="20" w:line="264" w:lineRule="auto"/>
        <w:ind w:firstLine="709"/>
        <w:rPr>
          <w:b/>
          <w:bCs/>
          <w:i/>
          <w:iCs/>
          <w:spacing w:val="-4"/>
          <w:sz w:val="28"/>
          <w:szCs w:val="28"/>
          <w:lang w:val="fi-FI"/>
        </w:rPr>
      </w:pPr>
      <w:r w:rsidRPr="000805CD">
        <w:rPr>
          <w:b/>
          <w:bCs/>
          <w:i/>
          <w:iCs/>
          <w:spacing w:val="-4"/>
          <w:sz w:val="28"/>
          <w:szCs w:val="28"/>
          <w:lang w:val="fi-FI"/>
        </w:rPr>
        <w:t>ii)</w:t>
      </w:r>
      <w:r w:rsidR="002C1F05" w:rsidRPr="000805CD">
        <w:rPr>
          <w:b/>
          <w:bCs/>
          <w:i/>
          <w:iCs/>
          <w:spacing w:val="-4"/>
          <w:sz w:val="28"/>
          <w:szCs w:val="28"/>
          <w:lang w:val="fi-FI"/>
        </w:rPr>
        <w:t xml:space="preserve"> Điều tra, đánh giá hiện trạng nguồn lợi thủy sản (thành phần loài, thành phần sản lượng, mật độ, độ phong phú, phân bố, trữ lượng) và các yếu tố môi trường sống cơ bản ở vùng biển ven bờ và vùng lộng thành phố Đà Nẵng</w:t>
      </w:r>
    </w:p>
    <w:p w14:paraId="709F1252" w14:textId="77777777" w:rsidR="002C1F05" w:rsidRPr="000805CD" w:rsidRDefault="002C1F05" w:rsidP="000805CD">
      <w:pPr>
        <w:widowControl w:val="0"/>
        <w:spacing w:before="20" w:after="20" w:line="264" w:lineRule="auto"/>
        <w:ind w:firstLine="709"/>
        <w:rPr>
          <w:b/>
          <w:i/>
          <w:sz w:val="28"/>
          <w:szCs w:val="28"/>
          <w:lang w:val="pt-BR"/>
        </w:rPr>
      </w:pPr>
      <w:r w:rsidRPr="000805CD">
        <w:rPr>
          <w:b/>
          <w:bCs/>
          <w:i/>
          <w:sz w:val="28"/>
          <w:szCs w:val="28"/>
          <w:lang w:val="pt-BR"/>
        </w:rPr>
        <w:t>+ Điều tra hiện trạng nguồn lợi thủy sản và môi trường sống:</w:t>
      </w:r>
    </w:p>
    <w:p w14:paraId="170484D1"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Nhiệt độ, độ ẩm không khí: 1 thông số/trạm x 35 trạm/chuyến x 2 chuyến = 70 thông số</w:t>
      </w:r>
    </w:p>
    <w:p w14:paraId="2368028B"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Gió (tốc độ, hướng): 1 thông số/trạm x 35 trạm/chuyến x 2 chuyến = 70 thông số</w:t>
      </w:r>
    </w:p>
    <w:p w14:paraId="6836664F"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Áp suất khí quyển: 1 thông số/trạm x 35 trạm/chuyến x 2 chuyến = 70 thông số</w:t>
      </w:r>
    </w:p>
    <w:p w14:paraId="09FFE069"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xml:space="preserve">+ Sóng biển: 1 thông số/trạm x 35 trạm/chuyến x 2 chuyến = 70 thông số </w:t>
      </w:r>
    </w:p>
    <w:p w14:paraId="3850CB5A"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lastRenderedPageBreak/>
        <w:t>+ Dòng chảy (tầng mặt và tầng đáy): 1 thông số/tầng x 2 tầng/trạm x 35 trạm/chuyến x 2 chuyến = 140 thông số.</w:t>
      </w:r>
    </w:p>
    <w:p w14:paraId="0E95FFCF"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Nhiệt độ nước biển (tầng mặt và tầng đáy): 1 thông số/tầng x 2 tầng/trạm x 35 trạm/chuyến x 2 chuyến = 140 thông số.</w:t>
      </w:r>
    </w:p>
    <w:p w14:paraId="2B835FF3"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Độ muối nước biển (tầng mặt và tầng đáy): 1 thông số/tầng x 2 tầng/trạm x 35 trạm/chuyến x 2 chuyến = 140 thông số.</w:t>
      </w:r>
    </w:p>
    <w:p w14:paraId="6A04A625"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Chlorophyll-a (tầng mặt và tầng đáy): 1 thông số/tầng x 2 tầng/trạm x 35 trạm/chuyến x 2 chuyến = 140 thông số.</w:t>
      </w:r>
    </w:p>
    <w:p w14:paraId="4F66D479"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Thực vật phù du: 1 mẫu/trạm x 35 trạm/chuyến x 2 chuyến = 70 mẫu</w:t>
      </w:r>
    </w:p>
    <w:p w14:paraId="36F2098A"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Động vật phù du: 1 mẫu/trạm x 35 trạm/chuyến x 2 chuyến = 70 mẫu</w:t>
      </w:r>
    </w:p>
    <w:p w14:paraId="7E64B5F7"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Mẫu nguồn lợi thu thập bằng lưới kéo đáy: 1 mẫu/trạm x 35 trạm/chuyến x 2 chuyến = 70 mẫu.</w:t>
      </w:r>
    </w:p>
    <w:p w14:paraId="78A5C5D4" w14:textId="77777777" w:rsidR="002C1F05" w:rsidRPr="000805CD" w:rsidRDefault="002C1F05" w:rsidP="000805CD">
      <w:pPr>
        <w:widowControl w:val="0"/>
        <w:spacing w:before="20" w:after="20" w:line="264" w:lineRule="auto"/>
        <w:ind w:firstLine="709"/>
        <w:rPr>
          <w:spacing w:val="-4"/>
          <w:sz w:val="28"/>
          <w:szCs w:val="28"/>
          <w:lang w:val="pt-BR"/>
        </w:rPr>
      </w:pPr>
      <w:r w:rsidRPr="000805CD">
        <w:rPr>
          <w:spacing w:val="-4"/>
          <w:sz w:val="28"/>
          <w:szCs w:val="28"/>
          <w:lang w:val="pt-BR"/>
        </w:rPr>
        <w:t>+  Mẫu tiêu bản các loài thủy sản kinh tế (cá, mục-tuộc, tôm, cua-ghẹ): 210 mẫu.</w:t>
      </w:r>
    </w:p>
    <w:p w14:paraId="0AA35506"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Mẫu sinh học các đối tượng thủy sản kinh tế: 5 mẫu/loài x 10 loài/chuyến x 2 chuyến = 100 mẫu.</w:t>
      </w:r>
    </w:p>
    <w:p w14:paraId="37017629" w14:textId="77777777" w:rsidR="002C1F05" w:rsidRPr="000805CD" w:rsidRDefault="002C1F05" w:rsidP="000805CD">
      <w:pPr>
        <w:widowControl w:val="0"/>
        <w:spacing w:before="20" w:after="20" w:line="264" w:lineRule="auto"/>
        <w:ind w:firstLine="709"/>
        <w:rPr>
          <w:b/>
          <w:i/>
          <w:sz w:val="28"/>
          <w:szCs w:val="28"/>
          <w:lang w:val="pt-BR"/>
        </w:rPr>
      </w:pPr>
      <w:r w:rsidRPr="000805CD">
        <w:rPr>
          <w:b/>
          <w:bCs/>
          <w:i/>
          <w:sz w:val="28"/>
          <w:szCs w:val="28"/>
          <w:lang w:val="pt-BR"/>
        </w:rPr>
        <w:t>+ Điều tra nguồn giống thủy sản (nguồn lợi thủy sản ở giai đoạn sớm)</w:t>
      </w:r>
    </w:p>
    <w:p w14:paraId="76424D9D" w14:textId="77777777" w:rsidR="002C1F05" w:rsidRPr="000805CD" w:rsidRDefault="002C1F05" w:rsidP="000805CD">
      <w:pPr>
        <w:widowControl w:val="0"/>
        <w:spacing w:before="20" w:after="20" w:line="264" w:lineRule="auto"/>
        <w:ind w:firstLine="709"/>
        <w:rPr>
          <w:bCs/>
          <w:sz w:val="28"/>
          <w:szCs w:val="28"/>
          <w:lang w:val="pt-BR"/>
        </w:rPr>
      </w:pPr>
      <w:r w:rsidRPr="000805CD">
        <w:rPr>
          <w:bCs/>
          <w:sz w:val="28"/>
          <w:szCs w:val="28"/>
          <w:lang w:val="pt-BR"/>
        </w:rPr>
        <w:t>+ Mẫu nguồn giống cá tầng mặt (trứng cá, cá con): 01 mẫu/trạm x 35 trạm/chuyến x 3 chuyến = 105 mẫu.</w:t>
      </w:r>
    </w:p>
    <w:p w14:paraId="68A87FF0" w14:textId="77777777" w:rsidR="002C1F05" w:rsidRPr="000805CD" w:rsidRDefault="002C1F05" w:rsidP="000805CD">
      <w:pPr>
        <w:widowControl w:val="0"/>
        <w:spacing w:before="20" w:after="20" w:line="264" w:lineRule="auto"/>
        <w:ind w:firstLine="709"/>
        <w:rPr>
          <w:bCs/>
          <w:sz w:val="28"/>
          <w:szCs w:val="28"/>
          <w:lang w:val="pt-BR"/>
        </w:rPr>
      </w:pPr>
      <w:r w:rsidRPr="000805CD">
        <w:rPr>
          <w:bCs/>
          <w:sz w:val="28"/>
          <w:szCs w:val="28"/>
          <w:lang w:val="pt-BR"/>
        </w:rPr>
        <w:t>+ Mẫu nguồn giống cá tầng thẳng đứng (trứng cá, cá con): 01 mẫu/trạm x 35 trạm/chuyến x 3 chuyến = 105 mẫu.</w:t>
      </w:r>
    </w:p>
    <w:p w14:paraId="2340F66D" w14:textId="77777777" w:rsidR="002C1F05" w:rsidRPr="000805CD" w:rsidRDefault="002C1F05" w:rsidP="000805CD">
      <w:pPr>
        <w:widowControl w:val="0"/>
        <w:spacing w:before="20" w:after="20" w:line="264" w:lineRule="auto"/>
        <w:ind w:firstLine="709"/>
        <w:rPr>
          <w:bCs/>
          <w:sz w:val="28"/>
          <w:szCs w:val="28"/>
          <w:lang w:val="pt-BR"/>
        </w:rPr>
      </w:pPr>
      <w:r w:rsidRPr="000805CD">
        <w:rPr>
          <w:bCs/>
          <w:sz w:val="28"/>
          <w:szCs w:val="28"/>
          <w:lang w:val="pt-BR"/>
        </w:rPr>
        <w:t>+ Mẫu nguồn giống tôm tầng đáy (ấu trùng tôm, tôm con): 01 mẫu/trạm x 35 trạm/chuyến x 3 chuyến = 105 mẫu.</w:t>
      </w:r>
    </w:p>
    <w:p w14:paraId="0E3A7E14" w14:textId="77777777" w:rsidR="002C1F05" w:rsidRPr="000805CD" w:rsidRDefault="002C1F05" w:rsidP="000805CD">
      <w:pPr>
        <w:widowControl w:val="0"/>
        <w:spacing w:before="20" w:after="20" w:line="264" w:lineRule="auto"/>
        <w:ind w:firstLine="709"/>
        <w:rPr>
          <w:bCs/>
          <w:sz w:val="28"/>
          <w:szCs w:val="28"/>
          <w:lang w:val="pt-BR"/>
        </w:rPr>
      </w:pPr>
      <w:r w:rsidRPr="000805CD">
        <w:rPr>
          <w:bCs/>
          <w:sz w:val="28"/>
          <w:szCs w:val="28"/>
          <w:lang w:val="pt-BR"/>
        </w:rPr>
        <w:t>+ Mẫu nguồn giống mực-tuộc tầng đáy (ấu trùng mực-tuộc): 01 mẫu/trạm x 35 trạm/chuyến x 3 chuyến = 105 mẫu.</w:t>
      </w:r>
    </w:p>
    <w:p w14:paraId="75038DDE" w14:textId="77777777" w:rsidR="002C1F05" w:rsidRPr="000805CD" w:rsidRDefault="002C1F05" w:rsidP="000805CD">
      <w:pPr>
        <w:widowControl w:val="0"/>
        <w:spacing w:before="20" w:after="20" w:line="264" w:lineRule="auto"/>
        <w:ind w:firstLine="709"/>
        <w:rPr>
          <w:bCs/>
          <w:sz w:val="28"/>
          <w:szCs w:val="28"/>
          <w:lang w:val="pt-BR"/>
        </w:rPr>
      </w:pPr>
      <w:r w:rsidRPr="000805CD">
        <w:rPr>
          <w:bCs/>
          <w:sz w:val="28"/>
          <w:szCs w:val="28"/>
          <w:lang w:val="pt-BR"/>
        </w:rPr>
        <w:t>+ Mẫu DNA của cá con nhóm cá kinh tế: 10 mẫu/chuyến x 3 chuyến = 30 mẫu.</w:t>
      </w:r>
    </w:p>
    <w:p w14:paraId="24667E3A" w14:textId="1E89F4C0" w:rsidR="002C1F05" w:rsidRPr="000805CD" w:rsidRDefault="00A616CB" w:rsidP="000805CD">
      <w:pPr>
        <w:widowControl w:val="0"/>
        <w:spacing w:before="20" w:after="20" w:line="264" w:lineRule="auto"/>
        <w:ind w:firstLine="709"/>
        <w:rPr>
          <w:b/>
          <w:bCs/>
          <w:i/>
          <w:iCs/>
          <w:spacing w:val="-4"/>
          <w:sz w:val="28"/>
          <w:szCs w:val="28"/>
          <w:lang w:val="fi-FI"/>
        </w:rPr>
      </w:pPr>
      <w:r w:rsidRPr="000805CD">
        <w:rPr>
          <w:b/>
          <w:bCs/>
          <w:i/>
          <w:iCs/>
          <w:spacing w:val="-4"/>
          <w:sz w:val="28"/>
          <w:szCs w:val="28"/>
          <w:lang w:val="fi-FI"/>
        </w:rPr>
        <w:t>iii)</w:t>
      </w:r>
      <w:r w:rsidR="002C1F05" w:rsidRPr="000805CD">
        <w:rPr>
          <w:b/>
          <w:bCs/>
          <w:i/>
          <w:iCs/>
          <w:spacing w:val="-4"/>
          <w:sz w:val="28"/>
          <w:szCs w:val="28"/>
          <w:lang w:val="fi-FI"/>
        </w:rPr>
        <w:t xml:space="preserve"> Điều tra, đánh giá hiện trạng nghề cá thương phẩm ở vùng biển ven bờ và vùng lộng thành phố Đà Nẵng</w:t>
      </w:r>
    </w:p>
    <w:p w14:paraId="0B054539" w14:textId="25532AD6" w:rsidR="002C1F05" w:rsidRPr="000805CD" w:rsidRDefault="00A616CB" w:rsidP="000805CD">
      <w:pPr>
        <w:widowControl w:val="0"/>
        <w:spacing w:before="20" w:after="20" w:line="264" w:lineRule="auto"/>
        <w:ind w:firstLine="709"/>
        <w:rPr>
          <w:i/>
          <w:sz w:val="28"/>
          <w:szCs w:val="28"/>
          <w:lang w:val="pt-BR"/>
        </w:rPr>
      </w:pPr>
      <w:r w:rsidRPr="000805CD">
        <w:rPr>
          <w:i/>
          <w:sz w:val="28"/>
          <w:szCs w:val="28"/>
          <w:lang w:val="pt-BR"/>
        </w:rPr>
        <w:t>-</w:t>
      </w:r>
      <w:r w:rsidR="002C1F05" w:rsidRPr="000805CD">
        <w:rPr>
          <w:i/>
          <w:sz w:val="28"/>
          <w:szCs w:val="28"/>
          <w:lang w:val="pt-BR"/>
        </w:rPr>
        <w:t xml:space="preserve"> Điều tra, đánh giá hiện trạng số lượng tàu thuyền, cơ cấu nghề khai thác và công tác bảo vệ nguồn lợi thủy sản </w:t>
      </w:r>
      <w:r w:rsidR="002C1F05" w:rsidRPr="000805CD">
        <w:rPr>
          <w:i/>
          <w:iCs/>
          <w:sz w:val="28"/>
          <w:szCs w:val="28"/>
          <w:lang w:val="nl-NL"/>
        </w:rPr>
        <w:t>ở thành phố Đà Nẵng</w:t>
      </w:r>
    </w:p>
    <w:p w14:paraId="4E07F885" w14:textId="2D7F3581" w:rsidR="002C1F05" w:rsidRPr="000805CD" w:rsidRDefault="002C1F05" w:rsidP="000805CD">
      <w:pPr>
        <w:spacing w:before="20" w:after="20" w:line="264" w:lineRule="auto"/>
        <w:ind w:firstLine="709"/>
        <w:rPr>
          <w:b/>
          <w:bCs/>
          <w:i/>
          <w:sz w:val="28"/>
          <w:szCs w:val="28"/>
          <w:lang w:val="pt-BR"/>
        </w:rPr>
      </w:pPr>
      <w:r w:rsidRPr="000805CD">
        <w:rPr>
          <w:sz w:val="28"/>
          <w:szCs w:val="28"/>
          <w:lang w:val="pt-BR"/>
        </w:rPr>
        <w:t>Điều tra, phỏng vấn thu thập thông tin 01 đợt tại 29 xã, phường ven biển và 01 cơ quan quản lý thủy sản của thành phố với số lượng 01 phiếu/xã, phường, cơ quan. Tổng số 30 phiếu điều tra.</w:t>
      </w:r>
    </w:p>
    <w:p w14:paraId="22D5DE5C" w14:textId="2BA80CB7" w:rsidR="002C1F05" w:rsidRPr="000805CD" w:rsidRDefault="00A616CB" w:rsidP="000805CD">
      <w:pPr>
        <w:widowControl w:val="0"/>
        <w:spacing w:before="20" w:after="20" w:line="264" w:lineRule="auto"/>
        <w:ind w:firstLine="709"/>
        <w:rPr>
          <w:i/>
          <w:sz w:val="28"/>
          <w:szCs w:val="28"/>
          <w:lang w:val="pt-BR"/>
        </w:rPr>
      </w:pPr>
      <w:r w:rsidRPr="000805CD">
        <w:rPr>
          <w:i/>
          <w:sz w:val="28"/>
          <w:szCs w:val="28"/>
          <w:lang w:val="pt-BR"/>
        </w:rPr>
        <w:t>-</w:t>
      </w:r>
      <w:r w:rsidR="002C1F05" w:rsidRPr="000805CD">
        <w:rPr>
          <w:i/>
          <w:sz w:val="28"/>
          <w:szCs w:val="28"/>
          <w:lang w:val="pt-BR"/>
        </w:rPr>
        <w:t xml:space="preserve"> Điều tra, đánh giá hiện trạng hoạt động khai thác (cường lực khai thác, đối tượng khai thác, cấu trúc sản lượng, ngư trường khai thác thủy sản) và sản lượng khai thác của các loại nghề ở vùng biển ven bờ và vùng lộng thành phố Đà Nẵng.</w:t>
      </w:r>
    </w:p>
    <w:p w14:paraId="7940B4B6" w14:textId="043461D8" w:rsidR="002C1F05" w:rsidRPr="000805CD" w:rsidRDefault="002C1F05" w:rsidP="000805CD">
      <w:pPr>
        <w:widowControl w:val="0"/>
        <w:spacing w:before="20" w:after="20" w:line="264" w:lineRule="auto"/>
        <w:ind w:firstLine="709"/>
        <w:rPr>
          <w:sz w:val="28"/>
          <w:szCs w:val="28"/>
          <w:lang w:val="pt-BR" w:eastAsia="vi-VN"/>
        </w:rPr>
      </w:pPr>
      <w:r w:rsidRPr="000805CD">
        <w:rPr>
          <w:sz w:val="28"/>
          <w:szCs w:val="28"/>
          <w:lang w:val="pt-BR" w:eastAsia="vi-VN"/>
        </w:rPr>
        <w:t xml:space="preserve">+ Điều tra sản lượng, cường lực và hoạt động khai thác hàng tháng của 12 đội tàu thuộc 6 loại nghề: 30 phiếu/đội tàu x 12 đội tàu/tháng x </w:t>
      </w:r>
      <w:bookmarkStart w:id="11" w:name="_Hlk210126045"/>
      <w:r w:rsidRPr="000805CD">
        <w:rPr>
          <w:sz w:val="28"/>
          <w:szCs w:val="28"/>
          <w:lang w:val="pt-BR" w:eastAsia="vi-VN"/>
        </w:rPr>
        <w:t xml:space="preserve">8 tháng = 2.880 phiếu. </w:t>
      </w:r>
      <w:bookmarkEnd w:id="11"/>
    </w:p>
    <w:p w14:paraId="7470B818" w14:textId="77777777" w:rsidR="002C1F05" w:rsidRPr="000805CD" w:rsidRDefault="002C1F05" w:rsidP="000805CD">
      <w:pPr>
        <w:widowControl w:val="0"/>
        <w:spacing w:before="20" w:after="20" w:line="264" w:lineRule="auto"/>
        <w:ind w:firstLine="709"/>
        <w:rPr>
          <w:sz w:val="28"/>
          <w:szCs w:val="28"/>
          <w:lang w:eastAsia="vi-VN"/>
        </w:rPr>
      </w:pPr>
      <w:r w:rsidRPr="000805CD">
        <w:rPr>
          <w:sz w:val="28"/>
          <w:szCs w:val="28"/>
          <w:lang w:eastAsia="vi-VN"/>
        </w:rPr>
        <w:t xml:space="preserve">+ Điều tra hệ số hoạt động của các đội tàu theo nghề thực hiện hàng tháng (lưới rê, câu, lặn, lưới vây, lưới kéo, nghề khác): </w:t>
      </w:r>
      <w:bookmarkStart w:id="12" w:name="_Hlk210126056"/>
      <w:r w:rsidRPr="000805CD">
        <w:rPr>
          <w:sz w:val="28"/>
          <w:szCs w:val="28"/>
          <w:lang w:eastAsia="vi-VN"/>
        </w:rPr>
        <w:t>10 phiếu/nghề x 6 nghề/tháng x 08 tháng = 480 phiếu.</w:t>
      </w:r>
      <w:bookmarkEnd w:id="12"/>
    </w:p>
    <w:p w14:paraId="41D29D6E" w14:textId="39E16688" w:rsidR="002C1F05" w:rsidRPr="000805CD" w:rsidRDefault="00A616CB" w:rsidP="000805CD">
      <w:pPr>
        <w:widowControl w:val="0"/>
        <w:spacing w:before="20" w:after="20" w:line="264" w:lineRule="auto"/>
        <w:ind w:firstLine="709"/>
        <w:rPr>
          <w:i/>
          <w:sz w:val="28"/>
          <w:szCs w:val="28"/>
          <w:lang w:val="pt-BR"/>
        </w:rPr>
      </w:pPr>
      <w:r w:rsidRPr="000805CD">
        <w:rPr>
          <w:i/>
          <w:sz w:val="28"/>
          <w:szCs w:val="28"/>
          <w:lang w:val="pt-BR"/>
        </w:rPr>
        <w:t>-</w:t>
      </w:r>
      <w:r w:rsidR="002C1F05" w:rsidRPr="000805CD">
        <w:rPr>
          <w:i/>
          <w:sz w:val="28"/>
          <w:szCs w:val="28"/>
          <w:lang w:val="pt-BR"/>
        </w:rPr>
        <w:t xml:space="preserve"> Điều tra, đánh giá hiện trạng sinh học nghề cá (thành phần loài nhóm thương </w:t>
      </w:r>
      <w:r w:rsidR="002C1F05" w:rsidRPr="000805CD">
        <w:rPr>
          <w:i/>
          <w:sz w:val="28"/>
          <w:szCs w:val="28"/>
          <w:lang w:val="pt-BR"/>
        </w:rPr>
        <w:lastRenderedPageBreak/>
        <w:t>phẩm, kích thước khai thác, phân tích đặc điểm sinh học cơ bản của loài thủy sản, mùa vụ sinh sản, thời gian bổ sung nguồn lợi) ở vùng biển ven bờ và vùng lộng thành phố Đà Nẵng.</w:t>
      </w:r>
    </w:p>
    <w:p w14:paraId="47EE4A58" w14:textId="77777777" w:rsidR="002C1F05" w:rsidRPr="000805CD" w:rsidRDefault="002C1F05" w:rsidP="000805CD">
      <w:pPr>
        <w:widowControl w:val="0"/>
        <w:spacing w:before="20" w:after="20" w:line="264" w:lineRule="auto"/>
        <w:ind w:firstLine="709"/>
        <w:rPr>
          <w:spacing w:val="-4"/>
          <w:sz w:val="28"/>
          <w:szCs w:val="28"/>
          <w:lang w:val="pt-BR"/>
        </w:rPr>
      </w:pPr>
      <w:r w:rsidRPr="000805CD">
        <w:rPr>
          <w:spacing w:val="-4"/>
          <w:sz w:val="28"/>
          <w:szCs w:val="28"/>
          <w:lang w:val="pt-BR"/>
        </w:rPr>
        <w:t xml:space="preserve">*) </w:t>
      </w:r>
      <w:r w:rsidRPr="000805CD">
        <w:rPr>
          <w:bCs/>
          <w:i/>
          <w:spacing w:val="-4"/>
          <w:sz w:val="28"/>
          <w:szCs w:val="28"/>
          <w:lang w:val="pt-BR"/>
        </w:rPr>
        <w:t>Điều tra, đánh giá thành phần và cấu trúc sản lượng nhóm thương phẩm</w:t>
      </w:r>
    </w:p>
    <w:p w14:paraId="49F3CB34" w14:textId="77777777" w:rsidR="002C1F05" w:rsidRPr="000805CD" w:rsidRDefault="002C1F05" w:rsidP="000805CD">
      <w:pPr>
        <w:tabs>
          <w:tab w:val="left" w:pos="270"/>
        </w:tabs>
        <w:spacing w:before="20" w:after="20" w:line="264" w:lineRule="auto"/>
        <w:ind w:firstLine="709"/>
        <w:rPr>
          <w:sz w:val="28"/>
          <w:szCs w:val="28"/>
          <w:lang w:val="pt-BR" w:eastAsia="vi-VN"/>
        </w:rPr>
      </w:pPr>
      <w:r w:rsidRPr="000805CD">
        <w:rPr>
          <w:sz w:val="28"/>
          <w:szCs w:val="28"/>
          <w:lang w:val="pt-BR" w:eastAsia="vi-VN"/>
        </w:rPr>
        <w:t xml:space="preserve">Điều tra, </w:t>
      </w:r>
      <w:r w:rsidRPr="000805CD">
        <w:rPr>
          <w:bCs/>
          <w:sz w:val="28"/>
          <w:szCs w:val="28"/>
          <w:lang w:val="pt-BR"/>
        </w:rPr>
        <w:t>đánh giá thành phần và cấu trúc sản lượng nhóm thương phẩm</w:t>
      </w:r>
      <w:r w:rsidRPr="000805CD">
        <w:rPr>
          <w:sz w:val="28"/>
          <w:szCs w:val="28"/>
          <w:lang w:val="pt-BR" w:eastAsia="vi-VN"/>
        </w:rPr>
        <w:t xml:space="preserve"> 12 đội tàu: 1 mẫu/nhóm thương phẩm x 3 nhóm thương phẩm/tàu x 1 tàu/đội tàu x 12 đội tàu/tháng x 10 tháng = 360 mẫu.</w:t>
      </w:r>
    </w:p>
    <w:p w14:paraId="6C488A62" w14:textId="77777777" w:rsidR="002C1F05" w:rsidRPr="000805CD" w:rsidRDefault="002C1F05" w:rsidP="000805CD">
      <w:pPr>
        <w:widowControl w:val="0"/>
        <w:spacing w:before="20" w:after="20" w:line="264" w:lineRule="auto"/>
        <w:ind w:firstLine="709"/>
        <w:rPr>
          <w:i/>
          <w:sz w:val="28"/>
          <w:szCs w:val="28"/>
          <w:lang w:val="pt-BR"/>
        </w:rPr>
      </w:pPr>
      <w:r w:rsidRPr="000805CD">
        <w:rPr>
          <w:bCs/>
          <w:i/>
          <w:sz w:val="28"/>
          <w:szCs w:val="28"/>
          <w:lang w:val="pt-BR"/>
        </w:rPr>
        <w:t xml:space="preserve">*) Điều tra, đánh giá đặc điểm sinh học cơ bản, mùa vụ sinh sản, thời gian bổ sung nguồn lợi của các loài thủy sản kinh tế ở vùng biển ven bờ </w:t>
      </w:r>
      <w:r w:rsidRPr="000805CD">
        <w:rPr>
          <w:i/>
          <w:iCs/>
          <w:sz w:val="28"/>
          <w:szCs w:val="28"/>
          <w:lang w:val="nl-NL"/>
        </w:rPr>
        <w:t>và vùng lộng</w:t>
      </w:r>
      <w:r w:rsidRPr="000805CD">
        <w:rPr>
          <w:bCs/>
          <w:i/>
          <w:sz w:val="28"/>
          <w:szCs w:val="28"/>
          <w:lang w:val="pt-BR"/>
        </w:rPr>
        <w:t xml:space="preserve"> thành phố Đà Nẵng.</w:t>
      </w:r>
    </w:p>
    <w:p w14:paraId="07ADCDC4" w14:textId="77777777" w:rsidR="002C1F05" w:rsidRPr="000805CD" w:rsidRDefault="002C1F05" w:rsidP="000805CD">
      <w:pPr>
        <w:tabs>
          <w:tab w:val="left" w:pos="270"/>
        </w:tabs>
        <w:spacing w:before="20" w:after="20" w:line="264" w:lineRule="auto"/>
        <w:ind w:firstLine="709"/>
        <w:rPr>
          <w:sz w:val="28"/>
          <w:szCs w:val="28"/>
          <w:lang w:val="pt-BR" w:eastAsia="vi-VN"/>
        </w:rPr>
      </w:pPr>
      <w:r w:rsidRPr="000805CD">
        <w:rPr>
          <w:sz w:val="28"/>
          <w:szCs w:val="28"/>
          <w:lang w:val="pt-BR" w:eastAsia="vi-VN"/>
        </w:rPr>
        <w:t>+ Thu thập và phân tích mẫu sinh học các đối tượng thủy sản kinh tế tại cảng cá, bến cá, khu neo đậu tự nhiên: 2 mẫu/loài x 08 loài/tháng x 10 tháng = 160 mẫu.</w:t>
      </w:r>
    </w:p>
    <w:p w14:paraId="31BB8E9A" w14:textId="77777777" w:rsidR="002C1F05" w:rsidRPr="000805CD" w:rsidRDefault="002C1F05" w:rsidP="000805CD">
      <w:pPr>
        <w:tabs>
          <w:tab w:val="left" w:pos="270"/>
        </w:tabs>
        <w:spacing w:before="20" w:after="20" w:line="264" w:lineRule="auto"/>
        <w:ind w:firstLine="709"/>
        <w:rPr>
          <w:sz w:val="28"/>
          <w:szCs w:val="28"/>
          <w:lang w:val="pt-BR" w:eastAsia="vi-VN"/>
        </w:rPr>
      </w:pPr>
      <w:r w:rsidRPr="000805CD">
        <w:rPr>
          <w:sz w:val="28"/>
          <w:szCs w:val="28"/>
          <w:lang w:val="pt-BR" w:eastAsia="vi-VN"/>
        </w:rPr>
        <w:t xml:space="preserve">+ Thu thập và phân tích mẫu nhĩ thạch xác định tuổi cá theo ngày tuổi (kiểm chứng thời điểm sinh sản): 10 mẫu/loài x 5 loài = 50 mẫu </w:t>
      </w:r>
    </w:p>
    <w:p w14:paraId="035A7ED8" w14:textId="71EBA9F9" w:rsidR="002C1F05" w:rsidRPr="000805CD" w:rsidRDefault="00A616CB" w:rsidP="000805CD">
      <w:pPr>
        <w:widowControl w:val="0"/>
        <w:spacing w:before="20" w:after="20" w:line="264" w:lineRule="auto"/>
        <w:ind w:firstLine="709"/>
        <w:rPr>
          <w:b/>
          <w:bCs/>
          <w:i/>
          <w:iCs/>
          <w:spacing w:val="-4"/>
          <w:sz w:val="28"/>
          <w:szCs w:val="28"/>
          <w:lang w:val="fi-FI"/>
        </w:rPr>
      </w:pPr>
      <w:r w:rsidRPr="000805CD">
        <w:rPr>
          <w:b/>
          <w:bCs/>
          <w:i/>
          <w:iCs/>
          <w:spacing w:val="-4"/>
          <w:sz w:val="28"/>
          <w:szCs w:val="28"/>
          <w:lang w:val="fi-FI"/>
        </w:rPr>
        <w:t>iv)</w:t>
      </w:r>
      <w:r w:rsidR="002C1F05" w:rsidRPr="000805CD">
        <w:rPr>
          <w:b/>
          <w:bCs/>
          <w:i/>
          <w:iCs/>
          <w:spacing w:val="-4"/>
          <w:sz w:val="28"/>
          <w:szCs w:val="28"/>
          <w:lang w:val="fi-FI"/>
        </w:rPr>
        <w:t xml:space="preserve"> Xây dựng poster, sơ đồ (bản đồ) phân bố và danh mục loài kinh tế </w:t>
      </w:r>
    </w:p>
    <w:p w14:paraId="41C0D03A"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Sơ đồ (bản đồ) phân bố hiện trạng nguồn lợi thủy sản tầng đáy: 1 sơ đồ (bản đồ)/chuyến x 2 chuyến = 2 sơ đồ (bản đồ)</w:t>
      </w:r>
    </w:p>
    <w:p w14:paraId="1D011DE9" w14:textId="77777777" w:rsidR="002C1F05" w:rsidRPr="000805CD" w:rsidRDefault="002C1F05" w:rsidP="000805CD">
      <w:pPr>
        <w:spacing w:before="20" w:after="20" w:line="264" w:lineRule="auto"/>
        <w:ind w:firstLine="709"/>
        <w:rPr>
          <w:sz w:val="28"/>
          <w:szCs w:val="28"/>
          <w:lang w:val="pt-BR"/>
        </w:rPr>
      </w:pPr>
      <w:r w:rsidRPr="000805CD">
        <w:rPr>
          <w:sz w:val="28"/>
          <w:szCs w:val="28"/>
          <w:lang w:val="pt-BR"/>
        </w:rPr>
        <w:tab/>
        <w:t>+ Sơ đồ (bản đồ) hiện trạng phân bố nguồn giống thủy sản: 01 sơ đồ (bản đồ)/đối tượng x 06 đối tượng/chuyến x 3 chuyến = 18 sơ đồ (bản đồ)</w:t>
      </w:r>
    </w:p>
    <w:p w14:paraId="4EE52925" w14:textId="77777777" w:rsidR="002C1F05" w:rsidRPr="000805CD" w:rsidRDefault="002C1F05" w:rsidP="000805CD">
      <w:pPr>
        <w:spacing w:before="20" w:after="20" w:line="264" w:lineRule="auto"/>
        <w:ind w:firstLine="709"/>
        <w:rPr>
          <w:sz w:val="28"/>
          <w:szCs w:val="28"/>
          <w:lang w:val="pt-BR"/>
        </w:rPr>
      </w:pPr>
      <w:r w:rsidRPr="000805CD">
        <w:rPr>
          <w:sz w:val="28"/>
          <w:szCs w:val="28"/>
          <w:lang w:val="pt-BR"/>
        </w:rPr>
        <w:tab/>
        <w:t>+ Sơ đồ (bản đồ) vùng sinh sản cá, ương nuôi cá, ương nuôi tôm, ương nuôi mực-tuộc, vùng cấm khai thác có thời hạn: 5 sơ đồ (bản đồ)</w:t>
      </w:r>
    </w:p>
    <w:p w14:paraId="48683E71"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Danh mục loài thủy sản kinh tế, loài nguy cấp quý hiếm: 1 danh mục</w:t>
      </w:r>
    </w:p>
    <w:p w14:paraId="62305243" w14:textId="77777777" w:rsidR="002C1F05" w:rsidRPr="000805CD" w:rsidRDefault="002C1F05" w:rsidP="000805CD">
      <w:pPr>
        <w:widowControl w:val="0"/>
        <w:spacing w:before="20" w:after="20" w:line="264" w:lineRule="auto"/>
        <w:ind w:firstLine="709"/>
        <w:rPr>
          <w:sz w:val="28"/>
          <w:szCs w:val="28"/>
          <w:lang w:val="pt-BR"/>
        </w:rPr>
      </w:pPr>
      <w:r w:rsidRPr="000805CD">
        <w:rPr>
          <w:sz w:val="28"/>
          <w:szCs w:val="28"/>
          <w:lang w:val="pt-BR"/>
        </w:rPr>
        <w:t>+ Poster phục vụ quản lý và giáo dục cộng đồng (03 Poster các loài thủy sản kinh tế quan trọng, 01 poster bảo vệ nguồn lợi thủy sản, 01 poster hiện trạng nguồn lợi thủy sản, 01 poster cường lực, sản lượng và hoạt động khai thác): 06 poster.</w:t>
      </w:r>
    </w:p>
    <w:p w14:paraId="14F905AA" w14:textId="036436FF" w:rsidR="00A616CB" w:rsidRPr="000805CD" w:rsidRDefault="00A616CB" w:rsidP="000805CD">
      <w:pPr>
        <w:widowControl w:val="0"/>
        <w:spacing w:before="20" w:after="20" w:line="264" w:lineRule="auto"/>
        <w:ind w:firstLine="709"/>
        <w:rPr>
          <w:b/>
          <w:bCs/>
          <w:i/>
          <w:iCs/>
          <w:spacing w:val="-4"/>
          <w:sz w:val="28"/>
          <w:szCs w:val="28"/>
          <w:lang w:val="fi-FI"/>
        </w:rPr>
      </w:pPr>
      <w:r w:rsidRPr="000805CD">
        <w:rPr>
          <w:b/>
          <w:bCs/>
          <w:i/>
          <w:iCs/>
          <w:spacing w:val="-4"/>
          <w:sz w:val="28"/>
          <w:szCs w:val="28"/>
          <w:lang w:val="fi-FI"/>
        </w:rPr>
        <w:t xml:space="preserve">v) </w:t>
      </w:r>
      <w:r w:rsidR="00E3667B" w:rsidRPr="000805CD">
        <w:rPr>
          <w:b/>
          <w:bCs/>
          <w:i/>
          <w:iCs/>
          <w:spacing w:val="-4"/>
          <w:sz w:val="28"/>
          <w:szCs w:val="28"/>
          <w:lang w:val="fi-FI"/>
        </w:rPr>
        <w:t>C</w:t>
      </w:r>
      <w:r w:rsidRPr="000805CD">
        <w:rPr>
          <w:b/>
          <w:bCs/>
          <w:i/>
          <w:iCs/>
          <w:spacing w:val="-4"/>
          <w:sz w:val="28"/>
          <w:szCs w:val="28"/>
          <w:lang w:val="fi-FI"/>
        </w:rPr>
        <w:t xml:space="preserve">ác sản phẩm báo cáo tổng kết, báo cáo chuyên đề </w:t>
      </w:r>
      <w:r w:rsidR="00E3667B" w:rsidRPr="000805CD">
        <w:rPr>
          <w:b/>
          <w:bCs/>
          <w:i/>
          <w:iCs/>
          <w:spacing w:val="-4"/>
          <w:sz w:val="28"/>
          <w:szCs w:val="28"/>
          <w:lang w:val="fi-FI"/>
        </w:rPr>
        <w:t xml:space="preserve">theo khối lượng </w:t>
      </w:r>
      <w:r w:rsidRPr="000805CD">
        <w:rPr>
          <w:b/>
          <w:bCs/>
          <w:i/>
          <w:iCs/>
          <w:spacing w:val="-4"/>
          <w:sz w:val="28"/>
          <w:szCs w:val="28"/>
          <w:lang w:val="fi-FI"/>
        </w:rPr>
        <w:t xml:space="preserve"> yêu cầu </w:t>
      </w:r>
      <w:r w:rsidR="00E3667B" w:rsidRPr="000805CD">
        <w:rPr>
          <w:b/>
          <w:bCs/>
          <w:i/>
          <w:iCs/>
          <w:spacing w:val="-4"/>
          <w:sz w:val="28"/>
          <w:szCs w:val="28"/>
          <w:lang w:val="fi-FI"/>
        </w:rPr>
        <w:t>tại</w:t>
      </w:r>
      <w:r w:rsidRPr="000805CD">
        <w:rPr>
          <w:b/>
          <w:bCs/>
          <w:i/>
          <w:iCs/>
          <w:spacing w:val="-4"/>
          <w:sz w:val="28"/>
          <w:szCs w:val="28"/>
          <w:lang w:val="fi-FI"/>
        </w:rPr>
        <w:t xml:space="preserve"> mục </w:t>
      </w:r>
      <w:bookmarkStart w:id="13" w:name="_Toc211699659"/>
      <w:r w:rsidRPr="000805CD">
        <w:rPr>
          <w:b/>
          <w:bCs/>
          <w:i/>
          <w:iCs/>
          <w:spacing w:val="-4"/>
          <w:sz w:val="28"/>
          <w:szCs w:val="28"/>
          <w:lang w:val="fi-FI"/>
        </w:rPr>
        <w:t>C - Sản phẩm giao nộp</w:t>
      </w:r>
    </w:p>
    <w:p w14:paraId="123B291A" w14:textId="1231A0F8" w:rsidR="002C1F05" w:rsidRPr="000805CD" w:rsidRDefault="002C1F05" w:rsidP="000805CD">
      <w:pPr>
        <w:widowControl w:val="0"/>
        <w:spacing w:before="20" w:after="20" w:line="264" w:lineRule="auto"/>
        <w:ind w:firstLine="709"/>
        <w:rPr>
          <w:b/>
          <w:bCs/>
          <w:sz w:val="28"/>
          <w:szCs w:val="28"/>
          <w:lang w:val="nl-NL"/>
        </w:rPr>
      </w:pPr>
      <w:r w:rsidRPr="000805CD">
        <w:rPr>
          <w:b/>
          <w:bCs/>
          <w:sz w:val="28"/>
          <w:szCs w:val="28"/>
          <w:lang w:val="nl-NL"/>
        </w:rPr>
        <w:t>C. SẢN PHẨM</w:t>
      </w:r>
      <w:bookmarkEnd w:id="13"/>
      <w:r w:rsidR="00A616CB" w:rsidRPr="000805CD">
        <w:rPr>
          <w:b/>
          <w:bCs/>
          <w:sz w:val="28"/>
          <w:szCs w:val="28"/>
          <w:lang w:val="nl-NL"/>
        </w:rPr>
        <w:t xml:space="preserve"> GIAO NỘP</w:t>
      </w:r>
    </w:p>
    <w:p w14:paraId="02A498AD" w14:textId="77777777" w:rsidR="002C1F05" w:rsidRPr="000805CD" w:rsidRDefault="002C1F05" w:rsidP="000805CD">
      <w:pPr>
        <w:spacing w:before="20" w:after="20" w:line="264" w:lineRule="auto"/>
        <w:ind w:firstLine="709"/>
        <w:rPr>
          <w:sz w:val="28"/>
          <w:szCs w:val="28"/>
          <w:lang w:val="nl-NL"/>
        </w:rPr>
      </w:pPr>
      <w:r w:rsidRPr="000805CD">
        <w:rPr>
          <w:sz w:val="28"/>
          <w:szCs w:val="28"/>
          <w:lang w:val="nl-NL"/>
        </w:rPr>
        <w:t xml:space="preserve">Sản phẩm </w:t>
      </w:r>
      <w:r w:rsidRPr="000805CD">
        <w:rPr>
          <w:sz w:val="28"/>
          <w:szCs w:val="28"/>
          <w:lang w:val="fi-FI"/>
        </w:rPr>
        <w:t xml:space="preserve">nhiệm vụ </w:t>
      </w:r>
      <w:r w:rsidRPr="000805CD">
        <w:rPr>
          <w:sz w:val="28"/>
          <w:szCs w:val="28"/>
          <w:lang w:val="nl-NL"/>
        </w:rPr>
        <w:t>tạo ra với 3 dạng sản phẩm chính, gồm:</w:t>
      </w:r>
    </w:p>
    <w:p w14:paraId="7F81CA3C" w14:textId="77777777" w:rsidR="002C1F05" w:rsidRPr="000805CD" w:rsidRDefault="002C1F05" w:rsidP="000805CD">
      <w:pPr>
        <w:keepNext/>
        <w:keepLines/>
        <w:widowControl w:val="0"/>
        <w:spacing w:before="20" w:after="20" w:line="264" w:lineRule="auto"/>
        <w:ind w:firstLine="709"/>
        <w:outlineLvl w:val="0"/>
        <w:rPr>
          <w:b/>
          <w:bCs/>
          <w:sz w:val="28"/>
          <w:szCs w:val="28"/>
          <w:lang w:val="nl-NL"/>
        </w:rPr>
      </w:pPr>
      <w:bookmarkStart w:id="14" w:name="_Toc211699660"/>
      <w:r w:rsidRPr="000805CD">
        <w:rPr>
          <w:b/>
          <w:bCs/>
          <w:sz w:val="28"/>
          <w:szCs w:val="28"/>
          <w:lang w:val="nl-NL"/>
        </w:rPr>
        <w:t>1. Báo cáo</w:t>
      </w:r>
      <w:bookmarkEnd w:id="14"/>
      <w:r w:rsidRPr="000805CD">
        <w:rPr>
          <w:b/>
          <w:bCs/>
          <w:sz w:val="28"/>
          <w:szCs w:val="28"/>
          <w:lang w:val="nl-NL"/>
        </w:rPr>
        <w:t xml:space="preserve"> </w:t>
      </w:r>
    </w:p>
    <w:p w14:paraId="31385224" w14:textId="77777777" w:rsidR="002C1F05" w:rsidRPr="000805CD" w:rsidRDefault="002C1F05" w:rsidP="000805CD">
      <w:pPr>
        <w:tabs>
          <w:tab w:val="left" w:pos="567"/>
        </w:tabs>
        <w:spacing w:before="20" w:after="20" w:line="264" w:lineRule="auto"/>
        <w:ind w:firstLine="709"/>
        <w:rPr>
          <w:spacing w:val="-4"/>
          <w:sz w:val="28"/>
          <w:szCs w:val="28"/>
          <w:lang w:val="nl-NL"/>
        </w:rPr>
      </w:pPr>
      <w:r w:rsidRPr="000805CD">
        <w:rPr>
          <w:spacing w:val="-4"/>
          <w:sz w:val="28"/>
          <w:szCs w:val="28"/>
          <w:lang w:val="nl-NL"/>
        </w:rPr>
        <w:t>a) Báo cáo tổng kết: 02 báo cáo (01 báo cáo tổng hợp và 01 báo cáo tóm tắt).</w:t>
      </w:r>
    </w:p>
    <w:p w14:paraId="58B400AD"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ab/>
        <w:t>b) Báo cáo chuyên đề, đánh giá tổng hợp và tư vấn: 13 báo cáo.</w:t>
      </w:r>
    </w:p>
    <w:p w14:paraId="0C8ABF46" w14:textId="77777777" w:rsidR="002C1F05" w:rsidRPr="000805CD" w:rsidRDefault="002C1F05" w:rsidP="000805CD">
      <w:pPr>
        <w:keepNext/>
        <w:keepLines/>
        <w:widowControl w:val="0"/>
        <w:spacing w:before="20" w:after="20" w:line="264" w:lineRule="auto"/>
        <w:ind w:firstLine="709"/>
        <w:outlineLvl w:val="0"/>
        <w:rPr>
          <w:b/>
          <w:bCs/>
          <w:sz w:val="28"/>
          <w:szCs w:val="28"/>
          <w:lang w:val="nl-NL"/>
        </w:rPr>
      </w:pPr>
      <w:bookmarkStart w:id="15" w:name="_Toc211699661"/>
      <w:r w:rsidRPr="000805CD">
        <w:rPr>
          <w:b/>
          <w:bCs/>
          <w:sz w:val="28"/>
          <w:szCs w:val="28"/>
          <w:lang w:val="nl-NL"/>
        </w:rPr>
        <w:t>2. Tập bản đồ, danh mục loài kinh tế và poster phục vụ quản lý</w:t>
      </w:r>
      <w:bookmarkEnd w:id="15"/>
    </w:p>
    <w:p w14:paraId="41D88C6A"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xml:space="preserve">a) Tập sơ đồ (bản đồ): 03 tập sơ đồ (bản đồ) chuyên đề phân bố (nguồn lợi hải sản tầng đáy, nguồn giống thủy sản, vùng sinh sản/ương nuôi nguồn giống và vùng cấm khai thác thủy sản có thời hạn); </w:t>
      </w:r>
    </w:p>
    <w:p w14:paraId="2B8F89E3"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b) Danh mục loài thủy sản kinh tế: 01 danh mục.</w:t>
      </w:r>
    </w:p>
    <w:p w14:paraId="3CA998F7"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c) Poster quản lý nghề cá, tuyên truyền và giáo dục cộng đồng: 06 poster</w:t>
      </w:r>
    </w:p>
    <w:p w14:paraId="515E0ADB"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xml:space="preserve">- Sản phẩm dạng poster, sơ đồ (bản đồ) hướng tới phục vụ công tác chỉ đạo, quản lý nhà nước, hỗ trợ truyền thông và nâng cao nhận thức cộng đồng về bảo vệ nguồn lợi thủy sản. </w:t>
      </w:r>
    </w:p>
    <w:p w14:paraId="1FD34635"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lastRenderedPageBreak/>
        <w:t xml:space="preserve">- Kết quả triển khai thực hiện của nhiệm vụ sẽ được công bố, thông báo bằng văn bản đến các Sở, ngành, địa phương để cung cấp thông tin, dữ liệu phục vụ công tác quản lý nhà nước lĩnh vực thủy sản. </w:t>
      </w:r>
    </w:p>
    <w:p w14:paraId="07392025" w14:textId="77777777" w:rsidR="002C1F05" w:rsidRPr="000805CD" w:rsidRDefault="002C1F05" w:rsidP="000805CD">
      <w:pPr>
        <w:keepNext/>
        <w:keepLines/>
        <w:widowControl w:val="0"/>
        <w:spacing w:before="20" w:after="20" w:line="264" w:lineRule="auto"/>
        <w:ind w:firstLine="709"/>
        <w:outlineLvl w:val="0"/>
        <w:rPr>
          <w:b/>
          <w:bCs/>
          <w:sz w:val="28"/>
          <w:szCs w:val="28"/>
          <w:lang w:val="nl-NL"/>
        </w:rPr>
      </w:pPr>
      <w:bookmarkStart w:id="16" w:name="_Toc211699662"/>
      <w:r w:rsidRPr="000805CD">
        <w:rPr>
          <w:b/>
          <w:bCs/>
          <w:sz w:val="28"/>
          <w:szCs w:val="28"/>
          <w:lang w:val="nl-NL"/>
        </w:rPr>
        <w:t xml:space="preserve">3. </w:t>
      </w:r>
      <w:bookmarkStart w:id="17" w:name="_Hlk187420998"/>
      <w:r w:rsidRPr="000805CD">
        <w:rPr>
          <w:b/>
          <w:bCs/>
          <w:sz w:val="28"/>
          <w:szCs w:val="28"/>
          <w:lang w:val="nl-NL"/>
        </w:rPr>
        <w:t>Bộ dữ liệu, mẫu vật điều tra và đĩa DVD ghi dữ liệu</w:t>
      </w:r>
      <w:bookmarkEnd w:id="16"/>
      <w:bookmarkEnd w:id="17"/>
    </w:p>
    <w:p w14:paraId="3592EA75"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xml:space="preserve">a) </w:t>
      </w:r>
      <w:bookmarkStart w:id="18" w:name="_Hlk187421025"/>
      <w:r w:rsidRPr="000805CD">
        <w:rPr>
          <w:sz w:val="28"/>
          <w:szCs w:val="28"/>
          <w:lang w:val="nl-NL"/>
        </w:rPr>
        <w:t>Bộ dữ liệu và mẫu vật điều tra: 06 bộ dữ liệu; 01 bộ mẫu vật.</w:t>
      </w:r>
    </w:p>
    <w:bookmarkEnd w:id="18"/>
    <w:p w14:paraId="60395B20" w14:textId="77777777" w:rsidR="002C1F05" w:rsidRPr="000805CD" w:rsidRDefault="002C1F05" w:rsidP="000805CD">
      <w:pPr>
        <w:tabs>
          <w:tab w:val="left" w:pos="567"/>
        </w:tabs>
        <w:spacing w:before="20" w:after="20" w:line="264" w:lineRule="auto"/>
        <w:ind w:firstLine="709"/>
        <w:rPr>
          <w:sz w:val="28"/>
          <w:szCs w:val="28"/>
          <w:lang w:val="nl-NL"/>
        </w:rPr>
      </w:pPr>
      <w:r w:rsidRPr="000805CD">
        <w:rPr>
          <w:sz w:val="28"/>
          <w:szCs w:val="28"/>
          <w:lang w:val="nl-NL"/>
        </w:rPr>
        <w:t xml:space="preserve">b) </w:t>
      </w:r>
      <w:bookmarkStart w:id="19" w:name="_Hlk187421032"/>
      <w:r w:rsidRPr="000805CD">
        <w:rPr>
          <w:sz w:val="28"/>
          <w:szCs w:val="28"/>
          <w:lang w:val="nl-NL"/>
        </w:rPr>
        <w:t>Đĩa DVD ghi dữ liệu: 01 đĩa</w:t>
      </w:r>
      <w:bookmarkEnd w:id="19"/>
    </w:p>
    <w:p w14:paraId="1369C58D" w14:textId="77777777" w:rsidR="002C1F05" w:rsidRPr="000805CD" w:rsidRDefault="002C1F05" w:rsidP="000805CD">
      <w:pPr>
        <w:tabs>
          <w:tab w:val="left" w:pos="567"/>
        </w:tabs>
        <w:spacing w:before="20" w:after="20" w:line="264" w:lineRule="auto"/>
        <w:ind w:firstLine="709"/>
        <w:rPr>
          <w:i/>
          <w:iCs/>
          <w:sz w:val="28"/>
          <w:szCs w:val="28"/>
          <w:lang w:val="nl-NL"/>
        </w:rPr>
      </w:pPr>
      <w:r w:rsidRPr="000805CD">
        <w:rPr>
          <w:i/>
          <w:iCs/>
          <w:sz w:val="28"/>
          <w:szCs w:val="28"/>
          <w:lang w:val="nl-NL"/>
        </w:rPr>
        <w:t>Danh mục chi tiết các sản phẩm của nhiệm vụ cụ thể như sau:</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8847"/>
      </w:tblGrid>
      <w:tr w:rsidR="002C1F05" w:rsidRPr="000805CD" w14:paraId="0E472829" w14:textId="77777777" w:rsidTr="00DF716A">
        <w:trPr>
          <w:cantSplit/>
          <w:trHeight w:val="411"/>
          <w:tblHeader/>
          <w:jc w:val="center"/>
        </w:trPr>
        <w:tc>
          <w:tcPr>
            <w:tcW w:w="385" w:type="pct"/>
            <w:vAlign w:val="center"/>
          </w:tcPr>
          <w:p w14:paraId="5BCC6D6A" w14:textId="77777777" w:rsidR="002C1F05" w:rsidRPr="000805CD" w:rsidRDefault="002C1F05" w:rsidP="000805CD">
            <w:pPr>
              <w:spacing w:before="20" w:after="20" w:line="264" w:lineRule="auto"/>
              <w:jc w:val="center"/>
              <w:rPr>
                <w:b/>
                <w:sz w:val="28"/>
                <w:szCs w:val="28"/>
                <w:lang w:val="nl-NL"/>
              </w:rPr>
            </w:pPr>
            <w:r w:rsidRPr="000805CD">
              <w:rPr>
                <w:b/>
                <w:sz w:val="28"/>
                <w:szCs w:val="28"/>
                <w:lang w:val="nl-NL"/>
              </w:rPr>
              <w:t>STT</w:t>
            </w:r>
          </w:p>
        </w:tc>
        <w:tc>
          <w:tcPr>
            <w:tcW w:w="4615" w:type="pct"/>
            <w:vAlign w:val="center"/>
          </w:tcPr>
          <w:p w14:paraId="4C8E6861" w14:textId="77777777" w:rsidR="002C1F05" w:rsidRPr="000805CD" w:rsidRDefault="002C1F05" w:rsidP="000805CD">
            <w:pPr>
              <w:spacing w:before="20" w:after="20" w:line="264" w:lineRule="auto"/>
              <w:jc w:val="center"/>
              <w:rPr>
                <w:b/>
                <w:sz w:val="28"/>
                <w:szCs w:val="28"/>
                <w:lang w:val="nl-NL"/>
              </w:rPr>
            </w:pPr>
            <w:r w:rsidRPr="000805CD">
              <w:rPr>
                <w:b/>
                <w:sz w:val="28"/>
                <w:szCs w:val="28"/>
                <w:lang w:val="nl-NL"/>
              </w:rPr>
              <w:t>Tên sản phẩm</w:t>
            </w:r>
          </w:p>
        </w:tc>
      </w:tr>
      <w:tr w:rsidR="002C1F05" w:rsidRPr="000805CD" w14:paraId="28147B16" w14:textId="77777777" w:rsidTr="00DF716A">
        <w:trPr>
          <w:jc w:val="center"/>
        </w:trPr>
        <w:tc>
          <w:tcPr>
            <w:tcW w:w="385" w:type="pct"/>
            <w:vAlign w:val="center"/>
          </w:tcPr>
          <w:p w14:paraId="5ADC54FB" w14:textId="77777777" w:rsidR="002C1F05" w:rsidRPr="000805CD" w:rsidRDefault="002C1F05" w:rsidP="000805CD">
            <w:pPr>
              <w:spacing w:before="20" w:after="20" w:line="264" w:lineRule="auto"/>
              <w:jc w:val="center"/>
              <w:rPr>
                <w:b/>
                <w:sz w:val="28"/>
                <w:szCs w:val="28"/>
                <w:lang w:val="nl-NL"/>
              </w:rPr>
            </w:pPr>
            <w:r w:rsidRPr="000805CD">
              <w:rPr>
                <w:b/>
                <w:sz w:val="28"/>
                <w:szCs w:val="28"/>
                <w:lang w:val="nl-NL"/>
              </w:rPr>
              <w:t>1</w:t>
            </w:r>
          </w:p>
        </w:tc>
        <w:tc>
          <w:tcPr>
            <w:tcW w:w="4615" w:type="pct"/>
            <w:vAlign w:val="center"/>
          </w:tcPr>
          <w:p w14:paraId="51B501D7" w14:textId="77777777" w:rsidR="002C1F05" w:rsidRPr="000805CD" w:rsidRDefault="002C1F05" w:rsidP="000805CD">
            <w:pPr>
              <w:spacing w:before="20" w:after="20" w:line="264" w:lineRule="auto"/>
              <w:rPr>
                <w:b/>
                <w:bCs/>
                <w:sz w:val="28"/>
                <w:szCs w:val="28"/>
                <w:lang w:val="nl-NL"/>
              </w:rPr>
            </w:pPr>
            <w:r w:rsidRPr="000805CD">
              <w:rPr>
                <w:b/>
                <w:bCs/>
                <w:sz w:val="28"/>
                <w:szCs w:val="28"/>
                <w:lang w:val="nl-NL"/>
              </w:rPr>
              <w:t>Báo cáo</w:t>
            </w:r>
          </w:p>
        </w:tc>
      </w:tr>
      <w:tr w:rsidR="002C1F05" w:rsidRPr="000805CD" w14:paraId="7501372C" w14:textId="77777777" w:rsidTr="00DF716A">
        <w:trPr>
          <w:jc w:val="center"/>
        </w:trPr>
        <w:tc>
          <w:tcPr>
            <w:tcW w:w="385" w:type="pct"/>
            <w:vAlign w:val="center"/>
          </w:tcPr>
          <w:p w14:paraId="34C2B6A3" w14:textId="77777777" w:rsidR="002C1F05" w:rsidRPr="000805CD" w:rsidRDefault="002C1F05" w:rsidP="000805CD">
            <w:pPr>
              <w:spacing w:before="20" w:after="20" w:line="264" w:lineRule="auto"/>
              <w:jc w:val="center"/>
              <w:rPr>
                <w:b/>
                <w:i/>
                <w:iCs/>
                <w:sz w:val="28"/>
                <w:szCs w:val="28"/>
                <w:lang w:val="nl-NL"/>
              </w:rPr>
            </w:pPr>
            <w:r w:rsidRPr="000805CD">
              <w:rPr>
                <w:b/>
                <w:i/>
                <w:iCs/>
                <w:sz w:val="28"/>
                <w:szCs w:val="28"/>
                <w:lang w:val="nl-NL"/>
              </w:rPr>
              <w:t>1.1</w:t>
            </w:r>
          </w:p>
        </w:tc>
        <w:tc>
          <w:tcPr>
            <w:tcW w:w="4615" w:type="pct"/>
            <w:vAlign w:val="center"/>
          </w:tcPr>
          <w:p w14:paraId="2CE5552C" w14:textId="77777777" w:rsidR="002C1F05" w:rsidRPr="000805CD" w:rsidRDefault="002C1F05" w:rsidP="000805CD">
            <w:pPr>
              <w:spacing w:before="20" w:after="20" w:line="264" w:lineRule="auto"/>
              <w:rPr>
                <w:b/>
                <w:bCs/>
                <w:i/>
                <w:iCs/>
                <w:sz w:val="28"/>
                <w:szCs w:val="28"/>
                <w:lang w:val="nl-NL"/>
              </w:rPr>
            </w:pPr>
            <w:r w:rsidRPr="000805CD">
              <w:rPr>
                <w:b/>
                <w:bCs/>
                <w:i/>
                <w:iCs/>
                <w:sz w:val="28"/>
                <w:szCs w:val="28"/>
                <w:lang w:val="nl-NL"/>
              </w:rPr>
              <w:t xml:space="preserve">Báo cáo tổng kết và báo cáo tóm tắt </w:t>
            </w:r>
            <w:r w:rsidRPr="000805CD">
              <w:rPr>
                <w:b/>
                <w:i/>
                <w:iCs/>
                <w:sz w:val="28"/>
                <w:szCs w:val="28"/>
                <w:lang w:val="nl-NL"/>
              </w:rPr>
              <w:t>nhiệm vụ</w:t>
            </w:r>
          </w:p>
        </w:tc>
      </w:tr>
      <w:tr w:rsidR="002C1F05" w:rsidRPr="000805CD" w14:paraId="0ED4F6C6" w14:textId="77777777" w:rsidTr="00DF716A">
        <w:trPr>
          <w:jc w:val="center"/>
        </w:trPr>
        <w:tc>
          <w:tcPr>
            <w:tcW w:w="385" w:type="pct"/>
          </w:tcPr>
          <w:p w14:paraId="4AAE8A0C"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24F2B9F7" w14:textId="77777777" w:rsidR="002C1F05" w:rsidRPr="000805CD" w:rsidRDefault="002C1F05" w:rsidP="000805CD">
            <w:pPr>
              <w:spacing w:before="20" w:after="20" w:line="264" w:lineRule="auto"/>
              <w:rPr>
                <w:sz w:val="28"/>
                <w:szCs w:val="28"/>
              </w:rPr>
            </w:pPr>
            <w:r w:rsidRPr="000805CD">
              <w:rPr>
                <w:sz w:val="28"/>
                <w:szCs w:val="28"/>
              </w:rPr>
              <w:t>Báo cáo tổng kết toàn văn nhiệm vụ</w:t>
            </w:r>
          </w:p>
        </w:tc>
      </w:tr>
      <w:tr w:rsidR="002C1F05" w:rsidRPr="000805CD" w14:paraId="75966D39" w14:textId="77777777" w:rsidTr="00DF716A">
        <w:trPr>
          <w:jc w:val="center"/>
        </w:trPr>
        <w:tc>
          <w:tcPr>
            <w:tcW w:w="385" w:type="pct"/>
          </w:tcPr>
          <w:p w14:paraId="1B0BCCB2"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2EB87612" w14:textId="77777777" w:rsidR="002C1F05" w:rsidRPr="000805CD" w:rsidRDefault="002C1F05" w:rsidP="000805CD">
            <w:pPr>
              <w:spacing w:before="20" w:after="20" w:line="264" w:lineRule="auto"/>
              <w:rPr>
                <w:sz w:val="28"/>
                <w:szCs w:val="28"/>
              </w:rPr>
            </w:pPr>
            <w:r w:rsidRPr="000805CD">
              <w:rPr>
                <w:sz w:val="28"/>
                <w:szCs w:val="28"/>
                <w:lang w:val="nl-NL"/>
              </w:rPr>
              <w:t xml:space="preserve">Báo cáo tóm tắt </w:t>
            </w:r>
            <w:r w:rsidRPr="000805CD">
              <w:rPr>
                <w:sz w:val="28"/>
                <w:szCs w:val="28"/>
              </w:rPr>
              <w:t>nhiệm vụ</w:t>
            </w:r>
          </w:p>
        </w:tc>
      </w:tr>
      <w:tr w:rsidR="002C1F05" w:rsidRPr="000805CD" w14:paraId="5C7FFF33" w14:textId="77777777" w:rsidTr="00DF716A">
        <w:trPr>
          <w:jc w:val="center"/>
        </w:trPr>
        <w:tc>
          <w:tcPr>
            <w:tcW w:w="385" w:type="pct"/>
            <w:vAlign w:val="center"/>
          </w:tcPr>
          <w:p w14:paraId="26E917FF" w14:textId="77777777" w:rsidR="002C1F05" w:rsidRPr="000805CD" w:rsidRDefault="002C1F05" w:rsidP="000805CD">
            <w:pPr>
              <w:spacing w:before="20" w:after="20" w:line="264" w:lineRule="auto"/>
              <w:jc w:val="center"/>
              <w:rPr>
                <w:i/>
                <w:iCs/>
                <w:sz w:val="28"/>
                <w:szCs w:val="28"/>
              </w:rPr>
            </w:pPr>
            <w:r w:rsidRPr="000805CD">
              <w:rPr>
                <w:b/>
                <w:i/>
                <w:iCs/>
                <w:sz w:val="28"/>
                <w:szCs w:val="28"/>
                <w:lang w:val="nl-NL"/>
              </w:rPr>
              <w:t>1.2</w:t>
            </w:r>
          </w:p>
        </w:tc>
        <w:tc>
          <w:tcPr>
            <w:tcW w:w="4615" w:type="pct"/>
            <w:vAlign w:val="center"/>
          </w:tcPr>
          <w:p w14:paraId="574A67E1" w14:textId="77777777" w:rsidR="002C1F05" w:rsidRPr="000805CD" w:rsidRDefault="002C1F05" w:rsidP="000805CD">
            <w:pPr>
              <w:spacing w:before="20" w:after="20" w:line="264" w:lineRule="auto"/>
              <w:rPr>
                <w:i/>
                <w:iCs/>
                <w:sz w:val="28"/>
                <w:szCs w:val="28"/>
                <w:lang w:val="nl-NL"/>
              </w:rPr>
            </w:pPr>
            <w:r w:rsidRPr="000805CD">
              <w:rPr>
                <w:b/>
                <w:bCs/>
                <w:i/>
                <w:iCs/>
                <w:sz w:val="28"/>
                <w:szCs w:val="28"/>
                <w:lang w:val="nl-NL"/>
              </w:rPr>
              <w:t xml:space="preserve">Báo cáo chuyên đề, </w:t>
            </w:r>
            <w:r w:rsidRPr="000805CD">
              <w:rPr>
                <w:b/>
                <w:bCs/>
                <w:i/>
                <w:iCs/>
                <w:sz w:val="28"/>
                <w:szCs w:val="28"/>
                <w:lang w:val="vi-VN"/>
              </w:rPr>
              <w:t>đánh giá</w:t>
            </w:r>
            <w:r w:rsidRPr="000805CD">
              <w:rPr>
                <w:b/>
                <w:bCs/>
                <w:i/>
                <w:iCs/>
                <w:sz w:val="28"/>
                <w:szCs w:val="28"/>
              </w:rPr>
              <w:t xml:space="preserve"> tổng hợp</w:t>
            </w:r>
            <w:r w:rsidRPr="000805CD">
              <w:rPr>
                <w:b/>
                <w:bCs/>
                <w:i/>
                <w:iCs/>
                <w:sz w:val="28"/>
                <w:szCs w:val="28"/>
                <w:lang w:val="vi-VN"/>
              </w:rPr>
              <w:t xml:space="preserve"> và</w:t>
            </w:r>
            <w:r w:rsidRPr="000805CD">
              <w:rPr>
                <w:b/>
                <w:bCs/>
                <w:i/>
                <w:iCs/>
                <w:sz w:val="28"/>
                <w:szCs w:val="28"/>
              </w:rPr>
              <w:t xml:space="preserve"> </w:t>
            </w:r>
            <w:r w:rsidRPr="000805CD">
              <w:rPr>
                <w:b/>
                <w:bCs/>
                <w:i/>
                <w:iCs/>
                <w:sz w:val="28"/>
                <w:szCs w:val="28"/>
                <w:lang w:val="nl-NL"/>
              </w:rPr>
              <w:t>tư vấn</w:t>
            </w:r>
          </w:p>
        </w:tc>
      </w:tr>
      <w:tr w:rsidR="002C1F05" w:rsidRPr="000805CD" w14:paraId="336BC197" w14:textId="77777777" w:rsidTr="00DF716A">
        <w:trPr>
          <w:jc w:val="center"/>
        </w:trPr>
        <w:tc>
          <w:tcPr>
            <w:tcW w:w="385" w:type="pct"/>
            <w:vAlign w:val="center"/>
          </w:tcPr>
          <w:p w14:paraId="356E26E9"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5DD79B40" w14:textId="77777777" w:rsidR="002C1F05" w:rsidRPr="000805CD" w:rsidRDefault="002C1F05" w:rsidP="000805CD">
            <w:pPr>
              <w:spacing w:before="20" w:after="20" w:line="264" w:lineRule="auto"/>
              <w:rPr>
                <w:sz w:val="28"/>
                <w:szCs w:val="28"/>
              </w:rPr>
            </w:pPr>
            <w:r w:rsidRPr="000805CD">
              <w:rPr>
                <w:sz w:val="28"/>
                <w:szCs w:val="28"/>
                <w:lang w:val="nl-NL"/>
              </w:rPr>
              <w:t>Báo cáo “Hiện trạng đặc điểm các yếu tố khí tượng, thủy văn và hải dương học ở vùng biển ven bờ và vùng lộng</w:t>
            </w:r>
            <w:r w:rsidRPr="000805CD">
              <w:rPr>
                <w:sz w:val="28"/>
                <w:szCs w:val="28"/>
              </w:rPr>
              <w:t xml:space="preserve"> thành phố Đà Nẵng</w:t>
            </w:r>
            <w:r w:rsidRPr="000805CD">
              <w:rPr>
                <w:sz w:val="28"/>
                <w:szCs w:val="28"/>
                <w:lang w:val="nl-NL"/>
              </w:rPr>
              <w:t>”</w:t>
            </w:r>
          </w:p>
        </w:tc>
      </w:tr>
      <w:tr w:rsidR="002C1F05" w:rsidRPr="000805CD" w14:paraId="2E45381B" w14:textId="77777777" w:rsidTr="00DF716A">
        <w:trPr>
          <w:jc w:val="center"/>
        </w:trPr>
        <w:tc>
          <w:tcPr>
            <w:tcW w:w="385" w:type="pct"/>
            <w:vAlign w:val="center"/>
          </w:tcPr>
          <w:p w14:paraId="47EE8171" w14:textId="77777777" w:rsidR="002C1F05" w:rsidRPr="000805CD" w:rsidRDefault="002C1F05" w:rsidP="000805CD">
            <w:pPr>
              <w:spacing w:before="20" w:after="20" w:line="264" w:lineRule="auto"/>
              <w:jc w:val="center"/>
              <w:rPr>
                <w:sz w:val="28"/>
                <w:szCs w:val="28"/>
                <w:lang w:val="nl-NL"/>
              </w:rPr>
            </w:pPr>
            <w:r w:rsidRPr="000805CD">
              <w:rPr>
                <w:sz w:val="28"/>
                <w:szCs w:val="28"/>
                <w:lang w:val="nl-NL"/>
              </w:rPr>
              <w:t>-</w:t>
            </w:r>
          </w:p>
        </w:tc>
        <w:tc>
          <w:tcPr>
            <w:tcW w:w="4615" w:type="pct"/>
            <w:vAlign w:val="center"/>
          </w:tcPr>
          <w:p w14:paraId="23E89FBF" w14:textId="77777777" w:rsidR="002C1F05" w:rsidRPr="000805CD" w:rsidRDefault="002C1F05" w:rsidP="000805CD">
            <w:pPr>
              <w:spacing w:before="20" w:after="20" w:line="264" w:lineRule="auto"/>
              <w:rPr>
                <w:sz w:val="28"/>
                <w:szCs w:val="28"/>
                <w:lang w:val="nl-NL"/>
              </w:rPr>
            </w:pPr>
            <w:r w:rsidRPr="000805CD">
              <w:rPr>
                <w:sz w:val="28"/>
                <w:szCs w:val="28"/>
                <w:lang w:val="nl-NL"/>
              </w:rPr>
              <w:t>Báo cáo “Đặc điểm khu hệ thực vật phù du và động vật phù du ở vùng biển ven bờ và vùng lộng thành phố Đà Nẵng”</w:t>
            </w:r>
          </w:p>
        </w:tc>
      </w:tr>
      <w:tr w:rsidR="002C1F05" w:rsidRPr="000805CD" w14:paraId="7AFD7D94" w14:textId="77777777" w:rsidTr="00DF716A">
        <w:trPr>
          <w:jc w:val="center"/>
        </w:trPr>
        <w:tc>
          <w:tcPr>
            <w:tcW w:w="385" w:type="pct"/>
            <w:vAlign w:val="center"/>
          </w:tcPr>
          <w:p w14:paraId="308635DB"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27CCE86E" w14:textId="77777777" w:rsidR="002C1F05" w:rsidRPr="000805CD" w:rsidRDefault="002C1F05" w:rsidP="000805CD">
            <w:pPr>
              <w:spacing w:before="20" w:after="20" w:line="264" w:lineRule="auto"/>
              <w:rPr>
                <w:spacing w:val="-6"/>
                <w:sz w:val="28"/>
                <w:szCs w:val="28"/>
              </w:rPr>
            </w:pPr>
            <w:r w:rsidRPr="000805CD">
              <w:rPr>
                <w:spacing w:val="-6"/>
                <w:sz w:val="28"/>
                <w:szCs w:val="28"/>
              </w:rPr>
              <w:t>Báo cáo “</w:t>
            </w:r>
            <w:r w:rsidRPr="000805CD">
              <w:rPr>
                <w:spacing w:val="-6"/>
                <w:sz w:val="28"/>
                <w:szCs w:val="28"/>
                <w:lang w:val="nl-NL"/>
              </w:rPr>
              <w:t xml:space="preserve">Hiện trạng nguồn lợi thủy sản tầng đáy </w:t>
            </w:r>
            <w:r w:rsidRPr="000805CD">
              <w:rPr>
                <w:spacing w:val="-6"/>
                <w:sz w:val="28"/>
                <w:szCs w:val="28"/>
              </w:rPr>
              <w:t>(thành phần loài, thành phần sản lượng, mật độ, độ phong phú, phân bố, trữ lượng)</w:t>
            </w:r>
            <w:r w:rsidRPr="000805CD">
              <w:rPr>
                <w:spacing w:val="-6"/>
                <w:sz w:val="28"/>
                <w:szCs w:val="28"/>
                <w:lang w:val="nl-NL"/>
              </w:rPr>
              <w:t xml:space="preserve"> ở vùng biển ven bờ </w:t>
            </w:r>
            <w:r w:rsidRPr="000805CD">
              <w:rPr>
                <w:sz w:val="28"/>
                <w:szCs w:val="28"/>
                <w:lang w:val="nl-NL"/>
              </w:rPr>
              <w:t>và vùng lộng</w:t>
            </w:r>
            <w:r w:rsidRPr="000805CD">
              <w:rPr>
                <w:spacing w:val="-6"/>
                <w:sz w:val="28"/>
                <w:szCs w:val="28"/>
                <w:lang w:val="nl-NL"/>
              </w:rPr>
              <w:t xml:space="preserve"> </w:t>
            </w:r>
            <w:r w:rsidRPr="000805CD">
              <w:rPr>
                <w:spacing w:val="-6"/>
                <w:sz w:val="28"/>
                <w:szCs w:val="28"/>
              </w:rPr>
              <w:t>thành phố Đà Nẵng”</w:t>
            </w:r>
          </w:p>
        </w:tc>
      </w:tr>
      <w:tr w:rsidR="002C1F05" w:rsidRPr="000805CD" w14:paraId="0231C16B" w14:textId="77777777" w:rsidTr="00DF716A">
        <w:trPr>
          <w:jc w:val="center"/>
        </w:trPr>
        <w:tc>
          <w:tcPr>
            <w:tcW w:w="385" w:type="pct"/>
            <w:vAlign w:val="center"/>
          </w:tcPr>
          <w:p w14:paraId="69C78AC1"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2722EED9" w14:textId="77777777" w:rsidR="002C1F05" w:rsidRPr="000805CD" w:rsidRDefault="002C1F05" w:rsidP="000805CD">
            <w:pPr>
              <w:spacing w:before="20" w:after="20" w:line="264" w:lineRule="auto"/>
              <w:rPr>
                <w:sz w:val="28"/>
                <w:szCs w:val="28"/>
              </w:rPr>
            </w:pPr>
            <w:r w:rsidRPr="000805CD">
              <w:rPr>
                <w:sz w:val="28"/>
                <w:szCs w:val="28"/>
              </w:rPr>
              <w:t xml:space="preserve">Báo cáo “Đặc điểm sinh học cơ bản, thành phần và cấu trúc kích thước quần thể của một số loài thủy sản kinh tế ở vùng biển ven bờ </w:t>
            </w:r>
            <w:r w:rsidRPr="000805CD">
              <w:rPr>
                <w:sz w:val="28"/>
                <w:szCs w:val="28"/>
                <w:lang w:val="nl-NL"/>
              </w:rPr>
              <w:t>và vùng lộng</w:t>
            </w:r>
            <w:r w:rsidRPr="000805CD">
              <w:rPr>
                <w:sz w:val="28"/>
                <w:szCs w:val="28"/>
              </w:rPr>
              <w:t xml:space="preserve"> thành phố Đà Nẵng”</w:t>
            </w:r>
          </w:p>
        </w:tc>
      </w:tr>
      <w:tr w:rsidR="002C1F05" w:rsidRPr="000805CD" w14:paraId="597455DA" w14:textId="77777777" w:rsidTr="00DF716A">
        <w:trPr>
          <w:jc w:val="center"/>
        </w:trPr>
        <w:tc>
          <w:tcPr>
            <w:tcW w:w="385" w:type="pct"/>
            <w:vAlign w:val="center"/>
          </w:tcPr>
          <w:p w14:paraId="49D5DD65" w14:textId="77777777" w:rsidR="002C1F05" w:rsidRPr="000805CD" w:rsidRDefault="002C1F05" w:rsidP="000805CD">
            <w:pPr>
              <w:spacing w:before="20" w:after="20" w:line="264" w:lineRule="auto"/>
              <w:jc w:val="center"/>
              <w:rPr>
                <w:sz w:val="28"/>
                <w:szCs w:val="28"/>
                <w:lang w:val="nl-NL"/>
              </w:rPr>
            </w:pPr>
            <w:r w:rsidRPr="000805CD">
              <w:rPr>
                <w:sz w:val="28"/>
                <w:szCs w:val="28"/>
                <w:lang w:val="nl-NL"/>
              </w:rPr>
              <w:t>-</w:t>
            </w:r>
          </w:p>
        </w:tc>
        <w:tc>
          <w:tcPr>
            <w:tcW w:w="4615" w:type="pct"/>
          </w:tcPr>
          <w:p w14:paraId="2C9B3606" w14:textId="77777777" w:rsidR="002C1F05" w:rsidRPr="000805CD" w:rsidRDefault="002C1F05" w:rsidP="000805CD">
            <w:pPr>
              <w:spacing w:before="20" w:after="20" w:line="264" w:lineRule="auto"/>
              <w:rPr>
                <w:spacing w:val="-6"/>
                <w:sz w:val="28"/>
                <w:szCs w:val="28"/>
                <w:lang w:val="nl-NL"/>
              </w:rPr>
            </w:pPr>
            <w:r w:rsidRPr="000805CD">
              <w:rPr>
                <w:spacing w:val="-6"/>
                <w:sz w:val="28"/>
                <w:szCs w:val="28"/>
                <w:lang w:val="nl-NL"/>
              </w:rPr>
              <w:t xml:space="preserve">Báo cáo “Xác định vùng sinh sản, vùng ương nuôi nguồn giống thủy sản tiềm năng và phạm vi khu vực bảo vệ nguồn lợi thủy sản ở vùng biển ven bờ </w:t>
            </w:r>
            <w:r w:rsidRPr="000805CD">
              <w:rPr>
                <w:sz w:val="28"/>
                <w:szCs w:val="28"/>
                <w:lang w:val="nl-NL"/>
              </w:rPr>
              <w:t>và vùng lộng</w:t>
            </w:r>
            <w:r w:rsidRPr="000805CD">
              <w:rPr>
                <w:spacing w:val="-6"/>
                <w:sz w:val="28"/>
                <w:szCs w:val="28"/>
                <w:lang w:val="nl-NL"/>
              </w:rPr>
              <w:t xml:space="preserve"> thành phố Đà Nẵng”</w:t>
            </w:r>
          </w:p>
        </w:tc>
      </w:tr>
      <w:tr w:rsidR="002C1F05" w:rsidRPr="000805CD" w14:paraId="5187D398" w14:textId="77777777" w:rsidTr="00DF716A">
        <w:trPr>
          <w:jc w:val="center"/>
        </w:trPr>
        <w:tc>
          <w:tcPr>
            <w:tcW w:w="385" w:type="pct"/>
            <w:vAlign w:val="center"/>
          </w:tcPr>
          <w:p w14:paraId="5F0E6595"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tcPr>
          <w:p w14:paraId="465BF9B8" w14:textId="77777777" w:rsidR="002C1F05" w:rsidRPr="000805CD" w:rsidRDefault="002C1F05" w:rsidP="000805CD">
            <w:pPr>
              <w:spacing w:before="20" w:after="20" w:line="264" w:lineRule="auto"/>
              <w:rPr>
                <w:sz w:val="28"/>
                <w:szCs w:val="28"/>
              </w:rPr>
            </w:pPr>
            <w:r w:rsidRPr="000805CD">
              <w:rPr>
                <w:sz w:val="28"/>
                <w:szCs w:val="28"/>
              </w:rPr>
              <w:t xml:space="preserve">Báo cáo “Đánh giá hoạt động công tác quản lý nghề cá, bảo vệ và phát triển nguồn lợi thủy sản ở vùng biển ven bờ </w:t>
            </w:r>
            <w:r w:rsidRPr="000805CD">
              <w:rPr>
                <w:sz w:val="28"/>
                <w:szCs w:val="28"/>
                <w:lang w:val="nl-NL"/>
              </w:rPr>
              <w:t>và vùng lộng</w:t>
            </w:r>
            <w:r w:rsidRPr="000805CD">
              <w:rPr>
                <w:sz w:val="28"/>
                <w:szCs w:val="28"/>
              </w:rPr>
              <w:t xml:space="preserve"> thành phố Đà Nẵng”</w:t>
            </w:r>
          </w:p>
        </w:tc>
      </w:tr>
      <w:tr w:rsidR="002C1F05" w:rsidRPr="000805CD" w14:paraId="615775E5" w14:textId="77777777" w:rsidTr="00DF716A">
        <w:trPr>
          <w:jc w:val="center"/>
        </w:trPr>
        <w:tc>
          <w:tcPr>
            <w:tcW w:w="385" w:type="pct"/>
            <w:vAlign w:val="center"/>
          </w:tcPr>
          <w:p w14:paraId="62CD608F"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tcPr>
          <w:p w14:paraId="7BFE2ED4" w14:textId="77777777" w:rsidR="002C1F05" w:rsidRPr="000805CD" w:rsidRDefault="002C1F05" w:rsidP="000805CD">
            <w:pPr>
              <w:spacing w:before="20" w:after="20" w:line="264" w:lineRule="auto"/>
              <w:rPr>
                <w:sz w:val="28"/>
                <w:szCs w:val="28"/>
              </w:rPr>
            </w:pPr>
            <w:r w:rsidRPr="000805CD">
              <w:rPr>
                <w:sz w:val="28"/>
                <w:szCs w:val="28"/>
              </w:rPr>
              <w:t xml:space="preserve">Báo cáo “Hiện trạng cơ cấu nghề, cường lực khai thác và hoạt động khai thác thủy sản của các loại nghề khai thác ở vùng biển ven bờ </w:t>
            </w:r>
            <w:r w:rsidRPr="000805CD">
              <w:rPr>
                <w:sz w:val="28"/>
                <w:szCs w:val="28"/>
                <w:lang w:val="nl-NL"/>
              </w:rPr>
              <w:t>và vùng lộng</w:t>
            </w:r>
            <w:r w:rsidRPr="000805CD">
              <w:rPr>
                <w:sz w:val="28"/>
                <w:szCs w:val="28"/>
              </w:rPr>
              <w:t xml:space="preserve"> thành phố Đà Nẵng”</w:t>
            </w:r>
          </w:p>
        </w:tc>
      </w:tr>
      <w:tr w:rsidR="002C1F05" w:rsidRPr="000805CD" w14:paraId="5A242572" w14:textId="77777777" w:rsidTr="00DF716A">
        <w:trPr>
          <w:jc w:val="center"/>
        </w:trPr>
        <w:tc>
          <w:tcPr>
            <w:tcW w:w="385" w:type="pct"/>
            <w:vAlign w:val="center"/>
          </w:tcPr>
          <w:p w14:paraId="7352CE32"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tcPr>
          <w:p w14:paraId="4ABD459B" w14:textId="77777777" w:rsidR="002C1F05" w:rsidRPr="000805CD" w:rsidRDefault="002C1F05" w:rsidP="000805CD">
            <w:pPr>
              <w:spacing w:before="20" w:after="20" w:line="264" w:lineRule="auto"/>
              <w:rPr>
                <w:spacing w:val="-2"/>
                <w:sz w:val="28"/>
                <w:szCs w:val="28"/>
              </w:rPr>
            </w:pPr>
            <w:r w:rsidRPr="000805CD">
              <w:rPr>
                <w:spacing w:val="-2"/>
                <w:sz w:val="28"/>
                <w:szCs w:val="28"/>
              </w:rPr>
              <w:t xml:space="preserve">Báo cáo “Hiện trạng thành phần, cấu trúc sản lượng, tổng sản lượng và ngư trường khai thác thủy sản của các loại nghề khai thác ở vùng ven bờ </w:t>
            </w:r>
            <w:r w:rsidRPr="000805CD">
              <w:rPr>
                <w:sz w:val="28"/>
                <w:szCs w:val="28"/>
                <w:lang w:val="nl-NL"/>
              </w:rPr>
              <w:t>và vùng lộng</w:t>
            </w:r>
            <w:r w:rsidRPr="000805CD">
              <w:rPr>
                <w:spacing w:val="-2"/>
                <w:sz w:val="28"/>
                <w:szCs w:val="28"/>
              </w:rPr>
              <w:t xml:space="preserve"> thành phố Đà Nẵng”</w:t>
            </w:r>
          </w:p>
        </w:tc>
      </w:tr>
      <w:tr w:rsidR="002C1F05" w:rsidRPr="000805CD" w14:paraId="496AE627" w14:textId="77777777" w:rsidTr="00DF716A">
        <w:trPr>
          <w:jc w:val="center"/>
        </w:trPr>
        <w:tc>
          <w:tcPr>
            <w:tcW w:w="385" w:type="pct"/>
            <w:vAlign w:val="center"/>
          </w:tcPr>
          <w:p w14:paraId="37BD73F6"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tcPr>
          <w:p w14:paraId="7A166D45" w14:textId="77777777" w:rsidR="002C1F05" w:rsidRPr="000805CD" w:rsidRDefault="002C1F05" w:rsidP="000805CD">
            <w:pPr>
              <w:spacing w:before="20" w:after="20" w:line="264" w:lineRule="auto"/>
              <w:rPr>
                <w:sz w:val="28"/>
                <w:szCs w:val="28"/>
              </w:rPr>
            </w:pPr>
            <w:r w:rsidRPr="000805CD">
              <w:rPr>
                <w:sz w:val="28"/>
                <w:szCs w:val="28"/>
              </w:rPr>
              <w:t xml:space="preserve">Báo cáo “Một số đặc điểm sinh học cơ bản, mùa vụ sinh sản, thời gian bổ sung nguồn lợi của các loài thủy sản kinh tế; xác định thời gian cấm và hạn chế khai thác ở vùng ven bờ </w:t>
            </w:r>
            <w:r w:rsidRPr="000805CD">
              <w:rPr>
                <w:sz w:val="28"/>
                <w:szCs w:val="28"/>
                <w:lang w:val="nl-NL"/>
              </w:rPr>
              <w:t>và vùng lộng</w:t>
            </w:r>
            <w:r w:rsidRPr="000805CD">
              <w:rPr>
                <w:sz w:val="28"/>
                <w:szCs w:val="28"/>
              </w:rPr>
              <w:t xml:space="preserve"> thành phố Đà Nẵng”</w:t>
            </w:r>
          </w:p>
        </w:tc>
      </w:tr>
      <w:tr w:rsidR="002C1F05" w:rsidRPr="000805CD" w14:paraId="589A8993" w14:textId="77777777" w:rsidTr="00DF716A">
        <w:trPr>
          <w:jc w:val="center"/>
        </w:trPr>
        <w:tc>
          <w:tcPr>
            <w:tcW w:w="385" w:type="pct"/>
            <w:vAlign w:val="center"/>
          </w:tcPr>
          <w:p w14:paraId="250C4A33"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tcPr>
          <w:p w14:paraId="63874CCF" w14:textId="77777777" w:rsidR="002C1F05" w:rsidRPr="000805CD" w:rsidRDefault="002C1F05" w:rsidP="000805CD">
            <w:pPr>
              <w:spacing w:before="20" w:after="20" w:line="264" w:lineRule="auto"/>
              <w:rPr>
                <w:sz w:val="28"/>
                <w:szCs w:val="28"/>
              </w:rPr>
            </w:pPr>
            <w:r w:rsidRPr="000805CD">
              <w:rPr>
                <w:sz w:val="28"/>
                <w:szCs w:val="28"/>
              </w:rPr>
              <w:t xml:space="preserve">Báo cáo “Đánh giá mức độ xâm hại nguồn lợi của một số loại nghề khai thác ở vùng biển ven bờ </w:t>
            </w:r>
            <w:r w:rsidRPr="000805CD">
              <w:rPr>
                <w:sz w:val="28"/>
                <w:szCs w:val="28"/>
                <w:lang w:val="nl-NL"/>
              </w:rPr>
              <w:t>và vùng lộng</w:t>
            </w:r>
            <w:r w:rsidRPr="000805CD">
              <w:rPr>
                <w:sz w:val="28"/>
                <w:szCs w:val="28"/>
              </w:rPr>
              <w:t xml:space="preserve"> thành phố Đà Nẵng”</w:t>
            </w:r>
          </w:p>
        </w:tc>
      </w:tr>
      <w:tr w:rsidR="002C1F05" w:rsidRPr="000805CD" w14:paraId="22643A22" w14:textId="77777777" w:rsidTr="00DF716A">
        <w:trPr>
          <w:jc w:val="center"/>
        </w:trPr>
        <w:tc>
          <w:tcPr>
            <w:tcW w:w="385" w:type="pct"/>
            <w:vAlign w:val="center"/>
          </w:tcPr>
          <w:p w14:paraId="3B9CA737" w14:textId="77777777" w:rsidR="002C1F05" w:rsidRPr="000805CD" w:rsidRDefault="002C1F05" w:rsidP="000805CD">
            <w:pPr>
              <w:spacing w:before="20" w:after="20" w:line="264" w:lineRule="auto"/>
              <w:jc w:val="center"/>
              <w:rPr>
                <w:sz w:val="28"/>
                <w:szCs w:val="28"/>
              </w:rPr>
            </w:pPr>
            <w:r w:rsidRPr="000805CD">
              <w:rPr>
                <w:sz w:val="28"/>
                <w:szCs w:val="28"/>
              </w:rPr>
              <w:lastRenderedPageBreak/>
              <w:t>-</w:t>
            </w:r>
          </w:p>
        </w:tc>
        <w:tc>
          <w:tcPr>
            <w:tcW w:w="4615" w:type="pct"/>
          </w:tcPr>
          <w:p w14:paraId="03C7C885" w14:textId="77777777" w:rsidR="002C1F05" w:rsidRPr="000805CD" w:rsidRDefault="002C1F05" w:rsidP="000805CD">
            <w:pPr>
              <w:spacing w:before="20" w:after="20" w:line="264" w:lineRule="auto"/>
              <w:rPr>
                <w:sz w:val="28"/>
                <w:szCs w:val="28"/>
              </w:rPr>
            </w:pPr>
            <w:r w:rsidRPr="000805CD">
              <w:rPr>
                <w:sz w:val="28"/>
                <w:szCs w:val="28"/>
              </w:rPr>
              <w:t xml:space="preserve">Báo cáo “Đánh giá tổng hợp hiện trạng nguồn lợi thủy sản (cá đáy, cá nổi, mực tuộc, giáp </w:t>
            </w:r>
            <w:proofErr w:type="gramStart"/>
            <w:r w:rsidRPr="000805CD">
              <w:rPr>
                <w:sz w:val="28"/>
                <w:szCs w:val="28"/>
              </w:rPr>
              <w:t>xác,...</w:t>
            </w:r>
            <w:proofErr w:type="gramEnd"/>
            <w:r w:rsidRPr="000805CD">
              <w:rPr>
                <w:sz w:val="28"/>
                <w:szCs w:val="28"/>
              </w:rPr>
              <w:t xml:space="preserve">) ở vùng biển ven bờ </w:t>
            </w:r>
            <w:r w:rsidRPr="000805CD">
              <w:rPr>
                <w:sz w:val="28"/>
                <w:szCs w:val="28"/>
                <w:lang w:val="nl-NL"/>
              </w:rPr>
              <w:t>và vùng lộng</w:t>
            </w:r>
            <w:r w:rsidRPr="000805CD">
              <w:rPr>
                <w:sz w:val="28"/>
                <w:szCs w:val="28"/>
              </w:rPr>
              <w:t xml:space="preserve"> thành phố Đà Nẵng”</w:t>
            </w:r>
          </w:p>
        </w:tc>
      </w:tr>
      <w:tr w:rsidR="002C1F05" w:rsidRPr="000805CD" w14:paraId="00CCCA31" w14:textId="77777777" w:rsidTr="00DF716A">
        <w:trPr>
          <w:jc w:val="center"/>
        </w:trPr>
        <w:tc>
          <w:tcPr>
            <w:tcW w:w="385" w:type="pct"/>
            <w:vAlign w:val="center"/>
          </w:tcPr>
          <w:p w14:paraId="7A16FD72"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tcPr>
          <w:p w14:paraId="5F05E91C" w14:textId="77777777" w:rsidR="002C1F05" w:rsidRPr="000805CD" w:rsidRDefault="002C1F05" w:rsidP="000805CD">
            <w:pPr>
              <w:spacing w:before="20" w:after="20" w:line="264" w:lineRule="auto"/>
              <w:rPr>
                <w:spacing w:val="-4"/>
                <w:sz w:val="28"/>
                <w:szCs w:val="28"/>
              </w:rPr>
            </w:pPr>
            <w:r w:rsidRPr="000805CD">
              <w:rPr>
                <w:spacing w:val="-4"/>
                <w:sz w:val="28"/>
                <w:szCs w:val="28"/>
              </w:rPr>
              <w:t xml:space="preserve">Báo cáo “Xây dựng cơ sở khoa học xác định hạn ngạch khai thác và cơ cấu nghề khai thác phù hợp với tiềm năng nguồn lợi ở vùng biển ven bờ </w:t>
            </w:r>
            <w:r w:rsidRPr="000805CD">
              <w:rPr>
                <w:sz w:val="28"/>
                <w:szCs w:val="28"/>
                <w:lang w:val="nl-NL"/>
              </w:rPr>
              <w:t>và vùng lộng</w:t>
            </w:r>
            <w:r w:rsidRPr="000805CD">
              <w:rPr>
                <w:spacing w:val="-4"/>
                <w:sz w:val="28"/>
                <w:szCs w:val="28"/>
              </w:rPr>
              <w:t xml:space="preserve"> thành phố Đà Nẵng”</w:t>
            </w:r>
          </w:p>
        </w:tc>
      </w:tr>
      <w:tr w:rsidR="002C1F05" w:rsidRPr="000805CD" w14:paraId="22195841" w14:textId="77777777" w:rsidTr="00DF716A">
        <w:trPr>
          <w:jc w:val="center"/>
        </w:trPr>
        <w:tc>
          <w:tcPr>
            <w:tcW w:w="385" w:type="pct"/>
            <w:vAlign w:val="center"/>
          </w:tcPr>
          <w:p w14:paraId="4B75664F"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tcPr>
          <w:p w14:paraId="71E2BA7E" w14:textId="77777777" w:rsidR="002C1F05" w:rsidRPr="000805CD" w:rsidRDefault="002C1F05" w:rsidP="000805CD">
            <w:pPr>
              <w:spacing w:before="20" w:after="20" w:line="264" w:lineRule="auto"/>
              <w:rPr>
                <w:sz w:val="28"/>
                <w:szCs w:val="28"/>
              </w:rPr>
            </w:pPr>
            <w:r w:rsidRPr="000805CD">
              <w:rPr>
                <w:sz w:val="28"/>
                <w:szCs w:val="28"/>
              </w:rPr>
              <w:t xml:space="preserve">Báo cáo “Nghiên cứu đề xuất các giải pháp bảo vệ nguồn lợi và khai thác thủy sản bền vững ở vùng biển ven bờ </w:t>
            </w:r>
            <w:r w:rsidRPr="000805CD">
              <w:rPr>
                <w:sz w:val="28"/>
                <w:szCs w:val="28"/>
                <w:lang w:val="nl-NL"/>
              </w:rPr>
              <w:t>và vùng lộng</w:t>
            </w:r>
            <w:r w:rsidRPr="000805CD">
              <w:rPr>
                <w:sz w:val="28"/>
                <w:szCs w:val="28"/>
              </w:rPr>
              <w:t xml:space="preserve"> thành phố Đà Nẵng”</w:t>
            </w:r>
          </w:p>
        </w:tc>
      </w:tr>
      <w:tr w:rsidR="002C1F05" w:rsidRPr="000805CD" w14:paraId="5C504E59" w14:textId="77777777" w:rsidTr="00DF716A">
        <w:trPr>
          <w:jc w:val="center"/>
        </w:trPr>
        <w:tc>
          <w:tcPr>
            <w:tcW w:w="385" w:type="pct"/>
            <w:vAlign w:val="center"/>
          </w:tcPr>
          <w:p w14:paraId="415B7F6B" w14:textId="77777777" w:rsidR="002C1F05" w:rsidRPr="000805CD" w:rsidRDefault="002C1F05" w:rsidP="000805CD">
            <w:pPr>
              <w:tabs>
                <w:tab w:val="left" w:pos="251"/>
                <w:tab w:val="center" w:pos="300"/>
              </w:tabs>
              <w:spacing w:before="20" w:after="20" w:line="264" w:lineRule="auto"/>
              <w:jc w:val="center"/>
              <w:rPr>
                <w:b/>
                <w:bCs/>
                <w:sz w:val="28"/>
                <w:szCs w:val="28"/>
                <w:lang w:val="nl-NL"/>
              </w:rPr>
            </w:pPr>
            <w:r w:rsidRPr="000805CD">
              <w:rPr>
                <w:b/>
                <w:bCs/>
                <w:sz w:val="28"/>
                <w:szCs w:val="28"/>
                <w:lang w:val="nl-NL"/>
              </w:rPr>
              <w:t>2</w:t>
            </w:r>
          </w:p>
        </w:tc>
        <w:tc>
          <w:tcPr>
            <w:tcW w:w="4615" w:type="pct"/>
            <w:vAlign w:val="center"/>
          </w:tcPr>
          <w:p w14:paraId="6E34027C" w14:textId="77777777" w:rsidR="002C1F05" w:rsidRPr="000805CD" w:rsidRDefault="002C1F05" w:rsidP="000805CD">
            <w:pPr>
              <w:spacing w:before="20" w:after="20" w:line="264" w:lineRule="auto"/>
              <w:rPr>
                <w:sz w:val="28"/>
                <w:szCs w:val="28"/>
                <w:lang w:val="nl-NL"/>
              </w:rPr>
            </w:pPr>
            <w:r w:rsidRPr="000805CD">
              <w:rPr>
                <w:b/>
                <w:bCs/>
                <w:sz w:val="28"/>
                <w:szCs w:val="28"/>
                <w:lang w:val="nl-NL"/>
              </w:rPr>
              <w:t>Tập sơ đồ (bản đồ), danh mục loài kinh tế và poster phục vụ quản lý</w:t>
            </w:r>
          </w:p>
        </w:tc>
      </w:tr>
      <w:tr w:rsidR="002C1F05" w:rsidRPr="000805CD" w14:paraId="7A1B6F4E" w14:textId="77777777" w:rsidTr="00DF716A">
        <w:trPr>
          <w:jc w:val="center"/>
        </w:trPr>
        <w:tc>
          <w:tcPr>
            <w:tcW w:w="385" w:type="pct"/>
            <w:vAlign w:val="center"/>
          </w:tcPr>
          <w:p w14:paraId="0FDA9D8D" w14:textId="77777777" w:rsidR="002C1F05" w:rsidRPr="000805CD" w:rsidRDefault="002C1F05" w:rsidP="000805CD">
            <w:pPr>
              <w:tabs>
                <w:tab w:val="left" w:pos="251"/>
                <w:tab w:val="center" w:pos="300"/>
              </w:tabs>
              <w:spacing w:before="20" w:after="20" w:line="264" w:lineRule="auto"/>
              <w:jc w:val="center"/>
              <w:rPr>
                <w:sz w:val="28"/>
                <w:szCs w:val="28"/>
                <w:lang w:val="nl-NL"/>
              </w:rPr>
            </w:pPr>
            <w:r w:rsidRPr="000805CD">
              <w:rPr>
                <w:sz w:val="28"/>
                <w:szCs w:val="28"/>
                <w:lang w:val="nl-NL"/>
              </w:rPr>
              <w:t>-</w:t>
            </w:r>
          </w:p>
        </w:tc>
        <w:tc>
          <w:tcPr>
            <w:tcW w:w="4615" w:type="pct"/>
            <w:vAlign w:val="center"/>
          </w:tcPr>
          <w:p w14:paraId="50DAEF4E" w14:textId="77777777" w:rsidR="002C1F05" w:rsidRPr="000805CD" w:rsidRDefault="002C1F05" w:rsidP="000805CD">
            <w:pPr>
              <w:spacing w:before="20" w:after="20" w:line="264" w:lineRule="auto"/>
              <w:rPr>
                <w:sz w:val="28"/>
                <w:szCs w:val="28"/>
                <w:lang w:val="nl-NL"/>
              </w:rPr>
            </w:pPr>
            <w:r w:rsidRPr="000805CD">
              <w:rPr>
                <w:sz w:val="28"/>
                <w:szCs w:val="28"/>
                <w:lang w:val="nl-NL"/>
              </w:rPr>
              <w:t>01 tập sơ đồ (bản đồ) phân bố nguồn lợi thủy sản tầng đáy: 02 sơ đồ (bản đồ)</w:t>
            </w:r>
          </w:p>
        </w:tc>
      </w:tr>
      <w:tr w:rsidR="002C1F05" w:rsidRPr="000805CD" w14:paraId="1FBC068D" w14:textId="77777777" w:rsidTr="00DF716A">
        <w:trPr>
          <w:jc w:val="center"/>
        </w:trPr>
        <w:tc>
          <w:tcPr>
            <w:tcW w:w="385" w:type="pct"/>
            <w:vAlign w:val="center"/>
          </w:tcPr>
          <w:p w14:paraId="0989F9BA" w14:textId="77777777" w:rsidR="002C1F05" w:rsidRPr="000805CD" w:rsidRDefault="002C1F05" w:rsidP="000805CD">
            <w:pPr>
              <w:tabs>
                <w:tab w:val="left" w:pos="251"/>
                <w:tab w:val="center" w:pos="300"/>
              </w:tabs>
              <w:spacing w:before="20" w:after="20" w:line="264" w:lineRule="auto"/>
              <w:jc w:val="center"/>
              <w:rPr>
                <w:sz w:val="28"/>
                <w:szCs w:val="28"/>
                <w:lang w:val="nl-NL"/>
              </w:rPr>
            </w:pPr>
            <w:r w:rsidRPr="000805CD">
              <w:rPr>
                <w:sz w:val="28"/>
                <w:szCs w:val="28"/>
                <w:lang w:val="nl-NL"/>
              </w:rPr>
              <w:t>-</w:t>
            </w:r>
          </w:p>
        </w:tc>
        <w:tc>
          <w:tcPr>
            <w:tcW w:w="4615" w:type="pct"/>
            <w:vAlign w:val="center"/>
          </w:tcPr>
          <w:p w14:paraId="0D3E07C0" w14:textId="77777777" w:rsidR="002C1F05" w:rsidRPr="000805CD" w:rsidRDefault="002C1F05" w:rsidP="000805CD">
            <w:pPr>
              <w:spacing w:before="20" w:after="20" w:line="264" w:lineRule="auto"/>
              <w:rPr>
                <w:sz w:val="28"/>
                <w:szCs w:val="28"/>
                <w:lang w:val="nl-NL"/>
              </w:rPr>
            </w:pPr>
            <w:r w:rsidRPr="000805CD">
              <w:rPr>
                <w:sz w:val="28"/>
                <w:szCs w:val="28"/>
                <w:lang w:val="nl-NL"/>
              </w:rPr>
              <w:t>01 tập sơ đồ (bản đồ) hiện trạng phân bố nguồn giống thủy sản: 18 sơ đồ (bản đồ)</w:t>
            </w:r>
          </w:p>
        </w:tc>
      </w:tr>
      <w:tr w:rsidR="002C1F05" w:rsidRPr="000805CD" w14:paraId="72325704" w14:textId="77777777" w:rsidTr="00DF716A">
        <w:trPr>
          <w:jc w:val="center"/>
        </w:trPr>
        <w:tc>
          <w:tcPr>
            <w:tcW w:w="385" w:type="pct"/>
            <w:vAlign w:val="center"/>
          </w:tcPr>
          <w:p w14:paraId="0B5412BD" w14:textId="77777777" w:rsidR="002C1F05" w:rsidRPr="000805CD" w:rsidRDefault="002C1F05" w:rsidP="000805CD">
            <w:pPr>
              <w:tabs>
                <w:tab w:val="left" w:pos="251"/>
                <w:tab w:val="center" w:pos="300"/>
              </w:tabs>
              <w:spacing w:before="20" w:after="20" w:line="264" w:lineRule="auto"/>
              <w:jc w:val="center"/>
              <w:rPr>
                <w:sz w:val="28"/>
                <w:szCs w:val="28"/>
              </w:rPr>
            </w:pPr>
            <w:r w:rsidRPr="000805CD">
              <w:rPr>
                <w:sz w:val="28"/>
                <w:szCs w:val="28"/>
              </w:rPr>
              <w:t>-</w:t>
            </w:r>
          </w:p>
        </w:tc>
        <w:tc>
          <w:tcPr>
            <w:tcW w:w="4615" w:type="pct"/>
            <w:vAlign w:val="center"/>
          </w:tcPr>
          <w:p w14:paraId="335F8306" w14:textId="77777777" w:rsidR="002C1F05" w:rsidRPr="000805CD" w:rsidRDefault="002C1F05" w:rsidP="000805CD">
            <w:pPr>
              <w:spacing w:before="20" w:after="20" w:line="264" w:lineRule="auto"/>
              <w:rPr>
                <w:sz w:val="28"/>
                <w:szCs w:val="28"/>
                <w:lang w:val="nl-NL"/>
              </w:rPr>
            </w:pPr>
            <w:r w:rsidRPr="000805CD">
              <w:rPr>
                <w:sz w:val="28"/>
                <w:szCs w:val="28"/>
                <w:lang w:val="nl-NL"/>
              </w:rPr>
              <w:t>01 tập sơ đồ (bản đồ) vùng sinh sản cá, ương nuôi cá, ương nuôi tôm, ương nuôi mực-tuộc, vùng cấm khai thác thủy sản có thời hạn: 05 sơ đồ (bản đồ)</w:t>
            </w:r>
          </w:p>
        </w:tc>
      </w:tr>
      <w:tr w:rsidR="002C1F05" w:rsidRPr="000805CD" w14:paraId="5A499670" w14:textId="77777777" w:rsidTr="00DF716A">
        <w:trPr>
          <w:jc w:val="center"/>
        </w:trPr>
        <w:tc>
          <w:tcPr>
            <w:tcW w:w="385" w:type="pct"/>
            <w:vAlign w:val="center"/>
          </w:tcPr>
          <w:p w14:paraId="10412C7E" w14:textId="77777777" w:rsidR="002C1F05" w:rsidRPr="000805CD" w:rsidRDefault="002C1F05" w:rsidP="000805CD">
            <w:pPr>
              <w:tabs>
                <w:tab w:val="left" w:pos="251"/>
                <w:tab w:val="center" w:pos="300"/>
              </w:tabs>
              <w:spacing w:before="20" w:after="20" w:line="264" w:lineRule="auto"/>
              <w:jc w:val="center"/>
              <w:rPr>
                <w:sz w:val="28"/>
                <w:szCs w:val="28"/>
              </w:rPr>
            </w:pPr>
            <w:r w:rsidRPr="000805CD">
              <w:rPr>
                <w:sz w:val="28"/>
                <w:szCs w:val="28"/>
              </w:rPr>
              <w:t>-</w:t>
            </w:r>
          </w:p>
        </w:tc>
        <w:tc>
          <w:tcPr>
            <w:tcW w:w="4615" w:type="pct"/>
            <w:vAlign w:val="center"/>
          </w:tcPr>
          <w:p w14:paraId="2F5490F3" w14:textId="77777777" w:rsidR="002C1F05" w:rsidRPr="000805CD" w:rsidRDefault="002C1F05" w:rsidP="000805CD">
            <w:pPr>
              <w:spacing w:before="20" w:after="20" w:line="264" w:lineRule="auto"/>
              <w:rPr>
                <w:sz w:val="28"/>
                <w:szCs w:val="28"/>
              </w:rPr>
            </w:pPr>
            <w:r w:rsidRPr="000805CD">
              <w:rPr>
                <w:sz w:val="28"/>
                <w:szCs w:val="28"/>
                <w:lang w:val="nl-NL"/>
              </w:rPr>
              <w:t>01 danh mục loài thủy sản kinh tế, loài nguy cấp quý hiếm</w:t>
            </w:r>
          </w:p>
        </w:tc>
      </w:tr>
      <w:tr w:rsidR="002C1F05" w:rsidRPr="000805CD" w14:paraId="784C4678" w14:textId="77777777" w:rsidTr="00DF716A">
        <w:trPr>
          <w:jc w:val="center"/>
        </w:trPr>
        <w:tc>
          <w:tcPr>
            <w:tcW w:w="385" w:type="pct"/>
            <w:vAlign w:val="center"/>
          </w:tcPr>
          <w:p w14:paraId="541D308F" w14:textId="77777777" w:rsidR="002C1F05" w:rsidRPr="000805CD" w:rsidRDefault="002C1F05" w:rsidP="000805CD">
            <w:pPr>
              <w:tabs>
                <w:tab w:val="left" w:pos="251"/>
                <w:tab w:val="center" w:pos="300"/>
              </w:tabs>
              <w:spacing w:before="20" w:after="20" w:line="264" w:lineRule="auto"/>
              <w:jc w:val="center"/>
              <w:rPr>
                <w:sz w:val="28"/>
                <w:szCs w:val="28"/>
              </w:rPr>
            </w:pPr>
            <w:r w:rsidRPr="000805CD">
              <w:rPr>
                <w:sz w:val="28"/>
                <w:szCs w:val="28"/>
              </w:rPr>
              <w:t>-</w:t>
            </w:r>
          </w:p>
        </w:tc>
        <w:tc>
          <w:tcPr>
            <w:tcW w:w="4615" w:type="pct"/>
            <w:vAlign w:val="center"/>
          </w:tcPr>
          <w:p w14:paraId="7EDCD109" w14:textId="77777777" w:rsidR="002C1F05" w:rsidRPr="000805CD" w:rsidRDefault="002C1F05" w:rsidP="000805CD">
            <w:pPr>
              <w:spacing w:before="20" w:after="20" w:line="264" w:lineRule="auto"/>
              <w:rPr>
                <w:sz w:val="28"/>
                <w:szCs w:val="28"/>
                <w:lang w:val="nl-NL"/>
              </w:rPr>
            </w:pPr>
            <w:r w:rsidRPr="000805CD">
              <w:rPr>
                <w:sz w:val="28"/>
                <w:szCs w:val="28"/>
              </w:rPr>
              <w:t>Poster phục vụ quản lý và giáo dục cộng đồng (03 poster các loài thủy sản kinh tế quan trọng, 01 poster bảo vệ nguồn lợi, 01 poster hiện trạng nguồn lợi, 01 poster cường lực và sản lượng khai thác): 06 poster</w:t>
            </w:r>
          </w:p>
        </w:tc>
      </w:tr>
      <w:tr w:rsidR="002C1F05" w:rsidRPr="000805CD" w14:paraId="76BD6DB9" w14:textId="77777777" w:rsidTr="00DF716A">
        <w:trPr>
          <w:jc w:val="center"/>
        </w:trPr>
        <w:tc>
          <w:tcPr>
            <w:tcW w:w="385" w:type="pct"/>
            <w:vAlign w:val="center"/>
          </w:tcPr>
          <w:p w14:paraId="213861B5" w14:textId="77777777" w:rsidR="002C1F05" w:rsidRPr="000805CD" w:rsidRDefault="002C1F05" w:rsidP="000805CD">
            <w:pPr>
              <w:tabs>
                <w:tab w:val="left" w:pos="251"/>
                <w:tab w:val="center" w:pos="300"/>
              </w:tabs>
              <w:spacing w:before="20" w:after="20" w:line="264" w:lineRule="auto"/>
              <w:jc w:val="center"/>
              <w:rPr>
                <w:b/>
                <w:bCs/>
                <w:sz w:val="28"/>
                <w:szCs w:val="28"/>
                <w:lang w:val="nl-NL"/>
              </w:rPr>
            </w:pPr>
            <w:r w:rsidRPr="000805CD">
              <w:rPr>
                <w:b/>
                <w:bCs/>
                <w:sz w:val="28"/>
                <w:szCs w:val="28"/>
                <w:lang w:val="nl-NL"/>
              </w:rPr>
              <w:t>3</w:t>
            </w:r>
          </w:p>
        </w:tc>
        <w:tc>
          <w:tcPr>
            <w:tcW w:w="4615" w:type="pct"/>
            <w:vAlign w:val="center"/>
          </w:tcPr>
          <w:p w14:paraId="0B0916D4" w14:textId="77777777" w:rsidR="002C1F05" w:rsidRPr="000805CD" w:rsidRDefault="002C1F05" w:rsidP="000805CD">
            <w:pPr>
              <w:spacing w:before="20" w:after="20" w:line="264" w:lineRule="auto"/>
              <w:rPr>
                <w:b/>
                <w:bCs/>
                <w:sz w:val="28"/>
                <w:szCs w:val="28"/>
                <w:lang w:val="nl-NL"/>
              </w:rPr>
            </w:pPr>
            <w:r w:rsidRPr="000805CD">
              <w:rPr>
                <w:b/>
                <w:bCs/>
                <w:sz w:val="28"/>
                <w:szCs w:val="28"/>
                <w:lang w:val="nl-NL"/>
              </w:rPr>
              <w:t>Bộ dữ liệu, mẫu vật</w:t>
            </w:r>
            <w:r w:rsidRPr="000805CD">
              <w:rPr>
                <w:b/>
                <w:bCs/>
                <w:sz w:val="28"/>
                <w:szCs w:val="28"/>
                <w:lang w:val="vi-VN"/>
              </w:rPr>
              <w:t xml:space="preserve"> điều tra</w:t>
            </w:r>
            <w:r w:rsidRPr="000805CD">
              <w:rPr>
                <w:b/>
                <w:bCs/>
                <w:sz w:val="28"/>
                <w:szCs w:val="28"/>
                <w:lang w:val="nl-NL"/>
              </w:rPr>
              <w:t xml:space="preserve"> và đĩa DVD ghi dữ liệu</w:t>
            </w:r>
          </w:p>
        </w:tc>
      </w:tr>
      <w:tr w:rsidR="002C1F05" w:rsidRPr="000805CD" w14:paraId="3C6F3435" w14:textId="77777777" w:rsidTr="00DF716A">
        <w:trPr>
          <w:jc w:val="center"/>
        </w:trPr>
        <w:tc>
          <w:tcPr>
            <w:tcW w:w="385" w:type="pct"/>
          </w:tcPr>
          <w:p w14:paraId="5C274093" w14:textId="77777777" w:rsidR="002C1F05" w:rsidRPr="000805CD" w:rsidRDefault="002C1F05" w:rsidP="000805CD">
            <w:pPr>
              <w:tabs>
                <w:tab w:val="left" w:pos="251"/>
                <w:tab w:val="center" w:pos="300"/>
              </w:tabs>
              <w:spacing w:before="20" w:after="20" w:line="264" w:lineRule="auto"/>
              <w:jc w:val="center"/>
              <w:rPr>
                <w:sz w:val="28"/>
                <w:szCs w:val="28"/>
                <w:lang w:val="nl-NL"/>
              </w:rPr>
            </w:pPr>
            <w:r w:rsidRPr="000805CD">
              <w:rPr>
                <w:sz w:val="28"/>
                <w:szCs w:val="28"/>
                <w:lang w:val="nl-NL"/>
              </w:rPr>
              <w:t>-</w:t>
            </w:r>
          </w:p>
        </w:tc>
        <w:tc>
          <w:tcPr>
            <w:tcW w:w="4615" w:type="pct"/>
            <w:vAlign w:val="center"/>
          </w:tcPr>
          <w:p w14:paraId="68E536AB" w14:textId="77777777" w:rsidR="002C1F05" w:rsidRPr="000805CD" w:rsidRDefault="002C1F05" w:rsidP="000805CD">
            <w:pPr>
              <w:spacing w:before="20" w:after="20" w:line="264" w:lineRule="auto"/>
              <w:rPr>
                <w:sz w:val="28"/>
                <w:szCs w:val="28"/>
                <w:lang w:val="nl-NL"/>
              </w:rPr>
            </w:pPr>
            <w:r w:rsidRPr="000805CD">
              <w:rPr>
                <w:sz w:val="28"/>
                <w:szCs w:val="28"/>
                <w:lang w:val="nl-NL"/>
              </w:rPr>
              <w:t>Bộ dữ liệu điều tra khí tượng, thủy văn và hải dương học</w:t>
            </w:r>
          </w:p>
        </w:tc>
      </w:tr>
      <w:tr w:rsidR="002C1F05" w:rsidRPr="000805CD" w14:paraId="7234FFD8" w14:textId="77777777" w:rsidTr="00DF716A">
        <w:trPr>
          <w:jc w:val="center"/>
        </w:trPr>
        <w:tc>
          <w:tcPr>
            <w:tcW w:w="385" w:type="pct"/>
          </w:tcPr>
          <w:p w14:paraId="1132B949" w14:textId="77777777" w:rsidR="002C1F05" w:rsidRPr="000805CD" w:rsidRDefault="002C1F05" w:rsidP="000805CD">
            <w:pPr>
              <w:tabs>
                <w:tab w:val="left" w:pos="251"/>
                <w:tab w:val="center" w:pos="300"/>
              </w:tabs>
              <w:spacing w:before="20" w:after="20" w:line="264" w:lineRule="auto"/>
              <w:jc w:val="center"/>
              <w:rPr>
                <w:sz w:val="28"/>
                <w:szCs w:val="28"/>
                <w:lang w:val="nl-NL"/>
              </w:rPr>
            </w:pPr>
            <w:r w:rsidRPr="000805CD">
              <w:rPr>
                <w:sz w:val="28"/>
                <w:szCs w:val="28"/>
                <w:lang w:val="nl-NL"/>
              </w:rPr>
              <w:t>-</w:t>
            </w:r>
          </w:p>
        </w:tc>
        <w:tc>
          <w:tcPr>
            <w:tcW w:w="4615" w:type="pct"/>
            <w:vAlign w:val="center"/>
          </w:tcPr>
          <w:p w14:paraId="61FAEBCD" w14:textId="77777777" w:rsidR="002C1F05" w:rsidRPr="000805CD" w:rsidRDefault="002C1F05" w:rsidP="000805CD">
            <w:pPr>
              <w:spacing w:before="20" w:after="20" w:line="264" w:lineRule="auto"/>
              <w:rPr>
                <w:sz w:val="28"/>
                <w:szCs w:val="28"/>
                <w:lang w:val="nl-NL"/>
              </w:rPr>
            </w:pPr>
            <w:r w:rsidRPr="000805CD">
              <w:rPr>
                <w:sz w:val="28"/>
                <w:szCs w:val="28"/>
                <w:lang w:val="nl-NL"/>
              </w:rPr>
              <w:t>Bộ dữ liệu điều tra thủy sinh vật (thực vật phù du và động vật phù du)</w:t>
            </w:r>
          </w:p>
        </w:tc>
      </w:tr>
      <w:tr w:rsidR="002C1F05" w:rsidRPr="000805CD" w14:paraId="12813994" w14:textId="77777777" w:rsidTr="00DF716A">
        <w:trPr>
          <w:jc w:val="center"/>
        </w:trPr>
        <w:tc>
          <w:tcPr>
            <w:tcW w:w="385" w:type="pct"/>
          </w:tcPr>
          <w:p w14:paraId="764802A4"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439A537A" w14:textId="77777777" w:rsidR="002C1F05" w:rsidRPr="000805CD" w:rsidRDefault="002C1F05" w:rsidP="000805CD">
            <w:pPr>
              <w:spacing w:before="20" w:after="20" w:line="264" w:lineRule="auto"/>
              <w:rPr>
                <w:sz w:val="28"/>
                <w:szCs w:val="28"/>
              </w:rPr>
            </w:pPr>
            <w:r w:rsidRPr="000805CD">
              <w:rPr>
                <w:sz w:val="28"/>
                <w:szCs w:val="28"/>
              </w:rPr>
              <w:t>Bộ dữ liệu điều tra nguồn giống thủy sản</w:t>
            </w:r>
          </w:p>
        </w:tc>
      </w:tr>
      <w:tr w:rsidR="002C1F05" w:rsidRPr="000805CD" w14:paraId="3EA5873A" w14:textId="77777777" w:rsidTr="00DF716A">
        <w:trPr>
          <w:jc w:val="center"/>
        </w:trPr>
        <w:tc>
          <w:tcPr>
            <w:tcW w:w="385" w:type="pct"/>
          </w:tcPr>
          <w:p w14:paraId="028A9678"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19BB39CF" w14:textId="77777777" w:rsidR="002C1F05" w:rsidRPr="000805CD" w:rsidRDefault="002C1F05" w:rsidP="000805CD">
            <w:pPr>
              <w:spacing w:before="20" w:after="20" w:line="264" w:lineRule="auto"/>
              <w:rPr>
                <w:sz w:val="28"/>
                <w:szCs w:val="28"/>
              </w:rPr>
            </w:pPr>
            <w:r w:rsidRPr="000805CD">
              <w:rPr>
                <w:sz w:val="28"/>
                <w:szCs w:val="28"/>
                <w:lang w:val="nl-NL"/>
              </w:rPr>
              <w:t xml:space="preserve">Bộ dữ liệu điều tra đa dạng sinh học và nguồn lợi thủy sản tầng đáy </w:t>
            </w:r>
          </w:p>
        </w:tc>
      </w:tr>
      <w:tr w:rsidR="002C1F05" w:rsidRPr="000805CD" w14:paraId="71C659A1" w14:textId="77777777" w:rsidTr="00DF716A">
        <w:trPr>
          <w:jc w:val="center"/>
        </w:trPr>
        <w:tc>
          <w:tcPr>
            <w:tcW w:w="385" w:type="pct"/>
          </w:tcPr>
          <w:p w14:paraId="6F41A26B"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4400E7B8" w14:textId="77777777" w:rsidR="002C1F05" w:rsidRPr="000805CD" w:rsidRDefault="002C1F05" w:rsidP="000805CD">
            <w:pPr>
              <w:spacing w:before="20" w:after="20" w:line="264" w:lineRule="auto"/>
              <w:rPr>
                <w:sz w:val="28"/>
                <w:szCs w:val="28"/>
                <w:lang w:val="nl-NL"/>
              </w:rPr>
            </w:pPr>
            <w:r w:rsidRPr="000805CD">
              <w:rPr>
                <w:bCs/>
                <w:sz w:val="28"/>
                <w:szCs w:val="28"/>
              </w:rPr>
              <w:t xml:space="preserve">Bộ dữ liệu điều tra hoạt động khai thác thủy sản và nghề cá </w:t>
            </w:r>
          </w:p>
        </w:tc>
      </w:tr>
      <w:tr w:rsidR="002C1F05" w:rsidRPr="000805CD" w14:paraId="528ACF4A" w14:textId="77777777" w:rsidTr="00DF716A">
        <w:trPr>
          <w:jc w:val="center"/>
        </w:trPr>
        <w:tc>
          <w:tcPr>
            <w:tcW w:w="385" w:type="pct"/>
          </w:tcPr>
          <w:p w14:paraId="616962E2"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2303596F" w14:textId="77777777" w:rsidR="002C1F05" w:rsidRPr="000805CD" w:rsidRDefault="002C1F05" w:rsidP="000805CD">
            <w:pPr>
              <w:spacing w:before="20" w:after="20" w:line="264" w:lineRule="auto"/>
              <w:rPr>
                <w:sz w:val="28"/>
                <w:szCs w:val="28"/>
                <w:lang w:val="nl-NL"/>
              </w:rPr>
            </w:pPr>
            <w:r w:rsidRPr="000805CD">
              <w:rPr>
                <w:bCs/>
                <w:sz w:val="28"/>
                <w:szCs w:val="28"/>
              </w:rPr>
              <w:t>Bộ dữ liệu điều tra sinh học nghề cá</w:t>
            </w:r>
          </w:p>
        </w:tc>
      </w:tr>
      <w:tr w:rsidR="002C1F05" w:rsidRPr="000805CD" w14:paraId="71764C59" w14:textId="77777777" w:rsidTr="00DF716A">
        <w:trPr>
          <w:jc w:val="center"/>
        </w:trPr>
        <w:tc>
          <w:tcPr>
            <w:tcW w:w="385" w:type="pct"/>
          </w:tcPr>
          <w:p w14:paraId="323F2D2A"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3CB47196" w14:textId="77777777" w:rsidR="002C1F05" w:rsidRPr="000805CD" w:rsidRDefault="002C1F05" w:rsidP="000805CD">
            <w:pPr>
              <w:spacing w:before="20" w:after="20" w:line="264" w:lineRule="auto"/>
              <w:rPr>
                <w:bCs/>
                <w:sz w:val="28"/>
                <w:szCs w:val="28"/>
              </w:rPr>
            </w:pPr>
            <w:r w:rsidRPr="000805CD">
              <w:rPr>
                <w:bCs/>
                <w:sz w:val="28"/>
                <w:szCs w:val="28"/>
              </w:rPr>
              <w:t>Bộ mẫu vật tiêu bản các loài thủy sản</w:t>
            </w:r>
          </w:p>
        </w:tc>
      </w:tr>
      <w:tr w:rsidR="002C1F05" w:rsidRPr="000805CD" w14:paraId="2324913B" w14:textId="77777777" w:rsidTr="00DF716A">
        <w:trPr>
          <w:jc w:val="center"/>
        </w:trPr>
        <w:tc>
          <w:tcPr>
            <w:tcW w:w="385" w:type="pct"/>
          </w:tcPr>
          <w:p w14:paraId="625BEFC3"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4615" w:type="pct"/>
            <w:vAlign w:val="center"/>
          </w:tcPr>
          <w:p w14:paraId="7C09E85F" w14:textId="77777777" w:rsidR="002C1F05" w:rsidRPr="000805CD" w:rsidRDefault="002C1F05" w:rsidP="000805CD">
            <w:pPr>
              <w:spacing w:before="20" w:after="20" w:line="264" w:lineRule="auto"/>
              <w:rPr>
                <w:bCs/>
                <w:sz w:val="28"/>
                <w:szCs w:val="28"/>
              </w:rPr>
            </w:pPr>
            <w:r w:rsidRPr="000805CD">
              <w:rPr>
                <w:bCs/>
                <w:sz w:val="28"/>
                <w:szCs w:val="28"/>
              </w:rPr>
              <w:t>Đĩa DVD ghi dữ liệu</w:t>
            </w:r>
          </w:p>
        </w:tc>
      </w:tr>
    </w:tbl>
    <w:p w14:paraId="29D3DECD" w14:textId="77777777" w:rsidR="00CE606E" w:rsidRPr="000805CD" w:rsidRDefault="00CE606E" w:rsidP="000805CD">
      <w:pPr>
        <w:spacing w:before="20" w:after="20" w:line="264" w:lineRule="auto"/>
        <w:rPr>
          <w:b/>
          <w:bCs/>
          <w:sz w:val="28"/>
          <w:szCs w:val="28"/>
          <w:lang w:val="it-IT"/>
        </w:rPr>
      </w:pPr>
    </w:p>
    <w:p w14:paraId="7F123281" w14:textId="54390078" w:rsidR="00653AF6" w:rsidRPr="000805CD" w:rsidRDefault="00653AF6" w:rsidP="000805CD">
      <w:pPr>
        <w:spacing w:before="20" w:after="20" w:line="264" w:lineRule="auto"/>
        <w:ind w:firstLine="562"/>
        <w:rPr>
          <w:b/>
          <w:bCs/>
          <w:sz w:val="28"/>
          <w:szCs w:val="28"/>
          <w:lang w:val="it-IT"/>
        </w:rPr>
      </w:pPr>
      <w:r w:rsidRPr="000805CD">
        <w:rPr>
          <w:b/>
          <w:bCs/>
          <w:sz w:val="28"/>
          <w:szCs w:val="28"/>
          <w:lang w:val="it-IT"/>
        </w:rPr>
        <w:t>II. Báo cáo và thời gian thực hiện</w:t>
      </w:r>
    </w:p>
    <w:p w14:paraId="7828776B" w14:textId="0B0E6072" w:rsidR="00653AF6" w:rsidRPr="000805CD" w:rsidRDefault="00653AF6" w:rsidP="000805CD">
      <w:pPr>
        <w:numPr>
          <w:ilvl w:val="0"/>
          <w:numId w:val="2"/>
        </w:numPr>
        <w:tabs>
          <w:tab w:val="left" w:pos="851"/>
        </w:tabs>
        <w:spacing w:before="20" w:after="20" w:line="264" w:lineRule="auto"/>
        <w:ind w:left="0" w:firstLine="562"/>
        <w:rPr>
          <w:sz w:val="28"/>
          <w:szCs w:val="28"/>
        </w:rPr>
      </w:pPr>
      <w:r w:rsidRPr="000805CD">
        <w:rPr>
          <w:sz w:val="28"/>
          <w:szCs w:val="28"/>
        </w:rPr>
        <w:t xml:space="preserve">Thời gian thực hiện gói thầu: </w:t>
      </w:r>
      <w:r w:rsidR="00CE606E" w:rsidRPr="000805CD">
        <w:rPr>
          <w:sz w:val="28"/>
          <w:szCs w:val="28"/>
        </w:rPr>
        <w:t>405</w:t>
      </w:r>
      <w:r w:rsidRPr="000805CD">
        <w:rPr>
          <w:sz w:val="28"/>
          <w:szCs w:val="28"/>
        </w:rPr>
        <w:t xml:space="preserve"> ngày kể từ ngày ký hợp đồng.</w:t>
      </w:r>
    </w:p>
    <w:p w14:paraId="437A4E1D" w14:textId="3A791315" w:rsidR="00653AF6" w:rsidRPr="000805CD" w:rsidRDefault="00653AF6" w:rsidP="000805CD">
      <w:pPr>
        <w:numPr>
          <w:ilvl w:val="0"/>
          <w:numId w:val="2"/>
        </w:numPr>
        <w:tabs>
          <w:tab w:val="left" w:pos="851"/>
        </w:tabs>
        <w:spacing w:before="20" w:after="20" w:line="264" w:lineRule="auto"/>
        <w:ind w:left="0" w:firstLine="562"/>
        <w:rPr>
          <w:sz w:val="28"/>
          <w:szCs w:val="28"/>
        </w:rPr>
      </w:pPr>
      <w:r w:rsidRPr="000805CD">
        <w:rPr>
          <w:sz w:val="28"/>
          <w:szCs w:val="28"/>
        </w:rPr>
        <w:t xml:space="preserve">Báo cáo: mỗi tháng có </w:t>
      </w:r>
      <w:r w:rsidR="00F16000" w:rsidRPr="000805CD">
        <w:rPr>
          <w:sz w:val="28"/>
          <w:szCs w:val="28"/>
        </w:rPr>
        <w:t>0</w:t>
      </w:r>
      <w:r w:rsidRPr="000805CD">
        <w:rPr>
          <w:sz w:val="28"/>
          <w:szCs w:val="28"/>
        </w:rPr>
        <w:t xml:space="preserve">1 </w:t>
      </w:r>
      <w:r w:rsidR="00906579" w:rsidRPr="000805CD">
        <w:rPr>
          <w:sz w:val="28"/>
          <w:szCs w:val="28"/>
        </w:rPr>
        <w:t xml:space="preserve">văn bản </w:t>
      </w:r>
      <w:r w:rsidRPr="000805CD">
        <w:rPr>
          <w:sz w:val="28"/>
          <w:szCs w:val="28"/>
        </w:rPr>
        <w:t xml:space="preserve">báo cáo tiến độ </w:t>
      </w:r>
      <w:r w:rsidR="00906579" w:rsidRPr="000805CD">
        <w:rPr>
          <w:sz w:val="28"/>
          <w:szCs w:val="28"/>
        </w:rPr>
        <w:t>thực hiện gói thầu</w:t>
      </w:r>
      <w:r w:rsidRPr="000805CD">
        <w:rPr>
          <w:sz w:val="28"/>
          <w:szCs w:val="28"/>
        </w:rPr>
        <w:t>.</w:t>
      </w:r>
    </w:p>
    <w:p w14:paraId="46138D52" w14:textId="6DCD581F" w:rsidR="00653AF6" w:rsidRPr="000805CD" w:rsidRDefault="00653AF6" w:rsidP="000805CD">
      <w:pPr>
        <w:spacing w:before="20" w:after="20" w:line="264" w:lineRule="auto"/>
        <w:ind w:firstLine="562"/>
        <w:rPr>
          <w:b/>
          <w:bCs/>
          <w:sz w:val="28"/>
          <w:szCs w:val="28"/>
          <w:lang w:val="it-IT"/>
        </w:rPr>
      </w:pPr>
      <w:r w:rsidRPr="000805CD">
        <w:rPr>
          <w:b/>
          <w:bCs/>
          <w:sz w:val="28"/>
          <w:szCs w:val="28"/>
          <w:lang w:val="it-IT"/>
        </w:rPr>
        <w:t>I</w:t>
      </w:r>
      <w:r w:rsidR="00AD15ED" w:rsidRPr="000805CD">
        <w:rPr>
          <w:b/>
          <w:bCs/>
          <w:sz w:val="28"/>
          <w:szCs w:val="28"/>
          <w:lang w:val="it-IT"/>
        </w:rPr>
        <w:t>II</w:t>
      </w:r>
      <w:r w:rsidRPr="000805CD">
        <w:rPr>
          <w:b/>
          <w:bCs/>
          <w:sz w:val="28"/>
          <w:szCs w:val="28"/>
          <w:lang w:val="it-IT"/>
        </w:rPr>
        <w:t>. Kinh nghiệm và nhân sự của nhà thầu</w:t>
      </w:r>
    </w:p>
    <w:p w14:paraId="77215402" w14:textId="77777777" w:rsidR="00653AF6" w:rsidRPr="000805CD" w:rsidRDefault="00653AF6" w:rsidP="000805CD">
      <w:pPr>
        <w:autoSpaceDE w:val="0"/>
        <w:autoSpaceDN w:val="0"/>
        <w:adjustRightInd w:val="0"/>
        <w:spacing w:before="20" w:after="20" w:line="264" w:lineRule="auto"/>
        <w:ind w:firstLine="562"/>
        <w:rPr>
          <w:sz w:val="28"/>
          <w:szCs w:val="28"/>
          <w:lang w:val="it-IT"/>
        </w:rPr>
      </w:pPr>
      <w:r w:rsidRPr="000805CD">
        <w:rPr>
          <w:sz w:val="28"/>
          <w:szCs w:val="28"/>
          <w:lang w:val="it-IT"/>
        </w:rPr>
        <w:t>Đáp ứng yêu cầu đã nêu cụ thể tại Bảng tiêu chuẩn đánh giá kỹ thuật của E-HSMT (theo Mục II Chương III).</w:t>
      </w:r>
    </w:p>
    <w:p w14:paraId="54A0CD08" w14:textId="6B5FD5E6" w:rsidR="00653AF6" w:rsidRPr="000805CD" w:rsidRDefault="00AD15ED" w:rsidP="000805CD">
      <w:pPr>
        <w:spacing w:before="20" w:after="20" w:line="264" w:lineRule="auto"/>
        <w:ind w:firstLine="562"/>
        <w:rPr>
          <w:b/>
          <w:bCs/>
          <w:sz w:val="28"/>
          <w:szCs w:val="28"/>
          <w:lang w:val="it-IT"/>
        </w:rPr>
      </w:pPr>
      <w:r w:rsidRPr="000805CD">
        <w:rPr>
          <w:b/>
          <w:bCs/>
          <w:sz w:val="28"/>
          <w:szCs w:val="28"/>
          <w:lang w:val="it-IT"/>
        </w:rPr>
        <w:t>I</w:t>
      </w:r>
      <w:r w:rsidR="00653AF6" w:rsidRPr="000805CD">
        <w:rPr>
          <w:b/>
          <w:bCs/>
          <w:sz w:val="28"/>
          <w:szCs w:val="28"/>
          <w:lang w:val="it-IT"/>
        </w:rPr>
        <w:t xml:space="preserve">V. Trách nhiệm của </w:t>
      </w:r>
      <w:r w:rsidR="009419DD" w:rsidRPr="000805CD">
        <w:rPr>
          <w:b/>
          <w:bCs/>
          <w:sz w:val="28"/>
          <w:szCs w:val="28"/>
          <w:lang w:val="it-IT"/>
        </w:rPr>
        <w:t>Chủ đầu tư</w:t>
      </w:r>
    </w:p>
    <w:p w14:paraId="37E692EF" w14:textId="77777777" w:rsidR="00653AF6" w:rsidRPr="000805CD" w:rsidRDefault="00653AF6" w:rsidP="000805CD">
      <w:pPr>
        <w:autoSpaceDE w:val="0"/>
        <w:autoSpaceDN w:val="0"/>
        <w:adjustRightInd w:val="0"/>
        <w:spacing w:before="20" w:after="20" w:line="264" w:lineRule="auto"/>
        <w:ind w:firstLine="562"/>
        <w:rPr>
          <w:sz w:val="28"/>
          <w:szCs w:val="28"/>
          <w:lang w:val="it-IT"/>
        </w:rPr>
      </w:pPr>
      <w:r w:rsidRPr="000805CD">
        <w:rPr>
          <w:sz w:val="28"/>
          <w:szCs w:val="28"/>
          <w:lang w:val="it-IT"/>
        </w:rPr>
        <w:t>- Phối hợp chặt chẽ với Nhà thầu trong quá trình thực hiện hợp đồng.</w:t>
      </w:r>
    </w:p>
    <w:p w14:paraId="239FAB4D" w14:textId="77777777" w:rsidR="00653AF6" w:rsidRPr="000805CD" w:rsidRDefault="00653AF6" w:rsidP="000805CD">
      <w:pPr>
        <w:autoSpaceDE w:val="0"/>
        <w:autoSpaceDN w:val="0"/>
        <w:adjustRightInd w:val="0"/>
        <w:spacing w:before="20" w:after="20" w:line="264" w:lineRule="auto"/>
        <w:ind w:firstLine="562"/>
        <w:rPr>
          <w:sz w:val="28"/>
          <w:szCs w:val="28"/>
          <w:lang w:val="it-IT"/>
        </w:rPr>
      </w:pPr>
      <w:r w:rsidRPr="000805CD">
        <w:rPr>
          <w:sz w:val="28"/>
          <w:szCs w:val="28"/>
          <w:lang w:val="it-IT"/>
        </w:rPr>
        <w:t>- Cung cấp cho Nhà thầu những văn bản, tài liệu có liên quan đến dự án (nếu có).</w:t>
      </w:r>
    </w:p>
    <w:p w14:paraId="3F7B5F99" w14:textId="77777777" w:rsidR="00653AF6" w:rsidRPr="000805CD" w:rsidRDefault="00653AF6" w:rsidP="000805CD">
      <w:pPr>
        <w:autoSpaceDE w:val="0"/>
        <w:autoSpaceDN w:val="0"/>
        <w:adjustRightInd w:val="0"/>
        <w:spacing w:before="20" w:after="20" w:line="264" w:lineRule="auto"/>
        <w:ind w:firstLine="562"/>
        <w:rPr>
          <w:sz w:val="28"/>
          <w:szCs w:val="28"/>
          <w:lang w:val="it-IT"/>
        </w:rPr>
      </w:pPr>
      <w:r w:rsidRPr="000805CD">
        <w:rPr>
          <w:sz w:val="28"/>
          <w:szCs w:val="28"/>
          <w:lang w:val="it-IT"/>
        </w:rPr>
        <w:t>- Tổ chức thẩm tra, nghiệm thu và trình duyệt các sản phẩm tư vấn đầy đủ, kịp thời.</w:t>
      </w:r>
    </w:p>
    <w:p w14:paraId="7D70ADD4" w14:textId="049C6556" w:rsidR="00836E22" w:rsidRPr="000805CD" w:rsidRDefault="00653AF6" w:rsidP="000805CD">
      <w:pPr>
        <w:autoSpaceDE w:val="0"/>
        <w:autoSpaceDN w:val="0"/>
        <w:adjustRightInd w:val="0"/>
        <w:spacing w:before="20" w:after="20" w:line="264" w:lineRule="auto"/>
        <w:ind w:firstLine="562"/>
        <w:rPr>
          <w:sz w:val="28"/>
          <w:szCs w:val="28"/>
          <w:lang w:val="it-IT"/>
        </w:rPr>
      </w:pPr>
      <w:r w:rsidRPr="000805CD">
        <w:rPr>
          <w:sz w:val="28"/>
          <w:szCs w:val="28"/>
          <w:lang w:val="it-IT"/>
        </w:rPr>
        <w:lastRenderedPageBreak/>
        <w:t>- Thanh toán cho Nhà thầu theo quy định tại ĐKC và ĐKCT của hợp đồng.</w:t>
      </w:r>
    </w:p>
    <w:p w14:paraId="21DD0E2D" w14:textId="5D0C0102" w:rsidR="002C1F05" w:rsidRPr="000805CD" w:rsidRDefault="002C1F05" w:rsidP="000805CD">
      <w:pPr>
        <w:spacing w:before="20" w:after="20" w:line="264" w:lineRule="auto"/>
        <w:ind w:firstLine="714"/>
        <w:rPr>
          <w:b/>
          <w:bCs/>
          <w:sz w:val="28"/>
          <w:szCs w:val="28"/>
          <w:lang w:val="it-IT"/>
        </w:rPr>
      </w:pPr>
      <w:r w:rsidRPr="000805CD">
        <w:rPr>
          <w:b/>
          <w:bCs/>
          <w:sz w:val="28"/>
          <w:szCs w:val="28"/>
          <w:lang w:val="it-IT"/>
        </w:rPr>
        <w:t xml:space="preserve">V. </w:t>
      </w:r>
      <w:r w:rsidRPr="000805CD">
        <w:rPr>
          <w:b/>
          <w:sz w:val="28"/>
          <w:szCs w:val="28"/>
          <w:lang w:val="it-IT"/>
        </w:rPr>
        <w:t>Cách</w:t>
      </w:r>
      <w:r w:rsidRPr="000805CD">
        <w:rPr>
          <w:b/>
          <w:bCs/>
          <w:sz w:val="28"/>
          <w:szCs w:val="28"/>
          <w:lang w:val="it-IT"/>
        </w:rPr>
        <w:t xml:space="preserve"> trình bày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618"/>
      </w:tblGrid>
      <w:tr w:rsidR="002C1F05" w:rsidRPr="000805CD" w14:paraId="2B39DC8E" w14:textId="77777777" w:rsidTr="00DF716A">
        <w:trPr>
          <w:trHeight w:val="312"/>
        </w:trPr>
        <w:tc>
          <w:tcPr>
            <w:tcW w:w="880" w:type="dxa"/>
            <w:noWrap/>
            <w:vAlign w:val="bottom"/>
            <w:hideMark/>
          </w:tcPr>
          <w:p w14:paraId="38759B01" w14:textId="77777777" w:rsidR="002C1F05" w:rsidRPr="000805CD" w:rsidRDefault="002C1F05" w:rsidP="000805CD">
            <w:pPr>
              <w:spacing w:before="20" w:after="20" w:line="264" w:lineRule="auto"/>
              <w:ind w:firstLine="714"/>
              <w:jc w:val="left"/>
              <w:rPr>
                <w:sz w:val="28"/>
                <w:szCs w:val="28"/>
              </w:rPr>
            </w:pPr>
          </w:p>
        </w:tc>
        <w:tc>
          <w:tcPr>
            <w:tcW w:w="8618" w:type="dxa"/>
            <w:noWrap/>
            <w:vAlign w:val="bottom"/>
            <w:hideMark/>
          </w:tcPr>
          <w:p w14:paraId="12C85A38" w14:textId="77777777" w:rsidR="002C1F05" w:rsidRPr="000805CD" w:rsidRDefault="002C1F05" w:rsidP="000805CD">
            <w:pPr>
              <w:spacing w:before="20" w:after="20" w:line="264" w:lineRule="auto"/>
              <w:ind w:firstLine="714"/>
              <w:rPr>
                <w:b/>
                <w:bCs/>
                <w:sz w:val="28"/>
                <w:szCs w:val="28"/>
              </w:rPr>
            </w:pPr>
            <w:r w:rsidRPr="000805CD">
              <w:rPr>
                <w:b/>
                <w:bCs/>
                <w:sz w:val="28"/>
                <w:szCs w:val="28"/>
              </w:rPr>
              <w:t>Trình bày danh mục HSDT</w:t>
            </w:r>
          </w:p>
        </w:tc>
      </w:tr>
      <w:tr w:rsidR="002C1F05" w:rsidRPr="000805CD" w14:paraId="3C968F65" w14:textId="77777777" w:rsidTr="00DF716A">
        <w:trPr>
          <w:trHeight w:val="312"/>
        </w:trPr>
        <w:tc>
          <w:tcPr>
            <w:tcW w:w="880" w:type="dxa"/>
            <w:noWrap/>
            <w:vAlign w:val="center"/>
            <w:hideMark/>
          </w:tcPr>
          <w:p w14:paraId="65CEEEA1" w14:textId="77777777" w:rsidR="002C1F05" w:rsidRPr="000805CD" w:rsidRDefault="002C1F05" w:rsidP="000805CD">
            <w:pPr>
              <w:spacing w:before="20" w:after="20" w:line="264" w:lineRule="auto"/>
              <w:jc w:val="center"/>
              <w:rPr>
                <w:sz w:val="28"/>
                <w:szCs w:val="28"/>
              </w:rPr>
            </w:pPr>
            <w:r w:rsidRPr="000805CD">
              <w:rPr>
                <w:sz w:val="28"/>
                <w:szCs w:val="28"/>
              </w:rPr>
              <w:t>1</w:t>
            </w:r>
          </w:p>
        </w:tc>
        <w:tc>
          <w:tcPr>
            <w:tcW w:w="8618" w:type="dxa"/>
            <w:noWrap/>
            <w:vAlign w:val="bottom"/>
            <w:hideMark/>
          </w:tcPr>
          <w:p w14:paraId="4EA5756C" w14:textId="40DA8D2C" w:rsidR="002C1F05" w:rsidRPr="000805CD" w:rsidRDefault="002C1F05" w:rsidP="000805CD">
            <w:pPr>
              <w:spacing w:before="20" w:after="20" w:line="264" w:lineRule="auto"/>
              <w:rPr>
                <w:sz w:val="28"/>
                <w:szCs w:val="28"/>
              </w:rPr>
            </w:pPr>
            <w:r w:rsidRPr="000805CD">
              <w:rPr>
                <w:sz w:val="28"/>
                <w:szCs w:val="28"/>
              </w:rPr>
              <w:t>Folder Pháp lý: Giấy đăng ký kinh doanh</w:t>
            </w:r>
            <w:r w:rsidR="00E3667B" w:rsidRPr="000805CD">
              <w:rPr>
                <w:sz w:val="28"/>
                <w:szCs w:val="28"/>
              </w:rPr>
              <w:t>; Giấy đăng ký hoạt động khoa học công nghệ lĩnh vực có liên quan đến gói thầu</w:t>
            </w:r>
          </w:p>
        </w:tc>
      </w:tr>
      <w:tr w:rsidR="002C1F05" w:rsidRPr="000805CD" w14:paraId="3CD0045E" w14:textId="77777777" w:rsidTr="00DF716A">
        <w:trPr>
          <w:trHeight w:val="312"/>
        </w:trPr>
        <w:tc>
          <w:tcPr>
            <w:tcW w:w="880" w:type="dxa"/>
            <w:noWrap/>
            <w:vAlign w:val="center"/>
            <w:hideMark/>
          </w:tcPr>
          <w:p w14:paraId="7707E364" w14:textId="77777777" w:rsidR="002C1F05" w:rsidRPr="000805CD" w:rsidRDefault="002C1F05" w:rsidP="000805CD">
            <w:pPr>
              <w:spacing w:before="20" w:after="20" w:line="264" w:lineRule="auto"/>
              <w:jc w:val="center"/>
              <w:rPr>
                <w:sz w:val="28"/>
                <w:szCs w:val="28"/>
              </w:rPr>
            </w:pPr>
            <w:r w:rsidRPr="000805CD">
              <w:rPr>
                <w:sz w:val="28"/>
                <w:szCs w:val="28"/>
              </w:rPr>
              <w:t>2</w:t>
            </w:r>
          </w:p>
        </w:tc>
        <w:tc>
          <w:tcPr>
            <w:tcW w:w="8618" w:type="dxa"/>
            <w:noWrap/>
            <w:vAlign w:val="bottom"/>
            <w:hideMark/>
          </w:tcPr>
          <w:p w14:paraId="04AB5B08" w14:textId="39C8F7A0" w:rsidR="002C1F05" w:rsidRPr="000805CD" w:rsidRDefault="002C1F05" w:rsidP="000805CD">
            <w:pPr>
              <w:spacing w:before="20" w:after="20" w:line="264" w:lineRule="auto"/>
              <w:rPr>
                <w:sz w:val="28"/>
                <w:szCs w:val="28"/>
              </w:rPr>
            </w:pPr>
            <w:r w:rsidRPr="000805CD">
              <w:rPr>
                <w:sz w:val="28"/>
                <w:szCs w:val="28"/>
              </w:rPr>
              <w:t>Folder Tài chính: Báo cáo tài chính và các tài liệu liên quan (nếu có)</w:t>
            </w:r>
          </w:p>
        </w:tc>
      </w:tr>
      <w:tr w:rsidR="002C1F05" w:rsidRPr="000805CD" w14:paraId="69563F11" w14:textId="77777777" w:rsidTr="00DF716A">
        <w:trPr>
          <w:trHeight w:val="312"/>
        </w:trPr>
        <w:tc>
          <w:tcPr>
            <w:tcW w:w="880" w:type="dxa"/>
            <w:noWrap/>
            <w:vAlign w:val="center"/>
            <w:hideMark/>
          </w:tcPr>
          <w:p w14:paraId="13446869" w14:textId="77777777" w:rsidR="002C1F05" w:rsidRPr="000805CD" w:rsidRDefault="002C1F05" w:rsidP="000805CD">
            <w:pPr>
              <w:spacing w:before="20" w:after="20" w:line="264" w:lineRule="auto"/>
              <w:jc w:val="center"/>
              <w:rPr>
                <w:sz w:val="28"/>
                <w:szCs w:val="28"/>
              </w:rPr>
            </w:pPr>
            <w:r w:rsidRPr="000805CD">
              <w:rPr>
                <w:sz w:val="28"/>
                <w:szCs w:val="28"/>
              </w:rPr>
              <w:t>3</w:t>
            </w:r>
          </w:p>
        </w:tc>
        <w:tc>
          <w:tcPr>
            <w:tcW w:w="8618" w:type="dxa"/>
            <w:noWrap/>
            <w:vAlign w:val="bottom"/>
            <w:hideMark/>
          </w:tcPr>
          <w:p w14:paraId="42664AF4" w14:textId="77777777" w:rsidR="002C1F05" w:rsidRPr="000805CD" w:rsidRDefault="002C1F05" w:rsidP="000805CD">
            <w:pPr>
              <w:spacing w:before="20" w:after="20" w:line="264" w:lineRule="auto"/>
              <w:rPr>
                <w:sz w:val="28"/>
                <w:szCs w:val="28"/>
              </w:rPr>
            </w:pPr>
            <w:r w:rsidRPr="000805CD">
              <w:rPr>
                <w:sz w:val="28"/>
                <w:szCs w:val="28"/>
              </w:rPr>
              <w:t xml:space="preserve">Folder về Hợp đồng tương tự: </w:t>
            </w:r>
          </w:p>
        </w:tc>
      </w:tr>
      <w:tr w:rsidR="002C1F05" w:rsidRPr="000805CD" w14:paraId="4FA1BDB5" w14:textId="77777777" w:rsidTr="00DF716A">
        <w:trPr>
          <w:trHeight w:val="312"/>
        </w:trPr>
        <w:tc>
          <w:tcPr>
            <w:tcW w:w="880" w:type="dxa"/>
            <w:noWrap/>
            <w:vAlign w:val="center"/>
            <w:hideMark/>
          </w:tcPr>
          <w:p w14:paraId="2CBE5382" w14:textId="77777777" w:rsidR="002C1F05" w:rsidRPr="000805CD" w:rsidRDefault="002C1F05" w:rsidP="000805CD">
            <w:pPr>
              <w:spacing w:before="20" w:after="20" w:line="264" w:lineRule="auto"/>
              <w:jc w:val="center"/>
              <w:rPr>
                <w:sz w:val="28"/>
                <w:szCs w:val="28"/>
              </w:rPr>
            </w:pPr>
          </w:p>
        </w:tc>
        <w:tc>
          <w:tcPr>
            <w:tcW w:w="8618" w:type="dxa"/>
            <w:noWrap/>
            <w:vAlign w:val="bottom"/>
            <w:hideMark/>
          </w:tcPr>
          <w:p w14:paraId="1C965E06" w14:textId="520C8646" w:rsidR="002C1F05" w:rsidRPr="000805CD" w:rsidRDefault="002C1F05" w:rsidP="000805CD">
            <w:pPr>
              <w:spacing w:before="20" w:after="20" w:line="264" w:lineRule="auto"/>
              <w:rPr>
                <w:sz w:val="28"/>
                <w:szCs w:val="28"/>
              </w:rPr>
            </w:pPr>
            <w:r w:rsidRPr="000805CD">
              <w:rPr>
                <w:sz w:val="28"/>
                <w:szCs w:val="28"/>
              </w:rPr>
              <w:t xml:space="preserve">Bảng tổng hợp các </w:t>
            </w:r>
            <w:r w:rsidR="00E3667B" w:rsidRPr="000805CD">
              <w:rPr>
                <w:sz w:val="28"/>
                <w:szCs w:val="28"/>
              </w:rPr>
              <w:t>gói thầu, hợp đồng</w:t>
            </w:r>
            <w:r w:rsidRPr="000805CD">
              <w:rPr>
                <w:sz w:val="28"/>
                <w:szCs w:val="28"/>
              </w:rPr>
              <w:t xml:space="preserve"> tương tự</w:t>
            </w:r>
          </w:p>
        </w:tc>
      </w:tr>
      <w:tr w:rsidR="002C1F05" w:rsidRPr="000805CD" w14:paraId="43C9149C" w14:textId="77777777" w:rsidTr="00DF716A">
        <w:trPr>
          <w:trHeight w:val="312"/>
        </w:trPr>
        <w:tc>
          <w:tcPr>
            <w:tcW w:w="880" w:type="dxa"/>
            <w:noWrap/>
            <w:vAlign w:val="center"/>
            <w:hideMark/>
          </w:tcPr>
          <w:p w14:paraId="0AF7A512" w14:textId="77777777" w:rsidR="002C1F05" w:rsidRPr="000805CD" w:rsidRDefault="002C1F05" w:rsidP="000805CD">
            <w:pPr>
              <w:spacing w:before="20" w:after="20" w:line="264" w:lineRule="auto"/>
              <w:jc w:val="center"/>
              <w:rPr>
                <w:sz w:val="28"/>
                <w:szCs w:val="28"/>
              </w:rPr>
            </w:pPr>
          </w:p>
        </w:tc>
        <w:tc>
          <w:tcPr>
            <w:tcW w:w="8618" w:type="dxa"/>
            <w:noWrap/>
            <w:vAlign w:val="bottom"/>
            <w:hideMark/>
          </w:tcPr>
          <w:p w14:paraId="59844E9F" w14:textId="62184B0C" w:rsidR="002C1F05" w:rsidRPr="000805CD" w:rsidRDefault="00E3667B" w:rsidP="000805CD">
            <w:pPr>
              <w:spacing w:before="20" w:after="20" w:line="264" w:lineRule="auto"/>
              <w:rPr>
                <w:sz w:val="28"/>
                <w:szCs w:val="28"/>
              </w:rPr>
            </w:pPr>
            <w:r w:rsidRPr="000805CD">
              <w:rPr>
                <w:sz w:val="28"/>
                <w:szCs w:val="28"/>
              </w:rPr>
              <w:t>Gói thầu, hợp đồng</w:t>
            </w:r>
            <w:r w:rsidR="002C1F05" w:rsidRPr="000805CD">
              <w:rPr>
                <w:sz w:val="28"/>
                <w:szCs w:val="28"/>
              </w:rPr>
              <w:t xml:space="preserve"> tương tự: Tách riêng từng </w:t>
            </w:r>
            <w:r w:rsidRPr="000805CD">
              <w:rPr>
                <w:sz w:val="28"/>
                <w:szCs w:val="28"/>
              </w:rPr>
              <w:t>gói thầu, hợp đồng</w:t>
            </w:r>
          </w:p>
        </w:tc>
      </w:tr>
      <w:tr w:rsidR="002C1F05" w:rsidRPr="000805CD" w14:paraId="5083BBA3" w14:textId="77777777" w:rsidTr="00DF716A">
        <w:trPr>
          <w:trHeight w:val="312"/>
        </w:trPr>
        <w:tc>
          <w:tcPr>
            <w:tcW w:w="880" w:type="dxa"/>
            <w:noWrap/>
            <w:vAlign w:val="center"/>
            <w:hideMark/>
          </w:tcPr>
          <w:p w14:paraId="14287F43" w14:textId="77777777" w:rsidR="002C1F05" w:rsidRPr="000805CD" w:rsidRDefault="002C1F05" w:rsidP="000805CD">
            <w:pPr>
              <w:spacing w:before="20" w:after="20" w:line="264" w:lineRule="auto"/>
              <w:jc w:val="center"/>
              <w:rPr>
                <w:sz w:val="28"/>
                <w:szCs w:val="28"/>
              </w:rPr>
            </w:pPr>
            <w:r w:rsidRPr="000805CD">
              <w:rPr>
                <w:sz w:val="28"/>
                <w:szCs w:val="28"/>
              </w:rPr>
              <w:t>4</w:t>
            </w:r>
          </w:p>
        </w:tc>
        <w:tc>
          <w:tcPr>
            <w:tcW w:w="8618" w:type="dxa"/>
            <w:noWrap/>
            <w:vAlign w:val="bottom"/>
            <w:hideMark/>
          </w:tcPr>
          <w:p w14:paraId="70A6F7F7" w14:textId="77777777" w:rsidR="002C1F05" w:rsidRPr="000805CD" w:rsidRDefault="002C1F05" w:rsidP="000805CD">
            <w:pPr>
              <w:spacing w:before="20" w:after="20" w:line="264" w:lineRule="auto"/>
              <w:rPr>
                <w:sz w:val="28"/>
                <w:szCs w:val="28"/>
              </w:rPr>
            </w:pPr>
            <w:r w:rsidRPr="000805CD">
              <w:rPr>
                <w:sz w:val="28"/>
                <w:szCs w:val="28"/>
              </w:rPr>
              <w:t>Folder Giải pháp và phương pháp luận</w:t>
            </w:r>
          </w:p>
        </w:tc>
      </w:tr>
      <w:tr w:rsidR="002C1F05" w:rsidRPr="000805CD" w14:paraId="46104F3D" w14:textId="77777777" w:rsidTr="00DF716A">
        <w:trPr>
          <w:trHeight w:val="312"/>
        </w:trPr>
        <w:tc>
          <w:tcPr>
            <w:tcW w:w="880" w:type="dxa"/>
            <w:noWrap/>
            <w:vAlign w:val="center"/>
            <w:hideMark/>
          </w:tcPr>
          <w:p w14:paraId="68C22E42" w14:textId="77777777" w:rsidR="002C1F05" w:rsidRPr="000805CD" w:rsidRDefault="002C1F05" w:rsidP="000805CD">
            <w:pPr>
              <w:spacing w:before="20" w:after="20" w:line="264" w:lineRule="auto"/>
              <w:jc w:val="center"/>
              <w:rPr>
                <w:sz w:val="28"/>
                <w:szCs w:val="28"/>
              </w:rPr>
            </w:pPr>
            <w:r w:rsidRPr="000805CD">
              <w:rPr>
                <w:sz w:val="28"/>
                <w:szCs w:val="28"/>
              </w:rPr>
              <w:t>5</w:t>
            </w:r>
          </w:p>
        </w:tc>
        <w:tc>
          <w:tcPr>
            <w:tcW w:w="8618" w:type="dxa"/>
            <w:noWrap/>
            <w:vAlign w:val="bottom"/>
            <w:hideMark/>
          </w:tcPr>
          <w:p w14:paraId="7C759634" w14:textId="77777777" w:rsidR="002C1F05" w:rsidRPr="000805CD" w:rsidRDefault="002C1F05" w:rsidP="000805CD">
            <w:pPr>
              <w:spacing w:before="20" w:after="20" w:line="264" w:lineRule="auto"/>
              <w:rPr>
                <w:sz w:val="28"/>
                <w:szCs w:val="28"/>
              </w:rPr>
            </w:pPr>
            <w:r w:rsidRPr="000805CD">
              <w:rPr>
                <w:sz w:val="28"/>
                <w:szCs w:val="28"/>
              </w:rPr>
              <w:t>Foder về nhân sự</w:t>
            </w:r>
          </w:p>
        </w:tc>
      </w:tr>
      <w:tr w:rsidR="002C1F05" w:rsidRPr="000805CD" w14:paraId="49198396" w14:textId="77777777" w:rsidTr="00DF716A">
        <w:trPr>
          <w:trHeight w:val="312"/>
        </w:trPr>
        <w:tc>
          <w:tcPr>
            <w:tcW w:w="880" w:type="dxa"/>
            <w:noWrap/>
            <w:vAlign w:val="center"/>
            <w:hideMark/>
          </w:tcPr>
          <w:p w14:paraId="7ABCA4DC" w14:textId="77777777" w:rsidR="002C1F05" w:rsidRPr="000805CD" w:rsidRDefault="002C1F05" w:rsidP="000805CD">
            <w:pPr>
              <w:spacing w:before="20" w:after="20" w:line="264" w:lineRule="auto"/>
              <w:jc w:val="center"/>
              <w:rPr>
                <w:sz w:val="28"/>
                <w:szCs w:val="28"/>
              </w:rPr>
            </w:pPr>
            <w:r w:rsidRPr="000805CD">
              <w:rPr>
                <w:sz w:val="28"/>
                <w:szCs w:val="28"/>
              </w:rPr>
              <w:t>a</w:t>
            </w:r>
          </w:p>
        </w:tc>
        <w:tc>
          <w:tcPr>
            <w:tcW w:w="8618" w:type="dxa"/>
            <w:noWrap/>
            <w:vAlign w:val="bottom"/>
            <w:hideMark/>
          </w:tcPr>
          <w:p w14:paraId="320D73A0" w14:textId="79B13CF1" w:rsidR="002C1F05" w:rsidRPr="000805CD" w:rsidRDefault="002C1F05" w:rsidP="000805CD">
            <w:pPr>
              <w:spacing w:before="20" w:after="20" w:line="264" w:lineRule="auto"/>
              <w:rPr>
                <w:sz w:val="28"/>
                <w:szCs w:val="28"/>
              </w:rPr>
            </w:pPr>
            <w:r w:rsidRPr="000805CD">
              <w:rPr>
                <w:sz w:val="28"/>
                <w:szCs w:val="28"/>
              </w:rPr>
              <w:t xml:space="preserve">Folder: </w:t>
            </w:r>
            <w:r w:rsidR="00E3667B" w:rsidRPr="000805CD">
              <w:rPr>
                <w:sz w:val="28"/>
                <w:szCs w:val="28"/>
              </w:rPr>
              <w:t>C</w:t>
            </w:r>
            <w:r w:rsidRPr="000805CD">
              <w:rPr>
                <w:sz w:val="28"/>
                <w:szCs w:val="28"/>
              </w:rPr>
              <w:t>hủ nhiệm</w:t>
            </w:r>
            <w:r w:rsidR="00E3667B" w:rsidRPr="000805CD">
              <w:rPr>
                <w:sz w:val="28"/>
                <w:szCs w:val="28"/>
              </w:rPr>
              <w:t xml:space="preserve"> gói thầu: Tách riêng từng file như sau</w:t>
            </w:r>
          </w:p>
        </w:tc>
      </w:tr>
      <w:tr w:rsidR="002C1F05" w:rsidRPr="000805CD" w14:paraId="0D517B3D" w14:textId="77777777" w:rsidTr="00DF716A">
        <w:trPr>
          <w:trHeight w:val="312"/>
        </w:trPr>
        <w:tc>
          <w:tcPr>
            <w:tcW w:w="880" w:type="dxa"/>
            <w:noWrap/>
            <w:vAlign w:val="center"/>
            <w:hideMark/>
          </w:tcPr>
          <w:p w14:paraId="72D9EFC0" w14:textId="77777777" w:rsidR="002C1F05" w:rsidRPr="000805CD" w:rsidRDefault="002C1F05" w:rsidP="000805CD">
            <w:pPr>
              <w:spacing w:before="20" w:after="20" w:line="264" w:lineRule="auto"/>
              <w:jc w:val="center"/>
              <w:rPr>
                <w:sz w:val="28"/>
                <w:szCs w:val="28"/>
              </w:rPr>
            </w:pPr>
          </w:p>
        </w:tc>
        <w:tc>
          <w:tcPr>
            <w:tcW w:w="8618" w:type="dxa"/>
            <w:noWrap/>
            <w:vAlign w:val="bottom"/>
            <w:hideMark/>
          </w:tcPr>
          <w:p w14:paraId="2DCF85EC" w14:textId="217ACA2B" w:rsidR="002C1F05" w:rsidRPr="000805CD" w:rsidRDefault="00E3667B" w:rsidP="000805CD">
            <w:pPr>
              <w:spacing w:before="20" w:after="20" w:line="264" w:lineRule="auto"/>
              <w:rPr>
                <w:sz w:val="28"/>
                <w:szCs w:val="28"/>
              </w:rPr>
            </w:pPr>
            <w:r w:rsidRPr="000805CD">
              <w:rPr>
                <w:sz w:val="28"/>
                <w:szCs w:val="28"/>
              </w:rPr>
              <w:t>Lý lịch chuyên gia tư vấn</w:t>
            </w:r>
          </w:p>
        </w:tc>
      </w:tr>
      <w:tr w:rsidR="002C1F05" w:rsidRPr="000805CD" w14:paraId="7590FA60" w14:textId="77777777" w:rsidTr="00DF716A">
        <w:trPr>
          <w:trHeight w:val="312"/>
        </w:trPr>
        <w:tc>
          <w:tcPr>
            <w:tcW w:w="880" w:type="dxa"/>
            <w:noWrap/>
            <w:vAlign w:val="center"/>
            <w:hideMark/>
          </w:tcPr>
          <w:p w14:paraId="09F19819" w14:textId="77777777" w:rsidR="002C1F05" w:rsidRPr="000805CD" w:rsidRDefault="002C1F05" w:rsidP="000805CD">
            <w:pPr>
              <w:spacing w:before="20" w:after="20" w:line="264" w:lineRule="auto"/>
              <w:jc w:val="center"/>
              <w:rPr>
                <w:sz w:val="28"/>
                <w:szCs w:val="28"/>
              </w:rPr>
            </w:pPr>
          </w:p>
        </w:tc>
        <w:tc>
          <w:tcPr>
            <w:tcW w:w="8618" w:type="dxa"/>
            <w:noWrap/>
            <w:vAlign w:val="bottom"/>
            <w:hideMark/>
          </w:tcPr>
          <w:p w14:paraId="1464AEC2" w14:textId="64D848DB" w:rsidR="002C1F05" w:rsidRPr="000805CD" w:rsidRDefault="00E3667B" w:rsidP="000805CD">
            <w:pPr>
              <w:spacing w:before="20" w:after="20" w:line="264" w:lineRule="auto"/>
              <w:rPr>
                <w:sz w:val="28"/>
                <w:szCs w:val="28"/>
              </w:rPr>
            </w:pPr>
            <w:r w:rsidRPr="000805CD">
              <w:rPr>
                <w:sz w:val="28"/>
                <w:szCs w:val="28"/>
              </w:rPr>
              <w:t>Trình độ, kinh nghiệm và tài liệu có liên quan</w:t>
            </w:r>
          </w:p>
        </w:tc>
      </w:tr>
      <w:tr w:rsidR="002C1F05" w:rsidRPr="000805CD" w14:paraId="3BB512FB" w14:textId="77777777" w:rsidTr="00DF716A">
        <w:trPr>
          <w:trHeight w:val="312"/>
        </w:trPr>
        <w:tc>
          <w:tcPr>
            <w:tcW w:w="880" w:type="dxa"/>
            <w:noWrap/>
            <w:vAlign w:val="center"/>
            <w:hideMark/>
          </w:tcPr>
          <w:p w14:paraId="55E23407" w14:textId="77777777" w:rsidR="002C1F05" w:rsidRPr="000805CD" w:rsidRDefault="002C1F05" w:rsidP="000805CD">
            <w:pPr>
              <w:spacing w:before="20" w:after="20" w:line="264" w:lineRule="auto"/>
              <w:jc w:val="center"/>
              <w:rPr>
                <w:sz w:val="28"/>
                <w:szCs w:val="28"/>
              </w:rPr>
            </w:pPr>
          </w:p>
        </w:tc>
        <w:tc>
          <w:tcPr>
            <w:tcW w:w="8618" w:type="dxa"/>
            <w:noWrap/>
            <w:vAlign w:val="bottom"/>
            <w:hideMark/>
          </w:tcPr>
          <w:p w14:paraId="61F2D3D2" w14:textId="440AAAA3" w:rsidR="002C1F05" w:rsidRPr="000805CD" w:rsidRDefault="002C1F05" w:rsidP="000805CD">
            <w:pPr>
              <w:spacing w:before="20" w:after="20" w:line="264" w:lineRule="auto"/>
              <w:rPr>
                <w:sz w:val="28"/>
                <w:szCs w:val="28"/>
              </w:rPr>
            </w:pPr>
            <w:r w:rsidRPr="000805CD">
              <w:rPr>
                <w:sz w:val="28"/>
                <w:szCs w:val="28"/>
              </w:rPr>
              <w:t xml:space="preserve">Hợp đồng tương tự của </w:t>
            </w:r>
            <w:r w:rsidR="00E3667B" w:rsidRPr="000805CD">
              <w:rPr>
                <w:sz w:val="28"/>
                <w:szCs w:val="28"/>
              </w:rPr>
              <w:t>chủ nhiệm gói thầu</w:t>
            </w:r>
          </w:p>
        </w:tc>
      </w:tr>
      <w:tr w:rsidR="002C1F05" w:rsidRPr="000805CD" w14:paraId="3762F733" w14:textId="77777777" w:rsidTr="00DF716A">
        <w:trPr>
          <w:trHeight w:val="312"/>
        </w:trPr>
        <w:tc>
          <w:tcPr>
            <w:tcW w:w="880" w:type="dxa"/>
            <w:noWrap/>
            <w:vAlign w:val="center"/>
            <w:hideMark/>
          </w:tcPr>
          <w:p w14:paraId="2CA5EC0B" w14:textId="77777777" w:rsidR="002C1F05" w:rsidRPr="000805CD" w:rsidRDefault="002C1F05" w:rsidP="000805CD">
            <w:pPr>
              <w:spacing w:before="20" w:after="20" w:line="264" w:lineRule="auto"/>
              <w:jc w:val="center"/>
              <w:rPr>
                <w:sz w:val="28"/>
                <w:szCs w:val="28"/>
              </w:rPr>
            </w:pPr>
            <w:r w:rsidRPr="000805CD">
              <w:rPr>
                <w:sz w:val="28"/>
                <w:szCs w:val="28"/>
              </w:rPr>
              <w:t>b</w:t>
            </w:r>
          </w:p>
        </w:tc>
        <w:tc>
          <w:tcPr>
            <w:tcW w:w="8618" w:type="dxa"/>
            <w:noWrap/>
            <w:vAlign w:val="bottom"/>
            <w:hideMark/>
          </w:tcPr>
          <w:p w14:paraId="745D390F" w14:textId="1C50370E" w:rsidR="002C1F05" w:rsidRPr="000805CD" w:rsidRDefault="002C1F05" w:rsidP="000805CD">
            <w:pPr>
              <w:spacing w:before="20" w:after="20" w:line="264" w:lineRule="auto"/>
              <w:rPr>
                <w:sz w:val="28"/>
                <w:szCs w:val="28"/>
              </w:rPr>
            </w:pPr>
            <w:r w:rsidRPr="000805CD">
              <w:rPr>
                <w:sz w:val="28"/>
                <w:szCs w:val="28"/>
              </w:rPr>
              <w:t>Folder</w:t>
            </w:r>
            <w:r w:rsidR="00E3667B" w:rsidRPr="000805CD">
              <w:rPr>
                <w:sz w:val="28"/>
                <w:szCs w:val="28"/>
              </w:rPr>
              <w:t>:</w:t>
            </w:r>
            <w:r w:rsidRPr="000805CD">
              <w:rPr>
                <w:sz w:val="28"/>
                <w:szCs w:val="28"/>
              </w:rPr>
              <w:t xml:space="preserve"> </w:t>
            </w:r>
            <w:r w:rsidR="00E3667B" w:rsidRPr="000805CD">
              <w:rPr>
                <w:sz w:val="28"/>
                <w:szCs w:val="28"/>
              </w:rPr>
              <w:t>Thư ký gói thầu</w:t>
            </w:r>
            <w:r w:rsidRPr="000805CD">
              <w:rPr>
                <w:sz w:val="28"/>
                <w:szCs w:val="28"/>
              </w:rPr>
              <w:t>: Tách riêng từng file như sau</w:t>
            </w:r>
          </w:p>
        </w:tc>
      </w:tr>
      <w:tr w:rsidR="00906579" w:rsidRPr="000805CD" w14:paraId="18861A4E" w14:textId="77777777" w:rsidTr="00E9073A">
        <w:trPr>
          <w:trHeight w:val="312"/>
        </w:trPr>
        <w:tc>
          <w:tcPr>
            <w:tcW w:w="880" w:type="dxa"/>
            <w:noWrap/>
            <w:vAlign w:val="center"/>
            <w:hideMark/>
          </w:tcPr>
          <w:p w14:paraId="75DDBCA6" w14:textId="77777777" w:rsidR="00906579" w:rsidRPr="000805CD" w:rsidRDefault="00906579" w:rsidP="000805CD">
            <w:pPr>
              <w:spacing w:before="20" w:after="20" w:line="264" w:lineRule="auto"/>
              <w:jc w:val="center"/>
              <w:rPr>
                <w:sz w:val="28"/>
                <w:szCs w:val="28"/>
              </w:rPr>
            </w:pPr>
          </w:p>
        </w:tc>
        <w:tc>
          <w:tcPr>
            <w:tcW w:w="8618" w:type="dxa"/>
            <w:noWrap/>
            <w:vAlign w:val="bottom"/>
            <w:hideMark/>
          </w:tcPr>
          <w:p w14:paraId="569B2277" w14:textId="77777777" w:rsidR="00906579" w:rsidRPr="000805CD" w:rsidRDefault="00906579" w:rsidP="000805CD">
            <w:pPr>
              <w:spacing w:before="20" w:after="20" w:line="264" w:lineRule="auto"/>
              <w:rPr>
                <w:sz w:val="28"/>
                <w:szCs w:val="28"/>
              </w:rPr>
            </w:pPr>
            <w:r w:rsidRPr="000805CD">
              <w:rPr>
                <w:sz w:val="28"/>
                <w:szCs w:val="28"/>
              </w:rPr>
              <w:t>Lý lịch chuyên gia tư vấn</w:t>
            </w:r>
          </w:p>
        </w:tc>
      </w:tr>
      <w:tr w:rsidR="00906579" w:rsidRPr="000805CD" w14:paraId="504787AA" w14:textId="77777777" w:rsidTr="00E9073A">
        <w:trPr>
          <w:trHeight w:val="312"/>
        </w:trPr>
        <w:tc>
          <w:tcPr>
            <w:tcW w:w="880" w:type="dxa"/>
            <w:noWrap/>
            <w:vAlign w:val="center"/>
            <w:hideMark/>
          </w:tcPr>
          <w:p w14:paraId="6BABEB77" w14:textId="77777777" w:rsidR="00906579" w:rsidRPr="000805CD" w:rsidRDefault="00906579" w:rsidP="000805CD">
            <w:pPr>
              <w:spacing w:before="20" w:after="20" w:line="264" w:lineRule="auto"/>
              <w:jc w:val="center"/>
              <w:rPr>
                <w:sz w:val="28"/>
                <w:szCs w:val="28"/>
              </w:rPr>
            </w:pPr>
          </w:p>
        </w:tc>
        <w:tc>
          <w:tcPr>
            <w:tcW w:w="8618" w:type="dxa"/>
            <w:noWrap/>
            <w:vAlign w:val="bottom"/>
            <w:hideMark/>
          </w:tcPr>
          <w:p w14:paraId="3D7518DC" w14:textId="77777777" w:rsidR="00906579" w:rsidRPr="000805CD" w:rsidRDefault="00906579" w:rsidP="000805CD">
            <w:pPr>
              <w:spacing w:before="20" w:after="20" w:line="264" w:lineRule="auto"/>
              <w:rPr>
                <w:sz w:val="28"/>
                <w:szCs w:val="28"/>
              </w:rPr>
            </w:pPr>
            <w:r w:rsidRPr="000805CD">
              <w:rPr>
                <w:sz w:val="28"/>
                <w:szCs w:val="28"/>
              </w:rPr>
              <w:t>Trình độ, kinh nghiệm và tài liệu có liên quan</w:t>
            </w:r>
          </w:p>
        </w:tc>
      </w:tr>
      <w:tr w:rsidR="00906579" w:rsidRPr="000805CD" w14:paraId="1E937EBC" w14:textId="77777777" w:rsidTr="00E9073A">
        <w:trPr>
          <w:trHeight w:val="312"/>
        </w:trPr>
        <w:tc>
          <w:tcPr>
            <w:tcW w:w="880" w:type="dxa"/>
            <w:noWrap/>
            <w:vAlign w:val="center"/>
            <w:hideMark/>
          </w:tcPr>
          <w:p w14:paraId="632C5322" w14:textId="77777777" w:rsidR="00906579" w:rsidRPr="000805CD" w:rsidRDefault="00906579" w:rsidP="000805CD">
            <w:pPr>
              <w:spacing w:before="20" w:after="20" w:line="264" w:lineRule="auto"/>
              <w:jc w:val="center"/>
              <w:rPr>
                <w:sz w:val="28"/>
                <w:szCs w:val="28"/>
              </w:rPr>
            </w:pPr>
          </w:p>
        </w:tc>
        <w:tc>
          <w:tcPr>
            <w:tcW w:w="8618" w:type="dxa"/>
            <w:noWrap/>
            <w:vAlign w:val="bottom"/>
            <w:hideMark/>
          </w:tcPr>
          <w:p w14:paraId="367E190B" w14:textId="636301F1" w:rsidR="00906579" w:rsidRPr="000805CD" w:rsidRDefault="00906579" w:rsidP="000805CD">
            <w:pPr>
              <w:spacing w:before="20" w:after="20" w:line="264" w:lineRule="auto"/>
              <w:rPr>
                <w:sz w:val="28"/>
                <w:szCs w:val="28"/>
              </w:rPr>
            </w:pPr>
            <w:r w:rsidRPr="000805CD">
              <w:rPr>
                <w:sz w:val="28"/>
                <w:szCs w:val="28"/>
              </w:rPr>
              <w:t>Tài liệu chứng minh năng lực của thư ký gói thầu</w:t>
            </w:r>
          </w:p>
        </w:tc>
      </w:tr>
      <w:tr w:rsidR="00906579" w:rsidRPr="000805CD" w14:paraId="561A4072" w14:textId="77777777" w:rsidTr="00DF716A">
        <w:trPr>
          <w:trHeight w:val="312"/>
        </w:trPr>
        <w:tc>
          <w:tcPr>
            <w:tcW w:w="880" w:type="dxa"/>
            <w:noWrap/>
            <w:vAlign w:val="center"/>
          </w:tcPr>
          <w:p w14:paraId="4AB3016D" w14:textId="77777777" w:rsidR="00906579" w:rsidRPr="000805CD" w:rsidRDefault="00906579" w:rsidP="000805CD">
            <w:pPr>
              <w:spacing w:before="20" w:after="20" w:line="264" w:lineRule="auto"/>
              <w:jc w:val="center"/>
              <w:rPr>
                <w:sz w:val="28"/>
                <w:szCs w:val="28"/>
              </w:rPr>
            </w:pPr>
          </w:p>
        </w:tc>
        <w:tc>
          <w:tcPr>
            <w:tcW w:w="8618" w:type="dxa"/>
            <w:noWrap/>
            <w:vAlign w:val="bottom"/>
          </w:tcPr>
          <w:p w14:paraId="504A8697" w14:textId="77777777" w:rsidR="00906579" w:rsidRPr="000805CD" w:rsidRDefault="00906579" w:rsidP="000805CD">
            <w:pPr>
              <w:spacing w:before="20" w:after="20" w:line="264" w:lineRule="auto"/>
              <w:rPr>
                <w:sz w:val="28"/>
                <w:szCs w:val="28"/>
              </w:rPr>
            </w:pPr>
          </w:p>
        </w:tc>
      </w:tr>
      <w:tr w:rsidR="002C1F05" w:rsidRPr="000805CD" w14:paraId="05AE0056" w14:textId="77777777" w:rsidTr="00DF716A">
        <w:trPr>
          <w:trHeight w:val="312"/>
        </w:trPr>
        <w:tc>
          <w:tcPr>
            <w:tcW w:w="880" w:type="dxa"/>
            <w:noWrap/>
            <w:vAlign w:val="center"/>
            <w:hideMark/>
          </w:tcPr>
          <w:p w14:paraId="74377FA4" w14:textId="77777777" w:rsidR="002C1F05" w:rsidRPr="000805CD" w:rsidRDefault="002C1F05" w:rsidP="000805CD">
            <w:pPr>
              <w:spacing w:before="20" w:after="20" w:line="264" w:lineRule="auto"/>
              <w:jc w:val="center"/>
              <w:rPr>
                <w:sz w:val="28"/>
                <w:szCs w:val="28"/>
              </w:rPr>
            </w:pPr>
            <w:r w:rsidRPr="000805CD">
              <w:rPr>
                <w:sz w:val="28"/>
                <w:szCs w:val="28"/>
              </w:rPr>
              <w:t>c</w:t>
            </w:r>
          </w:p>
        </w:tc>
        <w:tc>
          <w:tcPr>
            <w:tcW w:w="8618" w:type="dxa"/>
            <w:noWrap/>
            <w:vAlign w:val="bottom"/>
            <w:hideMark/>
          </w:tcPr>
          <w:p w14:paraId="1028BB81" w14:textId="76B6BE8D" w:rsidR="002C1F05" w:rsidRPr="000805CD" w:rsidRDefault="002C1F05" w:rsidP="000805CD">
            <w:pPr>
              <w:spacing w:before="20" w:after="20" w:line="264" w:lineRule="auto"/>
              <w:rPr>
                <w:sz w:val="28"/>
                <w:szCs w:val="28"/>
              </w:rPr>
            </w:pPr>
            <w:r w:rsidRPr="000805CD">
              <w:rPr>
                <w:sz w:val="28"/>
                <w:szCs w:val="28"/>
              </w:rPr>
              <w:t xml:space="preserve">Folder: Chuyên gia </w:t>
            </w:r>
            <w:r w:rsidR="00906579" w:rsidRPr="000805CD">
              <w:rPr>
                <w:sz w:val="28"/>
                <w:szCs w:val="28"/>
              </w:rPr>
              <w:t xml:space="preserve">tư vấn </w:t>
            </w:r>
            <w:r w:rsidRPr="000805CD">
              <w:rPr>
                <w:sz w:val="28"/>
                <w:szCs w:val="28"/>
              </w:rPr>
              <w:t>trực tiếp thực hiện gói thầu: Tách riêng từng file cho mỗi Chuyên gia</w:t>
            </w:r>
            <w:r w:rsidR="00906579" w:rsidRPr="000805CD">
              <w:rPr>
                <w:sz w:val="28"/>
                <w:szCs w:val="28"/>
              </w:rPr>
              <w:t>; Tài liệu chứng minh tham gia hợp đồng tương tự có thể tổng hợp dạng bảng và kèm theo các hợp đồng, hồ sơ tương tự</w:t>
            </w:r>
          </w:p>
        </w:tc>
      </w:tr>
      <w:tr w:rsidR="002C1F05" w:rsidRPr="000805CD" w14:paraId="5849A0B5" w14:textId="77777777" w:rsidTr="00DF716A">
        <w:trPr>
          <w:trHeight w:val="312"/>
        </w:trPr>
        <w:tc>
          <w:tcPr>
            <w:tcW w:w="880" w:type="dxa"/>
            <w:noWrap/>
            <w:vAlign w:val="center"/>
            <w:hideMark/>
          </w:tcPr>
          <w:p w14:paraId="7F4F86C1" w14:textId="77777777" w:rsidR="002C1F05" w:rsidRPr="000805CD" w:rsidRDefault="002C1F05" w:rsidP="000805CD">
            <w:pPr>
              <w:spacing w:before="20" w:after="20" w:line="264" w:lineRule="auto"/>
              <w:jc w:val="center"/>
              <w:rPr>
                <w:b/>
                <w:bCs/>
                <w:sz w:val="28"/>
                <w:szCs w:val="28"/>
              </w:rPr>
            </w:pPr>
          </w:p>
        </w:tc>
        <w:tc>
          <w:tcPr>
            <w:tcW w:w="8618" w:type="dxa"/>
            <w:noWrap/>
            <w:vAlign w:val="bottom"/>
            <w:hideMark/>
          </w:tcPr>
          <w:p w14:paraId="28F19E10" w14:textId="77777777" w:rsidR="002C1F05" w:rsidRPr="000805CD" w:rsidRDefault="002C1F05" w:rsidP="000805CD">
            <w:pPr>
              <w:spacing w:before="20" w:after="20" w:line="264" w:lineRule="auto"/>
              <w:rPr>
                <w:b/>
                <w:bCs/>
                <w:sz w:val="28"/>
                <w:szCs w:val="28"/>
              </w:rPr>
            </w:pPr>
            <w:r w:rsidRPr="000805CD">
              <w:rPr>
                <w:b/>
                <w:bCs/>
                <w:sz w:val="28"/>
                <w:szCs w:val="28"/>
              </w:rPr>
              <w:t>Chú ý: Chủ đầu tư sẽ cung cấp mẫu bảng điểm kèm theo, Nhà thầu kê khai các thông tin mà nhà thầu đã nộp kèm theo HSDT</w:t>
            </w:r>
          </w:p>
        </w:tc>
      </w:tr>
    </w:tbl>
    <w:p w14:paraId="1BA711E1" w14:textId="77777777" w:rsidR="002C1F05" w:rsidRPr="000805CD" w:rsidRDefault="002C1F05" w:rsidP="000805CD">
      <w:pPr>
        <w:widowControl w:val="0"/>
        <w:spacing w:before="20" w:after="20" w:line="264" w:lineRule="auto"/>
        <w:ind w:firstLine="567"/>
        <w:rPr>
          <w:b/>
          <w:sz w:val="28"/>
          <w:szCs w:val="28"/>
          <w:lang w:val="it-IT"/>
        </w:rPr>
      </w:pPr>
    </w:p>
    <w:p w14:paraId="73659B35" w14:textId="77777777" w:rsidR="002C1F05" w:rsidRPr="000805CD" w:rsidRDefault="002C1F05" w:rsidP="000805CD">
      <w:pPr>
        <w:widowControl w:val="0"/>
        <w:spacing w:before="20" w:after="20" w:line="264" w:lineRule="auto"/>
        <w:ind w:firstLine="567"/>
        <w:rPr>
          <w:b/>
          <w:sz w:val="28"/>
          <w:szCs w:val="28"/>
          <w:lang w:val="it-IT"/>
        </w:rPr>
      </w:pPr>
      <w:r w:rsidRPr="000805CD">
        <w:rPr>
          <w:b/>
          <w:sz w:val="28"/>
          <w:szCs w:val="28"/>
          <w:lang w:val="it-IT"/>
        </w:rPr>
        <w:t>Ghi chú: VÍ DỤ BẢNG TỰ CHẤM ĐIỂM CỦA NHÀ THẦU:</w:t>
      </w:r>
    </w:p>
    <w:tbl>
      <w:tblPr>
        <w:tblW w:w="95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851"/>
        <w:gridCol w:w="992"/>
        <w:gridCol w:w="939"/>
        <w:gridCol w:w="1240"/>
        <w:gridCol w:w="1276"/>
      </w:tblGrid>
      <w:tr w:rsidR="002C1F05" w:rsidRPr="000805CD" w14:paraId="122A4F3D" w14:textId="77777777" w:rsidTr="00DF716A">
        <w:trPr>
          <w:trHeight w:val="984"/>
          <w:tblHeader/>
        </w:trPr>
        <w:tc>
          <w:tcPr>
            <w:tcW w:w="567" w:type="dxa"/>
            <w:vAlign w:val="center"/>
            <w:hideMark/>
          </w:tcPr>
          <w:p w14:paraId="1C00427B" w14:textId="77777777" w:rsidR="002C1F05" w:rsidRPr="000805CD" w:rsidRDefault="002C1F05" w:rsidP="000805CD">
            <w:pPr>
              <w:spacing w:before="20" w:after="20" w:line="264" w:lineRule="auto"/>
              <w:jc w:val="center"/>
              <w:rPr>
                <w:b/>
                <w:bCs/>
                <w:spacing w:val="-8"/>
                <w:sz w:val="28"/>
                <w:szCs w:val="28"/>
              </w:rPr>
            </w:pPr>
            <w:r w:rsidRPr="000805CD">
              <w:rPr>
                <w:b/>
                <w:bCs/>
                <w:spacing w:val="-8"/>
                <w:sz w:val="28"/>
                <w:szCs w:val="28"/>
              </w:rPr>
              <w:t>TT</w:t>
            </w:r>
          </w:p>
        </w:tc>
        <w:tc>
          <w:tcPr>
            <w:tcW w:w="3686" w:type="dxa"/>
            <w:vAlign w:val="center"/>
            <w:hideMark/>
          </w:tcPr>
          <w:p w14:paraId="510336D5" w14:textId="77777777" w:rsidR="002C1F05" w:rsidRPr="000805CD" w:rsidRDefault="002C1F05" w:rsidP="000805CD">
            <w:pPr>
              <w:spacing w:before="20" w:after="20" w:line="264" w:lineRule="auto"/>
              <w:jc w:val="center"/>
              <w:rPr>
                <w:b/>
                <w:bCs/>
                <w:sz w:val="28"/>
                <w:szCs w:val="28"/>
              </w:rPr>
            </w:pPr>
            <w:r w:rsidRPr="000805CD">
              <w:rPr>
                <w:b/>
                <w:bCs/>
                <w:sz w:val="28"/>
                <w:szCs w:val="28"/>
              </w:rPr>
              <w:t>Tiêu chuẩn</w:t>
            </w:r>
          </w:p>
        </w:tc>
        <w:tc>
          <w:tcPr>
            <w:tcW w:w="851" w:type="dxa"/>
            <w:vAlign w:val="center"/>
            <w:hideMark/>
          </w:tcPr>
          <w:p w14:paraId="035B7488" w14:textId="77777777" w:rsidR="002C1F05" w:rsidRPr="000805CD" w:rsidRDefault="002C1F05" w:rsidP="000805CD">
            <w:pPr>
              <w:spacing w:before="20" w:after="20" w:line="264" w:lineRule="auto"/>
              <w:jc w:val="center"/>
              <w:rPr>
                <w:b/>
                <w:bCs/>
                <w:sz w:val="28"/>
                <w:szCs w:val="28"/>
              </w:rPr>
            </w:pPr>
            <w:r w:rsidRPr="000805CD">
              <w:rPr>
                <w:b/>
                <w:bCs/>
                <w:sz w:val="28"/>
                <w:szCs w:val="28"/>
              </w:rPr>
              <w:t>Điểm tối đa</w:t>
            </w:r>
          </w:p>
        </w:tc>
        <w:tc>
          <w:tcPr>
            <w:tcW w:w="992" w:type="dxa"/>
            <w:vAlign w:val="center"/>
            <w:hideMark/>
          </w:tcPr>
          <w:p w14:paraId="66922F24" w14:textId="77777777" w:rsidR="002C1F05" w:rsidRPr="000805CD" w:rsidRDefault="002C1F05" w:rsidP="000805CD">
            <w:pPr>
              <w:spacing w:before="20" w:after="20" w:line="264" w:lineRule="auto"/>
              <w:jc w:val="center"/>
              <w:rPr>
                <w:b/>
                <w:bCs/>
                <w:sz w:val="28"/>
                <w:szCs w:val="28"/>
              </w:rPr>
            </w:pPr>
            <w:r w:rsidRPr="000805CD">
              <w:rPr>
                <w:b/>
                <w:bCs/>
                <w:sz w:val="28"/>
                <w:szCs w:val="28"/>
              </w:rPr>
              <w:t>Điểm chi tiết theo HSMT</w:t>
            </w:r>
          </w:p>
        </w:tc>
        <w:tc>
          <w:tcPr>
            <w:tcW w:w="939" w:type="dxa"/>
            <w:vAlign w:val="center"/>
          </w:tcPr>
          <w:p w14:paraId="11275897" w14:textId="77777777" w:rsidR="002C1F05" w:rsidRPr="000805CD" w:rsidRDefault="002C1F05" w:rsidP="000805CD">
            <w:pPr>
              <w:spacing w:before="20" w:after="20" w:line="264" w:lineRule="auto"/>
              <w:jc w:val="center"/>
              <w:rPr>
                <w:b/>
                <w:bCs/>
                <w:sz w:val="28"/>
                <w:szCs w:val="28"/>
              </w:rPr>
            </w:pPr>
            <w:r w:rsidRPr="000805CD">
              <w:rPr>
                <w:b/>
                <w:bCs/>
                <w:sz w:val="28"/>
                <w:szCs w:val="28"/>
              </w:rPr>
              <w:t>Nhà thầu tự chấm điểm</w:t>
            </w:r>
          </w:p>
        </w:tc>
        <w:tc>
          <w:tcPr>
            <w:tcW w:w="1240" w:type="dxa"/>
            <w:noWrap/>
            <w:vAlign w:val="center"/>
            <w:hideMark/>
          </w:tcPr>
          <w:p w14:paraId="2D7E4A89" w14:textId="77777777" w:rsidR="002C1F05" w:rsidRPr="000805CD" w:rsidRDefault="002C1F05" w:rsidP="000805CD">
            <w:pPr>
              <w:spacing w:before="20" w:after="20" w:line="264" w:lineRule="auto"/>
              <w:jc w:val="center"/>
              <w:rPr>
                <w:b/>
                <w:bCs/>
                <w:sz w:val="28"/>
                <w:szCs w:val="28"/>
              </w:rPr>
            </w:pPr>
            <w:r w:rsidRPr="000805CD">
              <w:rPr>
                <w:b/>
                <w:bCs/>
                <w:sz w:val="28"/>
                <w:szCs w:val="28"/>
              </w:rPr>
              <w:t>Tài liệu chứng minh</w:t>
            </w:r>
          </w:p>
        </w:tc>
        <w:tc>
          <w:tcPr>
            <w:tcW w:w="1276" w:type="dxa"/>
            <w:noWrap/>
            <w:vAlign w:val="center"/>
            <w:hideMark/>
          </w:tcPr>
          <w:p w14:paraId="60FE2DA7" w14:textId="77777777" w:rsidR="002C1F05" w:rsidRPr="000805CD" w:rsidRDefault="002C1F05" w:rsidP="000805CD">
            <w:pPr>
              <w:spacing w:before="20" w:after="20" w:line="264" w:lineRule="auto"/>
              <w:jc w:val="center"/>
              <w:rPr>
                <w:b/>
                <w:bCs/>
                <w:sz w:val="28"/>
                <w:szCs w:val="28"/>
              </w:rPr>
            </w:pPr>
            <w:r w:rsidRPr="000805CD">
              <w:rPr>
                <w:b/>
                <w:bCs/>
                <w:sz w:val="28"/>
                <w:szCs w:val="28"/>
              </w:rPr>
              <w:t>Tham chiếu</w:t>
            </w:r>
          </w:p>
        </w:tc>
      </w:tr>
      <w:tr w:rsidR="002C1F05" w:rsidRPr="000805CD" w14:paraId="0088BE25" w14:textId="77777777" w:rsidTr="00DF716A">
        <w:trPr>
          <w:trHeight w:val="312"/>
        </w:trPr>
        <w:tc>
          <w:tcPr>
            <w:tcW w:w="4253" w:type="dxa"/>
            <w:gridSpan w:val="2"/>
            <w:vAlign w:val="center"/>
            <w:hideMark/>
          </w:tcPr>
          <w:p w14:paraId="7C2E9C64" w14:textId="77777777" w:rsidR="002C1F05" w:rsidRPr="000805CD" w:rsidRDefault="002C1F05" w:rsidP="000805CD">
            <w:pPr>
              <w:spacing w:before="20" w:after="20" w:line="264" w:lineRule="auto"/>
              <w:jc w:val="center"/>
              <w:rPr>
                <w:b/>
                <w:bCs/>
                <w:sz w:val="28"/>
                <w:szCs w:val="28"/>
              </w:rPr>
            </w:pPr>
            <w:r w:rsidRPr="000805CD">
              <w:rPr>
                <w:b/>
                <w:bCs/>
                <w:sz w:val="28"/>
                <w:szCs w:val="28"/>
              </w:rPr>
              <w:t>Tổng cộng</w:t>
            </w:r>
          </w:p>
        </w:tc>
        <w:tc>
          <w:tcPr>
            <w:tcW w:w="851" w:type="dxa"/>
            <w:vAlign w:val="center"/>
            <w:hideMark/>
          </w:tcPr>
          <w:p w14:paraId="2332A23D" w14:textId="77777777" w:rsidR="002C1F05" w:rsidRPr="000805CD" w:rsidRDefault="002C1F05" w:rsidP="000805CD">
            <w:pPr>
              <w:spacing w:before="20" w:after="20" w:line="264" w:lineRule="auto"/>
              <w:jc w:val="center"/>
              <w:rPr>
                <w:b/>
                <w:bCs/>
                <w:sz w:val="28"/>
                <w:szCs w:val="28"/>
              </w:rPr>
            </w:pPr>
            <w:r w:rsidRPr="000805CD">
              <w:rPr>
                <w:b/>
                <w:bCs/>
                <w:sz w:val="28"/>
                <w:szCs w:val="28"/>
              </w:rPr>
              <w:t>100</w:t>
            </w:r>
          </w:p>
        </w:tc>
        <w:tc>
          <w:tcPr>
            <w:tcW w:w="992" w:type="dxa"/>
            <w:vAlign w:val="center"/>
            <w:hideMark/>
          </w:tcPr>
          <w:p w14:paraId="6886C604" w14:textId="77777777" w:rsidR="002C1F05" w:rsidRPr="000805CD" w:rsidRDefault="002C1F05" w:rsidP="000805CD">
            <w:pPr>
              <w:spacing w:before="20" w:after="20" w:line="264" w:lineRule="auto"/>
              <w:jc w:val="center"/>
              <w:rPr>
                <w:b/>
                <w:bCs/>
                <w:sz w:val="28"/>
                <w:szCs w:val="28"/>
              </w:rPr>
            </w:pPr>
            <w:r w:rsidRPr="000805CD">
              <w:rPr>
                <w:b/>
                <w:bCs/>
                <w:sz w:val="28"/>
                <w:szCs w:val="28"/>
              </w:rPr>
              <w:t> </w:t>
            </w:r>
          </w:p>
        </w:tc>
        <w:tc>
          <w:tcPr>
            <w:tcW w:w="939" w:type="dxa"/>
            <w:vAlign w:val="center"/>
          </w:tcPr>
          <w:p w14:paraId="156768B7" w14:textId="77777777" w:rsidR="002C1F05" w:rsidRPr="000805CD" w:rsidRDefault="002C1F05" w:rsidP="000805CD">
            <w:pPr>
              <w:spacing w:before="20" w:after="20" w:line="264" w:lineRule="auto"/>
              <w:jc w:val="center"/>
              <w:rPr>
                <w:b/>
                <w:bCs/>
                <w:sz w:val="28"/>
                <w:szCs w:val="28"/>
              </w:rPr>
            </w:pPr>
          </w:p>
        </w:tc>
        <w:tc>
          <w:tcPr>
            <w:tcW w:w="1240" w:type="dxa"/>
            <w:noWrap/>
            <w:vAlign w:val="bottom"/>
            <w:hideMark/>
          </w:tcPr>
          <w:p w14:paraId="3B28DF1E" w14:textId="77777777" w:rsidR="002C1F05" w:rsidRPr="000805CD" w:rsidRDefault="002C1F05" w:rsidP="000805CD">
            <w:pPr>
              <w:spacing w:before="20" w:after="20" w:line="264" w:lineRule="auto"/>
              <w:jc w:val="left"/>
              <w:rPr>
                <w:sz w:val="28"/>
                <w:szCs w:val="28"/>
              </w:rPr>
            </w:pPr>
            <w:r w:rsidRPr="000805CD">
              <w:rPr>
                <w:sz w:val="28"/>
                <w:szCs w:val="28"/>
              </w:rPr>
              <w:t> </w:t>
            </w:r>
          </w:p>
        </w:tc>
        <w:tc>
          <w:tcPr>
            <w:tcW w:w="1276" w:type="dxa"/>
            <w:noWrap/>
            <w:vAlign w:val="bottom"/>
            <w:hideMark/>
          </w:tcPr>
          <w:p w14:paraId="2A0442F0" w14:textId="77777777" w:rsidR="002C1F05" w:rsidRPr="000805CD" w:rsidRDefault="002C1F05" w:rsidP="000805CD">
            <w:pPr>
              <w:spacing w:before="20" w:after="20" w:line="264" w:lineRule="auto"/>
              <w:jc w:val="left"/>
              <w:rPr>
                <w:sz w:val="28"/>
                <w:szCs w:val="28"/>
              </w:rPr>
            </w:pPr>
            <w:r w:rsidRPr="000805CD">
              <w:rPr>
                <w:sz w:val="28"/>
                <w:szCs w:val="28"/>
              </w:rPr>
              <w:t> </w:t>
            </w:r>
          </w:p>
        </w:tc>
      </w:tr>
      <w:tr w:rsidR="002C1F05" w:rsidRPr="000805CD" w14:paraId="2565A90E" w14:textId="77777777" w:rsidTr="00DF716A">
        <w:trPr>
          <w:trHeight w:val="624"/>
        </w:trPr>
        <w:tc>
          <w:tcPr>
            <w:tcW w:w="567" w:type="dxa"/>
            <w:vAlign w:val="center"/>
            <w:hideMark/>
          </w:tcPr>
          <w:p w14:paraId="18F33376" w14:textId="77777777" w:rsidR="002C1F05" w:rsidRPr="000805CD" w:rsidRDefault="002C1F05" w:rsidP="000805CD">
            <w:pPr>
              <w:spacing w:before="20" w:after="20" w:line="264" w:lineRule="auto"/>
              <w:jc w:val="center"/>
              <w:rPr>
                <w:b/>
                <w:bCs/>
                <w:sz w:val="28"/>
                <w:szCs w:val="28"/>
              </w:rPr>
            </w:pPr>
            <w:r w:rsidRPr="000805CD">
              <w:rPr>
                <w:b/>
                <w:bCs/>
                <w:sz w:val="28"/>
                <w:szCs w:val="28"/>
              </w:rPr>
              <w:t>1</w:t>
            </w:r>
          </w:p>
        </w:tc>
        <w:tc>
          <w:tcPr>
            <w:tcW w:w="3686" w:type="dxa"/>
            <w:vAlign w:val="center"/>
            <w:hideMark/>
          </w:tcPr>
          <w:p w14:paraId="4509FB2D" w14:textId="77777777" w:rsidR="002C1F05" w:rsidRPr="000805CD" w:rsidRDefault="002C1F05" w:rsidP="000805CD">
            <w:pPr>
              <w:spacing w:before="20" w:after="20" w:line="264" w:lineRule="auto"/>
              <w:rPr>
                <w:b/>
                <w:bCs/>
                <w:sz w:val="28"/>
                <w:szCs w:val="28"/>
              </w:rPr>
            </w:pPr>
            <w:r w:rsidRPr="000805CD">
              <w:rPr>
                <w:b/>
                <w:bCs/>
                <w:sz w:val="28"/>
                <w:szCs w:val="28"/>
              </w:rPr>
              <w:t>Kinh nghiệm và năng lực của nhà thầu</w:t>
            </w:r>
          </w:p>
        </w:tc>
        <w:tc>
          <w:tcPr>
            <w:tcW w:w="851" w:type="dxa"/>
            <w:vAlign w:val="center"/>
            <w:hideMark/>
          </w:tcPr>
          <w:p w14:paraId="2AF5D35D" w14:textId="77777777" w:rsidR="002C1F05" w:rsidRPr="000805CD" w:rsidRDefault="002C1F05" w:rsidP="000805CD">
            <w:pPr>
              <w:spacing w:before="20" w:after="20" w:line="264" w:lineRule="auto"/>
              <w:jc w:val="center"/>
              <w:rPr>
                <w:b/>
                <w:bCs/>
                <w:sz w:val="28"/>
                <w:szCs w:val="28"/>
              </w:rPr>
            </w:pPr>
            <w:r w:rsidRPr="000805CD">
              <w:rPr>
                <w:b/>
                <w:bCs/>
                <w:sz w:val="28"/>
                <w:szCs w:val="28"/>
              </w:rPr>
              <w:t>20</w:t>
            </w:r>
          </w:p>
        </w:tc>
        <w:tc>
          <w:tcPr>
            <w:tcW w:w="992" w:type="dxa"/>
            <w:vAlign w:val="center"/>
            <w:hideMark/>
          </w:tcPr>
          <w:p w14:paraId="33BA690F" w14:textId="77777777" w:rsidR="002C1F05" w:rsidRPr="000805CD" w:rsidRDefault="002C1F05" w:rsidP="000805CD">
            <w:pPr>
              <w:spacing w:before="20" w:after="20" w:line="264" w:lineRule="auto"/>
              <w:jc w:val="center"/>
              <w:rPr>
                <w:b/>
                <w:bCs/>
                <w:sz w:val="28"/>
                <w:szCs w:val="28"/>
              </w:rPr>
            </w:pPr>
            <w:r w:rsidRPr="000805CD">
              <w:rPr>
                <w:b/>
                <w:bCs/>
                <w:sz w:val="28"/>
                <w:szCs w:val="28"/>
              </w:rPr>
              <w:t> </w:t>
            </w:r>
          </w:p>
        </w:tc>
        <w:tc>
          <w:tcPr>
            <w:tcW w:w="939" w:type="dxa"/>
            <w:vAlign w:val="center"/>
          </w:tcPr>
          <w:p w14:paraId="115D28DD" w14:textId="77777777" w:rsidR="002C1F05" w:rsidRPr="000805CD" w:rsidRDefault="002C1F05" w:rsidP="000805CD">
            <w:pPr>
              <w:spacing w:before="20" w:after="20" w:line="264" w:lineRule="auto"/>
              <w:jc w:val="center"/>
              <w:rPr>
                <w:b/>
                <w:bCs/>
                <w:sz w:val="28"/>
                <w:szCs w:val="28"/>
              </w:rPr>
            </w:pPr>
          </w:p>
        </w:tc>
        <w:tc>
          <w:tcPr>
            <w:tcW w:w="1240" w:type="dxa"/>
            <w:noWrap/>
            <w:vAlign w:val="bottom"/>
            <w:hideMark/>
          </w:tcPr>
          <w:p w14:paraId="3DF5538B" w14:textId="77777777" w:rsidR="002C1F05" w:rsidRPr="000805CD" w:rsidRDefault="002C1F05" w:rsidP="000805CD">
            <w:pPr>
              <w:spacing w:before="20" w:after="20" w:line="264" w:lineRule="auto"/>
              <w:jc w:val="left"/>
              <w:rPr>
                <w:sz w:val="28"/>
                <w:szCs w:val="28"/>
              </w:rPr>
            </w:pPr>
            <w:r w:rsidRPr="000805CD">
              <w:rPr>
                <w:sz w:val="28"/>
                <w:szCs w:val="28"/>
              </w:rPr>
              <w:t> </w:t>
            </w:r>
          </w:p>
        </w:tc>
        <w:tc>
          <w:tcPr>
            <w:tcW w:w="1276" w:type="dxa"/>
            <w:noWrap/>
            <w:vAlign w:val="bottom"/>
            <w:hideMark/>
          </w:tcPr>
          <w:p w14:paraId="0792CA40" w14:textId="77777777" w:rsidR="002C1F05" w:rsidRPr="000805CD" w:rsidRDefault="002C1F05" w:rsidP="000805CD">
            <w:pPr>
              <w:spacing w:before="20" w:after="20" w:line="264" w:lineRule="auto"/>
              <w:jc w:val="left"/>
              <w:rPr>
                <w:sz w:val="28"/>
                <w:szCs w:val="28"/>
              </w:rPr>
            </w:pPr>
            <w:r w:rsidRPr="000805CD">
              <w:rPr>
                <w:sz w:val="28"/>
                <w:szCs w:val="28"/>
              </w:rPr>
              <w:t> </w:t>
            </w:r>
          </w:p>
        </w:tc>
      </w:tr>
      <w:tr w:rsidR="002C1F05" w:rsidRPr="000805CD" w14:paraId="2C39B975" w14:textId="77777777" w:rsidTr="00DF716A">
        <w:trPr>
          <w:trHeight w:val="634"/>
        </w:trPr>
        <w:tc>
          <w:tcPr>
            <w:tcW w:w="567" w:type="dxa"/>
            <w:vAlign w:val="center"/>
            <w:hideMark/>
          </w:tcPr>
          <w:p w14:paraId="48135394" w14:textId="77777777" w:rsidR="002C1F05" w:rsidRPr="000805CD" w:rsidRDefault="002C1F05" w:rsidP="000805CD">
            <w:pPr>
              <w:spacing w:before="20" w:after="20" w:line="264" w:lineRule="auto"/>
              <w:jc w:val="center"/>
              <w:rPr>
                <w:sz w:val="28"/>
                <w:szCs w:val="28"/>
              </w:rPr>
            </w:pPr>
            <w:r w:rsidRPr="000805CD">
              <w:rPr>
                <w:sz w:val="28"/>
                <w:szCs w:val="28"/>
              </w:rPr>
              <w:t>1.1</w:t>
            </w:r>
          </w:p>
        </w:tc>
        <w:tc>
          <w:tcPr>
            <w:tcW w:w="3686" w:type="dxa"/>
            <w:vAlign w:val="center"/>
            <w:hideMark/>
          </w:tcPr>
          <w:p w14:paraId="287A3846" w14:textId="3A4ED7D8" w:rsidR="002C1F05" w:rsidRPr="000805CD" w:rsidRDefault="00F91C1B" w:rsidP="000805CD">
            <w:pPr>
              <w:spacing w:before="20" w:after="20" w:line="264" w:lineRule="auto"/>
              <w:rPr>
                <w:sz w:val="28"/>
                <w:szCs w:val="28"/>
              </w:rPr>
            </w:pPr>
            <w:r w:rsidRPr="000805CD">
              <w:rPr>
                <w:sz w:val="28"/>
                <w:szCs w:val="28"/>
              </w:rPr>
              <w:t xml:space="preserve">Ví dụ: </w:t>
            </w:r>
            <w:r w:rsidR="002C1F05" w:rsidRPr="000805CD">
              <w:rPr>
                <w:sz w:val="28"/>
                <w:szCs w:val="28"/>
              </w:rPr>
              <w:t xml:space="preserve">Có địa điểm kinh doanh hoặc Chi nhánh, văn phòng đại </w:t>
            </w:r>
            <w:r w:rsidR="002C1F05" w:rsidRPr="000805CD">
              <w:rPr>
                <w:sz w:val="28"/>
                <w:szCs w:val="28"/>
              </w:rPr>
              <w:lastRenderedPageBreak/>
              <w:t>diện đặt tại thành phố Đà Nẵng để thể hiện việc thực hiện gói thầu đáp ứng về điều kiện địa lý và địa phương</w:t>
            </w:r>
          </w:p>
        </w:tc>
        <w:tc>
          <w:tcPr>
            <w:tcW w:w="851" w:type="dxa"/>
            <w:vAlign w:val="center"/>
            <w:hideMark/>
          </w:tcPr>
          <w:p w14:paraId="73CD914B" w14:textId="77777777" w:rsidR="002C1F05" w:rsidRPr="000805CD" w:rsidRDefault="002C1F05" w:rsidP="000805CD">
            <w:pPr>
              <w:spacing w:before="20" w:after="20" w:line="264" w:lineRule="auto"/>
              <w:jc w:val="center"/>
              <w:rPr>
                <w:b/>
                <w:bCs/>
                <w:sz w:val="28"/>
                <w:szCs w:val="28"/>
              </w:rPr>
            </w:pPr>
            <w:r w:rsidRPr="000805CD">
              <w:rPr>
                <w:b/>
                <w:bCs/>
                <w:sz w:val="28"/>
                <w:szCs w:val="28"/>
              </w:rPr>
              <w:lastRenderedPageBreak/>
              <w:t>4</w:t>
            </w:r>
          </w:p>
        </w:tc>
        <w:tc>
          <w:tcPr>
            <w:tcW w:w="992" w:type="dxa"/>
            <w:vAlign w:val="center"/>
            <w:hideMark/>
          </w:tcPr>
          <w:p w14:paraId="304BEF78" w14:textId="77777777" w:rsidR="002C1F05" w:rsidRPr="000805CD" w:rsidRDefault="002C1F05" w:rsidP="000805CD">
            <w:pPr>
              <w:spacing w:before="20" w:after="20" w:line="264" w:lineRule="auto"/>
              <w:jc w:val="center"/>
              <w:rPr>
                <w:b/>
                <w:bCs/>
                <w:sz w:val="28"/>
                <w:szCs w:val="28"/>
              </w:rPr>
            </w:pPr>
            <w:r w:rsidRPr="000805CD">
              <w:rPr>
                <w:b/>
                <w:bCs/>
                <w:sz w:val="28"/>
                <w:szCs w:val="28"/>
              </w:rPr>
              <w:t> </w:t>
            </w:r>
          </w:p>
        </w:tc>
        <w:tc>
          <w:tcPr>
            <w:tcW w:w="939" w:type="dxa"/>
            <w:vAlign w:val="center"/>
            <w:hideMark/>
          </w:tcPr>
          <w:p w14:paraId="6C2EA6EF" w14:textId="77777777" w:rsidR="002C1F05" w:rsidRPr="000805CD" w:rsidRDefault="002C1F05" w:rsidP="000805CD">
            <w:pPr>
              <w:spacing w:before="20" w:after="20" w:line="264" w:lineRule="auto"/>
              <w:jc w:val="center"/>
              <w:rPr>
                <w:b/>
                <w:bCs/>
                <w:sz w:val="28"/>
                <w:szCs w:val="28"/>
              </w:rPr>
            </w:pPr>
            <w:r w:rsidRPr="000805CD">
              <w:rPr>
                <w:b/>
                <w:bCs/>
                <w:sz w:val="28"/>
                <w:szCs w:val="28"/>
              </w:rPr>
              <w:t> </w:t>
            </w:r>
          </w:p>
        </w:tc>
        <w:tc>
          <w:tcPr>
            <w:tcW w:w="1240" w:type="dxa"/>
            <w:noWrap/>
            <w:vAlign w:val="bottom"/>
            <w:hideMark/>
          </w:tcPr>
          <w:p w14:paraId="54C6FE95" w14:textId="77777777" w:rsidR="002C1F05" w:rsidRPr="000805CD" w:rsidRDefault="002C1F05" w:rsidP="000805CD">
            <w:pPr>
              <w:spacing w:before="20" w:after="20" w:line="264" w:lineRule="auto"/>
              <w:jc w:val="left"/>
              <w:rPr>
                <w:sz w:val="28"/>
                <w:szCs w:val="28"/>
              </w:rPr>
            </w:pPr>
            <w:r w:rsidRPr="000805CD">
              <w:rPr>
                <w:sz w:val="28"/>
                <w:szCs w:val="28"/>
              </w:rPr>
              <w:t> </w:t>
            </w:r>
          </w:p>
        </w:tc>
        <w:tc>
          <w:tcPr>
            <w:tcW w:w="1276" w:type="dxa"/>
            <w:noWrap/>
            <w:vAlign w:val="bottom"/>
            <w:hideMark/>
          </w:tcPr>
          <w:p w14:paraId="7121795C" w14:textId="77777777" w:rsidR="002C1F05" w:rsidRPr="000805CD" w:rsidRDefault="002C1F05" w:rsidP="000805CD">
            <w:pPr>
              <w:spacing w:before="20" w:after="20" w:line="264" w:lineRule="auto"/>
              <w:jc w:val="left"/>
              <w:rPr>
                <w:sz w:val="28"/>
                <w:szCs w:val="28"/>
              </w:rPr>
            </w:pPr>
            <w:r w:rsidRPr="000805CD">
              <w:rPr>
                <w:sz w:val="28"/>
                <w:szCs w:val="28"/>
              </w:rPr>
              <w:t> </w:t>
            </w:r>
          </w:p>
        </w:tc>
      </w:tr>
      <w:tr w:rsidR="002C1F05" w:rsidRPr="000805CD" w14:paraId="21EDD097" w14:textId="77777777" w:rsidTr="00DF716A">
        <w:trPr>
          <w:trHeight w:val="312"/>
        </w:trPr>
        <w:tc>
          <w:tcPr>
            <w:tcW w:w="567" w:type="dxa"/>
            <w:vAlign w:val="center"/>
            <w:hideMark/>
          </w:tcPr>
          <w:p w14:paraId="3D8C7ADF"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3686" w:type="dxa"/>
            <w:vAlign w:val="center"/>
            <w:hideMark/>
          </w:tcPr>
          <w:p w14:paraId="51528DC9" w14:textId="77777777" w:rsidR="002C1F05" w:rsidRPr="000805CD" w:rsidRDefault="002C1F05" w:rsidP="000805CD">
            <w:pPr>
              <w:spacing w:before="20" w:after="20" w:line="264" w:lineRule="auto"/>
              <w:rPr>
                <w:sz w:val="28"/>
                <w:szCs w:val="28"/>
              </w:rPr>
            </w:pPr>
            <w:r w:rsidRPr="000805CD">
              <w:rPr>
                <w:sz w:val="28"/>
                <w:szCs w:val="28"/>
              </w:rPr>
              <w:t>Trụ sở tại thành phố Đà Nẵng</w:t>
            </w:r>
          </w:p>
        </w:tc>
        <w:tc>
          <w:tcPr>
            <w:tcW w:w="851" w:type="dxa"/>
            <w:vAlign w:val="center"/>
            <w:hideMark/>
          </w:tcPr>
          <w:p w14:paraId="67162A83" w14:textId="77777777" w:rsidR="002C1F05" w:rsidRPr="000805CD" w:rsidRDefault="002C1F05" w:rsidP="000805CD">
            <w:pPr>
              <w:spacing w:before="20" w:after="20" w:line="264" w:lineRule="auto"/>
              <w:jc w:val="center"/>
              <w:rPr>
                <w:sz w:val="28"/>
                <w:szCs w:val="28"/>
              </w:rPr>
            </w:pPr>
            <w:r w:rsidRPr="000805CD">
              <w:rPr>
                <w:sz w:val="28"/>
                <w:szCs w:val="28"/>
              </w:rPr>
              <w:t> </w:t>
            </w:r>
          </w:p>
        </w:tc>
        <w:tc>
          <w:tcPr>
            <w:tcW w:w="992" w:type="dxa"/>
            <w:vAlign w:val="center"/>
            <w:hideMark/>
          </w:tcPr>
          <w:p w14:paraId="5869E344" w14:textId="77777777" w:rsidR="002C1F05" w:rsidRPr="000805CD" w:rsidRDefault="002C1F05" w:rsidP="000805CD">
            <w:pPr>
              <w:spacing w:before="20" w:after="20" w:line="264" w:lineRule="auto"/>
              <w:jc w:val="center"/>
              <w:rPr>
                <w:sz w:val="28"/>
                <w:szCs w:val="28"/>
              </w:rPr>
            </w:pPr>
            <w:r w:rsidRPr="000805CD">
              <w:rPr>
                <w:sz w:val="28"/>
                <w:szCs w:val="28"/>
              </w:rPr>
              <w:t>4</w:t>
            </w:r>
          </w:p>
        </w:tc>
        <w:tc>
          <w:tcPr>
            <w:tcW w:w="939" w:type="dxa"/>
            <w:vAlign w:val="center"/>
            <w:hideMark/>
          </w:tcPr>
          <w:p w14:paraId="71409552" w14:textId="77777777" w:rsidR="002C1F05" w:rsidRPr="000805CD" w:rsidRDefault="002C1F05" w:rsidP="000805CD">
            <w:pPr>
              <w:spacing w:before="20" w:after="20" w:line="264" w:lineRule="auto"/>
              <w:jc w:val="center"/>
              <w:rPr>
                <w:sz w:val="28"/>
                <w:szCs w:val="28"/>
              </w:rPr>
            </w:pPr>
            <w:r w:rsidRPr="000805CD">
              <w:rPr>
                <w:sz w:val="28"/>
                <w:szCs w:val="28"/>
              </w:rPr>
              <w:t> </w:t>
            </w:r>
          </w:p>
        </w:tc>
        <w:tc>
          <w:tcPr>
            <w:tcW w:w="1240" w:type="dxa"/>
            <w:noWrap/>
            <w:vAlign w:val="bottom"/>
            <w:hideMark/>
          </w:tcPr>
          <w:p w14:paraId="55AD6106" w14:textId="77777777" w:rsidR="002C1F05" w:rsidRPr="000805CD" w:rsidRDefault="002C1F05" w:rsidP="000805CD">
            <w:pPr>
              <w:spacing w:before="20" w:after="20" w:line="264" w:lineRule="auto"/>
              <w:jc w:val="left"/>
              <w:rPr>
                <w:sz w:val="28"/>
                <w:szCs w:val="28"/>
              </w:rPr>
            </w:pPr>
            <w:r w:rsidRPr="000805CD">
              <w:rPr>
                <w:sz w:val="28"/>
                <w:szCs w:val="28"/>
              </w:rPr>
              <w:t>Giấy đăng ký kinh doanh…...</w:t>
            </w:r>
          </w:p>
        </w:tc>
        <w:tc>
          <w:tcPr>
            <w:tcW w:w="1276" w:type="dxa"/>
            <w:noWrap/>
            <w:vAlign w:val="bottom"/>
            <w:hideMark/>
          </w:tcPr>
          <w:p w14:paraId="7770154B" w14:textId="77777777" w:rsidR="002C1F05" w:rsidRPr="000805CD" w:rsidRDefault="002C1F05" w:rsidP="000805CD">
            <w:pPr>
              <w:spacing w:before="20" w:after="20" w:line="264" w:lineRule="auto"/>
              <w:jc w:val="left"/>
              <w:rPr>
                <w:sz w:val="28"/>
                <w:szCs w:val="28"/>
              </w:rPr>
            </w:pPr>
            <w:r w:rsidRPr="000805CD">
              <w:rPr>
                <w:sz w:val="28"/>
                <w:szCs w:val="28"/>
              </w:rPr>
              <w:t>Tên Folder…., số trang</w:t>
            </w:r>
            <w:proofErr w:type="gramStart"/>
            <w:r w:rsidRPr="000805CD">
              <w:rPr>
                <w:sz w:val="28"/>
                <w:szCs w:val="28"/>
              </w:rPr>
              <w:t>…..</w:t>
            </w:r>
            <w:proofErr w:type="gramEnd"/>
          </w:p>
        </w:tc>
      </w:tr>
      <w:tr w:rsidR="002C1F05" w:rsidRPr="000805CD" w14:paraId="364CFBFF" w14:textId="77777777" w:rsidTr="00DF716A">
        <w:trPr>
          <w:trHeight w:val="312"/>
        </w:trPr>
        <w:tc>
          <w:tcPr>
            <w:tcW w:w="567" w:type="dxa"/>
            <w:vAlign w:val="center"/>
            <w:hideMark/>
          </w:tcPr>
          <w:p w14:paraId="3B67EB86"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3686" w:type="dxa"/>
            <w:vAlign w:val="center"/>
            <w:hideMark/>
          </w:tcPr>
          <w:p w14:paraId="1CC35623" w14:textId="77777777" w:rsidR="002C1F05" w:rsidRPr="000805CD" w:rsidRDefault="002C1F05" w:rsidP="000805CD">
            <w:pPr>
              <w:spacing w:before="20" w:after="20" w:line="264" w:lineRule="auto"/>
              <w:rPr>
                <w:sz w:val="28"/>
                <w:szCs w:val="28"/>
              </w:rPr>
            </w:pPr>
            <w:r w:rsidRPr="000805CD">
              <w:rPr>
                <w:sz w:val="28"/>
                <w:szCs w:val="28"/>
              </w:rPr>
              <w:t>Chi nhánh, văn phòng đại diện tại thành phố Đà Nẵng</w:t>
            </w:r>
          </w:p>
        </w:tc>
        <w:tc>
          <w:tcPr>
            <w:tcW w:w="851" w:type="dxa"/>
            <w:vAlign w:val="center"/>
            <w:hideMark/>
          </w:tcPr>
          <w:p w14:paraId="0CCC4A1F" w14:textId="77777777" w:rsidR="002C1F05" w:rsidRPr="000805CD" w:rsidRDefault="002C1F05" w:rsidP="000805CD">
            <w:pPr>
              <w:spacing w:before="20" w:after="20" w:line="264" w:lineRule="auto"/>
              <w:jc w:val="center"/>
              <w:rPr>
                <w:sz w:val="28"/>
                <w:szCs w:val="28"/>
              </w:rPr>
            </w:pPr>
            <w:r w:rsidRPr="000805CD">
              <w:rPr>
                <w:sz w:val="28"/>
                <w:szCs w:val="28"/>
              </w:rPr>
              <w:t> </w:t>
            </w:r>
          </w:p>
        </w:tc>
        <w:tc>
          <w:tcPr>
            <w:tcW w:w="992" w:type="dxa"/>
            <w:vAlign w:val="center"/>
            <w:hideMark/>
          </w:tcPr>
          <w:p w14:paraId="14442CBB" w14:textId="77777777" w:rsidR="002C1F05" w:rsidRPr="000805CD" w:rsidRDefault="002C1F05" w:rsidP="000805CD">
            <w:pPr>
              <w:spacing w:before="20" w:after="20" w:line="264" w:lineRule="auto"/>
              <w:jc w:val="center"/>
              <w:rPr>
                <w:sz w:val="28"/>
                <w:szCs w:val="28"/>
              </w:rPr>
            </w:pPr>
            <w:r w:rsidRPr="000805CD">
              <w:rPr>
                <w:sz w:val="28"/>
                <w:szCs w:val="28"/>
              </w:rPr>
              <w:t>3</w:t>
            </w:r>
          </w:p>
        </w:tc>
        <w:tc>
          <w:tcPr>
            <w:tcW w:w="939" w:type="dxa"/>
            <w:vAlign w:val="center"/>
            <w:hideMark/>
          </w:tcPr>
          <w:p w14:paraId="1674AE85" w14:textId="77777777" w:rsidR="002C1F05" w:rsidRPr="000805CD" w:rsidRDefault="002C1F05" w:rsidP="000805CD">
            <w:pPr>
              <w:spacing w:before="20" w:after="20" w:line="264" w:lineRule="auto"/>
              <w:jc w:val="center"/>
              <w:rPr>
                <w:sz w:val="28"/>
                <w:szCs w:val="28"/>
              </w:rPr>
            </w:pPr>
            <w:r w:rsidRPr="000805CD">
              <w:rPr>
                <w:sz w:val="28"/>
                <w:szCs w:val="28"/>
              </w:rPr>
              <w:t> </w:t>
            </w:r>
          </w:p>
        </w:tc>
        <w:tc>
          <w:tcPr>
            <w:tcW w:w="1240" w:type="dxa"/>
            <w:noWrap/>
            <w:vAlign w:val="bottom"/>
            <w:hideMark/>
          </w:tcPr>
          <w:p w14:paraId="1557DAB8" w14:textId="77777777" w:rsidR="002C1F05" w:rsidRPr="000805CD" w:rsidRDefault="002C1F05" w:rsidP="000805CD">
            <w:pPr>
              <w:spacing w:before="20" w:after="20" w:line="264" w:lineRule="auto"/>
              <w:jc w:val="left"/>
              <w:rPr>
                <w:sz w:val="28"/>
                <w:szCs w:val="28"/>
              </w:rPr>
            </w:pPr>
            <w:r w:rsidRPr="000805CD">
              <w:rPr>
                <w:sz w:val="28"/>
                <w:szCs w:val="28"/>
              </w:rPr>
              <w:t> </w:t>
            </w:r>
          </w:p>
        </w:tc>
        <w:tc>
          <w:tcPr>
            <w:tcW w:w="1276" w:type="dxa"/>
            <w:noWrap/>
            <w:vAlign w:val="bottom"/>
            <w:hideMark/>
          </w:tcPr>
          <w:p w14:paraId="666E735F" w14:textId="77777777" w:rsidR="002C1F05" w:rsidRPr="000805CD" w:rsidRDefault="002C1F05" w:rsidP="000805CD">
            <w:pPr>
              <w:spacing w:before="20" w:after="20" w:line="264" w:lineRule="auto"/>
              <w:jc w:val="left"/>
              <w:rPr>
                <w:sz w:val="28"/>
                <w:szCs w:val="28"/>
              </w:rPr>
            </w:pPr>
            <w:r w:rsidRPr="000805CD">
              <w:rPr>
                <w:sz w:val="28"/>
                <w:szCs w:val="28"/>
              </w:rPr>
              <w:t> </w:t>
            </w:r>
          </w:p>
        </w:tc>
      </w:tr>
      <w:tr w:rsidR="002C1F05" w:rsidRPr="000805CD" w14:paraId="35DB0D57" w14:textId="77777777" w:rsidTr="00DF716A">
        <w:trPr>
          <w:trHeight w:val="312"/>
        </w:trPr>
        <w:tc>
          <w:tcPr>
            <w:tcW w:w="567" w:type="dxa"/>
            <w:vAlign w:val="center"/>
            <w:hideMark/>
          </w:tcPr>
          <w:p w14:paraId="426C4279"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3686" w:type="dxa"/>
            <w:vAlign w:val="center"/>
            <w:hideMark/>
          </w:tcPr>
          <w:p w14:paraId="4E3EF7D2" w14:textId="77777777" w:rsidR="002C1F05" w:rsidRPr="000805CD" w:rsidRDefault="002C1F05" w:rsidP="000805CD">
            <w:pPr>
              <w:spacing w:before="20" w:after="20" w:line="264" w:lineRule="auto"/>
              <w:rPr>
                <w:sz w:val="28"/>
                <w:szCs w:val="28"/>
              </w:rPr>
            </w:pPr>
            <w:r w:rsidRPr="000805CD">
              <w:rPr>
                <w:sz w:val="28"/>
                <w:szCs w:val="28"/>
              </w:rPr>
              <w:t>Không có trụ sở, văn phòng đại diện tại Đà Nẵng</w:t>
            </w:r>
          </w:p>
        </w:tc>
        <w:tc>
          <w:tcPr>
            <w:tcW w:w="851" w:type="dxa"/>
            <w:vAlign w:val="center"/>
            <w:hideMark/>
          </w:tcPr>
          <w:p w14:paraId="60B6014A" w14:textId="77777777" w:rsidR="002C1F05" w:rsidRPr="000805CD" w:rsidRDefault="002C1F05" w:rsidP="000805CD">
            <w:pPr>
              <w:spacing w:before="20" w:after="20" w:line="264" w:lineRule="auto"/>
              <w:jc w:val="center"/>
              <w:rPr>
                <w:sz w:val="28"/>
                <w:szCs w:val="28"/>
              </w:rPr>
            </w:pPr>
            <w:r w:rsidRPr="000805CD">
              <w:rPr>
                <w:sz w:val="28"/>
                <w:szCs w:val="28"/>
              </w:rPr>
              <w:t> </w:t>
            </w:r>
          </w:p>
        </w:tc>
        <w:tc>
          <w:tcPr>
            <w:tcW w:w="992" w:type="dxa"/>
            <w:vAlign w:val="center"/>
            <w:hideMark/>
          </w:tcPr>
          <w:p w14:paraId="415C5118" w14:textId="77777777" w:rsidR="002C1F05" w:rsidRPr="000805CD" w:rsidRDefault="002C1F05" w:rsidP="000805CD">
            <w:pPr>
              <w:spacing w:before="20" w:after="20" w:line="264" w:lineRule="auto"/>
              <w:jc w:val="center"/>
              <w:rPr>
                <w:sz w:val="28"/>
                <w:szCs w:val="28"/>
              </w:rPr>
            </w:pPr>
            <w:r w:rsidRPr="000805CD">
              <w:rPr>
                <w:sz w:val="28"/>
                <w:szCs w:val="28"/>
              </w:rPr>
              <w:t>1</w:t>
            </w:r>
          </w:p>
        </w:tc>
        <w:tc>
          <w:tcPr>
            <w:tcW w:w="939" w:type="dxa"/>
            <w:vAlign w:val="center"/>
            <w:hideMark/>
          </w:tcPr>
          <w:p w14:paraId="0D9FDE10" w14:textId="77777777" w:rsidR="002C1F05" w:rsidRPr="000805CD" w:rsidRDefault="002C1F05" w:rsidP="000805CD">
            <w:pPr>
              <w:spacing w:before="20" w:after="20" w:line="264" w:lineRule="auto"/>
              <w:jc w:val="center"/>
              <w:rPr>
                <w:sz w:val="28"/>
                <w:szCs w:val="28"/>
              </w:rPr>
            </w:pPr>
            <w:r w:rsidRPr="000805CD">
              <w:rPr>
                <w:sz w:val="28"/>
                <w:szCs w:val="28"/>
              </w:rPr>
              <w:t> </w:t>
            </w:r>
          </w:p>
        </w:tc>
        <w:tc>
          <w:tcPr>
            <w:tcW w:w="1240" w:type="dxa"/>
            <w:noWrap/>
            <w:vAlign w:val="bottom"/>
            <w:hideMark/>
          </w:tcPr>
          <w:p w14:paraId="4916C535" w14:textId="77777777" w:rsidR="002C1F05" w:rsidRPr="000805CD" w:rsidRDefault="002C1F05" w:rsidP="000805CD">
            <w:pPr>
              <w:spacing w:before="20" w:after="20" w:line="264" w:lineRule="auto"/>
              <w:jc w:val="left"/>
              <w:rPr>
                <w:sz w:val="28"/>
                <w:szCs w:val="28"/>
              </w:rPr>
            </w:pPr>
            <w:r w:rsidRPr="000805CD">
              <w:rPr>
                <w:sz w:val="28"/>
                <w:szCs w:val="28"/>
              </w:rPr>
              <w:t> </w:t>
            </w:r>
          </w:p>
        </w:tc>
        <w:tc>
          <w:tcPr>
            <w:tcW w:w="1276" w:type="dxa"/>
            <w:noWrap/>
            <w:vAlign w:val="bottom"/>
            <w:hideMark/>
          </w:tcPr>
          <w:p w14:paraId="09986157" w14:textId="77777777" w:rsidR="002C1F05" w:rsidRPr="000805CD" w:rsidRDefault="002C1F05" w:rsidP="000805CD">
            <w:pPr>
              <w:spacing w:before="20" w:after="20" w:line="264" w:lineRule="auto"/>
              <w:jc w:val="left"/>
              <w:rPr>
                <w:sz w:val="28"/>
                <w:szCs w:val="28"/>
              </w:rPr>
            </w:pPr>
            <w:r w:rsidRPr="000805CD">
              <w:rPr>
                <w:sz w:val="28"/>
                <w:szCs w:val="28"/>
              </w:rPr>
              <w:t> </w:t>
            </w:r>
          </w:p>
        </w:tc>
      </w:tr>
      <w:tr w:rsidR="002C1F05" w:rsidRPr="000805CD" w14:paraId="07F44D0C" w14:textId="77777777" w:rsidTr="00DF716A">
        <w:trPr>
          <w:trHeight w:val="1248"/>
        </w:trPr>
        <w:tc>
          <w:tcPr>
            <w:tcW w:w="567" w:type="dxa"/>
            <w:vAlign w:val="center"/>
            <w:hideMark/>
          </w:tcPr>
          <w:p w14:paraId="2F9B8811" w14:textId="77777777" w:rsidR="002C1F05" w:rsidRPr="000805CD" w:rsidRDefault="002C1F05" w:rsidP="000805CD">
            <w:pPr>
              <w:spacing w:before="20" w:after="20" w:line="264" w:lineRule="auto"/>
              <w:jc w:val="center"/>
              <w:rPr>
                <w:sz w:val="28"/>
                <w:szCs w:val="28"/>
              </w:rPr>
            </w:pPr>
            <w:r w:rsidRPr="000805CD">
              <w:rPr>
                <w:sz w:val="28"/>
                <w:szCs w:val="28"/>
              </w:rPr>
              <w:t>1.2</w:t>
            </w:r>
          </w:p>
        </w:tc>
        <w:tc>
          <w:tcPr>
            <w:tcW w:w="3686" w:type="dxa"/>
            <w:vAlign w:val="center"/>
            <w:hideMark/>
          </w:tcPr>
          <w:p w14:paraId="7CBFB642" w14:textId="11A5859C" w:rsidR="002C1F05" w:rsidRPr="000805CD" w:rsidRDefault="00F91C1B" w:rsidP="000805CD">
            <w:pPr>
              <w:spacing w:before="20" w:after="20" w:line="264" w:lineRule="auto"/>
              <w:rPr>
                <w:sz w:val="28"/>
                <w:szCs w:val="28"/>
              </w:rPr>
            </w:pPr>
            <w:r w:rsidRPr="000805CD">
              <w:rPr>
                <w:sz w:val="28"/>
                <w:szCs w:val="28"/>
              </w:rPr>
              <w:t xml:space="preserve">Ví dụ: </w:t>
            </w:r>
            <w:r w:rsidR="002C1F05" w:rsidRPr="000805CD">
              <w:rPr>
                <w:sz w:val="28"/>
                <w:szCs w:val="28"/>
              </w:rPr>
              <w:t>Đã thực hiện công tác khảo sát giá đất và định giá đất nhằm thể hiện uy tín của nhà thầu thông qua việc thực hiện các hợp đồng tương tự trước đó (Nhà thầu lập bảng tổng hợp chi tiết các hợp đồng đã kê khai)</w:t>
            </w:r>
          </w:p>
        </w:tc>
        <w:tc>
          <w:tcPr>
            <w:tcW w:w="851" w:type="dxa"/>
            <w:vAlign w:val="center"/>
            <w:hideMark/>
          </w:tcPr>
          <w:p w14:paraId="61C00A1F" w14:textId="77777777" w:rsidR="002C1F05" w:rsidRPr="000805CD" w:rsidRDefault="002C1F05" w:rsidP="000805CD">
            <w:pPr>
              <w:spacing w:before="20" w:after="20" w:line="264" w:lineRule="auto"/>
              <w:jc w:val="center"/>
              <w:rPr>
                <w:b/>
                <w:bCs/>
                <w:sz w:val="28"/>
                <w:szCs w:val="28"/>
              </w:rPr>
            </w:pPr>
            <w:r w:rsidRPr="000805CD">
              <w:rPr>
                <w:b/>
                <w:bCs/>
                <w:sz w:val="28"/>
                <w:szCs w:val="28"/>
              </w:rPr>
              <w:t>6</w:t>
            </w:r>
          </w:p>
        </w:tc>
        <w:tc>
          <w:tcPr>
            <w:tcW w:w="992" w:type="dxa"/>
            <w:vAlign w:val="center"/>
            <w:hideMark/>
          </w:tcPr>
          <w:p w14:paraId="1F5122C0" w14:textId="77777777" w:rsidR="002C1F05" w:rsidRPr="000805CD" w:rsidRDefault="002C1F05" w:rsidP="000805CD">
            <w:pPr>
              <w:spacing w:before="20" w:after="20" w:line="264" w:lineRule="auto"/>
              <w:jc w:val="center"/>
              <w:rPr>
                <w:b/>
                <w:bCs/>
                <w:sz w:val="28"/>
                <w:szCs w:val="28"/>
              </w:rPr>
            </w:pPr>
            <w:r w:rsidRPr="000805CD">
              <w:rPr>
                <w:b/>
                <w:bCs/>
                <w:sz w:val="28"/>
                <w:szCs w:val="28"/>
              </w:rPr>
              <w:t> </w:t>
            </w:r>
          </w:p>
        </w:tc>
        <w:tc>
          <w:tcPr>
            <w:tcW w:w="939" w:type="dxa"/>
            <w:vAlign w:val="center"/>
            <w:hideMark/>
          </w:tcPr>
          <w:p w14:paraId="06AEF147" w14:textId="77777777" w:rsidR="002C1F05" w:rsidRPr="000805CD" w:rsidRDefault="002C1F05" w:rsidP="000805CD">
            <w:pPr>
              <w:spacing w:before="20" w:after="20" w:line="264" w:lineRule="auto"/>
              <w:jc w:val="center"/>
              <w:rPr>
                <w:b/>
                <w:bCs/>
                <w:sz w:val="28"/>
                <w:szCs w:val="28"/>
              </w:rPr>
            </w:pPr>
            <w:r w:rsidRPr="000805CD">
              <w:rPr>
                <w:b/>
                <w:bCs/>
                <w:sz w:val="28"/>
                <w:szCs w:val="28"/>
              </w:rPr>
              <w:t> </w:t>
            </w:r>
          </w:p>
        </w:tc>
        <w:tc>
          <w:tcPr>
            <w:tcW w:w="1240" w:type="dxa"/>
            <w:noWrap/>
            <w:vAlign w:val="bottom"/>
            <w:hideMark/>
          </w:tcPr>
          <w:p w14:paraId="006AD5E3" w14:textId="77777777" w:rsidR="002C1F05" w:rsidRPr="000805CD" w:rsidRDefault="002C1F05" w:rsidP="000805CD">
            <w:pPr>
              <w:spacing w:before="20" w:after="20" w:line="264" w:lineRule="auto"/>
              <w:jc w:val="left"/>
              <w:rPr>
                <w:sz w:val="28"/>
                <w:szCs w:val="28"/>
              </w:rPr>
            </w:pPr>
            <w:r w:rsidRPr="000805CD">
              <w:rPr>
                <w:sz w:val="28"/>
                <w:szCs w:val="28"/>
              </w:rPr>
              <w:t> </w:t>
            </w:r>
          </w:p>
        </w:tc>
        <w:tc>
          <w:tcPr>
            <w:tcW w:w="1276" w:type="dxa"/>
            <w:noWrap/>
            <w:vAlign w:val="bottom"/>
            <w:hideMark/>
          </w:tcPr>
          <w:p w14:paraId="1D9C1592" w14:textId="77777777" w:rsidR="002C1F05" w:rsidRPr="000805CD" w:rsidRDefault="002C1F05" w:rsidP="000805CD">
            <w:pPr>
              <w:spacing w:before="20" w:after="20" w:line="264" w:lineRule="auto"/>
              <w:jc w:val="left"/>
              <w:rPr>
                <w:sz w:val="28"/>
                <w:szCs w:val="28"/>
              </w:rPr>
            </w:pPr>
            <w:r w:rsidRPr="000805CD">
              <w:rPr>
                <w:sz w:val="28"/>
                <w:szCs w:val="28"/>
              </w:rPr>
              <w:t> </w:t>
            </w:r>
          </w:p>
        </w:tc>
      </w:tr>
      <w:tr w:rsidR="002C1F05" w:rsidRPr="000805CD" w14:paraId="5AB9DA0D" w14:textId="77777777" w:rsidTr="00DF716A">
        <w:trPr>
          <w:trHeight w:val="312"/>
        </w:trPr>
        <w:tc>
          <w:tcPr>
            <w:tcW w:w="567" w:type="dxa"/>
            <w:vAlign w:val="center"/>
            <w:hideMark/>
          </w:tcPr>
          <w:p w14:paraId="423C7D85"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3686" w:type="dxa"/>
            <w:vAlign w:val="center"/>
            <w:hideMark/>
          </w:tcPr>
          <w:p w14:paraId="25A82355" w14:textId="77777777" w:rsidR="002C1F05" w:rsidRPr="000805CD" w:rsidRDefault="002C1F05" w:rsidP="000805CD">
            <w:pPr>
              <w:spacing w:before="20" w:after="20" w:line="264" w:lineRule="auto"/>
              <w:rPr>
                <w:sz w:val="28"/>
                <w:szCs w:val="28"/>
              </w:rPr>
            </w:pPr>
            <w:r w:rsidRPr="000805CD">
              <w:rPr>
                <w:sz w:val="28"/>
                <w:szCs w:val="28"/>
              </w:rPr>
              <w:t>Đã thực hiện từ 25 hồ sơ trở lên</w:t>
            </w:r>
          </w:p>
        </w:tc>
        <w:tc>
          <w:tcPr>
            <w:tcW w:w="851" w:type="dxa"/>
            <w:vAlign w:val="center"/>
            <w:hideMark/>
          </w:tcPr>
          <w:p w14:paraId="3E60451A" w14:textId="77777777" w:rsidR="002C1F05" w:rsidRPr="000805CD" w:rsidRDefault="002C1F05" w:rsidP="000805CD">
            <w:pPr>
              <w:spacing w:before="20" w:after="20" w:line="264" w:lineRule="auto"/>
              <w:jc w:val="center"/>
              <w:rPr>
                <w:sz w:val="28"/>
                <w:szCs w:val="28"/>
              </w:rPr>
            </w:pPr>
            <w:r w:rsidRPr="000805CD">
              <w:rPr>
                <w:sz w:val="28"/>
                <w:szCs w:val="28"/>
              </w:rPr>
              <w:t> </w:t>
            </w:r>
          </w:p>
        </w:tc>
        <w:tc>
          <w:tcPr>
            <w:tcW w:w="992" w:type="dxa"/>
            <w:vAlign w:val="center"/>
            <w:hideMark/>
          </w:tcPr>
          <w:p w14:paraId="0E47CC64" w14:textId="77777777" w:rsidR="002C1F05" w:rsidRPr="000805CD" w:rsidRDefault="002C1F05" w:rsidP="000805CD">
            <w:pPr>
              <w:spacing w:before="20" w:after="20" w:line="264" w:lineRule="auto"/>
              <w:jc w:val="center"/>
              <w:rPr>
                <w:sz w:val="28"/>
                <w:szCs w:val="28"/>
              </w:rPr>
            </w:pPr>
            <w:r w:rsidRPr="000805CD">
              <w:rPr>
                <w:sz w:val="28"/>
                <w:szCs w:val="28"/>
              </w:rPr>
              <w:t>6</w:t>
            </w:r>
          </w:p>
        </w:tc>
        <w:tc>
          <w:tcPr>
            <w:tcW w:w="939" w:type="dxa"/>
            <w:vAlign w:val="center"/>
            <w:hideMark/>
          </w:tcPr>
          <w:p w14:paraId="7378D8EA" w14:textId="77777777" w:rsidR="002C1F05" w:rsidRPr="000805CD" w:rsidRDefault="002C1F05" w:rsidP="000805CD">
            <w:pPr>
              <w:spacing w:before="20" w:after="20" w:line="264" w:lineRule="auto"/>
              <w:jc w:val="center"/>
              <w:rPr>
                <w:sz w:val="28"/>
                <w:szCs w:val="28"/>
              </w:rPr>
            </w:pPr>
            <w:r w:rsidRPr="000805CD">
              <w:rPr>
                <w:sz w:val="28"/>
                <w:szCs w:val="28"/>
              </w:rPr>
              <w:t> </w:t>
            </w:r>
          </w:p>
        </w:tc>
        <w:tc>
          <w:tcPr>
            <w:tcW w:w="1240" w:type="dxa"/>
            <w:noWrap/>
            <w:vAlign w:val="bottom"/>
            <w:hideMark/>
          </w:tcPr>
          <w:p w14:paraId="7E2678DF" w14:textId="419A196D" w:rsidR="002C1F05" w:rsidRPr="000805CD" w:rsidRDefault="00F91C1B" w:rsidP="000805CD">
            <w:pPr>
              <w:spacing w:before="20" w:after="20" w:line="264" w:lineRule="auto"/>
              <w:jc w:val="left"/>
              <w:rPr>
                <w:sz w:val="28"/>
                <w:szCs w:val="28"/>
              </w:rPr>
            </w:pPr>
            <w:r w:rsidRPr="000805CD">
              <w:rPr>
                <w:sz w:val="28"/>
                <w:szCs w:val="28"/>
              </w:rPr>
              <w:t xml:space="preserve">Kê khai chi tiết </w:t>
            </w:r>
            <w:r w:rsidR="002C1F05" w:rsidRPr="000805CD">
              <w:rPr>
                <w:sz w:val="28"/>
                <w:szCs w:val="28"/>
              </w:rPr>
              <w:t>Số hợp đồng thực hiện….</w:t>
            </w:r>
          </w:p>
        </w:tc>
        <w:tc>
          <w:tcPr>
            <w:tcW w:w="1276" w:type="dxa"/>
            <w:noWrap/>
            <w:vAlign w:val="bottom"/>
            <w:hideMark/>
          </w:tcPr>
          <w:p w14:paraId="24F80A8F" w14:textId="77777777" w:rsidR="002C1F05" w:rsidRPr="000805CD" w:rsidRDefault="002C1F05" w:rsidP="000805CD">
            <w:pPr>
              <w:spacing w:before="20" w:after="20" w:line="264" w:lineRule="auto"/>
              <w:jc w:val="left"/>
              <w:rPr>
                <w:sz w:val="28"/>
                <w:szCs w:val="28"/>
              </w:rPr>
            </w:pPr>
            <w:r w:rsidRPr="000805CD">
              <w:rPr>
                <w:sz w:val="28"/>
                <w:szCs w:val="28"/>
              </w:rPr>
              <w:t>Tên Folder…., trang số…</w:t>
            </w:r>
          </w:p>
        </w:tc>
      </w:tr>
      <w:tr w:rsidR="002C1F05" w:rsidRPr="000805CD" w14:paraId="1B3EBAEC" w14:textId="77777777" w:rsidTr="00DF716A">
        <w:trPr>
          <w:trHeight w:val="312"/>
        </w:trPr>
        <w:tc>
          <w:tcPr>
            <w:tcW w:w="567" w:type="dxa"/>
            <w:vAlign w:val="center"/>
            <w:hideMark/>
          </w:tcPr>
          <w:p w14:paraId="26EF1737"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3686" w:type="dxa"/>
            <w:vAlign w:val="center"/>
            <w:hideMark/>
          </w:tcPr>
          <w:p w14:paraId="3D5A6170" w14:textId="77777777" w:rsidR="002C1F05" w:rsidRPr="000805CD" w:rsidRDefault="002C1F05" w:rsidP="000805CD">
            <w:pPr>
              <w:spacing w:before="20" w:after="20" w:line="264" w:lineRule="auto"/>
              <w:rPr>
                <w:sz w:val="28"/>
                <w:szCs w:val="28"/>
              </w:rPr>
            </w:pPr>
            <w:r w:rsidRPr="000805CD">
              <w:rPr>
                <w:sz w:val="28"/>
                <w:szCs w:val="28"/>
              </w:rPr>
              <w:t>Đã thực hiện 15 - 25 hồ sơ</w:t>
            </w:r>
          </w:p>
        </w:tc>
        <w:tc>
          <w:tcPr>
            <w:tcW w:w="851" w:type="dxa"/>
            <w:vAlign w:val="center"/>
            <w:hideMark/>
          </w:tcPr>
          <w:p w14:paraId="4F58D1F7" w14:textId="77777777" w:rsidR="002C1F05" w:rsidRPr="000805CD" w:rsidRDefault="002C1F05" w:rsidP="000805CD">
            <w:pPr>
              <w:spacing w:before="20" w:after="20" w:line="264" w:lineRule="auto"/>
              <w:jc w:val="left"/>
              <w:rPr>
                <w:sz w:val="28"/>
                <w:szCs w:val="28"/>
              </w:rPr>
            </w:pPr>
            <w:r w:rsidRPr="000805CD">
              <w:rPr>
                <w:sz w:val="28"/>
                <w:szCs w:val="28"/>
              </w:rPr>
              <w:t> </w:t>
            </w:r>
          </w:p>
        </w:tc>
        <w:tc>
          <w:tcPr>
            <w:tcW w:w="992" w:type="dxa"/>
            <w:vAlign w:val="center"/>
            <w:hideMark/>
          </w:tcPr>
          <w:p w14:paraId="1D7BC720" w14:textId="77777777" w:rsidR="002C1F05" w:rsidRPr="000805CD" w:rsidRDefault="002C1F05" w:rsidP="000805CD">
            <w:pPr>
              <w:spacing w:before="20" w:after="20" w:line="264" w:lineRule="auto"/>
              <w:jc w:val="center"/>
              <w:rPr>
                <w:sz w:val="28"/>
                <w:szCs w:val="28"/>
              </w:rPr>
            </w:pPr>
            <w:r w:rsidRPr="000805CD">
              <w:rPr>
                <w:sz w:val="28"/>
                <w:szCs w:val="28"/>
              </w:rPr>
              <w:t>4</w:t>
            </w:r>
          </w:p>
        </w:tc>
        <w:tc>
          <w:tcPr>
            <w:tcW w:w="939" w:type="dxa"/>
            <w:vAlign w:val="center"/>
            <w:hideMark/>
          </w:tcPr>
          <w:p w14:paraId="3092DAA9" w14:textId="77777777" w:rsidR="002C1F05" w:rsidRPr="000805CD" w:rsidRDefault="002C1F05" w:rsidP="000805CD">
            <w:pPr>
              <w:spacing w:before="20" w:after="20" w:line="264" w:lineRule="auto"/>
              <w:jc w:val="left"/>
              <w:rPr>
                <w:sz w:val="28"/>
                <w:szCs w:val="28"/>
              </w:rPr>
            </w:pPr>
            <w:r w:rsidRPr="000805CD">
              <w:rPr>
                <w:sz w:val="28"/>
                <w:szCs w:val="28"/>
              </w:rPr>
              <w:t> </w:t>
            </w:r>
          </w:p>
        </w:tc>
        <w:tc>
          <w:tcPr>
            <w:tcW w:w="1240" w:type="dxa"/>
            <w:noWrap/>
            <w:vAlign w:val="bottom"/>
            <w:hideMark/>
          </w:tcPr>
          <w:p w14:paraId="0CDB5C8A" w14:textId="77777777" w:rsidR="002C1F05" w:rsidRPr="000805CD" w:rsidRDefault="002C1F05" w:rsidP="000805CD">
            <w:pPr>
              <w:spacing w:before="20" w:after="20" w:line="264" w:lineRule="auto"/>
              <w:jc w:val="left"/>
              <w:rPr>
                <w:sz w:val="28"/>
                <w:szCs w:val="28"/>
              </w:rPr>
            </w:pPr>
            <w:r w:rsidRPr="000805CD">
              <w:rPr>
                <w:sz w:val="28"/>
                <w:szCs w:val="28"/>
              </w:rPr>
              <w:t> </w:t>
            </w:r>
          </w:p>
        </w:tc>
        <w:tc>
          <w:tcPr>
            <w:tcW w:w="1276" w:type="dxa"/>
            <w:noWrap/>
            <w:vAlign w:val="bottom"/>
            <w:hideMark/>
          </w:tcPr>
          <w:p w14:paraId="5679D720" w14:textId="77777777" w:rsidR="002C1F05" w:rsidRPr="000805CD" w:rsidRDefault="002C1F05" w:rsidP="000805CD">
            <w:pPr>
              <w:spacing w:before="20" w:after="20" w:line="264" w:lineRule="auto"/>
              <w:jc w:val="left"/>
              <w:rPr>
                <w:sz w:val="28"/>
                <w:szCs w:val="28"/>
              </w:rPr>
            </w:pPr>
            <w:r w:rsidRPr="000805CD">
              <w:rPr>
                <w:sz w:val="28"/>
                <w:szCs w:val="28"/>
              </w:rPr>
              <w:t> </w:t>
            </w:r>
          </w:p>
        </w:tc>
      </w:tr>
      <w:tr w:rsidR="002C1F05" w:rsidRPr="000805CD" w14:paraId="4A6ACA39" w14:textId="77777777" w:rsidTr="00DF716A">
        <w:trPr>
          <w:trHeight w:val="312"/>
        </w:trPr>
        <w:tc>
          <w:tcPr>
            <w:tcW w:w="567" w:type="dxa"/>
            <w:vAlign w:val="center"/>
            <w:hideMark/>
          </w:tcPr>
          <w:p w14:paraId="5095B079" w14:textId="77777777" w:rsidR="002C1F05" w:rsidRPr="000805CD" w:rsidRDefault="002C1F05" w:rsidP="000805CD">
            <w:pPr>
              <w:spacing w:before="20" w:after="20" w:line="264" w:lineRule="auto"/>
              <w:jc w:val="center"/>
              <w:rPr>
                <w:sz w:val="28"/>
                <w:szCs w:val="28"/>
              </w:rPr>
            </w:pPr>
            <w:r w:rsidRPr="000805CD">
              <w:rPr>
                <w:sz w:val="28"/>
                <w:szCs w:val="28"/>
              </w:rPr>
              <w:t>-</w:t>
            </w:r>
          </w:p>
        </w:tc>
        <w:tc>
          <w:tcPr>
            <w:tcW w:w="3686" w:type="dxa"/>
            <w:vAlign w:val="center"/>
            <w:hideMark/>
          </w:tcPr>
          <w:p w14:paraId="199FE967" w14:textId="77777777" w:rsidR="002C1F05" w:rsidRPr="000805CD" w:rsidRDefault="002C1F05" w:rsidP="000805CD">
            <w:pPr>
              <w:spacing w:before="20" w:after="20" w:line="264" w:lineRule="auto"/>
              <w:rPr>
                <w:sz w:val="28"/>
                <w:szCs w:val="28"/>
              </w:rPr>
            </w:pPr>
            <w:r w:rsidRPr="000805CD">
              <w:rPr>
                <w:sz w:val="28"/>
                <w:szCs w:val="28"/>
              </w:rPr>
              <w:t>Đã thực hiện dưới 15 hồ sơ</w:t>
            </w:r>
          </w:p>
        </w:tc>
        <w:tc>
          <w:tcPr>
            <w:tcW w:w="851" w:type="dxa"/>
            <w:vAlign w:val="center"/>
            <w:hideMark/>
          </w:tcPr>
          <w:p w14:paraId="26C9C6EC" w14:textId="77777777" w:rsidR="002C1F05" w:rsidRPr="000805CD" w:rsidRDefault="002C1F05" w:rsidP="000805CD">
            <w:pPr>
              <w:spacing w:before="20" w:after="20" w:line="264" w:lineRule="auto"/>
              <w:jc w:val="center"/>
              <w:rPr>
                <w:sz w:val="28"/>
                <w:szCs w:val="28"/>
              </w:rPr>
            </w:pPr>
            <w:r w:rsidRPr="000805CD">
              <w:rPr>
                <w:sz w:val="28"/>
                <w:szCs w:val="28"/>
              </w:rPr>
              <w:t> </w:t>
            </w:r>
          </w:p>
        </w:tc>
        <w:tc>
          <w:tcPr>
            <w:tcW w:w="992" w:type="dxa"/>
            <w:vAlign w:val="center"/>
            <w:hideMark/>
          </w:tcPr>
          <w:p w14:paraId="25E10F8C" w14:textId="77777777" w:rsidR="002C1F05" w:rsidRPr="000805CD" w:rsidRDefault="002C1F05" w:rsidP="000805CD">
            <w:pPr>
              <w:spacing w:before="20" w:after="20" w:line="264" w:lineRule="auto"/>
              <w:jc w:val="center"/>
              <w:rPr>
                <w:sz w:val="28"/>
                <w:szCs w:val="28"/>
              </w:rPr>
            </w:pPr>
            <w:r w:rsidRPr="000805CD">
              <w:rPr>
                <w:sz w:val="28"/>
                <w:szCs w:val="28"/>
              </w:rPr>
              <w:t>2</w:t>
            </w:r>
          </w:p>
        </w:tc>
        <w:tc>
          <w:tcPr>
            <w:tcW w:w="939" w:type="dxa"/>
            <w:vAlign w:val="center"/>
            <w:hideMark/>
          </w:tcPr>
          <w:p w14:paraId="461E3019" w14:textId="77777777" w:rsidR="002C1F05" w:rsidRPr="000805CD" w:rsidRDefault="002C1F05" w:rsidP="000805CD">
            <w:pPr>
              <w:spacing w:before="20" w:after="20" w:line="264" w:lineRule="auto"/>
              <w:jc w:val="center"/>
              <w:rPr>
                <w:sz w:val="28"/>
                <w:szCs w:val="28"/>
              </w:rPr>
            </w:pPr>
            <w:r w:rsidRPr="000805CD">
              <w:rPr>
                <w:sz w:val="28"/>
                <w:szCs w:val="28"/>
              </w:rPr>
              <w:t> </w:t>
            </w:r>
          </w:p>
        </w:tc>
        <w:tc>
          <w:tcPr>
            <w:tcW w:w="1240" w:type="dxa"/>
            <w:noWrap/>
            <w:vAlign w:val="bottom"/>
            <w:hideMark/>
          </w:tcPr>
          <w:p w14:paraId="0F27F871" w14:textId="77777777" w:rsidR="002C1F05" w:rsidRPr="000805CD" w:rsidRDefault="002C1F05" w:rsidP="000805CD">
            <w:pPr>
              <w:spacing w:before="20" w:after="20" w:line="264" w:lineRule="auto"/>
              <w:jc w:val="left"/>
              <w:rPr>
                <w:sz w:val="28"/>
                <w:szCs w:val="28"/>
              </w:rPr>
            </w:pPr>
            <w:r w:rsidRPr="000805CD">
              <w:rPr>
                <w:sz w:val="28"/>
                <w:szCs w:val="28"/>
              </w:rPr>
              <w:t> </w:t>
            </w:r>
          </w:p>
        </w:tc>
        <w:tc>
          <w:tcPr>
            <w:tcW w:w="1276" w:type="dxa"/>
            <w:noWrap/>
            <w:vAlign w:val="bottom"/>
            <w:hideMark/>
          </w:tcPr>
          <w:p w14:paraId="0B72B3DD" w14:textId="77777777" w:rsidR="002C1F05" w:rsidRPr="000805CD" w:rsidRDefault="002C1F05" w:rsidP="000805CD">
            <w:pPr>
              <w:spacing w:before="20" w:after="20" w:line="264" w:lineRule="auto"/>
              <w:jc w:val="left"/>
              <w:rPr>
                <w:sz w:val="28"/>
                <w:szCs w:val="28"/>
              </w:rPr>
            </w:pPr>
            <w:r w:rsidRPr="000805CD">
              <w:rPr>
                <w:sz w:val="28"/>
                <w:szCs w:val="28"/>
              </w:rPr>
              <w:t> </w:t>
            </w:r>
          </w:p>
        </w:tc>
      </w:tr>
      <w:tr w:rsidR="00F91C1B" w:rsidRPr="000805CD" w14:paraId="2CECBD44" w14:textId="77777777" w:rsidTr="00DF716A">
        <w:trPr>
          <w:trHeight w:val="312"/>
        </w:trPr>
        <w:tc>
          <w:tcPr>
            <w:tcW w:w="567" w:type="dxa"/>
            <w:vAlign w:val="center"/>
          </w:tcPr>
          <w:p w14:paraId="7DDCDB99" w14:textId="09EC78F2" w:rsidR="00F91C1B" w:rsidRPr="000805CD" w:rsidRDefault="00F91C1B" w:rsidP="000805CD">
            <w:pPr>
              <w:spacing w:before="20" w:after="20" w:line="264" w:lineRule="auto"/>
              <w:jc w:val="center"/>
              <w:rPr>
                <w:sz w:val="28"/>
                <w:szCs w:val="28"/>
              </w:rPr>
            </w:pPr>
            <w:r w:rsidRPr="000805CD">
              <w:rPr>
                <w:b/>
                <w:bCs/>
                <w:sz w:val="28"/>
                <w:szCs w:val="28"/>
              </w:rPr>
              <w:t>1</w:t>
            </w:r>
          </w:p>
        </w:tc>
        <w:tc>
          <w:tcPr>
            <w:tcW w:w="3686" w:type="dxa"/>
            <w:vAlign w:val="center"/>
          </w:tcPr>
          <w:p w14:paraId="1CE17631" w14:textId="0DE1C5B0" w:rsidR="00F91C1B" w:rsidRPr="000805CD" w:rsidRDefault="00F91C1B" w:rsidP="000805CD">
            <w:pPr>
              <w:spacing w:before="20" w:after="20" w:line="264" w:lineRule="auto"/>
              <w:rPr>
                <w:sz w:val="28"/>
                <w:szCs w:val="28"/>
              </w:rPr>
            </w:pPr>
            <w:r w:rsidRPr="000805CD">
              <w:rPr>
                <w:b/>
                <w:bCs/>
                <w:sz w:val="28"/>
                <w:szCs w:val="28"/>
              </w:rPr>
              <w:t>Nhân sự</w:t>
            </w:r>
          </w:p>
        </w:tc>
        <w:tc>
          <w:tcPr>
            <w:tcW w:w="851" w:type="dxa"/>
            <w:vAlign w:val="center"/>
          </w:tcPr>
          <w:p w14:paraId="10800826" w14:textId="77777777" w:rsidR="00F91C1B" w:rsidRPr="000805CD" w:rsidRDefault="00F91C1B" w:rsidP="000805CD">
            <w:pPr>
              <w:spacing w:before="20" w:after="20" w:line="264" w:lineRule="auto"/>
              <w:jc w:val="center"/>
              <w:rPr>
                <w:sz w:val="28"/>
                <w:szCs w:val="28"/>
              </w:rPr>
            </w:pPr>
          </w:p>
        </w:tc>
        <w:tc>
          <w:tcPr>
            <w:tcW w:w="992" w:type="dxa"/>
            <w:vAlign w:val="center"/>
          </w:tcPr>
          <w:p w14:paraId="1AC5652F" w14:textId="77777777" w:rsidR="00F91C1B" w:rsidRPr="000805CD" w:rsidRDefault="00F91C1B" w:rsidP="000805CD">
            <w:pPr>
              <w:spacing w:before="20" w:after="20" w:line="264" w:lineRule="auto"/>
              <w:jc w:val="center"/>
              <w:rPr>
                <w:sz w:val="28"/>
                <w:szCs w:val="28"/>
              </w:rPr>
            </w:pPr>
          </w:p>
        </w:tc>
        <w:tc>
          <w:tcPr>
            <w:tcW w:w="939" w:type="dxa"/>
            <w:vAlign w:val="center"/>
          </w:tcPr>
          <w:p w14:paraId="21C78B93" w14:textId="77777777" w:rsidR="00F91C1B" w:rsidRPr="000805CD" w:rsidRDefault="00F91C1B" w:rsidP="000805CD">
            <w:pPr>
              <w:spacing w:before="20" w:after="20" w:line="264" w:lineRule="auto"/>
              <w:jc w:val="center"/>
              <w:rPr>
                <w:sz w:val="28"/>
                <w:szCs w:val="28"/>
              </w:rPr>
            </w:pPr>
          </w:p>
        </w:tc>
        <w:tc>
          <w:tcPr>
            <w:tcW w:w="1240" w:type="dxa"/>
            <w:noWrap/>
            <w:vAlign w:val="bottom"/>
          </w:tcPr>
          <w:p w14:paraId="7F425586" w14:textId="77777777" w:rsidR="00F91C1B" w:rsidRPr="000805CD" w:rsidRDefault="00F91C1B" w:rsidP="000805CD">
            <w:pPr>
              <w:spacing w:before="20" w:after="20" w:line="264" w:lineRule="auto"/>
              <w:jc w:val="left"/>
              <w:rPr>
                <w:sz w:val="28"/>
                <w:szCs w:val="28"/>
              </w:rPr>
            </w:pPr>
          </w:p>
        </w:tc>
        <w:tc>
          <w:tcPr>
            <w:tcW w:w="1276" w:type="dxa"/>
            <w:noWrap/>
            <w:vAlign w:val="bottom"/>
          </w:tcPr>
          <w:p w14:paraId="2ED7EEB1" w14:textId="77777777" w:rsidR="00F91C1B" w:rsidRPr="000805CD" w:rsidRDefault="00F91C1B" w:rsidP="000805CD">
            <w:pPr>
              <w:spacing w:before="20" w:after="20" w:line="264" w:lineRule="auto"/>
              <w:jc w:val="left"/>
              <w:rPr>
                <w:sz w:val="28"/>
                <w:szCs w:val="28"/>
              </w:rPr>
            </w:pPr>
          </w:p>
        </w:tc>
      </w:tr>
      <w:tr w:rsidR="00F91C1B" w:rsidRPr="000805CD" w14:paraId="643DCCDD" w14:textId="77777777" w:rsidTr="00DF716A">
        <w:trPr>
          <w:trHeight w:val="312"/>
        </w:trPr>
        <w:tc>
          <w:tcPr>
            <w:tcW w:w="567" w:type="dxa"/>
            <w:vAlign w:val="center"/>
          </w:tcPr>
          <w:p w14:paraId="66DC4B38" w14:textId="67B28F2A" w:rsidR="00F91C1B" w:rsidRPr="000805CD" w:rsidRDefault="00F91C1B" w:rsidP="000805CD">
            <w:pPr>
              <w:spacing w:before="20" w:after="20" w:line="264" w:lineRule="auto"/>
              <w:jc w:val="center"/>
              <w:rPr>
                <w:b/>
                <w:bCs/>
                <w:sz w:val="28"/>
                <w:szCs w:val="28"/>
              </w:rPr>
            </w:pPr>
            <w:r w:rsidRPr="000805CD">
              <w:rPr>
                <w:b/>
                <w:bCs/>
                <w:sz w:val="28"/>
                <w:szCs w:val="28"/>
              </w:rPr>
              <w:t>1.1</w:t>
            </w:r>
          </w:p>
        </w:tc>
        <w:tc>
          <w:tcPr>
            <w:tcW w:w="3686" w:type="dxa"/>
            <w:vAlign w:val="center"/>
          </w:tcPr>
          <w:p w14:paraId="2C3E8A4C" w14:textId="4AA2EEDE" w:rsidR="00F91C1B" w:rsidRPr="000805CD" w:rsidRDefault="00F91C1B" w:rsidP="000805CD">
            <w:pPr>
              <w:spacing w:before="20" w:after="20" w:line="264" w:lineRule="auto"/>
              <w:rPr>
                <w:b/>
                <w:bCs/>
                <w:sz w:val="28"/>
                <w:szCs w:val="28"/>
              </w:rPr>
            </w:pPr>
            <w:r w:rsidRPr="000805CD">
              <w:rPr>
                <w:b/>
                <w:bCs/>
                <w:sz w:val="28"/>
                <w:szCs w:val="28"/>
              </w:rPr>
              <w:t>Trưởng nhóm</w:t>
            </w:r>
          </w:p>
        </w:tc>
        <w:tc>
          <w:tcPr>
            <w:tcW w:w="851" w:type="dxa"/>
            <w:vAlign w:val="center"/>
          </w:tcPr>
          <w:p w14:paraId="764C4F1C" w14:textId="77777777" w:rsidR="00F91C1B" w:rsidRPr="000805CD" w:rsidRDefault="00F91C1B" w:rsidP="000805CD">
            <w:pPr>
              <w:spacing w:before="20" w:after="20" w:line="264" w:lineRule="auto"/>
              <w:jc w:val="center"/>
              <w:rPr>
                <w:sz w:val="28"/>
                <w:szCs w:val="28"/>
              </w:rPr>
            </w:pPr>
          </w:p>
        </w:tc>
        <w:tc>
          <w:tcPr>
            <w:tcW w:w="992" w:type="dxa"/>
            <w:vAlign w:val="center"/>
          </w:tcPr>
          <w:p w14:paraId="6883ECA4" w14:textId="77777777" w:rsidR="00F91C1B" w:rsidRPr="000805CD" w:rsidRDefault="00F91C1B" w:rsidP="000805CD">
            <w:pPr>
              <w:spacing w:before="20" w:after="20" w:line="264" w:lineRule="auto"/>
              <w:jc w:val="center"/>
              <w:rPr>
                <w:sz w:val="28"/>
                <w:szCs w:val="28"/>
              </w:rPr>
            </w:pPr>
          </w:p>
        </w:tc>
        <w:tc>
          <w:tcPr>
            <w:tcW w:w="939" w:type="dxa"/>
            <w:vAlign w:val="center"/>
          </w:tcPr>
          <w:p w14:paraId="281A3901" w14:textId="77777777" w:rsidR="00F91C1B" w:rsidRPr="000805CD" w:rsidRDefault="00F91C1B" w:rsidP="000805CD">
            <w:pPr>
              <w:spacing w:before="20" w:after="20" w:line="264" w:lineRule="auto"/>
              <w:jc w:val="center"/>
              <w:rPr>
                <w:sz w:val="28"/>
                <w:szCs w:val="28"/>
              </w:rPr>
            </w:pPr>
          </w:p>
        </w:tc>
        <w:tc>
          <w:tcPr>
            <w:tcW w:w="1240" w:type="dxa"/>
            <w:noWrap/>
            <w:vAlign w:val="bottom"/>
          </w:tcPr>
          <w:p w14:paraId="1109A4A5" w14:textId="77777777" w:rsidR="00F91C1B" w:rsidRPr="000805CD" w:rsidRDefault="00F91C1B" w:rsidP="000805CD">
            <w:pPr>
              <w:spacing w:before="20" w:after="20" w:line="264" w:lineRule="auto"/>
              <w:jc w:val="left"/>
              <w:rPr>
                <w:sz w:val="28"/>
                <w:szCs w:val="28"/>
              </w:rPr>
            </w:pPr>
          </w:p>
        </w:tc>
        <w:tc>
          <w:tcPr>
            <w:tcW w:w="1276" w:type="dxa"/>
            <w:noWrap/>
            <w:vAlign w:val="bottom"/>
          </w:tcPr>
          <w:p w14:paraId="39FE1A25" w14:textId="77777777" w:rsidR="00F91C1B" w:rsidRPr="000805CD" w:rsidRDefault="00F91C1B" w:rsidP="000805CD">
            <w:pPr>
              <w:spacing w:before="20" w:after="20" w:line="264" w:lineRule="auto"/>
              <w:jc w:val="left"/>
              <w:rPr>
                <w:sz w:val="28"/>
                <w:szCs w:val="28"/>
              </w:rPr>
            </w:pPr>
          </w:p>
        </w:tc>
      </w:tr>
      <w:tr w:rsidR="00F91C1B" w:rsidRPr="000805CD" w14:paraId="3EA8E3CC" w14:textId="77777777" w:rsidTr="00DF716A">
        <w:trPr>
          <w:trHeight w:val="312"/>
        </w:trPr>
        <w:tc>
          <w:tcPr>
            <w:tcW w:w="567" w:type="dxa"/>
            <w:vAlign w:val="center"/>
          </w:tcPr>
          <w:p w14:paraId="7C2B22CE" w14:textId="77777777" w:rsidR="00F91C1B" w:rsidRPr="000805CD" w:rsidRDefault="00F91C1B" w:rsidP="000805CD">
            <w:pPr>
              <w:spacing w:before="20" w:after="20" w:line="264" w:lineRule="auto"/>
              <w:jc w:val="center"/>
              <w:rPr>
                <w:b/>
                <w:bCs/>
                <w:sz w:val="28"/>
                <w:szCs w:val="28"/>
              </w:rPr>
            </w:pPr>
          </w:p>
        </w:tc>
        <w:tc>
          <w:tcPr>
            <w:tcW w:w="3686" w:type="dxa"/>
            <w:vAlign w:val="center"/>
          </w:tcPr>
          <w:p w14:paraId="1DE32CC1" w14:textId="77777777" w:rsidR="00F91C1B" w:rsidRPr="000805CD" w:rsidRDefault="00F91C1B" w:rsidP="000805CD">
            <w:pPr>
              <w:spacing w:before="20" w:after="20" w:line="264" w:lineRule="auto"/>
              <w:rPr>
                <w:b/>
                <w:bCs/>
                <w:sz w:val="28"/>
                <w:szCs w:val="28"/>
              </w:rPr>
            </w:pPr>
          </w:p>
        </w:tc>
        <w:tc>
          <w:tcPr>
            <w:tcW w:w="851" w:type="dxa"/>
            <w:vAlign w:val="center"/>
          </w:tcPr>
          <w:p w14:paraId="2F389B97" w14:textId="77777777" w:rsidR="00F91C1B" w:rsidRPr="000805CD" w:rsidRDefault="00F91C1B" w:rsidP="000805CD">
            <w:pPr>
              <w:spacing w:before="20" w:after="20" w:line="264" w:lineRule="auto"/>
              <w:jc w:val="center"/>
              <w:rPr>
                <w:sz w:val="28"/>
                <w:szCs w:val="28"/>
              </w:rPr>
            </w:pPr>
          </w:p>
        </w:tc>
        <w:tc>
          <w:tcPr>
            <w:tcW w:w="992" w:type="dxa"/>
            <w:vAlign w:val="center"/>
          </w:tcPr>
          <w:p w14:paraId="29B5C187" w14:textId="77777777" w:rsidR="00F91C1B" w:rsidRPr="000805CD" w:rsidRDefault="00F91C1B" w:rsidP="000805CD">
            <w:pPr>
              <w:spacing w:before="20" w:after="20" w:line="264" w:lineRule="auto"/>
              <w:jc w:val="center"/>
              <w:rPr>
                <w:sz w:val="28"/>
                <w:szCs w:val="28"/>
              </w:rPr>
            </w:pPr>
          </w:p>
        </w:tc>
        <w:tc>
          <w:tcPr>
            <w:tcW w:w="939" w:type="dxa"/>
            <w:vAlign w:val="center"/>
          </w:tcPr>
          <w:p w14:paraId="3CCE316F" w14:textId="77777777" w:rsidR="00F91C1B" w:rsidRPr="000805CD" w:rsidRDefault="00F91C1B" w:rsidP="000805CD">
            <w:pPr>
              <w:spacing w:before="20" w:after="20" w:line="264" w:lineRule="auto"/>
              <w:jc w:val="center"/>
              <w:rPr>
                <w:sz w:val="28"/>
                <w:szCs w:val="28"/>
              </w:rPr>
            </w:pPr>
          </w:p>
        </w:tc>
        <w:tc>
          <w:tcPr>
            <w:tcW w:w="1240" w:type="dxa"/>
            <w:noWrap/>
            <w:vAlign w:val="bottom"/>
          </w:tcPr>
          <w:p w14:paraId="4D4B3D8D" w14:textId="177F91D0" w:rsidR="00F91C1B" w:rsidRPr="000805CD" w:rsidRDefault="00F91C1B" w:rsidP="000805CD">
            <w:pPr>
              <w:spacing w:before="20" w:after="20" w:line="264" w:lineRule="auto"/>
              <w:jc w:val="left"/>
              <w:rPr>
                <w:sz w:val="28"/>
                <w:szCs w:val="28"/>
              </w:rPr>
            </w:pPr>
            <w:r w:rsidRPr="000805CD">
              <w:rPr>
                <w:sz w:val="28"/>
                <w:szCs w:val="28"/>
              </w:rPr>
              <w:t xml:space="preserve">Nhà thầu kê khai chi tiết </w:t>
            </w:r>
            <w:r w:rsidRPr="000805CD">
              <w:rPr>
                <w:sz w:val="28"/>
                <w:szCs w:val="28"/>
              </w:rPr>
              <w:lastRenderedPageBreak/>
              <w:t>bằng cấp, tài liệu chứng minh</w:t>
            </w:r>
          </w:p>
        </w:tc>
        <w:tc>
          <w:tcPr>
            <w:tcW w:w="1276" w:type="dxa"/>
            <w:noWrap/>
            <w:vAlign w:val="bottom"/>
          </w:tcPr>
          <w:p w14:paraId="5A8515F9" w14:textId="77777777" w:rsidR="00F91C1B" w:rsidRPr="000805CD" w:rsidRDefault="00F91C1B" w:rsidP="000805CD">
            <w:pPr>
              <w:spacing w:before="20" w:after="20" w:line="264" w:lineRule="auto"/>
              <w:jc w:val="left"/>
              <w:rPr>
                <w:sz w:val="28"/>
                <w:szCs w:val="28"/>
              </w:rPr>
            </w:pPr>
          </w:p>
        </w:tc>
      </w:tr>
      <w:tr w:rsidR="00F91C1B" w:rsidRPr="000805CD" w14:paraId="39B5CC30" w14:textId="77777777" w:rsidTr="00DF716A">
        <w:trPr>
          <w:trHeight w:val="312"/>
        </w:trPr>
        <w:tc>
          <w:tcPr>
            <w:tcW w:w="567" w:type="dxa"/>
            <w:vAlign w:val="center"/>
          </w:tcPr>
          <w:p w14:paraId="11259FB0" w14:textId="77777777" w:rsidR="00F91C1B" w:rsidRPr="000805CD" w:rsidRDefault="00F91C1B" w:rsidP="000805CD">
            <w:pPr>
              <w:spacing w:before="20" w:after="20" w:line="264" w:lineRule="auto"/>
              <w:jc w:val="center"/>
              <w:rPr>
                <w:sz w:val="28"/>
                <w:szCs w:val="28"/>
              </w:rPr>
            </w:pPr>
          </w:p>
        </w:tc>
        <w:tc>
          <w:tcPr>
            <w:tcW w:w="3686" w:type="dxa"/>
            <w:vAlign w:val="center"/>
          </w:tcPr>
          <w:p w14:paraId="6B6BEF70" w14:textId="77777777" w:rsidR="00F91C1B" w:rsidRPr="000805CD" w:rsidRDefault="00F91C1B" w:rsidP="000805CD">
            <w:pPr>
              <w:spacing w:before="20" w:after="20" w:line="264" w:lineRule="auto"/>
              <w:rPr>
                <w:sz w:val="28"/>
                <w:szCs w:val="28"/>
              </w:rPr>
            </w:pPr>
            <w:r w:rsidRPr="000805CD">
              <w:rPr>
                <w:sz w:val="28"/>
                <w:szCs w:val="28"/>
              </w:rPr>
              <w:t>………….</w:t>
            </w:r>
          </w:p>
        </w:tc>
        <w:tc>
          <w:tcPr>
            <w:tcW w:w="851" w:type="dxa"/>
            <w:vAlign w:val="center"/>
          </w:tcPr>
          <w:p w14:paraId="26CD86FD" w14:textId="77777777" w:rsidR="00F91C1B" w:rsidRPr="000805CD" w:rsidRDefault="00F91C1B" w:rsidP="000805CD">
            <w:pPr>
              <w:spacing w:before="20" w:after="20" w:line="264" w:lineRule="auto"/>
              <w:jc w:val="center"/>
              <w:rPr>
                <w:sz w:val="28"/>
                <w:szCs w:val="28"/>
              </w:rPr>
            </w:pPr>
          </w:p>
        </w:tc>
        <w:tc>
          <w:tcPr>
            <w:tcW w:w="992" w:type="dxa"/>
            <w:vAlign w:val="center"/>
          </w:tcPr>
          <w:p w14:paraId="35C04F95" w14:textId="77777777" w:rsidR="00F91C1B" w:rsidRPr="000805CD" w:rsidRDefault="00F91C1B" w:rsidP="000805CD">
            <w:pPr>
              <w:spacing w:before="20" w:after="20" w:line="264" w:lineRule="auto"/>
              <w:jc w:val="center"/>
              <w:rPr>
                <w:sz w:val="28"/>
                <w:szCs w:val="28"/>
              </w:rPr>
            </w:pPr>
          </w:p>
        </w:tc>
        <w:tc>
          <w:tcPr>
            <w:tcW w:w="939" w:type="dxa"/>
            <w:vAlign w:val="center"/>
          </w:tcPr>
          <w:p w14:paraId="2DB9DF65" w14:textId="77777777" w:rsidR="00F91C1B" w:rsidRPr="000805CD" w:rsidRDefault="00F91C1B" w:rsidP="000805CD">
            <w:pPr>
              <w:spacing w:before="20" w:after="20" w:line="264" w:lineRule="auto"/>
              <w:jc w:val="center"/>
              <w:rPr>
                <w:sz w:val="28"/>
                <w:szCs w:val="28"/>
              </w:rPr>
            </w:pPr>
          </w:p>
        </w:tc>
        <w:tc>
          <w:tcPr>
            <w:tcW w:w="1240" w:type="dxa"/>
            <w:noWrap/>
            <w:vAlign w:val="bottom"/>
          </w:tcPr>
          <w:p w14:paraId="4EBBFE7B" w14:textId="77777777" w:rsidR="00F91C1B" w:rsidRPr="000805CD" w:rsidRDefault="00F91C1B" w:rsidP="000805CD">
            <w:pPr>
              <w:spacing w:before="20" w:after="20" w:line="264" w:lineRule="auto"/>
              <w:jc w:val="left"/>
              <w:rPr>
                <w:sz w:val="28"/>
                <w:szCs w:val="28"/>
              </w:rPr>
            </w:pPr>
          </w:p>
        </w:tc>
        <w:tc>
          <w:tcPr>
            <w:tcW w:w="1276" w:type="dxa"/>
            <w:noWrap/>
            <w:vAlign w:val="bottom"/>
          </w:tcPr>
          <w:p w14:paraId="1D1E97E4" w14:textId="77777777" w:rsidR="00F91C1B" w:rsidRPr="000805CD" w:rsidRDefault="00F91C1B" w:rsidP="000805CD">
            <w:pPr>
              <w:spacing w:before="20" w:after="20" w:line="264" w:lineRule="auto"/>
              <w:jc w:val="left"/>
              <w:rPr>
                <w:sz w:val="28"/>
                <w:szCs w:val="28"/>
              </w:rPr>
            </w:pPr>
          </w:p>
        </w:tc>
      </w:tr>
    </w:tbl>
    <w:p w14:paraId="0E67166C" w14:textId="77777777" w:rsidR="002C1F05" w:rsidRPr="000805CD" w:rsidRDefault="002C1F05" w:rsidP="000805CD">
      <w:pPr>
        <w:spacing w:before="20" w:after="20" w:line="264" w:lineRule="auto"/>
        <w:rPr>
          <w:bCs/>
          <w:sz w:val="28"/>
          <w:szCs w:val="28"/>
          <w:lang w:val="it-IT"/>
        </w:rPr>
      </w:pPr>
    </w:p>
    <w:p w14:paraId="7EE85161" w14:textId="77777777" w:rsidR="002C1F05" w:rsidRPr="000805CD" w:rsidRDefault="002C1F05" w:rsidP="000805CD">
      <w:pPr>
        <w:autoSpaceDE w:val="0"/>
        <w:autoSpaceDN w:val="0"/>
        <w:adjustRightInd w:val="0"/>
        <w:spacing w:before="20" w:after="20" w:line="264" w:lineRule="auto"/>
        <w:rPr>
          <w:sz w:val="28"/>
          <w:szCs w:val="28"/>
        </w:rPr>
      </w:pPr>
    </w:p>
    <w:sectPr w:rsidR="002C1F05" w:rsidRPr="000805CD" w:rsidSect="009D41AD">
      <w:footerReference w:type="default" r:id="rId7"/>
      <w:pgSz w:w="11907" w:h="16840" w:code="9"/>
      <w:pgMar w:top="102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5B83" w14:textId="77777777" w:rsidR="008356A4" w:rsidRDefault="008356A4" w:rsidP="00653AF6">
      <w:r>
        <w:separator/>
      </w:r>
    </w:p>
  </w:endnote>
  <w:endnote w:type="continuationSeparator" w:id="0">
    <w:p w14:paraId="27DF9F48" w14:textId="77777777" w:rsidR="008356A4" w:rsidRDefault="008356A4" w:rsidP="0065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076676"/>
      <w:docPartObj>
        <w:docPartGallery w:val="Page Numbers (Bottom of Page)"/>
        <w:docPartUnique/>
      </w:docPartObj>
    </w:sdtPr>
    <w:sdtEndPr>
      <w:rPr>
        <w:noProof/>
      </w:rPr>
    </w:sdtEndPr>
    <w:sdtContent>
      <w:p w14:paraId="5888E33C" w14:textId="74B73B90" w:rsidR="00653AF6" w:rsidRDefault="00653A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ADF7" w14:textId="77777777" w:rsidR="008356A4" w:rsidRDefault="008356A4" w:rsidP="00653AF6">
      <w:r>
        <w:separator/>
      </w:r>
    </w:p>
  </w:footnote>
  <w:footnote w:type="continuationSeparator" w:id="0">
    <w:p w14:paraId="7E42B8BE" w14:textId="77777777" w:rsidR="008356A4" w:rsidRDefault="008356A4" w:rsidP="0065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6F9C"/>
    <w:multiLevelType w:val="hybridMultilevel"/>
    <w:tmpl w:val="E5FA51EC"/>
    <w:lvl w:ilvl="0" w:tplc="8D5221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1064628"/>
    <w:multiLevelType w:val="hybridMultilevel"/>
    <w:tmpl w:val="1B7A6CE8"/>
    <w:lvl w:ilvl="0" w:tplc="1B40DA44">
      <w:start w:val="3"/>
      <w:numFmt w:val="bullet"/>
      <w:lvlText w:val="-"/>
      <w:lvlJc w:val="left"/>
      <w:pPr>
        <w:tabs>
          <w:tab w:val="num" w:pos="432"/>
        </w:tabs>
        <w:ind w:left="432" w:hanging="360"/>
      </w:pPr>
      <w:rPr>
        <w:rFonts w:ascii=".VnTimeH" w:eastAsia="Times New Roman" w:hAnsi=".VnTimeH" w:cs="Times New Roman"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4FD85C05"/>
    <w:multiLevelType w:val="multilevel"/>
    <w:tmpl w:val="EFF64A34"/>
    <w:lvl w:ilvl="0">
      <w:start w:val="1"/>
      <w:numFmt w:val="bullet"/>
      <w:lvlText w:val="-"/>
      <w:lvlJc w:val="left"/>
      <w:pPr>
        <w:ind w:left="843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3" w15:restartNumberingAfterBreak="0">
    <w:nsid w:val="59C05A82"/>
    <w:multiLevelType w:val="hybridMultilevel"/>
    <w:tmpl w:val="94B8CDD2"/>
    <w:lvl w:ilvl="0" w:tplc="523885B2">
      <w:numFmt w:val="bullet"/>
      <w:pStyle w:val="H3-Gchudng"/>
      <w:suff w:val="space"/>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186047"/>
    <w:multiLevelType w:val="hybridMultilevel"/>
    <w:tmpl w:val="F8FECD56"/>
    <w:lvl w:ilvl="0" w:tplc="F72A881A">
      <w:start w:val="1"/>
      <w:numFmt w:val="upperRoman"/>
      <w:lvlText w:val="%1."/>
      <w:lvlJc w:val="left"/>
      <w:pPr>
        <w:ind w:left="5399"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881168">
    <w:abstractNumId w:val="3"/>
  </w:num>
  <w:num w:numId="2" w16cid:durableId="1074204765">
    <w:abstractNumId w:val="2"/>
  </w:num>
  <w:num w:numId="3" w16cid:durableId="1027214042">
    <w:abstractNumId w:val="0"/>
  </w:num>
  <w:num w:numId="4" w16cid:durableId="59060320">
    <w:abstractNumId w:val="1"/>
  </w:num>
  <w:num w:numId="5" w16cid:durableId="33580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19"/>
    <w:rsid w:val="00016FA7"/>
    <w:rsid w:val="000172C6"/>
    <w:rsid w:val="000805CD"/>
    <w:rsid w:val="000B6ABF"/>
    <w:rsid w:val="000D1BB0"/>
    <w:rsid w:val="00164547"/>
    <w:rsid w:val="00182D7D"/>
    <w:rsid w:val="00183601"/>
    <w:rsid w:val="00195BCE"/>
    <w:rsid w:val="001A6F51"/>
    <w:rsid w:val="0024077C"/>
    <w:rsid w:val="00253845"/>
    <w:rsid w:val="0028265E"/>
    <w:rsid w:val="00284936"/>
    <w:rsid w:val="00291DCA"/>
    <w:rsid w:val="002C1F05"/>
    <w:rsid w:val="00350253"/>
    <w:rsid w:val="003859F8"/>
    <w:rsid w:val="003A271E"/>
    <w:rsid w:val="003B0DAC"/>
    <w:rsid w:val="003B7D4E"/>
    <w:rsid w:val="003F288E"/>
    <w:rsid w:val="004079BB"/>
    <w:rsid w:val="004103A6"/>
    <w:rsid w:val="0042011F"/>
    <w:rsid w:val="00462D05"/>
    <w:rsid w:val="0049664F"/>
    <w:rsid w:val="005C0CE2"/>
    <w:rsid w:val="005D3EFD"/>
    <w:rsid w:val="005D7D2D"/>
    <w:rsid w:val="00624534"/>
    <w:rsid w:val="00631B21"/>
    <w:rsid w:val="00653AF6"/>
    <w:rsid w:val="00665341"/>
    <w:rsid w:val="00697FC7"/>
    <w:rsid w:val="006D3718"/>
    <w:rsid w:val="006E488D"/>
    <w:rsid w:val="00732D28"/>
    <w:rsid w:val="007A6409"/>
    <w:rsid w:val="007B6163"/>
    <w:rsid w:val="008356A4"/>
    <w:rsid w:val="00836E22"/>
    <w:rsid w:val="008428BB"/>
    <w:rsid w:val="00842E52"/>
    <w:rsid w:val="00893D74"/>
    <w:rsid w:val="008A2133"/>
    <w:rsid w:val="00906579"/>
    <w:rsid w:val="00941032"/>
    <w:rsid w:val="009419DD"/>
    <w:rsid w:val="00942ACD"/>
    <w:rsid w:val="009A5566"/>
    <w:rsid w:val="009D41AD"/>
    <w:rsid w:val="00A4764E"/>
    <w:rsid w:val="00A54FD5"/>
    <w:rsid w:val="00A616CB"/>
    <w:rsid w:val="00AC4504"/>
    <w:rsid w:val="00AD15ED"/>
    <w:rsid w:val="00B1333B"/>
    <w:rsid w:val="00B15CED"/>
    <w:rsid w:val="00B709E9"/>
    <w:rsid w:val="00BD0081"/>
    <w:rsid w:val="00BE1B3A"/>
    <w:rsid w:val="00C115C4"/>
    <w:rsid w:val="00C439F8"/>
    <w:rsid w:val="00C53D95"/>
    <w:rsid w:val="00C61757"/>
    <w:rsid w:val="00C96019"/>
    <w:rsid w:val="00CA2EA4"/>
    <w:rsid w:val="00CC1F3B"/>
    <w:rsid w:val="00CE606E"/>
    <w:rsid w:val="00D07748"/>
    <w:rsid w:val="00D465F2"/>
    <w:rsid w:val="00D774A7"/>
    <w:rsid w:val="00DF3F6B"/>
    <w:rsid w:val="00E17F05"/>
    <w:rsid w:val="00E3667B"/>
    <w:rsid w:val="00E36D93"/>
    <w:rsid w:val="00EB2868"/>
    <w:rsid w:val="00F16000"/>
    <w:rsid w:val="00F32950"/>
    <w:rsid w:val="00F47DC4"/>
    <w:rsid w:val="00F91C1B"/>
    <w:rsid w:val="00FA461E"/>
    <w:rsid w:val="00FC0ACE"/>
    <w:rsid w:val="00FE775D"/>
    <w:rsid w:val="00FF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F31C"/>
  <w15:chartTrackingRefBased/>
  <w15:docId w15:val="{F97E8D25-27E8-41EB-8BEB-FB0C9E58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019"/>
    <w:pPr>
      <w:spacing w:after="0" w:line="240" w:lineRule="auto"/>
      <w:jc w:val="both"/>
    </w:pPr>
    <w:rPr>
      <w:rFonts w:eastAsia="Times New Roman"/>
      <w:color w:val="auto"/>
      <w:szCs w:val="20"/>
    </w:rPr>
  </w:style>
  <w:style w:type="paragraph" w:styleId="Heading1">
    <w:name w:val="heading 1"/>
    <w:aliases w:val="Document Header1,ClauseGroup_Title,1. Heading 1,1. Heading 1 Char,1. Heading 1 Char Char,Heading 1(Report Only),Chapter,Heading 1(Report Only)1,Chapter1"/>
    <w:basedOn w:val="Normal"/>
    <w:next w:val="Normal"/>
    <w:link w:val="Heading1Char"/>
    <w:uiPriority w:val="9"/>
    <w:qFormat/>
    <w:rsid w:val="00C96019"/>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basedOn w:val="Normal"/>
    <w:next w:val="Normal"/>
    <w:link w:val="Heading2Char"/>
    <w:uiPriority w:val="9"/>
    <w:semiHidden/>
    <w:unhideWhenUsed/>
    <w:qFormat/>
    <w:rsid w:val="00182D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2D0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1. Heading 1 Char1,1. Heading 1 Char Char1,1. Heading 1 Char Char Char,Heading 1(Report Only) Char,Chapter Char,Heading 1(Report Only)1 Char,Chapter1 Char"/>
    <w:basedOn w:val="DefaultParagraphFont"/>
    <w:link w:val="Heading1"/>
    <w:uiPriority w:val="9"/>
    <w:rsid w:val="00C96019"/>
    <w:rPr>
      <w:rFonts w:ascii="Times New Roman Bold" w:eastAsia="Times New Roman" w:hAnsi="Times New Roman Bold"/>
      <w:b/>
      <w:smallCaps/>
      <w:color w:val="auto"/>
      <w:sz w:val="36"/>
      <w:szCs w:val="20"/>
      <w:lang w:val="x-none" w:eastAsia="x-none"/>
    </w:rPr>
  </w:style>
  <w:style w:type="paragraph" w:customStyle="1" w:styleId="H3-Gchudng">
    <w:name w:val="H3-Gạch đầu dòng"/>
    <w:basedOn w:val="Normal"/>
    <w:qFormat/>
    <w:rsid w:val="00C96019"/>
    <w:pPr>
      <w:widowControl w:val="0"/>
      <w:numPr>
        <w:numId w:val="1"/>
      </w:numPr>
      <w:spacing w:line="360" w:lineRule="auto"/>
    </w:pPr>
    <w:rPr>
      <w:rFonts w:eastAsiaTheme="minorHAnsi" w:cstheme="minorBidi"/>
      <w:sz w:val="28"/>
      <w:szCs w:val="22"/>
    </w:rPr>
  </w:style>
  <w:style w:type="paragraph" w:customStyle="1" w:styleId="H12-Gchl">
    <w:name w:val="H12-Gạch lề"/>
    <w:basedOn w:val="H3-Gchudng"/>
    <w:link w:val="H12-GchlChar"/>
    <w:qFormat/>
    <w:rsid w:val="00C96019"/>
  </w:style>
  <w:style w:type="character" w:customStyle="1" w:styleId="H12-GchlChar">
    <w:name w:val="H12-Gạch lề Char"/>
    <w:basedOn w:val="DefaultParagraphFont"/>
    <w:link w:val="H12-Gchl"/>
    <w:rsid w:val="00C96019"/>
    <w:rPr>
      <w:rFonts w:cstheme="minorBidi"/>
      <w:color w:val="auto"/>
      <w:sz w:val="28"/>
      <w:szCs w:val="22"/>
    </w:rPr>
  </w:style>
  <w:style w:type="character" w:customStyle="1" w:styleId="fontstyle01">
    <w:name w:val="fontstyle01"/>
    <w:basedOn w:val="DefaultParagraphFont"/>
    <w:rsid w:val="003F288E"/>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F288E"/>
    <w:rPr>
      <w:rFonts w:ascii="Helvetica" w:hAnsi="Helvetica" w:hint="default"/>
      <w:b w:val="0"/>
      <w:bCs w:val="0"/>
      <w:i w:val="0"/>
      <w:iCs w:val="0"/>
      <w:color w:val="000000"/>
      <w:sz w:val="44"/>
      <w:szCs w:val="44"/>
    </w:rPr>
  </w:style>
  <w:style w:type="paragraph" w:styleId="Header">
    <w:name w:val="header"/>
    <w:basedOn w:val="Normal"/>
    <w:link w:val="HeaderChar"/>
    <w:uiPriority w:val="99"/>
    <w:unhideWhenUsed/>
    <w:rsid w:val="00653AF6"/>
    <w:pPr>
      <w:tabs>
        <w:tab w:val="center" w:pos="4680"/>
        <w:tab w:val="right" w:pos="9360"/>
      </w:tabs>
    </w:pPr>
  </w:style>
  <w:style w:type="character" w:customStyle="1" w:styleId="HeaderChar">
    <w:name w:val="Header Char"/>
    <w:basedOn w:val="DefaultParagraphFont"/>
    <w:link w:val="Header"/>
    <w:uiPriority w:val="99"/>
    <w:rsid w:val="00653AF6"/>
    <w:rPr>
      <w:rFonts w:eastAsia="Times New Roman"/>
      <w:color w:val="auto"/>
      <w:szCs w:val="20"/>
    </w:rPr>
  </w:style>
  <w:style w:type="paragraph" w:styleId="Footer">
    <w:name w:val="footer"/>
    <w:basedOn w:val="Normal"/>
    <w:link w:val="FooterChar"/>
    <w:uiPriority w:val="99"/>
    <w:unhideWhenUsed/>
    <w:rsid w:val="00653AF6"/>
    <w:pPr>
      <w:tabs>
        <w:tab w:val="center" w:pos="4680"/>
        <w:tab w:val="right" w:pos="9360"/>
      </w:tabs>
    </w:pPr>
  </w:style>
  <w:style w:type="character" w:customStyle="1" w:styleId="FooterChar">
    <w:name w:val="Footer Char"/>
    <w:basedOn w:val="DefaultParagraphFont"/>
    <w:link w:val="Footer"/>
    <w:uiPriority w:val="99"/>
    <w:rsid w:val="00653AF6"/>
    <w:rPr>
      <w:rFonts w:eastAsia="Times New Roman"/>
      <w:color w:val="auto"/>
      <w:szCs w:val="20"/>
    </w:rPr>
  </w:style>
  <w:style w:type="character" w:customStyle="1" w:styleId="Heading2Char">
    <w:name w:val="Heading 2 Char"/>
    <w:basedOn w:val="DefaultParagraphFont"/>
    <w:link w:val="Heading2"/>
    <w:uiPriority w:val="9"/>
    <w:semiHidden/>
    <w:rsid w:val="00182D7D"/>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rsid w:val="00182D7D"/>
    <w:pPr>
      <w:tabs>
        <w:tab w:val="left" w:pos="709"/>
        <w:tab w:val="left" w:pos="3686"/>
      </w:tabs>
    </w:pPr>
    <w:rPr>
      <w:rFonts w:ascii=".VnTime" w:hAnsi=".VnTime"/>
      <w:i/>
      <w:sz w:val="28"/>
    </w:rPr>
  </w:style>
  <w:style w:type="character" w:customStyle="1" w:styleId="BodyText2Char">
    <w:name w:val="Body Text 2 Char"/>
    <w:basedOn w:val="DefaultParagraphFont"/>
    <w:link w:val="BodyText2"/>
    <w:rsid w:val="00182D7D"/>
    <w:rPr>
      <w:rFonts w:ascii=".VnTime" w:eastAsia="Times New Roman" w:hAnsi=".VnTime"/>
      <w:i/>
      <w:color w:val="auto"/>
      <w:sz w:val="28"/>
      <w:szCs w:val="20"/>
    </w:rPr>
  </w:style>
  <w:style w:type="paragraph" w:customStyle="1" w:styleId="mot">
    <w:name w:val="mot"/>
    <w:basedOn w:val="Heading2"/>
    <w:qFormat/>
    <w:rsid w:val="00182D7D"/>
    <w:pPr>
      <w:keepLines w:val="0"/>
      <w:spacing w:before="120" w:after="120"/>
    </w:pPr>
    <w:rPr>
      <w:rFonts w:ascii="Times New Roman" w:eastAsia="Times New Roman" w:hAnsi="Times New Roman" w:cs="Times New Roman"/>
      <w:b/>
      <w:bCs/>
      <w:color w:val="auto"/>
      <w:sz w:val="28"/>
      <w:szCs w:val="28"/>
      <w:lang w:val="pt-BR" w:eastAsia="x-none"/>
    </w:rPr>
  </w:style>
  <w:style w:type="paragraph" w:styleId="NormalWeb">
    <w:name w:val="Normal (Web)"/>
    <w:basedOn w:val="Normal"/>
    <w:link w:val="NormalWebChar"/>
    <w:uiPriority w:val="99"/>
    <w:unhideWhenUsed/>
    <w:rsid w:val="00182D7D"/>
    <w:pPr>
      <w:spacing w:before="100" w:beforeAutospacing="1" w:after="100" w:afterAutospacing="1"/>
      <w:jc w:val="left"/>
    </w:pPr>
    <w:rPr>
      <w:szCs w:val="24"/>
    </w:rPr>
  </w:style>
  <w:style w:type="character" w:customStyle="1" w:styleId="Heading3Char">
    <w:name w:val="Heading 3 Char"/>
    <w:basedOn w:val="DefaultParagraphFont"/>
    <w:link w:val="Heading3"/>
    <w:uiPriority w:val="9"/>
    <w:semiHidden/>
    <w:rsid w:val="00462D05"/>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semiHidden/>
    <w:unhideWhenUsed/>
    <w:rsid w:val="00462D05"/>
    <w:pPr>
      <w:spacing w:after="120"/>
    </w:pPr>
  </w:style>
  <w:style w:type="character" w:customStyle="1" w:styleId="BodyTextChar">
    <w:name w:val="Body Text Char"/>
    <w:basedOn w:val="DefaultParagraphFont"/>
    <w:link w:val="BodyText"/>
    <w:uiPriority w:val="99"/>
    <w:semiHidden/>
    <w:rsid w:val="00462D05"/>
    <w:rPr>
      <w:rFonts w:eastAsia="Times New Roman"/>
      <w:color w:val="auto"/>
      <w:szCs w:val="20"/>
    </w:rPr>
  </w:style>
  <w:style w:type="character" w:customStyle="1" w:styleId="NormalWebChar">
    <w:name w:val="Normal (Web) Char"/>
    <w:link w:val="NormalWeb"/>
    <w:uiPriority w:val="99"/>
    <w:rsid w:val="00462D05"/>
    <w:rPr>
      <w:rFonts w:eastAsia="Times New Roman"/>
      <w:color w:val="auto"/>
    </w:rPr>
  </w:style>
  <w:style w:type="table" w:styleId="TableGrid">
    <w:name w:val="Table Grid"/>
    <w:basedOn w:val="TableNormal"/>
    <w:uiPriority w:val="39"/>
    <w:rsid w:val="00C61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78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2024-10-08T09:49:00Z</dcterms:created>
  <dcterms:modified xsi:type="dcterms:W3CDTF">2025-10-28T07:33:00Z</dcterms:modified>
</cp:coreProperties>
</file>