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15C0" w14:textId="77777777" w:rsidR="00BE7941" w:rsidRPr="00C27C6B" w:rsidRDefault="00BE7941" w:rsidP="00BE7941">
      <w:pPr>
        <w:pStyle w:val="01"/>
      </w:pPr>
      <w:r w:rsidRPr="00C27C6B">
        <w:t>Chương V. YÊU CẦU VỀ KỸ THUẬT</w:t>
      </w:r>
    </w:p>
    <w:p w14:paraId="1172671B" w14:textId="77777777" w:rsidR="00BE7941" w:rsidRPr="00C27C6B" w:rsidRDefault="00BE7941" w:rsidP="00592838">
      <w:pPr>
        <w:ind w:firstLine="709"/>
        <w:rPr>
          <w:b/>
          <w:sz w:val="28"/>
          <w:szCs w:val="28"/>
          <w:lang w:val="vi-VN"/>
        </w:rPr>
      </w:pPr>
      <w:r w:rsidRPr="00C27C6B">
        <w:rPr>
          <w:b/>
          <w:sz w:val="28"/>
          <w:szCs w:val="28"/>
          <w:lang w:val="vi-VN"/>
        </w:rPr>
        <w:t>1. Giới thiệu chung về dự án, gói thầu:</w:t>
      </w:r>
    </w:p>
    <w:p w14:paraId="6CEA300D" w14:textId="77777777" w:rsidR="006C05F8" w:rsidRPr="00962E1C" w:rsidRDefault="00BE7941" w:rsidP="00592838">
      <w:pPr>
        <w:ind w:firstLine="567"/>
        <w:rPr>
          <w:bCs/>
          <w:iCs/>
          <w:spacing w:val="-4"/>
          <w:sz w:val="28"/>
          <w:szCs w:val="28"/>
        </w:rPr>
      </w:pPr>
      <w:r w:rsidRPr="00C27C6B">
        <w:rPr>
          <w:spacing w:val="-4"/>
          <w:sz w:val="28"/>
          <w:szCs w:val="28"/>
          <w:lang w:val="vi-VN"/>
        </w:rPr>
        <w:t xml:space="preserve">Tên gói thầu: </w:t>
      </w:r>
      <w:r w:rsidR="006C05F8" w:rsidRPr="00C513D3">
        <w:rPr>
          <w:bCs/>
          <w:iCs/>
          <w:spacing w:val="-4"/>
          <w:sz w:val="28"/>
          <w:szCs w:val="28"/>
        </w:rPr>
        <w:t>Bảo trì, thay thế linh kiện cho ổ khí đầu ra tạ</w:t>
      </w:r>
      <w:r w:rsidR="006C05F8">
        <w:rPr>
          <w:bCs/>
          <w:iCs/>
          <w:spacing w:val="-4"/>
          <w:sz w:val="28"/>
          <w:szCs w:val="28"/>
        </w:rPr>
        <w:t>i Bệnh viện K- Cơ sở Tân Triều</w:t>
      </w:r>
    </w:p>
    <w:p w14:paraId="6F425A3B" w14:textId="031ACB46" w:rsidR="00BE7941" w:rsidRPr="00C27C6B" w:rsidRDefault="00BE7941" w:rsidP="00592838">
      <w:pPr>
        <w:ind w:firstLine="709"/>
        <w:rPr>
          <w:spacing w:val="-4"/>
          <w:sz w:val="28"/>
          <w:szCs w:val="28"/>
          <w:lang w:val="vi-VN"/>
        </w:rPr>
      </w:pPr>
      <w:r w:rsidRPr="00C27C6B">
        <w:rPr>
          <w:spacing w:val="-4"/>
          <w:sz w:val="28"/>
          <w:szCs w:val="28"/>
          <w:lang w:val="vi-VN"/>
        </w:rPr>
        <w:t xml:space="preserve">Địa điểm thực hiện: Số 30 đường Cầu Bươu, </w:t>
      </w:r>
      <w:r w:rsidR="00DA3252">
        <w:rPr>
          <w:spacing w:val="-4"/>
          <w:sz w:val="28"/>
          <w:szCs w:val="28"/>
        </w:rPr>
        <w:t>phường Thanh Liệt,</w:t>
      </w:r>
      <w:r w:rsidRPr="00C27C6B">
        <w:rPr>
          <w:spacing w:val="-4"/>
          <w:sz w:val="28"/>
          <w:szCs w:val="28"/>
          <w:lang w:val="vi-VN"/>
        </w:rPr>
        <w:t xml:space="preserve"> Thành Phố Hà Nội.</w:t>
      </w:r>
    </w:p>
    <w:p w14:paraId="5F8C7ED8" w14:textId="7C26C16F" w:rsidR="00BE7941" w:rsidRPr="00C27C6B" w:rsidRDefault="00BE7941" w:rsidP="00592838">
      <w:pPr>
        <w:ind w:firstLine="709"/>
        <w:rPr>
          <w:spacing w:val="-4"/>
          <w:sz w:val="28"/>
          <w:szCs w:val="28"/>
          <w:lang w:val="vi-VN"/>
        </w:rPr>
      </w:pPr>
      <w:r w:rsidRPr="00C27C6B">
        <w:rPr>
          <w:spacing w:val="-4"/>
          <w:sz w:val="28"/>
          <w:szCs w:val="28"/>
          <w:lang w:val="vi-VN"/>
        </w:rPr>
        <w:t xml:space="preserve">Thời gian thực hiện: </w:t>
      </w:r>
      <w:r w:rsidR="00DA3252">
        <w:rPr>
          <w:spacing w:val="-4"/>
          <w:sz w:val="28"/>
          <w:szCs w:val="28"/>
        </w:rPr>
        <w:t>9</w:t>
      </w:r>
      <w:r w:rsidR="006C05F8">
        <w:rPr>
          <w:spacing w:val="-4"/>
          <w:sz w:val="28"/>
          <w:szCs w:val="28"/>
        </w:rPr>
        <w:t>0</w:t>
      </w:r>
      <w:r w:rsidR="00360EB1">
        <w:rPr>
          <w:spacing w:val="-4"/>
          <w:sz w:val="28"/>
          <w:szCs w:val="28"/>
        </w:rPr>
        <w:t xml:space="preserve"> ngày</w:t>
      </w:r>
      <w:r w:rsidRPr="00C27C6B">
        <w:rPr>
          <w:spacing w:val="-4"/>
          <w:sz w:val="28"/>
          <w:szCs w:val="28"/>
          <w:lang w:val="vi-VN"/>
        </w:rPr>
        <w:t xml:space="preserve"> kể từ ngày hợp đồng có hiệu lực.</w:t>
      </w:r>
    </w:p>
    <w:p w14:paraId="2BEB1696" w14:textId="77777777" w:rsidR="00BE7941" w:rsidRPr="006C05F8" w:rsidRDefault="00BE7941" w:rsidP="00592838">
      <w:pPr>
        <w:spacing w:line="370" w:lineRule="exact"/>
        <w:ind w:firstLine="454"/>
        <w:rPr>
          <w:b/>
          <w:sz w:val="28"/>
          <w:szCs w:val="28"/>
        </w:rPr>
      </w:pPr>
      <w:r w:rsidRPr="00C27C6B">
        <w:rPr>
          <w:b/>
          <w:sz w:val="28"/>
          <w:szCs w:val="28"/>
          <w:lang w:val="vi-VN"/>
        </w:rPr>
        <w:tab/>
        <w:t>2. Mục tiêu công việc</w:t>
      </w:r>
      <w:r w:rsidR="006C05F8">
        <w:rPr>
          <w:b/>
          <w:sz w:val="28"/>
          <w:szCs w:val="28"/>
        </w:rPr>
        <w:t>:</w:t>
      </w:r>
    </w:p>
    <w:p w14:paraId="74CE4477" w14:textId="0E71024F" w:rsidR="00BE7941" w:rsidRDefault="006C05F8" w:rsidP="00592838">
      <w:pPr>
        <w:spacing w:line="370" w:lineRule="exact"/>
        <w:ind w:firstLine="709"/>
        <w:rPr>
          <w:sz w:val="28"/>
          <w:szCs w:val="28"/>
        </w:rPr>
      </w:pPr>
      <w:r>
        <w:rPr>
          <w:sz w:val="28"/>
          <w:szCs w:val="28"/>
        </w:rPr>
        <w:t xml:space="preserve">- </w:t>
      </w:r>
      <w:r>
        <w:rPr>
          <w:sz w:val="28"/>
          <w:szCs w:val="28"/>
          <w:lang w:val="vi-VN"/>
        </w:rPr>
        <w:t>Thực hiện bảo trì, thay thế gioăng cho ổ khí đầu ra</w:t>
      </w:r>
      <w:r>
        <w:rPr>
          <w:sz w:val="28"/>
          <w:szCs w:val="28"/>
        </w:rPr>
        <w:t xml:space="preserve"> y tế </w:t>
      </w:r>
      <w:r>
        <w:rPr>
          <w:bCs/>
          <w:iCs/>
          <w:spacing w:val="-4"/>
          <w:sz w:val="28"/>
          <w:szCs w:val="28"/>
        </w:rPr>
        <w:t>theo các tiêu chuẩn hệ: BS, DIN</w:t>
      </w:r>
      <w:r>
        <w:rPr>
          <w:sz w:val="28"/>
          <w:szCs w:val="28"/>
        </w:rPr>
        <w:t xml:space="preserve"> tại Bệnh viện</w:t>
      </w:r>
      <w:r w:rsidR="00BE7941" w:rsidRPr="00C27C6B">
        <w:rPr>
          <w:sz w:val="28"/>
          <w:szCs w:val="28"/>
          <w:lang w:val="vi-VN"/>
        </w:rPr>
        <w:t xml:space="preserve"> trong </w:t>
      </w:r>
      <w:r w:rsidR="00DA3252">
        <w:rPr>
          <w:sz w:val="28"/>
          <w:szCs w:val="28"/>
        </w:rPr>
        <w:t>9</w:t>
      </w:r>
      <w:r>
        <w:rPr>
          <w:sz w:val="28"/>
          <w:szCs w:val="28"/>
        </w:rPr>
        <w:t>0 ngày.</w:t>
      </w:r>
    </w:p>
    <w:p w14:paraId="2825907A" w14:textId="77777777" w:rsidR="00943A6C" w:rsidRDefault="00943A6C" w:rsidP="00592838">
      <w:pPr>
        <w:spacing w:line="370" w:lineRule="exact"/>
        <w:ind w:firstLine="709"/>
        <w:rPr>
          <w:sz w:val="28"/>
          <w:szCs w:val="28"/>
          <w:lang w:val="vi-VN"/>
        </w:rPr>
      </w:pPr>
      <w:r w:rsidRPr="00C27C6B">
        <w:rPr>
          <w:sz w:val="28"/>
          <w:szCs w:val="28"/>
          <w:lang w:val="vi-VN"/>
        </w:rPr>
        <w:t xml:space="preserve">- Đảm bảo </w:t>
      </w:r>
      <w:r>
        <w:rPr>
          <w:sz w:val="28"/>
          <w:szCs w:val="28"/>
        </w:rPr>
        <w:t xml:space="preserve">không thay đổi kết cấu ổ khí, </w:t>
      </w:r>
      <w:r w:rsidRPr="00C27C6B">
        <w:rPr>
          <w:sz w:val="28"/>
          <w:szCs w:val="28"/>
          <w:lang w:val="vi-VN"/>
        </w:rPr>
        <w:t xml:space="preserve">chất lượng </w:t>
      </w:r>
      <w:r>
        <w:rPr>
          <w:sz w:val="28"/>
          <w:szCs w:val="28"/>
        </w:rPr>
        <w:t>khí đầu ra tại Bệnh viện</w:t>
      </w:r>
      <w:r>
        <w:rPr>
          <w:sz w:val="28"/>
          <w:szCs w:val="28"/>
          <w:lang w:val="vi-VN"/>
        </w:rPr>
        <w:t xml:space="preserve"> sau khi bảo trì, thay thế linh kiện.</w:t>
      </w:r>
    </w:p>
    <w:p w14:paraId="44246CEA" w14:textId="77777777" w:rsidR="00943A6C" w:rsidRPr="00943A6C" w:rsidRDefault="00943A6C" w:rsidP="00592838">
      <w:pPr>
        <w:spacing w:line="370" w:lineRule="exact"/>
        <w:ind w:firstLine="709"/>
        <w:rPr>
          <w:sz w:val="28"/>
          <w:szCs w:val="28"/>
          <w:lang w:val="vi-VN"/>
        </w:rPr>
      </w:pPr>
      <w:r>
        <w:rPr>
          <w:color w:val="000000"/>
          <w:sz w:val="28"/>
          <w:szCs w:val="28"/>
        </w:rPr>
        <w:t>- Đảm bảo ổ</w:t>
      </w:r>
      <w:r w:rsidRPr="00360EB1">
        <w:rPr>
          <w:color w:val="000000"/>
          <w:sz w:val="28"/>
          <w:szCs w:val="28"/>
        </w:rPr>
        <w:t xml:space="preserve"> khí sau khi bảo dưỡng, thay thế các gioăng phải kín không bị dò khí kể cả khi không kết nối thiết bị và lúc kết nối với thiết bị bên ngoài của Bệnh viện</w:t>
      </w:r>
    </w:p>
    <w:p w14:paraId="4473299F" w14:textId="31CCE2FE" w:rsidR="00BE7941" w:rsidRDefault="00BE7941" w:rsidP="00592838">
      <w:pPr>
        <w:spacing w:line="370" w:lineRule="exact"/>
        <w:ind w:firstLine="709"/>
        <w:rPr>
          <w:b/>
          <w:sz w:val="28"/>
          <w:szCs w:val="28"/>
        </w:rPr>
      </w:pPr>
      <w:r w:rsidRPr="00C27C6B">
        <w:rPr>
          <w:b/>
          <w:sz w:val="28"/>
          <w:szCs w:val="28"/>
          <w:lang w:val="vi-VN"/>
        </w:rPr>
        <w:t>3. Yêu cầu về kỹ thuật</w:t>
      </w:r>
      <w:r w:rsidR="006C05F8">
        <w:rPr>
          <w:b/>
          <w:sz w:val="28"/>
          <w:szCs w:val="28"/>
        </w:rPr>
        <w:t>:</w:t>
      </w:r>
      <w:r w:rsidR="00980F54">
        <w:rPr>
          <w:b/>
          <w:sz w:val="28"/>
          <w:szCs w:val="28"/>
        </w:rPr>
        <w:t xml:space="preserve"> </w:t>
      </w:r>
    </w:p>
    <w:p w14:paraId="712938F8" w14:textId="61AECE47" w:rsidR="00980F54" w:rsidRPr="00980F54" w:rsidRDefault="00980F54" w:rsidP="00980F54">
      <w:pPr>
        <w:spacing w:line="370" w:lineRule="exact"/>
        <w:ind w:firstLine="709"/>
        <w:rPr>
          <w:bCs/>
          <w:iCs/>
          <w:sz w:val="28"/>
          <w:szCs w:val="28"/>
        </w:rPr>
      </w:pPr>
      <w:r w:rsidRPr="00980F54">
        <w:rPr>
          <w:bCs/>
          <w:iCs/>
          <w:sz w:val="28"/>
          <w:szCs w:val="28"/>
        </w:rPr>
        <w:t>Trường hợp có nhu cầu khảo sát hệ thống ổ khí đầu ra tại Bệnh viện K cơ sở Tân Triều, nhà thầu liên hệ với Ông Đinh Văn Sơn – Cán bộ kỹ thuật phòng Quản trị Bệnh viện K. Điện thoại: 0966.568.694. Email: Phongquantri.bvk@gmail.com.</w:t>
      </w:r>
    </w:p>
    <w:p w14:paraId="7410BA43" w14:textId="29DAA567" w:rsidR="00724288" w:rsidRDefault="00724288" w:rsidP="00592838">
      <w:pPr>
        <w:spacing w:line="370" w:lineRule="exact"/>
        <w:ind w:firstLine="709"/>
        <w:rPr>
          <w:b/>
          <w:sz w:val="28"/>
          <w:szCs w:val="28"/>
        </w:rPr>
      </w:pPr>
      <w:r>
        <w:rPr>
          <w:b/>
          <w:sz w:val="28"/>
          <w:szCs w:val="28"/>
        </w:rPr>
        <w:t>3.1. Yêu cầu kỹ thuật đối với vật tư thay thế</w:t>
      </w:r>
      <w:r w:rsidR="00AE4805">
        <w:rPr>
          <w:b/>
          <w:sz w:val="28"/>
          <w:szCs w:val="28"/>
        </w:rPr>
        <w:t>: Gioăng</w:t>
      </w:r>
    </w:p>
    <w:p w14:paraId="2D34EE41" w14:textId="44082D72" w:rsidR="00724288" w:rsidRDefault="00724288" w:rsidP="00592838">
      <w:pPr>
        <w:spacing w:line="370" w:lineRule="exact"/>
        <w:ind w:firstLine="709"/>
        <w:rPr>
          <w:sz w:val="28"/>
          <w:szCs w:val="28"/>
        </w:rPr>
      </w:pPr>
      <w:r w:rsidRPr="00943A6C">
        <w:rPr>
          <w:sz w:val="28"/>
          <w:szCs w:val="28"/>
          <w:lang w:val="vi-VN"/>
        </w:rPr>
        <w:t>- Đảm bảo các thiết bị, linh kiện thay thế phải đồng bộ</w:t>
      </w:r>
      <w:r>
        <w:rPr>
          <w:sz w:val="28"/>
          <w:szCs w:val="28"/>
        </w:rPr>
        <w:t xml:space="preserve"> với ổ khí chuẩn BS</w:t>
      </w:r>
      <w:r w:rsidRPr="00943A6C">
        <w:rPr>
          <w:sz w:val="28"/>
          <w:szCs w:val="28"/>
          <w:lang w:val="vi-VN"/>
        </w:rPr>
        <w:t xml:space="preserve"> với hệ thống sẵn có của Bệnh viện, không gây hiện tượng kẹt cứng, khó thao tác cho người vận hành sử dụng</w:t>
      </w:r>
    </w:p>
    <w:p w14:paraId="6B7BB0DC" w14:textId="14E4653C" w:rsidR="001C14DD" w:rsidRPr="001C14DD" w:rsidRDefault="001C14DD" w:rsidP="00592838">
      <w:pPr>
        <w:spacing w:line="370" w:lineRule="exact"/>
        <w:ind w:firstLine="709"/>
        <w:rPr>
          <w:sz w:val="28"/>
          <w:szCs w:val="28"/>
        </w:rPr>
      </w:pPr>
      <w:r>
        <w:rPr>
          <w:sz w:val="28"/>
          <w:szCs w:val="28"/>
        </w:rPr>
        <w:t xml:space="preserve">- </w:t>
      </w:r>
      <w:r w:rsidRPr="00943A6C">
        <w:rPr>
          <w:sz w:val="28"/>
          <w:szCs w:val="28"/>
          <w:lang w:val="vi-VN"/>
        </w:rPr>
        <w:t>Đảm bảo hệ thống ổ khí sau khi bảo trì, thay thế linh kiện phải hoạt động bình thường, ổn định không bị dò khí</w:t>
      </w:r>
    </w:p>
    <w:p w14:paraId="5974502E" w14:textId="65B04887" w:rsidR="00724288" w:rsidRDefault="00724288" w:rsidP="00592838">
      <w:pPr>
        <w:spacing w:line="370" w:lineRule="exact"/>
        <w:ind w:firstLine="709"/>
        <w:rPr>
          <w:sz w:val="28"/>
          <w:szCs w:val="28"/>
        </w:rPr>
      </w:pPr>
      <w:r>
        <w:rPr>
          <w:sz w:val="28"/>
          <w:szCs w:val="28"/>
        </w:rPr>
        <w:t xml:space="preserve">- </w:t>
      </w:r>
      <w:r w:rsidRPr="00943A6C">
        <w:rPr>
          <w:sz w:val="28"/>
          <w:szCs w:val="28"/>
          <w:lang w:val="vi-VN"/>
        </w:rPr>
        <w:t>Thiết bị, linh kiện</w:t>
      </w:r>
      <w:r>
        <w:rPr>
          <w:sz w:val="28"/>
          <w:szCs w:val="28"/>
        </w:rPr>
        <w:t xml:space="preserve"> thay thế</w:t>
      </w:r>
      <w:r w:rsidRPr="00943A6C">
        <w:rPr>
          <w:sz w:val="28"/>
          <w:szCs w:val="28"/>
          <w:lang w:val="vi-VN"/>
        </w:rPr>
        <w:t xml:space="preserve"> là hàng mới 100%, thời gian sản xuất không quá 01 năm</w:t>
      </w:r>
      <w:r w:rsidR="00921D04">
        <w:rPr>
          <w:sz w:val="28"/>
          <w:szCs w:val="28"/>
        </w:rPr>
        <w:t xml:space="preserve"> trở lại đây</w:t>
      </w:r>
    </w:p>
    <w:p w14:paraId="15387BFD" w14:textId="21E782D9" w:rsidR="00724288" w:rsidRPr="00724288" w:rsidRDefault="00724288" w:rsidP="00BE7941">
      <w:pPr>
        <w:spacing w:before="80" w:line="370" w:lineRule="exact"/>
        <w:ind w:firstLine="709"/>
        <w:rPr>
          <w:b/>
          <w:sz w:val="28"/>
          <w:szCs w:val="28"/>
        </w:rPr>
      </w:pPr>
      <w:r w:rsidRPr="00724288">
        <w:rPr>
          <w:b/>
          <w:bCs/>
          <w:sz w:val="28"/>
          <w:szCs w:val="28"/>
        </w:rPr>
        <w:t>3.2. Yêu cầu</w:t>
      </w:r>
      <w:r w:rsidRPr="00724288">
        <w:rPr>
          <w:sz w:val="28"/>
          <w:szCs w:val="28"/>
        </w:rPr>
        <w:t xml:space="preserve"> </w:t>
      </w:r>
      <w:r w:rsidRPr="00724288">
        <w:rPr>
          <w:b/>
          <w:sz w:val="28"/>
          <w:szCs w:val="28"/>
        </w:rPr>
        <w:t>Giải pháp kỹ thuật, biện pháp tổ chức thi công</w:t>
      </w:r>
    </w:p>
    <w:p w14:paraId="1672C1D2" w14:textId="05D5D03E" w:rsidR="00724288" w:rsidRPr="00724288" w:rsidRDefault="00724288" w:rsidP="00BE7941">
      <w:pPr>
        <w:spacing w:before="60" w:after="60"/>
        <w:ind w:firstLine="709"/>
        <w:rPr>
          <w:b/>
          <w:bCs/>
          <w:sz w:val="28"/>
          <w:szCs w:val="28"/>
        </w:rPr>
      </w:pPr>
      <w:r w:rsidRPr="00724288">
        <w:rPr>
          <w:b/>
          <w:bCs/>
          <w:sz w:val="28"/>
          <w:szCs w:val="28"/>
        </w:rPr>
        <w:t>a) Giải pháp kỹ thuật</w:t>
      </w:r>
    </w:p>
    <w:p w14:paraId="1CC6908F" w14:textId="705AEA38" w:rsidR="001C14DD" w:rsidRDefault="00724288" w:rsidP="001C14DD">
      <w:pPr>
        <w:spacing w:before="120" w:after="120" w:line="320" w:lineRule="exact"/>
        <w:ind w:firstLine="709"/>
        <w:rPr>
          <w:sz w:val="28"/>
          <w:szCs w:val="28"/>
        </w:rPr>
      </w:pPr>
      <w:r>
        <w:rPr>
          <w:sz w:val="28"/>
          <w:szCs w:val="28"/>
        </w:rPr>
        <w:t xml:space="preserve">- Nhà thầu nêu </w:t>
      </w:r>
      <w:r w:rsidRPr="00724288">
        <w:rPr>
          <w:sz w:val="28"/>
          <w:szCs w:val="28"/>
        </w:rPr>
        <w:t>Quy trình bảo trì, bảo dưỡng cho các ổ khí đầu ra y tế</w:t>
      </w:r>
      <w:r>
        <w:rPr>
          <w:sz w:val="28"/>
          <w:szCs w:val="28"/>
        </w:rPr>
        <w:t xml:space="preserve">; </w:t>
      </w:r>
      <w:r w:rsidRPr="00724288">
        <w:rPr>
          <w:sz w:val="28"/>
          <w:szCs w:val="28"/>
        </w:rPr>
        <w:t>Quy trình xử lý, khắc phục sự cố trong trường hợp các ổ khí sau khi bảo trì, bảo dưỡng, thay thế các gioăng bị dò khí khi không kết nối thiết bị và khi kết nối thiết bị</w:t>
      </w:r>
      <w:r w:rsidR="009C4271">
        <w:rPr>
          <w:sz w:val="28"/>
          <w:szCs w:val="28"/>
        </w:rPr>
        <w:t xml:space="preserve"> để đảm bảo</w:t>
      </w:r>
      <w:r w:rsidR="001C14DD">
        <w:rPr>
          <w:sz w:val="28"/>
          <w:szCs w:val="28"/>
        </w:rPr>
        <w:t xml:space="preserve"> </w:t>
      </w:r>
      <w:r w:rsidR="00341D06">
        <w:rPr>
          <w:sz w:val="28"/>
          <w:szCs w:val="28"/>
        </w:rPr>
        <w:t>các nội dung:</w:t>
      </w:r>
    </w:p>
    <w:p w14:paraId="0830F9A6" w14:textId="360A8F57" w:rsidR="00341D06" w:rsidRDefault="00341D06" w:rsidP="001C14DD">
      <w:pPr>
        <w:spacing w:before="120" w:after="120" w:line="320" w:lineRule="exact"/>
        <w:ind w:firstLine="709"/>
        <w:rPr>
          <w:sz w:val="28"/>
          <w:szCs w:val="28"/>
        </w:rPr>
      </w:pPr>
      <w:r>
        <w:rPr>
          <w:sz w:val="28"/>
          <w:szCs w:val="28"/>
        </w:rPr>
        <w:t xml:space="preserve">+ </w:t>
      </w:r>
      <w:r w:rsidRPr="00341D06">
        <w:rPr>
          <w:sz w:val="28"/>
          <w:szCs w:val="28"/>
        </w:rPr>
        <w:t>Vệ sinh làm sạch ổ khí, khử khuẩn các chi tiết linh kiện bên trong ổ khí</w:t>
      </w:r>
    </w:p>
    <w:p w14:paraId="3659A1FC" w14:textId="5E0E90E6" w:rsidR="00341D06" w:rsidRDefault="00341D06" w:rsidP="001C14DD">
      <w:pPr>
        <w:spacing w:before="120" w:after="120" w:line="320" w:lineRule="exact"/>
        <w:ind w:firstLine="709"/>
        <w:rPr>
          <w:color w:val="000000"/>
          <w:sz w:val="28"/>
          <w:szCs w:val="28"/>
        </w:rPr>
      </w:pPr>
      <w:r>
        <w:rPr>
          <w:sz w:val="28"/>
          <w:szCs w:val="28"/>
        </w:rPr>
        <w:lastRenderedPageBreak/>
        <w:t xml:space="preserve">+ </w:t>
      </w:r>
      <w:r w:rsidRPr="00360EB1">
        <w:rPr>
          <w:color w:val="000000"/>
          <w:sz w:val="28"/>
          <w:szCs w:val="28"/>
        </w:rPr>
        <w:t>Tháo bỏ, thay thế các gioăng mới thích hợp cho từng loại ổ khí (04 gioăng/ ổ khí)</w:t>
      </w:r>
    </w:p>
    <w:p w14:paraId="2FA6F32B" w14:textId="0D916F6C" w:rsidR="00341D06" w:rsidRDefault="00341D06" w:rsidP="001C14DD">
      <w:pPr>
        <w:spacing w:before="120" w:after="120" w:line="320" w:lineRule="exact"/>
        <w:ind w:firstLine="709"/>
        <w:rPr>
          <w:color w:val="000000"/>
          <w:sz w:val="28"/>
          <w:szCs w:val="28"/>
        </w:rPr>
      </w:pPr>
      <w:r>
        <w:rPr>
          <w:color w:val="000000"/>
          <w:sz w:val="28"/>
          <w:szCs w:val="28"/>
        </w:rPr>
        <w:t xml:space="preserve">+ </w:t>
      </w:r>
      <w:r w:rsidRPr="00360EB1">
        <w:rPr>
          <w:color w:val="000000"/>
          <w:sz w:val="28"/>
          <w:szCs w:val="28"/>
        </w:rPr>
        <w:t>Cân chỉnh lò xo, lõi đồng , van 1 chiều đảm bảo ổ khí hoạt động kết hợp với đầu cắm bên ngoài nhấn nhả nhẹ nhàng ổn định không bị kẹt.</w:t>
      </w:r>
    </w:p>
    <w:p w14:paraId="12DA34ED" w14:textId="0762CF4B" w:rsidR="00341D06" w:rsidRDefault="00341D06" w:rsidP="001C14DD">
      <w:pPr>
        <w:spacing w:before="120" w:after="120" w:line="320" w:lineRule="exact"/>
        <w:ind w:firstLine="709"/>
        <w:rPr>
          <w:color w:val="000000"/>
          <w:sz w:val="28"/>
          <w:szCs w:val="28"/>
        </w:rPr>
      </w:pPr>
      <w:r>
        <w:rPr>
          <w:color w:val="000000"/>
          <w:sz w:val="28"/>
          <w:szCs w:val="28"/>
        </w:rPr>
        <w:t>+</w:t>
      </w:r>
      <w:r w:rsidRPr="00341D06">
        <w:rPr>
          <w:color w:val="000000"/>
          <w:sz w:val="28"/>
          <w:szCs w:val="28"/>
        </w:rPr>
        <w:t xml:space="preserve"> </w:t>
      </w:r>
      <w:r w:rsidRPr="00360EB1">
        <w:rPr>
          <w:color w:val="000000"/>
          <w:sz w:val="28"/>
          <w:szCs w:val="28"/>
        </w:rPr>
        <w:t>Đảm bảo không tha</w:t>
      </w:r>
      <w:r>
        <w:rPr>
          <w:color w:val="000000"/>
          <w:sz w:val="28"/>
          <w:szCs w:val="28"/>
        </w:rPr>
        <w:t xml:space="preserve">y đổi kết cấu ổ khí, chất lượng khí </w:t>
      </w:r>
    </w:p>
    <w:p w14:paraId="45E57D41" w14:textId="12925D65" w:rsidR="00341D06" w:rsidRDefault="00341D06" w:rsidP="001C14DD">
      <w:pPr>
        <w:spacing w:before="120" w:after="120" w:line="320" w:lineRule="exact"/>
        <w:ind w:firstLine="709"/>
        <w:rPr>
          <w:sz w:val="28"/>
          <w:szCs w:val="28"/>
        </w:rPr>
      </w:pPr>
      <w:r>
        <w:rPr>
          <w:color w:val="000000"/>
          <w:sz w:val="28"/>
          <w:szCs w:val="28"/>
        </w:rPr>
        <w:t xml:space="preserve">+ </w:t>
      </w:r>
      <w:r w:rsidRPr="00360EB1">
        <w:rPr>
          <w:color w:val="000000"/>
          <w:sz w:val="28"/>
          <w:szCs w:val="28"/>
        </w:rPr>
        <w:t>Ổ khí sau khi bảo dưỡng, thay thế các gioăng phải kín không bị dò khí kể cả khi không kết nối thiết bị và lúc kết nối với thiết bị bên ngoài của Bệnh viện</w:t>
      </w:r>
    </w:p>
    <w:p w14:paraId="50AB682D" w14:textId="32335E5C" w:rsidR="001C14DD" w:rsidRDefault="0081223F" w:rsidP="001C14DD">
      <w:pPr>
        <w:spacing w:before="120" w:after="120" w:line="320" w:lineRule="exact"/>
        <w:ind w:firstLine="709"/>
        <w:rPr>
          <w:sz w:val="28"/>
          <w:szCs w:val="28"/>
        </w:rPr>
      </w:pPr>
      <w:r>
        <w:rPr>
          <w:sz w:val="28"/>
          <w:szCs w:val="28"/>
        </w:rPr>
        <w:t xml:space="preserve"> </w:t>
      </w:r>
      <w:r w:rsidR="001C14DD" w:rsidRPr="00943A6C">
        <w:rPr>
          <w:sz w:val="28"/>
          <w:szCs w:val="28"/>
          <w:lang w:val="vi-VN"/>
        </w:rPr>
        <w:t xml:space="preserve">- Có giải pháp kỹ thuật </w:t>
      </w:r>
      <w:r w:rsidR="00341D06">
        <w:rPr>
          <w:sz w:val="28"/>
          <w:szCs w:val="28"/>
        </w:rPr>
        <w:t xml:space="preserve">đảm bảo </w:t>
      </w:r>
      <w:r w:rsidR="001C14DD" w:rsidRPr="00943A6C">
        <w:rPr>
          <w:sz w:val="28"/>
          <w:szCs w:val="28"/>
          <w:lang w:val="vi-VN"/>
        </w:rPr>
        <w:t>trong quá trình bảo dưỡng</w:t>
      </w:r>
      <w:r w:rsidR="00341D06">
        <w:rPr>
          <w:sz w:val="28"/>
          <w:szCs w:val="28"/>
        </w:rPr>
        <w:t xml:space="preserve">, </w:t>
      </w:r>
      <w:r w:rsidR="001C14DD" w:rsidRPr="00943A6C">
        <w:rPr>
          <w:sz w:val="28"/>
          <w:szCs w:val="28"/>
          <w:lang w:val="vi-VN"/>
        </w:rPr>
        <w:t>hạn chế không làm ảnh hưởng tới quá trình cấp khí cho các khoa, phòng</w:t>
      </w:r>
    </w:p>
    <w:p w14:paraId="0ECEB7F5" w14:textId="0F7B3984" w:rsidR="00592838" w:rsidRPr="00592838" w:rsidRDefault="00592838" w:rsidP="001C14DD">
      <w:pPr>
        <w:spacing w:before="120" w:after="120" w:line="320" w:lineRule="exact"/>
        <w:ind w:firstLine="709"/>
        <w:rPr>
          <w:sz w:val="28"/>
          <w:szCs w:val="28"/>
        </w:rPr>
      </w:pPr>
      <w:r w:rsidRPr="00592838">
        <w:rPr>
          <w:sz w:val="28"/>
          <w:szCs w:val="28"/>
        </w:rPr>
        <w:t>- Trong quá trình thi công không được làm gián đoạn quá trình cấp khí của Bệnh viện.</w:t>
      </w:r>
    </w:p>
    <w:p w14:paraId="561CFCF0" w14:textId="0CECC368" w:rsidR="00724288" w:rsidRDefault="00724288" w:rsidP="00724288">
      <w:pPr>
        <w:spacing w:before="60" w:after="60"/>
        <w:ind w:firstLine="709"/>
        <w:rPr>
          <w:b/>
          <w:iCs/>
          <w:spacing w:val="-4"/>
          <w:sz w:val="28"/>
          <w:szCs w:val="28"/>
        </w:rPr>
      </w:pPr>
      <w:r w:rsidRPr="00724288">
        <w:rPr>
          <w:b/>
          <w:iCs/>
          <w:spacing w:val="-4"/>
          <w:sz w:val="28"/>
          <w:szCs w:val="28"/>
        </w:rPr>
        <w:t>b) Biện pháp tổ chức thi công</w:t>
      </w:r>
    </w:p>
    <w:p w14:paraId="2B7A4953" w14:textId="4584F79F" w:rsidR="00592838" w:rsidRDefault="00592838" w:rsidP="00724288">
      <w:pPr>
        <w:spacing w:before="60" w:after="60"/>
        <w:ind w:firstLine="709"/>
        <w:rPr>
          <w:bCs/>
          <w:iCs/>
          <w:spacing w:val="-4"/>
          <w:sz w:val="28"/>
          <w:szCs w:val="28"/>
        </w:rPr>
      </w:pPr>
      <w:r w:rsidRPr="00592838">
        <w:rPr>
          <w:bCs/>
          <w:iCs/>
          <w:spacing w:val="-4"/>
          <w:sz w:val="28"/>
          <w:szCs w:val="28"/>
        </w:rPr>
        <w:t>- Hạn chế ảnh hưởng đến hoạt động chuyên môn của khoa phòng, bệnh nhân và người nhà người bệnh.</w:t>
      </w:r>
    </w:p>
    <w:p w14:paraId="72E9D1DF" w14:textId="27D03AC8" w:rsidR="00592838" w:rsidRPr="00592838" w:rsidRDefault="00592838" w:rsidP="00724288">
      <w:pPr>
        <w:spacing w:before="60" w:after="60"/>
        <w:ind w:firstLine="709"/>
        <w:rPr>
          <w:bCs/>
          <w:iCs/>
          <w:spacing w:val="-4"/>
          <w:sz w:val="28"/>
          <w:szCs w:val="28"/>
        </w:rPr>
      </w:pPr>
      <w:r>
        <w:rPr>
          <w:bCs/>
          <w:iCs/>
          <w:spacing w:val="-4"/>
          <w:sz w:val="28"/>
          <w:szCs w:val="28"/>
        </w:rPr>
        <w:t xml:space="preserve">- </w:t>
      </w:r>
      <w:r w:rsidRPr="00592838">
        <w:rPr>
          <w:bCs/>
          <w:iCs/>
          <w:spacing w:val="-4"/>
          <w:sz w:val="28"/>
          <w:szCs w:val="28"/>
        </w:rPr>
        <w:t>Hạn chế, không làm ảnh hưởng tới quá trình cấp khí cho các khoa, phòng</w:t>
      </w:r>
      <w:r>
        <w:rPr>
          <w:bCs/>
          <w:iCs/>
          <w:spacing w:val="-4"/>
          <w:sz w:val="28"/>
          <w:szCs w:val="28"/>
        </w:rPr>
        <w:t>.</w:t>
      </w:r>
    </w:p>
    <w:p w14:paraId="3BBDC91F" w14:textId="65CE310B" w:rsidR="00592838" w:rsidRDefault="00341D06" w:rsidP="00724288">
      <w:pPr>
        <w:spacing w:before="60" w:after="60"/>
        <w:ind w:firstLine="709"/>
        <w:rPr>
          <w:bCs/>
          <w:iCs/>
          <w:spacing w:val="-4"/>
          <w:sz w:val="28"/>
          <w:szCs w:val="28"/>
        </w:rPr>
      </w:pPr>
      <w:r w:rsidRPr="00341D06">
        <w:rPr>
          <w:bCs/>
          <w:iCs/>
          <w:spacing w:val="-4"/>
          <w:sz w:val="28"/>
          <w:szCs w:val="28"/>
        </w:rPr>
        <w:t xml:space="preserve">- </w:t>
      </w:r>
      <w:r w:rsidR="00592838">
        <w:rPr>
          <w:bCs/>
          <w:iCs/>
          <w:spacing w:val="-4"/>
          <w:sz w:val="28"/>
          <w:szCs w:val="28"/>
        </w:rPr>
        <w:t xml:space="preserve">Nhà thầu cung cấp thuyết minh, </w:t>
      </w:r>
      <w:r w:rsidR="00592838" w:rsidRPr="00592838">
        <w:rPr>
          <w:bCs/>
          <w:iCs/>
          <w:spacing w:val="-4"/>
          <w:sz w:val="28"/>
          <w:szCs w:val="28"/>
        </w:rPr>
        <w:t>sơ đồ ghi rõ trách nhiệm của từng bộ phận, thành viên tham gia thi công tại Bệnh viện</w:t>
      </w:r>
      <w:r w:rsidR="00592838">
        <w:rPr>
          <w:bCs/>
          <w:iCs/>
          <w:spacing w:val="-4"/>
          <w:sz w:val="28"/>
          <w:szCs w:val="28"/>
        </w:rPr>
        <w:t xml:space="preserve"> đảm bảo các cán bộ tham dự có năng lực và kinh nghiệm đáp ứng các yêu cầu của gói thầu.</w:t>
      </w:r>
    </w:p>
    <w:p w14:paraId="52FCCA22" w14:textId="08EFD76B" w:rsidR="00592838" w:rsidRDefault="00980F54" w:rsidP="00724288">
      <w:pPr>
        <w:spacing w:before="60" w:after="60"/>
        <w:ind w:firstLine="709"/>
        <w:rPr>
          <w:b/>
          <w:iCs/>
          <w:spacing w:val="-4"/>
          <w:sz w:val="28"/>
          <w:szCs w:val="28"/>
        </w:rPr>
      </w:pPr>
      <w:r>
        <w:rPr>
          <w:b/>
          <w:iCs/>
          <w:spacing w:val="-4"/>
          <w:sz w:val="28"/>
          <w:szCs w:val="28"/>
        </w:rPr>
        <w:t>3.3.</w:t>
      </w:r>
      <w:r w:rsidR="00592838" w:rsidRPr="00592838">
        <w:rPr>
          <w:b/>
          <w:iCs/>
          <w:spacing w:val="-4"/>
          <w:sz w:val="28"/>
          <w:szCs w:val="28"/>
        </w:rPr>
        <w:t xml:space="preserve"> Bảo đảm điều kiện an toàn lao động, phòng cháy chữa cháy, vệ sinh môi trường</w:t>
      </w:r>
    </w:p>
    <w:p w14:paraId="50ABC0B4" w14:textId="77777777" w:rsidR="00592838" w:rsidRPr="00C27C6B" w:rsidRDefault="00592838" w:rsidP="00592838">
      <w:pPr>
        <w:spacing w:before="60" w:after="60"/>
        <w:ind w:firstLine="709"/>
        <w:rPr>
          <w:sz w:val="28"/>
          <w:szCs w:val="28"/>
          <w:lang w:val="vi-VN"/>
        </w:rPr>
      </w:pPr>
      <w:r w:rsidRPr="00C27C6B">
        <w:rPr>
          <w:sz w:val="28"/>
          <w:szCs w:val="28"/>
          <w:lang w:val="vi-VN"/>
        </w:rPr>
        <w:t>- Nhà thầu phải chịu trách nhiệm về các hoạt động của mình trên công trường.</w:t>
      </w:r>
    </w:p>
    <w:p w14:paraId="45621124" w14:textId="77777777" w:rsidR="00592838" w:rsidRPr="00C27C6B" w:rsidRDefault="00592838" w:rsidP="00592838">
      <w:pPr>
        <w:spacing w:before="60" w:after="60"/>
        <w:ind w:firstLine="709"/>
        <w:rPr>
          <w:sz w:val="28"/>
          <w:szCs w:val="28"/>
          <w:lang w:val="vi-VN"/>
        </w:rPr>
      </w:pPr>
      <w:r w:rsidRPr="00C27C6B">
        <w:rPr>
          <w:sz w:val="28"/>
          <w:szCs w:val="28"/>
          <w:lang w:val="vi-VN"/>
        </w:rPr>
        <w:t>- Nhà thầu phải chấp hành nghiêm túc quy định phòng chống cháy, nổ, an toàn lao động và nội quy của Chủ đầu tư.</w:t>
      </w:r>
    </w:p>
    <w:p w14:paraId="24419D02" w14:textId="31547200" w:rsidR="00592838" w:rsidRDefault="00592838" w:rsidP="00724288">
      <w:pPr>
        <w:spacing w:before="60" w:after="60"/>
        <w:ind w:firstLine="709"/>
        <w:rPr>
          <w:bCs/>
          <w:iCs/>
          <w:spacing w:val="-4"/>
          <w:sz w:val="28"/>
          <w:szCs w:val="28"/>
        </w:rPr>
      </w:pPr>
      <w:r w:rsidRPr="00592838">
        <w:rPr>
          <w:bCs/>
          <w:iCs/>
          <w:spacing w:val="-4"/>
          <w:sz w:val="28"/>
          <w:szCs w:val="28"/>
        </w:rPr>
        <w:t>- Thu dọn, làm sạch khu vực trong và sau khi thi công bảo trì, thay thế linh kiện.</w:t>
      </w:r>
    </w:p>
    <w:p w14:paraId="6EECCA0C" w14:textId="1B8416DD" w:rsidR="00592838" w:rsidRDefault="00592838" w:rsidP="00724288">
      <w:pPr>
        <w:spacing w:before="60" w:after="60"/>
        <w:ind w:firstLine="709"/>
        <w:rPr>
          <w:bCs/>
          <w:iCs/>
          <w:spacing w:val="-4"/>
          <w:sz w:val="28"/>
          <w:szCs w:val="28"/>
        </w:rPr>
      </w:pPr>
      <w:r>
        <w:rPr>
          <w:bCs/>
          <w:iCs/>
          <w:spacing w:val="-4"/>
          <w:sz w:val="28"/>
          <w:szCs w:val="28"/>
        </w:rPr>
        <w:t>- Nhà thầu thuyết minh biện pháp về an toàn lao động, phòng cháy chữa cháy và vệ sinh môi trường</w:t>
      </w:r>
    </w:p>
    <w:p w14:paraId="61899A87" w14:textId="2450B21E" w:rsidR="00D76C8E" w:rsidRDefault="00980F54" w:rsidP="00724288">
      <w:pPr>
        <w:spacing w:before="60" w:after="60"/>
        <w:ind w:firstLine="709"/>
        <w:rPr>
          <w:b/>
          <w:iCs/>
          <w:spacing w:val="-4"/>
          <w:sz w:val="28"/>
          <w:szCs w:val="28"/>
        </w:rPr>
      </w:pPr>
      <w:r>
        <w:rPr>
          <w:b/>
          <w:iCs/>
          <w:spacing w:val="-4"/>
          <w:sz w:val="28"/>
          <w:szCs w:val="28"/>
        </w:rPr>
        <w:t>3.4.</w:t>
      </w:r>
      <w:r w:rsidR="00D76C8E" w:rsidRPr="00D76C8E">
        <w:rPr>
          <w:b/>
          <w:iCs/>
          <w:spacing w:val="-4"/>
          <w:sz w:val="28"/>
          <w:szCs w:val="28"/>
        </w:rPr>
        <w:t xml:space="preserve"> Biện pháp bảo đảm chất lượng</w:t>
      </w:r>
    </w:p>
    <w:p w14:paraId="628271F1" w14:textId="7624C900" w:rsidR="00D76C8E" w:rsidRDefault="00D76C8E" w:rsidP="00724288">
      <w:pPr>
        <w:spacing w:before="60" w:after="60"/>
        <w:ind w:firstLine="709"/>
        <w:rPr>
          <w:bCs/>
          <w:iCs/>
          <w:spacing w:val="-4"/>
          <w:sz w:val="28"/>
          <w:szCs w:val="28"/>
        </w:rPr>
      </w:pPr>
      <w:r w:rsidRPr="00D76C8E">
        <w:rPr>
          <w:bCs/>
          <w:iCs/>
          <w:spacing w:val="-4"/>
          <w:sz w:val="28"/>
          <w:szCs w:val="28"/>
        </w:rPr>
        <w:t>- Nhà thầu trình bày sơ đồ, thuyết minh bố trí tổ chức giám sát, kiểm tra các khâu thi công, ghi nhật ký thi công;</w:t>
      </w:r>
    </w:p>
    <w:p w14:paraId="761B6A01" w14:textId="00556843" w:rsidR="00D76C8E" w:rsidRDefault="00D76C8E" w:rsidP="00724288">
      <w:pPr>
        <w:spacing w:before="60" w:after="60"/>
        <w:ind w:firstLine="709"/>
        <w:rPr>
          <w:bCs/>
          <w:iCs/>
          <w:spacing w:val="-4"/>
          <w:sz w:val="28"/>
          <w:szCs w:val="28"/>
        </w:rPr>
      </w:pPr>
      <w:r>
        <w:rPr>
          <w:bCs/>
          <w:iCs/>
          <w:spacing w:val="-4"/>
          <w:sz w:val="28"/>
          <w:szCs w:val="28"/>
        </w:rPr>
        <w:t xml:space="preserve">- Nhà thầu phải có báo cáo sau bảo trì nêu rõ tình trạng hoạt động và khuyến nghị cho Bệnh viện </w:t>
      </w:r>
    </w:p>
    <w:p w14:paraId="42101C13" w14:textId="19DD67A1" w:rsidR="00D76C8E" w:rsidRDefault="00D76C8E" w:rsidP="00724288">
      <w:pPr>
        <w:spacing w:before="60" w:after="60"/>
        <w:ind w:firstLine="709"/>
        <w:rPr>
          <w:bCs/>
          <w:iCs/>
          <w:spacing w:val="-4"/>
          <w:sz w:val="28"/>
          <w:szCs w:val="28"/>
        </w:rPr>
      </w:pPr>
      <w:r>
        <w:rPr>
          <w:bCs/>
          <w:iCs/>
          <w:spacing w:val="-4"/>
          <w:sz w:val="28"/>
          <w:szCs w:val="28"/>
        </w:rPr>
        <w:t xml:space="preserve">- </w:t>
      </w:r>
      <w:r w:rsidRPr="00D76C8E">
        <w:rPr>
          <w:bCs/>
          <w:iCs/>
          <w:spacing w:val="-4"/>
          <w:sz w:val="28"/>
          <w:szCs w:val="28"/>
        </w:rPr>
        <w:t>Nhà thầu cam kết trong vòng 24h kể từ khi sự cố xảy ra phải có đại diện lập biên bản xác nhận cùng đại diện chủ đầu tư và ghi rõ phương hướng giải quyết, khắc phục.</w:t>
      </w:r>
    </w:p>
    <w:p w14:paraId="0B35A1DF" w14:textId="0EA31210" w:rsidR="00D76C8E" w:rsidRDefault="008D7FB5" w:rsidP="00724288">
      <w:pPr>
        <w:spacing w:before="60" w:after="60"/>
        <w:ind w:firstLine="709"/>
        <w:rPr>
          <w:b/>
          <w:iCs/>
          <w:spacing w:val="-4"/>
          <w:sz w:val="28"/>
          <w:szCs w:val="28"/>
        </w:rPr>
      </w:pPr>
      <w:r>
        <w:rPr>
          <w:b/>
          <w:iCs/>
          <w:spacing w:val="-4"/>
          <w:sz w:val="28"/>
          <w:szCs w:val="28"/>
        </w:rPr>
        <w:t>3.5.</w:t>
      </w:r>
      <w:r w:rsidR="00D76C8E" w:rsidRPr="00D76C8E">
        <w:rPr>
          <w:b/>
          <w:iCs/>
          <w:spacing w:val="-4"/>
          <w:sz w:val="28"/>
          <w:szCs w:val="28"/>
        </w:rPr>
        <w:t xml:space="preserve"> Tiến độ thi công</w:t>
      </w:r>
    </w:p>
    <w:p w14:paraId="5F61EB4E" w14:textId="3AAE0A5A" w:rsidR="00943A6C" w:rsidRDefault="00943A6C" w:rsidP="00943A6C">
      <w:pPr>
        <w:spacing w:before="80" w:line="370" w:lineRule="exact"/>
        <w:ind w:firstLine="709"/>
        <w:rPr>
          <w:sz w:val="28"/>
          <w:szCs w:val="28"/>
        </w:rPr>
      </w:pPr>
      <w:r>
        <w:rPr>
          <w:sz w:val="28"/>
          <w:szCs w:val="28"/>
          <w:lang w:val="vi-VN"/>
        </w:rPr>
        <w:lastRenderedPageBreak/>
        <w:t xml:space="preserve">- </w:t>
      </w:r>
      <w:r w:rsidRPr="00943A6C">
        <w:rPr>
          <w:sz w:val="28"/>
          <w:szCs w:val="28"/>
          <w:lang w:val="vi-VN"/>
        </w:rPr>
        <w:t>Nhà thầu phải đ</w:t>
      </w:r>
      <w:r w:rsidRPr="00C27C6B">
        <w:rPr>
          <w:sz w:val="28"/>
          <w:szCs w:val="28"/>
          <w:lang w:val="vi-VN"/>
        </w:rPr>
        <w:t>ảm bảo đúng thời gian yêu cầu công việc và hoàn thành tiến độ theo đúng thời gian quy định.</w:t>
      </w:r>
      <w:r w:rsidR="00D76C8E">
        <w:rPr>
          <w:sz w:val="28"/>
          <w:szCs w:val="28"/>
        </w:rPr>
        <w:t xml:space="preserve"> </w:t>
      </w:r>
      <w:r w:rsidR="00FF4F08">
        <w:rPr>
          <w:sz w:val="28"/>
          <w:szCs w:val="28"/>
        </w:rPr>
        <w:t>Đề xuất t</w:t>
      </w:r>
      <w:r w:rsidR="00D76C8E">
        <w:rPr>
          <w:sz w:val="28"/>
          <w:szCs w:val="28"/>
        </w:rPr>
        <w:t xml:space="preserve">hời gian </w:t>
      </w:r>
      <w:r w:rsidR="00FF4F08">
        <w:rPr>
          <w:sz w:val="28"/>
          <w:szCs w:val="28"/>
        </w:rPr>
        <w:t xml:space="preserve">thi công </w:t>
      </w:r>
      <w:r w:rsidR="00D76C8E">
        <w:rPr>
          <w:sz w:val="28"/>
          <w:szCs w:val="28"/>
        </w:rPr>
        <w:t>tối đa 90 ngày</w:t>
      </w:r>
      <w:r w:rsidR="00FF4F08">
        <w:rPr>
          <w:sz w:val="28"/>
          <w:szCs w:val="28"/>
        </w:rPr>
        <w:t>.</w:t>
      </w:r>
    </w:p>
    <w:p w14:paraId="602D2E39" w14:textId="59869D78" w:rsidR="00BE7941" w:rsidRPr="00C27C6B" w:rsidRDefault="00D76C8E" w:rsidP="00FF4F08">
      <w:pPr>
        <w:spacing w:before="80" w:line="370" w:lineRule="exact"/>
        <w:ind w:firstLine="709"/>
        <w:rPr>
          <w:b/>
          <w:sz w:val="28"/>
          <w:szCs w:val="28"/>
        </w:rPr>
      </w:pPr>
      <w:r>
        <w:rPr>
          <w:sz w:val="28"/>
          <w:szCs w:val="28"/>
        </w:rPr>
        <w:tab/>
      </w:r>
      <w:r w:rsidR="00BE7941" w:rsidRPr="00C27C6B">
        <w:rPr>
          <w:b/>
          <w:sz w:val="28"/>
          <w:szCs w:val="28"/>
        </w:rPr>
        <w:t>4. Giải pháp và phương pháp luận:</w:t>
      </w:r>
    </w:p>
    <w:p w14:paraId="40533A9E" w14:textId="77777777" w:rsidR="00BE7941" w:rsidRPr="00C27C6B" w:rsidRDefault="00BE7941" w:rsidP="00BE7941">
      <w:pPr>
        <w:spacing w:before="60" w:after="60"/>
        <w:ind w:firstLine="709"/>
        <w:rPr>
          <w:i/>
          <w:spacing w:val="-2"/>
          <w:sz w:val="28"/>
          <w:szCs w:val="28"/>
        </w:rPr>
      </w:pPr>
      <w:r w:rsidRPr="00C27C6B">
        <w:rPr>
          <w:i/>
          <w:spacing w:val="-2"/>
          <w:sz w:val="28"/>
          <w:szCs w:val="28"/>
        </w:rPr>
        <w:t xml:space="preserve">Nhà thầu chuẩn bị đề xuất giải pháp, phương pháp luận tổng quát thực hiện dịch vụ theo các nội dung quy định tại Chương V, gồm các phần như sau: </w:t>
      </w:r>
    </w:p>
    <w:p w14:paraId="53FC872E" w14:textId="77777777" w:rsidR="00BE7941" w:rsidRPr="00C27C6B" w:rsidRDefault="00BE7941" w:rsidP="00BE7941">
      <w:pPr>
        <w:spacing w:before="60" w:after="60"/>
        <w:ind w:firstLine="709"/>
        <w:rPr>
          <w:i/>
          <w:spacing w:val="-2"/>
          <w:sz w:val="28"/>
          <w:szCs w:val="28"/>
        </w:rPr>
      </w:pPr>
      <w:r w:rsidRPr="00C27C6B">
        <w:rPr>
          <w:i/>
          <w:spacing w:val="-2"/>
          <w:sz w:val="28"/>
          <w:szCs w:val="28"/>
        </w:rPr>
        <w:t>1. Giải pháp và phương pháp luận;</w:t>
      </w:r>
    </w:p>
    <w:p w14:paraId="19DACA01" w14:textId="77777777" w:rsidR="00BE7941" w:rsidRPr="00C27C6B" w:rsidRDefault="00BE7941" w:rsidP="00BE7941">
      <w:pPr>
        <w:spacing w:before="60" w:after="60"/>
        <w:ind w:firstLine="709"/>
        <w:rPr>
          <w:i/>
          <w:spacing w:val="-2"/>
          <w:sz w:val="28"/>
          <w:szCs w:val="28"/>
        </w:rPr>
      </w:pPr>
      <w:r w:rsidRPr="00C27C6B">
        <w:rPr>
          <w:i/>
          <w:spacing w:val="-2"/>
          <w:sz w:val="28"/>
          <w:szCs w:val="28"/>
        </w:rPr>
        <w:t>2.  Kế hoạch công tác.</w:t>
      </w:r>
    </w:p>
    <w:p w14:paraId="7984371E" w14:textId="77777777" w:rsidR="00BE7941" w:rsidRPr="00C27C6B" w:rsidRDefault="00BE7941" w:rsidP="00BE7941">
      <w:pPr>
        <w:spacing w:before="60" w:after="60"/>
        <w:ind w:firstLine="709"/>
        <w:rPr>
          <w:b/>
          <w:sz w:val="28"/>
          <w:szCs w:val="28"/>
        </w:rPr>
      </w:pPr>
      <w:r w:rsidRPr="00C27C6B">
        <w:rPr>
          <w:b/>
          <w:sz w:val="28"/>
          <w:szCs w:val="28"/>
        </w:rPr>
        <w:t>5. Quy định về kiểm tra, nghiệm thu sản phẩm:</w:t>
      </w:r>
    </w:p>
    <w:p w14:paraId="604360EC" w14:textId="77777777" w:rsidR="00BE7941" w:rsidRPr="00C27C6B" w:rsidRDefault="00BE7941" w:rsidP="00BE7941">
      <w:pPr>
        <w:ind w:firstLine="709"/>
        <w:rPr>
          <w:spacing w:val="-2"/>
          <w:sz w:val="28"/>
          <w:szCs w:val="28"/>
        </w:rPr>
      </w:pPr>
      <w:r w:rsidRPr="00C27C6B">
        <w:rPr>
          <w:spacing w:val="-2"/>
          <w:sz w:val="28"/>
          <w:szCs w:val="28"/>
        </w:rPr>
        <w:t>Chủ đầu tư thực hiện kiểm tra đột xuất vào bất kỳ thời điểm nào trong thời gian thực hiện hợp đồng, khi phát hiện các nội dung không đúng theo hợp đồng ký kết sẽ thông báo để nhà thầu xử lý, khắc phục trong vòng 03 giờ kể từ thời điểm thông báo. Nếu nhà thầu không thực hiện khắc phục trong thời gian nêu trên 02 lần thì Chủ đầu tư sẽ lập biên bản mà không cần có xác nhận của nhà thầu nhưng phải có bằng chứng về việc đã có thông tin về vấn đề cần khắc phục cho nhà  thầu. Mỗi biên bản xử phạt vi phạm hợp đồng có giá trị 5% giá trị của kỳ thanh toán đó, nhưng tổng giá trị xử phạt không quá 50% tổng giá trị của kỳ thanh toán đó.</w:t>
      </w:r>
    </w:p>
    <w:p w14:paraId="13EA34A6" w14:textId="77777777" w:rsidR="00BE7941" w:rsidRPr="00C27C6B" w:rsidRDefault="00BE7941" w:rsidP="00BE7941">
      <w:pPr>
        <w:pStyle w:val="00"/>
        <w:tabs>
          <w:tab w:val="left" w:pos="854"/>
        </w:tabs>
        <w:jc w:val="both"/>
      </w:pPr>
      <w:r w:rsidRPr="00C27C6B">
        <w:tab/>
        <w:t>Ghi chú: Nhà thầu áp dụng mức thuế suất VAT 10%. Bên mời thầu hiệu chỉnh, đánh giá giá dự thầu của E-HSMT trên mặt bằng mức thuế suất 10%</w:t>
      </w:r>
    </w:p>
    <w:p w14:paraId="1AF281E6" w14:textId="77777777" w:rsidR="0006725F" w:rsidRPr="00BE7941" w:rsidRDefault="0006725F">
      <w:pPr>
        <w:rPr>
          <w:lang w:val="vi-VN"/>
        </w:rPr>
      </w:pPr>
    </w:p>
    <w:sectPr w:rsidR="0006725F" w:rsidRPr="00BE7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941"/>
    <w:rsid w:val="0006725F"/>
    <w:rsid w:val="00115875"/>
    <w:rsid w:val="001C14DD"/>
    <w:rsid w:val="00341D06"/>
    <w:rsid w:val="00360EB1"/>
    <w:rsid w:val="0046557D"/>
    <w:rsid w:val="00553B47"/>
    <w:rsid w:val="005912E4"/>
    <w:rsid w:val="00592838"/>
    <w:rsid w:val="006C05F8"/>
    <w:rsid w:val="00724288"/>
    <w:rsid w:val="00757101"/>
    <w:rsid w:val="007B163A"/>
    <w:rsid w:val="007E29DB"/>
    <w:rsid w:val="0081223F"/>
    <w:rsid w:val="008D7FB5"/>
    <w:rsid w:val="008E0F15"/>
    <w:rsid w:val="00921D04"/>
    <w:rsid w:val="00943A6C"/>
    <w:rsid w:val="00980F54"/>
    <w:rsid w:val="009C4271"/>
    <w:rsid w:val="00A07EAB"/>
    <w:rsid w:val="00A519B1"/>
    <w:rsid w:val="00AE4805"/>
    <w:rsid w:val="00BD6883"/>
    <w:rsid w:val="00BE7941"/>
    <w:rsid w:val="00D76C8E"/>
    <w:rsid w:val="00DA3252"/>
    <w:rsid w:val="00E609A3"/>
    <w:rsid w:val="00F45179"/>
    <w:rsid w:val="00F81A78"/>
    <w:rsid w:val="00FC2A5E"/>
    <w:rsid w:val="00FF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23DE"/>
  <w15:chartTrackingRefBased/>
  <w15:docId w15:val="{481A61AC-0F0B-4CB1-80F6-3D9AE531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94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
    <w:name w:val="00"/>
    <w:basedOn w:val="Normal"/>
    <w:qFormat/>
    <w:rsid w:val="00BE7941"/>
    <w:pPr>
      <w:jc w:val="center"/>
    </w:pPr>
    <w:rPr>
      <w:b/>
      <w:bCs/>
      <w:sz w:val="30"/>
      <w:szCs w:val="28"/>
      <w:lang w:val="vi-VN"/>
    </w:rPr>
  </w:style>
  <w:style w:type="paragraph" w:customStyle="1" w:styleId="01">
    <w:name w:val="01"/>
    <w:basedOn w:val="Normal"/>
    <w:qFormat/>
    <w:rsid w:val="00BE7941"/>
    <w:pPr>
      <w:widowControl w:val="0"/>
      <w:spacing w:before="120" w:after="120" w:line="264" w:lineRule="auto"/>
      <w:jc w:val="center"/>
    </w:pPr>
    <w:rPr>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15</cp:revision>
  <cp:lastPrinted>2025-10-28T07:14:00Z</cp:lastPrinted>
  <dcterms:created xsi:type="dcterms:W3CDTF">2024-06-20T07:28:00Z</dcterms:created>
  <dcterms:modified xsi:type="dcterms:W3CDTF">2025-10-30T09:43:00Z</dcterms:modified>
</cp:coreProperties>
</file>