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816D" w14:textId="77777777" w:rsidR="00B932BC" w:rsidRPr="008757F4" w:rsidRDefault="00B932BC" w:rsidP="00B932BC">
      <w:pPr>
        <w:jc w:val="center"/>
        <w:outlineLvl w:val="0"/>
        <w:rPr>
          <w:b/>
          <w:sz w:val="26"/>
          <w:szCs w:val="26"/>
          <w:lang w:val="nl-NL"/>
        </w:rPr>
      </w:pPr>
      <w:r w:rsidRPr="008757F4">
        <w:rPr>
          <w:b/>
          <w:sz w:val="26"/>
          <w:szCs w:val="26"/>
          <w:lang w:val="nl-NL"/>
        </w:rPr>
        <w:t>Phần 2. YÊU CẦU VỀ KỸ THUẬT</w:t>
      </w:r>
    </w:p>
    <w:p w14:paraId="0C25F9C8" w14:textId="77777777" w:rsidR="00B932BC" w:rsidRPr="008757F4" w:rsidRDefault="00B932BC" w:rsidP="00B932BC">
      <w:pPr>
        <w:widowControl w:val="0"/>
        <w:spacing w:before="120" w:after="120" w:line="264" w:lineRule="auto"/>
        <w:jc w:val="center"/>
        <w:outlineLvl w:val="1"/>
        <w:rPr>
          <w:sz w:val="26"/>
          <w:szCs w:val="26"/>
          <w:lang w:val="nl-NL"/>
        </w:rPr>
      </w:pPr>
      <w:r w:rsidRPr="008757F4">
        <w:rPr>
          <w:b/>
          <w:sz w:val="26"/>
          <w:szCs w:val="26"/>
          <w:lang w:val="nl-NL"/>
        </w:rPr>
        <w:t>Chương V. YÊU CẦU VỀ KỸ THUẬT</w:t>
      </w:r>
    </w:p>
    <w:p w14:paraId="27EC3690" w14:textId="77777777" w:rsidR="00B932BC" w:rsidRPr="008757F4" w:rsidRDefault="00B932BC" w:rsidP="00B932BC">
      <w:pPr>
        <w:pStyle w:val="Subtitle"/>
        <w:rPr>
          <w:sz w:val="26"/>
          <w:szCs w:val="26"/>
          <w:lang w:val="nl-NL"/>
        </w:rPr>
      </w:pPr>
    </w:p>
    <w:p w14:paraId="2BF6020A" w14:textId="77777777" w:rsidR="00B932BC" w:rsidRPr="00D657CC" w:rsidRDefault="00B932BC" w:rsidP="0077358A">
      <w:pPr>
        <w:pStyle w:val="SectionVIHeader"/>
        <w:widowControl w:val="0"/>
        <w:spacing w:after="120"/>
        <w:ind w:firstLine="709"/>
        <w:jc w:val="both"/>
        <w:rPr>
          <w:sz w:val="26"/>
          <w:szCs w:val="26"/>
          <w:lang w:val="nl-NL"/>
        </w:rPr>
      </w:pPr>
      <w:r w:rsidRPr="00D657CC">
        <w:rPr>
          <w:sz w:val="26"/>
          <w:szCs w:val="26"/>
          <w:lang w:val="nl-NL"/>
        </w:rPr>
        <w:t>Mục 1. Yêu cầu về kỹ thuật</w:t>
      </w:r>
    </w:p>
    <w:p w14:paraId="700B5C98" w14:textId="2F737767" w:rsidR="002048D9" w:rsidRPr="00F978D2" w:rsidRDefault="00AC5AA1" w:rsidP="0077358A">
      <w:pPr>
        <w:widowControl w:val="0"/>
        <w:spacing w:before="120" w:after="120"/>
        <w:ind w:firstLine="709"/>
        <w:rPr>
          <w:b/>
          <w:i/>
          <w:sz w:val="26"/>
          <w:szCs w:val="26"/>
          <w:lang w:val="nl-NL"/>
        </w:rPr>
      </w:pPr>
      <w:r w:rsidRPr="00F978D2">
        <w:rPr>
          <w:b/>
          <w:i/>
          <w:sz w:val="26"/>
          <w:szCs w:val="26"/>
          <w:lang w:val="nl-NL"/>
        </w:rPr>
        <w:t>1.1</w:t>
      </w:r>
      <w:r w:rsidR="0057169E" w:rsidRPr="00F978D2">
        <w:rPr>
          <w:b/>
          <w:i/>
          <w:sz w:val="26"/>
          <w:szCs w:val="26"/>
          <w:lang w:val="nl-NL"/>
        </w:rPr>
        <w:t>.</w:t>
      </w:r>
      <w:r w:rsidR="00B932BC" w:rsidRPr="00F978D2">
        <w:rPr>
          <w:b/>
          <w:i/>
          <w:sz w:val="26"/>
          <w:szCs w:val="26"/>
          <w:lang w:val="nl-NL"/>
        </w:rPr>
        <w:t xml:space="preserve"> Giới thiệu chung về</w:t>
      </w:r>
      <w:r w:rsidR="0057169E" w:rsidRPr="00F978D2">
        <w:rPr>
          <w:b/>
          <w:i/>
          <w:sz w:val="26"/>
          <w:szCs w:val="26"/>
          <w:lang w:val="nl-NL"/>
        </w:rPr>
        <w:t xml:space="preserve"> </w:t>
      </w:r>
      <w:r w:rsidR="00B932BC" w:rsidRPr="00F978D2">
        <w:rPr>
          <w:b/>
          <w:i/>
          <w:sz w:val="26"/>
          <w:szCs w:val="26"/>
          <w:lang w:val="nl-NL"/>
        </w:rPr>
        <w:t>dự toán mua sắm, gói thầu</w:t>
      </w:r>
    </w:p>
    <w:p w14:paraId="1C2CDA20" w14:textId="77777777" w:rsidR="00EC4E31" w:rsidRDefault="0002752A" w:rsidP="00EC4E31">
      <w:pPr>
        <w:widowControl w:val="0"/>
        <w:spacing w:before="120" w:after="120"/>
        <w:ind w:left="709"/>
        <w:rPr>
          <w:color w:val="0000FF"/>
          <w:spacing w:val="-4"/>
          <w:sz w:val="26"/>
          <w:szCs w:val="26"/>
          <w:lang w:val="vi-VN"/>
        </w:rPr>
      </w:pPr>
      <w:r w:rsidRPr="00F978D2">
        <w:rPr>
          <w:b/>
          <w:spacing w:val="-2"/>
          <w:sz w:val="26"/>
          <w:szCs w:val="26"/>
          <w:lang w:val="nl-NL"/>
        </w:rPr>
        <w:t xml:space="preserve">- </w:t>
      </w:r>
      <w:r w:rsidR="0057169E" w:rsidRPr="00F978D2">
        <w:rPr>
          <w:b/>
          <w:spacing w:val="-2"/>
          <w:sz w:val="26"/>
          <w:szCs w:val="26"/>
          <w:lang w:val="nl-NL"/>
        </w:rPr>
        <w:t>Dự toán:</w:t>
      </w:r>
      <w:r w:rsidR="0057169E" w:rsidRPr="00F978D2">
        <w:rPr>
          <w:spacing w:val="-2"/>
          <w:sz w:val="26"/>
          <w:szCs w:val="26"/>
          <w:lang w:val="nl-NL"/>
        </w:rPr>
        <w:t xml:space="preserve"> </w:t>
      </w:r>
      <w:r w:rsidR="00EC4E31" w:rsidRPr="00EC4E31">
        <w:rPr>
          <w:color w:val="0000FF"/>
          <w:spacing w:val="-4"/>
          <w:sz w:val="26"/>
          <w:szCs w:val="26"/>
          <w:lang w:val="vi-VN"/>
        </w:rPr>
        <w:t>Mua sắm đồng hồ nước D15, ống và phụ kiện phục vụ sản xuất quý 4/2025</w:t>
      </w:r>
    </w:p>
    <w:p w14:paraId="220A4F1E" w14:textId="73764B1F" w:rsidR="00EC4E31" w:rsidRDefault="005120E1" w:rsidP="00EC4E31">
      <w:pPr>
        <w:widowControl w:val="0"/>
        <w:spacing w:before="120" w:after="120"/>
        <w:ind w:left="709"/>
        <w:rPr>
          <w:color w:val="0000FF"/>
          <w:spacing w:val="-4"/>
          <w:sz w:val="26"/>
          <w:szCs w:val="26"/>
          <w:lang w:val="vi-VN"/>
        </w:rPr>
      </w:pPr>
      <w:r w:rsidRPr="00F978D2">
        <w:rPr>
          <w:color w:val="0000FF"/>
          <w:spacing w:val="-2"/>
          <w:sz w:val="26"/>
          <w:szCs w:val="26"/>
          <w:lang w:val="vi-VN"/>
        </w:rPr>
        <w:t xml:space="preserve">- </w:t>
      </w:r>
      <w:r w:rsidRPr="00F978D2">
        <w:rPr>
          <w:b/>
          <w:bCs/>
          <w:spacing w:val="-2"/>
          <w:sz w:val="26"/>
          <w:szCs w:val="26"/>
          <w:lang w:val="vi-VN"/>
        </w:rPr>
        <w:t>Gói thầu:</w:t>
      </w:r>
      <w:r w:rsidRPr="00F978D2">
        <w:rPr>
          <w:spacing w:val="-2"/>
          <w:sz w:val="26"/>
          <w:szCs w:val="26"/>
          <w:lang w:val="vi-VN"/>
        </w:rPr>
        <w:t xml:space="preserve"> </w:t>
      </w:r>
      <w:r w:rsidR="00EC4E31" w:rsidRPr="00EC4E31">
        <w:rPr>
          <w:color w:val="0000FF"/>
          <w:spacing w:val="-4"/>
          <w:sz w:val="26"/>
          <w:szCs w:val="26"/>
          <w:lang w:val="vi-VN"/>
        </w:rPr>
        <w:t xml:space="preserve">Đồng hồ nước D15, ống và phụ kiện </w:t>
      </w:r>
    </w:p>
    <w:p w14:paraId="5F23162C" w14:textId="4765A8D2" w:rsidR="00EC4E31" w:rsidRDefault="0002752A" w:rsidP="00EC4E31">
      <w:pPr>
        <w:widowControl w:val="0"/>
        <w:spacing w:before="120" w:after="120"/>
        <w:ind w:left="709"/>
        <w:rPr>
          <w:color w:val="0000FF"/>
          <w:spacing w:val="-4"/>
          <w:sz w:val="26"/>
          <w:szCs w:val="26"/>
          <w:lang w:val="vi-VN"/>
        </w:rPr>
      </w:pPr>
      <w:r w:rsidRPr="00F978D2">
        <w:rPr>
          <w:b/>
          <w:spacing w:val="-2"/>
          <w:sz w:val="26"/>
          <w:szCs w:val="26"/>
          <w:lang w:val="nl-NL"/>
        </w:rPr>
        <w:t xml:space="preserve">- </w:t>
      </w:r>
      <w:r w:rsidR="0057169E" w:rsidRPr="00F978D2">
        <w:rPr>
          <w:b/>
          <w:spacing w:val="-2"/>
          <w:sz w:val="26"/>
          <w:szCs w:val="26"/>
          <w:lang w:val="nl-NL"/>
        </w:rPr>
        <w:t xml:space="preserve">Tên chủ đầu tư: </w:t>
      </w:r>
      <w:r w:rsidR="00EC4E31" w:rsidRPr="00EC4E31">
        <w:rPr>
          <w:color w:val="0000FF"/>
          <w:spacing w:val="-4"/>
          <w:sz w:val="26"/>
          <w:szCs w:val="26"/>
          <w:lang w:val="vi-VN"/>
        </w:rPr>
        <w:t xml:space="preserve">Công ty CP Cấp nước Hà Tĩnh </w:t>
      </w:r>
    </w:p>
    <w:p w14:paraId="08A645F7" w14:textId="008C0739" w:rsidR="00F978D2" w:rsidRPr="00F978D2" w:rsidRDefault="00737D78" w:rsidP="00EC4E31">
      <w:pPr>
        <w:widowControl w:val="0"/>
        <w:spacing w:before="120" w:after="120"/>
        <w:ind w:left="709"/>
        <w:rPr>
          <w:color w:val="0000CC"/>
          <w:sz w:val="26"/>
          <w:szCs w:val="26"/>
          <w:lang w:val="pl-PL" w:eastAsia="zh-CN"/>
        </w:rPr>
      </w:pPr>
      <w:r w:rsidRPr="00F978D2">
        <w:rPr>
          <w:color w:val="0000FF"/>
          <w:spacing w:val="-2"/>
          <w:sz w:val="26"/>
          <w:szCs w:val="26"/>
          <w:lang w:val="vi-VN"/>
        </w:rPr>
        <w:t xml:space="preserve">Địa chỉ: </w:t>
      </w:r>
      <w:r w:rsidR="00EC4E31" w:rsidRPr="00EC4E31">
        <w:rPr>
          <w:color w:val="0000FF"/>
          <w:spacing w:val="-4"/>
          <w:sz w:val="26"/>
          <w:szCs w:val="26"/>
          <w:lang w:val="vi-VN"/>
        </w:rPr>
        <w:t>Số 01, đường Nguyễn Hoành Từ, Phường Hà Huy Tập, Tỉnh Hà Tĩnh</w:t>
      </w:r>
    </w:p>
    <w:p w14:paraId="2EB07790" w14:textId="1056CEDF" w:rsidR="0002752A" w:rsidRPr="00F978D2" w:rsidRDefault="0002752A" w:rsidP="00737D78">
      <w:pPr>
        <w:widowControl w:val="0"/>
        <w:spacing w:before="120" w:after="120"/>
        <w:ind w:firstLine="709"/>
        <w:rPr>
          <w:sz w:val="26"/>
          <w:szCs w:val="26"/>
          <w:lang w:val="vi-VN"/>
        </w:rPr>
      </w:pPr>
      <w:r w:rsidRPr="00F978D2">
        <w:rPr>
          <w:b/>
          <w:bCs/>
          <w:sz w:val="26"/>
          <w:szCs w:val="26"/>
          <w:lang w:val="nl-NL"/>
        </w:rPr>
        <w:t>- Hình thức lựa chọn nhà thầu:</w:t>
      </w:r>
      <w:r w:rsidRPr="00F978D2">
        <w:rPr>
          <w:sz w:val="26"/>
          <w:szCs w:val="26"/>
          <w:lang w:val="nl-NL"/>
        </w:rPr>
        <w:t xml:space="preserve"> </w:t>
      </w:r>
      <w:r w:rsidR="00F978D2">
        <w:rPr>
          <w:sz w:val="26"/>
          <w:szCs w:val="26"/>
          <w:lang w:val="nl-NL"/>
        </w:rPr>
        <w:t>Đấu</w:t>
      </w:r>
      <w:r w:rsidR="00F978D2">
        <w:rPr>
          <w:sz w:val="26"/>
          <w:szCs w:val="26"/>
          <w:lang w:val="vi-VN"/>
        </w:rPr>
        <w:t xml:space="preserve"> thầu rộng rãi</w:t>
      </w:r>
    </w:p>
    <w:p w14:paraId="7D077464" w14:textId="31D55BE8" w:rsidR="0002752A" w:rsidRPr="00F978D2" w:rsidRDefault="0002752A" w:rsidP="0077358A">
      <w:pPr>
        <w:widowControl w:val="0"/>
        <w:ind w:firstLine="709"/>
        <w:rPr>
          <w:sz w:val="26"/>
          <w:szCs w:val="26"/>
          <w:lang w:val="nl-NL"/>
        </w:rPr>
      </w:pPr>
      <w:r w:rsidRPr="00F978D2">
        <w:rPr>
          <w:b/>
          <w:bCs/>
          <w:sz w:val="26"/>
          <w:szCs w:val="26"/>
          <w:lang w:val="nl-NL"/>
        </w:rPr>
        <w:t>- Phương thức lựa chọn nhà thầu:</w:t>
      </w:r>
      <w:r w:rsidRPr="00F978D2">
        <w:rPr>
          <w:sz w:val="26"/>
          <w:szCs w:val="26"/>
          <w:lang w:val="nl-NL"/>
        </w:rPr>
        <w:t xml:space="preserve"> 01 giai đoạn 01 túi hồ sơ</w:t>
      </w:r>
    </w:p>
    <w:p w14:paraId="61339A9C" w14:textId="5F15D743" w:rsidR="0002752A" w:rsidRPr="00F978D2" w:rsidRDefault="0002752A" w:rsidP="0077358A">
      <w:pPr>
        <w:widowControl w:val="0"/>
        <w:ind w:firstLine="709"/>
        <w:rPr>
          <w:sz w:val="26"/>
          <w:szCs w:val="26"/>
          <w:lang w:val="nl-NL"/>
        </w:rPr>
      </w:pPr>
      <w:r w:rsidRPr="00F978D2">
        <w:rPr>
          <w:b/>
          <w:bCs/>
          <w:sz w:val="26"/>
          <w:szCs w:val="26"/>
          <w:lang w:val="nl-NL"/>
        </w:rPr>
        <w:t>- Thời gian thực hiện gói thầu</w:t>
      </w:r>
      <w:r w:rsidRPr="008E69F3">
        <w:rPr>
          <w:b/>
          <w:bCs/>
          <w:sz w:val="26"/>
          <w:szCs w:val="26"/>
          <w:lang w:val="nl-NL"/>
        </w:rPr>
        <w:t>:</w:t>
      </w:r>
      <w:r w:rsidRPr="008E69F3">
        <w:rPr>
          <w:sz w:val="26"/>
          <w:szCs w:val="26"/>
          <w:lang w:val="nl-NL"/>
        </w:rPr>
        <w:t xml:space="preserve"> </w:t>
      </w:r>
      <w:r w:rsidR="00EC4E31">
        <w:rPr>
          <w:sz w:val="26"/>
          <w:szCs w:val="26"/>
          <w:lang w:val="vi-VN"/>
        </w:rPr>
        <w:t>12</w:t>
      </w:r>
      <w:r w:rsidR="001F10EE" w:rsidRPr="008E69F3">
        <w:rPr>
          <w:sz w:val="26"/>
          <w:szCs w:val="26"/>
          <w:lang w:val="vi-VN"/>
        </w:rPr>
        <w:t>0</w:t>
      </w:r>
      <w:r w:rsidR="00291361" w:rsidRPr="008E69F3">
        <w:rPr>
          <w:sz w:val="26"/>
          <w:szCs w:val="26"/>
          <w:lang w:val="vi-VN"/>
        </w:rPr>
        <w:t xml:space="preserve"> </w:t>
      </w:r>
      <w:r w:rsidRPr="008E69F3">
        <w:rPr>
          <w:sz w:val="26"/>
          <w:szCs w:val="26"/>
          <w:lang w:val="nl-NL"/>
        </w:rPr>
        <w:t>ngày</w:t>
      </w:r>
    </w:p>
    <w:p w14:paraId="656E9F7F" w14:textId="05DD2F4D" w:rsidR="009E4C66" w:rsidRPr="009E4C66" w:rsidRDefault="002048D9" w:rsidP="009E4C66">
      <w:pPr>
        <w:widowControl w:val="0"/>
        <w:spacing w:before="120" w:after="120"/>
        <w:ind w:left="709"/>
        <w:rPr>
          <w:color w:val="0000FF"/>
          <w:spacing w:val="-4"/>
          <w:sz w:val="26"/>
          <w:szCs w:val="26"/>
          <w:lang w:val="vi-VN"/>
        </w:rPr>
      </w:pPr>
      <w:r w:rsidRPr="00F978D2">
        <w:rPr>
          <w:b/>
          <w:bCs/>
          <w:sz w:val="26"/>
          <w:szCs w:val="26"/>
          <w:lang w:val="nl-NL"/>
        </w:rPr>
        <w:t>- Địa điểm cung cấp:</w:t>
      </w:r>
      <w:r w:rsidRPr="00F978D2">
        <w:rPr>
          <w:sz w:val="26"/>
          <w:szCs w:val="26"/>
          <w:lang w:val="nl-NL"/>
        </w:rPr>
        <w:t xml:space="preserve"> </w:t>
      </w:r>
      <w:r w:rsidR="009E4C66" w:rsidRPr="009E4C66">
        <w:rPr>
          <w:color w:val="0000FF"/>
          <w:spacing w:val="-4"/>
          <w:sz w:val="26"/>
          <w:szCs w:val="26"/>
          <w:lang w:val="vi-VN"/>
        </w:rPr>
        <w:t>Tại kho Chủ đầu tư hoặc tại chân công trình Chủ đầu tư</w:t>
      </w:r>
      <w:r w:rsidR="00DC43AF">
        <w:rPr>
          <w:color w:val="0000FF"/>
          <w:spacing w:val="-4"/>
          <w:sz w:val="26"/>
          <w:szCs w:val="26"/>
          <w:lang w:val="vi-VN"/>
        </w:rPr>
        <w:t xml:space="preserve"> trong địa bàn tỉnh</w:t>
      </w:r>
    </w:p>
    <w:p w14:paraId="06308CFD" w14:textId="21903AD0" w:rsidR="002048D9" w:rsidRPr="00D657CC" w:rsidRDefault="009E4C66" w:rsidP="009E4C66">
      <w:pPr>
        <w:widowControl w:val="0"/>
        <w:spacing w:before="120" w:after="120"/>
        <w:ind w:left="709"/>
        <w:rPr>
          <w:sz w:val="26"/>
          <w:szCs w:val="26"/>
          <w:lang w:val="nl-NL"/>
        </w:rPr>
      </w:pPr>
      <w:r>
        <w:rPr>
          <w:b/>
          <w:bCs/>
          <w:spacing w:val="-4"/>
          <w:sz w:val="26"/>
          <w:szCs w:val="26"/>
          <w:lang w:val="vi-VN"/>
        </w:rPr>
        <w:t xml:space="preserve">- </w:t>
      </w:r>
      <w:r w:rsidR="002048D9" w:rsidRPr="00D657CC">
        <w:rPr>
          <w:b/>
          <w:bCs/>
          <w:spacing w:val="-4"/>
          <w:sz w:val="26"/>
          <w:szCs w:val="26"/>
          <w:lang w:val="pl-PL"/>
        </w:rPr>
        <w:t>Loại hợp đồng</w:t>
      </w:r>
      <w:r w:rsidR="002048D9" w:rsidRPr="00D657CC">
        <w:rPr>
          <w:spacing w:val="-4"/>
          <w:sz w:val="26"/>
          <w:szCs w:val="26"/>
          <w:lang w:val="pl-PL"/>
        </w:rPr>
        <w:t>: Trọn gói</w:t>
      </w:r>
    </w:p>
    <w:p w14:paraId="487B7BF9" w14:textId="67434817" w:rsidR="00E06E33" w:rsidRPr="00D657CC" w:rsidRDefault="00AC5AA1" w:rsidP="00737D78">
      <w:pPr>
        <w:widowControl w:val="0"/>
        <w:spacing w:before="120" w:after="120" w:line="264" w:lineRule="auto"/>
        <w:ind w:firstLine="680"/>
        <w:rPr>
          <w:b/>
          <w:i/>
          <w:sz w:val="26"/>
          <w:szCs w:val="26"/>
          <w:lang w:val="nl-NL"/>
        </w:rPr>
      </w:pPr>
      <w:r w:rsidRPr="00D657CC">
        <w:rPr>
          <w:b/>
          <w:i/>
          <w:sz w:val="26"/>
          <w:szCs w:val="26"/>
          <w:lang w:val="nl-NL"/>
        </w:rPr>
        <w:t xml:space="preserve">1.2 </w:t>
      </w:r>
      <w:r w:rsidR="00B932BC" w:rsidRPr="00D657CC">
        <w:rPr>
          <w:b/>
          <w:i/>
          <w:sz w:val="26"/>
          <w:szCs w:val="26"/>
          <w:lang w:val="nl-NL"/>
        </w:rPr>
        <w:t>Yêu cầu về kỹ thuật</w:t>
      </w:r>
    </w:p>
    <w:p w14:paraId="444FE296" w14:textId="2DD3B105" w:rsidR="00E06E33" w:rsidRPr="008757F4" w:rsidRDefault="00A81902" w:rsidP="00E06E33">
      <w:pPr>
        <w:shd w:val="clear" w:color="auto" w:fill="FFFFFF"/>
        <w:autoSpaceDE w:val="0"/>
        <w:autoSpaceDN w:val="0"/>
        <w:adjustRightInd w:val="0"/>
        <w:spacing w:line="400" w:lineRule="exact"/>
        <w:ind w:firstLine="680"/>
        <w:rPr>
          <w:sz w:val="26"/>
          <w:szCs w:val="26"/>
          <w:lang w:val="nl-NL"/>
        </w:rPr>
      </w:pPr>
      <w:r w:rsidRPr="008757F4">
        <w:rPr>
          <w:sz w:val="26"/>
          <w:szCs w:val="26"/>
          <w:lang w:val="nl-NL"/>
        </w:rPr>
        <w:t>a</w:t>
      </w:r>
      <w:r w:rsidR="00E06E33" w:rsidRPr="008757F4">
        <w:rPr>
          <w:sz w:val="26"/>
          <w:szCs w:val="26"/>
          <w:lang w:val="nl-NL"/>
        </w:rPr>
        <w:t>. Yêu cầu chung:</w:t>
      </w:r>
    </w:p>
    <w:p w14:paraId="0ADE20B1" w14:textId="5897161B" w:rsidR="000040D5" w:rsidRPr="00DC43AF" w:rsidRDefault="000040D5" w:rsidP="00DC43AF">
      <w:pPr>
        <w:widowControl w:val="0"/>
        <w:ind w:firstLine="709"/>
        <w:rPr>
          <w:iCs/>
          <w:spacing w:val="-2"/>
          <w:sz w:val="28"/>
          <w:szCs w:val="28"/>
          <w:lang w:val="vi-VN"/>
        </w:rPr>
      </w:pPr>
      <w:r w:rsidRPr="00BC4ACF">
        <w:rPr>
          <w:iCs/>
          <w:spacing w:val="-2"/>
          <w:sz w:val="28"/>
          <w:szCs w:val="28"/>
          <w:lang w:val="nl-NL"/>
        </w:rPr>
        <w:t xml:space="preserve">- Hàng hóa mới 100%, chưa qua sử dụng; </w:t>
      </w:r>
      <w:r w:rsidR="00DC43AF" w:rsidRPr="00DC43AF">
        <w:rPr>
          <w:iCs/>
          <w:spacing w:val="-2"/>
          <w:sz w:val="28"/>
          <w:szCs w:val="28"/>
          <w:lang w:val="nl-NL"/>
        </w:rPr>
        <w:t xml:space="preserve">Được sản xuất từ năm 2025 trở </w:t>
      </w:r>
      <w:r w:rsidR="00DC43AF">
        <w:rPr>
          <w:iCs/>
          <w:spacing w:val="-2"/>
          <w:sz w:val="28"/>
          <w:szCs w:val="28"/>
          <w:lang w:val="nl-NL"/>
        </w:rPr>
        <w:t>đi</w:t>
      </w:r>
      <w:r w:rsidR="00DC43AF">
        <w:rPr>
          <w:iCs/>
          <w:spacing w:val="-2"/>
          <w:sz w:val="28"/>
          <w:szCs w:val="28"/>
          <w:lang w:val="vi-VN"/>
        </w:rPr>
        <w:t>.</w:t>
      </w:r>
    </w:p>
    <w:p w14:paraId="0698DE93" w14:textId="7124CAE4" w:rsidR="000040D5" w:rsidRPr="00BC4ACF" w:rsidRDefault="000040D5" w:rsidP="000040D5">
      <w:pPr>
        <w:spacing w:before="120" w:after="120" w:line="264" w:lineRule="auto"/>
        <w:ind w:right="-284" w:firstLine="709"/>
        <w:jc w:val="left"/>
        <w:rPr>
          <w:iCs/>
          <w:spacing w:val="-2"/>
          <w:sz w:val="28"/>
          <w:szCs w:val="28"/>
          <w:lang w:val="nl-NL"/>
        </w:rPr>
      </w:pPr>
      <w:r w:rsidRPr="00BC4ACF">
        <w:rPr>
          <w:iCs/>
          <w:spacing w:val="-2"/>
          <w:sz w:val="28"/>
          <w:szCs w:val="28"/>
          <w:lang w:val="nl-NL"/>
        </w:rPr>
        <w:t>- Yêu cầu đối với các hàng hóa, thiết bị: Có cam kết cung cấp cho chủ đầu tư Chứng nhận C/O, CQ đối với hàng hóa nhập khẩu, giấy chứng nhận xuất xưởng đối với các hàng hóa sản xuất trong nước nếu trúng thầu.</w:t>
      </w:r>
      <w:r w:rsidR="009E4C66" w:rsidRPr="009E4C66">
        <w:rPr>
          <w:iCs/>
          <w:spacing w:val="-2"/>
          <w:sz w:val="28"/>
          <w:szCs w:val="28"/>
          <w:lang w:val="nl-NL"/>
        </w:rPr>
        <w:t xml:space="preserve"> </w:t>
      </w:r>
      <w:r w:rsidR="009E4C66" w:rsidRPr="00BC4ACF">
        <w:rPr>
          <w:iCs/>
          <w:spacing w:val="-2"/>
          <w:sz w:val="28"/>
          <w:szCs w:val="28"/>
          <w:lang w:val="nl-NL"/>
        </w:rPr>
        <w:t>(mã ký hiệu, nhãn mác, hãng sản xuất, nước sản xuất, năm sản xuất)</w:t>
      </w:r>
    </w:p>
    <w:p w14:paraId="319F70B0" w14:textId="77777777" w:rsidR="000040D5" w:rsidRPr="00BC4ACF" w:rsidRDefault="000040D5" w:rsidP="000040D5">
      <w:pPr>
        <w:spacing w:before="120" w:after="120" w:line="264" w:lineRule="auto"/>
        <w:ind w:right="-284" w:firstLine="709"/>
        <w:jc w:val="left"/>
        <w:rPr>
          <w:iCs/>
          <w:spacing w:val="-2"/>
          <w:sz w:val="28"/>
          <w:szCs w:val="28"/>
          <w:lang w:val="nl-NL"/>
        </w:rPr>
      </w:pPr>
      <w:r w:rsidRPr="00BC4ACF">
        <w:rPr>
          <w:iCs/>
          <w:spacing w:val="-2"/>
          <w:sz w:val="28"/>
          <w:szCs w:val="28"/>
          <w:lang w:val="nl-NL"/>
        </w:rPr>
        <w:t xml:space="preserve">- Chất lượng: Hàng hóa nhà thầu đề xuất phải đáp ứng các thông số kỹ thuật, đảm bảo chất lượng theo yêu cầu tại điểm </w:t>
      </w:r>
      <w:r>
        <w:rPr>
          <w:iCs/>
          <w:spacing w:val="-2"/>
          <w:sz w:val="28"/>
          <w:szCs w:val="28"/>
          <w:lang w:val="vi-VN"/>
        </w:rPr>
        <w:t>(</w:t>
      </w:r>
      <w:r>
        <w:rPr>
          <w:iCs/>
          <w:spacing w:val="-2"/>
          <w:sz w:val="28"/>
          <w:szCs w:val="28"/>
          <w:lang w:val="nl-NL"/>
        </w:rPr>
        <w:t>b</w:t>
      </w:r>
      <w:r>
        <w:rPr>
          <w:iCs/>
          <w:spacing w:val="-2"/>
          <w:sz w:val="28"/>
          <w:szCs w:val="28"/>
          <w:lang w:val="vi-VN"/>
        </w:rPr>
        <w:t>)</w:t>
      </w:r>
      <w:r w:rsidRPr="00BC4ACF">
        <w:rPr>
          <w:iCs/>
          <w:spacing w:val="-2"/>
          <w:sz w:val="28"/>
          <w:szCs w:val="28"/>
          <w:lang w:val="nl-NL"/>
        </w:rPr>
        <w:t xml:space="preserve"> yêu cầu về kỹ thuật cụ thể chương này (Nhà thầu nộp cùng E-HSDT các tài liệu có tính pháp lý để chứng minh các thông số kỹ thuật, chất lượng của hàng hóa đề xuất).</w:t>
      </w:r>
    </w:p>
    <w:p w14:paraId="0FF7ED73" w14:textId="77777777" w:rsidR="00DC43AF" w:rsidRPr="00563430" w:rsidRDefault="00DC43AF" w:rsidP="00DC43AF">
      <w:pPr>
        <w:shd w:val="clear" w:color="auto" w:fill="FFFFFF"/>
        <w:tabs>
          <w:tab w:val="left" w:pos="436"/>
        </w:tabs>
        <w:spacing w:before="120" w:after="120"/>
        <w:ind w:firstLine="567"/>
        <w:rPr>
          <w:iCs/>
          <w:spacing w:val="-2"/>
          <w:sz w:val="28"/>
          <w:szCs w:val="28"/>
          <w:lang w:val="nl-NL"/>
        </w:rPr>
      </w:pPr>
      <w:r w:rsidRPr="00563430">
        <w:rPr>
          <w:iCs/>
          <w:spacing w:val="-2"/>
          <w:sz w:val="28"/>
          <w:szCs w:val="28"/>
          <w:lang w:val="nl-NL"/>
        </w:rPr>
        <w:t xml:space="preserve">- Có catalô hoặc tài liệu kỹ thuật do nhà sản xuất công bố về hàng hóa đáp ứng yêu cầu kỹ thuật của E-HSMT. Với các tài liệu bằng tiếng nước ngoài phải đính kèm bản dịch sang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Nội dung trong catalô hoặc tài liệu kỹ thuật do nhà sản xuất công bố phải đầy đủ thông tin và thể hiện đúng toàn bộ, đầy đủ các đặc tính, quy cách và thông số kỹ thuật của </w:t>
      </w:r>
      <w:r w:rsidRPr="00563430">
        <w:rPr>
          <w:iCs/>
          <w:spacing w:val="-2"/>
          <w:sz w:val="28"/>
          <w:szCs w:val="28"/>
          <w:lang w:val="nl-NL"/>
        </w:rPr>
        <w:lastRenderedPageBreak/>
        <w:t>hàng hóa như đã chào tại bảng đáp ứng yêu cầu kỹ thuật. Nhà thầu có trách nhiệm chỉ dẫn, đánh dấu các thông số kỹ thuật đáp ứng theo yêu cầu của HSMT trong HSDT của nhà thầu (trong catalô hoặc tài liệu kỹ thuật của nhà sản xuất). Nộp catalô hoặc tài liệu kỹ thuật do nhà sản xuất cung cấp cùng E-HSDT.</w:t>
      </w:r>
    </w:p>
    <w:p w14:paraId="355D063B" w14:textId="77777777" w:rsidR="00DC43AF" w:rsidRPr="00563430" w:rsidRDefault="00DC43AF" w:rsidP="00DC43AF">
      <w:pPr>
        <w:widowControl w:val="0"/>
        <w:spacing w:before="80" w:after="80"/>
        <w:ind w:firstLine="567"/>
        <w:rPr>
          <w:iCs/>
          <w:spacing w:val="-2"/>
          <w:sz w:val="28"/>
          <w:szCs w:val="28"/>
          <w:lang w:val="nl-NL"/>
        </w:rPr>
      </w:pPr>
      <w:r w:rsidRPr="00563430">
        <w:rPr>
          <w:iCs/>
          <w:spacing w:val="-2"/>
          <w:sz w:val="28"/>
          <w:szCs w:val="28"/>
          <w:lang w:val="nl-NL"/>
        </w:rPr>
        <w:t>- Nhà thầu có trách nhiệm chỉ dẫn, đánh dấu các thông số kỹ thuật đáp ứng theo yêu cầu của E-HSMT trong  E-HSDT của nhà thầu (cụ thể ở trang nào, file nào trong catalô hoặc tài liệu kỹ thuật của nhà sản xuất)</w:t>
      </w:r>
    </w:p>
    <w:p w14:paraId="4CC4DAC7" w14:textId="77777777" w:rsidR="00DC43AF" w:rsidRPr="00563430" w:rsidRDefault="00DC43AF" w:rsidP="00DC43AF">
      <w:pPr>
        <w:widowControl w:val="0"/>
        <w:rPr>
          <w:b/>
          <w:bCs/>
          <w:iCs/>
          <w:sz w:val="28"/>
          <w:szCs w:val="28"/>
          <w:lang w:val="pt-BR"/>
        </w:rPr>
      </w:pPr>
      <w:r w:rsidRPr="00563430">
        <w:rPr>
          <w:rStyle w:val="fontstyle01"/>
          <w:rFonts w:eastAsiaTheme="majorEastAsia"/>
          <w:b/>
          <w:bCs/>
          <w:sz w:val="28"/>
          <w:szCs w:val="28"/>
          <w:lang w:val="vi-VN"/>
        </w:rPr>
        <w:t xml:space="preserve">Bảng số 1: Danh mục hàng hóa yêu cầu cung cấp </w:t>
      </w:r>
      <w:r w:rsidRPr="00563430">
        <w:rPr>
          <w:b/>
          <w:bCs/>
          <w:iCs/>
          <w:sz w:val="28"/>
          <w:szCs w:val="28"/>
          <w:lang w:val="vi-VN"/>
        </w:rPr>
        <w:t xml:space="preserve">catalô hoặc tài liệu kỹ thuật do nhà sản xuất </w:t>
      </w:r>
      <w:r w:rsidRPr="00563430">
        <w:rPr>
          <w:b/>
          <w:bCs/>
          <w:iCs/>
          <w:sz w:val="28"/>
          <w:szCs w:val="28"/>
          <w:lang w:val="pt-BR"/>
        </w:rPr>
        <w:t>cung cấp</w:t>
      </w:r>
      <w:r w:rsidRPr="00563430">
        <w:rPr>
          <w:b/>
          <w:bCs/>
          <w:iCs/>
          <w:sz w:val="28"/>
          <w:szCs w:val="28"/>
          <w:lang w:val="vi-VN"/>
        </w:rPr>
        <w:t xml:space="preserve"> </w:t>
      </w:r>
      <w:r w:rsidRPr="00563430">
        <w:rPr>
          <w:b/>
          <w:bCs/>
          <w:iCs/>
          <w:sz w:val="28"/>
          <w:szCs w:val="28"/>
          <w:lang w:val="pt-BR"/>
        </w:rPr>
        <w:t>:</w:t>
      </w:r>
    </w:p>
    <w:tbl>
      <w:tblPr>
        <w:tblStyle w:val="TableGrid"/>
        <w:tblW w:w="0" w:type="auto"/>
        <w:tblLook w:val="04A0" w:firstRow="1" w:lastRow="0" w:firstColumn="1" w:lastColumn="0" w:noHBand="0" w:noVBand="1"/>
      </w:tblPr>
      <w:tblGrid>
        <w:gridCol w:w="1555"/>
        <w:gridCol w:w="7795"/>
      </w:tblGrid>
      <w:tr w:rsidR="000040D5" w14:paraId="28FBDD28" w14:textId="77777777" w:rsidTr="00EC4E31">
        <w:tc>
          <w:tcPr>
            <w:tcW w:w="1555" w:type="dxa"/>
            <w:vAlign w:val="center"/>
          </w:tcPr>
          <w:p w14:paraId="6CDAC326" w14:textId="1B4709C3" w:rsidR="000040D5" w:rsidRPr="00EC4E31" w:rsidRDefault="000040D5" w:rsidP="00EC4E31">
            <w:pPr>
              <w:spacing w:before="120" w:after="120" w:line="264" w:lineRule="auto"/>
              <w:ind w:right="-284"/>
              <w:jc w:val="center"/>
              <w:rPr>
                <w:b/>
                <w:bCs/>
                <w:iCs/>
                <w:spacing w:val="-2"/>
                <w:sz w:val="28"/>
                <w:szCs w:val="28"/>
                <w:lang w:val="vi-VN"/>
              </w:rPr>
            </w:pPr>
            <w:r w:rsidRPr="00EC4E31">
              <w:rPr>
                <w:b/>
                <w:bCs/>
                <w:iCs/>
                <w:spacing w:val="-2"/>
                <w:sz w:val="28"/>
                <w:szCs w:val="28"/>
                <w:lang w:val="vi-VN"/>
              </w:rPr>
              <w:t>STT</w:t>
            </w:r>
          </w:p>
        </w:tc>
        <w:tc>
          <w:tcPr>
            <w:tcW w:w="7795" w:type="dxa"/>
            <w:vAlign w:val="center"/>
          </w:tcPr>
          <w:p w14:paraId="1F7D6797" w14:textId="4958B117" w:rsidR="000040D5" w:rsidRPr="00EC4E31" w:rsidRDefault="000040D5" w:rsidP="00EC4E31">
            <w:pPr>
              <w:spacing w:before="120" w:after="120" w:line="264" w:lineRule="auto"/>
              <w:ind w:right="-284"/>
              <w:jc w:val="center"/>
              <w:rPr>
                <w:b/>
                <w:bCs/>
                <w:iCs/>
                <w:spacing w:val="-2"/>
                <w:sz w:val="28"/>
                <w:szCs w:val="28"/>
                <w:lang w:val="vi-VN"/>
              </w:rPr>
            </w:pPr>
            <w:r w:rsidRPr="00EC4E31">
              <w:rPr>
                <w:b/>
                <w:bCs/>
                <w:iCs/>
                <w:spacing w:val="-2"/>
                <w:sz w:val="28"/>
                <w:szCs w:val="28"/>
                <w:lang w:val="vi-VN"/>
              </w:rPr>
              <w:t>Danh mục hàng hóa cần cung cấp Catalô</w:t>
            </w:r>
          </w:p>
        </w:tc>
      </w:tr>
      <w:tr w:rsidR="000040D5" w14:paraId="204610F7" w14:textId="77777777" w:rsidTr="00EC4E31">
        <w:tc>
          <w:tcPr>
            <w:tcW w:w="1555" w:type="dxa"/>
            <w:vAlign w:val="center"/>
          </w:tcPr>
          <w:p w14:paraId="615FFE14" w14:textId="1DC576FF" w:rsidR="000040D5" w:rsidRDefault="00EC4E31" w:rsidP="00EC4E31">
            <w:pPr>
              <w:spacing w:before="120" w:after="120" w:line="264" w:lineRule="auto"/>
              <w:ind w:right="-284"/>
              <w:jc w:val="center"/>
              <w:rPr>
                <w:iCs/>
                <w:spacing w:val="-2"/>
                <w:sz w:val="28"/>
                <w:szCs w:val="28"/>
                <w:lang w:val="vi-VN"/>
              </w:rPr>
            </w:pPr>
            <w:r>
              <w:rPr>
                <w:iCs/>
                <w:spacing w:val="-2"/>
                <w:sz w:val="28"/>
                <w:szCs w:val="28"/>
                <w:lang w:val="vi-VN"/>
              </w:rPr>
              <w:t>1</w:t>
            </w:r>
          </w:p>
        </w:tc>
        <w:tc>
          <w:tcPr>
            <w:tcW w:w="7795" w:type="dxa"/>
          </w:tcPr>
          <w:p w14:paraId="3AA32819" w14:textId="057CA7F9" w:rsidR="000040D5" w:rsidRDefault="00EC4E31" w:rsidP="000040D5">
            <w:pPr>
              <w:spacing w:before="120" w:after="120" w:line="264" w:lineRule="auto"/>
              <w:ind w:right="-284"/>
              <w:jc w:val="left"/>
              <w:rPr>
                <w:iCs/>
                <w:spacing w:val="-2"/>
                <w:sz w:val="28"/>
                <w:szCs w:val="28"/>
                <w:lang w:val="vi-VN"/>
              </w:rPr>
            </w:pPr>
            <w:r w:rsidRPr="00EC4E31">
              <w:rPr>
                <w:iCs/>
                <w:spacing w:val="-2"/>
                <w:sz w:val="28"/>
                <w:szCs w:val="28"/>
                <w:lang w:val="vi-VN"/>
              </w:rPr>
              <w:t>Đồng hồ nước đơn tia thân đồng D15</w:t>
            </w:r>
          </w:p>
        </w:tc>
      </w:tr>
      <w:tr w:rsidR="000040D5" w14:paraId="35498505" w14:textId="77777777" w:rsidTr="00EC4E31">
        <w:tc>
          <w:tcPr>
            <w:tcW w:w="1555" w:type="dxa"/>
            <w:vAlign w:val="center"/>
          </w:tcPr>
          <w:p w14:paraId="3B058AF4" w14:textId="7B2639C8" w:rsidR="000040D5" w:rsidRDefault="00EC4E31" w:rsidP="00EC4E31">
            <w:pPr>
              <w:spacing w:before="120" w:after="120" w:line="264" w:lineRule="auto"/>
              <w:ind w:right="-284"/>
              <w:jc w:val="center"/>
              <w:rPr>
                <w:iCs/>
                <w:spacing w:val="-2"/>
                <w:sz w:val="28"/>
                <w:szCs w:val="28"/>
                <w:lang w:val="vi-VN"/>
              </w:rPr>
            </w:pPr>
            <w:r>
              <w:rPr>
                <w:iCs/>
                <w:spacing w:val="-2"/>
                <w:sz w:val="28"/>
                <w:szCs w:val="28"/>
                <w:lang w:val="vi-VN"/>
              </w:rPr>
              <w:t>2</w:t>
            </w:r>
          </w:p>
        </w:tc>
        <w:tc>
          <w:tcPr>
            <w:tcW w:w="7795" w:type="dxa"/>
          </w:tcPr>
          <w:p w14:paraId="5EB08775" w14:textId="27661290" w:rsidR="000040D5" w:rsidRDefault="00EC4E31" w:rsidP="000040D5">
            <w:pPr>
              <w:spacing w:before="120" w:after="120" w:line="264" w:lineRule="auto"/>
              <w:ind w:right="-284"/>
              <w:jc w:val="left"/>
              <w:rPr>
                <w:iCs/>
                <w:spacing w:val="-2"/>
                <w:sz w:val="28"/>
                <w:szCs w:val="28"/>
                <w:lang w:val="vi-VN"/>
              </w:rPr>
            </w:pPr>
            <w:r w:rsidRPr="00EC4E31">
              <w:rPr>
                <w:iCs/>
                <w:spacing w:val="-2"/>
                <w:sz w:val="28"/>
                <w:szCs w:val="28"/>
                <w:lang w:val="vi-VN"/>
              </w:rPr>
              <w:t>Ống nhựa HDPE D400 PE100PN8</w:t>
            </w:r>
          </w:p>
        </w:tc>
      </w:tr>
    </w:tbl>
    <w:p w14:paraId="07660178" w14:textId="77777777" w:rsidR="000040D5" w:rsidRPr="00BC4ACF" w:rsidRDefault="000040D5" w:rsidP="000040D5">
      <w:pPr>
        <w:spacing w:before="120" w:after="120" w:line="264" w:lineRule="auto"/>
        <w:ind w:right="-284" w:firstLine="709"/>
        <w:jc w:val="left"/>
        <w:rPr>
          <w:iCs/>
          <w:spacing w:val="-2"/>
          <w:sz w:val="28"/>
          <w:szCs w:val="28"/>
          <w:lang w:val="nl-NL"/>
        </w:rPr>
      </w:pPr>
      <w:r w:rsidRPr="00BC4ACF">
        <w:rPr>
          <w:iCs/>
          <w:spacing w:val="-2"/>
          <w:sz w:val="28"/>
          <w:szCs w:val="28"/>
          <w:lang w:val="nl-NL"/>
        </w:rPr>
        <w:t>- Có bản chụp hình ảnh thực tế các sản phẩm (chi tiết các mặt, góc cả trong và ngoài) của sản phẩm nhà thầu chào thầu.</w:t>
      </w:r>
    </w:p>
    <w:p w14:paraId="6F5302C7" w14:textId="77777777" w:rsidR="000040D5" w:rsidRPr="008921D7" w:rsidRDefault="000040D5" w:rsidP="000040D5">
      <w:pPr>
        <w:spacing w:before="120" w:after="120" w:line="264" w:lineRule="auto"/>
        <w:ind w:right="-284" w:firstLine="709"/>
        <w:jc w:val="left"/>
        <w:rPr>
          <w:iCs/>
          <w:spacing w:val="-2"/>
          <w:sz w:val="28"/>
          <w:szCs w:val="28"/>
          <w:lang w:val="nl-NL"/>
        </w:rPr>
      </w:pPr>
      <w:r w:rsidRPr="00BC4ACF">
        <w:rPr>
          <w:iCs/>
          <w:spacing w:val="-2"/>
          <w:sz w:val="28"/>
          <w:szCs w:val="28"/>
          <w:lang w:val="nl-NL"/>
        </w:rPr>
        <w:t>- Đáp ứng yêu cầu sửa chữa: Phụ tùng thay thế có sẵn trên thị trường, dễ vận chuyển, dễ thay thế, dễ sửa chữa.</w:t>
      </w:r>
    </w:p>
    <w:p w14:paraId="161F6E8E" w14:textId="23DED695" w:rsidR="000040D5" w:rsidRPr="00DC43AF" w:rsidRDefault="000040D5" w:rsidP="00DC43AF">
      <w:pPr>
        <w:spacing w:before="120" w:after="120" w:line="264" w:lineRule="auto"/>
        <w:ind w:right="-284" w:firstLine="709"/>
        <w:jc w:val="left"/>
        <w:rPr>
          <w:iCs/>
          <w:spacing w:val="-2"/>
          <w:sz w:val="28"/>
          <w:szCs w:val="28"/>
          <w:lang w:val="vi-VN"/>
        </w:rPr>
      </w:pPr>
      <w:r w:rsidRPr="00BC4ACF">
        <w:rPr>
          <w:iCs/>
          <w:spacing w:val="-2"/>
          <w:sz w:val="28"/>
          <w:szCs w:val="28"/>
          <w:lang w:val="nl-NL"/>
        </w:rPr>
        <w:t xml:space="preserve">- Căn cứ vào nhu cầu hàng hóa, Chủ đầu tư và nhà thầu sẽ thống nhất thời gian giao hàng để phù hợp với tiến độ đề xuất cung </w:t>
      </w:r>
      <w:r>
        <w:rPr>
          <w:iCs/>
          <w:spacing w:val="-2"/>
          <w:sz w:val="28"/>
          <w:szCs w:val="28"/>
          <w:lang w:val="nl-NL"/>
        </w:rPr>
        <w:t>cấp</w:t>
      </w:r>
      <w:r>
        <w:rPr>
          <w:iCs/>
          <w:spacing w:val="-2"/>
          <w:sz w:val="28"/>
          <w:szCs w:val="28"/>
          <w:lang w:val="vi-VN"/>
        </w:rPr>
        <w:t>.</w:t>
      </w:r>
      <w:r w:rsidRPr="009B0560">
        <w:rPr>
          <w:iCs/>
          <w:spacing w:val="-2"/>
          <w:sz w:val="28"/>
          <w:szCs w:val="28"/>
          <w:lang w:val="nl-NL"/>
        </w:rPr>
        <w:t xml:space="preserve">      </w:t>
      </w:r>
    </w:p>
    <w:p w14:paraId="0AA316FF" w14:textId="4393B741" w:rsidR="00DC43AF" w:rsidRPr="00DC43AF" w:rsidRDefault="00DC43AF" w:rsidP="00DC43AF">
      <w:pPr>
        <w:shd w:val="clear" w:color="auto" w:fill="FFFFFF"/>
        <w:tabs>
          <w:tab w:val="left" w:pos="436"/>
        </w:tabs>
        <w:spacing w:after="120"/>
        <w:ind w:firstLine="567"/>
        <w:rPr>
          <w:iCs/>
          <w:spacing w:val="-2"/>
          <w:sz w:val="28"/>
          <w:szCs w:val="28"/>
          <w:lang w:val="vi-VN"/>
        </w:rPr>
      </w:pPr>
      <w:r>
        <w:rPr>
          <w:iCs/>
          <w:spacing w:val="-2"/>
          <w:sz w:val="28"/>
          <w:szCs w:val="28"/>
          <w:lang w:val="vi-VN"/>
        </w:rPr>
        <w:t xml:space="preserve">- </w:t>
      </w:r>
      <w:r w:rsidRPr="00DC43AF">
        <w:rPr>
          <w:iCs/>
          <w:spacing w:val="-2"/>
          <w:sz w:val="28"/>
          <w:szCs w:val="28"/>
          <w:lang w:val="nl-NL"/>
        </w:rPr>
        <w:t xml:space="preserve">Thời gian giao hàng: hàng được giao theo đơn đặt hàng của </w:t>
      </w:r>
      <w:r>
        <w:rPr>
          <w:iCs/>
          <w:spacing w:val="-2"/>
          <w:sz w:val="28"/>
          <w:szCs w:val="28"/>
          <w:lang w:val="nl-NL"/>
        </w:rPr>
        <w:t>Chủ</w:t>
      </w:r>
      <w:r>
        <w:rPr>
          <w:iCs/>
          <w:spacing w:val="-2"/>
          <w:sz w:val="28"/>
          <w:szCs w:val="28"/>
          <w:lang w:val="vi-VN"/>
        </w:rPr>
        <w:t xml:space="preserve"> đầu tư</w:t>
      </w:r>
      <w:r w:rsidRPr="00DC43AF">
        <w:rPr>
          <w:iCs/>
          <w:spacing w:val="-2"/>
          <w:sz w:val="28"/>
          <w:szCs w:val="28"/>
          <w:lang w:val="nl-NL"/>
        </w:rPr>
        <w:t xml:space="preserve"> trong thời gian 5-7 ngày kể từ ngày </w:t>
      </w:r>
      <w:r>
        <w:rPr>
          <w:iCs/>
          <w:spacing w:val="-2"/>
          <w:sz w:val="28"/>
          <w:szCs w:val="28"/>
          <w:lang w:val="nl-NL"/>
        </w:rPr>
        <w:t>Nhà</w:t>
      </w:r>
      <w:r>
        <w:rPr>
          <w:iCs/>
          <w:spacing w:val="-2"/>
          <w:sz w:val="28"/>
          <w:szCs w:val="28"/>
          <w:lang w:val="vi-VN"/>
        </w:rPr>
        <w:t xml:space="preserve"> thầu</w:t>
      </w:r>
      <w:r w:rsidRPr="00DC43AF">
        <w:rPr>
          <w:iCs/>
          <w:spacing w:val="-2"/>
          <w:sz w:val="28"/>
          <w:szCs w:val="28"/>
          <w:lang w:val="nl-NL"/>
        </w:rPr>
        <w:t xml:space="preserve"> nhận được đơn đặt hàng của </w:t>
      </w:r>
      <w:r>
        <w:rPr>
          <w:iCs/>
          <w:spacing w:val="-2"/>
          <w:sz w:val="28"/>
          <w:szCs w:val="28"/>
          <w:lang w:val="nl-NL"/>
        </w:rPr>
        <w:t>Chủ</w:t>
      </w:r>
      <w:r>
        <w:rPr>
          <w:iCs/>
          <w:spacing w:val="-2"/>
          <w:sz w:val="28"/>
          <w:szCs w:val="28"/>
          <w:lang w:val="vi-VN"/>
        </w:rPr>
        <w:t xml:space="preserve"> đầu tư.</w:t>
      </w:r>
    </w:p>
    <w:p w14:paraId="2DB5DFCC" w14:textId="53A31ACB" w:rsidR="00DC43AF" w:rsidRPr="00DC43AF" w:rsidRDefault="00DC43AF" w:rsidP="00DC43AF">
      <w:pPr>
        <w:shd w:val="clear" w:color="auto" w:fill="FFFFFF"/>
        <w:tabs>
          <w:tab w:val="left" w:pos="436"/>
        </w:tabs>
        <w:spacing w:after="120"/>
        <w:ind w:firstLine="567"/>
        <w:rPr>
          <w:iCs/>
          <w:spacing w:val="-2"/>
          <w:sz w:val="28"/>
          <w:szCs w:val="28"/>
          <w:lang w:val="nl-NL"/>
        </w:rPr>
      </w:pPr>
      <w:r w:rsidRPr="00DC43AF">
        <w:rPr>
          <w:iCs/>
          <w:spacing w:val="-2"/>
          <w:sz w:val="28"/>
          <w:szCs w:val="28"/>
          <w:lang w:val="nl-NL"/>
        </w:rPr>
        <w:t xml:space="preserve"> </w:t>
      </w:r>
      <w:r w:rsidR="007B445A">
        <w:rPr>
          <w:iCs/>
          <w:spacing w:val="-2"/>
          <w:sz w:val="28"/>
          <w:szCs w:val="28"/>
          <w:lang w:val="vi-VN"/>
        </w:rPr>
        <w:t xml:space="preserve">- </w:t>
      </w:r>
      <w:r w:rsidRPr="00DC43AF">
        <w:rPr>
          <w:iCs/>
          <w:spacing w:val="-2"/>
          <w:sz w:val="28"/>
          <w:szCs w:val="28"/>
          <w:lang w:val="nl-NL"/>
        </w:rPr>
        <w:t xml:space="preserve">Bốc xếp vận chuyển hàng hóa: </w:t>
      </w:r>
      <w:r w:rsidR="007B445A">
        <w:rPr>
          <w:iCs/>
          <w:spacing w:val="-2"/>
          <w:sz w:val="28"/>
          <w:szCs w:val="28"/>
          <w:lang w:val="nl-NL"/>
        </w:rPr>
        <w:t>Nhà</w:t>
      </w:r>
      <w:r w:rsidR="007B445A">
        <w:rPr>
          <w:iCs/>
          <w:spacing w:val="-2"/>
          <w:sz w:val="28"/>
          <w:szCs w:val="28"/>
          <w:lang w:val="vi-VN"/>
        </w:rPr>
        <w:t xml:space="preserve"> thầu cam kết </w:t>
      </w:r>
      <w:r w:rsidRPr="00DC43AF">
        <w:rPr>
          <w:iCs/>
          <w:spacing w:val="-2"/>
          <w:sz w:val="28"/>
          <w:szCs w:val="28"/>
          <w:lang w:val="nl-NL"/>
        </w:rPr>
        <w:t xml:space="preserve">chịu toàn bộ chi phí vận chuyển và bốc xếp hàng hóa lên xe, xuống xe vào kho và chân công trình của </w:t>
      </w:r>
      <w:r w:rsidR="007B445A">
        <w:rPr>
          <w:iCs/>
          <w:spacing w:val="-2"/>
          <w:sz w:val="28"/>
          <w:szCs w:val="28"/>
          <w:lang w:val="nl-NL"/>
        </w:rPr>
        <w:t>Chủ</w:t>
      </w:r>
      <w:r w:rsidR="007B445A">
        <w:rPr>
          <w:iCs/>
          <w:spacing w:val="-2"/>
          <w:sz w:val="28"/>
          <w:szCs w:val="28"/>
          <w:lang w:val="vi-VN"/>
        </w:rPr>
        <w:t xml:space="preserve"> đầu tư</w:t>
      </w:r>
      <w:r w:rsidRPr="00DC43AF">
        <w:rPr>
          <w:iCs/>
          <w:spacing w:val="-2"/>
          <w:sz w:val="28"/>
          <w:szCs w:val="28"/>
          <w:lang w:val="nl-NL"/>
        </w:rPr>
        <w:t>.</w:t>
      </w:r>
    </w:p>
    <w:p w14:paraId="4DB0BBB5" w14:textId="35AD3FAA" w:rsidR="003A567D" w:rsidRPr="00DC43AF" w:rsidRDefault="00843410" w:rsidP="00F978D2">
      <w:pPr>
        <w:shd w:val="clear" w:color="auto" w:fill="FFFFFF"/>
        <w:tabs>
          <w:tab w:val="left" w:pos="436"/>
          <w:tab w:val="left" w:pos="709"/>
        </w:tabs>
        <w:spacing w:after="120"/>
        <w:ind w:firstLine="567"/>
        <w:rPr>
          <w:sz w:val="28"/>
          <w:szCs w:val="28"/>
          <w:lang w:val="pt-BR"/>
        </w:rPr>
      </w:pPr>
      <w:r>
        <w:rPr>
          <w:sz w:val="26"/>
          <w:szCs w:val="26"/>
          <w:lang w:val="pt-BR"/>
        </w:rPr>
        <w:tab/>
      </w:r>
      <w:r w:rsidR="00A81902" w:rsidRPr="00DC43AF">
        <w:rPr>
          <w:sz w:val="28"/>
          <w:szCs w:val="28"/>
          <w:lang w:val="pt-BR"/>
        </w:rPr>
        <w:t>b. Yêu cầu kỹ thuật cụ thể</w:t>
      </w:r>
    </w:p>
    <w:p w14:paraId="3C910616" w14:textId="101DFB1A" w:rsidR="00E06E33" w:rsidRPr="00DC43AF" w:rsidRDefault="003A567D" w:rsidP="00E06E33">
      <w:pPr>
        <w:shd w:val="clear" w:color="auto" w:fill="FFFFFF"/>
        <w:tabs>
          <w:tab w:val="left" w:pos="436"/>
        </w:tabs>
        <w:spacing w:after="120"/>
        <w:rPr>
          <w:sz w:val="28"/>
          <w:szCs w:val="28"/>
          <w:lang w:val="pt-BR"/>
        </w:rPr>
      </w:pPr>
      <w:r w:rsidRPr="00DC43AF">
        <w:rPr>
          <w:sz w:val="28"/>
          <w:szCs w:val="28"/>
          <w:lang w:val="pt-BR"/>
        </w:rPr>
        <w:tab/>
      </w:r>
      <w:r w:rsidR="00E06E33" w:rsidRPr="00DC43AF">
        <w:rPr>
          <w:sz w:val="28"/>
          <w:szCs w:val="28"/>
          <w:lang w:val="pt-BR"/>
        </w:rPr>
        <w:t xml:space="preserve"> Bảng thông số kỹ thuật yêu cầu: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5"/>
        <w:gridCol w:w="5335"/>
      </w:tblGrid>
      <w:tr w:rsidR="008A3784" w:rsidRPr="00855998" w14:paraId="7D774B24" w14:textId="77777777" w:rsidTr="00EC4E31">
        <w:trPr>
          <w:trHeight w:val="557"/>
          <w:tblHeader/>
          <w:jc w:val="center"/>
        </w:trPr>
        <w:tc>
          <w:tcPr>
            <w:tcW w:w="846" w:type="dxa"/>
            <w:shd w:val="clear" w:color="auto" w:fill="auto"/>
            <w:noWrap/>
            <w:vAlign w:val="center"/>
          </w:tcPr>
          <w:p w14:paraId="7D3CD3F5" w14:textId="77777777" w:rsidR="00EC4E31" w:rsidRPr="00855998" w:rsidRDefault="00EC4E31" w:rsidP="002A2912">
            <w:pPr>
              <w:jc w:val="center"/>
              <w:rPr>
                <w:b/>
                <w:bCs/>
                <w:sz w:val="26"/>
                <w:szCs w:val="26"/>
              </w:rPr>
            </w:pPr>
            <w:r w:rsidRPr="00855998">
              <w:rPr>
                <w:b/>
                <w:bCs/>
                <w:sz w:val="26"/>
                <w:szCs w:val="26"/>
              </w:rPr>
              <w:lastRenderedPageBreak/>
              <w:t>STT</w:t>
            </w:r>
          </w:p>
        </w:tc>
        <w:tc>
          <w:tcPr>
            <w:tcW w:w="2835" w:type="dxa"/>
            <w:vAlign w:val="center"/>
          </w:tcPr>
          <w:p w14:paraId="219C67F3" w14:textId="77777777" w:rsidR="00EC4E31" w:rsidRPr="00855998" w:rsidRDefault="00EC4E31" w:rsidP="002A2912">
            <w:pPr>
              <w:jc w:val="center"/>
              <w:rPr>
                <w:b/>
                <w:bCs/>
                <w:sz w:val="26"/>
                <w:szCs w:val="26"/>
              </w:rPr>
            </w:pPr>
            <w:r w:rsidRPr="00855998">
              <w:rPr>
                <w:b/>
                <w:bCs/>
                <w:sz w:val="26"/>
                <w:szCs w:val="26"/>
                <w:lang w:val="pt-BR"/>
              </w:rPr>
              <w:t>Tên hàng hóa</w:t>
            </w:r>
          </w:p>
        </w:tc>
        <w:tc>
          <w:tcPr>
            <w:tcW w:w="5335" w:type="dxa"/>
            <w:shd w:val="clear" w:color="auto" w:fill="auto"/>
            <w:noWrap/>
            <w:vAlign w:val="center"/>
          </w:tcPr>
          <w:p w14:paraId="084C9831" w14:textId="77777777" w:rsidR="00EC4E31" w:rsidRPr="00855998" w:rsidRDefault="00EC4E31" w:rsidP="002A2912">
            <w:pPr>
              <w:rPr>
                <w:b/>
                <w:bCs/>
                <w:sz w:val="26"/>
                <w:szCs w:val="26"/>
              </w:rPr>
            </w:pPr>
            <w:r w:rsidRPr="00855998">
              <w:rPr>
                <w:b/>
                <w:bCs/>
                <w:sz w:val="26"/>
                <w:szCs w:val="26"/>
                <w:lang w:val="pt-BR"/>
              </w:rPr>
              <w:t>Đặc điểm, quy cách, thông số kỹ thuật</w:t>
            </w:r>
          </w:p>
        </w:tc>
      </w:tr>
      <w:tr w:rsidR="008A3784" w:rsidRPr="00855998" w14:paraId="3F68140D" w14:textId="77777777" w:rsidTr="002A2912">
        <w:trPr>
          <w:trHeight w:val="5944"/>
          <w:jc w:val="center"/>
        </w:trPr>
        <w:tc>
          <w:tcPr>
            <w:tcW w:w="846" w:type="dxa"/>
            <w:shd w:val="clear" w:color="auto" w:fill="auto"/>
            <w:noWrap/>
            <w:vAlign w:val="center"/>
          </w:tcPr>
          <w:p w14:paraId="648A9EE2" w14:textId="77777777" w:rsidR="00EC4E31" w:rsidRPr="00855998" w:rsidRDefault="00EC4E31" w:rsidP="002A2912">
            <w:pPr>
              <w:jc w:val="center"/>
              <w:rPr>
                <w:szCs w:val="24"/>
              </w:rPr>
            </w:pPr>
            <w:r w:rsidRPr="00855998">
              <w:rPr>
                <w:szCs w:val="24"/>
              </w:rPr>
              <w:t>1</w:t>
            </w:r>
          </w:p>
        </w:tc>
        <w:tc>
          <w:tcPr>
            <w:tcW w:w="2835" w:type="dxa"/>
            <w:vAlign w:val="center"/>
          </w:tcPr>
          <w:p w14:paraId="34FE3937" w14:textId="77777777" w:rsidR="00EC4E31" w:rsidRPr="00855998" w:rsidRDefault="00EC4E31" w:rsidP="002A2912">
            <w:pPr>
              <w:jc w:val="center"/>
              <w:rPr>
                <w:b/>
                <w:szCs w:val="24"/>
              </w:rPr>
            </w:pPr>
            <w:r w:rsidRPr="00855998">
              <w:rPr>
                <w:b/>
                <w:szCs w:val="24"/>
              </w:rPr>
              <w:t>Đồng hồ nước đơn tia thân đồng D15</w:t>
            </w:r>
          </w:p>
        </w:tc>
        <w:tc>
          <w:tcPr>
            <w:tcW w:w="5335" w:type="dxa"/>
            <w:shd w:val="clear" w:color="auto" w:fill="auto"/>
            <w:noWrap/>
            <w:vAlign w:val="center"/>
            <w:hideMark/>
          </w:tcPr>
          <w:p w14:paraId="17E5C927" w14:textId="77777777" w:rsidR="00EC4E31" w:rsidRPr="00855998" w:rsidRDefault="00EC4E31" w:rsidP="002A2912">
            <w:pPr>
              <w:rPr>
                <w:szCs w:val="24"/>
              </w:rPr>
            </w:pPr>
            <w:r w:rsidRPr="00855998">
              <w:rPr>
                <w:szCs w:val="24"/>
              </w:rPr>
              <w:t>Kiểu kết nối: Nối ren</w:t>
            </w:r>
          </w:p>
          <w:p w14:paraId="65628C4C" w14:textId="77777777" w:rsidR="00EC4E31" w:rsidRPr="00855998" w:rsidRDefault="00EC4E31" w:rsidP="002A2912">
            <w:pPr>
              <w:rPr>
                <w:szCs w:val="24"/>
              </w:rPr>
            </w:pPr>
            <w:r w:rsidRPr="00855998">
              <w:rPr>
                <w:szCs w:val="24"/>
              </w:rPr>
              <w:t>Lắp đặt theo phương ngang, mặt số hướng lên, mặt số xoay được</w:t>
            </w:r>
          </w:p>
          <w:p w14:paraId="10AD231E" w14:textId="7D18C0B0" w:rsidR="00EC4E31" w:rsidRPr="00855998" w:rsidRDefault="00EC4E31" w:rsidP="002A2912">
            <w:pPr>
              <w:rPr>
                <w:szCs w:val="24"/>
                <w:lang w:val="vi-VN"/>
              </w:rPr>
            </w:pPr>
            <w:r w:rsidRPr="00855998">
              <w:rPr>
                <w:szCs w:val="24"/>
              </w:rPr>
              <w:t>Đồng hồ được chế tạo theo tiêu chuẩn OIML R49 và ISO 4064</w:t>
            </w:r>
            <w:r w:rsidR="009E4C66" w:rsidRPr="00855998">
              <w:rPr>
                <w:szCs w:val="24"/>
                <w:lang w:val="vi-VN"/>
              </w:rPr>
              <w:t xml:space="preserve"> hoặc tương đương</w:t>
            </w:r>
          </w:p>
          <w:p w14:paraId="5D28F1C4" w14:textId="3FF69CBD" w:rsidR="00EC4E31" w:rsidRPr="00855998" w:rsidRDefault="00EC4E31" w:rsidP="002A2912">
            <w:pPr>
              <w:rPr>
                <w:szCs w:val="24"/>
                <w:lang w:val="vi-VN"/>
              </w:rPr>
            </w:pPr>
            <w:r w:rsidRPr="00855998">
              <w:rPr>
                <w:szCs w:val="24"/>
              </w:rPr>
              <w:t>Vật liệu chế tạo: Hợp kim đồng với chứng chỉ vệ sinh phù hợp với nước sạch ACS/WRAS</w:t>
            </w:r>
            <w:r w:rsidR="009E4C66" w:rsidRPr="00855998">
              <w:rPr>
                <w:szCs w:val="24"/>
                <w:lang w:val="vi-VN"/>
              </w:rPr>
              <w:t xml:space="preserve"> hoặc tương đương</w:t>
            </w:r>
          </w:p>
          <w:p w14:paraId="06CFCB11" w14:textId="77777777" w:rsidR="00EC4E31" w:rsidRPr="00855998" w:rsidRDefault="00EC4E31" w:rsidP="002A2912">
            <w:pPr>
              <w:rPr>
                <w:szCs w:val="24"/>
              </w:rPr>
            </w:pPr>
            <w:r w:rsidRPr="00855998">
              <w:rPr>
                <w:szCs w:val="24"/>
              </w:rPr>
              <w:t>Áp suất làm việc danh định: PN16</w:t>
            </w:r>
          </w:p>
          <w:p w14:paraId="6CADFD00" w14:textId="77777777" w:rsidR="00EC4E31" w:rsidRPr="00855998" w:rsidRDefault="00EC4E31" w:rsidP="002A2912">
            <w:pPr>
              <w:rPr>
                <w:szCs w:val="24"/>
              </w:rPr>
            </w:pPr>
            <w:r w:rsidRPr="00855998">
              <w:rPr>
                <w:szCs w:val="24"/>
              </w:rPr>
              <w:t>Mặt số có kính cường lực bảo vệ, chống mờ đọng sương, chống hấp hơi nước mặt kính.</w:t>
            </w:r>
          </w:p>
          <w:p w14:paraId="69CFE12F" w14:textId="77777777" w:rsidR="00EC4E31" w:rsidRPr="00855998" w:rsidRDefault="00EC4E31" w:rsidP="002A2912">
            <w:pPr>
              <w:rPr>
                <w:szCs w:val="24"/>
              </w:rPr>
            </w:pPr>
            <w:r w:rsidRPr="00855998">
              <w:rPr>
                <w:szCs w:val="24"/>
              </w:rPr>
              <w:t xml:space="preserve">Kích thước: Chiều dài (không tính khâu </w:t>
            </w:r>
            <w:proofErr w:type="gramStart"/>
            <w:r w:rsidRPr="00855998">
              <w:rPr>
                <w:szCs w:val="24"/>
              </w:rPr>
              <w:t>nối,mm</w:t>
            </w:r>
            <w:proofErr w:type="gramEnd"/>
            <w:r w:rsidRPr="00855998">
              <w:rPr>
                <w:szCs w:val="24"/>
              </w:rPr>
              <w:t>) L=115mm +/- 5mm. Đầu nối ren G3/4”</w:t>
            </w:r>
          </w:p>
          <w:p w14:paraId="66FEAF66" w14:textId="77777777" w:rsidR="00EC4E31" w:rsidRPr="00855998" w:rsidRDefault="00EC4E31" w:rsidP="002A2912">
            <w:pPr>
              <w:rPr>
                <w:szCs w:val="24"/>
              </w:rPr>
            </w:pPr>
            <w:r w:rsidRPr="00855998">
              <w:rPr>
                <w:szCs w:val="24"/>
              </w:rPr>
              <w:t>Các đặc điểm đo lường:</w:t>
            </w:r>
          </w:p>
          <w:p w14:paraId="539BC866" w14:textId="77777777" w:rsidR="00EC4E31" w:rsidRPr="00855998" w:rsidRDefault="00EC4E31" w:rsidP="002A2912">
            <w:pPr>
              <w:rPr>
                <w:szCs w:val="24"/>
              </w:rPr>
            </w:pPr>
            <w:r w:rsidRPr="00855998">
              <w:rPr>
                <w:szCs w:val="24"/>
              </w:rPr>
              <w:t>Đồng hồ đáp ứng chính xác cấp 2, R125 (theo Phê duyệt mẫu của Tổng cục Tiêu chuẩn đo lường chất lượng)</w:t>
            </w:r>
          </w:p>
          <w:p w14:paraId="1A63E3EC" w14:textId="77777777" w:rsidR="00EC4E31" w:rsidRPr="00855998" w:rsidRDefault="00EC4E31" w:rsidP="002A2912">
            <w:pPr>
              <w:rPr>
                <w:szCs w:val="24"/>
              </w:rPr>
            </w:pPr>
            <w:r w:rsidRPr="00855998">
              <w:rPr>
                <w:szCs w:val="24"/>
              </w:rPr>
              <w:t>Lưu lượng khởi động công bố trên datasheet: 6l/h</w:t>
            </w:r>
          </w:p>
          <w:p w14:paraId="052B99AC" w14:textId="77777777" w:rsidR="00EC4E31" w:rsidRPr="00855998" w:rsidRDefault="00EC4E31" w:rsidP="002A2912">
            <w:pPr>
              <w:rPr>
                <w:szCs w:val="24"/>
              </w:rPr>
            </w:pPr>
            <w:r w:rsidRPr="00855998">
              <w:rPr>
                <w:szCs w:val="24"/>
              </w:rPr>
              <w:t>Có sẵn kết cấu ngàm chờ để lắp đặt mặt đọc số đồng hồ tự động sẵn sàng nâng cấp lên đồng hồ thông minh/đồng hồ kết nối datalogger</w:t>
            </w:r>
          </w:p>
          <w:p w14:paraId="74B31327" w14:textId="77777777" w:rsidR="00EC4E31" w:rsidRPr="00855998" w:rsidRDefault="00EC4E31" w:rsidP="002A2912">
            <w:pPr>
              <w:rPr>
                <w:szCs w:val="24"/>
              </w:rPr>
            </w:pPr>
            <w:r w:rsidRPr="00855998">
              <w:rPr>
                <w:szCs w:val="24"/>
              </w:rPr>
              <w:t>Đồng hồ chưa kiểm định</w:t>
            </w:r>
          </w:p>
          <w:p w14:paraId="14F2BDCD" w14:textId="77777777" w:rsidR="00EC4E31" w:rsidRPr="00855998" w:rsidRDefault="00EC4E31" w:rsidP="002A2912">
            <w:pPr>
              <w:rPr>
                <w:szCs w:val="24"/>
              </w:rPr>
            </w:pPr>
            <w:r w:rsidRPr="00855998">
              <w:rPr>
                <w:szCs w:val="24"/>
              </w:rPr>
              <w:t>Bảo hành: 12 tháng</w:t>
            </w:r>
          </w:p>
        </w:tc>
      </w:tr>
      <w:tr w:rsidR="008A3784" w:rsidRPr="00855998" w14:paraId="55FB62BD" w14:textId="77777777" w:rsidTr="002A2912">
        <w:trPr>
          <w:trHeight w:val="983"/>
          <w:jc w:val="center"/>
        </w:trPr>
        <w:tc>
          <w:tcPr>
            <w:tcW w:w="846" w:type="dxa"/>
            <w:shd w:val="clear" w:color="auto" w:fill="auto"/>
            <w:noWrap/>
            <w:vAlign w:val="center"/>
          </w:tcPr>
          <w:p w14:paraId="16D60181" w14:textId="77777777" w:rsidR="00EC4E31" w:rsidRPr="00855998" w:rsidRDefault="00EC4E31" w:rsidP="002A2912">
            <w:pPr>
              <w:jc w:val="center"/>
              <w:rPr>
                <w:szCs w:val="24"/>
              </w:rPr>
            </w:pPr>
            <w:r w:rsidRPr="00855998">
              <w:rPr>
                <w:szCs w:val="24"/>
              </w:rPr>
              <w:t>2</w:t>
            </w:r>
          </w:p>
        </w:tc>
        <w:tc>
          <w:tcPr>
            <w:tcW w:w="2835" w:type="dxa"/>
            <w:vAlign w:val="center"/>
          </w:tcPr>
          <w:p w14:paraId="2B046FFB" w14:textId="77777777" w:rsidR="00EC4E31" w:rsidRPr="00855998" w:rsidRDefault="00EC4E31" w:rsidP="002A2912">
            <w:pPr>
              <w:jc w:val="center"/>
              <w:rPr>
                <w:b/>
                <w:szCs w:val="24"/>
              </w:rPr>
            </w:pPr>
            <w:r w:rsidRPr="00855998">
              <w:rPr>
                <w:b/>
                <w:szCs w:val="24"/>
              </w:rPr>
              <w:t>Van chặn mặt bích ty chìm D150</w:t>
            </w:r>
          </w:p>
        </w:tc>
        <w:tc>
          <w:tcPr>
            <w:tcW w:w="5335" w:type="dxa"/>
            <w:shd w:val="clear" w:color="auto" w:fill="auto"/>
            <w:noWrap/>
            <w:vAlign w:val="center"/>
          </w:tcPr>
          <w:p w14:paraId="6448B9E9" w14:textId="54C83363" w:rsidR="00EC4E31" w:rsidRPr="00855998" w:rsidRDefault="00EC4E31" w:rsidP="002A2912">
            <w:pPr>
              <w:autoSpaceDE w:val="0"/>
              <w:autoSpaceDN w:val="0"/>
              <w:spacing w:before="20" w:after="20"/>
              <w:rPr>
                <w:b/>
                <w:bCs/>
                <w:szCs w:val="24"/>
                <w:lang w:val="vi-VN"/>
              </w:rPr>
            </w:pPr>
            <w:r w:rsidRPr="00855998">
              <w:rPr>
                <w:bCs/>
                <w:szCs w:val="24"/>
              </w:rPr>
              <w:t>Thân và nắp van: Gang cầu EN –GJS -400-15</w:t>
            </w:r>
            <w:r w:rsidR="009E4C66" w:rsidRPr="00855998">
              <w:rPr>
                <w:bCs/>
                <w:szCs w:val="24"/>
                <w:lang w:val="vi-VN"/>
              </w:rPr>
              <w:t xml:space="preserve"> hoặc tương đương</w:t>
            </w:r>
          </w:p>
          <w:p w14:paraId="551115A8" w14:textId="173E803B" w:rsidR="00EC4E31" w:rsidRPr="00855998" w:rsidRDefault="00EC4E31" w:rsidP="002A2912">
            <w:pPr>
              <w:autoSpaceDE w:val="0"/>
              <w:autoSpaceDN w:val="0"/>
              <w:spacing w:before="20" w:after="20"/>
              <w:rPr>
                <w:szCs w:val="24"/>
              </w:rPr>
            </w:pPr>
            <w:r w:rsidRPr="00855998">
              <w:rPr>
                <w:bCs/>
                <w:szCs w:val="24"/>
              </w:rPr>
              <w:t>Nêm van: Gang cầu EN –GJS -400-15</w:t>
            </w:r>
            <w:r w:rsidR="009E4C66" w:rsidRPr="00855998">
              <w:rPr>
                <w:bCs/>
                <w:szCs w:val="24"/>
                <w:lang w:val="vi-VN"/>
              </w:rPr>
              <w:t xml:space="preserve"> hoặc tương đương</w:t>
            </w:r>
            <w:r w:rsidRPr="00855998">
              <w:rPr>
                <w:bCs/>
                <w:szCs w:val="24"/>
              </w:rPr>
              <w:t xml:space="preserve"> </w:t>
            </w:r>
            <w:r w:rsidRPr="00855998">
              <w:rPr>
                <w:szCs w:val="24"/>
              </w:rPr>
              <w:t>được bọc kín hoàn toàn bằng cao su lưu hóa EPDM</w:t>
            </w:r>
            <w:r w:rsidRPr="00855998">
              <w:rPr>
                <w:bCs/>
                <w:szCs w:val="24"/>
              </w:rPr>
              <w:t xml:space="preserve"> - </w:t>
            </w:r>
            <w:r w:rsidRPr="00855998">
              <w:rPr>
                <w:szCs w:val="24"/>
              </w:rPr>
              <w:t xml:space="preserve">thanh hoặc khe dẫn hướng giữa nêm van và thân van bằng nhựa chống mài mòn. </w:t>
            </w:r>
          </w:p>
          <w:p w14:paraId="0B78AB19" w14:textId="1AEEC737" w:rsidR="00EC4E31" w:rsidRPr="00855998" w:rsidRDefault="00EC4E31" w:rsidP="002A2912">
            <w:pPr>
              <w:autoSpaceDE w:val="0"/>
              <w:autoSpaceDN w:val="0"/>
              <w:spacing w:before="20" w:after="20"/>
              <w:rPr>
                <w:bCs/>
                <w:szCs w:val="24"/>
              </w:rPr>
            </w:pPr>
            <w:r w:rsidRPr="00855998">
              <w:rPr>
                <w:szCs w:val="24"/>
              </w:rPr>
              <w:t xml:space="preserve">Trục van được làm bằng </w:t>
            </w:r>
            <w:r w:rsidRPr="00855998">
              <w:rPr>
                <w:bCs/>
                <w:szCs w:val="24"/>
              </w:rPr>
              <w:t xml:space="preserve">Thép không rỉ </w:t>
            </w:r>
            <w:r w:rsidRPr="00855998">
              <w:rPr>
                <w:szCs w:val="24"/>
              </w:rPr>
              <w:t>1.4021 (X20Cr13/ EN 10088-1</w:t>
            </w:r>
            <w:r w:rsidR="009E4C66" w:rsidRPr="00855998">
              <w:rPr>
                <w:szCs w:val="24"/>
                <w:lang w:val="vi-VN"/>
              </w:rPr>
              <w:t xml:space="preserve"> hoặc tương đương</w:t>
            </w:r>
            <w:r w:rsidRPr="00855998">
              <w:rPr>
                <w:szCs w:val="24"/>
              </w:rPr>
              <w:t xml:space="preserve">). Để đảm bảo nước không rò rỉ qua giữa trục van và cổ van thì van cổng cần có tối thiểu </w:t>
            </w:r>
            <w:r w:rsidRPr="00855998">
              <w:rPr>
                <w:szCs w:val="24"/>
                <w:lang w:val="vi-VN"/>
              </w:rPr>
              <w:t>03</w:t>
            </w:r>
            <w:r w:rsidRPr="00855998">
              <w:rPr>
                <w:szCs w:val="24"/>
              </w:rPr>
              <w:t xml:space="preserve"> vòng gioăng cao su EPDM hoặc NBR tiêu chuẩn EN ISO 1629</w:t>
            </w:r>
            <w:r w:rsidR="009E4C66" w:rsidRPr="00855998">
              <w:rPr>
                <w:szCs w:val="24"/>
                <w:lang w:val="vi-VN"/>
              </w:rPr>
              <w:t xml:space="preserve"> </w:t>
            </w:r>
            <w:bookmarkStart w:id="0" w:name="_Hlk208475694"/>
            <w:r w:rsidR="009E4C66" w:rsidRPr="00855998">
              <w:rPr>
                <w:szCs w:val="24"/>
                <w:lang w:val="vi-VN"/>
              </w:rPr>
              <w:t>hoặc tương đương</w:t>
            </w:r>
            <w:r w:rsidRPr="00855998">
              <w:rPr>
                <w:szCs w:val="24"/>
              </w:rPr>
              <w:t xml:space="preserve"> </w:t>
            </w:r>
            <w:bookmarkEnd w:id="0"/>
            <w:r w:rsidRPr="00855998">
              <w:rPr>
                <w:szCs w:val="24"/>
              </w:rPr>
              <w:t>làm kín giữ trục van và cổ van. Ổ đỡ trục với cổ van có vòng bằng thép (tiêu chuẩn1.1260</w:t>
            </w:r>
            <w:r w:rsidR="00DC43AF" w:rsidRPr="00855998">
              <w:rPr>
                <w:szCs w:val="24"/>
                <w:lang w:val="vi-VN"/>
              </w:rPr>
              <w:t xml:space="preserve"> hoặc tương đương</w:t>
            </w:r>
            <w:r w:rsidRPr="00855998">
              <w:rPr>
                <w:szCs w:val="24"/>
              </w:rPr>
              <w:t>) chặn bạc đồng, để bạc đồng không bị lỏng ra trong quá trình vận hành van. Đảm bảo nước không bị rò rỉ qua trục van trong quá trình hoạt động của van.</w:t>
            </w:r>
          </w:p>
          <w:p w14:paraId="2F488220" w14:textId="77777777" w:rsidR="00EC4E31" w:rsidRPr="00855998" w:rsidRDefault="00EC4E31" w:rsidP="002A2912">
            <w:pPr>
              <w:autoSpaceDE w:val="0"/>
              <w:autoSpaceDN w:val="0"/>
              <w:spacing w:before="20" w:after="20"/>
              <w:rPr>
                <w:bCs/>
                <w:szCs w:val="24"/>
              </w:rPr>
            </w:pPr>
            <w:r w:rsidRPr="00855998">
              <w:rPr>
                <w:bCs/>
                <w:szCs w:val="24"/>
              </w:rPr>
              <w:t>Áp lực làm việc: 10bar</w:t>
            </w:r>
          </w:p>
          <w:p w14:paraId="0BB4C744" w14:textId="073E6C71" w:rsidR="00EC4E31" w:rsidRPr="00855998" w:rsidRDefault="00EC4E31" w:rsidP="002A2912">
            <w:pPr>
              <w:autoSpaceDE w:val="0"/>
              <w:autoSpaceDN w:val="0"/>
              <w:spacing w:before="20" w:after="20"/>
              <w:rPr>
                <w:bCs/>
                <w:szCs w:val="24"/>
                <w:lang w:val="vi-VN"/>
              </w:rPr>
            </w:pPr>
            <w:r w:rsidRPr="00855998">
              <w:rPr>
                <w:bCs/>
                <w:szCs w:val="24"/>
              </w:rPr>
              <w:t xml:space="preserve">Van cổng sản xuất theo tiêu </w:t>
            </w:r>
            <w:proofErr w:type="gramStart"/>
            <w:r w:rsidRPr="00855998">
              <w:rPr>
                <w:bCs/>
                <w:szCs w:val="24"/>
              </w:rPr>
              <w:t>chuẩn  EN</w:t>
            </w:r>
            <w:proofErr w:type="gramEnd"/>
            <w:r w:rsidRPr="00855998">
              <w:rPr>
                <w:bCs/>
                <w:szCs w:val="24"/>
              </w:rPr>
              <w:t xml:space="preserve"> 1074-2</w:t>
            </w:r>
            <w:r w:rsidR="009E4C66" w:rsidRPr="00855998">
              <w:rPr>
                <w:bCs/>
                <w:szCs w:val="24"/>
                <w:lang w:val="vi-VN"/>
              </w:rPr>
              <w:t xml:space="preserve"> hoặc tương đương</w:t>
            </w:r>
          </w:p>
          <w:p w14:paraId="314D33AD" w14:textId="6B365899" w:rsidR="00EC4E31" w:rsidRPr="00855998" w:rsidRDefault="00EC4E31" w:rsidP="002A2912">
            <w:pPr>
              <w:autoSpaceDE w:val="0"/>
              <w:autoSpaceDN w:val="0"/>
              <w:spacing w:before="20" w:after="20"/>
              <w:rPr>
                <w:bCs/>
                <w:szCs w:val="24"/>
                <w:lang w:val="vi-VN"/>
              </w:rPr>
            </w:pPr>
            <w:r w:rsidRPr="00855998">
              <w:rPr>
                <w:bCs/>
                <w:szCs w:val="24"/>
              </w:rPr>
              <w:lastRenderedPageBreak/>
              <w:t>Khoảng cách mặt bích theo tiêu chuẩn EN 558-A1 F4 (DIN 3202)</w:t>
            </w:r>
            <w:r w:rsidR="009E4C66" w:rsidRPr="00855998">
              <w:rPr>
                <w:bCs/>
                <w:szCs w:val="24"/>
                <w:lang w:val="vi-VN"/>
              </w:rPr>
              <w:t xml:space="preserve"> hoặc tương đương</w:t>
            </w:r>
          </w:p>
          <w:p w14:paraId="79C4419F" w14:textId="5342F375" w:rsidR="00EC4E31" w:rsidRPr="00855998" w:rsidRDefault="00EC4E31" w:rsidP="002A2912">
            <w:pPr>
              <w:autoSpaceDE w:val="0"/>
              <w:autoSpaceDN w:val="0"/>
              <w:spacing w:before="20" w:after="20"/>
              <w:rPr>
                <w:bCs/>
                <w:szCs w:val="24"/>
              </w:rPr>
            </w:pPr>
            <w:r w:rsidRPr="00855998">
              <w:rPr>
                <w:bCs/>
                <w:szCs w:val="24"/>
              </w:rPr>
              <w:t>Mặt bích của van theo tiêu chuẩn EN 1092-2 PN10, PN16</w:t>
            </w:r>
            <w:r w:rsidR="009E4C66" w:rsidRPr="00855998">
              <w:rPr>
                <w:szCs w:val="24"/>
                <w:lang w:val="vi-VN"/>
              </w:rPr>
              <w:t xml:space="preserve"> hoặc tương đương</w:t>
            </w:r>
          </w:p>
          <w:p w14:paraId="79165F6D" w14:textId="7B9FD097" w:rsidR="00EC4E31" w:rsidRPr="00855998" w:rsidRDefault="00EC4E31" w:rsidP="002A2912">
            <w:pPr>
              <w:autoSpaceDE w:val="0"/>
              <w:autoSpaceDN w:val="0"/>
              <w:spacing w:before="20" w:after="20"/>
              <w:rPr>
                <w:bCs/>
                <w:szCs w:val="24"/>
                <w:lang w:val="vi-VN"/>
              </w:rPr>
            </w:pPr>
            <w:r w:rsidRPr="00855998">
              <w:rPr>
                <w:bCs/>
                <w:szCs w:val="24"/>
              </w:rPr>
              <w:t xml:space="preserve">Sơn epoxy màu xanh có độ dầy </w:t>
            </w:r>
            <w:r w:rsidRPr="00855998">
              <w:rPr>
                <w:szCs w:val="24"/>
              </w:rPr>
              <w:t>tối thiểu 250 µm và</w:t>
            </w:r>
            <w:r w:rsidRPr="00855998">
              <w:rPr>
                <w:bCs/>
                <w:szCs w:val="24"/>
              </w:rPr>
              <w:t xml:space="preserve"> đạt chứng nhận sơn GSK RAL </w:t>
            </w:r>
            <w:r w:rsidR="008A3784" w:rsidRPr="00855998">
              <w:rPr>
                <w:bCs/>
                <w:szCs w:val="24"/>
              </w:rPr>
              <w:t>hoặc</w:t>
            </w:r>
            <w:r w:rsidR="008A3784" w:rsidRPr="00855998">
              <w:rPr>
                <w:bCs/>
                <w:szCs w:val="24"/>
                <w:lang w:val="vi-VN"/>
              </w:rPr>
              <w:t xml:space="preserve"> tương đương</w:t>
            </w:r>
          </w:p>
          <w:p w14:paraId="6A57E3BD" w14:textId="16B2459B" w:rsidR="00EC4E31" w:rsidRPr="00855998" w:rsidRDefault="00EC4E31" w:rsidP="002A2912">
            <w:pPr>
              <w:rPr>
                <w:szCs w:val="24"/>
              </w:rPr>
            </w:pPr>
            <w:r w:rsidRPr="00855998">
              <w:rPr>
                <w:szCs w:val="24"/>
              </w:rPr>
              <w:t>Nhà máy có chứng sản phẩm của tổ chức an toàn vệ sinh thực phẩm:  DVGW, GSK RAL</w:t>
            </w:r>
            <w:r w:rsidR="009E4C66" w:rsidRPr="00855998">
              <w:rPr>
                <w:szCs w:val="24"/>
                <w:lang w:val="vi-VN"/>
              </w:rPr>
              <w:t xml:space="preserve"> </w:t>
            </w:r>
            <w:r w:rsidR="008A3784" w:rsidRPr="00855998">
              <w:rPr>
                <w:szCs w:val="24"/>
                <w:lang w:val="vi-VN"/>
              </w:rPr>
              <w:t xml:space="preserve">hoặc tương đương </w:t>
            </w:r>
            <w:r w:rsidRPr="00855998">
              <w:rPr>
                <w:szCs w:val="24"/>
              </w:rPr>
              <w:t>và nhà máy đạt chứng nhận quản lý chất lượng tiêu chuẩn ISO 9001:2015</w:t>
            </w:r>
            <w:r w:rsidR="009E4C66" w:rsidRPr="00855998">
              <w:rPr>
                <w:szCs w:val="24"/>
                <w:lang w:val="vi-VN"/>
              </w:rPr>
              <w:t xml:space="preserve"> hoặc tương đương</w:t>
            </w:r>
          </w:p>
          <w:p w14:paraId="48C8AF56" w14:textId="77777777" w:rsidR="00EC4E31" w:rsidRPr="00855998" w:rsidRDefault="00EC4E31" w:rsidP="002A2912">
            <w:pPr>
              <w:rPr>
                <w:b/>
                <w:szCs w:val="24"/>
              </w:rPr>
            </w:pPr>
            <w:r w:rsidRPr="00855998">
              <w:rPr>
                <w:szCs w:val="24"/>
              </w:rPr>
              <w:t>Bảo hành: 10 năm</w:t>
            </w:r>
          </w:p>
        </w:tc>
      </w:tr>
      <w:tr w:rsidR="008A3784" w:rsidRPr="00855998" w14:paraId="77222E43" w14:textId="77777777" w:rsidTr="002A2912">
        <w:trPr>
          <w:trHeight w:val="3109"/>
          <w:jc w:val="center"/>
        </w:trPr>
        <w:tc>
          <w:tcPr>
            <w:tcW w:w="846" w:type="dxa"/>
            <w:shd w:val="clear" w:color="auto" w:fill="auto"/>
            <w:noWrap/>
            <w:vAlign w:val="center"/>
          </w:tcPr>
          <w:p w14:paraId="2807C71A" w14:textId="77777777" w:rsidR="00EC4E31" w:rsidRPr="00855998" w:rsidRDefault="00EC4E31" w:rsidP="002A2912">
            <w:pPr>
              <w:jc w:val="center"/>
              <w:rPr>
                <w:szCs w:val="24"/>
              </w:rPr>
            </w:pPr>
            <w:r w:rsidRPr="00855998">
              <w:rPr>
                <w:szCs w:val="24"/>
              </w:rPr>
              <w:lastRenderedPageBreak/>
              <w:t>3</w:t>
            </w:r>
          </w:p>
        </w:tc>
        <w:tc>
          <w:tcPr>
            <w:tcW w:w="2835" w:type="dxa"/>
            <w:vAlign w:val="center"/>
          </w:tcPr>
          <w:p w14:paraId="4D6DED23" w14:textId="77777777" w:rsidR="00EC4E31" w:rsidRPr="00855998" w:rsidRDefault="00EC4E31" w:rsidP="002A2912">
            <w:pPr>
              <w:jc w:val="center"/>
              <w:rPr>
                <w:b/>
                <w:szCs w:val="24"/>
              </w:rPr>
            </w:pPr>
            <w:r w:rsidRPr="00855998">
              <w:rPr>
                <w:b/>
                <w:szCs w:val="24"/>
              </w:rPr>
              <w:t>Van chặn mặt bích ty chìm D200</w:t>
            </w:r>
          </w:p>
        </w:tc>
        <w:tc>
          <w:tcPr>
            <w:tcW w:w="5335" w:type="dxa"/>
            <w:shd w:val="clear" w:color="auto" w:fill="auto"/>
            <w:noWrap/>
            <w:vAlign w:val="center"/>
          </w:tcPr>
          <w:p w14:paraId="0D2F3681" w14:textId="0C842423" w:rsidR="00EC4E31" w:rsidRPr="00855998" w:rsidRDefault="00EC4E31" w:rsidP="002A2912">
            <w:pPr>
              <w:autoSpaceDE w:val="0"/>
              <w:autoSpaceDN w:val="0"/>
              <w:spacing w:before="20" w:after="20"/>
              <w:rPr>
                <w:b/>
                <w:bCs/>
                <w:szCs w:val="24"/>
                <w:lang w:val="vi-VN"/>
              </w:rPr>
            </w:pPr>
            <w:r w:rsidRPr="00855998">
              <w:rPr>
                <w:bCs/>
                <w:szCs w:val="24"/>
              </w:rPr>
              <w:t>Thân và nắp van: Gang cầu EN –GJS -400-15</w:t>
            </w:r>
            <w:r w:rsidR="009E4C66" w:rsidRPr="00855998">
              <w:rPr>
                <w:bCs/>
                <w:szCs w:val="24"/>
                <w:lang w:val="vi-VN"/>
              </w:rPr>
              <w:t xml:space="preserve"> hoặc tương đương</w:t>
            </w:r>
          </w:p>
          <w:p w14:paraId="674A9DB8" w14:textId="787FCC9E" w:rsidR="00EC4E31" w:rsidRPr="00855998" w:rsidRDefault="00EC4E31" w:rsidP="002A2912">
            <w:pPr>
              <w:autoSpaceDE w:val="0"/>
              <w:autoSpaceDN w:val="0"/>
              <w:spacing w:before="20" w:after="20"/>
              <w:rPr>
                <w:szCs w:val="24"/>
              </w:rPr>
            </w:pPr>
            <w:r w:rsidRPr="00855998">
              <w:rPr>
                <w:bCs/>
                <w:szCs w:val="24"/>
              </w:rPr>
              <w:t xml:space="preserve">Nêm van: Gang cầu EN –GJS -400-15 </w:t>
            </w:r>
            <w:r w:rsidR="009E4C66" w:rsidRPr="00855998">
              <w:rPr>
                <w:bCs/>
                <w:szCs w:val="24"/>
              </w:rPr>
              <w:t>hoặc</w:t>
            </w:r>
            <w:r w:rsidR="009E4C66" w:rsidRPr="00855998">
              <w:rPr>
                <w:bCs/>
                <w:szCs w:val="24"/>
                <w:lang w:val="vi-VN"/>
              </w:rPr>
              <w:t xml:space="preserve"> tương đương </w:t>
            </w:r>
            <w:r w:rsidRPr="00855998">
              <w:rPr>
                <w:szCs w:val="24"/>
              </w:rPr>
              <w:t>được bọc kín hoàn toàn bằng cao su lưu hóa EPDM</w:t>
            </w:r>
            <w:r w:rsidRPr="00855998">
              <w:rPr>
                <w:bCs/>
                <w:szCs w:val="24"/>
              </w:rPr>
              <w:t xml:space="preserve"> - </w:t>
            </w:r>
            <w:r w:rsidRPr="00855998">
              <w:rPr>
                <w:szCs w:val="24"/>
              </w:rPr>
              <w:t xml:space="preserve">thanh hoặc khe dẫn hướng giữa nêm van và thân van bằng nhựa chống mài mòn. </w:t>
            </w:r>
          </w:p>
          <w:p w14:paraId="34919827" w14:textId="3BE8F7E4" w:rsidR="00EC4E31" w:rsidRPr="00855998" w:rsidRDefault="00EC4E31" w:rsidP="002A2912">
            <w:pPr>
              <w:autoSpaceDE w:val="0"/>
              <w:autoSpaceDN w:val="0"/>
              <w:spacing w:before="20" w:after="20"/>
              <w:rPr>
                <w:bCs/>
                <w:szCs w:val="24"/>
              </w:rPr>
            </w:pPr>
            <w:r w:rsidRPr="00855998">
              <w:rPr>
                <w:szCs w:val="24"/>
              </w:rPr>
              <w:t xml:space="preserve">Trục van được làm bằng </w:t>
            </w:r>
            <w:r w:rsidRPr="00855998">
              <w:rPr>
                <w:bCs/>
                <w:szCs w:val="24"/>
              </w:rPr>
              <w:t xml:space="preserve">Thép không rỉ </w:t>
            </w:r>
            <w:r w:rsidRPr="00855998">
              <w:rPr>
                <w:szCs w:val="24"/>
              </w:rPr>
              <w:t>1.4021 (X20Cr13/ EN 10088-1)</w:t>
            </w:r>
            <w:r w:rsidR="009E4C66" w:rsidRPr="00855998">
              <w:rPr>
                <w:szCs w:val="24"/>
                <w:lang w:val="vi-VN"/>
              </w:rPr>
              <w:t xml:space="preserve"> hoặc tương đương</w:t>
            </w:r>
            <w:r w:rsidRPr="00855998">
              <w:rPr>
                <w:szCs w:val="24"/>
              </w:rPr>
              <w:t xml:space="preserve">. Để đảm bảo nước không rò rỉ qua giữa trục van và cổ van thì van cổng cần có tối thiểu </w:t>
            </w:r>
            <w:r w:rsidRPr="00855998">
              <w:rPr>
                <w:szCs w:val="24"/>
                <w:lang w:val="vi-VN"/>
              </w:rPr>
              <w:t>03</w:t>
            </w:r>
            <w:r w:rsidRPr="00855998">
              <w:rPr>
                <w:szCs w:val="24"/>
              </w:rPr>
              <w:t xml:space="preserve"> vòng gioăng cao su EPDM hoặc NBR tiêu chuẩn EN ISO 1629</w:t>
            </w:r>
            <w:r w:rsidR="009E4C66" w:rsidRPr="00855998">
              <w:rPr>
                <w:szCs w:val="24"/>
                <w:lang w:val="vi-VN"/>
              </w:rPr>
              <w:t xml:space="preserve"> hoặc tương đương</w:t>
            </w:r>
            <w:r w:rsidRPr="00855998">
              <w:rPr>
                <w:szCs w:val="24"/>
              </w:rPr>
              <w:t xml:space="preserve"> làm kín giữ trục van và cổ van. Ổ đỡ trục với cổ van có vòng bằng thép (tiêu chuẩn1.1260</w:t>
            </w:r>
            <w:r w:rsidR="009E4C66" w:rsidRPr="00855998">
              <w:rPr>
                <w:szCs w:val="24"/>
                <w:lang w:val="vi-VN"/>
              </w:rPr>
              <w:t xml:space="preserve"> hoặc tương đương</w:t>
            </w:r>
            <w:r w:rsidRPr="00855998">
              <w:rPr>
                <w:szCs w:val="24"/>
              </w:rPr>
              <w:t>) chặn bạc đồng, để bạc đồng không bị lỏng ra trong quá trình vận hành van. Đảm bảo nước không bị rò rỉ qua trục van trong quá trình hoạt động của van.</w:t>
            </w:r>
          </w:p>
          <w:p w14:paraId="5086D0C1" w14:textId="77777777" w:rsidR="00EC4E31" w:rsidRPr="00855998" w:rsidRDefault="00EC4E31" w:rsidP="002A2912">
            <w:pPr>
              <w:autoSpaceDE w:val="0"/>
              <w:autoSpaceDN w:val="0"/>
              <w:spacing w:before="20" w:after="20"/>
              <w:rPr>
                <w:bCs/>
                <w:szCs w:val="24"/>
              </w:rPr>
            </w:pPr>
            <w:r w:rsidRPr="00855998">
              <w:rPr>
                <w:bCs/>
                <w:szCs w:val="24"/>
              </w:rPr>
              <w:t>Áp lực làm việc: 10bar</w:t>
            </w:r>
          </w:p>
          <w:p w14:paraId="5F036BFB" w14:textId="210A79F5" w:rsidR="00EC4E31" w:rsidRPr="00855998" w:rsidRDefault="00EC4E31" w:rsidP="002A2912">
            <w:pPr>
              <w:autoSpaceDE w:val="0"/>
              <w:autoSpaceDN w:val="0"/>
              <w:spacing w:before="20" w:after="20"/>
              <w:rPr>
                <w:bCs/>
                <w:szCs w:val="24"/>
                <w:lang w:val="vi-VN"/>
              </w:rPr>
            </w:pPr>
            <w:r w:rsidRPr="00855998">
              <w:rPr>
                <w:bCs/>
                <w:szCs w:val="24"/>
              </w:rPr>
              <w:t xml:space="preserve">Van cổng sản xuất theo tiêu </w:t>
            </w:r>
            <w:proofErr w:type="gramStart"/>
            <w:r w:rsidRPr="00855998">
              <w:rPr>
                <w:bCs/>
                <w:szCs w:val="24"/>
              </w:rPr>
              <w:t>chuẩn  EN</w:t>
            </w:r>
            <w:proofErr w:type="gramEnd"/>
            <w:r w:rsidRPr="00855998">
              <w:rPr>
                <w:bCs/>
                <w:szCs w:val="24"/>
              </w:rPr>
              <w:t xml:space="preserve"> 1074-2</w:t>
            </w:r>
            <w:r w:rsidR="009E4C66" w:rsidRPr="00855998">
              <w:rPr>
                <w:bCs/>
                <w:szCs w:val="24"/>
                <w:lang w:val="vi-VN"/>
              </w:rPr>
              <w:t xml:space="preserve"> hoặc tương đương</w:t>
            </w:r>
          </w:p>
          <w:p w14:paraId="21525D4B" w14:textId="707480F6" w:rsidR="00EC4E31" w:rsidRPr="00855998" w:rsidRDefault="00EC4E31" w:rsidP="002A2912">
            <w:pPr>
              <w:autoSpaceDE w:val="0"/>
              <w:autoSpaceDN w:val="0"/>
              <w:spacing w:before="20" w:after="20"/>
              <w:rPr>
                <w:bCs/>
                <w:szCs w:val="24"/>
                <w:lang w:val="vi-VN"/>
              </w:rPr>
            </w:pPr>
            <w:r w:rsidRPr="00855998">
              <w:rPr>
                <w:bCs/>
                <w:szCs w:val="24"/>
              </w:rPr>
              <w:t>Khoảng cách mặt bích theo tiêu chuẩn EN 558-A1 F4 (DIN 3202)</w:t>
            </w:r>
            <w:r w:rsidR="009E4C66" w:rsidRPr="00855998">
              <w:rPr>
                <w:bCs/>
                <w:szCs w:val="24"/>
                <w:lang w:val="vi-VN"/>
              </w:rPr>
              <w:t xml:space="preserve"> hoặc tương đương</w:t>
            </w:r>
          </w:p>
          <w:p w14:paraId="6FD1C94E" w14:textId="27231EA2" w:rsidR="00EC4E31" w:rsidRPr="00855998" w:rsidRDefault="00EC4E31" w:rsidP="002A2912">
            <w:pPr>
              <w:autoSpaceDE w:val="0"/>
              <w:autoSpaceDN w:val="0"/>
              <w:spacing w:before="20" w:after="20"/>
              <w:rPr>
                <w:bCs/>
                <w:szCs w:val="24"/>
                <w:lang w:val="vi-VN"/>
              </w:rPr>
            </w:pPr>
            <w:r w:rsidRPr="00855998">
              <w:rPr>
                <w:bCs/>
                <w:szCs w:val="24"/>
              </w:rPr>
              <w:t>Mặt bích của van theo tiêu chuẩn EN 1092-2 PN10, PN16</w:t>
            </w:r>
            <w:r w:rsidR="009E4C66" w:rsidRPr="00855998">
              <w:rPr>
                <w:bCs/>
                <w:szCs w:val="24"/>
                <w:lang w:val="vi-VN"/>
              </w:rPr>
              <w:t xml:space="preserve"> hoặc tương đương</w:t>
            </w:r>
          </w:p>
          <w:p w14:paraId="5E24A4FA" w14:textId="791F475C" w:rsidR="00EC4E31" w:rsidRPr="00855998" w:rsidRDefault="00EC4E31" w:rsidP="002A2912">
            <w:pPr>
              <w:autoSpaceDE w:val="0"/>
              <w:autoSpaceDN w:val="0"/>
              <w:spacing w:before="20" w:after="20"/>
              <w:rPr>
                <w:bCs/>
                <w:szCs w:val="24"/>
              </w:rPr>
            </w:pPr>
            <w:r w:rsidRPr="00855998">
              <w:rPr>
                <w:bCs/>
                <w:szCs w:val="24"/>
              </w:rPr>
              <w:t xml:space="preserve">Sơn epoxy màu xanh có độ dầy </w:t>
            </w:r>
            <w:r w:rsidRPr="00855998">
              <w:rPr>
                <w:szCs w:val="24"/>
              </w:rPr>
              <w:t>tối thiểu 250 µm và</w:t>
            </w:r>
            <w:r w:rsidRPr="00855998">
              <w:rPr>
                <w:bCs/>
                <w:szCs w:val="24"/>
              </w:rPr>
              <w:t xml:space="preserve"> đạt chứng nhận sơn GSK RAL</w:t>
            </w:r>
            <w:r w:rsidR="008A3784" w:rsidRPr="00855998">
              <w:rPr>
                <w:bCs/>
                <w:szCs w:val="24"/>
                <w:lang w:val="vi-VN"/>
              </w:rPr>
              <w:t xml:space="preserve"> hoặc tương đương</w:t>
            </w:r>
            <w:r w:rsidRPr="00855998">
              <w:rPr>
                <w:bCs/>
                <w:szCs w:val="24"/>
              </w:rPr>
              <w:t xml:space="preserve"> </w:t>
            </w:r>
          </w:p>
          <w:p w14:paraId="3ED9FD89" w14:textId="72C9F915" w:rsidR="00EC4E31" w:rsidRPr="00855998" w:rsidRDefault="00EC4E31" w:rsidP="002A2912">
            <w:pPr>
              <w:rPr>
                <w:szCs w:val="24"/>
                <w:lang w:val="vi-VN"/>
              </w:rPr>
            </w:pPr>
            <w:r w:rsidRPr="00855998">
              <w:rPr>
                <w:szCs w:val="24"/>
              </w:rPr>
              <w:t>Nhà máy có chứng sản phẩm của tổ chức an toàn vệ sinh thực phẩm:  DVGW, GSK RAL</w:t>
            </w:r>
            <w:r w:rsidR="008A3784" w:rsidRPr="00855998">
              <w:rPr>
                <w:szCs w:val="24"/>
                <w:lang w:val="vi-VN"/>
              </w:rPr>
              <w:t xml:space="preserve"> hoặc tương đương</w:t>
            </w:r>
            <w:r w:rsidRPr="00855998">
              <w:rPr>
                <w:szCs w:val="24"/>
              </w:rPr>
              <w:t xml:space="preserve"> và nhà máy đạt chứng nhận quản lý chất lượng tiêu chuẩn ISO 9001:2015</w:t>
            </w:r>
            <w:r w:rsidR="009E4C66" w:rsidRPr="00855998">
              <w:rPr>
                <w:szCs w:val="24"/>
                <w:lang w:val="vi-VN"/>
              </w:rPr>
              <w:t xml:space="preserve"> hoặc tương đương</w:t>
            </w:r>
          </w:p>
          <w:p w14:paraId="4BE04E21" w14:textId="77777777" w:rsidR="00EC4E31" w:rsidRPr="00855998" w:rsidRDefault="00EC4E31" w:rsidP="002A2912">
            <w:pPr>
              <w:rPr>
                <w:b/>
                <w:szCs w:val="24"/>
              </w:rPr>
            </w:pPr>
            <w:r w:rsidRPr="00855998">
              <w:rPr>
                <w:szCs w:val="24"/>
              </w:rPr>
              <w:t>Bảo hành: 10 năm</w:t>
            </w:r>
          </w:p>
        </w:tc>
      </w:tr>
      <w:tr w:rsidR="008A3784" w:rsidRPr="00855998" w14:paraId="2A934001" w14:textId="77777777" w:rsidTr="002A2912">
        <w:trPr>
          <w:trHeight w:val="710"/>
          <w:jc w:val="center"/>
        </w:trPr>
        <w:tc>
          <w:tcPr>
            <w:tcW w:w="846" w:type="dxa"/>
            <w:shd w:val="clear" w:color="auto" w:fill="auto"/>
            <w:noWrap/>
            <w:vAlign w:val="center"/>
          </w:tcPr>
          <w:p w14:paraId="7555BE37" w14:textId="77777777" w:rsidR="00EC4E31" w:rsidRPr="00855998" w:rsidRDefault="00EC4E31" w:rsidP="002A2912">
            <w:pPr>
              <w:jc w:val="center"/>
              <w:rPr>
                <w:szCs w:val="24"/>
              </w:rPr>
            </w:pPr>
            <w:r w:rsidRPr="00855998">
              <w:rPr>
                <w:szCs w:val="24"/>
              </w:rPr>
              <w:lastRenderedPageBreak/>
              <w:t>4</w:t>
            </w:r>
          </w:p>
        </w:tc>
        <w:tc>
          <w:tcPr>
            <w:tcW w:w="2835" w:type="dxa"/>
            <w:vAlign w:val="center"/>
          </w:tcPr>
          <w:p w14:paraId="756F4A2D" w14:textId="77777777" w:rsidR="00EC4E31" w:rsidRPr="00855998" w:rsidRDefault="00EC4E31" w:rsidP="002A2912">
            <w:pPr>
              <w:jc w:val="center"/>
              <w:rPr>
                <w:b/>
                <w:szCs w:val="24"/>
              </w:rPr>
            </w:pPr>
            <w:r w:rsidRPr="00855998">
              <w:rPr>
                <w:b/>
                <w:szCs w:val="24"/>
              </w:rPr>
              <w:t>Ống nhựa HDPE D250 PE100 pn10</w:t>
            </w:r>
          </w:p>
        </w:tc>
        <w:tc>
          <w:tcPr>
            <w:tcW w:w="5335" w:type="dxa"/>
            <w:shd w:val="clear" w:color="auto" w:fill="auto"/>
            <w:noWrap/>
            <w:vAlign w:val="center"/>
          </w:tcPr>
          <w:p w14:paraId="497D867A" w14:textId="77777777" w:rsidR="00EC4E31" w:rsidRPr="00855998" w:rsidRDefault="00EC4E31" w:rsidP="002A2912">
            <w:pPr>
              <w:rPr>
                <w:bCs/>
                <w:szCs w:val="24"/>
              </w:rPr>
            </w:pPr>
            <w:r w:rsidRPr="00855998">
              <w:rPr>
                <w:bCs/>
                <w:szCs w:val="24"/>
              </w:rPr>
              <w:t>Khả năng chịu dẻo và chịu áp lực cao.</w:t>
            </w:r>
          </w:p>
          <w:p w14:paraId="6F9CBFF9" w14:textId="77777777" w:rsidR="00EC4E31" w:rsidRPr="00855998" w:rsidRDefault="00EC4E31" w:rsidP="002A2912">
            <w:pPr>
              <w:rPr>
                <w:bCs/>
                <w:szCs w:val="24"/>
              </w:rPr>
            </w:pPr>
            <w:r w:rsidRPr="00855998">
              <w:rPr>
                <w:bCs/>
                <w:szCs w:val="24"/>
              </w:rPr>
              <w:t>Khả năng chống chịu được mọi điều kiện thời tiết khác nhau và phù hợp với mọi công trình địa hình khác nhau.</w:t>
            </w:r>
          </w:p>
          <w:p w14:paraId="6B7DA280" w14:textId="77777777" w:rsidR="00EC4E31" w:rsidRPr="00855998" w:rsidRDefault="00EC4E31" w:rsidP="002A2912">
            <w:pPr>
              <w:rPr>
                <w:bCs/>
                <w:szCs w:val="24"/>
              </w:rPr>
            </w:pPr>
            <w:r w:rsidRPr="00855998">
              <w:rPr>
                <w:bCs/>
                <w:szCs w:val="24"/>
              </w:rPr>
              <w:t>Khả năng chống tia cực tím.</w:t>
            </w:r>
          </w:p>
          <w:p w14:paraId="4DCFE9D5" w14:textId="77777777" w:rsidR="00EC4E31" w:rsidRPr="00855998" w:rsidRDefault="00EC4E31" w:rsidP="002A2912">
            <w:pPr>
              <w:rPr>
                <w:bCs/>
                <w:szCs w:val="24"/>
              </w:rPr>
            </w:pPr>
            <w:r w:rsidRPr="00855998">
              <w:rPr>
                <w:bCs/>
                <w:szCs w:val="24"/>
              </w:rPr>
              <w:t>Khả năng chịu mài mòn cao, trọng lượng nhẹ, chịu được nhiều loại hoá chất.</w:t>
            </w:r>
          </w:p>
          <w:p w14:paraId="0D94BB1F" w14:textId="77777777" w:rsidR="00EC4E31" w:rsidRPr="00855998" w:rsidRDefault="00EC4E31" w:rsidP="002A2912">
            <w:pPr>
              <w:rPr>
                <w:bCs/>
                <w:szCs w:val="24"/>
              </w:rPr>
            </w:pPr>
            <w:r w:rsidRPr="00855998">
              <w:rPr>
                <w:bCs/>
                <w:szCs w:val="24"/>
              </w:rPr>
              <w:t>Có xuất xứ rõ ràng, trên mặt sản phẩm phải ghi tên, logo nhà sản xuất, quy cách, chủng loại, độ dày, áp lực làm việc.</w:t>
            </w:r>
          </w:p>
          <w:p w14:paraId="1DDB5D78" w14:textId="77777777" w:rsidR="00EC4E31" w:rsidRPr="00855998" w:rsidRDefault="00EC4E31" w:rsidP="002A2912">
            <w:pPr>
              <w:rPr>
                <w:bCs/>
                <w:szCs w:val="24"/>
              </w:rPr>
            </w:pPr>
            <w:r w:rsidRPr="00855998">
              <w:rPr>
                <w:bCs/>
                <w:szCs w:val="24"/>
              </w:rPr>
              <w:t>Nối ghép dễ dàng, dễ bảo quản.</w:t>
            </w:r>
          </w:p>
          <w:p w14:paraId="039D89D5" w14:textId="77777777" w:rsidR="00EC4E31" w:rsidRPr="00855998" w:rsidRDefault="00EC4E31" w:rsidP="002A2912">
            <w:pPr>
              <w:rPr>
                <w:bCs/>
                <w:szCs w:val="24"/>
              </w:rPr>
            </w:pPr>
            <w:r w:rsidRPr="00855998">
              <w:rPr>
                <w:bCs/>
                <w:szCs w:val="24"/>
              </w:rPr>
              <w:t>Tuổi thọ đến 50 năm khi đặt ngầm dưới đất trong điều kiện bình thường.</w:t>
            </w:r>
          </w:p>
          <w:p w14:paraId="4DBD5D8F" w14:textId="77777777" w:rsidR="00EC4E31" w:rsidRPr="00855998" w:rsidRDefault="00EC4E31" w:rsidP="002A2912">
            <w:pPr>
              <w:rPr>
                <w:bCs/>
                <w:szCs w:val="24"/>
              </w:rPr>
            </w:pPr>
            <w:r w:rsidRPr="00855998">
              <w:rPr>
                <w:bCs/>
                <w:szCs w:val="24"/>
              </w:rPr>
              <w:t>Tỷ trọng: 0.95÷0.96 g/cm3</w:t>
            </w:r>
          </w:p>
          <w:p w14:paraId="74BB2517" w14:textId="77777777" w:rsidR="00EC4E31" w:rsidRPr="00855998" w:rsidRDefault="00EC4E31" w:rsidP="002A2912">
            <w:pPr>
              <w:rPr>
                <w:bCs/>
                <w:szCs w:val="24"/>
              </w:rPr>
            </w:pPr>
            <w:r w:rsidRPr="00855998">
              <w:rPr>
                <w:bCs/>
                <w:szCs w:val="24"/>
              </w:rPr>
              <w:t>Hệ số giản nở nhiệt: 0.2 mm/</w:t>
            </w:r>
            <w:proofErr w:type="gramStart"/>
            <w:r w:rsidRPr="00855998">
              <w:rPr>
                <w:bCs/>
                <w:szCs w:val="24"/>
              </w:rPr>
              <w:t>m.K</w:t>
            </w:r>
            <w:proofErr w:type="gramEnd"/>
          </w:p>
          <w:p w14:paraId="4A8AE402" w14:textId="77777777" w:rsidR="00EC4E31" w:rsidRPr="00855998" w:rsidRDefault="00EC4E31" w:rsidP="002A2912">
            <w:pPr>
              <w:rPr>
                <w:bCs/>
                <w:szCs w:val="24"/>
              </w:rPr>
            </w:pPr>
            <w:r w:rsidRPr="00855998">
              <w:rPr>
                <w:bCs/>
                <w:szCs w:val="24"/>
              </w:rPr>
              <w:t>Độ bền kéo đứt tối thiểu: 20 Mpa</w:t>
            </w:r>
          </w:p>
          <w:p w14:paraId="4D59F5EB" w14:textId="77777777" w:rsidR="00EC4E31" w:rsidRPr="00855998" w:rsidRDefault="00EC4E31" w:rsidP="002A2912">
            <w:pPr>
              <w:rPr>
                <w:bCs/>
                <w:szCs w:val="24"/>
              </w:rPr>
            </w:pPr>
            <w:r w:rsidRPr="00855998">
              <w:rPr>
                <w:bCs/>
                <w:szCs w:val="24"/>
              </w:rPr>
              <w:t>Phạm vi nhiệt độ làm việc: 0÷40⸰C</w:t>
            </w:r>
          </w:p>
          <w:p w14:paraId="0F3C265E" w14:textId="77777777" w:rsidR="00EC4E31" w:rsidRPr="00855998" w:rsidRDefault="00EC4E31" w:rsidP="002A2912">
            <w:pPr>
              <w:rPr>
                <w:bCs/>
                <w:szCs w:val="24"/>
              </w:rPr>
            </w:pPr>
            <w:r w:rsidRPr="00855998">
              <w:rPr>
                <w:bCs/>
                <w:szCs w:val="24"/>
              </w:rPr>
              <w:t>Điện trở suất bề mặt: &gt;10</w:t>
            </w:r>
            <w:r w:rsidRPr="00855998">
              <w:rPr>
                <w:bCs/>
                <w:szCs w:val="24"/>
                <w:vertAlign w:val="superscript"/>
              </w:rPr>
              <w:t>12</w:t>
            </w:r>
            <w:r w:rsidRPr="00855998">
              <w:rPr>
                <w:bCs/>
                <w:szCs w:val="24"/>
              </w:rPr>
              <w:t>Ω</w:t>
            </w:r>
          </w:p>
          <w:p w14:paraId="1198B081" w14:textId="77777777" w:rsidR="00EC4E31" w:rsidRPr="00855998" w:rsidRDefault="00EC4E31" w:rsidP="002A2912">
            <w:pPr>
              <w:rPr>
                <w:bCs/>
                <w:szCs w:val="24"/>
              </w:rPr>
            </w:pPr>
            <w:r w:rsidRPr="00855998">
              <w:rPr>
                <w:bCs/>
                <w:szCs w:val="24"/>
              </w:rPr>
              <w:t>Mô đun đàn hồi: 800÷1100 Mpa</w:t>
            </w:r>
          </w:p>
          <w:p w14:paraId="29B7FBDD" w14:textId="77777777" w:rsidR="00EC4E31" w:rsidRPr="00855998" w:rsidRDefault="00EC4E31" w:rsidP="002A2912">
            <w:pPr>
              <w:rPr>
                <w:bCs/>
                <w:szCs w:val="24"/>
              </w:rPr>
            </w:pPr>
            <w:r w:rsidRPr="00855998">
              <w:rPr>
                <w:bCs/>
                <w:szCs w:val="24"/>
              </w:rPr>
              <w:t>Độ giãn dài tối thiểu: 350%</w:t>
            </w:r>
          </w:p>
          <w:p w14:paraId="12460D34" w14:textId="77777777" w:rsidR="00EC4E31" w:rsidRPr="00855998" w:rsidRDefault="00EC4E31" w:rsidP="002A2912">
            <w:pPr>
              <w:rPr>
                <w:bCs/>
                <w:szCs w:val="24"/>
              </w:rPr>
            </w:pPr>
            <w:r w:rsidRPr="00855998">
              <w:rPr>
                <w:bCs/>
                <w:szCs w:val="24"/>
              </w:rPr>
              <w:t>Chỉ số chảy (190</w:t>
            </w:r>
            <w:r w:rsidRPr="00855998">
              <w:rPr>
                <w:bCs/>
                <w:szCs w:val="24"/>
                <w:vertAlign w:val="superscript"/>
              </w:rPr>
              <w:t>o</w:t>
            </w:r>
            <w:r w:rsidRPr="00855998">
              <w:rPr>
                <w:bCs/>
                <w:szCs w:val="24"/>
              </w:rPr>
              <w:t>C/5kg): 0.2 ÷0.5 g/10 phút</w:t>
            </w:r>
          </w:p>
          <w:p w14:paraId="2475350C" w14:textId="358FDBE7" w:rsidR="00EC4E31" w:rsidRPr="00855998" w:rsidRDefault="00EC4E31" w:rsidP="002A2912">
            <w:pPr>
              <w:rPr>
                <w:bCs/>
                <w:szCs w:val="24"/>
                <w:lang w:val="vi-VN"/>
              </w:rPr>
            </w:pPr>
            <w:r w:rsidRPr="00855998">
              <w:rPr>
                <w:bCs/>
                <w:szCs w:val="24"/>
              </w:rPr>
              <w:t>Tiêu chuẩn ISO 4427:2019</w:t>
            </w:r>
            <w:r w:rsidR="009E4C66" w:rsidRPr="00855998">
              <w:rPr>
                <w:bCs/>
                <w:szCs w:val="24"/>
                <w:lang w:val="vi-VN"/>
              </w:rPr>
              <w:t xml:space="preserve"> hoặc tương đương</w:t>
            </w:r>
          </w:p>
          <w:p w14:paraId="3F80C6D4" w14:textId="2DFB08BC" w:rsidR="00EC4E31" w:rsidRPr="00855998" w:rsidRDefault="00EC4E31" w:rsidP="002A2912">
            <w:pPr>
              <w:rPr>
                <w:bCs/>
                <w:szCs w:val="24"/>
                <w:lang w:val="vi-VN"/>
              </w:rPr>
            </w:pPr>
            <w:r w:rsidRPr="00855998">
              <w:rPr>
                <w:bCs/>
                <w:szCs w:val="24"/>
              </w:rPr>
              <w:t>Tiêu chuẩn ISO/IEC 17025:2017</w:t>
            </w:r>
            <w:r w:rsidR="009E4C66" w:rsidRPr="00855998">
              <w:rPr>
                <w:bCs/>
                <w:szCs w:val="24"/>
                <w:lang w:val="vi-VN"/>
              </w:rPr>
              <w:t xml:space="preserve"> hoặc tương đương</w:t>
            </w:r>
          </w:p>
          <w:p w14:paraId="4A589911" w14:textId="17A4640B" w:rsidR="00EC4E31" w:rsidRPr="00855998" w:rsidRDefault="00EC4E31" w:rsidP="002A2912">
            <w:pPr>
              <w:rPr>
                <w:bCs/>
                <w:szCs w:val="24"/>
                <w:lang w:val="vi-VN"/>
              </w:rPr>
            </w:pPr>
            <w:r w:rsidRPr="00855998">
              <w:rPr>
                <w:bCs/>
                <w:szCs w:val="24"/>
              </w:rPr>
              <w:t>Phù hợp với: QCVN 16:2019 BXD</w:t>
            </w:r>
            <w:r w:rsidR="009E4C66" w:rsidRPr="00855998">
              <w:rPr>
                <w:bCs/>
                <w:szCs w:val="24"/>
                <w:lang w:val="vi-VN"/>
              </w:rPr>
              <w:t xml:space="preserve"> hoặc tương đương</w:t>
            </w:r>
          </w:p>
          <w:p w14:paraId="5C97190A" w14:textId="77777777" w:rsidR="00EC4E31" w:rsidRPr="00855998" w:rsidRDefault="00EC4E31" w:rsidP="002A2912">
            <w:pPr>
              <w:rPr>
                <w:bCs/>
                <w:szCs w:val="24"/>
              </w:rPr>
            </w:pPr>
            <w:r w:rsidRPr="00855998">
              <w:rPr>
                <w:bCs/>
                <w:szCs w:val="24"/>
              </w:rPr>
              <w:t>PE100, Áp lực làm việc: PN10</w:t>
            </w:r>
          </w:p>
          <w:p w14:paraId="43F50A27" w14:textId="193D776E" w:rsidR="007B445A" w:rsidRPr="00855998" w:rsidRDefault="007B445A" w:rsidP="002A2912">
            <w:pPr>
              <w:rPr>
                <w:b/>
                <w:szCs w:val="24"/>
                <w:lang w:val="vi-VN"/>
              </w:rPr>
            </w:pPr>
            <w:r w:rsidRPr="00855998">
              <w:rPr>
                <w:bCs/>
                <w:szCs w:val="24"/>
              </w:rPr>
              <w:t>Bảo</w:t>
            </w:r>
            <w:r w:rsidRPr="00855998">
              <w:rPr>
                <w:bCs/>
                <w:szCs w:val="24"/>
                <w:lang w:val="vi-VN"/>
              </w:rPr>
              <w:t xml:space="preserve"> hành:</w:t>
            </w:r>
            <w:r w:rsidR="00855998" w:rsidRPr="00855998">
              <w:rPr>
                <w:bCs/>
                <w:szCs w:val="24"/>
                <w:lang w:val="vi-VN"/>
              </w:rPr>
              <w:t xml:space="preserve"> 1 năm</w:t>
            </w:r>
          </w:p>
        </w:tc>
      </w:tr>
      <w:tr w:rsidR="008A3784" w:rsidRPr="00855998" w14:paraId="0A7465C5" w14:textId="77777777" w:rsidTr="002A2912">
        <w:trPr>
          <w:trHeight w:val="710"/>
          <w:jc w:val="center"/>
        </w:trPr>
        <w:tc>
          <w:tcPr>
            <w:tcW w:w="846" w:type="dxa"/>
            <w:shd w:val="clear" w:color="auto" w:fill="auto"/>
            <w:noWrap/>
            <w:vAlign w:val="center"/>
          </w:tcPr>
          <w:p w14:paraId="6E0B24ED" w14:textId="77777777" w:rsidR="00EC4E31" w:rsidRPr="00855998" w:rsidRDefault="00EC4E31" w:rsidP="002A2912">
            <w:pPr>
              <w:jc w:val="center"/>
              <w:rPr>
                <w:szCs w:val="24"/>
              </w:rPr>
            </w:pPr>
            <w:r w:rsidRPr="00855998">
              <w:rPr>
                <w:szCs w:val="24"/>
              </w:rPr>
              <w:t>5</w:t>
            </w:r>
          </w:p>
        </w:tc>
        <w:tc>
          <w:tcPr>
            <w:tcW w:w="2835" w:type="dxa"/>
            <w:vAlign w:val="center"/>
          </w:tcPr>
          <w:p w14:paraId="3C948BA3" w14:textId="1A759F28" w:rsidR="00EC4E31" w:rsidRPr="00855998" w:rsidRDefault="001323C5" w:rsidP="002A2912">
            <w:pPr>
              <w:jc w:val="center"/>
              <w:rPr>
                <w:b/>
                <w:szCs w:val="24"/>
              </w:rPr>
            </w:pPr>
            <w:r w:rsidRPr="001323C5">
              <w:rPr>
                <w:b/>
                <w:szCs w:val="24"/>
              </w:rPr>
              <w:t>Ống nhựa HDPE D50 PE80 pn10</w:t>
            </w:r>
            <w:r w:rsidR="000F4192">
              <w:rPr>
                <w:b/>
                <w:szCs w:val="24"/>
                <w:lang w:val="vi-VN"/>
              </w:rPr>
              <w:t xml:space="preserve"> hoặc</w:t>
            </w:r>
            <w:r w:rsidRPr="001323C5">
              <w:rPr>
                <w:b/>
                <w:szCs w:val="24"/>
              </w:rPr>
              <w:t xml:space="preserve"> PE100 pn12,5</w:t>
            </w:r>
          </w:p>
        </w:tc>
        <w:tc>
          <w:tcPr>
            <w:tcW w:w="5335" w:type="dxa"/>
            <w:shd w:val="clear" w:color="auto" w:fill="auto"/>
            <w:noWrap/>
            <w:vAlign w:val="center"/>
          </w:tcPr>
          <w:p w14:paraId="29BDC9A7" w14:textId="77777777" w:rsidR="00EC4E31" w:rsidRPr="00855998" w:rsidRDefault="00EC4E31" w:rsidP="002A2912">
            <w:pPr>
              <w:rPr>
                <w:bCs/>
                <w:szCs w:val="24"/>
              </w:rPr>
            </w:pPr>
            <w:r w:rsidRPr="00855998">
              <w:rPr>
                <w:bCs/>
                <w:szCs w:val="24"/>
              </w:rPr>
              <w:t>Khả năng chịu dẻo và chịu áp lực cao.</w:t>
            </w:r>
          </w:p>
          <w:p w14:paraId="70EDD28C" w14:textId="77777777" w:rsidR="00EC4E31" w:rsidRPr="00855998" w:rsidRDefault="00EC4E31" w:rsidP="002A2912">
            <w:pPr>
              <w:rPr>
                <w:bCs/>
                <w:szCs w:val="24"/>
              </w:rPr>
            </w:pPr>
            <w:r w:rsidRPr="00855998">
              <w:rPr>
                <w:bCs/>
                <w:szCs w:val="24"/>
              </w:rPr>
              <w:t>Khả năng chống chịu được mọi điều kiện thời tiết khác nhau và phù hợp với mọi công trình địa hình khác nhau.</w:t>
            </w:r>
          </w:p>
          <w:p w14:paraId="6EB33E9E" w14:textId="77777777" w:rsidR="00EC4E31" w:rsidRPr="00855998" w:rsidRDefault="00EC4E31" w:rsidP="002A2912">
            <w:pPr>
              <w:rPr>
                <w:bCs/>
                <w:szCs w:val="24"/>
              </w:rPr>
            </w:pPr>
            <w:r w:rsidRPr="00855998">
              <w:rPr>
                <w:bCs/>
                <w:szCs w:val="24"/>
              </w:rPr>
              <w:t>Khả năng chống tia cực tím.</w:t>
            </w:r>
          </w:p>
          <w:p w14:paraId="6D7613AE" w14:textId="77777777" w:rsidR="00EC4E31" w:rsidRPr="00855998" w:rsidRDefault="00EC4E31" w:rsidP="002A2912">
            <w:pPr>
              <w:rPr>
                <w:bCs/>
                <w:szCs w:val="24"/>
              </w:rPr>
            </w:pPr>
            <w:r w:rsidRPr="00855998">
              <w:rPr>
                <w:bCs/>
                <w:szCs w:val="24"/>
              </w:rPr>
              <w:t>Khả năng chịu mài mòn cao, trọng lượng nhẹ, chịu được nhiều loại hoá chất.</w:t>
            </w:r>
          </w:p>
          <w:p w14:paraId="0C786D51" w14:textId="77777777" w:rsidR="00EC4E31" w:rsidRPr="00855998" w:rsidRDefault="00EC4E31" w:rsidP="002A2912">
            <w:pPr>
              <w:rPr>
                <w:bCs/>
                <w:szCs w:val="24"/>
              </w:rPr>
            </w:pPr>
            <w:r w:rsidRPr="00855998">
              <w:rPr>
                <w:bCs/>
                <w:szCs w:val="24"/>
              </w:rPr>
              <w:t>Có xuất xứ rõ ràng, trên mặt sản phẩm phải ghi tên, logo nhà sản xuất, quy cách, chủng loại, độ dày, áp lực làm việc.</w:t>
            </w:r>
          </w:p>
          <w:p w14:paraId="030660FF" w14:textId="77777777" w:rsidR="00EC4E31" w:rsidRPr="00855998" w:rsidRDefault="00EC4E31" w:rsidP="002A2912">
            <w:pPr>
              <w:rPr>
                <w:bCs/>
                <w:szCs w:val="24"/>
              </w:rPr>
            </w:pPr>
            <w:r w:rsidRPr="00855998">
              <w:rPr>
                <w:bCs/>
                <w:szCs w:val="24"/>
              </w:rPr>
              <w:t>Nối ghép dễ dàng, dễ bảo quản.</w:t>
            </w:r>
          </w:p>
          <w:p w14:paraId="26C3BC54" w14:textId="77777777" w:rsidR="00EC4E31" w:rsidRPr="00855998" w:rsidRDefault="00EC4E31" w:rsidP="002A2912">
            <w:pPr>
              <w:rPr>
                <w:bCs/>
                <w:szCs w:val="24"/>
              </w:rPr>
            </w:pPr>
            <w:r w:rsidRPr="00855998">
              <w:rPr>
                <w:bCs/>
                <w:szCs w:val="24"/>
              </w:rPr>
              <w:t>Tuổi thọ đến 50 năm khi đặt ngầm dưới đất trong điều kiện bình thường.</w:t>
            </w:r>
          </w:p>
          <w:p w14:paraId="3E1CA401" w14:textId="77777777" w:rsidR="00EC4E31" w:rsidRPr="00855998" w:rsidRDefault="00EC4E31" w:rsidP="002A2912">
            <w:pPr>
              <w:rPr>
                <w:bCs/>
                <w:szCs w:val="24"/>
              </w:rPr>
            </w:pPr>
            <w:r w:rsidRPr="00855998">
              <w:rPr>
                <w:bCs/>
                <w:szCs w:val="24"/>
              </w:rPr>
              <w:t>Tỷ trọng: 0.95÷0.96 g/cm3</w:t>
            </w:r>
          </w:p>
          <w:p w14:paraId="6BCCA1C3" w14:textId="77777777" w:rsidR="00EC4E31" w:rsidRPr="00855998" w:rsidRDefault="00EC4E31" w:rsidP="002A2912">
            <w:pPr>
              <w:rPr>
                <w:bCs/>
                <w:szCs w:val="24"/>
              </w:rPr>
            </w:pPr>
            <w:r w:rsidRPr="00855998">
              <w:rPr>
                <w:bCs/>
                <w:szCs w:val="24"/>
              </w:rPr>
              <w:t>Hệ số giản nở nhiệt: 0.2 mm/</w:t>
            </w:r>
            <w:proofErr w:type="gramStart"/>
            <w:r w:rsidRPr="00855998">
              <w:rPr>
                <w:bCs/>
                <w:szCs w:val="24"/>
              </w:rPr>
              <w:t>m.K</w:t>
            </w:r>
            <w:proofErr w:type="gramEnd"/>
          </w:p>
          <w:p w14:paraId="2466A928" w14:textId="77777777" w:rsidR="00EC4E31" w:rsidRPr="00855998" w:rsidRDefault="00EC4E31" w:rsidP="002A2912">
            <w:pPr>
              <w:rPr>
                <w:bCs/>
                <w:szCs w:val="24"/>
              </w:rPr>
            </w:pPr>
            <w:r w:rsidRPr="00855998">
              <w:rPr>
                <w:bCs/>
                <w:szCs w:val="24"/>
              </w:rPr>
              <w:t>Độ bền kéo đứt tối thiểu: 20 Mpa</w:t>
            </w:r>
          </w:p>
          <w:p w14:paraId="11742BFD" w14:textId="77777777" w:rsidR="00EC4E31" w:rsidRPr="00855998" w:rsidRDefault="00EC4E31" w:rsidP="002A2912">
            <w:pPr>
              <w:rPr>
                <w:bCs/>
                <w:szCs w:val="24"/>
              </w:rPr>
            </w:pPr>
            <w:r w:rsidRPr="00855998">
              <w:rPr>
                <w:bCs/>
                <w:szCs w:val="24"/>
              </w:rPr>
              <w:t>Phạm vi nhiệt độ làm việc: 0÷40⸰C</w:t>
            </w:r>
          </w:p>
          <w:p w14:paraId="30C85530" w14:textId="77777777" w:rsidR="00EC4E31" w:rsidRPr="00855998" w:rsidRDefault="00EC4E31" w:rsidP="002A2912">
            <w:pPr>
              <w:rPr>
                <w:bCs/>
                <w:szCs w:val="24"/>
              </w:rPr>
            </w:pPr>
            <w:r w:rsidRPr="00855998">
              <w:rPr>
                <w:bCs/>
                <w:szCs w:val="24"/>
              </w:rPr>
              <w:t>Điện trở suất bề mặt: &gt;10</w:t>
            </w:r>
            <w:r w:rsidRPr="00855998">
              <w:rPr>
                <w:bCs/>
                <w:szCs w:val="24"/>
                <w:vertAlign w:val="superscript"/>
              </w:rPr>
              <w:t>12</w:t>
            </w:r>
            <w:r w:rsidRPr="00855998">
              <w:rPr>
                <w:bCs/>
                <w:szCs w:val="24"/>
              </w:rPr>
              <w:t>Ω</w:t>
            </w:r>
          </w:p>
          <w:p w14:paraId="1078E8D5" w14:textId="77777777" w:rsidR="00EC4E31" w:rsidRPr="00855998" w:rsidRDefault="00EC4E31" w:rsidP="002A2912">
            <w:pPr>
              <w:rPr>
                <w:bCs/>
                <w:szCs w:val="24"/>
              </w:rPr>
            </w:pPr>
            <w:r w:rsidRPr="00855998">
              <w:rPr>
                <w:bCs/>
                <w:szCs w:val="24"/>
              </w:rPr>
              <w:lastRenderedPageBreak/>
              <w:t>Mô đun đàn hồi: 800÷1100 Mpa</w:t>
            </w:r>
          </w:p>
          <w:p w14:paraId="0988F76B" w14:textId="77777777" w:rsidR="00EC4E31" w:rsidRPr="00855998" w:rsidRDefault="00EC4E31" w:rsidP="002A2912">
            <w:pPr>
              <w:rPr>
                <w:bCs/>
                <w:szCs w:val="24"/>
              </w:rPr>
            </w:pPr>
            <w:r w:rsidRPr="00855998">
              <w:rPr>
                <w:bCs/>
                <w:szCs w:val="24"/>
              </w:rPr>
              <w:t>Độ giãn dài tối thiểu: 350%</w:t>
            </w:r>
          </w:p>
          <w:p w14:paraId="668874A6" w14:textId="77777777" w:rsidR="00EC4E31" w:rsidRPr="00855998" w:rsidRDefault="00EC4E31" w:rsidP="002A2912">
            <w:pPr>
              <w:rPr>
                <w:bCs/>
                <w:szCs w:val="24"/>
              </w:rPr>
            </w:pPr>
            <w:r w:rsidRPr="00855998">
              <w:rPr>
                <w:bCs/>
                <w:szCs w:val="24"/>
              </w:rPr>
              <w:t>Chỉ số chảy (190</w:t>
            </w:r>
            <w:r w:rsidRPr="00855998">
              <w:rPr>
                <w:bCs/>
                <w:szCs w:val="24"/>
                <w:vertAlign w:val="superscript"/>
              </w:rPr>
              <w:t>o</w:t>
            </w:r>
            <w:r w:rsidRPr="00855998">
              <w:rPr>
                <w:bCs/>
                <w:szCs w:val="24"/>
              </w:rPr>
              <w:t>C/5kg): 0.2 ÷0.5 g/10 phút</w:t>
            </w:r>
          </w:p>
          <w:p w14:paraId="1BEFE7AA" w14:textId="0F3C4D83" w:rsidR="00EC4E31" w:rsidRPr="00855998" w:rsidRDefault="00EC4E31" w:rsidP="002A2912">
            <w:pPr>
              <w:rPr>
                <w:bCs/>
                <w:szCs w:val="24"/>
                <w:lang w:val="vi-VN"/>
              </w:rPr>
            </w:pPr>
            <w:r w:rsidRPr="00855998">
              <w:rPr>
                <w:bCs/>
                <w:szCs w:val="24"/>
              </w:rPr>
              <w:t>Tiêu chuẩn iso 4427:2019</w:t>
            </w:r>
            <w:r w:rsidR="009E4C66" w:rsidRPr="00855998">
              <w:rPr>
                <w:bCs/>
                <w:szCs w:val="24"/>
                <w:lang w:val="vi-VN"/>
              </w:rPr>
              <w:t xml:space="preserve"> hoặc tương đương</w:t>
            </w:r>
          </w:p>
          <w:p w14:paraId="5D9712B0" w14:textId="68C200BA" w:rsidR="00EC4E31" w:rsidRPr="00855998" w:rsidRDefault="00EC4E31" w:rsidP="002A2912">
            <w:pPr>
              <w:rPr>
                <w:bCs/>
                <w:szCs w:val="24"/>
                <w:lang w:val="vi-VN"/>
              </w:rPr>
            </w:pPr>
            <w:r w:rsidRPr="00855998">
              <w:rPr>
                <w:bCs/>
                <w:szCs w:val="24"/>
              </w:rPr>
              <w:t>Tiêu chuẩn ISO/IEC 17025:2017</w:t>
            </w:r>
            <w:r w:rsidR="009E4C66" w:rsidRPr="00855998">
              <w:rPr>
                <w:bCs/>
                <w:szCs w:val="24"/>
                <w:lang w:val="vi-VN"/>
              </w:rPr>
              <w:t xml:space="preserve"> hoặc tương đương</w:t>
            </w:r>
          </w:p>
          <w:p w14:paraId="07B4D10B" w14:textId="34F1D9A9" w:rsidR="00EC4E31" w:rsidRPr="00855998" w:rsidRDefault="00EC4E31" w:rsidP="002A2912">
            <w:pPr>
              <w:rPr>
                <w:bCs/>
                <w:szCs w:val="24"/>
                <w:lang w:val="vi-VN"/>
              </w:rPr>
            </w:pPr>
            <w:r w:rsidRPr="00855998">
              <w:rPr>
                <w:bCs/>
                <w:szCs w:val="24"/>
              </w:rPr>
              <w:t>Phù hợp với: QCVN 16:2019 BXD</w:t>
            </w:r>
            <w:r w:rsidR="009E4C66" w:rsidRPr="00855998">
              <w:rPr>
                <w:bCs/>
                <w:szCs w:val="24"/>
                <w:lang w:val="vi-VN"/>
              </w:rPr>
              <w:t xml:space="preserve"> hoặc tương đương</w:t>
            </w:r>
          </w:p>
          <w:p w14:paraId="02471541" w14:textId="77777777" w:rsidR="000F4192" w:rsidRDefault="00EC4E31" w:rsidP="002A2912">
            <w:pPr>
              <w:rPr>
                <w:b/>
                <w:szCs w:val="24"/>
              </w:rPr>
            </w:pPr>
            <w:r w:rsidRPr="00855998">
              <w:rPr>
                <w:bCs/>
                <w:szCs w:val="24"/>
              </w:rPr>
              <w:t>Áp lực làm việc:</w:t>
            </w:r>
            <w:r w:rsidR="000F4192">
              <w:rPr>
                <w:bCs/>
                <w:szCs w:val="24"/>
                <w:lang w:val="vi-VN"/>
              </w:rPr>
              <w:t xml:space="preserve"> </w:t>
            </w:r>
            <w:r w:rsidR="000F4192" w:rsidRPr="000F4192">
              <w:rPr>
                <w:bCs/>
                <w:szCs w:val="24"/>
              </w:rPr>
              <w:t>PE80 pn10</w:t>
            </w:r>
            <w:r w:rsidR="000F4192" w:rsidRPr="000F4192">
              <w:rPr>
                <w:bCs/>
                <w:szCs w:val="24"/>
                <w:lang w:val="vi-VN"/>
              </w:rPr>
              <w:t xml:space="preserve"> hoặc</w:t>
            </w:r>
            <w:r w:rsidR="000F4192" w:rsidRPr="000F4192">
              <w:rPr>
                <w:bCs/>
                <w:szCs w:val="24"/>
              </w:rPr>
              <w:t xml:space="preserve"> PE100 pn12,5</w:t>
            </w:r>
          </w:p>
          <w:p w14:paraId="3EC44413" w14:textId="1CC9BC3C" w:rsidR="007B445A" w:rsidRPr="00855998" w:rsidRDefault="007B445A" w:rsidP="002A2912">
            <w:pPr>
              <w:rPr>
                <w:bCs/>
                <w:szCs w:val="24"/>
                <w:lang w:val="vi-VN"/>
              </w:rPr>
            </w:pPr>
            <w:r w:rsidRPr="00855998">
              <w:rPr>
                <w:bCs/>
                <w:szCs w:val="24"/>
              </w:rPr>
              <w:t>Bảo</w:t>
            </w:r>
            <w:r w:rsidRPr="00855998">
              <w:rPr>
                <w:bCs/>
                <w:szCs w:val="24"/>
                <w:lang w:val="vi-VN"/>
              </w:rPr>
              <w:t xml:space="preserve"> </w:t>
            </w:r>
            <w:r w:rsidR="00855998" w:rsidRPr="00855998">
              <w:rPr>
                <w:bCs/>
                <w:szCs w:val="24"/>
                <w:lang w:val="vi-VN"/>
              </w:rPr>
              <w:t>hành: 1 năm</w:t>
            </w:r>
          </w:p>
        </w:tc>
      </w:tr>
      <w:tr w:rsidR="008A3784" w:rsidRPr="00855998" w14:paraId="0D0F9F0F" w14:textId="77777777" w:rsidTr="002A2912">
        <w:trPr>
          <w:trHeight w:val="710"/>
          <w:jc w:val="center"/>
        </w:trPr>
        <w:tc>
          <w:tcPr>
            <w:tcW w:w="846" w:type="dxa"/>
            <w:shd w:val="clear" w:color="auto" w:fill="auto"/>
            <w:noWrap/>
            <w:vAlign w:val="center"/>
          </w:tcPr>
          <w:p w14:paraId="2E70FA61" w14:textId="77777777" w:rsidR="00EC4E31" w:rsidRPr="00855998" w:rsidRDefault="00EC4E31" w:rsidP="002A2912">
            <w:pPr>
              <w:jc w:val="center"/>
              <w:rPr>
                <w:szCs w:val="24"/>
              </w:rPr>
            </w:pPr>
            <w:r w:rsidRPr="00855998">
              <w:rPr>
                <w:szCs w:val="24"/>
              </w:rPr>
              <w:lastRenderedPageBreak/>
              <w:t>6</w:t>
            </w:r>
          </w:p>
        </w:tc>
        <w:tc>
          <w:tcPr>
            <w:tcW w:w="2835" w:type="dxa"/>
            <w:vAlign w:val="center"/>
          </w:tcPr>
          <w:p w14:paraId="3F421D7A" w14:textId="77777777" w:rsidR="00EC4E31" w:rsidRPr="00855998" w:rsidRDefault="00EC4E31" w:rsidP="002A2912">
            <w:pPr>
              <w:jc w:val="center"/>
              <w:rPr>
                <w:b/>
                <w:szCs w:val="24"/>
              </w:rPr>
            </w:pPr>
            <w:r w:rsidRPr="00855998">
              <w:rPr>
                <w:b/>
                <w:szCs w:val="24"/>
              </w:rPr>
              <w:t>Côn chuyển nhựa HDPE D250x160 PE100 pn10</w:t>
            </w:r>
          </w:p>
        </w:tc>
        <w:tc>
          <w:tcPr>
            <w:tcW w:w="5335" w:type="dxa"/>
            <w:shd w:val="clear" w:color="auto" w:fill="auto"/>
            <w:noWrap/>
            <w:vAlign w:val="center"/>
          </w:tcPr>
          <w:p w14:paraId="66719AAC" w14:textId="77777777" w:rsidR="00EC4E31" w:rsidRPr="00855998" w:rsidRDefault="00EC4E31" w:rsidP="002A2912">
            <w:pPr>
              <w:rPr>
                <w:bCs/>
                <w:szCs w:val="24"/>
              </w:rPr>
            </w:pPr>
            <w:r w:rsidRPr="00855998">
              <w:rPr>
                <w:bCs/>
                <w:szCs w:val="24"/>
              </w:rPr>
              <w:t>Khả năng chịu dẻo và chịu áp lực cao.</w:t>
            </w:r>
          </w:p>
          <w:p w14:paraId="2F47B205" w14:textId="77777777" w:rsidR="00EC4E31" w:rsidRPr="00855998" w:rsidRDefault="00EC4E31" w:rsidP="002A2912">
            <w:pPr>
              <w:rPr>
                <w:bCs/>
                <w:szCs w:val="24"/>
              </w:rPr>
            </w:pPr>
            <w:r w:rsidRPr="00855998">
              <w:rPr>
                <w:bCs/>
                <w:szCs w:val="24"/>
              </w:rPr>
              <w:t>Khả năng chống chịu được mọi điều kiện thời tiết khác nhau và phù hợp với mọi công trình địa hình khác nhau.</w:t>
            </w:r>
          </w:p>
          <w:p w14:paraId="6C85351E" w14:textId="77777777" w:rsidR="00EC4E31" w:rsidRPr="00855998" w:rsidRDefault="00EC4E31" w:rsidP="002A2912">
            <w:pPr>
              <w:rPr>
                <w:bCs/>
                <w:szCs w:val="24"/>
              </w:rPr>
            </w:pPr>
            <w:r w:rsidRPr="00855998">
              <w:rPr>
                <w:bCs/>
                <w:szCs w:val="24"/>
              </w:rPr>
              <w:t>Khả năng chống tia cực tím.</w:t>
            </w:r>
          </w:p>
          <w:p w14:paraId="4D53AECB" w14:textId="77777777" w:rsidR="00EC4E31" w:rsidRPr="00855998" w:rsidRDefault="00EC4E31" w:rsidP="002A2912">
            <w:pPr>
              <w:rPr>
                <w:bCs/>
                <w:szCs w:val="24"/>
              </w:rPr>
            </w:pPr>
            <w:r w:rsidRPr="00855998">
              <w:rPr>
                <w:bCs/>
                <w:szCs w:val="24"/>
              </w:rPr>
              <w:t>Khả năng chịu mài mòn cao, trọng lượng nhẹ, chịu được nhiều loại hoá chất.</w:t>
            </w:r>
          </w:p>
          <w:p w14:paraId="5A75ED45" w14:textId="77777777" w:rsidR="00EC4E31" w:rsidRPr="00855998" w:rsidRDefault="00EC4E31" w:rsidP="002A2912">
            <w:pPr>
              <w:rPr>
                <w:bCs/>
                <w:szCs w:val="24"/>
              </w:rPr>
            </w:pPr>
            <w:r w:rsidRPr="00855998">
              <w:rPr>
                <w:bCs/>
                <w:szCs w:val="24"/>
              </w:rPr>
              <w:t>Có xuất xứ rõ ràng, trên mặt sản phẩm phải ghi tên, logo nhà sản xuất, quy cách, chủng loại, độ dày, áp lực làm việc.</w:t>
            </w:r>
          </w:p>
          <w:p w14:paraId="791C43AF" w14:textId="77777777" w:rsidR="00EC4E31" w:rsidRPr="00855998" w:rsidRDefault="00EC4E31" w:rsidP="002A2912">
            <w:pPr>
              <w:rPr>
                <w:bCs/>
                <w:szCs w:val="24"/>
              </w:rPr>
            </w:pPr>
            <w:r w:rsidRPr="00855998">
              <w:rPr>
                <w:bCs/>
                <w:szCs w:val="24"/>
              </w:rPr>
              <w:t>Nối ghép dễ dàng, dễ bảo quản.</w:t>
            </w:r>
          </w:p>
          <w:p w14:paraId="4C5D85B0" w14:textId="77777777" w:rsidR="00EC4E31" w:rsidRPr="00855998" w:rsidRDefault="00EC4E31" w:rsidP="002A2912">
            <w:pPr>
              <w:rPr>
                <w:bCs/>
                <w:szCs w:val="24"/>
              </w:rPr>
            </w:pPr>
            <w:r w:rsidRPr="00855998">
              <w:rPr>
                <w:bCs/>
                <w:szCs w:val="24"/>
              </w:rPr>
              <w:t>Tuổi thọ đến 50 năm khi đặt ngầm dưới đất trong điều kiện bình thường.</w:t>
            </w:r>
          </w:p>
          <w:p w14:paraId="3ADE872E" w14:textId="77777777" w:rsidR="00EC4E31" w:rsidRPr="00855998" w:rsidRDefault="00EC4E31" w:rsidP="002A2912">
            <w:pPr>
              <w:rPr>
                <w:bCs/>
                <w:szCs w:val="24"/>
              </w:rPr>
            </w:pPr>
            <w:r w:rsidRPr="00855998">
              <w:rPr>
                <w:bCs/>
                <w:szCs w:val="24"/>
              </w:rPr>
              <w:t>Tỷ trọng: 0.95÷0.96 g/cm3</w:t>
            </w:r>
          </w:p>
          <w:p w14:paraId="05F4CC2D" w14:textId="77777777" w:rsidR="00EC4E31" w:rsidRPr="00855998" w:rsidRDefault="00EC4E31" w:rsidP="002A2912">
            <w:pPr>
              <w:rPr>
                <w:bCs/>
                <w:szCs w:val="24"/>
              </w:rPr>
            </w:pPr>
            <w:r w:rsidRPr="00855998">
              <w:rPr>
                <w:bCs/>
                <w:szCs w:val="24"/>
              </w:rPr>
              <w:t>Hệ số giản nở nhiệt: 0.2 mm/</w:t>
            </w:r>
            <w:proofErr w:type="gramStart"/>
            <w:r w:rsidRPr="00855998">
              <w:rPr>
                <w:bCs/>
                <w:szCs w:val="24"/>
              </w:rPr>
              <w:t>m.K</w:t>
            </w:r>
            <w:proofErr w:type="gramEnd"/>
          </w:p>
          <w:p w14:paraId="1B49935F" w14:textId="77777777" w:rsidR="00EC4E31" w:rsidRPr="00855998" w:rsidRDefault="00EC4E31" w:rsidP="002A2912">
            <w:pPr>
              <w:rPr>
                <w:bCs/>
                <w:szCs w:val="24"/>
              </w:rPr>
            </w:pPr>
            <w:r w:rsidRPr="00855998">
              <w:rPr>
                <w:bCs/>
                <w:szCs w:val="24"/>
              </w:rPr>
              <w:t>Độ bền kéo đứt tối thiểu: 20 Mpa</w:t>
            </w:r>
          </w:p>
          <w:p w14:paraId="70A75FC0" w14:textId="77777777" w:rsidR="00EC4E31" w:rsidRPr="00855998" w:rsidRDefault="00EC4E31" w:rsidP="002A2912">
            <w:pPr>
              <w:rPr>
                <w:bCs/>
                <w:szCs w:val="24"/>
              </w:rPr>
            </w:pPr>
            <w:r w:rsidRPr="00855998">
              <w:rPr>
                <w:bCs/>
                <w:szCs w:val="24"/>
              </w:rPr>
              <w:t>Phạm vi nhiệt độ làm việc: 0÷40⸰C</w:t>
            </w:r>
          </w:p>
          <w:p w14:paraId="60114A73" w14:textId="77777777" w:rsidR="00EC4E31" w:rsidRPr="00855998" w:rsidRDefault="00EC4E31" w:rsidP="002A2912">
            <w:pPr>
              <w:rPr>
                <w:bCs/>
                <w:szCs w:val="24"/>
              </w:rPr>
            </w:pPr>
            <w:r w:rsidRPr="00855998">
              <w:rPr>
                <w:bCs/>
                <w:szCs w:val="24"/>
              </w:rPr>
              <w:t>Điện trở suất bề mặt: &gt;10</w:t>
            </w:r>
            <w:r w:rsidRPr="00855998">
              <w:rPr>
                <w:bCs/>
                <w:szCs w:val="24"/>
                <w:vertAlign w:val="superscript"/>
              </w:rPr>
              <w:t>12</w:t>
            </w:r>
            <w:r w:rsidRPr="00855998">
              <w:rPr>
                <w:bCs/>
                <w:szCs w:val="24"/>
              </w:rPr>
              <w:t>Ω</w:t>
            </w:r>
          </w:p>
          <w:p w14:paraId="126207CE" w14:textId="77777777" w:rsidR="00EC4E31" w:rsidRPr="00855998" w:rsidRDefault="00EC4E31" w:rsidP="002A2912">
            <w:pPr>
              <w:rPr>
                <w:bCs/>
                <w:szCs w:val="24"/>
              </w:rPr>
            </w:pPr>
            <w:r w:rsidRPr="00855998">
              <w:rPr>
                <w:bCs/>
                <w:szCs w:val="24"/>
              </w:rPr>
              <w:t>Mô đun đàn hồi: 800÷1100 Mpa</w:t>
            </w:r>
          </w:p>
          <w:p w14:paraId="55D21E23" w14:textId="77777777" w:rsidR="00EC4E31" w:rsidRPr="00855998" w:rsidRDefault="00EC4E31" w:rsidP="002A2912">
            <w:pPr>
              <w:rPr>
                <w:bCs/>
                <w:szCs w:val="24"/>
              </w:rPr>
            </w:pPr>
            <w:r w:rsidRPr="00855998">
              <w:rPr>
                <w:bCs/>
                <w:szCs w:val="24"/>
              </w:rPr>
              <w:t>Độ giãn dài tối thiểu: 350%</w:t>
            </w:r>
          </w:p>
          <w:p w14:paraId="78DAF64F" w14:textId="77777777" w:rsidR="00EC4E31" w:rsidRPr="00855998" w:rsidRDefault="00EC4E31" w:rsidP="002A2912">
            <w:pPr>
              <w:rPr>
                <w:bCs/>
                <w:szCs w:val="24"/>
              </w:rPr>
            </w:pPr>
            <w:r w:rsidRPr="00855998">
              <w:rPr>
                <w:bCs/>
                <w:szCs w:val="24"/>
              </w:rPr>
              <w:t>Chỉ số chảy (190</w:t>
            </w:r>
            <w:r w:rsidRPr="00855998">
              <w:rPr>
                <w:bCs/>
                <w:szCs w:val="24"/>
                <w:vertAlign w:val="superscript"/>
              </w:rPr>
              <w:t>o</w:t>
            </w:r>
            <w:r w:rsidRPr="00855998">
              <w:rPr>
                <w:bCs/>
                <w:szCs w:val="24"/>
              </w:rPr>
              <w:t>C/5kg): 0.2 ÷0.5 g/10 phút</w:t>
            </w:r>
          </w:p>
          <w:p w14:paraId="03282D7D" w14:textId="6D113BB1" w:rsidR="00EC4E31" w:rsidRPr="00855998" w:rsidRDefault="00EC4E31" w:rsidP="002A2912">
            <w:pPr>
              <w:rPr>
                <w:bCs/>
                <w:szCs w:val="24"/>
                <w:lang w:val="vi-VN"/>
              </w:rPr>
            </w:pPr>
            <w:r w:rsidRPr="00855998">
              <w:rPr>
                <w:bCs/>
                <w:szCs w:val="24"/>
              </w:rPr>
              <w:t>Tiêu chuẩn ISO 4427:2019</w:t>
            </w:r>
            <w:r w:rsidR="009E4C66" w:rsidRPr="00855998">
              <w:rPr>
                <w:bCs/>
                <w:szCs w:val="24"/>
                <w:lang w:val="vi-VN"/>
              </w:rPr>
              <w:t xml:space="preserve"> hoặc tương đương</w:t>
            </w:r>
          </w:p>
          <w:p w14:paraId="3765C065" w14:textId="6038BF97" w:rsidR="00EC4E31" w:rsidRPr="00855998" w:rsidRDefault="00EC4E31" w:rsidP="002A2912">
            <w:pPr>
              <w:rPr>
                <w:bCs/>
                <w:szCs w:val="24"/>
                <w:lang w:val="vi-VN"/>
              </w:rPr>
            </w:pPr>
            <w:r w:rsidRPr="00855998">
              <w:rPr>
                <w:bCs/>
                <w:szCs w:val="24"/>
              </w:rPr>
              <w:t>Tiêu chuẩn ISO/IEC 17025:2017</w:t>
            </w:r>
            <w:r w:rsidR="009E4C66" w:rsidRPr="00855998">
              <w:rPr>
                <w:bCs/>
                <w:szCs w:val="24"/>
                <w:lang w:val="vi-VN"/>
              </w:rPr>
              <w:t xml:space="preserve"> hoặc tương đương</w:t>
            </w:r>
          </w:p>
          <w:p w14:paraId="5592AE12" w14:textId="44D9CBAF" w:rsidR="00EC4E31" w:rsidRPr="00855998" w:rsidRDefault="00EC4E31" w:rsidP="002A2912">
            <w:pPr>
              <w:rPr>
                <w:bCs/>
                <w:szCs w:val="24"/>
                <w:lang w:val="vi-VN"/>
              </w:rPr>
            </w:pPr>
            <w:r w:rsidRPr="00855998">
              <w:rPr>
                <w:bCs/>
                <w:szCs w:val="24"/>
              </w:rPr>
              <w:t>Phù hợp với: QCVN 16:2019 BXD</w:t>
            </w:r>
            <w:r w:rsidR="009E4C66" w:rsidRPr="00855998">
              <w:rPr>
                <w:bCs/>
                <w:szCs w:val="24"/>
                <w:lang w:val="vi-VN"/>
              </w:rPr>
              <w:t xml:space="preserve"> hoặc tương đương</w:t>
            </w:r>
          </w:p>
          <w:p w14:paraId="0BB89581" w14:textId="77777777" w:rsidR="00EC4E31" w:rsidRPr="00855998" w:rsidRDefault="00EC4E31" w:rsidP="002A2912">
            <w:pPr>
              <w:rPr>
                <w:bCs/>
                <w:szCs w:val="24"/>
              </w:rPr>
            </w:pPr>
            <w:r w:rsidRPr="00855998">
              <w:rPr>
                <w:bCs/>
                <w:szCs w:val="24"/>
              </w:rPr>
              <w:t>PE100, Áp lực: PN10</w:t>
            </w:r>
          </w:p>
          <w:p w14:paraId="772CCF0A" w14:textId="607D5536" w:rsidR="007B445A" w:rsidRPr="00855998" w:rsidRDefault="007B445A" w:rsidP="002A2912">
            <w:pPr>
              <w:rPr>
                <w:b/>
                <w:szCs w:val="24"/>
                <w:lang w:val="vi-VN"/>
              </w:rPr>
            </w:pPr>
            <w:r w:rsidRPr="00855998">
              <w:rPr>
                <w:bCs/>
                <w:szCs w:val="24"/>
              </w:rPr>
              <w:t>Bảo</w:t>
            </w:r>
            <w:r w:rsidRPr="00855998">
              <w:rPr>
                <w:bCs/>
                <w:szCs w:val="24"/>
                <w:lang w:val="vi-VN"/>
              </w:rPr>
              <w:t xml:space="preserve"> </w:t>
            </w:r>
            <w:r w:rsidR="00855998" w:rsidRPr="00855998">
              <w:rPr>
                <w:bCs/>
                <w:szCs w:val="24"/>
                <w:lang w:val="vi-VN"/>
              </w:rPr>
              <w:t xml:space="preserve">hành: 1 năm </w:t>
            </w:r>
          </w:p>
        </w:tc>
      </w:tr>
      <w:tr w:rsidR="008A3784" w:rsidRPr="00855998" w14:paraId="1E47A033" w14:textId="77777777" w:rsidTr="002A2912">
        <w:trPr>
          <w:trHeight w:val="710"/>
          <w:jc w:val="center"/>
        </w:trPr>
        <w:tc>
          <w:tcPr>
            <w:tcW w:w="846" w:type="dxa"/>
            <w:shd w:val="clear" w:color="auto" w:fill="auto"/>
            <w:noWrap/>
            <w:vAlign w:val="center"/>
          </w:tcPr>
          <w:p w14:paraId="2B55AFA2" w14:textId="77777777" w:rsidR="00EC4E31" w:rsidRPr="00855998" w:rsidRDefault="00EC4E31" w:rsidP="002A2912">
            <w:pPr>
              <w:jc w:val="center"/>
              <w:rPr>
                <w:szCs w:val="24"/>
              </w:rPr>
            </w:pPr>
            <w:r w:rsidRPr="00855998">
              <w:rPr>
                <w:szCs w:val="24"/>
              </w:rPr>
              <w:t>7</w:t>
            </w:r>
          </w:p>
        </w:tc>
        <w:tc>
          <w:tcPr>
            <w:tcW w:w="2835" w:type="dxa"/>
            <w:vAlign w:val="center"/>
          </w:tcPr>
          <w:p w14:paraId="113FA1A3" w14:textId="77777777" w:rsidR="00EC4E31" w:rsidRPr="00855998" w:rsidRDefault="00EC4E31" w:rsidP="002A2912">
            <w:pPr>
              <w:jc w:val="center"/>
              <w:rPr>
                <w:b/>
                <w:szCs w:val="24"/>
              </w:rPr>
            </w:pPr>
            <w:r w:rsidRPr="00855998">
              <w:rPr>
                <w:b/>
                <w:szCs w:val="24"/>
              </w:rPr>
              <w:t>Chếch nhựa HDPE D250 PE100 pn10</w:t>
            </w:r>
          </w:p>
        </w:tc>
        <w:tc>
          <w:tcPr>
            <w:tcW w:w="5335" w:type="dxa"/>
            <w:shd w:val="clear" w:color="auto" w:fill="auto"/>
            <w:noWrap/>
            <w:vAlign w:val="center"/>
          </w:tcPr>
          <w:p w14:paraId="51289E24" w14:textId="77777777" w:rsidR="00EC4E31" w:rsidRPr="00855998" w:rsidRDefault="00EC4E31" w:rsidP="002A2912">
            <w:pPr>
              <w:rPr>
                <w:b/>
                <w:szCs w:val="24"/>
              </w:rPr>
            </w:pPr>
            <w:r w:rsidRPr="00855998">
              <w:rPr>
                <w:szCs w:val="24"/>
              </w:rPr>
              <w:t>(Tiêu chuẩn kỹ thuật như mục 6)</w:t>
            </w:r>
          </w:p>
        </w:tc>
      </w:tr>
      <w:tr w:rsidR="008A3784" w:rsidRPr="00855998" w14:paraId="25777F62" w14:textId="77777777" w:rsidTr="002A2912">
        <w:trPr>
          <w:trHeight w:val="710"/>
          <w:jc w:val="center"/>
        </w:trPr>
        <w:tc>
          <w:tcPr>
            <w:tcW w:w="846" w:type="dxa"/>
            <w:shd w:val="clear" w:color="auto" w:fill="auto"/>
            <w:noWrap/>
            <w:vAlign w:val="center"/>
          </w:tcPr>
          <w:p w14:paraId="3CD98531" w14:textId="77777777" w:rsidR="00EC4E31" w:rsidRPr="00855998" w:rsidRDefault="00EC4E31" w:rsidP="002A2912">
            <w:pPr>
              <w:jc w:val="center"/>
              <w:rPr>
                <w:szCs w:val="24"/>
              </w:rPr>
            </w:pPr>
            <w:r w:rsidRPr="00855998">
              <w:rPr>
                <w:szCs w:val="24"/>
              </w:rPr>
              <w:t>8</w:t>
            </w:r>
          </w:p>
        </w:tc>
        <w:tc>
          <w:tcPr>
            <w:tcW w:w="2835" w:type="dxa"/>
            <w:vAlign w:val="center"/>
          </w:tcPr>
          <w:p w14:paraId="7FD77945" w14:textId="77777777" w:rsidR="00EC4E31" w:rsidRPr="00855998" w:rsidRDefault="00EC4E31" w:rsidP="002A2912">
            <w:pPr>
              <w:jc w:val="center"/>
              <w:rPr>
                <w:b/>
                <w:szCs w:val="24"/>
              </w:rPr>
            </w:pPr>
            <w:r w:rsidRPr="00855998">
              <w:rPr>
                <w:b/>
                <w:szCs w:val="24"/>
              </w:rPr>
              <w:t>Đầu bịt nhựa HDPE D250 PE100 pn10</w:t>
            </w:r>
          </w:p>
        </w:tc>
        <w:tc>
          <w:tcPr>
            <w:tcW w:w="5335" w:type="dxa"/>
            <w:shd w:val="clear" w:color="auto" w:fill="auto"/>
            <w:noWrap/>
            <w:vAlign w:val="center"/>
          </w:tcPr>
          <w:p w14:paraId="08544F6B" w14:textId="77777777" w:rsidR="00EC4E31" w:rsidRPr="00855998" w:rsidRDefault="00EC4E31" w:rsidP="002A2912">
            <w:pPr>
              <w:rPr>
                <w:b/>
                <w:szCs w:val="24"/>
              </w:rPr>
            </w:pPr>
            <w:r w:rsidRPr="00855998">
              <w:rPr>
                <w:szCs w:val="24"/>
              </w:rPr>
              <w:t>(Tiêu chuẩn kỹ thuật như mục 6)</w:t>
            </w:r>
          </w:p>
        </w:tc>
      </w:tr>
      <w:tr w:rsidR="008A3784" w:rsidRPr="00855998" w14:paraId="21BF22E0" w14:textId="77777777" w:rsidTr="002A2912">
        <w:trPr>
          <w:trHeight w:val="710"/>
          <w:jc w:val="center"/>
        </w:trPr>
        <w:tc>
          <w:tcPr>
            <w:tcW w:w="846" w:type="dxa"/>
            <w:shd w:val="clear" w:color="auto" w:fill="auto"/>
            <w:noWrap/>
            <w:vAlign w:val="center"/>
          </w:tcPr>
          <w:p w14:paraId="745E9F53" w14:textId="77777777" w:rsidR="00EC4E31" w:rsidRPr="00855998" w:rsidRDefault="00EC4E31" w:rsidP="002A2912">
            <w:pPr>
              <w:jc w:val="center"/>
              <w:rPr>
                <w:szCs w:val="24"/>
              </w:rPr>
            </w:pPr>
            <w:r w:rsidRPr="00855998">
              <w:rPr>
                <w:szCs w:val="24"/>
              </w:rPr>
              <w:t>9</w:t>
            </w:r>
          </w:p>
        </w:tc>
        <w:tc>
          <w:tcPr>
            <w:tcW w:w="2835" w:type="dxa"/>
            <w:vAlign w:val="center"/>
          </w:tcPr>
          <w:p w14:paraId="6D13335A" w14:textId="77777777" w:rsidR="00EC4E31" w:rsidRPr="00855998" w:rsidRDefault="00EC4E31" w:rsidP="002A2912">
            <w:pPr>
              <w:jc w:val="center"/>
              <w:rPr>
                <w:b/>
                <w:szCs w:val="24"/>
              </w:rPr>
            </w:pPr>
            <w:r w:rsidRPr="00855998">
              <w:rPr>
                <w:b/>
                <w:szCs w:val="24"/>
              </w:rPr>
              <w:t>Đai khởi thủy HDPE D250x1.1/4” pn16</w:t>
            </w:r>
          </w:p>
        </w:tc>
        <w:tc>
          <w:tcPr>
            <w:tcW w:w="5335" w:type="dxa"/>
            <w:shd w:val="clear" w:color="auto" w:fill="auto"/>
            <w:noWrap/>
            <w:vAlign w:val="center"/>
          </w:tcPr>
          <w:p w14:paraId="14A5FBCF" w14:textId="77777777" w:rsidR="00EC4E31" w:rsidRPr="00855998" w:rsidRDefault="00EC4E31" w:rsidP="002A2912">
            <w:pPr>
              <w:rPr>
                <w:bCs/>
                <w:szCs w:val="24"/>
              </w:rPr>
            </w:pPr>
            <w:r w:rsidRPr="00855998">
              <w:rPr>
                <w:bCs/>
                <w:szCs w:val="24"/>
              </w:rPr>
              <w:t>Khả năng chịu dẻo và chịu áp lực cao.</w:t>
            </w:r>
          </w:p>
          <w:p w14:paraId="3EB9EE45" w14:textId="77777777" w:rsidR="00EC4E31" w:rsidRPr="00855998" w:rsidRDefault="00EC4E31" w:rsidP="002A2912">
            <w:pPr>
              <w:rPr>
                <w:bCs/>
                <w:szCs w:val="24"/>
              </w:rPr>
            </w:pPr>
            <w:r w:rsidRPr="00855998">
              <w:rPr>
                <w:bCs/>
                <w:szCs w:val="24"/>
              </w:rPr>
              <w:t>Khả năng chống chịu được mọi điều kiện thời tiết khác nhau và phù hợp với mọi công trình địa hình khác nhau.</w:t>
            </w:r>
          </w:p>
          <w:p w14:paraId="7DF69E23" w14:textId="77777777" w:rsidR="00EC4E31" w:rsidRPr="00855998" w:rsidRDefault="00EC4E31" w:rsidP="002A2912">
            <w:pPr>
              <w:rPr>
                <w:bCs/>
                <w:szCs w:val="24"/>
              </w:rPr>
            </w:pPr>
            <w:r w:rsidRPr="00855998">
              <w:rPr>
                <w:bCs/>
                <w:szCs w:val="24"/>
              </w:rPr>
              <w:t>Khả năng chống tia cực tím.</w:t>
            </w:r>
          </w:p>
          <w:p w14:paraId="791D9315" w14:textId="77777777" w:rsidR="00EC4E31" w:rsidRPr="00855998" w:rsidRDefault="00EC4E31" w:rsidP="002A2912">
            <w:pPr>
              <w:rPr>
                <w:bCs/>
                <w:szCs w:val="24"/>
              </w:rPr>
            </w:pPr>
            <w:r w:rsidRPr="00855998">
              <w:rPr>
                <w:bCs/>
                <w:szCs w:val="24"/>
              </w:rPr>
              <w:lastRenderedPageBreak/>
              <w:t>Khả năng chịu mài mòn cao, trọng lượng nhẹ, chịu được nhiều loại hoá chất.</w:t>
            </w:r>
          </w:p>
          <w:p w14:paraId="2BA0C5C5" w14:textId="77777777" w:rsidR="00EC4E31" w:rsidRPr="00855998" w:rsidRDefault="00EC4E31" w:rsidP="002A2912">
            <w:pPr>
              <w:rPr>
                <w:bCs/>
                <w:szCs w:val="24"/>
              </w:rPr>
            </w:pPr>
            <w:r w:rsidRPr="00855998">
              <w:rPr>
                <w:bCs/>
                <w:szCs w:val="24"/>
              </w:rPr>
              <w:t>Có xuất xứ rõ ràng, trên mặt sản phẩm phải ghi tên, logo nhà sản xuất, quy cách, chủng loại, độ dày, áp lực làm việc.</w:t>
            </w:r>
          </w:p>
          <w:p w14:paraId="51CFDFC5" w14:textId="77777777" w:rsidR="00EC4E31" w:rsidRPr="00855998" w:rsidRDefault="00EC4E31" w:rsidP="002A2912">
            <w:pPr>
              <w:rPr>
                <w:bCs/>
                <w:szCs w:val="24"/>
              </w:rPr>
            </w:pPr>
            <w:r w:rsidRPr="00855998">
              <w:rPr>
                <w:bCs/>
                <w:szCs w:val="24"/>
              </w:rPr>
              <w:t>Nối ghép dễ dàng, dễ bảo quản.</w:t>
            </w:r>
          </w:p>
          <w:p w14:paraId="2EC8742A" w14:textId="77777777" w:rsidR="00EC4E31" w:rsidRPr="00855998" w:rsidRDefault="00EC4E31" w:rsidP="002A2912">
            <w:pPr>
              <w:rPr>
                <w:bCs/>
                <w:szCs w:val="24"/>
              </w:rPr>
            </w:pPr>
            <w:r w:rsidRPr="00855998">
              <w:rPr>
                <w:bCs/>
                <w:szCs w:val="24"/>
              </w:rPr>
              <w:t>Tuổi thọ đến 50 năm khi đặt ngầm dưới đất trong điều kiện bình thường.</w:t>
            </w:r>
          </w:p>
          <w:p w14:paraId="5B1D42CD" w14:textId="77777777" w:rsidR="00EC4E31" w:rsidRPr="00855998" w:rsidRDefault="00EC4E31" w:rsidP="002A2912">
            <w:pPr>
              <w:rPr>
                <w:bCs/>
                <w:szCs w:val="24"/>
              </w:rPr>
            </w:pPr>
            <w:r w:rsidRPr="00855998">
              <w:rPr>
                <w:bCs/>
                <w:szCs w:val="24"/>
              </w:rPr>
              <w:t>Tỷ trọng: 0.95÷0.96 g/cm3</w:t>
            </w:r>
          </w:p>
          <w:p w14:paraId="0C98A09F" w14:textId="77777777" w:rsidR="00EC4E31" w:rsidRPr="00855998" w:rsidRDefault="00EC4E31" w:rsidP="002A2912">
            <w:pPr>
              <w:rPr>
                <w:bCs/>
                <w:szCs w:val="24"/>
              </w:rPr>
            </w:pPr>
            <w:r w:rsidRPr="00855998">
              <w:rPr>
                <w:bCs/>
                <w:szCs w:val="24"/>
              </w:rPr>
              <w:t>Hệ số giản nở nhiệt: 0.2 mm/</w:t>
            </w:r>
            <w:proofErr w:type="gramStart"/>
            <w:r w:rsidRPr="00855998">
              <w:rPr>
                <w:bCs/>
                <w:szCs w:val="24"/>
              </w:rPr>
              <w:t>m.K</w:t>
            </w:r>
            <w:proofErr w:type="gramEnd"/>
          </w:p>
          <w:p w14:paraId="5656A7B0" w14:textId="77777777" w:rsidR="00EC4E31" w:rsidRPr="00855998" w:rsidRDefault="00EC4E31" w:rsidP="002A2912">
            <w:pPr>
              <w:rPr>
                <w:bCs/>
                <w:szCs w:val="24"/>
              </w:rPr>
            </w:pPr>
            <w:r w:rsidRPr="00855998">
              <w:rPr>
                <w:bCs/>
                <w:szCs w:val="24"/>
              </w:rPr>
              <w:t>Độ bền kéo đứt tối thiểu: 20 Mpa</w:t>
            </w:r>
          </w:p>
          <w:p w14:paraId="556BE00E" w14:textId="77777777" w:rsidR="00EC4E31" w:rsidRPr="00855998" w:rsidRDefault="00EC4E31" w:rsidP="002A2912">
            <w:pPr>
              <w:rPr>
                <w:bCs/>
                <w:szCs w:val="24"/>
              </w:rPr>
            </w:pPr>
            <w:r w:rsidRPr="00855998">
              <w:rPr>
                <w:bCs/>
                <w:szCs w:val="24"/>
              </w:rPr>
              <w:t>Phạm vi nhiệt độ làm việc: 0÷40⸰C</w:t>
            </w:r>
          </w:p>
          <w:p w14:paraId="267F601D" w14:textId="77777777" w:rsidR="00EC4E31" w:rsidRPr="00855998" w:rsidRDefault="00EC4E31" w:rsidP="002A2912">
            <w:pPr>
              <w:rPr>
                <w:bCs/>
                <w:szCs w:val="24"/>
              </w:rPr>
            </w:pPr>
            <w:r w:rsidRPr="00855998">
              <w:rPr>
                <w:bCs/>
                <w:szCs w:val="24"/>
              </w:rPr>
              <w:t>Điện trở suất bề mặt: &gt;10</w:t>
            </w:r>
            <w:r w:rsidRPr="00855998">
              <w:rPr>
                <w:bCs/>
                <w:szCs w:val="24"/>
                <w:vertAlign w:val="superscript"/>
              </w:rPr>
              <w:t>12</w:t>
            </w:r>
            <w:r w:rsidRPr="00855998">
              <w:rPr>
                <w:bCs/>
                <w:szCs w:val="24"/>
              </w:rPr>
              <w:t>Ω</w:t>
            </w:r>
          </w:p>
          <w:p w14:paraId="7F970901" w14:textId="77777777" w:rsidR="00EC4E31" w:rsidRPr="00855998" w:rsidRDefault="00EC4E31" w:rsidP="002A2912">
            <w:pPr>
              <w:rPr>
                <w:bCs/>
                <w:szCs w:val="24"/>
              </w:rPr>
            </w:pPr>
            <w:r w:rsidRPr="00855998">
              <w:rPr>
                <w:bCs/>
                <w:szCs w:val="24"/>
              </w:rPr>
              <w:t>Mô đun đàn hồi: 800÷1100 Mpa</w:t>
            </w:r>
          </w:p>
          <w:p w14:paraId="60416EB6" w14:textId="77777777" w:rsidR="00EC4E31" w:rsidRPr="00855998" w:rsidRDefault="00EC4E31" w:rsidP="002A2912">
            <w:pPr>
              <w:rPr>
                <w:bCs/>
                <w:szCs w:val="24"/>
              </w:rPr>
            </w:pPr>
            <w:r w:rsidRPr="00855998">
              <w:rPr>
                <w:bCs/>
                <w:szCs w:val="24"/>
              </w:rPr>
              <w:t>Độ giãn dài tối thiểu: 350%</w:t>
            </w:r>
          </w:p>
          <w:p w14:paraId="494125FE" w14:textId="77777777" w:rsidR="00EC4E31" w:rsidRPr="00855998" w:rsidRDefault="00EC4E31" w:rsidP="002A2912">
            <w:pPr>
              <w:rPr>
                <w:bCs/>
                <w:szCs w:val="24"/>
              </w:rPr>
            </w:pPr>
            <w:r w:rsidRPr="00855998">
              <w:rPr>
                <w:bCs/>
                <w:szCs w:val="24"/>
              </w:rPr>
              <w:t>Chỉ số chảy (190</w:t>
            </w:r>
            <w:r w:rsidRPr="00855998">
              <w:rPr>
                <w:bCs/>
                <w:szCs w:val="24"/>
                <w:vertAlign w:val="superscript"/>
              </w:rPr>
              <w:t>o</w:t>
            </w:r>
            <w:r w:rsidRPr="00855998">
              <w:rPr>
                <w:bCs/>
                <w:szCs w:val="24"/>
              </w:rPr>
              <w:t>C/5kg): 0.2 ÷0.5 g/10 phút</w:t>
            </w:r>
          </w:p>
          <w:p w14:paraId="635B4E00" w14:textId="56E0681C" w:rsidR="00EC4E31" w:rsidRPr="00855998" w:rsidRDefault="00EC4E31" w:rsidP="002A2912">
            <w:pPr>
              <w:rPr>
                <w:bCs/>
                <w:szCs w:val="24"/>
                <w:lang w:val="vi-VN"/>
              </w:rPr>
            </w:pPr>
            <w:r w:rsidRPr="00855998">
              <w:rPr>
                <w:bCs/>
                <w:szCs w:val="24"/>
              </w:rPr>
              <w:t xml:space="preserve">Tiêu chuẩn </w:t>
            </w:r>
            <w:r w:rsidR="009E4C66" w:rsidRPr="00855998">
              <w:rPr>
                <w:bCs/>
                <w:szCs w:val="24"/>
              </w:rPr>
              <w:t>ISO</w:t>
            </w:r>
            <w:r w:rsidRPr="00855998">
              <w:rPr>
                <w:bCs/>
                <w:szCs w:val="24"/>
              </w:rPr>
              <w:t xml:space="preserve"> 4427:2019</w:t>
            </w:r>
            <w:r w:rsidR="009E4C66" w:rsidRPr="00855998">
              <w:rPr>
                <w:bCs/>
                <w:szCs w:val="24"/>
                <w:lang w:val="vi-VN"/>
              </w:rPr>
              <w:t xml:space="preserve"> hoặc tương đương</w:t>
            </w:r>
          </w:p>
          <w:p w14:paraId="40CC2FD7" w14:textId="7F5CFF8B" w:rsidR="00EC4E31" w:rsidRPr="00855998" w:rsidRDefault="00EC4E31" w:rsidP="002A2912">
            <w:pPr>
              <w:rPr>
                <w:bCs/>
                <w:szCs w:val="24"/>
                <w:lang w:val="vi-VN"/>
              </w:rPr>
            </w:pPr>
            <w:r w:rsidRPr="00855998">
              <w:rPr>
                <w:bCs/>
                <w:szCs w:val="24"/>
              </w:rPr>
              <w:t>Tiêu chuẩn ISO/IEC 17025:2017</w:t>
            </w:r>
            <w:r w:rsidR="009E4C66" w:rsidRPr="00855998">
              <w:rPr>
                <w:bCs/>
                <w:szCs w:val="24"/>
                <w:lang w:val="vi-VN"/>
              </w:rPr>
              <w:t xml:space="preserve"> hoặc tương đương</w:t>
            </w:r>
          </w:p>
          <w:p w14:paraId="74541CC6" w14:textId="28C7D0F2" w:rsidR="00EC4E31" w:rsidRPr="00855998" w:rsidRDefault="00EC4E31" w:rsidP="002A2912">
            <w:pPr>
              <w:rPr>
                <w:bCs/>
                <w:szCs w:val="24"/>
                <w:lang w:val="vi-VN"/>
              </w:rPr>
            </w:pPr>
            <w:r w:rsidRPr="00855998">
              <w:rPr>
                <w:bCs/>
                <w:szCs w:val="24"/>
              </w:rPr>
              <w:t>Phù hợp với: QCVN 16:2019 BXD</w:t>
            </w:r>
            <w:r w:rsidR="009E4C66" w:rsidRPr="00855998">
              <w:rPr>
                <w:bCs/>
                <w:szCs w:val="24"/>
                <w:lang w:val="vi-VN"/>
              </w:rPr>
              <w:t xml:space="preserve"> hoặc tương đương</w:t>
            </w:r>
          </w:p>
          <w:p w14:paraId="0DA2FC13" w14:textId="77777777" w:rsidR="00EC4E31" w:rsidRPr="00855998" w:rsidRDefault="00EC4E31" w:rsidP="002A2912">
            <w:pPr>
              <w:rPr>
                <w:bCs/>
                <w:szCs w:val="24"/>
              </w:rPr>
            </w:pPr>
            <w:r w:rsidRPr="00855998">
              <w:rPr>
                <w:bCs/>
                <w:szCs w:val="24"/>
              </w:rPr>
              <w:t>Áp lực làm việc: PN16</w:t>
            </w:r>
          </w:p>
          <w:p w14:paraId="59E0D7AE" w14:textId="2B7242F7" w:rsidR="007B445A" w:rsidRPr="00855998" w:rsidRDefault="007B445A" w:rsidP="002A2912">
            <w:pPr>
              <w:rPr>
                <w:b/>
                <w:szCs w:val="24"/>
                <w:lang w:val="vi-VN"/>
              </w:rPr>
            </w:pPr>
            <w:r w:rsidRPr="00855998">
              <w:rPr>
                <w:bCs/>
                <w:szCs w:val="24"/>
              </w:rPr>
              <w:t>Bảo</w:t>
            </w:r>
            <w:r w:rsidRPr="00855998">
              <w:rPr>
                <w:bCs/>
                <w:szCs w:val="24"/>
                <w:lang w:val="vi-VN"/>
              </w:rPr>
              <w:t xml:space="preserve"> </w:t>
            </w:r>
            <w:r w:rsidR="00855998" w:rsidRPr="00855998">
              <w:rPr>
                <w:bCs/>
                <w:szCs w:val="24"/>
                <w:lang w:val="vi-VN"/>
              </w:rPr>
              <w:t>hành: 1 năm</w:t>
            </w:r>
          </w:p>
        </w:tc>
      </w:tr>
      <w:tr w:rsidR="008A3784" w:rsidRPr="00855998" w14:paraId="0E944A6A" w14:textId="77777777" w:rsidTr="002A2912">
        <w:trPr>
          <w:trHeight w:val="710"/>
          <w:jc w:val="center"/>
        </w:trPr>
        <w:tc>
          <w:tcPr>
            <w:tcW w:w="846" w:type="dxa"/>
            <w:shd w:val="clear" w:color="auto" w:fill="auto"/>
            <w:noWrap/>
            <w:vAlign w:val="center"/>
          </w:tcPr>
          <w:p w14:paraId="3CA9BE19" w14:textId="77777777" w:rsidR="00EC4E31" w:rsidRPr="00855998" w:rsidRDefault="00EC4E31" w:rsidP="002A2912">
            <w:pPr>
              <w:jc w:val="center"/>
              <w:rPr>
                <w:szCs w:val="24"/>
              </w:rPr>
            </w:pPr>
            <w:r w:rsidRPr="00855998">
              <w:rPr>
                <w:szCs w:val="24"/>
              </w:rPr>
              <w:lastRenderedPageBreak/>
              <w:t>10</w:t>
            </w:r>
          </w:p>
        </w:tc>
        <w:tc>
          <w:tcPr>
            <w:tcW w:w="2835" w:type="dxa"/>
            <w:vAlign w:val="center"/>
          </w:tcPr>
          <w:p w14:paraId="56EE8CF0" w14:textId="77777777" w:rsidR="00EC4E31" w:rsidRPr="00855998" w:rsidRDefault="00EC4E31" w:rsidP="002A2912">
            <w:pPr>
              <w:jc w:val="center"/>
              <w:rPr>
                <w:b/>
                <w:szCs w:val="24"/>
              </w:rPr>
            </w:pPr>
            <w:r w:rsidRPr="00855998">
              <w:rPr>
                <w:b/>
                <w:szCs w:val="24"/>
              </w:rPr>
              <w:t>Tê nhựa HDPE D20 pn16</w:t>
            </w:r>
          </w:p>
        </w:tc>
        <w:tc>
          <w:tcPr>
            <w:tcW w:w="5335" w:type="dxa"/>
            <w:shd w:val="clear" w:color="auto" w:fill="auto"/>
            <w:noWrap/>
            <w:vAlign w:val="center"/>
          </w:tcPr>
          <w:p w14:paraId="18A1B472" w14:textId="77777777" w:rsidR="00EC4E31" w:rsidRPr="00855998" w:rsidRDefault="00EC4E31" w:rsidP="002A2912">
            <w:pPr>
              <w:rPr>
                <w:szCs w:val="24"/>
              </w:rPr>
            </w:pPr>
            <w:r w:rsidRPr="00855998">
              <w:rPr>
                <w:szCs w:val="24"/>
              </w:rPr>
              <w:t>(Tiêu chuẩn kỹ thuật như mục 9)</w:t>
            </w:r>
          </w:p>
        </w:tc>
      </w:tr>
      <w:tr w:rsidR="008A3784" w:rsidRPr="00855998" w14:paraId="47682839" w14:textId="77777777" w:rsidTr="002A2912">
        <w:trPr>
          <w:trHeight w:val="710"/>
          <w:jc w:val="center"/>
        </w:trPr>
        <w:tc>
          <w:tcPr>
            <w:tcW w:w="846" w:type="dxa"/>
            <w:shd w:val="clear" w:color="auto" w:fill="auto"/>
            <w:noWrap/>
            <w:vAlign w:val="center"/>
          </w:tcPr>
          <w:p w14:paraId="69F7858B" w14:textId="77777777" w:rsidR="00EC4E31" w:rsidRPr="00855998" w:rsidRDefault="00EC4E31" w:rsidP="002A2912">
            <w:pPr>
              <w:jc w:val="center"/>
              <w:rPr>
                <w:szCs w:val="24"/>
              </w:rPr>
            </w:pPr>
            <w:r w:rsidRPr="00855998">
              <w:rPr>
                <w:szCs w:val="24"/>
              </w:rPr>
              <w:t>11</w:t>
            </w:r>
          </w:p>
        </w:tc>
        <w:tc>
          <w:tcPr>
            <w:tcW w:w="2835" w:type="dxa"/>
            <w:vAlign w:val="center"/>
          </w:tcPr>
          <w:p w14:paraId="57CB18CF" w14:textId="77777777" w:rsidR="00EC4E31" w:rsidRPr="00855998" w:rsidRDefault="00EC4E31" w:rsidP="002A2912">
            <w:pPr>
              <w:jc w:val="center"/>
              <w:rPr>
                <w:b/>
                <w:szCs w:val="24"/>
              </w:rPr>
            </w:pPr>
            <w:r w:rsidRPr="00855998">
              <w:rPr>
                <w:b/>
                <w:szCs w:val="24"/>
              </w:rPr>
              <w:t>Đai khởi thủy HDPE D50x1/2” pn16</w:t>
            </w:r>
          </w:p>
        </w:tc>
        <w:tc>
          <w:tcPr>
            <w:tcW w:w="5335" w:type="dxa"/>
            <w:shd w:val="clear" w:color="auto" w:fill="auto"/>
            <w:noWrap/>
            <w:vAlign w:val="center"/>
          </w:tcPr>
          <w:p w14:paraId="2583ABF2" w14:textId="77777777" w:rsidR="00EC4E31" w:rsidRPr="00855998" w:rsidRDefault="00EC4E31" w:rsidP="002A2912">
            <w:pPr>
              <w:rPr>
                <w:b/>
                <w:szCs w:val="24"/>
              </w:rPr>
            </w:pPr>
            <w:r w:rsidRPr="00855998">
              <w:rPr>
                <w:szCs w:val="24"/>
              </w:rPr>
              <w:t>(Tiêu chuẩn kỹ thuật như mục 9)</w:t>
            </w:r>
          </w:p>
        </w:tc>
      </w:tr>
      <w:tr w:rsidR="008A3784" w:rsidRPr="00855998" w14:paraId="5559233D" w14:textId="77777777" w:rsidTr="002A2912">
        <w:trPr>
          <w:trHeight w:val="710"/>
          <w:jc w:val="center"/>
        </w:trPr>
        <w:tc>
          <w:tcPr>
            <w:tcW w:w="846" w:type="dxa"/>
            <w:shd w:val="clear" w:color="auto" w:fill="auto"/>
            <w:noWrap/>
            <w:vAlign w:val="center"/>
          </w:tcPr>
          <w:p w14:paraId="01DBED39" w14:textId="77777777" w:rsidR="00EC4E31" w:rsidRPr="00855998" w:rsidRDefault="00EC4E31" w:rsidP="002A2912">
            <w:pPr>
              <w:jc w:val="center"/>
              <w:rPr>
                <w:szCs w:val="24"/>
              </w:rPr>
            </w:pPr>
            <w:r w:rsidRPr="00855998">
              <w:rPr>
                <w:szCs w:val="24"/>
              </w:rPr>
              <w:t>12</w:t>
            </w:r>
          </w:p>
        </w:tc>
        <w:tc>
          <w:tcPr>
            <w:tcW w:w="2835" w:type="dxa"/>
            <w:vAlign w:val="center"/>
          </w:tcPr>
          <w:p w14:paraId="6D28675D" w14:textId="77777777" w:rsidR="00EC4E31" w:rsidRPr="00855998" w:rsidRDefault="00EC4E31" w:rsidP="002A2912">
            <w:pPr>
              <w:jc w:val="center"/>
              <w:rPr>
                <w:b/>
                <w:szCs w:val="24"/>
              </w:rPr>
            </w:pPr>
            <w:r w:rsidRPr="00855998">
              <w:rPr>
                <w:b/>
                <w:szCs w:val="24"/>
              </w:rPr>
              <w:t>Côn chuyển HDPE D63x50 pn16</w:t>
            </w:r>
          </w:p>
        </w:tc>
        <w:tc>
          <w:tcPr>
            <w:tcW w:w="5335" w:type="dxa"/>
            <w:shd w:val="clear" w:color="auto" w:fill="auto"/>
            <w:noWrap/>
            <w:vAlign w:val="center"/>
          </w:tcPr>
          <w:p w14:paraId="42125BD0" w14:textId="77777777" w:rsidR="00EC4E31" w:rsidRPr="00855998" w:rsidRDefault="00EC4E31" w:rsidP="002A2912">
            <w:pPr>
              <w:rPr>
                <w:b/>
                <w:szCs w:val="24"/>
              </w:rPr>
            </w:pPr>
            <w:r w:rsidRPr="00855998">
              <w:rPr>
                <w:szCs w:val="24"/>
              </w:rPr>
              <w:t>(Tiêu chuẩn kỹ thuật như mục 9)</w:t>
            </w:r>
          </w:p>
        </w:tc>
      </w:tr>
      <w:tr w:rsidR="008A3784" w:rsidRPr="00855998" w14:paraId="2E09FADA" w14:textId="77777777" w:rsidTr="002A2912">
        <w:trPr>
          <w:trHeight w:val="710"/>
          <w:jc w:val="center"/>
        </w:trPr>
        <w:tc>
          <w:tcPr>
            <w:tcW w:w="846" w:type="dxa"/>
            <w:shd w:val="clear" w:color="auto" w:fill="auto"/>
            <w:noWrap/>
            <w:vAlign w:val="center"/>
          </w:tcPr>
          <w:p w14:paraId="57A9AB7B" w14:textId="77777777" w:rsidR="00EC4E31" w:rsidRPr="00855998" w:rsidRDefault="00EC4E31" w:rsidP="002A2912">
            <w:pPr>
              <w:jc w:val="center"/>
              <w:rPr>
                <w:szCs w:val="24"/>
              </w:rPr>
            </w:pPr>
            <w:r w:rsidRPr="00855998">
              <w:rPr>
                <w:szCs w:val="24"/>
              </w:rPr>
              <w:t>13</w:t>
            </w:r>
          </w:p>
        </w:tc>
        <w:tc>
          <w:tcPr>
            <w:tcW w:w="2835" w:type="dxa"/>
            <w:vAlign w:val="center"/>
          </w:tcPr>
          <w:p w14:paraId="23248319" w14:textId="77777777" w:rsidR="00EC4E31" w:rsidRPr="00855998" w:rsidRDefault="00EC4E31" w:rsidP="002A2912">
            <w:pPr>
              <w:jc w:val="center"/>
              <w:rPr>
                <w:b/>
                <w:szCs w:val="24"/>
              </w:rPr>
            </w:pPr>
            <w:r w:rsidRPr="00855998">
              <w:rPr>
                <w:b/>
                <w:szCs w:val="24"/>
              </w:rPr>
              <w:t>Côn chuyển HDPE D63x32 pn16</w:t>
            </w:r>
          </w:p>
        </w:tc>
        <w:tc>
          <w:tcPr>
            <w:tcW w:w="5335" w:type="dxa"/>
            <w:shd w:val="clear" w:color="auto" w:fill="auto"/>
            <w:noWrap/>
            <w:vAlign w:val="center"/>
          </w:tcPr>
          <w:p w14:paraId="4AC621C2" w14:textId="77777777" w:rsidR="00EC4E31" w:rsidRPr="00855998" w:rsidRDefault="00EC4E31" w:rsidP="002A2912">
            <w:pPr>
              <w:rPr>
                <w:b/>
                <w:szCs w:val="24"/>
              </w:rPr>
            </w:pPr>
            <w:r w:rsidRPr="00855998">
              <w:rPr>
                <w:szCs w:val="24"/>
              </w:rPr>
              <w:t>(Tiêu chuẩn kỹ thuật như mục 9)</w:t>
            </w:r>
          </w:p>
        </w:tc>
      </w:tr>
      <w:tr w:rsidR="008A3784" w:rsidRPr="00855998" w14:paraId="2CF03D2C" w14:textId="77777777" w:rsidTr="002A2912">
        <w:trPr>
          <w:trHeight w:val="710"/>
          <w:jc w:val="center"/>
        </w:trPr>
        <w:tc>
          <w:tcPr>
            <w:tcW w:w="846" w:type="dxa"/>
            <w:shd w:val="clear" w:color="auto" w:fill="auto"/>
            <w:noWrap/>
            <w:vAlign w:val="center"/>
          </w:tcPr>
          <w:p w14:paraId="4FE93BD6" w14:textId="77777777" w:rsidR="00EC4E31" w:rsidRPr="00855998" w:rsidRDefault="00EC4E31" w:rsidP="002A2912">
            <w:pPr>
              <w:jc w:val="center"/>
              <w:rPr>
                <w:szCs w:val="24"/>
              </w:rPr>
            </w:pPr>
            <w:r w:rsidRPr="00855998">
              <w:rPr>
                <w:szCs w:val="24"/>
              </w:rPr>
              <w:t>14</w:t>
            </w:r>
          </w:p>
        </w:tc>
        <w:tc>
          <w:tcPr>
            <w:tcW w:w="2835" w:type="dxa"/>
            <w:vAlign w:val="center"/>
          </w:tcPr>
          <w:p w14:paraId="41A954E3" w14:textId="77777777" w:rsidR="00EC4E31" w:rsidRPr="00855998" w:rsidRDefault="00EC4E31" w:rsidP="002A2912">
            <w:pPr>
              <w:jc w:val="center"/>
              <w:rPr>
                <w:b/>
                <w:szCs w:val="24"/>
              </w:rPr>
            </w:pPr>
            <w:r w:rsidRPr="00855998">
              <w:rPr>
                <w:b/>
                <w:szCs w:val="24"/>
              </w:rPr>
              <w:t>Côn chuyển HDPE D90x63 pn16</w:t>
            </w:r>
          </w:p>
        </w:tc>
        <w:tc>
          <w:tcPr>
            <w:tcW w:w="5335" w:type="dxa"/>
            <w:shd w:val="clear" w:color="auto" w:fill="auto"/>
            <w:noWrap/>
            <w:vAlign w:val="center"/>
          </w:tcPr>
          <w:p w14:paraId="182A61A2" w14:textId="77777777" w:rsidR="00EC4E31" w:rsidRPr="00855998" w:rsidRDefault="00EC4E31" w:rsidP="002A2912">
            <w:pPr>
              <w:rPr>
                <w:b/>
                <w:szCs w:val="24"/>
              </w:rPr>
            </w:pPr>
            <w:r w:rsidRPr="00855998">
              <w:rPr>
                <w:szCs w:val="24"/>
              </w:rPr>
              <w:t>(Tiêu chuẩn kỹ thuật như mục 9)</w:t>
            </w:r>
          </w:p>
        </w:tc>
      </w:tr>
      <w:tr w:rsidR="008A3784" w:rsidRPr="00855998" w14:paraId="7035E534" w14:textId="77777777" w:rsidTr="002A2912">
        <w:trPr>
          <w:trHeight w:val="710"/>
          <w:jc w:val="center"/>
        </w:trPr>
        <w:tc>
          <w:tcPr>
            <w:tcW w:w="846" w:type="dxa"/>
            <w:shd w:val="clear" w:color="auto" w:fill="auto"/>
            <w:noWrap/>
            <w:vAlign w:val="center"/>
          </w:tcPr>
          <w:p w14:paraId="1767991A" w14:textId="77777777" w:rsidR="00EC4E31" w:rsidRPr="00855998" w:rsidRDefault="00EC4E31" w:rsidP="002A2912">
            <w:pPr>
              <w:jc w:val="center"/>
              <w:rPr>
                <w:szCs w:val="24"/>
              </w:rPr>
            </w:pPr>
            <w:r w:rsidRPr="00855998">
              <w:rPr>
                <w:szCs w:val="24"/>
              </w:rPr>
              <w:t>15</w:t>
            </w:r>
          </w:p>
        </w:tc>
        <w:tc>
          <w:tcPr>
            <w:tcW w:w="2835" w:type="dxa"/>
            <w:vAlign w:val="center"/>
          </w:tcPr>
          <w:p w14:paraId="7C69454C" w14:textId="77777777" w:rsidR="00EC4E31" w:rsidRPr="00855998" w:rsidRDefault="00EC4E31" w:rsidP="002A2912">
            <w:pPr>
              <w:jc w:val="center"/>
              <w:rPr>
                <w:b/>
                <w:szCs w:val="24"/>
              </w:rPr>
            </w:pPr>
            <w:r w:rsidRPr="00855998">
              <w:rPr>
                <w:b/>
                <w:szCs w:val="24"/>
              </w:rPr>
              <w:t>Cút nhựa ren HDPE D90 pn16</w:t>
            </w:r>
          </w:p>
        </w:tc>
        <w:tc>
          <w:tcPr>
            <w:tcW w:w="5335" w:type="dxa"/>
            <w:shd w:val="clear" w:color="auto" w:fill="auto"/>
            <w:noWrap/>
            <w:vAlign w:val="center"/>
          </w:tcPr>
          <w:p w14:paraId="6D94600E" w14:textId="77777777" w:rsidR="00EC4E31" w:rsidRPr="00855998" w:rsidRDefault="00EC4E31" w:rsidP="002A2912">
            <w:pPr>
              <w:rPr>
                <w:b/>
                <w:szCs w:val="24"/>
              </w:rPr>
            </w:pPr>
            <w:r w:rsidRPr="00855998">
              <w:rPr>
                <w:szCs w:val="24"/>
              </w:rPr>
              <w:t>(Tiêu chuẩn kỹ thuật như mục 9)</w:t>
            </w:r>
          </w:p>
        </w:tc>
      </w:tr>
      <w:tr w:rsidR="008A3784" w:rsidRPr="00855998" w14:paraId="3322DD51" w14:textId="77777777" w:rsidTr="002A2912">
        <w:trPr>
          <w:trHeight w:val="710"/>
          <w:jc w:val="center"/>
        </w:trPr>
        <w:tc>
          <w:tcPr>
            <w:tcW w:w="846" w:type="dxa"/>
            <w:shd w:val="clear" w:color="auto" w:fill="auto"/>
            <w:noWrap/>
            <w:vAlign w:val="center"/>
          </w:tcPr>
          <w:p w14:paraId="5EA7004A" w14:textId="77777777" w:rsidR="00EC4E31" w:rsidRPr="00855998" w:rsidRDefault="00EC4E31" w:rsidP="002A2912">
            <w:pPr>
              <w:jc w:val="center"/>
              <w:rPr>
                <w:szCs w:val="24"/>
              </w:rPr>
            </w:pPr>
            <w:r w:rsidRPr="00855998">
              <w:rPr>
                <w:szCs w:val="24"/>
              </w:rPr>
              <w:t>16</w:t>
            </w:r>
          </w:p>
        </w:tc>
        <w:tc>
          <w:tcPr>
            <w:tcW w:w="2835" w:type="dxa"/>
            <w:vAlign w:val="center"/>
          </w:tcPr>
          <w:p w14:paraId="47C2EF39" w14:textId="77777777" w:rsidR="00EC4E31" w:rsidRPr="00855998" w:rsidRDefault="00EC4E31" w:rsidP="002A2912">
            <w:pPr>
              <w:jc w:val="center"/>
              <w:rPr>
                <w:b/>
                <w:szCs w:val="24"/>
              </w:rPr>
            </w:pPr>
            <w:r w:rsidRPr="00855998">
              <w:rPr>
                <w:b/>
                <w:szCs w:val="24"/>
              </w:rPr>
              <w:t>Đai khởi thủy HDPE D200x2” pn16</w:t>
            </w:r>
          </w:p>
        </w:tc>
        <w:tc>
          <w:tcPr>
            <w:tcW w:w="5335" w:type="dxa"/>
            <w:shd w:val="clear" w:color="auto" w:fill="auto"/>
            <w:noWrap/>
            <w:vAlign w:val="center"/>
          </w:tcPr>
          <w:p w14:paraId="1C603D78" w14:textId="77777777" w:rsidR="00EC4E31" w:rsidRPr="00855998" w:rsidRDefault="00EC4E31" w:rsidP="002A2912">
            <w:pPr>
              <w:rPr>
                <w:b/>
                <w:szCs w:val="24"/>
              </w:rPr>
            </w:pPr>
            <w:r w:rsidRPr="00855998">
              <w:rPr>
                <w:szCs w:val="24"/>
              </w:rPr>
              <w:t>(Tiêu chuẩn kỹ thuật như mục 9)</w:t>
            </w:r>
          </w:p>
        </w:tc>
      </w:tr>
      <w:tr w:rsidR="008A3784" w:rsidRPr="00855998" w14:paraId="6EB7E805" w14:textId="77777777" w:rsidTr="002A2912">
        <w:trPr>
          <w:trHeight w:val="710"/>
          <w:jc w:val="center"/>
        </w:trPr>
        <w:tc>
          <w:tcPr>
            <w:tcW w:w="846" w:type="dxa"/>
            <w:shd w:val="clear" w:color="auto" w:fill="auto"/>
            <w:noWrap/>
            <w:vAlign w:val="center"/>
          </w:tcPr>
          <w:p w14:paraId="5B913328" w14:textId="77777777" w:rsidR="00EC4E31" w:rsidRPr="00855998" w:rsidRDefault="00EC4E31" w:rsidP="002A2912">
            <w:pPr>
              <w:jc w:val="center"/>
              <w:rPr>
                <w:szCs w:val="24"/>
              </w:rPr>
            </w:pPr>
            <w:r w:rsidRPr="00855998">
              <w:rPr>
                <w:szCs w:val="24"/>
              </w:rPr>
              <w:t>17</w:t>
            </w:r>
          </w:p>
        </w:tc>
        <w:tc>
          <w:tcPr>
            <w:tcW w:w="2835" w:type="dxa"/>
            <w:vAlign w:val="center"/>
          </w:tcPr>
          <w:p w14:paraId="6C64715A" w14:textId="77777777" w:rsidR="00EC4E31" w:rsidRPr="00855998" w:rsidRDefault="00EC4E31" w:rsidP="002A2912">
            <w:pPr>
              <w:jc w:val="center"/>
              <w:rPr>
                <w:b/>
                <w:szCs w:val="24"/>
              </w:rPr>
            </w:pPr>
            <w:r w:rsidRPr="00855998">
              <w:rPr>
                <w:b/>
                <w:szCs w:val="24"/>
              </w:rPr>
              <w:t>Van chặn mặt bích ty chìm</w:t>
            </w:r>
            <w:r w:rsidRPr="00855998">
              <w:rPr>
                <w:b/>
                <w:szCs w:val="24"/>
                <w:lang w:val="vi-VN"/>
              </w:rPr>
              <w:t xml:space="preserve"> </w:t>
            </w:r>
            <w:r w:rsidRPr="00855998">
              <w:rPr>
                <w:b/>
                <w:szCs w:val="24"/>
              </w:rPr>
              <w:t>D250</w:t>
            </w:r>
          </w:p>
        </w:tc>
        <w:tc>
          <w:tcPr>
            <w:tcW w:w="5335" w:type="dxa"/>
            <w:shd w:val="clear" w:color="auto" w:fill="auto"/>
            <w:noWrap/>
            <w:vAlign w:val="center"/>
          </w:tcPr>
          <w:p w14:paraId="645D7225" w14:textId="018FF0EF" w:rsidR="00EC4E31" w:rsidRPr="00855998" w:rsidRDefault="00EC4E31" w:rsidP="002A2912">
            <w:pPr>
              <w:autoSpaceDE w:val="0"/>
              <w:autoSpaceDN w:val="0"/>
              <w:spacing w:before="20" w:after="20"/>
              <w:rPr>
                <w:b/>
                <w:bCs/>
                <w:szCs w:val="24"/>
                <w:lang w:val="vi-VN"/>
              </w:rPr>
            </w:pPr>
            <w:r w:rsidRPr="00855998">
              <w:rPr>
                <w:bCs/>
                <w:szCs w:val="24"/>
              </w:rPr>
              <w:t>Thân và nắp van: Gang cầu EN –GJS -400-15</w:t>
            </w:r>
            <w:r w:rsidR="009E4C66" w:rsidRPr="00855998">
              <w:rPr>
                <w:bCs/>
                <w:szCs w:val="24"/>
                <w:lang w:val="vi-VN"/>
              </w:rPr>
              <w:t xml:space="preserve"> hoặc tương đương</w:t>
            </w:r>
          </w:p>
          <w:p w14:paraId="6FF0D75F" w14:textId="19077A3B" w:rsidR="00EC4E31" w:rsidRPr="00855998" w:rsidRDefault="00EC4E31" w:rsidP="002A2912">
            <w:pPr>
              <w:autoSpaceDE w:val="0"/>
              <w:autoSpaceDN w:val="0"/>
              <w:spacing w:before="20" w:after="20"/>
              <w:rPr>
                <w:szCs w:val="24"/>
              </w:rPr>
            </w:pPr>
            <w:r w:rsidRPr="00855998">
              <w:rPr>
                <w:bCs/>
                <w:szCs w:val="24"/>
              </w:rPr>
              <w:t xml:space="preserve">Nêm van: Gang cầu EN –GJS -400-15 </w:t>
            </w:r>
            <w:r w:rsidR="009E4C66" w:rsidRPr="00855998">
              <w:rPr>
                <w:bCs/>
                <w:szCs w:val="24"/>
              </w:rPr>
              <w:t>hoặc</w:t>
            </w:r>
            <w:r w:rsidR="009E4C66" w:rsidRPr="00855998">
              <w:rPr>
                <w:bCs/>
                <w:szCs w:val="24"/>
                <w:lang w:val="vi-VN"/>
              </w:rPr>
              <w:t xml:space="preserve"> tương đương </w:t>
            </w:r>
            <w:r w:rsidRPr="00855998">
              <w:rPr>
                <w:szCs w:val="24"/>
              </w:rPr>
              <w:t xml:space="preserve">được bọc kín hoàn toàn bằng cao su lưu hóa </w:t>
            </w:r>
            <w:r w:rsidRPr="00855998">
              <w:rPr>
                <w:szCs w:val="24"/>
              </w:rPr>
              <w:lastRenderedPageBreak/>
              <w:t>EPDM</w:t>
            </w:r>
            <w:r w:rsidRPr="00855998">
              <w:rPr>
                <w:bCs/>
                <w:szCs w:val="24"/>
              </w:rPr>
              <w:t xml:space="preserve"> - </w:t>
            </w:r>
            <w:r w:rsidRPr="00855998">
              <w:rPr>
                <w:szCs w:val="24"/>
              </w:rPr>
              <w:t xml:space="preserve">thanh hoặc khe dẫn hướng giữa nêm van và thân van bằng nhựa chống mài mòn. </w:t>
            </w:r>
          </w:p>
          <w:p w14:paraId="058340DD" w14:textId="7E3A7FBB" w:rsidR="00EC4E31" w:rsidRPr="00855998" w:rsidRDefault="00EC4E31" w:rsidP="002A2912">
            <w:pPr>
              <w:autoSpaceDE w:val="0"/>
              <w:autoSpaceDN w:val="0"/>
              <w:spacing w:before="20" w:after="20"/>
              <w:rPr>
                <w:bCs/>
                <w:szCs w:val="24"/>
              </w:rPr>
            </w:pPr>
            <w:r w:rsidRPr="00855998">
              <w:rPr>
                <w:szCs w:val="24"/>
              </w:rPr>
              <w:t xml:space="preserve">Trục van được làm bằng </w:t>
            </w:r>
            <w:r w:rsidRPr="00855998">
              <w:rPr>
                <w:bCs/>
                <w:szCs w:val="24"/>
              </w:rPr>
              <w:t xml:space="preserve">Thép không rỉ </w:t>
            </w:r>
            <w:r w:rsidRPr="00855998">
              <w:rPr>
                <w:szCs w:val="24"/>
              </w:rPr>
              <w:t>1.4021 (X20Cr13/ EN 10088-1)</w:t>
            </w:r>
            <w:r w:rsidR="009E4C66" w:rsidRPr="00855998">
              <w:rPr>
                <w:szCs w:val="24"/>
                <w:lang w:val="vi-VN"/>
              </w:rPr>
              <w:t xml:space="preserve"> hoặc tương đương</w:t>
            </w:r>
            <w:r w:rsidRPr="00855998">
              <w:rPr>
                <w:szCs w:val="24"/>
              </w:rPr>
              <w:t xml:space="preserve">. Để đảm bảo nước không rò rỉ qua giữa trục van và cổ van thì van cổng cần có tối thiểu </w:t>
            </w:r>
            <w:r w:rsidRPr="00855998">
              <w:rPr>
                <w:szCs w:val="24"/>
                <w:lang w:val="vi-VN"/>
              </w:rPr>
              <w:t>03</w:t>
            </w:r>
            <w:r w:rsidRPr="00855998">
              <w:rPr>
                <w:szCs w:val="24"/>
              </w:rPr>
              <w:t xml:space="preserve"> vòng gioăng cao su EPDM hoặc NBR tiêu chuẩn EN ISO 1629 </w:t>
            </w:r>
            <w:r w:rsidR="009E4C66" w:rsidRPr="00855998">
              <w:rPr>
                <w:szCs w:val="24"/>
              </w:rPr>
              <w:t>hoặc</w:t>
            </w:r>
            <w:r w:rsidR="009E4C66" w:rsidRPr="00855998">
              <w:rPr>
                <w:szCs w:val="24"/>
                <w:lang w:val="vi-VN"/>
              </w:rPr>
              <w:t xml:space="preserve"> tương đương </w:t>
            </w:r>
            <w:r w:rsidRPr="00855998">
              <w:rPr>
                <w:szCs w:val="24"/>
              </w:rPr>
              <w:t>làm kín giữ trục van và cổ van. Ổ đỡ trục với cổ van có vòng bằng thép (tiêu chuẩn1.1260</w:t>
            </w:r>
            <w:r w:rsidR="009E4C66" w:rsidRPr="00855998">
              <w:rPr>
                <w:szCs w:val="24"/>
                <w:lang w:val="vi-VN"/>
              </w:rPr>
              <w:t xml:space="preserve"> hoăc tương đương</w:t>
            </w:r>
            <w:r w:rsidRPr="00855998">
              <w:rPr>
                <w:szCs w:val="24"/>
              </w:rPr>
              <w:t>) chặn bạc đồng, để bạc đồng không bị lỏng ra trong quá trình vận hành van. Đảm bảo nước không bị rò rỉ qua trục van trong quá trình hoạt động của van.</w:t>
            </w:r>
          </w:p>
          <w:p w14:paraId="175C20C0" w14:textId="77777777" w:rsidR="00EC4E31" w:rsidRPr="00855998" w:rsidRDefault="00EC4E31" w:rsidP="002A2912">
            <w:pPr>
              <w:autoSpaceDE w:val="0"/>
              <w:autoSpaceDN w:val="0"/>
              <w:spacing w:before="20" w:after="20"/>
              <w:rPr>
                <w:bCs/>
                <w:szCs w:val="24"/>
              </w:rPr>
            </w:pPr>
            <w:r w:rsidRPr="00855998">
              <w:rPr>
                <w:bCs/>
                <w:szCs w:val="24"/>
              </w:rPr>
              <w:t>Áp lực làm việc: 10bar</w:t>
            </w:r>
          </w:p>
          <w:p w14:paraId="44611DA6" w14:textId="5469851D" w:rsidR="00EC4E31" w:rsidRPr="00855998" w:rsidRDefault="00EC4E31" w:rsidP="002A2912">
            <w:pPr>
              <w:autoSpaceDE w:val="0"/>
              <w:autoSpaceDN w:val="0"/>
              <w:spacing w:before="20" w:after="20"/>
              <w:rPr>
                <w:bCs/>
                <w:szCs w:val="24"/>
                <w:lang w:val="vi-VN"/>
              </w:rPr>
            </w:pPr>
            <w:r w:rsidRPr="00855998">
              <w:rPr>
                <w:bCs/>
                <w:szCs w:val="24"/>
              </w:rPr>
              <w:t xml:space="preserve">Van cổng sản xuất theo tiêu </w:t>
            </w:r>
            <w:proofErr w:type="gramStart"/>
            <w:r w:rsidRPr="00855998">
              <w:rPr>
                <w:bCs/>
                <w:szCs w:val="24"/>
              </w:rPr>
              <w:t>chuẩn  EN</w:t>
            </w:r>
            <w:proofErr w:type="gramEnd"/>
            <w:r w:rsidRPr="00855998">
              <w:rPr>
                <w:bCs/>
                <w:szCs w:val="24"/>
              </w:rPr>
              <w:t xml:space="preserve"> 1074-2</w:t>
            </w:r>
            <w:r w:rsidR="009E4C66" w:rsidRPr="00855998">
              <w:rPr>
                <w:bCs/>
                <w:szCs w:val="24"/>
                <w:lang w:val="vi-VN"/>
              </w:rPr>
              <w:t xml:space="preserve"> hoặc tương đương</w:t>
            </w:r>
          </w:p>
          <w:p w14:paraId="5CBB301C" w14:textId="0A6CB899" w:rsidR="00EC4E31" w:rsidRPr="00855998" w:rsidRDefault="00EC4E31" w:rsidP="002A2912">
            <w:pPr>
              <w:autoSpaceDE w:val="0"/>
              <w:autoSpaceDN w:val="0"/>
              <w:spacing w:before="20" w:after="20"/>
              <w:rPr>
                <w:bCs/>
                <w:szCs w:val="24"/>
              </w:rPr>
            </w:pPr>
            <w:r w:rsidRPr="00855998">
              <w:rPr>
                <w:bCs/>
                <w:szCs w:val="24"/>
              </w:rPr>
              <w:t>Khoảng cách mặt bích theo tiêu chuẩn EN 558-A1 F4 (DIN 3202)</w:t>
            </w:r>
            <w:r w:rsidR="009E4C66" w:rsidRPr="00855998">
              <w:rPr>
                <w:bCs/>
                <w:szCs w:val="24"/>
                <w:lang w:val="vi-VN"/>
              </w:rPr>
              <w:t xml:space="preserve"> hoặc tương đương</w:t>
            </w:r>
          </w:p>
          <w:p w14:paraId="143194F7" w14:textId="7A9CB751" w:rsidR="00EC4E31" w:rsidRPr="00855998" w:rsidRDefault="00EC4E31" w:rsidP="002A2912">
            <w:pPr>
              <w:autoSpaceDE w:val="0"/>
              <w:autoSpaceDN w:val="0"/>
              <w:spacing w:before="20" w:after="20"/>
              <w:rPr>
                <w:bCs/>
                <w:szCs w:val="24"/>
              </w:rPr>
            </w:pPr>
            <w:r w:rsidRPr="00855998">
              <w:rPr>
                <w:bCs/>
                <w:szCs w:val="24"/>
              </w:rPr>
              <w:t>Mặt bích của van theo tiêu chuẩn EN 1092-2 PN10, PN16</w:t>
            </w:r>
            <w:r w:rsidR="009E4C66" w:rsidRPr="00855998">
              <w:rPr>
                <w:bCs/>
                <w:szCs w:val="24"/>
                <w:lang w:val="vi-VN"/>
              </w:rPr>
              <w:t xml:space="preserve"> hoặc tương đương</w:t>
            </w:r>
          </w:p>
          <w:p w14:paraId="4D2C85B2" w14:textId="0F70462E" w:rsidR="00EC4E31" w:rsidRPr="00563430" w:rsidRDefault="00EC4E31" w:rsidP="002A2912">
            <w:pPr>
              <w:autoSpaceDE w:val="0"/>
              <w:autoSpaceDN w:val="0"/>
              <w:spacing w:before="20" w:after="20"/>
              <w:rPr>
                <w:bCs/>
                <w:szCs w:val="24"/>
                <w:lang w:val="vi-VN"/>
              </w:rPr>
            </w:pPr>
            <w:r w:rsidRPr="00855998">
              <w:rPr>
                <w:bCs/>
                <w:szCs w:val="24"/>
              </w:rPr>
              <w:t xml:space="preserve">Sơn epoxy màu xanh có độ dầy </w:t>
            </w:r>
            <w:r w:rsidRPr="00855998">
              <w:rPr>
                <w:szCs w:val="24"/>
              </w:rPr>
              <w:t>tối thiểu 250 µm và</w:t>
            </w:r>
            <w:r w:rsidRPr="00855998">
              <w:rPr>
                <w:bCs/>
                <w:szCs w:val="24"/>
              </w:rPr>
              <w:t xml:space="preserve"> đạt chứng nhận sơn GSK RAL </w:t>
            </w:r>
            <w:r w:rsidR="00563430">
              <w:rPr>
                <w:bCs/>
                <w:szCs w:val="24"/>
              </w:rPr>
              <w:t>hoặc</w:t>
            </w:r>
            <w:r w:rsidR="00563430">
              <w:rPr>
                <w:bCs/>
                <w:szCs w:val="24"/>
                <w:lang w:val="vi-VN"/>
              </w:rPr>
              <w:t xml:space="preserve"> tương đương</w:t>
            </w:r>
          </w:p>
          <w:p w14:paraId="4011DFD2" w14:textId="22EADB68" w:rsidR="00EC4E31" w:rsidRPr="00855998" w:rsidRDefault="00EC4E31" w:rsidP="002A2912">
            <w:pPr>
              <w:rPr>
                <w:szCs w:val="24"/>
              </w:rPr>
            </w:pPr>
            <w:r w:rsidRPr="00855998">
              <w:rPr>
                <w:szCs w:val="24"/>
              </w:rPr>
              <w:t>Nhà máy có chứng sản phẩm của tổ chức an toàn vệ sinh thực phẩm:  DVGW, GSK RAL</w:t>
            </w:r>
            <w:r w:rsidR="00563430">
              <w:rPr>
                <w:szCs w:val="24"/>
                <w:lang w:val="vi-VN"/>
              </w:rPr>
              <w:t xml:space="preserve"> hoặc tương đương</w:t>
            </w:r>
            <w:r w:rsidRPr="00855998">
              <w:rPr>
                <w:szCs w:val="24"/>
              </w:rPr>
              <w:t xml:space="preserve"> và nhà máy đạt chứng nhận quản lý chất lượng tiêu chuẩn ISO 9001:2015</w:t>
            </w:r>
            <w:r w:rsidR="009E4C66" w:rsidRPr="00855998">
              <w:rPr>
                <w:bCs/>
                <w:szCs w:val="24"/>
                <w:lang w:val="vi-VN"/>
              </w:rPr>
              <w:t xml:space="preserve"> hoặc tương đương</w:t>
            </w:r>
          </w:p>
          <w:p w14:paraId="08C4532F" w14:textId="77777777" w:rsidR="00EC4E31" w:rsidRPr="00855998" w:rsidRDefault="00EC4E31" w:rsidP="002A2912">
            <w:pPr>
              <w:rPr>
                <w:b/>
                <w:szCs w:val="24"/>
              </w:rPr>
            </w:pPr>
            <w:r w:rsidRPr="00855998">
              <w:rPr>
                <w:szCs w:val="24"/>
              </w:rPr>
              <w:t>Bảo hành: 10 năm</w:t>
            </w:r>
          </w:p>
        </w:tc>
      </w:tr>
      <w:tr w:rsidR="008A3784" w:rsidRPr="00855998" w14:paraId="3B582DE8" w14:textId="77777777" w:rsidTr="002A2912">
        <w:trPr>
          <w:trHeight w:val="710"/>
          <w:jc w:val="center"/>
        </w:trPr>
        <w:tc>
          <w:tcPr>
            <w:tcW w:w="846" w:type="dxa"/>
            <w:shd w:val="clear" w:color="auto" w:fill="auto"/>
            <w:noWrap/>
            <w:vAlign w:val="center"/>
          </w:tcPr>
          <w:p w14:paraId="204CFFA1" w14:textId="77777777" w:rsidR="00EC4E31" w:rsidRPr="00855998" w:rsidRDefault="00EC4E31" w:rsidP="002A2912">
            <w:pPr>
              <w:jc w:val="center"/>
              <w:rPr>
                <w:szCs w:val="24"/>
              </w:rPr>
            </w:pPr>
            <w:r w:rsidRPr="00855998">
              <w:rPr>
                <w:szCs w:val="24"/>
              </w:rPr>
              <w:lastRenderedPageBreak/>
              <w:t>18</w:t>
            </w:r>
          </w:p>
        </w:tc>
        <w:tc>
          <w:tcPr>
            <w:tcW w:w="2835" w:type="dxa"/>
            <w:vAlign w:val="center"/>
          </w:tcPr>
          <w:p w14:paraId="44F7880C" w14:textId="77777777" w:rsidR="00EC4E31" w:rsidRPr="00855998" w:rsidRDefault="00EC4E31" w:rsidP="002A2912">
            <w:pPr>
              <w:jc w:val="center"/>
              <w:rPr>
                <w:b/>
                <w:szCs w:val="24"/>
              </w:rPr>
            </w:pPr>
            <w:r w:rsidRPr="00855998">
              <w:rPr>
                <w:b/>
                <w:szCs w:val="24"/>
              </w:rPr>
              <w:t>Van xả khí nhựa D50</w:t>
            </w:r>
          </w:p>
        </w:tc>
        <w:tc>
          <w:tcPr>
            <w:tcW w:w="5335" w:type="dxa"/>
            <w:shd w:val="clear" w:color="auto" w:fill="auto"/>
            <w:noWrap/>
            <w:vAlign w:val="center"/>
          </w:tcPr>
          <w:p w14:paraId="672B15EA" w14:textId="77777777" w:rsidR="00EC4E31" w:rsidRPr="00855998" w:rsidRDefault="00EC4E31" w:rsidP="002A2912">
            <w:pPr>
              <w:rPr>
                <w:szCs w:val="24"/>
              </w:rPr>
            </w:pPr>
            <w:r w:rsidRPr="00855998">
              <w:rPr>
                <w:szCs w:val="24"/>
              </w:rPr>
              <w:t>- Áp suất làm việc: 0,35-16 bar</w:t>
            </w:r>
          </w:p>
          <w:p w14:paraId="7AF49EE0" w14:textId="77777777" w:rsidR="00EC4E31" w:rsidRPr="00855998" w:rsidRDefault="00EC4E31" w:rsidP="002A2912">
            <w:pPr>
              <w:rPr>
                <w:szCs w:val="24"/>
              </w:rPr>
            </w:pPr>
            <w:r w:rsidRPr="00855998">
              <w:rPr>
                <w:szCs w:val="24"/>
              </w:rPr>
              <w:t>- Nhiệt độ làm việc tối đa: 60</w:t>
            </w:r>
            <w:r w:rsidRPr="00855998">
              <w:rPr>
                <w:szCs w:val="24"/>
                <w:vertAlign w:val="superscript"/>
              </w:rPr>
              <w:t>o</w:t>
            </w:r>
            <w:r w:rsidRPr="00855998">
              <w:rPr>
                <w:szCs w:val="24"/>
              </w:rPr>
              <w:t>C</w:t>
            </w:r>
          </w:p>
          <w:p w14:paraId="157FF4A8" w14:textId="77777777" w:rsidR="00EC4E31" w:rsidRPr="00855998" w:rsidRDefault="00EC4E31" w:rsidP="002A2912">
            <w:pPr>
              <w:rPr>
                <w:szCs w:val="24"/>
              </w:rPr>
            </w:pPr>
            <w:r w:rsidRPr="00855998">
              <w:rPr>
                <w:szCs w:val="24"/>
              </w:rPr>
              <w:t>- Thân van được làm từ vật liệu nhựa PA cường độ cao và tất cả bộ phận vận hành được làm bằng chất chống ăn mòn được lựa chọn đặc biệt cẩn thận.</w:t>
            </w:r>
          </w:p>
          <w:p w14:paraId="68D99F7B" w14:textId="77777777" w:rsidR="00EC4E31" w:rsidRPr="00855998" w:rsidRDefault="00EC4E31" w:rsidP="002A2912">
            <w:pPr>
              <w:rPr>
                <w:szCs w:val="24"/>
              </w:rPr>
            </w:pPr>
            <w:r w:rsidRPr="00855998">
              <w:rPr>
                <w:szCs w:val="24"/>
              </w:rPr>
              <w:t>- Lỗ thoát khí lớn: vật liệu PA</w:t>
            </w:r>
          </w:p>
          <w:p w14:paraId="7FC81256" w14:textId="77777777" w:rsidR="00EC4E31" w:rsidRPr="00855998" w:rsidRDefault="00EC4E31" w:rsidP="002A2912">
            <w:pPr>
              <w:rPr>
                <w:szCs w:val="24"/>
              </w:rPr>
            </w:pPr>
            <w:r w:rsidRPr="00855998">
              <w:rPr>
                <w:szCs w:val="24"/>
              </w:rPr>
              <w:t>- Làm kín: vật liệu EPDM</w:t>
            </w:r>
          </w:p>
          <w:p w14:paraId="39747995" w14:textId="77777777" w:rsidR="00EC4E31" w:rsidRPr="00855998" w:rsidRDefault="00EC4E31" w:rsidP="002A2912">
            <w:pPr>
              <w:rPr>
                <w:szCs w:val="24"/>
              </w:rPr>
            </w:pPr>
            <w:r w:rsidRPr="00855998">
              <w:rPr>
                <w:szCs w:val="24"/>
              </w:rPr>
              <w:t>- Thân: PA</w:t>
            </w:r>
          </w:p>
          <w:p w14:paraId="44692B36" w14:textId="77777777" w:rsidR="00EC4E31" w:rsidRPr="00855998" w:rsidRDefault="00EC4E31" w:rsidP="002A2912">
            <w:pPr>
              <w:rPr>
                <w:szCs w:val="24"/>
              </w:rPr>
            </w:pPr>
            <w:r w:rsidRPr="00855998">
              <w:rPr>
                <w:szCs w:val="24"/>
              </w:rPr>
              <w:t>- Phao: PP xốp</w:t>
            </w:r>
          </w:p>
          <w:p w14:paraId="11AB878B" w14:textId="77777777" w:rsidR="00EC4E31" w:rsidRPr="00855998" w:rsidRDefault="00EC4E31" w:rsidP="002A2912">
            <w:pPr>
              <w:rPr>
                <w:szCs w:val="24"/>
              </w:rPr>
            </w:pPr>
            <w:r w:rsidRPr="00855998">
              <w:rPr>
                <w:szCs w:val="24"/>
              </w:rPr>
              <w:t>- Thân dưới: PA</w:t>
            </w:r>
          </w:p>
          <w:p w14:paraId="7C7B9990" w14:textId="77777777" w:rsidR="00EC4E31" w:rsidRPr="00855998" w:rsidRDefault="00EC4E31" w:rsidP="002A2912">
            <w:pPr>
              <w:rPr>
                <w:szCs w:val="24"/>
              </w:rPr>
            </w:pPr>
            <w:r w:rsidRPr="00855998">
              <w:rPr>
                <w:szCs w:val="24"/>
              </w:rPr>
              <w:t>- Đầu ren: PA</w:t>
            </w:r>
          </w:p>
          <w:p w14:paraId="54F946D6" w14:textId="77777777" w:rsidR="00EC4E31" w:rsidRPr="00855998" w:rsidRDefault="00EC4E31" w:rsidP="002A2912">
            <w:pPr>
              <w:rPr>
                <w:szCs w:val="24"/>
              </w:rPr>
            </w:pPr>
            <w:r w:rsidRPr="00855998">
              <w:rPr>
                <w:szCs w:val="24"/>
              </w:rPr>
              <w:t>- Bộ lọc: PPFV</w:t>
            </w:r>
          </w:p>
          <w:p w14:paraId="2CBF20C0" w14:textId="545DC803" w:rsidR="007B445A" w:rsidRPr="00855998" w:rsidRDefault="007B445A" w:rsidP="002A2912">
            <w:pPr>
              <w:rPr>
                <w:b/>
                <w:szCs w:val="24"/>
                <w:lang w:val="vi-VN"/>
              </w:rPr>
            </w:pPr>
            <w:r w:rsidRPr="00855998">
              <w:rPr>
                <w:szCs w:val="24"/>
              </w:rPr>
              <w:t>Bảo</w:t>
            </w:r>
            <w:r w:rsidRPr="00855998">
              <w:rPr>
                <w:szCs w:val="24"/>
                <w:lang w:val="vi-VN"/>
              </w:rPr>
              <w:t xml:space="preserve"> </w:t>
            </w:r>
            <w:r w:rsidR="00855998" w:rsidRPr="00855998">
              <w:rPr>
                <w:szCs w:val="24"/>
                <w:lang w:val="vi-VN"/>
              </w:rPr>
              <w:t>hành:1 năm</w:t>
            </w:r>
          </w:p>
        </w:tc>
      </w:tr>
      <w:tr w:rsidR="008A3784" w:rsidRPr="00855998" w14:paraId="0ACFF787" w14:textId="77777777" w:rsidTr="002A2912">
        <w:trPr>
          <w:trHeight w:val="710"/>
          <w:jc w:val="center"/>
        </w:trPr>
        <w:tc>
          <w:tcPr>
            <w:tcW w:w="846" w:type="dxa"/>
            <w:shd w:val="clear" w:color="auto" w:fill="auto"/>
            <w:noWrap/>
            <w:vAlign w:val="center"/>
          </w:tcPr>
          <w:p w14:paraId="40E5F40C" w14:textId="77777777" w:rsidR="00EC4E31" w:rsidRPr="00855998" w:rsidRDefault="00EC4E31" w:rsidP="002A2912">
            <w:pPr>
              <w:jc w:val="center"/>
              <w:rPr>
                <w:szCs w:val="24"/>
              </w:rPr>
            </w:pPr>
            <w:r w:rsidRPr="00855998">
              <w:rPr>
                <w:szCs w:val="24"/>
              </w:rPr>
              <w:t>19</w:t>
            </w:r>
          </w:p>
        </w:tc>
        <w:tc>
          <w:tcPr>
            <w:tcW w:w="2835" w:type="dxa"/>
            <w:vAlign w:val="center"/>
          </w:tcPr>
          <w:p w14:paraId="50D0573C" w14:textId="77777777" w:rsidR="00EC4E31" w:rsidRPr="00855998" w:rsidRDefault="00EC4E31" w:rsidP="002A2912">
            <w:pPr>
              <w:jc w:val="center"/>
              <w:rPr>
                <w:b/>
                <w:szCs w:val="24"/>
              </w:rPr>
            </w:pPr>
            <w:r w:rsidRPr="00855998">
              <w:rPr>
                <w:b/>
                <w:szCs w:val="24"/>
              </w:rPr>
              <w:t>Đai khởi thủy Inox mặt bích D250x80</w:t>
            </w:r>
          </w:p>
        </w:tc>
        <w:tc>
          <w:tcPr>
            <w:tcW w:w="5335" w:type="dxa"/>
            <w:shd w:val="clear" w:color="auto" w:fill="auto"/>
            <w:noWrap/>
            <w:vAlign w:val="center"/>
          </w:tcPr>
          <w:p w14:paraId="63AF81B2" w14:textId="77777777" w:rsidR="00EC4E31" w:rsidRPr="00855998" w:rsidRDefault="00EC4E31" w:rsidP="002A2912">
            <w:pPr>
              <w:rPr>
                <w:szCs w:val="24"/>
              </w:rPr>
            </w:pPr>
            <w:r w:rsidRPr="00855998">
              <w:rPr>
                <w:szCs w:val="24"/>
              </w:rPr>
              <w:t>- Cấu tạo:</w:t>
            </w:r>
          </w:p>
          <w:p w14:paraId="5F0F6EE4" w14:textId="77777777" w:rsidR="00EC4E31" w:rsidRPr="00855998" w:rsidRDefault="00EC4E31" w:rsidP="002A2912">
            <w:pPr>
              <w:rPr>
                <w:szCs w:val="24"/>
              </w:rPr>
            </w:pPr>
            <w:r w:rsidRPr="00855998">
              <w:rPr>
                <w:szCs w:val="24"/>
              </w:rPr>
              <w:t>+ Thân: Thân, ống ra SUS304 dày 3mm; chiều dài L=300mm</w:t>
            </w:r>
          </w:p>
          <w:p w14:paraId="6E1E09E0" w14:textId="6C8331D5" w:rsidR="00EC4E31" w:rsidRPr="00563430" w:rsidRDefault="00EC4E31" w:rsidP="002A2912">
            <w:pPr>
              <w:rPr>
                <w:szCs w:val="24"/>
                <w:lang w:val="vi-VN"/>
              </w:rPr>
            </w:pPr>
            <w:r w:rsidRPr="00855998">
              <w:rPr>
                <w:szCs w:val="24"/>
              </w:rPr>
              <w:lastRenderedPageBreak/>
              <w:t>+ Đầu ra: kiểu nối bích DN80 theo tiêu chuẩn BS4504 PN10</w:t>
            </w:r>
            <w:r w:rsidR="00563430">
              <w:rPr>
                <w:szCs w:val="24"/>
                <w:lang w:val="vi-VN"/>
              </w:rPr>
              <w:t xml:space="preserve"> hoặc tương đương</w:t>
            </w:r>
          </w:p>
          <w:p w14:paraId="116DC98B" w14:textId="77777777" w:rsidR="00EC4E31" w:rsidRPr="00855998" w:rsidRDefault="00EC4E31" w:rsidP="002A2912">
            <w:pPr>
              <w:rPr>
                <w:szCs w:val="24"/>
              </w:rPr>
            </w:pPr>
            <w:r w:rsidRPr="00855998">
              <w:rPr>
                <w:szCs w:val="24"/>
              </w:rPr>
              <w:t xml:space="preserve">+ Gioăng cao su EPDM </w:t>
            </w:r>
            <w:proofErr w:type="gramStart"/>
            <w:r w:rsidRPr="00855998">
              <w:rPr>
                <w:szCs w:val="24"/>
              </w:rPr>
              <w:t>an</w:t>
            </w:r>
            <w:proofErr w:type="gramEnd"/>
            <w:r w:rsidRPr="00855998">
              <w:rPr>
                <w:szCs w:val="24"/>
              </w:rPr>
              <w:t xml:space="preserve"> toàn và phù hợp đối với nguồn nước cấp dùng cho sinh hoạt của con người</w:t>
            </w:r>
          </w:p>
          <w:p w14:paraId="3BD99404" w14:textId="77777777" w:rsidR="00EC4E31" w:rsidRPr="00855998" w:rsidRDefault="00EC4E31" w:rsidP="002A2912">
            <w:pPr>
              <w:rPr>
                <w:szCs w:val="24"/>
              </w:rPr>
            </w:pPr>
            <w:r w:rsidRPr="00855998">
              <w:rPr>
                <w:szCs w:val="24"/>
              </w:rPr>
              <w:t>+ Bulong, ecu, đệm phẳng inox SUS304</w:t>
            </w:r>
          </w:p>
          <w:p w14:paraId="251031F9" w14:textId="77777777" w:rsidR="00EC4E31" w:rsidRPr="00855998" w:rsidRDefault="00EC4E31" w:rsidP="002A2912">
            <w:pPr>
              <w:rPr>
                <w:szCs w:val="24"/>
              </w:rPr>
            </w:pPr>
            <w:r w:rsidRPr="00855998">
              <w:rPr>
                <w:szCs w:val="24"/>
              </w:rPr>
              <w:t xml:space="preserve">+ Áp lực làm việc 10 bar; áp lực thử tĩnh 12,5 bar </w:t>
            </w:r>
          </w:p>
          <w:p w14:paraId="16C63E65" w14:textId="77777777" w:rsidR="00EC4E31" w:rsidRPr="00855998" w:rsidRDefault="00EC4E31" w:rsidP="002A2912">
            <w:pPr>
              <w:rPr>
                <w:bCs/>
                <w:szCs w:val="24"/>
                <w:lang w:val="vi-VN"/>
              </w:rPr>
            </w:pPr>
            <w:r w:rsidRPr="00855998">
              <w:rPr>
                <w:szCs w:val="24"/>
              </w:rPr>
              <w:t>- Đơn vị sản xuất có chứng nhận hệ thống quản lý chất lượng phù hợp với yêu cầu của tiêu chuẩn ISO 9001: 2015</w:t>
            </w:r>
            <w:r w:rsidR="009E4C66" w:rsidRPr="00855998">
              <w:rPr>
                <w:bCs/>
                <w:szCs w:val="24"/>
                <w:lang w:val="vi-VN"/>
              </w:rPr>
              <w:t xml:space="preserve"> hoặc tương đương</w:t>
            </w:r>
          </w:p>
          <w:p w14:paraId="7959F319" w14:textId="7E84A570" w:rsidR="007B445A" w:rsidRPr="00855998" w:rsidRDefault="007B445A" w:rsidP="002A2912">
            <w:pPr>
              <w:rPr>
                <w:b/>
                <w:szCs w:val="24"/>
              </w:rPr>
            </w:pPr>
            <w:r w:rsidRPr="00855998">
              <w:rPr>
                <w:szCs w:val="24"/>
              </w:rPr>
              <w:t>Bảo</w:t>
            </w:r>
            <w:r w:rsidRPr="00855998">
              <w:rPr>
                <w:szCs w:val="24"/>
                <w:lang w:val="vi-VN"/>
              </w:rPr>
              <w:t xml:space="preserve"> </w:t>
            </w:r>
            <w:r w:rsidR="00855998" w:rsidRPr="00855998">
              <w:rPr>
                <w:szCs w:val="24"/>
                <w:lang w:val="vi-VN"/>
              </w:rPr>
              <w:t>hành: 1 năm</w:t>
            </w:r>
          </w:p>
        </w:tc>
      </w:tr>
      <w:tr w:rsidR="008A3784" w:rsidRPr="00855998" w14:paraId="49794485" w14:textId="77777777" w:rsidTr="002A2912">
        <w:trPr>
          <w:trHeight w:val="445"/>
          <w:jc w:val="center"/>
        </w:trPr>
        <w:tc>
          <w:tcPr>
            <w:tcW w:w="846" w:type="dxa"/>
            <w:shd w:val="clear" w:color="auto" w:fill="auto"/>
            <w:noWrap/>
            <w:vAlign w:val="center"/>
          </w:tcPr>
          <w:p w14:paraId="6757A9D1" w14:textId="77777777" w:rsidR="00EC4E31" w:rsidRPr="00855998" w:rsidRDefault="00EC4E31" w:rsidP="002A2912">
            <w:pPr>
              <w:jc w:val="center"/>
              <w:rPr>
                <w:szCs w:val="24"/>
              </w:rPr>
            </w:pPr>
            <w:r w:rsidRPr="00855998">
              <w:rPr>
                <w:szCs w:val="24"/>
              </w:rPr>
              <w:lastRenderedPageBreak/>
              <w:t>20</w:t>
            </w:r>
          </w:p>
        </w:tc>
        <w:tc>
          <w:tcPr>
            <w:tcW w:w="2835" w:type="dxa"/>
            <w:vAlign w:val="center"/>
          </w:tcPr>
          <w:p w14:paraId="291AA479" w14:textId="77777777" w:rsidR="00EC4E31" w:rsidRPr="00855998" w:rsidRDefault="00EC4E31" w:rsidP="002A2912">
            <w:pPr>
              <w:jc w:val="center"/>
              <w:rPr>
                <w:b/>
                <w:szCs w:val="24"/>
              </w:rPr>
            </w:pPr>
            <w:r w:rsidRPr="00855998">
              <w:rPr>
                <w:b/>
                <w:szCs w:val="24"/>
              </w:rPr>
              <w:t>Đai khởi thủy Inox mặt bích D250x50</w:t>
            </w:r>
          </w:p>
        </w:tc>
        <w:tc>
          <w:tcPr>
            <w:tcW w:w="5335" w:type="dxa"/>
            <w:shd w:val="clear" w:color="auto" w:fill="auto"/>
            <w:noWrap/>
            <w:vAlign w:val="center"/>
          </w:tcPr>
          <w:p w14:paraId="7E247EDC" w14:textId="77777777" w:rsidR="00EC4E31" w:rsidRPr="00855998" w:rsidRDefault="00EC4E31" w:rsidP="002A2912">
            <w:pPr>
              <w:rPr>
                <w:szCs w:val="24"/>
              </w:rPr>
            </w:pPr>
            <w:r w:rsidRPr="00855998">
              <w:rPr>
                <w:szCs w:val="24"/>
              </w:rPr>
              <w:t>- Cấu tạo:</w:t>
            </w:r>
          </w:p>
          <w:p w14:paraId="5923B402" w14:textId="77777777" w:rsidR="00EC4E31" w:rsidRPr="00855998" w:rsidRDefault="00EC4E31" w:rsidP="002A2912">
            <w:pPr>
              <w:rPr>
                <w:szCs w:val="24"/>
              </w:rPr>
            </w:pPr>
            <w:r w:rsidRPr="00855998">
              <w:rPr>
                <w:szCs w:val="24"/>
              </w:rPr>
              <w:t>+ Thân: Thân, ống ra SUS304 dày 3mm; chiều dài L=300mm</w:t>
            </w:r>
          </w:p>
          <w:p w14:paraId="49BD94C1" w14:textId="2A11F754" w:rsidR="00EC4E31" w:rsidRPr="00E33237" w:rsidRDefault="00EC4E31" w:rsidP="002A2912">
            <w:pPr>
              <w:rPr>
                <w:szCs w:val="24"/>
                <w:lang w:val="vi-VN"/>
              </w:rPr>
            </w:pPr>
            <w:r w:rsidRPr="00855998">
              <w:rPr>
                <w:szCs w:val="24"/>
              </w:rPr>
              <w:t>+ Đầu ra: kiểu nối bích DN50 theo tiêu chuẩn BS4504 PN10</w:t>
            </w:r>
            <w:r w:rsidR="00E33237">
              <w:rPr>
                <w:szCs w:val="24"/>
                <w:lang w:val="vi-VN"/>
              </w:rPr>
              <w:t xml:space="preserve"> hoặc tương đương</w:t>
            </w:r>
          </w:p>
          <w:p w14:paraId="09009CC3" w14:textId="77777777" w:rsidR="00EC4E31" w:rsidRPr="00855998" w:rsidRDefault="00EC4E31" w:rsidP="002A2912">
            <w:pPr>
              <w:rPr>
                <w:szCs w:val="24"/>
              </w:rPr>
            </w:pPr>
            <w:r w:rsidRPr="00855998">
              <w:rPr>
                <w:szCs w:val="24"/>
              </w:rPr>
              <w:t xml:space="preserve">+ Gioăng cao su EPDM </w:t>
            </w:r>
            <w:proofErr w:type="gramStart"/>
            <w:r w:rsidRPr="00855998">
              <w:rPr>
                <w:szCs w:val="24"/>
              </w:rPr>
              <w:t>an</w:t>
            </w:r>
            <w:proofErr w:type="gramEnd"/>
            <w:r w:rsidRPr="00855998">
              <w:rPr>
                <w:szCs w:val="24"/>
              </w:rPr>
              <w:t xml:space="preserve"> toàn và phù hợp đối với nguồn nước cấp dùng cho sinh hoạt của con người</w:t>
            </w:r>
          </w:p>
          <w:p w14:paraId="778AA6D9" w14:textId="77777777" w:rsidR="00EC4E31" w:rsidRPr="00855998" w:rsidRDefault="00EC4E31" w:rsidP="002A2912">
            <w:pPr>
              <w:rPr>
                <w:szCs w:val="24"/>
              </w:rPr>
            </w:pPr>
            <w:r w:rsidRPr="00855998">
              <w:rPr>
                <w:szCs w:val="24"/>
              </w:rPr>
              <w:t>+ Bulong, ecu, đệm phẳng inox SUS304</w:t>
            </w:r>
          </w:p>
          <w:p w14:paraId="1D2FD403" w14:textId="77777777" w:rsidR="00EC4E31" w:rsidRPr="00855998" w:rsidRDefault="00EC4E31" w:rsidP="002A2912">
            <w:pPr>
              <w:rPr>
                <w:szCs w:val="24"/>
              </w:rPr>
            </w:pPr>
            <w:r w:rsidRPr="00855998">
              <w:rPr>
                <w:szCs w:val="24"/>
              </w:rPr>
              <w:t xml:space="preserve">+ Áp lực làm việc 10 bar; áp lực thử tĩnh 12,5 bar </w:t>
            </w:r>
          </w:p>
          <w:p w14:paraId="0C2A2BDF" w14:textId="77777777" w:rsidR="00EC4E31" w:rsidRPr="00855998" w:rsidRDefault="00EC4E31" w:rsidP="002A2912">
            <w:pPr>
              <w:rPr>
                <w:bCs/>
                <w:szCs w:val="24"/>
                <w:lang w:val="vi-VN"/>
              </w:rPr>
            </w:pPr>
            <w:r w:rsidRPr="00855998">
              <w:rPr>
                <w:szCs w:val="24"/>
              </w:rPr>
              <w:t>- Đơn vị sản xuất có chứng nhận hệ thống quản lý chất lượng phù hợp với yêu cầu của tiêu chuẩn ISO 9001: 2015</w:t>
            </w:r>
            <w:r w:rsidR="009E4C66" w:rsidRPr="00855998">
              <w:rPr>
                <w:bCs/>
                <w:szCs w:val="24"/>
                <w:lang w:val="vi-VN"/>
              </w:rPr>
              <w:t xml:space="preserve"> hoặc tương đương</w:t>
            </w:r>
          </w:p>
          <w:p w14:paraId="4EE53042" w14:textId="3F65147A" w:rsidR="007B445A" w:rsidRPr="00855998" w:rsidRDefault="007B445A" w:rsidP="002A2912">
            <w:pPr>
              <w:rPr>
                <w:b/>
                <w:szCs w:val="24"/>
              </w:rPr>
            </w:pPr>
            <w:r w:rsidRPr="00855998">
              <w:rPr>
                <w:szCs w:val="24"/>
              </w:rPr>
              <w:t>Bảo</w:t>
            </w:r>
            <w:r w:rsidRPr="00855998">
              <w:rPr>
                <w:szCs w:val="24"/>
                <w:lang w:val="vi-VN"/>
              </w:rPr>
              <w:t xml:space="preserve"> hành</w:t>
            </w:r>
            <w:r w:rsidR="00855998" w:rsidRPr="00855998">
              <w:rPr>
                <w:szCs w:val="24"/>
                <w:lang w:val="vi-VN"/>
              </w:rPr>
              <w:t>: 1 năm</w:t>
            </w:r>
          </w:p>
        </w:tc>
      </w:tr>
      <w:tr w:rsidR="008A3784" w:rsidRPr="00855998" w14:paraId="2D275674" w14:textId="77777777" w:rsidTr="002A2912">
        <w:trPr>
          <w:trHeight w:val="710"/>
          <w:jc w:val="center"/>
        </w:trPr>
        <w:tc>
          <w:tcPr>
            <w:tcW w:w="846" w:type="dxa"/>
            <w:shd w:val="clear" w:color="auto" w:fill="auto"/>
            <w:noWrap/>
            <w:vAlign w:val="center"/>
          </w:tcPr>
          <w:p w14:paraId="4C467569" w14:textId="77777777" w:rsidR="00EC4E31" w:rsidRPr="00855998" w:rsidRDefault="00EC4E31" w:rsidP="002A2912">
            <w:pPr>
              <w:jc w:val="center"/>
              <w:rPr>
                <w:szCs w:val="24"/>
              </w:rPr>
            </w:pPr>
            <w:r w:rsidRPr="00855998">
              <w:rPr>
                <w:szCs w:val="24"/>
              </w:rPr>
              <w:t>21</w:t>
            </w:r>
          </w:p>
        </w:tc>
        <w:tc>
          <w:tcPr>
            <w:tcW w:w="2835" w:type="dxa"/>
            <w:vAlign w:val="center"/>
          </w:tcPr>
          <w:p w14:paraId="461327D8" w14:textId="77777777" w:rsidR="00EC4E31" w:rsidRPr="00855998" w:rsidRDefault="00EC4E31" w:rsidP="002A2912">
            <w:pPr>
              <w:jc w:val="center"/>
              <w:rPr>
                <w:b/>
                <w:szCs w:val="24"/>
              </w:rPr>
            </w:pPr>
            <w:r w:rsidRPr="00855998">
              <w:rPr>
                <w:b/>
                <w:szCs w:val="24"/>
              </w:rPr>
              <w:t>Khớp nối mềm gang EE D300 ngàm đồng (lắp ống PE D315)</w:t>
            </w:r>
          </w:p>
        </w:tc>
        <w:tc>
          <w:tcPr>
            <w:tcW w:w="5335" w:type="dxa"/>
            <w:shd w:val="clear" w:color="auto" w:fill="auto"/>
            <w:noWrap/>
            <w:vAlign w:val="center"/>
          </w:tcPr>
          <w:p w14:paraId="67EC561E" w14:textId="77777777" w:rsidR="00EC4E31" w:rsidRPr="00855998" w:rsidRDefault="00EC4E31" w:rsidP="002A2912">
            <w:pPr>
              <w:rPr>
                <w:szCs w:val="24"/>
              </w:rPr>
            </w:pPr>
            <w:r w:rsidRPr="00855998">
              <w:rPr>
                <w:szCs w:val="24"/>
              </w:rPr>
              <w:t>- Cấu tạo:</w:t>
            </w:r>
          </w:p>
          <w:p w14:paraId="70B0B621" w14:textId="77777777" w:rsidR="00EC4E31" w:rsidRPr="00855998" w:rsidRDefault="00EC4E31" w:rsidP="002A2912">
            <w:pPr>
              <w:rPr>
                <w:szCs w:val="24"/>
              </w:rPr>
            </w:pPr>
            <w:r w:rsidRPr="00855998">
              <w:rPr>
                <w:szCs w:val="24"/>
              </w:rPr>
              <w:t>+ Thân, nắp: gang cầu FCD450-10; sơn phủ Epoxy tĩnh điện màu xanh, độ dầy từ 250 - 300 Mcr</w:t>
            </w:r>
          </w:p>
          <w:p w14:paraId="46480C25" w14:textId="77777777" w:rsidR="00EC4E31" w:rsidRPr="00855998" w:rsidRDefault="00EC4E31" w:rsidP="002A2912">
            <w:pPr>
              <w:rPr>
                <w:szCs w:val="24"/>
              </w:rPr>
            </w:pPr>
            <w:r w:rsidRPr="00855998">
              <w:rPr>
                <w:szCs w:val="24"/>
              </w:rPr>
              <w:t>+ Gioăng cao su EPDM, mặt tiếp xúc với ống có nhiều gờ để tăng độ kín khít tránh rò rỉ.</w:t>
            </w:r>
          </w:p>
          <w:p w14:paraId="5506C088" w14:textId="77777777" w:rsidR="00EC4E31" w:rsidRPr="00855998" w:rsidRDefault="00EC4E31" w:rsidP="002A2912">
            <w:pPr>
              <w:rPr>
                <w:szCs w:val="24"/>
              </w:rPr>
            </w:pPr>
            <w:r w:rsidRPr="00855998">
              <w:rPr>
                <w:szCs w:val="24"/>
              </w:rPr>
              <w:t>+ Kẹp chông trôi: đồng vàng, dạng 1 mảnh có nhiều rãnh nhỏ (ren)</w:t>
            </w:r>
          </w:p>
          <w:p w14:paraId="7F14FA1E" w14:textId="77777777" w:rsidR="00EC4E31" w:rsidRPr="00855998" w:rsidRDefault="00EC4E31" w:rsidP="002A2912">
            <w:pPr>
              <w:rPr>
                <w:szCs w:val="24"/>
              </w:rPr>
            </w:pPr>
            <w:r w:rsidRPr="00855998">
              <w:rPr>
                <w:szCs w:val="24"/>
              </w:rPr>
              <w:t>+ Bulong, ecu, đệm phẳng: thép carbon mạ kẽm nhúng nóng.</w:t>
            </w:r>
          </w:p>
          <w:p w14:paraId="62CC537F" w14:textId="77777777" w:rsidR="00EC4E31" w:rsidRPr="00855998" w:rsidRDefault="00EC4E31" w:rsidP="002A2912">
            <w:pPr>
              <w:rPr>
                <w:szCs w:val="24"/>
              </w:rPr>
            </w:pPr>
            <w:r w:rsidRPr="00855998">
              <w:rPr>
                <w:szCs w:val="24"/>
              </w:rPr>
              <w:t xml:space="preserve">- Kỹ thuật: Đầu kết nối gioăng có kẹp chống trôi dùng chung cho ống nhựa, gang, thép.   </w:t>
            </w:r>
          </w:p>
          <w:p w14:paraId="53AC200E" w14:textId="77777777" w:rsidR="00EC4E31" w:rsidRPr="00855998" w:rsidRDefault="00EC4E31" w:rsidP="002A2912">
            <w:pPr>
              <w:rPr>
                <w:szCs w:val="24"/>
              </w:rPr>
            </w:pPr>
            <w:r w:rsidRPr="00855998">
              <w:rPr>
                <w:szCs w:val="24"/>
              </w:rPr>
              <w:t>- Áp lực:</w:t>
            </w:r>
          </w:p>
          <w:p w14:paraId="0D5688AA" w14:textId="77777777" w:rsidR="00EC4E31" w:rsidRPr="00855998" w:rsidRDefault="00EC4E31" w:rsidP="002A2912">
            <w:pPr>
              <w:rPr>
                <w:szCs w:val="24"/>
              </w:rPr>
            </w:pPr>
            <w:r w:rsidRPr="00855998">
              <w:rPr>
                <w:szCs w:val="24"/>
              </w:rPr>
              <w:t>+ Áp lực kiểm tra: 16 Bar</w:t>
            </w:r>
          </w:p>
          <w:p w14:paraId="4BC5917D" w14:textId="77777777" w:rsidR="00EC4E31" w:rsidRPr="00855998" w:rsidRDefault="00EC4E31" w:rsidP="002A2912">
            <w:pPr>
              <w:rPr>
                <w:szCs w:val="24"/>
              </w:rPr>
            </w:pPr>
            <w:r w:rsidRPr="00855998">
              <w:rPr>
                <w:szCs w:val="24"/>
              </w:rPr>
              <w:t>+ Áp lực làm việc: 12.5 Bar</w:t>
            </w:r>
          </w:p>
          <w:p w14:paraId="5D7131E7" w14:textId="77777777" w:rsidR="00EC4E31" w:rsidRPr="00855998" w:rsidRDefault="00EC4E31" w:rsidP="002A2912">
            <w:pPr>
              <w:rPr>
                <w:bCs/>
                <w:szCs w:val="24"/>
                <w:lang w:val="vi-VN"/>
              </w:rPr>
            </w:pPr>
            <w:r w:rsidRPr="00855998">
              <w:rPr>
                <w:szCs w:val="24"/>
              </w:rPr>
              <w:t>- Tiêu chuẩn kỹ thuật: ISO2531:2009</w:t>
            </w:r>
            <w:r w:rsidR="009E4C66" w:rsidRPr="00855998">
              <w:rPr>
                <w:bCs/>
                <w:szCs w:val="24"/>
                <w:lang w:val="vi-VN"/>
              </w:rPr>
              <w:t xml:space="preserve"> hoặc tương đương</w:t>
            </w:r>
          </w:p>
          <w:p w14:paraId="756B36EF" w14:textId="23CF5168" w:rsidR="007B445A" w:rsidRPr="00855998" w:rsidRDefault="007B445A" w:rsidP="002A2912">
            <w:pPr>
              <w:rPr>
                <w:b/>
                <w:szCs w:val="24"/>
              </w:rPr>
            </w:pPr>
            <w:r w:rsidRPr="00855998">
              <w:rPr>
                <w:szCs w:val="24"/>
              </w:rPr>
              <w:t>Bảo</w:t>
            </w:r>
            <w:r w:rsidRPr="00855998">
              <w:rPr>
                <w:szCs w:val="24"/>
                <w:lang w:val="vi-VN"/>
              </w:rPr>
              <w:t xml:space="preserve"> hành</w:t>
            </w:r>
            <w:r w:rsidR="00855998" w:rsidRPr="00855998">
              <w:rPr>
                <w:szCs w:val="24"/>
                <w:lang w:val="vi-VN"/>
              </w:rPr>
              <w:t>: 1 năm</w:t>
            </w:r>
          </w:p>
        </w:tc>
      </w:tr>
      <w:tr w:rsidR="008A3784" w:rsidRPr="00855998" w14:paraId="770D8CCD" w14:textId="77777777" w:rsidTr="002A2912">
        <w:trPr>
          <w:trHeight w:val="710"/>
          <w:jc w:val="center"/>
        </w:trPr>
        <w:tc>
          <w:tcPr>
            <w:tcW w:w="846" w:type="dxa"/>
            <w:shd w:val="clear" w:color="auto" w:fill="auto"/>
            <w:noWrap/>
            <w:vAlign w:val="center"/>
          </w:tcPr>
          <w:p w14:paraId="592C5BB5" w14:textId="77777777" w:rsidR="00EC4E31" w:rsidRPr="00855998" w:rsidRDefault="00EC4E31" w:rsidP="002A2912">
            <w:pPr>
              <w:jc w:val="center"/>
              <w:rPr>
                <w:szCs w:val="24"/>
              </w:rPr>
            </w:pPr>
            <w:r w:rsidRPr="00855998">
              <w:rPr>
                <w:szCs w:val="24"/>
              </w:rPr>
              <w:t>22</w:t>
            </w:r>
          </w:p>
        </w:tc>
        <w:tc>
          <w:tcPr>
            <w:tcW w:w="2835" w:type="dxa"/>
            <w:vAlign w:val="center"/>
          </w:tcPr>
          <w:p w14:paraId="15C7181B" w14:textId="77777777" w:rsidR="00EC4E31" w:rsidRPr="00855998" w:rsidRDefault="00EC4E31" w:rsidP="002A2912">
            <w:pPr>
              <w:jc w:val="center"/>
              <w:rPr>
                <w:b/>
                <w:szCs w:val="24"/>
              </w:rPr>
            </w:pPr>
            <w:r w:rsidRPr="00855998">
              <w:rPr>
                <w:b/>
                <w:szCs w:val="24"/>
              </w:rPr>
              <w:t>Khớp nối mềm gang BE D80 ngàm đồng (lắp ống PE D90)</w:t>
            </w:r>
          </w:p>
        </w:tc>
        <w:tc>
          <w:tcPr>
            <w:tcW w:w="5335" w:type="dxa"/>
            <w:shd w:val="clear" w:color="auto" w:fill="auto"/>
            <w:noWrap/>
            <w:vAlign w:val="center"/>
          </w:tcPr>
          <w:p w14:paraId="11F48620" w14:textId="77777777" w:rsidR="00EC4E31" w:rsidRPr="00855998" w:rsidRDefault="00EC4E31" w:rsidP="002A2912">
            <w:pPr>
              <w:rPr>
                <w:szCs w:val="24"/>
              </w:rPr>
            </w:pPr>
            <w:r w:rsidRPr="00855998">
              <w:rPr>
                <w:szCs w:val="24"/>
              </w:rPr>
              <w:t>- Cấu tạo:</w:t>
            </w:r>
          </w:p>
          <w:p w14:paraId="6CCA2395" w14:textId="77777777" w:rsidR="00EC4E31" w:rsidRPr="00855998" w:rsidRDefault="00EC4E31" w:rsidP="002A2912">
            <w:pPr>
              <w:rPr>
                <w:szCs w:val="24"/>
              </w:rPr>
            </w:pPr>
            <w:r w:rsidRPr="00855998">
              <w:rPr>
                <w:szCs w:val="24"/>
              </w:rPr>
              <w:t>+ Thân, nắp: gang cầu FCD450-10; sơn phủ Epoxy tĩnh điện màu xanh, độ dầy từ 250 - 300 Mcr</w:t>
            </w:r>
          </w:p>
          <w:p w14:paraId="21C4008B" w14:textId="77777777" w:rsidR="00EC4E31" w:rsidRPr="00855998" w:rsidRDefault="00EC4E31" w:rsidP="002A2912">
            <w:pPr>
              <w:rPr>
                <w:szCs w:val="24"/>
              </w:rPr>
            </w:pPr>
            <w:r w:rsidRPr="00855998">
              <w:rPr>
                <w:szCs w:val="24"/>
              </w:rPr>
              <w:lastRenderedPageBreak/>
              <w:t>+ Gioăng cao su EPDM, mặt tiếp xúc với ống có nhiều gờ để tăng độ kín khít tránh rò rỉ.</w:t>
            </w:r>
          </w:p>
          <w:p w14:paraId="7755A03F" w14:textId="77777777" w:rsidR="00EC4E31" w:rsidRPr="00855998" w:rsidRDefault="00EC4E31" w:rsidP="002A2912">
            <w:pPr>
              <w:rPr>
                <w:szCs w:val="24"/>
              </w:rPr>
            </w:pPr>
            <w:r w:rsidRPr="00855998">
              <w:rPr>
                <w:szCs w:val="24"/>
              </w:rPr>
              <w:t>+ Kẹp chông trôi: đồng vàng, dạng 1 mảnh có nhiều rãnh nhỏ (ren)</w:t>
            </w:r>
          </w:p>
          <w:p w14:paraId="2AF1833B" w14:textId="77777777" w:rsidR="00EC4E31" w:rsidRPr="00855998" w:rsidRDefault="00EC4E31" w:rsidP="002A2912">
            <w:pPr>
              <w:rPr>
                <w:szCs w:val="24"/>
              </w:rPr>
            </w:pPr>
            <w:r w:rsidRPr="00855998">
              <w:rPr>
                <w:szCs w:val="24"/>
              </w:rPr>
              <w:t>+ Bulong, ecu, đệm phẳng: thép carbon mạ kẽm nhúng nóng.</w:t>
            </w:r>
          </w:p>
          <w:p w14:paraId="0E44291B" w14:textId="464D7863" w:rsidR="00EC4E31" w:rsidRPr="00855998" w:rsidRDefault="00EC4E31" w:rsidP="002A2912">
            <w:pPr>
              <w:rPr>
                <w:szCs w:val="24"/>
              </w:rPr>
            </w:pPr>
            <w:r w:rsidRPr="00855998">
              <w:rPr>
                <w:szCs w:val="24"/>
              </w:rPr>
              <w:t>- Kỹ thuật: Đầu mặt bích kết nối với loại mặt bích PN10 theo TC: BS4504</w:t>
            </w:r>
            <w:r w:rsidR="00563430">
              <w:rPr>
                <w:szCs w:val="24"/>
                <w:lang w:val="vi-VN"/>
              </w:rPr>
              <w:t xml:space="preserve"> hoặc tương đương</w:t>
            </w:r>
            <w:r w:rsidRPr="00855998">
              <w:rPr>
                <w:szCs w:val="24"/>
              </w:rPr>
              <w:t xml:space="preserve">, đầu kết nối gioăng có kẹp chống trôi dùng chung cho ống nhựa, gang, thép.   </w:t>
            </w:r>
          </w:p>
          <w:p w14:paraId="67E9ACE6" w14:textId="77777777" w:rsidR="00EC4E31" w:rsidRPr="00855998" w:rsidRDefault="00EC4E31" w:rsidP="002A2912">
            <w:pPr>
              <w:rPr>
                <w:szCs w:val="24"/>
              </w:rPr>
            </w:pPr>
            <w:r w:rsidRPr="00855998">
              <w:rPr>
                <w:szCs w:val="24"/>
              </w:rPr>
              <w:t>- Áp lực:</w:t>
            </w:r>
          </w:p>
          <w:p w14:paraId="0A9AE753" w14:textId="77777777" w:rsidR="00EC4E31" w:rsidRPr="00855998" w:rsidRDefault="00EC4E31" w:rsidP="002A2912">
            <w:pPr>
              <w:rPr>
                <w:szCs w:val="24"/>
              </w:rPr>
            </w:pPr>
            <w:r w:rsidRPr="00855998">
              <w:rPr>
                <w:szCs w:val="24"/>
              </w:rPr>
              <w:t>+ Áp lực kiểm tra: 16 Bar</w:t>
            </w:r>
          </w:p>
          <w:p w14:paraId="73A9009D" w14:textId="77777777" w:rsidR="00EC4E31" w:rsidRPr="00855998" w:rsidRDefault="00EC4E31" w:rsidP="002A2912">
            <w:pPr>
              <w:rPr>
                <w:szCs w:val="24"/>
              </w:rPr>
            </w:pPr>
            <w:r w:rsidRPr="00855998">
              <w:rPr>
                <w:szCs w:val="24"/>
              </w:rPr>
              <w:t>+ Áp lực làm việc: 12.5 Bar</w:t>
            </w:r>
          </w:p>
          <w:p w14:paraId="4886FE86" w14:textId="77777777" w:rsidR="00EC4E31" w:rsidRPr="00855998" w:rsidRDefault="00EC4E31" w:rsidP="002A2912">
            <w:pPr>
              <w:rPr>
                <w:bCs/>
                <w:szCs w:val="24"/>
                <w:lang w:val="vi-VN"/>
              </w:rPr>
            </w:pPr>
            <w:r w:rsidRPr="00855998">
              <w:rPr>
                <w:szCs w:val="24"/>
              </w:rPr>
              <w:t>- Tiêu chuẩn kỹ thuật: ISO2531:2009</w:t>
            </w:r>
            <w:r w:rsidR="009E4C66" w:rsidRPr="00855998">
              <w:rPr>
                <w:bCs/>
                <w:szCs w:val="24"/>
                <w:lang w:val="vi-VN"/>
              </w:rPr>
              <w:t xml:space="preserve"> hoặc tương đương</w:t>
            </w:r>
          </w:p>
          <w:p w14:paraId="35898058" w14:textId="6372C863" w:rsidR="007B445A" w:rsidRPr="00855998" w:rsidRDefault="007B445A" w:rsidP="002A2912">
            <w:pPr>
              <w:rPr>
                <w:b/>
                <w:szCs w:val="24"/>
              </w:rPr>
            </w:pPr>
            <w:r w:rsidRPr="00855998">
              <w:rPr>
                <w:szCs w:val="24"/>
              </w:rPr>
              <w:t>Bảo</w:t>
            </w:r>
            <w:r w:rsidRPr="00855998">
              <w:rPr>
                <w:szCs w:val="24"/>
                <w:lang w:val="vi-VN"/>
              </w:rPr>
              <w:t xml:space="preserve"> hành</w:t>
            </w:r>
            <w:r w:rsidR="00855998" w:rsidRPr="00855998">
              <w:rPr>
                <w:szCs w:val="24"/>
                <w:lang w:val="vi-VN"/>
              </w:rPr>
              <w:t>: 1 năm</w:t>
            </w:r>
          </w:p>
        </w:tc>
      </w:tr>
      <w:tr w:rsidR="008A3784" w:rsidRPr="00855998" w14:paraId="4B321204" w14:textId="77777777" w:rsidTr="002A2912">
        <w:trPr>
          <w:trHeight w:val="710"/>
          <w:jc w:val="center"/>
        </w:trPr>
        <w:tc>
          <w:tcPr>
            <w:tcW w:w="846" w:type="dxa"/>
            <w:shd w:val="clear" w:color="auto" w:fill="auto"/>
            <w:noWrap/>
            <w:vAlign w:val="center"/>
          </w:tcPr>
          <w:p w14:paraId="5DDF96B2" w14:textId="77777777" w:rsidR="00EC4E31" w:rsidRPr="00855998" w:rsidRDefault="00EC4E31" w:rsidP="002A2912">
            <w:pPr>
              <w:jc w:val="center"/>
              <w:rPr>
                <w:szCs w:val="24"/>
              </w:rPr>
            </w:pPr>
            <w:r w:rsidRPr="00855998">
              <w:rPr>
                <w:szCs w:val="24"/>
              </w:rPr>
              <w:lastRenderedPageBreak/>
              <w:t>23</w:t>
            </w:r>
          </w:p>
        </w:tc>
        <w:tc>
          <w:tcPr>
            <w:tcW w:w="2835" w:type="dxa"/>
            <w:vAlign w:val="center"/>
          </w:tcPr>
          <w:p w14:paraId="65A51F2D" w14:textId="77777777" w:rsidR="00EC4E31" w:rsidRPr="00855998" w:rsidRDefault="00EC4E31" w:rsidP="002A2912">
            <w:pPr>
              <w:jc w:val="center"/>
              <w:rPr>
                <w:b/>
                <w:szCs w:val="24"/>
              </w:rPr>
            </w:pPr>
            <w:r w:rsidRPr="00855998">
              <w:rPr>
                <w:b/>
                <w:szCs w:val="24"/>
              </w:rPr>
              <w:t>Khớp nối mềm gang BE D100 ngàm đồng (lắp ống PE D110)</w:t>
            </w:r>
          </w:p>
        </w:tc>
        <w:tc>
          <w:tcPr>
            <w:tcW w:w="5335" w:type="dxa"/>
            <w:shd w:val="clear" w:color="auto" w:fill="auto"/>
            <w:noWrap/>
            <w:vAlign w:val="center"/>
          </w:tcPr>
          <w:p w14:paraId="0AA9EC80" w14:textId="77777777" w:rsidR="00EC4E31" w:rsidRPr="00855998" w:rsidRDefault="00EC4E31" w:rsidP="002A2912">
            <w:pPr>
              <w:rPr>
                <w:szCs w:val="24"/>
              </w:rPr>
            </w:pPr>
            <w:r w:rsidRPr="00855998">
              <w:rPr>
                <w:szCs w:val="24"/>
              </w:rPr>
              <w:t>- Cấu tạo:</w:t>
            </w:r>
          </w:p>
          <w:p w14:paraId="33E2943C" w14:textId="562874EE" w:rsidR="00EC4E31" w:rsidRPr="00855998" w:rsidRDefault="00EC4E31" w:rsidP="002A2912">
            <w:pPr>
              <w:rPr>
                <w:szCs w:val="24"/>
              </w:rPr>
            </w:pPr>
            <w:r w:rsidRPr="00855998">
              <w:rPr>
                <w:szCs w:val="24"/>
              </w:rPr>
              <w:t>+ Thân, nắp: gang cầu FCD450-10</w:t>
            </w:r>
            <w:r w:rsidR="007B445A" w:rsidRPr="00855998">
              <w:rPr>
                <w:szCs w:val="24"/>
                <w:lang w:val="vi-VN"/>
              </w:rPr>
              <w:t xml:space="preserve"> hoặc tương đương</w:t>
            </w:r>
            <w:r w:rsidRPr="00855998">
              <w:rPr>
                <w:szCs w:val="24"/>
              </w:rPr>
              <w:t>; sơn phủ Epoxy tĩnh điện màu xanh, độ dầy từ 250 - 300 Mcr</w:t>
            </w:r>
          </w:p>
          <w:p w14:paraId="165DA24F" w14:textId="77777777" w:rsidR="00EC4E31" w:rsidRPr="00855998" w:rsidRDefault="00EC4E31" w:rsidP="002A2912">
            <w:pPr>
              <w:rPr>
                <w:szCs w:val="24"/>
              </w:rPr>
            </w:pPr>
            <w:r w:rsidRPr="00855998">
              <w:rPr>
                <w:szCs w:val="24"/>
              </w:rPr>
              <w:t>+ Gioăng cao su EPDM, mặt tiếp xúc với ống có nhiều gờ để tăng độ kín khít tránh rò rỉ.</w:t>
            </w:r>
          </w:p>
          <w:p w14:paraId="21286261" w14:textId="77777777" w:rsidR="00EC4E31" w:rsidRPr="00855998" w:rsidRDefault="00EC4E31" w:rsidP="002A2912">
            <w:pPr>
              <w:rPr>
                <w:szCs w:val="24"/>
              </w:rPr>
            </w:pPr>
            <w:r w:rsidRPr="00855998">
              <w:rPr>
                <w:szCs w:val="24"/>
              </w:rPr>
              <w:t>+ Kẹp chông trôi: đồng vàng, dạng 1 mảnh có nhiều rãnh nhỏ (ren)</w:t>
            </w:r>
          </w:p>
          <w:p w14:paraId="2552E720" w14:textId="77777777" w:rsidR="00EC4E31" w:rsidRPr="00855998" w:rsidRDefault="00EC4E31" w:rsidP="002A2912">
            <w:pPr>
              <w:rPr>
                <w:szCs w:val="24"/>
              </w:rPr>
            </w:pPr>
            <w:r w:rsidRPr="00855998">
              <w:rPr>
                <w:szCs w:val="24"/>
              </w:rPr>
              <w:t>+ Bulong, ecu, đệm phẳng: thép carbon mạ kẽm nhúng nóng.</w:t>
            </w:r>
          </w:p>
          <w:p w14:paraId="78797FD4" w14:textId="250865D8" w:rsidR="00EC4E31" w:rsidRPr="00855998" w:rsidRDefault="00EC4E31" w:rsidP="002A2912">
            <w:pPr>
              <w:rPr>
                <w:szCs w:val="24"/>
              </w:rPr>
            </w:pPr>
            <w:r w:rsidRPr="00855998">
              <w:rPr>
                <w:szCs w:val="24"/>
              </w:rPr>
              <w:t>- Kỹ thuật: Đầu mặt bích kết nối với loại mặt bích PN10 theo TC: BS4504</w:t>
            </w:r>
            <w:r w:rsidR="007B445A" w:rsidRPr="00855998">
              <w:rPr>
                <w:szCs w:val="24"/>
                <w:lang w:val="vi-VN"/>
              </w:rPr>
              <w:t xml:space="preserve"> hoặc tương đương</w:t>
            </w:r>
            <w:r w:rsidRPr="00855998">
              <w:rPr>
                <w:szCs w:val="24"/>
              </w:rPr>
              <w:t xml:space="preserve">, đầu kết nối gioăng có kẹp chống trôi dùng chung cho ống nhựa, gang, thép.   </w:t>
            </w:r>
          </w:p>
          <w:p w14:paraId="6829D39C" w14:textId="77777777" w:rsidR="00EC4E31" w:rsidRPr="00855998" w:rsidRDefault="00EC4E31" w:rsidP="002A2912">
            <w:pPr>
              <w:rPr>
                <w:szCs w:val="24"/>
              </w:rPr>
            </w:pPr>
            <w:r w:rsidRPr="00855998">
              <w:rPr>
                <w:szCs w:val="24"/>
              </w:rPr>
              <w:t>- Áp lực:</w:t>
            </w:r>
          </w:p>
          <w:p w14:paraId="27A80195" w14:textId="77777777" w:rsidR="00EC4E31" w:rsidRPr="00855998" w:rsidRDefault="00EC4E31" w:rsidP="002A2912">
            <w:pPr>
              <w:rPr>
                <w:szCs w:val="24"/>
              </w:rPr>
            </w:pPr>
            <w:r w:rsidRPr="00855998">
              <w:rPr>
                <w:szCs w:val="24"/>
              </w:rPr>
              <w:t>+ Áp lực kiểm tra: 16 Bar</w:t>
            </w:r>
          </w:p>
          <w:p w14:paraId="735178E8" w14:textId="77777777" w:rsidR="00EC4E31" w:rsidRPr="00855998" w:rsidRDefault="00EC4E31" w:rsidP="002A2912">
            <w:pPr>
              <w:rPr>
                <w:szCs w:val="24"/>
              </w:rPr>
            </w:pPr>
            <w:r w:rsidRPr="00855998">
              <w:rPr>
                <w:szCs w:val="24"/>
              </w:rPr>
              <w:t>+ Áp lực làm việc: 12.5 Bar</w:t>
            </w:r>
          </w:p>
          <w:p w14:paraId="595805E6" w14:textId="77777777" w:rsidR="00EC4E31" w:rsidRPr="00855998" w:rsidRDefault="00EC4E31" w:rsidP="002A2912">
            <w:pPr>
              <w:rPr>
                <w:bCs/>
                <w:szCs w:val="24"/>
                <w:lang w:val="vi-VN"/>
              </w:rPr>
            </w:pPr>
            <w:r w:rsidRPr="00855998">
              <w:rPr>
                <w:szCs w:val="24"/>
              </w:rPr>
              <w:t>- Tiêu chuẩn kỹ thuật: ISO2531:2009</w:t>
            </w:r>
            <w:r w:rsidR="009E4C66" w:rsidRPr="00855998">
              <w:rPr>
                <w:bCs/>
                <w:szCs w:val="24"/>
                <w:lang w:val="vi-VN"/>
              </w:rPr>
              <w:t xml:space="preserve"> hoặc tương đương</w:t>
            </w:r>
          </w:p>
          <w:p w14:paraId="17985CF0" w14:textId="457E745A" w:rsidR="007B445A" w:rsidRPr="00855998" w:rsidRDefault="007B445A" w:rsidP="002A2912">
            <w:pPr>
              <w:rPr>
                <w:b/>
                <w:szCs w:val="24"/>
              </w:rPr>
            </w:pPr>
            <w:r w:rsidRPr="00855998">
              <w:rPr>
                <w:szCs w:val="24"/>
              </w:rPr>
              <w:t>Bảo</w:t>
            </w:r>
            <w:r w:rsidRPr="00855998">
              <w:rPr>
                <w:szCs w:val="24"/>
                <w:lang w:val="vi-VN"/>
              </w:rPr>
              <w:t xml:space="preserve"> hành</w:t>
            </w:r>
            <w:r w:rsidR="00855998" w:rsidRPr="00855998">
              <w:rPr>
                <w:szCs w:val="24"/>
                <w:lang w:val="vi-VN"/>
              </w:rPr>
              <w:t>: 1 năm</w:t>
            </w:r>
          </w:p>
        </w:tc>
      </w:tr>
      <w:tr w:rsidR="008A3784" w:rsidRPr="00855998" w14:paraId="655E1E8C" w14:textId="77777777" w:rsidTr="002A2912">
        <w:trPr>
          <w:trHeight w:val="710"/>
          <w:jc w:val="center"/>
        </w:trPr>
        <w:tc>
          <w:tcPr>
            <w:tcW w:w="846" w:type="dxa"/>
            <w:shd w:val="clear" w:color="auto" w:fill="auto"/>
            <w:noWrap/>
            <w:vAlign w:val="center"/>
          </w:tcPr>
          <w:p w14:paraId="5AEA1172" w14:textId="77777777" w:rsidR="00EC4E31" w:rsidRPr="00855998" w:rsidRDefault="00EC4E31" w:rsidP="002A2912">
            <w:pPr>
              <w:jc w:val="center"/>
              <w:rPr>
                <w:szCs w:val="24"/>
              </w:rPr>
            </w:pPr>
            <w:r w:rsidRPr="00855998">
              <w:rPr>
                <w:szCs w:val="24"/>
              </w:rPr>
              <w:t>24</w:t>
            </w:r>
          </w:p>
        </w:tc>
        <w:tc>
          <w:tcPr>
            <w:tcW w:w="2835" w:type="dxa"/>
            <w:vAlign w:val="center"/>
          </w:tcPr>
          <w:p w14:paraId="60AC3521" w14:textId="77777777" w:rsidR="00EC4E31" w:rsidRPr="00855998" w:rsidRDefault="00EC4E31" w:rsidP="002A2912">
            <w:pPr>
              <w:jc w:val="center"/>
              <w:rPr>
                <w:b/>
                <w:szCs w:val="24"/>
              </w:rPr>
            </w:pPr>
            <w:r w:rsidRPr="00855998">
              <w:rPr>
                <w:b/>
                <w:szCs w:val="24"/>
              </w:rPr>
              <w:t>Ống nhựa HDPE D400 PE100PN8</w:t>
            </w:r>
          </w:p>
        </w:tc>
        <w:tc>
          <w:tcPr>
            <w:tcW w:w="5335" w:type="dxa"/>
            <w:shd w:val="clear" w:color="auto" w:fill="auto"/>
            <w:noWrap/>
            <w:vAlign w:val="center"/>
          </w:tcPr>
          <w:p w14:paraId="497F1059" w14:textId="77777777" w:rsidR="00EC4E31" w:rsidRPr="00855998" w:rsidRDefault="00EC4E31" w:rsidP="002A2912">
            <w:pPr>
              <w:rPr>
                <w:bCs/>
                <w:szCs w:val="24"/>
              </w:rPr>
            </w:pPr>
            <w:r w:rsidRPr="00855998">
              <w:rPr>
                <w:bCs/>
                <w:szCs w:val="24"/>
              </w:rPr>
              <w:t>Khả năng chịu dẻo và chịu áp lực cao.</w:t>
            </w:r>
          </w:p>
          <w:p w14:paraId="2AA30C9C" w14:textId="77777777" w:rsidR="00EC4E31" w:rsidRPr="00855998" w:rsidRDefault="00EC4E31" w:rsidP="002A2912">
            <w:pPr>
              <w:rPr>
                <w:bCs/>
                <w:szCs w:val="24"/>
              </w:rPr>
            </w:pPr>
            <w:r w:rsidRPr="00855998">
              <w:rPr>
                <w:bCs/>
                <w:szCs w:val="24"/>
              </w:rPr>
              <w:t>Khả năng chống chịu được mọi điều kiện thời tiết khác nhau và phù hợp với mọi công trình địa hình khác nhau.</w:t>
            </w:r>
          </w:p>
          <w:p w14:paraId="4C279430" w14:textId="77777777" w:rsidR="00EC4E31" w:rsidRPr="00855998" w:rsidRDefault="00EC4E31" w:rsidP="002A2912">
            <w:pPr>
              <w:rPr>
                <w:bCs/>
                <w:szCs w:val="24"/>
              </w:rPr>
            </w:pPr>
            <w:r w:rsidRPr="00855998">
              <w:rPr>
                <w:bCs/>
                <w:szCs w:val="24"/>
              </w:rPr>
              <w:t>Khả năng chống tia cực tím.</w:t>
            </w:r>
          </w:p>
          <w:p w14:paraId="5B3E9E1E" w14:textId="2CA1271F" w:rsidR="00EC4E31" w:rsidRPr="00855998" w:rsidRDefault="00EC4E31" w:rsidP="002A2912">
            <w:pPr>
              <w:rPr>
                <w:bCs/>
                <w:szCs w:val="24"/>
              </w:rPr>
            </w:pPr>
            <w:r w:rsidRPr="00855998">
              <w:rPr>
                <w:bCs/>
                <w:szCs w:val="24"/>
              </w:rPr>
              <w:t>Khả năng chịu mài mòn cao, trọng lượng nhẹ, chịu được nhiều loại hoá chất.</w:t>
            </w:r>
          </w:p>
          <w:p w14:paraId="0C44CDE0" w14:textId="77777777" w:rsidR="00EC4E31" w:rsidRPr="00855998" w:rsidRDefault="00EC4E31" w:rsidP="002A2912">
            <w:pPr>
              <w:rPr>
                <w:bCs/>
                <w:szCs w:val="24"/>
              </w:rPr>
            </w:pPr>
            <w:r w:rsidRPr="00855998">
              <w:rPr>
                <w:bCs/>
                <w:szCs w:val="24"/>
              </w:rPr>
              <w:lastRenderedPageBreak/>
              <w:t>Có xuất xứ rõ ràng, trên mặt sản phẩm phải ghi tên, logo nhà sản xuất, quy cách, chủng loại, độ dày, áp lực làm việc.</w:t>
            </w:r>
          </w:p>
          <w:p w14:paraId="469AD035" w14:textId="77777777" w:rsidR="00EC4E31" w:rsidRPr="00855998" w:rsidRDefault="00EC4E31" w:rsidP="002A2912">
            <w:pPr>
              <w:rPr>
                <w:bCs/>
                <w:szCs w:val="24"/>
              </w:rPr>
            </w:pPr>
            <w:r w:rsidRPr="00855998">
              <w:rPr>
                <w:bCs/>
                <w:szCs w:val="24"/>
              </w:rPr>
              <w:t>Nối ghép dễ dàng, dễ bảo quản.</w:t>
            </w:r>
          </w:p>
          <w:p w14:paraId="3C32662F" w14:textId="77777777" w:rsidR="00EC4E31" w:rsidRPr="00855998" w:rsidRDefault="00EC4E31" w:rsidP="002A2912">
            <w:pPr>
              <w:rPr>
                <w:bCs/>
                <w:szCs w:val="24"/>
              </w:rPr>
            </w:pPr>
            <w:r w:rsidRPr="00855998">
              <w:rPr>
                <w:bCs/>
                <w:szCs w:val="24"/>
              </w:rPr>
              <w:t>Tuổi thọ đến 50 năm khi đặt ngầm dưới đất trong điều kiện bình thường.</w:t>
            </w:r>
          </w:p>
          <w:p w14:paraId="7486E63F" w14:textId="77777777" w:rsidR="00EC4E31" w:rsidRPr="00855998" w:rsidRDefault="00EC4E31" w:rsidP="002A2912">
            <w:pPr>
              <w:rPr>
                <w:bCs/>
                <w:szCs w:val="24"/>
              </w:rPr>
            </w:pPr>
            <w:r w:rsidRPr="00855998">
              <w:rPr>
                <w:bCs/>
                <w:szCs w:val="24"/>
              </w:rPr>
              <w:t>Tỷ trọng: 0.95÷0.96 g/cm3</w:t>
            </w:r>
          </w:p>
          <w:p w14:paraId="763C0288" w14:textId="77777777" w:rsidR="00EC4E31" w:rsidRPr="00855998" w:rsidRDefault="00EC4E31" w:rsidP="002A2912">
            <w:pPr>
              <w:rPr>
                <w:bCs/>
                <w:szCs w:val="24"/>
              </w:rPr>
            </w:pPr>
            <w:r w:rsidRPr="00855998">
              <w:rPr>
                <w:bCs/>
                <w:szCs w:val="24"/>
              </w:rPr>
              <w:t>Hệ số giản nở nhiệt: 0.2 mm/</w:t>
            </w:r>
            <w:proofErr w:type="gramStart"/>
            <w:r w:rsidRPr="00855998">
              <w:rPr>
                <w:bCs/>
                <w:szCs w:val="24"/>
              </w:rPr>
              <w:t>m.K</w:t>
            </w:r>
            <w:proofErr w:type="gramEnd"/>
          </w:p>
          <w:p w14:paraId="773A2126" w14:textId="77777777" w:rsidR="00EC4E31" w:rsidRPr="00855998" w:rsidRDefault="00EC4E31" w:rsidP="002A2912">
            <w:pPr>
              <w:rPr>
                <w:bCs/>
                <w:szCs w:val="24"/>
              </w:rPr>
            </w:pPr>
            <w:r w:rsidRPr="00855998">
              <w:rPr>
                <w:bCs/>
                <w:szCs w:val="24"/>
              </w:rPr>
              <w:t>Độ bền kéo đứt tối thiểu: 20 Mpa</w:t>
            </w:r>
          </w:p>
          <w:p w14:paraId="0C16B7DA" w14:textId="77777777" w:rsidR="00EC4E31" w:rsidRPr="00855998" w:rsidRDefault="00EC4E31" w:rsidP="002A2912">
            <w:pPr>
              <w:rPr>
                <w:bCs/>
                <w:szCs w:val="24"/>
              </w:rPr>
            </w:pPr>
            <w:r w:rsidRPr="00855998">
              <w:rPr>
                <w:bCs/>
                <w:szCs w:val="24"/>
              </w:rPr>
              <w:t>Phạm vi nhiệt độ làm việc: 0÷40⸰C</w:t>
            </w:r>
          </w:p>
          <w:p w14:paraId="5E97E236" w14:textId="77777777" w:rsidR="00EC4E31" w:rsidRPr="00855998" w:rsidRDefault="00EC4E31" w:rsidP="002A2912">
            <w:pPr>
              <w:rPr>
                <w:bCs/>
                <w:szCs w:val="24"/>
              </w:rPr>
            </w:pPr>
            <w:r w:rsidRPr="00855998">
              <w:rPr>
                <w:bCs/>
                <w:szCs w:val="24"/>
              </w:rPr>
              <w:t>Điện trở suất bề mặt: &gt;10</w:t>
            </w:r>
            <w:r w:rsidRPr="00855998">
              <w:rPr>
                <w:bCs/>
                <w:szCs w:val="24"/>
                <w:vertAlign w:val="superscript"/>
              </w:rPr>
              <w:t>12</w:t>
            </w:r>
            <w:r w:rsidRPr="00855998">
              <w:rPr>
                <w:bCs/>
                <w:szCs w:val="24"/>
              </w:rPr>
              <w:t>Ω</w:t>
            </w:r>
          </w:p>
          <w:p w14:paraId="03CE1E6B" w14:textId="77777777" w:rsidR="00EC4E31" w:rsidRPr="00855998" w:rsidRDefault="00EC4E31" w:rsidP="002A2912">
            <w:pPr>
              <w:rPr>
                <w:bCs/>
                <w:szCs w:val="24"/>
              </w:rPr>
            </w:pPr>
            <w:r w:rsidRPr="00855998">
              <w:rPr>
                <w:bCs/>
                <w:szCs w:val="24"/>
              </w:rPr>
              <w:t>Mô đun đàn hồi: 800÷1100 Mpa</w:t>
            </w:r>
          </w:p>
          <w:p w14:paraId="15719876" w14:textId="77777777" w:rsidR="00EC4E31" w:rsidRPr="00855998" w:rsidRDefault="00EC4E31" w:rsidP="002A2912">
            <w:pPr>
              <w:rPr>
                <w:bCs/>
                <w:szCs w:val="24"/>
              </w:rPr>
            </w:pPr>
            <w:r w:rsidRPr="00855998">
              <w:rPr>
                <w:bCs/>
                <w:szCs w:val="24"/>
              </w:rPr>
              <w:t>Độ giãn dài tối thiểu: 350%</w:t>
            </w:r>
          </w:p>
          <w:p w14:paraId="41F29313" w14:textId="77777777" w:rsidR="00EC4E31" w:rsidRPr="00855998" w:rsidRDefault="00EC4E31" w:rsidP="002A2912">
            <w:pPr>
              <w:rPr>
                <w:bCs/>
                <w:szCs w:val="24"/>
              </w:rPr>
            </w:pPr>
            <w:r w:rsidRPr="00855998">
              <w:rPr>
                <w:bCs/>
                <w:szCs w:val="24"/>
              </w:rPr>
              <w:t>Chỉ số chảy (190</w:t>
            </w:r>
            <w:r w:rsidRPr="00855998">
              <w:rPr>
                <w:bCs/>
                <w:szCs w:val="24"/>
                <w:vertAlign w:val="superscript"/>
              </w:rPr>
              <w:t>o</w:t>
            </w:r>
            <w:r w:rsidRPr="00855998">
              <w:rPr>
                <w:bCs/>
                <w:szCs w:val="24"/>
              </w:rPr>
              <w:t>C/5kg): 0.2 ÷0.5 g/10 phút</w:t>
            </w:r>
          </w:p>
          <w:p w14:paraId="12012030" w14:textId="5AD1EBEC" w:rsidR="00EC4E31" w:rsidRPr="00855998" w:rsidRDefault="00EC4E31" w:rsidP="002A2912">
            <w:pPr>
              <w:rPr>
                <w:bCs/>
                <w:szCs w:val="24"/>
              </w:rPr>
            </w:pPr>
            <w:r w:rsidRPr="00855998">
              <w:rPr>
                <w:bCs/>
                <w:szCs w:val="24"/>
              </w:rPr>
              <w:t xml:space="preserve">Tiêu chuẩn </w:t>
            </w:r>
            <w:r w:rsidR="009E4C66" w:rsidRPr="00855998">
              <w:rPr>
                <w:bCs/>
                <w:szCs w:val="24"/>
              </w:rPr>
              <w:t>ISO</w:t>
            </w:r>
            <w:r w:rsidRPr="00855998">
              <w:rPr>
                <w:bCs/>
                <w:szCs w:val="24"/>
              </w:rPr>
              <w:t xml:space="preserve"> 4427:2019</w:t>
            </w:r>
            <w:r w:rsidR="009E4C66" w:rsidRPr="00855998">
              <w:rPr>
                <w:bCs/>
                <w:szCs w:val="24"/>
                <w:lang w:val="vi-VN"/>
              </w:rPr>
              <w:t xml:space="preserve"> hoặc tương đương</w:t>
            </w:r>
          </w:p>
          <w:p w14:paraId="503C9493" w14:textId="6FCEAF83" w:rsidR="00EC4E31" w:rsidRPr="00855998" w:rsidRDefault="00EC4E31" w:rsidP="002A2912">
            <w:pPr>
              <w:rPr>
                <w:bCs/>
                <w:szCs w:val="24"/>
              </w:rPr>
            </w:pPr>
            <w:r w:rsidRPr="00855998">
              <w:rPr>
                <w:bCs/>
                <w:szCs w:val="24"/>
              </w:rPr>
              <w:t>Tiêu chuẩn ISO/IEC 17025:2017</w:t>
            </w:r>
            <w:r w:rsidR="009E4C66" w:rsidRPr="00855998">
              <w:rPr>
                <w:bCs/>
                <w:szCs w:val="24"/>
                <w:lang w:val="vi-VN"/>
              </w:rPr>
              <w:t xml:space="preserve"> hoặc tương đương</w:t>
            </w:r>
          </w:p>
          <w:p w14:paraId="7CEB5C69" w14:textId="77777777" w:rsidR="00EC4E31" w:rsidRPr="00855998" w:rsidRDefault="00EC4E31" w:rsidP="002A2912">
            <w:pPr>
              <w:rPr>
                <w:bCs/>
                <w:szCs w:val="24"/>
              </w:rPr>
            </w:pPr>
            <w:r w:rsidRPr="00855998">
              <w:rPr>
                <w:bCs/>
                <w:szCs w:val="24"/>
              </w:rPr>
              <w:t>Phù hợp với: QCVN 16:2019 BXD</w:t>
            </w:r>
            <w:r w:rsidR="009E4C66" w:rsidRPr="00855998">
              <w:rPr>
                <w:bCs/>
                <w:szCs w:val="24"/>
                <w:lang w:val="vi-VN"/>
              </w:rPr>
              <w:t xml:space="preserve"> hoặc tương đương</w:t>
            </w:r>
            <w:r w:rsidR="009E4C66" w:rsidRPr="00855998">
              <w:rPr>
                <w:bCs/>
                <w:szCs w:val="24"/>
              </w:rPr>
              <w:t xml:space="preserve"> </w:t>
            </w:r>
            <w:r w:rsidRPr="00855998">
              <w:rPr>
                <w:bCs/>
                <w:szCs w:val="24"/>
              </w:rPr>
              <w:t>PE100, Áp lực làm việc: PN8</w:t>
            </w:r>
          </w:p>
          <w:p w14:paraId="478C1DC0" w14:textId="1F427A3D" w:rsidR="007B445A" w:rsidRPr="00855998" w:rsidRDefault="007B445A" w:rsidP="002A2912">
            <w:pPr>
              <w:rPr>
                <w:szCs w:val="24"/>
              </w:rPr>
            </w:pPr>
            <w:r w:rsidRPr="00855998">
              <w:rPr>
                <w:szCs w:val="24"/>
              </w:rPr>
              <w:t>Bảo</w:t>
            </w:r>
            <w:r w:rsidRPr="00855998">
              <w:rPr>
                <w:szCs w:val="24"/>
                <w:lang w:val="vi-VN"/>
              </w:rPr>
              <w:t xml:space="preserve"> hành</w:t>
            </w:r>
            <w:r w:rsidR="00855998" w:rsidRPr="00855998">
              <w:rPr>
                <w:szCs w:val="24"/>
                <w:lang w:val="vi-VN"/>
              </w:rPr>
              <w:t>: 1 năm</w:t>
            </w:r>
          </w:p>
        </w:tc>
      </w:tr>
      <w:tr w:rsidR="008A3784" w:rsidRPr="00855998" w14:paraId="52B777AE" w14:textId="77777777" w:rsidTr="002A2912">
        <w:trPr>
          <w:trHeight w:val="710"/>
          <w:jc w:val="center"/>
        </w:trPr>
        <w:tc>
          <w:tcPr>
            <w:tcW w:w="846" w:type="dxa"/>
            <w:shd w:val="clear" w:color="auto" w:fill="auto"/>
            <w:noWrap/>
            <w:vAlign w:val="center"/>
          </w:tcPr>
          <w:p w14:paraId="66C6CBDB" w14:textId="77777777" w:rsidR="00EC4E31" w:rsidRPr="00855998" w:rsidRDefault="00EC4E31" w:rsidP="002A2912">
            <w:pPr>
              <w:jc w:val="center"/>
              <w:rPr>
                <w:szCs w:val="24"/>
              </w:rPr>
            </w:pPr>
            <w:r w:rsidRPr="00855998">
              <w:rPr>
                <w:szCs w:val="24"/>
              </w:rPr>
              <w:lastRenderedPageBreak/>
              <w:t>25</w:t>
            </w:r>
          </w:p>
        </w:tc>
        <w:tc>
          <w:tcPr>
            <w:tcW w:w="2835" w:type="dxa"/>
            <w:vAlign w:val="center"/>
          </w:tcPr>
          <w:p w14:paraId="73877915" w14:textId="77777777" w:rsidR="00EC4E31" w:rsidRPr="00855998" w:rsidRDefault="00EC4E31" w:rsidP="002A2912">
            <w:pPr>
              <w:jc w:val="center"/>
              <w:rPr>
                <w:b/>
                <w:szCs w:val="24"/>
              </w:rPr>
            </w:pPr>
            <w:r w:rsidRPr="00855998">
              <w:rPr>
                <w:b/>
                <w:szCs w:val="24"/>
              </w:rPr>
              <w:t>Côn chuyễn nhựa HDPE D400x250 PE100 PN8</w:t>
            </w:r>
          </w:p>
        </w:tc>
        <w:tc>
          <w:tcPr>
            <w:tcW w:w="5335" w:type="dxa"/>
            <w:shd w:val="clear" w:color="auto" w:fill="auto"/>
            <w:noWrap/>
            <w:vAlign w:val="center"/>
          </w:tcPr>
          <w:p w14:paraId="2F3D0361" w14:textId="77777777" w:rsidR="00EC4E31" w:rsidRPr="00855998" w:rsidRDefault="00EC4E31" w:rsidP="002A2912">
            <w:pPr>
              <w:rPr>
                <w:b/>
                <w:szCs w:val="24"/>
              </w:rPr>
            </w:pPr>
            <w:r w:rsidRPr="00855998">
              <w:rPr>
                <w:szCs w:val="24"/>
              </w:rPr>
              <w:t>(Tiêu chuẩn kỹ thuật như mục 24)</w:t>
            </w:r>
          </w:p>
        </w:tc>
      </w:tr>
      <w:tr w:rsidR="008A3784" w:rsidRPr="00855998" w14:paraId="52A21938" w14:textId="77777777" w:rsidTr="002A2912">
        <w:trPr>
          <w:trHeight w:val="710"/>
          <w:jc w:val="center"/>
        </w:trPr>
        <w:tc>
          <w:tcPr>
            <w:tcW w:w="846" w:type="dxa"/>
            <w:shd w:val="clear" w:color="auto" w:fill="auto"/>
            <w:noWrap/>
            <w:vAlign w:val="center"/>
          </w:tcPr>
          <w:p w14:paraId="63772713" w14:textId="77777777" w:rsidR="00EC4E31" w:rsidRPr="00855998" w:rsidRDefault="00EC4E31" w:rsidP="002A2912">
            <w:pPr>
              <w:jc w:val="center"/>
              <w:rPr>
                <w:szCs w:val="24"/>
              </w:rPr>
            </w:pPr>
            <w:r w:rsidRPr="00855998">
              <w:rPr>
                <w:szCs w:val="24"/>
              </w:rPr>
              <w:t>26</w:t>
            </w:r>
          </w:p>
        </w:tc>
        <w:tc>
          <w:tcPr>
            <w:tcW w:w="2835" w:type="dxa"/>
            <w:vAlign w:val="center"/>
          </w:tcPr>
          <w:p w14:paraId="6D22EE13" w14:textId="77777777" w:rsidR="00EC4E31" w:rsidRPr="00855998" w:rsidRDefault="00EC4E31" w:rsidP="002A2912">
            <w:pPr>
              <w:jc w:val="center"/>
              <w:rPr>
                <w:b/>
                <w:szCs w:val="24"/>
              </w:rPr>
            </w:pPr>
            <w:r w:rsidRPr="00855998">
              <w:rPr>
                <w:b/>
                <w:szCs w:val="24"/>
              </w:rPr>
              <w:t>Chếch nhựa HDPE D400x22,5 độ PE100 PN8</w:t>
            </w:r>
          </w:p>
        </w:tc>
        <w:tc>
          <w:tcPr>
            <w:tcW w:w="5335" w:type="dxa"/>
            <w:shd w:val="clear" w:color="auto" w:fill="auto"/>
            <w:noWrap/>
            <w:vAlign w:val="center"/>
          </w:tcPr>
          <w:p w14:paraId="70143780" w14:textId="77777777" w:rsidR="00EC4E31" w:rsidRPr="00855998" w:rsidRDefault="00EC4E31" w:rsidP="002A2912">
            <w:pPr>
              <w:rPr>
                <w:b/>
                <w:szCs w:val="24"/>
              </w:rPr>
            </w:pPr>
            <w:r w:rsidRPr="00855998">
              <w:rPr>
                <w:szCs w:val="24"/>
              </w:rPr>
              <w:t>(Tiêu chuẩn kỹ thuật như mục 24)</w:t>
            </w:r>
          </w:p>
        </w:tc>
      </w:tr>
      <w:tr w:rsidR="008A3784" w:rsidRPr="00855998" w14:paraId="171301AD" w14:textId="77777777" w:rsidTr="002A2912">
        <w:trPr>
          <w:trHeight w:val="710"/>
          <w:jc w:val="center"/>
        </w:trPr>
        <w:tc>
          <w:tcPr>
            <w:tcW w:w="846" w:type="dxa"/>
            <w:shd w:val="clear" w:color="auto" w:fill="auto"/>
            <w:noWrap/>
            <w:vAlign w:val="center"/>
          </w:tcPr>
          <w:p w14:paraId="2FAE4C97" w14:textId="77777777" w:rsidR="00EC4E31" w:rsidRPr="00855998" w:rsidRDefault="00EC4E31" w:rsidP="002A2912">
            <w:pPr>
              <w:jc w:val="center"/>
              <w:rPr>
                <w:szCs w:val="24"/>
              </w:rPr>
            </w:pPr>
            <w:r w:rsidRPr="00855998">
              <w:rPr>
                <w:szCs w:val="24"/>
              </w:rPr>
              <w:t>27</w:t>
            </w:r>
          </w:p>
        </w:tc>
        <w:tc>
          <w:tcPr>
            <w:tcW w:w="2835" w:type="dxa"/>
            <w:vAlign w:val="center"/>
          </w:tcPr>
          <w:p w14:paraId="4CBD0F20" w14:textId="77777777" w:rsidR="00EC4E31" w:rsidRPr="00855998" w:rsidRDefault="00EC4E31" w:rsidP="002A2912">
            <w:pPr>
              <w:jc w:val="center"/>
              <w:rPr>
                <w:b/>
                <w:szCs w:val="24"/>
              </w:rPr>
            </w:pPr>
            <w:r w:rsidRPr="00855998">
              <w:rPr>
                <w:b/>
                <w:szCs w:val="24"/>
              </w:rPr>
              <w:t>Chếch nhựa HDPE D400x45 độ PE100 PN8</w:t>
            </w:r>
          </w:p>
        </w:tc>
        <w:tc>
          <w:tcPr>
            <w:tcW w:w="5335" w:type="dxa"/>
            <w:shd w:val="clear" w:color="auto" w:fill="auto"/>
            <w:noWrap/>
            <w:vAlign w:val="center"/>
          </w:tcPr>
          <w:p w14:paraId="0BFA2967" w14:textId="77777777" w:rsidR="00EC4E31" w:rsidRPr="00855998" w:rsidRDefault="00EC4E31" w:rsidP="002A2912">
            <w:pPr>
              <w:rPr>
                <w:b/>
                <w:szCs w:val="24"/>
              </w:rPr>
            </w:pPr>
            <w:r w:rsidRPr="00855998">
              <w:rPr>
                <w:szCs w:val="24"/>
              </w:rPr>
              <w:t>(Tiêu chuẩn kỹ thuật như mục 24)</w:t>
            </w:r>
          </w:p>
        </w:tc>
      </w:tr>
      <w:tr w:rsidR="008A3784" w:rsidRPr="00855998" w14:paraId="60051007" w14:textId="77777777" w:rsidTr="002A2912">
        <w:trPr>
          <w:trHeight w:val="710"/>
          <w:jc w:val="center"/>
        </w:trPr>
        <w:tc>
          <w:tcPr>
            <w:tcW w:w="846" w:type="dxa"/>
            <w:shd w:val="clear" w:color="auto" w:fill="auto"/>
            <w:noWrap/>
            <w:vAlign w:val="center"/>
          </w:tcPr>
          <w:p w14:paraId="4F341899" w14:textId="77777777" w:rsidR="00EC4E31" w:rsidRPr="00855998" w:rsidRDefault="00EC4E31" w:rsidP="002A2912">
            <w:pPr>
              <w:jc w:val="center"/>
              <w:rPr>
                <w:szCs w:val="24"/>
              </w:rPr>
            </w:pPr>
            <w:r w:rsidRPr="00855998">
              <w:rPr>
                <w:szCs w:val="24"/>
              </w:rPr>
              <w:t>28</w:t>
            </w:r>
          </w:p>
        </w:tc>
        <w:tc>
          <w:tcPr>
            <w:tcW w:w="2835" w:type="dxa"/>
            <w:vAlign w:val="center"/>
          </w:tcPr>
          <w:p w14:paraId="1CA07BC1" w14:textId="77777777" w:rsidR="00EC4E31" w:rsidRPr="00855998" w:rsidRDefault="00EC4E31" w:rsidP="002A2912">
            <w:pPr>
              <w:jc w:val="center"/>
              <w:rPr>
                <w:b/>
                <w:szCs w:val="24"/>
              </w:rPr>
            </w:pPr>
            <w:r w:rsidRPr="00855998">
              <w:rPr>
                <w:b/>
                <w:szCs w:val="24"/>
              </w:rPr>
              <w:t>Cút nhựa HDPE D400x90 độ PE100 PN8</w:t>
            </w:r>
          </w:p>
        </w:tc>
        <w:tc>
          <w:tcPr>
            <w:tcW w:w="5335" w:type="dxa"/>
            <w:shd w:val="clear" w:color="auto" w:fill="auto"/>
            <w:noWrap/>
            <w:vAlign w:val="center"/>
          </w:tcPr>
          <w:p w14:paraId="53B84A3E" w14:textId="77777777" w:rsidR="00EC4E31" w:rsidRPr="00855998" w:rsidRDefault="00EC4E31" w:rsidP="002A2912">
            <w:pPr>
              <w:rPr>
                <w:b/>
                <w:szCs w:val="24"/>
              </w:rPr>
            </w:pPr>
            <w:r w:rsidRPr="00855998">
              <w:rPr>
                <w:szCs w:val="24"/>
              </w:rPr>
              <w:t>(Tiêu chuẩn kỹ thuật như mục 24)</w:t>
            </w:r>
          </w:p>
        </w:tc>
      </w:tr>
      <w:tr w:rsidR="008A3784" w:rsidRPr="00855998" w14:paraId="132A723A" w14:textId="77777777" w:rsidTr="002A2912">
        <w:trPr>
          <w:trHeight w:val="710"/>
          <w:jc w:val="center"/>
        </w:trPr>
        <w:tc>
          <w:tcPr>
            <w:tcW w:w="846" w:type="dxa"/>
            <w:shd w:val="clear" w:color="auto" w:fill="auto"/>
            <w:noWrap/>
            <w:vAlign w:val="center"/>
          </w:tcPr>
          <w:p w14:paraId="3D44BEC6" w14:textId="77777777" w:rsidR="00EC4E31" w:rsidRPr="00855998" w:rsidRDefault="00EC4E31" w:rsidP="002A2912">
            <w:pPr>
              <w:jc w:val="center"/>
              <w:rPr>
                <w:szCs w:val="24"/>
              </w:rPr>
            </w:pPr>
            <w:r w:rsidRPr="00855998">
              <w:rPr>
                <w:szCs w:val="24"/>
              </w:rPr>
              <w:t>29</w:t>
            </w:r>
          </w:p>
        </w:tc>
        <w:tc>
          <w:tcPr>
            <w:tcW w:w="2835" w:type="dxa"/>
            <w:vAlign w:val="center"/>
          </w:tcPr>
          <w:p w14:paraId="115790CB" w14:textId="77777777" w:rsidR="00EC4E31" w:rsidRPr="00855998" w:rsidRDefault="00EC4E31" w:rsidP="002A2912">
            <w:pPr>
              <w:jc w:val="center"/>
              <w:rPr>
                <w:b/>
                <w:szCs w:val="24"/>
              </w:rPr>
            </w:pPr>
            <w:r w:rsidRPr="00855998">
              <w:rPr>
                <w:b/>
                <w:szCs w:val="24"/>
              </w:rPr>
              <w:t>BU nhựa HDPE D400 PE100 PN8</w:t>
            </w:r>
          </w:p>
        </w:tc>
        <w:tc>
          <w:tcPr>
            <w:tcW w:w="5335" w:type="dxa"/>
            <w:shd w:val="clear" w:color="auto" w:fill="auto"/>
            <w:noWrap/>
            <w:vAlign w:val="center"/>
          </w:tcPr>
          <w:p w14:paraId="675A6D92" w14:textId="77777777" w:rsidR="00EC4E31" w:rsidRPr="00855998" w:rsidRDefault="00EC4E31" w:rsidP="002A2912">
            <w:pPr>
              <w:rPr>
                <w:b/>
                <w:szCs w:val="24"/>
              </w:rPr>
            </w:pPr>
            <w:r w:rsidRPr="00855998">
              <w:rPr>
                <w:szCs w:val="24"/>
              </w:rPr>
              <w:t>(Tiêu chuẩn kỹ thuật như mục 24)</w:t>
            </w:r>
          </w:p>
        </w:tc>
      </w:tr>
      <w:tr w:rsidR="008A3784" w:rsidRPr="00855998" w14:paraId="0957FA61" w14:textId="77777777" w:rsidTr="002A2912">
        <w:trPr>
          <w:trHeight w:val="710"/>
          <w:jc w:val="center"/>
        </w:trPr>
        <w:tc>
          <w:tcPr>
            <w:tcW w:w="846" w:type="dxa"/>
            <w:shd w:val="clear" w:color="auto" w:fill="auto"/>
            <w:noWrap/>
            <w:vAlign w:val="center"/>
          </w:tcPr>
          <w:p w14:paraId="5E6CDC08" w14:textId="77777777" w:rsidR="00EC4E31" w:rsidRPr="00855998" w:rsidRDefault="00EC4E31" w:rsidP="002A2912">
            <w:pPr>
              <w:jc w:val="center"/>
              <w:rPr>
                <w:szCs w:val="24"/>
              </w:rPr>
            </w:pPr>
            <w:r w:rsidRPr="00855998">
              <w:rPr>
                <w:szCs w:val="24"/>
              </w:rPr>
              <w:t>30</w:t>
            </w:r>
          </w:p>
        </w:tc>
        <w:tc>
          <w:tcPr>
            <w:tcW w:w="2835" w:type="dxa"/>
            <w:vAlign w:val="center"/>
          </w:tcPr>
          <w:p w14:paraId="11420B41" w14:textId="77777777" w:rsidR="00EC4E31" w:rsidRPr="00855998" w:rsidRDefault="00EC4E31" w:rsidP="002A2912">
            <w:pPr>
              <w:jc w:val="center"/>
              <w:rPr>
                <w:b/>
                <w:szCs w:val="24"/>
              </w:rPr>
            </w:pPr>
            <w:r w:rsidRPr="00855998">
              <w:rPr>
                <w:b/>
                <w:szCs w:val="24"/>
              </w:rPr>
              <w:t>BU nhựa HDPE D250 PE100 PN10</w:t>
            </w:r>
          </w:p>
        </w:tc>
        <w:tc>
          <w:tcPr>
            <w:tcW w:w="5335" w:type="dxa"/>
            <w:shd w:val="clear" w:color="auto" w:fill="auto"/>
            <w:noWrap/>
            <w:vAlign w:val="center"/>
          </w:tcPr>
          <w:p w14:paraId="2DB6891E" w14:textId="77777777" w:rsidR="00EC4E31" w:rsidRPr="00855998" w:rsidRDefault="00EC4E31" w:rsidP="002A2912">
            <w:pPr>
              <w:rPr>
                <w:bCs/>
                <w:szCs w:val="24"/>
              </w:rPr>
            </w:pPr>
            <w:r w:rsidRPr="00855998">
              <w:rPr>
                <w:bCs/>
                <w:szCs w:val="24"/>
              </w:rPr>
              <w:t>Khả năng chịu dẻo và chịu áp lực cao.</w:t>
            </w:r>
          </w:p>
          <w:p w14:paraId="4EB708D5" w14:textId="77777777" w:rsidR="00EC4E31" w:rsidRPr="00855998" w:rsidRDefault="00EC4E31" w:rsidP="002A2912">
            <w:pPr>
              <w:rPr>
                <w:bCs/>
                <w:szCs w:val="24"/>
              </w:rPr>
            </w:pPr>
            <w:r w:rsidRPr="00855998">
              <w:rPr>
                <w:bCs/>
                <w:szCs w:val="24"/>
              </w:rPr>
              <w:t>Khả năng chống chịu được mọi điều kiện thời tiết khác nhau và phù hợp với mọi công trình địa hình khác nhau.</w:t>
            </w:r>
          </w:p>
          <w:p w14:paraId="5EDAB16A" w14:textId="77777777" w:rsidR="00EC4E31" w:rsidRPr="00855998" w:rsidRDefault="00EC4E31" w:rsidP="002A2912">
            <w:pPr>
              <w:rPr>
                <w:bCs/>
                <w:szCs w:val="24"/>
              </w:rPr>
            </w:pPr>
            <w:r w:rsidRPr="00855998">
              <w:rPr>
                <w:bCs/>
                <w:szCs w:val="24"/>
              </w:rPr>
              <w:t>Khả năng chống tia cực tím.</w:t>
            </w:r>
          </w:p>
          <w:p w14:paraId="06D507C7" w14:textId="77777777" w:rsidR="00EC4E31" w:rsidRPr="00855998" w:rsidRDefault="00EC4E31" w:rsidP="002A2912">
            <w:pPr>
              <w:rPr>
                <w:bCs/>
                <w:szCs w:val="24"/>
              </w:rPr>
            </w:pPr>
            <w:r w:rsidRPr="00855998">
              <w:rPr>
                <w:bCs/>
                <w:szCs w:val="24"/>
              </w:rPr>
              <w:t>Khả năng chịu mài mòn cao, trọng lượng nhẹ, chịu được nhiều loại hoá chất.</w:t>
            </w:r>
          </w:p>
          <w:p w14:paraId="02BC5E16" w14:textId="77777777" w:rsidR="00EC4E31" w:rsidRPr="00855998" w:rsidRDefault="00EC4E31" w:rsidP="002A2912">
            <w:pPr>
              <w:rPr>
                <w:bCs/>
                <w:szCs w:val="24"/>
              </w:rPr>
            </w:pPr>
            <w:r w:rsidRPr="00855998">
              <w:rPr>
                <w:bCs/>
                <w:szCs w:val="24"/>
              </w:rPr>
              <w:t>Có xuất xứ rõ ràng, trên mặt sản phẩm phải ghi tên, logo nhà sản xuất, quy cách, chủng loại, độ dày, áp lực làm việc.</w:t>
            </w:r>
          </w:p>
          <w:p w14:paraId="0F72149D" w14:textId="77777777" w:rsidR="00EC4E31" w:rsidRPr="00855998" w:rsidRDefault="00EC4E31" w:rsidP="002A2912">
            <w:pPr>
              <w:rPr>
                <w:bCs/>
                <w:szCs w:val="24"/>
              </w:rPr>
            </w:pPr>
            <w:r w:rsidRPr="00855998">
              <w:rPr>
                <w:bCs/>
                <w:szCs w:val="24"/>
              </w:rPr>
              <w:t>Nối ghép dễ dàng, dễ bảo quản.</w:t>
            </w:r>
          </w:p>
          <w:p w14:paraId="268D7B5E" w14:textId="77777777" w:rsidR="00EC4E31" w:rsidRPr="00855998" w:rsidRDefault="00EC4E31" w:rsidP="002A2912">
            <w:pPr>
              <w:rPr>
                <w:bCs/>
                <w:szCs w:val="24"/>
              </w:rPr>
            </w:pPr>
            <w:r w:rsidRPr="00855998">
              <w:rPr>
                <w:bCs/>
                <w:szCs w:val="24"/>
              </w:rPr>
              <w:lastRenderedPageBreak/>
              <w:t>Tuổi thọ đến 50 năm khi đặt ngầm dưới đất trong điều kiện bình thường.</w:t>
            </w:r>
          </w:p>
          <w:p w14:paraId="1CC295B3" w14:textId="77777777" w:rsidR="00EC4E31" w:rsidRPr="00855998" w:rsidRDefault="00EC4E31" w:rsidP="002A2912">
            <w:pPr>
              <w:rPr>
                <w:bCs/>
                <w:szCs w:val="24"/>
              </w:rPr>
            </w:pPr>
            <w:r w:rsidRPr="00855998">
              <w:rPr>
                <w:bCs/>
                <w:szCs w:val="24"/>
              </w:rPr>
              <w:t>Tỷ trọng: 0.95÷0.96 g/cm3</w:t>
            </w:r>
          </w:p>
          <w:p w14:paraId="6FF5B19E" w14:textId="77777777" w:rsidR="00EC4E31" w:rsidRPr="00855998" w:rsidRDefault="00EC4E31" w:rsidP="002A2912">
            <w:pPr>
              <w:rPr>
                <w:bCs/>
                <w:szCs w:val="24"/>
              </w:rPr>
            </w:pPr>
            <w:r w:rsidRPr="00855998">
              <w:rPr>
                <w:bCs/>
                <w:szCs w:val="24"/>
              </w:rPr>
              <w:t>Hệ số giản nở nhiệt: 0.2 mm/</w:t>
            </w:r>
            <w:proofErr w:type="gramStart"/>
            <w:r w:rsidRPr="00855998">
              <w:rPr>
                <w:bCs/>
                <w:szCs w:val="24"/>
              </w:rPr>
              <w:t>m.K</w:t>
            </w:r>
            <w:proofErr w:type="gramEnd"/>
          </w:p>
          <w:p w14:paraId="3FABE014" w14:textId="77777777" w:rsidR="00EC4E31" w:rsidRPr="00855998" w:rsidRDefault="00EC4E31" w:rsidP="002A2912">
            <w:pPr>
              <w:rPr>
                <w:bCs/>
                <w:szCs w:val="24"/>
              </w:rPr>
            </w:pPr>
            <w:r w:rsidRPr="00855998">
              <w:rPr>
                <w:bCs/>
                <w:szCs w:val="24"/>
              </w:rPr>
              <w:t>Độ bền kéo đứt tối thiểu: 20 Mpa</w:t>
            </w:r>
          </w:p>
          <w:p w14:paraId="3FC02579" w14:textId="77777777" w:rsidR="00EC4E31" w:rsidRPr="00855998" w:rsidRDefault="00EC4E31" w:rsidP="002A2912">
            <w:pPr>
              <w:rPr>
                <w:bCs/>
                <w:szCs w:val="24"/>
              </w:rPr>
            </w:pPr>
            <w:r w:rsidRPr="00855998">
              <w:rPr>
                <w:bCs/>
                <w:szCs w:val="24"/>
              </w:rPr>
              <w:t>Phạm vi nhiệt độ làm việc: 0÷40⸰C</w:t>
            </w:r>
          </w:p>
          <w:p w14:paraId="496A745D" w14:textId="77777777" w:rsidR="00EC4E31" w:rsidRPr="00855998" w:rsidRDefault="00EC4E31" w:rsidP="002A2912">
            <w:pPr>
              <w:rPr>
                <w:bCs/>
                <w:szCs w:val="24"/>
              </w:rPr>
            </w:pPr>
            <w:r w:rsidRPr="00855998">
              <w:rPr>
                <w:bCs/>
                <w:szCs w:val="24"/>
              </w:rPr>
              <w:t>Điện trở suất bề mặt: &gt;10</w:t>
            </w:r>
            <w:r w:rsidRPr="00855998">
              <w:rPr>
                <w:bCs/>
                <w:szCs w:val="24"/>
                <w:vertAlign w:val="superscript"/>
              </w:rPr>
              <w:t>12</w:t>
            </w:r>
            <w:r w:rsidRPr="00855998">
              <w:rPr>
                <w:bCs/>
                <w:szCs w:val="24"/>
              </w:rPr>
              <w:t>Ω</w:t>
            </w:r>
          </w:p>
          <w:p w14:paraId="13FEF2B9" w14:textId="77777777" w:rsidR="00EC4E31" w:rsidRPr="00855998" w:rsidRDefault="00EC4E31" w:rsidP="002A2912">
            <w:pPr>
              <w:rPr>
                <w:bCs/>
                <w:szCs w:val="24"/>
              </w:rPr>
            </w:pPr>
            <w:r w:rsidRPr="00855998">
              <w:rPr>
                <w:bCs/>
                <w:szCs w:val="24"/>
              </w:rPr>
              <w:t>Mô đun đàn hồi: 800÷1100 Mpa</w:t>
            </w:r>
          </w:p>
          <w:p w14:paraId="36B25C01" w14:textId="77777777" w:rsidR="00EC4E31" w:rsidRPr="00855998" w:rsidRDefault="00EC4E31" w:rsidP="002A2912">
            <w:pPr>
              <w:rPr>
                <w:bCs/>
                <w:szCs w:val="24"/>
              </w:rPr>
            </w:pPr>
            <w:r w:rsidRPr="00855998">
              <w:rPr>
                <w:bCs/>
                <w:szCs w:val="24"/>
              </w:rPr>
              <w:t>Độ giãn dài tối thiểu: 350%</w:t>
            </w:r>
          </w:p>
          <w:p w14:paraId="73806010" w14:textId="77777777" w:rsidR="00EC4E31" w:rsidRPr="00855998" w:rsidRDefault="00EC4E31" w:rsidP="002A2912">
            <w:pPr>
              <w:rPr>
                <w:bCs/>
                <w:szCs w:val="24"/>
              </w:rPr>
            </w:pPr>
            <w:r w:rsidRPr="00855998">
              <w:rPr>
                <w:bCs/>
                <w:szCs w:val="24"/>
              </w:rPr>
              <w:t>Chỉ số chảy (190</w:t>
            </w:r>
            <w:r w:rsidRPr="00855998">
              <w:rPr>
                <w:bCs/>
                <w:szCs w:val="24"/>
                <w:vertAlign w:val="superscript"/>
              </w:rPr>
              <w:t>o</w:t>
            </w:r>
            <w:r w:rsidRPr="00855998">
              <w:rPr>
                <w:bCs/>
                <w:szCs w:val="24"/>
              </w:rPr>
              <w:t>C/5kg): 0.2 ÷0.5 g/10 phút</w:t>
            </w:r>
          </w:p>
          <w:p w14:paraId="1EF22D84" w14:textId="4E126C5D" w:rsidR="00EC4E31" w:rsidRPr="00855998" w:rsidRDefault="00EC4E31" w:rsidP="002A2912">
            <w:pPr>
              <w:rPr>
                <w:bCs/>
                <w:szCs w:val="24"/>
              </w:rPr>
            </w:pPr>
            <w:r w:rsidRPr="00855998">
              <w:rPr>
                <w:bCs/>
                <w:szCs w:val="24"/>
              </w:rPr>
              <w:t xml:space="preserve">Tiêu chuẩn </w:t>
            </w:r>
            <w:r w:rsidR="009E4C66" w:rsidRPr="00855998">
              <w:rPr>
                <w:bCs/>
                <w:szCs w:val="24"/>
              </w:rPr>
              <w:t>ISO</w:t>
            </w:r>
            <w:r w:rsidRPr="00855998">
              <w:rPr>
                <w:bCs/>
                <w:szCs w:val="24"/>
              </w:rPr>
              <w:t xml:space="preserve"> 4427:2019</w:t>
            </w:r>
            <w:r w:rsidR="009E4C66" w:rsidRPr="00855998">
              <w:rPr>
                <w:bCs/>
                <w:szCs w:val="24"/>
                <w:lang w:val="vi-VN"/>
              </w:rPr>
              <w:t xml:space="preserve"> hoặc tương đương</w:t>
            </w:r>
          </w:p>
          <w:p w14:paraId="4BC8E36A" w14:textId="41E7D9A9" w:rsidR="00EC4E31" w:rsidRPr="00855998" w:rsidRDefault="00EC4E31" w:rsidP="002A2912">
            <w:pPr>
              <w:rPr>
                <w:bCs/>
                <w:szCs w:val="24"/>
              </w:rPr>
            </w:pPr>
            <w:r w:rsidRPr="00855998">
              <w:rPr>
                <w:bCs/>
                <w:szCs w:val="24"/>
              </w:rPr>
              <w:t>Tiêu chuẩn ISO/IEC 17025:2017</w:t>
            </w:r>
            <w:r w:rsidR="009E4C66" w:rsidRPr="00855998">
              <w:rPr>
                <w:bCs/>
                <w:szCs w:val="24"/>
                <w:lang w:val="vi-VN"/>
              </w:rPr>
              <w:t xml:space="preserve"> hoặc tương đương</w:t>
            </w:r>
          </w:p>
          <w:p w14:paraId="665072AF" w14:textId="77777777" w:rsidR="00EC4E31" w:rsidRPr="00855998" w:rsidRDefault="00EC4E31" w:rsidP="002A2912">
            <w:pPr>
              <w:rPr>
                <w:b/>
                <w:szCs w:val="24"/>
              </w:rPr>
            </w:pPr>
            <w:r w:rsidRPr="00855998">
              <w:rPr>
                <w:bCs/>
                <w:szCs w:val="24"/>
              </w:rPr>
              <w:t>Phù hợp với: QCVN 16:2019 BXD</w:t>
            </w:r>
            <w:r w:rsidR="009E4C66" w:rsidRPr="00855998">
              <w:rPr>
                <w:bCs/>
                <w:szCs w:val="24"/>
                <w:lang w:val="vi-VN"/>
              </w:rPr>
              <w:t xml:space="preserve"> hoặc tương đương</w:t>
            </w:r>
            <w:r w:rsidR="009E4C66" w:rsidRPr="00855998">
              <w:rPr>
                <w:bCs/>
                <w:szCs w:val="24"/>
              </w:rPr>
              <w:t xml:space="preserve"> </w:t>
            </w:r>
            <w:r w:rsidRPr="00855998">
              <w:rPr>
                <w:bCs/>
                <w:szCs w:val="24"/>
              </w:rPr>
              <w:t>PE100, Áp lực: PN10</w:t>
            </w:r>
            <w:r w:rsidRPr="00855998">
              <w:rPr>
                <w:b/>
                <w:szCs w:val="24"/>
              </w:rPr>
              <w:t xml:space="preserve"> </w:t>
            </w:r>
          </w:p>
          <w:p w14:paraId="666D475F" w14:textId="54582BF5" w:rsidR="007B445A" w:rsidRPr="00855998" w:rsidRDefault="007B445A" w:rsidP="002A2912">
            <w:pPr>
              <w:rPr>
                <w:b/>
                <w:szCs w:val="24"/>
              </w:rPr>
            </w:pPr>
            <w:r w:rsidRPr="00855998">
              <w:rPr>
                <w:szCs w:val="24"/>
              </w:rPr>
              <w:t>Bảo</w:t>
            </w:r>
            <w:r w:rsidRPr="00855998">
              <w:rPr>
                <w:szCs w:val="24"/>
                <w:lang w:val="vi-VN"/>
              </w:rPr>
              <w:t xml:space="preserve"> hành</w:t>
            </w:r>
            <w:r w:rsidR="00855998" w:rsidRPr="00855998">
              <w:rPr>
                <w:szCs w:val="24"/>
                <w:lang w:val="vi-VN"/>
              </w:rPr>
              <w:t>: 1 năm</w:t>
            </w:r>
          </w:p>
        </w:tc>
      </w:tr>
      <w:tr w:rsidR="008A3784" w:rsidRPr="00855998" w14:paraId="77986BC6" w14:textId="77777777" w:rsidTr="002A2912">
        <w:trPr>
          <w:trHeight w:val="345"/>
          <w:jc w:val="center"/>
        </w:trPr>
        <w:tc>
          <w:tcPr>
            <w:tcW w:w="846" w:type="dxa"/>
            <w:shd w:val="clear" w:color="auto" w:fill="auto"/>
            <w:noWrap/>
            <w:vAlign w:val="center"/>
          </w:tcPr>
          <w:p w14:paraId="0F2D202D" w14:textId="77777777" w:rsidR="00EC4E31" w:rsidRPr="00855998" w:rsidRDefault="00EC4E31" w:rsidP="002A2912">
            <w:pPr>
              <w:jc w:val="center"/>
              <w:rPr>
                <w:szCs w:val="24"/>
              </w:rPr>
            </w:pPr>
            <w:r w:rsidRPr="00855998">
              <w:rPr>
                <w:szCs w:val="24"/>
              </w:rPr>
              <w:lastRenderedPageBreak/>
              <w:t>31</w:t>
            </w:r>
          </w:p>
        </w:tc>
        <w:tc>
          <w:tcPr>
            <w:tcW w:w="2835" w:type="dxa"/>
            <w:vAlign w:val="center"/>
          </w:tcPr>
          <w:p w14:paraId="51381605" w14:textId="2A8AB94D" w:rsidR="00EC4E31" w:rsidRPr="00855998" w:rsidRDefault="00EC4E31" w:rsidP="002A2912">
            <w:pPr>
              <w:jc w:val="center"/>
              <w:rPr>
                <w:b/>
                <w:szCs w:val="24"/>
                <w:lang w:val="vi-VN"/>
              </w:rPr>
            </w:pPr>
            <w:r w:rsidRPr="00855998">
              <w:rPr>
                <w:b/>
                <w:szCs w:val="24"/>
              </w:rPr>
              <w:t>Van xả khí kép gang mặt bích D50</w:t>
            </w:r>
          </w:p>
        </w:tc>
        <w:tc>
          <w:tcPr>
            <w:tcW w:w="5335" w:type="dxa"/>
            <w:shd w:val="clear" w:color="auto" w:fill="auto"/>
            <w:noWrap/>
            <w:vAlign w:val="center"/>
          </w:tcPr>
          <w:p w14:paraId="6FB19614" w14:textId="5C4C84A2" w:rsidR="00EC4E31" w:rsidRPr="00855998" w:rsidRDefault="00EC4E31" w:rsidP="002A2912">
            <w:pPr>
              <w:autoSpaceDE w:val="0"/>
              <w:autoSpaceDN w:val="0"/>
              <w:adjustRightInd w:val="0"/>
              <w:spacing w:before="120"/>
              <w:rPr>
                <w:szCs w:val="24"/>
              </w:rPr>
            </w:pPr>
            <w:r w:rsidRPr="00855998">
              <w:rPr>
                <w:szCs w:val="24"/>
              </w:rPr>
              <w:t xml:space="preserve">Van xả khí kép DN50 là van nối bích. Van phải được thử kiểm tra thủy lực ở mức áp suất bằng 1,5 lần áp suất danh định. </w:t>
            </w:r>
          </w:p>
          <w:p w14:paraId="0AD77C6C" w14:textId="46E5A9B7" w:rsidR="00EC4E31" w:rsidRPr="00855998" w:rsidRDefault="00EC4E31" w:rsidP="002A2912">
            <w:pPr>
              <w:autoSpaceDE w:val="0"/>
              <w:autoSpaceDN w:val="0"/>
              <w:adjustRightInd w:val="0"/>
              <w:spacing w:before="120"/>
              <w:rPr>
                <w:szCs w:val="24"/>
              </w:rPr>
            </w:pPr>
            <w:r w:rsidRPr="00855998">
              <w:rPr>
                <w:szCs w:val="24"/>
              </w:rPr>
              <w:t xml:space="preserve">Thân và nắp van xả khí kép DN50 phải được làm bằng </w:t>
            </w:r>
            <w:proofErr w:type="gramStart"/>
            <w:r w:rsidRPr="00855998">
              <w:rPr>
                <w:szCs w:val="24"/>
              </w:rPr>
              <w:t>gang  cầu</w:t>
            </w:r>
            <w:proofErr w:type="gramEnd"/>
            <w:r w:rsidRPr="00855998">
              <w:rPr>
                <w:szCs w:val="24"/>
              </w:rPr>
              <w:t xml:space="preserve"> theo tiêu chuẩn EN-GJS-400-15</w:t>
            </w:r>
            <w:r w:rsidR="009E4C66" w:rsidRPr="00855998">
              <w:rPr>
                <w:bCs/>
                <w:szCs w:val="24"/>
                <w:lang w:val="vi-VN"/>
              </w:rPr>
              <w:t xml:space="preserve"> hoặc tương đương</w:t>
            </w:r>
            <w:r w:rsidRPr="00855998">
              <w:rPr>
                <w:szCs w:val="24"/>
              </w:rPr>
              <w:t>. Bóng của van được làm bằng hợp kim nhôm Aluminum AlSi EN 1706</w:t>
            </w:r>
            <w:r w:rsidR="009E4C66" w:rsidRPr="00855998">
              <w:rPr>
                <w:bCs/>
                <w:szCs w:val="24"/>
                <w:lang w:val="vi-VN"/>
              </w:rPr>
              <w:t xml:space="preserve"> hoặc tương đương</w:t>
            </w:r>
            <w:r w:rsidRPr="00855998">
              <w:rPr>
                <w:szCs w:val="24"/>
              </w:rPr>
              <w:t xml:space="preserve"> bọc cao su EPDM. Vòng đệm làm kín bằng cao su EPDM tiêu chuẩn EN-ISO 1629</w:t>
            </w:r>
            <w:r w:rsidR="009E4C66" w:rsidRPr="00855998">
              <w:rPr>
                <w:bCs/>
                <w:szCs w:val="24"/>
                <w:lang w:val="vi-VN"/>
              </w:rPr>
              <w:t xml:space="preserve"> hoặc tương đương</w:t>
            </w:r>
            <w:r w:rsidRPr="00855998">
              <w:rPr>
                <w:szCs w:val="24"/>
              </w:rPr>
              <w:t>. Bulong kết nối giữa nắp van và thân van bằng thép không rỉ A2. Mặt bích của van xả khí theo tiêu chuẩn EN1092-2</w:t>
            </w:r>
            <w:r w:rsidR="009E4C66" w:rsidRPr="00855998">
              <w:rPr>
                <w:bCs/>
                <w:szCs w:val="24"/>
                <w:lang w:val="vi-VN"/>
              </w:rPr>
              <w:t xml:space="preserve"> hoặc tương đương</w:t>
            </w:r>
            <w:r w:rsidRPr="00855998">
              <w:rPr>
                <w:szCs w:val="24"/>
              </w:rPr>
              <w:t xml:space="preserve"> PN10/16 Van được sơn epoxy màu xanh có độ dày tối thiểu 250 µm theo tiêu chuẩn EN ISO 12944-5</w:t>
            </w:r>
            <w:r w:rsidR="009E4C66" w:rsidRPr="00855998">
              <w:rPr>
                <w:bCs/>
                <w:szCs w:val="24"/>
                <w:lang w:val="vi-VN"/>
              </w:rPr>
              <w:t xml:space="preserve"> hoặc tương đương</w:t>
            </w:r>
          </w:p>
          <w:p w14:paraId="07CCF828" w14:textId="4BD1EA32" w:rsidR="00EC4E31" w:rsidRPr="00855998" w:rsidRDefault="00EC4E31" w:rsidP="002A2912">
            <w:pPr>
              <w:autoSpaceDE w:val="0"/>
              <w:autoSpaceDN w:val="0"/>
              <w:adjustRightInd w:val="0"/>
              <w:spacing w:before="120"/>
              <w:rPr>
                <w:szCs w:val="24"/>
              </w:rPr>
            </w:pPr>
            <w:r w:rsidRPr="00855998">
              <w:rPr>
                <w:szCs w:val="24"/>
              </w:rPr>
              <w:t>Van xả khí phụ của van xả khí kép có thân bằng đồng tiêu chuẩn CuZn39Pb1Al-B EN 1982</w:t>
            </w:r>
            <w:r w:rsidR="009E4C66" w:rsidRPr="00855998">
              <w:rPr>
                <w:bCs/>
                <w:szCs w:val="24"/>
                <w:lang w:val="vi-VN"/>
              </w:rPr>
              <w:t xml:space="preserve"> hoặc tương đương</w:t>
            </w:r>
            <w:r w:rsidRPr="00855998">
              <w:rPr>
                <w:szCs w:val="24"/>
              </w:rPr>
              <w:t>. Bóng của van phụ bằng Polyethylene EN ISO 1872-1</w:t>
            </w:r>
            <w:r w:rsidR="009E4C66" w:rsidRPr="00855998">
              <w:rPr>
                <w:bCs/>
                <w:szCs w:val="24"/>
                <w:lang w:val="vi-VN"/>
              </w:rPr>
              <w:t xml:space="preserve"> hoặc tương đương</w:t>
            </w:r>
          </w:p>
          <w:p w14:paraId="5D58BD7E" w14:textId="79F26CF9" w:rsidR="00EC4E31" w:rsidRPr="00855998" w:rsidRDefault="00EC4E31" w:rsidP="002A2912">
            <w:pPr>
              <w:autoSpaceDE w:val="0"/>
              <w:autoSpaceDN w:val="0"/>
              <w:adjustRightInd w:val="0"/>
              <w:spacing w:before="120"/>
              <w:rPr>
                <w:szCs w:val="24"/>
                <w:lang w:val="vi-VN"/>
              </w:rPr>
            </w:pPr>
            <w:r w:rsidRPr="00855998">
              <w:rPr>
                <w:szCs w:val="24"/>
              </w:rPr>
              <w:t>Nhà máy có chứng sản phẩm của tổ chức an toàn vệ sinh thực phẩm:  DVGW, GSK RAL</w:t>
            </w:r>
            <w:r w:rsidR="008A3784" w:rsidRPr="00855998">
              <w:rPr>
                <w:szCs w:val="24"/>
                <w:lang w:val="vi-VN"/>
              </w:rPr>
              <w:t xml:space="preserve"> hoặc tương đương</w:t>
            </w:r>
          </w:p>
          <w:p w14:paraId="306A75FF" w14:textId="07424DDE" w:rsidR="00EC4E31" w:rsidRPr="00855998" w:rsidRDefault="004247F3" w:rsidP="002A2912">
            <w:pPr>
              <w:autoSpaceDE w:val="0"/>
              <w:autoSpaceDN w:val="0"/>
              <w:rPr>
                <w:szCs w:val="24"/>
              </w:rPr>
            </w:pPr>
            <w:r w:rsidRPr="00855998">
              <w:rPr>
                <w:szCs w:val="24"/>
              </w:rPr>
              <w:t>N</w:t>
            </w:r>
            <w:r w:rsidR="00EC4E31" w:rsidRPr="00855998">
              <w:rPr>
                <w:szCs w:val="24"/>
              </w:rPr>
              <w:t xml:space="preserve">hà máy đạt chứng nhận quản lý chất lượng tiêu chuẩn ISO </w:t>
            </w:r>
            <w:proofErr w:type="gramStart"/>
            <w:r w:rsidR="00EC4E31" w:rsidRPr="00855998">
              <w:rPr>
                <w:szCs w:val="24"/>
              </w:rPr>
              <w:t>9001:2015</w:t>
            </w:r>
            <w:r w:rsidR="009E4C66" w:rsidRPr="00855998">
              <w:rPr>
                <w:szCs w:val="24"/>
                <w:lang w:val="vi-VN"/>
              </w:rPr>
              <w:t xml:space="preserve"> </w:t>
            </w:r>
            <w:r w:rsidR="009E4C66" w:rsidRPr="00855998">
              <w:rPr>
                <w:bCs/>
                <w:szCs w:val="24"/>
                <w:lang w:val="vi-VN"/>
              </w:rPr>
              <w:t xml:space="preserve"> hoặc</w:t>
            </w:r>
            <w:proofErr w:type="gramEnd"/>
            <w:r w:rsidR="009E4C66" w:rsidRPr="00855998">
              <w:rPr>
                <w:bCs/>
                <w:szCs w:val="24"/>
                <w:lang w:val="vi-VN"/>
              </w:rPr>
              <w:t xml:space="preserve"> tương đương</w:t>
            </w:r>
          </w:p>
          <w:p w14:paraId="7F3D8EB3" w14:textId="77777777" w:rsidR="00EC4E31" w:rsidRPr="00855998" w:rsidRDefault="00EC4E31" w:rsidP="002A2912">
            <w:pPr>
              <w:autoSpaceDE w:val="0"/>
              <w:autoSpaceDN w:val="0"/>
              <w:rPr>
                <w:szCs w:val="24"/>
              </w:rPr>
            </w:pPr>
            <w:proofErr w:type="gramStart"/>
            <w:r w:rsidRPr="00855998">
              <w:rPr>
                <w:szCs w:val="24"/>
              </w:rPr>
              <w:t>Van  bảo</w:t>
            </w:r>
            <w:proofErr w:type="gramEnd"/>
            <w:r w:rsidRPr="00855998">
              <w:rPr>
                <w:szCs w:val="24"/>
              </w:rPr>
              <w:t xml:space="preserve">  hành 10 năm theo tiêu chuẩn của nhà sản xuất</w:t>
            </w:r>
          </w:p>
        </w:tc>
      </w:tr>
      <w:tr w:rsidR="008A3784" w:rsidRPr="00855998" w14:paraId="2D7D30A8" w14:textId="77777777" w:rsidTr="002A2912">
        <w:trPr>
          <w:trHeight w:val="710"/>
          <w:jc w:val="center"/>
        </w:trPr>
        <w:tc>
          <w:tcPr>
            <w:tcW w:w="846" w:type="dxa"/>
            <w:shd w:val="clear" w:color="auto" w:fill="auto"/>
            <w:noWrap/>
            <w:vAlign w:val="center"/>
          </w:tcPr>
          <w:p w14:paraId="2D6B89C9" w14:textId="77777777" w:rsidR="00EC4E31" w:rsidRPr="00855998" w:rsidRDefault="00EC4E31" w:rsidP="002A2912">
            <w:pPr>
              <w:jc w:val="center"/>
              <w:rPr>
                <w:szCs w:val="24"/>
              </w:rPr>
            </w:pPr>
            <w:r w:rsidRPr="00855998">
              <w:rPr>
                <w:szCs w:val="24"/>
              </w:rPr>
              <w:t>32</w:t>
            </w:r>
          </w:p>
        </w:tc>
        <w:tc>
          <w:tcPr>
            <w:tcW w:w="2835" w:type="dxa"/>
            <w:vAlign w:val="center"/>
          </w:tcPr>
          <w:p w14:paraId="1191AB6E" w14:textId="26406AB2" w:rsidR="00EC4E31" w:rsidRPr="00855998" w:rsidRDefault="00EC4E31" w:rsidP="002A2912">
            <w:pPr>
              <w:jc w:val="center"/>
              <w:rPr>
                <w:b/>
                <w:szCs w:val="24"/>
              </w:rPr>
            </w:pPr>
            <w:r w:rsidRPr="00855998">
              <w:rPr>
                <w:b/>
                <w:szCs w:val="24"/>
              </w:rPr>
              <w:t xml:space="preserve">Van cổng măt bích tay quay D300 </w:t>
            </w:r>
          </w:p>
        </w:tc>
        <w:tc>
          <w:tcPr>
            <w:tcW w:w="5335" w:type="dxa"/>
            <w:shd w:val="clear" w:color="auto" w:fill="auto"/>
            <w:noWrap/>
            <w:vAlign w:val="center"/>
          </w:tcPr>
          <w:p w14:paraId="1C6A5269" w14:textId="0DAC2EB2" w:rsidR="00EC4E31" w:rsidRPr="00855998" w:rsidRDefault="00EC4E31" w:rsidP="002A2912">
            <w:pPr>
              <w:autoSpaceDE w:val="0"/>
              <w:autoSpaceDN w:val="0"/>
              <w:spacing w:before="20" w:after="20"/>
              <w:rPr>
                <w:b/>
                <w:bCs/>
                <w:szCs w:val="24"/>
              </w:rPr>
            </w:pPr>
            <w:r w:rsidRPr="00855998">
              <w:rPr>
                <w:bCs/>
                <w:szCs w:val="24"/>
              </w:rPr>
              <w:t>Thân và nắp van: Gang cầu EN –GJS -400-15</w:t>
            </w:r>
            <w:r w:rsidR="009E4C66" w:rsidRPr="00855998">
              <w:rPr>
                <w:bCs/>
                <w:szCs w:val="24"/>
                <w:lang w:val="vi-VN"/>
              </w:rPr>
              <w:t xml:space="preserve"> hoặc tương đương</w:t>
            </w:r>
          </w:p>
          <w:p w14:paraId="35E84982" w14:textId="7BF17E51" w:rsidR="00EC4E31" w:rsidRPr="00855998" w:rsidRDefault="00EC4E31" w:rsidP="002A2912">
            <w:pPr>
              <w:autoSpaceDE w:val="0"/>
              <w:autoSpaceDN w:val="0"/>
              <w:spacing w:before="20" w:after="20"/>
              <w:rPr>
                <w:szCs w:val="24"/>
              </w:rPr>
            </w:pPr>
            <w:r w:rsidRPr="00855998">
              <w:rPr>
                <w:bCs/>
                <w:szCs w:val="24"/>
              </w:rPr>
              <w:lastRenderedPageBreak/>
              <w:t>Nêm van: Gang cầu EN –GJS -400-15</w:t>
            </w:r>
            <w:r w:rsidR="009E4C66" w:rsidRPr="00855998">
              <w:rPr>
                <w:bCs/>
                <w:szCs w:val="24"/>
                <w:lang w:val="vi-VN"/>
              </w:rPr>
              <w:t xml:space="preserve"> hoặc tương đương</w:t>
            </w:r>
            <w:r w:rsidRPr="00855998">
              <w:rPr>
                <w:bCs/>
                <w:szCs w:val="24"/>
              </w:rPr>
              <w:t xml:space="preserve"> </w:t>
            </w:r>
            <w:r w:rsidRPr="00855998">
              <w:rPr>
                <w:szCs w:val="24"/>
              </w:rPr>
              <w:t>được bọc kín hoàn toàn bằng cao su lưu hóa EPDM</w:t>
            </w:r>
            <w:r w:rsidRPr="00855998">
              <w:rPr>
                <w:bCs/>
                <w:szCs w:val="24"/>
              </w:rPr>
              <w:t xml:space="preserve"> - </w:t>
            </w:r>
            <w:r w:rsidRPr="00855998">
              <w:rPr>
                <w:szCs w:val="24"/>
              </w:rPr>
              <w:t xml:space="preserve">thanh hoặc khe dẫn hướng giữa nêm van và thân van bằng nhựa chống mài mòn. </w:t>
            </w:r>
          </w:p>
          <w:p w14:paraId="2B58BF05" w14:textId="4654459F" w:rsidR="00EC4E31" w:rsidRPr="00855998" w:rsidRDefault="00EC4E31" w:rsidP="002A2912">
            <w:pPr>
              <w:autoSpaceDE w:val="0"/>
              <w:autoSpaceDN w:val="0"/>
              <w:spacing w:before="20" w:after="20"/>
              <w:rPr>
                <w:bCs/>
                <w:szCs w:val="24"/>
              </w:rPr>
            </w:pPr>
            <w:r w:rsidRPr="00855998">
              <w:rPr>
                <w:szCs w:val="24"/>
              </w:rPr>
              <w:t xml:space="preserve">Trục van được làm bằng </w:t>
            </w:r>
            <w:r w:rsidRPr="00855998">
              <w:rPr>
                <w:bCs/>
                <w:szCs w:val="24"/>
              </w:rPr>
              <w:t xml:space="preserve">Thép không rỉ </w:t>
            </w:r>
            <w:r w:rsidRPr="00855998">
              <w:rPr>
                <w:szCs w:val="24"/>
              </w:rPr>
              <w:t>1.4021 (X20Cr13/ EN 10088-1)</w:t>
            </w:r>
            <w:r w:rsidR="009E4C66" w:rsidRPr="00855998">
              <w:rPr>
                <w:bCs/>
                <w:szCs w:val="24"/>
                <w:lang w:val="vi-VN"/>
              </w:rPr>
              <w:t xml:space="preserve"> hoặc tương đương</w:t>
            </w:r>
            <w:r w:rsidRPr="00855998">
              <w:rPr>
                <w:szCs w:val="24"/>
              </w:rPr>
              <w:t xml:space="preserve">. Để đảm bảo nước không rò rỉ qua giữa trục van và cổ van thì van cổng cần có tối thiểu </w:t>
            </w:r>
            <w:r w:rsidRPr="00855998">
              <w:rPr>
                <w:szCs w:val="24"/>
                <w:lang w:val="vi-VN"/>
              </w:rPr>
              <w:t>03</w:t>
            </w:r>
            <w:r w:rsidRPr="00855998">
              <w:rPr>
                <w:szCs w:val="24"/>
              </w:rPr>
              <w:t xml:space="preserve"> vòng gioăng cao su EPDM hoặc NBR tiêu chuẩn EN ISO 1629</w:t>
            </w:r>
            <w:r w:rsidR="009E4C66" w:rsidRPr="00855998">
              <w:rPr>
                <w:bCs/>
                <w:szCs w:val="24"/>
                <w:lang w:val="vi-VN"/>
              </w:rPr>
              <w:t xml:space="preserve"> hoặc tương đương</w:t>
            </w:r>
            <w:r w:rsidRPr="00855998">
              <w:rPr>
                <w:szCs w:val="24"/>
              </w:rPr>
              <w:t xml:space="preserve"> làm kín giữ trục van và cổ van. Ổ đỡ trục với cổ van có vòng bằng thép (tiêu chuẩn1.1260</w:t>
            </w:r>
            <w:r w:rsidR="009E4C66" w:rsidRPr="00855998">
              <w:rPr>
                <w:bCs/>
                <w:szCs w:val="24"/>
                <w:lang w:val="vi-VN"/>
              </w:rPr>
              <w:t xml:space="preserve"> hoặc tương đương</w:t>
            </w:r>
            <w:r w:rsidRPr="00855998">
              <w:rPr>
                <w:szCs w:val="24"/>
              </w:rPr>
              <w:t>) chặn bạc đồng, để bạc đồng không bị lỏng ra trong quá trình vận hành van. Đảm bảo nước không bị rò rỉ qua trục van trong quá trình hoạt động của van.</w:t>
            </w:r>
          </w:p>
          <w:p w14:paraId="06A4DE8A" w14:textId="77777777" w:rsidR="00EC4E31" w:rsidRPr="00855998" w:rsidRDefault="00EC4E31" w:rsidP="002A2912">
            <w:pPr>
              <w:autoSpaceDE w:val="0"/>
              <w:autoSpaceDN w:val="0"/>
              <w:spacing w:before="20" w:after="20"/>
              <w:rPr>
                <w:bCs/>
                <w:szCs w:val="24"/>
              </w:rPr>
            </w:pPr>
            <w:r w:rsidRPr="00855998">
              <w:rPr>
                <w:bCs/>
                <w:szCs w:val="24"/>
              </w:rPr>
              <w:t>Áp lực làm việc: 10bar</w:t>
            </w:r>
          </w:p>
          <w:p w14:paraId="7DF9FEB0" w14:textId="53346C22" w:rsidR="00EC4E31" w:rsidRPr="00855998" w:rsidRDefault="00EC4E31" w:rsidP="002A2912">
            <w:pPr>
              <w:autoSpaceDE w:val="0"/>
              <w:autoSpaceDN w:val="0"/>
              <w:spacing w:before="20" w:after="20"/>
              <w:rPr>
                <w:bCs/>
                <w:szCs w:val="24"/>
              </w:rPr>
            </w:pPr>
            <w:r w:rsidRPr="00855998">
              <w:rPr>
                <w:bCs/>
                <w:szCs w:val="24"/>
              </w:rPr>
              <w:t xml:space="preserve">Van cổng sản xuất theo tiêu </w:t>
            </w:r>
            <w:proofErr w:type="gramStart"/>
            <w:r w:rsidRPr="00855998">
              <w:rPr>
                <w:bCs/>
                <w:szCs w:val="24"/>
              </w:rPr>
              <w:t>chuẩn  EN</w:t>
            </w:r>
            <w:proofErr w:type="gramEnd"/>
            <w:r w:rsidRPr="00855998">
              <w:rPr>
                <w:bCs/>
                <w:szCs w:val="24"/>
              </w:rPr>
              <w:t xml:space="preserve"> 1074-2</w:t>
            </w:r>
            <w:r w:rsidR="009E4C66" w:rsidRPr="00855998">
              <w:rPr>
                <w:bCs/>
                <w:szCs w:val="24"/>
                <w:lang w:val="vi-VN"/>
              </w:rPr>
              <w:t xml:space="preserve"> hoặc tương đương</w:t>
            </w:r>
          </w:p>
          <w:p w14:paraId="7AACACBB" w14:textId="38D103CC" w:rsidR="00EC4E31" w:rsidRPr="00855998" w:rsidRDefault="00EC4E31" w:rsidP="002A2912">
            <w:pPr>
              <w:autoSpaceDE w:val="0"/>
              <w:autoSpaceDN w:val="0"/>
              <w:spacing w:before="20" w:after="20"/>
              <w:rPr>
                <w:bCs/>
                <w:szCs w:val="24"/>
              </w:rPr>
            </w:pPr>
            <w:r w:rsidRPr="00855998">
              <w:rPr>
                <w:bCs/>
                <w:szCs w:val="24"/>
              </w:rPr>
              <w:t>Khoảng cách mặt bích theo tiêu chuẩn EN 558-A1 F4 (DIN 3202)</w:t>
            </w:r>
            <w:r w:rsidR="009E4C66" w:rsidRPr="00855998">
              <w:rPr>
                <w:bCs/>
                <w:szCs w:val="24"/>
                <w:lang w:val="vi-VN"/>
              </w:rPr>
              <w:t xml:space="preserve"> hoặc tương đương</w:t>
            </w:r>
          </w:p>
          <w:p w14:paraId="67D8A3F8" w14:textId="77777777" w:rsidR="009E4C66" w:rsidRPr="00855998" w:rsidRDefault="00EC4E31" w:rsidP="002A2912">
            <w:pPr>
              <w:autoSpaceDE w:val="0"/>
              <w:autoSpaceDN w:val="0"/>
              <w:spacing w:before="20" w:after="20"/>
              <w:rPr>
                <w:bCs/>
                <w:szCs w:val="24"/>
              </w:rPr>
            </w:pPr>
            <w:r w:rsidRPr="00855998">
              <w:rPr>
                <w:bCs/>
                <w:szCs w:val="24"/>
              </w:rPr>
              <w:t>Mặt bích của van theo tiêu chuẩn EN 1092-2 PN10, PN16</w:t>
            </w:r>
            <w:r w:rsidR="009E4C66" w:rsidRPr="00855998">
              <w:rPr>
                <w:bCs/>
                <w:szCs w:val="24"/>
                <w:lang w:val="vi-VN"/>
              </w:rPr>
              <w:t xml:space="preserve"> hoặc tương đương</w:t>
            </w:r>
            <w:r w:rsidR="009E4C66" w:rsidRPr="00855998">
              <w:rPr>
                <w:bCs/>
                <w:szCs w:val="24"/>
              </w:rPr>
              <w:t xml:space="preserve"> </w:t>
            </w:r>
          </w:p>
          <w:p w14:paraId="2F1ED977" w14:textId="4DA2A085" w:rsidR="00EC4E31" w:rsidRPr="00855998" w:rsidRDefault="00EC4E31" w:rsidP="002A2912">
            <w:pPr>
              <w:autoSpaceDE w:val="0"/>
              <w:autoSpaceDN w:val="0"/>
              <w:spacing w:before="20" w:after="20"/>
              <w:rPr>
                <w:bCs/>
                <w:szCs w:val="24"/>
                <w:lang w:val="vi-VN"/>
              </w:rPr>
            </w:pPr>
            <w:r w:rsidRPr="00855998">
              <w:rPr>
                <w:bCs/>
                <w:szCs w:val="24"/>
              </w:rPr>
              <w:t xml:space="preserve">Sơn epoxy màu xanh có độ dầy </w:t>
            </w:r>
            <w:r w:rsidRPr="00855998">
              <w:rPr>
                <w:szCs w:val="24"/>
              </w:rPr>
              <w:t>tối thiểu 250 µm và</w:t>
            </w:r>
            <w:r w:rsidRPr="00855998">
              <w:rPr>
                <w:bCs/>
                <w:szCs w:val="24"/>
              </w:rPr>
              <w:t xml:space="preserve"> đạt chứng nhận sơn GSK RAL </w:t>
            </w:r>
            <w:r w:rsidR="008A3784" w:rsidRPr="00855998">
              <w:rPr>
                <w:bCs/>
                <w:szCs w:val="24"/>
              </w:rPr>
              <w:t>hoặc</w:t>
            </w:r>
            <w:r w:rsidR="008A3784" w:rsidRPr="00855998">
              <w:rPr>
                <w:bCs/>
                <w:szCs w:val="24"/>
                <w:lang w:val="vi-VN"/>
              </w:rPr>
              <w:t xml:space="preserve"> tương đương</w:t>
            </w:r>
          </w:p>
          <w:p w14:paraId="729B30E8" w14:textId="77777777" w:rsidR="00EC4E31" w:rsidRPr="00855998" w:rsidRDefault="00EC4E31" w:rsidP="002A2912">
            <w:pPr>
              <w:rPr>
                <w:bCs/>
                <w:szCs w:val="24"/>
                <w:lang w:val="vi-VN"/>
              </w:rPr>
            </w:pPr>
            <w:r w:rsidRPr="00855998">
              <w:rPr>
                <w:szCs w:val="24"/>
              </w:rPr>
              <w:t>Nhà máy có chứng nhận sản phẩm của tổ chức an toàn vệ sinh thực phẩm:  DVGW, GSK RAL</w:t>
            </w:r>
            <w:r w:rsidR="008A3784" w:rsidRPr="00855998">
              <w:rPr>
                <w:szCs w:val="24"/>
                <w:lang w:val="vi-VN"/>
              </w:rPr>
              <w:t xml:space="preserve"> hoặc tương đương</w:t>
            </w:r>
            <w:r w:rsidRPr="00855998">
              <w:rPr>
                <w:szCs w:val="24"/>
              </w:rPr>
              <w:t xml:space="preserve"> và nhà máy đạt chứng nhận quản lý chất lượng tiêu chuẩn ISO 9001:2015</w:t>
            </w:r>
            <w:r w:rsidR="009E4C66" w:rsidRPr="00855998">
              <w:rPr>
                <w:bCs/>
                <w:szCs w:val="24"/>
                <w:lang w:val="vi-VN"/>
              </w:rPr>
              <w:t xml:space="preserve"> hoặc tương đương</w:t>
            </w:r>
          </w:p>
          <w:p w14:paraId="4D8975E8" w14:textId="06894FBF" w:rsidR="007B445A" w:rsidRPr="00855998" w:rsidRDefault="007B445A" w:rsidP="002A2912">
            <w:pPr>
              <w:rPr>
                <w:b/>
                <w:szCs w:val="24"/>
              </w:rPr>
            </w:pPr>
            <w:r w:rsidRPr="00855998">
              <w:rPr>
                <w:szCs w:val="24"/>
              </w:rPr>
              <w:t>Bảo</w:t>
            </w:r>
            <w:r w:rsidRPr="00855998">
              <w:rPr>
                <w:szCs w:val="24"/>
                <w:lang w:val="vi-VN"/>
              </w:rPr>
              <w:t xml:space="preserve"> hành</w:t>
            </w:r>
            <w:r w:rsidR="00855998" w:rsidRPr="00855998">
              <w:rPr>
                <w:szCs w:val="24"/>
                <w:lang w:val="vi-VN"/>
              </w:rPr>
              <w:t>: 10 năm</w:t>
            </w:r>
          </w:p>
        </w:tc>
      </w:tr>
      <w:tr w:rsidR="008A3784" w:rsidRPr="00855998" w14:paraId="05650C5B" w14:textId="77777777" w:rsidTr="002A2912">
        <w:trPr>
          <w:trHeight w:val="710"/>
          <w:jc w:val="center"/>
        </w:trPr>
        <w:tc>
          <w:tcPr>
            <w:tcW w:w="846" w:type="dxa"/>
            <w:shd w:val="clear" w:color="auto" w:fill="auto"/>
            <w:noWrap/>
            <w:vAlign w:val="center"/>
          </w:tcPr>
          <w:p w14:paraId="36C05BAC" w14:textId="77777777" w:rsidR="00EC4E31" w:rsidRPr="00855998" w:rsidRDefault="00EC4E31" w:rsidP="002A2912">
            <w:pPr>
              <w:jc w:val="center"/>
              <w:rPr>
                <w:szCs w:val="24"/>
              </w:rPr>
            </w:pPr>
            <w:r w:rsidRPr="00855998">
              <w:rPr>
                <w:szCs w:val="24"/>
              </w:rPr>
              <w:lastRenderedPageBreak/>
              <w:t>33</w:t>
            </w:r>
          </w:p>
        </w:tc>
        <w:tc>
          <w:tcPr>
            <w:tcW w:w="2835" w:type="dxa"/>
            <w:vAlign w:val="center"/>
          </w:tcPr>
          <w:p w14:paraId="0C89A9A2" w14:textId="1049E97C" w:rsidR="00EC4E31" w:rsidRPr="00855998" w:rsidRDefault="00EC4E31" w:rsidP="002A2912">
            <w:pPr>
              <w:jc w:val="center"/>
              <w:rPr>
                <w:b/>
                <w:szCs w:val="24"/>
              </w:rPr>
            </w:pPr>
            <w:r w:rsidRPr="00855998">
              <w:rPr>
                <w:b/>
                <w:szCs w:val="24"/>
              </w:rPr>
              <w:t xml:space="preserve">Van cổng măt bích tay quay D250 </w:t>
            </w:r>
          </w:p>
        </w:tc>
        <w:tc>
          <w:tcPr>
            <w:tcW w:w="5335" w:type="dxa"/>
            <w:shd w:val="clear" w:color="auto" w:fill="auto"/>
            <w:noWrap/>
            <w:vAlign w:val="center"/>
          </w:tcPr>
          <w:p w14:paraId="183D5EA8" w14:textId="77777777" w:rsidR="00EC4E31" w:rsidRPr="00855998" w:rsidRDefault="00EC4E31" w:rsidP="002A2912">
            <w:pPr>
              <w:rPr>
                <w:b/>
                <w:szCs w:val="24"/>
              </w:rPr>
            </w:pPr>
            <w:r w:rsidRPr="00855998">
              <w:rPr>
                <w:szCs w:val="24"/>
              </w:rPr>
              <w:t>(Tiêu chuẩn kỹ thuật như mục 32)</w:t>
            </w:r>
          </w:p>
        </w:tc>
      </w:tr>
      <w:tr w:rsidR="008A3784" w:rsidRPr="00855998" w14:paraId="091502C7" w14:textId="77777777" w:rsidTr="002A2912">
        <w:trPr>
          <w:trHeight w:val="710"/>
          <w:jc w:val="center"/>
        </w:trPr>
        <w:tc>
          <w:tcPr>
            <w:tcW w:w="846" w:type="dxa"/>
            <w:shd w:val="clear" w:color="auto" w:fill="auto"/>
            <w:noWrap/>
            <w:vAlign w:val="center"/>
          </w:tcPr>
          <w:p w14:paraId="1097B0D0" w14:textId="77777777" w:rsidR="00EC4E31" w:rsidRPr="00855998" w:rsidRDefault="00EC4E31" w:rsidP="002A2912">
            <w:pPr>
              <w:jc w:val="center"/>
              <w:rPr>
                <w:szCs w:val="24"/>
              </w:rPr>
            </w:pPr>
            <w:r w:rsidRPr="00855998">
              <w:rPr>
                <w:szCs w:val="24"/>
              </w:rPr>
              <w:t>34</w:t>
            </w:r>
          </w:p>
        </w:tc>
        <w:tc>
          <w:tcPr>
            <w:tcW w:w="2835" w:type="dxa"/>
            <w:vAlign w:val="center"/>
          </w:tcPr>
          <w:p w14:paraId="2666E66B" w14:textId="77777777" w:rsidR="00EC4E31" w:rsidRPr="00855998" w:rsidRDefault="00EC4E31" w:rsidP="002A2912">
            <w:pPr>
              <w:jc w:val="center"/>
              <w:rPr>
                <w:b/>
                <w:szCs w:val="24"/>
              </w:rPr>
            </w:pPr>
            <w:r w:rsidRPr="00855998">
              <w:rPr>
                <w:b/>
                <w:szCs w:val="24"/>
              </w:rPr>
              <w:t>Van cổng mặt bích ty chìm D100</w:t>
            </w:r>
          </w:p>
        </w:tc>
        <w:tc>
          <w:tcPr>
            <w:tcW w:w="5335" w:type="dxa"/>
            <w:shd w:val="clear" w:color="auto" w:fill="auto"/>
            <w:noWrap/>
            <w:vAlign w:val="center"/>
          </w:tcPr>
          <w:p w14:paraId="54A25BF4" w14:textId="269959AE" w:rsidR="00EC4E31" w:rsidRPr="00855998" w:rsidRDefault="00EC4E31" w:rsidP="002A2912">
            <w:pPr>
              <w:rPr>
                <w:szCs w:val="24"/>
              </w:rPr>
            </w:pPr>
            <w:r w:rsidRPr="00855998">
              <w:rPr>
                <w:szCs w:val="24"/>
              </w:rPr>
              <w:t>- Tiêu chuẩn thiết kế: BS EN 1074-1</w:t>
            </w:r>
            <w:r w:rsidR="009E4C66" w:rsidRPr="00855998">
              <w:rPr>
                <w:bCs/>
                <w:szCs w:val="24"/>
                <w:lang w:val="vi-VN"/>
              </w:rPr>
              <w:t xml:space="preserve"> hoặc tương đương</w:t>
            </w:r>
          </w:p>
          <w:p w14:paraId="73AE8B9C" w14:textId="641225F3" w:rsidR="00EC4E31" w:rsidRPr="00855998" w:rsidRDefault="00EC4E31" w:rsidP="002A2912">
            <w:pPr>
              <w:rPr>
                <w:szCs w:val="24"/>
              </w:rPr>
            </w:pPr>
            <w:r w:rsidRPr="00855998">
              <w:rPr>
                <w:szCs w:val="24"/>
              </w:rPr>
              <w:t xml:space="preserve">- Kiểu kết nối mặt bích: EN1092 PN10/16 hoặc BS4504 PN10/16 </w:t>
            </w:r>
            <w:r w:rsidR="009E4C66" w:rsidRPr="00855998">
              <w:rPr>
                <w:bCs/>
                <w:szCs w:val="24"/>
                <w:lang w:val="vi-VN"/>
              </w:rPr>
              <w:t>hoặc tương đương</w:t>
            </w:r>
          </w:p>
          <w:p w14:paraId="0A2ED610" w14:textId="627BE515" w:rsidR="00EC4E31" w:rsidRPr="00855998" w:rsidRDefault="00EC4E31" w:rsidP="002A2912">
            <w:pPr>
              <w:rPr>
                <w:szCs w:val="24"/>
              </w:rPr>
            </w:pPr>
            <w:r w:rsidRPr="00855998">
              <w:rPr>
                <w:szCs w:val="24"/>
              </w:rPr>
              <w:t>- Tiêu chuẩn độ dài 2 mặt bích: BS EN558-14</w:t>
            </w:r>
            <w:r w:rsidR="009E4C66" w:rsidRPr="00855998">
              <w:rPr>
                <w:bCs/>
                <w:szCs w:val="24"/>
                <w:lang w:val="vi-VN"/>
              </w:rPr>
              <w:t xml:space="preserve"> hoặc tương đương</w:t>
            </w:r>
          </w:p>
          <w:p w14:paraId="41D6D6FD" w14:textId="77777777" w:rsidR="00EC4E31" w:rsidRPr="00855998" w:rsidRDefault="00EC4E31" w:rsidP="002A2912">
            <w:pPr>
              <w:rPr>
                <w:szCs w:val="24"/>
              </w:rPr>
            </w:pPr>
            <w:r w:rsidRPr="00855998">
              <w:rPr>
                <w:szCs w:val="24"/>
              </w:rPr>
              <w:t>- Lớp sơn phủ: Epoxy, độ dày ≥250µm</w:t>
            </w:r>
          </w:p>
          <w:p w14:paraId="6A028412" w14:textId="77777777" w:rsidR="00EC4E31" w:rsidRPr="00855998" w:rsidRDefault="00EC4E31" w:rsidP="002A2912">
            <w:pPr>
              <w:rPr>
                <w:szCs w:val="24"/>
              </w:rPr>
            </w:pPr>
            <w:r w:rsidRPr="00855998">
              <w:rPr>
                <w:szCs w:val="24"/>
              </w:rPr>
              <w:t>- Áp lực làm việc: PN16</w:t>
            </w:r>
          </w:p>
          <w:p w14:paraId="7D919069" w14:textId="77777777" w:rsidR="00EC4E31" w:rsidRPr="00855998" w:rsidRDefault="00EC4E31" w:rsidP="002A2912">
            <w:pPr>
              <w:rPr>
                <w:szCs w:val="24"/>
              </w:rPr>
            </w:pPr>
            <w:r w:rsidRPr="00855998">
              <w:rPr>
                <w:szCs w:val="24"/>
              </w:rPr>
              <w:t>- Nhiệt độ làm việc cao nhất 70⸰C</w:t>
            </w:r>
          </w:p>
          <w:p w14:paraId="545DFF3C" w14:textId="0A23AAF9" w:rsidR="00EC4E31" w:rsidRPr="00855998" w:rsidRDefault="00EC4E31" w:rsidP="002A2912">
            <w:pPr>
              <w:rPr>
                <w:szCs w:val="24"/>
                <w:lang w:val="vi-VN"/>
              </w:rPr>
            </w:pPr>
            <w:r w:rsidRPr="00855998">
              <w:rPr>
                <w:szCs w:val="24"/>
              </w:rPr>
              <w:t>- Nắp van, Tay quay, Lõi đĩa van, thân van: được làm bằng gang cầu FCD 450</w:t>
            </w:r>
            <w:r w:rsidR="007B445A" w:rsidRPr="00855998">
              <w:rPr>
                <w:szCs w:val="24"/>
                <w:lang w:val="vi-VN"/>
              </w:rPr>
              <w:t xml:space="preserve"> hoặc tương đương</w:t>
            </w:r>
          </w:p>
          <w:p w14:paraId="35157AA3" w14:textId="77777777" w:rsidR="00EC4E31" w:rsidRPr="00855998" w:rsidRDefault="00EC4E31" w:rsidP="002A2912">
            <w:pPr>
              <w:rPr>
                <w:szCs w:val="24"/>
              </w:rPr>
            </w:pPr>
            <w:r w:rsidRPr="00855998">
              <w:rPr>
                <w:szCs w:val="24"/>
              </w:rPr>
              <w:lastRenderedPageBreak/>
              <w:t>- Trục van, Bulong, vòng đệm, đệm giữ bạc: làm bằng Inox 304 hoặc thép không gỉ SS420</w:t>
            </w:r>
          </w:p>
          <w:p w14:paraId="140E90E4" w14:textId="77777777" w:rsidR="00EC4E31" w:rsidRPr="00855998" w:rsidRDefault="00EC4E31" w:rsidP="002A2912">
            <w:pPr>
              <w:rPr>
                <w:szCs w:val="24"/>
              </w:rPr>
            </w:pPr>
            <w:r w:rsidRPr="00855998">
              <w:rPr>
                <w:szCs w:val="24"/>
              </w:rPr>
              <w:t>- Ren đĩa van, vòng ôm cổ trục, bạc ren cổ trục: Làm bằng đồng thau</w:t>
            </w:r>
          </w:p>
          <w:p w14:paraId="0DD92DDC" w14:textId="77777777" w:rsidR="00EC4E31" w:rsidRPr="00855998" w:rsidRDefault="00EC4E31" w:rsidP="002A2912">
            <w:pPr>
              <w:rPr>
                <w:szCs w:val="24"/>
              </w:rPr>
            </w:pPr>
            <w:r w:rsidRPr="00855998">
              <w:rPr>
                <w:szCs w:val="24"/>
              </w:rPr>
              <w:t>- Gioăng phớt, đệm thân, lắp phủ đĩa van: làm bằng cao su EPDM</w:t>
            </w:r>
          </w:p>
          <w:p w14:paraId="081121DB" w14:textId="0FC82F1A" w:rsidR="00EC4E31" w:rsidRPr="00563430" w:rsidRDefault="00EC4E31" w:rsidP="002A2912">
            <w:pPr>
              <w:rPr>
                <w:szCs w:val="24"/>
                <w:lang w:val="vi-VN"/>
              </w:rPr>
            </w:pPr>
            <w:r w:rsidRPr="00855998">
              <w:rPr>
                <w:szCs w:val="24"/>
              </w:rPr>
              <w:t>- Má đĩa van: Nhựa POM</w:t>
            </w:r>
            <w:r w:rsidR="00563430">
              <w:rPr>
                <w:szCs w:val="24"/>
                <w:lang w:val="vi-VN"/>
              </w:rPr>
              <w:t xml:space="preserve"> hoặc tương đương</w:t>
            </w:r>
          </w:p>
          <w:p w14:paraId="5FC0F8C8" w14:textId="2FCCE70A" w:rsidR="007B445A" w:rsidRPr="00855998" w:rsidRDefault="007B445A" w:rsidP="002A2912">
            <w:pPr>
              <w:rPr>
                <w:bCs/>
                <w:szCs w:val="24"/>
                <w:lang w:val="vi-VN"/>
              </w:rPr>
            </w:pPr>
            <w:r w:rsidRPr="00855998">
              <w:rPr>
                <w:bCs/>
                <w:szCs w:val="24"/>
              </w:rPr>
              <w:t>Bảo</w:t>
            </w:r>
            <w:r w:rsidRPr="00855998">
              <w:rPr>
                <w:bCs/>
                <w:szCs w:val="24"/>
                <w:lang w:val="vi-VN"/>
              </w:rPr>
              <w:t xml:space="preserve"> hành</w:t>
            </w:r>
            <w:r w:rsidR="00855998" w:rsidRPr="00855998">
              <w:rPr>
                <w:szCs w:val="24"/>
                <w:lang w:val="vi-VN"/>
              </w:rPr>
              <w:t>: 5 năm</w:t>
            </w:r>
          </w:p>
        </w:tc>
      </w:tr>
      <w:tr w:rsidR="008A3784" w:rsidRPr="00855998" w14:paraId="61C27F70" w14:textId="77777777" w:rsidTr="002A2912">
        <w:trPr>
          <w:trHeight w:val="710"/>
          <w:jc w:val="center"/>
        </w:trPr>
        <w:tc>
          <w:tcPr>
            <w:tcW w:w="846" w:type="dxa"/>
            <w:shd w:val="clear" w:color="auto" w:fill="auto"/>
            <w:noWrap/>
            <w:vAlign w:val="center"/>
          </w:tcPr>
          <w:p w14:paraId="061831E9" w14:textId="77777777" w:rsidR="00EC4E31" w:rsidRPr="00855998" w:rsidRDefault="00EC4E31" w:rsidP="002A2912">
            <w:pPr>
              <w:jc w:val="center"/>
              <w:rPr>
                <w:szCs w:val="24"/>
              </w:rPr>
            </w:pPr>
            <w:r w:rsidRPr="00855998">
              <w:rPr>
                <w:szCs w:val="24"/>
              </w:rPr>
              <w:lastRenderedPageBreak/>
              <w:t>35</w:t>
            </w:r>
          </w:p>
        </w:tc>
        <w:tc>
          <w:tcPr>
            <w:tcW w:w="2835" w:type="dxa"/>
            <w:vAlign w:val="center"/>
          </w:tcPr>
          <w:p w14:paraId="693F7229" w14:textId="77777777" w:rsidR="00EC4E31" w:rsidRPr="00855998" w:rsidRDefault="00EC4E31" w:rsidP="002A2912">
            <w:pPr>
              <w:jc w:val="center"/>
              <w:rPr>
                <w:b/>
                <w:szCs w:val="24"/>
              </w:rPr>
            </w:pPr>
            <w:r w:rsidRPr="00855998">
              <w:rPr>
                <w:b/>
                <w:szCs w:val="24"/>
              </w:rPr>
              <w:t>Van cổng măt bích tay quay D50</w:t>
            </w:r>
          </w:p>
        </w:tc>
        <w:tc>
          <w:tcPr>
            <w:tcW w:w="5335" w:type="dxa"/>
            <w:shd w:val="clear" w:color="auto" w:fill="auto"/>
            <w:noWrap/>
            <w:vAlign w:val="center"/>
          </w:tcPr>
          <w:p w14:paraId="420B89C7" w14:textId="0ECEA521" w:rsidR="00EC4E31" w:rsidRPr="00855998" w:rsidRDefault="00EC4E31" w:rsidP="002A2912">
            <w:pPr>
              <w:rPr>
                <w:szCs w:val="24"/>
              </w:rPr>
            </w:pPr>
            <w:r w:rsidRPr="00855998">
              <w:rPr>
                <w:szCs w:val="24"/>
              </w:rPr>
              <w:t>- Tiêu chuẩn thiết kế: BS EN 1074-1</w:t>
            </w:r>
            <w:r w:rsidR="009E4C66" w:rsidRPr="00855998">
              <w:rPr>
                <w:bCs/>
                <w:szCs w:val="24"/>
                <w:lang w:val="vi-VN"/>
              </w:rPr>
              <w:t xml:space="preserve"> hoặc tương đương</w:t>
            </w:r>
          </w:p>
          <w:p w14:paraId="4FB16CEF" w14:textId="28A191AC" w:rsidR="00EC4E31" w:rsidRPr="00855998" w:rsidRDefault="00EC4E31" w:rsidP="002A2912">
            <w:pPr>
              <w:rPr>
                <w:szCs w:val="24"/>
              </w:rPr>
            </w:pPr>
            <w:r w:rsidRPr="00855998">
              <w:rPr>
                <w:szCs w:val="24"/>
              </w:rPr>
              <w:t xml:space="preserve">- Kiểu kết nối mặt bích: EN1092 PN10/16 hoặc BS4504 PN10/16 </w:t>
            </w:r>
            <w:r w:rsidR="009E4C66" w:rsidRPr="00855998">
              <w:rPr>
                <w:bCs/>
                <w:szCs w:val="24"/>
                <w:lang w:val="vi-VN"/>
              </w:rPr>
              <w:t>hoặc tương đương</w:t>
            </w:r>
          </w:p>
          <w:p w14:paraId="64ACFE44" w14:textId="0CF8124F" w:rsidR="00EC4E31" w:rsidRPr="00855998" w:rsidRDefault="00EC4E31" w:rsidP="002A2912">
            <w:pPr>
              <w:rPr>
                <w:szCs w:val="24"/>
              </w:rPr>
            </w:pPr>
            <w:r w:rsidRPr="00855998">
              <w:rPr>
                <w:szCs w:val="24"/>
              </w:rPr>
              <w:t>- Tiêu chuẩn độ dài 2 mặt bích: BS EN558-14</w:t>
            </w:r>
            <w:r w:rsidR="009E4C66" w:rsidRPr="00855998">
              <w:rPr>
                <w:bCs/>
                <w:szCs w:val="24"/>
                <w:lang w:val="vi-VN"/>
              </w:rPr>
              <w:t xml:space="preserve"> hoặc tương đương</w:t>
            </w:r>
          </w:p>
          <w:p w14:paraId="5BA350B1" w14:textId="77777777" w:rsidR="00EC4E31" w:rsidRPr="00855998" w:rsidRDefault="00EC4E31" w:rsidP="002A2912">
            <w:pPr>
              <w:rPr>
                <w:szCs w:val="24"/>
              </w:rPr>
            </w:pPr>
            <w:r w:rsidRPr="00855998">
              <w:rPr>
                <w:szCs w:val="24"/>
              </w:rPr>
              <w:t>- Lớp sơn phủ: Epoxy, độ dày ≥250µm</w:t>
            </w:r>
          </w:p>
          <w:p w14:paraId="235B75E9" w14:textId="77777777" w:rsidR="00EC4E31" w:rsidRPr="00855998" w:rsidRDefault="00EC4E31" w:rsidP="002A2912">
            <w:pPr>
              <w:rPr>
                <w:szCs w:val="24"/>
              </w:rPr>
            </w:pPr>
            <w:r w:rsidRPr="00855998">
              <w:rPr>
                <w:szCs w:val="24"/>
              </w:rPr>
              <w:t>- Áp lực làm việc: PN16</w:t>
            </w:r>
          </w:p>
          <w:p w14:paraId="06C73CCC" w14:textId="77777777" w:rsidR="00EC4E31" w:rsidRPr="00855998" w:rsidRDefault="00EC4E31" w:rsidP="002A2912">
            <w:pPr>
              <w:rPr>
                <w:szCs w:val="24"/>
              </w:rPr>
            </w:pPr>
            <w:r w:rsidRPr="00855998">
              <w:rPr>
                <w:szCs w:val="24"/>
              </w:rPr>
              <w:t>- Nhiệt độ làm việc cao nhất 70⸰C</w:t>
            </w:r>
          </w:p>
          <w:p w14:paraId="247406B9" w14:textId="59B6C722" w:rsidR="00EC4E31" w:rsidRPr="00855998" w:rsidRDefault="00EC4E31" w:rsidP="002A2912">
            <w:pPr>
              <w:rPr>
                <w:szCs w:val="24"/>
                <w:lang w:val="vi-VN"/>
              </w:rPr>
            </w:pPr>
            <w:r w:rsidRPr="00855998">
              <w:rPr>
                <w:szCs w:val="24"/>
              </w:rPr>
              <w:t>- Nắp van, Tay quay, Lõi đĩa van, thân van: được làm bằng gang cầu FCD 450</w:t>
            </w:r>
            <w:r w:rsidR="007B445A" w:rsidRPr="00855998">
              <w:rPr>
                <w:szCs w:val="24"/>
                <w:lang w:val="vi-VN"/>
              </w:rPr>
              <w:t xml:space="preserve"> hoặc tương đương</w:t>
            </w:r>
          </w:p>
          <w:p w14:paraId="1232ABEB" w14:textId="77777777" w:rsidR="00EC4E31" w:rsidRPr="00855998" w:rsidRDefault="00EC4E31" w:rsidP="002A2912">
            <w:pPr>
              <w:rPr>
                <w:szCs w:val="24"/>
              </w:rPr>
            </w:pPr>
            <w:r w:rsidRPr="00855998">
              <w:rPr>
                <w:szCs w:val="24"/>
              </w:rPr>
              <w:t>- Trục van, Bulong, vòng đệm, đệm giữ bạc: làm bằng Inox 304 hoặc thép không gỉ SS420</w:t>
            </w:r>
          </w:p>
          <w:p w14:paraId="3CFA1F80" w14:textId="77777777" w:rsidR="00EC4E31" w:rsidRPr="00855998" w:rsidRDefault="00EC4E31" w:rsidP="002A2912">
            <w:pPr>
              <w:rPr>
                <w:szCs w:val="24"/>
              </w:rPr>
            </w:pPr>
            <w:r w:rsidRPr="00855998">
              <w:rPr>
                <w:szCs w:val="24"/>
              </w:rPr>
              <w:t>- Ren đĩa van, vòng ôm cổ trục, bạc ren cổ trục: Làm bằng đồng thau</w:t>
            </w:r>
          </w:p>
          <w:p w14:paraId="62975620" w14:textId="2CAEA056" w:rsidR="00EC4E31" w:rsidRPr="00855998" w:rsidRDefault="00EC4E31" w:rsidP="002A2912">
            <w:pPr>
              <w:rPr>
                <w:szCs w:val="24"/>
                <w:lang w:val="vi-VN"/>
              </w:rPr>
            </w:pPr>
            <w:r w:rsidRPr="00855998">
              <w:rPr>
                <w:szCs w:val="24"/>
              </w:rPr>
              <w:t>- Gioăng phớt, đệm thân, lắp phủ đĩa van: làm bằng cao su EPDM</w:t>
            </w:r>
            <w:r w:rsidR="007B445A" w:rsidRPr="00855998">
              <w:rPr>
                <w:szCs w:val="24"/>
                <w:lang w:val="vi-VN"/>
              </w:rPr>
              <w:t xml:space="preserve"> hoặc tương đương</w:t>
            </w:r>
          </w:p>
          <w:p w14:paraId="76766103" w14:textId="253A8787" w:rsidR="00EC4E31" w:rsidRPr="00855998" w:rsidRDefault="00EC4E31" w:rsidP="002A2912">
            <w:pPr>
              <w:rPr>
                <w:szCs w:val="24"/>
                <w:lang w:val="vi-VN"/>
              </w:rPr>
            </w:pPr>
            <w:r w:rsidRPr="00855998">
              <w:rPr>
                <w:szCs w:val="24"/>
              </w:rPr>
              <w:t>- Má đĩa van: Nhựa POM</w:t>
            </w:r>
            <w:r w:rsidR="007B445A" w:rsidRPr="00855998">
              <w:rPr>
                <w:szCs w:val="24"/>
                <w:lang w:val="vi-VN"/>
              </w:rPr>
              <w:t xml:space="preserve"> hoặc tương đương</w:t>
            </w:r>
          </w:p>
          <w:p w14:paraId="62D007A7" w14:textId="5AE247DD" w:rsidR="007B445A" w:rsidRPr="00855998" w:rsidRDefault="007B445A" w:rsidP="002A2912">
            <w:pPr>
              <w:rPr>
                <w:b/>
                <w:szCs w:val="24"/>
              </w:rPr>
            </w:pPr>
            <w:r w:rsidRPr="00855998">
              <w:rPr>
                <w:bCs/>
                <w:szCs w:val="24"/>
              </w:rPr>
              <w:t>Bảo</w:t>
            </w:r>
            <w:r w:rsidRPr="00855998">
              <w:rPr>
                <w:bCs/>
                <w:szCs w:val="24"/>
                <w:lang w:val="vi-VN"/>
              </w:rPr>
              <w:t xml:space="preserve"> hành</w:t>
            </w:r>
            <w:r w:rsidR="00855998" w:rsidRPr="00855998">
              <w:rPr>
                <w:szCs w:val="24"/>
                <w:lang w:val="vi-VN"/>
              </w:rPr>
              <w:t>: 5 năm</w:t>
            </w:r>
          </w:p>
        </w:tc>
      </w:tr>
      <w:tr w:rsidR="008A3784" w:rsidRPr="00855998" w14:paraId="1873DCE6" w14:textId="77777777" w:rsidTr="002A2912">
        <w:trPr>
          <w:trHeight w:val="3595"/>
          <w:jc w:val="center"/>
        </w:trPr>
        <w:tc>
          <w:tcPr>
            <w:tcW w:w="846" w:type="dxa"/>
            <w:shd w:val="clear" w:color="auto" w:fill="auto"/>
            <w:noWrap/>
            <w:vAlign w:val="center"/>
          </w:tcPr>
          <w:p w14:paraId="7D9FC97F" w14:textId="77777777" w:rsidR="00EC4E31" w:rsidRPr="00855998" w:rsidRDefault="00EC4E31" w:rsidP="002A2912">
            <w:pPr>
              <w:jc w:val="center"/>
              <w:rPr>
                <w:szCs w:val="24"/>
              </w:rPr>
            </w:pPr>
            <w:r w:rsidRPr="00855998">
              <w:rPr>
                <w:szCs w:val="24"/>
              </w:rPr>
              <w:t>36</w:t>
            </w:r>
          </w:p>
        </w:tc>
        <w:tc>
          <w:tcPr>
            <w:tcW w:w="2835" w:type="dxa"/>
            <w:vAlign w:val="center"/>
          </w:tcPr>
          <w:p w14:paraId="7601F6DC" w14:textId="77777777" w:rsidR="00EC4E31" w:rsidRPr="00855998" w:rsidRDefault="00EC4E31" w:rsidP="002A2912">
            <w:pPr>
              <w:jc w:val="center"/>
              <w:rPr>
                <w:b/>
                <w:szCs w:val="24"/>
              </w:rPr>
            </w:pPr>
            <w:r w:rsidRPr="00855998">
              <w:rPr>
                <w:b/>
                <w:szCs w:val="24"/>
              </w:rPr>
              <w:t>Ống thép mạ kẽm D500 dày 6.35mm</w:t>
            </w:r>
          </w:p>
        </w:tc>
        <w:tc>
          <w:tcPr>
            <w:tcW w:w="5335" w:type="dxa"/>
            <w:shd w:val="clear" w:color="auto" w:fill="auto"/>
            <w:noWrap/>
            <w:vAlign w:val="center"/>
          </w:tcPr>
          <w:p w14:paraId="44683B26" w14:textId="77777777" w:rsidR="00EC4E31" w:rsidRPr="00855998" w:rsidRDefault="00EC4E31" w:rsidP="002A2912">
            <w:pPr>
              <w:rPr>
                <w:szCs w:val="24"/>
              </w:rPr>
            </w:pPr>
            <w:r w:rsidRPr="00855998">
              <w:rPr>
                <w:szCs w:val="24"/>
              </w:rPr>
              <w:t>- Ống thép mạ kẽm dùng cho hệ thống cấp nước.</w:t>
            </w:r>
          </w:p>
          <w:p w14:paraId="6DB209ED" w14:textId="6841A575" w:rsidR="00EC4E31" w:rsidRPr="00855998" w:rsidRDefault="00EC4E31" w:rsidP="002A2912">
            <w:pPr>
              <w:rPr>
                <w:szCs w:val="24"/>
                <w:lang w:val="vi-VN"/>
              </w:rPr>
            </w:pPr>
            <w:r w:rsidRPr="00855998">
              <w:rPr>
                <w:szCs w:val="24"/>
              </w:rPr>
              <w:t xml:space="preserve">- Tiêu chuẩn kỹ thuật: ASTM A53/A53A </w:t>
            </w:r>
            <w:r w:rsidR="007B445A" w:rsidRPr="00855998">
              <w:rPr>
                <w:szCs w:val="24"/>
              </w:rPr>
              <w:t>hoặc</w:t>
            </w:r>
            <w:r w:rsidR="007B445A" w:rsidRPr="00855998">
              <w:rPr>
                <w:szCs w:val="24"/>
                <w:lang w:val="vi-VN"/>
              </w:rPr>
              <w:t xml:space="preserve"> tương đương</w:t>
            </w:r>
          </w:p>
          <w:p w14:paraId="6233C33B" w14:textId="77777777" w:rsidR="00EC4E31" w:rsidRPr="00855998" w:rsidRDefault="00EC4E31" w:rsidP="002A2912">
            <w:pPr>
              <w:rPr>
                <w:szCs w:val="24"/>
              </w:rPr>
            </w:pPr>
            <w:r w:rsidRPr="00855998">
              <w:rPr>
                <w:szCs w:val="24"/>
              </w:rPr>
              <w:t>- Đường kính ngoài (OD): 508mm, chiều dày thành ống 6.35mm</w:t>
            </w:r>
          </w:p>
          <w:p w14:paraId="76D58B44" w14:textId="77777777" w:rsidR="00EC4E31" w:rsidRPr="00855998" w:rsidRDefault="00EC4E31" w:rsidP="002A2912">
            <w:pPr>
              <w:rPr>
                <w:szCs w:val="24"/>
              </w:rPr>
            </w:pPr>
            <w:r w:rsidRPr="00855998">
              <w:rPr>
                <w:szCs w:val="24"/>
              </w:rPr>
              <w:t>- Chiều dài: 6m hoặc 12m</w:t>
            </w:r>
          </w:p>
          <w:p w14:paraId="794CB1ED" w14:textId="77777777" w:rsidR="00EC4E31" w:rsidRPr="00855998" w:rsidRDefault="00EC4E31" w:rsidP="002A2912">
            <w:pPr>
              <w:rPr>
                <w:szCs w:val="24"/>
              </w:rPr>
            </w:pPr>
            <w:r w:rsidRPr="00855998">
              <w:rPr>
                <w:szCs w:val="24"/>
              </w:rPr>
              <w:t>- Xử lý bề mặt: Mạ kẽm nhúng nóng</w:t>
            </w:r>
          </w:p>
          <w:p w14:paraId="035D913E" w14:textId="77777777" w:rsidR="00EC4E31" w:rsidRPr="00855998" w:rsidRDefault="00EC4E31" w:rsidP="002A2912">
            <w:pPr>
              <w:rPr>
                <w:szCs w:val="24"/>
              </w:rPr>
            </w:pPr>
            <w:r w:rsidRPr="00855998">
              <w:rPr>
                <w:szCs w:val="24"/>
              </w:rPr>
              <w:t>- Được sản xuất bằng cách uốn dải thép thành hình trụ rồi hàn dọc theo chiều dài bằng dòng điện cao tần.</w:t>
            </w:r>
          </w:p>
          <w:p w14:paraId="67BD9165" w14:textId="77777777" w:rsidR="007B445A" w:rsidRPr="00855998" w:rsidRDefault="007B445A" w:rsidP="002A2912">
            <w:pPr>
              <w:rPr>
                <w:szCs w:val="24"/>
              </w:rPr>
            </w:pPr>
            <w:r w:rsidRPr="00855998">
              <w:rPr>
                <w:szCs w:val="24"/>
              </w:rPr>
              <w:t>cao su EPDM</w:t>
            </w:r>
          </w:p>
          <w:p w14:paraId="0E52C59D" w14:textId="0EE9C90C" w:rsidR="007B445A" w:rsidRPr="00855998" w:rsidRDefault="007B445A" w:rsidP="002A2912">
            <w:pPr>
              <w:rPr>
                <w:b/>
                <w:szCs w:val="24"/>
              </w:rPr>
            </w:pPr>
            <w:r w:rsidRPr="00855998">
              <w:rPr>
                <w:bCs/>
                <w:szCs w:val="24"/>
              </w:rPr>
              <w:t>Bảo</w:t>
            </w:r>
            <w:r w:rsidRPr="00855998">
              <w:rPr>
                <w:bCs/>
                <w:szCs w:val="24"/>
                <w:lang w:val="vi-VN"/>
              </w:rPr>
              <w:t xml:space="preserve"> </w:t>
            </w:r>
            <w:r w:rsidR="00855998" w:rsidRPr="00855998">
              <w:rPr>
                <w:bCs/>
                <w:szCs w:val="24"/>
                <w:lang w:val="vi-VN"/>
              </w:rPr>
              <w:t>hành: 1 năm</w:t>
            </w:r>
          </w:p>
        </w:tc>
      </w:tr>
      <w:tr w:rsidR="008A3784" w:rsidRPr="00855998" w14:paraId="6A90C9EF" w14:textId="77777777" w:rsidTr="002A2912">
        <w:trPr>
          <w:trHeight w:val="3325"/>
          <w:jc w:val="center"/>
        </w:trPr>
        <w:tc>
          <w:tcPr>
            <w:tcW w:w="846" w:type="dxa"/>
            <w:shd w:val="clear" w:color="auto" w:fill="auto"/>
            <w:noWrap/>
            <w:vAlign w:val="center"/>
          </w:tcPr>
          <w:p w14:paraId="2FEE1442" w14:textId="77777777" w:rsidR="00EC4E31" w:rsidRPr="00855998" w:rsidRDefault="00EC4E31" w:rsidP="002A2912">
            <w:pPr>
              <w:jc w:val="center"/>
              <w:rPr>
                <w:szCs w:val="24"/>
              </w:rPr>
            </w:pPr>
            <w:r w:rsidRPr="00855998">
              <w:rPr>
                <w:szCs w:val="24"/>
              </w:rPr>
              <w:lastRenderedPageBreak/>
              <w:t>37</w:t>
            </w:r>
          </w:p>
        </w:tc>
        <w:tc>
          <w:tcPr>
            <w:tcW w:w="2835" w:type="dxa"/>
            <w:vAlign w:val="center"/>
          </w:tcPr>
          <w:p w14:paraId="5B8C045D" w14:textId="77777777" w:rsidR="00EC4E31" w:rsidRPr="00855998" w:rsidRDefault="00EC4E31" w:rsidP="002A2912">
            <w:pPr>
              <w:jc w:val="center"/>
              <w:rPr>
                <w:b/>
                <w:szCs w:val="24"/>
              </w:rPr>
            </w:pPr>
            <w:r w:rsidRPr="00855998">
              <w:rPr>
                <w:b/>
                <w:szCs w:val="24"/>
              </w:rPr>
              <w:t>Ống thép mạ kẽm D300 dày 4.57mm</w:t>
            </w:r>
          </w:p>
        </w:tc>
        <w:tc>
          <w:tcPr>
            <w:tcW w:w="5335" w:type="dxa"/>
            <w:shd w:val="clear" w:color="auto" w:fill="auto"/>
            <w:noWrap/>
            <w:vAlign w:val="center"/>
          </w:tcPr>
          <w:p w14:paraId="25903C34" w14:textId="77777777" w:rsidR="00EC4E31" w:rsidRPr="00855998" w:rsidRDefault="00EC4E31" w:rsidP="002A2912">
            <w:pPr>
              <w:rPr>
                <w:szCs w:val="24"/>
              </w:rPr>
            </w:pPr>
            <w:r w:rsidRPr="00855998">
              <w:rPr>
                <w:szCs w:val="24"/>
              </w:rPr>
              <w:t>- Ống thép mạ kẽm dùng cho hệ thống cấp nước.</w:t>
            </w:r>
          </w:p>
          <w:p w14:paraId="29625741" w14:textId="48F0A545" w:rsidR="00EC4E31" w:rsidRPr="00855998" w:rsidRDefault="00EC4E31" w:rsidP="002A2912">
            <w:pPr>
              <w:rPr>
                <w:szCs w:val="24"/>
                <w:lang w:val="vi-VN"/>
              </w:rPr>
            </w:pPr>
            <w:r w:rsidRPr="00855998">
              <w:rPr>
                <w:szCs w:val="24"/>
              </w:rPr>
              <w:t>- Tiêu chuẩn kỹ thuật: ASTM A53/A53</w:t>
            </w:r>
            <w:proofErr w:type="gramStart"/>
            <w:r w:rsidRPr="00855998">
              <w:rPr>
                <w:szCs w:val="24"/>
              </w:rPr>
              <w:t xml:space="preserve">A </w:t>
            </w:r>
            <w:r w:rsidR="007B445A" w:rsidRPr="00855998">
              <w:rPr>
                <w:szCs w:val="24"/>
                <w:lang w:val="vi-VN"/>
              </w:rPr>
              <w:t xml:space="preserve"> hoặc</w:t>
            </w:r>
            <w:proofErr w:type="gramEnd"/>
            <w:r w:rsidR="007B445A" w:rsidRPr="00855998">
              <w:rPr>
                <w:szCs w:val="24"/>
                <w:lang w:val="vi-VN"/>
              </w:rPr>
              <w:t xml:space="preserve"> tương đương</w:t>
            </w:r>
          </w:p>
          <w:p w14:paraId="3CBA3394" w14:textId="0FD53CB9" w:rsidR="00EC4E31" w:rsidRPr="00855998" w:rsidRDefault="00EC4E31" w:rsidP="002A2912">
            <w:pPr>
              <w:rPr>
                <w:szCs w:val="24"/>
              </w:rPr>
            </w:pPr>
            <w:r w:rsidRPr="00855998">
              <w:rPr>
                <w:szCs w:val="24"/>
              </w:rPr>
              <w:t xml:space="preserve">- Đường kính ngoài (OD): </w:t>
            </w:r>
            <w:r w:rsidR="00DC2E27">
              <w:rPr>
                <w:szCs w:val="24"/>
              </w:rPr>
              <w:t>323</w:t>
            </w:r>
            <w:r w:rsidR="00DC2E27">
              <w:rPr>
                <w:szCs w:val="24"/>
                <w:lang w:val="vi-VN"/>
              </w:rPr>
              <w:t>.9</w:t>
            </w:r>
            <w:r w:rsidRPr="00855998">
              <w:rPr>
                <w:szCs w:val="24"/>
              </w:rPr>
              <w:t xml:space="preserve">mm, chiều dày thành ống </w:t>
            </w:r>
            <w:r w:rsidR="00DC2E27">
              <w:rPr>
                <w:szCs w:val="24"/>
              </w:rPr>
              <w:t>4</w:t>
            </w:r>
            <w:r w:rsidR="00DC2E27">
              <w:rPr>
                <w:szCs w:val="24"/>
                <w:lang w:val="vi-VN"/>
              </w:rPr>
              <w:t xml:space="preserve">.57 </w:t>
            </w:r>
            <w:r w:rsidRPr="00855998">
              <w:rPr>
                <w:szCs w:val="24"/>
              </w:rPr>
              <w:t>mm</w:t>
            </w:r>
          </w:p>
          <w:p w14:paraId="4E597BDF" w14:textId="77777777" w:rsidR="00EC4E31" w:rsidRPr="00855998" w:rsidRDefault="00EC4E31" w:rsidP="002A2912">
            <w:pPr>
              <w:rPr>
                <w:szCs w:val="24"/>
              </w:rPr>
            </w:pPr>
            <w:r w:rsidRPr="00855998">
              <w:rPr>
                <w:szCs w:val="24"/>
              </w:rPr>
              <w:t>- Chiều dài: 6m hoặc 12m</w:t>
            </w:r>
          </w:p>
          <w:p w14:paraId="59F20250" w14:textId="77777777" w:rsidR="00EC4E31" w:rsidRPr="00855998" w:rsidRDefault="00EC4E31" w:rsidP="002A2912">
            <w:pPr>
              <w:rPr>
                <w:szCs w:val="24"/>
              </w:rPr>
            </w:pPr>
            <w:r w:rsidRPr="00855998">
              <w:rPr>
                <w:szCs w:val="24"/>
              </w:rPr>
              <w:t>- Xử lý bề mặt: Mạ kẽm nhúng nóng</w:t>
            </w:r>
          </w:p>
          <w:p w14:paraId="0FF53383" w14:textId="77777777" w:rsidR="00EC4E31" w:rsidRPr="00855998" w:rsidRDefault="00EC4E31" w:rsidP="002A2912">
            <w:pPr>
              <w:rPr>
                <w:szCs w:val="24"/>
              </w:rPr>
            </w:pPr>
            <w:r w:rsidRPr="00855998">
              <w:rPr>
                <w:szCs w:val="24"/>
              </w:rPr>
              <w:t>- Được sản xuất bằng cách uốn dải thép thành hình trụ rồi hàn dọc theo chiều dài bằng dòng điện cao tần.</w:t>
            </w:r>
          </w:p>
          <w:p w14:paraId="344F8AE9" w14:textId="11803AFE" w:rsidR="007B445A" w:rsidRPr="00855998" w:rsidRDefault="007B445A" w:rsidP="002A2912">
            <w:pPr>
              <w:rPr>
                <w:b/>
                <w:szCs w:val="24"/>
              </w:rPr>
            </w:pPr>
            <w:r w:rsidRPr="00855998">
              <w:rPr>
                <w:bCs/>
                <w:szCs w:val="24"/>
              </w:rPr>
              <w:t>Bảo</w:t>
            </w:r>
            <w:r w:rsidRPr="00855998">
              <w:rPr>
                <w:bCs/>
                <w:szCs w:val="24"/>
                <w:lang w:val="vi-VN"/>
              </w:rPr>
              <w:t xml:space="preserve"> hành</w:t>
            </w:r>
            <w:r w:rsidR="00855998" w:rsidRPr="00855998">
              <w:rPr>
                <w:bCs/>
                <w:szCs w:val="24"/>
                <w:lang w:val="vi-VN"/>
              </w:rPr>
              <w:t>: 1 năm</w:t>
            </w:r>
          </w:p>
        </w:tc>
      </w:tr>
      <w:tr w:rsidR="008A3784" w:rsidRPr="00855998" w14:paraId="2FCE0F40" w14:textId="77777777" w:rsidTr="002A2912">
        <w:trPr>
          <w:trHeight w:val="1624"/>
          <w:jc w:val="center"/>
        </w:trPr>
        <w:tc>
          <w:tcPr>
            <w:tcW w:w="846" w:type="dxa"/>
            <w:shd w:val="clear" w:color="auto" w:fill="auto"/>
            <w:noWrap/>
            <w:vAlign w:val="center"/>
          </w:tcPr>
          <w:p w14:paraId="4F9FC5FE" w14:textId="77777777" w:rsidR="00EC4E31" w:rsidRPr="00855998" w:rsidRDefault="00EC4E31" w:rsidP="002A2912">
            <w:pPr>
              <w:jc w:val="center"/>
              <w:rPr>
                <w:szCs w:val="24"/>
              </w:rPr>
            </w:pPr>
            <w:r w:rsidRPr="00855998">
              <w:rPr>
                <w:szCs w:val="24"/>
              </w:rPr>
              <w:t>38</w:t>
            </w:r>
          </w:p>
        </w:tc>
        <w:tc>
          <w:tcPr>
            <w:tcW w:w="2835" w:type="dxa"/>
            <w:vAlign w:val="center"/>
          </w:tcPr>
          <w:p w14:paraId="3F7B77E4" w14:textId="77777777" w:rsidR="00EC4E31" w:rsidRPr="00855998" w:rsidRDefault="00EC4E31" w:rsidP="002A2912">
            <w:pPr>
              <w:jc w:val="center"/>
              <w:rPr>
                <w:b/>
                <w:szCs w:val="24"/>
              </w:rPr>
            </w:pPr>
            <w:r w:rsidRPr="00855998">
              <w:rPr>
                <w:b/>
                <w:szCs w:val="24"/>
              </w:rPr>
              <w:t>Ống Inox D50 dày 2.77mm</w:t>
            </w:r>
          </w:p>
        </w:tc>
        <w:tc>
          <w:tcPr>
            <w:tcW w:w="5335" w:type="dxa"/>
            <w:shd w:val="clear" w:color="auto" w:fill="auto"/>
            <w:noWrap/>
            <w:vAlign w:val="center"/>
          </w:tcPr>
          <w:p w14:paraId="7EB33EC4" w14:textId="77777777" w:rsidR="00EC4E31" w:rsidRPr="00855998" w:rsidRDefault="00EC4E31" w:rsidP="002A2912">
            <w:pPr>
              <w:rPr>
                <w:szCs w:val="24"/>
              </w:rPr>
            </w:pPr>
            <w:r w:rsidRPr="00855998">
              <w:rPr>
                <w:szCs w:val="24"/>
              </w:rPr>
              <w:t>- Vật liệu chế tạo: inox 304</w:t>
            </w:r>
          </w:p>
          <w:p w14:paraId="3D7BD658" w14:textId="77777777" w:rsidR="00EC4E31" w:rsidRPr="00855998" w:rsidRDefault="00EC4E31" w:rsidP="002A2912">
            <w:pPr>
              <w:rPr>
                <w:szCs w:val="24"/>
              </w:rPr>
            </w:pPr>
            <w:r w:rsidRPr="00855998">
              <w:rPr>
                <w:szCs w:val="24"/>
              </w:rPr>
              <w:t>- Chiều dày: 2,77mm; chiều dài tiêu chuẩn: 6m</w:t>
            </w:r>
          </w:p>
          <w:p w14:paraId="5F8EA188" w14:textId="77777777" w:rsidR="00EC4E31" w:rsidRPr="00855998" w:rsidRDefault="00EC4E31" w:rsidP="002A2912">
            <w:pPr>
              <w:rPr>
                <w:szCs w:val="24"/>
                <w:lang w:val="vi-VN"/>
              </w:rPr>
            </w:pPr>
            <w:r w:rsidRPr="00855998">
              <w:rPr>
                <w:szCs w:val="24"/>
              </w:rPr>
              <w:t>- Tiêu chuẩn áp dụng: A312 SCH10</w:t>
            </w:r>
            <w:r w:rsidR="007B445A" w:rsidRPr="00855998">
              <w:rPr>
                <w:szCs w:val="24"/>
                <w:lang w:val="vi-VN"/>
              </w:rPr>
              <w:t xml:space="preserve"> hoặc tương đương</w:t>
            </w:r>
          </w:p>
          <w:p w14:paraId="52DAD299" w14:textId="7F63D4C6" w:rsidR="007B445A" w:rsidRPr="00855998" w:rsidRDefault="007B445A" w:rsidP="002A2912">
            <w:pPr>
              <w:rPr>
                <w:b/>
                <w:szCs w:val="24"/>
                <w:lang w:val="vi-VN"/>
              </w:rPr>
            </w:pPr>
            <w:r w:rsidRPr="00855998">
              <w:rPr>
                <w:bCs/>
                <w:szCs w:val="24"/>
              </w:rPr>
              <w:t>Bảo</w:t>
            </w:r>
            <w:r w:rsidRPr="00855998">
              <w:rPr>
                <w:bCs/>
                <w:szCs w:val="24"/>
                <w:lang w:val="vi-VN"/>
              </w:rPr>
              <w:t xml:space="preserve"> hành</w:t>
            </w:r>
            <w:r w:rsidR="00855998" w:rsidRPr="00855998">
              <w:rPr>
                <w:bCs/>
                <w:szCs w:val="24"/>
                <w:lang w:val="vi-VN"/>
              </w:rPr>
              <w:t>: 1 năm</w:t>
            </w:r>
          </w:p>
        </w:tc>
      </w:tr>
      <w:tr w:rsidR="008A3784" w:rsidRPr="00855998" w14:paraId="2FFB0861" w14:textId="77777777" w:rsidTr="002A2912">
        <w:trPr>
          <w:trHeight w:val="5440"/>
          <w:jc w:val="center"/>
        </w:trPr>
        <w:tc>
          <w:tcPr>
            <w:tcW w:w="846" w:type="dxa"/>
            <w:shd w:val="clear" w:color="auto" w:fill="auto"/>
            <w:noWrap/>
            <w:vAlign w:val="center"/>
          </w:tcPr>
          <w:p w14:paraId="0F2BD1A9" w14:textId="77777777" w:rsidR="00EC4E31" w:rsidRPr="00855998" w:rsidRDefault="00EC4E31" w:rsidP="002A2912">
            <w:pPr>
              <w:jc w:val="center"/>
              <w:rPr>
                <w:szCs w:val="24"/>
              </w:rPr>
            </w:pPr>
            <w:r w:rsidRPr="00855998">
              <w:rPr>
                <w:szCs w:val="24"/>
              </w:rPr>
              <w:t>39</w:t>
            </w:r>
          </w:p>
        </w:tc>
        <w:tc>
          <w:tcPr>
            <w:tcW w:w="2835" w:type="dxa"/>
            <w:vAlign w:val="center"/>
          </w:tcPr>
          <w:p w14:paraId="1F16F7D8" w14:textId="77777777" w:rsidR="00EC4E31" w:rsidRPr="00855998" w:rsidRDefault="00EC4E31" w:rsidP="002A2912">
            <w:pPr>
              <w:jc w:val="center"/>
              <w:rPr>
                <w:b/>
                <w:szCs w:val="24"/>
              </w:rPr>
            </w:pPr>
            <w:r w:rsidRPr="00855998">
              <w:rPr>
                <w:b/>
                <w:szCs w:val="24"/>
              </w:rPr>
              <w:t>Khớp nối mềm EE D400 ngàm đồng</w:t>
            </w:r>
          </w:p>
        </w:tc>
        <w:tc>
          <w:tcPr>
            <w:tcW w:w="5335" w:type="dxa"/>
            <w:shd w:val="clear" w:color="auto" w:fill="auto"/>
            <w:noWrap/>
            <w:vAlign w:val="center"/>
          </w:tcPr>
          <w:p w14:paraId="4F2EDCD4" w14:textId="77777777" w:rsidR="00EC4E31" w:rsidRPr="00855998" w:rsidRDefault="00EC4E31" w:rsidP="002A2912">
            <w:pPr>
              <w:rPr>
                <w:szCs w:val="24"/>
              </w:rPr>
            </w:pPr>
            <w:r w:rsidRPr="00855998">
              <w:rPr>
                <w:szCs w:val="24"/>
              </w:rPr>
              <w:t>- Cấu tạo:</w:t>
            </w:r>
          </w:p>
          <w:p w14:paraId="53DA962B" w14:textId="287E5FFC" w:rsidR="00EC4E31" w:rsidRPr="00855998" w:rsidRDefault="00EC4E31" w:rsidP="002A2912">
            <w:pPr>
              <w:rPr>
                <w:szCs w:val="24"/>
              </w:rPr>
            </w:pPr>
            <w:r w:rsidRPr="00855998">
              <w:rPr>
                <w:szCs w:val="24"/>
              </w:rPr>
              <w:t>+ Thân, nắp: gang cầu FCD450-10</w:t>
            </w:r>
            <w:r w:rsidR="009E4C66" w:rsidRPr="00855998">
              <w:rPr>
                <w:bCs/>
                <w:szCs w:val="24"/>
                <w:lang w:val="vi-VN"/>
              </w:rPr>
              <w:t xml:space="preserve"> hoặc tương đương</w:t>
            </w:r>
            <w:r w:rsidRPr="00855998">
              <w:rPr>
                <w:szCs w:val="24"/>
              </w:rPr>
              <w:t>; sơn phủ Epoxy tĩnh điện màu xanh, độ dầy từ 250 - 300 Mcr</w:t>
            </w:r>
          </w:p>
          <w:p w14:paraId="03BFD1B5" w14:textId="77777777" w:rsidR="00EC4E31" w:rsidRPr="00855998" w:rsidRDefault="00EC4E31" w:rsidP="002A2912">
            <w:pPr>
              <w:rPr>
                <w:szCs w:val="24"/>
              </w:rPr>
            </w:pPr>
            <w:r w:rsidRPr="00855998">
              <w:rPr>
                <w:szCs w:val="24"/>
              </w:rPr>
              <w:t>+ Gioăng cao su EPDM, mặt tiếp xúc với ống có nhiều gờ để tăng độ kín khít tránh rò rỉ.</w:t>
            </w:r>
          </w:p>
          <w:p w14:paraId="70DCB74F" w14:textId="77777777" w:rsidR="00EC4E31" w:rsidRPr="00855998" w:rsidRDefault="00EC4E31" w:rsidP="002A2912">
            <w:pPr>
              <w:rPr>
                <w:szCs w:val="24"/>
              </w:rPr>
            </w:pPr>
            <w:r w:rsidRPr="00855998">
              <w:rPr>
                <w:szCs w:val="24"/>
              </w:rPr>
              <w:t>+ Kẹp chông trôi: đồng vàng, dạng 1 mảnh có nhiều rãnh nhỏ (ren)</w:t>
            </w:r>
          </w:p>
          <w:p w14:paraId="5E71587E" w14:textId="77777777" w:rsidR="00EC4E31" w:rsidRPr="00855998" w:rsidRDefault="00EC4E31" w:rsidP="002A2912">
            <w:pPr>
              <w:rPr>
                <w:szCs w:val="24"/>
              </w:rPr>
            </w:pPr>
            <w:r w:rsidRPr="00855998">
              <w:rPr>
                <w:szCs w:val="24"/>
              </w:rPr>
              <w:t>+ Bulong, ecu, đệm phẳng: thép carbon mạ kẽm nhúng nóng.</w:t>
            </w:r>
          </w:p>
          <w:p w14:paraId="3D5CD149" w14:textId="77777777" w:rsidR="00EC4E31" w:rsidRPr="00855998" w:rsidRDefault="00EC4E31" w:rsidP="002A2912">
            <w:pPr>
              <w:rPr>
                <w:szCs w:val="24"/>
              </w:rPr>
            </w:pPr>
            <w:r w:rsidRPr="00855998">
              <w:rPr>
                <w:szCs w:val="24"/>
              </w:rPr>
              <w:t xml:space="preserve">- Kỹ thuật: Đầu kết nối gioăng có kẹp chống trôi dùng chung cho ống nhựa, gang, thép.   </w:t>
            </w:r>
          </w:p>
          <w:p w14:paraId="2CD5AC7F" w14:textId="77777777" w:rsidR="00EC4E31" w:rsidRPr="00855998" w:rsidRDefault="00EC4E31" w:rsidP="002A2912">
            <w:pPr>
              <w:rPr>
                <w:szCs w:val="24"/>
              </w:rPr>
            </w:pPr>
            <w:r w:rsidRPr="00855998">
              <w:rPr>
                <w:szCs w:val="24"/>
              </w:rPr>
              <w:t>- Áp lực:</w:t>
            </w:r>
          </w:p>
          <w:p w14:paraId="1C4748D9" w14:textId="77777777" w:rsidR="00EC4E31" w:rsidRPr="00855998" w:rsidRDefault="00EC4E31" w:rsidP="002A2912">
            <w:pPr>
              <w:rPr>
                <w:szCs w:val="24"/>
              </w:rPr>
            </w:pPr>
            <w:r w:rsidRPr="00855998">
              <w:rPr>
                <w:szCs w:val="24"/>
              </w:rPr>
              <w:t>+ Áp lực kiểm tra: 16 Bar</w:t>
            </w:r>
          </w:p>
          <w:p w14:paraId="75C275F6" w14:textId="77777777" w:rsidR="00EC4E31" w:rsidRPr="00855998" w:rsidRDefault="00EC4E31" w:rsidP="002A2912">
            <w:pPr>
              <w:rPr>
                <w:szCs w:val="24"/>
              </w:rPr>
            </w:pPr>
            <w:r w:rsidRPr="00855998">
              <w:rPr>
                <w:szCs w:val="24"/>
              </w:rPr>
              <w:t>+ Áp lực làm việc: 12.5 Bar</w:t>
            </w:r>
          </w:p>
          <w:p w14:paraId="3DDB1B21" w14:textId="77777777" w:rsidR="00EC4E31" w:rsidRPr="00855998" w:rsidRDefault="00EC4E31" w:rsidP="002A2912">
            <w:pPr>
              <w:rPr>
                <w:bCs/>
                <w:szCs w:val="24"/>
                <w:lang w:val="vi-VN"/>
              </w:rPr>
            </w:pPr>
            <w:r w:rsidRPr="00855998">
              <w:rPr>
                <w:szCs w:val="24"/>
              </w:rPr>
              <w:t>- Tiêu chuẩn kỹ thuật: ISO2531:2009</w:t>
            </w:r>
            <w:r w:rsidR="009E4C66" w:rsidRPr="00855998">
              <w:rPr>
                <w:bCs/>
                <w:szCs w:val="24"/>
                <w:lang w:val="vi-VN"/>
              </w:rPr>
              <w:t xml:space="preserve"> hoặc tương đương</w:t>
            </w:r>
          </w:p>
          <w:p w14:paraId="403442FF" w14:textId="33E69A1B" w:rsidR="007B445A" w:rsidRPr="00855998" w:rsidRDefault="007B445A" w:rsidP="002A2912">
            <w:pPr>
              <w:rPr>
                <w:b/>
                <w:szCs w:val="24"/>
              </w:rPr>
            </w:pPr>
            <w:r w:rsidRPr="00855998">
              <w:rPr>
                <w:bCs/>
                <w:szCs w:val="24"/>
              </w:rPr>
              <w:t>Bảo</w:t>
            </w:r>
            <w:r w:rsidRPr="00855998">
              <w:rPr>
                <w:bCs/>
                <w:szCs w:val="24"/>
                <w:lang w:val="vi-VN"/>
              </w:rPr>
              <w:t xml:space="preserve"> hành</w:t>
            </w:r>
            <w:r w:rsidR="00855998" w:rsidRPr="00855998">
              <w:rPr>
                <w:bCs/>
                <w:szCs w:val="24"/>
                <w:lang w:val="vi-VN"/>
              </w:rPr>
              <w:t>: 1 năm</w:t>
            </w:r>
          </w:p>
        </w:tc>
      </w:tr>
      <w:tr w:rsidR="008A3784" w:rsidRPr="00855998" w14:paraId="1E0B2018" w14:textId="77777777" w:rsidTr="002A2912">
        <w:trPr>
          <w:trHeight w:val="4668"/>
          <w:jc w:val="center"/>
        </w:trPr>
        <w:tc>
          <w:tcPr>
            <w:tcW w:w="846" w:type="dxa"/>
            <w:shd w:val="clear" w:color="auto" w:fill="auto"/>
            <w:noWrap/>
            <w:vAlign w:val="center"/>
          </w:tcPr>
          <w:p w14:paraId="4C7D3F9D" w14:textId="77777777" w:rsidR="00EC4E31" w:rsidRPr="00855998" w:rsidRDefault="00EC4E31" w:rsidP="002A2912">
            <w:pPr>
              <w:jc w:val="center"/>
              <w:rPr>
                <w:szCs w:val="24"/>
              </w:rPr>
            </w:pPr>
            <w:r w:rsidRPr="00855998">
              <w:rPr>
                <w:szCs w:val="24"/>
              </w:rPr>
              <w:lastRenderedPageBreak/>
              <w:t>40</w:t>
            </w:r>
          </w:p>
        </w:tc>
        <w:tc>
          <w:tcPr>
            <w:tcW w:w="2835" w:type="dxa"/>
            <w:vAlign w:val="center"/>
          </w:tcPr>
          <w:p w14:paraId="7BFE43B9" w14:textId="77777777" w:rsidR="00EC4E31" w:rsidRPr="00855998" w:rsidRDefault="00EC4E31" w:rsidP="002A2912">
            <w:pPr>
              <w:jc w:val="center"/>
              <w:rPr>
                <w:b/>
                <w:szCs w:val="24"/>
              </w:rPr>
            </w:pPr>
            <w:r w:rsidRPr="00855998">
              <w:rPr>
                <w:b/>
                <w:szCs w:val="24"/>
              </w:rPr>
              <w:t>Khớp nối mềm BE(BF) D400 ngàm đồng</w:t>
            </w:r>
          </w:p>
        </w:tc>
        <w:tc>
          <w:tcPr>
            <w:tcW w:w="5335" w:type="dxa"/>
            <w:shd w:val="clear" w:color="auto" w:fill="auto"/>
            <w:noWrap/>
            <w:vAlign w:val="center"/>
          </w:tcPr>
          <w:p w14:paraId="6478FA4E" w14:textId="77777777" w:rsidR="00EC4E31" w:rsidRPr="00855998" w:rsidRDefault="00EC4E31" w:rsidP="002A2912">
            <w:pPr>
              <w:rPr>
                <w:szCs w:val="24"/>
              </w:rPr>
            </w:pPr>
            <w:r w:rsidRPr="00855998">
              <w:rPr>
                <w:szCs w:val="24"/>
              </w:rPr>
              <w:t>- Cấu tạo:</w:t>
            </w:r>
          </w:p>
          <w:p w14:paraId="102763F9" w14:textId="73C45A33" w:rsidR="00EC4E31" w:rsidRPr="00855998" w:rsidRDefault="00EC4E31" w:rsidP="002A2912">
            <w:pPr>
              <w:rPr>
                <w:szCs w:val="24"/>
              </w:rPr>
            </w:pPr>
            <w:r w:rsidRPr="00855998">
              <w:rPr>
                <w:szCs w:val="24"/>
              </w:rPr>
              <w:t>+ Thân, nắp: gang cầu FCD450-10</w:t>
            </w:r>
            <w:r w:rsidR="009E4C66" w:rsidRPr="00855998">
              <w:rPr>
                <w:bCs/>
                <w:szCs w:val="24"/>
                <w:lang w:val="vi-VN"/>
              </w:rPr>
              <w:t xml:space="preserve"> hoặc tương đương</w:t>
            </w:r>
            <w:r w:rsidRPr="00855998">
              <w:rPr>
                <w:szCs w:val="24"/>
              </w:rPr>
              <w:t>; sơn phủ Epoxy tĩnh điện màu xanh, độ dầy từ 250 - 300 Mcr</w:t>
            </w:r>
          </w:p>
          <w:p w14:paraId="5232EE92" w14:textId="77777777" w:rsidR="00EC4E31" w:rsidRPr="00855998" w:rsidRDefault="00EC4E31" w:rsidP="002A2912">
            <w:pPr>
              <w:rPr>
                <w:szCs w:val="24"/>
              </w:rPr>
            </w:pPr>
            <w:r w:rsidRPr="00855998">
              <w:rPr>
                <w:szCs w:val="24"/>
              </w:rPr>
              <w:t>+ Gioăng cao su EPDM, mặt tiếp xúc với ống có nhiều gờ để tăng độ kín khít tránh rò rỉ.</w:t>
            </w:r>
          </w:p>
          <w:p w14:paraId="06F729D7" w14:textId="77777777" w:rsidR="00EC4E31" w:rsidRPr="00855998" w:rsidRDefault="00EC4E31" w:rsidP="002A2912">
            <w:pPr>
              <w:rPr>
                <w:szCs w:val="24"/>
              </w:rPr>
            </w:pPr>
            <w:r w:rsidRPr="00855998">
              <w:rPr>
                <w:szCs w:val="24"/>
              </w:rPr>
              <w:t>+ Kẹp chông trôi: đồng vàng, dạng 1 mảnh có nhiều rãnh nhỏ (ren)</w:t>
            </w:r>
          </w:p>
          <w:p w14:paraId="530CC591" w14:textId="77777777" w:rsidR="00EC4E31" w:rsidRPr="00855998" w:rsidRDefault="00EC4E31" w:rsidP="002A2912">
            <w:pPr>
              <w:rPr>
                <w:szCs w:val="24"/>
              </w:rPr>
            </w:pPr>
            <w:r w:rsidRPr="00855998">
              <w:rPr>
                <w:szCs w:val="24"/>
              </w:rPr>
              <w:t>+ Bulong, ecu, đệm phẳng: thép carbon mạ kẽm nhúng nóng.</w:t>
            </w:r>
          </w:p>
          <w:p w14:paraId="2C0428D0" w14:textId="038EB668" w:rsidR="00EC4E31" w:rsidRPr="00855998" w:rsidRDefault="00EC4E31" w:rsidP="002A2912">
            <w:pPr>
              <w:rPr>
                <w:szCs w:val="24"/>
              </w:rPr>
            </w:pPr>
            <w:r w:rsidRPr="00855998">
              <w:rPr>
                <w:szCs w:val="24"/>
              </w:rPr>
              <w:t>- Kỹ thuật: Đầu mặt bích kết nối với loại Mặt bích PN10 theo TC: BS4504</w:t>
            </w:r>
            <w:r w:rsidR="009E4C66" w:rsidRPr="00855998">
              <w:rPr>
                <w:bCs/>
                <w:szCs w:val="24"/>
                <w:lang w:val="vi-VN"/>
              </w:rPr>
              <w:t xml:space="preserve"> hoặc tương đương</w:t>
            </w:r>
            <w:r w:rsidRPr="00855998">
              <w:rPr>
                <w:szCs w:val="24"/>
              </w:rPr>
              <w:t xml:space="preserve">, đầu kết nối gioăng có kẹp chống trôi dùng chung cho ống nhựa, gang, thép.   </w:t>
            </w:r>
          </w:p>
          <w:p w14:paraId="369E84EF" w14:textId="77777777" w:rsidR="00EC4E31" w:rsidRPr="00855998" w:rsidRDefault="00EC4E31" w:rsidP="002A2912">
            <w:pPr>
              <w:rPr>
                <w:szCs w:val="24"/>
              </w:rPr>
            </w:pPr>
            <w:r w:rsidRPr="00855998">
              <w:rPr>
                <w:szCs w:val="24"/>
              </w:rPr>
              <w:t>- Áp lực:</w:t>
            </w:r>
          </w:p>
          <w:p w14:paraId="7A5EA8B3" w14:textId="77777777" w:rsidR="00EC4E31" w:rsidRPr="00855998" w:rsidRDefault="00EC4E31" w:rsidP="002A2912">
            <w:pPr>
              <w:rPr>
                <w:szCs w:val="24"/>
              </w:rPr>
            </w:pPr>
            <w:r w:rsidRPr="00855998">
              <w:rPr>
                <w:szCs w:val="24"/>
              </w:rPr>
              <w:t>+ Áp lực kiểm tra: 16 Bar</w:t>
            </w:r>
          </w:p>
          <w:p w14:paraId="1C7AE01A" w14:textId="77777777" w:rsidR="00EC4E31" w:rsidRPr="00855998" w:rsidRDefault="00EC4E31" w:rsidP="002A2912">
            <w:pPr>
              <w:rPr>
                <w:szCs w:val="24"/>
              </w:rPr>
            </w:pPr>
            <w:r w:rsidRPr="00855998">
              <w:rPr>
                <w:szCs w:val="24"/>
              </w:rPr>
              <w:t>+ Áp lực làm việc: 12.5 Bar</w:t>
            </w:r>
          </w:p>
          <w:p w14:paraId="73293C10" w14:textId="77777777" w:rsidR="00EC4E31" w:rsidRPr="00855998" w:rsidRDefault="00EC4E31" w:rsidP="002A2912">
            <w:pPr>
              <w:rPr>
                <w:bCs/>
                <w:szCs w:val="24"/>
                <w:lang w:val="vi-VN"/>
              </w:rPr>
            </w:pPr>
            <w:r w:rsidRPr="00855998">
              <w:rPr>
                <w:szCs w:val="24"/>
              </w:rPr>
              <w:t>- Tiêu chuẩn kỹ thuật: ISO2531:2009</w:t>
            </w:r>
            <w:r w:rsidR="009E4C66" w:rsidRPr="00855998">
              <w:rPr>
                <w:bCs/>
                <w:szCs w:val="24"/>
                <w:lang w:val="vi-VN"/>
              </w:rPr>
              <w:t xml:space="preserve"> hoặc tương đương</w:t>
            </w:r>
          </w:p>
          <w:p w14:paraId="30F40FB3" w14:textId="30B2C01F" w:rsidR="007B445A" w:rsidRPr="00855998" w:rsidRDefault="007B445A" w:rsidP="002A2912">
            <w:pPr>
              <w:rPr>
                <w:b/>
                <w:szCs w:val="24"/>
              </w:rPr>
            </w:pPr>
            <w:r w:rsidRPr="00855998">
              <w:rPr>
                <w:bCs/>
                <w:szCs w:val="24"/>
              </w:rPr>
              <w:t>Bảo</w:t>
            </w:r>
            <w:r w:rsidRPr="00855998">
              <w:rPr>
                <w:bCs/>
                <w:szCs w:val="24"/>
                <w:lang w:val="vi-VN"/>
              </w:rPr>
              <w:t xml:space="preserve"> hành</w:t>
            </w:r>
            <w:r w:rsidR="00855998" w:rsidRPr="00855998">
              <w:rPr>
                <w:bCs/>
                <w:szCs w:val="24"/>
                <w:lang w:val="vi-VN"/>
              </w:rPr>
              <w:t>: 1 năm</w:t>
            </w:r>
          </w:p>
        </w:tc>
      </w:tr>
      <w:tr w:rsidR="008A3784" w:rsidRPr="00855998" w14:paraId="055E8FAC" w14:textId="77777777" w:rsidTr="002A2912">
        <w:trPr>
          <w:trHeight w:val="4805"/>
          <w:jc w:val="center"/>
        </w:trPr>
        <w:tc>
          <w:tcPr>
            <w:tcW w:w="846" w:type="dxa"/>
            <w:shd w:val="clear" w:color="auto" w:fill="auto"/>
            <w:noWrap/>
            <w:vAlign w:val="center"/>
          </w:tcPr>
          <w:p w14:paraId="2BDAF8EF" w14:textId="77777777" w:rsidR="00EC4E31" w:rsidRPr="00855998" w:rsidRDefault="00EC4E31" w:rsidP="002A2912">
            <w:pPr>
              <w:jc w:val="center"/>
              <w:rPr>
                <w:szCs w:val="24"/>
              </w:rPr>
            </w:pPr>
            <w:r w:rsidRPr="00855998">
              <w:rPr>
                <w:szCs w:val="24"/>
              </w:rPr>
              <w:t>41</w:t>
            </w:r>
          </w:p>
        </w:tc>
        <w:tc>
          <w:tcPr>
            <w:tcW w:w="2835" w:type="dxa"/>
            <w:vAlign w:val="center"/>
          </w:tcPr>
          <w:p w14:paraId="0A8CB5DB" w14:textId="77777777" w:rsidR="00EC4E31" w:rsidRPr="00855998" w:rsidRDefault="00EC4E31" w:rsidP="002A2912">
            <w:pPr>
              <w:jc w:val="center"/>
              <w:rPr>
                <w:b/>
                <w:szCs w:val="24"/>
              </w:rPr>
            </w:pPr>
            <w:r w:rsidRPr="00855998">
              <w:rPr>
                <w:b/>
                <w:szCs w:val="24"/>
              </w:rPr>
              <w:t>Khớp nối mềm BE (BF) D250 ngàm đồng</w:t>
            </w:r>
          </w:p>
        </w:tc>
        <w:tc>
          <w:tcPr>
            <w:tcW w:w="5335" w:type="dxa"/>
            <w:shd w:val="clear" w:color="auto" w:fill="auto"/>
            <w:noWrap/>
            <w:vAlign w:val="center"/>
          </w:tcPr>
          <w:p w14:paraId="53293B8B" w14:textId="77777777" w:rsidR="00EC4E31" w:rsidRPr="00855998" w:rsidRDefault="00EC4E31" w:rsidP="002A2912">
            <w:pPr>
              <w:rPr>
                <w:szCs w:val="24"/>
              </w:rPr>
            </w:pPr>
            <w:r w:rsidRPr="00855998">
              <w:rPr>
                <w:szCs w:val="24"/>
              </w:rPr>
              <w:t>- Cấu tạo:</w:t>
            </w:r>
          </w:p>
          <w:p w14:paraId="6FDE2B0B" w14:textId="471AF455" w:rsidR="00EC4E31" w:rsidRPr="00855998" w:rsidRDefault="00EC4E31" w:rsidP="002A2912">
            <w:pPr>
              <w:rPr>
                <w:szCs w:val="24"/>
              </w:rPr>
            </w:pPr>
            <w:r w:rsidRPr="00855998">
              <w:rPr>
                <w:szCs w:val="24"/>
              </w:rPr>
              <w:t>+ Thân, nắp: gang cầu FCD450-10</w:t>
            </w:r>
            <w:r w:rsidR="009E4C66" w:rsidRPr="00855998">
              <w:rPr>
                <w:bCs/>
                <w:szCs w:val="24"/>
                <w:lang w:val="vi-VN"/>
              </w:rPr>
              <w:t xml:space="preserve"> hoặc tương đương</w:t>
            </w:r>
            <w:r w:rsidRPr="00855998">
              <w:rPr>
                <w:szCs w:val="24"/>
              </w:rPr>
              <w:t>; sơn phủ Epoxy tĩnh điện màu xanh, độ dầy từ 250 - 300 Mcr</w:t>
            </w:r>
          </w:p>
          <w:p w14:paraId="39264640" w14:textId="77777777" w:rsidR="00EC4E31" w:rsidRPr="00855998" w:rsidRDefault="00EC4E31" w:rsidP="002A2912">
            <w:pPr>
              <w:rPr>
                <w:szCs w:val="24"/>
              </w:rPr>
            </w:pPr>
            <w:r w:rsidRPr="00855998">
              <w:rPr>
                <w:szCs w:val="24"/>
              </w:rPr>
              <w:t>+ Gioăng cao su EPDM, mặt tiếp xúc với ống có nhiều gờ để tăng độ kín khít tránh rò rỉ.</w:t>
            </w:r>
          </w:p>
          <w:p w14:paraId="0C61C578" w14:textId="77777777" w:rsidR="00EC4E31" w:rsidRPr="00855998" w:rsidRDefault="00EC4E31" w:rsidP="002A2912">
            <w:pPr>
              <w:rPr>
                <w:szCs w:val="24"/>
              </w:rPr>
            </w:pPr>
            <w:r w:rsidRPr="00855998">
              <w:rPr>
                <w:szCs w:val="24"/>
              </w:rPr>
              <w:t>+ Kẹp chông trôi: đồng vàng, dạng 1 mảnh có nhiều rãnh nhỏ (ren)</w:t>
            </w:r>
          </w:p>
          <w:p w14:paraId="1DE13342" w14:textId="77777777" w:rsidR="00EC4E31" w:rsidRPr="00855998" w:rsidRDefault="00EC4E31" w:rsidP="002A2912">
            <w:pPr>
              <w:rPr>
                <w:szCs w:val="24"/>
              </w:rPr>
            </w:pPr>
            <w:r w:rsidRPr="00855998">
              <w:rPr>
                <w:szCs w:val="24"/>
              </w:rPr>
              <w:t>+ Bulong, ecu, đệm phẳng: thép carbon mạ kẽm nhúng nóng.</w:t>
            </w:r>
          </w:p>
          <w:p w14:paraId="63783A53" w14:textId="0541FF50" w:rsidR="00EC4E31" w:rsidRPr="00855998" w:rsidRDefault="00EC4E31" w:rsidP="002A2912">
            <w:pPr>
              <w:rPr>
                <w:szCs w:val="24"/>
              </w:rPr>
            </w:pPr>
            <w:r w:rsidRPr="00855998">
              <w:rPr>
                <w:szCs w:val="24"/>
              </w:rPr>
              <w:t>- Kỹ thuật: Đầu mặt bích kết nối với loại mặt bích PN10 theo TC: BS4504</w:t>
            </w:r>
            <w:r w:rsidR="009E4C66" w:rsidRPr="00855998">
              <w:rPr>
                <w:bCs/>
                <w:szCs w:val="24"/>
                <w:lang w:val="vi-VN"/>
              </w:rPr>
              <w:t xml:space="preserve"> hoặc tương đương</w:t>
            </w:r>
            <w:r w:rsidRPr="00855998">
              <w:rPr>
                <w:szCs w:val="24"/>
              </w:rPr>
              <w:t xml:space="preserve">, đầu kết nối gioăng có kẹp chống trôi dùng chung cho ống nhựa, gang, thép.   </w:t>
            </w:r>
          </w:p>
          <w:p w14:paraId="166269B5" w14:textId="77777777" w:rsidR="00EC4E31" w:rsidRPr="00855998" w:rsidRDefault="00EC4E31" w:rsidP="002A2912">
            <w:pPr>
              <w:rPr>
                <w:szCs w:val="24"/>
              </w:rPr>
            </w:pPr>
            <w:r w:rsidRPr="00855998">
              <w:rPr>
                <w:szCs w:val="24"/>
              </w:rPr>
              <w:t>- Áp lực:</w:t>
            </w:r>
          </w:p>
          <w:p w14:paraId="587DF947" w14:textId="77777777" w:rsidR="00EC4E31" w:rsidRPr="00855998" w:rsidRDefault="00EC4E31" w:rsidP="002A2912">
            <w:pPr>
              <w:rPr>
                <w:szCs w:val="24"/>
              </w:rPr>
            </w:pPr>
            <w:r w:rsidRPr="00855998">
              <w:rPr>
                <w:szCs w:val="24"/>
              </w:rPr>
              <w:t>+ Áp lực kiểm tra: 16 Bar</w:t>
            </w:r>
          </w:p>
          <w:p w14:paraId="73D0FF4B" w14:textId="77777777" w:rsidR="00EC4E31" w:rsidRPr="00855998" w:rsidRDefault="00EC4E31" w:rsidP="002A2912">
            <w:pPr>
              <w:rPr>
                <w:szCs w:val="24"/>
              </w:rPr>
            </w:pPr>
            <w:r w:rsidRPr="00855998">
              <w:rPr>
                <w:szCs w:val="24"/>
              </w:rPr>
              <w:t>+ Áp lực làm việc: 12.5 Bar</w:t>
            </w:r>
          </w:p>
          <w:p w14:paraId="151AC682" w14:textId="77777777" w:rsidR="00EC4E31" w:rsidRPr="00855998" w:rsidRDefault="00EC4E31" w:rsidP="002A2912">
            <w:pPr>
              <w:rPr>
                <w:bCs/>
                <w:szCs w:val="24"/>
                <w:lang w:val="vi-VN"/>
              </w:rPr>
            </w:pPr>
            <w:r w:rsidRPr="00855998">
              <w:rPr>
                <w:szCs w:val="24"/>
              </w:rPr>
              <w:t>- Tiêu chuẩn kỹ thuật: ISO2531:2009</w:t>
            </w:r>
            <w:r w:rsidR="009E4C66" w:rsidRPr="00855998">
              <w:rPr>
                <w:bCs/>
                <w:szCs w:val="24"/>
                <w:lang w:val="vi-VN"/>
              </w:rPr>
              <w:t xml:space="preserve"> hoặc tương đương</w:t>
            </w:r>
          </w:p>
          <w:p w14:paraId="33DECCAB" w14:textId="54813595" w:rsidR="007B445A" w:rsidRPr="00855998" w:rsidRDefault="007B445A" w:rsidP="002A2912">
            <w:pPr>
              <w:rPr>
                <w:b/>
                <w:szCs w:val="24"/>
              </w:rPr>
            </w:pPr>
            <w:r w:rsidRPr="00855998">
              <w:rPr>
                <w:bCs/>
                <w:szCs w:val="24"/>
              </w:rPr>
              <w:t>Bảo</w:t>
            </w:r>
            <w:r w:rsidRPr="00855998">
              <w:rPr>
                <w:bCs/>
                <w:szCs w:val="24"/>
                <w:lang w:val="vi-VN"/>
              </w:rPr>
              <w:t xml:space="preserve"> hành</w:t>
            </w:r>
            <w:r w:rsidR="00855998" w:rsidRPr="00855998">
              <w:rPr>
                <w:bCs/>
                <w:szCs w:val="24"/>
                <w:lang w:val="vi-VN"/>
              </w:rPr>
              <w:t>: 1 năm</w:t>
            </w:r>
          </w:p>
        </w:tc>
      </w:tr>
      <w:tr w:rsidR="008A3784" w:rsidRPr="00855998" w14:paraId="3F8FEA5A" w14:textId="77777777" w:rsidTr="002A2912">
        <w:trPr>
          <w:trHeight w:val="2335"/>
          <w:jc w:val="center"/>
        </w:trPr>
        <w:tc>
          <w:tcPr>
            <w:tcW w:w="846" w:type="dxa"/>
            <w:shd w:val="clear" w:color="auto" w:fill="auto"/>
            <w:noWrap/>
            <w:vAlign w:val="center"/>
          </w:tcPr>
          <w:p w14:paraId="17BA5AE8" w14:textId="77777777" w:rsidR="00EC4E31" w:rsidRPr="00855998" w:rsidRDefault="00EC4E31" w:rsidP="002A2912">
            <w:pPr>
              <w:jc w:val="center"/>
              <w:rPr>
                <w:szCs w:val="24"/>
              </w:rPr>
            </w:pPr>
            <w:r w:rsidRPr="00855998">
              <w:rPr>
                <w:szCs w:val="24"/>
              </w:rPr>
              <w:lastRenderedPageBreak/>
              <w:t>42</w:t>
            </w:r>
          </w:p>
        </w:tc>
        <w:tc>
          <w:tcPr>
            <w:tcW w:w="2835" w:type="dxa"/>
            <w:vAlign w:val="center"/>
          </w:tcPr>
          <w:p w14:paraId="633E2A34" w14:textId="77777777" w:rsidR="00EC4E31" w:rsidRPr="00855998" w:rsidRDefault="00EC4E31" w:rsidP="002A2912">
            <w:pPr>
              <w:jc w:val="center"/>
              <w:rPr>
                <w:b/>
                <w:szCs w:val="24"/>
              </w:rPr>
            </w:pPr>
            <w:r w:rsidRPr="00855998">
              <w:rPr>
                <w:b/>
                <w:szCs w:val="24"/>
              </w:rPr>
              <w:t>Khớp nối mềm BE D300</w:t>
            </w:r>
          </w:p>
        </w:tc>
        <w:tc>
          <w:tcPr>
            <w:tcW w:w="5335" w:type="dxa"/>
            <w:shd w:val="clear" w:color="auto" w:fill="auto"/>
            <w:noWrap/>
            <w:vAlign w:val="center"/>
          </w:tcPr>
          <w:p w14:paraId="62E6085F" w14:textId="77777777" w:rsidR="00EC4E31" w:rsidRPr="00855998" w:rsidRDefault="00EC4E31" w:rsidP="002A2912">
            <w:pPr>
              <w:rPr>
                <w:szCs w:val="24"/>
              </w:rPr>
            </w:pPr>
            <w:r w:rsidRPr="00855998">
              <w:rPr>
                <w:szCs w:val="24"/>
              </w:rPr>
              <w:t>- Cấu tạo:</w:t>
            </w:r>
          </w:p>
          <w:p w14:paraId="2DDC0B8A" w14:textId="0BA0E874" w:rsidR="00EC4E31" w:rsidRPr="00855998" w:rsidRDefault="00EC4E31" w:rsidP="002A2912">
            <w:pPr>
              <w:rPr>
                <w:szCs w:val="24"/>
              </w:rPr>
            </w:pPr>
            <w:r w:rsidRPr="00855998">
              <w:rPr>
                <w:szCs w:val="24"/>
              </w:rPr>
              <w:t>+ Thân, nắp: gang cầu FCD450-10</w:t>
            </w:r>
            <w:r w:rsidR="009E4C66" w:rsidRPr="00855998">
              <w:rPr>
                <w:bCs/>
                <w:szCs w:val="24"/>
                <w:lang w:val="vi-VN"/>
              </w:rPr>
              <w:t xml:space="preserve"> hoặc tương đương</w:t>
            </w:r>
            <w:r w:rsidRPr="00855998">
              <w:rPr>
                <w:szCs w:val="24"/>
              </w:rPr>
              <w:t>; sơn phủ Epoxy tĩnh điện màu xanh, độ dầy từ 250 - 300 Mcr</w:t>
            </w:r>
          </w:p>
          <w:p w14:paraId="6DB37D9A" w14:textId="77777777" w:rsidR="00EC4E31" w:rsidRPr="00855998" w:rsidRDefault="00EC4E31" w:rsidP="002A2912">
            <w:pPr>
              <w:rPr>
                <w:szCs w:val="24"/>
              </w:rPr>
            </w:pPr>
            <w:r w:rsidRPr="00855998">
              <w:rPr>
                <w:szCs w:val="24"/>
              </w:rPr>
              <w:t>+ Gioăng cao su EPDM, mặt tiếp xúc với ống có nhiều gờ để tăng độ kín khít tránh rò rỉ.</w:t>
            </w:r>
          </w:p>
          <w:p w14:paraId="19E6804C" w14:textId="77777777" w:rsidR="00EC4E31" w:rsidRPr="00855998" w:rsidRDefault="00EC4E31" w:rsidP="002A2912">
            <w:pPr>
              <w:rPr>
                <w:szCs w:val="24"/>
              </w:rPr>
            </w:pPr>
            <w:r w:rsidRPr="00855998">
              <w:rPr>
                <w:szCs w:val="24"/>
              </w:rPr>
              <w:t>+ Bulong, ecu, đệm phẳng: thép carbon mạ kẽm nhúng nóng.</w:t>
            </w:r>
          </w:p>
          <w:p w14:paraId="3AD4A71F" w14:textId="70CB6832" w:rsidR="00EC4E31" w:rsidRPr="00855998" w:rsidRDefault="00EC4E31" w:rsidP="002A2912">
            <w:pPr>
              <w:rPr>
                <w:szCs w:val="24"/>
              </w:rPr>
            </w:pPr>
            <w:r w:rsidRPr="00855998">
              <w:rPr>
                <w:szCs w:val="24"/>
              </w:rPr>
              <w:t>- Kỹ thuật: Đầu mặt bích kết nối với loại mặt bích PN10 theo TC: BS4504</w:t>
            </w:r>
            <w:r w:rsidR="009E4C66" w:rsidRPr="00855998">
              <w:rPr>
                <w:bCs/>
                <w:szCs w:val="24"/>
                <w:lang w:val="vi-VN"/>
              </w:rPr>
              <w:t xml:space="preserve"> hoặc tương đương</w:t>
            </w:r>
            <w:r w:rsidRPr="00855998">
              <w:rPr>
                <w:szCs w:val="24"/>
              </w:rPr>
              <w:t xml:space="preserve">, đầu kết nối gioăng dùng chung cho ống nhựa, gang, thép.   </w:t>
            </w:r>
          </w:p>
          <w:p w14:paraId="0B1C1CFE" w14:textId="77777777" w:rsidR="00EC4E31" w:rsidRPr="00855998" w:rsidRDefault="00EC4E31" w:rsidP="002A2912">
            <w:pPr>
              <w:rPr>
                <w:szCs w:val="24"/>
              </w:rPr>
            </w:pPr>
            <w:r w:rsidRPr="00855998">
              <w:rPr>
                <w:szCs w:val="24"/>
              </w:rPr>
              <w:t>- Áp lực:</w:t>
            </w:r>
          </w:p>
          <w:p w14:paraId="5090EFC0" w14:textId="77777777" w:rsidR="00EC4E31" w:rsidRPr="00855998" w:rsidRDefault="00EC4E31" w:rsidP="002A2912">
            <w:pPr>
              <w:rPr>
                <w:szCs w:val="24"/>
              </w:rPr>
            </w:pPr>
            <w:r w:rsidRPr="00855998">
              <w:rPr>
                <w:szCs w:val="24"/>
              </w:rPr>
              <w:t>+ Áp lực kiểm tra: 16 Bar</w:t>
            </w:r>
          </w:p>
          <w:p w14:paraId="634A6A6C" w14:textId="77777777" w:rsidR="00EC4E31" w:rsidRPr="00855998" w:rsidRDefault="00EC4E31" w:rsidP="002A2912">
            <w:pPr>
              <w:rPr>
                <w:szCs w:val="24"/>
              </w:rPr>
            </w:pPr>
            <w:r w:rsidRPr="00855998">
              <w:rPr>
                <w:szCs w:val="24"/>
              </w:rPr>
              <w:t>+ Áp lực làm việc: 12.5 Bar</w:t>
            </w:r>
          </w:p>
          <w:p w14:paraId="09F0504D" w14:textId="77777777" w:rsidR="00EC4E31" w:rsidRPr="00855998" w:rsidRDefault="00EC4E31" w:rsidP="002A2912">
            <w:pPr>
              <w:rPr>
                <w:bCs/>
                <w:szCs w:val="24"/>
                <w:lang w:val="vi-VN"/>
              </w:rPr>
            </w:pPr>
            <w:r w:rsidRPr="00855998">
              <w:rPr>
                <w:szCs w:val="24"/>
              </w:rPr>
              <w:t>- Tiêu chuẩn kỹ thuật: ISO2531:2009</w:t>
            </w:r>
            <w:r w:rsidRPr="00855998">
              <w:rPr>
                <w:b/>
                <w:szCs w:val="24"/>
              </w:rPr>
              <w:t xml:space="preserve"> </w:t>
            </w:r>
            <w:r w:rsidR="009E4C66" w:rsidRPr="00855998">
              <w:rPr>
                <w:bCs/>
                <w:szCs w:val="24"/>
                <w:lang w:val="vi-VN"/>
              </w:rPr>
              <w:t>hoặc tương đương</w:t>
            </w:r>
          </w:p>
          <w:p w14:paraId="38E18AA0" w14:textId="64031CEC" w:rsidR="007B445A" w:rsidRPr="00855998" w:rsidRDefault="007B445A" w:rsidP="002A2912">
            <w:pPr>
              <w:rPr>
                <w:b/>
                <w:szCs w:val="24"/>
              </w:rPr>
            </w:pPr>
            <w:r w:rsidRPr="00855998">
              <w:rPr>
                <w:bCs/>
                <w:szCs w:val="24"/>
              </w:rPr>
              <w:t>Bảo</w:t>
            </w:r>
            <w:r w:rsidRPr="00855998">
              <w:rPr>
                <w:bCs/>
                <w:szCs w:val="24"/>
                <w:lang w:val="vi-VN"/>
              </w:rPr>
              <w:t xml:space="preserve"> hành</w:t>
            </w:r>
            <w:r w:rsidR="00855998" w:rsidRPr="00855998">
              <w:rPr>
                <w:bCs/>
                <w:szCs w:val="24"/>
                <w:lang w:val="vi-VN"/>
              </w:rPr>
              <w:t>: 1 năm</w:t>
            </w:r>
          </w:p>
        </w:tc>
      </w:tr>
      <w:tr w:rsidR="008A3784" w:rsidRPr="00855998" w14:paraId="6998C87D" w14:textId="77777777" w:rsidTr="002A2912">
        <w:trPr>
          <w:trHeight w:val="4342"/>
          <w:jc w:val="center"/>
        </w:trPr>
        <w:tc>
          <w:tcPr>
            <w:tcW w:w="846" w:type="dxa"/>
            <w:shd w:val="clear" w:color="auto" w:fill="auto"/>
            <w:noWrap/>
            <w:vAlign w:val="center"/>
          </w:tcPr>
          <w:p w14:paraId="0F1E4A73" w14:textId="77777777" w:rsidR="00EC4E31" w:rsidRPr="00855998" w:rsidRDefault="00EC4E31" w:rsidP="002A2912">
            <w:pPr>
              <w:jc w:val="center"/>
              <w:rPr>
                <w:szCs w:val="24"/>
              </w:rPr>
            </w:pPr>
            <w:r w:rsidRPr="00855998">
              <w:rPr>
                <w:szCs w:val="24"/>
              </w:rPr>
              <w:t>43</w:t>
            </w:r>
          </w:p>
        </w:tc>
        <w:tc>
          <w:tcPr>
            <w:tcW w:w="2835" w:type="dxa"/>
            <w:vAlign w:val="center"/>
          </w:tcPr>
          <w:p w14:paraId="181AE9C2" w14:textId="77777777" w:rsidR="00EC4E31" w:rsidRPr="00855998" w:rsidRDefault="00EC4E31" w:rsidP="002A2912">
            <w:pPr>
              <w:jc w:val="center"/>
              <w:rPr>
                <w:b/>
                <w:szCs w:val="24"/>
              </w:rPr>
            </w:pPr>
            <w:r w:rsidRPr="00855998">
              <w:rPr>
                <w:b/>
                <w:szCs w:val="24"/>
              </w:rPr>
              <w:t>Đai khởi thủy Inox mặt bích D400x50</w:t>
            </w:r>
          </w:p>
        </w:tc>
        <w:tc>
          <w:tcPr>
            <w:tcW w:w="5335" w:type="dxa"/>
            <w:shd w:val="clear" w:color="auto" w:fill="auto"/>
            <w:noWrap/>
            <w:vAlign w:val="center"/>
          </w:tcPr>
          <w:p w14:paraId="5B8671FF" w14:textId="77777777" w:rsidR="00EC4E31" w:rsidRPr="00855998" w:rsidRDefault="00EC4E31" w:rsidP="002A2912">
            <w:pPr>
              <w:rPr>
                <w:szCs w:val="24"/>
              </w:rPr>
            </w:pPr>
            <w:r w:rsidRPr="00855998">
              <w:rPr>
                <w:szCs w:val="24"/>
              </w:rPr>
              <w:t>- Cấu tạo:</w:t>
            </w:r>
          </w:p>
          <w:p w14:paraId="4FD01828" w14:textId="77777777" w:rsidR="00EC4E31" w:rsidRPr="00855998" w:rsidRDefault="00EC4E31" w:rsidP="002A2912">
            <w:pPr>
              <w:rPr>
                <w:szCs w:val="24"/>
              </w:rPr>
            </w:pPr>
            <w:r w:rsidRPr="00855998">
              <w:rPr>
                <w:szCs w:val="24"/>
              </w:rPr>
              <w:t>+ Thân: Thân, ống ra SUS304 dày 3mm; chiều dài L=300mm</w:t>
            </w:r>
          </w:p>
          <w:p w14:paraId="7D3B8C2C" w14:textId="4D4ED3ED" w:rsidR="00EC4E31" w:rsidRPr="00855998" w:rsidRDefault="00EC4E31" w:rsidP="002A2912">
            <w:pPr>
              <w:rPr>
                <w:szCs w:val="24"/>
                <w:lang w:val="vi-VN"/>
              </w:rPr>
            </w:pPr>
            <w:r w:rsidRPr="00855998">
              <w:rPr>
                <w:szCs w:val="24"/>
              </w:rPr>
              <w:t>+ Đầu ra: kiểu nối bích DN100 theo tiêu chuẩn BS4504 PN10</w:t>
            </w:r>
            <w:r w:rsidR="007B445A" w:rsidRPr="00855998">
              <w:rPr>
                <w:szCs w:val="24"/>
                <w:lang w:val="vi-VN"/>
              </w:rPr>
              <w:t xml:space="preserve"> hoặc tương đương</w:t>
            </w:r>
          </w:p>
          <w:p w14:paraId="707D656C" w14:textId="77777777" w:rsidR="00EC4E31" w:rsidRPr="00855998" w:rsidRDefault="00EC4E31" w:rsidP="002A2912">
            <w:pPr>
              <w:rPr>
                <w:szCs w:val="24"/>
              </w:rPr>
            </w:pPr>
            <w:r w:rsidRPr="00855998">
              <w:rPr>
                <w:szCs w:val="24"/>
              </w:rPr>
              <w:t xml:space="preserve">+ Gioăng cao su EPDM </w:t>
            </w:r>
            <w:proofErr w:type="gramStart"/>
            <w:r w:rsidRPr="00855998">
              <w:rPr>
                <w:szCs w:val="24"/>
              </w:rPr>
              <w:t>an</w:t>
            </w:r>
            <w:proofErr w:type="gramEnd"/>
            <w:r w:rsidRPr="00855998">
              <w:rPr>
                <w:szCs w:val="24"/>
              </w:rPr>
              <w:t xml:space="preserve"> toàn và phù hợp đối với nguồn nước cấp dùng cho sinh hoạt của con người</w:t>
            </w:r>
          </w:p>
          <w:p w14:paraId="15A8E0BD" w14:textId="0CCC913D" w:rsidR="00EC4E31" w:rsidRPr="00855998" w:rsidRDefault="00EC4E31" w:rsidP="002A2912">
            <w:pPr>
              <w:rPr>
                <w:szCs w:val="24"/>
                <w:lang w:val="vi-VN"/>
              </w:rPr>
            </w:pPr>
            <w:r w:rsidRPr="00855998">
              <w:rPr>
                <w:szCs w:val="24"/>
              </w:rPr>
              <w:t>+ Bulong, ecu, đệm phẳng inox SUS304</w:t>
            </w:r>
          </w:p>
          <w:p w14:paraId="0AC279EC" w14:textId="77777777" w:rsidR="00EC4E31" w:rsidRPr="00855998" w:rsidRDefault="00EC4E31" w:rsidP="002A2912">
            <w:pPr>
              <w:rPr>
                <w:szCs w:val="24"/>
              </w:rPr>
            </w:pPr>
            <w:r w:rsidRPr="00855998">
              <w:rPr>
                <w:szCs w:val="24"/>
              </w:rPr>
              <w:t xml:space="preserve">+ Áp lực làm việc 10 bar; áp lực thử tĩnh 12,5 bar </w:t>
            </w:r>
          </w:p>
          <w:p w14:paraId="02DAD499" w14:textId="77777777" w:rsidR="00EC4E31" w:rsidRPr="00855998" w:rsidRDefault="00EC4E31" w:rsidP="002A2912">
            <w:pPr>
              <w:rPr>
                <w:bCs/>
                <w:szCs w:val="24"/>
                <w:lang w:val="vi-VN"/>
              </w:rPr>
            </w:pPr>
            <w:r w:rsidRPr="00855998">
              <w:rPr>
                <w:szCs w:val="24"/>
              </w:rPr>
              <w:t>- Đơn vị sản xuất có chứng nhận hệ thống quản lý chất lượng phù hợp với yêu cầu của tiêu chuẩn ISO 9001: 2015</w:t>
            </w:r>
            <w:r w:rsidRPr="00855998">
              <w:rPr>
                <w:b/>
                <w:szCs w:val="24"/>
              </w:rPr>
              <w:t xml:space="preserve"> </w:t>
            </w:r>
            <w:r w:rsidR="009E4C66" w:rsidRPr="00855998">
              <w:rPr>
                <w:bCs/>
                <w:szCs w:val="24"/>
                <w:lang w:val="vi-VN"/>
              </w:rPr>
              <w:t>hoặc tương đương</w:t>
            </w:r>
          </w:p>
          <w:p w14:paraId="61CBFC3E" w14:textId="667978B3" w:rsidR="007B445A" w:rsidRPr="00855998" w:rsidRDefault="007B445A" w:rsidP="002A2912">
            <w:pPr>
              <w:rPr>
                <w:b/>
                <w:szCs w:val="24"/>
              </w:rPr>
            </w:pPr>
            <w:r w:rsidRPr="00855998">
              <w:rPr>
                <w:bCs/>
                <w:szCs w:val="24"/>
              </w:rPr>
              <w:t>Bảo</w:t>
            </w:r>
            <w:r w:rsidRPr="00855998">
              <w:rPr>
                <w:bCs/>
                <w:szCs w:val="24"/>
                <w:lang w:val="vi-VN"/>
              </w:rPr>
              <w:t xml:space="preserve"> hành</w:t>
            </w:r>
            <w:r w:rsidR="00855998" w:rsidRPr="00855998">
              <w:rPr>
                <w:bCs/>
                <w:szCs w:val="24"/>
                <w:lang w:val="vi-VN"/>
              </w:rPr>
              <w:t>: 1 năm</w:t>
            </w:r>
          </w:p>
        </w:tc>
      </w:tr>
      <w:tr w:rsidR="008A3784" w:rsidRPr="00855998" w14:paraId="09F82FF5" w14:textId="77777777" w:rsidTr="002A2912">
        <w:trPr>
          <w:trHeight w:val="3244"/>
          <w:jc w:val="center"/>
        </w:trPr>
        <w:tc>
          <w:tcPr>
            <w:tcW w:w="846" w:type="dxa"/>
            <w:shd w:val="clear" w:color="auto" w:fill="auto"/>
            <w:noWrap/>
            <w:vAlign w:val="center"/>
          </w:tcPr>
          <w:p w14:paraId="255047D1" w14:textId="77777777" w:rsidR="00EC4E31" w:rsidRPr="00855998" w:rsidRDefault="00EC4E31" w:rsidP="002A2912">
            <w:pPr>
              <w:jc w:val="center"/>
              <w:rPr>
                <w:szCs w:val="24"/>
              </w:rPr>
            </w:pPr>
            <w:r w:rsidRPr="00855998">
              <w:rPr>
                <w:szCs w:val="24"/>
              </w:rPr>
              <w:t>44</w:t>
            </w:r>
          </w:p>
        </w:tc>
        <w:tc>
          <w:tcPr>
            <w:tcW w:w="2835" w:type="dxa"/>
            <w:vAlign w:val="center"/>
          </w:tcPr>
          <w:p w14:paraId="13DFDFB1" w14:textId="77777777" w:rsidR="00EC4E31" w:rsidRPr="00855998" w:rsidRDefault="00EC4E31" w:rsidP="002A2912">
            <w:pPr>
              <w:jc w:val="center"/>
              <w:rPr>
                <w:b/>
                <w:szCs w:val="24"/>
              </w:rPr>
            </w:pPr>
            <w:r w:rsidRPr="00855998">
              <w:rPr>
                <w:b/>
                <w:szCs w:val="24"/>
              </w:rPr>
              <w:t>Tê gang lệch xã cặn BBB D400x100</w:t>
            </w:r>
          </w:p>
        </w:tc>
        <w:tc>
          <w:tcPr>
            <w:tcW w:w="5335" w:type="dxa"/>
            <w:shd w:val="clear" w:color="auto" w:fill="auto"/>
            <w:noWrap/>
            <w:vAlign w:val="center"/>
          </w:tcPr>
          <w:p w14:paraId="0E9536B6" w14:textId="77777777" w:rsidR="00EC4E31" w:rsidRPr="00855998" w:rsidRDefault="00EC4E31" w:rsidP="002A2912">
            <w:pPr>
              <w:rPr>
                <w:szCs w:val="24"/>
              </w:rPr>
            </w:pPr>
            <w:r w:rsidRPr="00855998">
              <w:rPr>
                <w:szCs w:val="24"/>
              </w:rPr>
              <w:t>Vật liệu chế tạo: Gang cầu FCD450-10</w:t>
            </w:r>
          </w:p>
          <w:p w14:paraId="0D609A72" w14:textId="77777777" w:rsidR="00EC4E31" w:rsidRPr="00855998" w:rsidRDefault="00EC4E31" w:rsidP="002A2912">
            <w:pPr>
              <w:rPr>
                <w:szCs w:val="24"/>
              </w:rPr>
            </w:pPr>
            <w:r w:rsidRPr="00855998">
              <w:rPr>
                <w:szCs w:val="24"/>
              </w:rPr>
              <w:t>Kiểu kết nối: Mặt bích (Flanged)</w:t>
            </w:r>
          </w:p>
          <w:p w14:paraId="4E11AEFA" w14:textId="3D88CAE8" w:rsidR="00EC4E31" w:rsidRPr="00855998" w:rsidRDefault="00EC4E31" w:rsidP="002A2912">
            <w:pPr>
              <w:rPr>
                <w:szCs w:val="24"/>
              </w:rPr>
            </w:pPr>
            <w:r w:rsidRPr="00855998">
              <w:rPr>
                <w:szCs w:val="24"/>
              </w:rPr>
              <w:t>Tiêu chuẩn mặt bích: BS4504, BS EN 1092-2</w:t>
            </w:r>
            <w:r w:rsidR="007B445A" w:rsidRPr="00855998">
              <w:rPr>
                <w:szCs w:val="24"/>
                <w:lang w:val="vi-VN"/>
              </w:rPr>
              <w:t xml:space="preserve"> hoặc tương đương</w:t>
            </w:r>
            <w:r w:rsidRPr="00855998">
              <w:rPr>
                <w:szCs w:val="24"/>
              </w:rPr>
              <w:t xml:space="preserve"> – PN10</w:t>
            </w:r>
          </w:p>
          <w:p w14:paraId="17728311" w14:textId="77777777" w:rsidR="00EC4E31" w:rsidRPr="00855998" w:rsidRDefault="00EC4E31" w:rsidP="002A2912">
            <w:pPr>
              <w:rPr>
                <w:szCs w:val="24"/>
              </w:rPr>
            </w:pPr>
            <w:r w:rsidRPr="00855998">
              <w:rPr>
                <w:szCs w:val="24"/>
              </w:rPr>
              <w:t xml:space="preserve">Áp lực làm việc (PN): 12,5 </w:t>
            </w:r>
            <w:proofErr w:type="gramStart"/>
            <w:r w:rsidRPr="00855998">
              <w:rPr>
                <w:szCs w:val="24"/>
              </w:rPr>
              <w:t>bar</w:t>
            </w:r>
            <w:proofErr w:type="gramEnd"/>
          </w:p>
          <w:p w14:paraId="1F1AD947" w14:textId="77777777" w:rsidR="00EC4E31" w:rsidRPr="00855998" w:rsidRDefault="00EC4E31" w:rsidP="002A2912">
            <w:pPr>
              <w:rPr>
                <w:szCs w:val="24"/>
              </w:rPr>
            </w:pPr>
            <w:r w:rsidRPr="00855998">
              <w:rPr>
                <w:szCs w:val="24"/>
              </w:rPr>
              <w:t>Lớp lót trong: Nhựa epoxy ≥ 250 μm</w:t>
            </w:r>
          </w:p>
          <w:p w14:paraId="640E31D0" w14:textId="77777777" w:rsidR="00EC4E31" w:rsidRPr="00855998" w:rsidRDefault="00EC4E31" w:rsidP="002A2912">
            <w:pPr>
              <w:rPr>
                <w:szCs w:val="24"/>
              </w:rPr>
            </w:pPr>
            <w:r w:rsidRPr="00855998">
              <w:rPr>
                <w:szCs w:val="24"/>
              </w:rPr>
              <w:t>Lớp phủ ngoài: bitum chống ăn mòn</w:t>
            </w:r>
          </w:p>
          <w:p w14:paraId="0F99DB2C" w14:textId="77777777" w:rsidR="00EC4E31" w:rsidRPr="00855998" w:rsidRDefault="00EC4E31" w:rsidP="002A2912">
            <w:pPr>
              <w:rPr>
                <w:szCs w:val="24"/>
              </w:rPr>
            </w:pPr>
            <w:r w:rsidRPr="00855998">
              <w:rPr>
                <w:szCs w:val="24"/>
              </w:rPr>
              <w:t>Nhiệt độ làm việc: 0 ~ 80 °C (nước sạch, nước thải, PCCC)</w:t>
            </w:r>
          </w:p>
          <w:p w14:paraId="11998895" w14:textId="77777777" w:rsidR="00EC4E31" w:rsidRPr="00855998" w:rsidRDefault="00EC4E31" w:rsidP="002A2912">
            <w:pPr>
              <w:rPr>
                <w:bCs/>
                <w:szCs w:val="24"/>
                <w:lang w:val="vi-VN"/>
              </w:rPr>
            </w:pPr>
            <w:r w:rsidRPr="00855998">
              <w:rPr>
                <w:szCs w:val="24"/>
              </w:rPr>
              <w:t>Tiêu chuẩn sản xuất: ISO2531:2009</w:t>
            </w:r>
            <w:r w:rsidRPr="00855998">
              <w:rPr>
                <w:b/>
                <w:szCs w:val="24"/>
              </w:rPr>
              <w:t xml:space="preserve"> </w:t>
            </w:r>
            <w:r w:rsidR="009E4C66" w:rsidRPr="00855998">
              <w:rPr>
                <w:bCs/>
                <w:szCs w:val="24"/>
                <w:lang w:val="vi-VN"/>
              </w:rPr>
              <w:t>hoặc tương đương</w:t>
            </w:r>
          </w:p>
          <w:p w14:paraId="1C79DBF6" w14:textId="5D186B9A" w:rsidR="007B445A" w:rsidRPr="00855998" w:rsidRDefault="007B445A" w:rsidP="002A2912">
            <w:pPr>
              <w:rPr>
                <w:b/>
                <w:szCs w:val="24"/>
              </w:rPr>
            </w:pPr>
            <w:r w:rsidRPr="00855998">
              <w:rPr>
                <w:bCs/>
                <w:szCs w:val="24"/>
              </w:rPr>
              <w:t>Bảo</w:t>
            </w:r>
            <w:r w:rsidRPr="00855998">
              <w:rPr>
                <w:bCs/>
                <w:szCs w:val="24"/>
                <w:lang w:val="vi-VN"/>
              </w:rPr>
              <w:t xml:space="preserve"> hành</w:t>
            </w:r>
            <w:r w:rsidR="00855998" w:rsidRPr="00855998">
              <w:rPr>
                <w:bCs/>
                <w:szCs w:val="24"/>
                <w:lang w:val="vi-VN"/>
              </w:rPr>
              <w:t>: 1 năm</w:t>
            </w:r>
          </w:p>
        </w:tc>
      </w:tr>
      <w:tr w:rsidR="008A3784" w:rsidRPr="00855998" w14:paraId="3116E2E8" w14:textId="77777777" w:rsidTr="002A2912">
        <w:trPr>
          <w:trHeight w:val="3487"/>
          <w:jc w:val="center"/>
        </w:trPr>
        <w:tc>
          <w:tcPr>
            <w:tcW w:w="846" w:type="dxa"/>
            <w:shd w:val="clear" w:color="auto" w:fill="auto"/>
            <w:noWrap/>
            <w:vAlign w:val="center"/>
          </w:tcPr>
          <w:p w14:paraId="11547757" w14:textId="77777777" w:rsidR="00EC4E31" w:rsidRPr="00855998" w:rsidRDefault="00EC4E31" w:rsidP="002A2912">
            <w:pPr>
              <w:jc w:val="center"/>
              <w:rPr>
                <w:szCs w:val="24"/>
              </w:rPr>
            </w:pPr>
            <w:r w:rsidRPr="00855998">
              <w:rPr>
                <w:szCs w:val="24"/>
              </w:rPr>
              <w:lastRenderedPageBreak/>
              <w:t>45</w:t>
            </w:r>
          </w:p>
        </w:tc>
        <w:tc>
          <w:tcPr>
            <w:tcW w:w="2835" w:type="dxa"/>
            <w:vAlign w:val="center"/>
          </w:tcPr>
          <w:p w14:paraId="7072F3F5" w14:textId="77777777" w:rsidR="00EC4E31" w:rsidRPr="00855998" w:rsidRDefault="00EC4E31" w:rsidP="002A2912">
            <w:pPr>
              <w:jc w:val="center"/>
              <w:rPr>
                <w:b/>
                <w:szCs w:val="24"/>
              </w:rPr>
            </w:pPr>
            <w:r w:rsidRPr="00855998">
              <w:rPr>
                <w:b/>
                <w:szCs w:val="24"/>
              </w:rPr>
              <w:t>Côn thép mạ kẽm UU D400x300 dày 6.35mm</w:t>
            </w:r>
          </w:p>
        </w:tc>
        <w:tc>
          <w:tcPr>
            <w:tcW w:w="5335" w:type="dxa"/>
            <w:shd w:val="clear" w:color="auto" w:fill="auto"/>
            <w:noWrap/>
            <w:vAlign w:val="center"/>
          </w:tcPr>
          <w:p w14:paraId="0505F66B" w14:textId="77777777" w:rsidR="00EC4E31" w:rsidRPr="00855998" w:rsidRDefault="00EC4E31" w:rsidP="002A2912">
            <w:pPr>
              <w:rPr>
                <w:szCs w:val="24"/>
              </w:rPr>
            </w:pPr>
            <w:r w:rsidRPr="00855998">
              <w:rPr>
                <w:szCs w:val="24"/>
              </w:rPr>
              <w:t>Đường kính lớn (OD1): 406,4 mm (DN400)</w:t>
            </w:r>
          </w:p>
          <w:p w14:paraId="50CB1673" w14:textId="77777777" w:rsidR="00EC4E31" w:rsidRPr="00855998" w:rsidRDefault="00EC4E31" w:rsidP="002A2912">
            <w:pPr>
              <w:rPr>
                <w:szCs w:val="24"/>
              </w:rPr>
            </w:pPr>
            <w:r w:rsidRPr="00855998">
              <w:rPr>
                <w:szCs w:val="24"/>
              </w:rPr>
              <w:t>Đường kính nhỏ (OD2): 323,9 mm (DN300)</w:t>
            </w:r>
          </w:p>
          <w:p w14:paraId="1A2920BB" w14:textId="77777777" w:rsidR="00EC4E31" w:rsidRPr="00855998" w:rsidRDefault="00EC4E31" w:rsidP="002A2912">
            <w:pPr>
              <w:rPr>
                <w:szCs w:val="24"/>
              </w:rPr>
            </w:pPr>
            <w:r w:rsidRPr="00855998">
              <w:rPr>
                <w:szCs w:val="24"/>
              </w:rPr>
              <w:t>Chiều dày thành ống: 8mm</w:t>
            </w:r>
          </w:p>
          <w:p w14:paraId="36D96F70" w14:textId="77777777" w:rsidR="00EC4E31" w:rsidRPr="00855998" w:rsidRDefault="00EC4E31" w:rsidP="002A2912">
            <w:pPr>
              <w:rPr>
                <w:szCs w:val="24"/>
              </w:rPr>
            </w:pPr>
            <w:r w:rsidRPr="00855998">
              <w:rPr>
                <w:szCs w:val="24"/>
              </w:rPr>
              <w:t>Chiều dài côn (H): ≈ 305 mm</w:t>
            </w:r>
          </w:p>
          <w:p w14:paraId="4E94FCCB" w14:textId="77777777" w:rsidR="00EC4E31" w:rsidRPr="00855998" w:rsidRDefault="00EC4E31" w:rsidP="002A2912">
            <w:pPr>
              <w:rPr>
                <w:szCs w:val="24"/>
              </w:rPr>
            </w:pPr>
            <w:r w:rsidRPr="00855998">
              <w:rPr>
                <w:szCs w:val="24"/>
              </w:rPr>
              <w:t>Kiểu kết nối: Hàn đối đầu</w:t>
            </w:r>
          </w:p>
          <w:p w14:paraId="44B2E12C" w14:textId="77777777" w:rsidR="00EC4E31" w:rsidRPr="00855998" w:rsidRDefault="00EC4E31" w:rsidP="002A2912">
            <w:pPr>
              <w:rPr>
                <w:szCs w:val="24"/>
              </w:rPr>
            </w:pPr>
            <w:r w:rsidRPr="00855998">
              <w:rPr>
                <w:szCs w:val="24"/>
              </w:rPr>
              <w:t>Vật liệu chế tạo: Thép carbon (A234)</w:t>
            </w:r>
          </w:p>
          <w:p w14:paraId="4DEB42F7" w14:textId="77777777" w:rsidR="00EC4E31" w:rsidRPr="00855998" w:rsidRDefault="00EC4E31" w:rsidP="002A2912">
            <w:pPr>
              <w:rPr>
                <w:bCs/>
                <w:szCs w:val="24"/>
                <w:lang w:val="vi-VN"/>
              </w:rPr>
            </w:pPr>
            <w:r w:rsidRPr="00855998">
              <w:rPr>
                <w:szCs w:val="24"/>
              </w:rPr>
              <w:t>Xử lý bề mặt: Mạ kẽm nhúng nóng (theo ASTM A123 / TCVN 5408:2007)</w:t>
            </w:r>
            <w:r w:rsidR="009E4C66" w:rsidRPr="00855998">
              <w:rPr>
                <w:bCs/>
                <w:szCs w:val="24"/>
                <w:lang w:val="vi-VN"/>
              </w:rPr>
              <w:t xml:space="preserve"> hoặc tương đương</w:t>
            </w:r>
          </w:p>
          <w:p w14:paraId="1D751E44" w14:textId="0CE4E776" w:rsidR="007B445A" w:rsidRPr="00855998" w:rsidRDefault="007B445A" w:rsidP="002A2912">
            <w:pPr>
              <w:rPr>
                <w:b/>
                <w:szCs w:val="24"/>
              </w:rPr>
            </w:pPr>
            <w:r w:rsidRPr="00855998">
              <w:rPr>
                <w:bCs/>
                <w:szCs w:val="24"/>
              </w:rPr>
              <w:t>Bảo</w:t>
            </w:r>
            <w:r w:rsidRPr="00855998">
              <w:rPr>
                <w:bCs/>
                <w:szCs w:val="24"/>
                <w:lang w:val="vi-VN"/>
              </w:rPr>
              <w:t xml:space="preserve"> hành</w:t>
            </w:r>
            <w:r w:rsidR="00855998" w:rsidRPr="00855998">
              <w:rPr>
                <w:bCs/>
                <w:szCs w:val="24"/>
                <w:lang w:val="vi-VN"/>
              </w:rPr>
              <w:t>: 1 năm</w:t>
            </w:r>
          </w:p>
        </w:tc>
      </w:tr>
      <w:tr w:rsidR="008A3784" w:rsidRPr="00855998" w14:paraId="19B2EDF0" w14:textId="77777777" w:rsidTr="002A2912">
        <w:trPr>
          <w:trHeight w:val="1255"/>
          <w:jc w:val="center"/>
        </w:trPr>
        <w:tc>
          <w:tcPr>
            <w:tcW w:w="846" w:type="dxa"/>
            <w:shd w:val="clear" w:color="auto" w:fill="auto"/>
            <w:noWrap/>
            <w:vAlign w:val="center"/>
          </w:tcPr>
          <w:p w14:paraId="560BADB4" w14:textId="77777777" w:rsidR="00EC4E31" w:rsidRPr="00855998" w:rsidRDefault="00EC4E31" w:rsidP="002A2912">
            <w:pPr>
              <w:jc w:val="center"/>
              <w:rPr>
                <w:szCs w:val="24"/>
              </w:rPr>
            </w:pPr>
            <w:r w:rsidRPr="00855998">
              <w:rPr>
                <w:szCs w:val="24"/>
              </w:rPr>
              <w:t>46</w:t>
            </w:r>
          </w:p>
        </w:tc>
        <w:tc>
          <w:tcPr>
            <w:tcW w:w="2835" w:type="dxa"/>
            <w:vAlign w:val="center"/>
          </w:tcPr>
          <w:p w14:paraId="1913C0EA" w14:textId="77777777" w:rsidR="00EC4E31" w:rsidRPr="00855998" w:rsidRDefault="00EC4E31" w:rsidP="002A2912">
            <w:pPr>
              <w:jc w:val="center"/>
              <w:rPr>
                <w:b/>
                <w:szCs w:val="24"/>
              </w:rPr>
            </w:pPr>
            <w:r w:rsidRPr="00855998">
              <w:rPr>
                <w:b/>
                <w:szCs w:val="24"/>
              </w:rPr>
              <w:t>Thập Inox D250x250 dày 4,19mm</w:t>
            </w:r>
          </w:p>
        </w:tc>
        <w:tc>
          <w:tcPr>
            <w:tcW w:w="5335" w:type="dxa"/>
            <w:shd w:val="clear" w:color="auto" w:fill="auto"/>
            <w:noWrap/>
            <w:vAlign w:val="center"/>
          </w:tcPr>
          <w:p w14:paraId="25DC816A" w14:textId="77777777" w:rsidR="00EC4E31" w:rsidRPr="00855998" w:rsidRDefault="00EC4E31" w:rsidP="002A2912">
            <w:pPr>
              <w:rPr>
                <w:szCs w:val="24"/>
              </w:rPr>
            </w:pPr>
            <w:r w:rsidRPr="00855998">
              <w:rPr>
                <w:szCs w:val="24"/>
              </w:rPr>
              <w:t>Đường kính danh nghĩa (DN): DN250</w:t>
            </w:r>
          </w:p>
          <w:p w14:paraId="175D8006" w14:textId="77777777" w:rsidR="00EC4E31" w:rsidRPr="00855998" w:rsidRDefault="00EC4E31" w:rsidP="002A2912">
            <w:pPr>
              <w:rPr>
                <w:szCs w:val="24"/>
              </w:rPr>
            </w:pPr>
            <w:r w:rsidRPr="00855998">
              <w:rPr>
                <w:szCs w:val="24"/>
              </w:rPr>
              <w:t>Đường kính ngoài (OD): 273 mm</w:t>
            </w:r>
          </w:p>
          <w:p w14:paraId="790528B6" w14:textId="77777777" w:rsidR="00EC4E31" w:rsidRPr="00855998" w:rsidRDefault="00EC4E31" w:rsidP="002A2912">
            <w:pPr>
              <w:rPr>
                <w:szCs w:val="24"/>
              </w:rPr>
            </w:pPr>
            <w:r w:rsidRPr="00855998">
              <w:rPr>
                <w:szCs w:val="24"/>
              </w:rPr>
              <w:t>Chiều dày: 6mm</w:t>
            </w:r>
          </w:p>
          <w:p w14:paraId="55F7D9B5" w14:textId="77777777" w:rsidR="00EC4E31" w:rsidRPr="00855998" w:rsidRDefault="00EC4E31" w:rsidP="002A2912">
            <w:pPr>
              <w:rPr>
                <w:szCs w:val="24"/>
              </w:rPr>
            </w:pPr>
            <w:r w:rsidRPr="00855998">
              <w:rPr>
                <w:szCs w:val="24"/>
              </w:rPr>
              <w:t>Vật liệu chế tạo: Inox 304</w:t>
            </w:r>
          </w:p>
          <w:p w14:paraId="2067DDE1" w14:textId="69F5F071" w:rsidR="00EC4E31" w:rsidRPr="00855998" w:rsidRDefault="00EC4E31" w:rsidP="002A2912">
            <w:pPr>
              <w:rPr>
                <w:szCs w:val="24"/>
              </w:rPr>
            </w:pPr>
            <w:r w:rsidRPr="00855998">
              <w:rPr>
                <w:szCs w:val="24"/>
              </w:rPr>
              <w:t>Tiêu chuẩn áp dụng: ASTM A403, ASME B16.9, TCVN 3783:2009</w:t>
            </w:r>
            <w:r w:rsidR="009E4C66" w:rsidRPr="00855998">
              <w:rPr>
                <w:bCs/>
                <w:szCs w:val="24"/>
                <w:lang w:val="vi-VN"/>
              </w:rPr>
              <w:t xml:space="preserve"> hoặc tương đương</w:t>
            </w:r>
          </w:p>
          <w:p w14:paraId="4BB7D482" w14:textId="77777777" w:rsidR="00EC4E31" w:rsidRPr="00855998" w:rsidRDefault="00EC4E31" w:rsidP="002A2912">
            <w:pPr>
              <w:rPr>
                <w:szCs w:val="24"/>
              </w:rPr>
            </w:pPr>
            <w:r w:rsidRPr="00855998">
              <w:rPr>
                <w:szCs w:val="24"/>
              </w:rPr>
              <w:t>Kiểu kết nối: hàn đối đầu</w:t>
            </w:r>
          </w:p>
          <w:p w14:paraId="3066BB6A" w14:textId="77777777" w:rsidR="00EC4E31" w:rsidRPr="00855998" w:rsidRDefault="00EC4E31" w:rsidP="002A2912">
            <w:pPr>
              <w:rPr>
                <w:szCs w:val="24"/>
              </w:rPr>
            </w:pPr>
            <w:r w:rsidRPr="00855998">
              <w:rPr>
                <w:szCs w:val="24"/>
              </w:rPr>
              <w:t>Xử lý bề mặt: Đánh bóng cơ học</w:t>
            </w:r>
          </w:p>
          <w:p w14:paraId="66605BE9" w14:textId="44905EA7" w:rsidR="007B445A" w:rsidRPr="00855998" w:rsidRDefault="007B445A" w:rsidP="002A2912">
            <w:pPr>
              <w:rPr>
                <w:b/>
                <w:szCs w:val="24"/>
              </w:rPr>
            </w:pPr>
            <w:r w:rsidRPr="00855998">
              <w:rPr>
                <w:bCs/>
                <w:szCs w:val="24"/>
              </w:rPr>
              <w:t>Bảo</w:t>
            </w:r>
            <w:r w:rsidRPr="00855998">
              <w:rPr>
                <w:bCs/>
                <w:szCs w:val="24"/>
                <w:lang w:val="vi-VN"/>
              </w:rPr>
              <w:t xml:space="preserve"> hành</w:t>
            </w:r>
            <w:r w:rsidR="00855998" w:rsidRPr="00855998">
              <w:rPr>
                <w:bCs/>
                <w:szCs w:val="24"/>
                <w:lang w:val="vi-VN"/>
              </w:rPr>
              <w:t>: 1 năm</w:t>
            </w:r>
          </w:p>
        </w:tc>
      </w:tr>
      <w:tr w:rsidR="008A3784" w:rsidRPr="00855998" w14:paraId="030F34C9" w14:textId="77777777" w:rsidTr="002A2912">
        <w:trPr>
          <w:trHeight w:val="2826"/>
          <w:jc w:val="center"/>
        </w:trPr>
        <w:tc>
          <w:tcPr>
            <w:tcW w:w="846" w:type="dxa"/>
            <w:shd w:val="clear" w:color="auto" w:fill="auto"/>
            <w:noWrap/>
            <w:vAlign w:val="center"/>
          </w:tcPr>
          <w:p w14:paraId="005EC012" w14:textId="77777777" w:rsidR="00EC4E31" w:rsidRPr="00855998" w:rsidRDefault="00EC4E31" w:rsidP="002A2912">
            <w:pPr>
              <w:jc w:val="center"/>
              <w:rPr>
                <w:szCs w:val="24"/>
              </w:rPr>
            </w:pPr>
            <w:r w:rsidRPr="00855998">
              <w:rPr>
                <w:szCs w:val="24"/>
              </w:rPr>
              <w:t>47</w:t>
            </w:r>
          </w:p>
        </w:tc>
        <w:tc>
          <w:tcPr>
            <w:tcW w:w="2835" w:type="dxa"/>
            <w:vAlign w:val="center"/>
          </w:tcPr>
          <w:p w14:paraId="4DFB28A3" w14:textId="77777777" w:rsidR="00EC4E31" w:rsidRPr="00855998" w:rsidRDefault="00EC4E31" w:rsidP="002A2912">
            <w:pPr>
              <w:jc w:val="center"/>
              <w:rPr>
                <w:b/>
                <w:szCs w:val="24"/>
              </w:rPr>
            </w:pPr>
            <w:r w:rsidRPr="00855998">
              <w:rPr>
                <w:b/>
                <w:szCs w:val="24"/>
              </w:rPr>
              <w:t>Bích thép rỗng mạ kẽm D400 PN10 (lồng BU PE D400)</w:t>
            </w:r>
          </w:p>
        </w:tc>
        <w:tc>
          <w:tcPr>
            <w:tcW w:w="5335" w:type="dxa"/>
            <w:shd w:val="clear" w:color="auto" w:fill="auto"/>
            <w:noWrap/>
            <w:vAlign w:val="center"/>
          </w:tcPr>
          <w:p w14:paraId="3752D49A" w14:textId="77777777" w:rsidR="00EC4E31" w:rsidRPr="00855998" w:rsidRDefault="00EC4E31" w:rsidP="002A2912">
            <w:pPr>
              <w:rPr>
                <w:szCs w:val="24"/>
              </w:rPr>
            </w:pPr>
            <w:r w:rsidRPr="00855998">
              <w:rPr>
                <w:szCs w:val="24"/>
              </w:rPr>
              <w:t xml:space="preserve">- Vật liệu: Thép SS400 </w:t>
            </w:r>
          </w:p>
          <w:p w14:paraId="7FB2E292" w14:textId="1C5E46FF" w:rsidR="00EC4E31" w:rsidRPr="00855998" w:rsidRDefault="00EC4E31" w:rsidP="002A2912">
            <w:pPr>
              <w:rPr>
                <w:szCs w:val="24"/>
              </w:rPr>
            </w:pPr>
            <w:r w:rsidRPr="00855998">
              <w:rPr>
                <w:szCs w:val="24"/>
              </w:rPr>
              <w:t xml:space="preserve">- Kỹ thuật: Gia công cắt khoan gọt từ thép tấm mác thép tối thiểu SS400 </w:t>
            </w:r>
          </w:p>
          <w:p w14:paraId="0CAAF7F3" w14:textId="77777777" w:rsidR="00EC4E31" w:rsidRPr="00855998" w:rsidRDefault="00EC4E31" w:rsidP="002A2912">
            <w:pPr>
              <w:rPr>
                <w:szCs w:val="24"/>
              </w:rPr>
            </w:pPr>
            <w:r w:rsidRPr="00855998">
              <w:rPr>
                <w:szCs w:val="24"/>
              </w:rPr>
              <w:t>- Bên ngoài mặt bích được phủ 1 lớp mạ kẽm bằng phương pháp mạ nhúng nóng để tăng độ bền, chống ăn mòn và tăng tính thẩm mỹ.</w:t>
            </w:r>
          </w:p>
          <w:p w14:paraId="15F6D0F7" w14:textId="384A0E5A" w:rsidR="00EC4E31" w:rsidRPr="00855998" w:rsidRDefault="00EC4E31" w:rsidP="002A2912">
            <w:pPr>
              <w:rPr>
                <w:szCs w:val="24"/>
              </w:rPr>
            </w:pPr>
            <w:r w:rsidRPr="00855998">
              <w:rPr>
                <w:szCs w:val="24"/>
              </w:rPr>
              <w:t>- Tiêu chuẩn kỹ thuật: BS4504 PN10</w:t>
            </w:r>
            <w:r w:rsidR="009E4C66" w:rsidRPr="00855998">
              <w:rPr>
                <w:bCs/>
                <w:szCs w:val="24"/>
                <w:lang w:val="vi-VN"/>
              </w:rPr>
              <w:t xml:space="preserve"> hoặc tương đương</w:t>
            </w:r>
          </w:p>
          <w:p w14:paraId="2257C647" w14:textId="67D656C3" w:rsidR="00EC4E31" w:rsidRPr="00855998" w:rsidRDefault="00EC4E31" w:rsidP="002A2912">
            <w:pPr>
              <w:rPr>
                <w:szCs w:val="24"/>
              </w:rPr>
            </w:pPr>
            <w:r w:rsidRPr="00855998">
              <w:rPr>
                <w:szCs w:val="24"/>
              </w:rPr>
              <w:t>- Đối với bích rỗng lồng BU nhựa HDPE phải khoét lòng đảm bảo lồng được vào bu nhựa HDPE</w:t>
            </w:r>
          </w:p>
          <w:p w14:paraId="24CB6489" w14:textId="718BFCC3" w:rsidR="007B445A" w:rsidRPr="00855998" w:rsidRDefault="007B445A" w:rsidP="002A2912">
            <w:pPr>
              <w:rPr>
                <w:szCs w:val="24"/>
              </w:rPr>
            </w:pPr>
            <w:r w:rsidRPr="00855998">
              <w:rPr>
                <w:bCs/>
                <w:szCs w:val="24"/>
              </w:rPr>
              <w:t>Bảo</w:t>
            </w:r>
            <w:r w:rsidRPr="00855998">
              <w:rPr>
                <w:bCs/>
                <w:szCs w:val="24"/>
                <w:lang w:val="vi-VN"/>
              </w:rPr>
              <w:t xml:space="preserve"> hành</w:t>
            </w:r>
            <w:r w:rsidR="00855998" w:rsidRPr="00855998">
              <w:rPr>
                <w:bCs/>
                <w:szCs w:val="24"/>
                <w:lang w:val="vi-VN"/>
              </w:rPr>
              <w:t>: 1 năm</w:t>
            </w:r>
          </w:p>
          <w:p w14:paraId="38BB433C" w14:textId="14FF5475" w:rsidR="007B445A" w:rsidRPr="00855998" w:rsidRDefault="007B445A" w:rsidP="002A2912">
            <w:pPr>
              <w:rPr>
                <w:b/>
                <w:szCs w:val="24"/>
              </w:rPr>
            </w:pPr>
          </w:p>
        </w:tc>
      </w:tr>
      <w:tr w:rsidR="008A3784" w:rsidRPr="00855998" w14:paraId="4C546B54" w14:textId="77777777" w:rsidTr="002A2912">
        <w:trPr>
          <w:trHeight w:val="710"/>
          <w:jc w:val="center"/>
        </w:trPr>
        <w:tc>
          <w:tcPr>
            <w:tcW w:w="846" w:type="dxa"/>
            <w:shd w:val="clear" w:color="auto" w:fill="auto"/>
            <w:noWrap/>
            <w:vAlign w:val="center"/>
          </w:tcPr>
          <w:p w14:paraId="7968AA47" w14:textId="77777777" w:rsidR="00EC4E31" w:rsidRPr="00855998" w:rsidRDefault="00EC4E31" w:rsidP="002A2912">
            <w:pPr>
              <w:jc w:val="center"/>
              <w:rPr>
                <w:szCs w:val="24"/>
              </w:rPr>
            </w:pPr>
            <w:r w:rsidRPr="00855998">
              <w:rPr>
                <w:szCs w:val="24"/>
              </w:rPr>
              <w:t>48</w:t>
            </w:r>
          </w:p>
        </w:tc>
        <w:tc>
          <w:tcPr>
            <w:tcW w:w="2835" w:type="dxa"/>
            <w:vAlign w:val="center"/>
          </w:tcPr>
          <w:p w14:paraId="3F596CE4" w14:textId="77777777" w:rsidR="00EC4E31" w:rsidRPr="00855998" w:rsidRDefault="00EC4E31" w:rsidP="002A2912">
            <w:pPr>
              <w:jc w:val="center"/>
              <w:rPr>
                <w:b/>
                <w:szCs w:val="24"/>
              </w:rPr>
            </w:pPr>
            <w:r w:rsidRPr="00855998">
              <w:rPr>
                <w:b/>
                <w:szCs w:val="24"/>
              </w:rPr>
              <w:t>Bích thép rỗng mạ kẽm D300 PN10</w:t>
            </w:r>
          </w:p>
        </w:tc>
        <w:tc>
          <w:tcPr>
            <w:tcW w:w="5335" w:type="dxa"/>
            <w:shd w:val="clear" w:color="auto" w:fill="auto"/>
            <w:noWrap/>
            <w:vAlign w:val="center"/>
          </w:tcPr>
          <w:p w14:paraId="64B34469" w14:textId="77777777" w:rsidR="00EC4E31" w:rsidRPr="00855998" w:rsidRDefault="00EC4E31" w:rsidP="002A2912">
            <w:pPr>
              <w:rPr>
                <w:b/>
                <w:szCs w:val="24"/>
              </w:rPr>
            </w:pPr>
            <w:r w:rsidRPr="00855998">
              <w:rPr>
                <w:szCs w:val="24"/>
              </w:rPr>
              <w:t>(Tiêu chuẩn kỹ thuật như mục 47)</w:t>
            </w:r>
          </w:p>
        </w:tc>
      </w:tr>
      <w:tr w:rsidR="008A3784" w:rsidRPr="00855998" w14:paraId="3DFF78A3" w14:textId="77777777" w:rsidTr="002A2912">
        <w:trPr>
          <w:trHeight w:val="436"/>
          <w:jc w:val="center"/>
        </w:trPr>
        <w:tc>
          <w:tcPr>
            <w:tcW w:w="846" w:type="dxa"/>
            <w:shd w:val="clear" w:color="auto" w:fill="auto"/>
            <w:noWrap/>
            <w:vAlign w:val="center"/>
          </w:tcPr>
          <w:p w14:paraId="5DA640AB" w14:textId="77777777" w:rsidR="00EC4E31" w:rsidRPr="00855998" w:rsidRDefault="00EC4E31" w:rsidP="002A2912">
            <w:pPr>
              <w:jc w:val="center"/>
              <w:rPr>
                <w:szCs w:val="24"/>
              </w:rPr>
            </w:pPr>
            <w:r w:rsidRPr="00855998">
              <w:rPr>
                <w:szCs w:val="24"/>
              </w:rPr>
              <w:t>49</w:t>
            </w:r>
          </w:p>
        </w:tc>
        <w:tc>
          <w:tcPr>
            <w:tcW w:w="2835" w:type="dxa"/>
            <w:vAlign w:val="center"/>
          </w:tcPr>
          <w:p w14:paraId="4E0BC114" w14:textId="77777777" w:rsidR="00EC4E31" w:rsidRPr="00855998" w:rsidRDefault="00EC4E31" w:rsidP="002A2912">
            <w:pPr>
              <w:jc w:val="center"/>
              <w:rPr>
                <w:b/>
                <w:szCs w:val="24"/>
              </w:rPr>
            </w:pPr>
            <w:r w:rsidRPr="00855998">
              <w:rPr>
                <w:b/>
                <w:szCs w:val="24"/>
              </w:rPr>
              <w:t>Bích thép rỗng mạ kẽm D250 PN10 (lồng BU PE D250)</w:t>
            </w:r>
          </w:p>
        </w:tc>
        <w:tc>
          <w:tcPr>
            <w:tcW w:w="5335" w:type="dxa"/>
            <w:shd w:val="clear" w:color="auto" w:fill="auto"/>
            <w:noWrap/>
            <w:vAlign w:val="center"/>
          </w:tcPr>
          <w:p w14:paraId="33FAF7C1" w14:textId="77777777" w:rsidR="00EC4E31" w:rsidRPr="00855998" w:rsidRDefault="00EC4E31" w:rsidP="002A2912">
            <w:pPr>
              <w:rPr>
                <w:b/>
                <w:szCs w:val="24"/>
              </w:rPr>
            </w:pPr>
            <w:r w:rsidRPr="00855998">
              <w:rPr>
                <w:szCs w:val="24"/>
              </w:rPr>
              <w:t>(Tiêu chuẩn kỹ thuật như mục 47)</w:t>
            </w:r>
          </w:p>
        </w:tc>
      </w:tr>
      <w:tr w:rsidR="008A3784" w:rsidRPr="00855998" w14:paraId="23915FF2" w14:textId="77777777" w:rsidTr="002A2912">
        <w:trPr>
          <w:trHeight w:val="710"/>
          <w:jc w:val="center"/>
        </w:trPr>
        <w:tc>
          <w:tcPr>
            <w:tcW w:w="846" w:type="dxa"/>
            <w:shd w:val="clear" w:color="auto" w:fill="auto"/>
            <w:noWrap/>
            <w:vAlign w:val="center"/>
          </w:tcPr>
          <w:p w14:paraId="0CC3D0AC" w14:textId="77777777" w:rsidR="00EC4E31" w:rsidRPr="00855998" w:rsidRDefault="00EC4E31" w:rsidP="002A2912">
            <w:pPr>
              <w:jc w:val="center"/>
              <w:rPr>
                <w:szCs w:val="24"/>
              </w:rPr>
            </w:pPr>
            <w:r w:rsidRPr="00855998">
              <w:rPr>
                <w:szCs w:val="24"/>
              </w:rPr>
              <w:t>50</w:t>
            </w:r>
          </w:p>
        </w:tc>
        <w:tc>
          <w:tcPr>
            <w:tcW w:w="2835" w:type="dxa"/>
            <w:vAlign w:val="center"/>
          </w:tcPr>
          <w:p w14:paraId="4F290696" w14:textId="77777777" w:rsidR="00EC4E31" w:rsidRPr="00855998" w:rsidRDefault="00EC4E31" w:rsidP="002A2912">
            <w:pPr>
              <w:jc w:val="center"/>
              <w:rPr>
                <w:b/>
                <w:szCs w:val="24"/>
              </w:rPr>
            </w:pPr>
            <w:r w:rsidRPr="00855998">
              <w:rPr>
                <w:b/>
                <w:szCs w:val="24"/>
              </w:rPr>
              <w:t>Bích thép đặc mạ kẽm D250 PN10</w:t>
            </w:r>
          </w:p>
        </w:tc>
        <w:tc>
          <w:tcPr>
            <w:tcW w:w="5335" w:type="dxa"/>
            <w:shd w:val="clear" w:color="auto" w:fill="auto"/>
            <w:noWrap/>
            <w:vAlign w:val="center"/>
          </w:tcPr>
          <w:p w14:paraId="73EE99DB" w14:textId="77777777" w:rsidR="00EC4E31" w:rsidRPr="00855998" w:rsidRDefault="00EC4E31" w:rsidP="002A2912">
            <w:pPr>
              <w:rPr>
                <w:b/>
                <w:szCs w:val="24"/>
              </w:rPr>
            </w:pPr>
            <w:r w:rsidRPr="00855998">
              <w:rPr>
                <w:szCs w:val="24"/>
              </w:rPr>
              <w:t>(Tiêu chuẩn kỹ thuật như mục 47)</w:t>
            </w:r>
          </w:p>
        </w:tc>
      </w:tr>
      <w:tr w:rsidR="008A3784" w:rsidRPr="00855998" w14:paraId="51151A51" w14:textId="77777777" w:rsidTr="002A2912">
        <w:trPr>
          <w:trHeight w:val="710"/>
          <w:jc w:val="center"/>
        </w:trPr>
        <w:tc>
          <w:tcPr>
            <w:tcW w:w="846" w:type="dxa"/>
            <w:shd w:val="clear" w:color="auto" w:fill="auto"/>
            <w:noWrap/>
            <w:vAlign w:val="center"/>
          </w:tcPr>
          <w:p w14:paraId="1B1A8448" w14:textId="77777777" w:rsidR="00EC4E31" w:rsidRPr="00855998" w:rsidRDefault="00EC4E31" w:rsidP="002A2912">
            <w:pPr>
              <w:jc w:val="center"/>
              <w:rPr>
                <w:szCs w:val="24"/>
              </w:rPr>
            </w:pPr>
            <w:r w:rsidRPr="00855998">
              <w:rPr>
                <w:szCs w:val="24"/>
              </w:rPr>
              <w:t>51</w:t>
            </w:r>
          </w:p>
        </w:tc>
        <w:tc>
          <w:tcPr>
            <w:tcW w:w="2835" w:type="dxa"/>
            <w:vAlign w:val="center"/>
          </w:tcPr>
          <w:p w14:paraId="63518EED" w14:textId="77777777" w:rsidR="00EC4E31" w:rsidRPr="00855998" w:rsidRDefault="00EC4E31" w:rsidP="002A2912">
            <w:pPr>
              <w:jc w:val="center"/>
              <w:rPr>
                <w:b/>
                <w:szCs w:val="24"/>
              </w:rPr>
            </w:pPr>
            <w:r w:rsidRPr="00855998">
              <w:rPr>
                <w:b/>
                <w:szCs w:val="24"/>
              </w:rPr>
              <w:t>Bích thép rỗng mạ kẽm D50 PN10</w:t>
            </w:r>
          </w:p>
        </w:tc>
        <w:tc>
          <w:tcPr>
            <w:tcW w:w="5335" w:type="dxa"/>
            <w:shd w:val="clear" w:color="auto" w:fill="auto"/>
            <w:noWrap/>
            <w:vAlign w:val="center"/>
          </w:tcPr>
          <w:p w14:paraId="4AE512F5" w14:textId="77777777" w:rsidR="00EC4E31" w:rsidRPr="00855998" w:rsidRDefault="00EC4E31" w:rsidP="002A2912">
            <w:pPr>
              <w:rPr>
                <w:b/>
                <w:szCs w:val="24"/>
              </w:rPr>
            </w:pPr>
            <w:r w:rsidRPr="00855998">
              <w:rPr>
                <w:szCs w:val="24"/>
              </w:rPr>
              <w:t>(Tiêu chuẩn kỹ thuật như mục 47)</w:t>
            </w:r>
          </w:p>
        </w:tc>
      </w:tr>
      <w:tr w:rsidR="008A3784" w:rsidRPr="00855998" w14:paraId="33A4F8C3" w14:textId="77777777" w:rsidTr="002A2912">
        <w:trPr>
          <w:trHeight w:val="2110"/>
          <w:jc w:val="center"/>
        </w:trPr>
        <w:tc>
          <w:tcPr>
            <w:tcW w:w="846" w:type="dxa"/>
            <w:shd w:val="clear" w:color="auto" w:fill="auto"/>
            <w:noWrap/>
            <w:vAlign w:val="center"/>
          </w:tcPr>
          <w:p w14:paraId="319F830C" w14:textId="77777777" w:rsidR="00EC4E31" w:rsidRPr="00855998" w:rsidRDefault="00EC4E31" w:rsidP="002A2912">
            <w:pPr>
              <w:jc w:val="center"/>
              <w:rPr>
                <w:szCs w:val="24"/>
              </w:rPr>
            </w:pPr>
            <w:r w:rsidRPr="00855998">
              <w:rPr>
                <w:szCs w:val="24"/>
              </w:rPr>
              <w:lastRenderedPageBreak/>
              <w:t>52</w:t>
            </w:r>
          </w:p>
        </w:tc>
        <w:tc>
          <w:tcPr>
            <w:tcW w:w="2835" w:type="dxa"/>
            <w:vAlign w:val="center"/>
          </w:tcPr>
          <w:p w14:paraId="4F73333B" w14:textId="77777777" w:rsidR="00EC4E31" w:rsidRPr="00855998" w:rsidRDefault="00EC4E31" w:rsidP="002A2912">
            <w:pPr>
              <w:jc w:val="center"/>
              <w:rPr>
                <w:b/>
                <w:szCs w:val="24"/>
              </w:rPr>
            </w:pPr>
            <w:r w:rsidRPr="00855998">
              <w:rPr>
                <w:b/>
                <w:szCs w:val="24"/>
              </w:rPr>
              <w:t>Vành chống thấm thép D300</w:t>
            </w:r>
          </w:p>
        </w:tc>
        <w:tc>
          <w:tcPr>
            <w:tcW w:w="5335" w:type="dxa"/>
            <w:shd w:val="clear" w:color="auto" w:fill="auto"/>
            <w:noWrap/>
            <w:vAlign w:val="center"/>
          </w:tcPr>
          <w:p w14:paraId="11815067" w14:textId="77777777" w:rsidR="00EC4E31" w:rsidRPr="00855998" w:rsidRDefault="00EC4E31" w:rsidP="002A2912">
            <w:pPr>
              <w:rPr>
                <w:szCs w:val="24"/>
              </w:rPr>
            </w:pPr>
            <w:r w:rsidRPr="00855998">
              <w:rPr>
                <w:szCs w:val="24"/>
              </w:rPr>
              <w:t>Vật liệu cấu tạo: Thép SS400</w:t>
            </w:r>
          </w:p>
          <w:p w14:paraId="28F63D76" w14:textId="77777777" w:rsidR="00EC4E31" w:rsidRPr="00855998" w:rsidRDefault="00EC4E31" w:rsidP="002A2912">
            <w:pPr>
              <w:rPr>
                <w:szCs w:val="24"/>
              </w:rPr>
            </w:pPr>
            <w:r w:rsidRPr="00855998">
              <w:rPr>
                <w:szCs w:val="24"/>
              </w:rPr>
              <w:t>Đường kính trong (ID): 324 mm</w:t>
            </w:r>
          </w:p>
          <w:p w14:paraId="09A09AA2" w14:textId="77777777" w:rsidR="00EC4E31" w:rsidRPr="00855998" w:rsidRDefault="00EC4E31" w:rsidP="002A2912">
            <w:pPr>
              <w:rPr>
                <w:szCs w:val="24"/>
              </w:rPr>
            </w:pPr>
            <w:r w:rsidRPr="00855998">
              <w:rPr>
                <w:szCs w:val="24"/>
              </w:rPr>
              <w:t>Đường kính ngoài (OD vành): ≈ 524 mm</w:t>
            </w:r>
          </w:p>
          <w:p w14:paraId="7158E641" w14:textId="77777777" w:rsidR="00EC4E31" w:rsidRPr="00855998" w:rsidRDefault="00EC4E31" w:rsidP="002A2912">
            <w:pPr>
              <w:rPr>
                <w:szCs w:val="24"/>
              </w:rPr>
            </w:pPr>
            <w:r w:rsidRPr="00855998">
              <w:rPr>
                <w:szCs w:val="24"/>
              </w:rPr>
              <w:t>Chiều dày: 10 mm</w:t>
            </w:r>
          </w:p>
          <w:p w14:paraId="7A864EA9" w14:textId="77777777" w:rsidR="00EC4E31" w:rsidRPr="00855998" w:rsidRDefault="00EC4E31" w:rsidP="002A2912">
            <w:pPr>
              <w:rPr>
                <w:szCs w:val="24"/>
              </w:rPr>
            </w:pPr>
            <w:r w:rsidRPr="00855998">
              <w:rPr>
                <w:szCs w:val="24"/>
              </w:rPr>
              <w:t>Bản rộng: 100 mm</w:t>
            </w:r>
          </w:p>
          <w:p w14:paraId="04BD7E4E" w14:textId="77777777" w:rsidR="00EC4E31" w:rsidRPr="00855998" w:rsidRDefault="00EC4E31" w:rsidP="002A2912">
            <w:pPr>
              <w:rPr>
                <w:szCs w:val="24"/>
              </w:rPr>
            </w:pPr>
            <w:r w:rsidRPr="00855998">
              <w:rPr>
                <w:szCs w:val="24"/>
              </w:rPr>
              <w:t>Xử lý bề mặt: Sơn chống gỉ 2 lớp Epoxy</w:t>
            </w:r>
          </w:p>
          <w:p w14:paraId="0D849DC3" w14:textId="226CCBB7" w:rsidR="007B445A" w:rsidRPr="00855998" w:rsidRDefault="007B445A" w:rsidP="002A2912">
            <w:pPr>
              <w:rPr>
                <w:b/>
                <w:szCs w:val="24"/>
              </w:rPr>
            </w:pPr>
            <w:r w:rsidRPr="00855998">
              <w:rPr>
                <w:bCs/>
                <w:szCs w:val="24"/>
              </w:rPr>
              <w:t>Bảo</w:t>
            </w:r>
            <w:r w:rsidRPr="00855998">
              <w:rPr>
                <w:bCs/>
                <w:szCs w:val="24"/>
                <w:lang w:val="vi-VN"/>
              </w:rPr>
              <w:t xml:space="preserve"> hành</w:t>
            </w:r>
            <w:r w:rsidR="00855998" w:rsidRPr="00855998">
              <w:rPr>
                <w:bCs/>
                <w:szCs w:val="24"/>
                <w:lang w:val="vi-VN"/>
              </w:rPr>
              <w:t>: 1 năm</w:t>
            </w:r>
          </w:p>
        </w:tc>
      </w:tr>
      <w:tr w:rsidR="008A3784" w:rsidRPr="008A3784" w14:paraId="3A79CA58" w14:textId="77777777" w:rsidTr="002A2912">
        <w:trPr>
          <w:trHeight w:val="2362"/>
          <w:jc w:val="center"/>
        </w:trPr>
        <w:tc>
          <w:tcPr>
            <w:tcW w:w="846" w:type="dxa"/>
            <w:shd w:val="clear" w:color="auto" w:fill="auto"/>
            <w:noWrap/>
            <w:vAlign w:val="center"/>
          </w:tcPr>
          <w:p w14:paraId="5AE83026" w14:textId="77777777" w:rsidR="00EC4E31" w:rsidRPr="00855998" w:rsidRDefault="00EC4E31" w:rsidP="002A2912">
            <w:pPr>
              <w:jc w:val="center"/>
              <w:rPr>
                <w:szCs w:val="24"/>
              </w:rPr>
            </w:pPr>
            <w:r w:rsidRPr="00855998">
              <w:rPr>
                <w:szCs w:val="24"/>
              </w:rPr>
              <w:t>53</w:t>
            </w:r>
          </w:p>
        </w:tc>
        <w:tc>
          <w:tcPr>
            <w:tcW w:w="2835" w:type="dxa"/>
            <w:vAlign w:val="center"/>
          </w:tcPr>
          <w:p w14:paraId="188BFD72" w14:textId="77777777" w:rsidR="00EC4E31" w:rsidRPr="00855998" w:rsidRDefault="00EC4E31" w:rsidP="002A2912">
            <w:pPr>
              <w:jc w:val="center"/>
              <w:rPr>
                <w:b/>
                <w:szCs w:val="24"/>
              </w:rPr>
            </w:pPr>
            <w:r w:rsidRPr="00855998">
              <w:rPr>
                <w:b/>
                <w:szCs w:val="24"/>
              </w:rPr>
              <w:t>Chụp van gang D100</w:t>
            </w:r>
          </w:p>
        </w:tc>
        <w:tc>
          <w:tcPr>
            <w:tcW w:w="5335" w:type="dxa"/>
            <w:shd w:val="clear" w:color="auto" w:fill="auto"/>
            <w:noWrap/>
            <w:vAlign w:val="center"/>
          </w:tcPr>
          <w:p w14:paraId="4D86B782" w14:textId="77777777" w:rsidR="00EC4E31" w:rsidRPr="00855998" w:rsidRDefault="00EC4E31" w:rsidP="002A2912">
            <w:pPr>
              <w:rPr>
                <w:szCs w:val="24"/>
              </w:rPr>
            </w:pPr>
            <w:r w:rsidRPr="00855998">
              <w:rPr>
                <w:szCs w:val="24"/>
              </w:rPr>
              <w:t>- Cấu tạo:</w:t>
            </w:r>
          </w:p>
          <w:p w14:paraId="443ADFCD" w14:textId="77777777" w:rsidR="00EC4E31" w:rsidRPr="00855998" w:rsidRDefault="00EC4E31" w:rsidP="002A2912">
            <w:pPr>
              <w:rPr>
                <w:szCs w:val="24"/>
              </w:rPr>
            </w:pPr>
            <w:r w:rsidRPr="00855998">
              <w:rPr>
                <w:szCs w:val="24"/>
              </w:rPr>
              <w:t>+ Thân, nắp: gang cầu GGG450-10</w:t>
            </w:r>
          </w:p>
          <w:p w14:paraId="21A892B1" w14:textId="77777777" w:rsidR="00EC4E31" w:rsidRPr="00855998" w:rsidRDefault="00EC4E31" w:rsidP="002A2912">
            <w:pPr>
              <w:rPr>
                <w:szCs w:val="24"/>
              </w:rPr>
            </w:pPr>
            <w:r w:rsidRPr="00855998">
              <w:rPr>
                <w:szCs w:val="24"/>
              </w:rPr>
              <w:t>+ Kích thước: 100x134x180-180mm</w:t>
            </w:r>
          </w:p>
          <w:p w14:paraId="5B105442" w14:textId="77777777" w:rsidR="00EC4E31" w:rsidRPr="00855998" w:rsidRDefault="00EC4E31" w:rsidP="002A2912">
            <w:pPr>
              <w:rPr>
                <w:szCs w:val="24"/>
              </w:rPr>
            </w:pPr>
            <w:r w:rsidRPr="00855998">
              <w:rPr>
                <w:szCs w:val="24"/>
              </w:rPr>
              <w:t>+ Sơn: Sơn EPOXY tĩnh điện màu xanh</w:t>
            </w:r>
          </w:p>
          <w:p w14:paraId="1C7D5E84" w14:textId="77777777" w:rsidR="00EC4E31" w:rsidRPr="00855998" w:rsidRDefault="00EC4E31" w:rsidP="002A2912">
            <w:pPr>
              <w:rPr>
                <w:szCs w:val="24"/>
              </w:rPr>
            </w:pPr>
            <w:r w:rsidRPr="00855998">
              <w:rPr>
                <w:szCs w:val="24"/>
              </w:rPr>
              <w:t>+ Nắp có logo của nhà sản xuất</w:t>
            </w:r>
          </w:p>
          <w:p w14:paraId="109FAF12" w14:textId="77777777" w:rsidR="00EC4E31" w:rsidRPr="00855998" w:rsidRDefault="00EC4E31" w:rsidP="002A2912">
            <w:pPr>
              <w:rPr>
                <w:szCs w:val="24"/>
              </w:rPr>
            </w:pPr>
            <w:r w:rsidRPr="00855998">
              <w:rPr>
                <w:szCs w:val="24"/>
              </w:rPr>
              <w:t xml:space="preserve">+ Cỡ chữ: 8mm </w:t>
            </w:r>
          </w:p>
          <w:p w14:paraId="3D5A18B9" w14:textId="77777777" w:rsidR="00EC4E31" w:rsidRPr="00855998" w:rsidRDefault="00EC4E31" w:rsidP="002A2912">
            <w:pPr>
              <w:rPr>
                <w:bCs/>
                <w:szCs w:val="24"/>
                <w:lang w:val="vi-VN"/>
              </w:rPr>
            </w:pPr>
            <w:r w:rsidRPr="00855998">
              <w:rPr>
                <w:szCs w:val="24"/>
              </w:rPr>
              <w:t>- Tiêu chuẩn kỹ thuật: ISO2531:2009</w:t>
            </w:r>
            <w:r w:rsidR="009E4C66" w:rsidRPr="00855998">
              <w:rPr>
                <w:bCs/>
                <w:szCs w:val="24"/>
                <w:lang w:val="vi-VN"/>
              </w:rPr>
              <w:t xml:space="preserve"> hoặc tương đương</w:t>
            </w:r>
          </w:p>
          <w:p w14:paraId="590BF318" w14:textId="42CFDD28" w:rsidR="007B445A" w:rsidRPr="008A3784" w:rsidRDefault="007B445A" w:rsidP="002A2912">
            <w:pPr>
              <w:rPr>
                <w:b/>
                <w:szCs w:val="24"/>
              </w:rPr>
            </w:pPr>
            <w:r w:rsidRPr="00855998">
              <w:rPr>
                <w:bCs/>
                <w:szCs w:val="24"/>
              </w:rPr>
              <w:t>Bảo</w:t>
            </w:r>
            <w:r w:rsidRPr="00855998">
              <w:rPr>
                <w:bCs/>
                <w:szCs w:val="24"/>
                <w:lang w:val="vi-VN"/>
              </w:rPr>
              <w:t xml:space="preserve"> hành</w:t>
            </w:r>
            <w:r w:rsidR="00855998" w:rsidRPr="00855998">
              <w:rPr>
                <w:bCs/>
                <w:szCs w:val="24"/>
                <w:lang w:val="vi-VN"/>
              </w:rPr>
              <w:t>: 1 năm</w:t>
            </w:r>
          </w:p>
        </w:tc>
      </w:tr>
    </w:tbl>
    <w:p w14:paraId="5D8B11BB" w14:textId="77777777" w:rsidR="003B43B8" w:rsidRDefault="003B43B8" w:rsidP="003B43B8">
      <w:pPr>
        <w:shd w:val="clear" w:color="auto" w:fill="FFFFFF"/>
        <w:autoSpaceDE w:val="0"/>
        <w:autoSpaceDN w:val="0"/>
        <w:adjustRightInd w:val="0"/>
        <w:spacing w:line="400" w:lineRule="exact"/>
        <w:ind w:firstLine="680"/>
        <w:rPr>
          <w:sz w:val="26"/>
          <w:szCs w:val="26"/>
          <w:lang w:val="pt-BR"/>
        </w:rPr>
      </w:pPr>
      <w:r>
        <w:rPr>
          <w:sz w:val="26"/>
          <w:szCs w:val="26"/>
          <w:lang w:val="pt-BR"/>
        </w:rPr>
        <w:t xml:space="preserve">- 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14:paraId="3B342700" w14:textId="77777777" w:rsidR="003B43B8" w:rsidRDefault="003B43B8" w:rsidP="003B43B8">
      <w:pPr>
        <w:shd w:val="clear" w:color="auto" w:fill="FFFFFF"/>
        <w:autoSpaceDE w:val="0"/>
        <w:autoSpaceDN w:val="0"/>
        <w:adjustRightInd w:val="0"/>
        <w:spacing w:line="400" w:lineRule="exact"/>
        <w:ind w:firstLine="680"/>
        <w:rPr>
          <w:sz w:val="26"/>
          <w:szCs w:val="26"/>
          <w:lang w:val="pt-BR"/>
        </w:rPr>
      </w:pPr>
      <w:r>
        <w:rPr>
          <w:sz w:val="26"/>
          <w:szCs w:val="26"/>
          <w:lang w:val="pt-BR"/>
        </w:rPr>
        <w:t xml:space="preserve">Nhà thầu có thể đưa ra các tiêu chuẩn chất lượng, nhãn hiệu hàng hóa, catalô khác miễn là nhà thầu chứng minh cho Chủ đầu tư, tổ chuyên gia thấy rằng những thay thế đó vẫn bảo đảm sự tương đương cơ bản hoặc cao hơn so với yêu cầu quy định tại </w:t>
      </w:r>
      <w:r>
        <w:rPr>
          <w:sz w:val="26"/>
          <w:szCs w:val="26"/>
          <w:lang w:val="vi-VN"/>
        </w:rPr>
        <w:t xml:space="preserve">mục 1.2.b </w:t>
      </w:r>
      <w:r>
        <w:rPr>
          <w:sz w:val="26"/>
          <w:szCs w:val="26"/>
          <w:lang w:val="pt-BR"/>
        </w:rPr>
        <w:t xml:space="preserve">Chương V. </w:t>
      </w:r>
    </w:p>
    <w:p w14:paraId="5AC8EC56" w14:textId="77777777" w:rsidR="003B43B8" w:rsidRDefault="003B43B8" w:rsidP="003B43B8">
      <w:pPr>
        <w:shd w:val="clear" w:color="auto" w:fill="FFFFFF"/>
        <w:autoSpaceDE w:val="0"/>
        <w:autoSpaceDN w:val="0"/>
        <w:adjustRightInd w:val="0"/>
        <w:spacing w:line="400" w:lineRule="exact"/>
        <w:ind w:firstLine="680"/>
        <w:rPr>
          <w:sz w:val="26"/>
          <w:szCs w:val="26"/>
          <w:lang w:val="vi-VN"/>
        </w:rPr>
      </w:pPr>
      <w:r>
        <w:rPr>
          <w:sz w:val="26"/>
          <w:szCs w:val="26"/>
          <w:lang w:val="pt-BR"/>
        </w:rPr>
        <w:t>- Tất cả thông số kỹ thuật nêu trong E-HSMT dựa trên các tài liệu được chủ đầu tư cung cấp và được chủ đầu tư xét duyệt.</w:t>
      </w:r>
    </w:p>
    <w:p w14:paraId="691F8811" w14:textId="77777777" w:rsidR="003B43B8" w:rsidRDefault="003B43B8" w:rsidP="003B43B8">
      <w:pPr>
        <w:shd w:val="clear" w:color="auto" w:fill="FFFFFF"/>
        <w:autoSpaceDE w:val="0"/>
        <w:autoSpaceDN w:val="0"/>
        <w:adjustRightInd w:val="0"/>
        <w:spacing w:line="400" w:lineRule="exact"/>
        <w:ind w:firstLine="567"/>
        <w:rPr>
          <w:sz w:val="26"/>
          <w:szCs w:val="26"/>
          <w:lang w:val="pt-BR"/>
        </w:rPr>
      </w:pPr>
      <w:r>
        <w:rPr>
          <w:sz w:val="26"/>
          <w:szCs w:val="26"/>
          <w:lang w:val="pt-BR"/>
        </w:rPr>
        <w:t xml:space="preserve">- Sai số về kích thước, trọng lượng (nếu có) cho phép không quá ± 5%. </w:t>
      </w:r>
    </w:p>
    <w:p w14:paraId="5B7B0E52" w14:textId="30796643" w:rsidR="00771E3D" w:rsidRPr="008757F4" w:rsidRDefault="00771E3D" w:rsidP="00E06E33">
      <w:pPr>
        <w:shd w:val="clear" w:color="auto" w:fill="FFFFFF"/>
        <w:autoSpaceDE w:val="0"/>
        <w:autoSpaceDN w:val="0"/>
        <w:adjustRightInd w:val="0"/>
        <w:spacing w:line="400" w:lineRule="exact"/>
        <w:ind w:firstLine="680"/>
        <w:rPr>
          <w:b/>
          <w:bCs/>
          <w:sz w:val="26"/>
          <w:szCs w:val="26"/>
          <w:lang w:val="pt-BR"/>
        </w:rPr>
      </w:pPr>
      <w:r w:rsidRPr="008757F4">
        <w:rPr>
          <w:b/>
          <w:bCs/>
          <w:sz w:val="26"/>
          <w:szCs w:val="26"/>
          <w:lang w:val="pt-BR"/>
        </w:rPr>
        <w:t>1.3 Các yêu cầu khác</w:t>
      </w:r>
    </w:p>
    <w:p w14:paraId="35728733" w14:textId="5AA5E037" w:rsidR="00E06E33" w:rsidRPr="008757F4" w:rsidRDefault="00771E3D" w:rsidP="00771E3D">
      <w:pPr>
        <w:shd w:val="clear" w:color="auto" w:fill="FFFFFF"/>
        <w:autoSpaceDE w:val="0"/>
        <w:autoSpaceDN w:val="0"/>
        <w:adjustRightInd w:val="0"/>
        <w:spacing w:line="400" w:lineRule="exact"/>
        <w:ind w:firstLine="680"/>
        <w:rPr>
          <w:i/>
          <w:iCs/>
          <w:sz w:val="26"/>
          <w:szCs w:val="26"/>
          <w:lang w:val="pt-BR"/>
        </w:rPr>
      </w:pPr>
      <w:r w:rsidRPr="008757F4">
        <w:rPr>
          <w:i/>
          <w:iCs/>
          <w:sz w:val="26"/>
          <w:szCs w:val="26"/>
          <w:lang w:val="pt-BR"/>
        </w:rPr>
        <w:t xml:space="preserve">  1</w:t>
      </w:r>
      <w:r w:rsidR="00E06E33" w:rsidRPr="008757F4">
        <w:rPr>
          <w:i/>
          <w:iCs/>
          <w:sz w:val="26"/>
          <w:szCs w:val="26"/>
          <w:lang w:val="pt-BR"/>
        </w:rPr>
        <w:t>.</w:t>
      </w:r>
      <w:r w:rsidR="00ED7779" w:rsidRPr="008757F4">
        <w:rPr>
          <w:i/>
          <w:iCs/>
          <w:sz w:val="26"/>
          <w:szCs w:val="26"/>
          <w:lang w:val="pt-BR"/>
        </w:rPr>
        <w:t>3</w:t>
      </w:r>
      <w:r w:rsidRPr="008757F4">
        <w:rPr>
          <w:i/>
          <w:iCs/>
          <w:sz w:val="26"/>
          <w:szCs w:val="26"/>
          <w:lang w:val="pt-BR"/>
        </w:rPr>
        <w:t>.1</w:t>
      </w:r>
      <w:r w:rsidR="000242F6" w:rsidRPr="008757F4">
        <w:rPr>
          <w:i/>
          <w:iCs/>
          <w:sz w:val="26"/>
          <w:szCs w:val="26"/>
          <w:lang w:val="pt-BR"/>
        </w:rPr>
        <w:t xml:space="preserve"> </w:t>
      </w:r>
      <w:r w:rsidR="00E06E33" w:rsidRPr="008757F4">
        <w:rPr>
          <w:i/>
          <w:iCs/>
          <w:sz w:val="26"/>
          <w:szCs w:val="26"/>
          <w:lang w:val="pt-BR"/>
        </w:rPr>
        <w:t>Các yêu cầu biện pháp cung cấp:</w:t>
      </w:r>
    </w:p>
    <w:p w14:paraId="05B971D8" w14:textId="77777777"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Phạm vi công việc của nhà thầu bao gồm các nội dung sau:</w:t>
      </w:r>
    </w:p>
    <w:p w14:paraId="3651156E" w14:textId="21BE943E"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xml:space="preserve">- Cung cấp theo đúng địa điểm, vị trí và yêu cầu của </w:t>
      </w:r>
      <w:r w:rsidR="00563430">
        <w:rPr>
          <w:sz w:val="26"/>
          <w:szCs w:val="26"/>
          <w:lang w:val="pt-BR"/>
        </w:rPr>
        <w:t>Chủ</w:t>
      </w:r>
      <w:r w:rsidR="00563430">
        <w:rPr>
          <w:sz w:val="26"/>
          <w:szCs w:val="26"/>
          <w:lang w:val="vi-VN"/>
        </w:rPr>
        <w:t xml:space="preserve"> đầu tư</w:t>
      </w:r>
      <w:r w:rsidRPr="008757F4">
        <w:rPr>
          <w:sz w:val="26"/>
          <w:szCs w:val="26"/>
          <w:lang w:val="pt-BR"/>
        </w:rPr>
        <w:t>;</w:t>
      </w:r>
    </w:p>
    <w:p w14:paraId="5FAFEC02" w14:textId="77777777"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Bàn giao hàng hóa phải thỏa mãn các yêu cầu của E- HSMT. Chịu mọi chi phí nghiệm thu và vận chuyển hàng hóa;</w:t>
      </w:r>
    </w:p>
    <w:p w14:paraId="7AFDFAC4" w14:textId="688347BA" w:rsidR="00E06E33" w:rsidRPr="008757F4" w:rsidRDefault="00771E3D" w:rsidP="00E06E33">
      <w:pPr>
        <w:shd w:val="clear" w:color="auto" w:fill="FFFFFF"/>
        <w:autoSpaceDE w:val="0"/>
        <w:autoSpaceDN w:val="0"/>
        <w:adjustRightInd w:val="0"/>
        <w:spacing w:line="400" w:lineRule="exact"/>
        <w:ind w:firstLine="680"/>
        <w:rPr>
          <w:i/>
          <w:iCs/>
          <w:sz w:val="26"/>
          <w:szCs w:val="26"/>
          <w:lang w:val="pt-BR"/>
        </w:rPr>
      </w:pPr>
      <w:r w:rsidRPr="008757F4">
        <w:rPr>
          <w:i/>
          <w:iCs/>
          <w:sz w:val="26"/>
          <w:szCs w:val="26"/>
          <w:lang w:val="pt-BR"/>
        </w:rPr>
        <w:t>1.3.2</w:t>
      </w:r>
      <w:r w:rsidR="00E06E33" w:rsidRPr="008757F4">
        <w:rPr>
          <w:i/>
          <w:iCs/>
          <w:sz w:val="26"/>
          <w:szCs w:val="26"/>
          <w:lang w:val="pt-BR"/>
        </w:rPr>
        <w:t xml:space="preserve"> Yêu cầu về chủng loại, chất lượng, tiêu chuẩn kỹ thuật hàng hóa:</w:t>
      </w:r>
    </w:p>
    <w:p w14:paraId="7C8A1C92" w14:textId="418D4982" w:rsidR="00E06E33" w:rsidRPr="008757F4" w:rsidRDefault="009464F0"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lastRenderedPageBreak/>
        <w:t xml:space="preserve">Kiểm tra </w:t>
      </w:r>
      <w:r w:rsidR="00E06E33" w:rsidRPr="008757F4">
        <w:rPr>
          <w:sz w:val="26"/>
          <w:szCs w:val="26"/>
          <w:lang w:val="pt-BR"/>
        </w:rPr>
        <w:t>nhãn mác, xuất xứ, … trước khi giao hàng.</w:t>
      </w:r>
    </w:p>
    <w:p w14:paraId="5977187B" w14:textId="77777777"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Hình thức kiểm tra và thử nghiệm: Sau khi bên nhà thầu (bên bán) chuyển hàng cho bên chủ đầu tư (bên mua), bên mua sẽ tiến hành kiểm nghiệm</w:t>
      </w:r>
    </w:p>
    <w:p w14:paraId="48F301DF" w14:textId="77777777"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Trong trường hợp có vấn đề phát sinh về chất lượng hàng hóa không đảm bảo thì bên bán hoàn toàn chịu trách nhiệm về hàng hóa đã cung cấp.</w:t>
      </w:r>
    </w:p>
    <w:p w14:paraId="0FA14DA1" w14:textId="4CE693C6" w:rsidR="00EB26AA" w:rsidRPr="008757F4" w:rsidRDefault="00E06E33" w:rsidP="008F5476">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Hàng hóa cùng các giấy tờ chứng nhận</w:t>
      </w:r>
      <w:r w:rsidR="009464F0" w:rsidRPr="008757F4">
        <w:rPr>
          <w:sz w:val="26"/>
          <w:szCs w:val="26"/>
          <w:lang w:val="pt-BR"/>
        </w:rPr>
        <w:t xml:space="preserve"> chất lượng, chứng nhận xuất xứ</w:t>
      </w:r>
      <w:r w:rsidR="00843410">
        <w:rPr>
          <w:sz w:val="26"/>
          <w:szCs w:val="26"/>
          <w:lang w:val="vi-VN"/>
        </w:rPr>
        <w:t xml:space="preserve"> </w:t>
      </w:r>
      <w:r w:rsidRPr="008757F4">
        <w:rPr>
          <w:sz w:val="26"/>
          <w:szCs w:val="26"/>
          <w:lang w:val="pt-BR"/>
        </w:rPr>
        <w:t>phải được đại diện chủ đầu tư kiểm tra trước khi đưa vào sử dụng.</w:t>
      </w:r>
      <w:r w:rsidR="00EB26AA" w:rsidRPr="008757F4">
        <w:rPr>
          <w:sz w:val="26"/>
          <w:szCs w:val="26"/>
          <w:lang w:val="pt-BR"/>
        </w:rPr>
        <w:t xml:space="preserve"> </w:t>
      </w:r>
    </w:p>
    <w:p w14:paraId="710E781C" w14:textId="6D7B910B" w:rsidR="00E06E33" w:rsidRPr="00843410" w:rsidRDefault="00E06E33" w:rsidP="00843410">
      <w:pPr>
        <w:shd w:val="clear" w:color="auto" w:fill="FFFFFF"/>
        <w:autoSpaceDE w:val="0"/>
        <w:autoSpaceDN w:val="0"/>
        <w:adjustRightInd w:val="0"/>
        <w:spacing w:line="400" w:lineRule="exact"/>
        <w:ind w:left="567"/>
        <w:rPr>
          <w:b/>
          <w:bCs/>
          <w:sz w:val="26"/>
          <w:szCs w:val="26"/>
          <w:lang w:val="nl-NL"/>
        </w:rPr>
      </w:pPr>
      <w:r w:rsidRPr="00843410">
        <w:rPr>
          <w:b/>
          <w:bCs/>
          <w:sz w:val="26"/>
          <w:szCs w:val="26"/>
          <w:lang w:val="nl-NL"/>
        </w:rPr>
        <w:t>Mục 2. Bản vẽ</w:t>
      </w:r>
    </w:p>
    <w:p w14:paraId="5322BB03" w14:textId="77777777" w:rsidR="00E06E33" w:rsidRPr="008757F4" w:rsidRDefault="00E06E33" w:rsidP="00E06E33">
      <w:pPr>
        <w:spacing w:before="120" w:after="120" w:line="264" w:lineRule="auto"/>
        <w:ind w:firstLine="709"/>
        <w:rPr>
          <w:i/>
          <w:iCs/>
          <w:spacing w:val="-4"/>
          <w:sz w:val="26"/>
          <w:szCs w:val="26"/>
          <w:lang w:val="nl-NL"/>
        </w:rPr>
      </w:pPr>
      <w:r w:rsidRPr="008757F4">
        <w:rPr>
          <w:spacing w:val="-4"/>
          <w:sz w:val="26"/>
          <w:szCs w:val="26"/>
          <w:lang w:val="nl-NL"/>
        </w:rPr>
        <w:t>Không có bản vẽ</w:t>
      </w:r>
    </w:p>
    <w:p w14:paraId="766D5135" w14:textId="77777777" w:rsidR="00E06E33" w:rsidRPr="008757F4" w:rsidRDefault="00E06E33" w:rsidP="00E06E33">
      <w:pPr>
        <w:pStyle w:val="SectionVIHeader"/>
        <w:widowControl w:val="0"/>
        <w:spacing w:after="120" w:line="264" w:lineRule="auto"/>
        <w:ind w:firstLine="709"/>
        <w:jc w:val="left"/>
        <w:rPr>
          <w:sz w:val="26"/>
          <w:szCs w:val="26"/>
          <w:lang w:val="nl-NL"/>
        </w:rPr>
      </w:pPr>
      <w:r w:rsidRPr="008757F4">
        <w:rPr>
          <w:sz w:val="26"/>
          <w:szCs w:val="26"/>
          <w:lang w:val="nl-NL"/>
        </w:rPr>
        <w:t>Mục 3. Kiểm tra và thử nghiệm</w:t>
      </w:r>
    </w:p>
    <w:p w14:paraId="5AD14667" w14:textId="77777777" w:rsidR="00E06E33" w:rsidRPr="008757F4" w:rsidRDefault="00E06E33" w:rsidP="00E06E33">
      <w:pPr>
        <w:spacing w:after="200" w:line="276" w:lineRule="auto"/>
        <w:ind w:firstLine="709"/>
        <w:jc w:val="left"/>
        <w:rPr>
          <w:sz w:val="26"/>
          <w:szCs w:val="26"/>
          <w:lang w:val="nl-NL"/>
        </w:rPr>
      </w:pPr>
      <w:r w:rsidRPr="008757F4">
        <w:rPr>
          <w:sz w:val="26"/>
          <w:szCs w:val="26"/>
          <w:lang w:val="nl-NL"/>
        </w:rPr>
        <w:t xml:space="preserve">Các kiểm tra và thử nghiệm cần tiến hành gồm có: </w:t>
      </w:r>
    </w:p>
    <w:p w14:paraId="2986C9D7" w14:textId="77777777" w:rsidR="00E06E33" w:rsidRPr="008757F4" w:rsidRDefault="00E06E33" w:rsidP="00E06E33">
      <w:pPr>
        <w:shd w:val="clear" w:color="auto" w:fill="FFFFFF"/>
        <w:autoSpaceDE w:val="0"/>
        <w:autoSpaceDN w:val="0"/>
        <w:adjustRightInd w:val="0"/>
        <w:spacing w:line="400" w:lineRule="exact"/>
        <w:ind w:firstLine="680"/>
        <w:rPr>
          <w:sz w:val="26"/>
          <w:szCs w:val="26"/>
          <w:lang w:val="pt-BR"/>
        </w:rPr>
      </w:pPr>
      <w:r w:rsidRPr="008757F4">
        <w:rPr>
          <w:sz w:val="26"/>
          <w:szCs w:val="26"/>
          <w:lang w:val="pt-BR"/>
        </w:rPr>
        <w:t xml:space="preserve">Sau khi bên nhà thầu (bên bán) chuyển hàng cho bên chủ đầu tư (bên mua), bên mua sẽ tiến hành kiểm nghiệm. </w:t>
      </w:r>
    </w:p>
    <w:p w14:paraId="32FA1094" w14:textId="77777777" w:rsidR="00E06E33" w:rsidRPr="008757F4" w:rsidRDefault="00E06E33" w:rsidP="00E06E33">
      <w:pPr>
        <w:widowControl w:val="0"/>
        <w:shd w:val="clear" w:color="auto" w:fill="FFFFFF"/>
        <w:ind w:firstLine="709"/>
        <w:rPr>
          <w:sz w:val="26"/>
          <w:szCs w:val="26"/>
          <w:lang w:val="pt-BR"/>
        </w:rPr>
      </w:pPr>
      <w:r w:rsidRPr="008757F4">
        <w:rPr>
          <w:sz w:val="26"/>
          <w:szCs w:val="26"/>
          <w:lang w:val="pt-BR"/>
        </w:rPr>
        <w:t>Kiểm tra, thử nghiệm sẽ được tiến hành khi hàng đến địa điểm bàn giao theo yêu cầu của E-HSMT.</w:t>
      </w:r>
    </w:p>
    <w:p w14:paraId="3E5ABE94" w14:textId="77777777" w:rsidR="00E06E33" w:rsidRPr="008757F4" w:rsidRDefault="00E06E33" w:rsidP="00E06E33">
      <w:pPr>
        <w:widowControl w:val="0"/>
        <w:shd w:val="clear" w:color="auto" w:fill="FFFFFF"/>
        <w:ind w:firstLine="709"/>
        <w:rPr>
          <w:sz w:val="26"/>
          <w:szCs w:val="26"/>
          <w:lang w:val="pt-BR"/>
        </w:rPr>
      </w:pPr>
      <w:r w:rsidRPr="008757F4">
        <w:rPr>
          <w:sz w:val="26"/>
          <w:szCs w:val="26"/>
          <w:lang w:val="pt-BR"/>
        </w:rPr>
        <w:t>Hàng hóa cùng các giấy tờ chứng nhận chất lượng, chứng nhận xuất xứ phải được đại diện chủ đầu tư kiểm tra trước khi đưa vào sử dụng.</w:t>
      </w:r>
    </w:p>
    <w:p w14:paraId="443C8064" w14:textId="77777777" w:rsidR="002A2DDA" w:rsidRPr="008757F4" w:rsidRDefault="002A2DDA" w:rsidP="00B932BC">
      <w:pPr>
        <w:rPr>
          <w:sz w:val="26"/>
          <w:szCs w:val="26"/>
          <w:lang w:val="pt-BR"/>
        </w:rPr>
      </w:pPr>
    </w:p>
    <w:sectPr w:rsidR="002A2DDA" w:rsidRPr="00875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3C1"/>
    <w:multiLevelType w:val="hybridMultilevel"/>
    <w:tmpl w:val="F7EA6A6E"/>
    <w:lvl w:ilvl="0" w:tplc="DFCE6874">
      <w:start w:val="1"/>
      <w:numFmt w:val="bullet"/>
      <w:pStyle w:val="gian2"/>
      <w:lvlText w:val=""/>
      <w:lvlJc w:val="left"/>
      <w:pPr>
        <w:ind w:left="714" w:hanging="360"/>
      </w:pPr>
      <w:rPr>
        <w:rFonts w:ascii="Symbol" w:hAnsi="Symbol" w:hint="default"/>
      </w:rPr>
    </w:lvl>
    <w:lvl w:ilvl="1" w:tplc="5FA00CCE">
      <w:start w:val="1"/>
      <w:numFmt w:val="bullet"/>
      <w:lvlText w:val="o"/>
      <w:lvlJc w:val="left"/>
      <w:pPr>
        <w:ind w:left="1434" w:hanging="360"/>
      </w:pPr>
      <w:rPr>
        <w:rFonts w:ascii="Courier New" w:hAnsi="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 w15:restartNumberingAfterBreak="0">
    <w:nsid w:val="08513FEF"/>
    <w:multiLevelType w:val="hybridMultilevel"/>
    <w:tmpl w:val="EF541180"/>
    <w:lvl w:ilvl="0" w:tplc="BEB0E614">
      <w:start w:val="1"/>
      <w:numFmt w:val="bullet"/>
      <w:lvlText w:val=""/>
      <w:lvlJc w:val="left"/>
      <w:pPr>
        <w:tabs>
          <w:tab w:val="num" w:pos="145"/>
        </w:tabs>
        <w:ind w:left="865" w:hanging="360"/>
      </w:pPr>
      <w:rPr>
        <w:rFonts w:ascii="Symbol" w:hAnsi="Symbol" w:hint="default"/>
      </w:rPr>
    </w:lvl>
    <w:lvl w:ilvl="1" w:tplc="25A0BC8C">
      <w:start w:val="1"/>
      <w:numFmt w:val="bullet"/>
      <w:lvlText w:val=""/>
      <w:lvlJc w:val="left"/>
      <w:pPr>
        <w:tabs>
          <w:tab w:val="num" w:pos="1225"/>
        </w:tabs>
        <w:ind w:left="1513" w:hanging="288"/>
      </w:pPr>
      <w:rPr>
        <w:rFonts w:ascii="Symbol" w:hAnsi="Symbol" w:hint="default"/>
      </w:rPr>
    </w:lvl>
    <w:lvl w:ilvl="2" w:tplc="04090005" w:tentative="1">
      <w:start w:val="1"/>
      <w:numFmt w:val="bullet"/>
      <w:lvlText w:val=""/>
      <w:lvlJc w:val="left"/>
      <w:pPr>
        <w:tabs>
          <w:tab w:val="num" w:pos="2305"/>
        </w:tabs>
        <w:ind w:left="2305" w:hanging="360"/>
      </w:pPr>
      <w:rPr>
        <w:rFonts w:ascii="Wingdings" w:hAnsi="Wingdings" w:hint="default"/>
      </w:rPr>
    </w:lvl>
    <w:lvl w:ilvl="3" w:tplc="04090001" w:tentative="1">
      <w:start w:val="1"/>
      <w:numFmt w:val="bullet"/>
      <w:lvlText w:val=""/>
      <w:lvlJc w:val="left"/>
      <w:pPr>
        <w:tabs>
          <w:tab w:val="num" w:pos="3025"/>
        </w:tabs>
        <w:ind w:left="3025" w:hanging="360"/>
      </w:pPr>
      <w:rPr>
        <w:rFonts w:ascii="Symbol" w:hAnsi="Symbol" w:hint="default"/>
      </w:rPr>
    </w:lvl>
    <w:lvl w:ilvl="4" w:tplc="04090003" w:tentative="1">
      <w:start w:val="1"/>
      <w:numFmt w:val="bullet"/>
      <w:lvlText w:val="o"/>
      <w:lvlJc w:val="left"/>
      <w:pPr>
        <w:tabs>
          <w:tab w:val="num" w:pos="3745"/>
        </w:tabs>
        <w:ind w:left="3745" w:hanging="360"/>
      </w:pPr>
      <w:rPr>
        <w:rFonts w:ascii="Courier New" w:hAnsi="Courier New" w:cs="Courier New" w:hint="default"/>
      </w:rPr>
    </w:lvl>
    <w:lvl w:ilvl="5" w:tplc="04090005" w:tentative="1">
      <w:start w:val="1"/>
      <w:numFmt w:val="bullet"/>
      <w:lvlText w:val=""/>
      <w:lvlJc w:val="left"/>
      <w:pPr>
        <w:tabs>
          <w:tab w:val="num" w:pos="4465"/>
        </w:tabs>
        <w:ind w:left="4465" w:hanging="360"/>
      </w:pPr>
      <w:rPr>
        <w:rFonts w:ascii="Wingdings" w:hAnsi="Wingdings" w:hint="default"/>
      </w:rPr>
    </w:lvl>
    <w:lvl w:ilvl="6" w:tplc="04090001" w:tentative="1">
      <w:start w:val="1"/>
      <w:numFmt w:val="bullet"/>
      <w:lvlText w:val=""/>
      <w:lvlJc w:val="left"/>
      <w:pPr>
        <w:tabs>
          <w:tab w:val="num" w:pos="5185"/>
        </w:tabs>
        <w:ind w:left="5185" w:hanging="360"/>
      </w:pPr>
      <w:rPr>
        <w:rFonts w:ascii="Symbol" w:hAnsi="Symbol" w:hint="default"/>
      </w:rPr>
    </w:lvl>
    <w:lvl w:ilvl="7" w:tplc="04090003" w:tentative="1">
      <w:start w:val="1"/>
      <w:numFmt w:val="bullet"/>
      <w:lvlText w:val="o"/>
      <w:lvlJc w:val="left"/>
      <w:pPr>
        <w:tabs>
          <w:tab w:val="num" w:pos="5905"/>
        </w:tabs>
        <w:ind w:left="5905" w:hanging="360"/>
      </w:pPr>
      <w:rPr>
        <w:rFonts w:ascii="Courier New" w:hAnsi="Courier New" w:cs="Courier New" w:hint="default"/>
      </w:rPr>
    </w:lvl>
    <w:lvl w:ilvl="8" w:tplc="04090005" w:tentative="1">
      <w:start w:val="1"/>
      <w:numFmt w:val="bullet"/>
      <w:lvlText w:val=""/>
      <w:lvlJc w:val="left"/>
      <w:pPr>
        <w:tabs>
          <w:tab w:val="num" w:pos="6625"/>
        </w:tabs>
        <w:ind w:left="6625"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5E4DB2"/>
    <w:multiLevelType w:val="hybridMultilevel"/>
    <w:tmpl w:val="DE1685F2"/>
    <w:lvl w:ilvl="0" w:tplc="C692724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253A3E"/>
    <w:multiLevelType w:val="hybridMultilevel"/>
    <w:tmpl w:val="BFEA2B74"/>
    <w:lvl w:ilvl="0" w:tplc="5FF4B2BA">
      <w:start w:val="1"/>
      <w:numFmt w:val="bullet"/>
      <w:pStyle w:val="gian3"/>
      <w:lvlText w:val=""/>
      <w:lvlJc w:val="left"/>
      <w:pPr>
        <w:ind w:left="2345"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5C35DB7"/>
    <w:multiLevelType w:val="hybridMultilevel"/>
    <w:tmpl w:val="6CD6E648"/>
    <w:lvl w:ilvl="0" w:tplc="95F08C14">
      <w:start w:val="1"/>
      <w:numFmt w:val="bullet"/>
      <w:lvlText w:val="-"/>
      <w:lvlJc w:val="left"/>
      <w:pPr>
        <w:ind w:left="763"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 w15:restartNumberingAfterBreak="0">
    <w:nsid w:val="66366AA8"/>
    <w:multiLevelType w:val="hybridMultilevel"/>
    <w:tmpl w:val="CB66A290"/>
    <w:styleLink w:val="1ai1051"/>
    <w:lvl w:ilvl="0" w:tplc="3CD2CEEE">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 w15:restartNumberingAfterBreak="0">
    <w:nsid w:val="6E1E3BAC"/>
    <w:multiLevelType w:val="hybridMultilevel"/>
    <w:tmpl w:val="81681152"/>
    <w:lvl w:ilvl="0" w:tplc="C8424006">
      <w:start w:val="1"/>
      <w:numFmt w:val="bullet"/>
      <w:pStyle w:val="gian20"/>
      <w:lvlText w:val="-"/>
      <w:lvlJc w:val="left"/>
      <w:pPr>
        <w:ind w:left="7732" w:hanging="360"/>
      </w:pPr>
      <w:rPr>
        <w:rFonts w:ascii="Symbol" w:eastAsia="Calibri" w:hAnsi="Symbol" w:hint="default"/>
      </w:rPr>
    </w:lvl>
    <w:lvl w:ilvl="1" w:tplc="256892B4">
      <w:start w:val="1"/>
      <w:numFmt w:val="bullet"/>
      <w:pStyle w:val="gian30"/>
      <w:lvlText w:val="o"/>
      <w:lvlJc w:val="left"/>
      <w:pPr>
        <w:ind w:left="1965" w:hanging="885"/>
      </w:pPr>
      <w:rPr>
        <w:rFonts w:ascii="Courier New" w:hAnsi="Courier New" w:cs="Courier New" w:hint="default"/>
      </w:rPr>
    </w:lvl>
    <w:lvl w:ilvl="2" w:tplc="E49E32D6">
      <w:start w:val="1"/>
      <w:numFmt w:val="bullet"/>
      <w:pStyle w:val="gian4"/>
      <w:lvlText w:val=""/>
      <w:lvlJc w:val="left"/>
      <w:pPr>
        <w:ind w:left="2160" w:hanging="360"/>
      </w:pPr>
      <w:rPr>
        <w:rFonts w:ascii="Wingdings" w:hAnsi="Wingding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0B22A2"/>
    <w:multiLevelType w:val="hybridMultilevel"/>
    <w:tmpl w:val="E8604CA6"/>
    <w:lvl w:ilvl="0" w:tplc="176047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4"/>
  </w:num>
  <w:num w:numId="5">
    <w:abstractNumId w:val="0"/>
  </w:num>
  <w:num w:numId="6">
    <w:abstractNumId w:val="7"/>
  </w:num>
  <w:num w:numId="7">
    <w:abstractNumId w:val="3"/>
  </w:num>
  <w:num w:numId="8">
    <w:abstractNumId w:val="1"/>
  </w:num>
  <w:num w:numId="9">
    <w:abstractNumId w:val="9"/>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2BC"/>
    <w:rsid w:val="000040D5"/>
    <w:rsid w:val="000242F6"/>
    <w:rsid w:val="000271CA"/>
    <w:rsid w:val="0002752A"/>
    <w:rsid w:val="000302CC"/>
    <w:rsid w:val="00035AC6"/>
    <w:rsid w:val="00073AD2"/>
    <w:rsid w:val="00085FD1"/>
    <w:rsid w:val="000912E6"/>
    <w:rsid w:val="000B35E8"/>
    <w:rsid w:val="000C1F94"/>
    <w:rsid w:val="000D649D"/>
    <w:rsid w:val="000E2BFA"/>
    <w:rsid w:val="000F4192"/>
    <w:rsid w:val="0010480C"/>
    <w:rsid w:val="00112681"/>
    <w:rsid w:val="001174C3"/>
    <w:rsid w:val="00130D5C"/>
    <w:rsid w:val="001323C5"/>
    <w:rsid w:val="00147CD7"/>
    <w:rsid w:val="001523A2"/>
    <w:rsid w:val="001815E9"/>
    <w:rsid w:val="001A1247"/>
    <w:rsid w:val="001B7038"/>
    <w:rsid w:val="001D213F"/>
    <w:rsid w:val="001F10EE"/>
    <w:rsid w:val="00202189"/>
    <w:rsid w:val="002048D9"/>
    <w:rsid w:val="00205593"/>
    <w:rsid w:val="0020745C"/>
    <w:rsid w:val="00236799"/>
    <w:rsid w:val="00251BB8"/>
    <w:rsid w:val="0026185D"/>
    <w:rsid w:val="00267AE0"/>
    <w:rsid w:val="002736AE"/>
    <w:rsid w:val="00291361"/>
    <w:rsid w:val="002949BF"/>
    <w:rsid w:val="00295BC0"/>
    <w:rsid w:val="002A2DDA"/>
    <w:rsid w:val="002B4A82"/>
    <w:rsid w:val="002C7A59"/>
    <w:rsid w:val="002D25D8"/>
    <w:rsid w:val="002D57DA"/>
    <w:rsid w:val="0030146A"/>
    <w:rsid w:val="00315558"/>
    <w:rsid w:val="00333102"/>
    <w:rsid w:val="00340D4C"/>
    <w:rsid w:val="00351871"/>
    <w:rsid w:val="003522C3"/>
    <w:rsid w:val="00354FB4"/>
    <w:rsid w:val="00390BF1"/>
    <w:rsid w:val="003A567D"/>
    <w:rsid w:val="003B0627"/>
    <w:rsid w:val="003B43B8"/>
    <w:rsid w:val="003D1695"/>
    <w:rsid w:val="003D215C"/>
    <w:rsid w:val="003D2C4D"/>
    <w:rsid w:val="003D71CD"/>
    <w:rsid w:val="003F513E"/>
    <w:rsid w:val="003F7E5F"/>
    <w:rsid w:val="00406698"/>
    <w:rsid w:val="00411EBF"/>
    <w:rsid w:val="00417AFD"/>
    <w:rsid w:val="004247F3"/>
    <w:rsid w:val="0043204A"/>
    <w:rsid w:val="00434D60"/>
    <w:rsid w:val="004466CD"/>
    <w:rsid w:val="0047352E"/>
    <w:rsid w:val="004A750E"/>
    <w:rsid w:val="004B5A88"/>
    <w:rsid w:val="004C3189"/>
    <w:rsid w:val="004D6CFF"/>
    <w:rsid w:val="004F067A"/>
    <w:rsid w:val="005120E1"/>
    <w:rsid w:val="00521A3F"/>
    <w:rsid w:val="00533CB4"/>
    <w:rsid w:val="00534CDE"/>
    <w:rsid w:val="00537C90"/>
    <w:rsid w:val="00562DC4"/>
    <w:rsid w:val="00563430"/>
    <w:rsid w:val="0057169E"/>
    <w:rsid w:val="00591AD5"/>
    <w:rsid w:val="005B57A0"/>
    <w:rsid w:val="005C3CB1"/>
    <w:rsid w:val="005C60F0"/>
    <w:rsid w:val="005D72AE"/>
    <w:rsid w:val="005E0EB9"/>
    <w:rsid w:val="005E617F"/>
    <w:rsid w:val="005F3B5A"/>
    <w:rsid w:val="005F7B4B"/>
    <w:rsid w:val="00604FCB"/>
    <w:rsid w:val="00657D64"/>
    <w:rsid w:val="006601FA"/>
    <w:rsid w:val="00665BE5"/>
    <w:rsid w:val="00672A2B"/>
    <w:rsid w:val="006A441D"/>
    <w:rsid w:val="006F142A"/>
    <w:rsid w:val="007071FB"/>
    <w:rsid w:val="00737D78"/>
    <w:rsid w:val="00744720"/>
    <w:rsid w:val="0075142E"/>
    <w:rsid w:val="00771E3D"/>
    <w:rsid w:val="0077358A"/>
    <w:rsid w:val="00777E09"/>
    <w:rsid w:val="00781F80"/>
    <w:rsid w:val="007903A0"/>
    <w:rsid w:val="00791506"/>
    <w:rsid w:val="0079714F"/>
    <w:rsid w:val="007A6AA7"/>
    <w:rsid w:val="007B445A"/>
    <w:rsid w:val="007B51F1"/>
    <w:rsid w:val="007D12FA"/>
    <w:rsid w:val="007D7FC0"/>
    <w:rsid w:val="00800A64"/>
    <w:rsid w:val="00805447"/>
    <w:rsid w:val="00806929"/>
    <w:rsid w:val="00836169"/>
    <w:rsid w:val="00837A3C"/>
    <w:rsid w:val="00843410"/>
    <w:rsid w:val="00855998"/>
    <w:rsid w:val="00864739"/>
    <w:rsid w:val="008757F4"/>
    <w:rsid w:val="00890F1C"/>
    <w:rsid w:val="008913E1"/>
    <w:rsid w:val="00894D80"/>
    <w:rsid w:val="00897E0B"/>
    <w:rsid w:val="008A3784"/>
    <w:rsid w:val="008B19E4"/>
    <w:rsid w:val="008B3910"/>
    <w:rsid w:val="008C6FD0"/>
    <w:rsid w:val="008D008E"/>
    <w:rsid w:val="008E69F3"/>
    <w:rsid w:val="008F5476"/>
    <w:rsid w:val="008F6CB7"/>
    <w:rsid w:val="00900191"/>
    <w:rsid w:val="00942586"/>
    <w:rsid w:val="00944D50"/>
    <w:rsid w:val="009464F0"/>
    <w:rsid w:val="0095778D"/>
    <w:rsid w:val="00963508"/>
    <w:rsid w:val="0097324C"/>
    <w:rsid w:val="00985AC6"/>
    <w:rsid w:val="009B5C95"/>
    <w:rsid w:val="009C5492"/>
    <w:rsid w:val="009D1D0D"/>
    <w:rsid w:val="009E4C66"/>
    <w:rsid w:val="009F1B7A"/>
    <w:rsid w:val="00A16006"/>
    <w:rsid w:val="00A2423C"/>
    <w:rsid w:val="00A257BA"/>
    <w:rsid w:val="00A375DB"/>
    <w:rsid w:val="00A5201F"/>
    <w:rsid w:val="00A54423"/>
    <w:rsid w:val="00A64893"/>
    <w:rsid w:val="00A81902"/>
    <w:rsid w:val="00A81FA8"/>
    <w:rsid w:val="00A91F1E"/>
    <w:rsid w:val="00AB6DF0"/>
    <w:rsid w:val="00AC5AA1"/>
    <w:rsid w:val="00AD6F6B"/>
    <w:rsid w:val="00AE1A51"/>
    <w:rsid w:val="00AE4664"/>
    <w:rsid w:val="00B06960"/>
    <w:rsid w:val="00B102A7"/>
    <w:rsid w:val="00B17A03"/>
    <w:rsid w:val="00B26250"/>
    <w:rsid w:val="00B677AF"/>
    <w:rsid w:val="00B72613"/>
    <w:rsid w:val="00B80630"/>
    <w:rsid w:val="00B9064C"/>
    <w:rsid w:val="00B932BC"/>
    <w:rsid w:val="00BA052E"/>
    <w:rsid w:val="00BB3F0C"/>
    <w:rsid w:val="00BC7C7B"/>
    <w:rsid w:val="00BE7B9E"/>
    <w:rsid w:val="00C00FC0"/>
    <w:rsid w:val="00C455AC"/>
    <w:rsid w:val="00C529C1"/>
    <w:rsid w:val="00C66315"/>
    <w:rsid w:val="00C81671"/>
    <w:rsid w:val="00C863F9"/>
    <w:rsid w:val="00C87441"/>
    <w:rsid w:val="00C919C3"/>
    <w:rsid w:val="00CA3ABB"/>
    <w:rsid w:val="00CB3B8B"/>
    <w:rsid w:val="00CB4997"/>
    <w:rsid w:val="00CB4FFC"/>
    <w:rsid w:val="00CD3A0C"/>
    <w:rsid w:val="00D14CDB"/>
    <w:rsid w:val="00D16964"/>
    <w:rsid w:val="00D61803"/>
    <w:rsid w:val="00D657CC"/>
    <w:rsid w:val="00D80CC0"/>
    <w:rsid w:val="00D96D26"/>
    <w:rsid w:val="00DB7196"/>
    <w:rsid w:val="00DC1EEF"/>
    <w:rsid w:val="00DC20B1"/>
    <w:rsid w:val="00DC2E27"/>
    <w:rsid w:val="00DC43AF"/>
    <w:rsid w:val="00DC6244"/>
    <w:rsid w:val="00DE5925"/>
    <w:rsid w:val="00DF17AE"/>
    <w:rsid w:val="00E06E33"/>
    <w:rsid w:val="00E33237"/>
    <w:rsid w:val="00E40E2B"/>
    <w:rsid w:val="00E4210C"/>
    <w:rsid w:val="00E531A0"/>
    <w:rsid w:val="00E54861"/>
    <w:rsid w:val="00E84A53"/>
    <w:rsid w:val="00E87966"/>
    <w:rsid w:val="00EA2576"/>
    <w:rsid w:val="00EB25AA"/>
    <w:rsid w:val="00EB26AA"/>
    <w:rsid w:val="00EC4E31"/>
    <w:rsid w:val="00EC7EC6"/>
    <w:rsid w:val="00ED0BCF"/>
    <w:rsid w:val="00ED7779"/>
    <w:rsid w:val="00EF3977"/>
    <w:rsid w:val="00F02A18"/>
    <w:rsid w:val="00F15BBC"/>
    <w:rsid w:val="00F341A9"/>
    <w:rsid w:val="00F53407"/>
    <w:rsid w:val="00F618AF"/>
    <w:rsid w:val="00F72A17"/>
    <w:rsid w:val="00F900CA"/>
    <w:rsid w:val="00F943D2"/>
    <w:rsid w:val="00F971ED"/>
    <w:rsid w:val="00F978D2"/>
    <w:rsid w:val="00FA06B6"/>
    <w:rsid w:val="00FC09A5"/>
    <w:rsid w:val="00FC4F21"/>
    <w:rsid w:val="00FE3D3D"/>
    <w:rsid w:val="00FF5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0627"/>
  <w15:chartTrackingRefBased/>
  <w15:docId w15:val="{51CD78DD-CCEE-46BA-AA4F-A900C0B1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E31"/>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qFormat/>
    <w:rsid w:val="00E06E3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6E3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6E33"/>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unhideWhenUsed/>
    <w:qFormat/>
    <w:rsid w:val="00E06E3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B932B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E06E33"/>
    <w:pPr>
      <w:keepNext/>
      <w:keepLines/>
      <w:suppressAutoHyphens/>
      <w:ind w:right="-72"/>
      <w:jc w:val="center"/>
      <w:outlineLvl w:val="5"/>
    </w:pPr>
    <w:rPr>
      <w:b/>
      <w:sz w:val="28"/>
    </w:rPr>
  </w:style>
  <w:style w:type="paragraph" w:styleId="Heading7">
    <w:name w:val="heading 7"/>
    <w:basedOn w:val="Normal"/>
    <w:next w:val="Normal"/>
    <w:link w:val="Heading7Char"/>
    <w:qFormat/>
    <w:rsid w:val="00E06E33"/>
    <w:pPr>
      <w:keepNext/>
      <w:jc w:val="center"/>
      <w:outlineLvl w:val="6"/>
    </w:pPr>
    <w:rPr>
      <w:b/>
      <w:sz w:val="72"/>
    </w:rPr>
  </w:style>
  <w:style w:type="paragraph" w:styleId="Heading8">
    <w:name w:val="heading 8"/>
    <w:basedOn w:val="Normal"/>
    <w:next w:val="Normal"/>
    <w:link w:val="Heading8Char"/>
    <w:qFormat/>
    <w:rsid w:val="00E06E33"/>
    <w:pPr>
      <w:keepNext/>
      <w:jc w:val="center"/>
      <w:outlineLvl w:val="7"/>
    </w:pPr>
    <w:rPr>
      <w:b/>
      <w:sz w:val="56"/>
    </w:rPr>
  </w:style>
  <w:style w:type="paragraph" w:styleId="Heading9">
    <w:name w:val="heading 9"/>
    <w:basedOn w:val="Normal"/>
    <w:next w:val="Normal"/>
    <w:link w:val="Heading9Char"/>
    <w:qFormat/>
    <w:rsid w:val="00E06E33"/>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932BC"/>
    <w:pPr>
      <w:jc w:val="center"/>
    </w:pPr>
    <w:rPr>
      <w:b/>
      <w:sz w:val="44"/>
    </w:rPr>
  </w:style>
  <w:style w:type="character" w:customStyle="1" w:styleId="SubtitleChar">
    <w:name w:val="Subtitle Char"/>
    <w:basedOn w:val="DefaultParagraphFont"/>
    <w:link w:val="Subtitle"/>
    <w:rsid w:val="00B932BC"/>
    <w:rPr>
      <w:rFonts w:ascii="Times New Roman" w:eastAsia="Times New Roman" w:hAnsi="Times New Roman" w:cs="Times New Roman"/>
      <w:b/>
      <w:kern w:val="0"/>
      <w:sz w:val="44"/>
      <w:szCs w:val="20"/>
      <w14:ligatures w14:val="none"/>
    </w:rPr>
  </w:style>
  <w:style w:type="paragraph" w:customStyle="1" w:styleId="titulo">
    <w:name w:val="titulo"/>
    <w:basedOn w:val="Heading5"/>
    <w:rsid w:val="00B932BC"/>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B932BC"/>
    <w:pPr>
      <w:spacing w:before="120" w:after="240"/>
      <w:jc w:val="center"/>
    </w:pPr>
    <w:rPr>
      <w:b/>
      <w:sz w:val="36"/>
    </w:rPr>
  </w:style>
  <w:style w:type="character" w:customStyle="1" w:styleId="Heading5Char">
    <w:name w:val="Heading 5 Char"/>
    <w:basedOn w:val="DefaultParagraphFont"/>
    <w:link w:val="Heading5"/>
    <w:rsid w:val="00B932BC"/>
    <w:rPr>
      <w:rFonts w:asciiTheme="majorHAnsi" w:eastAsiaTheme="majorEastAsia" w:hAnsiTheme="majorHAnsi" w:cstheme="majorBidi"/>
      <w:color w:val="2F5496" w:themeColor="accent1" w:themeShade="BF"/>
      <w:kern w:val="0"/>
      <w:sz w:val="24"/>
      <w:szCs w:val="20"/>
      <w14:ligatures w14:val="none"/>
    </w:rPr>
  </w:style>
  <w:style w:type="paragraph" w:styleId="BodyText2">
    <w:name w:val="Body Text 2"/>
    <w:basedOn w:val="Normal"/>
    <w:link w:val="BodyText2Char"/>
    <w:unhideWhenUsed/>
    <w:rsid w:val="0057169E"/>
    <w:rPr>
      <w:rFonts w:ascii=".VnTime" w:hAnsi=".VnTime"/>
      <w:sz w:val="28"/>
      <w:szCs w:val="24"/>
    </w:rPr>
  </w:style>
  <w:style w:type="character" w:customStyle="1" w:styleId="BodyText2Char">
    <w:name w:val="Body Text 2 Char"/>
    <w:basedOn w:val="DefaultParagraphFont"/>
    <w:link w:val="BodyText2"/>
    <w:rsid w:val="0057169E"/>
    <w:rPr>
      <w:rFonts w:ascii=".VnTime" w:eastAsia="Times New Roman" w:hAnsi=".VnTime" w:cs="Times New Roman"/>
      <w:kern w:val="0"/>
      <w:sz w:val="28"/>
      <w:szCs w:val="24"/>
      <w14:ligatures w14:val="none"/>
    </w:rPr>
  </w:style>
  <w:style w:type="character" w:customStyle="1" w:styleId="Heading1Char">
    <w:name w:val="Heading 1 Char"/>
    <w:aliases w:val="Document Header1 Char,ClauseGroup_Title Char"/>
    <w:basedOn w:val="DefaultParagraphFont"/>
    <w:link w:val="Heading1"/>
    <w:rsid w:val="00E06E33"/>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06E33"/>
    <w:rPr>
      <w:rFonts w:ascii="Times New Roman Bold" w:eastAsia="Times New Roman" w:hAnsi="Times New Roman Bold" w:cs="Times New Roman"/>
      <w:b/>
      <w:kern w:val="0"/>
      <w:sz w:val="28"/>
      <w:szCs w:val="20"/>
      <w14:ligatures w14:val="none"/>
    </w:rPr>
  </w:style>
  <w:style w:type="character" w:customStyle="1" w:styleId="Heading3Char">
    <w:name w:val="Heading 3 Char"/>
    <w:basedOn w:val="DefaultParagraphFont"/>
    <w:uiPriority w:val="9"/>
    <w:rsid w:val="00E06E3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Sub-Clause Sub-paragraph Char,ClauseSubSub_No&amp;Name Char, Sub-Clause Sub-paragraph Char"/>
    <w:basedOn w:val="DefaultParagraphFont"/>
    <w:link w:val="Heading4"/>
    <w:uiPriority w:val="9"/>
    <w:rsid w:val="00E06E33"/>
    <w:rPr>
      <w:rFonts w:asciiTheme="majorHAnsi" w:eastAsiaTheme="majorEastAsia" w:hAnsiTheme="majorHAnsi" w:cstheme="majorBidi"/>
      <w:i/>
      <w:iCs/>
      <w:color w:val="2F5496" w:themeColor="accent1" w:themeShade="BF"/>
      <w:kern w:val="0"/>
      <w:sz w:val="24"/>
      <w:szCs w:val="20"/>
      <w14:ligatures w14:val="none"/>
    </w:rPr>
  </w:style>
  <w:style w:type="character" w:customStyle="1" w:styleId="Heading6Char">
    <w:name w:val="Heading 6 Char"/>
    <w:basedOn w:val="DefaultParagraphFont"/>
    <w:link w:val="Heading6"/>
    <w:rsid w:val="00E06E33"/>
    <w:rPr>
      <w:rFonts w:ascii="Times New Roman" w:eastAsia="Times New Roman" w:hAnsi="Times New Roman" w:cs="Times New Roman"/>
      <w:b/>
      <w:kern w:val="0"/>
      <w:sz w:val="28"/>
      <w:szCs w:val="20"/>
      <w14:ligatures w14:val="none"/>
    </w:rPr>
  </w:style>
  <w:style w:type="character" w:customStyle="1" w:styleId="Heading7Char">
    <w:name w:val="Heading 7 Char"/>
    <w:basedOn w:val="DefaultParagraphFont"/>
    <w:link w:val="Heading7"/>
    <w:rsid w:val="00E06E33"/>
    <w:rPr>
      <w:rFonts w:ascii="Times New Roman" w:eastAsia="Times New Roman" w:hAnsi="Times New Roman" w:cs="Times New Roman"/>
      <w:b/>
      <w:kern w:val="0"/>
      <w:sz w:val="72"/>
      <w:szCs w:val="20"/>
      <w14:ligatures w14:val="none"/>
    </w:rPr>
  </w:style>
  <w:style w:type="character" w:customStyle="1" w:styleId="Heading8Char">
    <w:name w:val="Heading 8 Char"/>
    <w:basedOn w:val="DefaultParagraphFont"/>
    <w:link w:val="Heading8"/>
    <w:rsid w:val="00E06E33"/>
    <w:rPr>
      <w:rFonts w:ascii="Times New Roman" w:eastAsia="Times New Roman" w:hAnsi="Times New Roman" w:cs="Times New Roman"/>
      <w:b/>
      <w:kern w:val="0"/>
      <w:sz w:val="56"/>
      <w:szCs w:val="20"/>
      <w14:ligatures w14:val="none"/>
    </w:rPr>
  </w:style>
  <w:style w:type="character" w:customStyle="1" w:styleId="Heading9Char">
    <w:name w:val="Heading 9 Char"/>
    <w:basedOn w:val="DefaultParagraphFont"/>
    <w:link w:val="Heading9"/>
    <w:rsid w:val="00E06E33"/>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
    <w:link w:val="Heading3"/>
    <w:rsid w:val="00E06E33"/>
    <w:rPr>
      <w:rFonts w:ascii="Times New Roman" w:eastAsia="Times New Roman" w:hAnsi="Times New Roman" w:cs="Times New Roman"/>
      <w:b/>
      <w:kern w:val="0"/>
      <w:sz w:val="28"/>
      <w:szCs w:val="20"/>
      <w14:ligatures w14:val="none"/>
    </w:rPr>
  </w:style>
  <w:style w:type="paragraph" w:styleId="List">
    <w:name w:val="List"/>
    <w:aliases w:val="1. List"/>
    <w:basedOn w:val="Normal"/>
    <w:rsid w:val="00E06E33"/>
    <w:pPr>
      <w:spacing w:before="120" w:after="120"/>
      <w:ind w:left="1440"/>
    </w:pPr>
  </w:style>
  <w:style w:type="paragraph" w:customStyle="1" w:styleId="TOCNumber1">
    <w:name w:val="TOC Number1"/>
    <w:basedOn w:val="Heading4"/>
    <w:autoRedefine/>
    <w:rsid w:val="00E06E33"/>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styleId="FootnoteText">
    <w:name w:val="footnote text"/>
    <w:basedOn w:val="Normal"/>
    <w:link w:val="FootnoteTextChar"/>
    <w:rsid w:val="00E06E33"/>
    <w:pPr>
      <w:tabs>
        <w:tab w:val="left" w:pos="360"/>
      </w:tabs>
      <w:ind w:left="360" w:hanging="360"/>
    </w:pPr>
    <w:rPr>
      <w:sz w:val="20"/>
    </w:rPr>
  </w:style>
  <w:style w:type="character" w:customStyle="1" w:styleId="FootnoteTextChar">
    <w:name w:val="Footnote Text Char"/>
    <w:basedOn w:val="DefaultParagraphFont"/>
    <w:link w:val="FootnoteText"/>
    <w:rsid w:val="00E06E33"/>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E06E33"/>
    <w:rPr>
      <w:vertAlign w:val="superscript"/>
    </w:rPr>
  </w:style>
  <w:style w:type="paragraph" w:styleId="NormalWeb">
    <w:name w:val="Normal (Web)"/>
    <w:basedOn w:val="Normal"/>
    <w:link w:val="NormalWebChar"/>
    <w:uiPriority w:val="99"/>
    <w:rsid w:val="00E06E33"/>
    <w:pPr>
      <w:spacing w:before="100" w:beforeAutospacing="1" w:after="100" w:afterAutospacing="1"/>
      <w:jc w:val="left"/>
    </w:pPr>
    <w:rPr>
      <w:rFonts w:ascii="Arial Unicode MS" w:eastAsia="Arial Unicode MS" w:hAnsi="Arial Unicode MS" w:cs="Arial Unicode MS"/>
      <w:szCs w:val="24"/>
    </w:rPr>
  </w:style>
  <w:style w:type="paragraph" w:styleId="BodyTextIndent2">
    <w:name w:val="Body Text Indent 2"/>
    <w:basedOn w:val="Normal"/>
    <w:link w:val="BodyTextIndent2Char"/>
    <w:rsid w:val="00E06E33"/>
    <w:pPr>
      <w:tabs>
        <w:tab w:val="num" w:pos="720"/>
      </w:tabs>
      <w:ind w:left="720" w:hanging="720"/>
      <w:jc w:val="left"/>
    </w:pPr>
  </w:style>
  <w:style w:type="character" w:customStyle="1" w:styleId="BodyTextIndent2Char">
    <w:name w:val="Body Text Indent 2 Char"/>
    <w:basedOn w:val="DefaultParagraphFont"/>
    <w:link w:val="BodyTextIndent2"/>
    <w:rsid w:val="00E06E33"/>
    <w:rPr>
      <w:rFonts w:ascii="Times New Roman" w:eastAsia="Times New Roman" w:hAnsi="Times New Roman" w:cs="Times New Roman"/>
      <w:kern w:val="0"/>
      <w:sz w:val="24"/>
      <w:szCs w:val="20"/>
      <w14:ligatures w14:val="none"/>
    </w:rPr>
  </w:style>
  <w:style w:type="paragraph" w:customStyle="1" w:styleId="Style17">
    <w:name w:val="Style 17"/>
    <w:basedOn w:val="Normal"/>
    <w:rsid w:val="00E06E33"/>
    <w:pPr>
      <w:widowControl w:val="0"/>
      <w:autoSpaceDE w:val="0"/>
      <w:autoSpaceDN w:val="0"/>
      <w:spacing w:line="264" w:lineRule="exact"/>
      <w:ind w:left="576" w:hanging="360"/>
      <w:jc w:val="left"/>
    </w:pPr>
    <w:rPr>
      <w:szCs w:val="24"/>
    </w:rPr>
  </w:style>
  <w:style w:type="paragraph" w:customStyle="1" w:styleId="Sub-ClauseText">
    <w:name w:val="Sub-Clause Text"/>
    <w:basedOn w:val="Normal"/>
    <w:rsid w:val="00E06E33"/>
    <w:pPr>
      <w:spacing w:before="120" w:after="120"/>
    </w:pPr>
    <w:rPr>
      <w:spacing w:val="-4"/>
    </w:rPr>
  </w:style>
  <w:style w:type="paragraph" w:customStyle="1" w:styleId="Heading1-Clausename">
    <w:name w:val="Heading 1- Clause name"/>
    <w:basedOn w:val="Normal"/>
    <w:rsid w:val="00E06E33"/>
    <w:pPr>
      <w:tabs>
        <w:tab w:val="num" w:pos="360"/>
      </w:tabs>
      <w:spacing w:before="120" w:after="120"/>
      <w:ind w:left="360" w:hanging="360"/>
      <w:jc w:val="left"/>
    </w:pPr>
    <w:rPr>
      <w:b/>
    </w:rPr>
  </w:style>
  <w:style w:type="paragraph" w:customStyle="1" w:styleId="Sec1-Clauses">
    <w:name w:val="Sec1-Clauses"/>
    <w:basedOn w:val="Heading1-Clausename"/>
    <w:rsid w:val="00E06E33"/>
  </w:style>
  <w:style w:type="paragraph" w:customStyle="1" w:styleId="StyleHeader2-SubClausesAfter6pt">
    <w:name w:val="Style Header 2 - SubClauses + After:  6 pt"/>
    <w:basedOn w:val="Normal"/>
    <w:rsid w:val="00E06E33"/>
    <w:pPr>
      <w:numPr>
        <w:ilvl w:val="1"/>
      </w:numPr>
      <w:tabs>
        <w:tab w:val="num" w:pos="504"/>
      </w:tabs>
      <w:spacing w:after="200"/>
      <w:ind w:left="504" w:hanging="504"/>
    </w:pPr>
    <w:rPr>
      <w:szCs w:val="24"/>
    </w:rPr>
  </w:style>
  <w:style w:type="paragraph" w:customStyle="1" w:styleId="3">
    <w:name w:val="3"/>
    <w:basedOn w:val="Heading3"/>
    <w:rsid w:val="00E06E3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qFormat/>
    <w:rsid w:val="00E06E33"/>
    <w:pPr>
      <w:ind w:left="720"/>
      <w:contextualSpacing/>
    </w:pPr>
  </w:style>
  <w:style w:type="paragraph" w:customStyle="1" w:styleId="HAStyle1">
    <w:name w:val="HAStyle1"/>
    <w:basedOn w:val="Sec1-Clauses"/>
    <w:qFormat/>
    <w:rsid w:val="00E06E33"/>
    <w:pPr>
      <w:widowControl w:val="0"/>
      <w:numPr>
        <w:numId w:val="1"/>
      </w:numPr>
      <w:spacing w:line="264" w:lineRule="auto"/>
    </w:pPr>
    <w:rPr>
      <w:rFonts w:eastAsia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qFormat/>
    <w:rsid w:val="00E06E33"/>
    <w:rPr>
      <w:rFonts w:ascii="Times New Roman" w:eastAsia="Times New Roman" w:hAnsi="Times New Roman" w:cs="Times New Roman"/>
      <w:kern w:val="0"/>
      <w:sz w:val="24"/>
      <w:szCs w:val="20"/>
      <w14:ligatures w14:val="none"/>
    </w:rPr>
  </w:style>
  <w:style w:type="paragraph" w:styleId="BodyText">
    <w:name w:val="Body Text"/>
    <w:basedOn w:val="Normal"/>
    <w:link w:val="BodyTextChar"/>
    <w:unhideWhenUsed/>
    <w:rsid w:val="00E06E33"/>
    <w:pPr>
      <w:spacing w:after="120"/>
    </w:pPr>
  </w:style>
  <w:style w:type="character" w:customStyle="1" w:styleId="BodyTextChar">
    <w:name w:val="Body Text Char"/>
    <w:basedOn w:val="DefaultParagraphFont"/>
    <w:link w:val="BodyText"/>
    <w:rsid w:val="00E06E33"/>
    <w:rPr>
      <w:rFonts w:ascii="Times New Roman" w:eastAsia="Times New Roman" w:hAnsi="Times New Roman" w:cs="Times New Roman"/>
      <w:kern w:val="0"/>
      <w:sz w:val="24"/>
      <w:szCs w:val="20"/>
      <w14:ligatures w14:val="none"/>
    </w:rPr>
  </w:style>
  <w:style w:type="paragraph" w:styleId="TOC1">
    <w:name w:val="toc 1"/>
    <w:basedOn w:val="Normal"/>
    <w:next w:val="Normal"/>
    <w:autoRedefine/>
    <w:uiPriority w:val="39"/>
    <w:qFormat/>
    <w:rsid w:val="00E06E3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Header">
    <w:name w:val="header"/>
    <w:basedOn w:val="Normal"/>
    <w:link w:val="HeaderChar"/>
    <w:uiPriority w:val="99"/>
    <w:rsid w:val="00E06E33"/>
    <w:rPr>
      <w:sz w:val="20"/>
    </w:rPr>
  </w:style>
  <w:style w:type="character" w:customStyle="1" w:styleId="HeaderChar">
    <w:name w:val="Header Char"/>
    <w:basedOn w:val="DefaultParagraphFont"/>
    <w:link w:val="Header"/>
    <w:uiPriority w:val="99"/>
    <w:rsid w:val="00E06E33"/>
    <w:rPr>
      <w:rFonts w:ascii="Times New Roman" w:eastAsia="Times New Roman" w:hAnsi="Times New Roman" w:cs="Times New Roman"/>
      <w:kern w:val="0"/>
      <w:sz w:val="20"/>
      <w:szCs w:val="20"/>
      <w14:ligatures w14:val="none"/>
    </w:rPr>
  </w:style>
  <w:style w:type="paragraph" w:customStyle="1" w:styleId="Style11">
    <w:name w:val="Style 11"/>
    <w:basedOn w:val="Normal"/>
    <w:rsid w:val="00E06E33"/>
    <w:pPr>
      <w:widowControl w:val="0"/>
      <w:autoSpaceDE w:val="0"/>
      <w:autoSpaceDN w:val="0"/>
      <w:spacing w:line="384" w:lineRule="atLeast"/>
      <w:jc w:val="left"/>
    </w:pPr>
    <w:rPr>
      <w:szCs w:val="24"/>
    </w:rPr>
  </w:style>
  <w:style w:type="paragraph" w:styleId="Footer">
    <w:name w:val="footer"/>
    <w:basedOn w:val="Normal"/>
    <w:link w:val="FooterChar"/>
    <w:uiPriority w:val="99"/>
    <w:unhideWhenUsed/>
    <w:rsid w:val="00E06E33"/>
    <w:pPr>
      <w:tabs>
        <w:tab w:val="center" w:pos="4680"/>
        <w:tab w:val="right" w:pos="9360"/>
      </w:tabs>
    </w:pPr>
  </w:style>
  <w:style w:type="character" w:customStyle="1" w:styleId="FooterChar">
    <w:name w:val="Footer Char"/>
    <w:basedOn w:val="DefaultParagraphFont"/>
    <w:link w:val="Footer"/>
    <w:uiPriority w:val="99"/>
    <w:rsid w:val="00E06E33"/>
    <w:rPr>
      <w:rFonts w:ascii="Times New Roman" w:eastAsia="Times New Roman" w:hAnsi="Times New Roman" w:cs="Times New Roman"/>
      <w:kern w:val="0"/>
      <w:sz w:val="24"/>
      <w:szCs w:val="20"/>
      <w14:ligatures w14:val="none"/>
    </w:rPr>
  </w:style>
  <w:style w:type="character" w:customStyle="1" w:styleId="Bibliogrphy">
    <w:name w:val="Bibliogrphy"/>
    <w:basedOn w:val="DefaultParagraphFont"/>
    <w:rsid w:val="00E06E33"/>
  </w:style>
  <w:style w:type="character" w:customStyle="1" w:styleId="DocInit">
    <w:name w:val="Doc Init"/>
    <w:basedOn w:val="DefaultParagraphFont"/>
    <w:rsid w:val="00E06E33"/>
  </w:style>
  <w:style w:type="paragraph" w:customStyle="1" w:styleId="Document1">
    <w:name w:val="Document 1"/>
    <w:rsid w:val="00E06E33"/>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06E33"/>
    <w:rPr>
      <w:rFonts w:ascii="Times" w:hAnsi="Times"/>
      <w:noProof w:val="0"/>
      <w:sz w:val="24"/>
      <w:lang w:val="en-US"/>
    </w:rPr>
  </w:style>
  <w:style w:type="character" w:customStyle="1" w:styleId="Document3">
    <w:name w:val="Document 3"/>
    <w:rsid w:val="00E06E33"/>
    <w:rPr>
      <w:rFonts w:ascii="Times" w:hAnsi="Times"/>
      <w:noProof w:val="0"/>
      <w:sz w:val="24"/>
      <w:lang w:val="en-US"/>
    </w:rPr>
  </w:style>
  <w:style w:type="character" w:customStyle="1" w:styleId="Document4">
    <w:name w:val="Document 4"/>
    <w:rsid w:val="00E06E33"/>
    <w:rPr>
      <w:b/>
      <w:i/>
      <w:sz w:val="24"/>
    </w:rPr>
  </w:style>
  <w:style w:type="character" w:customStyle="1" w:styleId="Document5">
    <w:name w:val="Document 5"/>
    <w:basedOn w:val="DefaultParagraphFont"/>
    <w:rsid w:val="00E06E33"/>
  </w:style>
  <w:style w:type="character" w:customStyle="1" w:styleId="Document6">
    <w:name w:val="Document 6"/>
    <w:basedOn w:val="DefaultParagraphFont"/>
    <w:rsid w:val="00E06E33"/>
  </w:style>
  <w:style w:type="character" w:customStyle="1" w:styleId="Document7">
    <w:name w:val="Document 7"/>
    <w:basedOn w:val="DefaultParagraphFont"/>
    <w:rsid w:val="00E06E33"/>
  </w:style>
  <w:style w:type="character" w:customStyle="1" w:styleId="Document8">
    <w:name w:val="Document 8"/>
    <w:basedOn w:val="DefaultParagraphFont"/>
    <w:rsid w:val="00E06E33"/>
  </w:style>
  <w:style w:type="character" w:customStyle="1" w:styleId="TechInit">
    <w:name w:val="Tech Init"/>
    <w:rsid w:val="00E06E33"/>
    <w:rPr>
      <w:rFonts w:ascii="Times" w:hAnsi="Times"/>
      <w:noProof w:val="0"/>
      <w:sz w:val="24"/>
      <w:lang w:val="en-US"/>
    </w:rPr>
  </w:style>
  <w:style w:type="character" w:customStyle="1" w:styleId="Technical1">
    <w:name w:val="Technical 1"/>
    <w:rsid w:val="00E06E33"/>
    <w:rPr>
      <w:rFonts w:ascii="Times" w:hAnsi="Times"/>
      <w:noProof w:val="0"/>
      <w:sz w:val="24"/>
      <w:lang w:val="en-US"/>
    </w:rPr>
  </w:style>
  <w:style w:type="character" w:customStyle="1" w:styleId="Technical2">
    <w:name w:val="Technical 2"/>
    <w:rsid w:val="00E06E33"/>
    <w:rPr>
      <w:rFonts w:ascii="Times" w:hAnsi="Times"/>
      <w:noProof w:val="0"/>
      <w:sz w:val="24"/>
      <w:lang w:val="en-US"/>
    </w:rPr>
  </w:style>
  <w:style w:type="character" w:customStyle="1" w:styleId="Technical3">
    <w:name w:val="Technical 3"/>
    <w:rsid w:val="00E06E33"/>
    <w:rPr>
      <w:rFonts w:ascii="Times" w:hAnsi="Times"/>
      <w:noProof w:val="0"/>
      <w:sz w:val="24"/>
      <w:lang w:val="en-US"/>
    </w:rPr>
  </w:style>
  <w:style w:type="paragraph" w:customStyle="1" w:styleId="Technical4">
    <w:name w:val="Technical 4"/>
    <w:rsid w:val="00E06E33"/>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06E33"/>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06E33"/>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06E33"/>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06E3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06E3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06E3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06E3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06E3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06E3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E06E33"/>
    <w:pPr>
      <w:tabs>
        <w:tab w:val="right" w:leader="dot" w:pos="9000"/>
      </w:tabs>
      <w:suppressAutoHyphens/>
      <w:ind w:left="1440" w:hanging="720"/>
    </w:pPr>
  </w:style>
  <w:style w:type="paragraph" w:styleId="TOC3">
    <w:name w:val="toc 3"/>
    <w:basedOn w:val="Normal"/>
    <w:next w:val="Normal"/>
    <w:rsid w:val="00E06E33"/>
    <w:pPr>
      <w:tabs>
        <w:tab w:val="right" w:leader="dot" w:pos="9000"/>
      </w:tabs>
      <w:suppressAutoHyphens/>
      <w:ind w:left="1440" w:hanging="720"/>
    </w:pPr>
    <w:rPr>
      <w:i/>
    </w:rPr>
  </w:style>
  <w:style w:type="paragraph" w:styleId="TOC4">
    <w:name w:val="toc 4"/>
    <w:basedOn w:val="Normal"/>
    <w:next w:val="Normal"/>
    <w:rsid w:val="00E06E33"/>
    <w:pPr>
      <w:tabs>
        <w:tab w:val="left" w:leader="dot" w:pos="8640"/>
        <w:tab w:val="right" w:pos="9000"/>
      </w:tabs>
      <w:suppressAutoHyphens/>
      <w:ind w:left="2880" w:right="720" w:hanging="720"/>
    </w:pPr>
  </w:style>
  <w:style w:type="paragraph" w:styleId="TOC5">
    <w:name w:val="toc 5"/>
    <w:basedOn w:val="Normal"/>
    <w:next w:val="Normal"/>
    <w:rsid w:val="00E06E33"/>
    <w:pPr>
      <w:tabs>
        <w:tab w:val="left" w:leader="dot" w:pos="8640"/>
        <w:tab w:val="right" w:pos="9000"/>
      </w:tabs>
      <w:suppressAutoHyphens/>
      <w:ind w:left="3600" w:right="720" w:hanging="720"/>
    </w:pPr>
  </w:style>
  <w:style w:type="paragraph" w:styleId="TOC6">
    <w:name w:val="toc 6"/>
    <w:basedOn w:val="Normal"/>
    <w:next w:val="Normal"/>
    <w:rsid w:val="00E06E33"/>
    <w:pPr>
      <w:tabs>
        <w:tab w:val="left" w:pos="8640"/>
        <w:tab w:val="right" w:pos="9000"/>
      </w:tabs>
      <w:suppressAutoHyphens/>
      <w:ind w:left="720" w:hanging="720"/>
    </w:pPr>
  </w:style>
  <w:style w:type="paragraph" w:styleId="TOC7">
    <w:name w:val="toc 7"/>
    <w:basedOn w:val="Normal"/>
    <w:next w:val="Normal"/>
    <w:rsid w:val="00E06E33"/>
    <w:pPr>
      <w:suppressAutoHyphens/>
      <w:ind w:left="720" w:hanging="720"/>
    </w:pPr>
  </w:style>
  <w:style w:type="paragraph" w:styleId="TOC8">
    <w:name w:val="toc 8"/>
    <w:basedOn w:val="Normal"/>
    <w:next w:val="Normal"/>
    <w:rsid w:val="00E06E33"/>
    <w:pPr>
      <w:tabs>
        <w:tab w:val="left" w:pos="8640"/>
        <w:tab w:val="right" w:pos="9000"/>
      </w:tabs>
      <w:suppressAutoHyphens/>
      <w:ind w:left="720" w:hanging="720"/>
    </w:pPr>
  </w:style>
  <w:style w:type="paragraph" w:styleId="TOC9">
    <w:name w:val="toc 9"/>
    <w:basedOn w:val="Normal"/>
    <w:next w:val="Normal"/>
    <w:rsid w:val="00E06E33"/>
    <w:pPr>
      <w:tabs>
        <w:tab w:val="left" w:leader="dot" w:pos="8640"/>
        <w:tab w:val="right" w:pos="9000"/>
      </w:tabs>
      <w:suppressAutoHyphens/>
      <w:ind w:left="720" w:hanging="720"/>
    </w:pPr>
  </w:style>
  <w:style w:type="paragraph" w:styleId="TOAHeading">
    <w:name w:val="toa heading"/>
    <w:basedOn w:val="Normal"/>
    <w:next w:val="Normal"/>
    <w:rsid w:val="00E06E33"/>
    <w:pPr>
      <w:tabs>
        <w:tab w:val="left" w:pos="9000"/>
        <w:tab w:val="right" w:pos="9360"/>
      </w:tabs>
      <w:suppressAutoHyphens/>
    </w:pPr>
  </w:style>
  <w:style w:type="paragraph" w:styleId="Caption">
    <w:name w:val="caption"/>
    <w:basedOn w:val="Normal"/>
    <w:next w:val="Normal"/>
    <w:qFormat/>
    <w:rsid w:val="00E06E33"/>
    <w:rPr>
      <w:rFonts w:ascii="Courier New" w:hAnsi="Courier New"/>
    </w:rPr>
  </w:style>
  <w:style w:type="character" w:customStyle="1" w:styleId="EquationCaption">
    <w:name w:val="_Equation Caption"/>
    <w:rsid w:val="00E06E33"/>
  </w:style>
  <w:style w:type="character" w:customStyle="1" w:styleId="vlpgno">
    <w:name w:val="vl.pg.no."/>
    <w:rsid w:val="00E06E33"/>
    <w:rPr>
      <w:rFonts w:ascii="Times" w:hAnsi="Times"/>
      <w:b/>
      <w:noProof w:val="0"/>
      <w:sz w:val="20"/>
      <w:lang w:val="en-US"/>
    </w:rPr>
  </w:style>
  <w:style w:type="character" w:styleId="LineNumber">
    <w:name w:val="line number"/>
    <w:basedOn w:val="DefaultParagraphFont"/>
    <w:uiPriority w:val="99"/>
    <w:rsid w:val="00E06E33"/>
  </w:style>
  <w:style w:type="paragraph" w:styleId="Title">
    <w:name w:val="Title"/>
    <w:basedOn w:val="Normal"/>
    <w:link w:val="TitleChar"/>
    <w:qFormat/>
    <w:rsid w:val="00E06E33"/>
    <w:pPr>
      <w:spacing w:before="240" w:after="60"/>
      <w:jc w:val="center"/>
    </w:pPr>
    <w:rPr>
      <w:rFonts w:ascii="Arial" w:hAnsi="Arial"/>
      <w:b/>
      <w:kern w:val="28"/>
      <w:sz w:val="32"/>
    </w:rPr>
  </w:style>
  <w:style w:type="character" w:customStyle="1" w:styleId="TitleChar">
    <w:name w:val="Title Char"/>
    <w:basedOn w:val="DefaultParagraphFont"/>
    <w:link w:val="Title"/>
    <w:rsid w:val="00E06E33"/>
    <w:rPr>
      <w:rFonts w:ascii="Arial" w:eastAsia="Times New Roman" w:hAnsi="Arial" w:cs="Times New Roman"/>
      <w:b/>
      <w:kern w:val="28"/>
      <w:sz w:val="32"/>
      <w:szCs w:val="20"/>
      <w14:ligatures w14:val="none"/>
    </w:rPr>
  </w:style>
  <w:style w:type="character" w:customStyle="1" w:styleId="footnote">
    <w:name w:val="footnote"/>
    <w:rsid w:val="00E06E33"/>
    <w:rPr>
      <w:rFonts w:ascii="Book Antiqua" w:hAnsi="Book Antiqua"/>
      <w:noProof w:val="0"/>
      <w:sz w:val="24"/>
      <w:lang w:val="en-US"/>
    </w:rPr>
  </w:style>
  <w:style w:type="character" w:styleId="PageNumber">
    <w:name w:val="page number"/>
    <w:basedOn w:val="DefaultParagraphFont"/>
    <w:rsid w:val="00E06E33"/>
  </w:style>
  <w:style w:type="paragraph" w:customStyle="1" w:styleId="Head21">
    <w:name w:val="Head 2.1"/>
    <w:basedOn w:val="Normal"/>
    <w:rsid w:val="00E06E3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6E33"/>
    <w:pPr>
      <w:tabs>
        <w:tab w:val="left" w:pos="360"/>
      </w:tabs>
      <w:suppressAutoHyphens/>
      <w:spacing w:after="240"/>
      <w:ind w:left="360" w:hanging="360"/>
      <w:jc w:val="left"/>
    </w:pPr>
    <w:rPr>
      <w:b/>
    </w:rPr>
  </w:style>
  <w:style w:type="character" w:customStyle="1" w:styleId="insert2">
    <w:name w:val="insert2"/>
    <w:rsid w:val="00E06E33"/>
    <w:rPr>
      <w:rFonts w:ascii="Arial" w:hAnsi="Arial"/>
      <w:i/>
      <w:noProof w:val="0"/>
      <w:sz w:val="24"/>
      <w:lang w:val="en-US"/>
    </w:rPr>
  </w:style>
  <w:style w:type="character" w:customStyle="1" w:styleId="reference">
    <w:name w:val="reference"/>
    <w:rsid w:val="00E06E33"/>
    <w:rPr>
      <w:rFonts w:ascii="Book Antiqua" w:hAnsi="Book Antiqua"/>
      <w:i/>
      <w:noProof w:val="0"/>
      <w:sz w:val="24"/>
      <w:lang w:val="en-US"/>
    </w:rPr>
  </w:style>
  <w:style w:type="paragraph" w:styleId="Index9">
    <w:name w:val="index 9"/>
    <w:basedOn w:val="Normal"/>
    <w:next w:val="Normal"/>
    <w:rsid w:val="00E06E33"/>
    <w:pPr>
      <w:tabs>
        <w:tab w:val="right" w:pos="4140"/>
      </w:tabs>
      <w:ind w:left="2160" w:hanging="240"/>
      <w:jc w:val="left"/>
    </w:pPr>
    <w:rPr>
      <w:sz w:val="20"/>
    </w:rPr>
  </w:style>
  <w:style w:type="paragraph" w:styleId="Index1">
    <w:name w:val="index 1"/>
    <w:basedOn w:val="Normal"/>
    <w:next w:val="Normal"/>
    <w:autoRedefine/>
    <w:semiHidden/>
    <w:unhideWhenUsed/>
    <w:rsid w:val="00E06E33"/>
    <w:pPr>
      <w:ind w:left="240" w:hanging="240"/>
    </w:pPr>
  </w:style>
  <w:style w:type="paragraph" w:styleId="IndexHeading">
    <w:name w:val="index heading"/>
    <w:basedOn w:val="Normal"/>
    <w:next w:val="Index1"/>
    <w:rsid w:val="00E06E33"/>
    <w:pPr>
      <w:jc w:val="left"/>
    </w:pPr>
    <w:rPr>
      <w:sz w:val="20"/>
    </w:rPr>
  </w:style>
  <w:style w:type="paragraph" w:customStyle="1" w:styleId="Headingrb2">
    <w:name w:val="Heading rb2"/>
    <w:basedOn w:val="Normal"/>
    <w:rsid w:val="00E06E3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6E33"/>
  </w:style>
  <w:style w:type="paragraph" w:customStyle="1" w:styleId="Head2">
    <w:name w:val="Head 2"/>
    <w:basedOn w:val="Normal"/>
    <w:autoRedefine/>
    <w:rsid w:val="00E06E33"/>
    <w:pPr>
      <w:spacing w:before="120" w:after="120"/>
    </w:pPr>
    <w:rPr>
      <w:b/>
      <w:lang w:val="en-GB"/>
    </w:rPr>
  </w:style>
  <w:style w:type="paragraph" w:customStyle="1" w:styleId="explanatoryclause">
    <w:name w:val="explanatory_clause"/>
    <w:basedOn w:val="Normal"/>
    <w:rsid w:val="00E06E3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6E33"/>
    <w:pPr>
      <w:suppressAutoHyphens/>
      <w:spacing w:after="240" w:line="360" w:lineRule="exact"/>
    </w:pPr>
    <w:rPr>
      <w:rFonts w:ascii="Arial" w:hAnsi="Arial"/>
    </w:rPr>
  </w:style>
  <w:style w:type="paragraph" w:customStyle="1" w:styleId="Head22b">
    <w:name w:val="Head 2.2b"/>
    <w:basedOn w:val="Normal"/>
    <w:rsid w:val="00E06E33"/>
    <w:pPr>
      <w:suppressAutoHyphens/>
      <w:spacing w:after="240"/>
      <w:ind w:left="360" w:hanging="360"/>
      <w:jc w:val="left"/>
    </w:pPr>
    <w:rPr>
      <w:rFonts w:ascii="Tms Rmn" w:hAnsi="Tms Rmn"/>
      <w:b/>
    </w:rPr>
  </w:style>
  <w:style w:type="paragraph" w:customStyle="1" w:styleId="Head31">
    <w:name w:val="Head 3.1"/>
    <w:basedOn w:val="Head21"/>
    <w:rsid w:val="00E06E33"/>
  </w:style>
  <w:style w:type="paragraph" w:customStyle="1" w:styleId="Head41">
    <w:name w:val="Head 4.1"/>
    <w:basedOn w:val="Head21"/>
    <w:rsid w:val="00E06E33"/>
  </w:style>
  <w:style w:type="paragraph" w:customStyle="1" w:styleId="Head42">
    <w:name w:val="Head 4.2"/>
    <w:basedOn w:val="Normal"/>
    <w:rsid w:val="00E06E33"/>
    <w:pPr>
      <w:suppressAutoHyphens/>
      <w:spacing w:after="240"/>
      <w:ind w:left="360" w:hanging="360"/>
      <w:jc w:val="left"/>
    </w:pPr>
    <w:rPr>
      <w:b/>
    </w:rPr>
  </w:style>
  <w:style w:type="paragraph" w:customStyle="1" w:styleId="Head51">
    <w:name w:val="Head 5.1"/>
    <w:basedOn w:val="Head21"/>
    <w:rsid w:val="00E06E33"/>
    <w:pPr>
      <w:spacing w:after="0"/>
    </w:pPr>
  </w:style>
  <w:style w:type="paragraph" w:customStyle="1" w:styleId="Head52">
    <w:name w:val="Head 5.2"/>
    <w:basedOn w:val="Normal"/>
    <w:rsid w:val="00E06E33"/>
    <w:pPr>
      <w:keepNext/>
      <w:suppressAutoHyphens/>
      <w:spacing w:before="480" w:after="240"/>
      <w:ind w:left="547" w:hanging="547"/>
      <w:jc w:val="center"/>
    </w:pPr>
    <w:rPr>
      <w:b/>
    </w:rPr>
  </w:style>
  <w:style w:type="paragraph" w:customStyle="1" w:styleId="Head61">
    <w:name w:val="Head 6.1"/>
    <w:basedOn w:val="Head51"/>
    <w:rsid w:val="00E06E33"/>
    <w:pPr>
      <w:pBdr>
        <w:bottom w:val="none" w:sz="0" w:space="0" w:color="auto"/>
      </w:pBdr>
      <w:spacing w:before="0" w:after="240"/>
    </w:pPr>
    <w:rPr>
      <w:caps/>
    </w:rPr>
  </w:style>
  <w:style w:type="paragraph" w:customStyle="1" w:styleId="Head71">
    <w:name w:val="Head 7.1"/>
    <w:basedOn w:val="Head21"/>
    <w:rsid w:val="00E06E33"/>
  </w:style>
  <w:style w:type="paragraph" w:customStyle="1" w:styleId="Head72">
    <w:name w:val="Head 7.2"/>
    <w:basedOn w:val="Normal"/>
    <w:rsid w:val="00E06E3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6E33"/>
    <w:pPr>
      <w:outlineLvl w:val="9"/>
    </w:pPr>
    <w:rPr>
      <w:smallCaps w:val="0"/>
      <w:sz w:val="32"/>
    </w:rPr>
  </w:style>
  <w:style w:type="paragraph" w:customStyle="1" w:styleId="Head82">
    <w:name w:val="Head 8.2"/>
    <w:basedOn w:val="Head81"/>
    <w:rsid w:val="00E06E33"/>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E06E3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06E33"/>
    <w:rPr>
      <w:rFonts w:ascii="Times New Roman" w:eastAsia="Times New Roman" w:hAnsi="Times New Roman" w:cs="Times New Roman"/>
      <w:kern w:val="0"/>
      <w:sz w:val="24"/>
      <w:szCs w:val="20"/>
      <w14:ligatures w14:val="none"/>
    </w:rPr>
  </w:style>
  <w:style w:type="paragraph" w:styleId="BlockText">
    <w:name w:val="Block Text"/>
    <w:basedOn w:val="Normal"/>
    <w:rsid w:val="00E06E33"/>
    <w:pPr>
      <w:tabs>
        <w:tab w:val="left" w:pos="1080"/>
      </w:tabs>
      <w:suppressAutoHyphens/>
      <w:spacing w:after="200"/>
      <w:ind w:left="547" w:right="-72" w:hanging="547"/>
    </w:pPr>
  </w:style>
  <w:style w:type="character" w:customStyle="1" w:styleId="EndnoteTextChar">
    <w:name w:val="Endnote Text Char"/>
    <w:link w:val="EndnoteText"/>
    <w:semiHidden/>
    <w:rsid w:val="00E06E33"/>
    <w:rPr>
      <w:rFonts w:eastAsia="Times New Roman" w:cs="Times New Roman"/>
      <w:sz w:val="20"/>
      <w:szCs w:val="20"/>
    </w:rPr>
  </w:style>
  <w:style w:type="paragraph" w:styleId="EndnoteText">
    <w:name w:val="endnote text"/>
    <w:basedOn w:val="Normal"/>
    <w:link w:val="EndnoteTextChar"/>
    <w:semiHidden/>
    <w:rsid w:val="00E06E33"/>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E06E33"/>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E06E33"/>
    <w:rPr>
      <w:rFonts w:ascii="CG Times" w:hAnsi="CG Times"/>
      <w:noProof w:val="0"/>
      <w:sz w:val="22"/>
      <w:vertAlign w:val="superscript"/>
      <w:lang w:val="en-US"/>
    </w:rPr>
  </w:style>
  <w:style w:type="paragraph" w:styleId="BodyText3">
    <w:name w:val="Body Text 3"/>
    <w:basedOn w:val="Normal"/>
    <w:link w:val="BodyText3Char"/>
    <w:rsid w:val="00E06E33"/>
    <w:pPr>
      <w:suppressAutoHyphens/>
      <w:spacing w:after="140"/>
      <w:jc w:val="left"/>
    </w:pPr>
    <w:rPr>
      <w:i/>
      <w:iCs/>
      <w:color w:val="000000"/>
      <w:szCs w:val="24"/>
    </w:rPr>
  </w:style>
  <w:style w:type="character" w:customStyle="1" w:styleId="BodyText3Char">
    <w:name w:val="Body Text 3 Char"/>
    <w:basedOn w:val="DefaultParagraphFont"/>
    <w:link w:val="BodyText3"/>
    <w:rsid w:val="00E06E33"/>
    <w:rPr>
      <w:rFonts w:ascii="Times New Roman" w:eastAsia="Times New Roman" w:hAnsi="Times New Roman" w:cs="Times New Roman"/>
      <w:i/>
      <w:iCs/>
      <w:color w:val="000000"/>
      <w:kern w:val="0"/>
      <w:sz w:val="24"/>
      <w:szCs w:val="24"/>
      <w14:ligatures w14:val="none"/>
    </w:rPr>
  </w:style>
  <w:style w:type="paragraph" w:customStyle="1" w:styleId="Subtitle2">
    <w:name w:val="Subtitle 2"/>
    <w:basedOn w:val="Footer"/>
    <w:autoRedefine/>
    <w:rsid w:val="00E06E33"/>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6E33"/>
    <w:pPr>
      <w:suppressAutoHyphens/>
    </w:pPr>
    <w:rPr>
      <w:rFonts w:ascii="Tms Rmn" w:hAnsi="Tms Rmn"/>
    </w:rPr>
  </w:style>
  <w:style w:type="character" w:customStyle="1" w:styleId="iChar">
    <w:name w:val="(i) Char"/>
    <w:link w:val="i"/>
    <w:locked/>
    <w:rsid w:val="00E06E33"/>
    <w:rPr>
      <w:rFonts w:ascii="Tms Rmn" w:eastAsia="Times New Roman" w:hAnsi="Tms Rmn" w:cs="Times New Roman"/>
      <w:kern w:val="0"/>
      <w:sz w:val="24"/>
      <w:szCs w:val="20"/>
      <w14:ligatures w14:val="none"/>
    </w:rPr>
  </w:style>
  <w:style w:type="character" w:styleId="Hyperlink">
    <w:name w:val="Hyperlink"/>
    <w:uiPriority w:val="99"/>
    <w:rsid w:val="00E06E33"/>
    <w:rPr>
      <w:color w:val="0000FF"/>
      <w:u w:val="single"/>
    </w:rPr>
  </w:style>
  <w:style w:type="paragraph" w:customStyle="1" w:styleId="2AutoList1">
    <w:name w:val="2AutoList1"/>
    <w:basedOn w:val="Normal"/>
    <w:rsid w:val="00E06E33"/>
    <w:pPr>
      <w:tabs>
        <w:tab w:val="num" w:pos="504"/>
      </w:tabs>
      <w:ind w:left="504" w:hanging="504"/>
    </w:pPr>
    <w:rPr>
      <w:lang w:val="es-ES_tradnl"/>
    </w:rPr>
  </w:style>
  <w:style w:type="paragraph" w:customStyle="1" w:styleId="Header1-Clauses">
    <w:name w:val="Header 1 - Clauses"/>
    <w:basedOn w:val="Normal"/>
    <w:rsid w:val="00E06E33"/>
    <w:pPr>
      <w:spacing w:after="200"/>
      <w:jc w:val="left"/>
    </w:pPr>
    <w:rPr>
      <w:b/>
      <w:lang w:val="es-ES_tradnl"/>
    </w:rPr>
  </w:style>
  <w:style w:type="paragraph" w:customStyle="1" w:styleId="Header2-SubClauses">
    <w:name w:val="Header 2 - SubClauses"/>
    <w:basedOn w:val="Normal"/>
    <w:link w:val="Header2-SubClausesCharChar"/>
    <w:autoRedefine/>
    <w:rsid w:val="00E06E33"/>
    <w:pPr>
      <w:spacing w:after="200"/>
      <w:ind w:left="567" w:hanging="567"/>
    </w:pPr>
    <w:rPr>
      <w:lang w:val="es-ES_tradnl"/>
    </w:rPr>
  </w:style>
  <w:style w:type="character" w:customStyle="1" w:styleId="Header2-SubClausesCharChar">
    <w:name w:val="Header 2 - SubClauses Char Char"/>
    <w:link w:val="Header2-SubClauses"/>
    <w:rsid w:val="00E06E33"/>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E06E33"/>
    <w:pPr>
      <w:tabs>
        <w:tab w:val="num" w:pos="864"/>
        <w:tab w:val="left" w:pos="972"/>
      </w:tabs>
      <w:ind w:left="432" w:firstLine="144"/>
      <w:jc w:val="both"/>
    </w:pPr>
    <w:rPr>
      <w:b w:val="0"/>
    </w:rPr>
  </w:style>
  <w:style w:type="paragraph" w:customStyle="1" w:styleId="Outline3">
    <w:name w:val="Outline3"/>
    <w:basedOn w:val="Normal"/>
    <w:rsid w:val="00E06E33"/>
    <w:pPr>
      <w:tabs>
        <w:tab w:val="num" w:pos="1728"/>
      </w:tabs>
      <w:spacing w:before="240"/>
      <w:ind w:left="1728" w:hanging="432"/>
      <w:jc w:val="left"/>
    </w:pPr>
    <w:rPr>
      <w:kern w:val="28"/>
    </w:rPr>
  </w:style>
  <w:style w:type="paragraph" w:customStyle="1" w:styleId="Outline4">
    <w:name w:val="Outline4"/>
    <w:basedOn w:val="Normal"/>
    <w:autoRedefine/>
    <w:rsid w:val="00E06E33"/>
    <w:pPr>
      <w:tabs>
        <w:tab w:val="left" w:pos="2160"/>
      </w:tabs>
      <w:ind w:firstLine="567"/>
    </w:pPr>
    <w:rPr>
      <w:kern w:val="28"/>
    </w:rPr>
  </w:style>
  <w:style w:type="paragraph" w:customStyle="1" w:styleId="Outlinei">
    <w:name w:val="Outline i)"/>
    <w:basedOn w:val="Normal"/>
    <w:rsid w:val="00E06E33"/>
    <w:pPr>
      <w:tabs>
        <w:tab w:val="num" w:pos="1782"/>
      </w:tabs>
      <w:spacing w:before="120"/>
      <w:ind w:left="1782" w:hanging="792"/>
      <w:jc w:val="left"/>
    </w:pPr>
  </w:style>
  <w:style w:type="paragraph" w:customStyle="1" w:styleId="Outline">
    <w:name w:val="Outline"/>
    <w:basedOn w:val="Normal"/>
    <w:rsid w:val="00E06E33"/>
    <w:pPr>
      <w:spacing w:before="240"/>
      <w:jc w:val="left"/>
    </w:pPr>
    <w:rPr>
      <w:kern w:val="28"/>
    </w:rPr>
  </w:style>
  <w:style w:type="paragraph" w:customStyle="1" w:styleId="BankNormal">
    <w:name w:val="BankNormal"/>
    <w:basedOn w:val="Normal"/>
    <w:rsid w:val="00E06E33"/>
    <w:pPr>
      <w:spacing w:after="240"/>
      <w:jc w:val="left"/>
    </w:pPr>
  </w:style>
  <w:style w:type="paragraph" w:customStyle="1" w:styleId="SectionVHeader">
    <w:name w:val="Section V. Header"/>
    <w:basedOn w:val="Normal"/>
    <w:uiPriority w:val="99"/>
    <w:rsid w:val="00E06E33"/>
    <w:pPr>
      <w:jc w:val="center"/>
    </w:pPr>
    <w:rPr>
      <w:b/>
      <w:sz w:val="36"/>
      <w:lang w:val="es-ES_tradnl"/>
    </w:rPr>
  </w:style>
  <w:style w:type="character" w:customStyle="1" w:styleId="Table">
    <w:name w:val="Table"/>
    <w:rsid w:val="00E06E33"/>
    <w:rPr>
      <w:rFonts w:ascii="Arial" w:hAnsi="Arial"/>
      <w:sz w:val="20"/>
    </w:rPr>
  </w:style>
  <w:style w:type="paragraph" w:customStyle="1" w:styleId="SectionVIIHeader2">
    <w:name w:val="Section VII Header2"/>
    <w:basedOn w:val="Heading1"/>
    <w:autoRedefine/>
    <w:rsid w:val="00E06E3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6E33"/>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E06E33"/>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E06E33"/>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E06E33"/>
    <w:pPr>
      <w:ind w:left="2835"/>
    </w:pPr>
  </w:style>
  <w:style w:type="paragraph" w:styleId="BalloonText">
    <w:name w:val="Balloon Text"/>
    <w:basedOn w:val="Normal"/>
    <w:link w:val="BalloonTextChar"/>
    <w:uiPriority w:val="99"/>
    <w:rsid w:val="00E06E33"/>
    <w:rPr>
      <w:rFonts w:ascii="Tahoma" w:hAnsi="Tahoma"/>
      <w:sz w:val="16"/>
      <w:szCs w:val="16"/>
      <w:lang w:val="es-ES_tradnl"/>
    </w:rPr>
  </w:style>
  <w:style w:type="character" w:customStyle="1" w:styleId="BalloonTextChar">
    <w:name w:val="Balloon Text Char"/>
    <w:basedOn w:val="DefaultParagraphFont"/>
    <w:link w:val="BalloonText"/>
    <w:uiPriority w:val="99"/>
    <w:rsid w:val="00E06E33"/>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06E33"/>
    <w:pPr>
      <w:keepNext/>
      <w:suppressAutoHyphens w:val="0"/>
      <w:spacing w:before="0" w:after="0"/>
    </w:pPr>
    <w:rPr>
      <w:rFonts w:ascii="Times New Roman" w:hAnsi="Times New Roman"/>
      <w:smallCaps w:val="0"/>
      <w:sz w:val="44"/>
    </w:rPr>
  </w:style>
  <w:style w:type="character" w:styleId="CommentReference">
    <w:name w:val="annotation reference"/>
    <w:rsid w:val="00E06E33"/>
    <w:rPr>
      <w:sz w:val="16"/>
    </w:rPr>
  </w:style>
  <w:style w:type="paragraph" w:customStyle="1" w:styleId="Part1">
    <w:name w:val="Part 1"/>
    <w:aliases w:val="2,3 Header 4"/>
    <w:basedOn w:val="Normal"/>
    <w:autoRedefine/>
    <w:rsid w:val="00E06E33"/>
    <w:pPr>
      <w:spacing w:before="240" w:after="240"/>
      <w:jc w:val="center"/>
    </w:pPr>
    <w:rPr>
      <w:b/>
      <w:sz w:val="48"/>
    </w:rPr>
  </w:style>
  <w:style w:type="paragraph" w:styleId="CommentText">
    <w:name w:val="annotation text"/>
    <w:aliases w:val="Char1"/>
    <w:basedOn w:val="Normal"/>
    <w:link w:val="CommentTextChar"/>
    <w:uiPriority w:val="99"/>
    <w:rsid w:val="00E06E33"/>
    <w:pPr>
      <w:jc w:val="left"/>
    </w:pPr>
    <w:rPr>
      <w:sz w:val="20"/>
    </w:rPr>
  </w:style>
  <w:style w:type="character" w:customStyle="1" w:styleId="CommentTextChar">
    <w:name w:val="Comment Text Char"/>
    <w:aliases w:val="Char1 Char"/>
    <w:basedOn w:val="DefaultParagraphFont"/>
    <w:link w:val="CommentText"/>
    <w:uiPriority w:val="99"/>
    <w:rsid w:val="00E06E33"/>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E06E33"/>
    <w:pPr>
      <w:spacing w:before="120"/>
      <w:ind w:left="1440" w:hanging="1440"/>
    </w:pPr>
    <w:rPr>
      <w:b/>
    </w:rPr>
  </w:style>
  <w:style w:type="character" w:customStyle="1" w:styleId="BodyTextIndent3Char">
    <w:name w:val="Body Text Indent 3 Char"/>
    <w:basedOn w:val="DefaultParagraphFont"/>
    <w:link w:val="BodyTextIndent3"/>
    <w:rsid w:val="00E06E33"/>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E06E3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6E33"/>
    <w:pPr>
      <w:spacing w:before="100" w:after="300"/>
    </w:pPr>
    <w:rPr>
      <w:sz w:val="30"/>
      <w:szCs w:val="30"/>
    </w:rPr>
  </w:style>
  <w:style w:type="paragraph" w:customStyle="1" w:styleId="FIDICClauseSubName">
    <w:name w:val="FIDIC_ClauseSubName"/>
    <w:basedOn w:val="FIDICCoverTitle"/>
    <w:rsid w:val="00E06E33"/>
    <w:pPr>
      <w:spacing w:before="240" w:line="240" w:lineRule="exact"/>
    </w:pPr>
    <w:rPr>
      <w:sz w:val="24"/>
      <w:szCs w:val="24"/>
    </w:rPr>
  </w:style>
  <w:style w:type="paragraph" w:customStyle="1" w:styleId="FIDICCoverTitle">
    <w:name w:val="FIDIC__CoverTitle"/>
    <w:basedOn w:val="Normal"/>
    <w:rsid w:val="00E06E3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6E33"/>
    <w:rPr>
      <w:sz w:val="28"/>
      <w:szCs w:val="28"/>
    </w:rPr>
  </w:style>
  <w:style w:type="paragraph" w:customStyle="1" w:styleId="FIDICClauseSubSubPara">
    <w:name w:val="FIDIC_ClauseSubSubPara"/>
    <w:basedOn w:val="FIDICClauseSubName"/>
    <w:rsid w:val="00E06E3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6E3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6E3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06E33"/>
    <w:pPr>
      <w:tabs>
        <w:tab w:val="left" w:pos="573"/>
      </w:tabs>
      <w:spacing w:after="0"/>
      <w:ind w:left="576" w:hanging="576"/>
    </w:pPr>
    <w:rPr>
      <w:bCs/>
      <w:szCs w:val="24"/>
      <w:lang w:val="en-US"/>
    </w:rPr>
  </w:style>
  <w:style w:type="paragraph" w:customStyle="1" w:styleId="Sec7-Clauses">
    <w:name w:val="Sec7-Clauses"/>
    <w:basedOn w:val="Header1-Clauses"/>
    <w:rsid w:val="00E06E33"/>
    <w:pPr>
      <w:spacing w:after="0"/>
    </w:pPr>
    <w:rPr>
      <w:bCs/>
      <w:szCs w:val="24"/>
    </w:rPr>
  </w:style>
  <w:style w:type="paragraph" w:customStyle="1" w:styleId="sec7-header1">
    <w:name w:val="sec7-header1"/>
    <w:basedOn w:val="FIDICClauseSubName"/>
    <w:rsid w:val="00E06E3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E06E33"/>
    <w:rPr>
      <w:lang w:val="en-US"/>
    </w:rPr>
  </w:style>
  <w:style w:type="paragraph" w:customStyle="1" w:styleId="SectionIXHeader">
    <w:name w:val="Section IX Header"/>
    <w:basedOn w:val="SectionVHeader"/>
    <w:rsid w:val="00E06E33"/>
    <w:rPr>
      <w:lang w:val="en-US"/>
    </w:rPr>
  </w:style>
  <w:style w:type="paragraph" w:customStyle="1" w:styleId="Parts">
    <w:name w:val="Parts"/>
    <w:basedOn w:val="Heading1"/>
    <w:rsid w:val="00E06E33"/>
    <w:rPr>
      <w:sz w:val="56"/>
    </w:rPr>
  </w:style>
  <w:style w:type="paragraph" w:customStyle="1" w:styleId="StyleHeader1-ClausesLeft0Hanging03After0pt">
    <w:name w:val="Style Header 1 - Clauses + Left:  0&quot; Hanging:  0.3&quot; After:  0 pt"/>
    <w:basedOn w:val="Header1-Clauses"/>
    <w:rsid w:val="00E06E3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6E33"/>
    <w:rPr>
      <w:b/>
      <w:bCs/>
    </w:rPr>
  </w:style>
  <w:style w:type="character" w:customStyle="1" w:styleId="StyleHeader2-SubClausesBoldChar">
    <w:name w:val="Style Header 2 - SubClauses + Bold Char"/>
    <w:link w:val="StyleHeader2-SubClausesBold"/>
    <w:rsid w:val="00E06E33"/>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06E33"/>
    <w:pPr>
      <w:jc w:val="both"/>
    </w:pPr>
    <w:rPr>
      <w:b w:val="0"/>
      <w:bCs/>
    </w:rPr>
  </w:style>
  <w:style w:type="paragraph" w:customStyle="1" w:styleId="StyleStyleHeader1-ClausesAfter0ptLeft0Hanging">
    <w:name w:val="Style Style Header 1 - Clauses + After:  0 pt + Left:  0&quot; Hanging:..."/>
    <w:basedOn w:val="StyleHeader1-ClausesAfter0pt"/>
    <w:rsid w:val="00E06E3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6E3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6E3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6E33"/>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E06E33"/>
  </w:style>
  <w:style w:type="paragraph" w:customStyle="1" w:styleId="Section7heading4">
    <w:name w:val="Section 7 heading 4"/>
    <w:basedOn w:val="Heading3"/>
    <w:link w:val="Section7heading4Char"/>
    <w:rsid w:val="00E06E33"/>
    <w:pPr>
      <w:tabs>
        <w:tab w:val="left" w:pos="576"/>
      </w:tabs>
      <w:ind w:left="576" w:hanging="576"/>
      <w:jc w:val="left"/>
    </w:pPr>
    <w:rPr>
      <w:sz w:val="24"/>
    </w:rPr>
  </w:style>
  <w:style w:type="character" w:customStyle="1" w:styleId="Section7heading4Char">
    <w:name w:val="Section 7 heading 4 Char"/>
    <w:link w:val="Section7heading4"/>
    <w:rsid w:val="00E06E33"/>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E06E33"/>
    <w:pPr>
      <w:jc w:val="both"/>
    </w:pPr>
    <w:rPr>
      <w:sz w:val="24"/>
    </w:rPr>
  </w:style>
  <w:style w:type="paragraph" w:customStyle="1" w:styleId="StyleSection7heading3After10pt">
    <w:name w:val="Style Section 7 heading 3 + After:  10 pt"/>
    <w:basedOn w:val="Section7heading3"/>
    <w:rsid w:val="00E06E33"/>
    <w:pPr>
      <w:spacing w:after="200"/>
    </w:pPr>
    <w:rPr>
      <w:rFonts w:ascii="Times New Roman Bold" w:hAnsi="Times New Roman Bold"/>
      <w:bCs/>
      <w:szCs w:val="28"/>
    </w:rPr>
  </w:style>
  <w:style w:type="paragraph" w:customStyle="1" w:styleId="StyleTOC1Before8pt">
    <w:name w:val="Style TOC 1 + Before:  8 pt"/>
    <w:basedOn w:val="TOC1"/>
    <w:rsid w:val="00E06E3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06E33"/>
    <w:pPr>
      <w:spacing w:after="200"/>
      <w:jc w:val="both"/>
    </w:pPr>
    <w:rPr>
      <w:sz w:val="24"/>
      <w:szCs w:val="24"/>
    </w:rPr>
  </w:style>
  <w:style w:type="character" w:styleId="FollowedHyperlink">
    <w:name w:val="FollowedHyperlink"/>
    <w:uiPriority w:val="99"/>
    <w:rsid w:val="00E06E33"/>
    <w:rPr>
      <w:color w:val="606420"/>
      <w:u w:val="single"/>
    </w:rPr>
  </w:style>
  <w:style w:type="paragraph" w:customStyle="1" w:styleId="UG-Sec3-Heading2">
    <w:name w:val="UG - Sec 3 - Heading 2"/>
    <w:basedOn w:val="UG-Heading2"/>
    <w:rsid w:val="00E06E33"/>
  </w:style>
  <w:style w:type="paragraph" w:customStyle="1" w:styleId="UG-Heading2">
    <w:name w:val="UG - Heading 2"/>
    <w:basedOn w:val="Heading2"/>
    <w:next w:val="Normal"/>
    <w:rsid w:val="00E06E33"/>
    <w:pPr>
      <w:pBdr>
        <w:bottom w:val="none" w:sz="0" w:space="0" w:color="auto"/>
      </w:pBdr>
    </w:pPr>
    <w:rPr>
      <w:sz w:val="32"/>
      <w:szCs w:val="28"/>
    </w:rPr>
  </w:style>
  <w:style w:type="paragraph" w:styleId="ListNumber">
    <w:name w:val="List Number"/>
    <w:basedOn w:val="Normal"/>
    <w:rsid w:val="00E06E33"/>
    <w:pPr>
      <w:tabs>
        <w:tab w:val="num" w:pos="360"/>
      </w:tabs>
      <w:ind w:left="360" w:hanging="360"/>
    </w:pPr>
  </w:style>
  <w:style w:type="paragraph" w:customStyle="1" w:styleId="DefaultParagraphFont1">
    <w:name w:val="Default Paragraph Font1"/>
    <w:next w:val="Normal"/>
    <w:rsid w:val="00E06E33"/>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06E3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6E33"/>
    <w:pPr>
      <w:jc w:val="both"/>
    </w:pPr>
    <w:rPr>
      <w:b/>
      <w:bCs/>
    </w:rPr>
  </w:style>
  <w:style w:type="character" w:customStyle="1" w:styleId="CommentSubjectChar">
    <w:name w:val="Comment Subject Char"/>
    <w:basedOn w:val="CommentTextChar"/>
    <w:link w:val="CommentSubject"/>
    <w:uiPriority w:val="99"/>
    <w:rsid w:val="00E06E33"/>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06E33"/>
    <w:pPr>
      <w:ind w:left="706" w:hanging="706"/>
      <w:jc w:val="left"/>
    </w:pPr>
    <w:rPr>
      <w:bCs/>
    </w:rPr>
  </w:style>
  <w:style w:type="paragraph" w:customStyle="1" w:styleId="BlockQuotation">
    <w:name w:val="Block Quotation"/>
    <w:basedOn w:val="Normal"/>
    <w:rsid w:val="00E06E33"/>
    <w:pPr>
      <w:ind w:left="855" w:right="-72" w:hanging="315"/>
    </w:pPr>
    <w:rPr>
      <w:lang w:val="en-GB" w:eastAsia="fr-FR"/>
    </w:rPr>
  </w:style>
  <w:style w:type="paragraph" w:customStyle="1" w:styleId="Header3-Paragraph">
    <w:name w:val="Header 3 - Paragraph"/>
    <w:basedOn w:val="Normal"/>
    <w:rsid w:val="00E06E33"/>
    <w:pPr>
      <w:tabs>
        <w:tab w:val="num" w:pos="864"/>
        <w:tab w:val="num" w:pos="1152"/>
      </w:tabs>
      <w:spacing w:after="200"/>
      <w:ind w:left="1238" w:hanging="619"/>
    </w:pPr>
    <w:rPr>
      <w:lang w:eastAsia="fr-FR"/>
    </w:rPr>
  </w:style>
  <w:style w:type="paragraph" w:customStyle="1" w:styleId="outlinebullet">
    <w:name w:val="outlinebullet"/>
    <w:basedOn w:val="Normal"/>
    <w:rsid w:val="00E06E3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6E33"/>
    <w:pPr>
      <w:keepNext/>
      <w:tabs>
        <w:tab w:val="num" w:pos="360"/>
        <w:tab w:val="num" w:pos="420"/>
      </w:tabs>
      <w:ind w:left="360" w:hanging="360"/>
    </w:pPr>
    <w:rPr>
      <w:lang w:eastAsia="fr-FR"/>
    </w:rPr>
  </w:style>
  <w:style w:type="paragraph" w:customStyle="1" w:styleId="Outline2">
    <w:name w:val="Outline2"/>
    <w:basedOn w:val="Normal"/>
    <w:rsid w:val="00E06E33"/>
    <w:pPr>
      <w:tabs>
        <w:tab w:val="num" w:pos="360"/>
        <w:tab w:val="num" w:pos="420"/>
        <w:tab w:val="num" w:pos="864"/>
      </w:tabs>
      <w:spacing w:before="240"/>
      <w:ind w:left="864" w:hanging="504"/>
      <w:jc w:val="left"/>
    </w:pPr>
    <w:rPr>
      <w:kern w:val="28"/>
      <w:lang w:eastAsia="fr-FR"/>
    </w:rPr>
  </w:style>
  <w:style w:type="paragraph" w:customStyle="1" w:styleId="a11">
    <w:name w:val="a1 1"/>
    <w:rsid w:val="00E06E33"/>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06E3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06E33"/>
    <w:rPr>
      <w:sz w:val="24"/>
      <w:lang w:val="en-US" w:eastAsia="fr-FR" w:bidi="ar-SA"/>
    </w:rPr>
  </w:style>
  <w:style w:type="paragraph" w:customStyle="1" w:styleId="UGHeader1">
    <w:name w:val="UG Header 1"/>
    <w:basedOn w:val="Heading1"/>
    <w:next w:val="Normal"/>
    <w:rsid w:val="00E06E33"/>
    <w:pPr>
      <w:spacing w:before="240"/>
    </w:pPr>
    <w:rPr>
      <w:smallCaps w:val="0"/>
    </w:rPr>
  </w:style>
  <w:style w:type="paragraph" w:customStyle="1" w:styleId="UG-Sec3-Heading3">
    <w:name w:val="UG - Sec 3 - Heading 3"/>
    <w:basedOn w:val="Normal"/>
    <w:rsid w:val="00E06E3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6E33"/>
  </w:style>
  <w:style w:type="paragraph" w:customStyle="1" w:styleId="UG-Sec3b-Heading3">
    <w:name w:val="UG - Sec 3b - Heading 3"/>
    <w:basedOn w:val="UG-Sec3-Heading3"/>
    <w:rsid w:val="00E06E33"/>
  </w:style>
  <w:style w:type="paragraph" w:customStyle="1" w:styleId="UG-Sec3b-Heading4">
    <w:name w:val="UG - Sec 3b - Heading 4"/>
    <w:basedOn w:val="Normal"/>
    <w:rsid w:val="00E06E3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6E33"/>
    <w:pPr>
      <w:spacing w:before="120" w:after="240"/>
      <w:jc w:val="center"/>
    </w:pPr>
    <w:rPr>
      <w:b/>
      <w:sz w:val="36"/>
    </w:rPr>
  </w:style>
  <w:style w:type="paragraph" w:customStyle="1" w:styleId="SectionVHeading2">
    <w:name w:val="Section V. Heading 2"/>
    <w:basedOn w:val="SectionVHeader"/>
    <w:rsid w:val="00E06E33"/>
    <w:pPr>
      <w:spacing w:before="120" w:after="200"/>
    </w:pPr>
    <w:rPr>
      <w:sz w:val="28"/>
    </w:rPr>
  </w:style>
  <w:style w:type="paragraph" w:customStyle="1" w:styleId="UG-Sec4-heading3">
    <w:name w:val="UG-Sec 4 - heading 3"/>
    <w:basedOn w:val="Normal"/>
    <w:rsid w:val="00E06E33"/>
    <w:pPr>
      <w:spacing w:before="120" w:after="200"/>
      <w:jc w:val="center"/>
    </w:pPr>
    <w:rPr>
      <w:b/>
      <w:sz w:val="28"/>
      <w:szCs w:val="28"/>
    </w:rPr>
  </w:style>
  <w:style w:type="paragraph" w:customStyle="1" w:styleId="Section1Header2">
    <w:name w:val="Section 1 Header 2"/>
    <w:basedOn w:val="StyleHeader1-ClausesLeft0Hanging03After0pt"/>
    <w:rsid w:val="00E06E33"/>
    <w:rPr>
      <w:lang w:val="en-US"/>
    </w:rPr>
  </w:style>
  <w:style w:type="paragraph" w:customStyle="1" w:styleId="Section1Header1">
    <w:name w:val="Section 1 Header 1"/>
    <w:basedOn w:val="BodyText2"/>
    <w:rsid w:val="00E06E33"/>
    <w:pPr>
      <w:suppressAutoHyphens/>
      <w:spacing w:before="120" w:after="200"/>
      <w:jc w:val="center"/>
    </w:pPr>
    <w:rPr>
      <w:rFonts w:ascii="Times New Roman" w:hAnsi="Times New Roman"/>
      <w:b/>
      <w:bCs/>
      <w:iCs/>
      <w:szCs w:val="20"/>
    </w:rPr>
  </w:style>
  <w:style w:type="paragraph" w:customStyle="1" w:styleId="Section4heading">
    <w:name w:val="Section 4 heading"/>
    <w:basedOn w:val="Normal"/>
    <w:next w:val="Normal"/>
    <w:rsid w:val="00E06E33"/>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E06E3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6E33"/>
    <w:pPr>
      <w:widowControl w:val="0"/>
      <w:autoSpaceDE w:val="0"/>
      <w:autoSpaceDN w:val="0"/>
      <w:adjustRightInd w:val="0"/>
      <w:jc w:val="left"/>
    </w:pPr>
    <w:rPr>
      <w:szCs w:val="24"/>
    </w:rPr>
  </w:style>
  <w:style w:type="paragraph" w:customStyle="1" w:styleId="Style20">
    <w:name w:val="Style 20"/>
    <w:basedOn w:val="Normal"/>
    <w:rsid w:val="00E06E33"/>
    <w:pPr>
      <w:widowControl w:val="0"/>
      <w:autoSpaceDE w:val="0"/>
      <w:autoSpaceDN w:val="0"/>
      <w:spacing w:before="144" w:after="360" w:line="264" w:lineRule="exact"/>
      <w:jc w:val="left"/>
    </w:pPr>
    <w:rPr>
      <w:szCs w:val="24"/>
    </w:rPr>
  </w:style>
  <w:style w:type="paragraph" w:customStyle="1" w:styleId="Header1">
    <w:name w:val="Header1"/>
    <w:basedOn w:val="Normal"/>
    <w:rsid w:val="00E06E33"/>
    <w:pPr>
      <w:widowControl w:val="0"/>
      <w:autoSpaceDE w:val="0"/>
      <w:autoSpaceDN w:val="0"/>
      <w:spacing w:before="240" w:after="480"/>
      <w:jc w:val="center"/>
    </w:pPr>
    <w:rPr>
      <w:b/>
      <w:bCs/>
      <w:spacing w:val="4"/>
      <w:sz w:val="44"/>
      <w:szCs w:val="46"/>
    </w:rPr>
  </w:style>
  <w:style w:type="paragraph" w:customStyle="1" w:styleId="Default">
    <w:name w:val="Default"/>
    <w:rsid w:val="00E06E3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E06E33"/>
    <w:pPr>
      <w:suppressAutoHyphens/>
      <w:spacing w:after="100"/>
      <w:jc w:val="center"/>
    </w:pPr>
    <w:rPr>
      <w:rFonts w:ascii="Times New Roman Bold" w:hAnsi="Times New Roman Bold"/>
      <w:b/>
    </w:rPr>
  </w:style>
  <w:style w:type="paragraph" w:customStyle="1" w:styleId="Style12">
    <w:name w:val="Style 12"/>
    <w:basedOn w:val="Normal"/>
    <w:rsid w:val="00E06E33"/>
    <w:pPr>
      <w:widowControl w:val="0"/>
      <w:autoSpaceDE w:val="0"/>
      <w:autoSpaceDN w:val="0"/>
      <w:spacing w:line="264" w:lineRule="exact"/>
      <w:ind w:hanging="576"/>
    </w:pPr>
    <w:rPr>
      <w:szCs w:val="24"/>
    </w:rPr>
  </w:style>
  <w:style w:type="paragraph" w:customStyle="1" w:styleId="TextBox">
    <w:name w:val="Text Box"/>
    <w:rsid w:val="00E06E33"/>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ec7-clauses0">
    <w:name w:val="sec7-clauses"/>
    <w:basedOn w:val="Heading1-Clausename"/>
    <w:rsid w:val="00E06E33"/>
  </w:style>
  <w:style w:type="paragraph" w:styleId="DocumentMap">
    <w:name w:val="Document Map"/>
    <w:basedOn w:val="Normal"/>
    <w:link w:val="DocumentMapChar"/>
    <w:rsid w:val="00E06E33"/>
    <w:pPr>
      <w:shd w:val="clear" w:color="auto" w:fill="000080"/>
      <w:jc w:val="left"/>
    </w:pPr>
    <w:rPr>
      <w:rFonts w:ascii="Tahoma" w:hAnsi="Tahoma"/>
    </w:rPr>
  </w:style>
  <w:style w:type="character" w:customStyle="1" w:styleId="DocumentMapChar">
    <w:name w:val="Document Map Char"/>
    <w:basedOn w:val="DefaultParagraphFont"/>
    <w:link w:val="DocumentMap"/>
    <w:rsid w:val="00E06E33"/>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06E33"/>
    <w:pPr>
      <w:tabs>
        <w:tab w:val="num" w:pos="360"/>
      </w:tabs>
      <w:ind w:left="360" w:hanging="360"/>
    </w:pPr>
    <w:rPr>
      <w:rFonts w:ascii="Arial" w:hAnsi="Arial"/>
      <w:sz w:val="20"/>
    </w:rPr>
  </w:style>
  <w:style w:type="paragraph" w:customStyle="1" w:styleId="ChapterNumber">
    <w:name w:val="ChapterNumber"/>
    <w:rsid w:val="00E06E33"/>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E06E3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E06E33"/>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E06E33"/>
    <w:rPr>
      <w:rFonts w:ascii="Cambria" w:eastAsia="Times New Roman" w:hAnsi="Cambria" w:cs="Times New Roman"/>
      <w:b/>
      <w:bCs/>
      <w:color w:val="365F91"/>
      <w:sz w:val="28"/>
      <w:szCs w:val="28"/>
    </w:rPr>
  </w:style>
  <w:style w:type="character" w:customStyle="1" w:styleId="st">
    <w:name w:val="st"/>
    <w:basedOn w:val="DefaultParagraphFont"/>
    <w:rsid w:val="00E06E33"/>
  </w:style>
  <w:style w:type="paragraph" w:customStyle="1" w:styleId="plane">
    <w:name w:val="plane"/>
    <w:basedOn w:val="Normal"/>
    <w:rsid w:val="00E06E33"/>
    <w:pPr>
      <w:suppressAutoHyphens/>
    </w:pPr>
    <w:rPr>
      <w:rFonts w:ascii="Tms Rmn" w:hAnsi="Tms Rmn"/>
    </w:rPr>
  </w:style>
  <w:style w:type="paragraph" w:customStyle="1" w:styleId="S1-Header2">
    <w:name w:val="S1-Header2"/>
    <w:basedOn w:val="Normal"/>
    <w:rsid w:val="00E06E33"/>
    <w:pPr>
      <w:tabs>
        <w:tab w:val="num" w:pos="360"/>
      </w:tabs>
      <w:spacing w:after="200"/>
      <w:jc w:val="left"/>
    </w:pPr>
    <w:rPr>
      <w:b/>
      <w:szCs w:val="24"/>
    </w:rPr>
  </w:style>
  <w:style w:type="paragraph" w:customStyle="1" w:styleId="S4-Header2">
    <w:name w:val="S4-Header 2"/>
    <w:basedOn w:val="Normal"/>
    <w:rsid w:val="00E06E33"/>
    <w:pPr>
      <w:spacing w:before="120" w:after="240"/>
      <w:jc w:val="center"/>
    </w:pPr>
    <w:rPr>
      <w:b/>
      <w:sz w:val="32"/>
      <w:szCs w:val="24"/>
    </w:rPr>
  </w:style>
  <w:style w:type="paragraph" w:styleId="NormalIndent">
    <w:name w:val="Normal Indent"/>
    <w:basedOn w:val="Normal"/>
    <w:unhideWhenUsed/>
    <w:rsid w:val="00E06E33"/>
    <w:pPr>
      <w:ind w:left="720"/>
      <w:jc w:val="left"/>
    </w:pPr>
    <w:rPr>
      <w:szCs w:val="24"/>
    </w:rPr>
  </w:style>
  <w:style w:type="paragraph" w:styleId="ListBullet">
    <w:name w:val="List Bullet"/>
    <w:basedOn w:val="Normal"/>
    <w:autoRedefine/>
    <w:unhideWhenUsed/>
    <w:rsid w:val="00E06E33"/>
    <w:pPr>
      <w:tabs>
        <w:tab w:val="num" w:pos="360"/>
      </w:tabs>
      <w:ind w:left="360" w:hanging="360"/>
      <w:jc w:val="left"/>
    </w:pPr>
    <w:rPr>
      <w:sz w:val="20"/>
    </w:rPr>
  </w:style>
  <w:style w:type="paragraph" w:styleId="List2">
    <w:name w:val="List 2"/>
    <w:basedOn w:val="Normal"/>
    <w:unhideWhenUsed/>
    <w:rsid w:val="00E06E33"/>
    <w:pPr>
      <w:ind w:left="720" w:hanging="360"/>
      <w:jc w:val="left"/>
    </w:pPr>
    <w:rPr>
      <w:szCs w:val="24"/>
    </w:rPr>
  </w:style>
  <w:style w:type="paragraph" w:styleId="List3">
    <w:name w:val="List 3"/>
    <w:basedOn w:val="Normal"/>
    <w:unhideWhenUsed/>
    <w:rsid w:val="00E06E33"/>
    <w:pPr>
      <w:ind w:left="1080" w:hanging="360"/>
      <w:jc w:val="left"/>
    </w:pPr>
    <w:rPr>
      <w:szCs w:val="24"/>
    </w:rPr>
  </w:style>
  <w:style w:type="paragraph" w:styleId="ListBullet2">
    <w:name w:val="List Bullet 2"/>
    <w:basedOn w:val="Normal"/>
    <w:autoRedefine/>
    <w:unhideWhenUsed/>
    <w:rsid w:val="00E06E33"/>
    <w:pPr>
      <w:tabs>
        <w:tab w:val="num" w:pos="720"/>
      </w:tabs>
      <w:ind w:left="720" w:hanging="360"/>
      <w:jc w:val="left"/>
    </w:pPr>
    <w:rPr>
      <w:sz w:val="20"/>
    </w:rPr>
  </w:style>
  <w:style w:type="paragraph" w:styleId="ListBullet3">
    <w:name w:val="List Bullet 3"/>
    <w:basedOn w:val="Normal"/>
    <w:autoRedefine/>
    <w:unhideWhenUsed/>
    <w:rsid w:val="00E06E33"/>
    <w:pPr>
      <w:tabs>
        <w:tab w:val="num" w:pos="1080"/>
      </w:tabs>
      <w:ind w:left="1080" w:hanging="360"/>
      <w:jc w:val="left"/>
    </w:pPr>
    <w:rPr>
      <w:sz w:val="20"/>
    </w:rPr>
  </w:style>
  <w:style w:type="paragraph" w:styleId="ListBullet4">
    <w:name w:val="List Bullet 4"/>
    <w:basedOn w:val="Normal"/>
    <w:autoRedefine/>
    <w:unhideWhenUsed/>
    <w:rsid w:val="00E06E33"/>
    <w:pPr>
      <w:tabs>
        <w:tab w:val="num" w:pos="1440"/>
      </w:tabs>
      <w:ind w:left="1440" w:hanging="360"/>
      <w:jc w:val="left"/>
    </w:pPr>
    <w:rPr>
      <w:sz w:val="20"/>
    </w:rPr>
  </w:style>
  <w:style w:type="paragraph" w:styleId="ListBullet5">
    <w:name w:val="List Bullet 5"/>
    <w:basedOn w:val="Normal"/>
    <w:autoRedefine/>
    <w:unhideWhenUsed/>
    <w:rsid w:val="00E06E33"/>
    <w:pPr>
      <w:tabs>
        <w:tab w:val="num" w:pos="1800"/>
      </w:tabs>
      <w:ind w:left="1800" w:hanging="360"/>
      <w:jc w:val="left"/>
    </w:pPr>
    <w:rPr>
      <w:sz w:val="20"/>
    </w:rPr>
  </w:style>
  <w:style w:type="paragraph" w:styleId="ListNumber2">
    <w:name w:val="List Number 2"/>
    <w:basedOn w:val="Normal"/>
    <w:unhideWhenUsed/>
    <w:rsid w:val="00E06E33"/>
    <w:pPr>
      <w:tabs>
        <w:tab w:val="num" w:pos="720"/>
      </w:tabs>
      <w:ind w:left="720" w:hanging="360"/>
      <w:jc w:val="left"/>
    </w:pPr>
    <w:rPr>
      <w:sz w:val="20"/>
    </w:rPr>
  </w:style>
  <w:style w:type="paragraph" w:styleId="ListNumber3">
    <w:name w:val="List Number 3"/>
    <w:basedOn w:val="Normal"/>
    <w:unhideWhenUsed/>
    <w:rsid w:val="00E06E33"/>
    <w:pPr>
      <w:tabs>
        <w:tab w:val="num" w:pos="1080"/>
      </w:tabs>
      <w:ind w:left="1080" w:hanging="360"/>
      <w:jc w:val="left"/>
    </w:pPr>
    <w:rPr>
      <w:sz w:val="20"/>
    </w:rPr>
  </w:style>
  <w:style w:type="paragraph" w:styleId="ListNumber4">
    <w:name w:val="List Number 4"/>
    <w:basedOn w:val="Normal"/>
    <w:unhideWhenUsed/>
    <w:rsid w:val="00E06E33"/>
    <w:pPr>
      <w:tabs>
        <w:tab w:val="num" w:pos="1440"/>
      </w:tabs>
      <w:ind w:left="1440" w:hanging="360"/>
      <w:jc w:val="left"/>
    </w:pPr>
    <w:rPr>
      <w:sz w:val="20"/>
    </w:rPr>
  </w:style>
  <w:style w:type="paragraph" w:styleId="ListNumber5">
    <w:name w:val="List Number 5"/>
    <w:basedOn w:val="Normal"/>
    <w:unhideWhenUsed/>
    <w:rsid w:val="00E06E33"/>
    <w:pPr>
      <w:tabs>
        <w:tab w:val="num" w:pos="1800"/>
      </w:tabs>
      <w:ind w:left="1800" w:hanging="360"/>
      <w:jc w:val="left"/>
    </w:pPr>
    <w:rPr>
      <w:sz w:val="20"/>
    </w:rPr>
  </w:style>
  <w:style w:type="paragraph" w:styleId="ListContinue2">
    <w:name w:val="List Continue 2"/>
    <w:basedOn w:val="Normal"/>
    <w:unhideWhenUsed/>
    <w:rsid w:val="00E06E33"/>
    <w:pPr>
      <w:spacing w:after="120"/>
      <w:ind w:left="720"/>
      <w:jc w:val="left"/>
    </w:pPr>
    <w:rPr>
      <w:szCs w:val="24"/>
    </w:rPr>
  </w:style>
  <w:style w:type="paragraph" w:styleId="ListContinue3">
    <w:name w:val="List Continue 3"/>
    <w:basedOn w:val="Normal"/>
    <w:unhideWhenUsed/>
    <w:rsid w:val="00E06E33"/>
    <w:pPr>
      <w:spacing w:after="120"/>
      <w:ind w:left="1080"/>
      <w:jc w:val="left"/>
    </w:pPr>
    <w:rPr>
      <w:szCs w:val="24"/>
    </w:rPr>
  </w:style>
  <w:style w:type="paragraph" w:styleId="MessageHeader">
    <w:name w:val="Message Header"/>
    <w:basedOn w:val="Normal"/>
    <w:link w:val="MessageHeaderChar"/>
    <w:unhideWhenUsed/>
    <w:rsid w:val="00E06E3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06E33"/>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06E33"/>
    <w:pPr>
      <w:suppressAutoHyphens/>
      <w:overflowPunct w:val="0"/>
      <w:autoSpaceDE w:val="0"/>
      <w:autoSpaceDN w:val="0"/>
      <w:adjustRightInd w:val="0"/>
    </w:pPr>
  </w:style>
  <w:style w:type="character" w:customStyle="1" w:styleId="NoteHeadingChar">
    <w:name w:val="Note Heading Char"/>
    <w:basedOn w:val="DefaultParagraphFont"/>
    <w:link w:val="NoteHeading"/>
    <w:rsid w:val="00E06E33"/>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E06E33"/>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E06E33"/>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E06E33"/>
    <w:pPr>
      <w:jc w:val="left"/>
    </w:pPr>
    <w:rPr>
      <w:szCs w:val="24"/>
    </w:rPr>
  </w:style>
  <w:style w:type="paragraph" w:customStyle="1" w:styleId="ShortReturnAddress">
    <w:name w:val="Short Return Address"/>
    <w:basedOn w:val="Normal"/>
    <w:rsid w:val="00E06E33"/>
    <w:pPr>
      <w:jc w:val="left"/>
    </w:pPr>
    <w:rPr>
      <w:szCs w:val="24"/>
    </w:rPr>
  </w:style>
  <w:style w:type="paragraph" w:customStyle="1" w:styleId="BHead">
    <w:name w:val="B Head"/>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E06E3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06E3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06E3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06E3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06E3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06E3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06E3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06E3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06E33"/>
    <w:pPr>
      <w:spacing w:before="240" w:after="240"/>
      <w:ind w:left="1418"/>
      <w:jc w:val="left"/>
    </w:pPr>
    <w:rPr>
      <w:szCs w:val="24"/>
    </w:rPr>
  </w:style>
  <w:style w:type="paragraph" w:customStyle="1" w:styleId="e4">
    <w:name w:val="e4"/>
    <w:aliases w:val="exh line end"/>
    <w:basedOn w:val="Normal"/>
    <w:next w:val="Normal"/>
    <w:rsid w:val="00E06E3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6E33"/>
    <w:pPr>
      <w:spacing w:before="120" w:after="200"/>
    </w:pPr>
    <w:rPr>
      <w:b/>
    </w:rPr>
  </w:style>
  <w:style w:type="paragraph" w:customStyle="1" w:styleId="S1-Header1">
    <w:name w:val="S1-Header1"/>
    <w:basedOn w:val="Normal"/>
    <w:rsid w:val="00E06E3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6E33"/>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E06E3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6E33"/>
    <w:pPr>
      <w:spacing w:before="120" w:after="240"/>
      <w:jc w:val="center"/>
    </w:pPr>
    <w:rPr>
      <w:b/>
      <w:bCs/>
      <w:sz w:val="36"/>
    </w:rPr>
  </w:style>
  <w:style w:type="paragraph" w:customStyle="1" w:styleId="S3-Header1">
    <w:name w:val="S3-Header 1"/>
    <w:basedOn w:val="Normal"/>
    <w:rsid w:val="00E06E33"/>
    <w:pPr>
      <w:spacing w:before="120" w:after="200"/>
      <w:ind w:left="1080" w:hanging="720"/>
    </w:pPr>
    <w:rPr>
      <w:b/>
      <w:bCs/>
      <w:noProof/>
      <w:sz w:val="28"/>
    </w:rPr>
  </w:style>
  <w:style w:type="paragraph" w:customStyle="1" w:styleId="S3-Heading2">
    <w:name w:val="S3-Heading 2"/>
    <w:basedOn w:val="Normal"/>
    <w:rsid w:val="00E06E33"/>
    <w:pPr>
      <w:spacing w:after="200"/>
      <w:ind w:left="1080" w:right="288" w:hanging="720"/>
    </w:pPr>
    <w:rPr>
      <w:b/>
      <w:bCs/>
      <w:szCs w:val="24"/>
    </w:rPr>
  </w:style>
  <w:style w:type="paragraph" w:customStyle="1" w:styleId="S4Header">
    <w:name w:val="S4 Header"/>
    <w:basedOn w:val="Normal"/>
    <w:next w:val="Normal"/>
    <w:rsid w:val="00E06E33"/>
    <w:pPr>
      <w:spacing w:before="120" w:after="240"/>
      <w:jc w:val="center"/>
    </w:pPr>
    <w:rPr>
      <w:b/>
      <w:sz w:val="32"/>
    </w:rPr>
  </w:style>
  <w:style w:type="paragraph" w:customStyle="1" w:styleId="S4-Header10">
    <w:name w:val="S4-Header 1"/>
    <w:basedOn w:val="Normal"/>
    <w:next w:val="Normal"/>
    <w:rsid w:val="00E06E3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6E33"/>
    <w:pPr>
      <w:spacing w:before="120" w:after="240"/>
      <w:ind w:left="360" w:right="288"/>
    </w:pPr>
    <w:rPr>
      <w:bCs/>
      <w:sz w:val="32"/>
    </w:rPr>
  </w:style>
  <w:style w:type="paragraph" w:customStyle="1" w:styleId="S6-Header1">
    <w:name w:val="S6-Header 1"/>
    <w:basedOn w:val="Normal"/>
    <w:next w:val="Normal"/>
    <w:rsid w:val="00E06E33"/>
    <w:pPr>
      <w:spacing w:before="120" w:after="240"/>
      <w:jc w:val="center"/>
    </w:pPr>
    <w:rPr>
      <w:rFonts w:cs="Arial"/>
      <w:b/>
      <w:sz w:val="32"/>
      <w:szCs w:val="24"/>
    </w:rPr>
  </w:style>
  <w:style w:type="paragraph" w:customStyle="1" w:styleId="Part">
    <w:name w:val="Part"/>
    <w:basedOn w:val="Normal"/>
    <w:rsid w:val="00E06E33"/>
    <w:pPr>
      <w:keepNext/>
      <w:spacing w:before="2280"/>
      <w:jc w:val="center"/>
    </w:pPr>
    <w:rPr>
      <w:b/>
      <w:sz w:val="52"/>
      <w:szCs w:val="24"/>
    </w:rPr>
  </w:style>
  <w:style w:type="paragraph" w:customStyle="1" w:styleId="StyleHead41Before6ptAfter6pt">
    <w:name w:val="Style Head 4.1 + Before:  6 pt After:  6 pt"/>
    <w:basedOn w:val="Head41"/>
    <w:rsid w:val="00E06E3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6E33"/>
    <w:pPr>
      <w:spacing w:before="120" w:after="240"/>
      <w:jc w:val="center"/>
    </w:pPr>
    <w:rPr>
      <w:b/>
      <w:sz w:val="36"/>
      <w:szCs w:val="24"/>
    </w:rPr>
  </w:style>
  <w:style w:type="paragraph" w:customStyle="1" w:styleId="StyleS1-Header1TimesNewRoman14pt">
    <w:name w:val="Style S1-Header1 + Times New Roman 14 pt"/>
    <w:basedOn w:val="S1-Header1"/>
    <w:rsid w:val="00E06E3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6E33"/>
    <w:pPr>
      <w:tabs>
        <w:tab w:val="num" w:pos="648"/>
      </w:tabs>
      <w:ind w:left="360" w:hanging="72"/>
    </w:pPr>
  </w:style>
  <w:style w:type="paragraph" w:customStyle="1" w:styleId="StyleStyleS1-Header1TimesNewRoman14pt1">
    <w:name w:val="Style Style S1-Header1 + Times New Roman 14 pt +1"/>
    <w:basedOn w:val="StyleS1-Header1TimesNewRoman14pt"/>
    <w:rsid w:val="00E06E33"/>
    <w:pPr>
      <w:tabs>
        <w:tab w:val="num" w:pos="648"/>
      </w:tabs>
      <w:ind w:left="360" w:hanging="72"/>
    </w:pPr>
  </w:style>
  <w:style w:type="character" w:customStyle="1" w:styleId="AHead">
    <w:name w:val="A Head"/>
    <w:rsid w:val="00E06E33"/>
    <w:rPr>
      <w:rFonts w:ascii="Times New Roman" w:hAnsi="Times New Roman" w:cs="Times New Roman" w:hint="default"/>
      <w:noProof w:val="0"/>
      <w:sz w:val="20"/>
      <w:lang w:val="en-US"/>
    </w:rPr>
  </w:style>
  <w:style w:type="character" w:customStyle="1" w:styleId="DefaultPara">
    <w:name w:val="Default Para"/>
    <w:rsid w:val="00E06E33"/>
    <w:rPr>
      <w:rFonts w:ascii="CG Times" w:hAnsi="CG Times" w:hint="default"/>
      <w:b/>
      <w:bCs w:val="0"/>
      <w:i/>
      <w:iCs w:val="0"/>
      <w:noProof w:val="0"/>
      <w:sz w:val="24"/>
      <w:lang w:val="en-US"/>
    </w:rPr>
  </w:style>
  <w:style w:type="character" w:customStyle="1" w:styleId="BulletList">
    <w:name w:val="Bullet List"/>
    <w:basedOn w:val="DefaultParagraphFont"/>
    <w:rsid w:val="00E06E33"/>
  </w:style>
  <w:style w:type="character" w:customStyle="1" w:styleId="StyleHeader2-SubClausesItalicChar">
    <w:name w:val="Style Header 2 - SubClauses + Italic Char"/>
    <w:rsid w:val="00E06E33"/>
    <w:rPr>
      <w:rFonts w:ascii="Arial" w:hAnsi="Arial" w:cs="Arial" w:hint="default"/>
      <w:i/>
      <w:iCs/>
      <w:sz w:val="24"/>
      <w:szCs w:val="24"/>
      <w:lang w:val="en-US" w:eastAsia="en-US" w:bidi="ar-SA"/>
    </w:rPr>
  </w:style>
  <w:style w:type="character" w:customStyle="1" w:styleId="S1-Header1CharChar">
    <w:name w:val="S1-Header1 Char Char"/>
    <w:rsid w:val="00E06E3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6E3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6E3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6E33"/>
    <w:rPr>
      <w:rFonts w:ascii="Arial" w:hAnsi="Arial" w:cs="Arial" w:hint="default"/>
      <w:b w:val="0"/>
      <w:bCs w:val="0"/>
      <w:sz w:val="28"/>
      <w:szCs w:val="24"/>
      <w:lang w:val="en-US" w:eastAsia="en-US" w:bidi="ar-SA"/>
    </w:rPr>
  </w:style>
  <w:style w:type="character" w:customStyle="1" w:styleId="hps">
    <w:name w:val="hps"/>
    <w:rsid w:val="00E06E33"/>
  </w:style>
  <w:style w:type="character" w:customStyle="1" w:styleId="shorttext">
    <w:name w:val="short_text"/>
    <w:rsid w:val="00E06E33"/>
  </w:style>
  <w:style w:type="character" w:customStyle="1" w:styleId="atn">
    <w:name w:val="atn"/>
    <w:rsid w:val="00E06E33"/>
  </w:style>
  <w:style w:type="character" w:customStyle="1" w:styleId="dieuChar">
    <w:name w:val="dieu Char"/>
    <w:rsid w:val="00E06E33"/>
    <w:rPr>
      <w:rFonts w:ascii="Times New Roman" w:eastAsia="Times New Roman" w:hAnsi="Times New Roman" w:cs="Times New Roman"/>
      <w:b/>
      <w:color w:val="0000FF"/>
      <w:sz w:val="26"/>
      <w:szCs w:val="20"/>
      <w:lang w:val="en-US"/>
    </w:rPr>
  </w:style>
  <w:style w:type="paragraph" w:customStyle="1" w:styleId="Mau">
    <w:name w:val="Mau"/>
    <w:basedOn w:val="Heading4"/>
    <w:rsid w:val="00E06E33"/>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E06E33"/>
    <w:pPr>
      <w:spacing w:before="360" w:line="288" w:lineRule="auto"/>
    </w:pPr>
    <w:rPr>
      <w:rFonts w:ascii=".VnArial" w:hAnsi=".VnArial"/>
      <w:b/>
      <w:sz w:val="20"/>
    </w:rPr>
  </w:style>
  <w:style w:type="paragraph" w:customStyle="1" w:styleId="Style1">
    <w:name w:val="Style1"/>
    <w:basedOn w:val="Normal"/>
    <w:rsid w:val="00E06E33"/>
    <w:pPr>
      <w:widowControl w:val="0"/>
    </w:pPr>
    <w:rPr>
      <w:rFonts w:ascii=".VnTime" w:hAnsi=".VnTime"/>
      <w:sz w:val="26"/>
    </w:rPr>
  </w:style>
  <w:style w:type="character" w:styleId="Emphasis">
    <w:name w:val="Emphasis"/>
    <w:uiPriority w:val="20"/>
    <w:qFormat/>
    <w:rsid w:val="00E06E33"/>
    <w:rPr>
      <w:i/>
      <w:iCs/>
    </w:rPr>
  </w:style>
  <w:style w:type="paragraph" w:styleId="Revision">
    <w:name w:val="Revision"/>
    <w:hidden/>
    <w:uiPriority w:val="99"/>
    <w:semiHidden/>
    <w:rsid w:val="00E06E33"/>
    <w:pPr>
      <w:spacing w:after="0" w:line="240" w:lineRule="auto"/>
    </w:pPr>
    <w:rPr>
      <w:rFonts w:ascii="Times New Roman" w:eastAsia="Times New Roman" w:hAnsi="Times New Roman" w:cs="Times New Roman"/>
      <w:kern w:val="0"/>
      <w:sz w:val="24"/>
      <w:szCs w:val="20"/>
      <w14:ligatures w14:val="none"/>
    </w:rPr>
  </w:style>
  <w:style w:type="character" w:customStyle="1" w:styleId="fontstyle01">
    <w:name w:val="fontstyle01"/>
    <w:basedOn w:val="DefaultParagraphFont"/>
    <w:rsid w:val="00E06E33"/>
    <w:rPr>
      <w:rFonts w:ascii="Times New Roman" w:hAnsi="Times New Roman" w:cs="Times New Roman" w:hint="default"/>
      <w:b w:val="0"/>
      <w:bCs w:val="0"/>
      <w:i w:val="0"/>
      <w:iCs w:val="0"/>
      <w:color w:val="000000"/>
      <w:sz w:val="24"/>
      <w:szCs w:val="24"/>
    </w:rPr>
  </w:style>
  <w:style w:type="paragraph" w:customStyle="1" w:styleId="gian20">
    <w:name w:val="gian2"/>
    <w:basedOn w:val="Normal"/>
    <w:link w:val="gian2Char"/>
    <w:qFormat/>
    <w:rsid w:val="00E06E33"/>
    <w:pPr>
      <w:widowControl w:val="0"/>
      <w:numPr>
        <w:numId w:val="3"/>
      </w:numPr>
      <w:tabs>
        <w:tab w:val="left" w:pos="851"/>
      </w:tabs>
      <w:autoSpaceDE w:val="0"/>
      <w:autoSpaceDN w:val="0"/>
      <w:adjustRightInd w:val="0"/>
      <w:spacing w:before="80" w:after="80" w:line="320" w:lineRule="exact"/>
      <w:ind w:left="0" w:firstLine="567"/>
    </w:pPr>
    <w:rPr>
      <w:sz w:val="26"/>
      <w:szCs w:val="26"/>
      <w:lang w:val="sv-SE" w:eastAsia="zh-CN"/>
    </w:rPr>
  </w:style>
  <w:style w:type="paragraph" w:customStyle="1" w:styleId="gian30">
    <w:name w:val="gian3"/>
    <w:basedOn w:val="gian20"/>
    <w:qFormat/>
    <w:rsid w:val="00E06E33"/>
    <w:pPr>
      <w:numPr>
        <w:ilvl w:val="1"/>
      </w:numPr>
      <w:tabs>
        <w:tab w:val="clear" w:pos="851"/>
        <w:tab w:val="left" w:pos="993"/>
      </w:tabs>
      <w:ind w:left="1418" w:hanging="338"/>
    </w:pPr>
    <w:rPr>
      <w:sz w:val="28"/>
      <w:szCs w:val="28"/>
    </w:rPr>
  </w:style>
  <w:style w:type="paragraph" w:customStyle="1" w:styleId="gian4">
    <w:name w:val="gian 4"/>
    <w:basedOn w:val="gian30"/>
    <w:qFormat/>
    <w:rsid w:val="00E06E33"/>
    <w:pPr>
      <w:numPr>
        <w:ilvl w:val="2"/>
      </w:numPr>
      <w:tabs>
        <w:tab w:val="clear" w:pos="993"/>
        <w:tab w:val="left" w:pos="1560"/>
      </w:tabs>
      <w:spacing w:before="60" w:after="60" w:line="288" w:lineRule="auto"/>
      <w:ind w:left="1560" w:hanging="284"/>
    </w:pPr>
    <w:rPr>
      <w:rFonts w:eastAsia="MS Mincho"/>
      <w:lang w:bidi="vi-VN"/>
    </w:rPr>
  </w:style>
  <w:style w:type="character" w:customStyle="1" w:styleId="apple-converted-space">
    <w:name w:val="apple-converted-space"/>
    <w:basedOn w:val="DefaultParagraphFont"/>
    <w:rsid w:val="00E06E33"/>
  </w:style>
  <w:style w:type="character" w:customStyle="1" w:styleId="gian2Char">
    <w:name w:val="gian2 Char"/>
    <w:link w:val="gian20"/>
    <w:qFormat/>
    <w:rsid w:val="00E06E33"/>
    <w:rPr>
      <w:rFonts w:ascii="Times New Roman" w:eastAsia="Times New Roman" w:hAnsi="Times New Roman" w:cs="Times New Roman"/>
      <w:kern w:val="0"/>
      <w:sz w:val="26"/>
      <w:szCs w:val="26"/>
      <w:lang w:val="sv-SE" w:eastAsia="zh-CN"/>
      <w14:ligatures w14:val="none"/>
    </w:rPr>
  </w:style>
  <w:style w:type="paragraph" w:customStyle="1" w:styleId="gian31">
    <w:name w:val="gian 3"/>
    <w:basedOn w:val="gian3"/>
    <w:link w:val="gian3Char"/>
    <w:uiPriority w:val="99"/>
    <w:qFormat/>
    <w:rsid w:val="00E06E33"/>
    <w:pPr>
      <w:spacing w:before="0" w:after="0" w:line="288" w:lineRule="auto"/>
    </w:pPr>
  </w:style>
  <w:style w:type="paragraph" w:customStyle="1" w:styleId="Gindng">
    <w:name w:val="Giãn dòng"/>
    <w:basedOn w:val="Normal"/>
    <w:link w:val="GindngChar"/>
    <w:qFormat/>
    <w:rsid w:val="00E06E33"/>
    <w:pPr>
      <w:widowControl w:val="0"/>
      <w:spacing w:line="288" w:lineRule="auto"/>
      <w:ind w:firstLine="567"/>
    </w:pPr>
    <w:rPr>
      <w:rFonts w:eastAsia="MS Mincho"/>
      <w:noProof/>
      <w:sz w:val="26"/>
      <w:szCs w:val="26"/>
      <w:lang w:val="pt-BR" w:eastAsia="vi-VN"/>
    </w:rPr>
  </w:style>
  <w:style w:type="character" w:customStyle="1" w:styleId="GindngChar">
    <w:name w:val="Giãn dòng Char"/>
    <w:link w:val="Gindng"/>
    <w:rsid w:val="00E06E33"/>
    <w:rPr>
      <w:rFonts w:ascii="Times New Roman" w:eastAsia="MS Mincho" w:hAnsi="Times New Roman" w:cs="Times New Roman"/>
      <w:noProof/>
      <w:kern w:val="0"/>
      <w:sz w:val="26"/>
      <w:szCs w:val="26"/>
      <w:lang w:val="pt-BR" w:eastAsia="vi-VN"/>
      <w14:ligatures w14:val="none"/>
    </w:rPr>
  </w:style>
  <w:style w:type="character" w:customStyle="1" w:styleId="gian3Char">
    <w:name w:val="gian 3 Char"/>
    <w:link w:val="gian31"/>
    <w:uiPriority w:val="99"/>
    <w:locked/>
    <w:rsid w:val="00E06E33"/>
    <w:rPr>
      <w:rFonts w:ascii="Times New Roman" w:eastAsia="SimSun" w:hAnsi="Times New Roman" w:cs="Times New Roman"/>
      <w:kern w:val="0"/>
      <w:sz w:val="26"/>
      <w:szCs w:val="26"/>
      <w:lang w:val="sv-SE" w:eastAsia="zh-CN"/>
      <w14:ligatures w14:val="none"/>
    </w:rPr>
  </w:style>
  <w:style w:type="paragraph" w:customStyle="1" w:styleId="gian3">
    <w:name w:val="+ gian 3"/>
    <w:basedOn w:val="ListBullet2"/>
    <w:qFormat/>
    <w:rsid w:val="00E06E33"/>
    <w:pPr>
      <w:widowControl w:val="0"/>
      <w:numPr>
        <w:numId w:val="4"/>
      </w:numPr>
      <w:tabs>
        <w:tab w:val="left" w:pos="851"/>
        <w:tab w:val="left" w:pos="1134"/>
      </w:tabs>
      <w:spacing w:before="120" w:after="120" w:line="320" w:lineRule="exact"/>
      <w:ind w:left="1135" w:hanging="284"/>
      <w:jc w:val="both"/>
    </w:pPr>
    <w:rPr>
      <w:rFonts w:eastAsia="SimSun"/>
      <w:sz w:val="26"/>
      <w:szCs w:val="26"/>
      <w:lang w:val="sv-SE" w:eastAsia="zh-CN"/>
    </w:rPr>
  </w:style>
  <w:style w:type="paragraph" w:customStyle="1" w:styleId="gian2">
    <w:name w:val="gian 2"/>
    <w:basedOn w:val="Normal"/>
    <w:link w:val="gian2Char0"/>
    <w:qFormat/>
    <w:rsid w:val="00E06E33"/>
    <w:pPr>
      <w:widowControl w:val="0"/>
      <w:numPr>
        <w:numId w:val="5"/>
      </w:numPr>
      <w:tabs>
        <w:tab w:val="left" w:pos="851"/>
      </w:tabs>
      <w:spacing w:before="80" w:after="80" w:line="320" w:lineRule="exact"/>
      <w:ind w:left="0" w:firstLine="567"/>
    </w:pPr>
    <w:rPr>
      <w:rFonts w:eastAsia="MS Mincho"/>
      <w:sz w:val="26"/>
      <w:lang w:val="it-IT" w:eastAsia="zh-CN"/>
    </w:rPr>
  </w:style>
  <w:style w:type="character" w:customStyle="1" w:styleId="gian2Char0">
    <w:name w:val="gian 2 Char"/>
    <w:link w:val="gian2"/>
    <w:qFormat/>
    <w:rsid w:val="00E06E33"/>
    <w:rPr>
      <w:rFonts w:ascii="Times New Roman" w:eastAsia="MS Mincho" w:hAnsi="Times New Roman" w:cs="Times New Roman"/>
      <w:kern w:val="0"/>
      <w:sz w:val="26"/>
      <w:szCs w:val="20"/>
      <w:lang w:val="it-IT" w:eastAsia="zh-CN"/>
      <w14:ligatures w14:val="none"/>
    </w:rPr>
  </w:style>
  <w:style w:type="numbering" w:customStyle="1" w:styleId="1ai1051">
    <w:name w:val="1 / a / i1051"/>
    <w:basedOn w:val="NoList"/>
    <w:next w:val="1ai"/>
    <w:uiPriority w:val="99"/>
    <w:unhideWhenUsed/>
    <w:rsid w:val="00E06E33"/>
    <w:pPr>
      <w:numPr>
        <w:numId w:val="6"/>
      </w:numPr>
    </w:pPr>
  </w:style>
  <w:style w:type="numbering" w:styleId="1ai">
    <w:name w:val="Outline List 1"/>
    <w:basedOn w:val="NoList"/>
    <w:uiPriority w:val="99"/>
    <w:semiHidden/>
    <w:unhideWhenUsed/>
    <w:rsid w:val="00E06E33"/>
  </w:style>
  <w:style w:type="paragraph" w:customStyle="1" w:styleId="TableHeading">
    <w:name w:val="TableHeading"/>
    <w:basedOn w:val="Normal"/>
    <w:link w:val="TableHeadingChar"/>
    <w:autoRedefine/>
    <w:uiPriority w:val="99"/>
    <w:rsid w:val="00E06E33"/>
    <w:pPr>
      <w:widowControl w:val="0"/>
      <w:spacing w:line="300" w:lineRule="exact"/>
      <w:jc w:val="center"/>
    </w:pPr>
    <w:rPr>
      <w:sz w:val="28"/>
      <w:szCs w:val="24"/>
    </w:rPr>
  </w:style>
  <w:style w:type="character" w:customStyle="1" w:styleId="TableHeadingChar">
    <w:name w:val="TableHeading Char"/>
    <w:link w:val="TableHeading"/>
    <w:uiPriority w:val="99"/>
    <w:rsid w:val="00E06E33"/>
    <w:rPr>
      <w:rFonts w:ascii="Times New Roman" w:eastAsia="Times New Roman" w:hAnsi="Times New Roman" w:cs="Times New Roman"/>
      <w:kern w:val="0"/>
      <w:sz w:val="28"/>
      <w:szCs w:val="24"/>
      <w14:ligatures w14:val="none"/>
    </w:rPr>
  </w:style>
  <w:style w:type="character" w:customStyle="1" w:styleId="NormalWebChar">
    <w:name w:val="Normal (Web) Char"/>
    <w:link w:val="NormalWeb"/>
    <w:uiPriority w:val="99"/>
    <w:locked/>
    <w:rsid w:val="00E06E33"/>
    <w:rPr>
      <w:rFonts w:ascii="Arial Unicode MS" w:eastAsia="Arial Unicode MS" w:hAnsi="Arial Unicode MS" w:cs="Arial Unicode MS"/>
      <w:kern w:val="0"/>
      <w:sz w:val="24"/>
      <w:szCs w:val="24"/>
      <w14:ligatures w14:val="none"/>
    </w:rPr>
  </w:style>
  <w:style w:type="paragraph" w:customStyle="1" w:styleId="Tabletext">
    <w:name w:val="Tabletext"/>
    <w:basedOn w:val="Normal"/>
    <w:uiPriority w:val="99"/>
    <w:rsid w:val="00E06E33"/>
    <w:pPr>
      <w:keepLines/>
      <w:widowControl w:val="0"/>
      <w:spacing w:after="120" w:line="240" w:lineRule="atLeast"/>
      <w:jc w:val="left"/>
    </w:pPr>
    <w:rPr>
      <w:szCs w:val="24"/>
    </w:rPr>
  </w:style>
  <w:style w:type="table" w:styleId="TableGrid">
    <w:name w:val="Table Grid"/>
    <w:basedOn w:val="TableNormal"/>
    <w:uiPriority w:val="59"/>
    <w:rsid w:val="00E06E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euproduct">
    <w:name w:val="tieu_product"/>
    <w:uiPriority w:val="99"/>
    <w:rsid w:val="00E06E33"/>
    <w:rPr>
      <w:rFonts w:cs="Times New Roman"/>
    </w:rPr>
  </w:style>
  <w:style w:type="paragraph" w:customStyle="1" w:styleId="msonormal0">
    <w:name w:val="msonormal"/>
    <w:basedOn w:val="Normal"/>
    <w:rsid w:val="00E06E33"/>
    <w:pPr>
      <w:spacing w:before="100" w:beforeAutospacing="1" w:after="100" w:afterAutospacing="1"/>
      <w:jc w:val="left"/>
    </w:pPr>
    <w:rPr>
      <w:szCs w:val="24"/>
    </w:rPr>
  </w:style>
  <w:style w:type="paragraph" w:customStyle="1" w:styleId="font5">
    <w:name w:val="font5"/>
    <w:basedOn w:val="Normal"/>
    <w:rsid w:val="00E06E33"/>
    <w:pPr>
      <w:spacing w:before="100" w:beforeAutospacing="1" w:after="100" w:afterAutospacing="1"/>
      <w:jc w:val="left"/>
    </w:pPr>
    <w:rPr>
      <w:sz w:val="22"/>
      <w:szCs w:val="22"/>
    </w:rPr>
  </w:style>
  <w:style w:type="paragraph" w:customStyle="1" w:styleId="font6">
    <w:name w:val="font6"/>
    <w:basedOn w:val="Normal"/>
    <w:rsid w:val="00E06E33"/>
    <w:pPr>
      <w:spacing w:before="100" w:beforeAutospacing="1" w:after="100" w:afterAutospacing="1"/>
      <w:jc w:val="left"/>
    </w:pPr>
    <w:rPr>
      <w:color w:val="000000"/>
      <w:sz w:val="22"/>
      <w:szCs w:val="22"/>
    </w:rPr>
  </w:style>
  <w:style w:type="paragraph" w:customStyle="1" w:styleId="font7">
    <w:name w:val="font7"/>
    <w:basedOn w:val="Normal"/>
    <w:rsid w:val="00E06E33"/>
    <w:pPr>
      <w:spacing w:before="100" w:beforeAutospacing="1" w:after="100" w:afterAutospacing="1"/>
      <w:jc w:val="left"/>
    </w:pPr>
    <w:rPr>
      <w:color w:val="FF0000"/>
      <w:sz w:val="22"/>
      <w:szCs w:val="22"/>
    </w:rPr>
  </w:style>
  <w:style w:type="paragraph" w:customStyle="1" w:styleId="xl67">
    <w:name w:val="xl6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8">
    <w:name w:val="xl6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9">
    <w:name w:val="xl6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0">
    <w:name w:val="xl70"/>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71">
    <w:name w:val="xl71"/>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2">
    <w:name w:val="xl72"/>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3">
    <w:name w:val="xl73"/>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4">
    <w:name w:val="xl74"/>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5">
    <w:name w:val="xl75"/>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76">
    <w:name w:val="xl76"/>
    <w:basedOn w:val="Normal"/>
    <w:rsid w:val="00E06E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0"/>
    </w:rPr>
  </w:style>
  <w:style w:type="paragraph" w:customStyle="1" w:styleId="xl77">
    <w:name w:val="xl7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8">
    <w:name w:val="xl7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79">
    <w:name w:val="xl7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0">
    <w:name w:val="xl80"/>
    <w:basedOn w:val="Normal"/>
    <w:rsid w:val="00E06E33"/>
    <w:pPr>
      <w:spacing w:before="100" w:beforeAutospacing="1" w:after="100" w:afterAutospacing="1"/>
      <w:jc w:val="left"/>
    </w:pPr>
    <w:rPr>
      <w:szCs w:val="24"/>
    </w:rPr>
  </w:style>
  <w:style w:type="paragraph" w:customStyle="1" w:styleId="xl81">
    <w:name w:val="xl81"/>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2">
    <w:name w:val="xl82"/>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3">
    <w:name w:val="xl83"/>
    <w:basedOn w:val="Normal"/>
    <w:rsid w:val="00E06E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color w:val="FF0000"/>
      <w:sz w:val="20"/>
    </w:rPr>
  </w:style>
  <w:style w:type="numbering" w:customStyle="1" w:styleId="NoList1">
    <w:name w:val="No List1"/>
    <w:next w:val="NoList"/>
    <w:uiPriority w:val="99"/>
    <w:semiHidden/>
    <w:unhideWhenUsed/>
    <w:rsid w:val="00E06E33"/>
  </w:style>
  <w:style w:type="paragraph" w:customStyle="1" w:styleId="xl84">
    <w:name w:val="xl84"/>
    <w:basedOn w:val="Normal"/>
    <w:rsid w:val="00E06E33"/>
    <w:pPr>
      <w:shd w:val="clear" w:color="000000" w:fill="FFFFFF"/>
      <w:spacing w:before="100" w:beforeAutospacing="1" w:after="100" w:afterAutospacing="1"/>
      <w:jc w:val="left"/>
    </w:pPr>
    <w:rPr>
      <w:sz w:val="20"/>
    </w:rPr>
  </w:style>
  <w:style w:type="paragraph" w:customStyle="1" w:styleId="xl85">
    <w:name w:val="xl85"/>
    <w:basedOn w:val="Normal"/>
    <w:rsid w:val="00E06E33"/>
    <w:pPr>
      <w:spacing w:before="100" w:beforeAutospacing="1" w:after="100" w:afterAutospacing="1"/>
      <w:jc w:val="left"/>
      <w:textAlignment w:val="center"/>
    </w:pPr>
    <w:rPr>
      <w:sz w:val="20"/>
    </w:rPr>
  </w:style>
  <w:style w:type="paragraph" w:customStyle="1" w:styleId="xl86">
    <w:name w:val="xl86"/>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7">
    <w:name w:val="xl8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8">
    <w:name w:val="xl88"/>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0">
    <w:name w:val="xl90"/>
    <w:basedOn w:val="Normal"/>
    <w:rsid w:val="00E06E33"/>
    <w:pPr>
      <w:spacing w:before="100" w:beforeAutospacing="1" w:after="100" w:afterAutospacing="1"/>
      <w:jc w:val="left"/>
    </w:pPr>
    <w:rPr>
      <w:color w:val="FF0000"/>
      <w:sz w:val="20"/>
    </w:rPr>
  </w:style>
  <w:style w:type="paragraph" w:customStyle="1" w:styleId="xl91">
    <w:name w:val="xl91"/>
    <w:basedOn w:val="Normal"/>
    <w:rsid w:val="00E06E33"/>
    <w:pPr>
      <w:spacing w:before="100" w:beforeAutospacing="1" w:after="100" w:afterAutospacing="1"/>
      <w:jc w:val="left"/>
    </w:pPr>
    <w:rPr>
      <w:b/>
      <w:bCs/>
      <w:sz w:val="20"/>
    </w:rPr>
  </w:style>
  <w:style w:type="paragraph" w:customStyle="1" w:styleId="xl92">
    <w:name w:val="xl92"/>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3">
    <w:name w:val="xl93"/>
    <w:basedOn w:val="Normal"/>
    <w:rsid w:val="00E06E33"/>
    <w:pPr>
      <w:spacing w:before="100" w:beforeAutospacing="1" w:after="100" w:afterAutospacing="1"/>
      <w:jc w:val="left"/>
    </w:pPr>
    <w:rPr>
      <w:sz w:val="20"/>
    </w:rPr>
  </w:style>
  <w:style w:type="paragraph" w:customStyle="1" w:styleId="xl94">
    <w:name w:val="xl94"/>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5">
    <w:name w:val="xl95"/>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6">
    <w:name w:val="xl96"/>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7">
    <w:name w:val="xl9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8">
    <w:name w:val="xl9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9">
    <w:name w:val="xl9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0">
    <w:name w:val="xl100"/>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1">
    <w:name w:val="xl101"/>
    <w:basedOn w:val="Normal"/>
    <w:rsid w:val="00E06E33"/>
    <w:pPr>
      <w:spacing w:before="100" w:beforeAutospacing="1" w:after="100" w:afterAutospacing="1"/>
      <w:jc w:val="center"/>
    </w:pPr>
    <w:rPr>
      <w:sz w:val="20"/>
    </w:rPr>
  </w:style>
  <w:style w:type="paragraph" w:customStyle="1" w:styleId="xl102">
    <w:name w:val="xl102"/>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CharCharCharCharCharCharCharCharCharCharCharCharCharChar1">
    <w:name w:val="Char Char Char Char Char Char Char Char Char Char Char Char Char Char1"/>
    <w:basedOn w:val="Normal"/>
    <w:rsid w:val="003D215C"/>
    <w:pPr>
      <w:spacing w:after="160" w:line="240" w:lineRule="exact"/>
      <w:jc w:val="left"/>
    </w:pPr>
    <w:rPr>
      <w:rFonts w:ascii="Tahoma" w:eastAsia="PMingLiU" w:hAnsi="Tahoma"/>
      <w:sz w:val="20"/>
    </w:rPr>
  </w:style>
  <w:style w:type="paragraph" w:customStyle="1" w:styleId="CharCharCharCharCharCharCharCharCharCharCharCharCharChar1CharChar">
    <w:name w:val="Char Char Char Char Char Char Char Char Char Char Char Char Char Char1 Char Char"/>
    <w:basedOn w:val="Normal"/>
    <w:rsid w:val="00890F1C"/>
    <w:pPr>
      <w:spacing w:after="160" w:line="240" w:lineRule="exact"/>
      <w:jc w:val="left"/>
    </w:pPr>
    <w:rPr>
      <w:rFonts w:ascii="Tahoma" w:eastAsia="PMingLiU"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8157">
      <w:bodyDiv w:val="1"/>
      <w:marLeft w:val="0"/>
      <w:marRight w:val="0"/>
      <w:marTop w:val="0"/>
      <w:marBottom w:val="0"/>
      <w:divBdr>
        <w:top w:val="none" w:sz="0" w:space="0" w:color="auto"/>
        <w:left w:val="none" w:sz="0" w:space="0" w:color="auto"/>
        <w:bottom w:val="none" w:sz="0" w:space="0" w:color="auto"/>
        <w:right w:val="none" w:sz="0" w:space="0" w:color="auto"/>
      </w:divBdr>
    </w:div>
    <w:div w:id="744231053">
      <w:bodyDiv w:val="1"/>
      <w:marLeft w:val="0"/>
      <w:marRight w:val="0"/>
      <w:marTop w:val="0"/>
      <w:marBottom w:val="0"/>
      <w:divBdr>
        <w:top w:val="none" w:sz="0" w:space="0" w:color="auto"/>
        <w:left w:val="none" w:sz="0" w:space="0" w:color="auto"/>
        <w:bottom w:val="none" w:sz="0" w:space="0" w:color="auto"/>
        <w:right w:val="none" w:sz="0" w:space="0" w:color="auto"/>
      </w:divBdr>
    </w:div>
    <w:div w:id="762141363">
      <w:bodyDiv w:val="1"/>
      <w:marLeft w:val="0"/>
      <w:marRight w:val="0"/>
      <w:marTop w:val="0"/>
      <w:marBottom w:val="0"/>
      <w:divBdr>
        <w:top w:val="none" w:sz="0" w:space="0" w:color="auto"/>
        <w:left w:val="none" w:sz="0" w:space="0" w:color="auto"/>
        <w:bottom w:val="none" w:sz="0" w:space="0" w:color="auto"/>
        <w:right w:val="none" w:sz="0" w:space="0" w:color="auto"/>
      </w:divBdr>
    </w:div>
    <w:div w:id="1089152977">
      <w:bodyDiv w:val="1"/>
      <w:marLeft w:val="0"/>
      <w:marRight w:val="0"/>
      <w:marTop w:val="0"/>
      <w:marBottom w:val="0"/>
      <w:divBdr>
        <w:top w:val="none" w:sz="0" w:space="0" w:color="auto"/>
        <w:left w:val="none" w:sz="0" w:space="0" w:color="auto"/>
        <w:bottom w:val="none" w:sz="0" w:space="0" w:color="auto"/>
        <w:right w:val="none" w:sz="0" w:space="0" w:color="auto"/>
      </w:divBdr>
    </w:div>
    <w:div w:id="1397245457">
      <w:bodyDiv w:val="1"/>
      <w:marLeft w:val="0"/>
      <w:marRight w:val="0"/>
      <w:marTop w:val="0"/>
      <w:marBottom w:val="0"/>
      <w:divBdr>
        <w:top w:val="none" w:sz="0" w:space="0" w:color="auto"/>
        <w:left w:val="none" w:sz="0" w:space="0" w:color="auto"/>
        <w:bottom w:val="none" w:sz="0" w:space="0" w:color="auto"/>
        <w:right w:val="none" w:sz="0" w:space="0" w:color="auto"/>
      </w:divBdr>
    </w:div>
    <w:div w:id="1417244335">
      <w:bodyDiv w:val="1"/>
      <w:marLeft w:val="0"/>
      <w:marRight w:val="0"/>
      <w:marTop w:val="0"/>
      <w:marBottom w:val="0"/>
      <w:divBdr>
        <w:top w:val="none" w:sz="0" w:space="0" w:color="auto"/>
        <w:left w:val="none" w:sz="0" w:space="0" w:color="auto"/>
        <w:bottom w:val="none" w:sz="0" w:space="0" w:color="auto"/>
        <w:right w:val="none" w:sz="0" w:space="0" w:color="auto"/>
      </w:divBdr>
    </w:div>
    <w:div w:id="1507404430">
      <w:bodyDiv w:val="1"/>
      <w:marLeft w:val="0"/>
      <w:marRight w:val="0"/>
      <w:marTop w:val="0"/>
      <w:marBottom w:val="0"/>
      <w:divBdr>
        <w:top w:val="none" w:sz="0" w:space="0" w:color="auto"/>
        <w:left w:val="none" w:sz="0" w:space="0" w:color="auto"/>
        <w:bottom w:val="none" w:sz="0" w:space="0" w:color="auto"/>
        <w:right w:val="none" w:sz="0" w:space="0" w:color="auto"/>
      </w:divBdr>
    </w:div>
    <w:div w:id="195647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1620</TotalTime>
  <Pages>20</Pages>
  <Words>4520</Words>
  <Characters>25768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Nga</dc:creator>
  <cp:keywords/>
  <dc:description/>
  <cp:lastModifiedBy>Quỳnh Đoàn</cp:lastModifiedBy>
  <cp:revision>172</cp:revision>
  <cp:lastPrinted>2024-05-18T01:49:00Z</cp:lastPrinted>
  <dcterms:created xsi:type="dcterms:W3CDTF">2024-03-04T09:05:00Z</dcterms:created>
  <dcterms:modified xsi:type="dcterms:W3CDTF">2025-10-21T02:47:00Z</dcterms:modified>
</cp:coreProperties>
</file>