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2C2CE" w14:textId="77777777" w:rsidR="00F308E0" w:rsidRPr="00180F17" w:rsidRDefault="00F308E0" w:rsidP="000A7332">
      <w:pPr>
        <w:spacing w:before="60"/>
        <w:jc w:val="center"/>
        <w:outlineLvl w:val="0"/>
        <w:rPr>
          <w:b/>
          <w:sz w:val="28"/>
          <w:szCs w:val="28"/>
          <w:lang w:val="nl-NL"/>
        </w:rPr>
      </w:pPr>
      <w:r w:rsidRPr="00180F17">
        <w:rPr>
          <w:b/>
          <w:sz w:val="28"/>
          <w:szCs w:val="28"/>
          <w:lang w:val="nl-NL"/>
        </w:rPr>
        <w:t>Phần 2. YÊU CẦU VỀ KỸ THUẬT</w:t>
      </w:r>
    </w:p>
    <w:p w14:paraId="5AF8306D" w14:textId="77777777" w:rsidR="00F308E0" w:rsidRPr="00180F17" w:rsidRDefault="00F308E0" w:rsidP="000A7332">
      <w:pPr>
        <w:widowControl w:val="0"/>
        <w:spacing w:before="60"/>
        <w:jc w:val="center"/>
        <w:outlineLvl w:val="1"/>
        <w:rPr>
          <w:sz w:val="28"/>
          <w:szCs w:val="28"/>
          <w:lang w:val="nl-NL"/>
        </w:rPr>
      </w:pPr>
      <w:r w:rsidRPr="00180F17">
        <w:rPr>
          <w:b/>
          <w:sz w:val="28"/>
          <w:szCs w:val="28"/>
          <w:lang w:val="nl-NL"/>
        </w:rPr>
        <w:t>Chương V. YÊU CẦU VỀ KỸ THUẬT</w:t>
      </w:r>
    </w:p>
    <w:p w14:paraId="7E66AC65" w14:textId="77777777" w:rsidR="00F308E0" w:rsidRPr="00180F17" w:rsidRDefault="00F308E0" w:rsidP="000A7332">
      <w:pPr>
        <w:pStyle w:val="Subtitle"/>
        <w:spacing w:before="60"/>
        <w:rPr>
          <w:sz w:val="20"/>
          <w:szCs w:val="32"/>
          <w:lang w:val="nl-NL"/>
        </w:rPr>
      </w:pPr>
    </w:p>
    <w:p w14:paraId="43F0A6FC" w14:textId="77777777" w:rsidR="00F308E0" w:rsidRPr="00180F17" w:rsidRDefault="00F308E0" w:rsidP="000A7332">
      <w:pPr>
        <w:pStyle w:val="SectionVIHeader"/>
        <w:widowControl w:val="0"/>
        <w:spacing w:before="60" w:after="0"/>
        <w:ind w:firstLine="709"/>
        <w:jc w:val="both"/>
        <w:rPr>
          <w:sz w:val="28"/>
          <w:szCs w:val="28"/>
          <w:lang w:val="nl-NL"/>
        </w:rPr>
      </w:pPr>
      <w:r w:rsidRPr="00180F17">
        <w:rPr>
          <w:sz w:val="28"/>
          <w:szCs w:val="28"/>
          <w:lang w:val="nl-NL"/>
        </w:rPr>
        <w:t>Mục 1. Yêu cầu về kỹ thuật</w:t>
      </w:r>
    </w:p>
    <w:p w14:paraId="31ACC492" w14:textId="286A64D1" w:rsidR="00F308E0" w:rsidRPr="00180F17" w:rsidRDefault="00F308E0" w:rsidP="000A7332">
      <w:pPr>
        <w:widowControl w:val="0"/>
        <w:spacing w:before="60"/>
        <w:ind w:firstLine="709"/>
        <w:rPr>
          <w:b/>
          <w:i/>
          <w:sz w:val="28"/>
          <w:szCs w:val="28"/>
          <w:lang w:val="nl-NL"/>
        </w:rPr>
      </w:pPr>
      <w:r w:rsidRPr="00180F17">
        <w:rPr>
          <w:b/>
          <w:i/>
          <w:sz w:val="28"/>
          <w:szCs w:val="28"/>
          <w:lang w:val="nl-NL"/>
        </w:rPr>
        <w:t>1.1. Giới thiệu chung về dự án</w:t>
      </w:r>
      <w:r w:rsidR="00706105">
        <w:rPr>
          <w:b/>
          <w:i/>
          <w:sz w:val="28"/>
          <w:szCs w:val="28"/>
          <w:lang w:val="vi-VN"/>
        </w:rPr>
        <w:t>,</w:t>
      </w:r>
      <w:r w:rsidRPr="00180F17">
        <w:rPr>
          <w:b/>
          <w:i/>
          <w:sz w:val="28"/>
          <w:szCs w:val="28"/>
          <w:lang w:val="nl-NL"/>
        </w:rPr>
        <w:t xml:space="preserve"> gói thầu</w:t>
      </w:r>
    </w:p>
    <w:p w14:paraId="209D1B0B" w14:textId="77777777" w:rsidR="00706105" w:rsidRPr="00E03D19" w:rsidRDefault="00706105" w:rsidP="000A7332">
      <w:pPr>
        <w:widowControl w:val="0"/>
        <w:spacing w:before="60"/>
        <w:ind w:firstLine="709"/>
        <w:rPr>
          <w:sz w:val="28"/>
          <w:szCs w:val="28"/>
          <w:lang w:val="nl-NL"/>
        </w:rPr>
      </w:pPr>
      <w:r w:rsidRPr="00E03D19">
        <w:rPr>
          <w:sz w:val="28"/>
          <w:szCs w:val="28"/>
          <w:lang w:val="nl-NL"/>
        </w:rPr>
        <w:t>- Dự án: Đề tài NN - Mã số ĐTĐL.CN.66/23-C</w:t>
      </w:r>
    </w:p>
    <w:p w14:paraId="4623307D" w14:textId="77777777" w:rsidR="00706105" w:rsidRPr="00E03D19" w:rsidRDefault="00706105" w:rsidP="000A7332">
      <w:pPr>
        <w:widowControl w:val="0"/>
        <w:spacing w:before="60"/>
        <w:ind w:firstLine="709"/>
        <w:rPr>
          <w:sz w:val="28"/>
          <w:szCs w:val="28"/>
          <w:lang w:val="nl-NL"/>
        </w:rPr>
      </w:pPr>
      <w:r w:rsidRPr="00E03D19">
        <w:rPr>
          <w:sz w:val="28"/>
          <w:szCs w:val="28"/>
          <w:lang w:val="nl-NL"/>
        </w:rPr>
        <w:t>Địa điểm thực hiện: 17 Hoàng Sâm, Nghĩa Đô, Hà Nội</w:t>
      </w:r>
    </w:p>
    <w:p w14:paraId="4F080DCA" w14:textId="77777777" w:rsidR="00706105" w:rsidRPr="00E03D19" w:rsidRDefault="00706105" w:rsidP="000A7332">
      <w:pPr>
        <w:widowControl w:val="0"/>
        <w:spacing w:before="60"/>
        <w:ind w:firstLine="709"/>
        <w:rPr>
          <w:sz w:val="28"/>
          <w:szCs w:val="28"/>
          <w:lang w:val="nl-NL"/>
        </w:rPr>
      </w:pPr>
      <w:r w:rsidRPr="00E03D19">
        <w:rPr>
          <w:sz w:val="28"/>
          <w:szCs w:val="28"/>
          <w:lang w:val="nl-NL"/>
        </w:rPr>
        <w:t xml:space="preserve">Nguồn vốn: Ngân sách Nhà nước </w:t>
      </w:r>
    </w:p>
    <w:p w14:paraId="0305EB2F" w14:textId="457FFBBB" w:rsidR="00706105" w:rsidRPr="007F24E6" w:rsidRDefault="00706105" w:rsidP="000A7332">
      <w:pPr>
        <w:widowControl w:val="0"/>
        <w:spacing w:before="60"/>
        <w:ind w:firstLine="709"/>
        <w:rPr>
          <w:sz w:val="28"/>
          <w:szCs w:val="28"/>
          <w:lang w:val="nl-NL"/>
        </w:rPr>
      </w:pPr>
      <w:r w:rsidRPr="00E03D19">
        <w:rPr>
          <w:sz w:val="28"/>
          <w:szCs w:val="28"/>
          <w:lang w:val="nl-NL"/>
        </w:rPr>
        <w:t xml:space="preserve">- </w:t>
      </w:r>
      <w:r w:rsidRPr="007F24E6">
        <w:rPr>
          <w:sz w:val="28"/>
          <w:szCs w:val="28"/>
          <w:lang w:val="nl-NL"/>
        </w:rPr>
        <w:t xml:space="preserve">Gói thầu: </w:t>
      </w:r>
      <w:r w:rsidR="00844967" w:rsidRPr="007F24E6">
        <w:rPr>
          <w:sz w:val="28"/>
          <w:szCs w:val="28"/>
          <w:lang w:val="nl-NL"/>
        </w:rPr>
        <w:t>Mua sắm hóa chất dùng cho nghiên cứu</w:t>
      </w:r>
    </w:p>
    <w:p w14:paraId="151C13AA" w14:textId="77777777" w:rsidR="00706105" w:rsidRPr="007F24E6" w:rsidRDefault="00706105" w:rsidP="000A7332">
      <w:pPr>
        <w:widowControl w:val="0"/>
        <w:spacing w:before="60"/>
        <w:ind w:firstLine="709"/>
        <w:rPr>
          <w:sz w:val="28"/>
          <w:szCs w:val="28"/>
          <w:lang w:val="nl-NL"/>
        </w:rPr>
      </w:pPr>
      <w:r w:rsidRPr="007F24E6">
        <w:rPr>
          <w:sz w:val="28"/>
          <w:szCs w:val="28"/>
          <w:lang w:val="nl-NL"/>
        </w:rPr>
        <w:t>Thời gian tổ chức lựa chọn nhà thầu: Quý III/2025</w:t>
      </w:r>
    </w:p>
    <w:p w14:paraId="712B0CF7" w14:textId="6ACBF93F" w:rsidR="00706105" w:rsidRPr="007F24E6" w:rsidRDefault="00706105" w:rsidP="000A7332">
      <w:pPr>
        <w:widowControl w:val="0"/>
        <w:spacing w:before="60"/>
        <w:ind w:firstLine="709"/>
        <w:rPr>
          <w:sz w:val="28"/>
          <w:szCs w:val="28"/>
          <w:lang w:val="nl-NL"/>
        </w:rPr>
      </w:pPr>
      <w:r w:rsidRPr="007F24E6">
        <w:rPr>
          <w:sz w:val="28"/>
          <w:szCs w:val="28"/>
          <w:lang w:val="nl-NL"/>
        </w:rPr>
        <w:t>Hình thức lựa chọn nhà thầu: Chào</w:t>
      </w:r>
      <w:r w:rsidRPr="007F24E6">
        <w:rPr>
          <w:sz w:val="28"/>
          <w:szCs w:val="28"/>
          <w:lang w:val="vi-VN"/>
        </w:rPr>
        <w:t xml:space="preserve"> hàng cạnh tranh trong nước, qua mạng</w:t>
      </w:r>
      <w:r w:rsidRPr="007F24E6">
        <w:rPr>
          <w:sz w:val="28"/>
          <w:szCs w:val="28"/>
          <w:lang w:val="nl-NL"/>
        </w:rPr>
        <w:t>; một giai đoạn, một túi hồ sơ</w:t>
      </w:r>
    </w:p>
    <w:p w14:paraId="1B9D5705" w14:textId="77777777" w:rsidR="00706105" w:rsidRPr="00E03D19" w:rsidRDefault="00706105" w:rsidP="000A7332">
      <w:pPr>
        <w:widowControl w:val="0"/>
        <w:spacing w:before="60"/>
        <w:ind w:firstLine="709"/>
        <w:rPr>
          <w:sz w:val="28"/>
          <w:szCs w:val="28"/>
          <w:lang w:val="nl-NL"/>
        </w:rPr>
      </w:pPr>
      <w:r w:rsidRPr="007F24E6">
        <w:rPr>
          <w:sz w:val="28"/>
          <w:szCs w:val="28"/>
          <w:lang w:val="nl-NL"/>
        </w:rPr>
        <w:t>Hợp đồng: trọn gói</w:t>
      </w:r>
    </w:p>
    <w:p w14:paraId="7E2014E2" w14:textId="77777777" w:rsidR="00706105" w:rsidRPr="00E03D19" w:rsidRDefault="00706105" w:rsidP="000A7332">
      <w:pPr>
        <w:widowControl w:val="0"/>
        <w:spacing w:before="60"/>
        <w:ind w:firstLine="709"/>
        <w:rPr>
          <w:sz w:val="28"/>
          <w:szCs w:val="28"/>
          <w:lang w:val="nl-NL"/>
        </w:rPr>
      </w:pPr>
      <w:r w:rsidRPr="00E03D19">
        <w:rPr>
          <w:sz w:val="28"/>
          <w:szCs w:val="28"/>
          <w:lang w:val="nl-NL"/>
        </w:rPr>
        <w:t>Thời gian thực hiện: 60 ngày</w:t>
      </w:r>
    </w:p>
    <w:p w14:paraId="67718307" w14:textId="77777777" w:rsidR="00F308E0" w:rsidRPr="00180F17" w:rsidRDefault="00F308E0" w:rsidP="000A7332">
      <w:pPr>
        <w:widowControl w:val="0"/>
        <w:spacing w:before="60"/>
        <w:ind w:firstLine="709"/>
        <w:rPr>
          <w:b/>
          <w:i/>
          <w:sz w:val="28"/>
          <w:szCs w:val="28"/>
          <w:lang w:val="nl-NL"/>
        </w:rPr>
      </w:pPr>
      <w:r w:rsidRPr="00180F17">
        <w:rPr>
          <w:b/>
          <w:i/>
          <w:sz w:val="28"/>
          <w:szCs w:val="28"/>
          <w:lang w:val="nl-NL"/>
        </w:rPr>
        <w:t>1.2. Yêu cầu về kỹ thuật</w:t>
      </w:r>
    </w:p>
    <w:p w14:paraId="169CB746" w14:textId="77777777" w:rsidR="00706105" w:rsidRPr="00E03D19" w:rsidRDefault="00706105" w:rsidP="000A7332">
      <w:pPr>
        <w:widowControl w:val="0"/>
        <w:spacing w:before="60"/>
        <w:ind w:firstLine="706"/>
        <w:rPr>
          <w:i/>
          <w:sz w:val="28"/>
          <w:szCs w:val="28"/>
          <w:lang w:val="nl-NL"/>
        </w:rPr>
      </w:pPr>
      <w:r w:rsidRPr="00E03D19">
        <w:rPr>
          <w:i/>
          <w:spacing w:val="-2"/>
          <w:sz w:val="28"/>
          <w:szCs w:val="28"/>
          <w:lang w:val="nl-NL"/>
        </w:rPr>
        <w:t xml:space="preserve">a) Yêu cầu về kỹ thuật chung </w:t>
      </w:r>
    </w:p>
    <w:p w14:paraId="152FC250" w14:textId="4BDC9FD0" w:rsidR="00706105" w:rsidRPr="00735BBF" w:rsidRDefault="00706105" w:rsidP="000A7332">
      <w:pPr>
        <w:widowControl w:val="0"/>
        <w:spacing w:before="60"/>
        <w:ind w:firstLine="706"/>
        <w:rPr>
          <w:iCs/>
          <w:sz w:val="28"/>
          <w:szCs w:val="28"/>
          <w:lang w:val="nl-NL"/>
        </w:rPr>
      </w:pPr>
      <w:r w:rsidRPr="00735BBF">
        <w:rPr>
          <w:iCs/>
          <w:sz w:val="28"/>
          <w:szCs w:val="28"/>
          <w:lang w:val="nl-NL"/>
        </w:rPr>
        <w:t>- Chất lượng hàng hóa: mới 100%, chưa qua sử dụng, nguyên đai, nguyên kiện, đóng gói theo yêu cầu của nhà sản xuất, sản xuất năm 202</w:t>
      </w:r>
      <w:r>
        <w:rPr>
          <w:iCs/>
          <w:sz w:val="28"/>
          <w:szCs w:val="28"/>
          <w:lang w:val="nl-NL"/>
        </w:rPr>
        <w:t>4</w:t>
      </w:r>
      <w:r w:rsidRPr="00735BBF">
        <w:rPr>
          <w:iCs/>
          <w:sz w:val="28"/>
          <w:szCs w:val="28"/>
          <w:lang w:val="nl-NL"/>
        </w:rPr>
        <w:t xml:space="preserve"> -</w:t>
      </w:r>
      <w:r>
        <w:rPr>
          <w:iCs/>
          <w:sz w:val="28"/>
          <w:szCs w:val="28"/>
          <w:lang w:val="nl-NL"/>
        </w:rPr>
        <w:t xml:space="preserve"> 2025</w:t>
      </w:r>
      <w:r w:rsidRPr="00735BBF">
        <w:rPr>
          <w:iCs/>
          <w:sz w:val="28"/>
          <w:szCs w:val="28"/>
          <w:lang w:val="nl-NL"/>
        </w:rPr>
        <w:t>;</w:t>
      </w:r>
    </w:p>
    <w:p w14:paraId="643E2E48" w14:textId="77777777" w:rsidR="00706105" w:rsidRPr="00735BBF" w:rsidRDefault="00706105" w:rsidP="000A7332">
      <w:pPr>
        <w:widowControl w:val="0"/>
        <w:spacing w:before="60"/>
        <w:ind w:firstLine="706"/>
        <w:rPr>
          <w:iCs/>
          <w:sz w:val="28"/>
          <w:szCs w:val="28"/>
          <w:lang w:val="nl-NL"/>
        </w:rPr>
      </w:pPr>
      <w:r w:rsidRPr="00735BBF">
        <w:rPr>
          <w:iCs/>
          <w:sz w:val="28"/>
          <w:szCs w:val="28"/>
          <w:lang w:val="nl-NL"/>
        </w:rPr>
        <w:t>- Nhà thầu có cam kết cung cấp hàng hóa có nguồn gốc, xuất xứ, nhãn hiệu rõ ràng, hợp pháp, đúng chủng loại, khối lượng, đảm bảo chất lượng theo yêu cầu của E-HSMT.</w:t>
      </w:r>
    </w:p>
    <w:p w14:paraId="68B37415" w14:textId="7CD90E4B" w:rsidR="00F308E0" w:rsidRDefault="00706105" w:rsidP="000A7332">
      <w:pPr>
        <w:widowControl w:val="0"/>
        <w:spacing w:before="60"/>
        <w:ind w:firstLine="706"/>
        <w:rPr>
          <w:i/>
          <w:spacing w:val="-2"/>
          <w:sz w:val="28"/>
          <w:szCs w:val="28"/>
          <w:lang w:val="nl-NL"/>
        </w:rPr>
      </w:pPr>
      <w:r w:rsidRPr="008F5836">
        <w:rPr>
          <w:i/>
          <w:spacing w:val="-2"/>
          <w:sz w:val="28"/>
          <w:szCs w:val="28"/>
          <w:lang w:val="nl-NL"/>
        </w:rPr>
        <w:t>b) Yêu cầu về kỹ thuật cụ thể</w:t>
      </w:r>
      <w:r w:rsidRPr="006C788A">
        <w:rPr>
          <w:i/>
          <w:spacing w:val="-2"/>
          <w:sz w:val="28"/>
          <w:szCs w:val="28"/>
          <w:lang w:val="nl-N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7"/>
        <w:gridCol w:w="3172"/>
        <w:gridCol w:w="10205"/>
      </w:tblGrid>
      <w:tr w:rsidR="000B53A0" w:rsidRPr="000B53A0" w14:paraId="32EFD19B" w14:textId="77777777" w:rsidTr="000A7332">
        <w:trPr>
          <w:trHeight w:val="20"/>
          <w:tblHeader/>
        </w:trPr>
        <w:tc>
          <w:tcPr>
            <w:tcW w:w="395" w:type="pct"/>
            <w:shd w:val="clear" w:color="auto" w:fill="E2EFD9" w:themeFill="accent6" w:themeFillTint="33"/>
            <w:vAlign w:val="center"/>
          </w:tcPr>
          <w:p w14:paraId="45CEE4E5" w14:textId="77777777" w:rsidR="000B53A0" w:rsidRPr="000B53A0" w:rsidRDefault="000B53A0" w:rsidP="000B53A0">
            <w:pPr>
              <w:jc w:val="center"/>
              <w:rPr>
                <w:b/>
                <w:iCs/>
                <w:color w:val="000000" w:themeColor="text1"/>
                <w:szCs w:val="24"/>
              </w:rPr>
            </w:pPr>
            <w:r w:rsidRPr="000B53A0">
              <w:rPr>
                <w:b/>
                <w:iCs/>
                <w:color w:val="000000" w:themeColor="text1"/>
                <w:szCs w:val="24"/>
              </w:rPr>
              <w:t>STT</w:t>
            </w:r>
          </w:p>
        </w:tc>
        <w:tc>
          <w:tcPr>
            <w:tcW w:w="1092" w:type="pct"/>
            <w:shd w:val="clear" w:color="auto" w:fill="E2EFD9" w:themeFill="accent6" w:themeFillTint="33"/>
            <w:vAlign w:val="center"/>
          </w:tcPr>
          <w:p w14:paraId="2D2FF5D1" w14:textId="77777777" w:rsidR="000B53A0" w:rsidRPr="000B53A0" w:rsidRDefault="000B53A0" w:rsidP="000A7332">
            <w:pPr>
              <w:jc w:val="center"/>
              <w:rPr>
                <w:b/>
                <w:iCs/>
                <w:color w:val="000000" w:themeColor="text1"/>
                <w:szCs w:val="24"/>
              </w:rPr>
            </w:pPr>
            <w:r w:rsidRPr="000B53A0">
              <w:rPr>
                <w:b/>
                <w:iCs/>
                <w:color w:val="000000" w:themeColor="text1"/>
                <w:szCs w:val="24"/>
              </w:rPr>
              <w:t>Tên hàng hóa</w:t>
            </w:r>
          </w:p>
        </w:tc>
        <w:tc>
          <w:tcPr>
            <w:tcW w:w="3512" w:type="pct"/>
            <w:shd w:val="clear" w:color="auto" w:fill="E2EFD9" w:themeFill="accent6" w:themeFillTint="33"/>
          </w:tcPr>
          <w:p w14:paraId="58940CCA" w14:textId="0205A332" w:rsidR="000B53A0" w:rsidRPr="000B53A0" w:rsidRDefault="000B53A0" w:rsidP="000A7332">
            <w:pPr>
              <w:jc w:val="center"/>
              <w:rPr>
                <w:b/>
                <w:iCs/>
                <w:color w:val="000000" w:themeColor="text1"/>
                <w:szCs w:val="24"/>
              </w:rPr>
            </w:pPr>
            <w:r w:rsidRPr="000B53A0">
              <w:rPr>
                <w:b/>
                <w:iCs/>
                <w:color w:val="000000" w:themeColor="text1"/>
                <w:szCs w:val="24"/>
              </w:rPr>
              <w:t>Thông số kỹ thuật</w:t>
            </w:r>
          </w:p>
        </w:tc>
      </w:tr>
      <w:tr w:rsidR="000B53A0" w:rsidRPr="000B53A0" w14:paraId="47106193" w14:textId="77777777" w:rsidTr="000A7332">
        <w:trPr>
          <w:trHeight w:val="20"/>
        </w:trPr>
        <w:tc>
          <w:tcPr>
            <w:tcW w:w="395" w:type="pct"/>
          </w:tcPr>
          <w:p w14:paraId="3548EDD1" w14:textId="77777777" w:rsidR="000B53A0" w:rsidRPr="000B53A0" w:rsidRDefault="000B53A0" w:rsidP="000B53A0">
            <w:pPr>
              <w:ind w:firstLine="22"/>
              <w:jc w:val="center"/>
              <w:rPr>
                <w:color w:val="000000" w:themeColor="text1"/>
                <w:szCs w:val="24"/>
              </w:rPr>
            </w:pPr>
            <w:r w:rsidRPr="000B53A0">
              <w:rPr>
                <w:color w:val="000000" w:themeColor="text1"/>
                <w:szCs w:val="24"/>
              </w:rPr>
              <w:t>1</w:t>
            </w:r>
          </w:p>
        </w:tc>
        <w:tc>
          <w:tcPr>
            <w:tcW w:w="1092" w:type="pct"/>
          </w:tcPr>
          <w:p w14:paraId="0862C9EC" w14:textId="0DFFAFE5" w:rsidR="000B53A0" w:rsidRPr="000B53A0" w:rsidRDefault="000B53A0" w:rsidP="000A7332">
            <w:pPr>
              <w:jc w:val="left"/>
              <w:rPr>
                <w:color w:val="000000" w:themeColor="text1"/>
                <w:szCs w:val="24"/>
              </w:rPr>
            </w:pPr>
            <w:r w:rsidRPr="000B53A0">
              <w:rPr>
                <w:szCs w:val="24"/>
                <w:lang w:val="vi-VN"/>
              </w:rPr>
              <w:t>Axit sunfuric (H</w:t>
            </w:r>
            <w:r w:rsidRPr="000B53A0">
              <w:rPr>
                <w:szCs w:val="24"/>
                <w:vertAlign w:val="subscript"/>
                <w:lang w:val="vi-VN"/>
              </w:rPr>
              <w:t>2</w:t>
            </w:r>
            <w:r w:rsidRPr="000B53A0">
              <w:rPr>
                <w:szCs w:val="24"/>
                <w:lang w:val="vi-VN"/>
              </w:rPr>
              <w:t>SO</w:t>
            </w:r>
            <w:r w:rsidRPr="000B53A0">
              <w:rPr>
                <w:szCs w:val="24"/>
                <w:vertAlign w:val="subscript"/>
                <w:lang w:val="vi-VN"/>
              </w:rPr>
              <w:t>4</w:t>
            </w:r>
            <w:r w:rsidRPr="000B53A0">
              <w:rPr>
                <w:szCs w:val="24"/>
                <w:lang w:val="vi-VN"/>
              </w:rPr>
              <w:t>)</w:t>
            </w:r>
          </w:p>
        </w:tc>
        <w:tc>
          <w:tcPr>
            <w:tcW w:w="3512" w:type="pct"/>
          </w:tcPr>
          <w:p w14:paraId="40D0CB68" w14:textId="77777777" w:rsidR="000B53A0" w:rsidRPr="000B53A0" w:rsidRDefault="000B53A0" w:rsidP="000A7332">
            <w:pPr>
              <w:jc w:val="left"/>
              <w:rPr>
                <w:szCs w:val="24"/>
                <w:lang w:val="vi-VN"/>
              </w:rPr>
            </w:pPr>
            <w:r w:rsidRPr="000B53A0">
              <w:rPr>
                <w:szCs w:val="24"/>
                <w:lang w:val="vi-VN"/>
              </w:rPr>
              <w:t>Dạng lỏng, không màu</w:t>
            </w:r>
            <w:r w:rsidRPr="000B53A0">
              <w:rPr>
                <w:szCs w:val="24"/>
                <w:lang w:val="vi-VN"/>
              </w:rPr>
              <w:br/>
              <w:t>Nồng độ 98 %</w:t>
            </w:r>
            <w:r w:rsidRPr="000B53A0">
              <w:rPr>
                <w:szCs w:val="24"/>
                <w:lang w:val="vi-VN"/>
              </w:rPr>
              <w:br/>
              <w:t>Tỷ trọng 1,8 g/mL</w:t>
            </w:r>
          </w:p>
          <w:p w14:paraId="3086A7F2" w14:textId="2C8A9262" w:rsidR="000B53A0" w:rsidRPr="000B53A0" w:rsidRDefault="000B53A0" w:rsidP="000A7332">
            <w:pPr>
              <w:jc w:val="left"/>
              <w:rPr>
                <w:color w:val="000000" w:themeColor="text1"/>
                <w:szCs w:val="24"/>
              </w:rPr>
            </w:pPr>
            <w:r w:rsidRPr="000B53A0">
              <w:rPr>
                <w:color w:val="000000" w:themeColor="text1"/>
                <w:szCs w:val="24"/>
              </w:rPr>
              <w:t>Năm sản xuất: 2024-2025</w:t>
            </w:r>
          </w:p>
        </w:tc>
      </w:tr>
      <w:tr w:rsidR="000B53A0" w:rsidRPr="000B53A0" w14:paraId="6AB13C8F" w14:textId="77777777" w:rsidTr="000A7332">
        <w:trPr>
          <w:trHeight w:val="20"/>
        </w:trPr>
        <w:tc>
          <w:tcPr>
            <w:tcW w:w="395" w:type="pct"/>
          </w:tcPr>
          <w:p w14:paraId="5A7C21D6" w14:textId="77777777" w:rsidR="000B53A0" w:rsidRPr="000B53A0" w:rsidRDefault="000B53A0" w:rsidP="000B53A0">
            <w:pPr>
              <w:ind w:firstLine="22"/>
              <w:jc w:val="center"/>
              <w:rPr>
                <w:color w:val="000000" w:themeColor="text1"/>
                <w:szCs w:val="24"/>
              </w:rPr>
            </w:pPr>
            <w:r w:rsidRPr="000B53A0">
              <w:rPr>
                <w:color w:val="000000" w:themeColor="text1"/>
                <w:szCs w:val="24"/>
              </w:rPr>
              <w:t>2</w:t>
            </w:r>
          </w:p>
        </w:tc>
        <w:tc>
          <w:tcPr>
            <w:tcW w:w="1092" w:type="pct"/>
          </w:tcPr>
          <w:p w14:paraId="7711EC4D" w14:textId="161642E3" w:rsidR="000B53A0" w:rsidRPr="000B53A0" w:rsidRDefault="000B53A0" w:rsidP="000A7332">
            <w:pPr>
              <w:jc w:val="left"/>
              <w:rPr>
                <w:color w:val="000000" w:themeColor="text1"/>
                <w:szCs w:val="24"/>
              </w:rPr>
            </w:pPr>
            <w:r w:rsidRPr="000B53A0">
              <w:rPr>
                <w:szCs w:val="24"/>
                <w:lang w:val="vi-VN"/>
              </w:rPr>
              <w:t>Axit Boric (H</w:t>
            </w:r>
            <w:r w:rsidRPr="000B53A0">
              <w:rPr>
                <w:szCs w:val="24"/>
                <w:vertAlign w:val="subscript"/>
                <w:lang w:val="vi-VN"/>
              </w:rPr>
              <w:t>3</w:t>
            </w:r>
            <w:r w:rsidRPr="000B53A0">
              <w:rPr>
                <w:szCs w:val="24"/>
                <w:lang w:val="vi-VN"/>
              </w:rPr>
              <w:t>BO</w:t>
            </w:r>
            <w:r w:rsidRPr="000B53A0">
              <w:rPr>
                <w:szCs w:val="24"/>
                <w:vertAlign w:val="subscript"/>
                <w:lang w:val="vi-VN"/>
              </w:rPr>
              <w:t>3</w:t>
            </w:r>
            <w:r w:rsidRPr="000B53A0">
              <w:rPr>
                <w:szCs w:val="24"/>
                <w:lang w:val="vi-VN"/>
              </w:rPr>
              <w:t>)</w:t>
            </w:r>
          </w:p>
        </w:tc>
        <w:tc>
          <w:tcPr>
            <w:tcW w:w="3512" w:type="pct"/>
          </w:tcPr>
          <w:p w14:paraId="28185A11" w14:textId="77777777" w:rsidR="000B53A0" w:rsidRPr="000B53A0" w:rsidRDefault="000B53A0" w:rsidP="000A7332">
            <w:pPr>
              <w:jc w:val="left"/>
              <w:rPr>
                <w:szCs w:val="24"/>
                <w:lang w:val="vi-VN"/>
              </w:rPr>
            </w:pPr>
            <w:r w:rsidRPr="000B53A0">
              <w:rPr>
                <w:szCs w:val="24"/>
                <w:lang w:val="vi-VN"/>
              </w:rPr>
              <w:t>Dạng bột</w:t>
            </w:r>
            <w:r w:rsidRPr="000B53A0">
              <w:rPr>
                <w:szCs w:val="24"/>
                <w:lang w:val="vi-VN"/>
              </w:rPr>
              <w:br/>
              <w:t>Hàm lượng 99,5 %</w:t>
            </w:r>
            <w:r w:rsidRPr="000B53A0">
              <w:rPr>
                <w:szCs w:val="24"/>
                <w:lang w:val="vi-VN"/>
              </w:rPr>
              <w:br/>
              <w:t>Khối lượng riêng 1,435 g/cm</w:t>
            </w:r>
            <w:r w:rsidRPr="000B53A0">
              <w:rPr>
                <w:szCs w:val="24"/>
                <w:vertAlign w:val="superscript"/>
                <w:lang w:val="vi-VN"/>
              </w:rPr>
              <w:t>3</w:t>
            </w:r>
            <w:r w:rsidRPr="000B53A0">
              <w:rPr>
                <w:szCs w:val="24"/>
                <w:vertAlign w:val="superscript"/>
                <w:lang w:val="vi-VN"/>
              </w:rPr>
              <w:br/>
            </w:r>
            <w:r w:rsidRPr="000B53A0">
              <w:rPr>
                <w:szCs w:val="24"/>
                <w:lang w:val="vi-VN"/>
              </w:rPr>
              <w:lastRenderedPageBreak/>
              <w:t>Điểm nóng chảy 170,9 °C</w:t>
            </w:r>
            <w:r w:rsidRPr="000B53A0">
              <w:rPr>
                <w:szCs w:val="24"/>
                <w:lang w:val="vi-VN"/>
              </w:rPr>
              <w:br/>
              <w:t>Độ hòa tan trong nước 4,72 g/100 mL (20 °C)</w:t>
            </w:r>
          </w:p>
          <w:p w14:paraId="5FC40345" w14:textId="53CA6997" w:rsidR="000B53A0" w:rsidRPr="000B53A0" w:rsidRDefault="000B53A0" w:rsidP="000A7332">
            <w:pPr>
              <w:jc w:val="left"/>
              <w:rPr>
                <w:color w:val="000000" w:themeColor="text1"/>
                <w:szCs w:val="24"/>
                <w:lang w:val="vi-VN"/>
              </w:rPr>
            </w:pPr>
            <w:r w:rsidRPr="000B53A0">
              <w:rPr>
                <w:color w:val="000000" w:themeColor="text1"/>
                <w:szCs w:val="24"/>
              </w:rPr>
              <w:t>Năm sản xuất: 2024-2025</w:t>
            </w:r>
          </w:p>
        </w:tc>
      </w:tr>
      <w:tr w:rsidR="000B53A0" w:rsidRPr="000B53A0" w14:paraId="1E86E79B" w14:textId="77777777" w:rsidTr="000A7332">
        <w:trPr>
          <w:trHeight w:val="20"/>
        </w:trPr>
        <w:tc>
          <w:tcPr>
            <w:tcW w:w="395" w:type="pct"/>
          </w:tcPr>
          <w:p w14:paraId="2C6D2B8B" w14:textId="77777777" w:rsidR="000B53A0" w:rsidRPr="000B53A0" w:rsidRDefault="000B53A0" w:rsidP="000B53A0">
            <w:pPr>
              <w:ind w:firstLine="22"/>
              <w:jc w:val="center"/>
              <w:rPr>
                <w:color w:val="000000" w:themeColor="text1"/>
                <w:szCs w:val="24"/>
              </w:rPr>
            </w:pPr>
            <w:r w:rsidRPr="000B53A0">
              <w:rPr>
                <w:color w:val="000000" w:themeColor="text1"/>
                <w:szCs w:val="24"/>
              </w:rPr>
              <w:lastRenderedPageBreak/>
              <w:t>3</w:t>
            </w:r>
          </w:p>
        </w:tc>
        <w:tc>
          <w:tcPr>
            <w:tcW w:w="1092" w:type="pct"/>
          </w:tcPr>
          <w:p w14:paraId="01FC57D2" w14:textId="274EC3E3" w:rsidR="000B53A0" w:rsidRPr="000B53A0" w:rsidRDefault="000B53A0" w:rsidP="000A7332">
            <w:pPr>
              <w:jc w:val="left"/>
              <w:rPr>
                <w:color w:val="000000" w:themeColor="text1"/>
                <w:szCs w:val="24"/>
              </w:rPr>
            </w:pPr>
            <w:r w:rsidRPr="000B53A0">
              <w:rPr>
                <w:szCs w:val="24"/>
                <w:lang w:val="vi-VN"/>
              </w:rPr>
              <w:t>Axit Flohydric (HF)</w:t>
            </w:r>
          </w:p>
        </w:tc>
        <w:tc>
          <w:tcPr>
            <w:tcW w:w="3512" w:type="pct"/>
          </w:tcPr>
          <w:p w14:paraId="5CDF9B94" w14:textId="77777777" w:rsidR="000B53A0" w:rsidRPr="000B53A0" w:rsidRDefault="000B53A0" w:rsidP="000A7332">
            <w:pPr>
              <w:jc w:val="left"/>
              <w:rPr>
                <w:szCs w:val="24"/>
                <w:lang w:val="vi-VN"/>
              </w:rPr>
            </w:pPr>
            <w:r w:rsidRPr="000B53A0">
              <w:rPr>
                <w:szCs w:val="24"/>
                <w:lang w:val="vi-VN"/>
              </w:rPr>
              <w:t>Dạng lỏng</w:t>
            </w:r>
            <w:r w:rsidRPr="000B53A0">
              <w:rPr>
                <w:szCs w:val="24"/>
                <w:lang w:val="vi-VN"/>
              </w:rPr>
              <w:br/>
              <w:t>Nồng độ 50 %</w:t>
            </w:r>
            <w:r w:rsidRPr="000B53A0">
              <w:rPr>
                <w:szCs w:val="24"/>
                <w:lang w:val="vi-VN"/>
              </w:rPr>
              <w:br/>
              <w:t>Khối lượng riêng 1,15 g/mL</w:t>
            </w:r>
            <w:r w:rsidRPr="000B53A0">
              <w:rPr>
                <w:szCs w:val="24"/>
                <w:lang w:val="vi-VN"/>
              </w:rPr>
              <w:br/>
              <w:t>Nhiệt độ sôi: 19,5 °C</w:t>
            </w:r>
          </w:p>
          <w:p w14:paraId="0A9C8124" w14:textId="50DE7EDC" w:rsidR="000B53A0" w:rsidRPr="000B53A0" w:rsidRDefault="000B53A0" w:rsidP="000A7332">
            <w:pPr>
              <w:jc w:val="left"/>
              <w:rPr>
                <w:color w:val="000000" w:themeColor="text1"/>
                <w:szCs w:val="24"/>
              </w:rPr>
            </w:pPr>
            <w:r w:rsidRPr="000B53A0">
              <w:rPr>
                <w:color w:val="000000" w:themeColor="text1"/>
                <w:szCs w:val="24"/>
              </w:rPr>
              <w:t>Năm sản xuất: 2024-2025</w:t>
            </w:r>
          </w:p>
        </w:tc>
      </w:tr>
      <w:tr w:rsidR="000B53A0" w:rsidRPr="000B53A0" w14:paraId="228E294A" w14:textId="77777777" w:rsidTr="000A7332">
        <w:trPr>
          <w:trHeight w:val="20"/>
        </w:trPr>
        <w:tc>
          <w:tcPr>
            <w:tcW w:w="395" w:type="pct"/>
          </w:tcPr>
          <w:p w14:paraId="386FF3C2" w14:textId="77777777" w:rsidR="000B53A0" w:rsidRPr="000B53A0" w:rsidRDefault="000B53A0" w:rsidP="000B53A0">
            <w:pPr>
              <w:ind w:firstLine="22"/>
              <w:jc w:val="center"/>
              <w:rPr>
                <w:color w:val="000000" w:themeColor="text1"/>
                <w:szCs w:val="24"/>
              </w:rPr>
            </w:pPr>
            <w:r w:rsidRPr="000B53A0">
              <w:rPr>
                <w:color w:val="000000" w:themeColor="text1"/>
                <w:szCs w:val="24"/>
              </w:rPr>
              <w:t>4</w:t>
            </w:r>
          </w:p>
        </w:tc>
        <w:tc>
          <w:tcPr>
            <w:tcW w:w="1092" w:type="pct"/>
          </w:tcPr>
          <w:p w14:paraId="76AE1053" w14:textId="5D84CC4B" w:rsidR="000B53A0" w:rsidRPr="000B53A0" w:rsidRDefault="000B53A0" w:rsidP="000A7332">
            <w:pPr>
              <w:jc w:val="left"/>
              <w:rPr>
                <w:color w:val="000000" w:themeColor="text1"/>
                <w:szCs w:val="24"/>
              </w:rPr>
            </w:pPr>
            <w:r w:rsidRPr="000B53A0">
              <w:rPr>
                <w:szCs w:val="24"/>
                <w:lang w:val="vi-VN"/>
              </w:rPr>
              <w:t>Bari sunphat (Bari sunfat) (BaSO</w:t>
            </w:r>
            <w:r w:rsidRPr="000B53A0">
              <w:rPr>
                <w:szCs w:val="24"/>
                <w:vertAlign w:val="subscript"/>
                <w:lang w:val="vi-VN"/>
              </w:rPr>
              <w:t>4</w:t>
            </w:r>
            <w:r w:rsidRPr="000B53A0">
              <w:rPr>
                <w:szCs w:val="24"/>
                <w:lang w:val="vi-VN"/>
              </w:rPr>
              <w:t>)</w:t>
            </w:r>
          </w:p>
        </w:tc>
        <w:tc>
          <w:tcPr>
            <w:tcW w:w="3512" w:type="pct"/>
          </w:tcPr>
          <w:p w14:paraId="0A1BF612" w14:textId="02D4EE81" w:rsidR="000B53A0" w:rsidRPr="000B53A0" w:rsidRDefault="000B53A0" w:rsidP="000A7332">
            <w:pPr>
              <w:jc w:val="left"/>
              <w:rPr>
                <w:szCs w:val="24"/>
              </w:rPr>
            </w:pPr>
            <w:r w:rsidRPr="000B53A0">
              <w:rPr>
                <w:szCs w:val="24"/>
              </w:rPr>
              <w:t>Dạng bột, màu trắng</w:t>
            </w:r>
            <w:r w:rsidRPr="000B53A0">
              <w:rPr>
                <w:szCs w:val="24"/>
              </w:rPr>
              <w:br/>
              <w:t xml:space="preserve">Độ tinh khiết: </w:t>
            </w:r>
            <w:r w:rsidR="00F52079">
              <w:rPr>
                <w:szCs w:val="24"/>
              </w:rPr>
              <w:t>≥ 98</w:t>
            </w:r>
            <w:r w:rsidRPr="000B53A0">
              <w:rPr>
                <w:szCs w:val="24"/>
              </w:rPr>
              <w:t>%</w:t>
            </w:r>
          </w:p>
          <w:p w14:paraId="429EF503" w14:textId="55DA8772" w:rsidR="000B53A0" w:rsidRPr="000B53A0" w:rsidRDefault="000B53A0" w:rsidP="000A7332">
            <w:pPr>
              <w:jc w:val="left"/>
              <w:rPr>
                <w:color w:val="000000" w:themeColor="text1"/>
                <w:szCs w:val="24"/>
              </w:rPr>
            </w:pPr>
            <w:r w:rsidRPr="000B53A0">
              <w:rPr>
                <w:color w:val="000000" w:themeColor="text1"/>
                <w:szCs w:val="24"/>
              </w:rPr>
              <w:t>Năm sản xuất: 2024-2025</w:t>
            </w:r>
          </w:p>
        </w:tc>
      </w:tr>
      <w:tr w:rsidR="000B53A0" w:rsidRPr="000B53A0" w14:paraId="6607DF08" w14:textId="77777777" w:rsidTr="000A7332">
        <w:trPr>
          <w:trHeight w:val="20"/>
        </w:trPr>
        <w:tc>
          <w:tcPr>
            <w:tcW w:w="395" w:type="pct"/>
          </w:tcPr>
          <w:p w14:paraId="42D2BA00" w14:textId="77777777" w:rsidR="000B53A0" w:rsidRPr="000B53A0" w:rsidRDefault="000B53A0" w:rsidP="000B53A0">
            <w:pPr>
              <w:ind w:firstLine="22"/>
              <w:jc w:val="center"/>
              <w:rPr>
                <w:iCs/>
                <w:color w:val="000000" w:themeColor="text1"/>
                <w:szCs w:val="24"/>
              </w:rPr>
            </w:pPr>
            <w:r w:rsidRPr="000B53A0">
              <w:rPr>
                <w:iCs/>
                <w:color w:val="000000" w:themeColor="text1"/>
                <w:szCs w:val="24"/>
              </w:rPr>
              <w:t>5</w:t>
            </w:r>
          </w:p>
        </w:tc>
        <w:tc>
          <w:tcPr>
            <w:tcW w:w="1092" w:type="pct"/>
          </w:tcPr>
          <w:p w14:paraId="2569E496" w14:textId="77BD17F0" w:rsidR="000B53A0" w:rsidRPr="000B53A0" w:rsidRDefault="000B53A0" w:rsidP="000A7332">
            <w:pPr>
              <w:ind w:left="-108" w:firstLine="108"/>
              <w:jc w:val="left"/>
              <w:rPr>
                <w:iCs/>
                <w:color w:val="000000" w:themeColor="text1"/>
                <w:szCs w:val="24"/>
              </w:rPr>
            </w:pPr>
            <w:r w:rsidRPr="000B53A0">
              <w:rPr>
                <w:szCs w:val="24"/>
                <w:lang w:val="vi-VN"/>
              </w:rPr>
              <w:t>Chì (II,IV) oxit (Pb</w:t>
            </w:r>
            <w:r w:rsidRPr="000B53A0">
              <w:rPr>
                <w:szCs w:val="24"/>
                <w:vertAlign w:val="subscript"/>
                <w:lang w:val="vi-VN"/>
              </w:rPr>
              <w:t>3</w:t>
            </w:r>
            <w:r w:rsidRPr="000B53A0">
              <w:rPr>
                <w:szCs w:val="24"/>
                <w:lang w:val="vi-VN"/>
              </w:rPr>
              <w:t>O</w:t>
            </w:r>
            <w:r w:rsidRPr="000B53A0">
              <w:rPr>
                <w:szCs w:val="24"/>
                <w:vertAlign w:val="subscript"/>
                <w:lang w:val="vi-VN"/>
              </w:rPr>
              <w:t>4</w:t>
            </w:r>
            <w:r w:rsidRPr="000B53A0">
              <w:rPr>
                <w:szCs w:val="24"/>
                <w:lang w:val="vi-VN"/>
              </w:rPr>
              <w:t>)</w:t>
            </w:r>
          </w:p>
        </w:tc>
        <w:tc>
          <w:tcPr>
            <w:tcW w:w="3512" w:type="pct"/>
          </w:tcPr>
          <w:p w14:paraId="61FF2F9F" w14:textId="77777777" w:rsidR="000B53A0" w:rsidRPr="000B53A0" w:rsidRDefault="000B53A0" w:rsidP="000A7332">
            <w:pPr>
              <w:jc w:val="left"/>
              <w:rPr>
                <w:szCs w:val="24"/>
                <w:lang w:val="vi-VN"/>
              </w:rPr>
            </w:pPr>
            <w:r w:rsidRPr="000B53A0">
              <w:rPr>
                <w:szCs w:val="24"/>
                <w:lang w:val="vi-VN"/>
              </w:rPr>
              <w:t>Dạng bột</w:t>
            </w:r>
            <w:r w:rsidRPr="000B53A0">
              <w:rPr>
                <w:szCs w:val="24"/>
              </w:rPr>
              <w:t>,</w:t>
            </w:r>
            <w:r w:rsidRPr="000B53A0">
              <w:rPr>
                <w:szCs w:val="24"/>
                <w:lang w:val="vi-VN"/>
              </w:rPr>
              <w:t xml:space="preserve"> màu đỏ</w:t>
            </w:r>
            <w:r w:rsidRPr="000B53A0">
              <w:rPr>
                <w:szCs w:val="24"/>
                <w:lang w:val="vi-VN"/>
              </w:rPr>
              <w:br/>
              <w:t>Độ tinh khiết ≥ 98,0 %</w:t>
            </w:r>
          </w:p>
          <w:p w14:paraId="5D4731C5" w14:textId="557234BB" w:rsidR="000B53A0" w:rsidRPr="000B53A0" w:rsidRDefault="000B53A0" w:rsidP="000A7332">
            <w:pPr>
              <w:jc w:val="left"/>
              <w:rPr>
                <w:color w:val="000000" w:themeColor="text1"/>
                <w:szCs w:val="24"/>
              </w:rPr>
            </w:pPr>
            <w:r w:rsidRPr="000B53A0">
              <w:rPr>
                <w:color w:val="000000" w:themeColor="text1"/>
                <w:szCs w:val="24"/>
              </w:rPr>
              <w:t>Năm sản xuất: 2024-2025</w:t>
            </w:r>
          </w:p>
        </w:tc>
      </w:tr>
      <w:tr w:rsidR="000B53A0" w:rsidRPr="000B53A0" w14:paraId="242A5F59" w14:textId="77777777" w:rsidTr="000A7332">
        <w:trPr>
          <w:trHeight w:val="20"/>
        </w:trPr>
        <w:tc>
          <w:tcPr>
            <w:tcW w:w="395" w:type="pct"/>
          </w:tcPr>
          <w:p w14:paraId="57042493" w14:textId="77777777" w:rsidR="000B53A0" w:rsidRPr="000B53A0" w:rsidRDefault="000B53A0" w:rsidP="000B53A0">
            <w:pPr>
              <w:jc w:val="center"/>
              <w:rPr>
                <w:color w:val="000000" w:themeColor="text1"/>
                <w:szCs w:val="24"/>
              </w:rPr>
            </w:pPr>
            <w:r w:rsidRPr="000B53A0">
              <w:rPr>
                <w:color w:val="000000" w:themeColor="text1"/>
                <w:szCs w:val="24"/>
              </w:rPr>
              <w:t>6</w:t>
            </w:r>
          </w:p>
        </w:tc>
        <w:tc>
          <w:tcPr>
            <w:tcW w:w="1092" w:type="pct"/>
          </w:tcPr>
          <w:p w14:paraId="629CEA71" w14:textId="7EEF4FFC" w:rsidR="000B53A0" w:rsidRPr="000B53A0" w:rsidRDefault="000B53A0" w:rsidP="000A7332">
            <w:pPr>
              <w:jc w:val="left"/>
              <w:rPr>
                <w:color w:val="000000" w:themeColor="text1"/>
                <w:szCs w:val="24"/>
              </w:rPr>
            </w:pPr>
            <w:r w:rsidRPr="000B53A0">
              <w:rPr>
                <w:szCs w:val="24"/>
                <w:lang w:val="vi-VN"/>
              </w:rPr>
              <w:t xml:space="preserve">Chì (II) oxit, (PbO) </w:t>
            </w:r>
          </w:p>
        </w:tc>
        <w:tc>
          <w:tcPr>
            <w:tcW w:w="3512" w:type="pct"/>
          </w:tcPr>
          <w:p w14:paraId="3F5FBB41" w14:textId="77777777" w:rsidR="000B53A0" w:rsidRPr="000B53A0" w:rsidRDefault="000B53A0" w:rsidP="000A7332">
            <w:pPr>
              <w:jc w:val="left"/>
              <w:rPr>
                <w:szCs w:val="24"/>
                <w:vertAlign w:val="superscript"/>
                <w:lang w:val="vi-VN"/>
              </w:rPr>
            </w:pPr>
            <w:r w:rsidRPr="000B53A0">
              <w:rPr>
                <w:szCs w:val="24"/>
                <w:lang w:val="vi-VN"/>
              </w:rPr>
              <w:t>Dạng rắn</w:t>
            </w:r>
            <w:r w:rsidRPr="000B53A0">
              <w:rPr>
                <w:szCs w:val="24"/>
              </w:rPr>
              <w:t>,</w:t>
            </w:r>
            <w:r w:rsidRPr="000B53A0">
              <w:rPr>
                <w:szCs w:val="24"/>
                <w:lang w:val="vi-VN"/>
              </w:rPr>
              <w:t xml:space="preserve"> màu vàng</w:t>
            </w:r>
            <w:r w:rsidRPr="000B53A0">
              <w:rPr>
                <w:szCs w:val="24"/>
                <w:lang w:val="vi-VN"/>
              </w:rPr>
              <w:br/>
              <w:t>Điểm nóng chảy: 888 °C</w:t>
            </w:r>
            <w:r w:rsidRPr="000B53A0">
              <w:rPr>
                <w:szCs w:val="24"/>
                <w:lang w:val="vi-VN"/>
              </w:rPr>
              <w:br/>
              <w:t>Độ hòa tan trong nước 0,017 g/dm</w:t>
            </w:r>
            <w:r w:rsidRPr="000B53A0">
              <w:rPr>
                <w:szCs w:val="24"/>
                <w:vertAlign w:val="superscript"/>
                <w:lang w:val="vi-VN"/>
              </w:rPr>
              <w:t>3</w:t>
            </w:r>
          </w:p>
          <w:p w14:paraId="1FCCD686" w14:textId="40942636" w:rsidR="000B53A0" w:rsidRPr="000B53A0" w:rsidRDefault="000B53A0" w:rsidP="000A7332">
            <w:pPr>
              <w:jc w:val="left"/>
              <w:rPr>
                <w:color w:val="000000" w:themeColor="text1"/>
                <w:szCs w:val="24"/>
              </w:rPr>
            </w:pPr>
            <w:r w:rsidRPr="000B53A0">
              <w:rPr>
                <w:color w:val="000000" w:themeColor="text1"/>
                <w:szCs w:val="24"/>
              </w:rPr>
              <w:t>Năm sản xuất: 2024-2025</w:t>
            </w:r>
          </w:p>
        </w:tc>
      </w:tr>
      <w:tr w:rsidR="000B53A0" w:rsidRPr="000B53A0" w14:paraId="1A8BCC4D" w14:textId="77777777" w:rsidTr="000A7332">
        <w:trPr>
          <w:trHeight w:val="20"/>
        </w:trPr>
        <w:tc>
          <w:tcPr>
            <w:tcW w:w="395" w:type="pct"/>
          </w:tcPr>
          <w:p w14:paraId="0898901C" w14:textId="77777777" w:rsidR="000B53A0" w:rsidRPr="000B53A0" w:rsidRDefault="000B53A0" w:rsidP="000B53A0">
            <w:pPr>
              <w:jc w:val="center"/>
              <w:rPr>
                <w:color w:val="000000" w:themeColor="text1"/>
                <w:szCs w:val="24"/>
              </w:rPr>
            </w:pPr>
            <w:r w:rsidRPr="000B53A0">
              <w:rPr>
                <w:color w:val="000000" w:themeColor="text1"/>
                <w:szCs w:val="24"/>
              </w:rPr>
              <w:t>7</w:t>
            </w:r>
          </w:p>
        </w:tc>
        <w:tc>
          <w:tcPr>
            <w:tcW w:w="1092" w:type="pct"/>
          </w:tcPr>
          <w:p w14:paraId="431B2197" w14:textId="75670EC4" w:rsidR="000B53A0" w:rsidRPr="000B53A0" w:rsidRDefault="000B53A0" w:rsidP="000A7332">
            <w:pPr>
              <w:jc w:val="left"/>
              <w:rPr>
                <w:color w:val="000000" w:themeColor="text1"/>
                <w:szCs w:val="24"/>
              </w:rPr>
            </w:pPr>
            <w:r w:rsidRPr="000B53A0">
              <w:rPr>
                <w:szCs w:val="24"/>
                <w:lang w:val="vi-VN"/>
              </w:rPr>
              <w:t>Chì(II) tetrafluoroborat (Pb(BF</w:t>
            </w:r>
            <w:r w:rsidRPr="000B53A0">
              <w:rPr>
                <w:szCs w:val="24"/>
                <w:vertAlign w:val="subscript"/>
                <w:lang w:val="vi-VN"/>
              </w:rPr>
              <w:t>4</w:t>
            </w:r>
            <w:r w:rsidRPr="000B53A0">
              <w:rPr>
                <w:szCs w:val="24"/>
                <w:lang w:val="vi-VN"/>
              </w:rPr>
              <w:t>)</w:t>
            </w:r>
            <w:r w:rsidRPr="000B53A0">
              <w:rPr>
                <w:szCs w:val="24"/>
                <w:vertAlign w:val="subscript"/>
                <w:lang w:val="vi-VN"/>
              </w:rPr>
              <w:t>2</w:t>
            </w:r>
            <w:r w:rsidRPr="000B53A0">
              <w:rPr>
                <w:szCs w:val="24"/>
                <w:lang w:val="vi-VN"/>
              </w:rPr>
              <w:t>)</w:t>
            </w:r>
          </w:p>
        </w:tc>
        <w:tc>
          <w:tcPr>
            <w:tcW w:w="3512" w:type="pct"/>
          </w:tcPr>
          <w:p w14:paraId="79CED4F8" w14:textId="77777777" w:rsidR="000B53A0" w:rsidRPr="000B53A0" w:rsidRDefault="000B53A0" w:rsidP="000A7332">
            <w:pPr>
              <w:jc w:val="left"/>
              <w:rPr>
                <w:szCs w:val="24"/>
                <w:lang w:val="vi-VN"/>
              </w:rPr>
            </w:pPr>
            <w:r w:rsidRPr="000B53A0">
              <w:rPr>
                <w:szCs w:val="24"/>
                <w:lang w:val="vi-VN"/>
              </w:rPr>
              <w:t>Dạng chất lỏng 50 % khối lượng trong nước</w:t>
            </w:r>
            <w:r w:rsidRPr="000B53A0">
              <w:rPr>
                <w:szCs w:val="24"/>
                <w:lang w:val="vi-VN"/>
              </w:rPr>
              <w:br/>
              <w:t>Mật độ 1,615 g/mL ở 25 °C</w:t>
            </w:r>
          </w:p>
          <w:p w14:paraId="30E7ADE9" w14:textId="6F0BBBA6" w:rsidR="000B53A0" w:rsidRPr="000B53A0" w:rsidRDefault="000B53A0" w:rsidP="000A7332">
            <w:pPr>
              <w:jc w:val="left"/>
              <w:rPr>
                <w:color w:val="000000" w:themeColor="text1"/>
                <w:szCs w:val="24"/>
              </w:rPr>
            </w:pPr>
            <w:r w:rsidRPr="000B53A0">
              <w:rPr>
                <w:color w:val="000000" w:themeColor="text1"/>
                <w:szCs w:val="24"/>
              </w:rPr>
              <w:t>Năm sản xuất: 2024-2025</w:t>
            </w:r>
          </w:p>
        </w:tc>
      </w:tr>
      <w:tr w:rsidR="000B53A0" w:rsidRPr="000B53A0" w14:paraId="3B415818" w14:textId="77777777" w:rsidTr="000A7332">
        <w:trPr>
          <w:trHeight w:val="20"/>
        </w:trPr>
        <w:tc>
          <w:tcPr>
            <w:tcW w:w="395" w:type="pct"/>
          </w:tcPr>
          <w:p w14:paraId="00297626" w14:textId="77777777" w:rsidR="000B53A0" w:rsidRPr="000B53A0" w:rsidRDefault="000B53A0" w:rsidP="000B53A0">
            <w:pPr>
              <w:jc w:val="center"/>
              <w:rPr>
                <w:color w:val="000000" w:themeColor="text1"/>
                <w:szCs w:val="24"/>
              </w:rPr>
            </w:pPr>
            <w:r w:rsidRPr="000B53A0">
              <w:rPr>
                <w:color w:val="000000" w:themeColor="text1"/>
                <w:szCs w:val="24"/>
              </w:rPr>
              <w:t>8</w:t>
            </w:r>
          </w:p>
        </w:tc>
        <w:tc>
          <w:tcPr>
            <w:tcW w:w="1092" w:type="pct"/>
          </w:tcPr>
          <w:p w14:paraId="747B1B4A" w14:textId="57B150C7" w:rsidR="000B53A0" w:rsidRPr="000B53A0" w:rsidRDefault="000B53A0" w:rsidP="000A7332">
            <w:pPr>
              <w:jc w:val="left"/>
              <w:rPr>
                <w:color w:val="000000" w:themeColor="text1"/>
                <w:szCs w:val="24"/>
              </w:rPr>
            </w:pPr>
            <w:r w:rsidRPr="000B53A0">
              <w:rPr>
                <w:szCs w:val="24"/>
                <w:lang w:val="vi-VN"/>
              </w:rPr>
              <w:t>Canxi sunfat (CaSO</w:t>
            </w:r>
            <w:r w:rsidRPr="000B53A0">
              <w:rPr>
                <w:szCs w:val="24"/>
                <w:vertAlign w:val="subscript"/>
                <w:lang w:val="vi-VN"/>
              </w:rPr>
              <w:t>4</w:t>
            </w:r>
            <w:r w:rsidRPr="000B53A0">
              <w:rPr>
                <w:szCs w:val="24"/>
                <w:lang w:val="vi-VN"/>
              </w:rPr>
              <w:t>)</w:t>
            </w:r>
          </w:p>
        </w:tc>
        <w:tc>
          <w:tcPr>
            <w:tcW w:w="3512" w:type="pct"/>
          </w:tcPr>
          <w:p w14:paraId="7C803505" w14:textId="77777777" w:rsidR="000B53A0" w:rsidRPr="000B53A0" w:rsidRDefault="000B53A0" w:rsidP="000A7332">
            <w:pPr>
              <w:jc w:val="left"/>
              <w:rPr>
                <w:szCs w:val="24"/>
                <w:vertAlign w:val="superscript"/>
                <w:lang w:val="vi-VN"/>
              </w:rPr>
            </w:pPr>
            <w:r w:rsidRPr="000B53A0">
              <w:rPr>
                <w:szCs w:val="24"/>
                <w:lang w:val="vi-VN"/>
              </w:rPr>
              <w:t>Dạng bột, màu trắng</w:t>
            </w:r>
            <w:r w:rsidRPr="000B53A0">
              <w:rPr>
                <w:szCs w:val="24"/>
                <w:lang w:val="vi-VN"/>
              </w:rPr>
              <w:br/>
              <w:t>Độ tinh khiết 99 %</w:t>
            </w:r>
            <w:r w:rsidRPr="000B53A0">
              <w:rPr>
                <w:szCs w:val="24"/>
                <w:lang w:val="vi-VN"/>
              </w:rPr>
              <w:br/>
              <w:t>Khối lượng riêng: 2,96 g/cm</w:t>
            </w:r>
            <w:r w:rsidRPr="000B53A0">
              <w:rPr>
                <w:szCs w:val="24"/>
                <w:vertAlign w:val="superscript"/>
                <w:lang w:val="vi-VN"/>
              </w:rPr>
              <w:t>3</w:t>
            </w:r>
          </w:p>
          <w:p w14:paraId="130C93EF" w14:textId="6C3FEF98" w:rsidR="000B53A0" w:rsidRPr="000B53A0" w:rsidRDefault="000B53A0" w:rsidP="000A7332">
            <w:pPr>
              <w:jc w:val="left"/>
              <w:rPr>
                <w:color w:val="000000" w:themeColor="text1"/>
                <w:szCs w:val="24"/>
              </w:rPr>
            </w:pPr>
            <w:r w:rsidRPr="000B53A0">
              <w:rPr>
                <w:color w:val="000000" w:themeColor="text1"/>
                <w:szCs w:val="24"/>
              </w:rPr>
              <w:t>Năm sản xuất: 2024-2025</w:t>
            </w:r>
          </w:p>
        </w:tc>
      </w:tr>
      <w:tr w:rsidR="000B53A0" w:rsidRPr="000B53A0" w14:paraId="2BDD6CF5" w14:textId="77777777" w:rsidTr="000A7332">
        <w:trPr>
          <w:trHeight w:val="20"/>
        </w:trPr>
        <w:tc>
          <w:tcPr>
            <w:tcW w:w="395" w:type="pct"/>
          </w:tcPr>
          <w:p w14:paraId="54DD70C7" w14:textId="77777777" w:rsidR="000B53A0" w:rsidRPr="000B53A0" w:rsidRDefault="000B53A0" w:rsidP="000B53A0">
            <w:pPr>
              <w:jc w:val="center"/>
              <w:rPr>
                <w:color w:val="000000" w:themeColor="text1"/>
                <w:szCs w:val="24"/>
              </w:rPr>
            </w:pPr>
            <w:r w:rsidRPr="000B53A0">
              <w:rPr>
                <w:color w:val="000000" w:themeColor="text1"/>
                <w:szCs w:val="24"/>
              </w:rPr>
              <w:t>9</w:t>
            </w:r>
          </w:p>
        </w:tc>
        <w:tc>
          <w:tcPr>
            <w:tcW w:w="1092" w:type="pct"/>
          </w:tcPr>
          <w:p w14:paraId="7BDE1F13" w14:textId="078AF732" w:rsidR="000B53A0" w:rsidRPr="000B53A0" w:rsidRDefault="000B53A0" w:rsidP="000A7332">
            <w:pPr>
              <w:jc w:val="left"/>
              <w:rPr>
                <w:color w:val="000000" w:themeColor="text1"/>
                <w:szCs w:val="24"/>
              </w:rPr>
            </w:pPr>
            <w:r w:rsidRPr="000B53A0">
              <w:rPr>
                <w:szCs w:val="24"/>
                <w:lang w:val="vi-VN"/>
              </w:rPr>
              <w:t>Natri cacbonat (Na</w:t>
            </w:r>
            <w:r w:rsidRPr="000B53A0">
              <w:rPr>
                <w:szCs w:val="24"/>
                <w:vertAlign w:val="subscript"/>
                <w:lang w:val="vi-VN"/>
              </w:rPr>
              <w:t>2</w:t>
            </w:r>
            <w:r w:rsidRPr="000B53A0">
              <w:rPr>
                <w:szCs w:val="24"/>
                <w:lang w:val="vi-VN"/>
              </w:rPr>
              <w:t>CO</w:t>
            </w:r>
            <w:r w:rsidRPr="000B53A0">
              <w:rPr>
                <w:szCs w:val="24"/>
                <w:vertAlign w:val="subscript"/>
                <w:lang w:val="vi-VN"/>
              </w:rPr>
              <w:t>3</w:t>
            </w:r>
            <w:r w:rsidRPr="000B53A0">
              <w:rPr>
                <w:szCs w:val="24"/>
                <w:lang w:val="vi-VN"/>
              </w:rPr>
              <w:t>)</w:t>
            </w:r>
          </w:p>
        </w:tc>
        <w:tc>
          <w:tcPr>
            <w:tcW w:w="3512" w:type="pct"/>
          </w:tcPr>
          <w:p w14:paraId="4977111E" w14:textId="77777777" w:rsidR="000B53A0" w:rsidRPr="000B53A0" w:rsidRDefault="000B53A0" w:rsidP="000A7332">
            <w:pPr>
              <w:jc w:val="left"/>
              <w:rPr>
                <w:szCs w:val="24"/>
                <w:lang w:val="vi-VN"/>
              </w:rPr>
            </w:pPr>
            <w:r w:rsidRPr="000B53A0">
              <w:rPr>
                <w:szCs w:val="24"/>
                <w:lang w:val="vi-VN"/>
              </w:rPr>
              <w:t>Dạng bột</w:t>
            </w:r>
            <w:r w:rsidRPr="000B53A0">
              <w:rPr>
                <w:szCs w:val="24"/>
              </w:rPr>
              <w:t>,</w:t>
            </w:r>
            <w:r w:rsidRPr="000B53A0">
              <w:rPr>
                <w:szCs w:val="24"/>
                <w:lang w:val="vi-VN"/>
              </w:rPr>
              <w:t xml:space="preserve"> màu trắng</w:t>
            </w:r>
            <w:r w:rsidRPr="000B53A0">
              <w:rPr>
                <w:szCs w:val="24"/>
                <w:lang w:val="vi-VN"/>
              </w:rPr>
              <w:br/>
              <w:t>Độ tinh khiết 99,5 %</w:t>
            </w:r>
          </w:p>
          <w:p w14:paraId="1A187640" w14:textId="47140667" w:rsidR="000B53A0" w:rsidRPr="000B53A0" w:rsidRDefault="000B53A0" w:rsidP="000A7332">
            <w:pPr>
              <w:jc w:val="left"/>
              <w:rPr>
                <w:color w:val="000000" w:themeColor="text1"/>
                <w:szCs w:val="24"/>
              </w:rPr>
            </w:pPr>
            <w:r w:rsidRPr="000B53A0">
              <w:rPr>
                <w:color w:val="000000" w:themeColor="text1"/>
                <w:szCs w:val="24"/>
              </w:rPr>
              <w:t>Năm sản xuất: 2024-2025</w:t>
            </w:r>
          </w:p>
        </w:tc>
      </w:tr>
      <w:tr w:rsidR="000B53A0" w:rsidRPr="000B53A0" w14:paraId="34C7F28B" w14:textId="77777777" w:rsidTr="000A7332">
        <w:trPr>
          <w:trHeight w:val="20"/>
        </w:trPr>
        <w:tc>
          <w:tcPr>
            <w:tcW w:w="395" w:type="pct"/>
          </w:tcPr>
          <w:p w14:paraId="68A9C8F2" w14:textId="77777777" w:rsidR="000B53A0" w:rsidRPr="000B53A0" w:rsidRDefault="000B53A0" w:rsidP="000B53A0">
            <w:pPr>
              <w:jc w:val="center"/>
              <w:rPr>
                <w:iCs/>
                <w:color w:val="000000" w:themeColor="text1"/>
                <w:szCs w:val="24"/>
              </w:rPr>
            </w:pPr>
            <w:r w:rsidRPr="000B53A0">
              <w:rPr>
                <w:iCs/>
                <w:color w:val="000000" w:themeColor="text1"/>
                <w:szCs w:val="24"/>
              </w:rPr>
              <w:t>10</w:t>
            </w:r>
          </w:p>
        </w:tc>
        <w:tc>
          <w:tcPr>
            <w:tcW w:w="1092" w:type="pct"/>
          </w:tcPr>
          <w:p w14:paraId="09AED074" w14:textId="498C18CA" w:rsidR="000B53A0" w:rsidRPr="000B53A0" w:rsidRDefault="000B53A0" w:rsidP="000A7332">
            <w:pPr>
              <w:jc w:val="left"/>
              <w:rPr>
                <w:i/>
                <w:iCs/>
                <w:color w:val="000000" w:themeColor="text1"/>
                <w:szCs w:val="24"/>
              </w:rPr>
            </w:pPr>
            <w:r w:rsidRPr="000B53A0">
              <w:rPr>
                <w:szCs w:val="24"/>
                <w:lang w:val="vi-VN"/>
              </w:rPr>
              <w:t>Formaldehyde (HCHO)</w:t>
            </w:r>
          </w:p>
        </w:tc>
        <w:tc>
          <w:tcPr>
            <w:tcW w:w="3512" w:type="pct"/>
          </w:tcPr>
          <w:p w14:paraId="3956E545" w14:textId="77777777" w:rsidR="000B53A0" w:rsidRPr="000B53A0" w:rsidRDefault="000B53A0" w:rsidP="000A7332">
            <w:pPr>
              <w:jc w:val="left"/>
              <w:rPr>
                <w:szCs w:val="24"/>
                <w:lang w:val="vi-VN"/>
              </w:rPr>
            </w:pPr>
            <w:r w:rsidRPr="000B53A0">
              <w:rPr>
                <w:szCs w:val="24"/>
                <w:lang w:val="vi-VN"/>
              </w:rPr>
              <w:t>Dạng lỏng</w:t>
            </w:r>
            <w:r w:rsidRPr="000B53A0">
              <w:rPr>
                <w:szCs w:val="24"/>
                <w:lang w:val="vi-VN"/>
              </w:rPr>
              <w:br/>
              <w:t>Nồng độ 37 %</w:t>
            </w:r>
          </w:p>
          <w:p w14:paraId="597EA2FF" w14:textId="685AB1BB" w:rsidR="000B53A0" w:rsidRPr="000B53A0" w:rsidRDefault="000B53A0" w:rsidP="000A7332">
            <w:pPr>
              <w:jc w:val="left"/>
              <w:rPr>
                <w:color w:val="000000" w:themeColor="text1"/>
                <w:szCs w:val="24"/>
              </w:rPr>
            </w:pPr>
            <w:r w:rsidRPr="000B53A0">
              <w:rPr>
                <w:color w:val="000000" w:themeColor="text1"/>
                <w:szCs w:val="24"/>
              </w:rPr>
              <w:t>Năm sản xuất: 2024-2025</w:t>
            </w:r>
          </w:p>
        </w:tc>
      </w:tr>
      <w:tr w:rsidR="000B53A0" w:rsidRPr="000B53A0" w14:paraId="48C251D7" w14:textId="77777777" w:rsidTr="000A7332">
        <w:trPr>
          <w:trHeight w:val="20"/>
        </w:trPr>
        <w:tc>
          <w:tcPr>
            <w:tcW w:w="395" w:type="pct"/>
          </w:tcPr>
          <w:p w14:paraId="75B08A2C" w14:textId="77777777" w:rsidR="000B53A0" w:rsidRPr="000B53A0" w:rsidRDefault="000B53A0" w:rsidP="000B53A0">
            <w:pPr>
              <w:jc w:val="center"/>
              <w:rPr>
                <w:i/>
                <w:iCs/>
                <w:color w:val="000000" w:themeColor="text1"/>
                <w:szCs w:val="24"/>
              </w:rPr>
            </w:pPr>
            <w:r w:rsidRPr="000B53A0">
              <w:rPr>
                <w:color w:val="000000" w:themeColor="text1"/>
                <w:szCs w:val="24"/>
              </w:rPr>
              <w:t>11</w:t>
            </w:r>
          </w:p>
        </w:tc>
        <w:tc>
          <w:tcPr>
            <w:tcW w:w="1092" w:type="pct"/>
          </w:tcPr>
          <w:p w14:paraId="0A217924" w14:textId="276117CE" w:rsidR="000B53A0" w:rsidRPr="000B53A0" w:rsidRDefault="000B53A0" w:rsidP="000A7332">
            <w:pPr>
              <w:jc w:val="left"/>
              <w:rPr>
                <w:i/>
                <w:iCs/>
                <w:color w:val="000000" w:themeColor="text1"/>
                <w:szCs w:val="24"/>
              </w:rPr>
            </w:pPr>
            <w:r w:rsidRPr="000B53A0">
              <w:rPr>
                <w:szCs w:val="24"/>
                <w:lang w:val="vi-VN"/>
              </w:rPr>
              <w:t>O-cresol (C</w:t>
            </w:r>
            <w:r w:rsidRPr="000B53A0">
              <w:rPr>
                <w:szCs w:val="24"/>
                <w:vertAlign w:val="subscript"/>
                <w:lang w:val="vi-VN"/>
              </w:rPr>
              <w:t>7</w:t>
            </w:r>
            <w:r w:rsidRPr="000B53A0">
              <w:rPr>
                <w:szCs w:val="24"/>
                <w:lang w:val="vi-VN"/>
              </w:rPr>
              <w:t>H</w:t>
            </w:r>
            <w:r w:rsidRPr="000B53A0">
              <w:rPr>
                <w:szCs w:val="24"/>
                <w:vertAlign w:val="subscript"/>
                <w:lang w:val="vi-VN"/>
              </w:rPr>
              <w:t>8</w:t>
            </w:r>
            <w:r w:rsidRPr="000B53A0">
              <w:rPr>
                <w:szCs w:val="24"/>
                <w:lang w:val="vi-VN"/>
              </w:rPr>
              <w:t>O)</w:t>
            </w:r>
          </w:p>
        </w:tc>
        <w:tc>
          <w:tcPr>
            <w:tcW w:w="3512" w:type="pct"/>
          </w:tcPr>
          <w:p w14:paraId="002FD4E1" w14:textId="77777777" w:rsidR="000B53A0" w:rsidRPr="000B53A0" w:rsidRDefault="000B53A0" w:rsidP="000A7332">
            <w:pPr>
              <w:jc w:val="left"/>
              <w:rPr>
                <w:szCs w:val="24"/>
                <w:lang w:val="vi-VN"/>
              </w:rPr>
            </w:pPr>
            <w:r w:rsidRPr="000B53A0">
              <w:rPr>
                <w:szCs w:val="24"/>
                <w:lang w:val="vi-VN"/>
              </w:rPr>
              <w:t>Dạng bột</w:t>
            </w:r>
            <w:r w:rsidRPr="000B53A0">
              <w:rPr>
                <w:szCs w:val="24"/>
              </w:rPr>
              <w:t>,</w:t>
            </w:r>
            <w:r w:rsidRPr="000B53A0">
              <w:rPr>
                <w:szCs w:val="24"/>
                <w:lang w:val="vi-VN"/>
              </w:rPr>
              <w:t xml:space="preserve"> màu trắng</w:t>
            </w:r>
            <w:r w:rsidRPr="000B53A0">
              <w:rPr>
                <w:szCs w:val="24"/>
                <w:lang w:val="vi-VN"/>
              </w:rPr>
              <w:br/>
              <w:t>Hàm lượng C</w:t>
            </w:r>
            <w:r w:rsidRPr="000B53A0">
              <w:rPr>
                <w:szCs w:val="24"/>
                <w:vertAlign w:val="subscript"/>
                <w:lang w:val="vi-VN"/>
              </w:rPr>
              <w:t>7</w:t>
            </w:r>
            <w:r w:rsidRPr="000B53A0">
              <w:rPr>
                <w:szCs w:val="24"/>
                <w:lang w:val="vi-VN"/>
              </w:rPr>
              <w:t>H</w:t>
            </w:r>
            <w:r w:rsidRPr="000B53A0">
              <w:rPr>
                <w:szCs w:val="24"/>
                <w:vertAlign w:val="subscript"/>
                <w:lang w:val="vi-VN"/>
              </w:rPr>
              <w:t>8</w:t>
            </w:r>
            <w:r w:rsidRPr="000B53A0">
              <w:rPr>
                <w:szCs w:val="24"/>
                <w:lang w:val="vi-VN"/>
              </w:rPr>
              <w:t>O 99 %</w:t>
            </w:r>
            <w:r w:rsidRPr="000B53A0">
              <w:rPr>
                <w:szCs w:val="24"/>
                <w:lang w:val="vi-VN"/>
              </w:rPr>
              <w:br/>
              <w:t>Điểm nóng chảy 30÷34 °C</w:t>
            </w:r>
            <w:r w:rsidRPr="000B53A0">
              <w:rPr>
                <w:szCs w:val="24"/>
                <w:lang w:val="vi-VN"/>
              </w:rPr>
              <w:br/>
            </w:r>
            <w:r w:rsidRPr="000B53A0">
              <w:rPr>
                <w:szCs w:val="24"/>
                <w:lang w:val="vi-VN"/>
              </w:rPr>
              <w:lastRenderedPageBreak/>
              <w:t>Độ pH 4,5 ở 25 g/l</w:t>
            </w:r>
            <w:r w:rsidRPr="000B53A0">
              <w:rPr>
                <w:szCs w:val="24"/>
                <w:lang w:val="vi-VN"/>
              </w:rPr>
              <w:br/>
              <w:t>Độ hòa tan trong nước 25 g/l ở 20 °C</w:t>
            </w:r>
          </w:p>
          <w:p w14:paraId="34043A1C" w14:textId="7CEE84CB" w:rsidR="000B53A0" w:rsidRPr="000B53A0" w:rsidRDefault="000B53A0" w:rsidP="000A7332">
            <w:pPr>
              <w:jc w:val="left"/>
              <w:rPr>
                <w:color w:val="000000" w:themeColor="text1"/>
                <w:szCs w:val="24"/>
              </w:rPr>
            </w:pPr>
            <w:r w:rsidRPr="000B53A0">
              <w:rPr>
                <w:color w:val="000000" w:themeColor="text1"/>
                <w:szCs w:val="24"/>
              </w:rPr>
              <w:t>Năm sản xuất: 2024-2025</w:t>
            </w:r>
          </w:p>
        </w:tc>
      </w:tr>
      <w:tr w:rsidR="000B53A0" w:rsidRPr="000B53A0" w14:paraId="06E519D4" w14:textId="77777777" w:rsidTr="000A7332">
        <w:trPr>
          <w:trHeight w:val="20"/>
        </w:trPr>
        <w:tc>
          <w:tcPr>
            <w:tcW w:w="395" w:type="pct"/>
          </w:tcPr>
          <w:p w14:paraId="61CA84DD" w14:textId="77777777" w:rsidR="000B53A0" w:rsidRPr="000B53A0" w:rsidRDefault="000B53A0" w:rsidP="000B53A0">
            <w:pPr>
              <w:jc w:val="center"/>
              <w:rPr>
                <w:color w:val="000000" w:themeColor="text1"/>
                <w:szCs w:val="24"/>
              </w:rPr>
            </w:pPr>
            <w:r w:rsidRPr="000B53A0">
              <w:rPr>
                <w:color w:val="000000" w:themeColor="text1"/>
                <w:szCs w:val="24"/>
              </w:rPr>
              <w:lastRenderedPageBreak/>
              <w:t>12</w:t>
            </w:r>
          </w:p>
        </w:tc>
        <w:tc>
          <w:tcPr>
            <w:tcW w:w="1092" w:type="pct"/>
          </w:tcPr>
          <w:p w14:paraId="3157F15F" w14:textId="411D3680" w:rsidR="000B53A0" w:rsidRPr="000B53A0" w:rsidRDefault="000B53A0" w:rsidP="000A7332">
            <w:pPr>
              <w:jc w:val="left"/>
              <w:rPr>
                <w:color w:val="000000" w:themeColor="text1"/>
                <w:szCs w:val="24"/>
              </w:rPr>
            </w:pPr>
            <w:r w:rsidRPr="000B53A0">
              <w:rPr>
                <w:szCs w:val="24"/>
                <w:lang w:val="vi-VN"/>
              </w:rPr>
              <w:t>Peptone</w:t>
            </w:r>
          </w:p>
        </w:tc>
        <w:tc>
          <w:tcPr>
            <w:tcW w:w="3512" w:type="pct"/>
          </w:tcPr>
          <w:p w14:paraId="1F7BEDD8" w14:textId="46634B66" w:rsidR="000B53A0" w:rsidRPr="000B53A0" w:rsidRDefault="000B53A0" w:rsidP="000A7332">
            <w:pPr>
              <w:jc w:val="left"/>
              <w:rPr>
                <w:szCs w:val="24"/>
                <w:lang w:val="vi-VN"/>
              </w:rPr>
            </w:pPr>
            <w:r w:rsidRPr="000B53A0">
              <w:rPr>
                <w:szCs w:val="24"/>
                <w:lang w:val="vi-VN"/>
              </w:rPr>
              <w:t xml:space="preserve">Dạng bột, màu vàng </w:t>
            </w:r>
            <w:r w:rsidRPr="000B53A0">
              <w:rPr>
                <w:szCs w:val="24"/>
                <w:lang w:val="vi-VN"/>
              </w:rPr>
              <w:br/>
              <w:t xml:space="preserve">Nitrogen ≥ </w:t>
            </w:r>
            <w:r w:rsidR="00F52079">
              <w:rPr>
                <w:szCs w:val="24"/>
              </w:rPr>
              <w:t>12</w:t>
            </w:r>
            <w:r w:rsidRPr="000B53A0">
              <w:rPr>
                <w:szCs w:val="24"/>
                <w:lang w:val="vi-VN"/>
              </w:rPr>
              <w:t xml:space="preserve"> %</w:t>
            </w:r>
          </w:p>
          <w:p w14:paraId="3344351C" w14:textId="34E93140" w:rsidR="000B53A0" w:rsidRPr="000B53A0" w:rsidRDefault="000B53A0" w:rsidP="000A7332">
            <w:pPr>
              <w:jc w:val="left"/>
              <w:rPr>
                <w:color w:val="000000" w:themeColor="text1"/>
                <w:szCs w:val="24"/>
              </w:rPr>
            </w:pPr>
            <w:r w:rsidRPr="000B53A0">
              <w:rPr>
                <w:color w:val="000000" w:themeColor="text1"/>
                <w:szCs w:val="24"/>
              </w:rPr>
              <w:t>Năm sản xuất: 2024-2025</w:t>
            </w:r>
          </w:p>
        </w:tc>
      </w:tr>
      <w:tr w:rsidR="000B53A0" w:rsidRPr="000B53A0" w14:paraId="0183F049" w14:textId="77777777" w:rsidTr="000A7332">
        <w:trPr>
          <w:trHeight w:val="20"/>
        </w:trPr>
        <w:tc>
          <w:tcPr>
            <w:tcW w:w="395" w:type="pct"/>
          </w:tcPr>
          <w:p w14:paraId="1E1C8CF8" w14:textId="77777777" w:rsidR="000B53A0" w:rsidRPr="000B53A0" w:rsidRDefault="000B53A0" w:rsidP="000B53A0">
            <w:pPr>
              <w:jc w:val="center"/>
              <w:rPr>
                <w:color w:val="000000" w:themeColor="text1"/>
                <w:szCs w:val="24"/>
              </w:rPr>
            </w:pPr>
            <w:r w:rsidRPr="000B53A0">
              <w:rPr>
                <w:color w:val="000000" w:themeColor="text1"/>
                <w:szCs w:val="24"/>
              </w:rPr>
              <w:t>13</w:t>
            </w:r>
          </w:p>
        </w:tc>
        <w:tc>
          <w:tcPr>
            <w:tcW w:w="1092" w:type="pct"/>
          </w:tcPr>
          <w:p w14:paraId="11CAC592" w14:textId="1CADA233" w:rsidR="000B53A0" w:rsidRPr="000B53A0" w:rsidRDefault="000B53A0" w:rsidP="000A7332">
            <w:pPr>
              <w:jc w:val="left"/>
              <w:rPr>
                <w:color w:val="000000" w:themeColor="text1"/>
                <w:szCs w:val="24"/>
              </w:rPr>
            </w:pPr>
            <w:r w:rsidRPr="000B53A0">
              <w:rPr>
                <w:szCs w:val="24"/>
                <w:lang w:val="vi-VN"/>
              </w:rPr>
              <w:t>Thiếc (II) sunphat (Thiếc sunfat) (SnSO</w:t>
            </w:r>
            <w:r w:rsidRPr="000B53A0">
              <w:rPr>
                <w:szCs w:val="24"/>
                <w:vertAlign w:val="subscript"/>
                <w:lang w:val="vi-VN"/>
              </w:rPr>
              <w:t>4</w:t>
            </w:r>
            <w:r w:rsidRPr="000B53A0">
              <w:rPr>
                <w:szCs w:val="24"/>
                <w:lang w:val="vi-VN"/>
              </w:rPr>
              <w:t>)</w:t>
            </w:r>
          </w:p>
        </w:tc>
        <w:tc>
          <w:tcPr>
            <w:tcW w:w="3512" w:type="pct"/>
          </w:tcPr>
          <w:p w14:paraId="08AF5C23" w14:textId="77777777" w:rsidR="000B53A0" w:rsidRPr="000B53A0" w:rsidRDefault="000B53A0" w:rsidP="000A7332">
            <w:pPr>
              <w:jc w:val="left"/>
              <w:rPr>
                <w:szCs w:val="24"/>
                <w:lang w:val="vi-VN"/>
              </w:rPr>
            </w:pPr>
            <w:r w:rsidRPr="000B53A0">
              <w:rPr>
                <w:szCs w:val="24"/>
                <w:lang w:val="vi-VN"/>
              </w:rPr>
              <w:t>Dạng bột</w:t>
            </w:r>
            <w:r w:rsidRPr="000B53A0">
              <w:rPr>
                <w:szCs w:val="24"/>
              </w:rPr>
              <w:t>,</w:t>
            </w:r>
            <w:r w:rsidRPr="000B53A0">
              <w:rPr>
                <w:szCs w:val="24"/>
                <w:lang w:val="vi-VN"/>
              </w:rPr>
              <w:t xml:space="preserve"> màu trắng </w:t>
            </w:r>
            <w:r w:rsidRPr="000B53A0">
              <w:rPr>
                <w:szCs w:val="24"/>
                <w:lang w:val="vi-VN"/>
              </w:rPr>
              <w:br/>
              <w:t>Độ tinh khiết 99 %</w:t>
            </w:r>
          </w:p>
          <w:p w14:paraId="1C4E1971" w14:textId="074E4D68" w:rsidR="000B53A0" w:rsidRPr="000B53A0" w:rsidRDefault="000B53A0" w:rsidP="000A7332">
            <w:pPr>
              <w:jc w:val="left"/>
              <w:rPr>
                <w:color w:val="000000" w:themeColor="text1"/>
                <w:szCs w:val="24"/>
              </w:rPr>
            </w:pPr>
            <w:r w:rsidRPr="000B53A0">
              <w:rPr>
                <w:color w:val="000000" w:themeColor="text1"/>
                <w:szCs w:val="24"/>
              </w:rPr>
              <w:t>Năm sản xuất: 2024-2025</w:t>
            </w:r>
          </w:p>
        </w:tc>
      </w:tr>
      <w:tr w:rsidR="000B53A0" w:rsidRPr="000B53A0" w14:paraId="11D7D83D" w14:textId="77777777" w:rsidTr="000A7332">
        <w:trPr>
          <w:trHeight w:val="20"/>
        </w:trPr>
        <w:tc>
          <w:tcPr>
            <w:tcW w:w="395" w:type="pct"/>
          </w:tcPr>
          <w:p w14:paraId="3DA5C815" w14:textId="77777777" w:rsidR="000B53A0" w:rsidRPr="000B53A0" w:rsidRDefault="000B53A0" w:rsidP="000B53A0">
            <w:pPr>
              <w:jc w:val="center"/>
              <w:rPr>
                <w:color w:val="000000" w:themeColor="text1"/>
                <w:szCs w:val="24"/>
              </w:rPr>
            </w:pPr>
            <w:r w:rsidRPr="000B53A0">
              <w:rPr>
                <w:color w:val="000000" w:themeColor="text1"/>
                <w:szCs w:val="24"/>
              </w:rPr>
              <w:t>14</w:t>
            </w:r>
          </w:p>
        </w:tc>
        <w:tc>
          <w:tcPr>
            <w:tcW w:w="1092" w:type="pct"/>
          </w:tcPr>
          <w:p w14:paraId="531089F0" w14:textId="5A0777B1" w:rsidR="000B53A0" w:rsidRPr="000B53A0" w:rsidRDefault="000B53A0" w:rsidP="000A7332">
            <w:pPr>
              <w:jc w:val="left"/>
              <w:rPr>
                <w:color w:val="000000" w:themeColor="text1"/>
                <w:szCs w:val="24"/>
              </w:rPr>
            </w:pPr>
            <w:r w:rsidRPr="000B53A0">
              <w:rPr>
                <w:szCs w:val="24"/>
                <w:lang w:val="vi-VN"/>
              </w:rPr>
              <w:t>tBuXPhos HBF</w:t>
            </w:r>
            <w:r w:rsidRPr="000B53A0">
              <w:rPr>
                <w:szCs w:val="24"/>
                <w:vertAlign w:val="subscript"/>
                <w:lang w:val="vi-VN"/>
              </w:rPr>
              <w:t>4</w:t>
            </w:r>
            <w:r w:rsidRPr="000B53A0">
              <w:rPr>
                <w:szCs w:val="24"/>
                <w:lang w:val="vi-VN"/>
              </w:rPr>
              <w:t xml:space="preserve"> (C</w:t>
            </w:r>
            <w:r w:rsidRPr="000B53A0">
              <w:rPr>
                <w:szCs w:val="24"/>
                <w:vertAlign w:val="subscript"/>
                <w:lang w:val="vi-VN"/>
              </w:rPr>
              <w:t>29</w:t>
            </w:r>
            <w:r w:rsidRPr="000B53A0">
              <w:rPr>
                <w:szCs w:val="24"/>
                <w:lang w:val="vi-VN"/>
              </w:rPr>
              <w:t>H</w:t>
            </w:r>
            <w:r w:rsidRPr="000B53A0">
              <w:rPr>
                <w:szCs w:val="24"/>
                <w:vertAlign w:val="subscript"/>
                <w:lang w:val="vi-VN"/>
              </w:rPr>
              <w:t>46</w:t>
            </w:r>
            <w:r w:rsidRPr="000B53A0">
              <w:rPr>
                <w:szCs w:val="24"/>
                <w:lang w:val="vi-VN"/>
              </w:rPr>
              <w:t>BF</w:t>
            </w:r>
            <w:r w:rsidRPr="000B53A0">
              <w:rPr>
                <w:szCs w:val="24"/>
                <w:vertAlign w:val="subscript"/>
                <w:lang w:val="vi-VN"/>
              </w:rPr>
              <w:t>4</w:t>
            </w:r>
            <w:r w:rsidRPr="000B53A0">
              <w:rPr>
                <w:szCs w:val="24"/>
                <w:lang w:val="vi-VN"/>
              </w:rPr>
              <w:t>P)</w:t>
            </w:r>
          </w:p>
        </w:tc>
        <w:tc>
          <w:tcPr>
            <w:tcW w:w="3512" w:type="pct"/>
          </w:tcPr>
          <w:p w14:paraId="27135DCE" w14:textId="77777777" w:rsidR="000B53A0" w:rsidRPr="000B53A0" w:rsidRDefault="000B53A0" w:rsidP="000A7332">
            <w:pPr>
              <w:jc w:val="left"/>
              <w:rPr>
                <w:szCs w:val="24"/>
                <w:lang w:val="vi-VN"/>
              </w:rPr>
            </w:pPr>
            <w:r w:rsidRPr="000B53A0">
              <w:rPr>
                <w:szCs w:val="24"/>
                <w:lang w:val="vi-VN"/>
              </w:rPr>
              <w:t>Dạng rắn</w:t>
            </w:r>
            <w:r w:rsidRPr="000B53A0">
              <w:rPr>
                <w:szCs w:val="24"/>
                <w:lang w:val="vi-VN"/>
              </w:rPr>
              <w:br/>
              <w:t>Mật độ 1,048 g/cm</w:t>
            </w:r>
            <w:r w:rsidRPr="000B53A0">
              <w:rPr>
                <w:szCs w:val="24"/>
                <w:vertAlign w:val="superscript"/>
                <w:lang w:val="vi-VN"/>
              </w:rPr>
              <w:t>3</w:t>
            </w:r>
            <w:r w:rsidRPr="000B53A0">
              <w:rPr>
                <w:szCs w:val="24"/>
                <w:lang w:val="vi-VN"/>
              </w:rPr>
              <w:t xml:space="preserve"> ở 25 °C</w:t>
            </w:r>
          </w:p>
          <w:p w14:paraId="63950944" w14:textId="4F6752DF" w:rsidR="000B53A0" w:rsidRPr="000B53A0" w:rsidRDefault="000B53A0" w:rsidP="000A7332">
            <w:pPr>
              <w:jc w:val="left"/>
              <w:rPr>
                <w:color w:val="000000" w:themeColor="text1"/>
                <w:szCs w:val="24"/>
              </w:rPr>
            </w:pPr>
            <w:r w:rsidRPr="000B53A0">
              <w:rPr>
                <w:color w:val="000000" w:themeColor="text1"/>
                <w:szCs w:val="24"/>
              </w:rPr>
              <w:t>Năm sản xuất: 2024-2025</w:t>
            </w:r>
          </w:p>
        </w:tc>
      </w:tr>
      <w:tr w:rsidR="000B53A0" w:rsidRPr="000B53A0" w14:paraId="57D5AFAC" w14:textId="77777777" w:rsidTr="000A7332">
        <w:trPr>
          <w:trHeight w:val="20"/>
        </w:trPr>
        <w:tc>
          <w:tcPr>
            <w:tcW w:w="395" w:type="pct"/>
          </w:tcPr>
          <w:p w14:paraId="208F5D93" w14:textId="77777777" w:rsidR="000B53A0" w:rsidRPr="000B53A0" w:rsidRDefault="000B53A0" w:rsidP="000B53A0">
            <w:pPr>
              <w:jc w:val="center"/>
              <w:rPr>
                <w:color w:val="000000" w:themeColor="text1"/>
                <w:szCs w:val="24"/>
              </w:rPr>
            </w:pPr>
            <w:r w:rsidRPr="000B53A0">
              <w:rPr>
                <w:color w:val="000000" w:themeColor="text1"/>
                <w:szCs w:val="24"/>
              </w:rPr>
              <w:t>15</w:t>
            </w:r>
          </w:p>
        </w:tc>
        <w:tc>
          <w:tcPr>
            <w:tcW w:w="1092" w:type="pct"/>
          </w:tcPr>
          <w:p w14:paraId="370599D5" w14:textId="2CD66A56" w:rsidR="000B53A0" w:rsidRPr="000B53A0" w:rsidRDefault="000B53A0" w:rsidP="000A7332">
            <w:pPr>
              <w:jc w:val="left"/>
              <w:rPr>
                <w:color w:val="000000" w:themeColor="text1"/>
                <w:szCs w:val="24"/>
              </w:rPr>
            </w:pPr>
            <w:r w:rsidRPr="000B53A0">
              <w:rPr>
                <w:szCs w:val="24"/>
                <w:lang w:val="vi-VN"/>
              </w:rPr>
              <w:t>Natri Lignosulphonate (C</w:t>
            </w:r>
            <w:r w:rsidRPr="000B53A0">
              <w:rPr>
                <w:szCs w:val="24"/>
                <w:vertAlign w:val="subscript"/>
                <w:lang w:val="vi-VN"/>
              </w:rPr>
              <w:t>20</w:t>
            </w:r>
            <w:r w:rsidRPr="000B53A0">
              <w:rPr>
                <w:szCs w:val="24"/>
                <w:lang w:val="vi-VN"/>
              </w:rPr>
              <w:t>H</w:t>
            </w:r>
            <w:r w:rsidRPr="000B53A0">
              <w:rPr>
                <w:szCs w:val="24"/>
                <w:vertAlign w:val="subscript"/>
                <w:lang w:val="vi-VN"/>
              </w:rPr>
              <w:t>24</w:t>
            </w:r>
            <w:r w:rsidRPr="000B53A0">
              <w:rPr>
                <w:szCs w:val="24"/>
                <w:lang w:val="vi-VN"/>
              </w:rPr>
              <w:t>Na</w:t>
            </w:r>
            <w:r w:rsidRPr="000B53A0">
              <w:rPr>
                <w:szCs w:val="24"/>
                <w:vertAlign w:val="subscript"/>
                <w:lang w:val="vi-VN"/>
              </w:rPr>
              <w:t>2</w:t>
            </w:r>
            <w:r w:rsidRPr="000B53A0">
              <w:rPr>
                <w:szCs w:val="24"/>
                <w:lang w:val="vi-VN"/>
              </w:rPr>
              <w:t>O</w:t>
            </w:r>
            <w:r w:rsidRPr="000B53A0">
              <w:rPr>
                <w:szCs w:val="24"/>
                <w:vertAlign w:val="subscript"/>
                <w:lang w:val="vi-VN"/>
              </w:rPr>
              <w:t>10</w:t>
            </w:r>
            <w:r w:rsidRPr="000B53A0">
              <w:rPr>
                <w:szCs w:val="24"/>
                <w:lang w:val="vi-VN"/>
              </w:rPr>
              <w:t>S</w:t>
            </w:r>
            <w:r w:rsidRPr="000B53A0">
              <w:rPr>
                <w:szCs w:val="24"/>
                <w:vertAlign w:val="subscript"/>
                <w:lang w:val="vi-VN"/>
              </w:rPr>
              <w:t>2</w:t>
            </w:r>
            <w:r w:rsidRPr="000B53A0">
              <w:rPr>
                <w:szCs w:val="24"/>
                <w:lang w:val="vi-VN"/>
              </w:rPr>
              <w:t>)</w:t>
            </w:r>
          </w:p>
        </w:tc>
        <w:tc>
          <w:tcPr>
            <w:tcW w:w="3512" w:type="pct"/>
          </w:tcPr>
          <w:p w14:paraId="17B10E25" w14:textId="77777777" w:rsidR="000B53A0" w:rsidRPr="000B53A0" w:rsidRDefault="000B53A0" w:rsidP="000A7332">
            <w:pPr>
              <w:jc w:val="left"/>
              <w:rPr>
                <w:szCs w:val="24"/>
                <w:lang w:val="vi-VN"/>
              </w:rPr>
            </w:pPr>
            <w:r w:rsidRPr="000B53A0">
              <w:rPr>
                <w:szCs w:val="24"/>
                <w:lang w:val="vi-VN"/>
              </w:rPr>
              <w:t>Dạng bột</w:t>
            </w:r>
            <w:r w:rsidRPr="000B53A0">
              <w:rPr>
                <w:szCs w:val="24"/>
              </w:rPr>
              <w:t>,</w:t>
            </w:r>
            <w:r w:rsidRPr="000B53A0">
              <w:rPr>
                <w:szCs w:val="24"/>
                <w:lang w:val="vi-VN"/>
              </w:rPr>
              <w:t xml:space="preserve"> màu vàng đến nâu</w:t>
            </w:r>
            <w:r w:rsidRPr="000B53A0">
              <w:rPr>
                <w:szCs w:val="24"/>
                <w:lang w:val="vi-VN"/>
              </w:rPr>
              <w:br/>
              <w:t>Hàm lượng 45÷60 %</w:t>
            </w:r>
          </w:p>
          <w:p w14:paraId="4E43468B" w14:textId="68813700" w:rsidR="000B53A0" w:rsidRPr="000B53A0" w:rsidRDefault="000B53A0" w:rsidP="000A7332">
            <w:pPr>
              <w:jc w:val="left"/>
              <w:rPr>
                <w:color w:val="000000" w:themeColor="text1"/>
                <w:szCs w:val="24"/>
              </w:rPr>
            </w:pPr>
            <w:r w:rsidRPr="000B53A0">
              <w:rPr>
                <w:color w:val="000000" w:themeColor="text1"/>
                <w:szCs w:val="24"/>
              </w:rPr>
              <w:t>Năm sản xuất: 2024-2025</w:t>
            </w:r>
          </w:p>
        </w:tc>
      </w:tr>
      <w:tr w:rsidR="000B53A0" w:rsidRPr="000B53A0" w14:paraId="41FDA60F" w14:textId="77777777" w:rsidTr="000A7332">
        <w:trPr>
          <w:trHeight w:val="20"/>
        </w:trPr>
        <w:tc>
          <w:tcPr>
            <w:tcW w:w="395" w:type="pct"/>
          </w:tcPr>
          <w:p w14:paraId="3BC146E1" w14:textId="77777777" w:rsidR="000B53A0" w:rsidRPr="000B53A0" w:rsidRDefault="000B53A0" w:rsidP="000B53A0">
            <w:pPr>
              <w:jc w:val="center"/>
              <w:rPr>
                <w:color w:val="000000" w:themeColor="text1"/>
                <w:szCs w:val="24"/>
              </w:rPr>
            </w:pPr>
            <w:r w:rsidRPr="000B53A0">
              <w:rPr>
                <w:color w:val="000000" w:themeColor="text1"/>
                <w:szCs w:val="24"/>
              </w:rPr>
              <w:t>16</w:t>
            </w:r>
          </w:p>
        </w:tc>
        <w:tc>
          <w:tcPr>
            <w:tcW w:w="1092" w:type="pct"/>
          </w:tcPr>
          <w:p w14:paraId="00C90713" w14:textId="3775FAAE" w:rsidR="000B53A0" w:rsidRPr="000B53A0" w:rsidRDefault="000B53A0" w:rsidP="000A7332">
            <w:pPr>
              <w:jc w:val="left"/>
              <w:rPr>
                <w:color w:val="000000" w:themeColor="text1"/>
                <w:szCs w:val="24"/>
              </w:rPr>
            </w:pPr>
            <w:r w:rsidRPr="000B53A0">
              <w:rPr>
                <w:szCs w:val="24"/>
                <w:lang w:val="vi-VN"/>
              </w:rPr>
              <w:t xml:space="preserve">Nhựa PP </w:t>
            </w:r>
          </w:p>
        </w:tc>
        <w:tc>
          <w:tcPr>
            <w:tcW w:w="3512" w:type="pct"/>
          </w:tcPr>
          <w:p w14:paraId="549E3C72" w14:textId="77777777" w:rsidR="000B53A0" w:rsidRPr="000B53A0" w:rsidRDefault="000B53A0" w:rsidP="000A7332">
            <w:pPr>
              <w:jc w:val="left"/>
              <w:rPr>
                <w:szCs w:val="24"/>
                <w:vertAlign w:val="superscript"/>
              </w:rPr>
            </w:pPr>
            <w:r w:rsidRPr="000B53A0">
              <w:rPr>
                <w:szCs w:val="24"/>
              </w:rPr>
              <w:t>Kích thước 5x1220x2440 mm</w:t>
            </w:r>
            <w:r w:rsidRPr="000B53A0">
              <w:rPr>
                <w:szCs w:val="24"/>
              </w:rPr>
              <w:br/>
              <w:t>Nhiệt độ chảy 150-170 °C</w:t>
            </w:r>
            <w:r w:rsidRPr="000B53A0">
              <w:rPr>
                <w:szCs w:val="24"/>
              </w:rPr>
              <w:br/>
              <w:t>Tỷ trọng 0,91 g/cm</w:t>
            </w:r>
            <w:r w:rsidRPr="000B53A0">
              <w:rPr>
                <w:szCs w:val="24"/>
                <w:vertAlign w:val="superscript"/>
              </w:rPr>
              <w:t>2</w:t>
            </w:r>
          </w:p>
          <w:p w14:paraId="50A67E83" w14:textId="706356F8" w:rsidR="000B53A0" w:rsidRPr="000B53A0" w:rsidRDefault="000B53A0" w:rsidP="000A7332">
            <w:pPr>
              <w:jc w:val="left"/>
              <w:rPr>
                <w:color w:val="000000" w:themeColor="text1"/>
                <w:szCs w:val="24"/>
              </w:rPr>
            </w:pPr>
            <w:r w:rsidRPr="000B53A0">
              <w:rPr>
                <w:color w:val="000000" w:themeColor="text1"/>
                <w:szCs w:val="24"/>
              </w:rPr>
              <w:t>Năm sản xuất: 2024-2025</w:t>
            </w:r>
          </w:p>
        </w:tc>
      </w:tr>
      <w:tr w:rsidR="000B53A0" w:rsidRPr="000B53A0" w14:paraId="1B4C7E53" w14:textId="77777777" w:rsidTr="000A7332">
        <w:trPr>
          <w:trHeight w:val="20"/>
        </w:trPr>
        <w:tc>
          <w:tcPr>
            <w:tcW w:w="395" w:type="pct"/>
          </w:tcPr>
          <w:p w14:paraId="3AD86484" w14:textId="77777777" w:rsidR="000B53A0" w:rsidRPr="000B53A0" w:rsidRDefault="000B53A0" w:rsidP="000B53A0">
            <w:pPr>
              <w:jc w:val="center"/>
              <w:rPr>
                <w:color w:val="000000" w:themeColor="text1"/>
                <w:szCs w:val="24"/>
              </w:rPr>
            </w:pPr>
            <w:r w:rsidRPr="000B53A0">
              <w:rPr>
                <w:color w:val="000000" w:themeColor="text1"/>
                <w:szCs w:val="24"/>
              </w:rPr>
              <w:t>17</w:t>
            </w:r>
          </w:p>
        </w:tc>
        <w:tc>
          <w:tcPr>
            <w:tcW w:w="1092" w:type="pct"/>
          </w:tcPr>
          <w:p w14:paraId="6007FA05" w14:textId="045B5CAB" w:rsidR="000B53A0" w:rsidRPr="000B53A0" w:rsidRDefault="000B53A0" w:rsidP="000A7332">
            <w:pPr>
              <w:jc w:val="left"/>
              <w:rPr>
                <w:color w:val="000000" w:themeColor="text1"/>
                <w:szCs w:val="24"/>
              </w:rPr>
            </w:pPr>
            <w:r w:rsidRPr="000B53A0">
              <w:rPr>
                <w:szCs w:val="24"/>
                <w:lang w:val="vi-VN"/>
              </w:rPr>
              <w:t>Tấm lá cách (PVC battery separator)</w:t>
            </w:r>
          </w:p>
        </w:tc>
        <w:tc>
          <w:tcPr>
            <w:tcW w:w="3512" w:type="pct"/>
          </w:tcPr>
          <w:p w14:paraId="3FFECF68" w14:textId="77777777" w:rsidR="000B53A0" w:rsidRPr="000B53A0" w:rsidRDefault="000B53A0" w:rsidP="000A7332">
            <w:pPr>
              <w:jc w:val="left"/>
              <w:rPr>
                <w:szCs w:val="24"/>
              </w:rPr>
            </w:pPr>
            <w:r w:rsidRPr="000B53A0">
              <w:rPr>
                <w:szCs w:val="24"/>
              </w:rPr>
              <w:t>Chất liệu PVC chuyên dùng làm lá cách ắc quy</w:t>
            </w:r>
          </w:p>
          <w:p w14:paraId="2932E996" w14:textId="77777777" w:rsidR="000B53A0" w:rsidRPr="000B53A0" w:rsidRDefault="000B53A0" w:rsidP="000A7332">
            <w:pPr>
              <w:jc w:val="left"/>
              <w:rPr>
                <w:szCs w:val="24"/>
              </w:rPr>
            </w:pPr>
            <w:r w:rsidRPr="000B53A0">
              <w:rPr>
                <w:szCs w:val="24"/>
              </w:rPr>
              <w:t>Màu vàng</w:t>
            </w:r>
            <w:r w:rsidRPr="000B53A0">
              <w:rPr>
                <w:szCs w:val="24"/>
              </w:rPr>
              <w:br/>
              <w:t>Khổ rộng từ 110÷1000mm</w:t>
            </w:r>
            <w:r w:rsidRPr="000B53A0">
              <w:rPr>
                <w:szCs w:val="24"/>
              </w:rPr>
              <w:br/>
              <w:t>Chiều dày từ 0,9÷3,6mm</w:t>
            </w:r>
          </w:p>
          <w:p w14:paraId="0A4C4F38" w14:textId="7ADDE9A0" w:rsidR="000B53A0" w:rsidRPr="000B53A0" w:rsidRDefault="000B53A0" w:rsidP="000A7332">
            <w:pPr>
              <w:jc w:val="left"/>
              <w:rPr>
                <w:color w:val="000000" w:themeColor="text1"/>
                <w:szCs w:val="24"/>
              </w:rPr>
            </w:pPr>
            <w:r w:rsidRPr="000B53A0">
              <w:rPr>
                <w:color w:val="000000" w:themeColor="text1"/>
                <w:szCs w:val="24"/>
              </w:rPr>
              <w:t>Năm sản xuất: 2024-2025</w:t>
            </w:r>
          </w:p>
        </w:tc>
      </w:tr>
      <w:tr w:rsidR="000B53A0" w:rsidRPr="000B53A0" w14:paraId="36B1BCD8" w14:textId="77777777" w:rsidTr="000A7332">
        <w:trPr>
          <w:trHeight w:val="20"/>
        </w:trPr>
        <w:tc>
          <w:tcPr>
            <w:tcW w:w="395" w:type="pct"/>
          </w:tcPr>
          <w:p w14:paraId="6096F371" w14:textId="77777777" w:rsidR="000B53A0" w:rsidRPr="000B53A0" w:rsidRDefault="000B53A0" w:rsidP="000B53A0">
            <w:pPr>
              <w:jc w:val="center"/>
              <w:rPr>
                <w:color w:val="000000" w:themeColor="text1"/>
                <w:szCs w:val="24"/>
              </w:rPr>
            </w:pPr>
            <w:r w:rsidRPr="000B53A0">
              <w:rPr>
                <w:color w:val="000000" w:themeColor="text1"/>
                <w:szCs w:val="24"/>
              </w:rPr>
              <w:t>18</w:t>
            </w:r>
          </w:p>
        </w:tc>
        <w:tc>
          <w:tcPr>
            <w:tcW w:w="1092" w:type="pct"/>
          </w:tcPr>
          <w:p w14:paraId="78F508F5" w14:textId="6AD79C5F" w:rsidR="000B53A0" w:rsidRPr="000B53A0" w:rsidRDefault="000B53A0" w:rsidP="000A7332">
            <w:pPr>
              <w:jc w:val="left"/>
              <w:rPr>
                <w:color w:val="000000" w:themeColor="text1"/>
                <w:szCs w:val="24"/>
              </w:rPr>
            </w:pPr>
            <w:r w:rsidRPr="000B53A0">
              <w:rPr>
                <w:szCs w:val="24"/>
                <w:lang w:val="vi-VN"/>
              </w:rPr>
              <w:t>Lá cách cực dương (Tubular Battery Gauntlet)</w:t>
            </w:r>
          </w:p>
        </w:tc>
        <w:tc>
          <w:tcPr>
            <w:tcW w:w="3512" w:type="pct"/>
          </w:tcPr>
          <w:p w14:paraId="6C96CC8A" w14:textId="77777777" w:rsidR="000B53A0" w:rsidRPr="000B53A0" w:rsidRDefault="000B53A0" w:rsidP="000A7332">
            <w:pPr>
              <w:jc w:val="left"/>
              <w:rPr>
                <w:szCs w:val="24"/>
              </w:rPr>
            </w:pPr>
            <w:r w:rsidRPr="000B53A0">
              <w:rPr>
                <w:szCs w:val="24"/>
              </w:rPr>
              <w:t>Chất liệu polyester chuyên dùng làm lá cách ắc quy. Màu trắng</w:t>
            </w:r>
          </w:p>
          <w:p w14:paraId="7031B6DA" w14:textId="77777777" w:rsidR="000B53A0" w:rsidRPr="000B53A0" w:rsidRDefault="000B53A0" w:rsidP="000A7332">
            <w:pPr>
              <w:jc w:val="left"/>
              <w:rPr>
                <w:szCs w:val="24"/>
              </w:rPr>
            </w:pPr>
            <w:r w:rsidRPr="000B53A0">
              <w:rPr>
                <w:szCs w:val="24"/>
              </w:rPr>
              <w:t>Đường kính ống: 9 mm</w:t>
            </w:r>
          </w:p>
          <w:p w14:paraId="191BC8E2" w14:textId="77777777" w:rsidR="000B53A0" w:rsidRPr="000B53A0" w:rsidRDefault="000B53A0" w:rsidP="000A7332">
            <w:pPr>
              <w:jc w:val="left"/>
              <w:rPr>
                <w:szCs w:val="24"/>
              </w:rPr>
            </w:pPr>
            <w:r w:rsidRPr="000B53A0">
              <w:rPr>
                <w:szCs w:val="24"/>
              </w:rPr>
              <w:t>Số ống/cái: 34</w:t>
            </w:r>
          </w:p>
          <w:p w14:paraId="71B8DDBB" w14:textId="57D4BFE0" w:rsidR="000B53A0" w:rsidRPr="000B53A0" w:rsidRDefault="000B53A0" w:rsidP="000A7332">
            <w:pPr>
              <w:jc w:val="left"/>
              <w:rPr>
                <w:color w:val="000000" w:themeColor="text1"/>
                <w:szCs w:val="24"/>
              </w:rPr>
            </w:pPr>
            <w:r w:rsidRPr="000B53A0">
              <w:rPr>
                <w:color w:val="000000" w:themeColor="text1"/>
                <w:szCs w:val="24"/>
              </w:rPr>
              <w:t>Năm sản xuất: 2024-2025</w:t>
            </w:r>
          </w:p>
        </w:tc>
      </w:tr>
      <w:tr w:rsidR="000B53A0" w:rsidRPr="000B53A0" w14:paraId="47AF5A9D" w14:textId="77777777" w:rsidTr="000A7332">
        <w:trPr>
          <w:trHeight w:val="20"/>
        </w:trPr>
        <w:tc>
          <w:tcPr>
            <w:tcW w:w="395" w:type="pct"/>
          </w:tcPr>
          <w:p w14:paraId="5BA67FBC" w14:textId="77777777" w:rsidR="000B53A0" w:rsidRPr="000B53A0" w:rsidRDefault="000B53A0" w:rsidP="000B53A0">
            <w:pPr>
              <w:jc w:val="center"/>
              <w:rPr>
                <w:color w:val="000000" w:themeColor="text1"/>
                <w:szCs w:val="24"/>
              </w:rPr>
            </w:pPr>
            <w:r w:rsidRPr="000B53A0">
              <w:rPr>
                <w:color w:val="000000" w:themeColor="text1"/>
                <w:szCs w:val="24"/>
              </w:rPr>
              <w:t>19</w:t>
            </w:r>
          </w:p>
        </w:tc>
        <w:tc>
          <w:tcPr>
            <w:tcW w:w="1092" w:type="pct"/>
          </w:tcPr>
          <w:p w14:paraId="1D7F4443" w14:textId="4EE33452" w:rsidR="000B53A0" w:rsidRPr="000B53A0" w:rsidRDefault="000B53A0" w:rsidP="000A7332">
            <w:pPr>
              <w:jc w:val="left"/>
              <w:rPr>
                <w:color w:val="000000" w:themeColor="text1"/>
                <w:szCs w:val="24"/>
              </w:rPr>
            </w:pPr>
            <w:r w:rsidRPr="000B53A0">
              <w:rPr>
                <w:szCs w:val="24"/>
                <w:lang w:val="vi-VN"/>
              </w:rPr>
              <w:t>Than đen N330</w:t>
            </w:r>
          </w:p>
        </w:tc>
        <w:tc>
          <w:tcPr>
            <w:tcW w:w="3512" w:type="pct"/>
          </w:tcPr>
          <w:p w14:paraId="54A0945B" w14:textId="77777777" w:rsidR="000B53A0" w:rsidRPr="000B53A0" w:rsidRDefault="000B53A0" w:rsidP="000A7332">
            <w:pPr>
              <w:jc w:val="left"/>
              <w:rPr>
                <w:szCs w:val="24"/>
                <w:vertAlign w:val="superscript"/>
                <w:lang w:val="vi-VN"/>
              </w:rPr>
            </w:pPr>
            <w:r w:rsidRPr="000B53A0">
              <w:rPr>
                <w:szCs w:val="24"/>
                <w:lang w:val="vi-VN"/>
              </w:rPr>
              <w:t>Dạng hạt hoặc bột màu đen</w:t>
            </w:r>
            <w:r w:rsidRPr="000B53A0">
              <w:rPr>
                <w:szCs w:val="24"/>
                <w:lang w:val="vi-VN"/>
              </w:rPr>
              <w:br/>
              <w:t xml:space="preserve">Tỷ trọng (20 </w:t>
            </w:r>
            <w:r w:rsidRPr="000B53A0">
              <w:rPr>
                <w:szCs w:val="24"/>
                <w:vertAlign w:val="superscript"/>
                <w:lang w:val="vi-VN"/>
              </w:rPr>
              <w:t>o</w:t>
            </w:r>
            <w:r w:rsidRPr="000B53A0">
              <w:rPr>
                <w:szCs w:val="24"/>
                <w:lang w:val="vi-VN"/>
              </w:rPr>
              <w:t>C) 1,7÷1,9 g/cm</w:t>
            </w:r>
            <w:r w:rsidRPr="000B53A0">
              <w:rPr>
                <w:szCs w:val="24"/>
                <w:vertAlign w:val="superscript"/>
                <w:lang w:val="vi-VN"/>
              </w:rPr>
              <w:t>3</w:t>
            </w:r>
          </w:p>
          <w:p w14:paraId="3928B815" w14:textId="500CAC84" w:rsidR="000B53A0" w:rsidRPr="000B53A0" w:rsidRDefault="000B53A0" w:rsidP="000A7332">
            <w:pPr>
              <w:jc w:val="left"/>
              <w:rPr>
                <w:color w:val="000000" w:themeColor="text1"/>
                <w:szCs w:val="24"/>
              </w:rPr>
            </w:pPr>
            <w:r w:rsidRPr="000B53A0">
              <w:rPr>
                <w:color w:val="000000" w:themeColor="text1"/>
                <w:szCs w:val="24"/>
              </w:rPr>
              <w:t>Năm sản xuất: 2024-2025</w:t>
            </w:r>
          </w:p>
        </w:tc>
      </w:tr>
      <w:tr w:rsidR="000B53A0" w:rsidRPr="000B53A0" w14:paraId="7B367D0D" w14:textId="77777777" w:rsidTr="000A7332">
        <w:trPr>
          <w:trHeight w:val="20"/>
        </w:trPr>
        <w:tc>
          <w:tcPr>
            <w:tcW w:w="395" w:type="pct"/>
            <w:shd w:val="clear" w:color="auto" w:fill="auto"/>
          </w:tcPr>
          <w:p w14:paraId="2D341473" w14:textId="77777777" w:rsidR="000B53A0" w:rsidRPr="000B53A0" w:rsidRDefault="000B53A0" w:rsidP="000B53A0">
            <w:pPr>
              <w:jc w:val="center"/>
              <w:rPr>
                <w:color w:val="000000" w:themeColor="text1"/>
                <w:szCs w:val="24"/>
              </w:rPr>
            </w:pPr>
            <w:r w:rsidRPr="000B53A0">
              <w:rPr>
                <w:color w:val="000000" w:themeColor="text1"/>
                <w:szCs w:val="24"/>
              </w:rPr>
              <w:t>20</w:t>
            </w:r>
          </w:p>
        </w:tc>
        <w:tc>
          <w:tcPr>
            <w:tcW w:w="1092" w:type="pct"/>
            <w:shd w:val="clear" w:color="auto" w:fill="auto"/>
          </w:tcPr>
          <w:p w14:paraId="468D6E74" w14:textId="09B79CC4" w:rsidR="000B53A0" w:rsidRPr="000B53A0" w:rsidRDefault="000B53A0" w:rsidP="000A7332">
            <w:pPr>
              <w:jc w:val="left"/>
              <w:rPr>
                <w:color w:val="000000" w:themeColor="text1"/>
                <w:szCs w:val="24"/>
              </w:rPr>
            </w:pPr>
            <w:r w:rsidRPr="000B53A0">
              <w:rPr>
                <w:szCs w:val="24"/>
                <w:lang w:val="vi-VN"/>
              </w:rPr>
              <w:t>Gelatin (Suitable for electrophoresis)</w:t>
            </w:r>
          </w:p>
        </w:tc>
        <w:tc>
          <w:tcPr>
            <w:tcW w:w="3512" w:type="pct"/>
          </w:tcPr>
          <w:p w14:paraId="3FE2EC31" w14:textId="77777777" w:rsidR="000B53A0" w:rsidRPr="000B53A0" w:rsidRDefault="000B53A0" w:rsidP="000A7332">
            <w:pPr>
              <w:numPr>
                <w:ilvl w:val="0"/>
                <w:numId w:val="2"/>
              </w:numPr>
              <w:ind w:left="0"/>
              <w:contextualSpacing/>
              <w:jc w:val="left"/>
              <w:rPr>
                <w:bCs/>
                <w:color w:val="000000" w:themeColor="text1"/>
                <w:szCs w:val="24"/>
              </w:rPr>
            </w:pPr>
            <w:r w:rsidRPr="000B53A0">
              <w:rPr>
                <w:szCs w:val="24"/>
                <w:lang w:val="vi-VN"/>
              </w:rPr>
              <w:t>Dạng bột, màu vàng nhạt</w:t>
            </w:r>
            <w:r w:rsidRPr="000B53A0">
              <w:rPr>
                <w:szCs w:val="24"/>
                <w:lang w:val="vi-VN"/>
              </w:rPr>
              <w:br/>
              <w:t xml:space="preserve">pH 4÷7 ở 66,7 g/l (60 </w:t>
            </w:r>
            <w:r w:rsidRPr="000B53A0">
              <w:rPr>
                <w:szCs w:val="24"/>
                <w:vertAlign w:val="superscript"/>
                <w:lang w:val="vi-VN"/>
              </w:rPr>
              <w:t>o</w:t>
            </w:r>
            <w:r w:rsidRPr="000B53A0">
              <w:rPr>
                <w:szCs w:val="24"/>
                <w:lang w:val="vi-VN"/>
              </w:rPr>
              <w:t>C)</w:t>
            </w:r>
          </w:p>
          <w:p w14:paraId="06F81B06" w14:textId="35176A89" w:rsidR="000B53A0" w:rsidRPr="000B53A0" w:rsidRDefault="000B53A0" w:rsidP="000A7332">
            <w:pPr>
              <w:numPr>
                <w:ilvl w:val="0"/>
                <w:numId w:val="2"/>
              </w:numPr>
              <w:ind w:left="0"/>
              <w:contextualSpacing/>
              <w:jc w:val="left"/>
              <w:rPr>
                <w:bCs/>
                <w:color w:val="000000" w:themeColor="text1"/>
                <w:szCs w:val="24"/>
              </w:rPr>
            </w:pPr>
            <w:r w:rsidRPr="000B53A0">
              <w:rPr>
                <w:color w:val="000000" w:themeColor="text1"/>
                <w:szCs w:val="24"/>
              </w:rPr>
              <w:t>Năm sản xuất: 2024-2025</w:t>
            </w:r>
          </w:p>
        </w:tc>
      </w:tr>
      <w:tr w:rsidR="000B53A0" w:rsidRPr="000B53A0" w14:paraId="15C3B410" w14:textId="77777777" w:rsidTr="000A7332">
        <w:trPr>
          <w:trHeight w:val="20"/>
        </w:trPr>
        <w:tc>
          <w:tcPr>
            <w:tcW w:w="395" w:type="pct"/>
          </w:tcPr>
          <w:p w14:paraId="74685208" w14:textId="77777777" w:rsidR="000B53A0" w:rsidRPr="000B53A0" w:rsidRDefault="000B53A0" w:rsidP="000B53A0">
            <w:pPr>
              <w:jc w:val="center"/>
              <w:rPr>
                <w:szCs w:val="24"/>
              </w:rPr>
            </w:pPr>
            <w:r w:rsidRPr="000B53A0">
              <w:rPr>
                <w:szCs w:val="24"/>
              </w:rPr>
              <w:t>21</w:t>
            </w:r>
          </w:p>
        </w:tc>
        <w:tc>
          <w:tcPr>
            <w:tcW w:w="1092" w:type="pct"/>
          </w:tcPr>
          <w:p w14:paraId="611FF5EA" w14:textId="16F417C9" w:rsidR="000B53A0" w:rsidRPr="000B53A0" w:rsidRDefault="000B53A0" w:rsidP="000A7332">
            <w:pPr>
              <w:jc w:val="left"/>
              <w:rPr>
                <w:szCs w:val="24"/>
              </w:rPr>
            </w:pPr>
            <w:r w:rsidRPr="000B53A0">
              <w:rPr>
                <w:szCs w:val="24"/>
              </w:rPr>
              <w:t>Sợi thủy tinh dạng ngắn</w:t>
            </w:r>
          </w:p>
        </w:tc>
        <w:tc>
          <w:tcPr>
            <w:tcW w:w="3512" w:type="pct"/>
          </w:tcPr>
          <w:p w14:paraId="2D4136CA" w14:textId="77777777" w:rsidR="000B53A0" w:rsidRPr="000B53A0" w:rsidRDefault="000B53A0" w:rsidP="000A7332">
            <w:pPr>
              <w:jc w:val="left"/>
              <w:rPr>
                <w:szCs w:val="24"/>
              </w:rPr>
            </w:pPr>
            <w:r w:rsidRPr="000B53A0">
              <w:rPr>
                <w:szCs w:val="24"/>
              </w:rPr>
              <w:t>Hàm lượng SiO</w:t>
            </w:r>
            <w:r w:rsidRPr="000B53A0">
              <w:rPr>
                <w:szCs w:val="24"/>
                <w:vertAlign w:val="subscript"/>
              </w:rPr>
              <w:t>2</w:t>
            </w:r>
            <w:r w:rsidRPr="000B53A0">
              <w:rPr>
                <w:szCs w:val="24"/>
              </w:rPr>
              <w:t xml:space="preserve"> ≥ 96,0 %</w:t>
            </w:r>
          </w:p>
          <w:p w14:paraId="39DFA2C6" w14:textId="77777777" w:rsidR="000B53A0" w:rsidRPr="000B53A0" w:rsidRDefault="000B53A0" w:rsidP="000A7332">
            <w:pPr>
              <w:jc w:val="left"/>
              <w:rPr>
                <w:szCs w:val="24"/>
              </w:rPr>
            </w:pPr>
            <w:r w:rsidRPr="000B53A0">
              <w:rPr>
                <w:szCs w:val="24"/>
              </w:rPr>
              <w:lastRenderedPageBreak/>
              <w:t>Đường kính sợi: 9 μm</w:t>
            </w:r>
          </w:p>
          <w:p w14:paraId="11BFE306" w14:textId="77777777" w:rsidR="000B53A0" w:rsidRPr="000B53A0" w:rsidRDefault="000B53A0" w:rsidP="000A7332">
            <w:pPr>
              <w:jc w:val="left"/>
              <w:rPr>
                <w:szCs w:val="24"/>
              </w:rPr>
            </w:pPr>
            <w:r w:rsidRPr="000B53A0">
              <w:rPr>
                <w:szCs w:val="24"/>
              </w:rPr>
              <w:t>Chiều dài sợi: 50 mm</w:t>
            </w:r>
          </w:p>
          <w:p w14:paraId="3B07C38B" w14:textId="6EC723C4"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2AF46ECC" w14:textId="77777777" w:rsidTr="000A7332">
        <w:trPr>
          <w:trHeight w:val="20"/>
        </w:trPr>
        <w:tc>
          <w:tcPr>
            <w:tcW w:w="395" w:type="pct"/>
          </w:tcPr>
          <w:p w14:paraId="0FDF7C3E" w14:textId="77777777" w:rsidR="000B53A0" w:rsidRPr="000B53A0" w:rsidRDefault="000B53A0" w:rsidP="000B53A0">
            <w:pPr>
              <w:jc w:val="center"/>
              <w:rPr>
                <w:szCs w:val="24"/>
              </w:rPr>
            </w:pPr>
            <w:r w:rsidRPr="000B53A0">
              <w:rPr>
                <w:szCs w:val="24"/>
              </w:rPr>
              <w:lastRenderedPageBreak/>
              <w:t>22</w:t>
            </w:r>
          </w:p>
        </w:tc>
        <w:tc>
          <w:tcPr>
            <w:tcW w:w="1092" w:type="pct"/>
          </w:tcPr>
          <w:p w14:paraId="0BAE135E" w14:textId="5920DE23" w:rsidR="000B53A0" w:rsidRPr="000B53A0" w:rsidRDefault="000B53A0" w:rsidP="000A7332">
            <w:pPr>
              <w:jc w:val="left"/>
              <w:rPr>
                <w:szCs w:val="24"/>
              </w:rPr>
            </w:pPr>
            <w:r w:rsidRPr="000B53A0">
              <w:rPr>
                <w:szCs w:val="24"/>
              </w:rPr>
              <w:t>Kẽm oxit (ZnO)</w:t>
            </w:r>
          </w:p>
        </w:tc>
        <w:tc>
          <w:tcPr>
            <w:tcW w:w="3512" w:type="pct"/>
          </w:tcPr>
          <w:p w14:paraId="5CF6BFFA" w14:textId="77777777" w:rsidR="000B53A0" w:rsidRPr="000B53A0" w:rsidRDefault="000B53A0" w:rsidP="000A7332">
            <w:pPr>
              <w:jc w:val="left"/>
              <w:rPr>
                <w:szCs w:val="24"/>
              </w:rPr>
            </w:pPr>
            <w:r w:rsidRPr="000B53A0">
              <w:rPr>
                <w:szCs w:val="24"/>
              </w:rPr>
              <w:t>Dạng bột, màu trắng</w:t>
            </w:r>
          </w:p>
          <w:p w14:paraId="012FBCCE" w14:textId="77777777" w:rsidR="000B53A0" w:rsidRPr="000B53A0" w:rsidRDefault="000B53A0" w:rsidP="000A7332">
            <w:pPr>
              <w:jc w:val="left"/>
              <w:rPr>
                <w:szCs w:val="24"/>
              </w:rPr>
            </w:pPr>
            <w:r w:rsidRPr="000B53A0">
              <w:rPr>
                <w:szCs w:val="24"/>
              </w:rPr>
              <w:t>Hàm lượng ZnO ≥ 99,8 %</w:t>
            </w:r>
          </w:p>
          <w:p w14:paraId="1F6ADC4A" w14:textId="77777777" w:rsidR="000B53A0" w:rsidRPr="000B53A0" w:rsidRDefault="000B53A0" w:rsidP="000A7332">
            <w:pPr>
              <w:jc w:val="left"/>
              <w:rPr>
                <w:szCs w:val="24"/>
              </w:rPr>
            </w:pPr>
            <w:r w:rsidRPr="000B53A0">
              <w:rPr>
                <w:szCs w:val="24"/>
              </w:rPr>
              <w:t>Chất tan trong nước ≤ 0,1 %</w:t>
            </w:r>
          </w:p>
          <w:p w14:paraId="6191D83A" w14:textId="77777777" w:rsidR="000B53A0" w:rsidRPr="000B53A0" w:rsidRDefault="000B53A0" w:rsidP="000A7332">
            <w:pPr>
              <w:jc w:val="left"/>
              <w:rPr>
                <w:szCs w:val="24"/>
              </w:rPr>
            </w:pPr>
            <w:r w:rsidRPr="000B53A0">
              <w:rPr>
                <w:szCs w:val="24"/>
              </w:rPr>
              <w:t>Độ giảm khối lượng khi nung ≤ 0,1 %</w:t>
            </w:r>
          </w:p>
          <w:p w14:paraId="5BE9D246" w14:textId="77777777" w:rsidR="000B53A0" w:rsidRPr="000B53A0" w:rsidRDefault="000B53A0" w:rsidP="000A7332">
            <w:pPr>
              <w:jc w:val="left"/>
              <w:rPr>
                <w:szCs w:val="24"/>
              </w:rPr>
            </w:pPr>
            <w:r w:rsidRPr="000B53A0">
              <w:rPr>
                <w:szCs w:val="24"/>
              </w:rPr>
              <w:t>Dư lượng có kích thước lớn hơn 45 μm ≤ 0,1 %</w:t>
            </w:r>
          </w:p>
          <w:p w14:paraId="06E8898A" w14:textId="640CEF5D"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5AA605C7" w14:textId="77777777" w:rsidTr="000A7332">
        <w:trPr>
          <w:trHeight w:val="20"/>
        </w:trPr>
        <w:tc>
          <w:tcPr>
            <w:tcW w:w="395" w:type="pct"/>
          </w:tcPr>
          <w:p w14:paraId="7E4B4327" w14:textId="77777777" w:rsidR="000B53A0" w:rsidRPr="000B53A0" w:rsidRDefault="000B53A0" w:rsidP="000B53A0">
            <w:pPr>
              <w:jc w:val="center"/>
              <w:rPr>
                <w:szCs w:val="24"/>
              </w:rPr>
            </w:pPr>
            <w:r w:rsidRPr="000B53A0">
              <w:rPr>
                <w:szCs w:val="24"/>
              </w:rPr>
              <w:t>23</w:t>
            </w:r>
          </w:p>
        </w:tc>
        <w:tc>
          <w:tcPr>
            <w:tcW w:w="1092" w:type="pct"/>
          </w:tcPr>
          <w:p w14:paraId="285C251B" w14:textId="24465555" w:rsidR="000B53A0" w:rsidRPr="000B53A0" w:rsidRDefault="000B53A0" w:rsidP="000A7332">
            <w:pPr>
              <w:jc w:val="left"/>
              <w:rPr>
                <w:szCs w:val="24"/>
              </w:rPr>
            </w:pPr>
            <w:r w:rsidRPr="000B53A0">
              <w:rPr>
                <w:szCs w:val="24"/>
              </w:rPr>
              <w:t>Nhựa YD128</w:t>
            </w:r>
          </w:p>
        </w:tc>
        <w:tc>
          <w:tcPr>
            <w:tcW w:w="3512" w:type="pct"/>
          </w:tcPr>
          <w:p w14:paraId="394458C6" w14:textId="77777777" w:rsidR="000B53A0" w:rsidRPr="000B53A0" w:rsidRDefault="000B53A0" w:rsidP="000A7332">
            <w:pPr>
              <w:jc w:val="left"/>
              <w:rPr>
                <w:szCs w:val="24"/>
              </w:rPr>
            </w:pPr>
            <w:r w:rsidRPr="000B53A0">
              <w:rPr>
                <w:szCs w:val="24"/>
              </w:rPr>
              <w:t>Dạng lỏng</w:t>
            </w:r>
          </w:p>
          <w:p w14:paraId="0E0E74EE" w14:textId="77777777" w:rsidR="000B53A0" w:rsidRPr="000B53A0" w:rsidRDefault="000B53A0" w:rsidP="000A7332">
            <w:pPr>
              <w:jc w:val="left"/>
              <w:rPr>
                <w:szCs w:val="24"/>
              </w:rPr>
            </w:pPr>
            <w:r w:rsidRPr="000B53A0">
              <w:rPr>
                <w:szCs w:val="24"/>
              </w:rPr>
              <w:t>Màu: Trong suốt hoặc màu vàng nhạt</w:t>
            </w:r>
          </w:p>
          <w:p w14:paraId="5BA88F7F" w14:textId="77777777" w:rsidR="000B53A0" w:rsidRPr="000B53A0" w:rsidRDefault="000B53A0" w:rsidP="000A7332">
            <w:pPr>
              <w:jc w:val="left"/>
              <w:rPr>
                <w:szCs w:val="24"/>
              </w:rPr>
            </w:pPr>
            <w:r w:rsidRPr="000B53A0">
              <w:rPr>
                <w:szCs w:val="24"/>
              </w:rPr>
              <w:t>Độ nhớt ở 25 °C: 11.000-14.000 cP</w:t>
            </w:r>
          </w:p>
          <w:p w14:paraId="5BA37D06" w14:textId="77777777" w:rsidR="000B53A0" w:rsidRPr="000B53A0" w:rsidRDefault="000B53A0" w:rsidP="000A7332">
            <w:pPr>
              <w:jc w:val="left"/>
              <w:rPr>
                <w:szCs w:val="24"/>
              </w:rPr>
            </w:pPr>
            <w:r w:rsidRPr="000B53A0">
              <w:rPr>
                <w:szCs w:val="24"/>
              </w:rPr>
              <w:t>Tỷ trọng ở 25 °C: 1,16 g/mL</w:t>
            </w:r>
          </w:p>
          <w:p w14:paraId="3B5D409A" w14:textId="678524B2"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22A92107" w14:textId="77777777" w:rsidTr="000A7332">
        <w:trPr>
          <w:trHeight w:val="20"/>
        </w:trPr>
        <w:tc>
          <w:tcPr>
            <w:tcW w:w="395" w:type="pct"/>
          </w:tcPr>
          <w:p w14:paraId="2E389C87" w14:textId="77777777" w:rsidR="000B53A0" w:rsidRPr="000B53A0" w:rsidRDefault="000B53A0" w:rsidP="000B53A0">
            <w:pPr>
              <w:jc w:val="center"/>
              <w:rPr>
                <w:szCs w:val="24"/>
              </w:rPr>
            </w:pPr>
            <w:r w:rsidRPr="000B53A0">
              <w:rPr>
                <w:szCs w:val="24"/>
              </w:rPr>
              <w:t>24</w:t>
            </w:r>
          </w:p>
        </w:tc>
        <w:tc>
          <w:tcPr>
            <w:tcW w:w="1092" w:type="pct"/>
          </w:tcPr>
          <w:p w14:paraId="4CD9BCD6" w14:textId="73BFFA23" w:rsidR="000B53A0" w:rsidRPr="000B53A0" w:rsidRDefault="000B53A0" w:rsidP="000A7332">
            <w:pPr>
              <w:jc w:val="left"/>
              <w:rPr>
                <w:szCs w:val="24"/>
              </w:rPr>
            </w:pPr>
            <w:r w:rsidRPr="000B53A0">
              <w:rPr>
                <w:szCs w:val="24"/>
              </w:rPr>
              <w:t xml:space="preserve">Nhựa polyester 8120 </w:t>
            </w:r>
          </w:p>
        </w:tc>
        <w:tc>
          <w:tcPr>
            <w:tcW w:w="3512" w:type="pct"/>
          </w:tcPr>
          <w:p w14:paraId="26EBF92B" w14:textId="77777777" w:rsidR="000B53A0" w:rsidRPr="000B53A0" w:rsidRDefault="000B53A0" w:rsidP="000A7332">
            <w:pPr>
              <w:jc w:val="left"/>
              <w:rPr>
                <w:szCs w:val="24"/>
              </w:rPr>
            </w:pPr>
            <w:r w:rsidRPr="000B53A0">
              <w:rPr>
                <w:szCs w:val="24"/>
              </w:rPr>
              <w:t>Trị số axit 15-26 mgKOH/g</w:t>
            </w:r>
          </w:p>
          <w:p w14:paraId="45C2A230" w14:textId="77777777" w:rsidR="000B53A0" w:rsidRPr="000B53A0" w:rsidRDefault="000B53A0" w:rsidP="000A7332">
            <w:pPr>
              <w:jc w:val="left"/>
              <w:rPr>
                <w:szCs w:val="24"/>
              </w:rPr>
            </w:pPr>
            <w:r w:rsidRPr="000B53A0">
              <w:rPr>
                <w:szCs w:val="24"/>
              </w:rPr>
              <w:t>Độ nhớt 250-800 cps (25 °C, số 3/60 vòng/phút)</w:t>
            </w:r>
          </w:p>
          <w:p w14:paraId="02083C3F" w14:textId="65D5197B"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71710EBE" w14:textId="77777777" w:rsidTr="000A7332">
        <w:trPr>
          <w:trHeight w:val="20"/>
        </w:trPr>
        <w:tc>
          <w:tcPr>
            <w:tcW w:w="395" w:type="pct"/>
          </w:tcPr>
          <w:p w14:paraId="4D64C9C2" w14:textId="77777777" w:rsidR="000B53A0" w:rsidRPr="000B53A0" w:rsidRDefault="000B53A0" w:rsidP="000B53A0">
            <w:pPr>
              <w:jc w:val="center"/>
              <w:rPr>
                <w:szCs w:val="24"/>
              </w:rPr>
            </w:pPr>
            <w:r w:rsidRPr="000B53A0">
              <w:rPr>
                <w:szCs w:val="24"/>
              </w:rPr>
              <w:t>25</w:t>
            </w:r>
          </w:p>
        </w:tc>
        <w:tc>
          <w:tcPr>
            <w:tcW w:w="1092" w:type="pct"/>
          </w:tcPr>
          <w:p w14:paraId="53F6F836" w14:textId="4E2A9BFD" w:rsidR="000B53A0" w:rsidRPr="000B53A0" w:rsidRDefault="000B53A0" w:rsidP="000A7332">
            <w:pPr>
              <w:jc w:val="left"/>
              <w:rPr>
                <w:szCs w:val="24"/>
              </w:rPr>
            </w:pPr>
            <w:r w:rsidRPr="000B53A0">
              <w:rPr>
                <w:szCs w:val="24"/>
              </w:rPr>
              <w:t>Cao su NBR</w:t>
            </w:r>
          </w:p>
        </w:tc>
        <w:tc>
          <w:tcPr>
            <w:tcW w:w="3512" w:type="pct"/>
          </w:tcPr>
          <w:p w14:paraId="53AF07F5" w14:textId="77777777" w:rsidR="000B53A0" w:rsidRPr="000B53A0" w:rsidRDefault="000B53A0" w:rsidP="000A7332">
            <w:pPr>
              <w:jc w:val="left"/>
              <w:rPr>
                <w:szCs w:val="24"/>
              </w:rPr>
            </w:pPr>
            <w:r w:rsidRPr="000B53A0">
              <w:rPr>
                <w:szCs w:val="24"/>
              </w:rPr>
              <w:t>Độ nhớt Mooney ML (1+4) 100°C: 75 ± 5 MU</w:t>
            </w:r>
          </w:p>
          <w:p w14:paraId="0DFB756B" w14:textId="77777777" w:rsidR="000B53A0" w:rsidRPr="000B53A0" w:rsidRDefault="000B53A0" w:rsidP="000A7332">
            <w:pPr>
              <w:jc w:val="left"/>
              <w:rPr>
                <w:szCs w:val="24"/>
              </w:rPr>
            </w:pPr>
            <w:r w:rsidRPr="000B53A0">
              <w:rPr>
                <w:szCs w:val="24"/>
              </w:rPr>
              <w:t>Hàm lượng Acrylonitrile: 48,5 ± 1,5 %</w:t>
            </w:r>
          </w:p>
          <w:p w14:paraId="2B32BD9E" w14:textId="22791A0F"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07B6A121" w14:textId="77777777" w:rsidTr="000A7332">
        <w:trPr>
          <w:trHeight w:val="20"/>
        </w:trPr>
        <w:tc>
          <w:tcPr>
            <w:tcW w:w="395" w:type="pct"/>
          </w:tcPr>
          <w:p w14:paraId="194F765A" w14:textId="77777777" w:rsidR="000B53A0" w:rsidRPr="000B53A0" w:rsidRDefault="000B53A0" w:rsidP="000B53A0">
            <w:pPr>
              <w:jc w:val="center"/>
              <w:rPr>
                <w:szCs w:val="24"/>
              </w:rPr>
            </w:pPr>
            <w:r w:rsidRPr="000B53A0">
              <w:rPr>
                <w:szCs w:val="24"/>
              </w:rPr>
              <w:t>26</w:t>
            </w:r>
          </w:p>
        </w:tc>
        <w:tc>
          <w:tcPr>
            <w:tcW w:w="1092" w:type="pct"/>
          </w:tcPr>
          <w:p w14:paraId="187C20C2" w14:textId="58917C3A" w:rsidR="000B53A0" w:rsidRPr="000B53A0" w:rsidRDefault="000B53A0" w:rsidP="000A7332">
            <w:pPr>
              <w:jc w:val="left"/>
              <w:rPr>
                <w:szCs w:val="24"/>
              </w:rPr>
            </w:pPr>
            <w:r w:rsidRPr="000B53A0">
              <w:rPr>
                <w:szCs w:val="24"/>
              </w:rPr>
              <w:t>Cao su FKM</w:t>
            </w:r>
          </w:p>
        </w:tc>
        <w:tc>
          <w:tcPr>
            <w:tcW w:w="3512" w:type="pct"/>
          </w:tcPr>
          <w:p w14:paraId="6057982F" w14:textId="77777777" w:rsidR="000B53A0" w:rsidRPr="000B53A0" w:rsidRDefault="000B53A0" w:rsidP="000A7332">
            <w:pPr>
              <w:jc w:val="left"/>
              <w:rPr>
                <w:szCs w:val="24"/>
              </w:rPr>
            </w:pPr>
            <w:r w:rsidRPr="000B53A0">
              <w:rPr>
                <w:szCs w:val="24"/>
              </w:rPr>
              <w:t>Màu nâu</w:t>
            </w:r>
          </w:p>
          <w:p w14:paraId="1B762396" w14:textId="77777777" w:rsidR="000B53A0" w:rsidRPr="000B53A0" w:rsidRDefault="000B53A0" w:rsidP="000A7332">
            <w:pPr>
              <w:jc w:val="left"/>
              <w:rPr>
                <w:szCs w:val="24"/>
              </w:rPr>
            </w:pPr>
            <w:r w:rsidRPr="000B53A0">
              <w:rPr>
                <w:szCs w:val="24"/>
              </w:rPr>
              <w:t>Độ cứng shore A: 50 ± 5</w:t>
            </w:r>
          </w:p>
          <w:p w14:paraId="0D74D7E8" w14:textId="41CF4211" w:rsidR="000B53A0" w:rsidRPr="000B53A0" w:rsidRDefault="000B53A0" w:rsidP="000A7332">
            <w:pPr>
              <w:jc w:val="left"/>
              <w:rPr>
                <w:szCs w:val="24"/>
              </w:rPr>
            </w:pPr>
            <w:r w:rsidRPr="000B53A0">
              <w:rPr>
                <w:szCs w:val="24"/>
              </w:rPr>
              <w:t>Độ bền kéo ≥ 7,0 Mpa</w:t>
            </w:r>
          </w:p>
          <w:p w14:paraId="44F59AA7" w14:textId="238C6A2A"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16A8951B" w14:textId="77777777" w:rsidTr="000A7332">
        <w:trPr>
          <w:trHeight w:val="20"/>
        </w:trPr>
        <w:tc>
          <w:tcPr>
            <w:tcW w:w="395" w:type="pct"/>
          </w:tcPr>
          <w:p w14:paraId="04502731" w14:textId="77777777" w:rsidR="000B53A0" w:rsidRPr="000B53A0" w:rsidRDefault="000B53A0" w:rsidP="000B53A0">
            <w:pPr>
              <w:jc w:val="center"/>
              <w:rPr>
                <w:szCs w:val="24"/>
              </w:rPr>
            </w:pPr>
            <w:r w:rsidRPr="000B53A0">
              <w:rPr>
                <w:szCs w:val="24"/>
              </w:rPr>
              <w:t>27</w:t>
            </w:r>
          </w:p>
        </w:tc>
        <w:tc>
          <w:tcPr>
            <w:tcW w:w="1092" w:type="pct"/>
          </w:tcPr>
          <w:p w14:paraId="11FC2FC0" w14:textId="18787E38" w:rsidR="000B53A0" w:rsidRPr="000B53A0" w:rsidRDefault="000B53A0" w:rsidP="000A7332">
            <w:pPr>
              <w:jc w:val="left"/>
              <w:rPr>
                <w:szCs w:val="24"/>
              </w:rPr>
            </w:pPr>
            <w:r w:rsidRPr="000B53A0">
              <w:rPr>
                <w:szCs w:val="24"/>
              </w:rPr>
              <w:t>Butanox V388</w:t>
            </w:r>
          </w:p>
        </w:tc>
        <w:tc>
          <w:tcPr>
            <w:tcW w:w="3512" w:type="pct"/>
          </w:tcPr>
          <w:p w14:paraId="618EEF93" w14:textId="77777777" w:rsidR="000B53A0" w:rsidRPr="000B53A0" w:rsidRDefault="000B53A0" w:rsidP="000A7332">
            <w:pPr>
              <w:jc w:val="left"/>
              <w:rPr>
                <w:szCs w:val="24"/>
              </w:rPr>
            </w:pPr>
            <w:r w:rsidRPr="000B53A0">
              <w:rPr>
                <w:szCs w:val="24"/>
              </w:rPr>
              <w:t>Dạng chất lỏng trong suốt, không màu</w:t>
            </w:r>
          </w:p>
          <w:p w14:paraId="4389D450" w14:textId="77777777" w:rsidR="000B53A0" w:rsidRPr="000B53A0" w:rsidRDefault="000B53A0" w:rsidP="000A7332">
            <w:pPr>
              <w:jc w:val="left"/>
              <w:rPr>
                <w:szCs w:val="24"/>
              </w:rPr>
            </w:pPr>
            <w:r w:rsidRPr="000B53A0">
              <w:rPr>
                <w:szCs w:val="24"/>
              </w:rPr>
              <w:t>Tổng oxy hoạt động: 9,8–10,0%</w:t>
            </w:r>
          </w:p>
          <w:p w14:paraId="19A2C8D9" w14:textId="77777777" w:rsidR="000B53A0" w:rsidRPr="000B53A0" w:rsidRDefault="000B53A0" w:rsidP="000A7332">
            <w:pPr>
              <w:jc w:val="left"/>
              <w:rPr>
                <w:szCs w:val="24"/>
              </w:rPr>
            </w:pPr>
            <w:r w:rsidRPr="000B53A0">
              <w:rPr>
                <w:szCs w:val="24"/>
              </w:rPr>
              <w:t>Mật độ (20 °C): 1,120 g/cm³</w:t>
            </w:r>
          </w:p>
          <w:p w14:paraId="17C967BE" w14:textId="77777777" w:rsidR="000B53A0" w:rsidRPr="000B53A0" w:rsidRDefault="000B53A0" w:rsidP="000A7332">
            <w:pPr>
              <w:jc w:val="left"/>
              <w:rPr>
                <w:szCs w:val="24"/>
              </w:rPr>
            </w:pPr>
            <w:r w:rsidRPr="000B53A0">
              <w:rPr>
                <w:szCs w:val="24"/>
              </w:rPr>
              <w:t>Điểm chớp cháy: 37 °C (cốc kín)</w:t>
            </w:r>
          </w:p>
          <w:p w14:paraId="764B6425" w14:textId="4D6DB3CD"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78BC1294" w14:textId="77777777" w:rsidTr="000A7332">
        <w:trPr>
          <w:trHeight w:val="20"/>
        </w:trPr>
        <w:tc>
          <w:tcPr>
            <w:tcW w:w="395" w:type="pct"/>
          </w:tcPr>
          <w:p w14:paraId="5C6CE035" w14:textId="77777777" w:rsidR="000B53A0" w:rsidRPr="000B53A0" w:rsidRDefault="000B53A0" w:rsidP="000B53A0">
            <w:pPr>
              <w:jc w:val="center"/>
              <w:rPr>
                <w:szCs w:val="24"/>
              </w:rPr>
            </w:pPr>
            <w:r w:rsidRPr="000B53A0">
              <w:rPr>
                <w:bCs/>
                <w:szCs w:val="24"/>
              </w:rPr>
              <w:t>28</w:t>
            </w:r>
          </w:p>
        </w:tc>
        <w:tc>
          <w:tcPr>
            <w:tcW w:w="1092" w:type="pct"/>
          </w:tcPr>
          <w:p w14:paraId="57E24252" w14:textId="36ED793F" w:rsidR="000B53A0" w:rsidRPr="000B53A0" w:rsidRDefault="000B53A0" w:rsidP="000A7332">
            <w:pPr>
              <w:jc w:val="left"/>
              <w:rPr>
                <w:szCs w:val="24"/>
              </w:rPr>
            </w:pPr>
            <w:r w:rsidRPr="000B53A0">
              <w:rPr>
                <w:szCs w:val="24"/>
              </w:rPr>
              <w:t>Chất chống dính Wax 250</w:t>
            </w:r>
          </w:p>
        </w:tc>
        <w:tc>
          <w:tcPr>
            <w:tcW w:w="3512" w:type="pct"/>
          </w:tcPr>
          <w:p w14:paraId="4F51365C" w14:textId="77777777" w:rsidR="000B53A0" w:rsidRPr="000B53A0" w:rsidRDefault="000B53A0" w:rsidP="000A7332">
            <w:pPr>
              <w:jc w:val="left"/>
              <w:rPr>
                <w:szCs w:val="24"/>
              </w:rPr>
            </w:pPr>
            <w:r w:rsidRPr="000B53A0">
              <w:rPr>
                <w:szCs w:val="24"/>
              </w:rPr>
              <w:t>Dạng sáp</w:t>
            </w:r>
          </w:p>
          <w:p w14:paraId="799F4468" w14:textId="77777777" w:rsidR="000B53A0" w:rsidRPr="000B53A0" w:rsidRDefault="000B53A0" w:rsidP="000A7332">
            <w:pPr>
              <w:jc w:val="left"/>
              <w:rPr>
                <w:szCs w:val="24"/>
              </w:rPr>
            </w:pPr>
            <w:r w:rsidRPr="000B53A0">
              <w:rPr>
                <w:szCs w:val="24"/>
              </w:rPr>
              <w:t>Màu vàng nhạt</w:t>
            </w:r>
          </w:p>
          <w:p w14:paraId="6E103394" w14:textId="77777777" w:rsidR="000B53A0" w:rsidRPr="000B53A0" w:rsidRDefault="000B53A0" w:rsidP="000A7332">
            <w:pPr>
              <w:jc w:val="left"/>
              <w:rPr>
                <w:szCs w:val="24"/>
              </w:rPr>
            </w:pPr>
            <w:r w:rsidRPr="000B53A0">
              <w:rPr>
                <w:szCs w:val="24"/>
              </w:rPr>
              <w:t>Không mùi</w:t>
            </w:r>
          </w:p>
          <w:p w14:paraId="7E97A0E2" w14:textId="77777777" w:rsidR="000B53A0" w:rsidRPr="000B53A0" w:rsidRDefault="000B53A0" w:rsidP="000A7332">
            <w:pPr>
              <w:jc w:val="left"/>
              <w:rPr>
                <w:szCs w:val="24"/>
              </w:rPr>
            </w:pPr>
            <w:r w:rsidRPr="000B53A0">
              <w:rPr>
                <w:szCs w:val="24"/>
              </w:rPr>
              <w:t xml:space="preserve">Tỷ trọng: 1 </w:t>
            </w:r>
          </w:p>
          <w:p w14:paraId="461B0CA8" w14:textId="77777777" w:rsidR="000B53A0" w:rsidRPr="000B53A0" w:rsidRDefault="000B53A0" w:rsidP="000A7332">
            <w:pPr>
              <w:jc w:val="left"/>
              <w:rPr>
                <w:szCs w:val="24"/>
              </w:rPr>
            </w:pPr>
            <w:r w:rsidRPr="000B53A0">
              <w:rPr>
                <w:szCs w:val="24"/>
              </w:rPr>
              <w:t>Điểm chớp cháy: 102 °F (PMCC)</w:t>
            </w:r>
          </w:p>
          <w:p w14:paraId="542855B0" w14:textId="16481C2D"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33FA4B6B" w14:textId="77777777" w:rsidTr="000A7332">
        <w:trPr>
          <w:trHeight w:val="20"/>
        </w:trPr>
        <w:tc>
          <w:tcPr>
            <w:tcW w:w="395" w:type="pct"/>
          </w:tcPr>
          <w:p w14:paraId="6221C095" w14:textId="77777777" w:rsidR="000B53A0" w:rsidRPr="000B53A0" w:rsidRDefault="000B53A0" w:rsidP="000B53A0">
            <w:pPr>
              <w:jc w:val="center"/>
              <w:rPr>
                <w:szCs w:val="24"/>
              </w:rPr>
            </w:pPr>
            <w:r w:rsidRPr="000B53A0">
              <w:rPr>
                <w:bCs/>
                <w:szCs w:val="24"/>
              </w:rPr>
              <w:lastRenderedPageBreak/>
              <w:t>29</w:t>
            </w:r>
          </w:p>
        </w:tc>
        <w:tc>
          <w:tcPr>
            <w:tcW w:w="1092" w:type="pct"/>
          </w:tcPr>
          <w:p w14:paraId="43E6080B" w14:textId="1752D7DE" w:rsidR="000B53A0" w:rsidRPr="000B53A0" w:rsidRDefault="000B53A0" w:rsidP="000A7332">
            <w:pPr>
              <w:jc w:val="left"/>
              <w:rPr>
                <w:szCs w:val="24"/>
              </w:rPr>
            </w:pPr>
            <w:r w:rsidRPr="000B53A0">
              <w:rPr>
                <w:szCs w:val="24"/>
              </w:rPr>
              <w:t>Butyl acetate</w:t>
            </w:r>
          </w:p>
        </w:tc>
        <w:tc>
          <w:tcPr>
            <w:tcW w:w="3512" w:type="pct"/>
          </w:tcPr>
          <w:p w14:paraId="6030185E" w14:textId="77777777" w:rsidR="000B53A0" w:rsidRPr="000B53A0" w:rsidRDefault="000B53A0" w:rsidP="000A7332">
            <w:pPr>
              <w:jc w:val="left"/>
              <w:rPr>
                <w:szCs w:val="24"/>
              </w:rPr>
            </w:pPr>
            <w:r w:rsidRPr="000B53A0">
              <w:rPr>
                <w:szCs w:val="24"/>
              </w:rPr>
              <w:t xml:space="preserve">Dang chất lỏng không màu có mùi thơm </w:t>
            </w:r>
          </w:p>
          <w:p w14:paraId="3023BB3F" w14:textId="77777777" w:rsidR="000B53A0" w:rsidRPr="000B53A0" w:rsidRDefault="000B53A0" w:rsidP="000A7332">
            <w:pPr>
              <w:jc w:val="left"/>
              <w:rPr>
                <w:szCs w:val="24"/>
              </w:rPr>
            </w:pPr>
            <w:r w:rsidRPr="000B53A0">
              <w:rPr>
                <w:szCs w:val="24"/>
              </w:rPr>
              <w:t xml:space="preserve">Điểm sôi: 110-126 </w:t>
            </w:r>
            <w:r w:rsidRPr="000B53A0">
              <w:rPr>
                <w:szCs w:val="24"/>
                <w:vertAlign w:val="superscript"/>
              </w:rPr>
              <w:t>o</w:t>
            </w:r>
            <w:r w:rsidRPr="000B53A0">
              <w:rPr>
                <w:szCs w:val="24"/>
              </w:rPr>
              <w:t xml:space="preserve">C </w:t>
            </w:r>
          </w:p>
          <w:p w14:paraId="65D32558" w14:textId="77777777" w:rsidR="000B53A0" w:rsidRPr="000B53A0" w:rsidRDefault="000B53A0" w:rsidP="000A7332">
            <w:pPr>
              <w:jc w:val="left"/>
              <w:rPr>
                <w:szCs w:val="24"/>
              </w:rPr>
            </w:pPr>
            <w:r w:rsidRPr="000B53A0">
              <w:rPr>
                <w:szCs w:val="24"/>
              </w:rPr>
              <w:t xml:space="preserve">Khối lượng riêng (15 </w:t>
            </w:r>
            <w:r w:rsidRPr="000B53A0">
              <w:rPr>
                <w:szCs w:val="24"/>
                <w:vertAlign w:val="superscript"/>
              </w:rPr>
              <w:t>o</w:t>
            </w:r>
            <w:r w:rsidRPr="000B53A0">
              <w:rPr>
                <w:szCs w:val="24"/>
              </w:rPr>
              <w:t>C): 0,880 g/cm</w:t>
            </w:r>
            <w:r w:rsidRPr="000B53A0">
              <w:rPr>
                <w:szCs w:val="24"/>
                <w:vertAlign w:val="superscript"/>
              </w:rPr>
              <w:t>3</w:t>
            </w:r>
            <w:r w:rsidRPr="000B53A0">
              <w:rPr>
                <w:szCs w:val="24"/>
              </w:rPr>
              <w:t xml:space="preserve"> </w:t>
            </w:r>
          </w:p>
          <w:p w14:paraId="4C011F3A" w14:textId="77777777" w:rsidR="000B53A0" w:rsidRPr="000B53A0" w:rsidRDefault="000B53A0" w:rsidP="000A7332">
            <w:pPr>
              <w:jc w:val="left"/>
              <w:rPr>
                <w:szCs w:val="24"/>
              </w:rPr>
            </w:pPr>
            <w:r w:rsidRPr="000B53A0">
              <w:rPr>
                <w:szCs w:val="24"/>
              </w:rPr>
              <w:t>Khối lượng phân tử: 116,16 g/mol</w:t>
            </w:r>
          </w:p>
          <w:p w14:paraId="143D0893" w14:textId="4454CB8F"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7D676F4A" w14:textId="77777777" w:rsidTr="000A7332">
        <w:trPr>
          <w:trHeight w:val="20"/>
        </w:trPr>
        <w:tc>
          <w:tcPr>
            <w:tcW w:w="395" w:type="pct"/>
          </w:tcPr>
          <w:p w14:paraId="242C235C" w14:textId="77777777" w:rsidR="000B53A0" w:rsidRPr="000B53A0" w:rsidRDefault="000B53A0" w:rsidP="000B53A0">
            <w:pPr>
              <w:jc w:val="center"/>
              <w:rPr>
                <w:szCs w:val="24"/>
              </w:rPr>
            </w:pPr>
            <w:r w:rsidRPr="000B53A0">
              <w:rPr>
                <w:bCs/>
                <w:szCs w:val="24"/>
              </w:rPr>
              <w:t>30</w:t>
            </w:r>
          </w:p>
        </w:tc>
        <w:tc>
          <w:tcPr>
            <w:tcW w:w="1092" w:type="pct"/>
          </w:tcPr>
          <w:p w14:paraId="4C5551F2" w14:textId="239F7528" w:rsidR="000B53A0" w:rsidRPr="000B53A0" w:rsidRDefault="000B53A0" w:rsidP="000A7332">
            <w:pPr>
              <w:jc w:val="left"/>
              <w:rPr>
                <w:szCs w:val="24"/>
              </w:rPr>
            </w:pPr>
            <w:r w:rsidRPr="000B53A0">
              <w:rPr>
                <w:szCs w:val="24"/>
              </w:rPr>
              <w:t>2,5-Dimethyl-2,5-di-(tert-butylperoxy) hexane</w:t>
            </w:r>
          </w:p>
        </w:tc>
        <w:tc>
          <w:tcPr>
            <w:tcW w:w="3512" w:type="pct"/>
          </w:tcPr>
          <w:p w14:paraId="375E510E" w14:textId="77777777" w:rsidR="000B53A0" w:rsidRPr="000B53A0" w:rsidRDefault="000B53A0" w:rsidP="000A7332">
            <w:pPr>
              <w:jc w:val="left"/>
              <w:rPr>
                <w:szCs w:val="24"/>
              </w:rPr>
            </w:pPr>
            <w:r w:rsidRPr="000B53A0">
              <w:rPr>
                <w:szCs w:val="24"/>
              </w:rPr>
              <w:t xml:space="preserve">Dạng chất lỏng trong suốt </w:t>
            </w:r>
          </w:p>
          <w:p w14:paraId="3858518A" w14:textId="77777777" w:rsidR="000B53A0" w:rsidRPr="000B53A0" w:rsidRDefault="000B53A0" w:rsidP="000A7332">
            <w:pPr>
              <w:jc w:val="left"/>
              <w:rPr>
                <w:szCs w:val="24"/>
              </w:rPr>
            </w:pPr>
            <w:r w:rsidRPr="000B53A0">
              <w:rPr>
                <w:szCs w:val="24"/>
              </w:rPr>
              <w:t xml:space="preserve">2,5-dihydroperoxy-2,5-dimethylhexane ≤ 0,3 % </w:t>
            </w:r>
          </w:p>
          <w:p w14:paraId="2F3CF19A" w14:textId="77777777" w:rsidR="000B53A0" w:rsidRPr="000B53A0" w:rsidRDefault="000B53A0" w:rsidP="000A7332">
            <w:pPr>
              <w:jc w:val="left"/>
              <w:rPr>
                <w:szCs w:val="24"/>
              </w:rPr>
            </w:pPr>
            <w:r w:rsidRPr="000B53A0">
              <w:rPr>
                <w:szCs w:val="24"/>
              </w:rPr>
              <w:t>Độ tinh khiết ≥ 92,0 %</w:t>
            </w:r>
          </w:p>
          <w:p w14:paraId="500D6BF3" w14:textId="77777777" w:rsidR="000B53A0" w:rsidRPr="000B53A0" w:rsidRDefault="000B53A0" w:rsidP="000A7332">
            <w:pPr>
              <w:jc w:val="left"/>
              <w:rPr>
                <w:szCs w:val="24"/>
              </w:rPr>
            </w:pPr>
            <w:r w:rsidRPr="000B53A0">
              <w:rPr>
                <w:szCs w:val="24"/>
              </w:rPr>
              <w:t xml:space="preserve">Độ nhớt (20 </w:t>
            </w:r>
            <w:r w:rsidRPr="000B53A0">
              <w:rPr>
                <w:szCs w:val="24"/>
                <w:vertAlign w:val="superscript"/>
              </w:rPr>
              <w:t>o</w:t>
            </w:r>
            <w:r w:rsidRPr="000B53A0">
              <w:rPr>
                <w:szCs w:val="24"/>
              </w:rPr>
              <w:t>C) 6,4 mPa.s</w:t>
            </w:r>
          </w:p>
          <w:p w14:paraId="2DF31C4D" w14:textId="77777777" w:rsidR="000B53A0" w:rsidRPr="000B53A0" w:rsidRDefault="000B53A0" w:rsidP="000A7332">
            <w:pPr>
              <w:jc w:val="left"/>
              <w:rPr>
                <w:szCs w:val="24"/>
              </w:rPr>
            </w:pPr>
            <w:r w:rsidRPr="000B53A0">
              <w:rPr>
                <w:szCs w:val="24"/>
              </w:rPr>
              <w:t>Khối lượng riêng (20 °C): 0,872 g/cm³</w:t>
            </w:r>
          </w:p>
          <w:p w14:paraId="62917356" w14:textId="77777777" w:rsidR="000B53A0" w:rsidRPr="000B53A0" w:rsidRDefault="000B53A0" w:rsidP="000A7332">
            <w:pPr>
              <w:jc w:val="left"/>
              <w:rPr>
                <w:strike/>
                <w:szCs w:val="24"/>
              </w:rPr>
            </w:pPr>
            <w:r w:rsidRPr="000B53A0">
              <w:rPr>
                <w:szCs w:val="24"/>
              </w:rPr>
              <w:t>Điểm chảy: (8,8 – 10)</w:t>
            </w:r>
            <w:r w:rsidRPr="000B53A0">
              <w:rPr>
                <w:szCs w:val="24"/>
                <w:vertAlign w:val="superscript"/>
              </w:rPr>
              <w:t>0</w:t>
            </w:r>
            <w:r w:rsidRPr="000B53A0">
              <w:rPr>
                <w:szCs w:val="24"/>
              </w:rPr>
              <w:t>C</w:t>
            </w:r>
          </w:p>
          <w:p w14:paraId="0102A162" w14:textId="77777777" w:rsidR="000B53A0" w:rsidRPr="000B53A0" w:rsidRDefault="000B53A0" w:rsidP="000A7332">
            <w:pPr>
              <w:jc w:val="left"/>
              <w:rPr>
                <w:szCs w:val="24"/>
              </w:rPr>
            </w:pPr>
            <w:r w:rsidRPr="000B53A0">
              <w:rPr>
                <w:szCs w:val="24"/>
              </w:rPr>
              <w:t>Oxy hoạt tính ≥ 10,14 %</w:t>
            </w:r>
          </w:p>
          <w:p w14:paraId="0ADC30A9" w14:textId="2145BDCE"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751A3675" w14:textId="77777777" w:rsidTr="000A7332">
        <w:trPr>
          <w:trHeight w:val="20"/>
        </w:trPr>
        <w:tc>
          <w:tcPr>
            <w:tcW w:w="395" w:type="pct"/>
          </w:tcPr>
          <w:p w14:paraId="0425570F" w14:textId="77777777" w:rsidR="000B53A0" w:rsidRPr="000B53A0" w:rsidRDefault="000B53A0" w:rsidP="000B53A0">
            <w:pPr>
              <w:jc w:val="center"/>
              <w:rPr>
                <w:szCs w:val="24"/>
              </w:rPr>
            </w:pPr>
            <w:r w:rsidRPr="000B53A0">
              <w:rPr>
                <w:szCs w:val="24"/>
              </w:rPr>
              <w:t>31</w:t>
            </w:r>
          </w:p>
        </w:tc>
        <w:tc>
          <w:tcPr>
            <w:tcW w:w="1092" w:type="pct"/>
          </w:tcPr>
          <w:p w14:paraId="27898097" w14:textId="3547C2C2" w:rsidR="000B53A0" w:rsidRPr="000B53A0" w:rsidRDefault="000B53A0" w:rsidP="000A7332">
            <w:pPr>
              <w:jc w:val="left"/>
              <w:rPr>
                <w:szCs w:val="24"/>
              </w:rPr>
            </w:pPr>
            <w:r w:rsidRPr="000B53A0">
              <w:rPr>
                <w:szCs w:val="24"/>
              </w:rPr>
              <w:t>Gelcoat NPG-3253T</w:t>
            </w:r>
          </w:p>
        </w:tc>
        <w:tc>
          <w:tcPr>
            <w:tcW w:w="3512" w:type="pct"/>
          </w:tcPr>
          <w:p w14:paraId="1D075456" w14:textId="77777777" w:rsidR="000B53A0" w:rsidRPr="000B53A0" w:rsidRDefault="000B53A0" w:rsidP="000A7332">
            <w:pPr>
              <w:jc w:val="left"/>
              <w:rPr>
                <w:szCs w:val="24"/>
              </w:rPr>
            </w:pPr>
            <w:r w:rsidRPr="000B53A0">
              <w:rPr>
                <w:szCs w:val="24"/>
              </w:rPr>
              <w:t>Khối lượng riêng: 1,45-1,70 g/mL</w:t>
            </w:r>
          </w:p>
          <w:p w14:paraId="3D3B2223" w14:textId="77777777" w:rsidR="000B53A0" w:rsidRPr="000B53A0" w:rsidRDefault="000B53A0" w:rsidP="000A7332">
            <w:pPr>
              <w:jc w:val="left"/>
              <w:rPr>
                <w:szCs w:val="24"/>
              </w:rPr>
            </w:pPr>
            <w:r w:rsidRPr="000B53A0">
              <w:rPr>
                <w:szCs w:val="24"/>
              </w:rPr>
              <w:t>Độ nhớt cọ ở 25 °C: 14.000 - 18.000 cps</w:t>
            </w:r>
          </w:p>
          <w:p w14:paraId="209969B7" w14:textId="77777777" w:rsidR="000B53A0" w:rsidRPr="000B53A0" w:rsidRDefault="000B53A0" w:rsidP="000A7332">
            <w:pPr>
              <w:jc w:val="left"/>
              <w:rPr>
                <w:szCs w:val="24"/>
              </w:rPr>
            </w:pPr>
            <w:r w:rsidRPr="000B53A0">
              <w:rPr>
                <w:szCs w:val="24"/>
              </w:rPr>
              <w:t>Độ nhớt phun ở 25 °C: 6.000 - 9.000 cps</w:t>
            </w:r>
          </w:p>
          <w:p w14:paraId="38795285" w14:textId="77777777" w:rsidR="000B53A0" w:rsidRPr="000B53A0" w:rsidRDefault="000B53A0" w:rsidP="000A7332">
            <w:pPr>
              <w:jc w:val="left"/>
              <w:rPr>
                <w:szCs w:val="24"/>
              </w:rPr>
            </w:pPr>
            <w:r w:rsidRPr="000B53A0">
              <w:rPr>
                <w:szCs w:val="24"/>
              </w:rPr>
              <w:t>Thời gian gel màng ở 25 °C: 20 - 40 phút</w:t>
            </w:r>
          </w:p>
          <w:p w14:paraId="1566C9C0" w14:textId="77777777" w:rsidR="000B53A0" w:rsidRPr="000B53A0" w:rsidRDefault="000B53A0" w:rsidP="000A7332">
            <w:pPr>
              <w:jc w:val="left"/>
              <w:rPr>
                <w:szCs w:val="24"/>
              </w:rPr>
            </w:pPr>
            <w:r w:rsidRPr="000B53A0">
              <w:rPr>
                <w:szCs w:val="24"/>
              </w:rPr>
              <w:t>Thời gian gel khối ở 25 °C: 4 - 12 phút</w:t>
            </w:r>
          </w:p>
          <w:p w14:paraId="05929F66" w14:textId="4715D5AD"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650ED3A4" w14:textId="77777777" w:rsidTr="000A7332">
        <w:trPr>
          <w:trHeight w:val="20"/>
        </w:trPr>
        <w:tc>
          <w:tcPr>
            <w:tcW w:w="395" w:type="pct"/>
          </w:tcPr>
          <w:p w14:paraId="09A82CC7" w14:textId="77777777" w:rsidR="000B53A0" w:rsidRPr="000B53A0" w:rsidRDefault="000B53A0" w:rsidP="000B53A0">
            <w:pPr>
              <w:jc w:val="center"/>
              <w:rPr>
                <w:szCs w:val="24"/>
              </w:rPr>
            </w:pPr>
            <w:r w:rsidRPr="000B53A0">
              <w:rPr>
                <w:szCs w:val="24"/>
              </w:rPr>
              <w:t>32</w:t>
            </w:r>
          </w:p>
        </w:tc>
        <w:tc>
          <w:tcPr>
            <w:tcW w:w="1092" w:type="pct"/>
          </w:tcPr>
          <w:p w14:paraId="13CA94F4" w14:textId="554EB116" w:rsidR="000B53A0" w:rsidRPr="000B53A0" w:rsidRDefault="000B53A0" w:rsidP="000A7332">
            <w:pPr>
              <w:jc w:val="left"/>
              <w:rPr>
                <w:szCs w:val="24"/>
              </w:rPr>
            </w:pPr>
            <w:r w:rsidRPr="000B53A0">
              <w:rPr>
                <w:szCs w:val="24"/>
              </w:rPr>
              <w:t>Ethyl acetate</w:t>
            </w:r>
          </w:p>
        </w:tc>
        <w:tc>
          <w:tcPr>
            <w:tcW w:w="3512" w:type="pct"/>
          </w:tcPr>
          <w:p w14:paraId="46EC7381" w14:textId="77777777" w:rsidR="000B53A0" w:rsidRPr="000B53A0" w:rsidRDefault="000B53A0" w:rsidP="000A7332">
            <w:pPr>
              <w:jc w:val="left"/>
              <w:rPr>
                <w:szCs w:val="24"/>
              </w:rPr>
            </w:pPr>
            <w:r w:rsidRPr="000B53A0">
              <w:rPr>
                <w:szCs w:val="24"/>
              </w:rPr>
              <w:t>Dạng chất lỏng trong suốt, không màu</w:t>
            </w:r>
          </w:p>
          <w:p w14:paraId="781805E2" w14:textId="77777777" w:rsidR="000B53A0" w:rsidRPr="000B53A0" w:rsidRDefault="000B53A0" w:rsidP="000A7332">
            <w:pPr>
              <w:jc w:val="left"/>
              <w:rPr>
                <w:szCs w:val="24"/>
              </w:rPr>
            </w:pPr>
            <w:r w:rsidRPr="000B53A0">
              <w:rPr>
                <w:szCs w:val="24"/>
              </w:rPr>
              <w:t>Độ tinh khiết ≥ 99,5 %</w:t>
            </w:r>
          </w:p>
          <w:p w14:paraId="4CA6B021" w14:textId="77777777" w:rsidR="000B53A0" w:rsidRPr="000B53A0" w:rsidRDefault="000B53A0" w:rsidP="000A7332">
            <w:pPr>
              <w:jc w:val="left"/>
              <w:rPr>
                <w:szCs w:val="24"/>
              </w:rPr>
            </w:pPr>
            <w:r w:rsidRPr="000B53A0">
              <w:rPr>
                <w:szCs w:val="24"/>
              </w:rPr>
              <w:t xml:space="preserve">Khối lượng riêng (20 </w:t>
            </w:r>
            <w:r w:rsidRPr="000B53A0">
              <w:rPr>
                <w:szCs w:val="24"/>
                <w:vertAlign w:val="superscript"/>
              </w:rPr>
              <w:t>o</w:t>
            </w:r>
            <w:r w:rsidRPr="000B53A0">
              <w:rPr>
                <w:szCs w:val="24"/>
              </w:rPr>
              <w:t>C): 0,901-0,904 g/mL</w:t>
            </w:r>
          </w:p>
          <w:p w14:paraId="31BFB3BC" w14:textId="77777777" w:rsidR="000B53A0" w:rsidRPr="000B53A0" w:rsidRDefault="000B53A0" w:rsidP="000A7332">
            <w:pPr>
              <w:jc w:val="left"/>
              <w:rPr>
                <w:szCs w:val="24"/>
              </w:rPr>
            </w:pPr>
            <w:r w:rsidRPr="000B53A0">
              <w:rPr>
                <w:szCs w:val="24"/>
              </w:rPr>
              <w:t xml:space="preserve">Điểm sôi: 76-78 </w:t>
            </w:r>
            <w:r w:rsidRPr="000B53A0">
              <w:rPr>
                <w:szCs w:val="24"/>
                <w:vertAlign w:val="superscript"/>
              </w:rPr>
              <w:t>o</w:t>
            </w:r>
            <w:r w:rsidRPr="000B53A0">
              <w:rPr>
                <w:szCs w:val="24"/>
              </w:rPr>
              <w:t>C</w:t>
            </w:r>
          </w:p>
          <w:p w14:paraId="5E0FE0BD" w14:textId="0D4F5A04"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548001B0" w14:textId="77777777" w:rsidTr="000A7332">
        <w:trPr>
          <w:trHeight w:val="20"/>
        </w:trPr>
        <w:tc>
          <w:tcPr>
            <w:tcW w:w="395" w:type="pct"/>
          </w:tcPr>
          <w:p w14:paraId="04DA1FA9" w14:textId="77777777" w:rsidR="000B53A0" w:rsidRPr="000B53A0" w:rsidRDefault="000B53A0" w:rsidP="000B53A0">
            <w:pPr>
              <w:jc w:val="center"/>
              <w:rPr>
                <w:szCs w:val="24"/>
              </w:rPr>
            </w:pPr>
            <w:r w:rsidRPr="000B53A0">
              <w:rPr>
                <w:szCs w:val="24"/>
              </w:rPr>
              <w:t>33</w:t>
            </w:r>
          </w:p>
        </w:tc>
        <w:tc>
          <w:tcPr>
            <w:tcW w:w="1092" w:type="pct"/>
          </w:tcPr>
          <w:p w14:paraId="3EFD4B25" w14:textId="7533B0D7" w:rsidR="000B53A0" w:rsidRPr="000B53A0" w:rsidRDefault="000B53A0" w:rsidP="000A7332">
            <w:pPr>
              <w:jc w:val="left"/>
              <w:rPr>
                <w:szCs w:val="24"/>
              </w:rPr>
            </w:pPr>
            <w:r w:rsidRPr="000B53A0">
              <w:rPr>
                <w:szCs w:val="24"/>
              </w:rPr>
              <w:t>Nhựa E44</w:t>
            </w:r>
          </w:p>
        </w:tc>
        <w:tc>
          <w:tcPr>
            <w:tcW w:w="3512" w:type="pct"/>
          </w:tcPr>
          <w:p w14:paraId="5B1416EC" w14:textId="77777777" w:rsidR="000B53A0" w:rsidRPr="000B53A0" w:rsidRDefault="000B53A0" w:rsidP="000A7332">
            <w:pPr>
              <w:jc w:val="left"/>
              <w:rPr>
                <w:szCs w:val="24"/>
              </w:rPr>
            </w:pPr>
            <w:r w:rsidRPr="000B53A0">
              <w:rPr>
                <w:szCs w:val="24"/>
              </w:rPr>
              <w:t>Dạng lỏng từ trong suốt tới vàng nhạt</w:t>
            </w:r>
          </w:p>
          <w:p w14:paraId="2CC04E73" w14:textId="77777777" w:rsidR="000B53A0" w:rsidRPr="000B53A0" w:rsidRDefault="000B53A0" w:rsidP="000A7332">
            <w:pPr>
              <w:jc w:val="left"/>
              <w:rPr>
                <w:szCs w:val="24"/>
              </w:rPr>
            </w:pPr>
            <w:r w:rsidRPr="000B53A0">
              <w:rPr>
                <w:szCs w:val="24"/>
              </w:rPr>
              <w:t>Hàm lượng Epoxy: 210-188</w:t>
            </w:r>
          </w:p>
          <w:p w14:paraId="688E6F23" w14:textId="77777777" w:rsidR="000B53A0" w:rsidRPr="000B53A0" w:rsidRDefault="000B53A0" w:rsidP="000A7332">
            <w:pPr>
              <w:jc w:val="left"/>
              <w:rPr>
                <w:szCs w:val="24"/>
              </w:rPr>
            </w:pPr>
            <w:r w:rsidRPr="000B53A0">
              <w:rPr>
                <w:szCs w:val="24"/>
              </w:rPr>
              <w:t>Độ nhớt (25 ℃): 8.000-11.000 cP</w:t>
            </w:r>
          </w:p>
          <w:p w14:paraId="169CA72E" w14:textId="77777777" w:rsidR="000B53A0" w:rsidRPr="000B53A0" w:rsidRDefault="000B53A0" w:rsidP="000A7332">
            <w:pPr>
              <w:jc w:val="left"/>
              <w:rPr>
                <w:szCs w:val="24"/>
              </w:rPr>
            </w:pPr>
            <w:r w:rsidRPr="000B53A0">
              <w:rPr>
                <w:szCs w:val="24"/>
              </w:rPr>
              <w:t>Khối lượng riêng (25 ℃): 1,16 g/mL</w:t>
            </w:r>
          </w:p>
          <w:p w14:paraId="49F7EAB6" w14:textId="5C11EE57"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67A3FCE3" w14:textId="77777777" w:rsidTr="000A7332">
        <w:trPr>
          <w:trHeight w:val="20"/>
        </w:trPr>
        <w:tc>
          <w:tcPr>
            <w:tcW w:w="395" w:type="pct"/>
          </w:tcPr>
          <w:p w14:paraId="4DCDA0AB" w14:textId="77777777" w:rsidR="000B53A0" w:rsidRPr="000B53A0" w:rsidRDefault="000B53A0" w:rsidP="000B53A0">
            <w:pPr>
              <w:jc w:val="center"/>
              <w:rPr>
                <w:szCs w:val="24"/>
              </w:rPr>
            </w:pPr>
            <w:r w:rsidRPr="000B53A0">
              <w:rPr>
                <w:szCs w:val="24"/>
              </w:rPr>
              <w:t>34</w:t>
            </w:r>
          </w:p>
        </w:tc>
        <w:tc>
          <w:tcPr>
            <w:tcW w:w="1092" w:type="pct"/>
          </w:tcPr>
          <w:p w14:paraId="649990E4" w14:textId="5B457F37" w:rsidR="000B53A0" w:rsidRPr="000B53A0" w:rsidRDefault="000B53A0" w:rsidP="000A7332">
            <w:pPr>
              <w:jc w:val="left"/>
              <w:rPr>
                <w:szCs w:val="24"/>
              </w:rPr>
            </w:pPr>
            <w:r w:rsidRPr="000B53A0">
              <w:rPr>
                <w:szCs w:val="24"/>
              </w:rPr>
              <w:t>Methyl tetrahydrophthalic anhydride (C</w:t>
            </w:r>
            <w:r w:rsidRPr="000B53A0">
              <w:rPr>
                <w:szCs w:val="24"/>
                <w:vertAlign w:val="subscript"/>
              </w:rPr>
              <w:t>9</w:t>
            </w:r>
            <w:r w:rsidRPr="000B53A0">
              <w:rPr>
                <w:szCs w:val="24"/>
              </w:rPr>
              <w:t>H</w:t>
            </w:r>
            <w:r w:rsidRPr="000B53A0">
              <w:rPr>
                <w:szCs w:val="24"/>
                <w:vertAlign w:val="subscript"/>
              </w:rPr>
              <w:t>10</w:t>
            </w:r>
            <w:r w:rsidRPr="000B53A0">
              <w:rPr>
                <w:szCs w:val="24"/>
              </w:rPr>
              <w:t>O</w:t>
            </w:r>
            <w:r w:rsidRPr="000B53A0">
              <w:rPr>
                <w:szCs w:val="24"/>
                <w:vertAlign w:val="subscript"/>
              </w:rPr>
              <w:t>3</w:t>
            </w:r>
            <w:r w:rsidRPr="000B53A0">
              <w:rPr>
                <w:szCs w:val="24"/>
              </w:rPr>
              <w:t>)</w:t>
            </w:r>
          </w:p>
        </w:tc>
        <w:tc>
          <w:tcPr>
            <w:tcW w:w="3512" w:type="pct"/>
          </w:tcPr>
          <w:p w14:paraId="142E4709" w14:textId="77777777" w:rsidR="000B53A0" w:rsidRPr="000B53A0" w:rsidRDefault="000B53A0" w:rsidP="000A7332">
            <w:pPr>
              <w:jc w:val="left"/>
              <w:rPr>
                <w:szCs w:val="24"/>
              </w:rPr>
            </w:pPr>
            <w:r w:rsidRPr="000B53A0">
              <w:rPr>
                <w:szCs w:val="24"/>
              </w:rPr>
              <w:t xml:space="preserve">Dạng chất lỏng không màu </w:t>
            </w:r>
          </w:p>
          <w:p w14:paraId="4E67E6E1" w14:textId="77777777" w:rsidR="000B53A0" w:rsidRPr="000B53A0" w:rsidRDefault="000B53A0" w:rsidP="000A7332">
            <w:pPr>
              <w:jc w:val="left"/>
              <w:rPr>
                <w:szCs w:val="24"/>
              </w:rPr>
            </w:pPr>
            <w:r w:rsidRPr="000B53A0">
              <w:rPr>
                <w:szCs w:val="24"/>
              </w:rPr>
              <w:t xml:space="preserve">Axit tự do: &lt; 0,2 % </w:t>
            </w:r>
          </w:p>
          <w:p w14:paraId="031131F0" w14:textId="77777777" w:rsidR="000B53A0" w:rsidRPr="000B53A0" w:rsidRDefault="000B53A0" w:rsidP="000A7332">
            <w:pPr>
              <w:jc w:val="left"/>
              <w:rPr>
                <w:szCs w:val="24"/>
              </w:rPr>
            </w:pPr>
            <w:r w:rsidRPr="000B53A0">
              <w:rPr>
                <w:szCs w:val="24"/>
              </w:rPr>
              <w:t>Độ nhớt (25 ℃): 40-60 cps</w:t>
            </w:r>
          </w:p>
          <w:p w14:paraId="653A8DFD" w14:textId="77777777" w:rsidR="000B53A0" w:rsidRPr="000B53A0" w:rsidRDefault="000B53A0" w:rsidP="000A7332">
            <w:pPr>
              <w:jc w:val="left"/>
              <w:rPr>
                <w:szCs w:val="24"/>
              </w:rPr>
            </w:pPr>
            <w:r w:rsidRPr="000B53A0">
              <w:rPr>
                <w:szCs w:val="24"/>
              </w:rPr>
              <w:t>Khối lượng phân tử: 167,5</w:t>
            </w:r>
          </w:p>
          <w:p w14:paraId="2193457A" w14:textId="6F3930ED"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5CBE4EC6" w14:textId="77777777" w:rsidTr="000A7332">
        <w:trPr>
          <w:trHeight w:val="20"/>
        </w:trPr>
        <w:tc>
          <w:tcPr>
            <w:tcW w:w="395" w:type="pct"/>
          </w:tcPr>
          <w:p w14:paraId="19298A9A" w14:textId="77777777" w:rsidR="000B53A0" w:rsidRPr="000B53A0" w:rsidRDefault="000B53A0" w:rsidP="000B53A0">
            <w:pPr>
              <w:jc w:val="center"/>
              <w:rPr>
                <w:szCs w:val="24"/>
              </w:rPr>
            </w:pPr>
            <w:r w:rsidRPr="000B53A0">
              <w:rPr>
                <w:szCs w:val="24"/>
              </w:rPr>
              <w:t>35</w:t>
            </w:r>
          </w:p>
        </w:tc>
        <w:tc>
          <w:tcPr>
            <w:tcW w:w="1092" w:type="pct"/>
          </w:tcPr>
          <w:p w14:paraId="69B6EC44" w14:textId="6533522B" w:rsidR="000B53A0" w:rsidRPr="000B53A0" w:rsidRDefault="000B53A0" w:rsidP="000A7332">
            <w:pPr>
              <w:jc w:val="left"/>
              <w:rPr>
                <w:szCs w:val="24"/>
              </w:rPr>
            </w:pPr>
            <w:r w:rsidRPr="000B53A0">
              <w:rPr>
                <w:szCs w:val="24"/>
              </w:rPr>
              <w:t xml:space="preserve">Dầu hoá dẻo gốc paraffin </w:t>
            </w:r>
          </w:p>
        </w:tc>
        <w:tc>
          <w:tcPr>
            <w:tcW w:w="3512" w:type="pct"/>
          </w:tcPr>
          <w:p w14:paraId="7CE43839" w14:textId="77777777" w:rsidR="000B53A0" w:rsidRPr="000B53A0" w:rsidRDefault="000B53A0" w:rsidP="000A7332">
            <w:pPr>
              <w:jc w:val="left"/>
              <w:rPr>
                <w:szCs w:val="24"/>
              </w:rPr>
            </w:pPr>
            <w:r w:rsidRPr="000B53A0">
              <w:rPr>
                <w:szCs w:val="24"/>
              </w:rPr>
              <w:t xml:space="preserve">Dạng chất lỏng </w:t>
            </w:r>
          </w:p>
          <w:p w14:paraId="5A4DE588" w14:textId="77777777" w:rsidR="000B53A0" w:rsidRPr="000B53A0" w:rsidRDefault="000B53A0" w:rsidP="000A7332">
            <w:pPr>
              <w:jc w:val="left"/>
              <w:rPr>
                <w:szCs w:val="24"/>
              </w:rPr>
            </w:pPr>
            <w:r w:rsidRPr="000B53A0">
              <w:rPr>
                <w:szCs w:val="24"/>
              </w:rPr>
              <w:lastRenderedPageBreak/>
              <w:t>Màu vàng</w:t>
            </w:r>
          </w:p>
          <w:p w14:paraId="796B71F0" w14:textId="77777777" w:rsidR="000B53A0" w:rsidRPr="000B53A0" w:rsidRDefault="000B53A0" w:rsidP="000A7332">
            <w:pPr>
              <w:jc w:val="left"/>
              <w:rPr>
                <w:szCs w:val="24"/>
              </w:rPr>
            </w:pPr>
            <w:r w:rsidRPr="000B53A0">
              <w:rPr>
                <w:szCs w:val="24"/>
              </w:rPr>
              <w:t>Khối lượng riêng: 0,902 g/cm</w:t>
            </w:r>
            <w:r w:rsidRPr="000B53A0">
              <w:rPr>
                <w:szCs w:val="24"/>
                <w:vertAlign w:val="superscript"/>
              </w:rPr>
              <w:t>3</w:t>
            </w:r>
          </w:p>
          <w:p w14:paraId="259794BF" w14:textId="77777777" w:rsidR="000B53A0" w:rsidRPr="000B53A0" w:rsidRDefault="000B53A0" w:rsidP="000A7332">
            <w:pPr>
              <w:jc w:val="left"/>
              <w:rPr>
                <w:szCs w:val="24"/>
              </w:rPr>
            </w:pPr>
            <w:r w:rsidRPr="000B53A0">
              <w:rPr>
                <w:szCs w:val="24"/>
              </w:rPr>
              <w:t>Điểm chớp cháy: 312 °C</w:t>
            </w:r>
          </w:p>
          <w:p w14:paraId="21A24FE0" w14:textId="7835D951"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36F623C4" w14:textId="77777777" w:rsidTr="000A7332">
        <w:trPr>
          <w:trHeight w:val="20"/>
        </w:trPr>
        <w:tc>
          <w:tcPr>
            <w:tcW w:w="395" w:type="pct"/>
          </w:tcPr>
          <w:p w14:paraId="0BE0FBEB" w14:textId="77777777" w:rsidR="000B53A0" w:rsidRPr="000B53A0" w:rsidRDefault="000B53A0" w:rsidP="000B53A0">
            <w:pPr>
              <w:jc w:val="center"/>
              <w:rPr>
                <w:szCs w:val="24"/>
              </w:rPr>
            </w:pPr>
            <w:r w:rsidRPr="000B53A0">
              <w:rPr>
                <w:szCs w:val="24"/>
              </w:rPr>
              <w:lastRenderedPageBreak/>
              <w:t>36</w:t>
            </w:r>
          </w:p>
        </w:tc>
        <w:tc>
          <w:tcPr>
            <w:tcW w:w="1092" w:type="pct"/>
          </w:tcPr>
          <w:p w14:paraId="512D0EC2" w14:textId="48721FFB" w:rsidR="000B53A0" w:rsidRPr="000B53A0" w:rsidRDefault="000B53A0" w:rsidP="000A7332">
            <w:pPr>
              <w:jc w:val="left"/>
              <w:rPr>
                <w:szCs w:val="24"/>
              </w:rPr>
            </w:pPr>
            <w:r w:rsidRPr="000B53A0">
              <w:rPr>
                <w:szCs w:val="24"/>
              </w:rPr>
              <w:t xml:space="preserve">Dicumyl Peroxide (DCP) </w:t>
            </w:r>
          </w:p>
        </w:tc>
        <w:tc>
          <w:tcPr>
            <w:tcW w:w="3512" w:type="pct"/>
          </w:tcPr>
          <w:p w14:paraId="5D41CAF4" w14:textId="77777777" w:rsidR="000B53A0" w:rsidRPr="000B53A0" w:rsidRDefault="000B53A0" w:rsidP="000A7332">
            <w:pPr>
              <w:jc w:val="left"/>
              <w:rPr>
                <w:szCs w:val="24"/>
              </w:rPr>
            </w:pPr>
            <w:r w:rsidRPr="000B53A0">
              <w:rPr>
                <w:szCs w:val="24"/>
              </w:rPr>
              <w:t>Dạng chất rắn màu trắng</w:t>
            </w:r>
          </w:p>
          <w:p w14:paraId="4013ECA0" w14:textId="77777777" w:rsidR="000B53A0" w:rsidRPr="000B53A0" w:rsidRDefault="000B53A0" w:rsidP="000A7332">
            <w:pPr>
              <w:jc w:val="left"/>
              <w:rPr>
                <w:szCs w:val="24"/>
              </w:rPr>
            </w:pPr>
            <w:r w:rsidRPr="000B53A0">
              <w:rPr>
                <w:szCs w:val="24"/>
              </w:rPr>
              <w:t>C</w:t>
            </w:r>
            <w:r w:rsidRPr="000B53A0">
              <w:rPr>
                <w:szCs w:val="24"/>
                <w:vertAlign w:val="subscript"/>
              </w:rPr>
              <w:t>6</w:t>
            </w:r>
            <w:r w:rsidRPr="000B53A0">
              <w:rPr>
                <w:szCs w:val="24"/>
              </w:rPr>
              <w:t>H</w:t>
            </w:r>
            <w:r w:rsidRPr="000B53A0">
              <w:rPr>
                <w:szCs w:val="24"/>
                <w:vertAlign w:val="subscript"/>
              </w:rPr>
              <w:t>5</w:t>
            </w:r>
            <w:r w:rsidRPr="000B53A0">
              <w:rPr>
                <w:szCs w:val="24"/>
              </w:rPr>
              <w:t>(CH</w:t>
            </w:r>
            <w:r w:rsidRPr="000B53A0">
              <w:rPr>
                <w:szCs w:val="24"/>
                <w:vertAlign w:val="subscript"/>
              </w:rPr>
              <w:t>3</w:t>
            </w:r>
            <w:r w:rsidRPr="000B53A0">
              <w:rPr>
                <w:szCs w:val="24"/>
              </w:rPr>
              <w:t>)</w:t>
            </w:r>
            <w:r w:rsidRPr="000B53A0">
              <w:rPr>
                <w:szCs w:val="24"/>
                <w:vertAlign w:val="subscript"/>
              </w:rPr>
              <w:t>2</w:t>
            </w:r>
            <w:r w:rsidRPr="000B53A0">
              <w:rPr>
                <w:szCs w:val="24"/>
              </w:rPr>
              <w:t>O</w:t>
            </w:r>
            <w:r w:rsidRPr="000B53A0">
              <w:rPr>
                <w:szCs w:val="24"/>
                <w:lang w:val="vi-VN"/>
              </w:rPr>
              <w:t xml:space="preserve"> ≥</w:t>
            </w:r>
            <w:r w:rsidRPr="000B53A0">
              <w:rPr>
                <w:szCs w:val="24"/>
              </w:rPr>
              <w:t xml:space="preserve"> 99 % </w:t>
            </w:r>
          </w:p>
          <w:p w14:paraId="576984E0" w14:textId="77777777" w:rsidR="000B53A0" w:rsidRPr="000B53A0" w:rsidRDefault="000B53A0" w:rsidP="000A7332">
            <w:pPr>
              <w:jc w:val="left"/>
              <w:rPr>
                <w:szCs w:val="24"/>
              </w:rPr>
            </w:pPr>
            <w:r w:rsidRPr="000B53A0">
              <w:rPr>
                <w:szCs w:val="24"/>
              </w:rPr>
              <w:t>Khối lượng phân tử: 123</w:t>
            </w:r>
          </w:p>
          <w:p w14:paraId="061B5B8C" w14:textId="77777777" w:rsidR="000B53A0" w:rsidRPr="000B53A0" w:rsidRDefault="000B53A0" w:rsidP="000A7332">
            <w:pPr>
              <w:jc w:val="left"/>
              <w:rPr>
                <w:szCs w:val="24"/>
              </w:rPr>
            </w:pPr>
            <w:r w:rsidRPr="000B53A0">
              <w:rPr>
                <w:szCs w:val="24"/>
              </w:rPr>
              <w:t>Điểm chớp cháy: 110 °C</w:t>
            </w:r>
          </w:p>
          <w:p w14:paraId="3A7ED871" w14:textId="77777777" w:rsidR="000B53A0" w:rsidRPr="000B53A0" w:rsidRDefault="000B53A0" w:rsidP="000A7332">
            <w:pPr>
              <w:jc w:val="left"/>
              <w:rPr>
                <w:szCs w:val="24"/>
              </w:rPr>
            </w:pPr>
            <w:r w:rsidRPr="000B53A0">
              <w:rPr>
                <w:szCs w:val="24"/>
              </w:rPr>
              <w:t>Điểm nóng chảy: 38-41 %</w:t>
            </w:r>
          </w:p>
          <w:p w14:paraId="0B4C6487" w14:textId="1D4FCA87"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6F29FEF9" w14:textId="77777777" w:rsidTr="000A7332">
        <w:trPr>
          <w:trHeight w:val="20"/>
        </w:trPr>
        <w:tc>
          <w:tcPr>
            <w:tcW w:w="395" w:type="pct"/>
          </w:tcPr>
          <w:p w14:paraId="1BC6DF09" w14:textId="77777777" w:rsidR="000B53A0" w:rsidRPr="000B53A0" w:rsidRDefault="000B53A0" w:rsidP="000B53A0">
            <w:pPr>
              <w:jc w:val="center"/>
              <w:rPr>
                <w:szCs w:val="24"/>
              </w:rPr>
            </w:pPr>
            <w:r w:rsidRPr="000B53A0">
              <w:rPr>
                <w:szCs w:val="24"/>
              </w:rPr>
              <w:t>37</w:t>
            </w:r>
          </w:p>
        </w:tc>
        <w:tc>
          <w:tcPr>
            <w:tcW w:w="1092" w:type="pct"/>
          </w:tcPr>
          <w:p w14:paraId="37672507" w14:textId="43D2B5BD" w:rsidR="000B53A0" w:rsidRPr="000B53A0" w:rsidRDefault="000B53A0" w:rsidP="000A7332">
            <w:pPr>
              <w:jc w:val="left"/>
              <w:rPr>
                <w:szCs w:val="24"/>
              </w:rPr>
            </w:pPr>
            <w:r w:rsidRPr="000B53A0">
              <w:rPr>
                <w:szCs w:val="24"/>
              </w:rPr>
              <w:t>Phòng lão IPPD (4010NA)</w:t>
            </w:r>
          </w:p>
        </w:tc>
        <w:tc>
          <w:tcPr>
            <w:tcW w:w="3512" w:type="pct"/>
          </w:tcPr>
          <w:p w14:paraId="0592F286" w14:textId="77777777" w:rsidR="000B53A0" w:rsidRPr="000B53A0" w:rsidRDefault="000B53A0" w:rsidP="000A7332">
            <w:pPr>
              <w:jc w:val="left"/>
              <w:rPr>
                <w:szCs w:val="24"/>
              </w:rPr>
            </w:pPr>
            <w:r w:rsidRPr="000B53A0">
              <w:rPr>
                <w:szCs w:val="24"/>
              </w:rPr>
              <w:t>Dạng hạt màu nâu tới tím</w:t>
            </w:r>
          </w:p>
          <w:p w14:paraId="716EB081" w14:textId="77777777" w:rsidR="000B53A0" w:rsidRPr="000B53A0" w:rsidRDefault="000B53A0" w:rsidP="000A7332">
            <w:pPr>
              <w:jc w:val="left"/>
              <w:rPr>
                <w:szCs w:val="24"/>
              </w:rPr>
            </w:pPr>
            <w:r w:rsidRPr="000B53A0">
              <w:rPr>
                <w:szCs w:val="24"/>
              </w:rPr>
              <w:t>Độ tinh khiết: ≥ 95 %</w:t>
            </w:r>
          </w:p>
          <w:p w14:paraId="3E763D0C" w14:textId="77777777" w:rsidR="000B53A0" w:rsidRPr="000B53A0" w:rsidRDefault="000B53A0" w:rsidP="000A7332">
            <w:pPr>
              <w:jc w:val="left"/>
              <w:rPr>
                <w:szCs w:val="24"/>
              </w:rPr>
            </w:pPr>
            <w:r w:rsidRPr="000B53A0">
              <w:rPr>
                <w:szCs w:val="24"/>
              </w:rPr>
              <w:t>Tỷ trọng: 1,18-1,19 g/cm</w:t>
            </w:r>
            <w:r w:rsidRPr="000B53A0">
              <w:rPr>
                <w:szCs w:val="24"/>
                <w:vertAlign w:val="superscript"/>
              </w:rPr>
              <w:t>3</w:t>
            </w:r>
            <w:r w:rsidRPr="000B53A0">
              <w:rPr>
                <w:szCs w:val="24"/>
              </w:rPr>
              <w:t xml:space="preserve"> (20 </w:t>
            </w:r>
            <w:r w:rsidRPr="000B53A0">
              <w:rPr>
                <w:szCs w:val="24"/>
                <w:vertAlign w:val="superscript"/>
              </w:rPr>
              <w:t>o</w:t>
            </w:r>
            <w:r w:rsidRPr="000B53A0">
              <w:rPr>
                <w:szCs w:val="24"/>
              </w:rPr>
              <w:t>C)</w:t>
            </w:r>
          </w:p>
          <w:p w14:paraId="7B862C3C" w14:textId="77777777" w:rsidR="000B53A0" w:rsidRPr="000B53A0" w:rsidRDefault="000B53A0" w:rsidP="000A7332">
            <w:pPr>
              <w:jc w:val="left"/>
              <w:rPr>
                <w:szCs w:val="24"/>
              </w:rPr>
            </w:pPr>
            <w:r w:rsidRPr="000B53A0">
              <w:rPr>
                <w:szCs w:val="24"/>
              </w:rPr>
              <w:t>Điểm chớp cháy 150,5 °C</w:t>
            </w:r>
          </w:p>
          <w:p w14:paraId="3C33A33A" w14:textId="13D7CC3B"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65FD7671" w14:textId="77777777" w:rsidTr="000A7332">
        <w:trPr>
          <w:trHeight w:val="20"/>
        </w:trPr>
        <w:tc>
          <w:tcPr>
            <w:tcW w:w="395" w:type="pct"/>
          </w:tcPr>
          <w:p w14:paraId="392795E9" w14:textId="77777777" w:rsidR="000B53A0" w:rsidRPr="000B53A0" w:rsidRDefault="000B53A0" w:rsidP="000B53A0">
            <w:pPr>
              <w:jc w:val="center"/>
              <w:rPr>
                <w:szCs w:val="24"/>
              </w:rPr>
            </w:pPr>
            <w:r w:rsidRPr="000B53A0">
              <w:rPr>
                <w:szCs w:val="24"/>
              </w:rPr>
              <w:t>38</w:t>
            </w:r>
          </w:p>
        </w:tc>
        <w:tc>
          <w:tcPr>
            <w:tcW w:w="1092" w:type="pct"/>
          </w:tcPr>
          <w:p w14:paraId="3EAEE46F" w14:textId="4C8F573C" w:rsidR="000B53A0" w:rsidRPr="000B53A0" w:rsidRDefault="000B53A0" w:rsidP="000A7332">
            <w:pPr>
              <w:jc w:val="left"/>
              <w:rPr>
                <w:szCs w:val="24"/>
              </w:rPr>
            </w:pPr>
            <w:r w:rsidRPr="000B53A0">
              <w:rPr>
                <w:szCs w:val="24"/>
              </w:rPr>
              <w:t>Phòng lão TMQ</w:t>
            </w:r>
          </w:p>
        </w:tc>
        <w:tc>
          <w:tcPr>
            <w:tcW w:w="3512" w:type="pct"/>
          </w:tcPr>
          <w:p w14:paraId="3212842C" w14:textId="77777777" w:rsidR="000B53A0" w:rsidRPr="000B53A0" w:rsidRDefault="000B53A0" w:rsidP="000A7332">
            <w:pPr>
              <w:jc w:val="left"/>
              <w:rPr>
                <w:szCs w:val="24"/>
              </w:rPr>
            </w:pPr>
            <w:r w:rsidRPr="000B53A0">
              <w:rPr>
                <w:szCs w:val="24"/>
              </w:rPr>
              <w:t>Dạng hạt</w:t>
            </w:r>
          </w:p>
          <w:p w14:paraId="0B654AA1" w14:textId="77777777" w:rsidR="000B53A0" w:rsidRPr="000B53A0" w:rsidRDefault="000B53A0" w:rsidP="000A7332">
            <w:pPr>
              <w:jc w:val="left"/>
              <w:rPr>
                <w:szCs w:val="24"/>
              </w:rPr>
            </w:pPr>
            <w:r w:rsidRPr="000B53A0">
              <w:rPr>
                <w:szCs w:val="24"/>
              </w:rPr>
              <w:t>Màu hổ phách đến màu nâu nhạt</w:t>
            </w:r>
          </w:p>
          <w:p w14:paraId="47ECB045" w14:textId="77777777" w:rsidR="000B53A0" w:rsidRPr="000B53A0" w:rsidRDefault="000B53A0" w:rsidP="000A7332">
            <w:pPr>
              <w:jc w:val="left"/>
              <w:rPr>
                <w:szCs w:val="24"/>
              </w:rPr>
            </w:pPr>
            <w:r w:rsidRPr="000B53A0">
              <w:rPr>
                <w:szCs w:val="24"/>
              </w:rPr>
              <w:t xml:space="preserve">Hàm lượng tro: ≤ 0,3% </w:t>
            </w:r>
          </w:p>
          <w:p w14:paraId="5E33203B" w14:textId="77777777" w:rsidR="000B53A0" w:rsidRPr="000B53A0" w:rsidRDefault="000B53A0" w:rsidP="000A7332">
            <w:pPr>
              <w:jc w:val="left"/>
              <w:rPr>
                <w:szCs w:val="24"/>
              </w:rPr>
            </w:pPr>
            <w:r w:rsidRPr="000B53A0">
              <w:rPr>
                <w:szCs w:val="24"/>
              </w:rPr>
              <w:t xml:space="preserve">Khoảng nhiệt độ mềm hóa 80-100 </w:t>
            </w:r>
            <w:r w:rsidRPr="000B53A0">
              <w:rPr>
                <w:szCs w:val="24"/>
                <w:vertAlign w:val="superscript"/>
              </w:rPr>
              <w:t>o</w:t>
            </w:r>
            <w:r w:rsidRPr="000B53A0">
              <w:rPr>
                <w:szCs w:val="24"/>
              </w:rPr>
              <w:t>C</w:t>
            </w:r>
          </w:p>
          <w:p w14:paraId="40759434" w14:textId="77777777" w:rsidR="000B53A0" w:rsidRPr="000B53A0" w:rsidRDefault="000B53A0" w:rsidP="000A7332">
            <w:pPr>
              <w:jc w:val="left"/>
              <w:rPr>
                <w:szCs w:val="24"/>
                <w:vertAlign w:val="superscript"/>
              </w:rPr>
            </w:pPr>
            <w:r w:rsidRPr="000B53A0">
              <w:rPr>
                <w:szCs w:val="24"/>
              </w:rPr>
              <w:t>Khối lượng riêng: 1,05 g/cm</w:t>
            </w:r>
            <w:r w:rsidRPr="000B53A0">
              <w:rPr>
                <w:szCs w:val="24"/>
                <w:vertAlign w:val="superscript"/>
              </w:rPr>
              <w:t>3</w:t>
            </w:r>
          </w:p>
          <w:p w14:paraId="25D993E3" w14:textId="566518D3"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48DDD97D" w14:textId="77777777" w:rsidTr="000A7332">
        <w:trPr>
          <w:trHeight w:val="20"/>
        </w:trPr>
        <w:tc>
          <w:tcPr>
            <w:tcW w:w="395" w:type="pct"/>
          </w:tcPr>
          <w:p w14:paraId="47B5AAF0" w14:textId="77777777" w:rsidR="000B53A0" w:rsidRPr="000B53A0" w:rsidRDefault="000B53A0" w:rsidP="000B53A0">
            <w:pPr>
              <w:jc w:val="center"/>
              <w:rPr>
                <w:szCs w:val="24"/>
              </w:rPr>
            </w:pPr>
            <w:r w:rsidRPr="000B53A0">
              <w:rPr>
                <w:szCs w:val="24"/>
              </w:rPr>
              <w:t>39</w:t>
            </w:r>
          </w:p>
        </w:tc>
        <w:tc>
          <w:tcPr>
            <w:tcW w:w="1092" w:type="pct"/>
          </w:tcPr>
          <w:p w14:paraId="1F6B8385" w14:textId="006B4E50" w:rsidR="000B53A0" w:rsidRPr="000B53A0" w:rsidRDefault="000B53A0" w:rsidP="000A7332">
            <w:pPr>
              <w:jc w:val="left"/>
              <w:rPr>
                <w:szCs w:val="24"/>
              </w:rPr>
            </w:pPr>
            <w:r w:rsidRPr="000B53A0">
              <w:rPr>
                <w:szCs w:val="24"/>
              </w:rPr>
              <w:t>Vải thủy tinh MAT300</w:t>
            </w:r>
          </w:p>
        </w:tc>
        <w:tc>
          <w:tcPr>
            <w:tcW w:w="3512" w:type="pct"/>
          </w:tcPr>
          <w:p w14:paraId="2FA7F1C9" w14:textId="77777777" w:rsidR="000B53A0" w:rsidRPr="000B53A0" w:rsidRDefault="000B53A0" w:rsidP="000A7332">
            <w:pPr>
              <w:jc w:val="left"/>
              <w:rPr>
                <w:szCs w:val="24"/>
              </w:rPr>
            </w:pPr>
            <w:r w:rsidRPr="000B53A0">
              <w:rPr>
                <w:szCs w:val="24"/>
              </w:rPr>
              <w:t>Màu trung tính (trắng xám)</w:t>
            </w:r>
          </w:p>
          <w:p w14:paraId="58F371A1" w14:textId="77777777" w:rsidR="000B53A0" w:rsidRPr="000B53A0" w:rsidRDefault="000B53A0" w:rsidP="000A7332">
            <w:pPr>
              <w:jc w:val="left"/>
              <w:rPr>
                <w:szCs w:val="24"/>
              </w:rPr>
            </w:pPr>
            <w:r w:rsidRPr="000B53A0">
              <w:rPr>
                <w:szCs w:val="24"/>
              </w:rPr>
              <w:t>Trọng lượng 300 g/m</w:t>
            </w:r>
            <w:r w:rsidRPr="000B53A0">
              <w:rPr>
                <w:szCs w:val="24"/>
                <w:vertAlign w:val="superscript"/>
              </w:rPr>
              <w:t>2</w:t>
            </w:r>
          </w:p>
          <w:p w14:paraId="0E5B0904" w14:textId="77777777" w:rsidR="000B53A0" w:rsidRPr="000B53A0" w:rsidRDefault="000B53A0" w:rsidP="000A7332">
            <w:pPr>
              <w:jc w:val="left"/>
              <w:rPr>
                <w:szCs w:val="24"/>
              </w:rPr>
            </w:pPr>
            <w:r w:rsidRPr="000B53A0">
              <w:rPr>
                <w:szCs w:val="24"/>
              </w:rPr>
              <w:t>Dạng sợi: ECR-glass</w:t>
            </w:r>
          </w:p>
          <w:p w14:paraId="5575A03D" w14:textId="77777777" w:rsidR="000B53A0" w:rsidRPr="000B53A0" w:rsidRDefault="000B53A0" w:rsidP="000A7332">
            <w:pPr>
              <w:jc w:val="left"/>
              <w:rPr>
                <w:szCs w:val="24"/>
              </w:rPr>
            </w:pPr>
            <w:r w:rsidRPr="000B53A0">
              <w:rPr>
                <w:szCs w:val="24"/>
              </w:rPr>
              <w:t>Đường kính sợi: 12 µm</w:t>
            </w:r>
          </w:p>
          <w:p w14:paraId="73D32795" w14:textId="77777777" w:rsidR="000B53A0" w:rsidRPr="000B53A0" w:rsidRDefault="000B53A0" w:rsidP="000A7332">
            <w:pPr>
              <w:jc w:val="left"/>
              <w:rPr>
                <w:szCs w:val="24"/>
              </w:rPr>
            </w:pPr>
            <w:r w:rsidRPr="000B53A0">
              <w:rPr>
                <w:szCs w:val="24"/>
              </w:rPr>
              <w:t>Đóng cuộn: chiều rộng ±127 cm; chiều dài ±220 cm; diện tích bề mặt ±280 m</w:t>
            </w:r>
            <w:r w:rsidRPr="000B53A0">
              <w:rPr>
                <w:szCs w:val="24"/>
                <w:vertAlign w:val="superscript"/>
              </w:rPr>
              <w:t>2</w:t>
            </w:r>
            <w:r w:rsidRPr="000B53A0">
              <w:rPr>
                <w:szCs w:val="24"/>
              </w:rPr>
              <w:t>; khối lượng 30 kg; đường kính ± 40 cm</w:t>
            </w:r>
          </w:p>
          <w:p w14:paraId="736C35AA" w14:textId="1FB45764"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38434B84" w14:textId="77777777" w:rsidTr="000A7332">
        <w:trPr>
          <w:trHeight w:val="20"/>
        </w:trPr>
        <w:tc>
          <w:tcPr>
            <w:tcW w:w="395" w:type="pct"/>
          </w:tcPr>
          <w:p w14:paraId="01ED70FF" w14:textId="77777777" w:rsidR="000B53A0" w:rsidRPr="000B53A0" w:rsidRDefault="000B53A0" w:rsidP="000B53A0">
            <w:pPr>
              <w:jc w:val="center"/>
              <w:rPr>
                <w:szCs w:val="24"/>
              </w:rPr>
            </w:pPr>
            <w:r w:rsidRPr="000B53A0">
              <w:rPr>
                <w:szCs w:val="24"/>
              </w:rPr>
              <w:t>40</w:t>
            </w:r>
          </w:p>
        </w:tc>
        <w:tc>
          <w:tcPr>
            <w:tcW w:w="1092" w:type="pct"/>
          </w:tcPr>
          <w:p w14:paraId="0D149F49" w14:textId="4094DBFA" w:rsidR="000B53A0" w:rsidRPr="000B53A0" w:rsidRDefault="000B53A0" w:rsidP="000A7332">
            <w:pPr>
              <w:jc w:val="left"/>
              <w:rPr>
                <w:szCs w:val="24"/>
              </w:rPr>
            </w:pPr>
            <w:r w:rsidRPr="000B53A0">
              <w:rPr>
                <w:szCs w:val="24"/>
              </w:rPr>
              <w:t xml:space="preserve">Vải thủy tinh MAT450 </w:t>
            </w:r>
          </w:p>
        </w:tc>
        <w:tc>
          <w:tcPr>
            <w:tcW w:w="3512" w:type="pct"/>
          </w:tcPr>
          <w:p w14:paraId="29C7E37B" w14:textId="77777777" w:rsidR="000B53A0" w:rsidRPr="000B53A0" w:rsidRDefault="000B53A0" w:rsidP="000A7332">
            <w:pPr>
              <w:jc w:val="left"/>
              <w:rPr>
                <w:szCs w:val="24"/>
              </w:rPr>
            </w:pPr>
            <w:r w:rsidRPr="000B53A0">
              <w:rPr>
                <w:szCs w:val="24"/>
              </w:rPr>
              <w:t>Màu trắng</w:t>
            </w:r>
          </w:p>
          <w:p w14:paraId="746EC178" w14:textId="77777777" w:rsidR="000B53A0" w:rsidRPr="000B53A0" w:rsidRDefault="000B53A0" w:rsidP="000A7332">
            <w:pPr>
              <w:jc w:val="left"/>
              <w:rPr>
                <w:szCs w:val="24"/>
              </w:rPr>
            </w:pPr>
            <w:r w:rsidRPr="000B53A0">
              <w:rPr>
                <w:szCs w:val="24"/>
              </w:rPr>
              <w:t>Khối lượng bề mặt ≥ 450 g/m</w:t>
            </w:r>
            <w:r w:rsidRPr="000B53A0">
              <w:rPr>
                <w:szCs w:val="24"/>
                <w:vertAlign w:val="superscript"/>
              </w:rPr>
              <w:t>2</w:t>
            </w:r>
          </w:p>
          <w:p w14:paraId="580105FD" w14:textId="77777777" w:rsidR="000B53A0" w:rsidRPr="000B53A0" w:rsidRDefault="000B53A0" w:rsidP="000A7332">
            <w:pPr>
              <w:jc w:val="left"/>
              <w:rPr>
                <w:szCs w:val="24"/>
              </w:rPr>
            </w:pPr>
            <w:r w:rsidRPr="000B53A0">
              <w:rPr>
                <w:szCs w:val="24"/>
              </w:rPr>
              <w:t>Đường kính sợi: 12-14µm</w:t>
            </w:r>
          </w:p>
          <w:p w14:paraId="3A4F9C3E" w14:textId="77777777" w:rsidR="000B53A0" w:rsidRPr="000B53A0" w:rsidRDefault="000B53A0" w:rsidP="000A7332">
            <w:pPr>
              <w:jc w:val="left"/>
              <w:rPr>
                <w:szCs w:val="24"/>
              </w:rPr>
            </w:pPr>
            <w:r w:rsidRPr="000B53A0">
              <w:rPr>
                <w:szCs w:val="24"/>
              </w:rPr>
              <w:t>Nhiệt độ làm việc: -40 ÷ +120</w:t>
            </w:r>
            <w:r w:rsidRPr="000B53A0">
              <w:rPr>
                <w:szCs w:val="24"/>
                <w:vertAlign w:val="superscript"/>
              </w:rPr>
              <w:t>o</w:t>
            </w:r>
            <w:r w:rsidRPr="000B53A0">
              <w:rPr>
                <w:szCs w:val="24"/>
              </w:rPr>
              <w:t>C</w:t>
            </w:r>
          </w:p>
          <w:p w14:paraId="1B29CE7E" w14:textId="77777777" w:rsidR="000B53A0" w:rsidRPr="000B53A0" w:rsidRDefault="000B53A0" w:rsidP="000A7332">
            <w:pPr>
              <w:jc w:val="left"/>
              <w:rPr>
                <w:szCs w:val="24"/>
              </w:rPr>
            </w:pPr>
            <w:r w:rsidRPr="000B53A0">
              <w:rPr>
                <w:szCs w:val="24"/>
              </w:rPr>
              <w:t>Độ bền kéo: 130 Mpa</w:t>
            </w:r>
          </w:p>
          <w:p w14:paraId="34998ABB" w14:textId="77777777" w:rsidR="000B53A0" w:rsidRPr="000B53A0" w:rsidRDefault="000B53A0" w:rsidP="000A7332">
            <w:pPr>
              <w:jc w:val="left"/>
              <w:rPr>
                <w:szCs w:val="24"/>
              </w:rPr>
            </w:pPr>
            <w:r w:rsidRPr="000B53A0">
              <w:rPr>
                <w:szCs w:val="24"/>
              </w:rPr>
              <w:t>Độ giãn dài: 1,6 %</w:t>
            </w:r>
          </w:p>
          <w:p w14:paraId="3AF08FDC" w14:textId="258A51C1"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4F18B807" w14:textId="77777777" w:rsidTr="000A7332">
        <w:trPr>
          <w:trHeight w:val="20"/>
        </w:trPr>
        <w:tc>
          <w:tcPr>
            <w:tcW w:w="395" w:type="pct"/>
          </w:tcPr>
          <w:p w14:paraId="08B4C872" w14:textId="77777777" w:rsidR="000B53A0" w:rsidRPr="000B53A0" w:rsidRDefault="000B53A0" w:rsidP="000B53A0">
            <w:pPr>
              <w:jc w:val="center"/>
              <w:rPr>
                <w:szCs w:val="24"/>
              </w:rPr>
            </w:pPr>
            <w:r w:rsidRPr="000B53A0">
              <w:rPr>
                <w:szCs w:val="24"/>
              </w:rPr>
              <w:lastRenderedPageBreak/>
              <w:t>41</w:t>
            </w:r>
          </w:p>
        </w:tc>
        <w:tc>
          <w:tcPr>
            <w:tcW w:w="1092" w:type="pct"/>
          </w:tcPr>
          <w:p w14:paraId="1A7A6774" w14:textId="4EFA2059" w:rsidR="000B53A0" w:rsidRPr="000B53A0" w:rsidRDefault="000B53A0" w:rsidP="000A7332">
            <w:pPr>
              <w:jc w:val="left"/>
              <w:rPr>
                <w:szCs w:val="24"/>
              </w:rPr>
            </w:pPr>
            <w:r w:rsidRPr="000B53A0">
              <w:rPr>
                <w:szCs w:val="24"/>
              </w:rPr>
              <w:t xml:space="preserve">Xúc tiến cao su DPG </w:t>
            </w:r>
          </w:p>
        </w:tc>
        <w:tc>
          <w:tcPr>
            <w:tcW w:w="3512" w:type="pct"/>
          </w:tcPr>
          <w:p w14:paraId="6CB7CD65" w14:textId="77777777" w:rsidR="000B53A0" w:rsidRPr="000B53A0" w:rsidRDefault="000B53A0" w:rsidP="000A7332">
            <w:pPr>
              <w:jc w:val="left"/>
              <w:rPr>
                <w:szCs w:val="24"/>
              </w:rPr>
            </w:pPr>
            <w:r w:rsidRPr="000B53A0">
              <w:rPr>
                <w:szCs w:val="24"/>
              </w:rPr>
              <w:t>Màu trắng nhờ</w:t>
            </w:r>
          </w:p>
          <w:p w14:paraId="624F9E71" w14:textId="77777777" w:rsidR="000B53A0" w:rsidRPr="000B53A0" w:rsidRDefault="000B53A0" w:rsidP="000A7332">
            <w:pPr>
              <w:jc w:val="left"/>
              <w:rPr>
                <w:szCs w:val="24"/>
              </w:rPr>
            </w:pPr>
            <w:r w:rsidRPr="000B53A0">
              <w:rPr>
                <w:szCs w:val="24"/>
              </w:rPr>
              <w:t>(C</w:t>
            </w:r>
            <w:r w:rsidRPr="000B53A0">
              <w:rPr>
                <w:szCs w:val="24"/>
                <w:vertAlign w:val="subscript"/>
              </w:rPr>
              <w:t>13</w:t>
            </w:r>
            <w:r w:rsidRPr="000B53A0">
              <w:rPr>
                <w:szCs w:val="24"/>
              </w:rPr>
              <w:t>H</w:t>
            </w:r>
            <w:r w:rsidRPr="000B53A0">
              <w:rPr>
                <w:szCs w:val="24"/>
                <w:vertAlign w:val="subscript"/>
              </w:rPr>
              <w:t>13</w:t>
            </w:r>
            <w:r w:rsidRPr="000B53A0">
              <w:rPr>
                <w:szCs w:val="24"/>
              </w:rPr>
              <w:t>N</w:t>
            </w:r>
            <w:r w:rsidRPr="000B53A0">
              <w:rPr>
                <w:szCs w:val="24"/>
                <w:vertAlign w:val="subscript"/>
              </w:rPr>
              <w:t>3</w:t>
            </w:r>
            <w:r w:rsidRPr="000B53A0">
              <w:rPr>
                <w:szCs w:val="24"/>
              </w:rPr>
              <w:t>) ≥ 99,7 %</w:t>
            </w:r>
          </w:p>
          <w:p w14:paraId="237E2D8B" w14:textId="77777777" w:rsidR="000B53A0" w:rsidRPr="000B53A0" w:rsidRDefault="000B53A0" w:rsidP="000A7332">
            <w:pPr>
              <w:jc w:val="left"/>
              <w:rPr>
                <w:szCs w:val="24"/>
              </w:rPr>
            </w:pPr>
            <w:r w:rsidRPr="000B53A0">
              <w:rPr>
                <w:szCs w:val="24"/>
              </w:rPr>
              <w:t>Khối lượng phân tử 211</w:t>
            </w:r>
          </w:p>
          <w:p w14:paraId="3AA5F4D4" w14:textId="77777777" w:rsidR="000B53A0" w:rsidRPr="000B53A0" w:rsidRDefault="000B53A0" w:rsidP="000A7332">
            <w:pPr>
              <w:jc w:val="left"/>
              <w:rPr>
                <w:szCs w:val="24"/>
              </w:rPr>
            </w:pPr>
            <w:r w:rsidRPr="000B53A0">
              <w:rPr>
                <w:szCs w:val="24"/>
              </w:rPr>
              <w:t>Khối lượng riêng: 1,17-1,21 g/cm</w:t>
            </w:r>
            <w:r w:rsidRPr="000B53A0">
              <w:rPr>
                <w:szCs w:val="24"/>
                <w:vertAlign w:val="superscript"/>
              </w:rPr>
              <w:t>3</w:t>
            </w:r>
          </w:p>
          <w:p w14:paraId="2E81EBAD" w14:textId="77777777" w:rsidR="000B53A0" w:rsidRPr="000B53A0" w:rsidRDefault="000B53A0" w:rsidP="000A7332">
            <w:pPr>
              <w:jc w:val="left"/>
              <w:rPr>
                <w:szCs w:val="24"/>
              </w:rPr>
            </w:pPr>
            <w:r w:rsidRPr="000B53A0">
              <w:rPr>
                <w:szCs w:val="24"/>
              </w:rPr>
              <w:t>Điểm nóng chảy: 143-150 °C</w:t>
            </w:r>
          </w:p>
          <w:p w14:paraId="55ECC52E" w14:textId="79F42735"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63510A57" w14:textId="77777777" w:rsidTr="000A7332">
        <w:trPr>
          <w:trHeight w:val="20"/>
        </w:trPr>
        <w:tc>
          <w:tcPr>
            <w:tcW w:w="395" w:type="pct"/>
          </w:tcPr>
          <w:p w14:paraId="0258B5EB" w14:textId="77777777" w:rsidR="000B53A0" w:rsidRPr="000B53A0" w:rsidRDefault="000B53A0" w:rsidP="000B53A0">
            <w:pPr>
              <w:jc w:val="center"/>
              <w:rPr>
                <w:szCs w:val="24"/>
              </w:rPr>
            </w:pPr>
            <w:r w:rsidRPr="000B53A0">
              <w:rPr>
                <w:szCs w:val="24"/>
              </w:rPr>
              <w:t>42</w:t>
            </w:r>
          </w:p>
        </w:tc>
        <w:tc>
          <w:tcPr>
            <w:tcW w:w="1092" w:type="pct"/>
          </w:tcPr>
          <w:p w14:paraId="2047B5E4" w14:textId="16672E33" w:rsidR="000B53A0" w:rsidRPr="000B53A0" w:rsidRDefault="000B53A0" w:rsidP="000A7332">
            <w:pPr>
              <w:jc w:val="left"/>
              <w:rPr>
                <w:szCs w:val="24"/>
              </w:rPr>
            </w:pPr>
            <w:r w:rsidRPr="000B53A0">
              <w:rPr>
                <w:szCs w:val="24"/>
              </w:rPr>
              <w:t>Xúc tiến cao su DTDM (C</w:t>
            </w:r>
            <w:r w:rsidRPr="000B53A0">
              <w:rPr>
                <w:szCs w:val="24"/>
                <w:vertAlign w:val="subscript"/>
              </w:rPr>
              <w:t>8</w:t>
            </w:r>
            <w:r w:rsidRPr="000B53A0">
              <w:rPr>
                <w:szCs w:val="24"/>
              </w:rPr>
              <w:t>H</w:t>
            </w:r>
            <w:r w:rsidRPr="000B53A0">
              <w:rPr>
                <w:szCs w:val="24"/>
                <w:vertAlign w:val="subscript"/>
              </w:rPr>
              <w:t>16</w:t>
            </w:r>
            <w:r w:rsidRPr="000B53A0">
              <w:rPr>
                <w:szCs w:val="24"/>
              </w:rPr>
              <w:t>N</w:t>
            </w:r>
            <w:r w:rsidRPr="000B53A0">
              <w:rPr>
                <w:szCs w:val="24"/>
                <w:vertAlign w:val="subscript"/>
              </w:rPr>
              <w:t>2</w:t>
            </w:r>
            <w:r w:rsidRPr="000B53A0">
              <w:rPr>
                <w:szCs w:val="24"/>
              </w:rPr>
              <w:t>O</w:t>
            </w:r>
            <w:r w:rsidRPr="000B53A0">
              <w:rPr>
                <w:szCs w:val="24"/>
                <w:vertAlign w:val="subscript"/>
              </w:rPr>
              <w:t>2</w:t>
            </w:r>
            <w:r w:rsidRPr="000B53A0">
              <w:rPr>
                <w:szCs w:val="24"/>
              </w:rPr>
              <w:t>S</w:t>
            </w:r>
            <w:r w:rsidRPr="000B53A0">
              <w:rPr>
                <w:szCs w:val="24"/>
                <w:vertAlign w:val="subscript"/>
              </w:rPr>
              <w:t>2</w:t>
            </w:r>
            <w:r w:rsidRPr="000B53A0">
              <w:rPr>
                <w:szCs w:val="24"/>
              </w:rPr>
              <w:t>)</w:t>
            </w:r>
          </w:p>
        </w:tc>
        <w:tc>
          <w:tcPr>
            <w:tcW w:w="3512" w:type="pct"/>
          </w:tcPr>
          <w:p w14:paraId="0F6419C5" w14:textId="77777777" w:rsidR="000B53A0" w:rsidRPr="000B53A0" w:rsidRDefault="000B53A0" w:rsidP="000A7332">
            <w:pPr>
              <w:jc w:val="left"/>
              <w:rPr>
                <w:szCs w:val="24"/>
              </w:rPr>
            </w:pPr>
            <w:r w:rsidRPr="000B53A0">
              <w:rPr>
                <w:szCs w:val="24"/>
              </w:rPr>
              <w:t>Dạng bột màu trắng</w:t>
            </w:r>
          </w:p>
          <w:p w14:paraId="0E3D59BC" w14:textId="77777777" w:rsidR="000B53A0" w:rsidRPr="000B53A0" w:rsidRDefault="000B53A0" w:rsidP="000A7332">
            <w:pPr>
              <w:jc w:val="left"/>
              <w:rPr>
                <w:szCs w:val="24"/>
              </w:rPr>
            </w:pPr>
            <w:r w:rsidRPr="000B53A0">
              <w:rPr>
                <w:szCs w:val="24"/>
              </w:rPr>
              <w:t>Độ tinh khiết: ≥ 98 %</w:t>
            </w:r>
          </w:p>
          <w:p w14:paraId="62A8397E" w14:textId="77777777" w:rsidR="000B53A0" w:rsidRPr="000B53A0" w:rsidRDefault="000B53A0" w:rsidP="000A7332">
            <w:pPr>
              <w:jc w:val="left"/>
              <w:rPr>
                <w:szCs w:val="24"/>
              </w:rPr>
            </w:pPr>
            <w:r w:rsidRPr="000B53A0">
              <w:rPr>
                <w:szCs w:val="24"/>
              </w:rPr>
              <w:t>Khối lượng phân tử: 236</w:t>
            </w:r>
          </w:p>
          <w:p w14:paraId="6AB27974" w14:textId="77777777" w:rsidR="000B53A0" w:rsidRPr="000B53A0" w:rsidRDefault="000B53A0" w:rsidP="000A7332">
            <w:pPr>
              <w:jc w:val="left"/>
              <w:rPr>
                <w:szCs w:val="24"/>
              </w:rPr>
            </w:pPr>
            <w:r w:rsidRPr="000B53A0">
              <w:rPr>
                <w:szCs w:val="24"/>
              </w:rPr>
              <w:t>Điểm nóng chảy: 120 °C</w:t>
            </w:r>
          </w:p>
          <w:p w14:paraId="2479CECE" w14:textId="77777777" w:rsidR="000B53A0" w:rsidRPr="000B53A0" w:rsidRDefault="000B53A0" w:rsidP="000A7332">
            <w:pPr>
              <w:jc w:val="left"/>
              <w:rPr>
                <w:szCs w:val="24"/>
                <w:vertAlign w:val="superscript"/>
              </w:rPr>
            </w:pPr>
            <w:r w:rsidRPr="000B53A0">
              <w:rPr>
                <w:szCs w:val="24"/>
              </w:rPr>
              <w:t>Khối lượng riêng: 1,32÷1,38 g/cm</w:t>
            </w:r>
            <w:r w:rsidRPr="000B53A0">
              <w:rPr>
                <w:szCs w:val="24"/>
                <w:vertAlign w:val="superscript"/>
              </w:rPr>
              <w:t>3</w:t>
            </w:r>
          </w:p>
          <w:p w14:paraId="1F77BEC9" w14:textId="39EBF634" w:rsidR="000B53A0" w:rsidRPr="000B53A0" w:rsidRDefault="000B53A0" w:rsidP="000A7332">
            <w:pPr>
              <w:jc w:val="left"/>
              <w:rPr>
                <w:szCs w:val="24"/>
              </w:rPr>
            </w:pPr>
            <w:r w:rsidRPr="000B53A0">
              <w:rPr>
                <w:color w:val="000000" w:themeColor="text1"/>
                <w:szCs w:val="24"/>
              </w:rPr>
              <w:t>Năm sản xuất: 2024-2025</w:t>
            </w:r>
          </w:p>
        </w:tc>
      </w:tr>
      <w:tr w:rsidR="000B53A0" w:rsidRPr="000B53A0" w14:paraId="4F30F1E5" w14:textId="77777777" w:rsidTr="000A7332">
        <w:trPr>
          <w:trHeight w:val="20"/>
        </w:trPr>
        <w:tc>
          <w:tcPr>
            <w:tcW w:w="395" w:type="pct"/>
          </w:tcPr>
          <w:p w14:paraId="37069555" w14:textId="77777777" w:rsidR="000B53A0" w:rsidRPr="000B53A0" w:rsidRDefault="000B53A0" w:rsidP="000B53A0">
            <w:pPr>
              <w:jc w:val="center"/>
              <w:rPr>
                <w:szCs w:val="24"/>
              </w:rPr>
            </w:pPr>
            <w:r w:rsidRPr="000B53A0">
              <w:rPr>
                <w:szCs w:val="24"/>
              </w:rPr>
              <w:t>43</w:t>
            </w:r>
          </w:p>
        </w:tc>
        <w:tc>
          <w:tcPr>
            <w:tcW w:w="1092" w:type="pct"/>
          </w:tcPr>
          <w:p w14:paraId="43AAB03E" w14:textId="77777777" w:rsidR="000B53A0" w:rsidRPr="000B53A0" w:rsidRDefault="000B53A0" w:rsidP="000A7332">
            <w:pPr>
              <w:jc w:val="left"/>
              <w:rPr>
                <w:szCs w:val="24"/>
              </w:rPr>
            </w:pPr>
            <w:r w:rsidRPr="000B53A0">
              <w:rPr>
                <w:szCs w:val="24"/>
              </w:rPr>
              <w:t>Xúc tiến cao su MBS (C</w:t>
            </w:r>
            <w:r w:rsidRPr="000B53A0">
              <w:rPr>
                <w:szCs w:val="24"/>
                <w:vertAlign w:val="subscript"/>
              </w:rPr>
              <w:t>11</w:t>
            </w:r>
            <w:r w:rsidRPr="000B53A0">
              <w:rPr>
                <w:szCs w:val="24"/>
              </w:rPr>
              <w:t>H</w:t>
            </w:r>
            <w:r w:rsidRPr="000B53A0">
              <w:rPr>
                <w:szCs w:val="24"/>
                <w:vertAlign w:val="subscript"/>
              </w:rPr>
              <w:t>12</w:t>
            </w:r>
            <w:r w:rsidRPr="000B53A0">
              <w:rPr>
                <w:szCs w:val="24"/>
              </w:rPr>
              <w:t>N</w:t>
            </w:r>
            <w:r w:rsidRPr="000B53A0">
              <w:rPr>
                <w:szCs w:val="24"/>
                <w:vertAlign w:val="subscript"/>
              </w:rPr>
              <w:t>2</w:t>
            </w:r>
            <w:r w:rsidRPr="000B53A0">
              <w:rPr>
                <w:szCs w:val="24"/>
              </w:rPr>
              <w:t>S</w:t>
            </w:r>
            <w:r w:rsidRPr="000B53A0">
              <w:rPr>
                <w:szCs w:val="24"/>
                <w:vertAlign w:val="subscript"/>
              </w:rPr>
              <w:t>2</w:t>
            </w:r>
            <w:r w:rsidRPr="000B53A0">
              <w:rPr>
                <w:szCs w:val="24"/>
              </w:rPr>
              <w:t>O)</w:t>
            </w:r>
          </w:p>
          <w:p w14:paraId="76D62E33" w14:textId="77777777" w:rsidR="000B53A0" w:rsidRPr="000B53A0" w:rsidRDefault="000B53A0" w:rsidP="000A7332">
            <w:pPr>
              <w:jc w:val="left"/>
              <w:rPr>
                <w:szCs w:val="24"/>
              </w:rPr>
            </w:pPr>
          </w:p>
        </w:tc>
        <w:tc>
          <w:tcPr>
            <w:tcW w:w="3512" w:type="pct"/>
          </w:tcPr>
          <w:p w14:paraId="06380E99" w14:textId="77777777" w:rsidR="000B53A0" w:rsidRPr="000B53A0" w:rsidRDefault="000B53A0" w:rsidP="000A7332">
            <w:pPr>
              <w:jc w:val="left"/>
              <w:rPr>
                <w:szCs w:val="24"/>
              </w:rPr>
            </w:pPr>
            <w:r w:rsidRPr="000B53A0">
              <w:rPr>
                <w:szCs w:val="24"/>
              </w:rPr>
              <w:t>Dạng hạt màu hồng</w:t>
            </w:r>
          </w:p>
          <w:p w14:paraId="2F94AF6B" w14:textId="77777777" w:rsidR="000B53A0" w:rsidRPr="000B53A0" w:rsidRDefault="000B53A0" w:rsidP="000A7332">
            <w:pPr>
              <w:jc w:val="left"/>
              <w:rPr>
                <w:szCs w:val="24"/>
              </w:rPr>
            </w:pPr>
            <w:r w:rsidRPr="000B53A0">
              <w:rPr>
                <w:szCs w:val="24"/>
              </w:rPr>
              <w:t>C</w:t>
            </w:r>
            <w:r w:rsidRPr="000B53A0">
              <w:rPr>
                <w:szCs w:val="24"/>
                <w:vertAlign w:val="subscript"/>
              </w:rPr>
              <w:t>11</w:t>
            </w:r>
            <w:r w:rsidRPr="000B53A0">
              <w:rPr>
                <w:szCs w:val="24"/>
              </w:rPr>
              <w:t>H</w:t>
            </w:r>
            <w:r w:rsidRPr="000B53A0">
              <w:rPr>
                <w:szCs w:val="24"/>
                <w:vertAlign w:val="subscript"/>
              </w:rPr>
              <w:t>12</w:t>
            </w:r>
            <w:r w:rsidRPr="000B53A0">
              <w:rPr>
                <w:szCs w:val="24"/>
              </w:rPr>
              <w:t>N</w:t>
            </w:r>
            <w:r w:rsidRPr="000B53A0">
              <w:rPr>
                <w:szCs w:val="24"/>
                <w:vertAlign w:val="subscript"/>
              </w:rPr>
              <w:t>2</w:t>
            </w:r>
            <w:r w:rsidRPr="000B53A0">
              <w:rPr>
                <w:szCs w:val="24"/>
              </w:rPr>
              <w:t>S</w:t>
            </w:r>
            <w:r w:rsidRPr="000B53A0">
              <w:rPr>
                <w:szCs w:val="24"/>
                <w:vertAlign w:val="subscript"/>
              </w:rPr>
              <w:t>2</w:t>
            </w:r>
            <w:r w:rsidRPr="000B53A0">
              <w:rPr>
                <w:szCs w:val="24"/>
              </w:rPr>
              <w:t>O ≥ 99,7 %</w:t>
            </w:r>
          </w:p>
          <w:p w14:paraId="761A594F" w14:textId="77777777" w:rsidR="000B53A0" w:rsidRPr="000B53A0" w:rsidRDefault="000B53A0" w:rsidP="000A7332">
            <w:pPr>
              <w:jc w:val="left"/>
              <w:rPr>
                <w:szCs w:val="24"/>
              </w:rPr>
            </w:pPr>
            <w:r w:rsidRPr="000B53A0">
              <w:rPr>
                <w:szCs w:val="24"/>
              </w:rPr>
              <w:t>Khối lượng phân tử: 252</w:t>
            </w:r>
          </w:p>
          <w:p w14:paraId="6BE129CD" w14:textId="77777777" w:rsidR="000B53A0" w:rsidRPr="000B53A0" w:rsidRDefault="000B53A0" w:rsidP="000A7332">
            <w:pPr>
              <w:jc w:val="left"/>
              <w:rPr>
                <w:szCs w:val="24"/>
              </w:rPr>
            </w:pPr>
            <w:r w:rsidRPr="000B53A0">
              <w:rPr>
                <w:szCs w:val="24"/>
              </w:rPr>
              <w:t xml:space="preserve">Khối lượng riêng ở 20 </w:t>
            </w:r>
            <w:r w:rsidRPr="000B53A0">
              <w:rPr>
                <w:szCs w:val="24"/>
                <w:vertAlign w:val="superscript"/>
              </w:rPr>
              <w:t>o</w:t>
            </w:r>
            <w:r w:rsidRPr="000B53A0">
              <w:rPr>
                <w:szCs w:val="24"/>
              </w:rPr>
              <w:t>C: 1,28 g/cm</w:t>
            </w:r>
            <w:r w:rsidRPr="000B53A0">
              <w:rPr>
                <w:szCs w:val="24"/>
                <w:vertAlign w:val="superscript"/>
              </w:rPr>
              <w:t>3</w:t>
            </w:r>
          </w:p>
          <w:p w14:paraId="375BFA37" w14:textId="77777777" w:rsidR="000B53A0" w:rsidRPr="000B53A0" w:rsidRDefault="000B53A0" w:rsidP="000A7332">
            <w:pPr>
              <w:jc w:val="left"/>
              <w:rPr>
                <w:szCs w:val="24"/>
              </w:rPr>
            </w:pPr>
            <w:r w:rsidRPr="000B53A0">
              <w:rPr>
                <w:szCs w:val="24"/>
              </w:rPr>
              <w:t>Điểm nóng chảy: 78 °C</w:t>
            </w:r>
          </w:p>
          <w:p w14:paraId="339D0C61" w14:textId="766B0195" w:rsidR="000B53A0" w:rsidRPr="000B53A0" w:rsidRDefault="000B53A0" w:rsidP="000A7332">
            <w:pPr>
              <w:jc w:val="left"/>
              <w:rPr>
                <w:szCs w:val="24"/>
              </w:rPr>
            </w:pPr>
            <w:r w:rsidRPr="000B53A0">
              <w:rPr>
                <w:color w:val="000000" w:themeColor="text1"/>
                <w:szCs w:val="24"/>
              </w:rPr>
              <w:t>Năm sản xuất: 2024-2025</w:t>
            </w:r>
          </w:p>
        </w:tc>
      </w:tr>
    </w:tbl>
    <w:p w14:paraId="2382FAB9" w14:textId="23BCCA17" w:rsidR="001418AA" w:rsidRPr="000A7332" w:rsidRDefault="001418AA" w:rsidP="00AD6DB2">
      <w:pPr>
        <w:pStyle w:val="SectionVIHeader"/>
        <w:widowControl w:val="0"/>
        <w:spacing w:before="0" w:after="0"/>
        <w:jc w:val="both"/>
        <w:rPr>
          <w:i/>
          <w:iCs/>
          <w:spacing w:val="-6"/>
          <w:sz w:val="24"/>
          <w:szCs w:val="24"/>
          <w:lang w:val="nl-NL"/>
        </w:rPr>
      </w:pPr>
      <w:r w:rsidRPr="000A7332">
        <w:rPr>
          <w:b w:val="0"/>
          <w:i/>
          <w:iCs/>
          <w:spacing w:val="-6"/>
          <w:sz w:val="24"/>
          <w:szCs w:val="24"/>
          <w:lang w:val="vi-VN"/>
        </w:rPr>
        <w:t>*Ghi chú: Bất k</w:t>
      </w:r>
      <w:r w:rsidRPr="000A7332">
        <w:rPr>
          <w:b w:val="0"/>
          <w:i/>
          <w:iCs/>
          <w:spacing w:val="-6"/>
          <w:sz w:val="24"/>
          <w:szCs w:val="24"/>
          <w:lang w:val="nl-NL"/>
        </w:rPr>
        <w:t>ỳ</w:t>
      </w:r>
      <w:r w:rsidRPr="000A7332">
        <w:rPr>
          <w:b w:val="0"/>
          <w:i/>
          <w:iCs/>
          <w:spacing w:val="-6"/>
          <w:sz w:val="24"/>
          <w:szCs w:val="24"/>
          <w:lang w:val="vi-VN"/>
        </w:rPr>
        <w:t xml:space="preserve"> thương hiệu, mã hiệu (nếu có) tr</w:t>
      </w:r>
      <w:r w:rsidRPr="000A7332">
        <w:rPr>
          <w:b w:val="0"/>
          <w:i/>
          <w:iCs/>
          <w:spacing w:val="-6"/>
          <w:sz w:val="24"/>
          <w:szCs w:val="24"/>
          <w:lang w:val="nl-NL"/>
        </w:rPr>
        <w:t>o</w:t>
      </w:r>
      <w:r w:rsidRPr="000A7332">
        <w:rPr>
          <w:b w:val="0"/>
          <w:i/>
          <w:iCs/>
          <w:spacing w:val="-6"/>
          <w:sz w:val="24"/>
          <w:szCs w:val="24"/>
          <w:lang w:val="vi-VN"/>
        </w:rPr>
        <w:t>ng bảng yêu cầu kỹ thuật là để minh họa các tiêu chuẩn chất lượng, tính năng kỹ thuật yêu cầu, nhà thầu có thể lựa chọn dự thầu hàng hóa có nguồn gốc, hãng sản xuất, nhà sản xuất, thương hiệu, mã hiệu phù hợp với điều kiện cung cấp nhưng phải đảm bảo yêu cầu có tiêu chuẩn kỹ thuật, đặc tính kỹ thuật, tính năng sử dụng ‘tương đương” hoặc ‘cao hơn” so với các yêu cầu tối thiểu</w:t>
      </w:r>
    </w:p>
    <w:p w14:paraId="699D534E" w14:textId="77777777" w:rsidR="00E414F7" w:rsidRPr="00C73C87" w:rsidRDefault="00E414F7" w:rsidP="00AD6DB2">
      <w:pPr>
        <w:rPr>
          <w:sz w:val="28"/>
          <w:szCs w:val="28"/>
          <w:lang w:val="nl-NL"/>
        </w:rPr>
      </w:pPr>
      <w:r w:rsidRPr="00C73C87">
        <w:rPr>
          <w:b/>
          <w:sz w:val="28"/>
          <w:szCs w:val="28"/>
          <w:lang w:val="nl-NL"/>
        </w:rPr>
        <w:t>1.3 Các yêu cầu khác:</w:t>
      </w:r>
      <w:r w:rsidRPr="00C73C87">
        <w:rPr>
          <w:sz w:val="28"/>
          <w:szCs w:val="28"/>
          <w:lang w:val="nl-NL"/>
        </w:rPr>
        <w:t xml:space="preserve"> Không</w:t>
      </w:r>
    </w:p>
    <w:p w14:paraId="5391D85D" w14:textId="470FEE7F" w:rsidR="00E414F7" w:rsidRPr="00E414F7" w:rsidRDefault="00E414F7" w:rsidP="00AD6DB2">
      <w:pPr>
        <w:rPr>
          <w:b/>
          <w:bCs/>
          <w:sz w:val="28"/>
          <w:szCs w:val="28"/>
          <w:lang w:val="vi-VN"/>
        </w:rPr>
      </w:pPr>
      <w:r w:rsidRPr="00C73C87">
        <w:rPr>
          <w:b/>
          <w:bCs/>
          <w:sz w:val="28"/>
          <w:szCs w:val="28"/>
          <w:lang w:val="nl-NL"/>
        </w:rPr>
        <w:t>Mục 2. Bản vẽ</w:t>
      </w:r>
      <w:r>
        <w:rPr>
          <w:b/>
          <w:bCs/>
          <w:sz w:val="28"/>
          <w:szCs w:val="28"/>
          <w:lang w:val="vi-VN"/>
        </w:rPr>
        <w:t xml:space="preserve">: </w:t>
      </w:r>
      <w:r w:rsidRPr="00E414F7">
        <w:rPr>
          <w:sz w:val="28"/>
          <w:szCs w:val="28"/>
          <w:lang w:val="vi-VN"/>
        </w:rPr>
        <w:t>không</w:t>
      </w:r>
    </w:p>
    <w:p w14:paraId="1D263962" w14:textId="77777777" w:rsidR="00E414F7" w:rsidRPr="00C73C87" w:rsidRDefault="00E414F7" w:rsidP="00AD6DB2">
      <w:pPr>
        <w:ind w:right="-45"/>
        <w:rPr>
          <w:sz w:val="28"/>
          <w:szCs w:val="28"/>
          <w:lang w:val="nl-NL"/>
        </w:rPr>
      </w:pPr>
      <w:r w:rsidRPr="00C73C87">
        <w:rPr>
          <w:b/>
          <w:sz w:val="28"/>
          <w:szCs w:val="28"/>
          <w:lang w:val="nl-NL"/>
        </w:rPr>
        <w:t>Mục 3. Kiểm tra và thử nghiệm:</w:t>
      </w:r>
      <w:r w:rsidRPr="00C73C87">
        <w:rPr>
          <w:sz w:val="28"/>
          <w:szCs w:val="28"/>
          <w:lang w:val="nl-NL"/>
        </w:rPr>
        <w:t xml:space="preserve"> </w:t>
      </w:r>
    </w:p>
    <w:p w14:paraId="5E743705" w14:textId="77777777" w:rsidR="00E414F7" w:rsidRPr="00C73C87" w:rsidRDefault="00E414F7" w:rsidP="00AD6DB2">
      <w:pPr>
        <w:ind w:left="-284" w:firstLine="284"/>
        <w:rPr>
          <w:sz w:val="28"/>
          <w:szCs w:val="28"/>
          <w:lang w:val="nl-NL"/>
        </w:rPr>
      </w:pPr>
      <w:r w:rsidRPr="00C73C87">
        <w:rPr>
          <w:sz w:val="28"/>
          <w:szCs w:val="28"/>
          <w:lang w:val="nl-NL"/>
        </w:rPr>
        <w:t xml:space="preserve">- Kiểm tra hàng hóa nguyên đai nguyên kiện, nguyên tem mác của nhà sản xuất, tính mới 100%, chưa qua sử dụng; Có thể tiến hành kiểm tra một số đặc tính kỹ thuật nếu cần thiết. </w:t>
      </w:r>
    </w:p>
    <w:p w14:paraId="721FD185" w14:textId="77777777" w:rsidR="000A7332" w:rsidRDefault="00E414F7" w:rsidP="00AD6DB2">
      <w:pPr>
        <w:ind w:left="-284" w:firstLine="284"/>
        <w:rPr>
          <w:sz w:val="28"/>
          <w:szCs w:val="28"/>
          <w:lang w:val="nl-NL"/>
        </w:rPr>
      </w:pPr>
      <w:r w:rsidRPr="00C73C87">
        <w:rPr>
          <w:sz w:val="28"/>
          <w:szCs w:val="28"/>
          <w:lang w:val="nl-NL"/>
        </w:rPr>
        <w:t>- Bất cứ hàng hóa qua kiểm tra và thử nghiệm mà không phù hợp về chất lượng, đặc tính kỹ thuật,... thì bên mời thầu có thể từ chối và nhà thầu sẽ phải thay thế các hàng hóa bị từ chối một cách miễn phí, đáp ứng các yêu cầu theo đúng E-HSMT. Trường hợp nhà thầu không có khả năng thay thế các hàng hóa không phù hợp, bên mời thầu có quyền tổ chức việc thay thế đó nếu cần thiết. Mọi rủi ro và chi phí liên quan do nhà thầu chịu.</w:t>
      </w:r>
    </w:p>
    <w:p w14:paraId="22477DAD" w14:textId="13244961" w:rsidR="00F308E0" w:rsidRPr="000A7332" w:rsidRDefault="00E414F7" w:rsidP="00AD6DB2">
      <w:pPr>
        <w:ind w:left="-284" w:firstLine="284"/>
        <w:rPr>
          <w:sz w:val="28"/>
          <w:szCs w:val="28"/>
          <w:lang w:val="nl-NL"/>
        </w:rPr>
      </w:pPr>
      <w:r w:rsidRPr="00C73C87">
        <w:rPr>
          <w:sz w:val="28"/>
          <w:szCs w:val="28"/>
          <w:lang w:val="nl-NL"/>
        </w:rPr>
        <w:t>- Sau khi hoàn thành các nội dung về kiểm tra và thử nghiệm hàng hóa, nhà thầu không được miễn trừ nghĩa vụ bảo hành hay các nghĩa vụ khác theo hợp đồng,...</w:t>
      </w:r>
    </w:p>
    <w:p w14:paraId="4CE6427D" w14:textId="77777777" w:rsidR="00DD3A79" w:rsidRPr="00F308E0" w:rsidRDefault="00DD3A79" w:rsidP="00F308E0"/>
    <w:sectPr w:rsidR="00DD3A79" w:rsidRPr="00F308E0" w:rsidSect="00597B7A">
      <w:pgSz w:w="16838" w:h="11906" w:orient="landscape" w:code="9"/>
      <w:pgMar w:top="864" w:right="864" w:bottom="864" w:left="1440" w:header="562"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DEB70" w14:textId="77777777" w:rsidR="00933646" w:rsidRDefault="00933646" w:rsidP="000A7332">
      <w:r>
        <w:separator/>
      </w:r>
    </w:p>
  </w:endnote>
  <w:endnote w:type="continuationSeparator" w:id="0">
    <w:p w14:paraId="1615A3A8" w14:textId="77777777" w:rsidR="00933646" w:rsidRDefault="00933646" w:rsidP="000A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098F8" w14:textId="77777777" w:rsidR="00933646" w:rsidRDefault="00933646" w:rsidP="000A7332">
      <w:r>
        <w:separator/>
      </w:r>
    </w:p>
  </w:footnote>
  <w:footnote w:type="continuationSeparator" w:id="0">
    <w:p w14:paraId="26B989BD" w14:textId="77777777" w:rsidR="00933646" w:rsidRDefault="00933646" w:rsidP="000A7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C40D7"/>
    <w:multiLevelType w:val="hybridMultilevel"/>
    <w:tmpl w:val="160E6D10"/>
    <w:lvl w:ilvl="0" w:tplc="76086A80">
      <w:start w:val="1"/>
      <w:numFmt w:val="decimal"/>
      <w:lvlText w:val="%1."/>
      <w:lvlJc w:val="center"/>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11FEE"/>
    <w:multiLevelType w:val="hybridMultilevel"/>
    <w:tmpl w:val="C3CC05BE"/>
    <w:lvl w:ilvl="0" w:tplc="AAC0F7C4">
      <w:start w:val="2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D7"/>
    <w:rsid w:val="00032F30"/>
    <w:rsid w:val="000A7332"/>
    <w:rsid w:val="000B53A0"/>
    <w:rsid w:val="001418AA"/>
    <w:rsid w:val="00172160"/>
    <w:rsid w:val="00260016"/>
    <w:rsid w:val="002E49D0"/>
    <w:rsid w:val="0046471D"/>
    <w:rsid w:val="00597B7A"/>
    <w:rsid w:val="005A37B1"/>
    <w:rsid w:val="00631EFB"/>
    <w:rsid w:val="00706105"/>
    <w:rsid w:val="0074415B"/>
    <w:rsid w:val="00760EEF"/>
    <w:rsid w:val="007F24E6"/>
    <w:rsid w:val="00844967"/>
    <w:rsid w:val="00894508"/>
    <w:rsid w:val="009145D7"/>
    <w:rsid w:val="00933646"/>
    <w:rsid w:val="00954830"/>
    <w:rsid w:val="00AC2EA8"/>
    <w:rsid w:val="00AD6DB2"/>
    <w:rsid w:val="00B7739E"/>
    <w:rsid w:val="00C07632"/>
    <w:rsid w:val="00CF2974"/>
    <w:rsid w:val="00DD3A79"/>
    <w:rsid w:val="00E414F7"/>
    <w:rsid w:val="00F17875"/>
    <w:rsid w:val="00F308E0"/>
    <w:rsid w:val="00F52079"/>
    <w:rsid w:val="00FE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0E50"/>
  <w15:chartTrackingRefBased/>
  <w15:docId w15:val="{75BA9AC3-8005-40C7-AE90-F7122BFA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08"/>
    <w:pPr>
      <w:spacing w:after="0" w:line="240" w:lineRule="auto"/>
      <w:jc w:val="both"/>
    </w:pPr>
    <w:rPr>
      <w:rFonts w:eastAsia="Times New Roman"/>
      <w:bCs w:val="0"/>
      <w:sz w:val="24"/>
      <w:szCs w:val="20"/>
    </w:rPr>
  </w:style>
  <w:style w:type="paragraph" w:styleId="Heading5">
    <w:name w:val="heading 5"/>
    <w:basedOn w:val="Normal"/>
    <w:next w:val="Normal"/>
    <w:link w:val="Heading5Char"/>
    <w:uiPriority w:val="9"/>
    <w:semiHidden/>
    <w:unhideWhenUsed/>
    <w:qFormat/>
    <w:rsid w:val="0089450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94508"/>
    <w:pPr>
      <w:jc w:val="center"/>
    </w:pPr>
    <w:rPr>
      <w:b/>
      <w:sz w:val="44"/>
    </w:rPr>
  </w:style>
  <w:style w:type="character" w:customStyle="1" w:styleId="SubtitleChar">
    <w:name w:val="Subtitle Char"/>
    <w:basedOn w:val="DefaultParagraphFont"/>
    <w:link w:val="Subtitle"/>
    <w:rsid w:val="00894508"/>
    <w:rPr>
      <w:rFonts w:eastAsia="Times New Roman"/>
      <w:b/>
      <w:bCs w:val="0"/>
      <w:sz w:val="44"/>
      <w:szCs w:val="20"/>
    </w:rPr>
  </w:style>
  <w:style w:type="paragraph" w:customStyle="1" w:styleId="titulo">
    <w:name w:val="titulo"/>
    <w:basedOn w:val="Heading5"/>
    <w:rsid w:val="00894508"/>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894508"/>
    <w:pPr>
      <w:spacing w:before="120" w:after="240"/>
      <w:jc w:val="center"/>
    </w:pPr>
    <w:rPr>
      <w:b/>
      <w:sz w:val="36"/>
    </w:rPr>
  </w:style>
  <w:style w:type="character" w:customStyle="1" w:styleId="Heading5Char">
    <w:name w:val="Heading 5 Char"/>
    <w:basedOn w:val="DefaultParagraphFont"/>
    <w:link w:val="Heading5"/>
    <w:uiPriority w:val="9"/>
    <w:semiHidden/>
    <w:rsid w:val="00894508"/>
    <w:rPr>
      <w:rFonts w:asciiTheme="majorHAnsi" w:eastAsiaTheme="majorEastAsia" w:hAnsiTheme="majorHAnsi" w:cstheme="majorBidi"/>
      <w:bCs w:val="0"/>
      <w:color w:val="2F5496" w:themeColor="accent1" w:themeShade="BF"/>
      <w:sz w:val="24"/>
      <w:szCs w:val="20"/>
    </w:rPr>
  </w:style>
  <w:style w:type="paragraph" w:styleId="ListParagraph">
    <w:name w:val="List Paragraph"/>
    <w:basedOn w:val="Normal"/>
    <w:uiPriority w:val="34"/>
    <w:qFormat/>
    <w:rsid w:val="00260016"/>
    <w:pPr>
      <w:ind w:left="720"/>
      <w:contextualSpacing/>
    </w:pPr>
  </w:style>
  <w:style w:type="paragraph" w:styleId="Header">
    <w:name w:val="header"/>
    <w:basedOn w:val="Normal"/>
    <w:link w:val="HeaderChar"/>
    <w:uiPriority w:val="99"/>
    <w:unhideWhenUsed/>
    <w:rsid w:val="000A7332"/>
    <w:pPr>
      <w:tabs>
        <w:tab w:val="center" w:pos="4680"/>
        <w:tab w:val="right" w:pos="9360"/>
      </w:tabs>
    </w:pPr>
  </w:style>
  <w:style w:type="character" w:customStyle="1" w:styleId="HeaderChar">
    <w:name w:val="Header Char"/>
    <w:basedOn w:val="DefaultParagraphFont"/>
    <w:link w:val="Header"/>
    <w:uiPriority w:val="99"/>
    <w:rsid w:val="000A7332"/>
    <w:rPr>
      <w:rFonts w:eastAsia="Times New Roman"/>
      <w:bCs w:val="0"/>
      <w:sz w:val="24"/>
      <w:szCs w:val="20"/>
    </w:rPr>
  </w:style>
  <w:style w:type="paragraph" w:styleId="Footer">
    <w:name w:val="footer"/>
    <w:basedOn w:val="Normal"/>
    <w:link w:val="FooterChar"/>
    <w:uiPriority w:val="99"/>
    <w:unhideWhenUsed/>
    <w:rsid w:val="000A7332"/>
    <w:pPr>
      <w:tabs>
        <w:tab w:val="center" w:pos="4680"/>
        <w:tab w:val="right" w:pos="9360"/>
      </w:tabs>
    </w:pPr>
  </w:style>
  <w:style w:type="character" w:customStyle="1" w:styleId="FooterChar">
    <w:name w:val="Footer Char"/>
    <w:basedOn w:val="DefaultParagraphFont"/>
    <w:link w:val="Footer"/>
    <w:uiPriority w:val="99"/>
    <w:rsid w:val="000A7332"/>
    <w:rPr>
      <w:rFonts w:eastAsia="Times New Roman"/>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Phuong</dc:creator>
  <cp:keywords/>
  <dc:description/>
  <cp:lastModifiedBy>Chu Phuong</cp:lastModifiedBy>
  <cp:revision>13</cp:revision>
  <dcterms:created xsi:type="dcterms:W3CDTF">2025-02-20T09:50:00Z</dcterms:created>
  <dcterms:modified xsi:type="dcterms:W3CDTF">2025-09-25T07:01:00Z</dcterms:modified>
</cp:coreProperties>
</file>