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30F0" w14:textId="77777777" w:rsidR="00575991" w:rsidRPr="00340203" w:rsidRDefault="00575991" w:rsidP="00575991">
      <w:pPr>
        <w:spacing w:line="264" w:lineRule="auto"/>
        <w:ind w:firstLine="567"/>
        <w:jc w:val="center"/>
        <w:rPr>
          <w:b/>
          <w:sz w:val="28"/>
          <w:szCs w:val="28"/>
          <w:lang w:val="nl-NL"/>
        </w:rPr>
      </w:pPr>
      <w:r w:rsidRPr="00340203">
        <w:rPr>
          <w:b/>
          <w:sz w:val="28"/>
          <w:szCs w:val="28"/>
          <w:lang w:val="nl-NL"/>
        </w:rPr>
        <w:t>Chương V. YÊU CẦU VỀ KỸ THUẬT</w:t>
      </w:r>
    </w:p>
    <w:p w14:paraId="535E4825" w14:textId="77777777" w:rsidR="00575991" w:rsidRPr="00340203" w:rsidRDefault="00575991" w:rsidP="00575991">
      <w:pPr>
        <w:spacing w:before="120" w:after="120" w:line="264" w:lineRule="auto"/>
        <w:ind w:firstLine="567"/>
        <w:rPr>
          <w:b/>
          <w:spacing w:val="-6"/>
          <w:sz w:val="6"/>
          <w:szCs w:val="28"/>
          <w:lang w:val="nl-NL"/>
        </w:rPr>
      </w:pPr>
    </w:p>
    <w:p w14:paraId="63028F14" w14:textId="77777777" w:rsidR="00575991" w:rsidRPr="00340203" w:rsidRDefault="00575991" w:rsidP="00575991">
      <w:pPr>
        <w:numPr>
          <w:ilvl w:val="0"/>
          <w:numId w:val="3"/>
        </w:numPr>
        <w:tabs>
          <w:tab w:val="left" w:pos="851"/>
        </w:tabs>
        <w:spacing w:before="120" w:after="120" w:line="264" w:lineRule="auto"/>
        <w:ind w:hanging="578"/>
        <w:rPr>
          <w:b/>
          <w:sz w:val="28"/>
          <w:szCs w:val="28"/>
          <w:lang w:val="nl-NL"/>
        </w:rPr>
      </w:pPr>
      <w:r w:rsidRPr="00340203">
        <w:rPr>
          <w:b/>
          <w:sz w:val="28"/>
          <w:szCs w:val="28"/>
          <w:lang w:val="nl-NL"/>
        </w:rPr>
        <w:t>Giới thiệu chung về dự án và gói thầu</w:t>
      </w:r>
    </w:p>
    <w:p w14:paraId="7437D1B9" w14:textId="10F05B24" w:rsidR="00575991" w:rsidRPr="00575991" w:rsidRDefault="00575991" w:rsidP="00575991">
      <w:pPr>
        <w:widowControl w:val="0"/>
        <w:numPr>
          <w:ilvl w:val="0"/>
          <w:numId w:val="1"/>
        </w:numPr>
        <w:tabs>
          <w:tab w:val="left" w:pos="851"/>
        </w:tabs>
        <w:spacing w:before="60" w:after="60" w:line="340" w:lineRule="exact"/>
        <w:ind w:left="851" w:hanging="425"/>
        <w:rPr>
          <w:bCs/>
          <w:sz w:val="28"/>
          <w:szCs w:val="28"/>
        </w:rPr>
      </w:pPr>
      <w:r w:rsidRPr="00575991">
        <w:rPr>
          <w:spacing w:val="-2"/>
          <w:sz w:val="28"/>
          <w:szCs w:val="28"/>
          <w:lang w:val="nl-NL"/>
        </w:rPr>
        <w:t>Nội dung gói thầu: “</w:t>
      </w:r>
      <w:proofErr w:type="spellStart"/>
      <w:r w:rsidR="00002F8F" w:rsidRPr="00002F8F">
        <w:rPr>
          <w:bCs/>
          <w:sz w:val="28"/>
          <w:szCs w:val="28"/>
        </w:rPr>
        <w:t>Trồng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bổ</w:t>
      </w:r>
      <w:proofErr w:type="spellEnd"/>
      <w:r w:rsidR="00002F8F" w:rsidRPr="00002F8F">
        <w:rPr>
          <w:bCs/>
          <w:sz w:val="28"/>
          <w:szCs w:val="28"/>
        </w:rPr>
        <w:t xml:space="preserve"> sung </w:t>
      </w:r>
      <w:proofErr w:type="spellStart"/>
      <w:r w:rsidR="00002F8F" w:rsidRPr="00002F8F">
        <w:rPr>
          <w:bCs/>
          <w:sz w:val="28"/>
          <w:szCs w:val="28"/>
        </w:rPr>
        <w:t>cây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xanh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trong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khuôn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viên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Nhà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máy</w:t>
      </w:r>
      <w:proofErr w:type="spellEnd"/>
      <w:r w:rsidR="00002F8F" w:rsidRPr="00002F8F">
        <w:rPr>
          <w:bCs/>
          <w:sz w:val="28"/>
          <w:szCs w:val="28"/>
        </w:rPr>
        <w:t xml:space="preserve"> Nhiệt </w:t>
      </w:r>
      <w:proofErr w:type="spellStart"/>
      <w:r w:rsidR="00002F8F" w:rsidRPr="00002F8F">
        <w:rPr>
          <w:bCs/>
          <w:sz w:val="28"/>
          <w:szCs w:val="28"/>
        </w:rPr>
        <w:t>điện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Vũng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Áng</w:t>
      </w:r>
      <w:proofErr w:type="spellEnd"/>
      <w:r w:rsidR="00002F8F" w:rsidRPr="00002F8F">
        <w:rPr>
          <w:bCs/>
          <w:sz w:val="28"/>
          <w:szCs w:val="28"/>
        </w:rPr>
        <w:t xml:space="preserve"> 1 </w:t>
      </w:r>
      <w:proofErr w:type="spellStart"/>
      <w:r w:rsidR="00002F8F" w:rsidRPr="00002F8F">
        <w:rPr>
          <w:bCs/>
          <w:sz w:val="28"/>
          <w:szCs w:val="28"/>
        </w:rPr>
        <w:t>đợt</w:t>
      </w:r>
      <w:proofErr w:type="spellEnd"/>
      <w:r w:rsidR="00002F8F" w:rsidRPr="00002F8F">
        <w:rPr>
          <w:bCs/>
          <w:sz w:val="28"/>
          <w:szCs w:val="28"/>
        </w:rPr>
        <w:t xml:space="preserve"> 4 </w:t>
      </w:r>
      <w:proofErr w:type="spellStart"/>
      <w:r w:rsidR="00002F8F" w:rsidRPr="00002F8F">
        <w:rPr>
          <w:bCs/>
          <w:sz w:val="28"/>
          <w:szCs w:val="28"/>
        </w:rPr>
        <w:t>năm</w:t>
      </w:r>
      <w:proofErr w:type="spellEnd"/>
      <w:r w:rsidR="00002F8F" w:rsidRPr="00002F8F">
        <w:rPr>
          <w:bCs/>
          <w:sz w:val="28"/>
          <w:szCs w:val="28"/>
        </w:rPr>
        <w:t xml:space="preserve"> 2025</w:t>
      </w:r>
      <w:r w:rsidRPr="00575991">
        <w:rPr>
          <w:bCs/>
          <w:sz w:val="28"/>
          <w:szCs w:val="28"/>
        </w:rPr>
        <w:t>”;</w:t>
      </w:r>
    </w:p>
    <w:p w14:paraId="1C758FC9" w14:textId="7C794053" w:rsidR="00575991" w:rsidRPr="00575991" w:rsidRDefault="00575991" w:rsidP="00575991">
      <w:pPr>
        <w:widowControl w:val="0"/>
        <w:numPr>
          <w:ilvl w:val="0"/>
          <w:numId w:val="1"/>
        </w:numPr>
        <w:tabs>
          <w:tab w:val="left" w:pos="851"/>
        </w:tabs>
        <w:spacing w:before="60" w:after="60" w:line="340" w:lineRule="exact"/>
        <w:ind w:left="851" w:hanging="425"/>
        <w:jc w:val="left"/>
        <w:rPr>
          <w:bCs/>
          <w:sz w:val="28"/>
          <w:szCs w:val="28"/>
        </w:rPr>
      </w:pPr>
      <w:proofErr w:type="spellStart"/>
      <w:r w:rsidRPr="00575991">
        <w:rPr>
          <w:bCs/>
          <w:sz w:val="28"/>
          <w:szCs w:val="28"/>
        </w:rPr>
        <w:t>Địa</w:t>
      </w:r>
      <w:proofErr w:type="spellEnd"/>
      <w:r w:rsidRPr="00575991">
        <w:rPr>
          <w:bCs/>
          <w:sz w:val="28"/>
          <w:szCs w:val="28"/>
        </w:rPr>
        <w:t xml:space="preserve"> </w:t>
      </w:r>
      <w:proofErr w:type="spellStart"/>
      <w:r w:rsidRPr="00575991">
        <w:rPr>
          <w:bCs/>
          <w:sz w:val="28"/>
          <w:szCs w:val="28"/>
        </w:rPr>
        <w:t>điểm</w:t>
      </w:r>
      <w:proofErr w:type="spellEnd"/>
      <w:r w:rsidRPr="00575991">
        <w:rPr>
          <w:bCs/>
          <w:sz w:val="28"/>
          <w:szCs w:val="28"/>
        </w:rPr>
        <w:t xml:space="preserve"> </w:t>
      </w:r>
      <w:proofErr w:type="spellStart"/>
      <w:r w:rsidRPr="00575991">
        <w:rPr>
          <w:bCs/>
          <w:sz w:val="28"/>
          <w:szCs w:val="28"/>
        </w:rPr>
        <w:t>thực</w:t>
      </w:r>
      <w:proofErr w:type="spellEnd"/>
      <w:r w:rsidRPr="00575991">
        <w:rPr>
          <w:bCs/>
          <w:sz w:val="28"/>
          <w:szCs w:val="28"/>
        </w:rPr>
        <w:t xml:space="preserve"> </w:t>
      </w:r>
      <w:proofErr w:type="spellStart"/>
      <w:r w:rsidRPr="00575991">
        <w:rPr>
          <w:bCs/>
          <w:sz w:val="28"/>
          <w:szCs w:val="28"/>
        </w:rPr>
        <w:t>hiện</w:t>
      </w:r>
      <w:proofErr w:type="spellEnd"/>
      <w:r w:rsidRPr="00575991">
        <w:rPr>
          <w:bCs/>
          <w:sz w:val="28"/>
          <w:szCs w:val="28"/>
        </w:rPr>
        <w:t xml:space="preserve">: </w:t>
      </w:r>
      <w:proofErr w:type="spellStart"/>
      <w:r w:rsidRPr="00575991">
        <w:rPr>
          <w:bCs/>
          <w:sz w:val="28"/>
          <w:szCs w:val="28"/>
        </w:rPr>
        <w:t>Nhà</w:t>
      </w:r>
      <w:proofErr w:type="spellEnd"/>
      <w:r w:rsidRPr="00575991">
        <w:rPr>
          <w:bCs/>
          <w:sz w:val="28"/>
          <w:szCs w:val="28"/>
        </w:rPr>
        <w:t xml:space="preserve"> </w:t>
      </w:r>
      <w:proofErr w:type="spellStart"/>
      <w:r w:rsidRPr="00575991">
        <w:rPr>
          <w:bCs/>
          <w:sz w:val="28"/>
          <w:szCs w:val="28"/>
        </w:rPr>
        <w:t>máy</w:t>
      </w:r>
      <w:proofErr w:type="spellEnd"/>
      <w:r w:rsidRPr="00575991">
        <w:rPr>
          <w:bCs/>
          <w:sz w:val="28"/>
          <w:szCs w:val="28"/>
        </w:rPr>
        <w:t xml:space="preserve"> Nhiệt </w:t>
      </w:r>
      <w:proofErr w:type="spellStart"/>
      <w:r w:rsidRPr="00575991">
        <w:rPr>
          <w:bCs/>
          <w:sz w:val="28"/>
          <w:szCs w:val="28"/>
        </w:rPr>
        <w:t>điện</w:t>
      </w:r>
      <w:proofErr w:type="spellEnd"/>
      <w:r w:rsidRPr="00575991">
        <w:rPr>
          <w:bCs/>
          <w:sz w:val="28"/>
          <w:szCs w:val="28"/>
        </w:rPr>
        <w:t xml:space="preserve"> </w:t>
      </w:r>
      <w:proofErr w:type="spellStart"/>
      <w:r w:rsidRPr="00575991">
        <w:rPr>
          <w:bCs/>
          <w:sz w:val="28"/>
          <w:szCs w:val="28"/>
        </w:rPr>
        <w:t>Vũng</w:t>
      </w:r>
      <w:proofErr w:type="spellEnd"/>
      <w:r w:rsidRPr="00575991">
        <w:rPr>
          <w:bCs/>
          <w:sz w:val="28"/>
          <w:szCs w:val="28"/>
        </w:rPr>
        <w:t xml:space="preserve"> </w:t>
      </w:r>
      <w:proofErr w:type="spellStart"/>
      <w:r w:rsidRPr="00575991">
        <w:rPr>
          <w:bCs/>
          <w:sz w:val="28"/>
          <w:szCs w:val="28"/>
        </w:rPr>
        <w:t>Áng</w:t>
      </w:r>
      <w:proofErr w:type="spellEnd"/>
      <w:r w:rsidRPr="00575991">
        <w:rPr>
          <w:bCs/>
          <w:sz w:val="28"/>
          <w:szCs w:val="28"/>
        </w:rPr>
        <w:t xml:space="preserve"> 1, </w:t>
      </w:r>
      <w:proofErr w:type="spellStart"/>
      <w:r w:rsidRPr="00575991">
        <w:rPr>
          <w:bCs/>
          <w:sz w:val="28"/>
          <w:szCs w:val="28"/>
        </w:rPr>
        <w:t>xóm</w:t>
      </w:r>
      <w:proofErr w:type="spellEnd"/>
      <w:r w:rsidRPr="00575991">
        <w:rPr>
          <w:bCs/>
          <w:sz w:val="28"/>
          <w:szCs w:val="28"/>
        </w:rPr>
        <w:t xml:space="preserve"> Hải Phong, </w:t>
      </w:r>
      <w:proofErr w:type="spellStart"/>
      <w:r w:rsidR="002F444E">
        <w:rPr>
          <w:bCs/>
          <w:sz w:val="28"/>
          <w:szCs w:val="28"/>
        </w:rPr>
        <w:t>phường</w:t>
      </w:r>
      <w:proofErr w:type="spellEnd"/>
      <w:r w:rsidR="002F444E">
        <w:rPr>
          <w:bCs/>
          <w:sz w:val="28"/>
          <w:szCs w:val="28"/>
        </w:rPr>
        <w:t xml:space="preserve"> </w:t>
      </w:r>
      <w:proofErr w:type="spellStart"/>
      <w:r w:rsidR="002F444E">
        <w:rPr>
          <w:bCs/>
          <w:sz w:val="28"/>
          <w:szCs w:val="28"/>
        </w:rPr>
        <w:t>Vũng</w:t>
      </w:r>
      <w:proofErr w:type="spellEnd"/>
      <w:r w:rsidR="002F444E">
        <w:rPr>
          <w:bCs/>
          <w:sz w:val="28"/>
          <w:szCs w:val="28"/>
        </w:rPr>
        <w:t xml:space="preserve"> Áng</w:t>
      </w:r>
      <w:r w:rsidRPr="00575991">
        <w:rPr>
          <w:bCs/>
          <w:sz w:val="28"/>
          <w:szCs w:val="28"/>
        </w:rPr>
        <w:t xml:space="preserve">, </w:t>
      </w:r>
      <w:proofErr w:type="spellStart"/>
      <w:r w:rsidRPr="00575991">
        <w:rPr>
          <w:bCs/>
          <w:sz w:val="28"/>
          <w:szCs w:val="28"/>
        </w:rPr>
        <w:t>tỉnh</w:t>
      </w:r>
      <w:proofErr w:type="spellEnd"/>
      <w:r w:rsidRPr="00575991">
        <w:rPr>
          <w:bCs/>
          <w:sz w:val="28"/>
          <w:szCs w:val="28"/>
        </w:rPr>
        <w:t xml:space="preserve"> Hà Tĩnh. </w:t>
      </w:r>
    </w:p>
    <w:p w14:paraId="6519C2F2" w14:textId="7C00DDDA" w:rsidR="00002F8F" w:rsidRPr="00915E9B" w:rsidRDefault="00575991" w:rsidP="00002F8F">
      <w:pPr>
        <w:widowControl w:val="0"/>
        <w:numPr>
          <w:ilvl w:val="0"/>
          <w:numId w:val="1"/>
        </w:numPr>
        <w:tabs>
          <w:tab w:val="left" w:pos="851"/>
        </w:tabs>
        <w:spacing w:before="60" w:after="60" w:line="340" w:lineRule="exact"/>
        <w:ind w:left="851" w:hanging="425"/>
        <w:rPr>
          <w:sz w:val="28"/>
          <w:szCs w:val="28"/>
          <w:lang w:val="es-ES_tradnl"/>
        </w:rPr>
      </w:pPr>
      <w:r w:rsidRPr="00575991">
        <w:rPr>
          <w:spacing w:val="-2"/>
          <w:sz w:val="28"/>
          <w:szCs w:val="28"/>
          <w:lang w:val="nl-NL"/>
        </w:rPr>
        <w:t>Thời</w:t>
      </w:r>
      <w:r w:rsidRPr="00575991">
        <w:rPr>
          <w:bCs/>
          <w:sz w:val="28"/>
          <w:szCs w:val="28"/>
        </w:rPr>
        <w:t xml:space="preserve"> </w:t>
      </w:r>
      <w:proofErr w:type="spellStart"/>
      <w:r w:rsidRPr="00915E9B">
        <w:rPr>
          <w:bCs/>
          <w:sz w:val="28"/>
          <w:szCs w:val="28"/>
        </w:rPr>
        <w:t>gian</w:t>
      </w:r>
      <w:proofErr w:type="spellEnd"/>
      <w:r w:rsidRPr="00915E9B">
        <w:rPr>
          <w:bCs/>
          <w:sz w:val="28"/>
          <w:szCs w:val="28"/>
        </w:rPr>
        <w:t xml:space="preserve"> </w:t>
      </w:r>
      <w:proofErr w:type="spellStart"/>
      <w:r w:rsidRPr="00915E9B">
        <w:rPr>
          <w:bCs/>
          <w:sz w:val="28"/>
          <w:szCs w:val="28"/>
        </w:rPr>
        <w:t>thực</w:t>
      </w:r>
      <w:proofErr w:type="spellEnd"/>
      <w:r w:rsidRPr="00915E9B">
        <w:rPr>
          <w:bCs/>
          <w:sz w:val="28"/>
          <w:szCs w:val="28"/>
        </w:rPr>
        <w:t xml:space="preserve"> </w:t>
      </w:r>
      <w:proofErr w:type="spellStart"/>
      <w:r w:rsidRPr="00915E9B">
        <w:rPr>
          <w:bCs/>
          <w:sz w:val="28"/>
          <w:szCs w:val="28"/>
        </w:rPr>
        <w:t>hiện</w:t>
      </w:r>
      <w:proofErr w:type="spellEnd"/>
      <w:r w:rsidRPr="00915E9B">
        <w:rPr>
          <w:bCs/>
          <w:sz w:val="28"/>
          <w:szCs w:val="28"/>
        </w:rPr>
        <w:t xml:space="preserve"> </w:t>
      </w:r>
      <w:proofErr w:type="spellStart"/>
      <w:r w:rsidRPr="00915E9B">
        <w:rPr>
          <w:bCs/>
          <w:sz w:val="28"/>
          <w:szCs w:val="28"/>
        </w:rPr>
        <w:t>hợp</w:t>
      </w:r>
      <w:proofErr w:type="spellEnd"/>
      <w:r w:rsidRPr="00915E9B">
        <w:rPr>
          <w:bCs/>
          <w:sz w:val="28"/>
          <w:szCs w:val="28"/>
        </w:rPr>
        <w:t xml:space="preserve"> </w:t>
      </w:r>
      <w:proofErr w:type="spellStart"/>
      <w:r w:rsidRPr="00915E9B">
        <w:rPr>
          <w:bCs/>
          <w:sz w:val="28"/>
          <w:szCs w:val="28"/>
        </w:rPr>
        <w:t>đồng</w:t>
      </w:r>
      <w:proofErr w:type="spellEnd"/>
      <w:r w:rsidRPr="00915E9B">
        <w:rPr>
          <w:bCs/>
          <w:sz w:val="28"/>
          <w:szCs w:val="28"/>
        </w:rPr>
        <w:t>:</w:t>
      </w:r>
      <w:r w:rsidR="00002F8F">
        <w:rPr>
          <w:bCs/>
          <w:sz w:val="28"/>
          <w:szCs w:val="28"/>
        </w:rPr>
        <w:t xml:space="preserve"> </w:t>
      </w:r>
      <w:r w:rsidR="00002F8F" w:rsidRPr="00002F8F">
        <w:rPr>
          <w:bCs/>
          <w:sz w:val="28"/>
          <w:szCs w:val="28"/>
        </w:rPr>
        <w:t xml:space="preserve">30 </w:t>
      </w:r>
      <w:proofErr w:type="spellStart"/>
      <w:r w:rsidR="00002F8F" w:rsidRPr="00002F8F">
        <w:rPr>
          <w:bCs/>
          <w:sz w:val="28"/>
          <w:szCs w:val="28"/>
        </w:rPr>
        <w:t>ngày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kê</w:t>
      </w:r>
      <w:proofErr w:type="spellEnd"/>
      <w:r w:rsidR="00002F8F" w:rsidRPr="00002F8F">
        <w:rPr>
          <w:bCs/>
          <w:sz w:val="28"/>
          <w:szCs w:val="28"/>
        </w:rPr>
        <w:t xml:space="preserve">̉ </w:t>
      </w:r>
      <w:proofErr w:type="spellStart"/>
      <w:r w:rsidR="00002F8F" w:rsidRPr="00002F8F">
        <w:rPr>
          <w:bCs/>
          <w:sz w:val="28"/>
          <w:szCs w:val="28"/>
        </w:rPr>
        <w:t>tư</w:t>
      </w:r>
      <w:proofErr w:type="spellEnd"/>
      <w:r w:rsidR="00002F8F" w:rsidRPr="00002F8F">
        <w:rPr>
          <w:bCs/>
          <w:sz w:val="28"/>
          <w:szCs w:val="28"/>
        </w:rPr>
        <w:t xml:space="preserve">̀ </w:t>
      </w:r>
      <w:proofErr w:type="spellStart"/>
      <w:r w:rsidR="00002F8F" w:rsidRPr="00002F8F">
        <w:rPr>
          <w:bCs/>
          <w:sz w:val="28"/>
          <w:szCs w:val="28"/>
        </w:rPr>
        <w:t>ngày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bàn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giao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mặt</w:t>
      </w:r>
      <w:proofErr w:type="spellEnd"/>
      <w:r w:rsidR="00002F8F" w:rsidRPr="00002F8F">
        <w:rPr>
          <w:bCs/>
          <w:sz w:val="28"/>
          <w:szCs w:val="28"/>
        </w:rPr>
        <w:t xml:space="preserve"> </w:t>
      </w:r>
      <w:proofErr w:type="spellStart"/>
      <w:r w:rsidR="00002F8F" w:rsidRPr="00002F8F">
        <w:rPr>
          <w:bCs/>
          <w:sz w:val="28"/>
          <w:szCs w:val="28"/>
        </w:rPr>
        <w:t>bằng</w:t>
      </w:r>
      <w:proofErr w:type="spellEnd"/>
    </w:p>
    <w:p w14:paraId="7ED809FB" w14:textId="77777777" w:rsidR="00575991" w:rsidRPr="00575991" w:rsidRDefault="00575991" w:rsidP="00575991">
      <w:pPr>
        <w:numPr>
          <w:ilvl w:val="0"/>
          <w:numId w:val="3"/>
        </w:numPr>
        <w:tabs>
          <w:tab w:val="left" w:pos="851"/>
        </w:tabs>
        <w:spacing w:before="120" w:after="120" w:line="264" w:lineRule="auto"/>
        <w:ind w:hanging="578"/>
        <w:rPr>
          <w:b/>
          <w:sz w:val="28"/>
          <w:szCs w:val="28"/>
          <w:lang w:val="nl-NL"/>
        </w:rPr>
      </w:pPr>
      <w:r w:rsidRPr="00915E9B">
        <w:rPr>
          <w:b/>
          <w:sz w:val="28"/>
          <w:szCs w:val="28"/>
          <w:lang w:val="nl-NL"/>
        </w:rPr>
        <w:t>Phạm vi công việc</w:t>
      </w:r>
      <w:r w:rsidRPr="00575991">
        <w:rPr>
          <w:b/>
          <w:sz w:val="28"/>
          <w:szCs w:val="28"/>
          <w:lang w:val="nl-NL"/>
        </w:rPr>
        <w:t>:</w:t>
      </w:r>
    </w:p>
    <w:p w14:paraId="4103EC80" w14:textId="663FD975" w:rsidR="00575991" w:rsidRDefault="00002F8F" w:rsidP="00575991">
      <w:pPr>
        <w:tabs>
          <w:tab w:val="left" w:pos="851"/>
        </w:tabs>
        <w:spacing w:before="120" w:after="120" w:line="264" w:lineRule="auto"/>
        <w:ind w:left="709"/>
        <w:rPr>
          <w:sz w:val="28"/>
          <w:szCs w:val="28"/>
          <w:lang w:val="nl-NL"/>
        </w:rPr>
      </w:pPr>
      <w:proofErr w:type="spellStart"/>
      <w:r w:rsidRPr="00002F8F">
        <w:rPr>
          <w:bCs/>
          <w:sz w:val="28"/>
          <w:szCs w:val="28"/>
        </w:rPr>
        <w:t>Trồng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bổ</w:t>
      </w:r>
      <w:proofErr w:type="spellEnd"/>
      <w:r w:rsidRPr="00002F8F">
        <w:rPr>
          <w:bCs/>
          <w:sz w:val="28"/>
          <w:szCs w:val="28"/>
        </w:rPr>
        <w:t xml:space="preserve"> sung </w:t>
      </w:r>
      <w:proofErr w:type="spellStart"/>
      <w:r w:rsidRPr="00002F8F">
        <w:rPr>
          <w:bCs/>
          <w:sz w:val="28"/>
          <w:szCs w:val="28"/>
        </w:rPr>
        <w:t>cây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xanh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trong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khuôn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viên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Nhà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máy</w:t>
      </w:r>
      <w:proofErr w:type="spellEnd"/>
      <w:r w:rsidRPr="00002F8F">
        <w:rPr>
          <w:bCs/>
          <w:sz w:val="28"/>
          <w:szCs w:val="28"/>
        </w:rPr>
        <w:t xml:space="preserve"> Nhiệt </w:t>
      </w:r>
      <w:proofErr w:type="spellStart"/>
      <w:r w:rsidRPr="00002F8F">
        <w:rPr>
          <w:bCs/>
          <w:sz w:val="28"/>
          <w:szCs w:val="28"/>
        </w:rPr>
        <w:t>điện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Vũng</w:t>
      </w:r>
      <w:proofErr w:type="spellEnd"/>
      <w:r w:rsidRPr="00002F8F">
        <w:rPr>
          <w:bCs/>
          <w:sz w:val="28"/>
          <w:szCs w:val="28"/>
        </w:rPr>
        <w:t xml:space="preserve"> </w:t>
      </w:r>
      <w:proofErr w:type="spellStart"/>
      <w:r w:rsidRPr="00002F8F">
        <w:rPr>
          <w:bCs/>
          <w:sz w:val="28"/>
          <w:szCs w:val="28"/>
        </w:rPr>
        <w:t>Áng</w:t>
      </w:r>
      <w:proofErr w:type="spellEnd"/>
      <w:r w:rsidRPr="00002F8F">
        <w:rPr>
          <w:bCs/>
          <w:sz w:val="28"/>
          <w:szCs w:val="28"/>
        </w:rPr>
        <w:t xml:space="preserve"> 1 </w:t>
      </w:r>
      <w:proofErr w:type="spellStart"/>
      <w:r w:rsidRPr="00002F8F">
        <w:rPr>
          <w:bCs/>
          <w:sz w:val="28"/>
          <w:szCs w:val="28"/>
        </w:rPr>
        <w:t>đợt</w:t>
      </w:r>
      <w:proofErr w:type="spellEnd"/>
      <w:r w:rsidRPr="00002F8F">
        <w:rPr>
          <w:bCs/>
          <w:sz w:val="28"/>
          <w:szCs w:val="28"/>
        </w:rPr>
        <w:t xml:space="preserve"> 4 </w:t>
      </w:r>
      <w:proofErr w:type="spellStart"/>
      <w:r w:rsidRPr="00002F8F">
        <w:rPr>
          <w:bCs/>
          <w:sz w:val="28"/>
          <w:szCs w:val="28"/>
        </w:rPr>
        <w:t>năm</w:t>
      </w:r>
      <w:proofErr w:type="spellEnd"/>
      <w:r w:rsidRPr="00002F8F">
        <w:rPr>
          <w:bCs/>
          <w:sz w:val="28"/>
          <w:szCs w:val="28"/>
        </w:rPr>
        <w:t xml:space="preserve"> 2025</w:t>
      </w:r>
      <w:r w:rsidR="00575991" w:rsidRPr="00575991">
        <w:rPr>
          <w:b/>
          <w:sz w:val="28"/>
          <w:szCs w:val="28"/>
        </w:rPr>
        <w:t xml:space="preserve"> </w:t>
      </w:r>
      <w:r w:rsidR="00575991" w:rsidRPr="00575991">
        <w:rPr>
          <w:sz w:val="28"/>
          <w:szCs w:val="28"/>
          <w:lang w:val="nl-NL"/>
        </w:rPr>
        <w:t>với nội dung như sau:</w:t>
      </w:r>
    </w:p>
    <w:tbl>
      <w:tblPr>
        <w:tblW w:w="5080" w:type="pct"/>
        <w:tblLook w:val="04A0" w:firstRow="1" w:lastRow="0" w:firstColumn="1" w:lastColumn="0" w:noHBand="0" w:noVBand="1"/>
      </w:tblPr>
      <w:tblGrid>
        <w:gridCol w:w="708"/>
        <w:gridCol w:w="2047"/>
        <w:gridCol w:w="1650"/>
        <w:gridCol w:w="2746"/>
        <w:gridCol w:w="1097"/>
        <w:gridCol w:w="959"/>
      </w:tblGrid>
      <w:tr w:rsidR="00E8119A" w:rsidRPr="004661FE" w14:paraId="09208980" w14:textId="77777777" w:rsidTr="00326A92">
        <w:trPr>
          <w:trHeight w:val="509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4662" w14:textId="77777777" w:rsidR="00E8119A" w:rsidRPr="004661FE" w:rsidRDefault="00E8119A" w:rsidP="007809C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61FE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F7" w14:textId="77777777" w:rsidR="00E8119A" w:rsidRPr="004661FE" w:rsidRDefault="00E8119A" w:rsidP="007809C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0DF1" w14:textId="77777777" w:rsidR="00E8119A" w:rsidRPr="004661FE" w:rsidRDefault="00E8119A" w:rsidP="007809C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661FE">
              <w:rPr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trồng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AEE4" w14:textId="77777777" w:rsidR="00E8119A" w:rsidRPr="004661FE" w:rsidRDefault="00E8119A" w:rsidP="007809C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Khu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vực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4096" w14:textId="77777777" w:rsidR="00E8119A" w:rsidRPr="004661FE" w:rsidRDefault="00E8119A" w:rsidP="007809C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9994" w14:textId="77777777" w:rsidR="00E8119A" w:rsidRPr="004661FE" w:rsidRDefault="00E8119A" w:rsidP="007809C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661F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4661FE">
              <w:rPr>
                <w:b/>
                <w:bCs/>
                <w:color w:val="000000"/>
                <w:sz w:val="26"/>
                <w:szCs w:val="26"/>
              </w:rPr>
              <w:t xml:space="preserve"> lượng</w:t>
            </w:r>
          </w:p>
        </w:tc>
      </w:tr>
      <w:tr w:rsidR="00E8119A" w:rsidRPr="004661FE" w14:paraId="05D3A746" w14:textId="77777777" w:rsidTr="00326A92">
        <w:trPr>
          <w:trHeight w:val="509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B8F5" w14:textId="77777777" w:rsidR="00E8119A" w:rsidRPr="004661FE" w:rsidRDefault="00E8119A" w:rsidP="007809C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775" w14:textId="77777777" w:rsidR="00E8119A" w:rsidRPr="004661FE" w:rsidRDefault="00E8119A" w:rsidP="007809C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7EED" w14:textId="77777777" w:rsidR="00E8119A" w:rsidRPr="004661FE" w:rsidRDefault="00E8119A" w:rsidP="007809C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FF27" w14:textId="77777777" w:rsidR="00E8119A" w:rsidRPr="004661FE" w:rsidRDefault="00E8119A" w:rsidP="007809C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1F5B" w14:textId="77777777" w:rsidR="00E8119A" w:rsidRPr="004661FE" w:rsidRDefault="00E8119A" w:rsidP="007809C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BFF" w14:textId="77777777" w:rsidR="00E8119A" w:rsidRPr="004661FE" w:rsidRDefault="00E8119A" w:rsidP="007809C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8119A" w:rsidRPr="004661FE" w14:paraId="67E1287D" w14:textId="77777777" w:rsidTr="00326A92">
        <w:trPr>
          <w:trHeight w:val="21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CF8B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DA4B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Cung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trồng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phi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lao</w:t>
            </w:r>
            <w:proofErr w:type="spell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3E12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phi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lao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h=0,5-0,8m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15AD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Trồng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dọc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rào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vận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>.</w:t>
            </w:r>
            <w:r w:rsidRPr="004661FE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Trồng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phía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luyện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TDTT</w:t>
            </w:r>
            <w:r w:rsidRPr="004661FE">
              <w:rPr>
                <w:color w:val="000000"/>
                <w:sz w:val="26"/>
                <w:szCs w:val="26"/>
              </w:rPr>
              <w:br/>
              <w:t xml:space="preserve">- 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Trồng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phía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rào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phía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Đông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5F38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CB39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>8.967</w:t>
            </w:r>
          </w:p>
        </w:tc>
      </w:tr>
      <w:tr w:rsidR="00E8119A" w:rsidRPr="004661FE" w14:paraId="53B14AB4" w14:textId="77777777" w:rsidTr="00326A92">
        <w:trPr>
          <w:trHeight w:val="274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3AFF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E94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Cung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trồng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Sanh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FAB7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gốc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40-50cm,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5m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tán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5m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2E5A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- Khu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gần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lò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hơi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(04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Kho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nguy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hại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(03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Khu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Kho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(02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Xung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quanh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trạm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H2 (09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Gần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kho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hở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dọc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kho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than) (09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Dưới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băng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tải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21/22 (01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ED84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AAFD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>28</w:t>
            </w:r>
          </w:p>
        </w:tc>
      </w:tr>
      <w:tr w:rsidR="00E8119A" w:rsidRPr="004661FE" w14:paraId="58A6FB61" w14:textId="77777777" w:rsidTr="00326A92">
        <w:trPr>
          <w:trHeight w:val="169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E55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6A3F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Cung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trồng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Sanh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C4C9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gốc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20-30cm,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5m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tán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2,5m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1AF3" w14:textId="77777777" w:rsidR="00E8119A" w:rsidRPr="004661FE" w:rsidRDefault="00E8119A" w:rsidP="007809CB">
            <w:pPr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 xml:space="preserve">- Khu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Xi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lô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1 (02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Dọc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băng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tải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than 51/52 (12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Khu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xung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quanh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hòa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(05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cảng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(05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Gần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 xml:space="preserve"> ĐKNL (01 </w:t>
            </w: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4661F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C480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661FE">
              <w:rPr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55D1" w14:textId="77777777" w:rsidR="00E8119A" w:rsidRPr="004661FE" w:rsidRDefault="00E8119A" w:rsidP="007809CB">
            <w:pPr>
              <w:jc w:val="center"/>
              <w:rPr>
                <w:color w:val="000000"/>
                <w:sz w:val="26"/>
                <w:szCs w:val="26"/>
              </w:rPr>
            </w:pPr>
            <w:r w:rsidRPr="004661FE">
              <w:rPr>
                <w:color w:val="000000"/>
                <w:sz w:val="26"/>
                <w:szCs w:val="26"/>
              </w:rPr>
              <w:t>25</w:t>
            </w:r>
          </w:p>
        </w:tc>
      </w:tr>
    </w:tbl>
    <w:p w14:paraId="4CA87056" w14:textId="77777777" w:rsidR="00575991" w:rsidRPr="0044225D" w:rsidRDefault="00575991" w:rsidP="00575991">
      <w:pPr>
        <w:numPr>
          <w:ilvl w:val="0"/>
          <w:numId w:val="3"/>
        </w:numPr>
        <w:tabs>
          <w:tab w:val="left" w:pos="851"/>
        </w:tabs>
        <w:spacing w:before="120" w:after="120" w:line="264" w:lineRule="auto"/>
        <w:ind w:hanging="578"/>
        <w:rPr>
          <w:b/>
          <w:bCs/>
          <w:sz w:val="28"/>
          <w:szCs w:val="28"/>
        </w:rPr>
      </w:pPr>
      <w:proofErr w:type="spellStart"/>
      <w:r w:rsidRPr="0044225D">
        <w:rPr>
          <w:b/>
          <w:bCs/>
          <w:sz w:val="28"/>
          <w:szCs w:val="28"/>
        </w:rPr>
        <w:t>Thời</w:t>
      </w:r>
      <w:proofErr w:type="spellEnd"/>
      <w:r w:rsidRPr="0044225D">
        <w:rPr>
          <w:b/>
          <w:bCs/>
          <w:sz w:val="28"/>
          <w:szCs w:val="28"/>
        </w:rPr>
        <w:t xml:space="preserve"> </w:t>
      </w:r>
      <w:proofErr w:type="spellStart"/>
      <w:r w:rsidRPr="0044225D">
        <w:rPr>
          <w:b/>
          <w:bCs/>
          <w:sz w:val="28"/>
          <w:szCs w:val="28"/>
        </w:rPr>
        <w:t>gian</w:t>
      </w:r>
      <w:proofErr w:type="spellEnd"/>
      <w:r w:rsidRPr="0044225D">
        <w:rPr>
          <w:b/>
          <w:bCs/>
          <w:sz w:val="28"/>
          <w:szCs w:val="28"/>
        </w:rPr>
        <w:t xml:space="preserve">, </w:t>
      </w:r>
      <w:proofErr w:type="spellStart"/>
      <w:r w:rsidRPr="0044225D">
        <w:rPr>
          <w:b/>
          <w:bCs/>
          <w:sz w:val="28"/>
          <w:szCs w:val="28"/>
        </w:rPr>
        <w:t>tiến</w:t>
      </w:r>
      <w:proofErr w:type="spellEnd"/>
      <w:r w:rsidRPr="0044225D">
        <w:rPr>
          <w:b/>
          <w:bCs/>
          <w:sz w:val="28"/>
          <w:szCs w:val="28"/>
        </w:rPr>
        <w:t xml:space="preserve"> </w:t>
      </w:r>
      <w:proofErr w:type="spellStart"/>
      <w:r w:rsidRPr="0044225D">
        <w:rPr>
          <w:b/>
          <w:bCs/>
          <w:sz w:val="28"/>
          <w:szCs w:val="28"/>
        </w:rPr>
        <w:t>độ</w:t>
      </w:r>
      <w:proofErr w:type="spellEnd"/>
      <w:r w:rsidRPr="0044225D">
        <w:rPr>
          <w:b/>
          <w:bCs/>
          <w:sz w:val="28"/>
          <w:szCs w:val="28"/>
        </w:rPr>
        <w:t xml:space="preserve"> </w:t>
      </w:r>
      <w:proofErr w:type="spellStart"/>
      <w:r w:rsidRPr="0044225D">
        <w:rPr>
          <w:b/>
          <w:bCs/>
          <w:sz w:val="28"/>
          <w:szCs w:val="28"/>
        </w:rPr>
        <w:t>thực</w:t>
      </w:r>
      <w:proofErr w:type="spellEnd"/>
      <w:r w:rsidRPr="0044225D">
        <w:rPr>
          <w:b/>
          <w:bCs/>
          <w:sz w:val="28"/>
          <w:szCs w:val="28"/>
        </w:rPr>
        <w:t xml:space="preserve"> </w:t>
      </w:r>
      <w:proofErr w:type="spellStart"/>
      <w:r w:rsidRPr="0044225D">
        <w:rPr>
          <w:b/>
          <w:bCs/>
          <w:sz w:val="28"/>
          <w:szCs w:val="28"/>
        </w:rPr>
        <w:t>hiện</w:t>
      </w:r>
      <w:proofErr w:type="spellEnd"/>
      <w:r w:rsidRPr="0044225D">
        <w:rPr>
          <w:b/>
          <w:bCs/>
          <w:sz w:val="28"/>
          <w:szCs w:val="28"/>
        </w:rPr>
        <w:t xml:space="preserve"> </w:t>
      </w:r>
      <w:proofErr w:type="spellStart"/>
      <w:r w:rsidRPr="0044225D">
        <w:rPr>
          <w:b/>
          <w:bCs/>
          <w:sz w:val="28"/>
          <w:szCs w:val="28"/>
        </w:rPr>
        <w:t>Hợp</w:t>
      </w:r>
      <w:proofErr w:type="spellEnd"/>
      <w:r w:rsidRPr="0044225D">
        <w:rPr>
          <w:b/>
          <w:bCs/>
          <w:sz w:val="28"/>
          <w:szCs w:val="28"/>
        </w:rPr>
        <w:t xml:space="preserve"> </w:t>
      </w:r>
      <w:proofErr w:type="spellStart"/>
      <w:r w:rsidRPr="0044225D">
        <w:rPr>
          <w:b/>
          <w:bCs/>
          <w:sz w:val="28"/>
          <w:szCs w:val="28"/>
        </w:rPr>
        <w:t>đồng</w:t>
      </w:r>
      <w:proofErr w:type="spellEnd"/>
      <w:r w:rsidRPr="0044225D">
        <w:rPr>
          <w:b/>
          <w:bCs/>
          <w:sz w:val="28"/>
          <w:szCs w:val="28"/>
        </w:rPr>
        <w:t>.</w:t>
      </w:r>
    </w:p>
    <w:p w14:paraId="3AE7CCCE" w14:textId="77777777" w:rsidR="00E8119A" w:rsidRPr="00E8119A" w:rsidRDefault="00575991" w:rsidP="00E8119A">
      <w:pPr>
        <w:widowControl w:val="0"/>
        <w:numPr>
          <w:ilvl w:val="0"/>
          <w:numId w:val="2"/>
        </w:numPr>
        <w:tabs>
          <w:tab w:val="left" w:pos="709"/>
        </w:tabs>
        <w:spacing w:before="120" w:after="120" w:line="380" w:lineRule="exact"/>
        <w:ind w:left="709" w:right="-142" w:hanging="425"/>
        <w:rPr>
          <w:i/>
          <w:iCs/>
          <w:sz w:val="28"/>
          <w:szCs w:val="28"/>
          <w:lang w:val="nl-NL"/>
        </w:rPr>
      </w:pPr>
      <w:r w:rsidRPr="00575991">
        <w:rPr>
          <w:rFonts w:eastAsia="Calibri"/>
          <w:bCs/>
          <w:sz w:val="28"/>
          <w:szCs w:val="28"/>
          <w:lang w:val="nl-NL"/>
        </w:rPr>
        <w:t>Thời gian thực hiện hợp đồng:</w:t>
      </w:r>
      <w:r w:rsidRPr="00575991">
        <w:rPr>
          <w:bCs/>
          <w:sz w:val="28"/>
          <w:szCs w:val="28"/>
          <w:lang w:val="nl-NL"/>
        </w:rPr>
        <w:t xml:space="preserve"> </w:t>
      </w:r>
      <w:r w:rsidR="00E8119A" w:rsidRPr="00002F8F">
        <w:rPr>
          <w:bCs/>
          <w:sz w:val="28"/>
          <w:szCs w:val="28"/>
        </w:rPr>
        <w:t xml:space="preserve">30 </w:t>
      </w:r>
      <w:proofErr w:type="spellStart"/>
      <w:r w:rsidR="00E8119A" w:rsidRPr="00002F8F">
        <w:rPr>
          <w:bCs/>
          <w:sz w:val="28"/>
          <w:szCs w:val="28"/>
        </w:rPr>
        <w:t>ngày</w:t>
      </w:r>
      <w:proofErr w:type="spellEnd"/>
      <w:r w:rsidR="00E8119A" w:rsidRPr="00002F8F">
        <w:rPr>
          <w:bCs/>
          <w:sz w:val="28"/>
          <w:szCs w:val="28"/>
        </w:rPr>
        <w:t xml:space="preserve"> </w:t>
      </w:r>
      <w:proofErr w:type="spellStart"/>
      <w:r w:rsidR="00E8119A" w:rsidRPr="00002F8F">
        <w:rPr>
          <w:bCs/>
          <w:sz w:val="28"/>
          <w:szCs w:val="28"/>
        </w:rPr>
        <w:t>kê</w:t>
      </w:r>
      <w:proofErr w:type="spellEnd"/>
      <w:r w:rsidR="00E8119A" w:rsidRPr="00002F8F">
        <w:rPr>
          <w:bCs/>
          <w:sz w:val="28"/>
          <w:szCs w:val="28"/>
        </w:rPr>
        <w:t xml:space="preserve">̉ </w:t>
      </w:r>
      <w:proofErr w:type="spellStart"/>
      <w:r w:rsidR="00E8119A" w:rsidRPr="00002F8F">
        <w:rPr>
          <w:bCs/>
          <w:sz w:val="28"/>
          <w:szCs w:val="28"/>
        </w:rPr>
        <w:t>tư</w:t>
      </w:r>
      <w:proofErr w:type="spellEnd"/>
      <w:r w:rsidR="00E8119A" w:rsidRPr="00002F8F">
        <w:rPr>
          <w:bCs/>
          <w:sz w:val="28"/>
          <w:szCs w:val="28"/>
        </w:rPr>
        <w:t xml:space="preserve">̀ </w:t>
      </w:r>
      <w:proofErr w:type="spellStart"/>
      <w:r w:rsidR="00E8119A" w:rsidRPr="00002F8F">
        <w:rPr>
          <w:bCs/>
          <w:sz w:val="28"/>
          <w:szCs w:val="28"/>
        </w:rPr>
        <w:t>ngày</w:t>
      </w:r>
      <w:proofErr w:type="spellEnd"/>
      <w:r w:rsidR="00E8119A" w:rsidRPr="00002F8F">
        <w:rPr>
          <w:bCs/>
          <w:sz w:val="28"/>
          <w:szCs w:val="28"/>
        </w:rPr>
        <w:t xml:space="preserve"> </w:t>
      </w:r>
      <w:proofErr w:type="spellStart"/>
      <w:r w:rsidR="00E8119A" w:rsidRPr="00002F8F">
        <w:rPr>
          <w:bCs/>
          <w:sz w:val="28"/>
          <w:szCs w:val="28"/>
        </w:rPr>
        <w:t>bàn</w:t>
      </w:r>
      <w:proofErr w:type="spellEnd"/>
      <w:r w:rsidR="00E8119A" w:rsidRPr="00002F8F">
        <w:rPr>
          <w:bCs/>
          <w:sz w:val="28"/>
          <w:szCs w:val="28"/>
        </w:rPr>
        <w:t xml:space="preserve"> </w:t>
      </w:r>
      <w:proofErr w:type="spellStart"/>
      <w:r w:rsidR="00E8119A" w:rsidRPr="00002F8F">
        <w:rPr>
          <w:bCs/>
          <w:sz w:val="28"/>
          <w:szCs w:val="28"/>
        </w:rPr>
        <w:t>giao</w:t>
      </w:r>
      <w:proofErr w:type="spellEnd"/>
      <w:r w:rsidR="00E8119A" w:rsidRPr="00002F8F">
        <w:rPr>
          <w:bCs/>
          <w:sz w:val="28"/>
          <w:szCs w:val="28"/>
        </w:rPr>
        <w:t xml:space="preserve"> </w:t>
      </w:r>
      <w:proofErr w:type="spellStart"/>
      <w:r w:rsidR="00E8119A" w:rsidRPr="00002F8F">
        <w:rPr>
          <w:bCs/>
          <w:sz w:val="28"/>
          <w:szCs w:val="28"/>
        </w:rPr>
        <w:t>mặt</w:t>
      </w:r>
      <w:proofErr w:type="spellEnd"/>
      <w:r w:rsidR="00E8119A" w:rsidRPr="00002F8F">
        <w:rPr>
          <w:bCs/>
          <w:sz w:val="28"/>
          <w:szCs w:val="28"/>
        </w:rPr>
        <w:t xml:space="preserve"> </w:t>
      </w:r>
      <w:proofErr w:type="spellStart"/>
      <w:r w:rsidR="00E8119A" w:rsidRPr="00002F8F">
        <w:rPr>
          <w:bCs/>
          <w:sz w:val="28"/>
          <w:szCs w:val="28"/>
        </w:rPr>
        <w:t>bằng</w:t>
      </w:r>
      <w:proofErr w:type="spellEnd"/>
    </w:p>
    <w:p w14:paraId="1F5AF7BC" w14:textId="7624561D" w:rsidR="00575991" w:rsidRPr="00915E9B" w:rsidRDefault="00575991" w:rsidP="00E8119A">
      <w:pPr>
        <w:numPr>
          <w:ilvl w:val="0"/>
          <w:numId w:val="3"/>
        </w:numPr>
        <w:tabs>
          <w:tab w:val="left" w:pos="851"/>
        </w:tabs>
        <w:spacing w:before="120" w:after="120" w:line="264" w:lineRule="auto"/>
        <w:ind w:hanging="578"/>
        <w:rPr>
          <w:i/>
          <w:iCs/>
          <w:sz w:val="28"/>
          <w:szCs w:val="28"/>
          <w:lang w:val="nl-NL"/>
        </w:rPr>
      </w:pPr>
      <w:r w:rsidRPr="00915E9B">
        <w:rPr>
          <w:iCs/>
          <w:sz w:val="28"/>
          <w:szCs w:val="28"/>
          <w:lang w:val="nl-NL"/>
        </w:rPr>
        <w:t xml:space="preserve"> </w:t>
      </w:r>
      <w:proofErr w:type="spellStart"/>
      <w:r w:rsidRPr="00915E9B">
        <w:rPr>
          <w:b/>
          <w:sz w:val="28"/>
          <w:szCs w:val="28"/>
          <w:lang w:val="es-ES_tradnl"/>
        </w:rPr>
        <w:t>Yêu</w:t>
      </w:r>
      <w:proofErr w:type="spellEnd"/>
      <w:r w:rsidRPr="00915E9B">
        <w:rPr>
          <w:b/>
          <w:sz w:val="28"/>
          <w:szCs w:val="28"/>
          <w:lang w:val="es-ES_tradnl"/>
        </w:rPr>
        <w:t xml:space="preserve"> </w:t>
      </w:r>
      <w:proofErr w:type="spellStart"/>
      <w:r w:rsidRPr="00915E9B">
        <w:rPr>
          <w:b/>
          <w:sz w:val="28"/>
          <w:szCs w:val="28"/>
          <w:lang w:val="es-ES_tradnl"/>
        </w:rPr>
        <w:t>cầu</w:t>
      </w:r>
      <w:proofErr w:type="spellEnd"/>
      <w:r w:rsidRPr="00915E9B">
        <w:rPr>
          <w:b/>
          <w:sz w:val="28"/>
          <w:szCs w:val="28"/>
          <w:lang w:val="es-ES_tradnl"/>
        </w:rPr>
        <w:t xml:space="preserve"> </w:t>
      </w:r>
      <w:r w:rsidR="00267E80">
        <w:rPr>
          <w:b/>
          <w:sz w:val="28"/>
          <w:szCs w:val="28"/>
          <w:lang w:val="es-ES_tradnl"/>
        </w:rPr>
        <w:t xml:space="preserve">chi </w:t>
      </w:r>
      <w:proofErr w:type="spellStart"/>
      <w:r w:rsidR="00267E80">
        <w:rPr>
          <w:b/>
          <w:sz w:val="28"/>
          <w:szCs w:val="28"/>
          <w:lang w:val="es-ES_tradnl"/>
        </w:rPr>
        <w:t>tiết</w:t>
      </w:r>
      <w:proofErr w:type="spellEnd"/>
      <w:r w:rsidR="00267E80">
        <w:rPr>
          <w:b/>
          <w:sz w:val="28"/>
          <w:szCs w:val="28"/>
          <w:lang w:val="es-ES_tradnl"/>
        </w:rPr>
        <w:t xml:space="preserve"> </w:t>
      </w:r>
      <w:proofErr w:type="spellStart"/>
      <w:r w:rsidRPr="00915E9B">
        <w:rPr>
          <w:b/>
          <w:sz w:val="28"/>
          <w:szCs w:val="28"/>
          <w:lang w:val="es-ES_tradnl"/>
        </w:rPr>
        <w:t>kỹ</w:t>
      </w:r>
      <w:proofErr w:type="spellEnd"/>
      <w:r w:rsidRPr="00915E9B">
        <w:rPr>
          <w:b/>
          <w:sz w:val="28"/>
          <w:szCs w:val="28"/>
          <w:lang w:val="es-ES_tradnl"/>
        </w:rPr>
        <w:t xml:space="preserve"> </w:t>
      </w:r>
      <w:proofErr w:type="spellStart"/>
      <w:r w:rsidRPr="00915E9B">
        <w:rPr>
          <w:b/>
          <w:sz w:val="28"/>
          <w:szCs w:val="28"/>
          <w:lang w:val="es-ES_tradnl"/>
        </w:rPr>
        <w:t>thuật</w:t>
      </w:r>
      <w:proofErr w:type="spellEnd"/>
      <w:r w:rsidRPr="00915E9B">
        <w:rPr>
          <w:b/>
          <w:sz w:val="28"/>
          <w:szCs w:val="28"/>
          <w:lang w:val="es-ES_tradnl"/>
        </w:rPr>
        <w:t>:</w:t>
      </w:r>
    </w:p>
    <w:p w14:paraId="12BE392B" w14:textId="10221B22" w:rsidR="00DC2BF0" w:rsidRPr="00DC2BF0" w:rsidRDefault="00DC2BF0" w:rsidP="00B625F3">
      <w:pPr>
        <w:widowControl w:val="0"/>
        <w:numPr>
          <w:ilvl w:val="1"/>
          <w:numId w:val="3"/>
        </w:numPr>
        <w:tabs>
          <w:tab w:val="left" w:pos="720"/>
        </w:tabs>
        <w:spacing w:before="120" w:after="120" w:line="320" w:lineRule="exact"/>
        <w:ind w:left="709" w:right="-142" w:hanging="425"/>
        <w:rPr>
          <w:b/>
          <w:bCs/>
          <w:sz w:val="28"/>
          <w:szCs w:val="28"/>
        </w:rPr>
      </w:pPr>
      <w:proofErr w:type="spellStart"/>
      <w:r w:rsidRPr="00DC2BF0">
        <w:rPr>
          <w:b/>
          <w:bCs/>
          <w:sz w:val="28"/>
          <w:szCs w:val="28"/>
        </w:rPr>
        <w:t>Yêu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cầu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công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cụ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dụng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cụ</w:t>
      </w:r>
      <w:proofErr w:type="spellEnd"/>
      <w:r w:rsidRPr="00DC2BF0">
        <w:rPr>
          <w:b/>
          <w:bCs/>
          <w:sz w:val="28"/>
          <w:szCs w:val="28"/>
        </w:rPr>
        <w:t xml:space="preserve">, </w:t>
      </w:r>
      <w:proofErr w:type="spellStart"/>
      <w:r w:rsidRPr="00DC2BF0">
        <w:rPr>
          <w:b/>
          <w:bCs/>
          <w:sz w:val="28"/>
          <w:szCs w:val="28"/>
        </w:rPr>
        <w:t>trang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="00B625F3">
        <w:rPr>
          <w:b/>
          <w:bCs/>
          <w:sz w:val="28"/>
          <w:szCs w:val="28"/>
        </w:rPr>
        <w:t>bị</w:t>
      </w:r>
      <w:proofErr w:type="spellEnd"/>
      <w:r w:rsidR="00B625F3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bảo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hộ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lao</w:t>
      </w:r>
      <w:proofErr w:type="spellEnd"/>
      <w:r w:rsidRPr="00DC2BF0">
        <w:rPr>
          <w:b/>
          <w:bCs/>
          <w:sz w:val="28"/>
          <w:szCs w:val="28"/>
        </w:rPr>
        <w:t xml:space="preserve"> </w:t>
      </w:r>
      <w:proofErr w:type="spellStart"/>
      <w:r w:rsidRPr="00DC2BF0">
        <w:rPr>
          <w:b/>
          <w:bCs/>
          <w:sz w:val="28"/>
          <w:szCs w:val="28"/>
        </w:rPr>
        <w:t>động</w:t>
      </w:r>
      <w:proofErr w:type="spellEnd"/>
      <w:r w:rsidRPr="00DC2BF0">
        <w:rPr>
          <w:b/>
          <w:bCs/>
          <w:sz w:val="28"/>
          <w:szCs w:val="28"/>
        </w:rPr>
        <w:t>:</w:t>
      </w:r>
    </w:p>
    <w:p w14:paraId="26A3E723" w14:textId="72440D7C" w:rsidR="00DC2BF0" w:rsidRDefault="00DC2BF0" w:rsidP="00DC2BF0">
      <w:pPr>
        <w:widowControl w:val="0"/>
        <w:numPr>
          <w:ilvl w:val="0"/>
          <w:numId w:val="2"/>
        </w:numPr>
        <w:tabs>
          <w:tab w:val="left" w:pos="709"/>
        </w:tabs>
        <w:spacing w:before="120" w:after="120" w:line="252" w:lineRule="auto"/>
        <w:ind w:left="709" w:right="-142" w:hanging="425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>
        <w:rPr>
          <w:sz w:val="28"/>
          <w:szCs w:val="28"/>
        </w:rPr>
        <w:t>Nh</w:t>
      </w:r>
      <w:r w:rsidRPr="005A0726">
        <w:rPr>
          <w:sz w:val="28"/>
          <w:szCs w:val="28"/>
        </w:rPr>
        <w:t>à</w:t>
      </w:r>
      <w:proofErr w:type="spellEnd"/>
      <w:r w:rsidRPr="005A0726">
        <w:rPr>
          <w:sz w:val="28"/>
          <w:szCs w:val="28"/>
        </w:rPr>
        <w:t xml:space="preserve"> </w:t>
      </w:r>
      <w:proofErr w:type="spellStart"/>
      <w:r w:rsidRPr="005A0726">
        <w:rPr>
          <w:sz w:val="28"/>
          <w:szCs w:val="28"/>
        </w:rPr>
        <w:t>thầu</w:t>
      </w:r>
      <w:proofErr w:type="spellEnd"/>
      <w:r w:rsidRPr="005A07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A0726">
        <w:rPr>
          <w:sz w:val="28"/>
          <w:szCs w:val="28"/>
        </w:rPr>
        <w:t>cung</w:t>
      </w:r>
      <w:proofErr w:type="spellEnd"/>
      <w:r w:rsidRPr="005A0726">
        <w:rPr>
          <w:sz w:val="28"/>
          <w:szCs w:val="28"/>
        </w:rPr>
        <w:t xml:space="preserve"> </w:t>
      </w:r>
      <w:proofErr w:type="spellStart"/>
      <w:r w:rsidRPr="005A0726">
        <w:rPr>
          <w:sz w:val="28"/>
          <w:szCs w:val="28"/>
        </w:rPr>
        <w:t>cấp</w:t>
      </w:r>
      <w:proofErr w:type="spellEnd"/>
      <w:r w:rsidRPr="005A0726">
        <w:rPr>
          <w:sz w:val="28"/>
          <w:szCs w:val="28"/>
        </w:rPr>
        <w:t xml:space="preserve"> </w:t>
      </w:r>
      <w:proofErr w:type="spellStart"/>
      <w:r w:rsidRPr="005A0726">
        <w:rPr>
          <w:sz w:val="28"/>
          <w:szCs w:val="28"/>
        </w:rPr>
        <w:t>đầy</w:t>
      </w:r>
      <w:proofErr w:type="spellEnd"/>
      <w:r w:rsidRPr="005A0726">
        <w:rPr>
          <w:sz w:val="28"/>
          <w:szCs w:val="28"/>
        </w:rPr>
        <w:t xml:space="preserve"> </w:t>
      </w:r>
      <w:proofErr w:type="spellStart"/>
      <w:r w:rsidRPr="005A0726"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trang</w:t>
      </w:r>
      <w:proofErr w:type="spellEnd"/>
      <w:r w:rsidR="00915411">
        <w:rPr>
          <w:sz w:val="28"/>
          <w:szCs w:val="28"/>
        </w:rPr>
        <w:t xml:space="preserve"> </w:t>
      </w:r>
      <w:proofErr w:type="spellStart"/>
      <w:r w:rsidR="00915411"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II. Phạm vi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15411">
        <w:rPr>
          <w:sz w:val="28"/>
          <w:szCs w:val="28"/>
        </w:rPr>
        <w:t>bị</w:t>
      </w:r>
      <w:proofErr w:type="spellEnd"/>
      <w:r w:rsidR="009154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: </w:t>
      </w:r>
    </w:p>
    <w:p w14:paraId="78E6EC3F" w14:textId="0A8122CF" w:rsidR="00DC2BF0" w:rsidRDefault="00DC2BF0" w:rsidP="00DC2BF0">
      <w:pPr>
        <w:widowControl w:val="0"/>
        <w:numPr>
          <w:ilvl w:val="0"/>
          <w:numId w:val="8"/>
        </w:numPr>
        <w:spacing w:before="120" w:after="120" w:line="264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Trang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Quần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 xml:space="preserve"> pin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>,….</w:t>
      </w:r>
    </w:p>
    <w:p w14:paraId="463D8972" w14:textId="17210F02" w:rsidR="00DC2BF0" w:rsidRPr="00B625F3" w:rsidRDefault="00DC2BF0" w:rsidP="00DC2BF0">
      <w:pPr>
        <w:widowControl w:val="0"/>
        <w:numPr>
          <w:ilvl w:val="0"/>
          <w:numId w:val="8"/>
        </w:numPr>
        <w:spacing w:before="120" w:after="120" w:line="264" w:lineRule="auto"/>
        <w:ind w:left="1080"/>
        <w:rPr>
          <w:b/>
          <w:bCs/>
          <w:sz w:val="28"/>
          <w:szCs w:val="28"/>
        </w:rPr>
      </w:pPr>
      <w:r w:rsidRPr="00BA7C20">
        <w:rPr>
          <w:sz w:val="28"/>
          <w:szCs w:val="28"/>
        </w:rPr>
        <w:t xml:space="preserve">Các </w:t>
      </w:r>
      <w:proofErr w:type="spellStart"/>
      <w:r w:rsidRPr="00BA7C20">
        <w:rPr>
          <w:sz w:val="28"/>
          <w:szCs w:val="28"/>
        </w:rPr>
        <w:t>công</w:t>
      </w:r>
      <w:proofErr w:type="spellEnd"/>
      <w:r w:rsidRPr="00BA7C20">
        <w:rPr>
          <w:sz w:val="28"/>
          <w:szCs w:val="28"/>
        </w:rPr>
        <w:t xml:space="preserve"> </w:t>
      </w:r>
      <w:proofErr w:type="spellStart"/>
      <w:r w:rsidRPr="00BA7C20">
        <w:rPr>
          <w:sz w:val="28"/>
          <w:szCs w:val="28"/>
        </w:rPr>
        <w:t>cụ</w:t>
      </w:r>
      <w:proofErr w:type="spellEnd"/>
      <w:r w:rsidRPr="00BA7C20">
        <w:rPr>
          <w:sz w:val="28"/>
          <w:szCs w:val="28"/>
        </w:rPr>
        <w:t xml:space="preserve"> </w:t>
      </w:r>
      <w:proofErr w:type="spellStart"/>
      <w:r w:rsidRPr="00BA7C20">
        <w:rPr>
          <w:sz w:val="28"/>
          <w:szCs w:val="28"/>
        </w:rPr>
        <w:t>dụng</w:t>
      </w:r>
      <w:proofErr w:type="spellEnd"/>
      <w:r w:rsidRPr="00BA7C20">
        <w:rPr>
          <w:sz w:val="28"/>
          <w:szCs w:val="28"/>
        </w:rPr>
        <w:t xml:space="preserve"> </w:t>
      </w:r>
      <w:proofErr w:type="spellStart"/>
      <w:r w:rsidRPr="00BA7C20">
        <w:rPr>
          <w:sz w:val="28"/>
          <w:szCs w:val="28"/>
        </w:rPr>
        <w:t>cụ</w:t>
      </w:r>
      <w:proofErr w:type="spellEnd"/>
      <w:r w:rsidRPr="00BA7C20">
        <w:rPr>
          <w:sz w:val="28"/>
          <w:szCs w:val="28"/>
        </w:rPr>
        <w:t xml:space="preserve"> </w:t>
      </w:r>
      <w:proofErr w:type="spellStart"/>
      <w:r w:rsidRPr="00BA7C20">
        <w:rPr>
          <w:sz w:val="28"/>
          <w:szCs w:val="28"/>
        </w:rPr>
        <w:t>cơ</w:t>
      </w:r>
      <w:proofErr w:type="spellEnd"/>
      <w:r w:rsidRPr="00BA7C20">
        <w:rPr>
          <w:sz w:val="28"/>
          <w:szCs w:val="28"/>
        </w:rPr>
        <w:t xml:space="preserve"> </w:t>
      </w:r>
      <w:proofErr w:type="spellStart"/>
      <w:r w:rsidRPr="00BA7C20">
        <w:rPr>
          <w:sz w:val="28"/>
          <w:szCs w:val="28"/>
        </w:rPr>
        <w:t>bản</w:t>
      </w:r>
      <w:proofErr w:type="spellEnd"/>
      <w:r w:rsidRPr="00BA7C20">
        <w:rPr>
          <w:sz w:val="28"/>
          <w:szCs w:val="28"/>
        </w:rPr>
        <w:t xml:space="preserve"> </w:t>
      </w:r>
      <w:proofErr w:type="spellStart"/>
      <w:r w:rsidRPr="00BA7C20">
        <w:rPr>
          <w:sz w:val="28"/>
          <w:szCs w:val="28"/>
        </w:rPr>
        <w:t>như</w:t>
      </w:r>
      <w:proofErr w:type="spellEnd"/>
      <w:r w:rsidRPr="00BA7C20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</w:t>
      </w:r>
      <w:r w:rsidRPr="00EA6F31">
        <w:rPr>
          <w:sz w:val="28"/>
          <w:szCs w:val="28"/>
        </w:rPr>
        <w:t>ót</w:t>
      </w:r>
      <w:proofErr w:type="spellEnd"/>
      <w:r w:rsidRPr="00EA6F31">
        <w:rPr>
          <w:sz w:val="28"/>
          <w:szCs w:val="28"/>
        </w:rPr>
        <w:t xml:space="preserve"> </w:t>
      </w:r>
      <w:proofErr w:type="spellStart"/>
      <w:r w:rsidRPr="00EA6F31">
        <w:rPr>
          <w:sz w:val="28"/>
          <w:szCs w:val="28"/>
        </w:rPr>
        <w:t>rác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Pr="00EA6F31">
        <w:rPr>
          <w:sz w:val="28"/>
          <w:szCs w:val="28"/>
        </w:rPr>
        <w:t>thùng</w:t>
      </w:r>
      <w:proofErr w:type="spellEnd"/>
      <w:r w:rsidRPr="00EA6F31">
        <w:rPr>
          <w:sz w:val="28"/>
          <w:szCs w:val="28"/>
        </w:rPr>
        <w:t xml:space="preserve"> </w:t>
      </w:r>
      <w:proofErr w:type="spellStart"/>
      <w:r w:rsidRPr="00EA6F31">
        <w:rPr>
          <w:sz w:val="28"/>
          <w:szCs w:val="28"/>
        </w:rPr>
        <w:t>kéo</w:t>
      </w:r>
      <w:proofErr w:type="spellEnd"/>
      <w:r w:rsidRPr="00EA6F31">
        <w:rPr>
          <w:sz w:val="28"/>
          <w:szCs w:val="28"/>
        </w:rPr>
        <w:t xml:space="preserve"> </w:t>
      </w:r>
      <w:proofErr w:type="spellStart"/>
      <w:r w:rsidRPr="00EA6F31">
        <w:rPr>
          <w:sz w:val="28"/>
          <w:szCs w:val="28"/>
        </w:rPr>
        <w:t>rác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Pr="00EA6F31">
        <w:rPr>
          <w:sz w:val="28"/>
          <w:szCs w:val="28"/>
        </w:rPr>
        <w:t>cuốc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Pr="00EA6F31">
        <w:rPr>
          <w:sz w:val="28"/>
          <w:szCs w:val="28"/>
        </w:rPr>
        <w:t>xẻng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Pr="00EA6F31">
        <w:rPr>
          <w:sz w:val="28"/>
          <w:szCs w:val="28"/>
        </w:rPr>
        <w:t>xe</w:t>
      </w:r>
      <w:proofErr w:type="spellEnd"/>
      <w:r w:rsidRPr="00EA6F31">
        <w:rPr>
          <w:sz w:val="28"/>
          <w:szCs w:val="28"/>
        </w:rPr>
        <w:t xml:space="preserve"> </w:t>
      </w:r>
      <w:proofErr w:type="spellStart"/>
      <w:r w:rsidRPr="00EA6F31">
        <w:rPr>
          <w:sz w:val="28"/>
          <w:szCs w:val="28"/>
        </w:rPr>
        <w:t>rùa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Pr="00EA6F31">
        <w:rPr>
          <w:sz w:val="28"/>
          <w:szCs w:val="28"/>
        </w:rPr>
        <w:t>xe</w:t>
      </w:r>
      <w:proofErr w:type="spellEnd"/>
      <w:r w:rsidRPr="00EA6F31">
        <w:rPr>
          <w:sz w:val="28"/>
          <w:szCs w:val="28"/>
        </w:rPr>
        <w:t xml:space="preserve"> </w:t>
      </w:r>
      <w:proofErr w:type="spellStart"/>
      <w:r w:rsidRPr="00EA6F31">
        <w:rPr>
          <w:sz w:val="28"/>
          <w:szCs w:val="28"/>
        </w:rPr>
        <w:t>ba</w:t>
      </w:r>
      <w:proofErr w:type="spellEnd"/>
      <w:r w:rsidRPr="00EA6F31">
        <w:rPr>
          <w:sz w:val="28"/>
          <w:szCs w:val="28"/>
        </w:rPr>
        <w:t xml:space="preserve"> </w:t>
      </w:r>
      <w:proofErr w:type="spellStart"/>
      <w:r w:rsidRPr="00EA6F31">
        <w:rPr>
          <w:sz w:val="28"/>
          <w:szCs w:val="28"/>
        </w:rPr>
        <w:t>gác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="000C41D8">
        <w:rPr>
          <w:sz w:val="28"/>
          <w:szCs w:val="28"/>
        </w:rPr>
        <w:t>vòi</w:t>
      </w:r>
      <w:proofErr w:type="spellEnd"/>
      <w:r w:rsidR="000C41D8">
        <w:rPr>
          <w:sz w:val="28"/>
          <w:szCs w:val="28"/>
        </w:rPr>
        <w:t xml:space="preserve"> </w:t>
      </w:r>
      <w:proofErr w:type="spellStart"/>
      <w:r w:rsidR="000C41D8">
        <w:rPr>
          <w:sz w:val="28"/>
          <w:szCs w:val="28"/>
        </w:rPr>
        <w:t>tưới</w:t>
      </w:r>
      <w:proofErr w:type="spellEnd"/>
      <w:r w:rsidR="000C41D8">
        <w:rPr>
          <w:sz w:val="28"/>
          <w:szCs w:val="28"/>
        </w:rPr>
        <w:t xml:space="preserve"> </w:t>
      </w:r>
      <w:proofErr w:type="spellStart"/>
      <w:r w:rsidR="000C41D8">
        <w:rPr>
          <w:sz w:val="28"/>
          <w:szCs w:val="28"/>
        </w:rPr>
        <w:t>nước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Pr="00EA6F31">
        <w:rPr>
          <w:sz w:val="28"/>
          <w:szCs w:val="28"/>
        </w:rPr>
        <w:t>xô</w:t>
      </w:r>
      <w:proofErr w:type="spellEnd"/>
      <w:r w:rsidRPr="00EA6F31">
        <w:rPr>
          <w:sz w:val="28"/>
          <w:szCs w:val="28"/>
        </w:rPr>
        <w:t xml:space="preserve">, </w:t>
      </w:r>
      <w:proofErr w:type="spellStart"/>
      <w:r w:rsidRPr="00EA6F31">
        <w:rPr>
          <w:sz w:val="28"/>
          <w:szCs w:val="28"/>
        </w:rPr>
        <w:t>chậu</w:t>
      </w:r>
      <w:proofErr w:type="spellEnd"/>
      <w:r w:rsidRPr="00EA6F31">
        <w:rPr>
          <w:sz w:val="28"/>
          <w:szCs w:val="28"/>
        </w:rPr>
        <w:t xml:space="preserve">, bao </w:t>
      </w:r>
      <w:proofErr w:type="spellStart"/>
      <w:r w:rsidRPr="00EA6F31">
        <w:rPr>
          <w:sz w:val="28"/>
          <w:szCs w:val="28"/>
        </w:rPr>
        <w:t>b</w:t>
      </w:r>
      <w:r>
        <w:rPr>
          <w:sz w:val="28"/>
          <w:szCs w:val="28"/>
        </w:rPr>
        <w:t>ì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 w:rsidR="00B625F3">
        <w:rPr>
          <w:sz w:val="28"/>
          <w:szCs w:val="28"/>
        </w:rPr>
        <w:t>..</w:t>
      </w:r>
    </w:p>
    <w:p w14:paraId="4424E64F" w14:textId="54AAADB6" w:rsidR="00B625F3" w:rsidRPr="00915411" w:rsidRDefault="00B625F3" w:rsidP="00B625F3">
      <w:pPr>
        <w:widowControl w:val="0"/>
        <w:numPr>
          <w:ilvl w:val="0"/>
          <w:numId w:val="2"/>
        </w:numPr>
        <w:tabs>
          <w:tab w:val="left" w:pos="709"/>
        </w:tabs>
        <w:spacing w:before="120" w:after="120" w:line="252" w:lineRule="auto"/>
        <w:ind w:left="709" w:right="-142" w:hanging="425"/>
        <w:rPr>
          <w:b/>
          <w:bCs/>
          <w:sz w:val="28"/>
          <w:szCs w:val="28"/>
        </w:rPr>
      </w:pPr>
      <w:proofErr w:type="spellStart"/>
      <w:r w:rsidRPr="00CC3AF0">
        <w:rPr>
          <w:bCs/>
          <w:sz w:val="28"/>
          <w:szCs w:val="28"/>
        </w:rPr>
        <w:t>Nhà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thầu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B625F3">
        <w:rPr>
          <w:sz w:val="28"/>
          <w:szCs w:val="28"/>
        </w:rPr>
        <w:t>có</w:t>
      </w:r>
      <w:proofErr w:type="spellEnd"/>
      <w:r w:rsidRPr="00CC3AF0">
        <w:rPr>
          <w:bCs/>
          <w:sz w:val="28"/>
          <w:szCs w:val="28"/>
        </w:rPr>
        <w:t xml:space="preserve"> cam </w:t>
      </w:r>
      <w:proofErr w:type="spellStart"/>
      <w:r w:rsidRPr="00CC3AF0">
        <w:rPr>
          <w:bCs/>
          <w:sz w:val="28"/>
          <w:szCs w:val="28"/>
        </w:rPr>
        <w:t>kết</w:t>
      </w:r>
      <w:proofErr w:type="spellEnd"/>
      <w:r w:rsidR="00915411">
        <w:rPr>
          <w:bCs/>
          <w:sz w:val="28"/>
          <w:szCs w:val="28"/>
        </w:rPr>
        <w:t xml:space="preserve"> </w:t>
      </w:r>
      <w:proofErr w:type="spellStart"/>
      <w:r w:rsidR="00915411">
        <w:rPr>
          <w:bCs/>
          <w:sz w:val="28"/>
          <w:szCs w:val="28"/>
        </w:rPr>
        <w:t>về</w:t>
      </w:r>
      <w:proofErr w:type="spellEnd"/>
      <w:r w:rsid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công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cụ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dụng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cụ</w:t>
      </w:r>
      <w:proofErr w:type="spellEnd"/>
      <w:r w:rsidR="00915411" w:rsidRPr="00915411">
        <w:rPr>
          <w:bCs/>
          <w:sz w:val="28"/>
          <w:szCs w:val="28"/>
        </w:rPr>
        <w:t xml:space="preserve">, </w:t>
      </w:r>
      <w:proofErr w:type="spellStart"/>
      <w:r w:rsidR="00915411" w:rsidRPr="00915411">
        <w:rPr>
          <w:bCs/>
          <w:sz w:val="28"/>
          <w:szCs w:val="28"/>
        </w:rPr>
        <w:t>trang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bị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bảo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hộ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lao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động</w:t>
      </w:r>
      <w:proofErr w:type="spellEnd"/>
      <w:r w:rsidR="00915411" w:rsidRPr="00915411">
        <w:rPr>
          <w:bCs/>
          <w:sz w:val="28"/>
          <w:szCs w:val="28"/>
        </w:rPr>
        <w:t xml:space="preserve">, </w:t>
      </w:r>
      <w:proofErr w:type="spellStart"/>
      <w:r w:rsidR="00915411" w:rsidRPr="00915411">
        <w:rPr>
          <w:bCs/>
          <w:sz w:val="28"/>
          <w:szCs w:val="28"/>
        </w:rPr>
        <w:t>vật</w:t>
      </w:r>
      <w:proofErr w:type="spellEnd"/>
      <w:r w:rsidR="00915411" w:rsidRPr="00915411">
        <w:rPr>
          <w:bCs/>
          <w:sz w:val="28"/>
          <w:szCs w:val="28"/>
        </w:rPr>
        <w:t xml:space="preserve"> </w:t>
      </w:r>
      <w:proofErr w:type="spellStart"/>
      <w:r w:rsidR="00915411" w:rsidRPr="00915411"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780922">
        <w:rPr>
          <w:bCs/>
          <w:sz w:val="28"/>
          <w:szCs w:val="28"/>
        </w:rPr>
        <w:t>để</w:t>
      </w:r>
      <w:proofErr w:type="spellEnd"/>
      <w:r w:rsidRPr="00780922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phục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vụ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công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việc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đáp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ứng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theo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780922">
        <w:rPr>
          <w:bCs/>
          <w:sz w:val="28"/>
          <w:szCs w:val="28"/>
        </w:rPr>
        <w:t>phạm</w:t>
      </w:r>
      <w:proofErr w:type="spellEnd"/>
      <w:r w:rsidRPr="00780922">
        <w:rPr>
          <w:bCs/>
          <w:sz w:val="28"/>
          <w:szCs w:val="28"/>
        </w:rPr>
        <w:t xml:space="preserve"> vi </w:t>
      </w:r>
      <w:proofErr w:type="spellStart"/>
      <w:r w:rsidRPr="00780922">
        <w:rPr>
          <w:bCs/>
          <w:sz w:val="28"/>
          <w:szCs w:val="28"/>
        </w:rPr>
        <w:t>công</w:t>
      </w:r>
      <w:proofErr w:type="spellEnd"/>
      <w:r w:rsidRPr="00780922">
        <w:rPr>
          <w:bCs/>
          <w:sz w:val="28"/>
          <w:szCs w:val="28"/>
        </w:rPr>
        <w:t xml:space="preserve"> </w:t>
      </w:r>
      <w:proofErr w:type="spellStart"/>
      <w:r w:rsidRPr="00780922">
        <w:rPr>
          <w:bCs/>
          <w:sz w:val="28"/>
          <w:szCs w:val="28"/>
        </w:rPr>
        <w:t>việc</w:t>
      </w:r>
      <w:proofErr w:type="spellEnd"/>
      <w:r w:rsidRPr="00780922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yêu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cầu</w:t>
      </w:r>
      <w:proofErr w:type="spellEnd"/>
      <w:r w:rsidRPr="00CC3AF0">
        <w:rPr>
          <w:bCs/>
          <w:sz w:val="28"/>
          <w:szCs w:val="28"/>
        </w:rPr>
        <w:t xml:space="preserve"> </w:t>
      </w:r>
      <w:proofErr w:type="spellStart"/>
      <w:r w:rsidRPr="00CC3AF0">
        <w:rPr>
          <w:bCs/>
          <w:sz w:val="28"/>
          <w:szCs w:val="28"/>
        </w:rPr>
        <w:t>của</w:t>
      </w:r>
      <w:proofErr w:type="spellEnd"/>
      <w:r w:rsidRPr="00CC3AF0">
        <w:rPr>
          <w:bCs/>
          <w:sz w:val="28"/>
          <w:szCs w:val="28"/>
        </w:rPr>
        <w:t xml:space="preserve"> E-HSM</w:t>
      </w:r>
      <w:r>
        <w:rPr>
          <w:bCs/>
          <w:sz w:val="28"/>
          <w:szCs w:val="28"/>
        </w:rPr>
        <w:t>T</w:t>
      </w:r>
    </w:p>
    <w:p w14:paraId="5B5026EF" w14:textId="2CF282C8" w:rsidR="00E6713D" w:rsidRDefault="00E6713D" w:rsidP="00915411">
      <w:pPr>
        <w:widowControl w:val="0"/>
        <w:numPr>
          <w:ilvl w:val="1"/>
          <w:numId w:val="3"/>
        </w:numPr>
        <w:tabs>
          <w:tab w:val="left" w:pos="720"/>
        </w:tabs>
        <w:spacing w:before="120" w:after="120" w:line="320" w:lineRule="exact"/>
        <w:ind w:left="709" w:right="-142" w:hanging="425"/>
        <w:rPr>
          <w:b/>
          <w:bCs/>
          <w:sz w:val="28"/>
          <w:szCs w:val="28"/>
        </w:rPr>
      </w:pPr>
      <w:proofErr w:type="spellStart"/>
      <w:r w:rsidRPr="00E6713D">
        <w:rPr>
          <w:b/>
          <w:bCs/>
          <w:sz w:val="28"/>
          <w:szCs w:val="28"/>
        </w:rPr>
        <w:t>Lập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sơ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đồ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bố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trí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cảnh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quan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cây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xanh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tại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Nhà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proofErr w:type="spellStart"/>
      <w:r w:rsidRPr="00E6713D">
        <w:rPr>
          <w:b/>
          <w:bCs/>
          <w:sz w:val="28"/>
          <w:szCs w:val="28"/>
        </w:rPr>
        <w:t>máy</w:t>
      </w:r>
      <w:proofErr w:type="spellEnd"/>
      <w:r w:rsidRPr="00E6713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</w:p>
    <w:p w14:paraId="2342A398" w14:textId="251A0732" w:rsidR="00E6713D" w:rsidRPr="00E6713D" w:rsidRDefault="00E6713D" w:rsidP="00E6713D">
      <w:pPr>
        <w:widowControl w:val="0"/>
        <w:numPr>
          <w:ilvl w:val="0"/>
          <w:numId w:val="2"/>
        </w:numPr>
        <w:tabs>
          <w:tab w:val="left" w:pos="709"/>
        </w:tabs>
        <w:spacing w:before="120" w:after="120" w:line="252" w:lineRule="auto"/>
        <w:ind w:left="709" w:right="-142" w:hanging="425"/>
        <w:rPr>
          <w:sz w:val="28"/>
          <w:szCs w:val="28"/>
        </w:rPr>
      </w:pPr>
      <w:proofErr w:type="spellStart"/>
      <w:r w:rsidRPr="00E6713D">
        <w:rPr>
          <w:sz w:val="28"/>
          <w:szCs w:val="28"/>
        </w:rPr>
        <w:t>Nhà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thầu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bằng</w:t>
      </w:r>
      <w:proofErr w:type="spellEnd"/>
      <w:r w:rsidRPr="00E6713D">
        <w:rPr>
          <w:sz w:val="28"/>
          <w:szCs w:val="28"/>
        </w:rPr>
        <w:t xml:space="preserve"> chi </w:t>
      </w:r>
      <w:proofErr w:type="spellStart"/>
      <w:r w:rsidRPr="00E6713D">
        <w:rPr>
          <w:sz w:val="28"/>
          <w:szCs w:val="28"/>
        </w:rPr>
        <w:t>phí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của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mình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có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quyền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đi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khảo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sát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lập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sơ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đồ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bố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trí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cảnh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quan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cây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xanh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tại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Nhà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máy</w:t>
      </w:r>
      <w:proofErr w:type="spellEnd"/>
      <w:r w:rsidRPr="00E6713D">
        <w:rPr>
          <w:sz w:val="28"/>
          <w:szCs w:val="28"/>
        </w:rPr>
        <w:t xml:space="preserve"> Nhiệt </w:t>
      </w:r>
      <w:proofErr w:type="spellStart"/>
      <w:r w:rsidRPr="00E6713D">
        <w:rPr>
          <w:sz w:val="28"/>
          <w:szCs w:val="28"/>
        </w:rPr>
        <w:t>điện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Vũng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Áng</w:t>
      </w:r>
      <w:proofErr w:type="spellEnd"/>
      <w:r w:rsidRPr="00E6713D">
        <w:rPr>
          <w:sz w:val="28"/>
          <w:szCs w:val="28"/>
        </w:rPr>
        <w:t xml:space="preserve"> 1 </w:t>
      </w:r>
      <w:proofErr w:type="spellStart"/>
      <w:r w:rsidRPr="00E6713D">
        <w:rPr>
          <w:sz w:val="28"/>
          <w:szCs w:val="28"/>
        </w:rPr>
        <w:t>trước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khi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thực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hiện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công</w:t>
      </w:r>
      <w:proofErr w:type="spellEnd"/>
      <w:r w:rsidRPr="00E6713D">
        <w:rPr>
          <w:sz w:val="28"/>
          <w:szCs w:val="28"/>
        </w:rPr>
        <w:t xml:space="preserve"> </w:t>
      </w:r>
      <w:proofErr w:type="spellStart"/>
      <w:r w:rsidRPr="00E6713D">
        <w:rPr>
          <w:sz w:val="28"/>
          <w:szCs w:val="28"/>
        </w:rPr>
        <w:t>việc</w:t>
      </w:r>
      <w:proofErr w:type="spellEnd"/>
      <w:r w:rsidRPr="00E6713D">
        <w:rPr>
          <w:sz w:val="28"/>
          <w:szCs w:val="28"/>
        </w:rPr>
        <w:t>.</w:t>
      </w:r>
    </w:p>
    <w:p w14:paraId="41CEAE2F" w14:textId="280823BF" w:rsidR="00DC2BF0" w:rsidRDefault="00DC2BF0" w:rsidP="00915411">
      <w:pPr>
        <w:widowControl w:val="0"/>
        <w:numPr>
          <w:ilvl w:val="1"/>
          <w:numId w:val="3"/>
        </w:numPr>
        <w:tabs>
          <w:tab w:val="left" w:pos="720"/>
        </w:tabs>
        <w:spacing w:before="120" w:after="120" w:line="320" w:lineRule="exact"/>
        <w:ind w:left="709" w:right="-142" w:hanging="425"/>
        <w:rPr>
          <w:b/>
          <w:sz w:val="28"/>
          <w:szCs w:val="28"/>
        </w:rPr>
      </w:pPr>
      <w:proofErr w:type="spellStart"/>
      <w:r w:rsidRPr="000C3900">
        <w:rPr>
          <w:b/>
          <w:sz w:val="28"/>
          <w:szCs w:val="28"/>
        </w:rPr>
        <w:t>Yêu</w:t>
      </w:r>
      <w:proofErr w:type="spellEnd"/>
      <w:r w:rsidRPr="000C3900">
        <w:rPr>
          <w:b/>
          <w:sz w:val="28"/>
          <w:szCs w:val="28"/>
        </w:rPr>
        <w:t xml:space="preserve"> </w:t>
      </w:r>
      <w:proofErr w:type="spellStart"/>
      <w:r w:rsidRPr="000C3900">
        <w:rPr>
          <w:b/>
          <w:sz w:val="28"/>
          <w:szCs w:val="28"/>
        </w:rPr>
        <w:t>cầu</w:t>
      </w:r>
      <w:proofErr w:type="spellEnd"/>
      <w:r w:rsidRPr="000C3900">
        <w:rPr>
          <w:b/>
          <w:sz w:val="28"/>
          <w:szCs w:val="28"/>
        </w:rPr>
        <w:t xml:space="preserve"> </w:t>
      </w:r>
      <w:proofErr w:type="spellStart"/>
      <w:r w:rsidRPr="000C3900">
        <w:rPr>
          <w:b/>
          <w:sz w:val="28"/>
          <w:szCs w:val="28"/>
        </w:rPr>
        <w:t>về</w:t>
      </w:r>
      <w:proofErr w:type="spellEnd"/>
      <w:r w:rsidRPr="000C390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lượng</w:t>
      </w:r>
      <w:proofErr w:type="spellEnd"/>
      <w:r w:rsidRPr="000C3900">
        <w:rPr>
          <w:b/>
          <w:sz w:val="28"/>
          <w:szCs w:val="28"/>
        </w:rPr>
        <w:t xml:space="preserve"> </w:t>
      </w:r>
      <w:proofErr w:type="spellStart"/>
      <w:r w:rsidRPr="000C3900">
        <w:rPr>
          <w:b/>
          <w:sz w:val="28"/>
          <w:szCs w:val="28"/>
        </w:rPr>
        <w:t>công</w:t>
      </w:r>
      <w:proofErr w:type="spellEnd"/>
      <w:r w:rsidRPr="000C3900">
        <w:rPr>
          <w:b/>
          <w:sz w:val="28"/>
          <w:szCs w:val="28"/>
        </w:rPr>
        <w:t xml:space="preserve"> </w:t>
      </w:r>
      <w:proofErr w:type="spellStart"/>
      <w:r w:rsidRPr="000C3900">
        <w:rPr>
          <w:b/>
          <w:sz w:val="28"/>
          <w:szCs w:val="28"/>
        </w:rPr>
        <w:t>việc</w:t>
      </w:r>
      <w:proofErr w:type="spellEnd"/>
      <w:r w:rsidRPr="000C3900">
        <w:rPr>
          <w:b/>
          <w:sz w:val="28"/>
          <w:szCs w:val="28"/>
        </w:rPr>
        <w:t>:</w:t>
      </w:r>
    </w:p>
    <w:p w14:paraId="2C5779F4" w14:textId="77777777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sz w:val="28"/>
          <w:szCs w:val="28"/>
        </w:rPr>
      </w:pPr>
      <w:proofErr w:type="spellStart"/>
      <w:r w:rsidRPr="00EF23C3">
        <w:rPr>
          <w:bCs/>
          <w:sz w:val="28"/>
          <w:szCs w:val="28"/>
        </w:rPr>
        <w:t>Nhà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thầu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đảm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bảo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phạm</w:t>
      </w:r>
      <w:proofErr w:type="spellEnd"/>
      <w:r>
        <w:rPr>
          <w:bCs/>
          <w:sz w:val="28"/>
          <w:szCs w:val="28"/>
        </w:rPr>
        <w:t xml:space="preserve"> vi </w:t>
      </w:r>
      <w:proofErr w:type="spellStart"/>
      <w:r>
        <w:rPr>
          <w:bCs/>
          <w:sz w:val="28"/>
          <w:szCs w:val="28"/>
        </w:rPr>
        <w:t>công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việc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không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làm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ảnh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hưởng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đến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sản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xuất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của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bên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mời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thầu</w:t>
      </w:r>
      <w:proofErr w:type="spellEnd"/>
      <w:r w:rsidRPr="00EF23C3">
        <w:rPr>
          <w:bCs/>
          <w:sz w:val="28"/>
          <w:szCs w:val="28"/>
        </w:rPr>
        <w:t xml:space="preserve">. </w:t>
      </w:r>
      <w:proofErr w:type="spellStart"/>
      <w:r w:rsidRPr="00EF23C3">
        <w:rPr>
          <w:bCs/>
          <w:sz w:val="28"/>
          <w:szCs w:val="28"/>
        </w:rPr>
        <w:t>Mọi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vấn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đề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công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nếu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ảnh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hưởng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đến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sản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xuất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của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bên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mời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thầu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chỉ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được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phép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thực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hiện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sau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khi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được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phép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của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bên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mời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thầu</w:t>
      </w:r>
      <w:proofErr w:type="spellEnd"/>
      <w:r w:rsidRPr="00EF23C3">
        <w:rPr>
          <w:bCs/>
          <w:sz w:val="28"/>
          <w:szCs w:val="28"/>
        </w:rPr>
        <w:t>.</w:t>
      </w:r>
    </w:p>
    <w:p w14:paraId="32EE45A1" w14:textId="69273CC9" w:rsidR="00DC2BF0" w:rsidRPr="00EF23C3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Nhà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thầu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762996">
        <w:rPr>
          <w:bCs/>
          <w:sz w:val="28"/>
          <w:szCs w:val="28"/>
        </w:rPr>
        <w:t>t</w:t>
      </w:r>
      <w:r w:rsidR="00762996" w:rsidRPr="00762996">
        <w:rPr>
          <w:bCs/>
          <w:sz w:val="28"/>
          <w:szCs w:val="28"/>
        </w:rPr>
        <w:t>rồng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bổ</w:t>
      </w:r>
      <w:proofErr w:type="spellEnd"/>
      <w:r w:rsidR="00762996" w:rsidRPr="00762996">
        <w:rPr>
          <w:bCs/>
          <w:sz w:val="28"/>
          <w:szCs w:val="28"/>
        </w:rPr>
        <w:t xml:space="preserve"> sung </w:t>
      </w:r>
      <w:proofErr w:type="spellStart"/>
      <w:r w:rsidR="00762996" w:rsidRPr="00762996">
        <w:rPr>
          <w:bCs/>
          <w:sz w:val="28"/>
          <w:szCs w:val="28"/>
        </w:rPr>
        <w:t>cây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xanh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trong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khuôn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viên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Nhà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máy</w:t>
      </w:r>
      <w:proofErr w:type="spellEnd"/>
      <w:r w:rsidR="00762996" w:rsidRPr="00762996">
        <w:rPr>
          <w:bCs/>
          <w:sz w:val="28"/>
          <w:szCs w:val="28"/>
        </w:rPr>
        <w:t xml:space="preserve"> Nhiệt </w:t>
      </w:r>
      <w:proofErr w:type="spellStart"/>
      <w:r w:rsidR="00762996" w:rsidRPr="00762996">
        <w:rPr>
          <w:bCs/>
          <w:sz w:val="28"/>
          <w:szCs w:val="28"/>
        </w:rPr>
        <w:t>điện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Vũng</w:t>
      </w:r>
      <w:proofErr w:type="spellEnd"/>
      <w:r w:rsidR="00762996" w:rsidRPr="00762996">
        <w:rPr>
          <w:bCs/>
          <w:sz w:val="28"/>
          <w:szCs w:val="28"/>
        </w:rPr>
        <w:t xml:space="preserve"> </w:t>
      </w:r>
      <w:proofErr w:type="spellStart"/>
      <w:r w:rsidR="00762996" w:rsidRPr="00762996">
        <w:rPr>
          <w:bCs/>
          <w:sz w:val="28"/>
          <w:szCs w:val="28"/>
        </w:rPr>
        <w:t>Áng</w:t>
      </w:r>
      <w:proofErr w:type="spellEnd"/>
      <w:r w:rsidR="00762996" w:rsidRPr="00762996">
        <w:rPr>
          <w:bCs/>
          <w:sz w:val="28"/>
          <w:szCs w:val="28"/>
        </w:rPr>
        <w:t xml:space="preserve"> 1 </w:t>
      </w:r>
      <w:proofErr w:type="spellStart"/>
      <w:r>
        <w:rPr>
          <w:bCs/>
          <w:sz w:val="28"/>
          <w:szCs w:val="28"/>
        </w:rPr>
        <w:t>phải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tuân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theo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kế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hoạch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đầu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E-HSMT. </w:t>
      </w:r>
    </w:p>
    <w:p w14:paraId="79F20FF8" w14:textId="77777777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sz w:val="28"/>
          <w:szCs w:val="28"/>
        </w:rPr>
      </w:pPr>
      <w:r w:rsidRPr="00EF23C3">
        <w:rPr>
          <w:bCs/>
          <w:sz w:val="28"/>
          <w:szCs w:val="28"/>
        </w:rPr>
        <w:t xml:space="preserve">Trong </w:t>
      </w:r>
      <w:proofErr w:type="spellStart"/>
      <w:r w:rsidRPr="00EF23C3">
        <w:rPr>
          <w:bCs/>
          <w:sz w:val="28"/>
          <w:szCs w:val="28"/>
        </w:rPr>
        <w:t>trường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hợp</w:t>
      </w:r>
      <w:proofErr w:type="spellEnd"/>
      <w:r w:rsidRPr="00EF23C3">
        <w:rPr>
          <w:bCs/>
          <w:sz w:val="28"/>
          <w:szCs w:val="28"/>
        </w:rPr>
        <w:t xml:space="preserve"> do </w:t>
      </w:r>
      <w:proofErr w:type="spellStart"/>
      <w:r w:rsidRPr="00EF23C3">
        <w:rPr>
          <w:bCs/>
          <w:sz w:val="28"/>
          <w:szCs w:val="28"/>
        </w:rPr>
        <w:t>lỗi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của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nhà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thầu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làm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thiệt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hại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đến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sản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xuất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của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bên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mời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thầu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thì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nhà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thầu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phải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chịu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trách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nhiệm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bồi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hoàn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hoặc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phải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chịu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trách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nhiệm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trước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cơ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quan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chức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năng</w:t>
      </w:r>
      <w:proofErr w:type="spellEnd"/>
      <w:r w:rsidRPr="00EF23C3">
        <w:rPr>
          <w:bCs/>
          <w:sz w:val="28"/>
          <w:szCs w:val="28"/>
        </w:rPr>
        <w:t xml:space="preserve">, </w:t>
      </w:r>
      <w:proofErr w:type="spellStart"/>
      <w:r w:rsidRPr="00EF23C3">
        <w:rPr>
          <w:bCs/>
          <w:sz w:val="28"/>
          <w:szCs w:val="28"/>
        </w:rPr>
        <w:t>tuỳ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theo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mức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độ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thiệt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hại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gây</w:t>
      </w:r>
      <w:proofErr w:type="spellEnd"/>
      <w:r w:rsidRPr="00EF23C3">
        <w:rPr>
          <w:bCs/>
          <w:sz w:val="28"/>
          <w:szCs w:val="28"/>
        </w:rPr>
        <w:t xml:space="preserve"> </w:t>
      </w:r>
      <w:proofErr w:type="spellStart"/>
      <w:r w:rsidRPr="00EF23C3">
        <w:rPr>
          <w:bCs/>
          <w:sz w:val="28"/>
          <w:szCs w:val="28"/>
        </w:rPr>
        <w:t>nên</w:t>
      </w:r>
      <w:proofErr w:type="spellEnd"/>
      <w:r w:rsidRPr="00EF23C3">
        <w:rPr>
          <w:bCs/>
          <w:sz w:val="28"/>
          <w:szCs w:val="28"/>
        </w:rPr>
        <w:t>.</w:t>
      </w:r>
    </w:p>
    <w:p w14:paraId="565B9F2B" w14:textId="77777777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sz w:val="28"/>
          <w:szCs w:val="28"/>
        </w:rPr>
      </w:pPr>
      <w:proofErr w:type="spellStart"/>
      <w:r w:rsidRPr="00003C14">
        <w:rPr>
          <w:bCs/>
          <w:sz w:val="28"/>
          <w:szCs w:val="28"/>
        </w:rPr>
        <w:t>Cây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xanh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phải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được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chăm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sóc</w:t>
      </w:r>
      <w:proofErr w:type="spellEnd"/>
      <w:r w:rsidRPr="00003C14">
        <w:rPr>
          <w:bCs/>
          <w:sz w:val="28"/>
          <w:szCs w:val="28"/>
        </w:rPr>
        <w:t xml:space="preserve">, </w:t>
      </w:r>
      <w:proofErr w:type="spellStart"/>
      <w:r w:rsidRPr="00003C14">
        <w:rPr>
          <w:bCs/>
          <w:sz w:val="28"/>
          <w:szCs w:val="28"/>
        </w:rPr>
        <w:t>duy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trì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đúng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quy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trình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kỹ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thuật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đảm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bảo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cây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sinh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trưởng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và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phát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triển</w:t>
      </w:r>
      <w:proofErr w:type="spellEnd"/>
      <w:r w:rsidRPr="00003C14">
        <w:rPr>
          <w:bCs/>
          <w:sz w:val="28"/>
          <w:szCs w:val="28"/>
        </w:rPr>
        <w:t xml:space="preserve"> </w:t>
      </w:r>
      <w:proofErr w:type="spellStart"/>
      <w:r w:rsidRPr="00003C14">
        <w:rPr>
          <w:bCs/>
          <w:sz w:val="28"/>
          <w:szCs w:val="28"/>
        </w:rPr>
        <w:t>tốt</w:t>
      </w:r>
      <w:proofErr w:type="spellEnd"/>
      <w:r>
        <w:rPr>
          <w:bCs/>
          <w:sz w:val="28"/>
          <w:szCs w:val="28"/>
        </w:rPr>
        <w:t xml:space="preserve">; </w:t>
      </w:r>
    </w:p>
    <w:p w14:paraId="13F61B0D" w14:textId="7F73DD06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sz w:val="28"/>
          <w:szCs w:val="28"/>
        </w:rPr>
      </w:pPr>
      <w:proofErr w:type="spellStart"/>
      <w:r w:rsidRPr="00297A20">
        <w:rPr>
          <w:bCs/>
          <w:sz w:val="28"/>
          <w:szCs w:val="28"/>
        </w:rPr>
        <w:t>Cây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xanh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phải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được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="003E0F13">
        <w:rPr>
          <w:bCs/>
          <w:sz w:val="28"/>
          <w:szCs w:val="28"/>
        </w:rPr>
        <w:t>trồng</w:t>
      </w:r>
      <w:proofErr w:type="spellEnd"/>
      <w:r w:rsidR="003E0F13">
        <w:rPr>
          <w:bCs/>
          <w:sz w:val="28"/>
          <w:szCs w:val="28"/>
        </w:rPr>
        <w:t xml:space="preserve"> </w:t>
      </w:r>
      <w:proofErr w:type="spellStart"/>
      <w:r w:rsidR="003E0F13">
        <w:rPr>
          <w:bCs/>
          <w:sz w:val="28"/>
          <w:szCs w:val="28"/>
        </w:rPr>
        <w:t>và</w:t>
      </w:r>
      <w:proofErr w:type="spellEnd"/>
      <w:r w:rsidR="003E0F13">
        <w:rPr>
          <w:bCs/>
          <w:sz w:val="28"/>
          <w:szCs w:val="28"/>
        </w:rPr>
        <w:t xml:space="preserve"> </w:t>
      </w:r>
      <w:proofErr w:type="spellStart"/>
      <w:r w:rsidR="003E0F13">
        <w:rPr>
          <w:bCs/>
          <w:sz w:val="28"/>
          <w:szCs w:val="28"/>
        </w:rPr>
        <w:t>chăm</w:t>
      </w:r>
      <w:proofErr w:type="spellEnd"/>
      <w:r w:rsidR="003E0F13">
        <w:rPr>
          <w:bCs/>
          <w:sz w:val="28"/>
          <w:szCs w:val="28"/>
        </w:rPr>
        <w:t xml:space="preserve"> </w:t>
      </w:r>
      <w:proofErr w:type="spellStart"/>
      <w:r w:rsidR="003E0F13">
        <w:rPr>
          <w:bCs/>
          <w:sz w:val="28"/>
          <w:szCs w:val="28"/>
        </w:rPr>
        <w:t>sóc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đảm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bảo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mỹ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quan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và</w:t>
      </w:r>
      <w:proofErr w:type="spellEnd"/>
      <w:r w:rsidRPr="00297A20">
        <w:rPr>
          <w:bCs/>
          <w:sz w:val="28"/>
          <w:szCs w:val="28"/>
        </w:rPr>
        <w:t xml:space="preserve"> an </w:t>
      </w:r>
      <w:proofErr w:type="spellStart"/>
      <w:r w:rsidRPr="00297A20">
        <w:rPr>
          <w:bCs/>
          <w:sz w:val="28"/>
          <w:szCs w:val="28"/>
        </w:rPr>
        <w:t>toàn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môi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trường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xung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quanh</w:t>
      </w:r>
      <w:proofErr w:type="spellEnd"/>
      <w:r w:rsidR="003E0F13">
        <w:rPr>
          <w:bCs/>
          <w:sz w:val="28"/>
          <w:szCs w:val="28"/>
        </w:rPr>
        <w:t>,</w:t>
      </w:r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bón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phân</w:t>
      </w:r>
      <w:proofErr w:type="spellEnd"/>
      <w:r w:rsidRPr="00297A20">
        <w:rPr>
          <w:bCs/>
          <w:sz w:val="28"/>
          <w:szCs w:val="28"/>
        </w:rPr>
        <w:t xml:space="preserve">, </w:t>
      </w:r>
      <w:proofErr w:type="spellStart"/>
      <w:r w:rsidRPr="00297A20">
        <w:rPr>
          <w:bCs/>
          <w:sz w:val="28"/>
          <w:szCs w:val="28"/>
        </w:rPr>
        <w:t>xử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lý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sâu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bệnh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và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xử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lý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cây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ký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sinh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bám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trên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cây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chủ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để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tăng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tuổi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thọ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của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cây</w:t>
      </w:r>
      <w:proofErr w:type="spellEnd"/>
      <w:r w:rsidRPr="00297A20">
        <w:rPr>
          <w:bCs/>
          <w:sz w:val="28"/>
          <w:szCs w:val="28"/>
        </w:rPr>
        <w:t xml:space="preserve">, </w:t>
      </w:r>
      <w:proofErr w:type="spellStart"/>
      <w:r w:rsidRPr="00297A20">
        <w:rPr>
          <w:bCs/>
          <w:sz w:val="28"/>
          <w:szCs w:val="28"/>
        </w:rPr>
        <w:t>đồng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thời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làm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cỏ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gốc</w:t>
      </w:r>
      <w:proofErr w:type="spellEnd"/>
      <w:r w:rsidRPr="00297A20">
        <w:rPr>
          <w:bCs/>
          <w:sz w:val="28"/>
          <w:szCs w:val="28"/>
        </w:rPr>
        <w:t xml:space="preserve">, </w:t>
      </w:r>
      <w:proofErr w:type="spellStart"/>
      <w:r w:rsidRPr="00297A20">
        <w:rPr>
          <w:bCs/>
          <w:sz w:val="28"/>
          <w:szCs w:val="28"/>
        </w:rPr>
        <w:t>phá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vỡ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lớp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đất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mặt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để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khi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tưới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nước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dễ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thấm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vào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đất</w:t>
      </w:r>
      <w:proofErr w:type="spellEnd"/>
      <w:r>
        <w:rPr>
          <w:bCs/>
          <w:sz w:val="28"/>
          <w:szCs w:val="28"/>
        </w:rPr>
        <w:t xml:space="preserve">; </w:t>
      </w:r>
    </w:p>
    <w:p w14:paraId="637880CF" w14:textId="2BB80B90" w:rsidR="00DC2BF0" w:rsidRPr="00780922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sz w:val="28"/>
          <w:szCs w:val="28"/>
        </w:rPr>
      </w:pPr>
      <w:proofErr w:type="spellStart"/>
      <w:r w:rsidRPr="00297A20">
        <w:rPr>
          <w:bCs/>
          <w:sz w:val="28"/>
          <w:szCs w:val="28"/>
        </w:rPr>
        <w:t>Dọn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dẹp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vệ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sinh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nơi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làm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việc</w:t>
      </w:r>
      <w:proofErr w:type="spellEnd"/>
      <w:r w:rsidRPr="00297A20">
        <w:rPr>
          <w:bCs/>
          <w:sz w:val="28"/>
          <w:szCs w:val="28"/>
        </w:rPr>
        <w:t xml:space="preserve">, </w:t>
      </w:r>
      <w:proofErr w:type="spellStart"/>
      <w:r w:rsidRPr="00297A20">
        <w:rPr>
          <w:bCs/>
          <w:sz w:val="28"/>
          <w:szCs w:val="28"/>
        </w:rPr>
        <w:t>thu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dọn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cỏ</w:t>
      </w:r>
      <w:proofErr w:type="spellEnd"/>
      <w:r w:rsidR="000C41D8">
        <w:rPr>
          <w:bCs/>
          <w:sz w:val="28"/>
          <w:szCs w:val="28"/>
        </w:rPr>
        <w:t>,</w:t>
      </w:r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rác</w:t>
      </w:r>
      <w:proofErr w:type="spellEnd"/>
      <w:r w:rsidRPr="00297A20">
        <w:rPr>
          <w:bCs/>
          <w:sz w:val="28"/>
          <w:szCs w:val="28"/>
        </w:rPr>
        <w:t xml:space="preserve">… </w:t>
      </w:r>
      <w:proofErr w:type="spellStart"/>
      <w:r w:rsidRPr="00297A20">
        <w:rPr>
          <w:bCs/>
          <w:sz w:val="28"/>
          <w:szCs w:val="28"/>
        </w:rPr>
        <w:t>phát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sinh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trong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quá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trình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thực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hiện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công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việc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về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nơi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quy</w:t>
      </w:r>
      <w:proofErr w:type="spellEnd"/>
      <w:r w:rsidRPr="00297A20">
        <w:rPr>
          <w:bCs/>
          <w:sz w:val="28"/>
          <w:szCs w:val="28"/>
        </w:rPr>
        <w:t xml:space="preserve"> </w:t>
      </w:r>
      <w:proofErr w:type="spellStart"/>
      <w:r w:rsidRPr="00297A20">
        <w:rPr>
          <w:bCs/>
          <w:sz w:val="28"/>
          <w:szCs w:val="28"/>
        </w:rPr>
        <w:t>định</w:t>
      </w:r>
      <w:proofErr w:type="spellEnd"/>
      <w:r w:rsidRPr="00297A20">
        <w:rPr>
          <w:bCs/>
          <w:sz w:val="28"/>
          <w:szCs w:val="28"/>
        </w:rPr>
        <w:t>.</w:t>
      </w:r>
    </w:p>
    <w:p w14:paraId="0F5FF279" w14:textId="1B98808F" w:rsidR="00DC2BF0" w:rsidRPr="00EF23C3" w:rsidRDefault="00DC2BF0" w:rsidP="00DC2BF0">
      <w:pPr>
        <w:numPr>
          <w:ilvl w:val="1"/>
          <w:numId w:val="3"/>
        </w:numPr>
        <w:tabs>
          <w:tab w:val="left" w:pos="567"/>
        </w:tabs>
        <w:spacing w:before="120" w:after="120" w:line="320" w:lineRule="exact"/>
        <w:ind w:left="1342" w:hanging="1058"/>
        <w:rPr>
          <w:b/>
          <w:sz w:val="28"/>
          <w:szCs w:val="28"/>
          <w:lang w:val="nl-NL"/>
        </w:rPr>
      </w:pPr>
      <w:proofErr w:type="spellStart"/>
      <w:r w:rsidRPr="003918C2">
        <w:rPr>
          <w:b/>
          <w:bCs/>
          <w:color w:val="000000"/>
          <w:sz w:val="28"/>
          <w:szCs w:val="28"/>
        </w:rPr>
        <w:t>Yêu</w:t>
      </w:r>
      <w:proofErr w:type="spellEnd"/>
      <w:r w:rsidRPr="00EF23C3">
        <w:rPr>
          <w:b/>
          <w:sz w:val="28"/>
          <w:szCs w:val="28"/>
          <w:lang w:val="nl-NL"/>
        </w:rPr>
        <w:t xml:space="preserve"> </w:t>
      </w:r>
      <w:proofErr w:type="spellStart"/>
      <w:r w:rsidRPr="00DC2BF0">
        <w:rPr>
          <w:b/>
          <w:sz w:val="28"/>
          <w:szCs w:val="28"/>
        </w:rPr>
        <w:t>cầu</w:t>
      </w:r>
      <w:proofErr w:type="spellEnd"/>
      <w:r w:rsidRPr="00EF23C3">
        <w:rPr>
          <w:b/>
          <w:sz w:val="28"/>
          <w:szCs w:val="28"/>
          <w:lang w:val="nl-NL"/>
        </w:rPr>
        <w:t xml:space="preserve"> về công tác vệ sinh môi trường, ATVSLĐ và PCCC</w:t>
      </w:r>
    </w:p>
    <w:p w14:paraId="6EE5B7A3" w14:textId="77777777" w:rsidR="00DC2BF0" w:rsidRDefault="00DC2BF0" w:rsidP="00B31FBC">
      <w:pPr>
        <w:widowControl w:val="0"/>
        <w:tabs>
          <w:tab w:val="left" w:pos="709"/>
        </w:tabs>
        <w:spacing w:before="120" w:after="120" w:line="380" w:lineRule="exact"/>
        <w:ind w:left="709" w:right="-142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Nhà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thầu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phải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có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cam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kết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thực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hiện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công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tác</w:t>
      </w:r>
      <w:proofErr w:type="spellEnd"/>
      <w:r w:rsidRPr="00455C7C">
        <w:rPr>
          <w:sz w:val="28"/>
          <w:szCs w:val="28"/>
          <w:lang w:val="es-ES"/>
        </w:rPr>
        <w:t xml:space="preserve"> </w:t>
      </w:r>
      <w:proofErr w:type="spellStart"/>
      <w:r w:rsidRPr="00455C7C">
        <w:rPr>
          <w:sz w:val="28"/>
          <w:szCs w:val="28"/>
          <w:lang w:val="es-ES"/>
        </w:rPr>
        <w:t>vệ</w:t>
      </w:r>
      <w:proofErr w:type="spellEnd"/>
      <w:r w:rsidRPr="00455C7C">
        <w:rPr>
          <w:sz w:val="28"/>
          <w:szCs w:val="28"/>
          <w:lang w:val="es-ES"/>
        </w:rPr>
        <w:t xml:space="preserve"> </w:t>
      </w:r>
      <w:proofErr w:type="spellStart"/>
      <w:r w:rsidRPr="00455C7C">
        <w:rPr>
          <w:sz w:val="28"/>
          <w:szCs w:val="28"/>
          <w:lang w:val="es-ES"/>
        </w:rPr>
        <w:t>sinh</w:t>
      </w:r>
      <w:proofErr w:type="spellEnd"/>
      <w:r w:rsidRPr="00455C7C">
        <w:rPr>
          <w:sz w:val="28"/>
          <w:szCs w:val="28"/>
          <w:lang w:val="es-ES"/>
        </w:rPr>
        <w:t xml:space="preserve"> </w:t>
      </w:r>
      <w:proofErr w:type="spellStart"/>
      <w:r w:rsidRPr="00455C7C">
        <w:rPr>
          <w:sz w:val="28"/>
          <w:szCs w:val="28"/>
          <w:lang w:val="es-ES"/>
        </w:rPr>
        <w:t>môi</w:t>
      </w:r>
      <w:proofErr w:type="spellEnd"/>
      <w:r w:rsidRPr="00455C7C">
        <w:rPr>
          <w:sz w:val="28"/>
          <w:szCs w:val="28"/>
          <w:lang w:val="es-ES"/>
        </w:rPr>
        <w:t xml:space="preserve"> </w:t>
      </w:r>
      <w:proofErr w:type="spellStart"/>
      <w:r w:rsidRPr="00455C7C">
        <w:rPr>
          <w:sz w:val="28"/>
          <w:szCs w:val="28"/>
          <w:lang w:val="es-ES"/>
        </w:rPr>
        <w:t>trường</w:t>
      </w:r>
      <w:proofErr w:type="spellEnd"/>
      <w:r w:rsidRPr="00455C7C">
        <w:rPr>
          <w:sz w:val="28"/>
          <w:szCs w:val="28"/>
          <w:lang w:val="es-ES"/>
        </w:rPr>
        <w:t xml:space="preserve">, ATVSLĐ </w:t>
      </w:r>
      <w:proofErr w:type="spellStart"/>
      <w:r w:rsidRPr="00455C7C">
        <w:rPr>
          <w:sz w:val="28"/>
          <w:szCs w:val="28"/>
          <w:lang w:val="es-ES"/>
        </w:rPr>
        <w:t>và</w:t>
      </w:r>
      <w:proofErr w:type="spellEnd"/>
      <w:r w:rsidRPr="00455C7C">
        <w:rPr>
          <w:sz w:val="28"/>
          <w:szCs w:val="28"/>
          <w:lang w:val="es-ES"/>
        </w:rPr>
        <w:t xml:space="preserve"> PCCC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theo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các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yêu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cầu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như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sau</w:t>
      </w:r>
      <w:proofErr w:type="spellEnd"/>
      <w:r>
        <w:rPr>
          <w:sz w:val="28"/>
          <w:szCs w:val="28"/>
          <w:lang w:val="es-ES"/>
        </w:rPr>
        <w:t>:</w:t>
      </w:r>
    </w:p>
    <w:p w14:paraId="7DC2E471" w14:textId="77777777" w:rsidR="00DC2BF0" w:rsidRPr="00EF23C3" w:rsidRDefault="00DC2BF0" w:rsidP="00DC2BF0">
      <w:pPr>
        <w:widowControl w:val="0"/>
        <w:numPr>
          <w:ilvl w:val="0"/>
          <w:numId w:val="2"/>
        </w:numPr>
        <w:tabs>
          <w:tab w:val="left" w:pos="709"/>
        </w:tabs>
        <w:spacing w:before="120" w:after="120" w:line="380" w:lineRule="exact"/>
        <w:ind w:left="709" w:right="-142" w:hanging="425"/>
        <w:rPr>
          <w:sz w:val="28"/>
          <w:szCs w:val="28"/>
          <w:lang w:val="es-ES"/>
        </w:rPr>
      </w:pPr>
      <w:proofErr w:type="spellStart"/>
      <w:r w:rsidRPr="00EF23C3">
        <w:rPr>
          <w:sz w:val="28"/>
          <w:szCs w:val="28"/>
          <w:lang w:val="es-ES"/>
        </w:rPr>
        <w:lastRenderedPageBreak/>
        <w:t>Nhà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thầu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phải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tuân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thủ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theo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các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quy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định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của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Nhà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nước</w:t>
      </w:r>
      <w:proofErr w:type="spellEnd"/>
      <w:r w:rsidRPr="00EF23C3">
        <w:rPr>
          <w:sz w:val="28"/>
          <w:szCs w:val="28"/>
          <w:lang w:val="es-ES"/>
        </w:rPr>
        <w:t xml:space="preserve">, </w:t>
      </w:r>
      <w:proofErr w:type="spellStart"/>
      <w:r w:rsidRPr="00EF23C3">
        <w:rPr>
          <w:sz w:val="28"/>
          <w:szCs w:val="28"/>
          <w:lang w:val="es-ES"/>
        </w:rPr>
        <w:t>của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Chủ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đầu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tư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về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phòng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chống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cháy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nổ</w:t>
      </w:r>
      <w:proofErr w:type="spellEnd"/>
      <w:r w:rsidRPr="00EF23C3">
        <w:rPr>
          <w:sz w:val="28"/>
          <w:szCs w:val="28"/>
          <w:lang w:val="es-ES"/>
        </w:rPr>
        <w:t xml:space="preserve">. </w:t>
      </w:r>
      <w:proofErr w:type="spellStart"/>
      <w:r w:rsidRPr="00EF23C3">
        <w:rPr>
          <w:sz w:val="28"/>
          <w:szCs w:val="28"/>
          <w:lang w:val="es-ES"/>
        </w:rPr>
        <w:t>Biện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pháp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phòng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cháy</w:t>
      </w:r>
      <w:proofErr w:type="spellEnd"/>
      <w:r w:rsidRPr="00EF23C3">
        <w:rPr>
          <w:sz w:val="28"/>
          <w:szCs w:val="28"/>
          <w:lang w:val="es-ES"/>
        </w:rPr>
        <w:t xml:space="preserve">, </w:t>
      </w:r>
      <w:proofErr w:type="spellStart"/>
      <w:r w:rsidRPr="00EF23C3">
        <w:rPr>
          <w:sz w:val="28"/>
          <w:szCs w:val="28"/>
          <w:lang w:val="es-ES"/>
        </w:rPr>
        <w:t>chữa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cháy</w:t>
      </w:r>
      <w:proofErr w:type="spellEnd"/>
      <w:r w:rsidRPr="00EF23C3">
        <w:rPr>
          <w:sz w:val="28"/>
          <w:szCs w:val="28"/>
          <w:lang w:val="es-ES"/>
        </w:rPr>
        <w:t xml:space="preserve"> do </w:t>
      </w:r>
      <w:proofErr w:type="spellStart"/>
      <w:r w:rsidRPr="00EF23C3">
        <w:rPr>
          <w:sz w:val="28"/>
          <w:szCs w:val="28"/>
          <w:lang w:val="es-ES"/>
        </w:rPr>
        <w:t>Nhà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thầu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lập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phải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hợp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lý</w:t>
      </w:r>
      <w:proofErr w:type="spellEnd"/>
      <w:r w:rsidRPr="00EF23C3">
        <w:rPr>
          <w:sz w:val="28"/>
          <w:szCs w:val="28"/>
          <w:lang w:val="es-ES"/>
        </w:rPr>
        <w:t xml:space="preserve">, </w:t>
      </w:r>
      <w:proofErr w:type="spellStart"/>
      <w:r w:rsidRPr="00EF23C3">
        <w:rPr>
          <w:sz w:val="28"/>
          <w:szCs w:val="28"/>
          <w:lang w:val="es-ES"/>
        </w:rPr>
        <w:t>khả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thi</w:t>
      </w:r>
      <w:proofErr w:type="spellEnd"/>
      <w:r w:rsidRPr="00EF23C3">
        <w:rPr>
          <w:sz w:val="28"/>
          <w:szCs w:val="28"/>
          <w:lang w:val="es-ES"/>
        </w:rPr>
        <w:t xml:space="preserve">, </w:t>
      </w:r>
      <w:proofErr w:type="spellStart"/>
      <w:r w:rsidRPr="00EF23C3">
        <w:rPr>
          <w:sz w:val="28"/>
          <w:szCs w:val="28"/>
          <w:lang w:val="es-ES"/>
        </w:rPr>
        <w:t>phù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hợp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với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biện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pháp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tổ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 w:rsidRPr="00EF23C3">
        <w:rPr>
          <w:sz w:val="28"/>
          <w:szCs w:val="28"/>
          <w:lang w:val="es-ES"/>
        </w:rPr>
        <w:t>chức</w:t>
      </w:r>
      <w:proofErr w:type="spellEnd"/>
      <w:r w:rsidRPr="00EF23C3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thực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hiện</w:t>
      </w:r>
      <w:proofErr w:type="spellEnd"/>
      <w:r>
        <w:rPr>
          <w:sz w:val="28"/>
          <w:szCs w:val="28"/>
          <w:lang w:val="es-ES"/>
        </w:rPr>
        <w:t>.</w:t>
      </w:r>
      <w:r w:rsidRPr="00EF23C3">
        <w:rPr>
          <w:sz w:val="28"/>
          <w:szCs w:val="28"/>
          <w:lang w:val="es-ES"/>
        </w:rPr>
        <w:t xml:space="preserve">         </w:t>
      </w:r>
    </w:p>
    <w:p w14:paraId="38C2C98C" w14:textId="77777777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color w:val="000000"/>
          <w:sz w:val="28"/>
          <w:szCs w:val="28"/>
        </w:rPr>
      </w:pPr>
      <w:proofErr w:type="spellStart"/>
      <w:r w:rsidRPr="00EF23C3">
        <w:rPr>
          <w:color w:val="000000"/>
          <w:sz w:val="28"/>
          <w:szCs w:val="28"/>
        </w:rPr>
        <w:t>Phải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có</w:t>
      </w:r>
      <w:proofErr w:type="spellEnd"/>
      <w:r w:rsidRPr="00EF23C3">
        <w:rPr>
          <w:color w:val="000000"/>
          <w:sz w:val="28"/>
          <w:szCs w:val="28"/>
        </w:rPr>
        <w:t xml:space="preserve"> cam </w:t>
      </w:r>
      <w:proofErr w:type="spellStart"/>
      <w:r w:rsidRPr="00EF23C3">
        <w:rPr>
          <w:color w:val="000000"/>
          <w:sz w:val="28"/>
          <w:szCs w:val="28"/>
        </w:rPr>
        <w:t>kết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chịu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mọi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trách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nhiệm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pháp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lý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nếu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để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xảy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ra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các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sự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cố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chủ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quan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gây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cháy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nổ</w:t>
      </w:r>
      <w:proofErr w:type="spellEnd"/>
      <w:r w:rsidRPr="00EF23C3">
        <w:rPr>
          <w:color w:val="000000"/>
          <w:sz w:val="28"/>
          <w:szCs w:val="28"/>
        </w:rPr>
        <w:t xml:space="preserve">, </w:t>
      </w:r>
      <w:proofErr w:type="spellStart"/>
      <w:r w:rsidRPr="00EF23C3">
        <w:rPr>
          <w:color w:val="000000"/>
          <w:sz w:val="28"/>
          <w:szCs w:val="28"/>
        </w:rPr>
        <w:t>mất</w:t>
      </w:r>
      <w:proofErr w:type="spellEnd"/>
      <w:r w:rsidRPr="00EF23C3">
        <w:rPr>
          <w:color w:val="000000"/>
          <w:sz w:val="28"/>
          <w:szCs w:val="28"/>
        </w:rPr>
        <w:t xml:space="preserve"> an </w:t>
      </w:r>
      <w:proofErr w:type="spellStart"/>
      <w:r w:rsidRPr="00EF23C3">
        <w:rPr>
          <w:color w:val="000000"/>
          <w:sz w:val="28"/>
          <w:szCs w:val="28"/>
        </w:rPr>
        <w:t>toàn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lao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động</w:t>
      </w:r>
      <w:proofErr w:type="spellEnd"/>
      <w:r w:rsidRPr="00EF23C3">
        <w:rPr>
          <w:color w:val="000000"/>
          <w:sz w:val="28"/>
          <w:szCs w:val="28"/>
        </w:rPr>
        <w:t xml:space="preserve"> do </w:t>
      </w:r>
      <w:proofErr w:type="spellStart"/>
      <w:r w:rsidRPr="00EF23C3">
        <w:rPr>
          <w:color w:val="000000"/>
          <w:sz w:val="28"/>
          <w:szCs w:val="28"/>
        </w:rPr>
        <w:t>không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thực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hiện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đúng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quy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trình</w:t>
      </w:r>
      <w:proofErr w:type="spellEnd"/>
      <w:r w:rsidRPr="00EF23C3">
        <w:rPr>
          <w:color w:val="000000"/>
          <w:sz w:val="28"/>
          <w:szCs w:val="28"/>
        </w:rPr>
        <w:t xml:space="preserve">, </w:t>
      </w:r>
      <w:proofErr w:type="spellStart"/>
      <w:r w:rsidRPr="00EF23C3">
        <w:rPr>
          <w:color w:val="000000"/>
          <w:sz w:val="28"/>
          <w:szCs w:val="28"/>
        </w:rPr>
        <w:t>quy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phạm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và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các</w:t>
      </w:r>
      <w:proofErr w:type="spellEnd"/>
      <w:r w:rsidRPr="00EF23C3">
        <w:rPr>
          <w:color w:val="000000"/>
          <w:sz w:val="28"/>
          <w:szCs w:val="28"/>
        </w:rPr>
        <w:t xml:space="preserve"> cam </w:t>
      </w:r>
      <w:proofErr w:type="spellStart"/>
      <w:r w:rsidRPr="00EF23C3">
        <w:rPr>
          <w:color w:val="000000"/>
          <w:sz w:val="28"/>
          <w:szCs w:val="28"/>
        </w:rPr>
        <w:t>kết</w:t>
      </w:r>
      <w:proofErr w:type="spellEnd"/>
      <w:r w:rsidRPr="00EF23C3">
        <w:rPr>
          <w:color w:val="000000"/>
          <w:sz w:val="28"/>
          <w:szCs w:val="28"/>
        </w:rPr>
        <w:t xml:space="preserve"> </w:t>
      </w:r>
      <w:proofErr w:type="spellStart"/>
      <w:r w:rsidRPr="00EF23C3">
        <w:rPr>
          <w:color w:val="000000"/>
          <w:sz w:val="28"/>
          <w:szCs w:val="28"/>
        </w:rPr>
        <w:t>trên</w:t>
      </w:r>
      <w:proofErr w:type="spellEnd"/>
      <w:r w:rsidRPr="00EF23C3">
        <w:rPr>
          <w:color w:val="000000"/>
          <w:sz w:val="28"/>
          <w:szCs w:val="28"/>
        </w:rPr>
        <w:t>.</w:t>
      </w:r>
    </w:p>
    <w:p w14:paraId="23BADB80" w14:textId="0EE1AFE0" w:rsidR="00DC2BF0" w:rsidRPr="00EF23C3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chọn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3F6A6A">
        <w:rPr>
          <w:color w:val="000000"/>
          <w:sz w:val="28"/>
          <w:szCs w:val="28"/>
        </w:rPr>
        <w:t>đổ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3F6A6A">
        <w:rPr>
          <w:color w:val="000000"/>
          <w:sz w:val="28"/>
          <w:szCs w:val="28"/>
        </w:rPr>
        <w:t>đổ</w:t>
      </w:r>
      <w:proofErr w:type="spellEnd"/>
      <w:r w:rsidR="003F6A6A">
        <w:rPr>
          <w:color w:val="000000"/>
          <w:sz w:val="28"/>
          <w:szCs w:val="28"/>
        </w:rPr>
        <w:t xml:space="preserve"> </w:t>
      </w:r>
      <w:proofErr w:type="spellStart"/>
      <w:r w:rsidR="003F6A6A">
        <w:rPr>
          <w:color w:val="000000"/>
          <w:sz w:val="28"/>
          <w:szCs w:val="28"/>
        </w:rPr>
        <w:t>thải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3F6A6A"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>.</w:t>
      </w:r>
    </w:p>
    <w:p w14:paraId="52837698" w14:textId="77777777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color w:val="000000"/>
          <w:sz w:val="28"/>
          <w:szCs w:val="28"/>
        </w:rPr>
      </w:pPr>
      <w:proofErr w:type="spellStart"/>
      <w:r w:rsidRPr="00EF23C3">
        <w:rPr>
          <w:bCs/>
          <w:color w:val="000000"/>
          <w:sz w:val="28"/>
          <w:szCs w:val="28"/>
        </w:rPr>
        <w:t>Biện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pháp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, </w:t>
      </w:r>
      <w:proofErr w:type="spellStart"/>
      <w:r w:rsidRPr="00EF23C3">
        <w:rPr>
          <w:bCs/>
          <w:color w:val="000000"/>
          <w:sz w:val="28"/>
          <w:szCs w:val="28"/>
        </w:rPr>
        <w:t>nội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quy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phải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được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thể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hiện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công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khai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trên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công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trường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để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mọi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người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biết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chấp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hành</w:t>
      </w:r>
      <w:proofErr w:type="spellEnd"/>
      <w:r w:rsidRPr="00EF23C3">
        <w:rPr>
          <w:bCs/>
          <w:color w:val="000000"/>
          <w:sz w:val="28"/>
          <w:szCs w:val="28"/>
        </w:rPr>
        <w:t xml:space="preserve">; </w:t>
      </w:r>
      <w:proofErr w:type="spellStart"/>
      <w:r w:rsidRPr="00EF23C3">
        <w:rPr>
          <w:bCs/>
          <w:color w:val="000000"/>
          <w:sz w:val="28"/>
          <w:szCs w:val="28"/>
        </w:rPr>
        <w:t>những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vị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trí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nguy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hiểm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trên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công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trường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phải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bố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trí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người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hướng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dẫn</w:t>
      </w:r>
      <w:proofErr w:type="spellEnd"/>
      <w:r w:rsidRPr="00EF23C3">
        <w:rPr>
          <w:bCs/>
          <w:color w:val="000000"/>
          <w:sz w:val="28"/>
          <w:szCs w:val="28"/>
        </w:rPr>
        <w:t xml:space="preserve">, </w:t>
      </w:r>
      <w:proofErr w:type="spellStart"/>
      <w:r w:rsidRPr="00EF23C3">
        <w:rPr>
          <w:bCs/>
          <w:color w:val="000000"/>
          <w:sz w:val="28"/>
          <w:szCs w:val="28"/>
        </w:rPr>
        <w:t>cảnh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báo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đề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phòng</w:t>
      </w:r>
      <w:proofErr w:type="spellEnd"/>
      <w:r w:rsidRPr="00EF23C3">
        <w:rPr>
          <w:bCs/>
          <w:color w:val="000000"/>
          <w:sz w:val="28"/>
          <w:szCs w:val="28"/>
        </w:rPr>
        <w:t xml:space="preserve"> tai </w:t>
      </w:r>
      <w:proofErr w:type="spellStart"/>
      <w:r w:rsidRPr="00EF23C3">
        <w:rPr>
          <w:bCs/>
          <w:color w:val="000000"/>
          <w:sz w:val="28"/>
          <w:szCs w:val="28"/>
        </w:rPr>
        <w:t>nạn</w:t>
      </w:r>
      <w:proofErr w:type="spellEnd"/>
      <w:r w:rsidRPr="00EF23C3">
        <w:rPr>
          <w:bCs/>
          <w:color w:val="000000"/>
          <w:sz w:val="28"/>
          <w:szCs w:val="28"/>
        </w:rPr>
        <w:t xml:space="preserve">. </w:t>
      </w:r>
    </w:p>
    <w:p w14:paraId="18698ECC" w14:textId="4D64AAC3" w:rsidR="00DC2BF0" w:rsidRPr="00EF23C3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Nhà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thầu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phải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thực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hiện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các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biện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pháp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bảo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đảm</w:t>
      </w:r>
      <w:proofErr w:type="spellEnd"/>
      <w:r w:rsidRPr="00BA199B">
        <w:rPr>
          <w:bCs/>
          <w:color w:val="000000"/>
          <w:sz w:val="28"/>
          <w:szCs w:val="28"/>
        </w:rPr>
        <w:t xml:space="preserve"> an </w:t>
      </w:r>
      <w:proofErr w:type="spellStart"/>
      <w:r w:rsidRPr="00BA199B">
        <w:rPr>
          <w:bCs/>
          <w:color w:val="000000"/>
          <w:sz w:val="28"/>
          <w:szCs w:val="28"/>
        </w:rPr>
        <w:t>toàn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và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bảo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vệ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môi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trường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cho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tất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cả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các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hoạt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động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của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mình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tại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Nhà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máy</w:t>
      </w:r>
      <w:proofErr w:type="spellEnd"/>
      <w:r w:rsidRPr="00BA199B">
        <w:rPr>
          <w:bCs/>
          <w:color w:val="000000"/>
          <w:sz w:val="28"/>
          <w:szCs w:val="28"/>
        </w:rPr>
        <w:t xml:space="preserve"> Nhiệt </w:t>
      </w:r>
      <w:proofErr w:type="spellStart"/>
      <w:r w:rsidRPr="00BA199B">
        <w:rPr>
          <w:bCs/>
          <w:color w:val="000000"/>
          <w:sz w:val="28"/>
          <w:szCs w:val="28"/>
        </w:rPr>
        <w:t>điện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Vũng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Áng</w:t>
      </w:r>
      <w:proofErr w:type="spellEnd"/>
      <w:r w:rsidRPr="00BA199B">
        <w:rPr>
          <w:bCs/>
          <w:color w:val="000000"/>
          <w:sz w:val="28"/>
          <w:szCs w:val="28"/>
        </w:rPr>
        <w:t xml:space="preserve"> 1 </w:t>
      </w:r>
      <w:proofErr w:type="spellStart"/>
      <w:r w:rsidRPr="00BA199B">
        <w:rPr>
          <w:bCs/>
          <w:color w:val="000000"/>
          <w:sz w:val="28"/>
          <w:szCs w:val="28"/>
        </w:rPr>
        <w:t>theo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quy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định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của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pháp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luật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hiện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hành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và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tuân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thủ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đầy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đủ</w:t>
      </w:r>
      <w:proofErr w:type="spellEnd"/>
      <w:r w:rsidRPr="00BA199B">
        <w:rPr>
          <w:bCs/>
          <w:color w:val="000000"/>
          <w:sz w:val="28"/>
          <w:szCs w:val="28"/>
        </w:rPr>
        <w:t xml:space="preserve"> </w:t>
      </w:r>
      <w:proofErr w:type="spellStart"/>
      <w:r w:rsidRPr="00BA199B">
        <w:rPr>
          <w:bCs/>
          <w:color w:val="000000"/>
          <w:sz w:val="28"/>
          <w:szCs w:val="28"/>
        </w:rPr>
        <w:t>nội</w:t>
      </w:r>
      <w:proofErr w:type="spellEnd"/>
      <w:r w:rsidRPr="00BA199B">
        <w:rPr>
          <w:bCs/>
          <w:color w:val="000000"/>
          <w:sz w:val="28"/>
          <w:szCs w:val="28"/>
        </w:rPr>
        <w:t xml:space="preserve"> dung </w:t>
      </w:r>
      <w:r w:rsidRPr="00DC2BF0">
        <w:rPr>
          <w:bCs/>
          <w:color w:val="000000"/>
          <w:sz w:val="28"/>
          <w:szCs w:val="28"/>
        </w:rPr>
        <w:t xml:space="preserve">“Quy </w:t>
      </w:r>
      <w:proofErr w:type="spellStart"/>
      <w:r w:rsidRPr="00DC2BF0">
        <w:rPr>
          <w:bCs/>
          <w:color w:val="000000"/>
          <w:sz w:val="28"/>
          <w:szCs w:val="28"/>
        </w:rPr>
        <w:t>định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kiểm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tra</w:t>
      </w:r>
      <w:proofErr w:type="spellEnd"/>
      <w:r w:rsidRPr="00DC2BF0">
        <w:rPr>
          <w:bCs/>
          <w:color w:val="000000"/>
          <w:sz w:val="28"/>
          <w:szCs w:val="28"/>
        </w:rPr>
        <w:t xml:space="preserve">, </w:t>
      </w:r>
      <w:proofErr w:type="spellStart"/>
      <w:r w:rsidRPr="00DC2BF0">
        <w:rPr>
          <w:bCs/>
          <w:color w:val="000000"/>
          <w:sz w:val="28"/>
          <w:szCs w:val="28"/>
        </w:rPr>
        <w:t>giám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sát</w:t>
      </w:r>
      <w:proofErr w:type="spellEnd"/>
      <w:r w:rsidRPr="00DC2BF0">
        <w:rPr>
          <w:bCs/>
          <w:color w:val="000000"/>
          <w:sz w:val="28"/>
          <w:szCs w:val="28"/>
        </w:rPr>
        <w:t xml:space="preserve"> an </w:t>
      </w:r>
      <w:proofErr w:type="spellStart"/>
      <w:r w:rsidRPr="00DC2BF0">
        <w:rPr>
          <w:bCs/>
          <w:color w:val="000000"/>
          <w:sz w:val="28"/>
          <w:szCs w:val="28"/>
        </w:rPr>
        <w:t>toàn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và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xử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lý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các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hành</w:t>
      </w:r>
      <w:proofErr w:type="spellEnd"/>
      <w:r w:rsidRPr="00DC2BF0">
        <w:rPr>
          <w:bCs/>
          <w:color w:val="000000"/>
          <w:sz w:val="28"/>
          <w:szCs w:val="28"/>
        </w:rPr>
        <w:t xml:space="preserve"> vi </w:t>
      </w:r>
      <w:proofErr w:type="spellStart"/>
      <w:r w:rsidRPr="00DC2BF0">
        <w:rPr>
          <w:bCs/>
          <w:color w:val="000000"/>
          <w:sz w:val="28"/>
          <w:szCs w:val="28"/>
        </w:rPr>
        <w:t>vi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phạm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nội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quy</w:t>
      </w:r>
      <w:proofErr w:type="spellEnd"/>
      <w:r w:rsidRPr="00DC2BF0">
        <w:rPr>
          <w:bCs/>
          <w:color w:val="000000"/>
          <w:sz w:val="28"/>
          <w:szCs w:val="28"/>
        </w:rPr>
        <w:t xml:space="preserve">, </w:t>
      </w:r>
      <w:proofErr w:type="spellStart"/>
      <w:r w:rsidRPr="00DC2BF0">
        <w:rPr>
          <w:bCs/>
          <w:color w:val="000000"/>
          <w:sz w:val="28"/>
          <w:szCs w:val="28"/>
        </w:rPr>
        <w:t>quy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định</w:t>
      </w:r>
      <w:proofErr w:type="spellEnd"/>
      <w:r w:rsidRPr="00DC2BF0">
        <w:rPr>
          <w:bCs/>
          <w:color w:val="000000"/>
          <w:sz w:val="28"/>
          <w:szCs w:val="28"/>
        </w:rPr>
        <w:t xml:space="preserve"> ATSKMT </w:t>
      </w:r>
      <w:proofErr w:type="spellStart"/>
      <w:r w:rsidRPr="00DC2BF0">
        <w:rPr>
          <w:bCs/>
          <w:color w:val="000000"/>
          <w:sz w:val="28"/>
          <w:szCs w:val="28"/>
        </w:rPr>
        <w:t>tại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Nhà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máy</w:t>
      </w:r>
      <w:proofErr w:type="spellEnd"/>
      <w:r w:rsidRPr="00DC2BF0">
        <w:rPr>
          <w:bCs/>
          <w:color w:val="000000"/>
          <w:sz w:val="28"/>
          <w:szCs w:val="28"/>
        </w:rPr>
        <w:t xml:space="preserve"> Nhiệt </w:t>
      </w:r>
      <w:proofErr w:type="spellStart"/>
      <w:r w:rsidRPr="00DC2BF0">
        <w:rPr>
          <w:bCs/>
          <w:color w:val="000000"/>
          <w:sz w:val="28"/>
          <w:szCs w:val="28"/>
        </w:rPr>
        <w:t>điện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Vũng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Áng</w:t>
      </w:r>
      <w:proofErr w:type="spellEnd"/>
      <w:r w:rsidRPr="00DC2BF0">
        <w:rPr>
          <w:bCs/>
          <w:color w:val="000000"/>
          <w:sz w:val="28"/>
          <w:szCs w:val="28"/>
        </w:rPr>
        <w:t xml:space="preserve"> 1” </w:t>
      </w:r>
      <w:proofErr w:type="spellStart"/>
      <w:r w:rsidRPr="00DC2BF0">
        <w:rPr>
          <w:bCs/>
          <w:color w:val="000000"/>
          <w:sz w:val="28"/>
          <w:szCs w:val="28"/>
        </w:rPr>
        <w:t>được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quy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định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tại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Quyết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định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số</w:t>
      </w:r>
      <w:proofErr w:type="spellEnd"/>
      <w:r w:rsidRPr="00DC2BF0">
        <w:rPr>
          <w:bCs/>
          <w:color w:val="000000"/>
          <w:sz w:val="28"/>
          <w:szCs w:val="28"/>
        </w:rPr>
        <w:t xml:space="preserve"> 338/QĐ-ĐLDKHT ban </w:t>
      </w:r>
      <w:proofErr w:type="spellStart"/>
      <w:r w:rsidRPr="00DC2BF0">
        <w:rPr>
          <w:bCs/>
          <w:color w:val="000000"/>
          <w:sz w:val="28"/>
          <w:szCs w:val="28"/>
        </w:rPr>
        <w:t>hành</w:t>
      </w:r>
      <w:proofErr w:type="spellEnd"/>
      <w:r w:rsidRPr="00DC2BF0">
        <w:rPr>
          <w:bCs/>
          <w:color w:val="000000"/>
          <w:sz w:val="28"/>
          <w:szCs w:val="28"/>
        </w:rPr>
        <w:t xml:space="preserve"> </w:t>
      </w:r>
      <w:proofErr w:type="spellStart"/>
      <w:r w:rsidRPr="00DC2BF0">
        <w:rPr>
          <w:bCs/>
          <w:color w:val="000000"/>
          <w:sz w:val="28"/>
          <w:szCs w:val="28"/>
        </w:rPr>
        <w:t>ngày</w:t>
      </w:r>
      <w:proofErr w:type="spellEnd"/>
      <w:r w:rsidRPr="00DC2BF0">
        <w:rPr>
          <w:bCs/>
          <w:color w:val="000000"/>
          <w:sz w:val="28"/>
          <w:szCs w:val="28"/>
        </w:rPr>
        <w:t xml:space="preserve"> 01/04/2025</w:t>
      </w:r>
      <w:r w:rsidRPr="000552E5">
        <w:rPr>
          <w:bCs/>
          <w:color w:val="000000"/>
          <w:sz w:val="28"/>
          <w:szCs w:val="28"/>
        </w:rPr>
        <w:t>.</w:t>
      </w:r>
    </w:p>
    <w:p w14:paraId="2497D8F7" w14:textId="77777777" w:rsidR="00DC2BF0" w:rsidRPr="00EF23C3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color w:val="000000"/>
          <w:sz w:val="28"/>
          <w:szCs w:val="28"/>
        </w:rPr>
      </w:pPr>
      <w:proofErr w:type="spellStart"/>
      <w:r w:rsidRPr="00EF23C3">
        <w:rPr>
          <w:bCs/>
          <w:color w:val="000000"/>
          <w:sz w:val="28"/>
          <w:szCs w:val="28"/>
        </w:rPr>
        <w:t>Nhà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thầu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phải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thường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xuyên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kiểm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tra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giám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sát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công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tác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trên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công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trường</w:t>
      </w:r>
      <w:proofErr w:type="spellEnd"/>
      <w:r w:rsidRPr="00EF23C3">
        <w:rPr>
          <w:bCs/>
          <w:color w:val="000000"/>
          <w:sz w:val="28"/>
          <w:szCs w:val="28"/>
        </w:rPr>
        <w:t xml:space="preserve">. Khi </w:t>
      </w:r>
      <w:proofErr w:type="spellStart"/>
      <w:r w:rsidRPr="00EF23C3">
        <w:rPr>
          <w:bCs/>
          <w:color w:val="000000"/>
          <w:sz w:val="28"/>
          <w:szCs w:val="28"/>
        </w:rPr>
        <w:t>phát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hiện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có</w:t>
      </w:r>
      <w:proofErr w:type="spellEnd"/>
      <w:r w:rsidRPr="00EF23C3">
        <w:rPr>
          <w:bCs/>
          <w:color w:val="000000"/>
          <w:sz w:val="28"/>
          <w:szCs w:val="28"/>
        </w:rPr>
        <w:t xml:space="preserve"> vi </w:t>
      </w:r>
      <w:proofErr w:type="spellStart"/>
      <w:r w:rsidRPr="00EF23C3">
        <w:rPr>
          <w:bCs/>
          <w:color w:val="000000"/>
          <w:sz w:val="28"/>
          <w:szCs w:val="28"/>
        </w:rPr>
        <w:t>phạm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thì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phải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đình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chỉ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công</w:t>
      </w:r>
      <w:proofErr w:type="spellEnd"/>
      <w:r w:rsidRPr="00EF23C3">
        <w:rPr>
          <w:bCs/>
          <w:color w:val="000000"/>
          <w:sz w:val="28"/>
          <w:szCs w:val="28"/>
        </w:rPr>
        <w:t xml:space="preserve">. </w:t>
      </w:r>
      <w:proofErr w:type="spellStart"/>
      <w:r w:rsidRPr="00EF23C3">
        <w:rPr>
          <w:bCs/>
          <w:color w:val="000000"/>
          <w:sz w:val="28"/>
          <w:szCs w:val="28"/>
        </w:rPr>
        <w:t>Nếu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thầu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để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xảy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ra</w:t>
      </w:r>
      <w:proofErr w:type="spellEnd"/>
      <w:r w:rsidRPr="00EF23C3">
        <w:rPr>
          <w:bCs/>
          <w:color w:val="000000"/>
          <w:sz w:val="28"/>
          <w:szCs w:val="28"/>
        </w:rPr>
        <w:t xml:space="preserve"> vi </w:t>
      </w:r>
      <w:proofErr w:type="spellStart"/>
      <w:r w:rsidRPr="00EF23C3">
        <w:rPr>
          <w:bCs/>
          <w:color w:val="000000"/>
          <w:sz w:val="28"/>
          <w:szCs w:val="28"/>
        </w:rPr>
        <w:t>phạm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thuộc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phạm</w:t>
      </w:r>
      <w:proofErr w:type="spellEnd"/>
      <w:r w:rsidRPr="00EF23C3">
        <w:rPr>
          <w:bCs/>
          <w:color w:val="000000"/>
          <w:sz w:val="28"/>
          <w:szCs w:val="28"/>
        </w:rPr>
        <w:t xml:space="preserve"> vi </w:t>
      </w:r>
      <w:proofErr w:type="spellStart"/>
      <w:r w:rsidRPr="00EF23C3">
        <w:rPr>
          <w:bCs/>
          <w:color w:val="000000"/>
          <w:sz w:val="28"/>
          <w:szCs w:val="28"/>
        </w:rPr>
        <w:t>quản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lý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của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mình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thì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phải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chịu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trách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nhiệm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trước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pháp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luật</w:t>
      </w:r>
      <w:proofErr w:type="spellEnd"/>
      <w:r w:rsidRPr="00EF23C3">
        <w:rPr>
          <w:bCs/>
          <w:color w:val="000000"/>
          <w:sz w:val="28"/>
          <w:szCs w:val="28"/>
        </w:rPr>
        <w:t xml:space="preserve">. </w:t>
      </w:r>
    </w:p>
    <w:p w14:paraId="706B3FB0" w14:textId="77777777" w:rsidR="00DC2BF0" w:rsidRPr="00EF23C3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color w:val="000000"/>
          <w:sz w:val="28"/>
          <w:szCs w:val="28"/>
        </w:rPr>
      </w:pPr>
      <w:proofErr w:type="spellStart"/>
      <w:r w:rsidRPr="00EF23C3">
        <w:rPr>
          <w:bCs/>
          <w:color w:val="000000"/>
          <w:sz w:val="28"/>
          <w:szCs w:val="28"/>
        </w:rPr>
        <w:t>Nhà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thầu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có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trách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nhiệm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đào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tạo</w:t>
      </w:r>
      <w:proofErr w:type="spellEnd"/>
      <w:r w:rsidRPr="00EF23C3">
        <w:rPr>
          <w:bCs/>
          <w:color w:val="000000"/>
          <w:sz w:val="28"/>
          <w:szCs w:val="28"/>
        </w:rPr>
        <w:t xml:space="preserve">, </w:t>
      </w:r>
      <w:proofErr w:type="spellStart"/>
      <w:r w:rsidRPr="00EF23C3">
        <w:rPr>
          <w:bCs/>
          <w:color w:val="000000"/>
          <w:sz w:val="28"/>
          <w:szCs w:val="28"/>
        </w:rPr>
        <w:t>hướng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dẫn</w:t>
      </w:r>
      <w:proofErr w:type="spellEnd"/>
      <w:r w:rsidRPr="00EF23C3">
        <w:rPr>
          <w:bCs/>
          <w:color w:val="000000"/>
          <w:sz w:val="28"/>
          <w:szCs w:val="28"/>
        </w:rPr>
        <w:t xml:space="preserve">, </w:t>
      </w:r>
      <w:proofErr w:type="spellStart"/>
      <w:r w:rsidRPr="00EF23C3">
        <w:rPr>
          <w:bCs/>
          <w:color w:val="000000"/>
          <w:sz w:val="28"/>
          <w:szCs w:val="28"/>
        </w:rPr>
        <w:t>phổ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biến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các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quy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định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người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của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mình</w:t>
      </w:r>
      <w:proofErr w:type="spellEnd"/>
      <w:r w:rsidRPr="00EF23C3">
        <w:rPr>
          <w:bCs/>
          <w:color w:val="000000"/>
          <w:sz w:val="28"/>
          <w:szCs w:val="28"/>
        </w:rPr>
        <w:t xml:space="preserve">. </w:t>
      </w:r>
      <w:proofErr w:type="spellStart"/>
      <w:r w:rsidRPr="00EF23C3">
        <w:rPr>
          <w:bCs/>
          <w:color w:val="000000"/>
          <w:sz w:val="28"/>
          <w:szCs w:val="28"/>
        </w:rPr>
        <w:t>Đối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với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một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số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công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việc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yêu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cầu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nghiêm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ngặt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thì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người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phải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có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giấy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chứng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nhận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đào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tạo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. </w:t>
      </w:r>
    </w:p>
    <w:p w14:paraId="5D773979" w14:textId="77777777" w:rsidR="00DC2BF0" w:rsidRPr="00EF23C3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color w:val="000000"/>
          <w:sz w:val="28"/>
          <w:szCs w:val="28"/>
        </w:rPr>
      </w:pPr>
      <w:proofErr w:type="spellStart"/>
      <w:r w:rsidRPr="00EF23C3">
        <w:rPr>
          <w:bCs/>
          <w:color w:val="000000"/>
          <w:sz w:val="28"/>
          <w:szCs w:val="28"/>
        </w:rPr>
        <w:t>Nhà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thầu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có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trách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nhiệm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cấp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đầy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đủ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các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trang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bị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bảo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hộ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,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người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. </w:t>
      </w:r>
    </w:p>
    <w:p w14:paraId="41E4BE95" w14:textId="77777777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color w:val="000000"/>
          <w:sz w:val="28"/>
          <w:szCs w:val="28"/>
        </w:rPr>
      </w:pPr>
      <w:r w:rsidRPr="00EF23C3">
        <w:rPr>
          <w:bCs/>
          <w:color w:val="000000"/>
          <w:sz w:val="28"/>
          <w:szCs w:val="28"/>
        </w:rPr>
        <w:t xml:space="preserve">Khi </w:t>
      </w:r>
      <w:proofErr w:type="spellStart"/>
      <w:r w:rsidRPr="00EF23C3">
        <w:rPr>
          <w:bCs/>
          <w:color w:val="000000"/>
          <w:sz w:val="28"/>
          <w:szCs w:val="28"/>
        </w:rPr>
        <w:t>có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sự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cố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, </w:t>
      </w:r>
      <w:proofErr w:type="spellStart"/>
      <w:r w:rsidRPr="00EF23C3">
        <w:rPr>
          <w:bCs/>
          <w:color w:val="000000"/>
          <w:sz w:val="28"/>
          <w:szCs w:val="28"/>
        </w:rPr>
        <w:t>Nhà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thầu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các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bên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có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liên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quan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có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trách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nhiệm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tổ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chức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xử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lý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báo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cáo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cơ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quan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quản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lý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nước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về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theo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quy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định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của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pháp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luật</w:t>
      </w:r>
      <w:proofErr w:type="spellEnd"/>
      <w:r w:rsidRPr="00EF23C3">
        <w:rPr>
          <w:bCs/>
          <w:color w:val="000000"/>
          <w:sz w:val="28"/>
          <w:szCs w:val="28"/>
        </w:rPr>
        <w:t xml:space="preserve">, </w:t>
      </w:r>
      <w:proofErr w:type="spellStart"/>
      <w:r w:rsidRPr="00EF23C3">
        <w:rPr>
          <w:bCs/>
          <w:color w:val="000000"/>
          <w:sz w:val="28"/>
          <w:szCs w:val="28"/>
        </w:rPr>
        <w:t>đồng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thời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chịu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trách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nhiệm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khắc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phục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và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bồi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thường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những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thiệt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hại</w:t>
      </w:r>
      <w:proofErr w:type="spellEnd"/>
      <w:r w:rsidRPr="00EF23C3">
        <w:rPr>
          <w:bCs/>
          <w:color w:val="000000"/>
          <w:sz w:val="28"/>
          <w:szCs w:val="28"/>
        </w:rPr>
        <w:t xml:space="preserve"> do </w:t>
      </w:r>
      <w:proofErr w:type="spellStart"/>
      <w:r w:rsidRPr="00EF23C3">
        <w:rPr>
          <w:bCs/>
          <w:color w:val="000000"/>
          <w:sz w:val="28"/>
          <w:szCs w:val="28"/>
        </w:rPr>
        <w:t>Nhà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thầu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không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bảo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đảm</w:t>
      </w:r>
      <w:proofErr w:type="spellEnd"/>
      <w:r w:rsidRPr="00EF23C3">
        <w:rPr>
          <w:bCs/>
          <w:color w:val="000000"/>
          <w:sz w:val="28"/>
          <w:szCs w:val="28"/>
        </w:rPr>
        <w:t xml:space="preserve"> an </w:t>
      </w:r>
      <w:proofErr w:type="spellStart"/>
      <w:r w:rsidRPr="00EF23C3">
        <w:rPr>
          <w:bCs/>
          <w:color w:val="000000"/>
          <w:sz w:val="28"/>
          <w:szCs w:val="28"/>
        </w:rPr>
        <w:t>toàn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lao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động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gây</w:t>
      </w:r>
      <w:proofErr w:type="spellEnd"/>
      <w:r w:rsidRPr="00EF23C3">
        <w:rPr>
          <w:bCs/>
          <w:color w:val="000000"/>
          <w:sz w:val="28"/>
          <w:szCs w:val="28"/>
        </w:rPr>
        <w:t xml:space="preserve"> </w:t>
      </w:r>
      <w:proofErr w:type="spellStart"/>
      <w:r w:rsidRPr="00EF23C3">
        <w:rPr>
          <w:bCs/>
          <w:color w:val="000000"/>
          <w:sz w:val="28"/>
          <w:szCs w:val="28"/>
        </w:rPr>
        <w:t>ra.</w:t>
      </w:r>
      <w:proofErr w:type="spellEnd"/>
    </w:p>
    <w:p w14:paraId="7F703BFB" w14:textId="77777777" w:rsidR="00DC2BF0" w:rsidRDefault="00DC2BF0" w:rsidP="00DC2BF0">
      <w:pPr>
        <w:widowControl w:val="0"/>
        <w:numPr>
          <w:ilvl w:val="0"/>
          <w:numId w:val="7"/>
        </w:numPr>
        <w:spacing w:before="120" w:after="120" w:line="264" w:lineRule="auto"/>
        <w:ind w:left="720" w:hanging="283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Nhà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thầu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phải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có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đồ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chỉ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dẫn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biển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báo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những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nơi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nguy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hiểm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cảnh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giác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người</w:t>
      </w:r>
      <w:proofErr w:type="spellEnd"/>
      <w:r>
        <w:rPr>
          <w:bCs/>
          <w:color w:val="000000"/>
          <w:sz w:val="28"/>
          <w:szCs w:val="28"/>
        </w:rPr>
        <w:t xml:space="preserve"> qua </w:t>
      </w:r>
      <w:proofErr w:type="spellStart"/>
      <w:r>
        <w:rPr>
          <w:bCs/>
          <w:color w:val="000000"/>
          <w:sz w:val="28"/>
          <w:szCs w:val="28"/>
        </w:rPr>
        <w:t>lại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trong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quá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trình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thực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hiện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đối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với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những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công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tác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ảnh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hưởng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đến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lưu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thông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tuyến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đường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lại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4F0078CA" w14:textId="1044B68F" w:rsidR="00DC2BF0" w:rsidRDefault="00DC2BF0" w:rsidP="00B31FBC">
      <w:pPr>
        <w:widowControl w:val="0"/>
        <w:spacing w:before="120" w:after="120" w:line="264" w:lineRule="auto"/>
        <w:ind w:left="1080"/>
        <w:rPr>
          <w:bCs/>
          <w:color w:val="000000"/>
          <w:sz w:val="28"/>
          <w:szCs w:val="28"/>
        </w:rPr>
      </w:pPr>
    </w:p>
    <w:sectPr w:rsidR="00DC2BF0" w:rsidSect="00236608">
      <w:footerReference w:type="default" r:id="rId8"/>
      <w:pgSz w:w="11907" w:h="16839" w:code="9"/>
      <w:pgMar w:top="1134" w:right="1134" w:bottom="851" w:left="1701" w:header="720" w:footer="2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762F" w14:textId="77777777" w:rsidR="00EE7BE0" w:rsidRDefault="00EE7BE0">
      <w:r>
        <w:separator/>
      </w:r>
    </w:p>
  </w:endnote>
  <w:endnote w:type="continuationSeparator" w:id="0">
    <w:p w14:paraId="4AC2B5A8" w14:textId="77777777" w:rsidR="00EE7BE0" w:rsidRDefault="00EE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834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8EDC8" w14:textId="67660682" w:rsidR="00236608" w:rsidRDefault="002366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9174E" w14:textId="77777777" w:rsidR="00B30256" w:rsidRDefault="00B30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0528" w14:textId="77777777" w:rsidR="00EE7BE0" w:rsidRDefault="00EE7BE0">
      <w:r>
        <w:separator/>
      </w:r>
    </w:p>
  </w:footnote>
  <w:footnote w:type="continuationSeparator" w:id="0">
    <w:p w14:paraId="0C8F783F" w14:textId="77777777" w:rsidR="00EE7BE0" w:rsidRDefault="00EE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29A"/>
    <w:multiLevelType w:val="hybridMultilevel"/>
    <w:tmpl w:val="567C2C96"/>
    <w:lvl w:ilvl="0" w:tplc="C8562CF4">
      <w:start w:val="1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7005FE"/>
    <w:multiLevelType w:val="hybridMultilevel"/>
    <w:tmpl w:val="32400894"/>
    <w:lvl w:ilvl="0" w:tplc="90DE22EC">
      <w:numFmt w:val="bullet"/>
      <w:lvlText w:val="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753"/>
        </w:tabs>
        <w:ind w:left="4753" w:hanging="360"/>
      </w:pPr>
      <w:rPr>
        <w:rFonts w:ascii="Courier New" w:hAnsi="Courier New" w:hint="default"/>
      </w:rPr>
    </w:lvl>
    <w:lvl w:ilvl="2" w:tplc="90DE22EC">
      <w:numFmt w:val="bullet"/>
      <w:lvlText w:val=""/>
      <w:lvlJc w:val="left"/>
      <w:pPr>
        <w:tabs>
          <w:tab w:val="num" w:pos="5473"/>
        </w:tabs>
        <w:ind w:left="5473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93"/>
        </w:tabs>
        <w:ind w:left="61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913"/>
        </w:tabs>
        <w:ind w:left="691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633"/>
        </w:tabs>
        <w:ind w:left="76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353"/>
        </w:tabs>
        <w:ind w:left="83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073"/>
        </w:tabs>
        <w:ind w:left="907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793"/>
        </w:tabs>
        <w:ind w:left="9793" w:hanging="360"/>
      </w:pPr>
      <w:rPr>
        <w:rFonts w:ascii="Wingdings" w:hAnsi="Wingdings" w:hint="default"/>
      </w:rPr>
    </w:lvl>
  </w:abstractNum>
  <w:abstractNum w:abstractNumId="2" w15:restartNumberingAfterBreak="0">
    <w:nsid w:val="2B661E4F"/>
    <w:multiLevelType w:val="hybridMultilevel"/>
    <w:tmpl w:val="0536436A"/>
    <w:lvl w:ilvl="0" w:tplc="BF9C5612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DA156B"/>
    <w:multiLevelType w:val="hybridMultilevel"/>
    <w:tmpl w:val="BF1891B8"/>
    <w:lvl w:ilvl="0" w:tplc="040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3DF802E6"/>
    <w:multiLevelType w:val="hybridMultilevel"/>
    <w:tmpl w:val="DEEEECB0"/>
    <w:lvl w:ilvl="0" w:tplc="90DE22EC"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037FB5"/>
    <w:multiLevelType w:val="hybridMultilevel"/>
    <w:tmpl w:val="2CBC9D9A"/>
    <w:lvl w:ilvl="0" w:tplc="90DE22EC">
      <w:numFmt w:val="bullet"/>
      <w:lvlText w:val="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4A0318E7"/>
    <w:multiLevelType w:val="hybridMultilevel"/>
    <w:tmpl w:val="CD6C25BA"/>
    <w:lvl w:ilvl="0" w:tplc="5FA6E552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D747A"/>
    <w:multiLevelType w:val="hybridMultilevel"/>
    <w:tmpl w:val="59323EFC"/>
    <w:lvl w:ilvl="0" w:tplc="90DE22EC"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EDB"/>
    <w:multiLevelType w:val="hybridMultilevel"/>
    <w:tmpl w:val="B32C34B6"/>
    <w:lvl w:ilvl="0" w:tplc="71729EE8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7748"/>
    <w:multiLevelType w:val="hybridMultilevel"/>
    <w:tmpl w:val="1B329340"/>
    <w:lvl w:ilvl="0" w:tplc="C32034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460E4"/>
    <w:multiLevelType w:val="hybridMultilevel"/>
    <w:tmpl w:val="403EE59A"/>
    <w:lvl w:ilvl="0" w:tplc="EE5CCC70">
      <w:start w:val="1"/>
      <w:numFmt w:val="upperRoman"/>
      <w:lvlText w:val="%1."/>
      <w:lvlJc w:val="right"/>
      <w:pPr>
        <w:ind w:left="1287" w:hanging="360"/>
      </w:pPr>
      <w:rPr>
        <w:b/>
        <w:bCs/>
        <w:i w:val="0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48101326">
    <w:abstractNumId w:val="2"/>
  </w:num>
  <w:num w:numId="2" w16cid:durableId="2034570926">
    <w:abstractNumId w:val="8"/>
  </w:num>
  <w:num w:numId="3" w16cid:durableId="1106271251">
    <w:abstractNumId w:val="10"/>
  </w:num>
  <w:num w:numId="4" w16cid:durableId="21230685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845840">
    <w:abstractNumId w:val="6"/>
  </w:num>
  <w:num w:numId="6" w16cid:durableId="553811036">
    <w:abstractNumId w:val="3"/>
  </w:num>
  <w:num w:numId="7" w16cid:durableId="1547326583">
    <w:abstractNumId w:val="0"/>
  </w:num>
  <w:num w:numId="8" w16cid:durableId="1394965499">
    <w:abstractNumId w:val="4"/>
  </w:num>
  <w:num w:numId="9" w16cid:durableId="1632245736">
    <w:abstractNumId w:val="5"/>
  </w:num>
  <w:num w:numId="10" w16cid:durableId="1269895038">
    <w:abstractNumId w:val="1"/>
  </w:num>
  <w:num w:numId="11" w16cid:durableId="1009327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3"/>
    <w:rsid w:val="00002F8F"/>
    <w:rsid w:val="000360DF"/>
    <w:rsid w:val="000611A1"/>
    <w:rsid w:val="000C41D8"/>
    <w:rsid w:val="0012670D"/>
    <w:rsid w:val="001659F4"/>
    <w:rsid w:val="001815F7"/>
    <w:rsid w:val="001B23D7"/>
    <w:rsid w:val="001E4208"/>
    <w:rsid w:val="001F6F52"/>
    <w:rsid w:val="00220B2C"/>
    <w:rsid w:val="00236608"/>
    <w:rsid w:val="00237E62"/>
    <w:rsid w:val="00267E80"/>
    <w:rsid w:val="0028183B"/>
    <w:rsid w:val="002E4126"/>
    <w:rsid w:val="002F0A18"/>
    <w:rsid w:val="002F444E"/>
    <w:rsid w:val="00326A92"/>
    <w:rsid w:val="0039393C"/>
    <w:rsid w:val="003E0F13"/>
    <w:rsid w:val="003F3EE3"/>
    <w:rsid w:val="003F4140"/>
    <w:rsid w:val="003F6A6A"/>
    <w:rsid w:val="00417330"/>
    <w:rsid w:val="0049282F"/>
    <w:rsid w:val="004F65FD"/>
    <w:rsid w:val="004F6B55"/>
    <w:rsid w:val="0050156D"/>
    <w:rsid w:val="00505FAB"/>
    <w:rsid w:val="00575991"/>
    <w:rsid w:val="005832C2"/>
    <w:rsid w:val="00601D8F"/>
    <w:rsid w:val="006A0544"/>
    <w:rsid w:val="00703D81"/>
    <w:rsid w:val="00707E81"/>
    <w:rsid w:val="0071302A"/>
    <w:rsid w:val="00753F41"/>
    <w:rsid w:val="00762996"/>
    <w:rsid w:val="007C3799"/>
    <w:rsid w:val="00825393"/>
    <w:rsid w:val="008455BF"/>
    <w:rsid w:val="00884B7A"/>
    <w:rsid w:val="008A5813"/>
    <w:rsid w:val="008B180F"/>
    <w:rsid w:val="00915411"/>
    <w:rsid w:val="00915E9B"/>
    <w:rsid w:val="00941C56"/>
    <w:rsid w:val="00981C74"/>
    <w:rsid w:val="009A29C6"/>
    <w:rsid w:val="009B7A42"/>
    <w:rsid w:val="009C2F3B"/>
    <w:rsid w:val="009F6A75"/>
    <w:rsid w:val="00A96335"/>
    <w:rsid w:val="00AA13B6"/>
    <w:rsid w:val="00AC3904"/>
    <w:rsid w:val="00AF5A5A"/>
    <w:rsid w:val="00AF6398"/>
    <w:rsid w:val="00B30256"/>
    <w:rsid w:val="00B31FBC"/>
    <w:rsid w:val="00B4489C"/>
    <w:rsid w:val="00B625F3"/>
    <w:rsid w:val="00BD3228"/>
    <w:rsid w:val="00C014C3"/>
    <w:rsid w:val="00C25CAA"/>
    <w:rsid w:val="00C44234"/>
    <w:rsid w:val="00CF352C"/>
    <w:rsid w:val="00DC2BF0"/>
    <w:rsid w:val="00E26443"/>
    <w:rsid w:val="00E6713D"/>
    <w:rsid w:val="00E72C99"/>
    <w:rsid w:val="00E8119A"/>
    <w:rsid w:val="00E9278F"/>
    <w:rsid w:val="00EE7BE0"/>
    <w:rsid w:val="00EF1276"/>
    <w:rsid w:val="00F46B72"/>
    <w:rsid w:val="00FB6A7D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238EE5"/>
  <w15:chartTrackingRefBased/>
  <w15:docId w15:val="{F9FCA93B-EE81-4875-AA2E-B9D9EE79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91"/>
    <w:pPr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5991"/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57599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13pt">
    <w:name w:val="Body text + 13 pt"/>
    <w:aliases w:val="Bold,Body text + 11.5 pt,Body text (3) + 13 pt"/>
    <w:uiPriority w:val="99"/>
    <w:rsid w:val="00B31FBC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en-US"/>
    </w:rPr>
  </w:style>
  <w:style w:type="paragraph" w:customStyle="1" w:styleId="BodyText4">
    <w:name w:val="Body Text4"/>
    <w:basedOn w:val="Normal"/>
    <w:uiPriority w:val="99"/>
    <w:rsid w:val="00B31FBC"/>
    <w:pPr>
      <w:widowControl w:val="0"/>
      <w:shd w:val="clear" w:color="auto" w:fill="FFFFFF"/>
      <w:spacing w:before="480" w:after="60" w:line="346" w:lineRule="exact"/>
      <w:jc w:val="left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36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608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1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H&#7840;M%20V&#258;N%20QU&#194;N\Ph&#7841;m%20V&#259;n%20Qu&#226;n\K&#7870;%20HO&#7840;CH%20V&#7852;T%20T&#431;\H&#7890;%20S&#416;%20TH&#7846;U\Th&#7921;c%20hi&#7879;n\G&#243;i%20th&#7847;u%20n&#259;m%202025\Ch&#224;o%20h&#224;ng%20c&#7841;nh%20tranh\&#272;&#225;nh%20gi&#225;%20ch&#7845;t%20l&#432;&#7907;ng%20x&#7881;%20&#273;&#225;y%20v&#224;%20tro%20x&#7881;\3.%20E-HSMT\Chuong%20V%20-%20yeu%20cau%20ve%20ky%20thu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B8F2-D660-4DCE-A6F0-608FD56F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Chuong V - yeu cau ve ky thuat.dot</Template>
  <TotalTime>217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DL25</dc:creator>
  <cp:keywords/>
  <dc:description/>
  <cp:lastModifiedBy>DL25</cp:lastModifiedBy>
  <cp:revision>34</cp:revision>
  <cp:lastPrinted>2025-10-13T01:48:00Z</cp:lastPrinted>
  <dcterms:created xsi:type="dcterms:W3CDTF">2025-08-25T02:53:00Z</dcterms:created>
  <dcterms:modified xsi:type="dcterms:W3CDTF">2025-10-13T09:40:00Z</dcterms:modified>
</cp:coreProperties>
</file>