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2AD" w:rsidRPr="004332AD" w:rsidRDefault="004332AD" w:rsidP="004332AD">
      <w:pPr>
        <w:widowControl w:val="0"/>
        <w:spacing w:before="120" w:after="120" w:line="264" w:lineRule="auto"/>
        <w:jc w:val="center"/>
        <w:outlineLvl w:val="1"/>
        <w:rPr>
          <w:rFonts w:eastAsia="Times New Roman" w:cs="Times New Roman"/>
          <w:sz w:val="28"/>
          <w:szCs w:val="28"/>
          <w:lang w:val="nl-NL"/>
        </w:rPr>
      </w:pPr>
      <w:r w:rsidRPr="004332AD">
        <w:rPr>
          <w:rFonts w:eastAsia="Times New Roman" w:cs="Times New Roman"/>
          <w:b/>
          <w:sz w:val="28"/>
          <w:szCs w:val="28"/>
          <w:lang w:val="nl-NL"/>
        </w:rPr>
        <w:t>Chương V. YÊU CẦU VỀ KỸ THUẬT</w:t>
      </w:r>
    </w:p>
    <w:p w:rsidR="004332AD" w:rsidRPr="004332AD" w:rsidRDefault="004332AD" w:rsidP="004332AD">
      <w:pPr>
        <w:spacing w:line="240" w:lineRule="auto"/>
        <w:jc w:val="center"/>
        <w:rPr>
          <w:rFonts w:eastAsia="Times New Roman" w:cs="Times New Roman"/>
          <w:b/>
          <w:sz w:val="20"/>
          <w:szCs w:val="32"/>
          <w:lang w:val="nl-NL"/>
        </w:rPr>
      </w:pPr>
    </w:p>
    <w:p w:rsidR="004332AD" w:rsidRPr="004332AD" w:rsidRDefault="004332AD" w:rsidP="004332AD">
      <w:pPr>
        <w:widowControl w:val="0"/>
        <w:ind w:firstLine="709"/>
        <w:rPr>
          <w:rFonts w:eastAsia="Times New Roman" w:cs="Times New Roman"/>
          <w:b/>
          <w:sz w:val="28"/>
          <w:szCs w:val="28"/>
          <w:lang w:val="nl-NL"/>
        </w:rPr>
      </w:pPr>
      <w:r w:rsidRPr="004332AD">
        <w:rPr>
          <w:rFonts w:eastAsia="Times New Roman" w:cs="Times New Roman"/>
          <w:b/>
          <w:sz w:val="28"/>
          <w:szCs w:val="28"/>
          <w:lang w:val="nl-NL"/>
        </w:rPr>
        <w:t>Mục 1. Yêu cầu về kỹ thuật</w:t>
      </w:r>
    </w:p>
    <w:p w:rsidR="004332AD" w:rsidRPr="004332AD" w:rsidRDefault="004332AD" w:rsidP="004332AD">
      <w:pPr>
        <w:widowControl w:val="0"/>
        <w:ind w:firstLine="709"/>
        <w:rPr>
          <w:rFonts w:eastAsia="Times New Roman" w:cs="Times New Roman"/>
          <w:sz w:val="28"/>
          <w:szCs w:val="28"/>
          <w:lang w:val="nl-NL"/>
        </w:rPr>
      </w:pPr>
      <w:r w:rsidRPr="004332AD">
        <w:rPr>
          <w:rFonts w:eastAsia="Times New Roman" w:cs="Times New Roman"/>
          <w:sz w:val="28"/>
          <w:szCs w:val="28"/>
          <w:lang w:val="nl-NL"/>
        </w:rPr>
        <w:t xml:space="preserve">Yêu cầu về kỹ thuật bao gồm các nội dung cơ bản như sau: </w:t>
      </w:r>
    </w:p>
    <w:p w:rsidR="004332AD" w:rsidRPr="004332AD" w:rsidRDefault="004332AD" w:rsidP="004332AD">
      <w:pPr>
        <w:widowControl w:val="0"/>
        <w:ind w:firstLine="709"/>
        <w:rPr>
          <w:rFonts w:eastAsia="Times New Roman" w:cs="Times New Roman"/>
          <w:b/>
          <w:sz w:val="28"/>
          <w:szCs w:val="28"/>
          <w:lang w:val="nl-NL"/>
        </w:rPr>
      </w:pPr>
      <w:r w:rsidRPr="004332AD">
        <w:rPr>
          <w:rFonts w:eastAsia="Times New Roman" w:cs="Times New Roman"/>
          <w:b/>
          <w:sz w:val="28"/>
          <w:szCs w:val="28"/>
          <w:lang w:val="nl-NL"/>
        </w:rPr>
        <w:t>1.1. Giới thiệu chung về dự án/</w:t>
      </w:r>
      <w:r w:rsidRPr="004332AD">
        <w:rPr>
          <w:rFonts w:eastAsia="Times New Roman" w:cs="Times New Roman"/>
          <w:b/>
          <w:sz w:val="28"/>
          <w:szCs w:val="28"/>
        </w:rPr>
        <w:t>dự toán mua sắm</w:t>
      </w:r>
      <w:r w:rsidRPr="004332AD">
        <w:rPr>
          <w:rFonts w:eastAsia="Times New Roman" w:cs="Times New Roman"/>
          <w:b/>
          <w:sz w:val="28"/>
          <w:szCs w:val="28"/>
          <w:lang w:val="nl-NL"/>
        </w:rPr>
        <w:t>, gói thầu</w:t>
      </w:r>
    </w:p>
    <w:p w:rsidR="004332AD" w:rsidRPr="004332AD" w:rsidRDefault="004332AD" w:rsidP="004332AD">
      <w:pPr>
        <w:widowControl w:val="0"/>
        <w:ind w:firstLine="709"/>
        <w:rPr>
          <w:rFonts w:eastAsia="Times New Roman" w:cs="Times New Roman"/>
          <w:sz w:val="28"/>
          <w:szCs w:val="28"/>
          <w:lang w:val="nl-NL"/>
        </w:rPr>
      </w:pPr>
      <w:bookmarkStart w:id="0" w:name="_Hlk154743134"/>
      <w:r w:rsidRPr="004332AD">
        <w:rPr>
          <w:rFonts w:eastAsia="Times New Roman" w:cs="Times New Roman"/>
          <w:sz w:val="28"/>
          <w:szCs w:val="28"/>
          <w:lang w:val="nl-NL"/>
        </w:rPr>
        <w:t>˗ Chủ đầu tư: Chi cục Kiểm lâm tỉnh Lạng Sơn.</w:t>
      </w:r>
    </w:p>
    <w:p w:rsidR="004332AD" w:rsidRPr="004332AD" w:rsidRDefault="004332AD" w:rsidP="004332AD">
      <w:pPr>
        <w:spacing w:line="240" w:lineRule="auto"/>
        <w:ind w:firstLine="709"/>
        <w:rPr>
          <w:rFonts w:eastAsia="Times New Roman" w:cs="Times New Roman"/>
          <w:sz w:val="28"/>
          <w:szCs w:val="28"/>
          <w:lang w:val="nl-NL"/>
        </w:rPr>
      </w:pPr>
      <w:r w:rsidRPr="004332AD">
        <w:rPr>
          <w:rFonts w:eastAsia="Times New Roman" w:cs="Times New Roman"/>
          <w:sz w:val="28"/>
          <w:szCs w:val="28"/>
          <w:lang w:val="nl-NL"/>
        </w:rPr>
        <w:t>- Dự toán mua sắm: Mua sắm đồng phục Kiểm lâm và các phụ kiện kèm theo năm 2025.</w:t>
      </w:r>
    </w:p>
    <w:p w:rsidR="004332AD" w:rsidRPr="004332AD" w:rsidRDefault="004332AD" w:rsidP="004332AD">
      <w:pPr>
        <w:widowControl w:val="0"/>
        <w:ind w:firstLine="709"/>
        <w:rPr>
          <w:rFonts w:eastAsia="Times New Roman" w:cs="Times New Roman"/>
          <w:sz w:val="28"/>
          <w:szCs w:val="28"/>
          <w:lang w:val="nl-NL"/>
        </w:rPr>
      </w:pPr>
      <w:r w:rsidRPr="004332AD">
        <w:rPr>
          <w:rFonts w:eastAsia="Times New Roman" w:cs="Times New Roman"/>
          <w:sz w:val="28"/>
          <w:szCs w:val="28"/>
          <w:lang w:val="nl-NL"/>
        </w:rPr>
        <w:t>- Tên gói thầu: Mua sắm đồng phục Kiểm lâm và các phụ kiện kèm theo năm 2025.</w:t>
      </w:r>
    </w:p>
    <w:p w:rsidR="004332AD" w:rsidRPr="004332AD" w:rsidRDefault="004332AD" w:rsidP="004332AD">
      <w:pPr>
        <w:widowControl w:val="0"/>
        <w:ind w:firstLine="709"/>
        <w:rPr>
          <w:rFonts w:eastAsia="Times New Roman" w:cs="Times New Roman"/>
          <w:sz w:val="28"/>
          <w:szCs w:val="28"/>
        </w:rPr>
      </w:pPr>
      <w:r w:rsidRPr="004332AD">
        <w:rPr>
          <w:rFonts w:eastAsia="Times New Roman" w:cs="Times New Roman"/>
          <w:sz w:val="28"/>
          <w:szCs w:val="28"/>
          <w:lang w:val="nl-NL"/>
        </w:rPr>
        <w:t xml:space="preserve">˗ Địa điểm thực hiện: </w:t>
      </w:r>
      <w:r w:rsidRPr="004332AD">
        <w:rPr>
          <w:rFonts w:eastAsia="Times New Roman" w:cs="Times New Roman"/>
          <w:sz w:val="28"/>
          <w:szCs w:val="28"/>
        </w:rPr>
        <w:t>Số 18 đường Trần Hưng Đạo, phường Lương Văn Tri, tỉnh Lạng Sơn và Trụ sở 10 Hạt Kiểm lâm khu vực</w:t>
      </w:r>
      <w:r w:rsidRPr="004332AD">
        <w:rPr>
          <w:rFonts w:eastAsia="Times New Roman" w:cs="Times New Roman"/>
          <w:sz w:val="28"/>
          <w:szCs w:val="28"/>
          <w:lang w:val="nl-NL"/>
        </w:rPr>
        <w:t>.</w:t>
      </w:r>
    </w:p>
    <w:bookmarkEnd w:id="0"/>
    <w:p w:rsidR="004332AD" w:rsidRPr="004332AD" w:rsidRDefault="004332AD" w:rsidP="004332AD">
      <w:pPr>
        <w:widowControl w:val="0"/>
        <w:ind w:firstLine="709"/>
        <w:rPr>
          <w:rFonts w:eastAsia="Times New Roman" w:cs="Times New Roman"/>
          <w:b/>
          <w:sz w:val="28"/>
          <w:szCs w:val="28"/>
          <w:lang w:val="nl-NL"/>
        </w:rPr>
      </w:pPr>
      <w:r w:rsidRPr="004332AD">
        <w:rPr>
          <w:rFonts w:eastAsia="Times New Roman" w:cs="Times New Roman"/>
          <w:b/>
          <w:sz w:val="28"/>
          <w:szCs w:val="28"/>
          <w:lang w:val="nl-NL"/>
        </w:rPr>
        <w:t>1.2. Yêu cầu về kỹ thuật</w:t>
      </w:r>
    </w:p>
    <w:p w:rsidR="004332AD" w:rsidRPr="004332AD" w:rsidRDefault="004332AD" w:rsidP="004332AD">
      <w:pPr>
        <w:widowControl w:val="0"/>
        <w:ind w:firstLine="709"/>
        <w:rPr>
          <w:rFonts w:eastAsia="Times New Roman" w:cs="Times New Roman"/>
          <w:spacing w:val="-2"/>
          <w:sz w:val="28"/>
          <w:szCs w:val="28"/>
          <w:lang w:val="nl-NL"/>
        </w:rPr>
      </w:pPr>
      <w:r w:rsidRPr="004332AD">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4332AD" w:rsidRPr="004332AD" w:rsidRDefault="004332AD" w:rsidP="004332AD">
      <w:pPr>
        <w:widowControl w:val="0"/>
        <w:ind w:firstLine="709"/>
        <w:rPr>
          <w:rFonts w:eastAsia="Times New Roman" w:cs="Times New Roman"/>
          <w:spacing w:val="-2"/>
          <w:sz w:val="28"/>
          <w:szCs w:val="28"/>
          <w:lang w:val="nl-NL"/>
        </w:rPr>
      </w:pPr>
      <w:r w:rsidRPr="004332AD">
        <w:rPr>
          <w:rFonts w:eastAsia="Times New Roman" w:cs="Times New Roman"/>
          <w:spacing w:val="-2"/>
          <w:sz w:val="28"/>
          <w:szCs w:val="28"/>
          <w:lang w:val="nl-NL"/>
        </w:rPr>
        <w:t xml:space="preserve">a) Yêu cầu về kỹ thuật chung: </w:t>
      </w:r>
    </w:p>
    <w:p w:rsidR="004332AD" w:rsidRPr="004332AD" w:rsidRDefault="004332AD" w:rsidP="004332AD">
      <w:pPr>
        <w:widowControl w:val="0"/>
        <w:ind w:firstLine="709"/>
        <w:rPr>
          <w:rFonts w:eastAsia="Times New Roman" w:cs="Times New Roman"/>
          <w:spacing w:val="-2"/>
          <w:sz w:val="28"/>
          <w:szCs w:val="28"/>
          <w:lang w:val="nl-NL"/>
        </w:rPr>
      </w:pPr>
      <w:r w:rsidRPr="004332AD">
        <w:rPr>
          <w:rFonts w:eastAsia="Times New Roman" w:cs="Times New Roman"/>
          <w:spacing w:val="-2"/>
          <w:sz w:val="28"/>
          <w:szCs w:val="28"/>
          <w:lang w:val="nl-NL"/>
        </w:rPr>
        <w:t>- Hàng hóa phải mới 100%, chưa qua sử dụng.</w:t>
      </w:r>
    </w:p>
    <w:p w:rsidR="004332AD" w:rsidRPr="004332AD" w:rsidRDefault="004332AD" w:rsidP="004332AD">
      <w:pPr>
        <w:widowControl w:val="0"/>
        <w:ind w:firstLine="709"/>
        <w:rPr>
          <w:rFonts w:eastAsia="Times New Roman" w:cs="Times New Roman"/>
          <w:spacing w:val="-2"/>
          <w:sz w:val="28"/>
          <w:szCs w:val="28"/>
          <w:lang w:val="nl-NL"/>
        </w:rPr>
      </w:pPr>
      <w:r w:rsidRPr="004332AD">
        <w:rPr>
          <w:rFonts w:eastAsia="Times New Roman" w:cs="Times New Roman"/>
          <w:spacing w:val="-2"/>
          <w:sz w:val="28"/>
          <w:szCs w:val="28"/>
          <w:lang w:val="nl-NL"/>
        </w:rPr>
        <w:t>- Tất cả các hàng hóa phải có nguồn gốc xuất xứ rõ ràng, đáp ứng theo mẫu tiêu chuẩn tại Nghị định số 01/2019/NĐ-CP ngày 01/01/2019 của Chính phủ.</w:t>
      </w:r>
    </w:p>
    <w:p w:rsidR="004332AD" w:rsidRPr="004332AD" w:rsidRDefault="004332AD" w:rsidP="004332AD">
      <w:pPr>
        <w:autoSpaceDE w:val="0"/>
        <w:autoSpaceDN w:val="0"/>
        <w:adjustRightInd w:val="0"/>
        <w:spacing w:before="60" w:after="60" w:line="240" w:lineRule="auto"/>
        <w:ind w:firstLine="720"/>
        <w:rPr>
          <w:rFonts w:eastAsia="Times New Roman" w:cs="Times New Roman"/>
          <w:sz w:val="28"/>
          <w:szCs w:val="28"/>
        </w:rPr>
      </w:pPr>
      <w:r w:rsidRPr="004332AD">
        <w:rPr>
          <w:rFonts w:eastAsia="Times New Roman" w:cs="Times New Roman"/>
          <w:sz w:val="28"/>
          <w:szCs w:val="28"/>
        </w:rPr>
        <w:t xml:space="preserve">- May đo </w:t>
      </w:r>
      <w:proofErr w:type="gramStart"/>
      <w:r w:rsidRPr="004332AD">
        <w:rPr>
          <w:rFonts w:eastAsia="Times New Roman" w:cs="Times New Roman"/>
          <w:sz w:val="28"/>
          <w:szCs w:val="28"/>
        </w:rPr>
        <w:t>theo</w:t>
      </w:r>
      <w:proofErr w:type="gramEnd"/>
      <w:r w:rsidRPr="004332AD">
        <w:rPr>
          <w:rFonts w:eastAsia="Times New Roman" w:cs="Times New Roman"/>
          <w:sz w:val="28"/>
          <w:szCs w:val="28"/>
        </w:rPr>
        <w:t xml:space="preserve"> cỡ số từng người tại nơi sử dụng.</w:t>
      </w:r>
    </w:p>
    <w:p w:rsidR="004332AD" w:rsidRPr="004332AD" w:rsidRDefault="004332AD" w:rsidP="004332AD">
      <w:pPr>
        <w:autoSpaceDE w:val="0"/>
        <w:autoSpaceDN w:val="0"/>
        <w:adjustRightInd w:val="0"/>
        <w:spacing w:before="60" w:after="60" w:line="240" w:lineRule="auto"/>
        <w:ind w:firstLine="720"/>
        <w:rPr>
          <w:rFonts w:eastAsia="Times New Roman" w:cs="Times New Roman"/>
          <w:spacing w:val="-2"/>
          <w:sz w:val="28"/>
          <w:szCs w:val="28"/>
          <w:lang w:val="nl-NL"/>
        </w:rPr>
      </w:pPr>
      <w:r w:rsidRPr="004332AD">
        <w:rPr>
          <w:rFonts w:eastAsia="Times New Roman" w:cs="Times New Roman"/>
          <w:spacing w:val="-2"/>
          <w:sz w:val="28"/>
          <w:szCs w:val="28"/>
          <w:lang w:val="nl-NL"/>
        </w:rPr>
        <w:t>- Các loại vải, vật liệu được sử dụng để may trang phục phải là loại có chất lượng tốt và có các chỉ tiêu kỹ thuật đáp ứng yêu cầu.</w:t>
      </w:r>
    </w:p>
    <w:p w:rsidR="004332AD" w:rsidRPr="004332AD" w:rsidRDefault="004332AD" w:rsidP="004332AD">
      <w:pPr>
        <w:widowControl w:val="0"/>
        <w:ind w:firstLine="709"/>
        <w:rPr>
          <w:rFonts w:eastAsia="Times New Roman" w:cs="Times New Roman"/>
          <w:spacing w:val="-2"/>
          <w:sz w:val="28"/>
          <w:szCs w:val="28"/>
          <w:lang w:val="nl-NL"/>
        </w:rPr>
      </w:pPr>
      <w:r w:rsidRPr="004332AD">
        <w:rPr>
          <w:rFonts w:eastAsia="Times New Roman" w:cs="Times New Roman"/>
          <w:spacing w:val="-2"/>
          <w:sz w:val="28"/>
          <w:szCs w:val="28"/>
          <w:lang w:val="nl-NL"/>
        </w:rPr>
        <w:t xml:space="preserve">b) Yêu cầu về kỹ thuật cụ thể: </w:t>
      </w:r>
    </w:p>
    <w:tbl>
      <w:tblPr>
        <w:tblW w:w="5000" w:type="pct"/>
        <w:tblLayout w:type="fixed"/>
        <w:tblCellMar>
          <w:left w:w="0" w:type="dxa"/>
          <w:right w:w="0" w:type="dxa"/>
        </w:tblCellMar>
        <w:tblLook w:val="04A0" w:firstRow="1" w:lastRow="0" w:firstColumn="1" w:lastColumn="0" w:noHBand="0" w:noVBand="1"/>
      </w:tblPr>
      <w:tblGrid>
        <w:gridCol w:w="725"/>
        <w:gridCol w:w="2635"/>
        <w:gridCol w:w="5990"/>
      </w:tblGrid>
      <w:tr w:rsidR="004332AD" w:rsidRPr="004332AD" w:rsidTr="00EF445A">
        <w:trPr>
          <w:trHeight w:val="20"/>
        </w:trPr>
        <w:tc>
          <w:tcPr>
            <w:tcW w:w="388"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b/>
                <w:bCs/>
                <w:sz w:val="24"/>
                <w:szCs w:val="20"/>
              </w:rPr>
            </w:pPr>
            <w:r w:rsidRPr="004332AD">
              <w:rPr>
                <w:rFonts w:eastAsia="Times New Roman" w:cs="Times New Roman"/>
                <w:b/>
                <w:bCs/>
                <w:sz w:val="24"/>
                <w:szCs w:val="20"/>
              </w:rPr>
              <w:t>STT</w:t>
            </w:r>
          </w:p>
        </w:tc>
        <w:tc>
          <w:tcPr>
            <w:tcW w:w="140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b/>
                <w:bCs/>
                <w:sz w:val="24"/>
                <w:szCs w:val="20"/>
              </w:rPr>
            </w:pPr>
            <w:r w:rsidRPr="004332AD">
              <w:rPr>
                <w:rFonts w:eastAsia="Times New Roman" w:cs="Times New Roman"/>
                <w:b/>
                <w:bCs/>
                <w:sz w:val="24"/>
                <w:szCs w:val="20"/>
              </w:rPr>
              <w:t>Nội dung</w:t>
            </w:r>
          </w:p>
        </w:tc>
        <w:tc>
          <w:tcPr>
            <w:tcW w:w="320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b/>
                <w:bCs/>
                <w:sz w:val="24"/>
                <w:szCs w:val="20"/>
              </w:rPr>
            </w:pPr>
            <w:r w:rsidRPr="004332AD">
              <w:rPr>
                <w:rFonts w:eastAsia="Times New Roman" w:cs="Times New Roman"/>
                <w:b/>
                <w:bCs/>
                <w:sz w:val="24"/>
                <w:szCs w:val="20"/>
              </w:rPr>
              <w:t>Tiêu chuẩn kỹ thuật</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Kiểm lâm hiệu (Mẫu số 01 - NĐ 01)</w:t>
            </w:r>
          </w:p>
        </w:tc>
        <w:tc>
          <w:tcPr>
            <w:tcW w:w="3203" w:type="pct"/>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Kiểm lâm hiệu làm bằng kim loại, hình tròn, đường kính 32 mm; ngôi sao màu vàng dập nổi trên nền đỏ, hình tròn có đường kính 17 mm, đường viền nổi xung quanh rộng 1 mm, từ ngôi sao có các tia chiếu ra. Hai lá cây dập nổi, mạ màu vàng ôm lấy Kiểm lâm hiệu, bên trên cuống lá có chữ: “KIỂM LÂM” màu xanh lá cây, chiều cao của chữ 3 mm.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2</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Cấp hiệu Kiểm lâm (Mẫu 5 - NĐ 01)</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Theo Nghị định số 01/2019/NĐ-CP ngày 01/01/2019 về kiểm lâm và lực lượng chuyên trách bảo vệ rừng.</w:t>
            </w:r>
            <w:r w:rsidRPr="004332AD">
              <w:rPr>
                <w:rFonts w:eastAsia="Times New Roman" w:cs="Times New Roman"/>
                <w:sz w:val="24"/>
                <w:szCs w:val="20"/>
              </w:rPr>
              <w:br/>
              <w:t xml:space="preserve">- Chất liệu: Vải tơ màu xanh; sao, cúc đính trên cấp hiệu </w:t>
            </w:r>
            <w:r w:rsidRPr="004332AD">
              <w:rPr>
                <w:rFonts w:eastAsia="Times New Roman" w:cs="Times New Roman"/>
                <w:sz w:val="24"/>
                <w:szCs w:val="20"/>
              </w:rPr>
              <w:lastRenderedPageBreak/>
              <w:t>bằng kim loại mạ vàng dày chống oxy hóa, chống xước hoặc tương đương.</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lastRenderedPageBreak/>
              <w:t>3</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Cấp hiệu Kiểm lâm (Mẫu 7- NĐ 01)</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Theo Nghị định số 01/2019/NĐ-CP ngày 01/01/2019 về kiểm lâm và lực lượng chuyên trách bảo vệ rừng.</w:t>
            </w:r>
            <w:r w:rsidRPr="004332AD">
              <w:rPr>
                <w:rFonts w:eastAsia="Times New Roman" w:cs="Times New Roman"/>
                <w:sz w:val="24"/>
                <w:szCs w:val="20"/>
              </w:rPr>
              <w:br/>
              <w:t>- Chất liệu: Vải tơ màu xanh; sao đính trên cấp hiệu bằng kim loại mạ vàng hoặc tương đương.</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4</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Bộ quần áo xuân hè ngắn tay</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vải quần: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rêu.</w:t>
            </w:r>
            <w:r w:rsidRPr="004332AD">
              <w:rPr>
                <w:rFonts w:eastAsia="Times New Roman" w:cs="Times New Roman"/>
                <w:sz w:val="24"/>
                <w:szCs w:val="20"/>
              </w:rPr>
              <w:br/>
              <w:t>- Chất liệu vải áo: Popơlin pevi, có tỷ lệ polyeste/visco: 65/35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ánh vàng.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5</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Bộ quần áo xuân hè dài tay</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vải quần: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rêu.</w:t>
            </w:r>
            <w:r w:rsidRPr="004332AD">
              <w:rPr>
                <w:rFonts w:eastAsia="Times New Roman" w:cs="Times New Roman"/>
                <w:sz w:val="24"/>
                <w:szCs w:val="20"/>
              </w:rPr>
              <w:br/>
              <w:t>- Chất liệu vải áo: Popơlin pevi, có tỷ lệ polyeste/visco: 65/35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ánh vàng.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6</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Bộ quần áo thu đông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vải quần và áo: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 xml:space="preserve"> hoặc tương đương. Màu rêu.</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7</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Áo sơ mi dài tay màu trắng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vải áo: Vải Popơlin pevi, có tỷ lệ polyeste/visco: 65/35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trắng.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lastRenderedPageBreak/>
              <w:t>8</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xml:space="preserve">Áo Ghile </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rêu.</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9</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Áo bông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Gabadin peco (tỷ lệ polyeste/bông: 83/17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 xml:space="preserve"> hoặc tương đương. Màu rêu.</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10</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Bộ quần áo lễ phục</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vải quần, áo: Vải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trắng hồng.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11</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Biển tên (Mẫu số 9 - NĐ 01)</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cho từng cán bộ tại nơi sử dụng theo Nghị định số 01/2019/NĐ-CP ngày 01/01/2019 về kiểm lâm và lực lượng chuyên trách bảo vệ rừng.</w:t>
            </w:r>
            <w:r w:rsidRPr="004332AD">
              <w:rPr>
                <w:rFonts w:eastAsia="Times New Roman" w:cs="Times New Roman"/>
                <w:sz w:val="24"/>
                <w:szCs w:val="20"/>
              </w:rPr>
              <w:br/>
              <w:t>- Chất liệu: Kim loại dày chống ô xy hóa, chống xước hoặc tương đương, màu xanh lá cây, dài 85mm, rộng 20mm, bên trái in Kiểm lâm hiệu thu nhỏ, bên phải in họ, tên của người sử dụng, hai bên phân biệt nhau bằng vạch kẻ màu trắng.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12</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Biểu tượng Kiểm lâm (Mẫu 10- NĐ 01)</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Theo Nghị định số 01/2019/NĐ-CP ngày 01/01/2019 về kiểm lâm và lực lượng chuyên trách bảo vệ rừng.</w:t>
            </w:r>
            <w:r w:rsidRPr="004332AD">
              <w:rPr>
                <w:rFonts w:eastAsia="Times New Roman" w:cs="Times New Roman"/>
                <w:sz w:val="24"/>
                <w:szCs w:val="20"/>
              </w:rPr>
              <w:br/>
              <w:t>- Chất liệu: Kim loại mạ vàng dày chống ô xy hóa, chống xước hoặc tương đương.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13</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Mũ Kêpi thường dùng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xml:space="preserve">- Chất liệu: Gabadin len, có tỷ lệ polyeste/len: 50/50 (+/-3), xử lý mặt vải theo công nghệ mới, thấm hút mồ hôi, kháng </w:t>
            </w:r>
            <w:r w:rsidRPr="004332AD">
              <w:rPr>
                <w:rFonts w:eastAsia="Times New Roman" w:cs="Times New Roman"/>
                <w:sz w:val="24"/>
                <w:szCs w:val="20"/>
              </w:rPr>
              <w:lastRenderedPageBreak/>
              <w:t>khuẩn...hoặc tương đương. Màu rêu.</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lastRenderedPageBreak/>
              <w:t>14</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Mũ Kêpi lễ phục</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May đo theo cỡ số từng cán bộ tại nơi sử dụng, kiểu dáng may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Gabadin len, có tỷ lệ polyeste/len: 50/50 (+/-3), xử lý mặt vải theo công nghệ mới, thấm hút mồ hôi, kháng khuẩn...hoặc tương đương. Màu trắng hồng.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15</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Mũ cối</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 kiểu dáng làm theo Đồng phục ngành theo Nghị định số 01/2019/NĐ-CP ngày 01/01/</w:t>
            </w:r>
            <w:proofErr w:type="gramStart"/>
            <w:r w:rsidRPr="004332AD">
              <w:rPr>
                <w:rFonts w:eastAsia="Times New Roman" w:cs="Times New Roman"/>
                <w:sz w:val="24"/>
                <w:szCs w:val="20"/>
              </w:rPr>
              <w:t>2019  về</w:t>
            </w:r>
            <w:proofErr w:type="gramEnd"/>
            <w:r w:rsidRPr="004332AD">
              <w:rPr>
                <w:rFonts w:eastAsia="Times New Roman" w:cs="Times New Roman"/>
                <w:sz w:val="24"/>
                <w:szCs w:val="20"/>
              </w:rPr>
              <w:t xml:space="preserve"> kiểm lâm và lực lượng chuyên trách bảo vệ rừng.</w:t>
            </w:r>
            <w:r w:rsidRPr="004332AD">
              <w:rPr>
                <w:rFonts w:eastAsia="Times New Roman" w:cs="Times New Roman"/>
                <w:sz w:val="24"/>
                <w:szCs w:val="20"/>
              </w:rPr>
              <w:br/>
              <w:t>- Chất liệu: Gabadin len, có tỷ lệ polyeste/len: 50/50 (+/-3), xử lý mặt vải theo công nghệ mới, thấm hút mồ hôi, kháng khuẩn.... hoặc tương đương. Cốt mũ được làm bằng nhựa tổng hợp, độ cứng phần cốt mũ đảm bảo chịu được nước, ẩm ướt không bị mủn; mũ phải cân đối, sạch, vải lợp mũ màu rêu, mặt vải lót phẳng, không bị méo lệch, không dây vết keo, ố bẩn, ong mũ không rạn, nứt, sơn bằng đều và phẳng, quai mũ có chất liệu da thuộc hoặc nhựa tái sinh, bộ quai, cầu lắp cân đối, chắc, ô dê tán chắc, chân cuộn đều, vành mũ cuốn đều, không bị nở, sùi, bẹp. Các đường may đều, không dính chất bảo quản mũ có hại đến sức khỏe người sử dụng...Mũ cối khi sử dụng được gắn Kiểm lâm hiệu ở phía trước. Màu rêu.</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16</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Caravat</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Theo Nghị định số 01/2019/NĐ-CP ngày 01/01/</w:t>
            </w:r>
            <w:proofErr w:type="gramStart"/>
            <w:r w:rsidRPr="004332AD">
              <w:rPr>
                <w:rFonts w:eastAsia="Times New Roman" w:cs="Times New Roman"/>
                <w:sz w:val="24"/>
                <w:szCs w:val="20"/>
              </w:rPr>
              <w:t>2019  về</w:t>
            </w:r>
            <w:proofErr w:type="gramEnd"/>
            <w:r w:rsidRPr="004332AD">
              <w:rPr>
                <w:rFonts w:eastAsia="Times New Roman" w:cs="Times New Roman"/>
                <w:sz w:val="24"/>
                <w:szCs w:val="20"/>
              </w:rPr>
              <w:t xml:space="preserve"> kiểm lâm và lực lượng chuyên trách bảo vệ rừng.</w:t>
            </w:r>
            <w:r w:rsidRPr="004332AD">
              <w:rPr>
                <w:rFonts w:eastAsia="Times New Roman" w:cs="Times New Roman"/>
                <w:sz w:val="24"/>
                <w:szCs w:val="20"/>
              </w:rPr>
              <w:br/>
              <w:t>- Chất liệu: Gabadin len, có tỷ lệ polyeste/len: 50/50 (+/-3), xử lý mặt vải theo công nghệ mới, thấm hút mồ hôi, kháng khuẩn</w:t>
            </w:r>
            <w:proofErr w:type="gramStart"/>
            <w:r w:rsidRPr="004332AD">
              <w:rPr>
                <w:rFonts w:eastAsia="Times New Roman" w:cs="Times New Roman"/>
                <w:sz w:val="24"/>
                <w:szCs w:val="20"/>
              </w:rPr>
              <w:t>,...</w:t>
            </w:r>
            <w:proofErr w:type="gramEnd"/>
            <w:r w:rsidRPr="004332AD">
              <w:rPr>
                <w:rFonts w:eastAsia="Times New Roman" w:cs="Times New Roman"/>
                <w:sz w:val="24"/>
                <w:szCs w:val="20"/>
              </w:rPr>
              <w:t>hoặc tương đương. Màu rêu; kiểu thắt sẵn có khóa kéo bằng đồng, có chốt hãm tự động.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17</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Dây lưng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 kiểu dáng làm theo Đồng phục ngành theo Nghị định số 01/2019/NĐ-CP ngày 01/01/</w:t>
            </w:r>
            <w:proofErr w:type="gramStart"/>
            <w:r w:rsidRPr="004332AD">
              <w:rPr>
                <w:rFonts w:eastAsia="Times New Roman" w:cs="Times New Roman"/>
                <w:sz w:val="24"/>
                <w:szCs w:val="20"/>
              </w:rPr>
              <w:t>2019  về</w:t>
            </w:r>
            <w:proofErr w:type="gramEnd"/>
            <w:r w:rsidRPr="004332AD">
              <w:rPr>
                <w:rFonts w:eastAsia="Times New Roman" w:cs="Times New Roman"/>
                <w:sz w:val="24"/>
                <w:szCs w:val="20"/>
              </w:rPr>
              <w:t xml:space="preserve"> kiểm lâm và lực lượng chuyên trách bảo vệ rừng.</w:t>
            </w:r>
            <w:r w:rsidRPr="004332AD">
              <w:rPr>
                <w:rFonts w:eastAsia="Times New Roman" w:cs="Times New Roman"/>
                <w:sz w:val="24"/>
                <w:szCs w:val="20"/>
              </w:rPr>
              <w:br/>
              <w:t>- Chất liệu: Da bò hoặc tương đương màu nâu sẫm, bản rộng 35 mm</w:t>
            </w:r>
            <w:proofErr w:type="gramStart"/>
            <w:r w:rsidRPr="004332AD">
              <w:rPr>
                <w:rFonts w:eastAsia="Times New Roman" w:cs="Times New Roman"/>
                <w:sz w:val="24"/>
                <w:szCs w:val="20"/>
              </w:rPr>
              <w:t>;</w:t>
            </w:r>
            <w:proofErr w:type="gramEnd"/>
            <w:r w:rsidRPr="004332AD">
              <w:rPr>
                <w:rFonts w:eastAsia="Times New Roman" w:cs="Times New Roman"/>
                <w:sz w:val="24"/>
                <w:szCs w:val="20"/>
              </w:rPr>
              <w:br/>
              <w:t>- Khoá thắt lưng làm bằng kim loại không gỉ màu vàng, ở giữa mặt khoá có vòng tròn phía trong có chữ "KL" màu vàng nhạt;</w:t>
            </w:r>
            <w:r w:rsidRPr="004332AD">
              <w:rPr>
                <w:rFonts w:eastAsia="Times New Roman" w:cs="Times New Roman"/>
                <w:sz w:val="24"/>
                <w:szCs w:val="20"/>
              </w:rPr>
              <w:br/>
              <w:t xml:space="preserve">- Thắt lưng kiểu khoá có chốt cố định phía trong, khi sử </w:t>
            </w:r>
            <w:r w:rsidRPr="004332AD">
              <w:rPr>
                <w:rFonts w:eastAsia="Times New Roman" w:cs="Times New Roman"/>
                <w:sz w:val="24"/>
                <w:szCs w:val="20"/>
              </w:rPr>
              <w:lastRenderedPageBreak/>
              <w:t>dụng dây lưng được dấu nối vào phía trong.</w:t>
            </w:r>
            <w:r w:rsidRPr="004332AD">
              <w:rPr>
                <w:rFonts w:eastAsia="Times New Roman" w:cs="Times New Roman"/>
                <w:sz w:val="24"/>
                <w:szCs w:val="20"/>
              </w:rPr>
              <w:br/>
              <w:t>- Tiêu chuẩn: hàng chính hãng cung cấp cho lực lượng vũ trang.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lastRenderedPageBreak/>
              <w:t>18</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xml:space="preserve">Cặp tài liệu </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Chất liệu: Giả da màu đen có khóa và chia ngăn đựng tài liệu.</w:t>
            </w:r>
            <w:r w:rsidRPr="004332AD">
              <w:rPr>
                <w:rFonts w:eastAsia="Times New Roman" w:cs="Times New Roman"/>
                <w:sz w:val="24"/>
                <w:szCs w:val="20"/>
              </w:rPr>
              <w:br/>
              <w:t>- Tiêu chuẩn: hàng chính hãng cung cấp cho lực lượng vũ trang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19</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Bộ quần áo mưa</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w:t>
            </w:r>
            <w:r w:rsidRPr="004332AD">
              <w:rPr>
                <w:rFonts w:eastAsia="Times New Roman" w:cs="Times New Roman"/>
                <w:sz w:val="24"/>
                <w:szCs w:val="20"/>
              </w:rPr>
              <w:br/>
              <w:t>- Chất liệu áo, quần: Nilon nhập khẩu Hàn Quốc hoặc tương đương, áo riêng, quần riêng. Kiểu áo măng tô san. Quần buông, cạp chun co giãn.</w:t>
            </w:r>
            <w:r w:rsidRPr="004332AD">
              <w:rPr>
                <w:rFonts w:eastAsia="Times New Roman" w:cs="Times New Roman"/>
                <w:sz w:val="24"/>
                <w:szCs w:val="20"/>
              </w:rPr>
              <w:br/>
              <w:t>- Tiêu chuẩn: hàng chính hãng cung cấp cho lực lượng vũ trang.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20</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xml:space="preserve">Tất chân </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 kiểu dáng làm Đồng phục ngành theo Nghị định số 01/2019/NĐ-CP ngày 01/01/2019 về kiểm lâm và lực lượng chuyên trách bảo vệ rừng.</w:t>
            </w:r>
            <w:r w:rsidRPr="004332AD">
              <w:rPr>
                <w:rFonts w:eastAsia="Times New Roman" w:cs="Times New Roman"/>
                <w:sz w:val="24"/>
                <w:szCs w:val="20"/>
              </w:rPr>
              <w:br/>
              <w:t>- Chất liệu: Dệt kim hoặc tương đương, màu xanh bộ đội.</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21</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Giầy da</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 kiểu dáng làm Đồng phục ngành theo qui định tại Nghị định số 01/2019/NĐ-CP ngày 01/01/2019.</w:t>
            </w:r>
            <w:r w:rsidRPr="004332AD">
              <w:rPr>
                <w:rFonts w:eastAsia="Times New Roman" w:cs="Times New Roman"/>
                <w:sz w:val="24"/>
                <w:szCs w:val="20"/>
              </w:rPr>
              <w:br/>
              <w:t>- Chất liệu: Da thật hoặc tương đương màu đen, thấp cổ, đế dầy cao trung bình, có dây buộc.</w:t>
            </w:r>
            <w:r w:rsidRPr="004332AD">
              <w:rPr>
                <w:rFonts w:eastAsia="Times New Roman" w:cs="Times New Roman"/>
                <w:sz w:val="24"/>
                <w:szCs w:val="20"/>
              </w:rPr>
              <w:br/>
              <w:t>- Quy cách và tiêu chuẩn: hàng chính hãng cung cấp cho lực lượng vũ trang</w:t>
            </w:r>
            <w:r w:rsidRPr="004332AD">
              <w:rPr>
                <w:rFonts w:eastAsia="Times New Roman" w:cs="Times New Roman"/>
                <w:sz w:val="24"/>
                <w:szCs w:val="20"/>
              </w:rPr>
              <w:br/>
              <w:t>- Xuất xứ: Việt Nam.</w:t>
            </w:r>
          </w:p>
        </w:tc>
      </w:tr>
      <w:tr w:rsidR="004332AD" w:rsidRPr="004332AD" w:rsidTr="00EF445A">
        <w:trPr>
          <w:trHeight w:val="20"/>
        </w:trPr>
        <w:tc>
          <w:tcPr>
            <w:tcW w:w="388" w:type="pct"/>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4332AD" w:rsidRPr="004332AD" w:rsidRDefault="004332AD" w:rsidP="004332AD">
            <w:pPr>
              <w:spacing w:line="240" w:lineRule="auto"/>
              <w:ind w:left="57" w:right="57"/>
              <w:jc w:val="center"/>
              <w:rPr>
                <w:rFonts w:eastAsia="Times New Roman" w:cs="Times New Roman"/>
                <w:sz w:val="24"/>
                <w:szCs w:val="20"/>
              </w:rPr>
            </w:pPr>
            <w:r w:rsidRPr="004332AD">
              <w:rPr>
                <w:rFonts w:eastAsia="Times New Roman" w:cs="Times New Roman"/>
                <w:sz w:val="24"/>
                <w:szCs w:val="20"/>
              </w:rPr>
              <w:t>22</w:t>
            </w:r>
          </w:p>
        </w:tc>
        <w:tc>
          <w:tcPr>
            <w:tcW w:w="140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Giầy đi rừng</w:t>
            </w:r>
          </w:p>
        </w:tc>
        <w:tc>
          <w:tcPr>
            <w:tcW w:w="320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4332AD" w:rsidRPr="004332AD" w:rsidRDefault="004332AD" w:rsidP="004332AD">
            <w:pPr>
              <w:spacing w:line="240" w:lineRule="auto"/>
              <w:ind w:left="57" w:right="57"/>
              <w:jc w:val="left"/>
              <w:rPr>
                <w:rFonts w:eastAsia="Times New Roman" w:cs="Times New Roman"/>
                <w:sz w:val="24"/>
                <w:szCs w:val="20"/>
              </w:rPr>
            </w:pPr>
            <w:r w:rsidRPr="004332AD">
              <w:rPr>
                <w:rFonts w:eastAsia="Times New Roman" w:cs="Times New Roman"/>
                <w:sz w:val="24"/>
                <w:szCs w:val="20"/>
              </w:rPr>
              <w:t>- Kiểu dáng, cỡ số: Đặt làm cỡ số từng cán bộ tại nơi sử dụng, kiểu dáng làm theo Đồng phục ngành theo Nghị định số 01/2019/NĐ-CP ngày 01/01/2019 về kiểm lâm và lực lượng chuyên trách bảo vệ rừng.</w:t>
            </w:r>
            <w:r w:rsidRPr="004332AD">
              <w:rPr>
                <w:rFonts w:eastAsia="Times New Roman" w:cs="Times New Roman"/>
                <w:sz w:val="24"/>
                <w:szCs w:val="20"/>
              </w:rPr>
              <w:br/>
              <w:t>- Chất liệu: Mặt giày may bằng vải bạt, màu xanh, kiểu cao cổ, buộc dây để bảo vệ mắt cá chân, chống sai khớp chân khi trượt ngã trong khi đi rừng.</w:t>
            </w:r>
            <w:r w:rsidRPr="004332AD">
              <w:rPr>
                <w:rFonts w:eastAsia="Times New Roman" w:cs="Times New Roman"/>
                <w:sz w:val="24"/>
                <w:szCs w:val="20"/>
              </w:rPr>
              <w:br/>
              <w:t>- Loại giầy cao cổ, mỗi bên có 06 lỗ ô duê để buộc dây. Đế cao su đúc nguyên khối màu đen.</w:t>
            </w:r>
            <w:r w:rsidRPr="004332AD">
              <w:rPr>
                <w:rFonts w:eastAsia="Times New Roman" w:cs="Times New Roman"/>
                <w:sz w:val="24"/>
                <w:szCs w:val="20"/>
              </w:rPr>
              <w:br/>
              <w:t>- Tiêu chuẩn: hàng chính hãng cung cấp cho lực lượng vũ trang</w:t>
            </w:r>
            <w:r w:rsidRPr="004332AD">
              <w:rPr>
                <w:rFonts w:eastAsia="Times New Roman" w:cs="Times New Roman"/>
                <w:sz w:val="24"/>
                <w:szCs w:val="20"/>
              </w:rPr>
              <w:br/>
              <w:t>- Xuất xứ: Việt Nam.</w:t>
            </w:r>
          </w:p>
        </w:tc>
      </w:tr>
    </w:tbl>
    <w:p w:rsidR="004332AD" w:rsidRPr="004332AD" w:rsidRDefault="004332AD" w:rsidP="004332AD">
      <w:pPr>
        <w:spacing w:before="120"/>
        <w:ind w:firstLine="709"/>
        <w:rPr>
          <w:rFonts w:eastAsia="Times New Roman" w:cs="Times New Roman"/>
          <w:sz w:val="28"/>
          <w:szCs w:val="28"/>
          <w:lang w:val="nl-NL"/>
        </w:rPr>
      </w:pPr>
      <w:r w:rsidRPr="004332AD">
        <w:rPr>
          <w:rFonts w:eastAsia="Times New Roman" w:cs="Times New Roman"/>
          <w:sz w:val="28"/>
          <w:szCs w:val="28"/>
          <w:lang w:val="nl-NL"/>
        </w:rPr>
        <w:t xml:space="preserve"> Bất cứ thương hiệu, nhãn hiệu, mã hiệu nào nếu có trong bảng yêu cầu về kỹ thuật đều mang tính minh họa các tiêu chuẩn chất lượng, tính năng kỹ thuật yêu cầu. </w:t>
      </w:r>
      <w:r w:rsidRPr="004332AD">
        <w:rPr>
          <w:rFonts w:eastAsia="Times New Roman" w:cs="Times New Roman"/>
          <w:sz w:val="28"/>
          <w:szCs w:val="28"/>
          <w:lang w:val="nl-NL"/>
        </w:rPr>
        <w:lastRenderedPageBreak/>
        <w:t>Nhà thầu có thể lựa chọn dự thầu hàng hóa có nguồn gốc, xuất xứ, nhà sản xuất, thương hiệu phù hợp với điều kiện cung cấp nhưng phải đảm bảo hàng hóa có tiêu chuẩn, thông số kỹ thuật, mỹ thuật, kiểu dáng, chức năng sử dụng “tương đương” hoặc tốt hơn so với các yêu cầu ở trên. Trường hợp nhà thầu đề xuất hàng hóa tương đương hoặc tốt hơn phải cung cấp tài liệu chứng minh đi kèm bảng so sánh thông số kỹ thuật.</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c) Yêu cầu kỹ thuật khác: </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Cam kết sản phẩm dệt may, hàng may mặc có chứng nhận hợp quy, chứng nhận phù hợp quy chuẩn QCVN theo qui định hiện hành.</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 Nếu trúng thầu sẽ chủ động cử cán bộ kỹ thuật đến Chi cục Kiểm lâm (bao gồm: </w:t>
      </w:r>
      <w:r w:rsidRPr="004332AD">
        <w:rPr>
          <w:rFonts w:eastAsia="Times New Roman" w:cs="Times New Roman"/>
          <w:sz w:val="28"/>
          <w:szCs w:val="28"/>
          <w:highlight w:val="yellow"/>
          <w:lang w:val="nl-NL"/>
        </w:rPr>
        <w:t>Văn phòng Chi cục và 10 Hạt Kiểm lâm khu vực</w:t>
      </w:r>
      <w:r w:rsidRPr="004332AD">
        <w:rPr>
          <w:rFonts w:eastAsia="Times New Roman" w:cs="Times New Roman"/>
          <w:sz w:val="28"/>
          <w:szCs w:val="28"/>
          <w:lang w:val="nl-NL"/>
        </w:rPr>
        <w:t>) để lấy số đo và may theo số đo của công chức, người lao động trong toàn lực lượng Kiểm lâm Lạng Sơn đối với các loại trang phục trong phạm vi cung cấp của gói thầu; đảm bảo đồng phục, trang phục do nhà thầu cung cấp phải đúng qui cách theo qui định tại Nghị định số 01/2019/NĐ-CP của Chính phủ, chất lượng hàng hóa tốt, để khi cấp phát đến người sử dụng được đúng trang phục của ngành, vừa vặn, thoải mái, thuận tiện, thể hiện sự trang nghiêm khi thi hành công vụ.</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Cam kết trước khi tiến hành may đo hàng loạt, nhà thầu mang đến Chi cục kiểm lâm sản phẩm mẫu của tất cả các hàng hóa để kiểm tra. Trong trường hợp sản phẩm mẫu nhà thầu cung cấp không đúng như trong HSDT nhà thầu đã chào, Bên mời thầu tiến hành dừng ký hợp đồng với nhà thầu.</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Trong trường hợp cần mang sản phẩm kiểm nghiệm mọi chi phí nhà thầu phải chịu</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 Cam kết tất cả các loại đồng phục, trang phục ngành Kiểm lâm trong phạm vi cung cấp phải đáp ứng yêu cầu kỹ thuật, yêu cầu về may, thùa khuyết, đính cúc... như: mật độ mũi chỉ, đường may phải thẳng, đều, không sùi chỉ, lỏng chỉ, bỏ mũi... </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Nộp và thực hiện theo yêu cầu khi chủ đầu tư hoặc bên mời thầu yêu cầu các bản cam kết tại E-CDNT</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Nhà thầu chuẩn bị 1 bộ E-HSDT bản gốc để Bên mời thầu lưu trữ khi được mời đối chiếu tài liệu.</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Yêu cầu nguyên phụ liệu:</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lastRenderedPageBreak/>
        <w:t>- Vải may trang phục kiểm lâm bằng các loại vải theo mô tả tại Mục 1.2 đã nêu trên và phù hợp với quy định tại Nghị định 01/2019/NĐ-CP ngày 01/01/2019 về Kiểm lâm và Lực lượng chuyên trách bảo vệ rừng.</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Năm sản xuất: 2025;</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Vải lót thân, lót tay cùng màu với nguyên liệu chính;</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Chỉ may cùng màu với nguyên liệu chính;</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Cúc nhựa chịu nhiệt rắn cùng màu với nguyên liệu chính;</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Cúc đồng mạ vàng;</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Khóa nhựa Phéc-mơ-tuya bản to răng khóa 0,5 cm.</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 - Các chi tiết sản phẩm phải cắt ngang cạnh, thẳng sợi vải;</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Các quy định về ép keo:</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Keo ép phải đảm bảo độ dính của keo với vải, không bị phồng dộp, co vải, thiếu hụt, phải êm phẳng;</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Cổ áo, ve áo, túi áo đảm bảo quy định về kích thước, hình dáng, không thừa, không nhăn nhúm, không tểnh, vểnh, thiếu mo.</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 Quy định về đường may: </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Các đường may thẳng và các đường cách mép đúng tiêu chuẩn theo từng chi tiết, có mật độ may 6 mũi/cm;</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xml:space="preserve">* Quy định thùa khuyết, đính cúc:  </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Khuyết thùa phải đều, sát chỉ không nhăn nhúm, tuột chân, mật độ 14 mũi/cm và cắt sạch chỉ thừa. Chiều rộng lỗ khuyết khi thùa xong phải lớn hơn đường kính cúc 0,1 cm.</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Quy định về là ép:</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Áo: Là kỹ lần ngoài và lần lót trong .</w:t>
      </w:r>
    </w:p>
    <w:p w:rsidR="004332AD" w:rsidRPr="004332AD" w:rsidRDefault="004332AD" w:rsidP="004332AD">
      <w:pPr>
        <w:ind w:firstLine="709"/>
        <w:rPr>
          <w:rFonts w:eastAsia="Times New Roman" w:cs="Times New Roman"/>
          <w:sz w:val="28"/>
          <w:szCs w:val="28"/>
          <w:lang w:val="nl-NL"/>
        </w:rPr>
      </w:pPr>
      <w:r w:rsidRPr="004332AD">
        <w:rPr>
          <w:rFonts w:eastAsia="Times New Roman" w:cs="Times New Roman"/>
          <w:sz w:val="28"/>
          <w:szCs w:val="28"/>
          <w:lang w:val="nl-NL"/>
        </w:rPr>
        <w:t>- Quần: Là rẽ đường dọc, đường giàng quần, là cạp và là định hình ly trước, sau</w:t>
      </w:r>
    </w:p>
    <w:p w:rsidR="004332AD" w:rsidRPr="004332AD" w:rsidRDefault="004332AD" w:rsidP="004332AD">
      <w:pPr>
        <w:ind w:firstLine="709"/>
        <w:jc w:val="left"/>
        <w:rPr>
          <w:rFonts w:eastAsia="Times New Roman" w:cs="Times New Roman"/>
          <w:sz w:val="28"/>
          <w:szCs w:val="28"/>
          <w:lang w:val="nl-NL"/>
        </w:rPr>
      </w:pPr>
      <w:r w:rsidRPr="004332AD">
        <w:rPr>
          <w:rFonts w:eastAsia="Times New Roman" w:cs="Times New Roman"/>
          <w:b/>
          <w:sz w:val="28"/>
          <w:szCs w:val="28"/>
          <w:lang w:val="nl-NL"/>
        </w:rPr>
        <w:t xml:space="preserve">Mục 2. Bản vẽ: </w:t>
      </w:r>
      <w:r w:rsidRPr="004332AD">
        <w:rPr>
          <w:rFonts w:eastAsia="Times New Roman" w:cs="Times New Roman"/>
          <w:sz w:val="28"/>
          <w:szCs w:val="28"/>
          <w:lang w:val="nl-NL"/>
        </w:rPr>
        <w:t>Nhà thầu cần tuân thủ theo các mẫu sau:</w:t>
      </w:r>
    </w:p>
    <w:p w:rsidR="004332AD" w:rsidRPr="004332AD" w:rsidRDefault="004332AD" w:rsidP="004332AD">
      <w:pPr>
        <w:spacing w:before="120" w:after="120" w:line="276" w:lineRule="auto"/>
        <w:ind w:left="720"/>
        <w:jc w:val="left"/>
        <w:rPr>
          <w:rFonts w:eastAsia="Calibri" w:cs="Times New Roman"/>
          <w:b/>
          <w:sz w:val="28"/>
          <w:szCs w:val="28"/>
          <w:lang w:val="vi-VN"/>
        </w:rPr>
      </w:pPr>
      <w:r w:rsidRPr="004332AD">
        <w:rPr>
          <w:rFonts w:eastAsia="Calibri" w:cs="Times New Roman"/>
          <w:b/>
          <w:sz w:val="28"/>
          <w:szCs w:val="28"/>
          <w:lang w:val="vi-VN"/>
        </w:rPr>
        <w:t xml:space="preserve">I. MẪU KIỂM LÂM HIỆU, PHÙ HIỆU, BIỂN TÊN, BIỂU TƯỢNG, </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5068"/>
        <w:gridCol w:w="4282"/>
      </w:tblGrid>
      <w:tr w:rsidR="004332AD" w:rsidRPr="004332AD" w:rsidTr="00EF445A">
        <w:trPr>
          <w:trHeight w:val="3137"/>
        </w:trPr>
        <w:tc>
          <w:tcPr>
            <w:tcW w:w="2710" w:type="pct"/>
            <w:vAlign w:val="center"/>
          </w:tcPr>
          <w:p w:rsidR="004332AD" w:rsidRPr="004332AD" w:rsidRDefault="004332AD" w:rsidP="004332AD">
            <w:pPr>
              <w:spacing w:after="200" w:line="276" w:lineRule="auto"/>
              <w:jc w:val="center"/>
              <w:rPr>
                <w:rFonts w:eastAsia="Calibri" w:cs="Times New Roman"/>
                <w:sz w:val="22"/>
                <w:lang w:val="vi-VN"/>
              </w:rPr>
            </w:pPr>
            <w:r w:rsidRPr="004332AD">
              <w:rPr>
                <w:rFonts w:eastAsia="Arial" w:cs="Times New Roman"/>
                <w:noProof/>
                <w:sz w:val="20"/>
              </w:rPr>
              <w:lastRenderedPageBreak/>
              <w:drawing>
                <wp:inline distT="0" distB="0" distL="0" distR="0" wp14:anchorId="06C1F33C" wp14:editId="599CF2F4">
                  <wp:extent cx="1797050" cy="1607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7050" cy="160782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sz w:val="22"/>
                <w:lang w:val="vi-VN"/>
              </w:rPr>
            </w:pPr>
            <w:r w:rsidRPr="004332AD">
              <w:rPr>
                <w:rFonts w:eastAsia="Calibri" w:cs="Times New Roman"/>
                <w:b/>
                <w:sz w:val="22"/>
                <w:lang w:val="vi-VN"/>
              </w:rPr>
              <w:t>MẪU SỐ 1. KIỂM LÂM HIỆU</w:t>
            </w:r>
          </w:p>
        </w:tc>
        <w:tc>
          <w:tcPr>
            <w:tcW w:w="2290" w:type="pct"/>
            <w:vAlign w:val="center"/>
          </w:tcPr>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75215048" wp14:editId="1A11CB9A">
                  <wp:extent cx="2144395" cy="1687195"/>
                  <wp:effectExtent l="0" t="0" r="825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4395" cy="168719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b/>
                <w:sz w:val="22"/>
              </w:rPr>
              <w:t>MẪU SỐ 2. PHÙ HIỆU KIỂM LÂM</w:t>
            </w:r>
          </w:p>
        </w:tc>
      </w:tr>
      <w:tr w:rsidR="004332AD" w:rsidRPr="004332AD" w:rsidTr="00EF445A">
        <w:trPr>
          <w:trHeight w:val="2061"/>
        </w:trPr>
        <w:tc>
          <w:tcPr>
            <w:tcW w:w="2710" w:type="pct"/>
            <w:vAlign w:val="center"/>
          </w:tcPr>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37BC86B9" wp14:editId="56892E63">
                  <wp:extent cx="2585720" cy="756920"/>
                  <wp:effectExtent l="0" t="0" r="508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5720" cy="75692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b/>
                <w:sz w:val="22"/>
              </w:rPr>
              <w:t>MẪU SỐ 9. BIỂN TÊN</w:t>
            </w:r>
          </w:p>
        </w:tc>
        <w:tc>
          <w:tcPr>
            <w:tcW w:w="2290" w:type="pct"/>
            <w:vAlign w:val="center"/>
          </w:tcPr>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67C57B3B" wp14:editId="1E157C86">
                  <wp:extent cx="2380615" cy="1009015"/>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0615" cy="100901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b/>
                <w:sz w:val="22"/>
              </w:rPr>
              <w:t>MẪU SỐ 10. BIỂU TƯỢNG KIỂM LÂM</w:t>
            </w:r>
          </w:p>
        </w:tc>
      </w:tr>
    </w:tbl>
    <w:p w:rsidR="004332AD" w:rsidRPr="004332AD" w:rsidRDefault="004332AD" w:rsidP="004332AD">
      <w:pPr>
        <w:spacing w:after="200" w:line="276" w:lineRule="auto"/>
        <w:jc w:val="left"/>
        <w:rPr>
          <w:rFonts w:eastAsia="Calibri" w:cs="Times New Roman"/>
          <w:b/>
          <w:sz w:val="22"/>
          <w:szCs w:val="24"/>
          <w:lang w:val="vi-VN"/>
        </w:rPr>
      </w:pPr>
      <w:r w:rsidRPr="004332AD">
        <w:rPr>
          <w:rFonts w:eastAsia="Calibri" w:cs="Times New Roman"/>
          <w:b/>
          <w:sz w:val="22"/>
          <w:szCs w:val="24"/>
          <w:lang w:val="vi-VN"/>
        </w:rPr>
        <w:t>II. CẤP HIỆU KIỂM LÂM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4332AD" w:rsidRPr="004332AD" w:rsidTr="00EF445A">
        <w:tc>
          <w:tcPr>
            <w:tcW w:w="5000" w:type="pct"/>
          </w:tcPr>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CẤP HIỆU KIỂM LÂM</w:t>
            </w:r>
          </w:p>
          <w:p w:rsidR="004332AD" w:rsidRPr="004332AD" w:rsidRDefault="004332AD" w:rsidP="004332AD">
            <w:pPr>
              <w:spacing w:after="200" w:line="276" w:lineRule="auto"/>
              <w:jc w:val="center"/>
              <w:rPr>
                <w:rFonts w:eastAsia="Calibri" w:cs="Times New Roman"/>
                <w:b/>
                <w:sz w:val="22"/>
              </w:rPr>
            </w:pP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3956DE59" wp14:editId="549CC29D">
                  <wp:extent cx="4241165" cy="97726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1165" cy="97726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5đ. NGƯỜI ĐỨNG ĐẦU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1CE2E96A" wp14:editId="48213BF5">
                  <wp:extent cx="4161790" cy="9772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1790" cy="97726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5e. CẤP PHÓ CỦA NGƯỜI ĐỨNG ĐẦU KIỂM LÂM VÙNG, KIỂM LÂM CẤP TỈNH</w:t>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noProof/>
                <w:sz w:val="22"/>
              </w:rPr>
              <w:lastRenderedPageBreak/>
              <w:drawing>
                <wp:inline distT="0" distB="0" distL="0" distR="0" wp14:anchorId="3E06058A" wp14:editId="080F4951">
                  <wp:extent cx="4193540" cy="100901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3540" cy="100901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5g. TRƯỞNG PHÒNG VÀ TƯƠNG ĐƯƠNG THUỘC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4D7C5528" wp14:editId="35DBCA3B">
                  <wp:extent cx="4177665" cy="9772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77665" cy="97726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5h. PHÓ TRƯỞNG PHÒNG VÀ TƯƠNG ĐƯƠNG THUỘC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4BEA0616" wp14:editId="6BF84CDC">
                  <wp:extent cx="4161790" cy="91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61790" cy="91440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5i. NGƯỜI ĐỨNG ĐẦU KIỂM LÂM CẤP HUYỆN, KIỂM LÂM RỪNG ĐẶC DỤNG, RỪNG PHÒNG HỘ</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2FA99014" wp14:editId="1709285C">
                  <wp:extent cx="4193540" cy="9931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3540" cy="99314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5k. CẤP PHÓ CỦA NGƯỜI ĐỨNG ĐẦU KIỂM LÂM CẤP HUYỆN, KIỂM LÂM RỪNG ĐẶC DỤNG, RỪNG PHÒNG HỘ</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555E03C6" wp14:editId="12C39F2B">
                  <wp:extent cx="4177665" cy="946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77665" cy="9461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5l. TRƯỞNG TRẠM KIỂM LÂM</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lastRenderedPageBreak/>
              <w:drawing>
                <wp:inline distT="0" distB="0" distL="0" distR="0" wp14:anchorId="75BDFF19" wp14:editId="14F0510E">
                  <wp:extent cx="4241165" cy="946150"/>
                  <wp:effectExtent l="0" t="0" r="698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1165" cy="9461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5m. PHÓ TRƯỞNG TRẠM KIỂM LÂM</w:t>
            </w:r>
          </w:p>
        </w:tc>
      </w:tr>
    </w:tbl>
    <w:p w:rsidR="004332AD" w:rsidRPr="004332AD" w:rsidRDefault="004332AD" w:rsidP="004332AD">
      <w:pPr>
        <w:spacing w:after="200" w:line="276" w:lineRule="auto"/>
        <w:jc w:val="left"/>
        <w:rPr>
          <w:rFonts w:eastAsia="Calibri"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4332AD" w:rsidRPr="004332AD" w:rsidTr="00EF445A">
        <w:tc>
          <w:tcPr>
            <w:tcW w:w="5000" w:type="pct"/>
          </w:tcPr>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CẤP HIỆU KIỂM LÂM</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62623A02" wp14:editId="6D585A35">
                  <wp:extent cx="4319905" cy="930275"/>
                  <wp:effectExtent l="0" t="0" r="444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19905" cy="93027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6b. KIỂM LÂM VIÊN CHÍNH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71898A47" wp14:editId="448ABCB4">
                  <wp:extent cx="4351020" cy="946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51020" cy="9461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6c. KIỂM LÂM VIÊN</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1976296C" wp14:editId="651FDA84">
                  <wp:extent cx="4414520" cy="946150"/>
                  <wp:effectExtent l="0" t="0" r="508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4520" cy="9461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6d. KIỂM LÂM VIÊN TRUNG CẤP</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120EE255" wp14:editId="600D8B54">
                  <wp:extent cx="4351020" cy="9461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51020" cy="9461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6đ. NHÂN VIÊN KIỂM LÂM KHÁC</w:t>
            </w:r>
          </w:p>
        </w:tc>
      </w:tr>
    </w:tbl>
    <w:p w:rsidR="004332AD" w:rsidRPr="004332AD" w:rsidRDefault="004332AD" w:rsidP="004332AD">
      <w:pPr>
        <w:spacing w:after="200" w:line="276" w:lineRule="auto"/>
        <w:jc w:val="left"/>
        <w:rPr>
          <w:rFonts w:eastAsia="Calibri"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4332AD" w:rsidRPr="004332AD" w:rsidTr="00EF445A">
        <w:tc>
          <w:tcPr>
            <w:tcW w:w="5000" w:type="pct"/>
          </w:tcPr>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lastRenderedPageBreak/>
              <w:t>CẤP HIỆU KIỂM LÂM</w:t>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7đ. NGƯỜI ĐỨNG ĐẦU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02A6F50E" wp14:editId="5A13BDE7">
                  <wp:extent cx="3216275" cy="772795"/>
                  <wp:effectExtent l="0" t="0" r="3175"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16275" cy="77279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7e. CẤP PHÓ CỦA NGƯỜI ĐỨNG ĐẦU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42691A04" wp14:editId="5517E6CA">
                  <wp:extent cx="3216275" cy="835660"/>
                  <wp:effectExtent l="0" t="0" r="3175" b="254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6275" cy="83566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7g. TRƯỞNG PHÒNG VÀ TƯƠNG ĐƯƠNG THUỘC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10FDBD56" wp14:editId="71553992">
                  <wp:extent cx="3200400" cy="756920"/>
                  <wp:effectExtent l="0" t="0" r="0"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00400" cy="75692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7h. PHÓ TRƯỞNG PHÒNG VÀ TƯƠNG ĐƯƠNG THUỘC KIỂM LÂM VÙNG, KIỂM LÂM CẤP TỈNH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6D8E921E" wp14:editId="11888150">
                  <wp:extent cx="3184525" cy="70929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84525" cy="70929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7i. NGƯỜI ĐỨNG ĐẦU KIỂM LÂM CẤP HUYỆN, KIỂM LÂM RỪNG ĐẶC DỤNG, RỪNG PHÒNG HỘ</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3CD589A4" wp14:editId="670E3F87">
                  <wp:extent cx="3200400" cy="772795"/>
                  <wp:effectExtent l="0" t="0" r="0" b="825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00400" cy="77279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7k. CẤP PHÓ CỦA NGƯỜI ĐỨNG ĐẦU KIỂM LÂM CẤP HUYỆN, KIỂM LÂM RỪNG ĐẶC DỤNG, RỪNG PHÒNG HỘ</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lastRenderedPageBreak/>
              <w:drawing>
                <wp:inline distT="0" distB="0" distL="0" distR="0" wp14:anchorId="28A80DEA" wp14:editId="522A84C0">
                  <wp:extent cx="3232150" cy="7880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32150" cy="78803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7l. TRƯỞNG TRẠM KIỂM LÂM</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4433A32D" wp14:editId="0C07BEA2">
                  <wp:extent cx="3295015" cy="88265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95015" cy="8826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7M. PHÓ TRƯỞNG TRẠM KIỂM LÂM</w:t>
            </w:r>
          </w:p>
        </w:tc>
      </w:tr>
    </w:tbl>
    <w:p w:rsidR="004332AD" w:rsidRPr="004332AD" w:rsidRDefault="004332AD" w:rsidP="004332AD">
      <w:pPr>
        <w:spacing w:after="200" w:line="276" w:lineRule="auto"/>
        <w:jc w:val="left"/>
        <w:rPr>
          <w:rFonts w:eastAsia="Calibri" w:cs="Times New Roman"/>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350"/>
      </w:tblGrid>
      <w:tr w:rsidR="004332AD" w:rsidRPr="004332AD" w:rsidTr="00EF445A">
        <w:tc>
          <w:tcPr>
            <w:tcW w:w="5000" w:type="pct"/>
          </w:tcPr>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CẤP HIỆU KIỂM LÂM</w:t>
            </w:r>
          </w:p>
          <w:p w:rsidR="004332AD" w:rsidRPr="004332AD" w:rsidRDefault="004332AD" w:rsidP="004332AD">
            <w:pPr>
              <w:spacing w:after="200" w:line="276" w:lineRule="auto"/>
              <w:jc w:val="center"/>
              <w:rPr>
                <w:rFonts w:eastAsia="Calibri" w:cs="Times New Roman"/>
                <w:sz w:val="22"/>
              </w:rPr>
            </w:pPr>
          </w:p>
          <w:p w:rsidR="004332AD" w:rsidRPr="004332AD" w:rsidRDefault="004332AD" w:rsidP="004332AD">
            <w:pPr>
              <w:spacing w:after="200" w:line="276" w:lineRule="auto"/>
              <w:jc w:val="center"/>
              <w:rPr>
                <w:rFonts w:eastAsia="Calibri" w:cs="Times New Roman"/>
                <w:sz w:val="22"/>
              </w:rPr>
            </w:pPr>
            <w:r w:rsidRPr="004332AD">
              <w:rPr>
                <w:rFonts w:eastAsia="Calibri" w:cs="Times New Roman"/>
                <w:b/>
                <w:noProof/>
                <w:sz w:val="22"/>
              </w:rPr>
              <w:drawing>
                <wp:inline distT="0" distB="0" distL="0" distR="0" wp14:anchorId="2028F2B1" wp14:editId="5DF33FB9">
                  <wp:extent cx="3295015" cy="772795"/>
                  <wp:effectExtent l="0" t="0" r="635"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95015" cy="772795"/>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8b. KIỂM LÂM VIÊN CHÍNH</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57E08ABA" wp14:editId="5C36D856">
                  <wp:extent cx="3184525" cy="756920"/>
                  <wp:effectExtent l="0" t="0" r="0"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84525" cy="75692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8c. KIỂM LÂM VIÊN</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drawing>
                <wp:inline distT="0" distB="0" distL="0" distR="0" wp14:anchorId="3F16421E" wp14:editId="53F361CC">
                  <wp:extent cx="3279140" cy="835660"/>
                  <wp:effectExtent l="0" t="0" r="0" b="254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79140" cy="83566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2"/>
              </w:rPr>
            </w:pPr>
            <w:r w:rsidRPr="004332AD">
              <w:rPr>
                <w:rFonts w:eastAsia="Calibri" w:cs="Times New Roman"/>
                <w:b/>
                <w:sz w:val="22"/>
              </w:rPr>
              <w:t>MẪU SỐ 8d. KIỂM LÂM VIÊN TRUNG CẤP</w:t>
            </w:r>
          </w:p>
          <w:p w:rsidR="004332AD" w:rsidRPr="004332AD" w:rsidRDefault="004332AD" w:rsidP="004332AD">
            <w:pPr>
              <w:spacing w:after="200" w:line="276" w:lineRule="auto"/>
              <w:jc w:val="center"/>
              <w:rPr>
                <w:rFonts w:eastAsia="Calibri" w:cs="Times New Roman"/>
                <w:sz w:val="22"/>
              </w:rPr>
            </w:pPr>
            <w:r w:rsidRPr="004332AD">
              <w:rPr>
                <w:rFonts w:eastAsia="Calibri" w:cs="Times New Roman"/>
                <w:noProof/>
                <w:sz w:val="22"/>
              </w:rPr>
              <w:lastRenderedPageBreak/>
              <w:drawing>
                <wp:inline distT="0" distB="0" distL="0" distR="0" wp14:anchorId="3AFBB457" wp14:editId="6542304A">
                  <wp:extent cx="3295015" cy="88265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95015" cy="882650"/>
                          </a:xfrm>
                          <a:prstGeom prst="rect">
                            <a:avLst/>
                          </a:prstGeom>
                          <a:noFill/>
                          <a:ln>
                            <a:noFill/>
                          </a:ln>
                        </pic:spPr>
                      </pic:pic>
                    </a:graphicData>
                  </a:graphic>
                </wp:inline>
              </w:drawing>
            </w:r>
          </w:p>
          <w:p w:rsidR="004332AD" w:rsidRPr="004332AD" w:rsidRDefault="004332AD" w:rsidP="004332AD">
            <w:pPr>
              <w:spacing w:after="200" w:line="276" w:lineRule="auto"/>
              <w:jc w:val="center"/>
              <w:rPr>
                <w:rFonts w:eastAsia="Calibri" w:cs="Times New Roman"/>
                <w:b/>
                <w:sz w:val="28"/>
                <w:szCs w:val="28"/>
              </w:rPr>
            </w:pPr>
            <w:r w:rsidRPr="004332AD">
              <w:rPr>
                <w:rFonts w:eastAsia="Calibri" w:cs="Times New Roman"/>
                <w:b/>
                <w:sz w:val="28"/>
                <w:szCs w:val="28"/>
              </w:rPr>
              <w:t>MẪU SỐ 8đ. NHÂN VIÊN KIỂM LÂM KHÁC</w:t>
            </w:r>
          </w:p>
        </w:tc>
      </w:tr>
    </w:tbl>
    <w:p w:rsidR="004332AD" w:rsidRPr="004332AD" w:rsidRDefault="004332AD" w:rsidP="004332AD">
      <w:pPr>
        <w:spacing w:before="120" w:after="160" w:line="259" w:lineRule="auto"/>
        <w:jc w:val="left"/>
        <w:rPr>
          <w:rFonts w:eastAsia="Arial" w:cs="Times New Roman"/>
          <w:b/>
          <w:sz w:val="28"/>
          <w:szCs w:val="28"/>
        </w:rPr>
      </w:pPr>
      <w:r w:rsidRPr="004332AD">
        <w:rPr>
          <w:rFonts w:eastAsia="Arial" w:cs="Times New Roman"/>
          <w:b/>
          <w:sz w:val="28"/>
          <w:szCs w:val="28"/>
        </w:rPr>
        <w:lastRenderedPageBreak/>
        <w:t>1. Cấp hiệu đeo trên cầu vai áo</w:t>
      </w:r>
    </w:p>
    <w:p w:rsidR="004332AD" w:rsidRPr="004332AD" w:rsidRDefault="004332AD" w:rsidP="004332AD">
      <w:pPr>
        <w:spacing w:before="120" w:after="160" w:line="259" w:lineRule="auto"/>
        <w:jc w:val="left"/>
        <w:rPr>
          <w:rFonts w:eastAsia="Arial" w:cs="Times New Roman"/>
          <w:sz w:val="28"/>
          <w:szCs w:val="28"/>
        </w:rPr>
      </w:pPr>
      <w:r w:rsidRPr="004332AD">
        <w:rPr>
          <w:rFonts w:eastAsia="Arial" w:cs="Times New Roman"/>
          <w:sz w:val="28"/>
          <w:szCs w:val="28"/>
        </w:rPr>
        <w:t>a) Chức danh lãnh đạo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59"/>
        <w:gridCol w:w="3368"/>
        <w:gridCol w:w="1623"/>
      </w:tblGrid>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Chức vụ</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Cấp hiệu</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Mẫu số</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Người đứng đầu Kiểm lâm vùng, Kiểm lâm cấp tỉnh</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4 sao màu vàng, 2 vạch dọc màu vàng</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5đ</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Cấp phó của người đứng đầu Kiểm lâm vùng, Kiểm lâm cấp tỉnh</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3 sao màu vàng, 2 vạch dọc màu vàng</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5e</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Trưởng phòng và tương đương thuộc Kiểm lâm vùng, Kiểm lâm cấp tỉnh</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vàng, 2 vạch dọc màu đỏ</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5g</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Phó Trưởng phòng và tương đương thuộc Kiểm lâm vùng, Kiểm lâm cấp tỉnh</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vàng, 2 vạch dọc màu đỏ</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5h</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Người đứng đầu Kiểm lâm cấp huyện, Kiểm lâm rừng đặc dụng, rừng phòng hộ</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vàng, 2 vạch dọc màu vàng</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5i</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Cấp phó của người đứng đầu Kiểm lâm cấp huyện, Kiểm lâm rừng đặc dụng, rừng phòng hộ</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vàng, 2 vạch dọc màu vàng</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5k</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Trưởng Trạm Kiểm lâm</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4 sao màu vàng, 1 vạch ngang màu đỏ</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5l</w:t>
            </w:r>
          </w:p>
        </w:tc>
      </w:tr>
      <w:tr w:rsidR="004332AD" w:rsidRPr="004332AD" w:rsidTr="00EF445A">
        <w:tc>
          <w:tcPr>
            <w:tcW w:w="233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Phó trưởng Trạm Kiểm lâm</w:t>
            </w:r>
          </w:p>
        </w:tc>
        <w:tc>
          <w:tcPr>
            <w:tcW w:w="1801"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3 sao màu vàng, 1 vạch ngang màu đỏ</w:t>
            </w:r>
          </w:p>
        </w:tc>
        <w:tc>
          <w:tcPr>
            <w:tcW w:w="86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5m</w:t>
            </w:r>
          </w:p>
        </w:tc>
      </w:tr>
    </w:tbl>
    <w:p w:rsidR="004332AD" w:rsidRPr="004332AD" w:rsidRDefault="004332AD" w:rsidP="004332AD">
      <w:pPr>
        <w:spacing w:before="120" w:after="160" w:line="259" w:lineRule="auto"/>
        <w:jc w:val="left"/>
        <w:rPr>
          <w:rFonts w:eastAsia="Arial" w:cs="Times New Roman"/>
          <w:sz w:val="28"/>
          <w:szCs w:val="28"/>
        </w:rPr>
      </w:pPr>
      <w:r w:rsidRPr="004332AD">
        <w:rPr>
          <w:rFonts w:eastAsia="Arial" w:cs="Times New Roman"/>
          <w:sz w:val="28"/>
          <w:szCs w:val="28"/>
        </w:rPr>
        <w:lastRenderedPageBreak/>
        <w:t>b) Chức danh chuyên môn, nghiệp vụ</w:t>
      </w:r>
    </w:p>
    <w:tbl>
      <w:tblPr>
        <w:tblW w:w="40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77"/>
        <w:gridCol w:w="3463"/>
        <w:gridCol w:w="1321"/>
      </w:tblGrid>
      <w:tr w:rsidR="004332AD" w:rsidRPr="004332AD" w:rsidTr="00EF445A">
        <w:tc>
          <w:tcPr>
            <w:tcW w:w="1878"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Chức vụ</w:t>
            </w:r>
          </w:p>
        </w:tc>
        <w:tc>
          <w:tcPr>
            <w:tcW w:w="2260"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Cấp hiệu</w:t>
            </w:r>
          </w:p>
        </w:tc>
        <w:tc>
          <w:tcPr>
            <w:tcW w:w="862"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Mẫu số</w:t>
            </w:r>
          </w:p>
        </w:tc>
      </w:tr>
      <w:tr w:rsidR="004332AD" w:rsidRPr="004332AD" w:rsidTr="00EF445A">
        <w:tc>
          <w:tcPr>
            <w:tcW w:w="187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 chính</w:t>
            </w:r>
          </w:p>
        </w:tc>
        <w:tc>
          <w:tcPr>
            <w:tcW w:w="22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vàng, 2 vạch ngang màu đỏ</w:t>
            </w:r>
          </w:p>
        </w:tc>
        <w:tc>
          <w:tcPr>
            <w:tcW w:w="862"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6b</w:t>
            </w:r>
          </w:p>
        </w:tc>
      </w:tr>
      <w:tr w:rsidR="004332AD" w:rsidRPr="004332AD" w:rsidTr="00EF445A">
        <w:tc>
          <w:tcPr>
            <w:tcW w:w="187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w:t>
            </w:r>
          </w:p>
        </w:tc>
        <w:tc>
          <w:tcPr>
            <w:tcW w:w="22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vàng, 1 vạch ngang màu đỏ</w:t>
            </w:r>
          </w:p>
        </w:tc>
        <w:tc>
          <w:tcPr>
            <w:tcW w:w="862"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6c</w:t>
            </w:r>
          </w:p>
        </w:tc>
      </w:tr>
      <w:tr w:rsidR="004332AD" w:rsidRPr="004332AD" w:rsidTr="00EF445A">
        <w:tc>
          <w:tcPr>
            <w:tcW w:w="187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 trung cấp</w:t>
            </w:r>
          </w:p>
        </w:tc>
        <w:tc>
          <w:tcPr>
            <w:tcW w:w="22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vàng, 1 vạch ngang màu đỏ</w:t>
            </w:r>
          </w:p>
        </w:tc>
        <w:tc>
          <w:tcPr>
            <w:tcW w:w="862"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6d</w:t>
            </w:r>
          </w:p>
        </w:tc>
      </w:tr>
      <w:tr w:rsidR="004332AD" w:rsidRPr="004332AD" w:rsidTr="00EF445A">
        <w:tc>
          <w:tcPr>
            <w:tcW w:w="1878"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Nhân viên Kiểm lâm khác</w:t>
            </w:r>
          </w:p>
        </w:tc>
        <w:tc>
          <w:tcPr>
            <w:tcW w:w="22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vạch ngang màu đỏ</w:t>
            </w:r>
          </w:p>
        </w:tc>
        <w:tc>
          <w:tcPr>
            <w:tcW w:w="862"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6đ</w:t>
            </w:r>
          </w:p>
        </w:tc>
      </w:tr>
    </w:tbl>
    <w:p w:rsidR="004332AD" w:rsidRPr="004332AD" w:rsidRDefault="004332AD" w:rsidP="004332AD">
      <w:pPr>
        <w:spacing w:before="120" w:after="160" w:line="259" w:lineRule="auto"/>
        <w:jc w:val="left"/>
        <w:rPr>
          <w:rFonts w:eastAsia="Arial" w:cs="Times New Roman"/>
          <w:b/>
          <w:sz w:val="28"/>
          <w:szCs w:val="28"/>
        </w:rPr>
      </w:pPr>
      <w:r w:rsidRPr="004332AD">
        <w:rPr>
          <w:rFonts w:eastAsia="Arial" w:cs="Times New Roman"/>
          <w:b/>
          <w:sz w:val="28"/>
          <w:szCs w:val="28"/>
        </w:rPr>
        <w:t>2. Cấp hiệu đeo trên ve cổ áo</w:t>
      </w:r>
    </w:p>
    <w:p w:rsidR="004332AD" w:rsidRPr="004332AD" w:rsidRDefault="004332AD" w:rsidP="004332AD">
      <w:pPr>
        <w:spacing w:before="120" w:after="160" w:line="259" w:lineRule="auto"/>
        <w:jc w:val="left"/>
        <w:rPr>
          <w:rFonts w:eastAsia="Arial" w:cs="Times New Roman"/>
          <w:sz w:val="28"/>
          <w:szCs w:val="28"/>
        </w:rPr>
      </w:pPr>
      <w:r w:rsidRPr="004332AD">
        <w:rPr>
          <w:rFonts w:eastAsia="Arial" w:cs="Times New Roman"/>
          <w:sz w:val="28"/>
          <w:szCs w:val="28"/>
        </w:rPr>
        <w:t>a) Chức danh lãnh đạo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94"/>
        <w:gridCol w:w="3291"/>
        <w:gridCol w:w="1565"/>
      </w:tblGrid>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Chức vụ</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Cấp hiệu</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Mẫu số</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Người đứng đầu Kiểm lâm vùng, Kiểm lâm cấp tỉnh</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4 sao màu vàng, 2 vạch dọc màu vàng,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7đ</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Cấp phó của người đứng đầu Kiểm lâm vùng, Kiểm lâm cấp tỉnh</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3 sao màu vàng, 2 vạch dọc màu vàng,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7e</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Trưởng phòng và tương đương thuộc Kiểm lâm vùng, Kiểm lâm cấp tỉnh</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trắng, 2 vạch dọc màu trắng,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7g</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Phó Trưởng phòng và tương đương thuộc Kiểm lâm vùng, Kiểm lâm cấp tỉnh</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trắng, 2 vạch dọc màu trắng,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7h</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lastRenderedPageBreak/>
              <w:t>Người đứng đầu Kiểm lâm cấp huyện, Kiểm lâm rừng đặc dụng, rừng phòng hộ</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vàng, 2 vạch dọc màu vàng,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7i</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Cấp phó của người đứng đầu Kiểm lâm cấp huyện, Kiểm lâm rừng đặc dụng, rừng phòng hộ</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vàng, 2 vạch dọc màu vàng,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7k</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Trưởng Trạm Kiểm lâm</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4 sao màu trắng, 1 vạch dọc màu trắng,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7l</w:t>
            </w:r>
          </w:p>
        </w:tc>
      </w:tr>
      <w:tr w:rsidR="004332AD" w:rsidRPr="004332AD" w:rsidTr="00EF445A">
        <w:tc>
          <w:tcPr>
            <w:tcW w:w="2403"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Phó trưởng Trạm Kiểm lâm</w:t>
            </w:r>
          </w:p>
        </w:tc>
        <w:tc>
          <w:tcPr>
            <w:tcW w:w="1760"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3 sao màu trắng, 1 vạch dọc màu trắng, xung quanh viền màu đỏ</w:t>
            </w:r>
          </w:p>
        </w:tc>
        <w:tc>
          <w:tcPr>
            <w:tcW w:w="83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7m</w:t>
            </w:r>
          </w:p>
        </w:tc>
      </w:tr>
    </w:tbl>
    <w:p w:rsidR="004332AD" w:rsidRPr="004332AD" w:rsidRDefault="004332AD" w:rsidP="004332AD">
      <w:pPr>
        <w:spacing w:before="120" w:after="160" w:line="259" w:lineRule="auto"/>
        <w:jc w:val="left"/>
        <w:rPr>
          <w:rFonts w:eastAsia="Arial" w:cs="Times New Roman"/>
          <w:sz w:val="28"/>
          <w:szCs w:val="28"/>
        </w:rPr>
      </w:pPr>
      <w:r w:rsidRPr="004332AD">
        <w:rPr>
          <w:rFonts w:eastAsia="Arial" w:cs="Times New Roman"/>
          <w:sz w:val="28"/>
          <w:szCs w:val="28"/>
        </w:rPr>
        <w:t>b) Chức danh chuyên môn, nghiệp 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2"/>
        <w:gridCol w:w="3529"/>
        <w:gridCol w:w="1509"/>
      </w:tblGrid>
      <w:tr w:rsidR="004332AD" w:rsidRPr="004332AD" w:rsidTr="00EF445A">
        <w:tc>
          <w:tcPr>
            <w:tcW w:w="2306"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Chức vụ</w:t>
            </w:r>
          </w:p>
        </w:tc>
        <w:tc>
          <w:tcPr>
            <w:tcW w:w="1887"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Cấp hiệu</w:t>
            </w:r>
          </w:p>
        </w:tc>
        <w:tc>
          <w:tcPr>
            <w:tcW w:w="807" w:type="pct"/>
            <w:shd w:val="clear" w:color="auto" w:fill="FFFFFF"/>
            <w:vAlign w:val="center"/>
          </w:tcPr>
          <w:p w:rsidR="004332AD" w:rsidRPr="004332AD" w:rsidRDefault="004332AD" w:rsidP="004332AD">
            <w:pPr>
              <w:spacing w:before="120" w:after="160" w:line="259" w:lineRule="auto"/>
              <w:jc w:val="center"/>
              <w:rPr>
                <w:rFonts w:eastAsia="Arial" w:cs="Times New Roman"/>
                <w:b/>
                <w:sz w:val="28"/>
                <w:szCs w:val="28"/>
              </w:rPr>
            </w:pPr>
            <w:r w:rsidRPr="004332AD">
              <w:rPr>
                <w:rFonts w:eastAsia="Arial" w:cs="Times New Roman"/>
                <w:b/>
                <w:sz w:val="28"/>
                <w:szCs w:val="28"/>
              </w:rPr>
              <w:t>Mẫu số</w:t>
            </w:r>
          </w:p>
        </w:tc>
      </w:tr>
      <w:tr w:rsidR="004332AD" w:rsidRPr="004332AD" w:rsidTr="00EF445A">
        <w:tc>
          <w:tcPr>
            <w:tcW w:w="2306"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 chính</w:t>
            </w:r>
          </w:p>
        </w:tc>
        <w:tc>
          <w:tcPr>
            <w:tcW w:w="188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trắng, 2 vạch dọc màu trắng, không có viền</w:t>
            </w:r>
          </w:p>
        </w:tc>
        <w:tc>
          <w:tcPr>
            <w:tcW w:w="80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8b</w:t>
            </w:r>
          </w:p>
        </w:tc>
      </w:tr>
      <w:tr w:rsidR="004332AD" w:rsidRPr="004332AD" w:rsidTr="00EF445A">
        <w:tc>
          <w:tcPr>
            <w:tcW w:w="2306"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w:t>
            </w:r>
          </w:p>
        </w:tc>
        <w:tc>
          <w:tcPr>
            <w:tcW w:w="188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2 sao màu trắng, 1 vạch dọc màu trắng, không có viền</w:t>
            </w:r>
          </w:p>
        </w:tc>
        <w:tc>
          <w:tcPr>
            <w:tcW w:w="80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8c</w:t>
            </w:r>
          </w:p>
        </w:tc>
      </w:tr>
      <w:tr w:rsidR="004332AD" w:rsidRPr="004332AD" w:rsidTr="00EF445A">
        <w:tc>
          <w:tcPr>
            <w:tcW w:w="2306"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Kiểm lâm viên trung cấp</w:t>
            </w:r>
          </w:p>
        </w:tc>
        <w:tc>
          <w:tcPr>
            <w:tcW w:w="188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sao màu trắng, 1 vạch dọc màu trắng, không có viền</w:t>
            </w:r>
          </w:p>
        </w:tc>
        <w:tc>
          <w:tcPr>
            <w:tcW w:w="80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8d</w:t>
            </w:r>
          </w:p>
        </w:tc>
      </w:tr>
      <w:tr w:rsidR="004332AD" w:rsidRPr="004332AD" w:rsidTr="00EF445A">
        <w:tc>
          <w:tcPr>
            <w:tcW w:w="2306"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Nhân viên Kiểm lâm khác</w:t>
            </w:r>
          </w:p>
        </w:tc>
        <w:tc>
          <w:tcPr>
            <w:tcW w:w="188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1 vạch dọc màu trắng, không có viền</w:t>
            </w:r>
          </w:p>
        </w:tc>
        <w:tc>
          <w:tcPr>
            <w:tcW w:w="807" w:type="pct"/>
            <w:shd w:val="clear" w:color="auto" w:fill="FFFFFF"/>
            <w:vAlign w:val="center"/>
          </w:tcPr>
          <w:p w:rsidR="004332AD" w:rsidRPr="004332AD" w:rsidRDefault="004332AD" w:rsidP="004332AD">
            <w:pPr>
              <w:spacing w:before="120" w:after="160" w:line="259" w:lineRule="auto"/>
              <w:jc w:val="center"/>
              <w:rPr>
                <w:rFonts w:eastAsia="Arial" w:cs="Times New Roman"/>
                <w:sz w:val="28"/>
                <w:szCs w:val="28"/>
              </w:rPr>
            </w:pPr>
            <w:r w:rsidRPr="004332AD">
              <w:rPr>
                <w:rFonts w:eastAsia="Arial" w:cs="Times New Roman"/>
                <w:sz w:val="28"/>
                <w:szCs w:val="28"/>
              </w:rPr>
              <w:t>Mẫu số 8đ</w:t>
            </w:r>
          </w:p>
        </w:tc>
      </w:tr>
    </w:tbl>
    <w:p w:rsidR="004332AD" w:rsidRPr="004332AD" w:rsidRDefault="004332AD" w:rsidP="004332AD">
      <w:pPr>
        <w:widowControl w:val="0"/>
        <w:spacing w:before="120" w:after="120" w:line="264" w:lineRule="auto"/>
        <w:ind w:firstLine="709"/>
        <w:jc w:val="left"/>
        <w:rPr>
          <w:rFonts w:eastAsia="Times New Roman" w:cs="Times New Roman"/>
          <w:b/>
          <w:sz w:val="32"/>
          <w:szCs w:val="32"/>
          <w:lang w:val="nl-NL"/>
        </w:rPr>
      </w:pPr>
      <w:r w:rsidRPr="004332AD">
        <w:rPr>
          <w:rFonts w:eastAsia="Times New Roman" w:cs="Times New Roman"/>
          <w:b/>
          <w:sz w:val="28"/>
          <w:szCs w:val="20"/>
          <w:lang w:val="nl-NL"/>
        </w:rPr>
        <w:t>Mục 3. Kiểm tra và thử nghiệm</w:t>
      </w:r>
    </w:p>
    <w:p w:rsidR="004332AD" w:rsidRPr="004332AD" w:rsidRDefault="004332AD" w:rsidP="004332AD">
      <w:pPr>
        <w:spacing w:before="120" w:after="120" w:line="276" w:lineRule="auto"/>
        <w:ind w:firstLine="709"/>
        <w:rPr>
          <w:rFonts w:eastAsia="Arial" w:cs="Times New Roman"/>
          <w:sz w:val="28"/>
          <w:lang w:val="nl-NL"/>
        </w:rPr>
      </w:pPr>
      <w:r w:rsidRPr="004332AD">
        <w:rPr>
          <w:rFonts w:eastAsia="Arial" w:cs="Times New Roman"/>
          <w:sz w:val="28"/>
          <w:lang w:val="nl-NL"/>
        </w:rPr>
        <w:t>Các kiểm tra và t</w:t>
      </w:r>
      <w:bookmarkStart w:id="1" w:name="_GoBack"/>
      <w:bookmarkEnd w:id="1"/>
      <w:r w:rsidRPr="004332AD">
        <w:rPr>
          <w:rFonts w:eastAsia="Arial" w:cs="Times New Roman"/>
          <w:sz w:val="28"/>
          <w:lang w:val="nl-NL"/>
        </w:rPr>
        <w:t xml:space="preserve">hử nghiệm cần tiến hành gồm có: </w:t>
      </w:r>
    </w:p>
    <w:p w:rsidR="004332AD" w:rsidRPr="004332AD" w:rsidRDefault="004332AD" w:rsidP="004332AD">
      <w:pPr>
        <w:spacing w:before="120" w:after="120" w:line="276" w:lineRule="auto"/>
        <w:ind w:firstLine="709"/>
        <w:rPr>
          <w:rFonts w:eastAsia="Arial" w:cs="Times New Roman"/>
          <w:iCs/>
          <w:sz w:val="28"/>
          <w:lang w:val="nl-NL"/>
        </w:rPr>
      </w:pPr>
      <w:r w:rsidRPr="004332AD">
        <w:rPr>
          <w:rFonts w:eastAsia="Arial" w:cs="Times New Roman"/>
          <w:iCs/>
          <w:sz w:val="28"/>
          <w:lang w:val="nl-NL"/>
        </w:rPr>
        <w:t>Chủ đầu tư/bên mời thầu hoặc đại diện Chủ đầu tư thực hiện việc kiểm tra, thử nghiệm hàng hoá trong các trường hợp sau đây:</w:t>
      </w:r>
    </w:p>
    <w:p w:rsidR="004332AD" w:rsidRPr="004332AD" w:rsidRDefault="004332AD" w:rsidP="004332AD">
      <w:pPr>
        <w:spacing w:before="120" w:after="120" w:line="276" w:lineRule="auto"/>
        <w:ind w:firstLine="709"/>
        <w:rPr>
          <w:rFonts w:eastAsia="Arial" w:cs="Times New Roman"/>
          <w:iCs/>
          <w:sz w:val="28"/>
          <w:lang w:val="nl-NL"/>
        </w:rPr>
      </w:pPr>
      <w:r w:rsidRPr="004332AD">
        <w:rPr>
          <w:rFonts w:eastAsia="Arial" w:cs="Times New Roman"/>
          <w:iCs/>
          <w:sz w:val="28"/>
          <w:lang w:val="nl-NL"/>
        </w:rPr>
        <w:t>- Khi hàng hóa được vận chuyển đến theo yêu cầu của chủ đầu tư.</w:t>
      </w:r>
    </w:p>
    <w:p w:rsidR="004332AD" w:rsidRPr="004332AD" w:rsidRDefault="004332AD" w:rsidP="004332AD">
      <w:pPr>
        <w:spacing w:before="120" w:after="120" w:line="276" w:lineRule="auto"/>
        <w:ind w:firstLine="709"/>
        <w:rPr>
          <w:rFonts w:eastAsia="Arial" w:cs="Times New Roman"/>
          <w:iCs/>
          <w:sz w:val="28"/>
          <w:lang w:val="nl-NL"/>
        </w:rPr>
      </w:pPr>
      <w:r w:rsidRPr="004332AD">
        <w:rPr>
          <w:rFonts w:eastAsia="Arial" w:cs="Times New Roman"/>
          <w:iCs/>
          <w:sz w:val="28"/>
          <w:lang w:val="nl-NL"/>
        </w:rPr>
        <w:lastRenderedPageBreak/>
        <w:t>- Khi cần chứng minh, khẳng định tính phù hợp của hàng hóa với các đặc tính kỹ thuật của hàng hóa trong hợp đồng.</w:t>
      </w:r>
    </w:p>
    <w:p w:rsidR="004332AD" w:rsidRPr="004332AD" w:rsidRDefault="004332AD" w:rsidP="004332AD">
      <w:pPr>
        <w:spacing w:before="120" w:after="120" w:line="276" w:lineRule="auto"/>
        <w:ind w:firstLine="709"/>
        <w:rPr>
          <w:rFonts w:eastAsia="Arial" w:cs="Times New Roman"/>
          <w:iCs/>
          <w:sz w:val="28"/>
          <w:lang w:val="nl-NL"/>
        </w:rPr>
      </w:pPr>
      <w:r w:rsidRPr="004332AD">
        <w:rPr>
          <w:rFonts w:eastAsia="Arial" w:cs="Times New Roman"/>
          <w:iCs/>
          <w:sz w:val="28"/>
          <w:lang w:val="nl-NL"/>
        </w:rPr>
        <w:t xml:space="preserve">- Chi phí cho việc kiểm tra, thử nghiệm do nhà thầu tự chịu. </w:t>
      </w:r>
    </w:p>
    <w:p w:rsidR="00386275" w:rsidRPr="004332AD" w:rsidRDefault="004332AD" w:rsidP="004332AD">
      <w:r w:rsidRPr="004332AD">
        <w:rPr>
          <w:rFonts w:eastAsia="Arial" w:cs="Times New Roman"/>
          <w:iCs/>
          <w:sz w:val="28"/>
          <w:lang w:val="nl-NL"/>
        </w:rPr>
        <w:t>- Địa điểm: Tại nơi hàng hoá được bàn giao.</w:t>
      </w:r>
    </w:p>
    <w:sectPr w:rsidR="00386275" w:rsidRPr="00433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2AD"/>
    <w:rsid w:val="00386275"/>
    <w:rsid w:val="00433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9C7A79-F4D5-4C8B-A7AC-5E878192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2771</Words>
  <Characters>15795</Characters>
  <Application>Microsoft Office Word</Application>
  <DocSecurity>0</DocSecurity>
  <Lines>131</Lines>
  <Paragraphs>37</Paragraphs>
  <ScaleCrop>false</ScaleCrop>
  <Company/>
  <LinksUpToDate>false</LinksUpToDate>
  <CharactersWithSpaces>18529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2025-09-11T07:16:00Z</dcterms:created>
  <dcterms:modified xsi:type="dcterms:W3CDTF">2025-09-11T07:16:00Z</dcterms:modified>
</cp:coreProperties>
</file>