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4561" w14:textId="77777777" w:rsidR="006E26B7" w:rsidRPr="006E26B7" w:rsidRDefault="006E26B7" w:rsidP="006E26B7">
      <w:pPr>
        <w:jc w:val="center"/>
        <w:outlineLvl w:val="0"/>
        <w:rPr>
          <w:b/>
          <w:sz w:val="28"/>
          <w:szCs w:val="28"/>
          <w:lang w:val="nl-NL"/>
        </w:rPr>
      </w:pPr>
      <w:r w:rsidRPr="006E26B7">
        <w:rPr>
          <w:b/>
          <w:sz w:val="28"/>
          <w:szCs w:val="28"/>
          <w:lang w:val="nl-NL"/>
        </w:rPr>
        <w:t>Phần 2. YÊU CẦU VỀ KỸ THUẬT</w:t>
      </w:r>
    </w:p>
    <w:p w14:paraId="46EB9C77" w14:textId="77777777" w:rsidR="006E26B7" w:rsidRPr="006E26B7" w:rsidRDefault="006E26B7" w:rsidP="006E26B7">
      <w:pPr>
        <w:widowControl w:val="0"/>
        <w:spacing w:before="120" w:after="120" w:line="264" w:lineRule="auto"/>
        <w:jc w:val="center"/>
        <w:outlineLvl w:val="1"/>
        <w:rPr>
          <w:sz w:val="28"/>
          <w:szCs w:val="28"/>
          <w:lang w:val="nl-NL"/>
        </w:rPr>
      </w:pPr>
      <w:r w:rsidRPr="006E26B7">
        <w:rPr>
          <w:b/>
          <w:sz w:val="28"/>
          <w:szCs w:val="28"/>
          <w:lang w:val="nl-NL"/>
        </w:rPr>
        <w:t>Chương V. YÊU CẦU VỀ KỸ THUẬT</w:t>
      </w:r>
    </w:p>
    <w:p w14:paraId="57DE4F61" w14:textId="77777777" w:rsidR="006E26B7" w:rsidRPr="006E26B7" w:rsidRDefault="006E26B7" w:rsidP="006E26B7">
      <w:pPr>
        <w:pStyle w:val="Tiuphu"/>
        <w:rPr>
          <w:rFonts w:ascii="Times New Roman" w:hAnsi="Times New Roman" w:cs="Times New Roman"/>
          <w:sz w:val="20"/>
          <w:szCs w:val="32"/>
          <w:lang w:val="nl-NL"/>
        </w:rPr>
      </w:pPr>
    </w:p>
    <w:p w14:paraId="06982764" w14:textId="77777777" w:rsidR="006E26B7" w:rsidRPr="006E26B7" w:rsidRDefault="006E26B7" w:rsidP="006E26B7">
      <w:pPr>
        <w:pStyle w:val="HeaderSectionVI"/>
        <w:widowControl w:val="0"/>
        <w:spacing w:after="120" w:line="264" w:lineRule="auto"/>
        <w:ind w:firstLine="709"/>
        <w:jc w:val="both"/>
        <w:rPr>
          <w:sz w:val="28"/>
          <w:szCs w:val="28"/>
          <w:lang w:val="nl-NL"/>
        </w:rPr>
      </w:pPr>
      <w:r w:rsidRPr="006E26B7">
        <w:rPr>
          <w:sz w:val="28"/>
          <w:szCs w:val="28"/>
          <w:lang w:val="nl-NL"/>
        </w:rPr>
        <w:t>Mục 1. Yêu cầu về kỹ thuật</w:t>
      </w:r>
    </w:p>
    <w:p w14:paraId="162BD111" w14:textId="77777777" w:rsidR="006E26B7" w:rsidRPr="006E26B7" w:rsidRDefault="006E26B7" w:rsidP="006E26B7">
      <w:pPr>
        <w:widowControl w:val="0"/>
        <w:spacing w:before="120" w:after="120" w:line="264" w:lineRule="auto"/>
        <w:ind w:firstLine="709"/>
        <w:rPr>
          <w:b/>
          <w:i/>
          <w:sz w:val="28"/>
          <w:szCs w:val="28"/>
          <w:lang w:val="nl-NL"/>
        </w:rPr>
      </w:pPr>
      <w:r w:rsidRPr="006E26B7">
        <w:rPr>
          <w:b/>
          <w:i/>
          <w:sz w:val="28"/>
          <w:szCs w:val="28"/>
          <w:lang w:val="nl-NL"/>
        </w:rPr>
        <w:t>1.1. Giới thiệu chung về dự án/</w:t>
      </w:r>
      <w:r w:rsidRPr="006E26B7">
        <w:rPr>
          <w:b/>
          <w:i/>
          <w:sz w:val="28"/>
          <w:szCs w:val="28"/>
        </w:rPr>
        <w:t>dự toán mua sắm</w:t>
      </w:r>
      <w:r w:rsidRPr="006E26B7">
        <w:rPr>
          <w:b/>
          <w:i/>
          <w:sz w:val="28"/>
          <w:szCs w:val="28"/>
          <w:lang w:val="nl-NL"/>
        </w:rPr>
        <w:t>, gói thầu</w:t>
      </w:r>
    </w:p>
    <w:p w14:paraId="2A003352" w14:textId="61642B72"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xml:space="preserve">- Tên gói thầu: </w:t>
      </w:r>
      <w:r w:rsidRPr="006E26B7">
        <w:rPr>
          <w:sz w:val="26"/>
          <w:szCs w:val="26"/>
        </w:rPr>
        <w:t>Mua bổ sung thiết bị phòng bệnh nhân và thiết bị y tế phục vụ công tác chuyên môn</w:t>
      </w:r>
      <w:r w:rsidR="00233410">
        <w:rPr>
          <w:sz w:val="26"/>
          <w:szCs w:val="26"/>
        </w:rPr>
        <w:t xml:space="preserve"> năm 2025</w:t>
      </w:r>
      <w:r w:rsidRPr="006E26B7">
        <w:rPr>
          <w:sz w:val="26"/>
          <w:szCs w:val="26"/>
        </w:rPr>
        <w:t>;</w:t>
      </w:r>
    </w:p>
    <w:p w14:paraId="64BDA8D4" w14:textId="77777777"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xml:space="preserve">- Tên dự toán: </w:t>
      </w:r>
      <w:r w:rsidRPr="006E26B7">
        <w:rPr>
          <w:sz w:val="26"/>
          <w:szCs w:val="26"/>
        </w:rPr>
        <w:t>Mua bổ sung thiết bị phòng bệnh nhân và thiết bị y tế phục vụ công tác chuyên môn năm 2025;</w:t>
      </w:r>
    </w:p>
    <w:p w14:paraId="5B02B743" w14:textId="77777777"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xml:space="preserve">- Chủ đầu tư: </w:t>
      </w:r>
      <w:r w:rsidRPr="006E26B7">
        <w:rPr>
          <w:sz w:val="26"/>
          <w:szCs w:val="26"/>
        </w:rPr>
        <w:t>Bệnh viện đa khoa khu vực Thuận Châu;</w:t>
      </w:r>
    </w:p>
    <w:p w14:paraId="123D74E9" w14:textId="77777777" w:rsidR="006E26B7" w:rsidRPr="006E26B7" w:rsidRDefault="006E26B7" w:rsidP="006E26B7">
      <w:pPr>
        <w:tabs>
          <w:tab w:val="left" w:pos="993"/>
        </w:tabs>
        <w:snapToGrid w:val="0"/>
        <w:spacing w:before="120" w:after="120" w:line="300" w:lineRule="exact"/>
        <w:ind w:firstLine="709"/>
        <w:rPr>
          <w:sz w:val="26"/>
          <w:szCs w:val="26"/>
        </w:rPr>
      </w:pPr>
      <w:r w:rsidRPr="006E26B7">
        <w:rPr>
          <w:sz w:val="26"/>
          <w:szCs w:val="26"/>
          <w:lang w:val="es-ES"/>
        </w:rPr>
        <w:t xml:space="preserve">- Địa chỉ thực hiện bàn giao hàng hóa: </w:t>
      </w:r>
      <w:r w:rsidRPr="006E26B7">
        <w:rPr>
          <w:sz w:val="26"/>
          <w:szCs w:val="26"/>
          <w:lang w:val="nl-NL"/>
        </w:rPr>
        <w:t>Bệnh viện đa khoa khu vực Thuận Châu. Địa chỉ: Tiểu khu 9 xã Thuận Châu, tỉnh Sơn La</w:t>
      </w:r>
      <w:r w:rsidRPr="006E26B7">
        <w:rPr>
          <w:sz w:val="26"/>
          <w:szCs w:val="26"/>
        </w:rPr>
        <w:t>;</w:t>
      </w:r>
    </w:p>
    <w:p w14:paraId="5ABAD3E1" w14:textId="77777777"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xml:space="preserve">- Nguồn vốn: </w:t>
      </w:r>
      <w:r w:rsidRPr="006E26B7">
        <w:rPr>
          <w:sz w:val="26"/>
          <w:szCs w:val="26"/>
        </w:rPr>
        <w:t>Nguồn thu hoạt động sự nghiệp và nguồn thu hợp pháp khác của Bệnh viện đa khoa khu vực Thuận Châu</w:t>
      </w:r>
      <w:r w:rsidRPr="006E26B7">
        <w:rPr>
          <w:sz w:val="26"/>
          <w:szCs w:val="26"/>
          <w:lang w:val="es-ES"/>
        </w:rPr>
        <w:t>;</w:t>
      </w:r>
    </w:p>
    <w:p w14:paraId="4C5F3248" w14:textId="77777777"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Hình thức đấu thầu: Đấu thầu rộng rãi trong nước, qua mạng;</w:t>
      </w:r>
    </w:p>
    <w:p w14:paraId="7B18E24C" w14:textId="77777777"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Phương thức đấu thầu: Một giai đoạn, một túi hồ sơ;</w:t>
      </w:r>
    </w:p>
    <w:p w14:paraId="04AE7E44" w14:textId="77777777"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Thời gian tổ chức lựa chọn nhà thầu: 30 ngày;</w:t>
      </w:r>
    </w:p>
    <w:p w14:paraId="352EA589" w14:textId="77777777"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Thời gian bắt đầu tổ chức lựa chọn nhà thầu: Quý IV năm 2025</w:t>
      </w:r>
    </w:p>
    <w:p w14:paraId="59914066" w14:textId="77777777" w:rsidR="006E26B7" w:rsidRPr="006E26B7" w:rsidRDefault="006E26B7" w:rsidP="006E26B7">
      <w:pPr>
        <w:tabs>
          <w:tab w:val="left" w:pos="993"/>
        </w:tabs>
        <w:snapToGrid w:val="0"/>
        <w:spacing w:before="120" w:after="120" w:line="300" w:lineRule="exact"/>
        <w:ind w:firstLine="709"/>
        <w:rPr>
          <w:sz w:val="26"/>
          <w:szCs w:val="26"/>
          <w:lang w:val="es-ES"/>
        </w:rPr>
      </w:pPr>
      <w:r w:rsidRPr="006E26B7">
        <w:rPr>
          <w:sz w:val="26"/>
          <w:szCs w:val="26"/>
          <w:lang w:val="es-ES"/>
        </w:rPr>
        <w:t>- Hình thức hợp đồng: Trọn gói;</w:t>
      </w:r>
    </w:p>
    <w:p w14:paraId="34607BC5" w14:textId="77777777" w:rsidR="006E26B7" w:rsidRPr="006E26B7" w:rsidRDefault="006E26B7" w:rsidP="006E26B7">
      <w:pPr>
        <w:widowControl w:val="0"/>
        <w:tabs>
          <w:tab w:val="left" w:pos="993"/>
        </w:tabs>
        <w:spacing w:before="120" w:after="120" w:line="300" w:lineRule="exact"/>
        <w:ind w:firstLine="709"/>
        <w:rPr>
          <w:spacing w:val="2"/>
          <w:sz w:val="26"/>
          <w:szCs w:val="26"/>
          <w:lang w:val="es-ES"/>
        </w:rPr>
      </w:pPr>
      <w:r w:rsidRPr="006E26B7">
        <w:rPr>
          <w:sz w:val="26"/>
          <w:szCs w:val="26"/>
          <w:lang w:val="es-ES"/>
        </w:rPr>
        <w:t>- Thời gian thực hiện hợp đồng: 30 ngày</w:t>
      </w:r>
    </w:p>
    <w:p w14:paraId="747911ED" w14:textId="77777777" w:rsidR="006E26B7" w:rsidRPr="006E26B7" w:rsidRDefault="006E26B7" w:rsidP="006E26B7">
      <w:pPr>
        <w:widowControl w:val="0"/>
        <w:spacing w:before="120" w:after="120" w:line="264" w:lineRule="auto"/>
        <w:ind w:firstLine="709"/>
        <w:rPr>
          <w:b/>
          <w:i/>
          <w:sz w:val="28"/>
          <w:szCs w:val="28"/>
          <w:lang w:val="nl-NL"/>
        </w:rPr>
      </w:pPr>
      <w:r w:rsidRPr="006E26B7">
        <w:rPr>
          <w:b/>
          <w:i/>
          <w:sz w:val="28"/>
          <w:szCs w:val="28"/>
          <w:lang w:val="nl-NL"/>
        </w:rPr>
        <w:t>1.2. Yêu cầu về kỹ thuật</w:t>
      </w:r>
    </w:p>
    <w:p w14:paraId="63B1975F" w14:textId="77777777" w:rsidR="006E26B7" w:rsidRPr="006E26B7" w:rsidRDefault="006E26B7" w:rsidP="006E26B7">
      <w:pPr>
        <w:widowControl w:val="0"/>
        <w:tabs>
          <w:tab w:val="left" w:pos="993"/>
        </w:tabs>
        <w:spacing w:before="120" w:after="120" w:line="300" w:lineRule="exact"/>
        <w:ind w:firstLine="709"/>
        <w:rPr>
          <w:spacing w:val="-2"/>
          <w:sz w:val="26"/>
          <w:szCs w:val="26"/>
          <w:lang w:val="es-ES"/>
        </w:rPr>
      </w:pPr>
      <w:r w:rsidRPr="006E26B7">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2F091578" w14:textId="77777777" w:rsidR="006E26B7" w:rsidRPr="006E26B7" w:rsidRDefault="006E26B7" w:rsidP="006E26B7">
      <w:pPr>
        <w:pStyle w:val="oancuaDanhsach"/>
        <w:numPr>
          <w:ilvl w:val="0"/>
          <w:numId w:val="1"/>
        </w:numPr>
        <w:tabs>
          <w:tab w:val="left" w:pos="993"/>
        </w:tabs>
        <w:spacing w:before="120" w:after="120" w:line="300" w:lineRule="exact"/>
        <w:ind w:left="0" w:right="43" w:firstLine="709"/>
        <w:contextualSpacing w:val="0"/>
        <w:rPr>
          <w:sz w:val="26"/>
          <w:szCs w:val="26"/>
          <w:lang w:val="pt-BR"/>
        </w:rPr>
      </w:pPr>
      <w:r w:rsidRPr="006E26B7">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0A895D09" w14:textId="77777777" w:rsidR="006E26B7" w:rsidRDefault="006E26B7" w:rsidP="006E26B7">
      <w:pPr>
        <w:pStyle w:val="oancuaDanhsach"/>
        <w:numPr>
          <w:ilvl w:val="0"/>
          <w:numId w:val="1"/>
        </w:numPr>
        <w:tabs>
          <w:tab w:val="left" w:pos="993"/>
        </w:tabs>
        <w:spacing w:before="120" w:after="120" w:line="300" w:lineRule="exact"/>
        <w:ind w:left="0" w:right="43" w:firstLine="709"/>
        <w:contextualSpacing w:val="0"/>
        <w:rPr>
          <w:sz w:val="26"/>
          <w:szCs w:val="26"/>
          <w:lang w:val="pt-BR"/>
        </w:rPr>
      </w:pPr>
      <w:r w:rsidRPr="006E26B7">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533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115"/>
        <w:gridCol w:w="7330"/>
      </w:tblGrid>
      <w:tr w:rsidR="00654A44" w:rsidRPr="00E8379E" w14:paraId="123AD26F" w14:textId="77777777" w:rsidTr="00654A44">
        <w:trPr>
          <w:trHeight w:val="823"/>
          <w:tblHeader/>
        </w:trPr>
        <w:tc>
          <w:tcPr>
            <w:tcW w:w="289" w:type="pct"/>
            <w:vAlign w:val="center"/>
            <w:hideMark/>
          </w:tcPr>
          <w:p w14:paraId="263458AA" w14:textId="716843DF" w:rsidR="00654A44" w:rsidRPr="00E8379E" w:rsidRDefault="00654A44" w:rsidP="00654A44">
            <w:pPr>
              <w:ind w:left="-91"/>
              <w:jc w:val="center"/>
              <w:rPr>
                <w:b/>
                <w:bCs/>
                <w:szCs w:val="24"/>
              </w:rPr>
            </w:pPr>
            <w:bookmarkStart w:id="0" w:name="_Hlk208667381"/>
            <w:r w:rsidRPr="00AC5CF3">
              <w:rPr>
                <w:b/>
                <w:bCs/>
                <w:szCs w:val="24"/>
              </w:rPr>
              <w:t>STT</w:t>
            </w:r>
          </w:p>
        </w:tc>
        <w:tc>
          <w:tcPr>
            <w:tcW w:w="1055" w:type="pct"/>
            <w:vAlign w:val="center"/>
            <w:hideMark/>
          </w:tcPr>
          <w:p w14:paraId="413A4920" w14:textId="6069A6D3" w:rsidR="00654A44" w:rsidRPr="00E8379E" w:rsidRDefault="00654A44" w:rsidP="00654A44">
            <w:pPr>
              <w:ind w:left="-91"/>
              <w:jc w:val="center"/>
              <w:rPr>
                <w:b/>
                <w:bCs/>
                <w:szCs w:val="24"/>
              </w:rPr>
            </w:pPr>
            <w:r w:rsidRPr="00AC5CF3">
              <w:rPr>
                <w:b/>
                <w:bCs/>
                <w:szCs w:val="24"/>
              </w:rPr>
              <w:t>Danh mục thiết bị y tế</w:t>
            </w:r>
          </w:p>
        </w:tc>
        <w:tc>
          <w:tcPr>
            <w:tcW w:w="3656" w:type="pct"/>
            <w:vAlign w:val="center"/>
          </w:tcPr>
          <w:p w14:paraId="74142285" w14:textId="25A9071F" w:rsidR="00654A44" w:rsidRPr="00E8379E" w:rsidRDefault="00654A44" w:rsidP="00654A44">
            <w:pPr>
              <w:ind w:left="-91"/>
              <w:jc w:val="center"/>
              <w:rPr>
                <w:b/>
                <w:bCs/>
                <w:szCs w:val="24"/>
              </w:rPr>
            </w:pPr>
            <w:r w:rsidRPr="00AC5CF3">
              <w:rPr>
                <w:b/>
                <w:bCs/>
                <w:szCs w:val="24"/>
              </w:rPr>
              <w:t>Thông số kỹ thuật yêu cầu</w:t>
            </w:r>
          </w:p>
        </w:tc>
      </w:tr>
      <w:tr w:rsidR="00654A44" w:rsidRPr="00E8379E" w14:paraId="04A1BA37" w14:textId="77777777" w:rsidTr="00654A44">
        <w:trPr>
          <w:trHeight w:val="1030"/>
        </w:trPr>
        <w:tc>
          <w:tcPr>
            <w:tcW w:w="289" w:type="pct"/>
            <w:vAlign w:val="center"/>
            <w:hideMark/>
          </w:tcPr>
          <w:p w14:paraId="75A7ADBC" w14:textId="1B83D783" w:rsidR="00654A44" w:rsidRPr="00E8379E" w:rsidRDefault="00654A44" w:rsidP="00654A44">
            <w:pPr>
              <w:ind w:left="-91"/>
              <w:jc w:val="center"/>
              <w:rPr>
                <w:szCs w:val="24"/>
              </w:rPr>
            </w:pPr>
            <w:r w:rsidRPr="00AC5CF3">
              <w:rPr>
                <w:szCs w:val="24"/>
              </w:rPr>
              <w:t>1</w:t>
            </w:r>
          </w:p>
        </w:tc>
        <w:tc>
          <w:tcPr>
            <w:tcW w:w="1055" w:type="pct"/>
            <w:vAlign w:val="center"/>
            <w:hideMark/>
          </w:tcPr>
          <w:p w14:paraId="3CC0F517" w14:textId="1D011E76" w:rsidR="00654A44" w:rsidRPr="00E8379E" w:rsidRDefault="00654A44" w:rsidP="00654A44">
            <w:pPr>
              <w:ind w:left="-91"/>
              <w:rPr>
                <w:szCs w:val="24"/>
              </w:rPr>
            </w:pPr>
            <w:r w:rsidRPr="00AC5CF3">
              <w:rPr>
                <w:szCs w:val="24"/>
              </w:rPr>
              <w:t>Giường bệnh nhân 1 tay quay</w:t>
            </w:r>
          </w:p>
        </w:tc>
        <w:tc>
          <w:tcPr>
            <w:tcW w:w="3656" w:type="pct"/>
          </w:tcPr>
          <w:p w14:paraId="73E3FC0F" w14:textId="77777777" w:rsidR="00654A44" w:rsidRPr="00AC5CF3" w:rsidRDefault="00654A44" w:rsidP="00654A44">
            <w:pPr>
              <w:pStyle w:val="oancuaDanhsach"/>
              <w:ind w:left="-91"/>
              <w:rPr>
                <w:b/>
                <w:szCs w:val="24"/>
                <w:lang w:eastAsia="x-none"/>
              </w:rPr>
            </w:pPr>
            <w:r w:rsidRPr="00AC5CF3">
              <w:rPr>
                <w:szCs w:val="24"/>
                <w:lang w:eastAsia="x-none"/>
              </w:rPr>
              <w:t xml:space="preserve"> </w:t>
            </w:r>
            <w:r w:rsidRPr="00AC5CF3">
              <w:rPr>
                <w:b/>
                <w:szCs w:val="24"/>
                <w:lang w:eastAsia="x-none"/>
              </w:rPr>
              <w:t xml:space="preserve">I. Yêu cầu chung: </w:t>
            </w:r>
          </w:p>
          <w:p w14:paraId="0C49C07E" w14:textId="77777777" w:rsidR="00654A44" w:rsidRPr="00AC5CF3" w:rsidRDefault="00654A44" w:rsidP="00654A44">
            <w:pPr>
              <w:ind w:left="-91"/>
              <w:rPr>
                <w:szCs w:val="24"/>
                <w:lang w:eastAsia="x-none"/>
              </w:rPr>
            </w:pPr>
            <w:r w:rsidRPr="00AC5CF3">
              <w:rPr>
                <w:szCs w:val="24"/>
                <w:lang w:eastAsia="x-none"/>
              </w:rPr>
              <w:t xml:space="preserve">Năm sản xuất: năm 2025 trở về sau, mới 100% </w:t>
            </w:r>
          </w:p>
          <w:p w14:paraId="046A4AC3" w14:textId="77777777" w:rsidR="00654A44" w:rsidRDefault="00654A44" w:rsidP="00654A44">
            <w:pPr>
              <w:ind w:left="-91"/>
              <w:rPr>
                <w:szCs w:val="24"/>
                <w:lang w:eastAsia="x-none"/>
              </w:rPr>
            </w:pPr>
            <w:r w:rsidRPr="00AC5CF3">
              <w:rPr>
                <w:szCs w:val="24"/>
                <w:lang w:eastAsia="x-none"/>
              </w:rPr>
              <w:t xml:space="preserve">Hãng sản xuất đạt tiêu chuẩn chất lượng ISO 13485 </w:t>
            </w:r>
          </w:p>
          <w:p w14:paraId="7CC2DC06" w14:textId="77777777" w:rsidR="00654A44" w:rsidRPr="00F956AE" w:rsidRDefault="00654A44" w:rsidP="00654A44">
            <w:pPr>
              <w:ind w:left="-91"/>
              <w:rPr>
                <w:b/>
                <w:szCs w:val="24"/>
                <w:lang w:eastAsia="x-none"/>
              </w:rPr>
            </w:pPr>
            <w:r w:rsidRPr="00F956AE">
              <w:rPr>
                <w:szCs w:val="24"/>
              </w:rPr>
              <w:t>Xuất xứ: Thuộc các nước ASEAN</w:t>
            </w:r>
          </w:p>
          <w:p w14:paraId="5A7FD36E" w14:textId="77777777" w:rsidR="00654A44" w:rsidRPr="00AC5CF3" w:rsidRDefault="00654A44" w:rsidP="00654A44">
            <w:pPr>
              <w:ind w:left="-91"/>
              <w:rPr>
                <w:szCs w:val="24"/>
                <w:lang w:eastAsia="x-none"/>
              </w:rPr>
            </w:pPr>
            <w:r w:rsidRPr="00AC5CF3">
              <w:rPr>
                <w:b/>
                <w:szCs w:val="24"/>
                <w:lang w:eastAsia="x-none"/>
              </w:rPr>
              <w:t>II. Cấu hình</w:t>
            </w:r>
            <w:r w:rsidRPr="00AC5CF3">
              <w:rPr>
                <w:szCs w:val="24"/>
                <w:lang w:eastAsia="x-none"/>
              </w:rPr>
              <w:t xml:space="preserve">: </w:t>
            </w:r>
          </w:p>
          <w:p w14:paraId="74DF0989" w14:textId="77777777" w:rsidR="00654A44" w:rsidRPr="00AC5CF3" w:rsidRDefault="00654A44" w:rsidP="00654A44">
            <w:pPr>
              <w:ind w:left="-91"/>
              <w:rPr>
                <w:szCs w:val="24"/>
                <w:lang w:eastAsia="x-none"/>
              </w:rPr>
            </w:pPr>
            <w:r w:rsidRPr="00AC5CF3">
              <w:rPr>
                <w:szCs w:val="24"/>
                <w:lang w:eastAsia="x-none"/>
              </w:rPr>
              <w:lastRenderedPageBreak/>
              <w:t xml:space="preserve">- Khung giường với 4 bánh xe có khóa: 01 bộ </w:t>
            </w:r>
          </w:p>
          <w:p w14:paraId="2B7DC029" w14:textId="77777777" w:rsidR="00654A44" w:rsidRPr="00AC5CF3" w:rsidRDefault="00654A44" w:rsidP="00654A44">
            <w:pPr>
              <w:ind w:left="-91"/>
              <w:rPr>
                <w:szCs w:val="24"/>
                <w:lang w:eastAsia="x-none"/>
              </w:rPr>
            </w:pPr>
            <w:r w:rsidRPr="00AC5CF3">
              <w:rPr>
                <w:szCs w:val="24"/>
                <w:lang w:eastAsia="x-none"/>
              </w:rPr>
              <w:t xml:space="preserve">- Hệ thống nâng hạ: 01 bộ </w:t>
            </w:r>
          </w:p>
          <w:p w14:paraId="1241B43F" w14:textId="77777777" w:rsidR="00654A44" w:rsidRPr="00AC5CF3" w:rsidRDefault="00654A44" w:rsidP="00654A44">
            <w:pPr>
              <w:ind w:left="-91"/>
              <w:rPr>
                <w:szCs w:val="24"/>
                <w:lang w:eastAsia="x-none"/>
              </w:rPr>
            </w:pPr>
            <w:r w:rsidRPr="00AC5CF3">
              <w:rPr>
                <w:szCs w:val="24"/>
                <w:lang w:eastAsia="x-none"/>
              </w:rPr>
              <w:t>- Tấm đầu giường và cuối giường: 02 cái</w:t>
            </w:r>
          </w:p>
          <w:p w14:paraId="7DAC9612" w14:textId="77777777" w:rsidR="00654A44" w:rsidRPr="00AC5CF3" w:rsidRDefault="00654A44" w:rsidP="00654A44">
            <w:pPr>
              <w:ind w:left="-91"/>
              <w:rPr>
                <w:szCs w:val="24"/>
                <w:lang w:eastAsia="x-none"/>
              </w:rPr>
            </w:pPr>
            <w:r w:rsidRPr="00AC5CF3">
              <w:rPr>
                <w:szCs w:val="24"/>
                <w:lang w:eastAsia="x-none"/>
              </w:rPr>
              <w:t>- Thanh chắn hai bên: 02 cái</w:t>
            </w:r>
          </w:p>
          <w:p w14:paraId="610631CA" w14:textId="77777777" w:rsidR="00654A44" w:rsidRPr="00AC5CF3" w:rsidRDefault="00654A44" w:rsidP="00654A44">
            <w:pPr>
              <w:ind w:left="-91"/>
              <w:rPr>
                <w:szCs w:val="24"/>
                <w:lang w:eastAsia="x-none"/>
              </w:rPr>
            </w:pPr>
            <w:r w:rsidRPr="00AC5CF3">
              <w:rPr>
                <w:szCs w:val="24"/>
                <w:lang w:eastAsia="x-none"/>
              </w:rPr>
              <w:t xml:space="preserve">- Đệm: 01 cái </w:t>
            </w:r>
          </w:p>
          <w:p w14:paraId="45B0F8F6" w14:textId="77777777" w:rsidR="00654A44" w:rsidRPr="00AC5CF3" w:rsidRDefault="00654A44" w:rsidP="00654A44">
            <w:pPr>
              <w:ind w:left="-91"/>
              <w:rPr>
                <w:szCs w:val="24"/>
                <w:lang w:eastAsia="x-none"/>
              </w:rPr>
            </w:pPr>
            <w:r w:rsidRPr="00AC5CF3">
              <w:rPr>
                <w:szCs w:val="24"/>
                <w:lang w:eastAsia="x-none"/>
              </w:rPr>
              <w:t xml:space="preserve">- Cọc truyền: 01 cái </w:t>
            </w:r>
          </w:p>
          <w:p w14:paraId="314BC265" w14:textId="77777777" w:rsidR="00654A44" w:rsidRPr="00AC5CF3" w:rsidRDefault="00654A44" w:rsidP="00654A44">
            <w:pPr>
              <w:ind w:left="-91"/>
              <w:rPr>
                <w:szCs w:val="24"/>
                <w:lang w:eastAsia="x-none"/>
              </w:rPr>
            </w:pPr>
            <w:r w:rsidRPr="00AC5CF3">
              <w:rPr>
                <w:szCs w:val="24"/>
                <w:lang w:eastAsia="x-none"/>
              </w:rPr>
              <w:t>- Cọc màn: 04 cái</w:t>
            </w:r>
          </w:p>
          <w:p w14:paraId="426D6C0A" w14:textId="77777777" w:rsidR="00654A44" w:rsidRPr="00AC5CF3" w:rsidRDefault="00654A44" w:rsidP="00654A44">
            <w:pPr>
              <w:ind w:left="-91"/>
              <w:rPr>
                <w:szCs w:val="24"/>
                <w:lang w:eastAsia="x-none"/>
              </w:rPr>
            </w:pPr>
            <w:r w:rsidRPr="00AC5CF3">
              <w:rPr>
                <w:szCs w:val="24"/>
                <w:lang w:eastAsia="x-none"/>
              </w:rPr>
              <w:t>- Tài liệu hướng dẫn sử dụng: 01 bộ</w:t>
            </w:r>
          </w:p>
          <w:p w14:paraId="7AD6A32E" w14:textId="77777777" w:rsidR="00654A44" w:rsidRPr="00AC5CF3" w:rsidRDefault="00654A44" w:rsidP="00654A44">
            <w:pPr>
              <w:ind w:left="-91"/>
              <w:rPr>
                <w:b/>
                <w:szCs w:val="24"/>
                <w:lang w:eastAsia="x-none"/>
              </w:rPr>
            </w:pPr>
            <w:r w:rsidRPr="00AC5CF3">
              <w:rPr>
                <w:b/>
                <w:szCs w:val="24"/>
                <w:lang w:eastAsia="x-none"/>
              </w:rPr>
              <w:t xml:space="preserve">III. Thông số kỹ thuật: </w:t>
            </w:r>
          </w:p>
          <w:p w14:paraId="173F1CF7" w14:textId="77777777" w:rsidR="00654A44" w:rsidRPr="00AC5CF3" w:rsidRDefault="00654A44" w:rsidP="00654A44">
            <w:pPr>
              <w:ind w:left="-91"/>
              <w:rPr>
                <w:szCs w:val="24"/>
                <w:lang w:eastAsia="x-none"/>
              </w:rPr>
            </w:pPr>
            <w:r w:rsidRPr="00AC5CF3">
              <w:rPr>
                <w:szCs w:val="24"/>
                <w:lang w:eastAsia="x-none"/>
              </w:rPr>
              <w:t xml:space="preserve">- Điều khiển chức năng nâng, hạ phần lưng. </w:t>
            </w:r>
          </w:p>
          <w:p w14:paraId="6B46EFF1" w14:textId="77777777" w:rsidR="00654A44" w:rsidRPr="00AC5CF3" w:rsidRDefault="00654A44" w:rsidP="00654A44">
            <w:pPr>
              <w:ind w:left="-91"/>
              <w:rPr>
                <w:szCs w:val="24"/>
                <w:lang w:eastAsia="x-none"/>
              </w:rPr>
            </w:pPr>
            <w:r w:rsidRPr="00AC5CF3">
              <w:rPr>
                <w:szCs w:val="24"/>
                <w:lang w:eastAsia="x-none"/>
              </w:rPr>
              <w:t>- Toàn bộ giường được phủ Epoxy 2 lớp chống ẩm.</w:t>
            </w:r>
          </w:p>
          <w:p w14:paraId="1B6FE3F1" w14:textId="77777777" w:rsidR="00654A44" w:rsidRPr="00AC5CF3" w:rsidRDefault="00654A44" w:rsidP="00654A44">
            <w:pPr>
              <w:ind w:left="-91"/>
              <w:rPr>
                <w:szCs w:val="24"/>
                <w:lang w:eastAsia="x-none"/>
              </w:rPr>
            </w:pPr>
            <w:r w:rsidRPr="00AC5CF3">
              <w:rPr>
                <w:szCs w:val="24"/>
                <w:lang w:eastAsia="x-none"/>
              </w:rPr>
              <w:t xml:space="preserve">- Kích thước tổng của giường: Dài 2130mm x Rộng 950mm x Cao 500mm (±30mm) </w:t>
            </w:r>
          </w:p>
          <w:p w14:paraId="2E8863E7" w14:textId="77777777" w:rsidR="00654A44" w:rsidRPr="00AC5CF3" w:rsidRDefault="00654A44" w:rsidP="00654A44">
            <w:pPr>
              <w:ind w:left="-91"/>
              <w:rPr>
                <w:szCs w:val="24"/>
                <w:lang w:eastAsia="x-none"/>
              </w:rPr>
            </w:pPr>
            <w:r w:rsidRPr="00AC5CF3">
              <w:rPr>
                <w:szCs w:val="24"/>
                <w:lang w:eastAsia="x-none"/>
              </w:rPr>
              <w:t xml:space="preserve">- Cho phép nâng hạ phần đầu, lưng: 0º đến ≥ 80º </w:t>
            </w:r>
          </w:p>
          <w:p w14:paraId="416D561B" w14:textId="77777777" w:rsidR="00654A44" w:rsidRPr="00AC5CF3" w:rsidRDefault="00654A44" w:rsidP="00654A44">
            <w:pPr>
              <w:ind w:left="-91"/>
              <w:rPr>
                <w:szCs w:val="24"/>
                <w:lang w:eastAsia="x-none"/>
              </w:rPr>
            </w:pPr>
            <w:r w:rsidRPr="00AC5CF3">
              <w:rPr>
                <w:szCs w:val="24"/>
                <w:lang w:eastAsia="x-none"/>
              </w:rPr>
              <w:t xml:space="preserve">- Khung giường: Làm bằng thép phủ Epoxy </w:t>
            </w:r>
            <w:r w:rsidRPr="00AC5CF3">
              <w:rPr>
                <w:szCs w:val="24"/>
                <w:lang w:val="x-none" w:eastAsia="x-none"/>
              </w:rPr>
              <w:t>kich cỡ hộp thép khung giường ≥</w:t>
            </w:r>
            <w:r w:rsidRPr="00AC5CF3">
              <w:rPr>
                <w:szCs w:val="24"/>
                <w:lang w:eastAsia="x-none"/>
              </w:rPr>
              <w:t xml:space="preserve"> </w:t>
            </w:r>
            <w:r w:rsidRPr="00AC5CF3">
              <w:rPr>
                <w:szCs w:val="24"/>
                <w:lang w:val="x-none" w:eastAsia="x-none"/>
              </w:rPr>
              <w:t>40x80mm</w:t>
            </w:r>
          </w:p>
          <w:p w14:paraId="1A8D24B3" w14:textId="77777777" w:rsidR="00654A44" w:rsidRPr="00AC5CF3" w:rsidRDefault="00654A44" w:rsidP="00654A44">
            <w:pPr>
              <w:ind w:left="-91"/>
              <w:rPr>
                <w:szCs w:val="24"/>
                <w:lang w:eastAsia="x-none"/>
              </w:rPr>
            </w:pPr>
            <w:r w:rsidRPr="00AC5CF3">
              <w:rPr>
                <w:szCs w:val="24"/>
                <w:lang w:eastAsia="x-none"/>
              </w:rPr>
              <w:t xml:space="preserve">+ Khung dọc hai bên giường, chân giường có độ dày ≥ 1,4mm, </w:t>
            </w:r>
          </w:p>
          <w:p w14:paraId="33C5A72B" w14:textId="77777777" w:rsidR="00654A44" w:rsidRPr="00AC5CF3" w:rsidRDefault="00654A44" w:rsidP="00654A44">
            <w:pPr>
              <w:ind w:left="-91"/>
              <w:rPr>
                <w:szCs w:val="24"/>
                <w:lang w:eastAsia="x-none"/>
              </w:rPr>
            </w:pPr>
            <w:r w:rsidRPr="00AC5CF3">
              <w:rPr>
                <w:szCs w:val="24"/>
                <w:lang w:eastAsia="x-none"/>
              </w:rPr>
              <w:t xml:space="preserve">+ Đầu giường và cuối giường có độ dày ≥ 1,7mm. </w:t>
            </w:r>
          </w:p>
          <w:p w14:paraId="40AAE2AE" w14:textId="77777777" w:rsidR="00654A44" w:rsidRPr="00AC5CF3" w:rsidRDefault="00654A44" w:rsidP="00654A44">
            <w:pPr>
              <w:ind w:left="-91"/>
              <w:rPr>
                <w:szCs w:val="24"/>
                <w:lang w:eastAsia="x-none"/>
              </w:rPr>
            </w:pPr>
            <w:r w:rsidRPr="00AC5CF3">
              <w:rPr>
                <w:szCs w:val="24"/>
                <w:lang w:eastAsia="x-none"/>
              </w:rPr>
              <w:t xml:space="preserve">– Bề mặt giường: Bằng thép tấm độ dày ≥ 1,0mm </w:t>
            </w:r>
          </w:p>
          <w:p w14:paraId="76C700AE" w14:textId="77777777" w:rsidR="00654A44" w:rsidRPr="00AC5CF3" w:rsidRDefault="00654A44" w:rsidP="00654A44">
            <w:pPr>
              <w:ind w:left="-91"/>
              <w:rPr>
                <w:szCs w:val="24"/>
                <w:lang w:eastAsia="x-none"/>
              </w:rPr>
            </w:pPr>
            <w:r w:rsidRPr="00AC5CF3">
              <w:rPr>
                <w:szCs w:val="24"/>
                <w:lang w:eastAsia="x-none"/>
              </w:rPr>
              <w:t xml:space="preserve">+ Các tấm sàn giường có các lỗ thông khí được dập gân tăng cứng kích thước ≥ 20x90mm, có thể được tháo rời để vệ sinh. </w:t>
            </w:r>
          </w:p>
          <w:p w14:paraId="4B71FA63" w14:textId="77777777" w:rsidR="00654A44" w:rsidRPr="00AC5CF3" w:rsidRDefault="00654A44" w:rsidP="00654A44">
            <w:pPr>
              <w:ind w:left="-91"/>
              <w:rPr>
                <w:szCs w:val="24"/>
                <w:lang w:eastAsia="x-none"/>
              </w:rPr>
            </w:pPr>
            <w:r w:rsidRPr="00AC5CF3">
              <w:rPr>
                <w:szCs w:val="24"/>
                <w:lang w:eastAsia="x-none"/>
              </w:rPr>
              <w:t xml:space="preserve">- Tấm đầu giường/ cuối giường được làm bằng nhựa PP đúc liền tấm, tháo lắp dễ dàng. </w:t>
            </w:r>
          </w:p>
          <w:p w14:paraId="6E9F8672" w14:textId="77777777" w:rsidR="00654A44" w:rsidRPr="00AC5CF3" w:rsidRDefault="00654A44" w:rsidP="00654A44">
            <w:pPr>
              <w:ind w:left="-91"/>
              <w:rPr>
                <w:szCs w:val="24"/>
                <w:lang w:eastAsia="x-none"/>
              </w:rPr>
            </w:pPr>
            <w:r w:rsidRPr="00AC5CF3">
              <w:rPr>
                <w:szCs w:val="24"/>
                <w:lang w:eastAsia="x-none"/>
              </w:rPr>
              <w:t xml:space="preserve">- Thanh chắn hai bên thành giường: </w:t>
            </w:r>
          </w:p>
          <w:p w14:paraId="78F5C57D" w14:textId="77777777" w:rsidR="00654A44" w:rsidRPr="00AC5CF3" w:rsidRDefault="00654A44" w:rsidP="00654A44">
            <w:pPr>
              <w:ind w:left="-91"/>
              <w:rPr>
                <w:szCs w:val="24"/>
                <w:lang w:eastAsia="x-none"/>
              </w:rPr>
            </w:pPr>
            <w:r w:rsidRPr="00AC5CF3">
              <w:rPr>
                <w:szCs w:val="24"/>
                <w:lang w:eastAsia="x-none"/>
              </w:rPr>
              <w:t xml:space="preserve">+ Có thể xếp gọn xuống phía dưới và có chốt khóa; thanh ngang trên và thanh đứng chế tạo bằng nhôm, độ dày ≥ 1,0mm </w:t>
            </w:r>
          </w:p>
          <w:p w14:paraId="07A632D7" w14:textId="77777777" w:rsidR="00654A44" w:rsidRPr="00AC5CF3" w:rsidRDefault="00654A44" w:rsidP="00654A44">
            <w:pPr>
              <w:ind w:left="-91"/>
              <w:rPr>
                <w:szCs w:val="24"/>
                <w:lang w:eastAsia="x-none"/>
              </w:rPr>
            </w:pPr>
            <w:r w:rsidRPr="00AC5CF3">
              <w:rPr>
                <w:szCs w:val="24"/>
                <w:lang w:eastAsia="x-none"/>
              </w:rPr>
              <w:t xml:space="preserve">+ Thanh ngang dưới làm bằng thép hộp phủ sơn tĩnh điện, độ dày ≥ 1,0mm. </w:t>
            </w:r>
          </w:p>
          <w:p w14:paraId="0DF92146" w14:textId="77777777" w:rsidR="00654A44" w:rsidRPr="00AC5CF3" w:rsidRDefault="00654A44" w:rsidP="00654A44">
            <w:pPr>
              <w:ind w:left="-91"/>
              <w:rPr>
                <w:szCs w:val="24"/>
                <w:lang w:eastAsia="x-none"/>
              </w:rPr>
            </w:pPr>
            <w:r w:rsidRPr="00AC5CF3">
              <w:rPr>
                <w:szCs w:val="24"/>
                <w:lang w:eastAsia="x-none"/>
              </w:rPr>
              <w:t xml:space="preserve">- Có 04 bánh xe có khóa hãm ở giữa, đường kính bánh xe: ≥ 5inch, vỏ ngoài được làm bằng cao su chất lượng cao. </w:t>
            </w:r>
          </w:p>
          <w:p w14:paraId="297E32A1" w14:textId="77777777" w:rsidR="00654A44" w:rsidRPr="00AC5CF3" w:rsidRDefault="00654A44" w:rsidP="00654A44">
            <w:pPr>
              <w:ind w:left="-91"/>
              <w:rPr>
                <w:szCs w:val="24"/>
                <w:lang w:eastAsia="x-none"/>
              </w:rPr>
            </w:pPr>
            <w:r w:rsidRPr="00AC5CF3">
              <w:rPr>
                <w:szCs w:val="24"/>
                <w:lang w:eastAsia="x-none"/>
              </w:rPr>
              <w:t xml:space="preserve">- Có 04 vị trí gắn cọc truyền tại 4 góc giường. </w:t>
            </w:r>
          </w:p>
          <w:p w14:paraId="696906CE" w14:textId="77777777" w:rsidR="00654A44" w:rsidRDefault="00654A44" w:rsidP="00654A44">
            <w:pPr>
              <w:ind w:left="-91"/>
              <w:rPr>
                <w:szCs w:val="24"/>
                <w:lang w:eastAsia="x-none"/>
              </w:rPr>
            </w:pPr>
            <w:r w:rsidRPr="00AC5CF3">
              <w:rPr>
                <w:szCs w:val="24"/>
                <w:lang w:eastAsia="x-none"/>
              </w:rPr>
              <w:t>- Cọc truyền được làm bằng thép không gỉ,  có 4 móc treo có thể điều chỉnh độ cao của cọc truyền.</w:t>
            </w:r>
          </w:p>
          <w:p w14:paraId="7D36EF23" w14:textId="77777777" w:rsidR="00654A44" w:rsidRPr="00AC5CF3" w:rsidRDefault="00654A44" w:rsidP="00654A44">
            <w:pPr>
              <w:ind w:left="-91"/>
              <w:rPr>
                <w:szCs w:val="24"/>
                <w:lang w:eastAsia="x-none"/>
              </w:rPr>
            </w:pPr>
            <w:r>
              <w:rPr>
                <w:szCs w:val="24"/>
                <w:lang w:eastAsia="x-none"/>
              </w:rPr>
              <w:t>- Có 04 cọc gắn màn để lắp đặt tại các góc giường.</w:t>
            </w:r>
          </w:p>
          <w:p w14:paraId="3F811DE8" w14:textId="77777777" w:rsidR="00654A44" w:rsidRPr="00AC5CF3" w:rsidRDefault="00654A44" w:rsidP="00654A44">
            <w:pPr>
              <w:ind w:left="-91"/>
              <w:rPr>
                <w:szCs w:val="24"/>
                <w:lang w:eastAsia="x-none"/>
              </w:rPr>
            </w:pPr>
            <w:r w:rsidRPr="00AC5CF3">
              <w:rPr>
                <w:szCs w:val="24"/>
                <w:lang w:eastAsia="x-none"/>
              </w:rPr>
              <w:t xml:space="preserve">- Có 2 móc treo túi dẫn lưu ở hai bên giường. </w:t>
            </w:r>
          </w:p>
          <w:p w14:paraId="5765216D" w14:textId="77777777" w:rsidR="00654A44" w:rsidRPr="00AC5CF3" w:rsidRDefault="00654A44" w:rsidP="00654A44">
            <w:pPr>
              <w:ind w:left="-91"/>
              <w:rPr>
                <w:szCs w:val="24"/>
                <w:lang w:eastAsia="x-none"/>
              </w:rPr>
            </w:pPr>
            <w:r w:rsidRPr="00AC5CF3">
              <w:rPr>
                <w:szCs w:val="24"/>
                <w:lang w:eastAsia="x-none"/>
              </w:rPr>
              <w:t xml:space="preserve">- Có miếng đệm bằng nhựa ABS tại 4 góc giường giúp chống va đập trong quá trình di chuyển. </w:t>
            </w:r>
          </w:p>
          <w:p w14:paraId="5DC02BC3" w14:textId="77777777" w:rsidR="00654A44" w:rsidRPr="00AC5CF3" w:rsidRDefault="00654A44" w:rsidP="00654A44">
            <w:pPr>
              <w:ind w:left="-91"/>
              <w:rPr>
                <w:szCs w:val="24"/>
                <w:lang w:eastAsia="x-none"/>
              </w:rPr>
            </w:pPr>
            <w:r w:rsidRPr="00AC5CF3">
              <w:rPr>
                <w:szCs w:val="24"/>
                <w:lang w:eastAsia="x-none"/>
              </w:rPr>
              <w:t xml:space="preserve">- Hệ thống nâng hạ được gắn gọn gàng ở phía cuối giường. </w:t>
            </w:r>
          </w:p>
          <w:p w14:paraId="305BB786" w14:textId="77777777" w:rsidR="00654A44" w:rsidRPr="00AC5CF3" w:rsidRDefault="00654A44" w:rsidP="00654A44">
            <w:pPr>
              <w:ind w:left="-91"/>
              <w:rPr>
                <w:szCs w:val="24"/>
                <w:lang w:eastAsia="x-none"/>
              </w:rPr>
            </w:pPr>
            <w:r w:rsidRPr="00AC5CF3">
              <w:rPr>
                <w:szCs w:val="24"/>
                <w:lang w:eastAsia="x-none"/>
              </w:rPr>
              <w:t xml:space="preserve">- Đệm được làm bằng chất liệu mousse có khả năng kháng cháy, kháng khuẩn đạt tiêu chuẩn chất lượng CertiPur-US </w:t>
            </w:r>
          </w:p>
          <w:p w14:paraId="499C67CC" w14:textId="77777777" w:rsidR="00654A44" w:rsidRPr="00AC5CF3" w:rsidRDefault="00654A44" w:rsidP="00654A44">
            <w:pPr>
              <w:ind w:left="-91"/>
              <w:rPr>
                <w:szCs w:val="24"/>
                <w:lang w:eastAsia="x-none"/>
              </w:rPr>
            </w:pPr>
            <w:r w:rsidRPr="00AC5CF3">
              <w:rPr>
                <w:szCs w:val="24"/>
                <w:lang w:eastAsia="x-none"/>
              </w:rPr>
              <w:t xml:space="preserve">- Đệm được bọc vải giả da không thấm nước. Vỏ ngoài đươc bọc Simili chống thấm đạt chỉ tiêu: PVC: ≥ 46% </w:t>
            </w:r>
          </w:p>
          <w:p w14:paraId="1046C7F7" w14:textId="77777777" w:rsidR="00654A44" w:rsidRPr="00AC5CF3" w:rsidRDefault="00654A44" w:rsidP="00654A44">
            <w:pPr>
              <w:ind w:left="-91"/>
              <w:rPr>
                <w:szCs w:val="24"/>
                <w:lang w:eastAsia="x-none"/>
              </w:rPr>
            </w:pPr>
            <w:r w:rsidRPr="00AC5CF3">
              <w:rPr>
                <w:szCs w:val="24"/>
                <w:lang w:eastAsia="x-none"/>
              </w:rPr>
              <w:t xml:space="preserve">Đô ̣dày: ≥ 0,8mm </w:t>
            </w:r>
          </w:p>
          <w:p w14:paraId="067213D1" w14:textId="77777777" w:rsidR="00654A44" w:rsidRPr="00AC5CF3" w:rsidRDefault="00654A44" w:rsidP="00654A44">
            <w:pPr>
              <w:ind w:left="-91"/>
              <w:rPr>
                <w:szCs w:val="24"/>
                <w:lang w:eastAsia="x-none"/>
              </w:rPr>
            </w:pPr>
            <w:r w:rsidRPr="00AC5CF3">
              <w:rPr>
                <w:szCs w:val="24"/>
                <w:lang w:eastAsia="x-none"/>
              </w:rPr>
              <w:t>- Tải trọng an toàn: ≥ 250Kg</w:t>
            </w:r>
          </w:p>
          <w:p w14:paraId="4F6B1ADD" w14:textId="616EFE88" w:rsidR="00654A44" w:rsidRPr="00E8379E" w:rsidRDefault="00654A44" w:rsidP="00654A44">
            <w:pPr>
              <w:ind w:left="-91"/>
              <w:rPr>
                <w:szCs w:val="24"/>
                <w:lang w:eastAsia="x-none"/>
              </w:rPr>
            </w:pPr>
            <w:r w:rsidRPr="00AC5CF3">
              <w:rPr>
                <w:szCs w:val="24"/>
                <w:lang w:eastAsia="x-none"/>
              </w:rPr>
              <w:t xml:space="preserve">- </w:t>
            </w:r>
            <w:r w:rsidRPr="00AC5CF3">
              <w:rPr>
                <w:szCs w:val="24"/>
                <w:lang w:val="x-none" w:eastAsia="x-none"/>
              </w:rPr>
              <w:t>Trọng lượng giường ≥  45kg</w:t>
            </w:r>
          </w:p>
        </w:tc>
      </w:tr>
      <w:tr w:rsidR="00654A44" w:rsidRPr="00E8379E" w14:paraId="5436324B" w14:textId="77777777" w:rsidTr="00654A44">
        <w:trPr>
          <w:trHeight w:val="321"/>
        </w:trPr>
        <w:tc>
          <w:tcPr>
            <w:tcW w:w="289" w:type="pct"/>
            <w:vAlign w:val="center"/>
            <w:hideMark/>
          </w:tcPr>
          <w:p w14:paraId="4B7193DD" w14:textId="5CDD4E49" w:rsidR="00654A44" w:rsidRPr="00E8379E" w:rsidRDefault="00654A44" w:rsidP="00654A44">
            <w:pPr>
              <w:ind w:left="-91"/>
              <w:jc w:val="center"/>
              <w:rPr>
                <w:szCs w:val="24"/>
              </w:rPr>
            </w:pPr>
            <w:r w:rsidRPr="00AC5CF3">
              <w:rPr>
                <w:szCs w:val="24"/>
              </w:rPr>
              <w:lastRenderedPageBreak/>
              <w:t>2</w:t>
            </w:r>
          </w:p>
        </w:tc>
        <w:tc>
          <w:tcPr>
            <w:tcW w:w="1055" w:type="pct"/>
            <w:vAlign w:val="center"/>
            <w:hideMark/>
          </w:tcPr>
          <w:p w14:paraId="5F4274DA" w14:textId="796F36F4" w:rsidR="00654A44" w:rsidRPr="00E8379E" w:rsidRDefault="00654A44" w:rsidP="00654A44">
            <w:pPr>
              <w:ind w:left="-91"/>
              <w:rPr>
                <w:szCs w:val="24"/>
              </w:rPr>
            </w:pPr>
            <w:r w:rsidRPr="00AC5CF3">
              <w:rPr>
                <w:szCs w:val="24"/>
              </w:rPr>
              <w:t>Tủ đầu giường</w:t>
            </w:r>
          </w:p>
        </w:tc>
        <w:tc>
          <w:tcPr>
            <w:tcW w:w="3656" w:type="pct"/>
          </w:tcPr>
          <w:p w14:paraId="1228C3F7" w14:textId="77777777" w:rsidR="00654A44" w:rsidRPr="00AC5CF3" w:rsidRDefault="00654A44" w:rsidP="00654A44">
            <w:pPr>
              <w:pStyle w:val="Tiu"/>
              <w:ind w:left="-91"/>
              <w:jc w:val="left"/>
              <w:rPr>
                <w:rFonts w:ascii="Times New Roman" w:hAnsi="Times New Roman"/>
                <w:b/>
                <w:sz w:val="24"/>
                <w:szCs w:val="24"/>
                <w:lang w:val="nl-NL" w:bidi="vi-VN"/>
              </w:rPr>
            </w:pPr>
            <w:r w:rsidRPr="00AC5CF3">
              <w:rPr>
                <w:rFonts w:ascii="Times New Roman" w:hAnsi="Times New Roman"/>
                <w:sz w:val="24"/>
                <w:szCs w:val="24"/>
                <w:lang w:val="nl-NL" w:bidi="vi-VN"/>
              </w:rPr>
              <w:t>I. Yêu cầu chung</w:t>
            </w:r>
            <w:r w:rsidRPr="00AC5CF3">
              <w:rPr>
                <w:rFonts w:ascii="Times New Roman" w:hAnsi="Times New Roman"/>
                <w:b/>
                <w:sz w:val="24"/>
                <w:szCs w:val="24"/>
                <w:lang w:val="nl-NL" w:bidi="vi-VN"/>
              </w:rPr>
              <w:t>:</w:t>
            </w:r>
          </w:p>
          <w:p w14:paraId="40F2897C"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xml:space="preserve">Năm sản xuất: năm 2025 trở về sau, mới 100% </w:t>
            </w:r>
          </w:p>
          <w:p w14:paraId="33914113"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lastRenderedPageBreak/>
              <w:t xml:space="preserve">Hãng sản xuất đạt tiêu chuẩn chất lượng ISO 13485 </w:t>
            </w:r>
          </w:p>
          <w:p w14:paraId="667A4660" w14:textId="77777777" w:rsidR="00654A44" w:rsidRDefault="00654A44" w:rsidP="00654A44">
            <w:pPr>
              <w:pStyle w:val="Tiu"/>
              <w:ind w:left="-91"/>
              <w:jc w:val="left"/>
              <w:rPr>
                <w:rFonts w:ascii="Times New Roman" w:hAnsi="Times New Roman"/>
                <w:b/>
                <w:bCs/>
                <w:sz w:val="24"/>
                <w:szCs w:val="24"/>
                <w:lang w:val="nl-NL" w:bidi="vi-VN"/>
              </w:rPr>
            </w:pPr>
            <w:r>
              <w:rPr>
                <w:rFonts w:ascii="Times New Roman" w:hAnsi="Times New Roman"/>
                <w:b/>
                <w:bCs/>
                <w:sz w:val="24"/>
                <w:szCs w:val="24"/>
                <w:lang w:val="it-IT"/>
              </w:rPr>
              <w:t>Xuất xứ: Thuộc các nước ASEAN</w:t>
            </w:r>
          </w:p>
          <w:p w14:paraId="7BEAADDC" w14:textId="77777777" w:rsidR="00654A44" w:rsidRPr="00AC5CF3" w:rsidRDefault="00654A44" w:rsidP="00654A44">
            <w:pPr>
              <w:pStyle w:val="Tiu"/>
              <w:ind w:left="-91"/>
              <w:jc w:val="left"/>
              <w:rPr>
                <w:rFonts w:ascii="Times New Roman" w:hAnsi="Times New Roman"/>
                <w:b/>
                <w:sz w:val="24"/>
                <w:szCs w:val="24"/>
                <w:lang w:val="nl-NL" w:bidi="vi-VN"/>
              </w:rPr>
            </w:pPr>
            <w:r w:rsidRPr="00AC5CF3">
              <w:rPr>
                <w:rFonts w:ascii="Times New Roman" w:hAnsi="Times New Roman"/>
                <w:sz w:val="24"/>
                <w:szCs w:val="24"/>
                <w:lang w:val="nl-NL" w:bidi="vi-VN"/>
              </w:rPr>
              <w:t>II. Cấu hình, yêu cầu kỹ thuật</w:t>
            </w:r>
            <w:r w:rsidRPr="00AC5CF3">
              <w:rPr>
                <w:rFonts w:ascii="Times New Roman" w:hAnsi="Times New Roman"/>
                <w:b/>
                <w:sz w:val="24"/>
                <w:szCs w:val="24"/>
                <w:lang w:val="nl-NL" w:bidi="vi-VN"/>
              </w:rPr>
              <w:t xml:space="preserve">: Chất liệu: nhựa ABS </w:t>
            </w:r>
          </w:p>
          <w:p w14:paraId="751CBAB8"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xml:space="preserve">- Kích thước: ≥ 460x480x850 mm ±20mm </w:t>
            </w:r>
          </w:p>
          <w:p w14:paraId="6A3410F7"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Cấu hình chi tiết:</w:t>
            </w:r>
          </w:p>
          <w:p w14:paraId="6A7BB1C3"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Tủ đầu giường: 01 bộ</w:t>
            </w:r>
          </w:p>
          <w:p w14:paraId="265F8478"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Ngăn kéo: 01 chiếc</w:t>
            </w:r>
          </w:p>
          <w:p w14:paraId="3969C862"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xml:space="preserve">- Giá treo khăn: 02 cái </w:t>
            </w:r>
          </w:p>
          <w:p w14:paraId="2A393ACF"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xml:space="preserve">- Giá để giày dép : 01 Cái có lỗ thoáng khí </w:t>
            </w:r>
          </w:p>
          <w:p w14:paraId="7091DD8E"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Ngăn dưới được chia làm 2 ngăn.</w:t>
            </w:r>
          </w:p>
          <w:p w14:paraId="26ED7FEE"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xml:space="preserve">- Tủ có 1 ngăn kéo để vật dụng cá nhân, 1 ngăn kéo ra làm bàn ăn. </w:t>
            </w:r>
          </w:p>
          <w:p w14:paraId="0051A44F"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Tủ có 4 bánh xe, bánh xe có phanh.</w:t>
            </w:r>
          </w:p>
          <w:p w14:paraId="57190BD1"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xml:space="preserve">- Tài liệu hướng dẫn sử dụng: 01 bộ Tiêu chuẩn kỹ thuật: </w:t>
            </w:r>
          </w:p>
          <w:p w14:paraId="76E735B4" w14:textId="77777777" w:rsidR="00654A44" w:rsidRPr="00654A44" w:rsidRDefault="00654A44" w:rsidP="00654A44">
            <w:pPr>
              <w:pStyle w:val="Tiu"/>
              <w:ind w:left="-91"/>
              <w:jc w:val="left"/>
              <w:rPr>
                <w:rFonts w:ascii="Times New Roman" w:hAnsi="Times New Roman"/>
                <w:bCs/>
                <w:sz w:val="24"/>
                <w:szCs w:val="24"/>
                <w:lang w:val="nl-NL" w:bidi="vi-VN"/>
              </w:rPr>
            </w:pPr>
            <w:r w:rsidRPr="00654A44">
              <w:rPr>
                <w:rFonts w:ascii="Times New Roman" w:hAnsi="Times New Roman"/>
                <w:bCs/>
                <w:sz w:val="24"/>
                <w:szCs w:val="24"/>
                <w:lang w:val="nl-NL" w:bidi="vi-VN"/>
              </w:rPr>
              <w:t xml:space="preserve">- Toàn bộ tủ được làm bằng nhựa ABS chất lượng cao, chống trầy xước. </w:t>
            </w:r>
          </w:p>
          <w:p w14:paraId="56550975" w14:textId="1F042E62" w:rsidR="00654A44" w:rsidRPr="00E8379E" w:rsidRDefault="00654A44" w:rsidP="00654A44">
            <w:pPr>
              <w:pStyle w:val="Tiu"/>
              <w:ind w:left="-91"/>
              <w:jc w:val="left"/>
              <w:rPr>
                <w:rFonts w:ascii="Times New Roman" w:hAnsi="Times New Roman" w:cs="Times New Roman"/>
                <w:b/>
                <w:sz w:val="24"/>
                <w:szCs w:val="24"/>
                <w:lang w:val="nl-NL"/>
              </w:rPr>
            </w:pPr>
            <w:r w:rsidRPr="00654A44">
              <w:rPr>
                <w:rFonts w:ascii="Times New Roman" w:hAnsi="Times New Roman"/>
                <w:bCs/>
                <w:sz w:val="24"/>
                <w:szCs w:val="24"/>
                <w:lang w:val="nl-NL" w:bidi="vi-VN"/>
              </w:rPr>
              <w:t>- Tải trọng: ≥ 30 kg</w:t>
            </w:r>
          </w:p>
        </w:tc>
      </w:tr>
      <w:tr w:rsidR="00654A44" w:rsidRPr="00E8379E" w14:paraId="6CF32E4C" w14:textId="77777777" w:rsidTr="00654A44">
        <w:trPr>
          <w:trHeight w:val="321"/>
        </w:trPr>
        <w:tc>
          <w:tcPr>
            <w:tcW w:w="289" w:type="pct"/>
            <w:vAlign w:val="center"/>
          </w:tcPr>
          <w:p w14:paraId="3E3442BC" w14:textId="47FB5A0A" w:rsidR="00654A44" w:rsidRPr="00E8379E" w:rsidRDefault="00654A44" w:rsidP="00654A44">
            <w:pPr>
              <w:ind w:left="-91"/>
              <w:jc w:val="center"/>
              <w:rPr>
                <w:szCs w:val="24"/>
              </w:rPr>
            </w:pPr>
            <w:r w:rsidRPr="00AC5CF3">
              <w:rPr>
                <w:szCs w:val="24"/>
              </w:rPr>
              <w:lastRenderedPageBreak/>
              <w:t>3</w:t>
            </w:r>
          </w:p>
        </w:tc>
        <w:tc>
          <w:tcPr>
            <w:tcW w:w="1055" w:type="pct"/>
            <w:vAlign w:val="center"/>
          </w:tcPr>
          <w:p w14:paraId="75F0F7D1" w14:textId="4CF7EB63" w:rsidR="00654A44" w:rsidRPr="00E8379E" w:rsidRDefault="00654A44" w:rsidP="00654A44">
            <w:pPr>
              <w:ind w:left="-91"/>
              <w:rPr>
                <w:szCs w:val="24"/>
              </w:rPr>
            </w:pPr>
            <w:r w:rsidRPr="00AC5CF3">
              <w:rPr>
                <w:szCs w:val="24"/>
              </w:rPr>
              <w:t>Máy phân tích điện giải đồ</w:t>
            </w:r>
          </w:p>
        </w:tc>
        <w:tc>
          <w:tcPr>
            <w:tcW w:w="3656" w:type="pct"/>
          </w:tcPr>
          <w:p w14:paraId="5C328851" w14:textId="77777777" w:rsidR="00654A44" w:rsidRPr="00AC5CF3" w:rsidRDefault="00654A44" w:rsidP="00654A44">
            <w:pPr>
              <w:ind w:left="-91"/>
              <w:rPr>
                <w:iCs/>
                <w:szCs w:val="24"/>
              </w:rPr>
            </w:pPr>
            <w:r w:rsidRPr="00AC5CF3">
              <w:rPr>
                <w:b/>
                <w:iCs/>
                <w:szCs w:val="24"/>
              </w:rPr>
              <w:t>I. Yêu cầu chung</w:t>
            </w:r>
            <w:r w:rsidRPr="00AC5CF3">
              <w:rPr>
                <w:iCs/>
                <w:szCs w:val="24"/>
              </w:rPr>
              <w:t>:</w:t>
            </w:r>
          </w:p>
          <w:p w14:paraId="19A47826" w14:textId="77777777" w:rsidR="00654A44" w:rsidRPr="00AC5CF3" w:rsidRDefault="00654A44" w:rsidP="00654A44">
            <w:pPr>
              <w:ind w:left="-91"/>
              <w:rPr>
                <w:iCs/>
                <w:szCs w:val="24"/>
              </w:rPr>
            </w:pPr>
            <w:r w:rsidRPr="00AC5CF3">
              <w:rPr>
                <w:iCs/>
                <w:szCs w:val="24"/>
              </w:rPr>
              <w:t xml:space="preserve">- Thiết bị sản xuất năm 2025 trở về sau, máy mới 100%. </w:t>
            </w:r>
          </w:p>
          <w:p w14:paraId="55A212C9" w14:textId="77777777" w:rsidR="00654A44" w:rsidRPr="00AC5CF3" w:rsidRDefault="00654A44" w:rsidP="00654A44">
            <w:pPr>
              <w:ind w:left="-91"/>
              <w:rPr>
                <w:iCs/>
                <w:szCs w:val="24"/>
              </w:rPr>
            </w:pPr>
            <w:r w:rsidRPr="00AC5CF3">
              <w:rPr>
                <w:iCs/>
                <w:szCs w:val="24"/>
              </w:rPr>
              <w:t xml:space="preserve">- Máy được sản xuất đạt tiêu chuẩn chất lượng ISO 13485; </w:t>
            </w:r>
          </w:p>
          <w:p w14:paraId="45B77FB6" w14:textId="77777777" w:rsidR="00654A44" w:rsidRPr="00AC5CF3" w:rsidRDefault="00654A44" w:rsidP="00654A44">
            <w:pPr>
              <w:ind w:left="-91"/>
              <w:rPr>
                <w:iCs/>
                <w:szCs w:val="24"/>
              </w:rPr>
            </w:pPr>
            <w:r w:rsidRPr="00AC5CF3">
              <w:rPr>
                <w:iCs/>
                <w:szCs w:val="24"/>
              </w:rPr>
              <w:t>- Phù hợp với điều kiện khí hậu Việt Nam.</w:t>
            </w:r>
          </w:p>
          <w:p w14:paraId="2BAB4907" w14:textId="77777777" w:rsidR="00654A44" w:rsidRPr="00AC5CF3" w:rsidRDefault="00654A44" w:rsidP="00654A44">
            <w:pPr>
              <w:pStyle w:val="ChiTit"/>
              <w:numPr>
                <w:ilvl w:val="0"/>
                <w:numId w:val="0"/>
              </w:numPr>
              <w:ind w:left="-91"/>
              <w:jc w:val="both"/>
              <w:rPr>
                <w:sz w:val="24"/>
                <w:szCs w:val="24"/>
              </w:rPr>
            </w:pPr>
            <w:r w:rsidRPr="00AC5CF3">
              <w:rPr>
                <w:sz w:val="24"/>
                <w:szCs w:val="24"/>
              </w:rPr>
              <w:t>Nhiệt độ ≤ 40</w:t>
            </w:r>
            <w:r w:rsidRPr="00AC5CF3">
              <w:rPr>
                <w:sz w:val="24"/>
                <w:szCs w:val="24"/>
                <w:vertAlign w:val="superscript"/>
              </w:rPr>
              <w:t>0</w:t>
            </w:r>
            <w:r w:rsidRPr="00AC5CF3">
              <w:rPr>
                <w:sz w:val="24"/>
                <w:szCs w:val="24"/>
              </w:rPr>
              <w:t>C</w:t>
            </w:r>
          </w:p>
          <w:p w14:paraId="651D5833" w14:textId="77777777" w:rsidR="00654A44" w:rsidRPr="00AC5CF3" w:rsidRDefault="00654A44" w:rsidP="00654A44">
            <w:pPr>
              <w:pStyle w:val="ChiTit"/>
              <w:numPr>
                <w:ilvl w:val="0"/>
                <w:numId w:val="0"/>
              </w:numPr>
              <w:ind w:left="-91"/>
              <w:jc w:val="both"/>
              <w:rPr>
                <w:sz w:val="24"/>
                <w:szCs w:val="24"/>
              </w:rPr>
            </w:pPr>
            <w:r w:rsidRPr="00AC5CF3">
              <w:rPr>
                <w:sz w:val="24"/>
                <w:szCs w:val="24"/>
              </w:rPr>
              <w:t>Độ ẩm ≤ 85 %</w:t>
            </w:r>
          </w:p>
          <w:p w14:paraId="31CD8162" w14:textId="77777777" w:rsidR="00654A44" w:rsidRPr="00AC5CF3" w:rsidRDefault="00654A44" w:rsidP="00654A44">
            <w:pPr>
              <w:ind w:left="-91"/>
              <w:rPr>
                <w:b/>
                <w:iCs/>
                <w:szCs w:val="24"/>
              </w:rPr>
            </w:pPr>
            <w:r w:rsidRPr="00AC5CF3">
              <w:rPr>
                <w:b/>
                <w:iCs/>
                <w:szCs w:val="24"/>
              </w:rPr>
              <w:t xml:space="preserve">II. Thông số kỹ thuật: </w:t>
            </w:r>
          </w:p>
          <w:p w14:paraId="33E952CF" w14:textId="77777777" w:rsidR="00654A44" w:rsidRPr="00AC5CF3" w:rsidRDefault="00654A44" w:rsidP="00654A44">
            <w:pPr>
              <w:ind w:left="-91"/>
              <w:rPr>
                <w:szCs w:val="24"/>
              </w:rPr>
            </w:pPr>
            <w:r w:rsidRPr="00AC5CF3">
              <w:rPr>
                <w:szCs w:val="24"/>
              </w:rPr>
              <w:t>5 Thông số K+ / Na+ / Cl- / Ca2+ / pH</w:t>
            </w:r>
          </w:p>
          <w:p w14:paraId="191AB09C" w14:textId="77777777" w:rsidR="00654A44" w:rsidRPr="00AC5CF3" w:rsidRDefault="00654A44" w:rsidP="00654A44">
            <w:pPr>
              <w:ind w:left="-91"/>
              <w:rPr>
                <w:iCs/>
                <w:szCs w:val="24"/>
              </w:rPr>
            </w:pPr>
            <w:r w:rsidRPr="00AC5CF3">
              <w:rPr>
                <w:szCs w:val="24"/>
              </w:rPr>
              <w:t>Kích thước máy ≥ 440x380x350 mm</w:t>
            </w:r>
          </w:p>
          <w:p w14:paraId="2FF6093E" w14:textId="77777777" w:rsidR="00654A44" w:rsidRPr="00AC5CF3" w:rsidRDefault="00654A44" w:rsidP="00654A44">
            <w:pPr>
              <w:ind w:left="-91"/>
              <w:rPr>
                <w:iCs/>
                <w:szCs w:val="24"/>
              </w:rPr>
            </w:pPr>
            <w:r w:rsidRPr="00AC5CF3">
              <w:rPr>
                <w:iCs/>
                <w:szCs w:val="24"/>
              </w:rPr>
              <w:t xml:space="preserve">- Nguyên lý đo: đo trực tiếp bằng điện cực chọn lọc Ion (ISE) </w:t>
            </w:r>
          </w:p>
          <w:p w14:paraId="0CCD6EB0" w14:textId="77777777" w:rsidR="00654A44" w:rsidRPr="00AC5CF3" w:rsidRDefault="00654A44" w:rsidP="00654A44">
            <w:pPr>
              <w:ind w:left="-91"/>
              <w:rPr>
                <w:iCs/>
                <w:color w:val="000000"/>
                <w:szCs w:val="24"/>
              </w:rPr>
            </w:pPr>
            <w:r w:rsidRPr="00AC5CF3">
              <w:rPr>
                <w:iCs/>
                <w:color w:val="000000"/>
                <w:szCs w:val="24"/>
              </w:rPr>
              <w:t xml:space="preserve">- Mẫu: Máu toàn phần, huyết thanh, huyết tương, nước tiểu pha loãng </w:t>
            </w:r>
          </w:p>
          <w:p w14:paraId="401BFD46" w14:textId="77777777" w:rsidR="00654A44" w:rsidRPr="00AC5CF3" w:rsidRDefault="00654A44" w:rsidP="00654A44">
            <w:pPr>
              <w:ind w:left="-91"/>
              <w:rPr>
                <w:iCs/>
                <w:szCs w:val="24"/>
              </w:rPr>
            </w:pPr>
            <w:r w:rsidRPr="00AC5CF3">
              <w:rPr>
                <w:iCs/>
                <w:szCs w:val="24"/>
              </w:rPr>
              <w:t xml:space="preserve">- Thể tích mẫu từ 100 -150μL </w:t>
            </w:r>
          </w:p>
          <w:p w14:paraId="0CD04E22" w14:textId="77777777" w:rsidR="00654A44" w:rsidRPr="00AC5CF3" w:rsidRDefault="00654A44" w:rsidP="00654A44">
            <w:pPr>
              <w:ind w:left="-91"/>
              <w:rPr>
                <w:iCs/>
                <w:szCs w:val="24"/>
              </w:rPr>
            </w:pPr>
            <w:r w:rsidRPr="00AC5CF3">
              <w:rPr>
                <w:iCs/>
                <w:szCs w:val="24"/>
              </w:rPr>
              <w:t xml:space="preserve">- Tốc độ: ≥ 60 mẫu/h </w:t>
            </w:r>
          </w:p>
          <w:p w14:paraId="2E5230D0" w14:textId="77777777" w:rsidR="00654A44" w:rsidRPr="00AC5CF3" w:rsidRDefault="00654A44" w:rsidP="00654A44">
            <w:pPr>
              <w:ind w:left="-91"/>
              <w:rPr>
                <w:iCs/>
                <w:szCs w:val="24"/>
              </w:rPr>
            </w:pPr>
            <w:r w:rsidRPr="00AC5CF3">
              <w:rPr>
                <w:iCs/>
                <w:szCs w:val="24"/>
              </w:rPr>
              <w:t xml:space="preserve">- Lưu trữ dữ liệu: ≥ 500 kết quả bệnh nhân </w:t>
            </w:r>
          </w:p>
          <w:p w14:paraId="222779D3" w14:textId="77777777" w:rsidR="00654A44" w:rsidRPr="00AC5CF3" w:rsidRDefault="00654A44" w:rsidP="00654A44">
            <w:pPr>
              <w:ind w:left="-91"/>
              <w:rPr>
                <w:iCs/>
                <w:szCs w:val="24"/>
              </w:rPr>
            </w:pPr>
            <w:r w:rsidRPr="00AC5CF3">
              <w:rPr>
                <w:iCs/>
                <w:szCs w:val="24"/>
              </w:rPr>
              <w:t xml:space="preserve">- Hiệu chuẩn: tự động hoặc bằng tay </w:t>
            </w:r>
          </w:p>
          <w:p w14:paraId="5F795A75" w14:textId="77777777" w:rsidR="00654A44" w:rsidRPr="00AC5CF3" w:rsidRDefault="00654A44" w:rsidP="00654A44">
            <w:pPr>
              <w:ind w:left="-91"/>
              <w:rPr>
                <w:iCs/>
                <w:szCs w:val="24"/>
              </w:rPr>
            </w:pPr>
            <w:r w:rsidRPr="00AC5CF3">
              <w:rPr>
                <w:iCs/>
                <w:szCs w:val="24"/>
              </w:rPr>
              <w:t xml:space="preserve">- Đầu vào: Màn hình cảm ứng </w:t>
            </w:r>
          </w:p>
          <w:p w14:paraId="4D902D4B" w14:textId="77777777" w:rsidR="00654A44" w:rsidRPr="00AC5CF3" w:rsidRDefault="00654A44" w:rsidP="00654A44">
            <w:pPr>
              <w:ind w:left="-91"/>
              <w:rPr>
                <w:iCs/>
                <w:szCs w:val="24"/>
              </w:rPr>
            </w:pPr>
            <w:r w:rsidRPr="00AC5CF3">
              <w:rPr>
                <w:iCs/>
                <w:szCs w:val="24"/>
              </w:rPr>
              <w:t xml:space="preserve">- Màn hình: LCD kích thước lớn và có đèn nền </w:t>
            </w:r>
          </w:p>
          <w:p w14:paraId="50BC468C" w14:textId="2F267A94" w:rsidR="00654A44" w:rsidRPr="00E8379E" w:rsidRDefault="00654A44" w:rsidP="00654A44">
            <w:pPr>
              <w:ind w:left="-91"/>
              <w:rPr>
                <w:iCs/>
                <w:szCs w:val="24"/>
              </w:rPr>
            </w:pPr>
            <w:r w:rsidRPr="00AC5CF3">
              <w:rPr>
                <w:iCs/>
                <w:szCs w:val="24"/>
              </w:rPr>
              <w:t xml:space="preserve">- Đầu ra kết quả: được in với máy in nhiệt hoặc xuất qua cổng nối tiếp </w:t>
            </w:r>
          </w:p>
        </w:tc>
      </w:tr>
      <w:tr w:rsidR="00654A44" w:rsidRPr="00E8379E" w14:paraId="7ADAE651" w14:textId="77777777" w:rsidTr="00654A44">
        <w:trPr>
          <w:trHeight w:val="426"/>
        </w:trPr>
        <w:tc>
          <w:tcPr>
            <w:tcW w:w="289" w:type="pct"/>
            <w:vAlign w:val="center"/>
          </w:tcPr>
          <w:p w14:paraId="48440668" w14:textId="18AEB4D8" w:rsidR="00654A44" w:rsidRPr="00E8379E" w:rsidRDefault="00654A44" w:rsidP="00654A44">
            <w:pPr>
              <w:ind w:left="-91"/>
              <w:jc w:val="center"/>
              <w:rPr>
                <w:szCs w:val="24"/>
              </w:rPr>
            </w:pPr>
            <w:r w:rsidRPr="00AC5CF3">
              <w:rPr>
                <w:szCs w:val="24"/>
              </w:rPr>
              <w:t>4</w:t>
            </w:r>
          </w:p>
        </w:tc>
        <w:tc>
          <w:tcPr>
            <w:tcW w:w="1055" w:type="pct"/>
            <w:vAlign w:val="center"/>
          </w:tcPr>
          <w:p w14:paraId="74B693BA" w14:textId="53875230" w:rsidR="00654A44" w:rsidRPr="00E8379E" w:rsidRDefault="00654A44" w:rsidP="00654A44">
            <w:pPr>
              <w:ind w:left="-91"/>
              <w:rPr>
                <w:szCs w:val="24"/>
              </w:rPr>
            </w:pPr>
            <w:r w:rsidRPr="00AC5CF3">
              <w:rPr>
                <w:szCs w:val="24"/>
              </w:rPr>
              <w:t>Bộ đặt nội khí quản có camera</w:t>
            </w:r>
          </w:p>
        </w:tc>
        <w:tc>
          <w:tcPr>
            <w:tcW w:w="3656" w:type="pct"/>
          </w:tcPr>
          <w:p w14:paraId="17B94BB0" w14:textId="77777777" w:rsidR="00654A44" w:rsidRPr="00AC5CF3" w:rsidRDefault="00654A44" w:rsidP="00654A44">
            <w:pPr>
              <w:ind w:left="-91"/>
              <w:rPr>
                <w:b/>
                <w:iCs/>
                <w:szCs w:val="24"/>
              </w:rPr>
            </w:pPr>
            <w:r w:rsidRPr="00AC5CF3">
              <w:rPr>
                <w:b/>
                <w:iCs/>
                <w:szCs w:val="24"/>
              </w:rPr>
              <w:t>I. Yêu cầu chung:</w:t>
            </w:r>
          </w:p>
          <w:p w14:paraId="3A995E07" w14:textId="77777777" w:rsidR="00654A44" w:rsidRPr="00AC5CF3" w:rsidRDefault="00654A44" w:rsidP="00654A44">
            <w:pPr>
              <w:ind w:left="-91"/>
              <w:rPr>
                <w:iCs/>
                <w:szCs w:val="24"/>
              </w:rPr>
            </w:pPr>
            <w:r w:rsidRPr="00AC5CF3">
              <w:rPr>
                <w:iCs/>
                <w:szCs w:val="24"/>
              </w:rPr>
              <w:t>- Thiết bị sản xuất năm 2025 trở về sau, máy mới 100%.</w:t>
            </w:r>
          </w:p>
          <w:p w14:paraId="28B90A23" w14:textId="77777777" w:rsidR="00654A44" w:rsidRPr="00AC5CF3" w:rsidRDefault="00654A44" w:rsidP="00654A44">
            <w:pPr>
              <w:ind w:left="-91"/>
              <w:rPr>
                <w:iCs/>
                <w:szCs w:val="24"/>
              </w:rPr>
            </w:pPr>
            <w:r w:rsidRPr="00AC5CF3">
              <w:rPr>
                <w:iCs/>
                <w:szCs w:val="24"/>
              </w:rPr>
              <w:t>- Máy được sản xuất đạt tiêu chuẩn chất lượng ISO 13485 hoặc tương đương</w:t>
            </w:r>
          </w:p>
          <w:p w14:paraId="5DC6A127" w14:textId="77777777" w:rsidR="00654A44" w:rsidRPr="00AC5CF3" w:rsidRDefault="00654A44" w:rsidP="00654A44">
            <w:pPr>
              <w:ind w:left="-91"/>
              <w:rPr>
                <w:szCs w:val="24"/>
              </w:rPr>
            </w:pPr>
            <w:r w:rsidRPr="00FC601B">
              <w:rPr>
                <w:rStyle w:val="fontstyle01"/>
                <w:szCs w:val="24"/>
              </w:rPr>
              <w:t>- Nguồn điện cáp sạc:</w:t>
            </w:r>
            <w:r w:rsidRPr="00AC5CF3">
              <w:rPr>
                <w:rStyle w:val="fontstyle01"/>
              </w:rPr>
              <w:t xml:space="preserve"> </w:t>
            </w:r>
            <w:r w:rsidRPr="00AC5CF3">
              <w:rPr>
                <w:rStyle w:val="fontstyle21"/>
              </w:rPr>
              <w:t>Nguồn vào: ≥ 100 - 250V, 50 Hz;  nguồn ra: ≥ 5V, 1A</w:t>
            </w:r>
          </w:p>
          <w:p w14:paraId="2821371A" w14:textId="77777777" w:rsidR="00654A44" w:rsidRPr="00AC5CF3" w:rsidRDefault="00654A44" w:rsidP="00654A44">
            <w:pPr>
              <w:ind w:left="-91"/>
              <w:rPr>
                <w:b/>
                <w:iCs/>
                <w:szCs w:val="24"/>
              </w:rPr>
            </w:pPr>
            <w:r w:rsidRPr="00AC5CF3">
              <w:rPr>
                <w:b/>
                <w:iCs/>
                <w:szCs w:val="24"/>
              </w:rPr>
              <w:t>II. Cấu hình:</w:t>
            </w:r>
          </w:p>
          <w:p w14:paraId="1D4BA36F" w14:textId="77777777" w:rsidR="00654A44" w:rsidRPr="00AC5CF3" w:rsidRDefault="00654A44" w:rsidP="00654A44">
            <w:pPr>
              <w:ind w:left="-91"/>
              <w:rPr>
                <w:iCs/>
                <w:szCs w:val="24"/>
              </w:rPr>
            </w:pPr>
            <w:r w:rsidRPr="00AC5CF3">
              <w:rPr>
                <w:iCs/>
                <w:szCs w:val="24"/>
              </w:rPr>
              <w:t xml:space="preserve">1. Lưỡi đèn đặt nội khí quản (3 lưỡi): 01 bộ </w:t>
            </w:r>
          </w:p>
          <w:p w14:paraId="79C99BA2" w14:textId="77777777" w:rsidR="00654A44" w:rsidRPr="00AC5CF3" w:rsidRDefault="00654A44" w:rsidP="00654A44">
            <w:pPr>
              <w:ind w:left="-91"/>
              <w:rPr>
                <w:iCs/>
                <w:szCs w:val="24"/>
              </w:rPr>
            </w:pPr>
            <w:r w:rsidRPr="00AC5CF3">
              <w:rPr>
                <w:iCs/>
                <w:szCs w:val="24"/>
              </w:rPr>
              <w:t>2. Màn hình: 01 chiếc</w:t>
            </w:r>
          </w:p>
          <w:p w14:paraId="46648C8A" w14:textId="77777777" w:rsidR="00654A44" w:rsidRPr="00AC5CF3" w:rsidRDefault="00654A44" w:rsidP="00654A44">
            <w:pPr>
              <w:ind w:left="-91"/>
              <w:rPr>
                <w:iCs/>
                <w:szCs w:val="24"/>
              </w:rPr>
            </w:pPr>
            <w:r w:rsidRPr="00AC5CF3">
              <w:rPr>
                <w:iCs/>
                <w:szCs w:val="24"/>
              </w:rPr>
              <w:t>3. Camera: 01 chiếc</w:t>
            </w:r>
          </w:p>
          <w:p w14:paraId="1A70592F" w14:textId="77777777" w:rsidR="00654A44" w:rsidRPr="00AC5CF3" w:rsidRDefault="00654A44" w:rsidP="00654A44">
            <w:pPr>
              <w:ind w:left="-91"/>
              <w:rPr>
                <w:iCs/>
                <w:szCs w:val="24"/>
              </w:rPr>
            </w:pPr>
            <w:r w:rsidRPr="00AC5CF3">
              <w:rPr>
                <w:iCs/>
                <w:szCs w:val="24"/>
              </w:rPr>
              <w:t xml:space="preserve">4. Cáp sạc: 01 chiếc </w:t>
            </w:r>
          </w:p>
          <w:p w14:paraId="631A2BC0" w14:textId="77777777" w:rsidR="00654A44" w:rsidRPr="00AC5CF3" w:rsidRDefault="00654A44" w:rsidP="00654A44">
            <w:pPr>
              <w:ind w:left="-91"/>
              <w:rPr>
                <w:iCs/>
                <w:szCs w:val="24"/>
              </w:rPr>
            </w:pPr>
            <w:r w:rsidRPr="00AC5CF3">
              <w:rPr>
                <w:iCs/>
                <w:szCs w:val="24"/>
              </w:rPr>
              <w:t xml:space="preserve">5. HDSD: 01 Quyển </w:t>
            </w:r>
          </w:p>
          <w:p w14:paraId="7E0D501E" w14:textId="77777777" w:rsidR="00654A44" w:rsidRPr="00AC5CF3" w:rsidRDefault="00654A44" w:rsidP="00654A44">
            <w:pPr>
              <w:ind w:left="-91"/>
              <w:rPr>
                <w:b/>
                <w:iCs/>
                <w:szCs w:val="24"/>
              </w:rPr>
            </w:pPr>
            <w:r w:rsidRPr="00AC5CF3">
              <w:rPr>
                <w:b/>
                <w:iCs/>
                <w:szCs w:val="24"/>
              </w:rPr>
              <w:t xml:space="preserve">III. Tính năng, thông số kỹ thuật: </w:t>
            </w:r>
          </w:p>
          <w:p w14:paraId="5FC79A43" w14:textId="77777777" w:rsidR="00654A44" w:rsidRPr="00AC5CF3" w:rsidRDefault="00654A44" w:rsidP="00654A44">
            <w:pPr>
              <w:ind w:left="-91"/>
              <w:rPr>
                <w:iCs/>
                <w:szCs w:val="24"/>
              </w:rPr>
            </w:pPr>
            <w:r w:rsidRPr="00AC5CF3">
              <w:rPr>
                <w:iCs/>
                <w:szCs w:val="24"/>
              </w:rPr>
              <w:lastRenderedPageBreak/>
              <w:t>1. Lưỡi đèn đặt nội khí quản Chất liệu: Hợp kim chống gỉ</w:t>
            </w:r>
            <w:r>
              <w:rPr>
                <w:iCs/>
                <w:szCs w:val="24"/>
              </w:rPr>
              <w:t xml:space="preserve">; </w:t>
            </w:r>
            <w:r w:rsidRPr="00AC5CF3">
              <w:rPr>
                <w:iCs/>
                <w:szCs w:val="24"/>
              </w:rPr>
              <w:t>Trọng lượng và cỡ lưỡi:</w:t>
            </w:r>
          </w:p>
          <w:p w14:paraId="0775F6DA" w14:textId="77777777" w:rsidR="00654A44" w:rsidRPr="00AC5CF3" w:rsidRDefault="00654A44" w:rsidP="00654A44">
            <w:pPr>
              <w:ind w:left="-91"/>
              <w:rPr>
                <w:iCs/>
                <w:szCs w:val="24"/>
              </w:rPr>
            </w:pPr>
            <w:r w:rsidRPr="00AC5CF3">
              <w:rPr>
                <w:iCs/>
                <w:szCs w:val="24"/>
              </w:rPr>
              <w:t>- Lưỡi người lớn : 01 cái</w:t>
            </w:r>
            <w:r>
              <w:rPr>
                <w:iCs/>
                <w:szCs w:val="24"/>
              </w:rPr>
              <w:t>, 250g</w:t>
            </w:r>
          </w:p>
          <w:p w14:paraId="538BBBFF" w14:textId="77777777" w:rsidR="00654A44" w:rsidRPr="00AC5CF3" w:rsidRDefault="00654A44" w:rsidP="00654A44">
            <w:pPr>
              <w:ind w:left="-91"/>
              <w:rPr>
                <w:iCs/>
                <w:szCs w:val="24"/>
              </w:rPr>
            </w:pPr>
            <w:r w:rsidRPr="00AC5CF3">
              <w:rPr>
                <w:iCs/>
                <w:szCs w:val="24"/>
              </w:rPr>
              <w:t xml:space="preserve">- Lưỡi trẻ em : 01 </w:t>
            </w:r>
            <w:r>
              <w:rPr>
                <w:iCs/>
                <w:szCs w:val="24"/>
              </w:rPr>
              <w:t>c</w:t>
            </w:r>
            <w:r w:rsidRPr="00AC5CF3">
              <w:rPr>
                <w:iCs/>
                <w:szCs w:val="24"/>
              </w:rPr>
              <w:t>ái</w:t>
            </w:r>
            <w:r>
              <w:rPr>
                <w:iCs/>
                <w:szCs w:val="24"/>
              </w:rPr>
              <w:t>, 220g</w:t>
            </w:r>
          </w:p>
          <w:p w14:paraId="32B80552" w14:textId="77777777" w:rsidR="00654A44" w:rsidRPr="00AC5CF3" w:rsidRDefault="00654A44" w:rsidP="00654A44">
            <w:pPr>
              <w:ind w:left="-91"/>
              <w:rPr>
                <w:iCs/>
                <w:szCs w:val="24"/>
              </w:rPr>
            </w:pPr>
            <w:r w:rsidRPr="00AC5CF3">
              <w:rPr>
                <w:iCs/>
                <w:szCs w:val="24"/>
              </w:rPr>
              <w:t>- Lưỡi sơ sinh &amp; nhũ nhi: 01 cái</w:t>
            </w:r>
            <w:r>
              <w:rPr>
                <w:iCs/>
                <w:szCs w:val="24"/>
              </w:rPr>
              <w:t>, 210g</w:t>
            </w:r>
          </w:p>
          <w:p w14:paraId="58B0F2E7" w14:textId="77777777" w:rsidR="00654A44" w:rsidRPr="00AC5CF3" w:rsidRDefault="00654A44" w:rsidP="00654A44">
            <w:pPr>
              <w:ind w:left="-91"/>
              <w:rPr>
                <w:b/>
                <w:iCs/>
                <w:szCs w:val="24"/>
              </w:rPr>
            </w:pPr>
            <w:r w:rsidRPr="00AC5CF3">
              <w:rPr>
                <w:b/>
                <w:iCs/>
                <w:szCs w:val="24"/>
              </w:rPr>
              <w:t>2. Màn hình:</w:t>
            </w:r>
          </w:p>
          <w:p w14:paraId="17637923" w14:textId="77777777" w:rsidR="00654A44" w:rsidRPr="00AC5CF3" w:rsidRDefault="00654A44" w:rsidP="00654A44">
            <w:pPr>
              <w:ind w:left="-91"/>
              <w:rPr>
                <w:iCs/>
                <w:szCs w:val="24"/>
              </w:rPr>
            </w:pPr>
            <w:r w:rsidRPr="00AC5CF3">
              <w:rPr>
                <w:iCs/>
                <w:szCs w:val="24"/>
              </w:rPr>
              <w:t>- Kích thước màn hình ≥ 4.3 inch LCD</w:t>
            </w:r>
            <w:r>
              <w:rPr>
                <w:iCs/>
                <w:szCs w:val="24"/>
              </w:rPr>
              <w:t>;</w:t>
            </w:r>
            <w:r w:rsidRPr="00AC5CF3">
              <w:rPr>
                <w:iCs/>
                <w:szCs w:val="24"/>
              </w:rPr>
              <w:t xml:space="preserve"> Độ phân giải ≥ 640 * 480 (RGB) </w:t>
            </w:r>
          </w:p>
          <w:p w14:paraId="5E2AF8CC" w14:textId="77777777" w:rsidR="00654A44" w:rsidRPr="00AC5CF3" w:rsidRDefault="00654A44" w:rsidP="00654A44">
            <w:pPr>
              <w:ind w:left="-91"/>
              <w:rPr>
                <w:iCs/>
                <w:szCs w:val="24"/>
              </w:rPr>
            </w:pPr>
            <w:r w:rsidRPr="00AC5CF3">
              <w:rPr>
                <w:iCs/>
                <w:szCs w:val="24"/>
              </w:rPr>
              <w:t>- Góc quan sát ≥ 60°</w:t>
            </w:r>
          </w:p>
          <w:p w14:paraId="31979615" w14:textId="77777777" w:rsidR="00654A44" w:rsidRPr="00AC5CF3" w:rsidRDefault="00654A44" w:rsidP="00654A44">
            <w:pPr>
              <w:ind w:left="-91"/>
              <w:rPr>
                <w:iCs/>
                <w:szCs w:val="24"/>
              </w:rPr>
            </w:pPr>
            <w:r w:rsidRPr="00AC5CF3">
              <w:rPr>
                <w:iCs/>
                <w:szCs w:val="24"/>
              </w:rPr>
              <w:t>- Công suất ≤ 2W</w:t>
            </w:r>
          </w:p>
          <w:p w14:paraId="1F6573A8" w14:textId="77777777" w:rsidR="00654A44" w:rsidRPr="00AC5CF3" w:rsidRDefault="00654A44" w:rsidP="00654A44">
            <w:pPr>
              <w:ind w:left="-91"/>
              <w:rPr>
                <w:iCs/>
                <w:szCs w:val="24"/>
              </w:rPr>
            </w:pPr>
            <w:r w:rsidRPr="00AC5CF3">
              <w:rPr>
                <w:iCs/>
                <w:szCs w:val="24"/>
              </w:rPr>
              <w:t xml:space="preserve">- Góc quay trước sau 0° ~ ≥ 130° </w:t>
            </w:r>
          </w:p>
          <w:p w14:paraId="1212A736" w14:textId="77777777" w:rsidR="00654A44" w:rsidRPr="00AC5CF3" w:rsidRDefault="00654A44" w:rsidP="00654A44">
            <w:pPr>
              <w:ind w:left="-91"/>
              <w:rPr>
                <w:iCs/>
                <w:szCs w:val="24"/>
              </w:rPr>
            </w:pPr>
            <w:r w:rsidRPr="00AC5CF3">
              <w:rPr>
                <w:iCs/>
                <w:szCs w:val="24"/>
              </w:rPr>
              <w:t xml:space="preserve">Trọng lượng </w:t>
            </w:r>
            <w:r>
              <w:rPr>
                <w:iCs/>
                <w:szCs w:val="24"/>
              </w:rPr>
              <w:t>≥</w:t>
            </w:r>
            <w:r w:rsidRPr="00AC5CF3">
              <w:rPr>
                <w:iCs/>
                <w:szCs w:val="24"/>
              </w:rPr>
              <w:t xml:space="preserve"> 135g. </w:t>
            </w:r>
          </w:p>
          <w:p w14:paraId="70A5786A" w14:textId="77777777" w:rsidR="00654A44" w:rsidRPr="00AC5CF3" w:rsidRDefault="00654A44" w:rsidP="00654A44">
            <w:pPr>
              <w:ind w:left="-91"/>
              <w:rPr>
                <w:iCs/>
                <w:szCs w:val="24"/>
              </w:rPr>
            </w:pPr>
            <w:r w:rsidRPr="00AC5CF3">
              <w:rPr>
                <w:iCs/>
                <w:szCs w:val="24"/>
              </w:rPr>
              <w:t xml:space="preserve">- Chức năng chụp ảnh/quay phim </w:t>
            </w:r>
          </w:p>
          <w:p w14:paraId="17096462" w14:textId="77777777" w:rsidR="00654A44" w:rsidRPr="00AC5CF3" w:rsidRDefault="00654A44" w:rsidP="00654A44">
            <w:pPr>
              <w:ind w:left="-91"/>
              <w:rPr>
                <w:iCs/>
                <w:szCs w:val="24"/>
              </w:rPr>
            </w:pPr>
            <w:r w:rsidRPr="00AC5CF3">
              <w:rPr>
                <w:iCs/>
                <w:szCs w:val="24"/>
              </w:rPr>
              <w:t xml:space="preserve">- Ngõ ra USB </w:t>
            </w:r>
          </w:p>
          <w:p w14:paraId="5E5CD067" w14:textId="77777777" w:rsidR="00654A44" w:rsidRPr="00AC5CF3" w:rsidRDefault="00654A44" w:rsidP="00654A44">
            <w:pPr>
              <w:ind w:left="-91"/>
              <w:rPr>
                <w:iCs/>
                <w:szCs w:val="24"/>
              </w:rPr>
            </w:pPr>
            <w:r w:rsidRPr="00AC5CF3">
              <w:rPr>
                <w:iCs/>
                <w:szCs w:val="24"/>
              </w:rPr>
              <w:t>- Kiểu bộ nhớ: Thẻ nhớ MicroSD ≥ 2GB.</w:t>
            </w:r>
          </w:p>
          <w:p w14:paraId="29B3E03A" w14:textId="77777777" w:rsidR="00654A44" w:rsidRPr="00AC5CF3" w:rsidRDefault="00654A44" w:rsidP="00654A44">
            <w:pPr>
              <w:ind w:left="-91"/>
              <w:rPr>
                <w:iCs/>
                <w:szCs w:val="24"/>
              </w:rPr>
            </w:pPr>
            <w:r w:rsidRPr="00AC5CF3">
              <w:rPr>
                <w:iCs/>
                <w:szCs w:val="24"/>
              </w:rPr>
              <w:t xml:space="preserve">- Loại pin sạc: lithium hoặc tương đương </w:t>
            </w:r>
          </w:p>
          <w:p w14:paraId="74ADDE9E" w14:textId="77777777" w:rsidR="00654A44" w:rsidRPr="00AC5CF3" w:rsidRDefault="00654A44" w:rsidP="00654A44">
            <w:pPr>
              <w:ind w:left="-91"/>
              <w:rPr>
                <w:iCs/>
                <w:szCs w:val="24"/>
              </w:rPr>
            </w:pPr>
            <w:r w:rsidRPr="00AC5CF3">
              <w:rPr>
                <w:iCs/>
                <w:szCs w:val="24"/>
              </w:rPr>
              <w:t xml:space="preserve">- Dung lượng: ≥ 2000 mAh </w:t>
            </w:r>
          </w:p>
          <w:p w14:paraId="4D425386" w14:textId="77777777" w:rsidR="00654A44" w:rsidRPr="00AC5CF3" w:rsidRDefault="00654A44" w:rsidP="00654A44">
            <w:pPr>
              <w:ind w:left="-91"/>
              <w:rPr>
                <w:iCs/>
                <w:szCs w:val="24"/>
              </w:rPr>
            </w:pPr>
            <w:r w:rsidRPr="00AC5CF3">
              <w:rPr>
                <w:iCs/>
                <w:szCs w:val="24"/>
              </w:rPr>
              <w:t xml:space="preserve">- Tuổi thọ pin: ≥ 300 lần sạc </w:t>
            </w:r>
          </w:p>
          <w:p w14:paraId="048B2CE6" w14:textId="77777777" w:rsidR="00654A44" w:rsidRPr="00AC5CF3" w:rsidRDefault="00654A44" w:rsidP="00654A44">
            <w:pPr>
              <w:ind w:left="-91"/>
              <w:rPr>
                <w:iCs/>
                <w:szCs w:val="24"/>
              </w:rPr>
            </w:pPr>
            <w:r w:rsidRPr="00AC5CF3">
              <w:rPr>
                <w:iCs/>
                <w:szCs w:val="24"/>
              </w:rPr>
              <w:t xml:space="preserve">- Thời gian pin hoạt động: ≥ 300 phút </w:t>
            </w:r>
          </w:p>
          <w:p w14:paraId="6A4638A3" w14:textId="77777777" w:rsidR="00654A44" w:rsidRPr="00AC5CF3" w:rsidRDefault="00654A44" w:rsidP="00654A44">
            <w:pPr>
              <w:ind w:left="-91"/>
              <w:rPr>
                <w:iCs/>
                <w:szCs w:val="24"/>
              </w:rPr>
            </w:pPr>
            <w:r w:rsidRPr="00AC5CF3">
              <w:rPr>
                <w:iCs/>
                <w:szCs w:val="24"/>
              </w:rPr>
              <w:t xml:space="preserve">Thời gian sạc pin: ≤ 150 phút </w:t>
            </w:r>
          </w:p>
          <w:p w14:paraId="22F7B130" w14:textId="77777777" w:rsidR="00654A44" w:rsidRPr="00AC5CF3" w:rsidRDefault="00654A44" w:rsidP="00654A44">
            <w:pPr>
              <w:ind w:left="-91"/>
              <w:rPr>
                <w:iCs/>
                <w:szCs w:val="24"/>
              </w:rPr>
            </w:pPr>
            <w:r w:rsidRPr="00AC5CF3">
              <w:rPr>
                <w:iCs/>
                <w:szCs w:val="24"/>
              </w:rPr>
              <w:t xml:space="preserve">- Cổng sạc tối thiểu: Micro USB. 3. Camera: </w:t>
            </w:r>
          </w:p>
          <w:p w14:paraId="13554E77" w14:textId="77777777" w:rsidR="00654A44" w:rsidRPr="00AC5CF3" w:rsidRDefault="00654A44" w:rsidP="00654A44">
            <w:pPr>
              <w:ind w:left="-91"/>
              <w:rPr>
                <w:iCs/>
                <w:szCs w:val="24"/>
              </w:rPr>
            </w:pPr>
            <w:r w:rsidRPr="00AC5CF3">
              <w:rPr>
                <w:iCs/>
                <w:szCs w:val="24"/>
              </w:rPr>
              <w:t xml:space="preserve">- Độ sáng: ≥ 150 LUX </w:t>
            </w:r>
          </w:p>
          <w:p w14:paraId="4AAFDE68" w14:textId="77777777" w:rsidR="00654A44" w:rsidRPr="00AC5CF3" w:rsidRDefault="00654A44" w:rsidP="00654A44">
            <w:pPr>
              <w:ind w:left="-91"/>
              <w:rPr>
                <w:iCs/>
                <w:szCs w:val="24"/>
              </w:rPr>
            </w:pPr>
            <w:r w:rsidRPr="00AC5CF3">
              <w:rPr>
                <w:iCs/>
                <w:szCs w:val="24"/>
              </w:rPr>
              <w:t>- Độ phân giải: ≥ 1280 * 720 px.</w:t>
            </w:r>
          </w:p>
          <w:p w14:paraId="17B1D0D5" w14:textId="57F417F1" w:rsidR="00654A44" w:rsidRPr="00E8379E" w:rsidRDefault="00654A44" w:rsidP="00654A44">
            <w:pPr>
              <w:ind w:left="-91"/>
              <w:rPr>
                <w:iCs/>
                <w:szCs w:val="24"/>
              </w:rPr>
            </w:pPr>
            <w:r w:rsidRPr="00AC5CF3">
              <w:rPr>
                <w:iCs/>
                <w:szCs w:val="24"/>
              </w:rPr>
              <w:t>- Chống sương mù</w:t>
            </w:r>
          </w:p>
        </w:tc>
      </w:tr>
    </w:tbl>
    <w:bookmarkEnd w:id="0"/>
    <w:p w14:paraId="7C165EE1" w14:textId="77777777" w:rsidR="006E26B7" w:rsidRPr="006E26B7" w:rsidRDefault="006E26B7" w:rsidP="006E26B7">
      <w:pPr>
        <w:spacing w:before="120" w:after="120" w:line="264" w:lineRule="auto"/>
        <w:ind w:firstLine="709"/>
        <w:rPr>
          <w:b/>
          <w:i/>
          <w:sz w:val="28"/>
          <w:szCs w:val="28"/>
          <w:lang w:val="nl-NL"/>
        </w:rPr>
      </w:pPr>
      <w:r w:rsidRPr="006E26B7">
        <w:rPr>
          <w:b/>
          <w:i/>
          <w:sz w:val="28"/>
          <w:szCs w:val="28"/>
          <w:lang w:val="nl-NL"/>
        </w:rPr>
        <w:lastRenderedPageBreak/>
        <w:t>1.3. Các yêu cầu khác</w:t>
      </w:r>
    </w:p>
    <w:p w14:paraId="0142C658" w14:textId="77777777" w:rsidR="006E26B7" w:rsidRPr="006E26B7" w:rsidRDefault="006E26B7" w:rsidP="006E26B7">
      <w:pPr>
        <w:spacing w:before="120" w:after="120" w:line="264" w:lineRule="auto"/>
        <w:ind w:firstLine="709"/>
        <w:rPr>
          <w:sz w:val="26"/>
          <w:szCs w:val="26"/>
        </w:rPr>
      </w:pPr>
      <w:r w:rsidRPr="006E26B7">
        <w:rPr>
          <w:sz w:val="26"/>
          <w:szCs w:val="26"/>
        </w:rPr>
        <w:t xml:space="preserve">- Tất cả hàng hóa dự thầu thuộc phạm vi cung cấp của gói thầu phải ghi đầy đủ các thông tin sau: Chủng loại (model/ký mã hiệu/nhãn hiệu) (theo quy định của nhà sản xuất); Hãng sản xuất; Xuất xứ (tên quốc gia). </w:t>
      </w:r>
    </w:p>
    <w:p w14:paraId="79BFC0F5" w14:textId="77777777" w:rsidR="006E26B7" w:rsidRPr="006E26B7" w:rsidRDefault="006E26B7" w:rsidP="006E26B7">
      <w:pPr>
        <w:spacing w:before="120" w:after="120" w:line="264" w:lineRule="auto"/>
        <w:ind w:firstLine="709"/>
        <w:rPr>
          <w:sz w:val="26"/>
          <w:szCs w:val="26"/>
        </w:rPr>
      </w:pPr>
      <w:r w:rsidRPr="006E26B7">
        <w:rPr>
          <w:sz w:val="26"/>
          <w:szCs w:val="26"/>
        </w:rPr>
        <w:t>- Có bảng chào đáp ứng kỹ thuật do nhà thầu kê khai đối với các thông số, tính năng, cấu hình của thiết bị theo các yêu cầu cụ thể của E-HSMT, kèm tài liệu kỹ thuật chứng minh (bao gồm: Catalogue hoặc bảng dữ liệu kỹ thuật (datasheet) hoặc hướng dẫn sử dụng hoặc các tuyên bố hoặc xác nhận của nhà sản xuất, tiêu chuẩn áp dụng hoặc các tài liệu liên quan khác do nhà sản xuất phát hành).</w:t>
      </w:r>
    </w:p>
    <w:p w14:paraId="4C5A708A" w14:textId="77777777" w:rsidR="006E26B7" w:rsidRPr="006E26B7" w:rsidRDefault="006E26B7" w:rsidP="006E26B7">
      <w:pPr>
        <w:spacing w:before="120" w:after="120" w:line="264" w:lineRule="auto"/>
        <w:ind w:firstLine="709"/>
        <w:rPr>
          <w:sz w:val="26"/>
          <w:szCs w:val="26"/>
        </w:rPr>
      </w:pPr>
      <w:r w:rsidRPr="006E26B7">
        <w:rPr>
          <w:sz w:val="26"/>
          <w:szCs w:val="26"/>
        </w:rPr>
        <w:t xml:space="preserve">Nhà thầu phải trung thực khi kê khai tính đáp ứng, bất cứ nội dung cố tình kê khai sai lệch so với các tính năng, thông số, tiêu chuẩn công bố của nhà sản xuất để nhằm vượt qua bước đánh giá về kỹ thuật được coi là hành vi gian lận trong đấu thầu quy định tại Khoản 4 Điều 16 Luật Đấu thầu và sẽ bị xử lý theo quy định của Pháp luật. </w:t>
      </w:r>
    </w:p>
    <w:p w14:paraId="449C34FA" w14:textId="77777777" w:rsidR="006E26B7" w:rsidRPr="006E26B7" w:rsidRDefault="006E26B7" w:rsidP="006E26B7">
      <w:pPr>
        <w:spacing w:before="120" w:after="120" w:line="264" w:lineRule="auto"/>
        <w:ind w:firstLine="709"/>
        <w:rPr>
          <w:sz w:val="26"/>
          <w:szCs w:val="26"/>
        </w:rPr>
      </w:pPr>
      <w:r w:rsidRPr="006E26B7">
        <w:rPr>
          <w:sz w:val="26"/>
          <w:szCs w:val="26"/>
        </w:rPr>
        <w:t>Nhà thầu sử dụng mẫu dưới đây để điền các thông tin liên quan, nộp đồng thời bản word và bản được ký, đóng dấu của nhà thầu</w:t>
      </w:r>
    </w:p>
    <w:p w14:paraId="37A9224E" w14:textId="77777777" w:rsidR="006E26B7" w:rsidRPr="006E26B7" w:rsidRDefault="006E26B7" w:rsidP="006E26B7">
      <w:pPr>
        <w:pStyle w:val="oancuaDanhsach"/>
        <w:widowControl w:val="0"/>
        <w:numPr>
          <w:ilvl w:val="0"/>
          <w:numId w:val="1"/>
        </w:numPr>
        <w:spacing w:after="120" w:line="264" w:lineRule="auto"/>
        <w:jc w:val="center"/>
        <w:rPr>
          <w:b/>
          <w:bCs/>
          <w:sz w:val="26"/>
          <w:szCs w:val="26"/>
        </w:rPr>
      </w:pPr>
    </w:p>
    <w:p w14:paraId="6E95C8C0" w14:textId="77777777" w:rsidR="006E26B7" w:rsidRPr="006E26B7" w:rsidRDefault="006E26B7" w:rsidP="006E26B7">
      <w:pPr>
        <w:pStyle w:val="oancuaDanhsach"/>
        <w:widowControl w:val="0"/>
        <w:numPr>
          <w:ilvl w:val="0"/>
          <w:numId w:val="1"/>
        </w:numPr>
        <w:spacing w:after="120" w:line="264" w:lineRule="auto"/>
        <w:jc w:val="center"/>
        <w:rPr>
          <w:b/>
          <w:bCs/>
          <w:sz w:val="26"/>
          <w:szCs w:val="26"/>
        </w:rPr>
      </w:pPr>
      <w:r w:rsidRPr="006E26B7">
        <w:rPr>
          <w:b/>
          <w:bCs/>
          <w:sz w:val="26"/>
          <w:szCs w:val="26"/>
        </w:rPr>
        <w:t>BẢNG CH</w:t>
      </w:r>
      <w:r w:rsidRPr="006E26B7">
        <w:rPr>
          <w:b/>
          <w:bCs/>
          <w:sz w:val="26"/>
          <w:szCs w:val="26"/>
          <w:lang w:val="fr-FR"/>
        </w:rPr>
        <w:t>À</w:t>
      </w:r>
      <w:r w:rsidRPr="006E26B7">
        <w:rPr>
          <w:b/>
          <w:bCs/>
          <w:sz w:val="26"/>
          <w:szCs w:val="26"/>
          <w:lang w:val="pt-PT"/>
        </w:rPr>
        <w:t xml:space="preserve">O </w:t>
      </w:r>
      <w:r w:rsidRPr="006E26B7">
        <w:rPr>
          <w:b/>
          <w:bCs/>
          <w:sz w:val="26"/>
          <w:szCs w:val="26"/>
        </w:rPr>
        <w:t>ĐÁP Ứ</w:t>
      </w:r>
      <w:r w:rsidRPr="006E26B7">
        <w:rPr>
          <w:b/>
          <w:bCs/>
          <w:sz w:val="26"/>
          <w:szCs w:val="26"/>
          <w:lang w:val="de-DE"/>
        </w:rPr>
        <w:t>NG TH</w:t>
      </w:r>
      <w:r w:rsidRPr="006E26B7">
        <w:rPr>
          <w:b/>
          <w:bCs/>
          <w:sz w:val="26"/>
          <w:szCs w:val="26"/>
        </w:rPr>
        <w:t xml:space="preserve">ÔNG SỐ KỸ </w:t>
      </w:r>
      <w:r w:rsidRPr="006E26B7">
        <w:rPr>
          <w:b/>
          <w:bCs/>
          <w:sz w:val="26"/>
          <w:szCs w:val="26"/>
          <w:lang w:val="de-DE"/>
        </w:rPr>
        <w:t>THU</w:t>
      </w:r>
      <w:r w:rsidRPr="006E26B7">
        <w:rPr>
          <w:b/>
          <w:bCs/>
          <w:sz w:val="26"/>
          <w:szCs w:val="26"/>
        </w:rPr>
        <w:t>ẬT</w:t>
      </w:r>
    </w:p>
    <w:tbl>
      <w:tblPr>
        <w:tblW w:w="104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2529"/>
        <w:gridCol w:w="3849"/>
        <w:gridCol w:w="3261"/>
      </w:tblGrid>
      <w:tr w:rsidR="006E26B7" w:rsidRPr="006E26B7" w14:paraId="56860F34" w14:textId="77777777" w:rsidTr="00A74816">
        <w:trPr>
          <w:trHeight w:val="340"/>
          <w:tblHeader/>
        </w:trPr>
        <w:tc>
          <w:tcPr>
            <w:tcW w:w="852" w:type="dxa"/>
            <w:tcBorders>
              <w:top w:val="single" w:sz="4" w:space="0" w:color="auto"/>
              <w:left w:val="single" w:sz="4" w:space="0" w:color="auto"/>
              <w:bottom w:val="single" w:sz="4" w:space="0" w:color="auto"/>
              <w:right w:val="single" w:sz="4" w:space="0" w:color="auto"/>
            </w:tcBorders>
            <w:vAlign w:val="center"/>
          </w:tcPr>
          <w:p w14:paraId="0343535B" w14:textId="77777777" w:rsidR="006E26B7" w:rsidRPr="006E26B7" w:rsidRDefault="006E26B7" w:rsidP="00A74816">
            <w:pPr>
              <w:widowControl w:val="0"/>
              <w:spacing w:line="281" w:lineRule="auto"/>
              <w:ind w:left="-44"/>
              <w:jc w:val="center"/>
              <w:rPr>
                <w:b/>
                <w:sz w:val="26"/>
                <w:szCs w:val="26"/>
              </w:rPr>
            </w:pPr>
            <w:r w:rsidRPr="006E26B7">
              <w:rPr>
                <w:b/>
                <w:sz w:val="26"/>
                <w:szCs w:val="26"/>
              </w:rPr>
              <w:lastRenderedPageBreak/>
              <w:t>Stt</w:t>
            </w:r>
          </w:p>
        </w:tc>
        <w:tc>
          <w:tcPr>
            <w:tcW w:w="2529" w:type="dxa"/>
            <w:tcBorders>
              <w:top w:val="single" w:sz="4" w:space="0" w:color="auto"/>
              <w:left w:val="single" w:sz="4" w:space="0" w:color="auto"/>
              <w:bottom w:val="single" w:sz="4" w:space="0" w:color="auto"/>
              <w:right w:val="single" w:sz="4" w:space="0" w:color="auto"/>
            </w:tcBorders>
            <w:vAlign w:val="center"/>
          </w:tcPr>
          <w:p w14:paraId="48E18939" w14:textId="77777777" w:rsidR="006E26B7" w:rsidRPr="006E26B7" w:rsidRDefault="006E26B7" w:rsidP="00A74816">
            <w:pPr>
              <w:widowControl w:val="0"/>
              <w:spacing w:line="281" w:lineRule="auto"/>
              <w:ind w:left="-44"/>
              <w:jc w:val="center"/>
              <w:rPr>
                <w:b/>
                <w:sz w:val="26"/>
                <w:szCs w:val="26"/>
              </w:rPr>
            </w:pPr>
            <w:r w:rsidRPr="006E26B7">
              <w:rPr>
                <w:b/>
                <w:sz w:val="26"/>
                <w:szCs w:val="26"/>
              </w:rPr>
              <w:t>Nội dung yêu cầu tại mục 1.2 Chương V của E-HSMT</w:t>
            </w:r>
          </w:p>
        </w:tc>
        <w:tc>
          <w:tcPr>
            <w:tcW w:w="3849" w:type="dxa"/>
            <w:tcBorders>
              <w:left w:val="single" w:sz="4" w:space="0" w:color="auto"/>
            </w:tcBorders>
            <w:vAlign w:val="center"/>
          </w:tcPr>
          <w:p w14:paraId="0F5A2E46" w14:textId="77777777" w:rsidR="006E26B7" w:rsidRPr="006E26B7" w:rsidRDefault="006E26B7" w:rsidP="00A74816">
            <w:pPr>
              <w:widowControl w:val="0"/>
              <w:spacing w:line="281" w:lineRule="auto"/>
              <w:ind w:left="567" w:hanging="567"/>
              <w:jc w:val="center"/>
              <w:rPr>
                <w:b/>
                <w:sz w:val="26"/>
                <w:szCs w:val="26"/>
              </w:rPr>
            </w:pPr>
            <w:r w:rsidRPr="006E26B7">
              <w:rPr>
                <w:b/>
                <w:sz w:val="26"/>
                <w:szCs w:val="26"/>
              </w:rPr>
              <w:t>Đáp ứng của E-HSDT</w:t>
            </w:r>
          </w:p>
        </w:tc>
        <w:tc>
          <w:tcPr>
            <w:tcW w:w="3261" w:type="dxa"/>
            <w:vAlign w:val="center"/>
          </w:tcPr>
          <w:p w14:paraId="11ADE064" w14:textId="77777777" w:rsidR="006E26B7" w:rsidRPr="006E26B7" w:rsidRDefault="006E26B7" w:rsidP="00A74816">
            <w:pPr>
              <w:widowControl w:val="0"/>
              <w:spacing w:line="281" w:lineRule="auto"/>
              <w:ind w:left="567" w:hanging="681"/>
              <w:jc w:val="center"/>
              <w:rPr>
                <w:b/>
                <w:sz w:val="26"/>
                <w:szCs w:val="26"/>
              </w:rPr>
            </w:pPr>
            <w:r w:rsidRPr="006E26B7">
              <w:rPr>
                <w:b/>
                <w:sz w:val="26"/>
                <w:szCs w:val="26"/>
              </w:rPr>
              <w:t>Tài liệu tham chiếu</w:t>
            </w:r>
          </w:p>
        </w:tc>
      </w:tr>
      <w:tr w:rsidR="006E26B7" w:rsidRPr="006E26B7" w14:paraId="55B9C141" w14:textId="77777777" w:rsidTr="00A74816">
        <w:trPr>
          <w:trHeight w:val="340"/>
        </w:trPr>
        <w:tc>
          <w:tcPr>
            <w:tcW w:w="852" w:type="dxa"/>
            <w:tcBorders>
              <w:top w:val="single" w:sz="4" w:space="0" w:color="auto"/>
            </w:tcBorders>
            <w:vAlign w:val="center"/>
          </w:tcPr>
          <w:p w14:paraId="7002248A" w14:textId="77777777" w:rsidR="006E26B7" w:rsidRPr="006E26B7" w:rsidRDefault="006E26B7" w:rsidP="00A74816">
            <w:pPr>
              <w:widowControl w:val="0"/>
              <w:spacing w:line="281" w:lineRule="auto"/>
              <w:ind w:left="-44"/>
              <w:jc w:val="center"/>
              <w:rPr>
                <w:b/>
                <w:sz w:val="26"/>
                <w:szCs w:val="26"/>
              </w:rPr>
            </w:pPr>
            <w:r w:rsidRPr="006E26B7">
              <w:rPr>
                <w:b/>
                <w:sz w:val="26"/>
                <w:szCs w:val="26"/>
              </w:rPr>
              <w:t>1</w:t>
            </w:r>
          </w:p>
        </w:tc>
        <w:tc>
          <w:tcPr>
            <w:tcW w:w="2529" w:type="dxa"/>
            <w:tcBorders>
              <w:top w:val="single" w:sz="4" w:space="0" w:color="auto"/>
            </w:tcBorders>
            <w:vAlign w:val="center"/>
          </w:tcPr>
          <w:p w14:paraId="1D40BC7E" w14:textId="77777777" w:rsidR="006E26B7" w:rsidRPr="006E26B7" w:rsidRDefault="006E26B7" w:rsidP="00A74816">
            <w:pPr>
              <w:widowControl w:val="0"/>
              <w:spacing w:line="281" w:lineRule="auto"/>
              <w:rPr>
                <w:bCs/>
                <w:sz w:val="26"/>
                <w:szCs w:val="26"/>
              </w:rPr>
            </w:pPr>
            <w:r w:rsidRPr="006E26B7">
              <w:rPr>
                <w:bCs/>
                <w:sz w:val="26"/>
                <w:szCs w:val="26"/>
              </w:rPr>
              <w:t>Máy ......</w:t>
            </w:r>
          </w:p>
          <w:p w14:paraId="578BF913" w14:textId="77777777" w:rsidR="006E26B7" w:rsidRPr="006E26B7" w:rsidRDefault="006E26B7" w:rsidP="00A74816">
            <w:pPr>
              <w:widowControl w:val="0"/>
              <w:spacing w:line="281" w:lineRule="auto"/>
              <w:rPr>
                <w:bCs/>
                <w:sz w:val="26"/>
                <w:szCs w:val="26"/>
              </w:rPr>
            </w:pPr>
            <w:r w:rsidRPr="006E26B7">
              <w:rPr>
                <w:bCs/>
                <w:sz w:val="26"/>
                <w:szCs w:val="26"/>
              </w:rPr>
              <w:t>Số lượng: ......</w:t>
            </w:r>
          </w:p>
        </w:tc>
        <w:tc>
          <w:tcPr>
            <w:tcW w:w="3849" w:type="dxa"/>
            <w:vAlign w:val="center"/>
          </w:tcPr>
          <w:p w14:paraId="2FDF3CCC" w14:textId="77777777" w:rsidR="006E26B7" w:rsidRPr="006E26B7" w:rsidRDefault="006E26B7" w:rsidP="00A74816">
            <w:pPr>
              <w:widowControl w:val="0"/>
              <w:spacing w:line="281" w:lineRule="auto"/>
              <w:rPr>
                <w:bCs/>
                <w:sz w:val="26"/>
                <w:szCs w:val="26"/>
              </w:rPr>
            </w:pPr>
            <w:r w:rsidRPr="006E26B7">
              <w:rPr>
                <w:bCs/>
                <w:sz w:val="26"/>
                <w:szCs w:val="26"/>
              </w:rPr>
              <w:t>Máy ......</w:t>
            </w:r>
          </w:p>
          <w:p w14:paraId="222C315B" w14:textId="77777777" w:rsidR="006E26B7" w:rsidRPr="006E26B7" w:rsidRDefault="006E26B7" w:rsidP="00A74816">
            <w:pPr>
              <w:widowControl w:val="0"/>
              <w:spacing w:line="281" w:lineRule="auto"/>
              <w:rPr>
                <w:bCs/>
                <w:sz w:val="26"/>
                <w:szCs w:val="26"/>
              </w:rPr>
            </w:pPr>
            <w:r w:rsidRPr="006E26B7">
              <w:rPr>
                <w:bCs/>
                <w:sz w:val="26"/>
                <w:szCs w:val="26"/>
              </w:rPr>
              <w:t>Số lượng: ......</w:t>
            </w:r>
          </w:p>
          <w:p w14:paraId="146E4255" w14:textId="77777777" w:rsidR="006E26B7" w:rsidRPr="006E26B7" w:rsidRDefault="006E26B7" w:rsidP="00A74816">
            <w:pPr>
              <w:widowControl w:val="0"/>
              <w:spacing w:line="281" w:lineRule="auto"/>
              <w:rPr>
                <w:bCs/>
                <w:sz w:val="26"/>
                <w:szCs w:val="26"/>
              </w:rPr>
            </w:pPr>
            <w:r w:rsidRPr="006E26B7">
              <w:rPr>
                <w:bCs/>
                <w:sz w:val="26"/>
                <w:szCs w:val="26"/>
              </w:rPr>
              <w:t>Model: ......</w:t>
            </w:r>
          </w:p>
          <w:p w14:paraId="64F37B49" w14:textId="77777777" w:rsidR="006E26B7" w:rsidRPr="006E26B7" w:rsidRDefault="006E26B7" w:rsidP="00A74816">
            <w:pPr>
              <w:widowControl w:val="0"/>
              <w:spacing w:line="281" w:lineRule="auto"/>
              <w:rPr>
                <w:bCs/>
                <w:sz w:val="26"/>
                <w:szCs w:val="26"/>
              </w:rPr>
            </w:pPr>
            <w:r w:rsidRPr="006E26B7">
              <w:rPr>
                <w:bCs/>
                <w:sz w:val="26"/>
                <w:szCs w:val="26"/>
              </w:rPr>
              <w:t>Hãng sản xuất: ......</w:t>
            </w:r>
          </w:p>
          <w:p w14:paraId="6BCD9980" w14:textId="77777777" w:rsidR="006E26B7" w:rsidRPr="006E26B7" w:rsidRDefault="006E26B7" w:rsidP="00A74816">
            <w:pPr>
              <w:widowControl w:val="0"/>
              <w:spacing w:line="281" w:lineRule="auto"/>
              <w:rPr>
                <w:bCs/>
                <w:sz w:val="26"/>
                <w:szCs w:val="26"/>
              </w:rPr>
            </w:pPr>
            <w:r w:rsidRPr="006E26B7">
              <w:rPr>
                <w:bCs/>
                <w:sz w:val="26"/>
                <w:szCs w:val="26"/>
              </w:rPr>
              <w:t>Xuất xứ: ......</w:t>
            </w:r>
          </w:p>
          <w:p w14:paraId="4986B89D" w14:textId="77777777" w:rsidR="006E26B7" w:rsidRPr="006E26B7" w:rsidRDefault="006E26B7" w:rsidP="00A74816">
            <w:pPr>
              <w:widowControl w:val="0"/>
              <w:spacing w:line="281" w:lineRule="auto"/>
              <w:rPr>
                <w:bCs/>
                <w:sz w:val="26"/>
                <w:szCs w:val="26"/>
              </w:rPr>
            </w:pPr>
            <w:r w:rsidRPr="006E26B7">
              <w:rPr>
                <w:bCs/>
                <w:sz w:val="26"/>
                <w:szCs w:val="26"/>
              </w:rPr>
              <w:t>Hãng chủ sở hữu (hãng/nước): ......</w:t>
            </w:r>
          </w:p>
        </w:tc>
        <w:tc>
          <w:tcPr>
            <w:tcW w:w="3261" w:type="dxa"/>
          </w:tcPr>
          <w:p w14:paraId="50653547" w14:textId="77777777" w:rsidR="006E26B7" w:rsidRPr="006E26B7" w:rsidRDefault="006E26B7" w:rsidP="00A74816">
            <w:pPr>
              <w:widowControl w:val="0"/>
              <w:spacing w:line="281" w:lineRule="auto"/>
              <w:rPr>
                <w:sz w:val="26"/>
                <w:szCs w:val="26"/>
              </w:rPr>
            </w:pPr>
            <w:r w:rsidRPr="006E26B7">
              <w:rPr>
                <w:sz w:val="26"/>
                <w:szCs w:val="26"/>
              </w:rPr>
              <w:t>Nhà thầu kê khai đầy đủ các thông tin yêu cầu.</w:t>
            </w:r>
          </w:p>
        </w:tc>
      </w:tr>
      <w:tr w:rsidR="006E26B7" w:rsidRPr="006E26B7" w14:paraId="3C678EB5" w14:textId="77777777" w:rsidTr="00A74816">
        <w:trPr>
          <w:trHeight w:val="340"/>
        </w:trPr>
        <w:tc>
          <w:tcPr>
            <w:tcW w:w="852" w:type="dxa"/>
            <w:vAlign w:val="center"/>
          </w:tcPr>
          <w:p w14:paraId="5237B9FF" w14:textId="77777777" w:rsidR="006E26B7" w:rsidRPr="006E26B7" w:rsidRDefault="006E26B7" w:rsidP="00A74816">
            <w:pPr>
              <w:widowControl w:val="0"/>
              <w:spacing w:line="281" w:lineRule="auto"/>
              <w:ind w:left="-44"/>
              <w:jc w:val="center"/>
              <w:rPr>
                <w:b/>
                <w:sz w:val="26"/>
                <w:szCs w:val="26"/>
              </w:rPr>
            </w:pPr>
            <w:r w:rsidRPr="006E26B7">
              <w:rPr>
                <w:b/>
                <w:sz w:val="26"/>
                <w:szCs w:val="26"/>
              </w:rPr>
              <w:t>I</w:t>
            </w:r>
          </w:p>
        </w:tc>
        <w:tc>
          <w:tcPr>
            <w:tcW w:w="2529" w:type="dxa"/>
            <w:vAlign w:val="center"/>
          </w:tcPr>
          <w:p w14:paraId="3EE74E3E" w14:textId="77777777" w:rsidR="006E26B7" w:rsidRPr="006E26B7" w:rsidRDefault="006E26B7" w:rsidP="00A74816">
            <w:pPr>
              <w:widowControl w:val="0"/>
              <w:spacing w:line="281" w:lineRule="auto"/>
              <w:ind w:left="567" w:hanging="567"/>
              <w:rPr>
                <w:b/>
                <w:sz w:val="26"/>
                <w:szCs w:val="26"/>
              </w:rPr>
            </w:pPr>
            <w:r w:rsidRPr="006E26B7">
              <w:rPr>
                <w:b/>
                <w:sz w:val="26"/>
                <w:szCs w:val="26"/>
              </w:rPr>
              <w:t>Yêu cầu chung</w:t>
            </w:r>
          </w:p>
        </w:tc>
        <w:tc>
          <w:tcPr>
            <w:tcW w:w="3849" w:type="dxa"/>
            <w:vAlign w:val="center"/>
          </w:tcPr>
          <w:p w14:paraId="4AB17BDC" w14:textId="77777777" w:rsidR="006E26B7" w:rsidRPr="006E26B7" w:rsidRDefault="006E26B7" w:rsidP="00A74816">
            <w:pPr>
              <w:widowControl w:val="0"/>
              <w:spacing w:line="281" w:lineRule="auto"/>
              <w:ind w:left="567" w:hanging="567"/>
              <w:rPr>
                <w:b/>
                <w:sz w:val="26"/>
                <w:szCs w:val="26"/>
              </w:rPr>
            </w:pPr>
            <w:r w:rsidRPr="006E26B7">
              <w:rPr>
                <w:b/>
                <w:sz w:val="26"/>
                <w:szCs w:val="26"/>
              </w:rPr>
              <w:t>Yêu cầu chung</w:t>
            </w:r>
          </w:p>
        </w:tc>
        <w:tc>
          <w:tcPr>
            <w:tcW w:w="3261" w:type="dxa"/>
          </w:tcPr>
          <w:p w14:paraId="15E990E0" w14:textId="77777777" w:rsidR="006E26B7" w:rsidRPr="006E26B7" w:rsidRDefault="006E26B7" w:rsidP="00A74816">
            <w:pPr>
              <w:widowControl w:val="0"/>
              <w:spacing w:line="281" w:lineRule="auto"/>
              <w:rPr>
                <w:sz w:val="26"/>
                <w:szCs w:val="26"/>
              </w:rPr>
            </w:pPr>
          </w:p>
        </w:tc>
      </w:tr>
      <w:tr w:rsidR="006E26B7" w:rsidRPr="006E26B7" w14:paraId="1E41D664" w14:textId="77777777" w:rsidTr="00A74816">
        <w:trPr>
          <w:trHeight w:val="340"/>
        </w:trPr>
        <w:tc>
          <w:tcPr>
            <w:tcW w:w="852" w:type="dxa"/>
            <w:vAlign w:val="center"/>
          </w:tcPr>
          <w:p w14:paraId="6BDA8B78" w14:textId="77777777" w:rsidR="006E26B7" w:rsidRPr="006E26B7" w:rsidRDefault="006E26B7" w:rsidP="00A74816">
            <w:pPr>
              <w:widowControl w:val="0"/>
              <w:spacing w:line="281" w:lineRule="auto"/>
              <w:ind w:left="-44"/>
              <w:jc w:val="center"/>
              <w:rPr>
                <w:b/>
                <w:sz w:val="26"/>
                <w:szCs w:val="26"/>
              </w:rPr>
            </w:pPr>
          </w:p>
        </w:tc>
        <w:tc>
          <w:tcPr>
            <w:tcW w:w="2529" w:type="dxa"/>
            <w:vAlign w:val="center"/>
          </w:tcPr>
          <w:p w14:paraId="3A257301" w14:textId="77777777" w:rsidR="006E26B7" w:rsidRPr="006E26B7" w:rsidRDefault="006E26B7" w:rsidP="00A74816">
            <w:pPr>
              <w:widowControl w:val="0"/>
              <w:spacing w:line="281" w:lineRule="auto"/>
              <w:ind w:left="567" w:hanging="611"/>
              <w:rPr>
                <w:bCs/>
                <w:sz w:val="26"/>
                <w:szCs w:val="26"/>
              </w:rPr>
            </w:pPr>
            <w:r w:rsidRPr="006E26B7">
              <w:rPr>
                <w:bCs/>
                <w:sz w:val="26"/>
                <w:szCs w:val="26"/>
              </w:rPr>
              <w:t>-</w:t>
            </w:r>
          </w:p>
        </w:tc>
        <w:tc>
          <w:tcPr>
            <w:tcW w:w="3849" w:type="dxa"/>
            <w:vAlign w:val="center"/>
          </w:tcPr>
          <w:p w14:paraId="49B9C34E" w14:textId="77777777" w:rsidR="006E26B7" w:rsidRPr="006E26B7" w:rsidRDefault="006E26B7" w:rsidP="00A74816">
            <w:pPr>
              <w:widowControl w:val="0"/>
              <w:spacing w:line="281" w:lineRule="auto"/>
              <w:ind w:left="567" w:hanging="567"/>
              <w:rPr>
                <w:bCs/>
                <w:sz w:val="26"/>
                <w:szCs w:val="26"/>
              </w:rPr>
            </w:pPr>
            <w:r w:rsidRPr="006E26B7">
              <w:rPr>
                <w:bCs/>
                <w:sz w:val="26"/>
                <w:szCs w:val="26"/>
              </w:rPr>
              <w:t>-</w:t>
            </w:r>
          </w:p>
        </w:tc>
        <w:tc>
          <w:tcPr>
            <w:tcW w:w="3261" w:type="dxa"/>
          </w:tcPr>
          <w:p w14:paraId="76866E49" w14:textId="77777777" w:rsidR="006E26B7" w:rsidRPr="006E26B7" w:rsidRDefault="006E26B7" w:rsidP="00A74816">
            <w:pPr>
              <w:widowControl w:val="0"/>
              <w:spacing w:line="281" w:lineRule="auto"/>
              <w:rPr>
                <w:sz w:val="26"/>
                <w:szCs w:val="26"/>
              </w:rPr>
            </w:pPr>
            <w:r w:rsidRPr="006E26B7">
              <w:rPr>
                <w:sz w:val="26"/>
                <w:szCs w:val="26"/>
              </w:rPr>
              <w:t>Nhà thầu cam kết và/hoặc cung cấp tài liệu theo yêu cầu. Ghi rõ tên tài liệu, số trang tham chiếu và trích dẫn nội dung cụ thể trong tài liệu tham chiếu thể hiện tính đáp ứng của hàng hóa của từng nội dung yêu cầu kỹ thuật.</w:t>
            </w:r>
          </w:p>
        </w:tc>
      </w:tr>
      <w:tr w:rsidR="006E26B7" w:rsidRPr="006E26B7" w14:paraId="70184809" w14:textId="77777777" w:rsidTr="00A74816">
        <w:trPr>
          <w:trHeight w:val="340"/>
        </w:trPr>
        <w:tc>
          <w:tcPr>
            <w:tcW w:w="852" w:type="dxa"/>
            <w:vAlign w:val="center"/>
          </w:tcPr>
          <w:p w14:paraId="5ECA7525" w14:textId="77777777" w:rsidR="006E26B7" w:rsidRPr="006E26B7" w:rsidRDefault="006E26B7" w:rsidP="00A74816">
            <w:pPr>
              <w:widowControl w:val="0"/>
              <w:spacing w:line="281" w:lineRule="auto"/>
              <w:ind w:left="-44"/>
              <w:jc w:val="center"/>
              <w:rPr>
                <w:b/>
                <w:sz w:val="26"/>
                <w:szCs w:val="26"/>
              </w:rPr>
            </w:pPr>
            <w:r w:rsidRPr="006E26B7">
              <w:rPr>
                <w:b/>
                <w:sz w:val="26"/>
                <w:szCs w:val="26"/>
              </w:rPr>
              <w:t>II</w:t>
            </w:r>
          </w:p>
        </w:tc>
        <w:tc>
          <w:tcPr>
            <w:tcW w:w="2529" w:type="dxa"/>
            <w:vAlign w:val="center"/>
          </w:tcPr>
          <w:p w14:paraId="17FCFCD6" w14:textId="77777777" w:rsidR="006E26B7" w:rsidRPr="006E26B7" w:rsidRDefault="006E26B7" w:rsidP="00A74816">
            <w:pPr>
              <w:widowControl w:val="0"/>
              <w:spacing w:line="281" w:lineRule="auto"/>
              <w:rPr>
                <w:b/>
                <w:sz w:val="26"/>
                <w:szCs w:val="26"/>
              </w:rPr>
            </w:pPr>
            <w:r w:rsidRPr="006E26B7">
              <w:rPr>
                <w:b/>
                <w:sz w:val="26"/>
                <w:szCs w:val="26"/>
              </w:rPr>
              <w:t>Yêu cầu cấu hình</w:t>
            </w:r>
          </w:p>
        </w:tc>
        <w:tc>
          <w:tcPr>
            <w:tcW w:w="3849" w:type="dxa"/>
            <w:vAlign w:val="center"/>
          </w:tcPr>
          <w:p w14:paraId="5F7C62E6" w14:textId="77777777" w:rsidR="006E26B7" w:rsidRPr="006E26B7" w:rsidRDefault="006E26B7" w:rsidP="00A74816">
            <w:pPr>
              <w:widowControl w:val="0"/>
              <w:spacing w:line="281" w:lineRule="auto"/>
              <w:ind w:left="567" w:hanging="567"/>
              <w:rPr>
                <w:b/>
                <w:sz w:val="26"/>
                <w:szCs w:val="26"/>
              </w:rPr>
            </w:pPr>
            <w:r w:rsidRPr="006E26B7">
              <w:rPr>
                <w:b/>
                <w:sz w:val="26"/>
                <w:szCs w:val="26"/>
              </w:rPr>
              <w:t>Cấu hình cung cấp</w:t>
            </w:r>
          </w:p>
        </w:tc>
        <w:tc>
          <w:tcPr>
            <w:tcW w:w="3261" w:type="dxa"/>
          </w:tcPr>
          <w:p w14:paraId="41EB047F" w14:textId="77777777" w:rsidR="006E26B7" w:rsidRPr="006E26B7" w:rsidRDefault="006E26B7" w:rsidP="00A74816">
            <w:pPr>
              <w:widowControl w:val="0"/>
              <w:spacing w:line="281" w:lineRule="auto"/>
              <w:ind w:left="567" w:firstLine="567"/>
              <w:rPr>
                <w:b/>
                <w:sz w:val="26"/>
                <w:szCs w:val="26"/>
              </w:rPr>
            </w:pPr>
          </w:p>
        </w:tc>
      </w:tr>
      <w:tr w:rsidR="006E26B7" w:rsidRPr="006E26B7" w14:paraId="40ECF2BE" w14:textId="77777777" w:rsidTr="00A74816">
        <w:trPr>
          <w:trHeight w:val="340"/>
        </w:trPr>
        <w:tc>
          <w:tcPr>
            <w:tcW w:w="852" w:type="dxa"/>
            <w:vAlign w:val="center"/>
          </w:tcPr>
          <w:p w14:paraId="6E90818B" w14:textId="77777777" w:rsidR="006E26B7" w:rsidRPr="006E26B7" w:rsidRDefault="006E26B7" w:rsidP="00A74816">
            <w:pPr>
              <w:widowControl w:val="0"/>
              <w:spacing w:line="281" w:lineRule="auto"/>
              <w:ind w:left="-44"/>
              <w:jc w:val="center"/>
              <w:rPr>
                <w:b/>
                <w:sz w:val="26"/>
                <w:szCs w:val="26"/>
              </w:rPr>
            </w:pPr>
          </w:p>
        </w:tc>
        <w:tc>
          <w:tcPr>
            <w:tcW w:w="2529" w:type="dxa"/>
            <w:vAlign w:val="center"/>
          </w:tcPr>
          <w:p w14:paraId="38C6B080" w14:textId="77777777" w:rsidR="006E26B7" w:rsidRPr="006E26B7" w:rsidRDefault="006E26B7" w:rsidP="00A74816">
            <w:pPr>
              <w:widowControl w:val="0"/>
              <w:spacing w:line="281" w:lineRule="auto"/>
              <w:ind w:left="567" w:hanging="611"/>
              <w:rPr>
                <w:bCs/>
                <w:sz w:val="26"/>
                <w:szCs w:val="26"/>
              </w:rPr>
            </w:pPr>
            <w:r w:rsidRPr="006E26B7">
              <w:rPr>
                <w:bCs/>
                <w:sz w:val="26"/>
                <w:szCs w:val="26"/>
              </w:rPr>
              <w:t>-</w:t>
            </w:r>
          </w:p>
        </w:tc>
        <w:tc>
          <w:tcPr>
            <w:tcW w:w="3849" w:type="dxa"/>
            <w:vAlign w:val="center"/>
          </w:tcPr>
          <w:p w14:paraId="396DF3D8" w14:textId="77777777" w:rsidR="006E26B7" w:rsidRPr="006E26B7" w:rsidRDefault="006E26B7" w:rsidP="00A74816">
            <w:pPr>
              <w:widowControl w:val="0"/>
              <w:spacing w:line="281" w:lineRule="auto"/>
              <w:ind w:left="567" w:hanging="567"/>
              <w:rPr>
                <w:bCs/>
                <w:sz w:val="26"/>
                <w:szCs w:val="26"/>
              </w:rPr>
            </w:pPr>
            <w:r w:rsidRPr="006E26B7">
              <w:rPr>
                <w:bCs/>
                <w:sz w:val="26"/>
                <w:szCs w:val="26"/>
              </w:rPr>
              <w:t>-</w:t>
            </w:r>
          </w:p>
        </w:tc>
        <w:tc>
          <w:tcPr>
            <w:tcW w:w="3261" w:type="dxa"/>
          </w:tcPr>
          <w:p w14:paraId="4A307B09" w14:textId="77777777" w:rsidR="006E26B7" w:rsidRPr="006E26B7" w:rsidRDefault="006E26B7" w:rsidP="00A74816">
            <w:pPr>
              <w:widowControl w:val="0"/>
              <w:spacing w:line="281" w:lineRule="auto"/>
              <w:rPr>
                <w:sz w:val="26"/>
                <w:szCs w:val="26"/>
              </w:rPr>
            </w:pPr>
            <w:r w:rsidRPr="006E26B7">
              <w:rPr>
                <w:sz w:val="26"/>
                <w:szCs w:val="26"/>
              </w:rPr>
              <w:t>Nhà thầu chào đầy đủ nội dung theo yêu cầu.</w:t>
            </w:r>
          </w:p>
        </w:tc>
      </w:tr>
      <w:tr w:rsidR="006E26B7" w:rsidRPr="006E26B7" w14:paraId="026BDE29" w14:textId="77777777" w:rsidTr="00A74816">
        <w:trPr>
          <w:trHeight w:val="340"/>
        </w:trPr>
        <w:tc>
          <w:tcPr>
            <w:tcW w:w="852" w:type="dxa"/>
            <w:vAlign w:val="center"/>
          </w:tcPr>
          <w:p w14:paraId="5D294122" w14:textId="77777777" w:rsidR="006E26B7" w:rsidRPr="006E26B7" w:rsidRDefault="006E26B7" w:rsidP="00A74816">
            <w:pPr>
              <w:widowControl w:val="0"/>
              <w:spacing w:line="281" w:lineRule="auto"/>
              <w:ind w:left="-44"/>
              <w:jc w:val="center"/>
              <w:rPr>
                <w:b/>
                <w:sz w:val="26"/>
                <w:szCs w:val="26"/>
              </w:rPr>
            </w:pPr>
            <w:r w:rsidRPr="006E26B7">
              <w:rPr>
                <w:b/>
                <w:sz w:val="26"/>
                <w:szCs w:val="26"/>
              </w:rPr>
              <w:t>III</w:t>
            </w:r>
          </w:p>
        </w:tc>
        <w:tc>
          <w:tcPr>
            <w:tcW w:w="2529" w:type="dxa"/>
            <w:vAlign w:val="center"/>
          </w:tcPr>
          <w:p w14:paraId="12B49497" w14:textId="77777777" w:rsidR="006E26B7" w:rsidRPr="006E26B7" w:rsidRDefault="006E26B7" w:rsidP="00A74816">
            <w:pPr>
              <w:widowControl w:val="0"/>
              <w:spacing w:line="281" w:lineRule="auto"/>
              <w:rPr>
                <w:b/>
                <w:sz w:val="26"/>
                <w:szCs w:val="26"/>
              </w:rPr>
            </w:pPr>
            <w:r w:rsidRPr="006E26B7">
              <w:rPr>
                <w:b/>
                <w:sz w:val="26"/>
                <w:szCs w:val="26"/>
              </w:rPr>
              <w:t>Yêu cầu kỹ thuật</w:t>
            </w:r>
          </w:p>
        </w:tc>
        <w:tc>
          <w:tcPr>
            <w:tcW w:w="3849" w:type="dxa"/>
            <w:vAlign w:val="center"/>
          </w:tcPr>
          <w:p w14:paraId="34B5132A" w14:textId="77777777" w:rsidR="006E26B7" w:rsidRPr="006E26B7" w:rsidRDefault="006E26B7" w:rsidP="00A74816">
            <w:pPr>
              <w:widowControl w:val="0"/>
              <w:spacing w:line="281" w:lineRule="auto"/>
              <w:ind w:left="567" w:hanging="567"/>
              <w:rPr>
                <w:b/>
                <w:sz w:val="26"/>
                <w:szCs w:val="26"/>
              </w:rPr>
            </w:pPr>
            <w:r w:rsidRPr="006E26B7">
              <w:rPr>
                <w:b/>
                <w:sz w:val="26"/>
                <w:szCs w:val="26"/>
              </w:rPr>
              <w:t>Tính năng kỹ thuật</w:t>
            </w:r>
          </w:p>
        </w:tc>
        <w:tc>
          <w:tcPr>
            <w:tcW w:w="3261" w:type="dxa"/>
          </w:tcPr>
          <w:p w14:paraId="21ACEF7A" w14:textId="77777777" w:rsidR="006E26B7" w:rsidRPr="006E26B7" w:rsidRDefault="006E26B7" w:rsidP="00A74816">
            <w:pPr>
              <w:widowControl w:val="0"/>
              <w:spacing w:line="281" w:lineRule="auto"/>
              <w:ind w:left="567" w:firstLine="567"/>
              <w:rPr>
                <w:b/>
                <w:sz w:val="26"/>
                <w:szCs w:val="26"/>
              </w:rPr>
            </w:pPr>
          </w:p>
        </w:tc>
      </w:tr>
      <w:tr w:rsidR="006E26B7" w:rsidRPr="006E26B7" w14:paraId="20AC7676" w14:textId="77777777" w:rsidTr="00A74816">
        <w:trPr>
          <w:trHeight w:val="340"/>
        </w:trPr>
        <w:tc>
          <w:tcPr>
            <w:tcW w:w="852" w:type="dxa"/>
            <w:vAlign w:val="center"/>
          </w:tcPr>
          <w:p w14:paraId="7F367F44" w14:textId="77777777" w:rsidR="006E26B7" w:rsidRPr="006E26B7" w:rsidRDefault="006E26B7" w:rsidP="00A74816">
            <w:pPr>
              <w:widowControl w:val="0"/>
              <w:spacing w:line="281" w:lineRule="auto"/>
              <w:ind w:left="-44"/>
              <w:jc w:val="center"/>
              <w:rPr>
                <w:b/>
                <w:sz w:val="26"/>
                <w:szCs w:val="26"/>
              </w:rPr>
            </w:pPr>
          </w:p>
        </w:tc>
        <w:tc>
          <w:tcPr>
            <w:tcW w:w="2529" w:type="dxa"/>
            <w:vAlign w:val="center"/>
          </w:tcPr>
          <w:p w14:paraId="68BD52A2" w14:textId="77777777" w:rsidR="006E26B7" w:rsidRPr="006E26B7" w:rsidRDefault="006E26B7" w:rsidP="00A74816">
            <w:pPr>
              <w:widowControl w:val="0"/>
              <w:spacing w:line="281" w:lineRule="auto"/>
              <w:ind w:left="567" w:hanging="611"/>
              <w:rPr>
                <w:bCs/>
                <w:sz w:val="26"/>
                <w:szCs w:val="26"/>
              </w:rPr>
            </w:pPr>
            <w:r w:rsidRPr="006E26B7">
              <w:rPr>
                <w:bCs/>
                <w:sz w:val="26"/>
                <w:szCs w:val="26"/>
              </w:rPr>
              <w:t>-</w:t>
            </w:r>
          </w:p>
        </w:tc>
        <w:tc>
          <w:tcPr>
            <w:tcW w:w="3849" w:type="dxa"/>
            <w:vAlign w:val="center"/>
          </w:tcPr>
          <w:p w14:paraId="4217F63B" w14:textId="77777777" w:rsidR="006E26B7" w:rsidRPr="006E26B7" w:rsidRDefault="006E26B7" w:rsidP="00A74816">
            <w:pPr>
              <w:widowControl w:val="0"/>
              <w:spacing w:line="281" w:lineRule="auto"/>
              <w:ind w:left="567" w:hanging="567"/>
              <w:rPr>
                <w:bCs/>
                <w:sz w:val="26"/>
                <w:szCs w:val="26"/>
              </w:rPr>
            </w:pPr>
            <w:r w:rsidRPr="006E26B7">
              <w:rPr>
                <w:bCs/>
                <w:sz w:val="26"/>
                <w:szCs w:val="26"/>
              </w:rPr>
              <w:t>-</w:t>
            </w:r>
          </w:p>
        </w:tc>
        <w:tc>
          <w:tcPr>
            <w:tcW w:w="3261" w:type="dxa"/>
          </w:tcPr>
          <w:p w14:paraId="2C4E060F" w14:textId="77777777" w:rsidR="006E26B7" w:rsidRPr="006E26B7" w:rsidRDefault="006E26B7" w:rsidP="00A74816">
            <w:pPr>
              <w:widowControl w:val="0"/>
              <w:spacing w:line="281" w:lineRule="auto"/>
              <w:rPr>
                <w:sz w:val="26"/>
                <w:szCs w:val="26"/>
              </w:rPr>
            </w:pPr>
            <w:r w:rsidRPr="006E26B7">
              <w:rPr>
                <w:sz w:val="26"/>
                <w:szCs w:val="26"/>
              </w:rPr>
              <w:t xml:space="preserve">Đối với từng nội dung yêu cầu, ghi như sau: </w:t>
            </w:r>
          </w:p>
          <w:p w14:paraId="484B3202" w14:textId="77777777" w:rsidR="006E26B7" w:rsidRPr="006E26B7" w:rsidRDefault="006E26B7" w:rsidP="00A74816">
            <w:pPr>
              <w:widowControl w:val="0"/>
              <w:spacing w:line="281" w:lineRule="auto"/>
              <w:rPr>
                <w:sz w:val="26"/>
                <w:szCs w:val="26"/>
              </w:rPr>
            </w:pPr>
            <w:r w:rsidRPr="006E26B7">
              <w:rPr>
                <w:sz w:val="26"/>
                <w:szCs w:val="26"/>
              </w:rPr>
              <w:t>- Tên tài liệu (lấy theo tên file được đặt trong EHSDT)</w:t>
            </w:r>
          </w:p>
          <w:p w14:paraId="07CA5849" w14:textId="77777777" w:rsidR="006E26B7" w:rsidRPr="006E26B7" w:rsidRDefault="006E26B7" w:rsidP="00A74816">
            <w:pPr>
              <w:widowControl w:val="0"/>
              <w:spacing w:line="281" w:lineRule="auto"/>
              <w:rPr>
                <w:sz w:val="26"/>
                <w:szCs w:val="26"/>
              </w:rPr>
            </w:pPr>
            <w:r w:rsidRPr="006E26B7">
              <w:rPr>
                <w:sz w:val="26"/>
                <w:szCs w:val="26"/>
              </w:rPr>
              <w:t>- Số trang (số trang của file tương ứng)</w:t>
            </w:r>
          </w:p>
          <w:p w14:paraId="78A9AF06" w14:textId="77777777" w:rsidR="006E26B7" w:rsidRPr="006E26B7" w:rsidRDefault="006E26B7" w:rsidP="00A74816">
            <w:pPr>
              <w:widowControl w:val="0"/>
              <w:spacing w:line="281" w:lineRule="auto"/>
              <w:rPr>
                <w:sz w:val="26"/>
                <w:szCs w:val="26"/>
              </w:rPr>
            </w:pPr>
            <w:r w:rsidRPr="006E26B7">
              <w:rPr>
                <w:sz w:val="26"/>
                <w:szCs w:val="26"/>
              </w:rPr>
              <w:t>- Trích dẫn nội dung đáp ứng (trích cụ thể trong tài liệu, bản gốc)</w:t>
            </w:r>
          </w:p>
        </w:tc>
      </w:tr>
    </w:tbl>
    <w:p w14:paraId="13495B52" w14:textId="77777777" w:rsidR="006E26B7" w:rsidRPr="006E26B7" w:rsidRDefault="006E26B7" w:rsidP="006E26B7">
      <w:pPr>
        <w:pStyle w:val="oancuaDanhsach"/>
        <w:widowControl w:val="0"/>
        <w:numPr>
          <w:ilvl w:val="0"/>
          <w:numId w:val="1"/>
        </w:numPr>
        <w:spacing w:before="120" w:line="288" w:lineRule="auto"/>
        <w:rPr>
          <w:sz w:val="26"/>
          <w:szCs w:val="26"/>
        </w:rPr>
      </w:pPr>
      <w:r w:rsidRPr="006E26B7">
        <w:rPr>
          <w:b/>
          <w:bCs/>
          <w:sz w:val="26"/>
          <w:szCs w:val="26"/>
        </w:rPr>
        <w:t>1.4. Tài liệu chứng minh tính hợp lệ của hàng hóa</w:t>
      </w:r>
    </w:p>
    <w:p w14:paraId="00411316" w14:textId="77777777" w:rsidR="006E26B7" w:rsidRPr="006E26B7" w:rsidRDefault="006E26B7" w:rsidP="006E26B7">
      <w:pPr>
        <w:pStyle w:val="oancuaDanhsach"/>
        <w:widowControl w:val="0"/>
        <w:numPr>
          <w:ilvl w:val="0"/>
          <w:numId w:val="1"/>
        </w:numPr>
        <w:spacing w:before="120" w:line="288" w:lineRule="auto"/>
        <w:rPr>
          <w:sz w:val="26"/>
          <w:szCs w:val="26"/>
        </w:rPr>
      </w:pPr>
      <w:r w:rsidRPr="006E26B7">
        <w:rPr>
          <w:sz w:val="26"/>
          <w:szCs w:val="26"/>
        </w:rPr>
        <w:t xml:space="preserve">a. Nhà thầu đã công bố đủ điều kiện mua bán TBYT theo quy định tại Điều 41 Nghị định số 98/2021/NĐ-CP và các văn bản pháp luật khác liên quan còn hiệu lực (kèm số công bố hoặc phiếu tiếp nhận). </w:t>
      </w:r>
    </w:p>
    <w:p w14:paraId="5B85F29B" w14:textId="77777777" w:rsidR="006E26B7" w:rsidRPr="006E26B7" w:rsidRDefault="006E26B7" w:rsidP="006E26B7">
      <w:pPr>
        <w:pStyle w:val="oancuaDanhsach"/>
        <w:widowControl w:val="0"/>
        <w:numPr>
          <w:ilvl w:val="0"/>
          <w:numId w:val="1"/>
        </w:numPr>
        <w:spacing w:line="288" w:lineRule="auto"/>
        <w:rPr>
          <w:sz w:val="26"/>
          <w:szCs w:val="26"/>
        </w:rPr>
      </w:pPr>
      <w:r w:rsidRPr="006E26B7">
        <w:rPr>
          <w:sz w:val="26"/>
          <w:szCs w:val="26"/>
        </w:rPr>
        <w:t xml:space="preserve">b. Hàng hóa dự thầu là thiết bị y tế phải được phép lưu hành trên thị trường hoặc được phép nhập khẩu theo quy định tại Điều 22 Nghị định số 98/2021/NĐ-CP, Nghị định số 07/2023/NĐ-CP và các văn bản pháp luật khác liên quan còn hiệu lực như </w:t>
      </w:r>
      <w:r w:rsidRPr="006E26B7">
        <w:rPr>
          <w:sz w:val="26"/>
          <w:szCs w:val="26"/>
        </w:rPr>
        <w:lastRenderedPageBreak/>
        <w:t xml:space="preserve">sau: </w:t>
      </w:r>
    </w:p>
    <w:p w14:paraId="3CB90651" w14:textId="77777777" w:rsidR="006E26B7" w:rsidRPr="006E26B7" w:rsidRDefault="006E26B7" w:rsidP="006E26B7">
      <w:pPr>
        <w:pStyle w:val="oancuaDanhsach"/>
        <w:widowControl w:val="0"/>
        <w:numPr>
          <w:ilvl w:val="0"/>
          <w:numId w:val="1"/>
        </w:numPr>
        <w:spacing w:line="288" w:lineRule="auto"/>
        <w:rPr>
          <w:sz w:val="26"/>
          <w:szCs w:val="26"/>
        </w:rPr>
      </w:pPr>
      <w:r w:rsidRPr="006E26B7">
        <w:rPr>
          <w:sz w:val="26"/>
          <w:szCs w:val="26"/>
        </w:rPr>
        <w:t xml:space="preserve">- Được công bố tiêu chuẩn áp dụng đối với TBYT loại A, B (có số công bố hoặc phiếu tiếp nhận đính kèm). </w:t>
      </w:r>
    </w:p>
    <w:p w14:paraId="213429C5" w14:textId="77777777" w:rsidR="006E26B7" w:rsidRPr="006E26B7" w:rsidRDefault="006E26B7" w:rsidP="006E26B7">
      <w:pPr>
        <w:pStyle w:val="oancuaDanhsach"/>
        <w:widowControl w:val="0"/>
        <w:numPr>
          <w:ilvl w:val="0"/>
          <w:numId w:val="1"/>
        </w:numPr>
        <w:spacing w:line="288" w:lineRule="auto"/>
        <w:rPr>
          <w:sz w:val="26"/>
          <w:szCs w:val="26"/>
        </w:rPr>
      </w:pPr>
      <w:r w:rsidRPr="006E26B7">
        <w:rPr>
          <w:sz w:val="26"/>
          <w:szCs w:val="26"/>
        </w:rPr>
        <w:t xml:space="preserve">- Được đăng ký lưu hành hoặc cấp phép nhập khẩu đối với TTBYT loại C, D (có giấy chứng nhận đăng ký lưu hành hoặc giấy phép nhập khẩu đính kèm); trong trường hợp TBYT không thuộc danh mục phải cấp giấy phép nhập khẩu </w:t>
      </w:r>
      <w:r w:rsidRPr="006E26B7">
        <w:rPr>
          <w:sz w:val="26"/>
        </w:rPr>
        <w:t>phải có bản phân loại là trang thiết bị y tế thuộc loại C, D và được công bố thông tin trên Cổng thông tin điện tử của Bộ Y tế.</w:t>
      </w:r>
    </w:p>
    <w:p w14:paraId="693323F6" w14:textId="77777777" w:rsidR="006E26B7" w:rsidRPr="006E26B7" w:rsidRDefault="006E26B7" w:rsidP="006E26B7">
      <w:pPr>
        <w:pStyle w:val="oancuaDanhsach"/>
        <w:widowControl w:val="0"/>
        <w:spacing w:before="120" w:line="288" w:lineRule="auto"/>
        <w:rPr>
          <w:b/>
          <w:bCs/>
          <w:sz w:val="26"/>
          <w:szCs w:val="26"/>
        </w:rPr>
      </w:pPr>
      <w:r w:rsidRPr="006E26B7">
        <w:rPr>
          <w:b/>
          <w:bCs/>
          <w:sz w:val="26"/>
          <w:szCs w:val="26"/>
        </w:rPr>
        <w:t>1.5. Bản cam kết của nhà thầu</w:t>
      </w:r>
    </w:p>
    <w:p w14:paraId="69F77373" w14:textId="77777777" w:rsidR="006E26B7" w:rsidRPr="006E26B7" w:rsidRDefault="006E26B7" w:rsidP="006E26B7">
      <w:pPr>
        <w:pStyle w:val="oancuaDanhsach"/>
        <w:widowControl w:val="0"/>
        <w:spacing w:line="288" w:lineRule="auto"/>
        <w:rPr>
          <w:sz w:val="26"/>
          <w:szCs w:val="26"/>
        </w:rPr>
      </w:pPr>
      <w:r w:rsidRPr="006E26B7">
        <w:rPr>
          <w:sz w:val="26"/>
          <w:szCs w:val="26"/>
        </w:rPr>
        <w:t xml:space="preserve">Nhà thầu phải cung cấp bản cam kết có ký, đóng dấu hợp lệ thể hiện đầy đủ các nội dung cam kết như sau: </w:t>
      </w:r>
    </w:p>
    <w:p w14:paraId="5514EFDF" w14:textId="77777777" w:rsidR="006E26B7" w:rsidRPr="006E26B7" w:rsidRDefault="006E26B7" w:rsidP="006E26B7">
      <w:pPr>
        <w:pStyle w:val="oancuaDanhsach"/>
        <w:widowControl w:val="0"/>
        <w:spacing w:line="288" w:lineRule="auto"/>
        <w:rPr>
          <w:sz w:val="26"/>
          <w:szCs w:val="26"/>
        </w:rPr>
      </w:pPr>
      <w:r w:rsidRPr="006E26B7">
        <w:rPr>
          <w:sz w:val="26"/>
          <w:szCs w:val="26"/>
        </w:rPr>
        <w:t>- Các thiết bị hàng hóa bảo đảm mới 100%, sản xuất năm 2024 trở về sau.</w:t>
      </w:r>
    </w:p>
    <w:p w14:paraId="1F4329D6" w14:textId="77777777" w:rsidR="006E26B7" w:rsidRPr="006E26B7" w:rsidRDefault="006E26B7" w:rsidP="006E26B7">
      <w:pPr>
        <w:pStyle w:val="oancuaDanhsach"/>
        <w:widowControl w:val="0"/>
        <w:spacing w:line="288" w:lineRule="auto"/>
        <w:rPr>
          <w:sz w:val="26"/>
          <w:szCs w:val="26"/>
        </w:rPr>
      </w:pPr>
      <w:r w:rsidRPr="006E26B7">
        <w:rPr>
          <w:sz w:val="26"/>
          <w:szCs w:val="26"/>
        </w:rPr>
        <w:t>- Lắp đặt, hướng dẫn sử dụng tại nơi sử dụng.</w:t>
      </w:r>
    </w:p>
    <w:p w14:paraId="6EA8B8D4" w14:textId="77777777" w:rsidR="006E26B7" w:rsidRPr="006E26B7" w:rsidRDefault="006E26B7" w:rsidP="006E26B7">
      <w:pPr>
        <w:pStyle w:val="oancuaDanhsach"/>
        <w:widowControl w:val="0"/>
        <w:spacing w:line="288" w:lineRule="auto"/>
        <w:rPr>
          <w:sz w:val="26"/>
          <w:szCs w:val="26"/>
        </w:rPr>
      </w:pPr>
      <w:r w:rsidRPr="006E26B7">
        <w:rPr>
          <w:sz w:val="26"/>
          <w:szCs w:val="26"/>
        </w:rPr>
        <w:t>- Cam kết thời gian bảo hành tối thiểu 12 tháng, kể từ ngày bàn giao thiết bị đưa vào sử dụng.</w:t>
      </w:r>
    </w:p>
    <w:p w14:paraId="59C77ECC" w14:textId="77777777" w:rsidR="006E26B7" w:rsidRPr="006E26B7" w:rsidRDefault="006E26B7" w:rsidP="006E26B7">
      <w:pPr>
        <w:pStyle w:val="oancuaDanhsach"/>
        <w:widowControl w:val="0"/>
        <w:spacing w:line="288" w:lineRule="auto"/>
        <w:rPr>
          <w:sz w:val="26"/>
          <w:szCs w:val="26"/>
        </w:rPr>
      </w:pPr>
      <w:r w:rsidRPr="006E26B7">
        <w:rPr>
          <w:sz w:val="26"/>
          <w:szCs w:val="26"/>
        </w:rPr>
        <w:t>- Định kỳ thực hiện bảo trì và bảo dưỡng theo tiêu chuẩn của nhà sản xuất trong thời gian bảo hành; yêu cầu tối thiểu 03 tháng/lần đến thực hiện kiểm tra theo yêu cầu của Bệnh viện.</w:t>
      </w:r>
    </w:p>
    <w:p w14:paraId="55583399" w14:textId="77777777" w:rsidR="006E26B7" w:rsidRPr="006E26B7" w:rsidRDefault="006E26B7" w:rsidP="006E26B7">
      <w:pPr>
        <w:pStyle w:val="oancuaDanhsach"/>
        <w:widowControl w:val="0"/>
        <w:spacing w:line="288" w:lineRule="auto"/>
        <w:rPr>
          <w:sz w:val="26"/>
          <w:szCs w:val="26"/>
        </w:rPr>
      </w:pPr>
      <w:r w:rsidRPr="006E26B7">
        <w:rPr>
          <w:sz w:val="26"/>
          <w:szCs w:val="26"/>
        </w:rPr>
        <w:t xml:space="preserve">- Trong thời gian bảo hành, nhà thầu phải có dịch vụ hỗ trợ kỹ thuật: 24/7 giờ; 7 ngày/tuần. </w:t>
      </w:r>
    </w:p>
    <w:p w14:paraId="33C0461B" w14:textId="77777777" w:rsidR="006E26B7" w:rsidRPr="006E26B7" w:rsidRDefault="006E26B7" w:rsidP="006E26B7">
      <w:pPr>
        <w:pStyle w:val="oancuaDanhsach"/>
        <w:widowControl w:val="0"/>
        <w:spacing w:line="288" w:lineRule="auto"/>
        <w:rPr>
          <w:sz w:val="26"/>
          <w:szCs w:val="26"/>
        </w:rPr>
      </w:pPr>
      <w:r w:rsidRPr="006E26B7">
        <w:rPr>
          <w:sz w:val="26"/>
          <w:szCs w:val="26"/>
        </w:rPr>
        <w:t xml:space="preserve">- Khi có yêu cầu kiểm tra, sửa chữa đột xuất, nhà thầu có khả năng đáp ứng trong vòng 24 giờ kể từ khi nhận được thông báo của Bệnh viện. </w:t>
      </w:r>
    </w:p>
    <w:p w14:paraId="724E4542" w14:textId="77777777" w:rsidR="006E26B7" w:rsidRPr="006E26B7" w:rsidRDefault="006E26B7" w:rsidP="006E26B7">
      <w:pPr>
        <w:pStyle w:val="oancuaDanhsach"/>
        <w:widowControl w:val="0"/>
        <w:spacing w:line="288" w:lineRule="auto"/>
        <w:rPr>
          <w:sz w:val="26"/>
          <w:szCs w:val="26"/>
        </w:rPr>
      </w:pPr>
      <w:r w:rsidRPr="006E26B7">
        <w:rPr>
          <w:sz w:val="26"/>
          <w:szCs w:val="26"/>
        </w:rPr>
        <w:t>- Cam kết cung cấp bảng giá linh kiện và phụ tùng thay thế trong vòng 08 năm sau khi trúng thầu.</w:t>
      </w:r>
    </w:p>
    <w:p w14:paraId="3FC3F1CF" w14:textId="77777777" w:rsidR="006E26B7" w:rsidRPr="006E26B7" w:rsidRDefault="006E26B7" w:rsidP="006E26B7">
      <w:pPr>
        <w:pStyle w:val="oancuaDanhsach"/>
        <w:widowControl w:val="0"/>
        <w:spacing w:line="288" w:lineRule="auto"/>
        <w:rPr>
          <w:sz w:val="26"/>
          <w:szCs w:val="26"/>
        </w:rPr>
      </w:pPr>
      <w:r w:rsidRPr="006E26B7">
        <w:rPr>
          <w:sz w:val="26"/>
          <w:szCs w:val="26"/>
        </w:rPr>
        <w:t xml:space="preserve">- Hàng hóa cung cấp hoàn toàn thích ứng về địa lý, môi trường. </w:t>
      </w:r>
    </w:p>
    <w:p w14:paraId="5B205D5A" w14:textId="77777777" w:rsidR="006E26B7" w:rsidRPr="006E26B7" w:rsidRDefault="006E26B7" w:rsidP="006E26B7">
      <w:pPr>
        <w:pStyle w:val="oancuaDanhsach"/>
        <w:widowControl w:val="0"/>
        <w:spacing w:line="288" w:lineRule="auto"/>
        <w:rPr>
          <w:sz w:val="26"/>
          <w:szCs w:val="26"/>
        </w:rPr>
      </w:pPr>
      <w:r w:rsidRPr="006E26B7">
        <w:rPr>
          <w:sz w:val="26"/>
          <w:szCs w:val="26"/>
        </w:rPr>
        <w:t xml:space="preserve">- Hàng hóa cung cấp không ảnh hưởng, tác động đến môi trường hoặc nếu ảnh hưởng, tác động đến môi trường phải đề xuất biện pháp để giải quyết. </w:t>
      </w:r>
    </w:p>
    <w:p w14:paraId="03AA26A8" w14:textId="77777777" w:rsidR="006E26B7" w:rsidRPr="006E26B7" w:rsidRDefault="006E26B7" w:rsidP="006E26B7">
      <w:pPr>
        <w:pStyle w:val="oancuaDanhsach"/>
        <w:widowControl w:val="0"/>
        <w:spacing w:line="288" w:lineRule="auto"/>
        <w:rPr>
          <w:sz w:val="26"/>
          <w:szCs w:val="26"/>
        </w:rPr>
      </w:pPr>
      <w:r w:rsidRPr="006E26B7">
        <w:rPr>
          <w:sz w:val="26"/>
          <w:szCs w:val="26"/>
        </w:rPr>
        <w:t>- Nhà thầu cam kết thực hiện hiệu chỉnh thiết bị khi bàn giao, chạy thử (đối với thiết bị cần hiệu chỉnh).</w:t>
      </w:r>
    </w:p>
    <w:p w14:paraId="3199B028" w14:textId="77777777" w:rsidR="006E26B7" w:rsidRPr="006E26B7" w:rsidRDefault="006E26B7" w:rsidP="006E26B7">
      <w:pPr>
        <w:pStyle w:val="oancuaDanhsach"/>
        <w:widowControl w:val="0"/>
        <w:spacing w:line="288" w:lineRule="auto"/>
        <w:rPr>
          <w:sz w:val="26"/>
          <w:szCs w:val="26"/>
        </w:rPr>
      </w:pPr>
      <w:r w:rsidRPr="006E26B7">
        <w:rPr>
          <w:sz w:val="26"/>
          <w:szCs w:val="26"/>
        </w:rPr>
        <w:t xml:space="preserve">- Nhà thầu sẽ cung cấp tài liệu khi giao hàng bao gồm: </w:t>
      </w:r>
    </w:p>
    <w:p w14:paraId="7007C00D" w14:textId="77777777" w:rsidR="006E26B7" w:rsidRPr="006E26B7" w:rsidRDefault="006E26B7" w:rsidP="006E26B7">
      <w:pPr>
        <w:pStyle w:val="oancuaDanhsach"/>
        <w:widowControl w:val="0"/>
        <w:spacing w:line="288" w:lineRule="auto"/>
        <w:ind w:left="0" w:firstLine="709"/>
        <w:rPr>
          <w:sz w:val="26"/>
          <w:szCs w:val="26"/>
        </w:rPr>
      </w:pPr>
      <w:r w:rsidRPr="006E26B7">
        <w:rPr>
          <w:sz w:val="26"/>
          <w:szCs w:val="26"/>
        </w:rPr>
        <w:t xml:space="preserve">+ Đối với hàng hóa nhập khẩu: Bản gốc hoặc bản sao công chứng Giấy chứng nhận xuất xứ (CO), Giấy chứng nhận chất lượng (CQ); Bản sao tờ khai hải quan, invoice, packing list; Số lưu hành nếu hàng hóa là trang thiết bị y tế và các tài liệu chứng minh thiết bị được thông quan hợp pháp với đầy đủ thông tin về hàng hóa như trong hợp đồng; </w:t>
      </w:r>
    </w:p>
    <w:p w14:paraId="745FA489" w14:textId="77777777" w:rsidR="006E26B7" w:rsidRPr="006E26B7" w:rsidRDefault="006E26B7" w:rsidP="006E26B7">
      <w:pPr>
        <w:pStyle w:val="oancuaDanhsach"/>
        <w:widowControl w:val="0"/>
        <w:spacing w:line="288" w:lineRule="auto"/>
        <w:ind w:left="0" w:firstLine="709"/>
        <w:rPr>
          <w:sz w:val="26"/>
          <w:szCs w:val="26"/>
        </w:rPr>
      </w:pPr>
      <w:r w:rsidRPr="006E26B7">
        <w:rPr>
          <w:sz w:val="26"/>
          <w:szCs w:val="26"/>
        </w:rPr>
        <w:t>+ Đối với hàng hóa sản xuất tại Việt Nam: Giấy chứng nhận chất lượng xuất xưởng đối với các thiết bị sản xuất trong nước; Số lưu hành nếu hàng hóa là trang thiết bị y tế.</w:t>
      </w:r>
    </w:p>
    <w:p w14:paraId="143818AE" w14:textId="77777777" w:rsidR="006E26B7" w:rsidRPr="006E26B7" w:rsidRDefault="006E26B7" w:rsidP="006E26B7">
      <w:pPr>
        <w:pStyle w:val="oancuaDanhsach"/>
        <w:widowControl w:val="0"/>
        <w:spacing w:before="120" w:line="288" w:lineRule="auto"/>
        <w:ind w:left="0" w:firstLine="709"/>
        <w:rPr>
          <w:b/>
          <w:bCs/>
          <w:sz w:val="26"/>
          <w:szCs w:val="26"/>
        </w:rPr>
      </w:pPr>
      <w:r w:rsidRPr="006E26B7">
        <w:rPr>
          <w:b/>
          <w:bCs/>
          <w:sz w:val="26"/>
          <w:szCs w:val="26"/>
        </w:rPr>
        <w:t>Mục 2. Bản vẽ: Không có bản vẽ.</w:t>
      </w:r>
    </w:p>
    <w:p w14:paraId="471776E5" w14:textId="77777777" w:rsidR="006E26B7" w:rsidRPr="006E26B7" w:rsidRDefault="006E26B7" w:rsidP="006E26B7">
      <w:pPr>
        <w:pStyle w:val="oancuaDanhsach"/>
        <w:widowControl w:val="0"/>
        <w:spacing w:before="120" w:line="288" w:lineRule="auto"/>
        <w:ind w:left="0" w:firstLine="709"/>
        <w:rPr>
          <w:b/>
          <w:bCs/>
          <w:sz w:val="26"/>
          <w:szCs w:val="26"/>
        </w:rPr>
      </w:pPr>
      <w:r w:rsidRPr="006E26B7">
        <w:rPr>
          <w:b/>
          <w:bCs/>
          <w:sz w:val="26"/>
          <w:szCs w:val="26"/>
        </w:rPr>
        <w:lastRenderedPageBreak/>
        <w:t>Mục 3. Kiểm tra và thử nghiệm</w:t>
      </w:r>
    </w:p>
    <w:p w14:paraId="6A39050F" w14:textId="77777777" w:rsidR="006E26B7" w:rsidRPr="006E26B7" w:rsidRDefault="006E26B7" w:rsidP="006E26B7">
      <w:pPr>
        <w:pStyle w:val="oancuaDanhsach"/>
        <w:widowControl w:val="0"/>
        <w:spacing w:before="120" w:line="288" w:lineRule="auto"/>
        <w:ind w:left="0" w:firstLine="709"/>
        <w:rPr>
          <w:b/>
          <w:bCs/>
          <w:sz w:val="26"/>
          <w:szCs w:val="26"/>
        </w:rPr>
      </w:pPr>
      <w:r w:rsidRPr="006E26B7">
        <w:rPr>
          <w:sz w:val="26"/>
          <w:szCs w:val="26"/>
        </w:rPr>
        <w:t>Bên mời thầu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2883F06F" w14:textId="77777777" w:rsidR="006E26B7" w:rsidRPr="006E26B7" w:rsidRDefault="006E26B7" w:rsidP="006E26B7">
      <w:pPr>
        <w:pStyle w:val="oancuaDanhsach"/>
        <w:widowControl w:val="0"/>
        <w:spacing w:after="60" w:line="288" w:lineRule="auto"/>
        <w:ind w:left="0" w:right="138" w:firstLine="709"/>
        <w:rPr>
          <w:sz w:val="26"/>
          <w:szCs w:val="26"/>
        </w:rPr>
      </w:pPr>
      <w:r w:rsidRPr="006E26B7">
        <w:rPr>
          <w:sz w:val="26"/>
          <w:szCs w:val="26"/>
        </w:rPr>
        <w:t>+ Địa điểm: Tại đơn vị sử dụng.</w:t>
      </w:r>
    </w:p>
    <w:p w14:paraId="68AB9FF3" w14:textId="77777777" w:rsidR="006E26B7" w:rsidRPr="006E26B7" w:rsidRDefault="006E26B7" w:rsidP="006E26B7">
      <w:pPr>
        <w:pStyle w:val="oancuaDanhsach"/>
        <w:widowControl w:val="0"/>
        <w:spacing w:after="60" w:line="288" w:lineRule="auto"/>
        <w:ind w:left="0" w:firstLine="709"/>
        <w:rPr>
          <w:sz w:val="26"/>
          <w:szCs w:val="26"/>
        </w:rPr>
      </w:pPr>
      <w:r w:rsidRPr="006E26B7">
        <w:rPr>
          <w:sz w:val="26"/>
          <w:szCs w:val="26"/>
        </w:rPr>
        <w:t>+ Thời gian: Do các bên thỏa thuận.</w:t>
      </w:r>
    </w:p>
    <w:p w14:paraId="1B240E03" w14:textId="77777777" w:rsidR="006E26B7" w:rsidRPr="006E26B7" w:rsidRDefault="006E26B7" w:rsidP="006E26B7">
      <w:pPr>
        <w:pStyle w:val="oancuaDanhsach"/>
        <w:widowControl w:val="0"/>
        <w:spacing w:after="60" w:line="288" w:lineRule="auto"/>
        <w:ind w:left="0" w:firstLine="709"/>
        <w:rPr>
          <w:sz w:val="26"/>
          <w:szCs w:val="26"/>
        </w:rPr>
      </w:pPr>
      <w:r w:rsidRPr="006E26B7">
        <w:rPr>
          <w:sz w:val="26"/>
          <w:szCs w:val="26"/>
        </w:rPr>
        <w:t>+ Nội dung kiểm tra: Kiểm tra toàn bộ hàng hóa theo yêu cầu của hợp đồng.</w:t>
      </w:r>
    </w:p>
    <w:p w14:paraId="513A4FAC" w14:textId="77777777" w:rsidR="006E26B7" w:rsidRPr="006E26B7" w:rsidRDefault="006E26B7" w:rsidP="006E26B7">
      <w:pPr>
        <w:pStyle w:val="oancuaDanhsach"/>
        <w:widowControl w:val="0"/>
        <w:spacing w:after="60" w:line="288" w:lineRule="auto"/>
        <w:ind w:left="0" w:firstLine="709"/>
        <w:rPr>
          <w:sz w:val="26"/>
          <w:szCs w:val="26"/>
        </w:rPr>
      </w:pPr>
      <w:r w:rsidRPr="006E26B7">
        <w:rPr>
          <w:sz w:val="26"/>
          <w:szCs w:val="26"/>
        </w:rPr>
        <w:t>+ Chi phí tổ chức thực hiện: Do nhà thầu chi trả.</w:t>
      </w:r>
    </w:p>
    <w:p w14:paraId="450F575F" w14:textId="77777777" w:rsidR="006E26B7" w:rsidRPr="006E26B7" w:rsidRDefault="006E26B7" w:rsidP="006E26B7">
      <w:pPr>
        <w:pStyle w:val="oancuaDanhsach"/>
        <w:widowControl w:val="0"/>
        <w:spacing w:after="60" w:line="288" w:lineRule="auto"/>
        <w:ind w:left="0" w:firstLine="709"/>
        <w:rPr>
          <w:sz w:val="28"/>
          <w:szCs w:val="28"/>
        </w:rPr>
      </w:pPr>
      <w:r w:rsidRPr="006E26B7">
        <w:rPr>
          <w:sz w:val="26"/>
          <w:szCs w:val="26"/>
        </w:rPr>
        <w:t>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0A786B8C" w14:textId="77777777" w:rsidR="000773BB" w:rsidRPr="006E26B7" w:rsidRDefault="000773BB"/>
    <w:sectPr w:rsidR="000773BB" w:rsidRPr="006E26B7"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E69CA"/>
    <w:multiLevelType w:val="hybridMultilevel"/>
    <w:tmpl w:val="362C99AC"/>
    <w:lvl w:ilvl="0" w:tplc="05748212">
      <w:start w:val="1"/>
      <w:numFmt w:val="bullet"/>
      <w:pStyle w:val="ChiTi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6954031">
    <w:abstractNumId w:val="1"/>
  </w:num>
  <w:num w:numId="2" w16cid:durableId="110457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49"/>
    <w:rsid w:val="00073541"/>
    <w:rsid w:val="000773BB"/>
    <w:rsid w:val="00233410"/>
    <w:rsid w:val="002A3FF6"/>
    <w:rsid w:val="004A74BF"/>
    <w:rsid w:val="004E20BB"/>
    <w:rsid w:val="00536AC6"/>
    <w:rsid w:val="00654A44"/>
    <w:rsid w:val="006875BB"/>
    <w:rsid w:val="006A6B45"/>
    <w:rsid w:val="006E26B7"/>
    <w:rsid w:val="007E7BCA"/>
    <w:rsid w:val="00B505A0"/>
    <w:rsid w:val="00C16949"/>
    <w:rsid w:val="00CB7E02"/>
    <w:rsid w:val="00E8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2231"/>
  <w15:chartTrackingRefBased/>
  <w15:docId w15:val="{2F751C65-9EF7-4CE0-82E6-730847E8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E26B7"/>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C16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C16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16949"/>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C169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C16949"/>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C16949"/>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16949"/>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16949"/>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16949"/>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1694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16949"/>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16949"/>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C16949"/>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16949"/>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1694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1694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1694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16949"/>
    <w:rPr>
      <w:rFonts w:asciiTheme="minorHAnsi" w:eastAsiaTheme="majorEastAsia" w:hAnsiTheme="minorHAnsi" w:cstheme="majorBidi"/>
      <w:color w:val="272727" w:themeColor="text1" w:themeTint="D8"/>
    </w:rPr>
  </w:style>
  <w:style w:type="paragraph" w:styleId="Tiu">
    <w:name w:val="Title"/>
    <w:basedOn w:val="Binhthng"/>
    <w:next w:val="Binhthng"/>
    <w:link w:val="TiuChar"/>
    <w:qFormat/>
    <w:rsid w:val="00C1694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qFormat/>
    <w:rsid w:val="00C1694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C16949"/>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rsid w:val="00C16949"/>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C16949"/>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C16949"/>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Norm"/>
    <w:basedOn w:val="Binhthng"/>
    <w:link w:val="oancuaDanhsachChar"/>
    <w:uiPriority w:val="34"/>
    <w:qFormat/>
    <w:rsid w:val="00C16949"/>
    <w:pPr>
      <w:ind w:left="720"/>
      <w:contextualSpacing/>
    </w:pPr>
  </w:style>
  <w:style w:type="character" w:styleId="NhnmnhThm">
    <w:name w:val="Intense Emphasis"/>
    <w:basedOn w:val="Phngmcinhcuaoanvn"/>
    <w:uiPriority w:val="21"/>
    <w:qFormat/>
    <w:rsid w:val="00C16949"/>
    <w:rPr>
      <w:i/>
      <w:iCs/>
      <w:color w:val="2F5496" w:themeColor="accent1" w:themeShade="BF"/>
    </w:rPr>
  </w:style>
  <w:style w:type="paragraph" w:styleId="Nhaykepm">
    <w:name w:val="Intense Quote"/>
    <w:basedOn w:val="Binhthng"/>
    <w:next w:val="Binhthng"/>
    <w:link w:val="NhaykepmChar"/>
    <w:uiPriority w:val="30"/>
    <w:qFormat/>
    <w:rsid w:val="00C16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C16949"/>
    <w:rPr>
      <w:i/>
      <w:iCs/>
      <w:color w:val="2F5496" w:themeColor="accent1" w:themeShade="BF"/>
    </w:rPr>
  </w:style>
  <w:style w:type="character" w:styleId="ThamchiuNhnmnh">
    <w:name w:val="Intense Reference"/>
    <w:basedOn w:val="Phngmcinhcuaoanvn"/>
    <w:uiPriority w:val="32"/>
    <w:qFormat/>
    <w:rsid w:val="00C16949"/>
    <w:rPr>
      <w:b/>
      <w:bCs/>
      <w:smallCaps/>
      <w:color w:val="2F5496" w:themeColor="accent1" w:themeShade="BF"/>
      <w:spacing w:val="5"/>
    </w:rPr>
  </w:style>
  <w:style w:type="paragraph" w:customStyle="1" w:styleId="HeaderSectionVI">
    <w:name w:val="Header.Section VI"/>
    <w:basedOn w:val="Binhthng"/>
    <w:rsid w:val="006E26B7"/>
    <w:pPr>
      <w:spacing w:before="120" w:after="240"/>
      <w:jc w:val="center"/>
    </w:pPr>
    <w:rPr>
      <w:b/>
      <w:sz w:val="36"/>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6E26B7"/>
  </w:style>
  <w:style w:type="character" w:customStyle="1" w:styleId="fontstyle01">
    <w:name w:val="fontstyle01"/>
    <w:rsid w:val="00E8379E"/>
    <w:rPr>
      <w:rFonts w:ascii="Times New Roman" w:hAnsi="Times New Roman" w:cs="Times New Roman" w:hint="default"/>
      <w:b w:val="0"/>
      <w:bCs w:val="0"/>
      <w:i w:val="0"/>
      <w:iCs w:val="0"/>
      <w:color w:val="000000"/>
      <w:sz w:val="30"/>
      <w:szCs w:val="30"/>
    </w:rPr>
  </w:style>
  <w:style w:type="paragraph" w:customStyle="1" w:styleId="ChiTit">
    <w:name w:val="Chi Tiết"/>
    <w:basedOn w:val="Binhthng"/>
    <w:link w:val="ChiTitChar"/>
    <w:qFormat/>
    <w:rsid w:val="00E8379E"/>
    <w:pPr>
      <w:numPr>
        <w:numId w:val="2"/>
      </w:numPr>
      <w:ind w:left="288" w:hanging="288"/>
      <w:jc w:val="left"/>
    </w:pPr>
    <w:rPr>
      <w:rFonts w:eastAsia="Calibri"/>
      <w:sz w:val="22"/>
      <w:szCs w:val="22"/>
    </w:rPr>
  </w:style>
  <w:style w:type="character" w:customStyle="1" w:styleId="ChiTitChar">
    <w:name w:val="Chi Tiết Char"/>
    <w:link w:val="ChiTit"/>
    <w:rsid w:val="00E8379E"/>
    <w:rPr>
      <w:rFonts w:eastAsia="Calibri"/>
      <w:kern w:val="0"/>
      <w:sz w:val="22"/>
      <w:szCs w:val="22"/>
      <w14:ligatures w14:val="none"/>
    </w:rPr>
  </w:style>
  <w:style w:type="character" w:customStyle="1" w:styleId="fontstyle21">
    <w:name w:val="fontstyle21"/>
    <w:rsid w:val="00E8379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1819</Words>
  <Characters>10370</Characters>
  <Application>Microsoft Office Word</Application>
  <DocSecurity>0</DocSecurity>
  <Lines>86</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6</cp:revision>
  <dcterms:created xsi:type="dcterms:W3CDTF">2025-09-18T00:06:00Z</dcterms:created>
  <dcterms:modified xsi:type="dcterms:W3CDTF">2025-10-09T10:12:00Z</dcterms:modified>
</cp:coreProperties>
</file>