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DA3C" w14:textId="77777777" w:rsidR="00153FBE" w:rsidRPr="00153FBE" w:rsidRDefault="00153FBE" w:rsidP="00153FBE">
      <w:pPr>
        <w:keepNext/>
        <w:spacing w:before="120" w:after="120"/>
        <w:jc w:val="center"/>
        <w:outlineLvl w:val="0"/>
        <w:rPr>
          <w:rFonts w:eastAsia="Times New Roman" w:cs="Times New Roman"/>
          <w:b/>
          <w:kern w:val="0"/>
          <w:szCs w:val="20"/>
          <w:lang w:val="x-none" w:eastAsia="x-none"/>
          <w14:ligatures w14:val="none"/>
        </w:rPr>
      </w:pPr>
      <w:r w:rsidRPr="00153FBE">
        <w:rPr>
          <w:rFonts w:eastAsia="Times New Roman" w:cs="Times New Roman"/>
          <w:b/>
          <w:kern w:val="0"/>
          <w:szCs w:val="20"/>
          <w:lang w:val="x-none" w:eastAsia="x-none"/>
          <w14:ligatures w14:val="none"/>
        </w:rPr>
        <w:t>Phần 2. YÊU VẦU VỀ KỸ THUẬT</w:t>
      </w:r>
    </w:p>
    <w:p w14:paraId="46ACFD46" w14:textId="4893F448" w:rsidR="00153FBE" w:rsidRPr="00153FBE" w:rsidRDefault="00153FBE" w:rsidP="00153FBE">
      <w:pPr>
        <w:keepNext/>
        <w:spacing w:before="120" w:after="120"/>
        <w:jc w:val="center"/>
        <w:outlineLvl w:val="0"/>
        <w:rPr>
          <w:rFonts w:eastAsia="Times New Roman" w:cs="Times New Roman"/>
          <w:b/>
          <w:kern w:val="0"/>
          <w:szCs w:val="20"/>
          <w:lang w:val="x-none" w:eastAsia="x-none"/>
          <w14:ligatures w14:val="none"/>
        </w:rPr>
      </w:pPr>
      <w:r w:rsidRPr="00153FBE">
        <w:rPr>
          <w:rFonts w:eastAsia="Times New Roman" w:cs="Times New Roman"/>
          <w:b/>
          <w:kern w:val="0"/>
          <w:szCs w:val="20"/>
          <w:lang w:val="nl-NL" w:eastAsia="x-none"/>
          <w14:ligatures w14:val="none"/>
        </w:rPr>
        <w:t>Chương V. YÊU CẦU VỀ KỸ THUẬT CỦA HÀNG HÓA</w:t>
      </w:r>
    </w:p>
    <w:p w14:paraId="757D3939" w14:textId="77777777" w:rsidR="00153FBE" w:rsidRPr="00153FBE" w:rsidRDefault="00153FBE" w:rsidP="00153FBE">
      <w:pPr>
        <w:suppressAutoHyphens/>
        <w:spacing w:before="0" w:after="0" w:line="240" w:lineRule="auto"/>
        <w:ind w:firstLine="567"/>
        <w:jc w:val="left"/>
        <w:rPr>
          <w:rFonts w:eastAsia="Times New Roman" w:cs="Times New Roman"/>
          <w:kern w:val="0"/>
          <w:szCs w:val="28"/>
          <w:lang w:val="nl-NL"/>
          <w14:ligatures w14:val="none"/>
        </w:rPr>
      </w:pPr>
    </w:p>
    <w:p w14:paraId="600934E5" w14:textId="77777777" w:rsidR="00153FBE" w:rsidRPr="00153FBE" w:rsidRDefault="00153FBE" w:rsidP="00153FBE">
      <w:pPr>
        <w:keepNext/>
        <w:outlineLvl w:val="4"/>
        <w:rPr>
          <w:rFonts w:eastAsia="Times New Roman" w:cs="Times New Roman"/>
          <w:b/>
          <w:kern w:val="0"/>
          <w:szCs w:val="28"/>
          <w:lang w:val="vi-VN"/>
        </w:rPr>
      </w:pPr>
      <w:r w:rsidRPr="00153FBE">
        <w:rPr>
          <w:rFonts w:eastAsia="Times New Roman" w:cs="Times New Roman"/>
          <w:b/>
          <w:kern w:val="0"/>
          <w:szCs w:val="28"/>
          <w:lang w:val="vi-VN"/>
        </w:rPr>
        <w:t xml:space="preserve">I. Giới </w:t>
      </w:r>
      <w:r w:rsidRPr="00153FBE">
        <w:rPr>
          <w:rFonts w:eastAsia="Times New Roman" w:cs="Times New Roman"/>
          <w:b/>
          <w:kern w:val="0"/>
          <w:szCs w:val="28"/>
          <w:lang w:val="es-ES"/>
        </w:rPr>
        <w:t>thiệu</w:t>
      </w:r>
      <w:r w:rsidRPr="00153FBE">
        <w:rPr>
          <w:rFonts w:eastAsia="Times New Roman" w:cs="Times New Roman"/>
          <w:b/>
          <w:kern w:val="0"/>
          <w:szCs w:val="28"/>
          <w:lang w:val="vi-VN"/>
        </w:rPr>
        <w:t xml:space="preserve"> về gói thầu</w:t>
      </w:r>
    </w:p>
    <w:p w14:paraId="5C3F1253" w14:textId="7C491805" w:rsidR="00153FBE" w:rsidRPr="00153FBE" w:rsidRDefault="00153FBE" w:rsidP="00153FBE">
      <w:pPr>
        <w:widowControl w:val="0"/>
        <w:suppressLineNumbers/>
        <w:rPr>
          <w:rFonts w:eastAsia="Times New Roman" w:cs="Times New Roman"/>
          <w:b/>
          <w:kern w:val="0"/>
          <w:szCs w:val="28"/>
          <w:lang w:val="es-ES"/>
        </w:rPr>
      </w:pPr>
      <w:r w:rsidRPr="00153FBE">
        <w:rPr>
          <w:rFonts w:eastAsia="Times New Roman" w:cs="Times New Roman"/>
          <w:b/>
          <w:kern w:val="0"/>
          <w:szCs w:val="28"/>
          <w:lang w:val="nl-NL"/>
        </w:rPr>
        <w:t>1. Tên dự toán:</w:t>
      </w:r>
      <w:r w:rsidRPr="00153FBE">
        <w:rPr>
          <w:rFonts w:eastAsia="Times New Roman" w:cs="Times New Roman"/>
          <w:kern w:val="0"/>
        </w:rPr>
        <w:t xml:space="preserve"> </w:t>
      </w:r>
      <w:r w:rsidR="00A40C8A" w:rsidRPr="00A40C8A">
        <w:rPr>
          <w:rFonts w:eastAsia="Times New Roman" w:cs="Times New Roman"/>
          <w:kern w:val="0"/>
        </w:rPr>
        <w:t>Dự án đầu tư 10.000 ha cao su tại huyện Sìn Hồ, Phong Thổ và Mường Tè tỉnh Lai Châu</w:t>
      </w:r>
      <w:r w:rsidRPr="00153FBE">
        <w:rPr>
          <w:rFonts w:eastAsia="Times New Roman" w:cs="Times New Roman"/>
          <w:kern w:val="0"/>
        </w:rPr>
        <w:t>.</w:t>
      </w:r>
    </w:p>
    <w:p w14:paraId="7AAEF1E2" w14:textId="77777777" w:rsidR="00153FBE" w:rsidRPr="00153FBE" w:rsidRDefault="00153FBE" w:rsidP="00153FBE">
      <w:pPr>
        <w:widowControl w:val="0"/>
        <w:suppressLineNumbers/>
        <w:rPr>
          <w:rFonts w:eastAsia="Times New Roman" w:cs="Times New Roman"/>
          <w:spacing w:val="-8"/>
          <w:kern w:val="0"/>
          <w:szCs w:val="28"/>
          <w:lang w:val="es-ES"/>
        </w:rPr>
      </w:pPr>
      <w:r w:rsidRPr="00153FBE">
        <w:rPr>
          <w:rFonts w:eastAsia="Times New Roman" w:cs="Times New Roman"/>
          <w:b/>
          <w:spacing w:val="-8"/>
          <w:kern w:val="0"/>
          <w:szCs w:val="28"/>
          <w:lang w:val="es-ES"/>
        </w:rPr>
        <w:t>2. Tên gói thầu:</w:t>
      </w:r>
      <w:r w:rsidRPr="00153FBE">
        <w:rPr>
          <w:rFonts w:eastAsia="Times New Roman" w:cs="Times New Roman"/>
          <w:spacing w:val="-8"/>
          <w:kern w:val="0"/>
          <w:szCs w:val="28"/>
          <w:lang w:val="es-ES"/>
        </w:rPr>
        <w:t xml:space="preserve"> </w:t>
      </w:r>
      <w:r w:rsidRPr="00153FBE">
        <w:rPr>
          <w:rFonts w:eastAsia="Times New Roman" w:cs="Times New Roman" w:hint="eastAsia"/>
          <w:spacing w:val="-8"/>
          <w:kern w:val="0"/>
          <w:szCs w:val="28"/>
          <w:lang w:val="es-ES"/>
        </w:rPr>
        <w:t>Đ</w:t>
      </w:r>
      <w:r w:rsidRPr="00153FBE">
        <w:rPr>
          <w:rFonts w:eastAsia="Times New Roman" w:cs="Times New Roman"/>
          <w:spacing w:val="-8"/>
          <w:kern w:val="0"/>
          <w:szCs w:val="28"/>
          <w:lang w:val="es-ES"/>
        </w:rPr>
        <w:t>ầu t</w:t>
      </w:r>
      <w:r w:rsidRPr="00153FBE">
        <w:rPr>
          <w:rFonts w:eastAsia="Times New Roman" w:cs="Times New Roman" w:hint="eastAsia"/>
          <w:spacing w:val="-8"/>
          <w:kern w:val="0"/>
          <w:szCs w:val="28"/>
          <w:lang w:val="es-ES"/>
        </w:rPr>
        <w:t>ư</w:t>
      </w:r>
      <w:r w:rsidRPr="00153FBE">
        <w:rPr>
          <w:rFonts w:eastAsia="Times New Roman" w:cs="Times New Roman"/>
          <w:spacing w:val="-8"/>
          <w:kern w:val="0"/>
          <w:szCs w:val="28"/>
          <w:lang w:val="es-ES"/>
        </w:rPr>
        <w:t xml:space="preserve"> hệ thống thiết bị và vật t</w:t>
      </w:r>
      <w:r w:rsidRPr="00153FBE">
        <w:rPr>
          <w:rFonts w:eastAsia="Times New Roman" w:cs="Times New Roman" w:hint="eastAsia"/>
          <w:spacing w:val="-8"/>
          <w:kern w:val="0"/>
          <w:szCs w:val="28"/>
          <w:lang w:val="es-ES"/>
        </w:rPr>
        <w:t>ư</w:t>
      </w:r>
      <w:r w:rsidRPr="00153FBE">
        <w:rPr>
          <w:rFonts w:eastAsia="Times New Roman" w:cs="Times New Roman"/>
          <w:spacing w:val="-8"/>
          <w:kern w:val="0"/>
          <w:szCs w:val="28"/>
          <w:lang w:val="es-ES"/>
        </w:rPr>
        <w:t xml:space="preserve"> kiểm phẩm bổ sung n</w:t>
      </w:r>
      <w:r w:rsidRPr="00153FBE">
        <w:rPr>
          <w:rFonts w:eastAsia="Times New Roman" w:cs="Times New Roman" w:hint="eastAsia"/>
          <w:spacing w:val="-8"/>
          <w:kern w:val="0"/>
          <w:szCs w:val="28"/>
          <w:lang w:val="es-ES"/>
        </w:rPr>
        <w:t>ă</w:t>
      </w:r>
      <w:r w:rsidRPr="00153FBE">
        <w:rPr>
          <w:rFonts w:eastAsia="Times New Roman" w:cs="Times New Roman"/>
          <w:spacing w:val="-8"/>
          <w:kern w:val="0"/>
          <w:szCs w:val="28"/>
          <w:lang w:val="es-ES"/>
        </w:rPr>
        <w:t>m 2025</w:t>
      </w:r>
    </w:p>
    <w:p w14:paraId="24827559" w14:textId="77777777" w:rsidR="00153FBE" w:rsidRPr="00153FBE" w:rsidRDefault="00153FBE" w:rsidP="00153FBE">
      <w:pPr>
        <w:widowControl w:val="0"/>
        <w:suppressLineNumbers/>
        <w:rPr>
          <w:rFonts w:eastAsia="Times New Roman" w:cs="Times New Roman"/>
          <w:kern w:val="0"/>
          <w:szCs w:val="28"/>
          <w:lang w:val="es-ES"/>
        </w:rPr>
      </w:pPr>
      <w:r w:rsidRPr="00153FBE">
        <w:rPr>
          <w:rFonts w:eastAsia="Times New Roman" w:cs="Times New Roman"/>
          <w:b/>
          <w:kern w:val="0"/>
          <w:szCs w:val="28"/>
          <w:lang w:val="es-ES"/>
        </w:rPr>
        <w:t>3. Chủ đầu tư:</w:t>
      </w:r>
      <w:r w:rsidRPr="00153FBE">
        <w:rPr>
          <w:rFonts w:eastAsia="Times New Roman" w:cs="Times New Roman"/>
          <w:kern w:val="0"/>
          <w:szCs w:val="28"/>
          <w:lang w:val="es-ES"/>
        </w:rPr>
        <w:t xml:space="preserve"> Công ty cổ phần Cao Su Lai Châu II</w:t>
      </w:r>
    </w:p>
    <w:p w14:paraId="3BDC8FC1" w14:textId="08443BCA" w:rsidR="00153FBE" w:rsidRPr="00153FBE" w:rsidRDefault="00153FBE" w:rsidP="00153FBE">
      <w:pPr>
        <w:widowControl w:val="0"/>
        <w:suppressLineNumbers/>
        <w:rPr>
          <w:rFonts w:eastAsia="Times New Roman" w:cs="Times New Roman"/>
          <w:b/>
          <w:kern w:val="0"/>
          <w:szCs w:val="28"/>
          <w:lang w:val="nl-NL"/>
        </w:rPr>
      </w:pPr>
      <w:r w:rsidRPr="00153FBE">
        <w:rPr>
          <w:rFonts w:eastAsia="Times New Roman" w:cs="Times New Roman"/>
          <w:b/>
          <w:kern w:val="0"/>
          <w:szCs w:val="28"/>
          <w:lang w:val="nl-NL"/>
        </w:rPr>
        <w:t>4. Địa điểm giao nhận hàng:</w:t>
      </w:r>
      <w:r w:rsidRPr="00153FBE">
        <w:rPr>
          <w:rFonts w:eastAsia="Times New Roman" w:cs="Times New Roman"/>
          <w:bCs/>
          <w:kern w:val="0"/>
          <w:szCs w:val="28"/>
          <w:lang w:val="nl-NL"/>
        </w:rPr>
        <w:t xml:space="preserve"> </w:t>
      </w:r>
      <w:r w:rsidR="00D00AFC">
        <w:rPr>
          <w:rFonts w:eastAsia="Times New Roman" w:cs="Times New Roman"/>
          <w:bCs/>
          <w:kern w:val="0"/>
          <w:szCs w:val="28"/>
          <w:lang w:val="nl-NL"/>
        </w:rPr>
        <w:t>Nhà máy chế biến mủ Cao Su – Công ty cổ phần cao su Lai Châu II</w:t>
      </w:r>
      <w:r w:rsidR="007C6380">
        <w:rPr>
          <w:rFonts w:eastAsia="Times New Roman" w:cs="Times New Roman"/>
          <w:bCs/>
          <w:kern w:val="0"/>
          <w:szCs w:val="28"/>
          <w:lang w:val="nl-NL"/>
        </w:rPr>
        <w:t xml:space="preserve">. Đc: </w:t>
      </w:r>
      <w:r w:rsidR="007C6380" w:rsidRPr="007C6380">
        <w:rPr>
          <w:rFonts w:eastAsia="Times New Roman" w:cs="Times New Roman"/>
          <w:bCs/>
          <w:kern w:val="0"/>
          <w:szCs w:val="28"/>
          <w:lang w:val="nl-NL"/>
        </w:rPr>
        <w:t>Bản Phiêng Ban</w:t>
      </w:r>
      <w:r w:rsidR="007C6380">
        <w:rPr>
          <w:rFonts w:eastAsia="Times New Roman" w:cs="Times New Roman"/>
          <w:bCs/>
          <w:kern w:val="0"/>
          <w:szCs w:val="28"/>
          <w:lang w:val="nl-NL"/>
        </w:rPr>
        <w:t xml:space="preserve">, </w:t>
      </w:r>
      <w:r w:rsidR="00321878">
        <w:rPr>
          <w:rFonts w:eastAsia="Times New Roman" w:cs="Times New Roman"/>
          <w:bCs/>
          <w:kern w:val="0"/>
          <w:szCs w:val="28"/>
          <w:lang w:val="nl-NL"/>
        </w:rPr>
        <w:t>x</w:t>
      </w:r>
      <w:r>
        <w:rPr>
          <w:rFonts w:eastAsia="Times New Roman" w:cs="Times New Roman"/>
          <w:bCs/>
          <w:kern w:val="0"/>
          <w:szCs w:val="28"/>
          <w:lang w:val="nl-NL"/>
        </w:rPr>
        <w:t>ã Lê Lợi, tỉnh Lai Châu</w:t>
      </w:r>
    </w:p>
    <w:p w14:paraId="1783B057" w14:textId="77777777" w:rsidR="00153FBE" w:rsidRPr="00153FBE" w:rsidRDefault="00153FBE" w:rsidP="00153FBE">
      <w:pPr>
        <w:widowControl w:val="0"/>
        <w:suppressLineNumbers/>
        <w:rPr>
          <w:rFonts w:eastAsia="Times New Roman" w:cs="Times New Roman"/>
          <w:kern w:val="0"/>
          <w:szCs w:val="28"/>
          <w:lang w:val="nl-NL"/>
        </w:rPr>
      </w:pPr>
      <w:r w:rsidRPr="00153FBE">
        <w:rPr>
          <w:rFonts w:eastAsia="Times New Roman" w:cs="Times New Roman"/>
          <w:b/>
          <w:kern w:val="0"/>
          <w:szCs w:val="28"/>
          <w:lang w:val="nl-NL"/>
        </w:rPr>
        <w:t xml:space="preserve">5. Nguồn vốn đầu tư: </w:t>
      </w:r>
      <w:r w:rsidRPr="00153FBE">
        <w:rPr>
          <w:rFonts w:eastAsia="Times New Roman" w:cs="Times New Roman"/>
          <w:kern w:val="0"/>
          <w:szCs w:val="28"/>
          <w:lang w:val="es-ES"/>
        </w:rPr>
        <w:t>Vốn SXKD công ty n</w:t>
      </w:r>
      <w:r w:rsidRPr="00153FBE">
        <w:rPr>
          <w:rFonts w:eastAsia="Times New Roman" w:cs="Times New Roman" w:hint="eastAsia"/>
          <w:kern w:val="0"/>
          <w:szCs w:val="28"/>
          <w:lang w:val="es-ES"/>
        </w:rPr>
        <w:t>ă</w:t>
      </w:r>
      <w:r w:rsidRPr="00153FBE">
        <w:rPr>
          <w:rFonts w:eastAsia="Times New Roman" w:cs="Times New Roman"/>
          <w:kern w:val="0"/>
          <w:szCs w:val="28"/>
          <w:lang w:val="es-ES"/>
        </w:rPr>
        <w:t>m 2025</w:t>
      </w:r>
    </w:p>
    <w:p w14:paraId="3210A930" w14:textId="77777777" w:rsidR="00153FBE" w:rsidRPr="00153FBE" w:rsidRDefault="00153FBE" w:rsidP="00153FBE">
      <w:pPr>
        <w:widowControl w:val="0"/>
        <w:suppressLineNumbers/>
        <w:rPr>
          <w:rFonts w:eastAsia="Calibri" w:cs="Times New Roman"/>
          <w:kern w:val="3"/>
          <w:szCs w:val="28"/>
          <w14:ligatures w14:val="none"/>
        </w:rPr>
      </w:pPr>
      <w:r w:rsidRPr="00153FBE">
        <w:rPr>
          <w:rFonts w:eastAsia="Times New Roman" w:cs="Times New Roman"/>
          <w:b/>
          <w:bCs/>
          <w:kern w:val="0"/>
          <w:szCs w:val="28"/>
          <w:lang w:val="es-ES"/>
        </w:rPr>
        <w:t xml:space="preserve">6. Chi phí: </w:t>
      </w:r>
      <w:r w:rsidRPr="00153FBE">
        <w:rPr>
          <w:rFonts w:eastAsia="Times New Roman" w:cs="Times New Roman"/>
          <w:kern w:val="0"/>
          <w:szCs w:val="28"/>
          <w:lang w:val="es-ES"/>
        </w:rPr>
        <w:t>Giá gói thầu đ</w:t>
      </w:r>
      <w:r w:rsidRPr="00153FBE">
        <w:rPr>
          <w:rFonts w:eastAsia="Times New Roman" w:cs="Times New Roman"/>
          <w:kern w:val="0"/>
          <w:szCs w:val="28"/>
          <w:lang w:val="pt-BR"/>
          <w14:ligatures w14:val="none"/>
        </w:rPr>
        <w:t>ã bao gồm thuế, chi phí vận chuyển, bốc xếp hàng hóa xuống địa điểm giao nhận theo yêu cầu của bên A</w:t>
      </w:r>
    </w:p>
    <w:p w14:paraId="44375707" w14:textId="367E3774" w:rsidR="00153FBE" w:rsidRPr="00153FBE" w:rsidRDefault="00153FBE" w:rsidP="00153FBE">
      <w:pPr>
        <w:widowControl w:val="0"/>
        <w:suppressLineNumbers/>
        <w:rPr>
          <w:rFonts w:eastAsia="Times New Roman" w:cs="Times New Roman"/>
          <w:iCs/>
          <w:kern w:val="0"/>
          <w:szCs w:val="28"/>
          <w:lang w:val="nl-NL"/>
        </w:rPr>
      </w:pPr>
      <w:r w:rsidRPr="00153FBE">
        <w:rPr>
          <w:rFonts w:eastAsia="Times New Roman" w:cs="Times New Roman"/>
          <w:b/>
          <w:kern w:val="0"/>
          <w:szCs w:val="28"/>
          <w:lang w:val="nl-NL"/>
        </w:rPr>
        <w:t>7. Thời gian thực hiện hợp đồng:</w:t>
      </w:r>
      <w:r w:rsidRPr="00153FBE">
        <w:rPr>
          <w:rFonts w:eastAsia="Times New Roman" w:cs="Times New Roman"/>
          <w:i/>
          <w:kern w:val="0"/>
          <w:szCs w:val="28"/>
          <w:lang w:val="nl-NL"/>
        </w:rPr>
        <w:t xml:space="preserve"> </w:t>
      </w:r>
      <w:r>
        <w:rPr>
          <w:rFonts w:eastAsia="Times New Roman" w:cs="Times New Roman"/>
          <w:iCs/>
          <w:kern w:val="0"/>
          <w:szCs w:val="28"/>
          <w:lang w:val="nl-NL"/>
        </w:rPr>
        <w:t>01 tháng</w:t>
      </w:r>
    </w:p>
    <w:p w14:paraId="1A12710D" w14:textId="77777777" w:rsidR="00153FBE" w:rsidRPr="00153FBE" w:rsidRDefault="00153FBE" w:rsidP="00153FBE">
      <w:pPr>
        <w:keepNext/>
        <w:outlineLvl w:val="4"/>
        <w:rPr>
          <w:rFonts w:eastAsia="Times New Roman" w:cs="Times New Roman"/>
          <w:b/>
          <w:kern w:val="0"/>
          <w:szCs w:val="28"/>
          <w:lang w:val="es-ES"/>
        </w:rPr>
      </w:pPr>
      <w:r w:rsidRPr="00153FBE">
        <w:rPr>
          <w:rFonts w:eastAsia="Times New Roman" w:cs="Times New Roman"/>
          <w:b/>
          <w:kern w:val="0"/>
          <w:szCs w:val="28"/>
          <w:lang w:val="es-ES"/>
        </w:rPr>
        <w:t>II. Yêu cầu về tiến độ thực hiện</w:t>
      </w:r>
    </w:p>
    <w:p w14:paraId="5087BA77" w14:textId="500C3146" w:rsidR="00153FBE" w:rsidRPr="00153FBE" w:rsidRDefault="00153FBE" w:rsidP="00153FBE">
      <w:pPr>
        <w:rPr>
          <w:rFonts w:eastAsia="Times New Roman" w:cs="Times New Roman"/>
          <w:kern w:val="0"/>
          <w:szCs w:val="28"/>
          <w:lang w:val="es-ES"/>
        </w:rPr>
      </w:pPr>
      <w:r w:rsidRPr="00153FBE">
        <w:rPr>
          <w:rFonts w:eastAsia="Times New Roman" w:cs="Times New Roman"/>
          <w:kern w:val="0"/>
          <w:szCs w:val="28"/>
          <w:lang w:val="es-ES"/>
        </w:rPr>
        <w:t xml:space="preserve">Nhà thầu thực hiện gói thầu và </w:t>
      </w:r>
      <w:r w:rsidRPr="00153FBE">
        <w:rPr>
          <w:rFonts w:eastAsia="Times New Roman" w:cs="Times New Roman"/>
          <w:kern w:val="0"/>
          <w:szCs w:val="28"/>
        </w:rPr>
        <w:t>phải hoàn thành</w:t>
      </w:r>
      <w:r w:rsidRPr="00153FBE">
        <w:rPr>
          <w:rFonts w:eastAsia="Times New Roman" w:cs="Times New Roman"/>
          <w:kern w:val="0"/>
          <w:szCs w:val="28"/>
          <w:lang w:val="es-ES"/>
        </w:rPr>
        <w:t xml:space="preserve"> trong thời gian tối đa </w:t>
      </w:r>
      <w:r w:rsidR="006D5078">
        <w:rPr>
          <w:rFonts w:eastAsia="Times New Roman" w:cs="Times New Roman"/>
          <w:kern w:val="0"/>
          <w:szCs w:val="28"/>
          <w:lang w:val="es-ES"/>
        </w:rPr>
        <w:t>0</w:t>
      </w:r>
      <w:r w:rsidR="007A17E5">
        <w:rPr>
          <w:rFonts w:eastAsia="Times New Roman" w:cs="Times New Roman"/>
          <w:kern w:val="0"/>
          <w:szCs w:val="28"/>
          <w:lang w:val="es-ES"/>
        </w:rPr>
        <w:t>1 tháng (</w:t>
      </w:r>
      <w:r w:rsidRPr="00153FBE">
        <w:rPr>
          <w:rFonts w:eastAsia="Times New Roman" w:cs="Times New Roman"/>
          <w:kern w:val="0"/>
          <w:szCs w:val="28"/>
          <w:lang w:val="es-ES"/>
        </w:rPr>
        <w:t>30 ngày</w:t>
      </w:r>
      <w:r w:rsidR="007A17E5">
        <w:rPr>
          <w:rFonts w:eastAsia="Times New Roman" w:cs="Times New Roman"/>
          <w:kern w:val="0"/>
          <w:szCs w:val="28"/>
          <w:lang w:val="es-ES"/>
        </w:rPr>
        <w:t>)</w:t>
      </w:r>
      <w:r w:rsidRPr="00153FBE">
        <w:rPr>
          <w:rFonts w:eastAsia="Times New Roman" w:cs="Times New Roman"/>
          <w:kern w:val="0"/>
          <w:szCs w:val="28"/>
          <w:lang w:val="es-ES"/>
        </w:rPr>
        <w:t>, kể từ ngày hợp đồng có hiệu lực.</w:t>
      </w:r>
    </w:p>
    <w:p w14:paraId="020950A9" w14:textId="77777777" w:rsidR="00153FBE" w:rsidRPr="00153FBE" w:rsidRDefault="00153FBE" w:rsidP="00153FBE">
      <w:pPr>
        <w:keepNext/>
        <w:outlineLvl w:val="4"/>
        <w:rPr>
          <w:rFonts w:eastAsia="Times New Roman" w:cs="Times New Roman"/>
          <w:b/>
          <w:kern w:val="0"/>
          <w:szCs w:val="28"/>
          <w:lang w:val="es-ES"/>
        </w:rPr>
      </w:pPr>
      <w:bookmarkStart w:id="0" w:name="_Toc106030071"/>
      <w:r w:rsidRPr="00153FBE">
        <w:rPr>
          <w:rFonts w:eastAsia="Times New Roman" w:cs="Times New Roman"/>
          <w:b/>
          <w:kern w:val="0"/>
          <w:szCs w:val="28"/>
          <w:lang w:val="es-ES"/>
        </w:rPr>
        <w:t>III. Yêu cầu về kỹ thuật/chỉ dẫn kỹ thuật</w:t>
      </w:r>
      <w:bookmarkEnd w:id="0"/>
    </w:p>
    <w:p w14:paraId="3A680650" w14:textId="77777777" w:rsidR="00153FBE" w:rsidRPr="00153FBE" w:rsidRDefault="00153FBE" w:rsidP="00153FBE">
      <w:pPr>
        <w:widowControl w:val="0"/>
        <w:rPr>
          <w:rFonts w:eastAsia="Times New Roman" w:cs="Times New Roman"/>
          <w:kern w:val="0"/>
          <w:szCs w:val="28"/>
        </w:rPr>
      </w:pPr>
      <w:r w:rsidRPr="00153FBE">
        <w:rPr>
          <w:rFonts w:eastAsia="Times New Roman" w:cs="Times New Roman"/>
          <w:kern w:val="0"/>
          <w:szCs w:val="28"/>
        </w:rPr>
        <w:t xml:space="preserve">Bất kỳ thương hiệu, mã hiệu (nếu có) trong bảng Tiêu chuẩn kỹ thuật chi tiết dưới dây chỉ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tiêu chuẩn đã đưa ra. </w:t>
      </w:r>
    </w:p>
    <w:tbl>
      <w:tblPr>
        <w:tblW w:w="9493" w:type="dxa"/>
        <w:jc w:val="center"/>
        <w:tblLook w:val="04A0" w:firstRow="1" w:lastRow="0" w:firstColumn="1" w:lastColumn="0" w:noHBand="0" w:noVBand="1"/>
      </w:tblPr>
      <w:tblGrid>
        <w:gridCol w:w="759"/>
        <w:gridCol w:w="6647"/>
        <w:gridCol w:w="898"/>
        <w:gridCol w:w="1189"/>
      </w:tblGrid>
      <w:tr w:rsidR="00153FBE" w:rsidRPr="00153FBE" w14:paraId="7F535160" w14:textId="77777777" w:rsidTr="00D80213">
        <w:trPr>
          <w:trHeight w:val="20"/>
          <w:tblHeader/>
          <w:jc w:val="center"/>
        </w:trPr>
        <w:tc>
          <w:tcPr>
            <w:tcW w:w="75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3C6F744" w14:textId="77777777" w:rsidR="00153FBE" w:rsidRPr="00153FBE" w:rsidRDefault="00153FBE" w:rsidP="00153FBE">
            <w:pPr>
              <w:spacing w:before="40" w:after="40" w:line="252" w:lineRule="auto"/>
              <w:ind w:firstLine="0"/>
              <w:jc w:val="center"/>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STT</w:t>
            </w:r>
          </w:p>
        </w:tc>
        <w:tc>
          <w:tcPr>
            <w:tcW w:w="664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308D221" w14:textId="77777777" w:rsidR="00153FBE" w:rsidRPr="00153FBE" w:rsidRDefault="00153FBE" w:rsidP="00153FBE">
            <w:pPr>
              <w:spacing w:before="40" w:after="40" w:line="252" w:lineRule="auto"/>
              <w:ind w:firstLine="0"/>
              <w:jc w:val="center"/>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ĐẶC TÍNH KĨ THUẬT CỦA HÀNG HÓA</w:t>
            </w:r>
          </w:p>
        </w:tc>
        <w:tc>
          <w:tcPr>
            <w:tcW w:w="89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4722171" w14:textId="77777777" w:rsidR="00153FBE" w:rsidRPr="00153FBE" w:rsidRDefault="00153FBE" w:rsidP="00153FBE">
            <w:pPr>
              <w:spacing w:before="40" w:after="40" w:line="252" w:lineRule="auto"/>
              <w:ind w:firstLine="0"/>
              <w:jc w:val="center"/>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ĐVT</w:t>
            </w:r>
          </w:p>
        </w:tc>
        <w:tc>
          <w:tcPr>
            <w:tcW w:w="118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979C3A4" w14:textId="77777777" w:rsidR="00153FBE" w:rsidRPr="00153FBE" w:rsidRDefault="00153FBE" w:rsidP="00153FBE">
            <w:pPr>
              <w:spacing w:before="40" w:after="40" w:line="252" w:lineRule="auto"/>
              <w:ind w:firstLine="0"/>
              <w:jc w:val="center"/>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SỐ LƯỢNG</w:t>
            </w:r>
          </w:p>
        </w:tc>
      </w:tr>
      <w:tr w:rsidR="00153FBE" w:rsidRPr="00153FBE" w14:paraId="7FD826D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A65D82C" w14:textId="77777777" w:rsidR="00153FBE" w:rsidRPr="00153FBE" w:rsidRDefault="00153FBE" w:rsidP="00153FBE">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I</w:t>
            </w:r>
          </w:p>
        </w:tc>
        <w:tc>
          <w:tcPr>
            <w:tcW w:w="6647" w:type="dxa"/>
            <w:tcBorders>
              <w:top w:val="nil"/>
              <w:left w:val="nil"/>
              <w:bottom w:val="single" w:sz="4" w:space="0" w:color="auto"/>
              <w:right w:val="single" w:sz="4" w:space="0" w:color="auto"/>
            </w:tcBorders>
            <w:vAlign w:val="center"/>
            <w:hideMark/>
          </w:tcPr>
          <w:p w14:paraId="7022D30B" w14:textId="77777777" w:rsidR="00153FBE" w:rsidRPr="00153FBE" w:rsidRDefault="00153FBE" w:rsidP="00E45073">
            <w:pPr>
              <w:spacing w:before="40" w:after="40" w:line="252" w:lineRule="auto"/>
              <w:ind w:firstLine="0"/>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CHỈ TIÊU PRI</w:t>
            </w:r>
          </w:p>
        </w:tc>
        <w:tc>
          <w:tcPr>
            <w:tcW w:w="898" w:type="dxa"/>
            <w:tcBorders>
              <w:top w:val="nil"/>
              <w:left w:val="nil"/>
              <w:bottom w:val="single" w:sz="4" w:space="0" w:color="auto"/>
              <w:right w:val="single" w:sz="4" w:space="0" w:color="auto"/>
            </w:tcBorders>
            <w:vAlign w:val="center"/>
            <w:hideMark/>
          </w:tcPr>
          <w:p w14:paraId="03073CA5" w14:textId="77777777" w:rsidR="00153FBE" w:rsidRPr="00153FBE" w:rsidRDefault="00153FBE" w:rsidP="00153FBE">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7AE2BEE" w14:textId="77777777" w:rsidR="00153FBE" w:rsidRPr="00153FBE" w:rsidRDefault="00153FBE" w:rsidP="00153FBE">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 </w:t>
            </w:r>
          </w:p>
        </w:tc>
      </w:tr>
      <w:tr w:rsidR="00153FBE" w:rsidRPr="00153FBE" w14:paraId="3B5FBE2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2564392" w14:textId="77777777" w:rsidR="00153FBE" w:rsidRPr="00153FBE" w:rsidRDefault="00153FBE" w:rsidP="00153FBE">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c>
          <w:tcPr>
            <w:tcW w:w="6647" w:type="dxa"/>
            <w:tcBorders>
              <w:top w:val="nil"/>
              <w:left w:val="nil"/>
              <w:bottom w:val="single" w:sz="4" w:space="0" w:color="auto"/>
              <w:right w:val="single" w:sz="4" w:space="0" w:color="auto"/>
            </w:tcBorders>
            <w:vAlign w:val="center"/>
            <w:hideMark/>
          </w:tcPr>
          <w:p w14:paraId="626B067D" w14:textId="77777777" w:rsidR="00153FBE" w:rsidRPr="00153FBE" w:rsidRDefault="00153FBE" w:rsidP="00E45073">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TỦ SẤY LÃO HÓA CAO SU</w:t>
            </w:r>
          </w:p>
        </w:tc>
        <w:tc>
          <w:tcPr>
            <w:tcW w:w="898" w:type="dxa"/>
            <w:tcBorders>
              <w:top w:val="nil"/>
              <w:left w:val="nil"/>
              <w:bottom w:val="single" w:sz="4" w:space="0" w:color="auto"/>
              <w:right w:val="single" w:sz="4" w:space="0" w:color="auto"/>
            </w:tcBorders>
            <w:vAlign w:val="center"/>
            <w:hideMark/>
          </w:tcPr>
          <w:p w14:paraId="3EE4CA11" w14:textId="77777777" w:rsidR="00153FBE" w:rsidRPr="00153FBE" w:rsidRDefault="00153FBE" w:rsidP="00153FBE">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6A28D427" w14:textId="77777777" w:rsidR="00153FBE" w:rsidRPr="00153FBE" w:rsidRDefault="00153FBE" w:rsidP="00153FBE">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21E1D10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tcPr>
          <w:p w14:paraId="56918E9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p>
        </w:tc>
        <w:tc>
          <w:tcPr>
            <w:tcW w:w="6647" w:type="dxa"/>
            <w:tcBorders>
              <w:top w:val="nil"/>
              <w:left w:val="nil"/>
              <w:bottom w:val="single" w:sz="4" w:space="0" w:color="auto"/>
              <w:right w:val="single" w:sz="4" w:space="0" w:color="auto"/>
            </w:tcBorders>
            <w:vAlign w:val="center"/>
          </w:tcPr>
          <w:p w14:paraId="2E04E298" w14:textId="77777777" w:rsidR="00C07CDB" w:rsidRPr="00AB476C" w:rsidRDefault="00C07CDB" w:rsidP="00C07CDB">
            <w:pPr>
              <w:ind w:firstLine="0"/>
              <w:rPr>
                <w:rFonts w:eastAsia="Calibri" w:cs="Times New Roman"/>
                <w:color w:val="FF0000"/>
                <w:sz w:val="26"/>
                <w:szCs w:val="26"/>
              </w:rPr>
            </w:pPr>
            <w:r w:rsidRPr="00AB476C">
              <w:rPr>
                <w:rFonts w:eastAsia="Calibri" w:cs="Times New Roman"/>
                <w:color w:val="FF0000"/>
                <w:sz w:val="26"/>
                <w:szCs w:val="26"/>
              </w:rPr>
              <w:t xml:space="preserve">Nhà sản xuất đạt chứng chỉ: </w:t>
            </w:r>
          </w:p>
          <w:p w14:paraId="0C75A76E" w14:textId="77777777" w:rsidR="00C07CDB" w:rsidRPr="00AB476C" w:rsidRDefault="00C07CDB" w:rsidP="00C07CDB">
            <w:pPr>
              <w:ind w:firstLine="0"/>
              <w:rPr>
                <w:rFonts w:cs="Times New Roman"/>
                <w:color w:val="FF0000"/>
                <w:sz w:val="26"/>
                <w:szCs w:val="26"/>
                <w:lang w:val="it-IT"/>
              </w:rPr>
            </w:pPr>
            <w:r w:rsidRPr="00AB476C">
              <w:rPr>
                <w:rFonts w:cs="Times New Roman"/>
                <w:color w:val="FF0000"/>
                <w:sz w:val="26"/>
                <w:szCs w:val="26"/>
                <w:lang w:val="it-IT"/>
              </w:rPr>
              <w:t xml:space="preserve">+ ISO 9001:2015 / KS Q ISO 9001:2015 </w:t>
            </w:r>
          </w:p>
          <w:p w14:paraId="2918B6F6" w14:textId="18A4E202"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AB476C">
              <w:rPr>
                <w:rFonts w:cs="Times New Roman"/>
                <w:color w:val="FF0000"/>
                <w:sz w:val="26"/>
                <w:szCs w:val="26"/>
                <w:lang w:val="it-IT"/>
              </w:rPr>
              <w:t xml:space="preserve">+ ISO 14001:2015 / KS I ISO 14001:2015 </w:t>
            </w:r>
          </w:p>
        </w:tc>
        <w:tc>
          <w:tcPr>
            <w:tcW w:w="898" w:type="dxa"/>
            <w:tcBorders>
              <w:top w:val="nil"/>
              <w:left w:val="nil"/>
              <w:bottom w:val="single" w:sz="4" w:space="0" w:color="auto"/>
              <w:right w:val="single" w:sz="4" w:space="0" w:color="auto"/>
            </w:tcBorders>
            <w:vAlign w:val="center"/>
          </w:tcPr>
          <w:p w14:paraId="342FCF5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p>
        </w:tc>
        <w:tc>
          <w:tcPr>
            <w:tcW w:w="1189" w:type="dxa"/>
            <w:tcBorders>
              <w:top w:val="nil"/>
              <w:left w:val="nil"/>
              <w:bottom w:val="single" w:sz="4" w:space="0" w:color="auto"/>
              <w:right w:val="single" w:sz="4" w:space="0" w:color="auto"/>
            </w:tcBorders>
            <w:vAlign w:val="center"/>
          </w:tcPr>
          <w:p w14:paraId="2932EE0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p>
        </w:tc>
      </w:tr>
      <w:tr w:rsidR="00C07CDB" w:rsidRPr="00153FBE" w14:paraId="298769A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30F8E4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6D30486"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w:t>
            </w:r>
            <w:r w:rsidRPr="00153FBE">
              <w:rPr>
                <w:rFonts w:eastAsia="Times New Roman" w:cs="Times New Roman"/>
                <w:b/>
                <w:bCs/>
                <w:color w:val="000000"/>
                <w:kern w:val="0"/>
                <w:sz w:val="26"/>
                <w:szCs w:val="26"/>
                <w14:ligatures w14:val="none"/>
              </w:rPr>
              <w:t>Đáp ứng tiêu chuẩn mới nhất TCVN 8494:2020</w:t>
            </w:r>
          </w:p>
        </w:tc>
        <w:tc>
          <w:tcPr>
            <w:tcW w:w="898" w:type="dxa"/>
            <w:tcBorders>
              <w:top w:val="nil"/>
              <w:left w:val="nil"/>
              <w:bottom w:val="single" w:sz="4" w:space="0" w:color="auto"/>
              <w:right w:val="single" w:sz="4" w:space="0" w:color="auto"/>
            </w:tcBorders>
            <w:vAlign w:val="center"/>
            <w:hideMark/>
          </w:tcPr>
          <w:p w14:paraId="48617FB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F6E678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0B5BD6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AED3F4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AA15A3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Hiệu chỉnh sai lệnh (offset) kết quả nhiệt độ online, chỉ cần máy được kết nối internet.</w:t>
            </w:r>
          </w:p>
        </w:tc>
        <w:tc>
          <w:tcPr>
            <w:tcW w:w="898" w:type="dxa"/>
            <w:tcBorders>
              <w:top w:val="nil"/>
              <w:left w:val="nil"/>
              <w:bottom w:val="single" w:sz="4" w:space="0" w:color="auto"/>
              <w:right w:val="single" w:sz="4" w:space="0" w:color="auto"/>
            </w:tcBorders>
            <w:vAlign w:val="center"/>
            <w:hideMark/>
          </w:tcPr>
          <w:p w14:paraId="6B0DC3A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A17737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6944A9A"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72FE71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3C152E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w:t>
            </w:r>
            <w:r w:rsidRPr="00153FBE">
              <w:rPr>
                <w:rFonts w:eastAsia="Times New Roman" w:cs="Times New Roman"/>
                <w:b/>
                <w:bCs/>
                <w:color w:val="000000"/>
                <w:kern w:val="0"/>
                <w:sz w:val="26"/>
                <w:szCs w:val="26"/>
                <w14:ligatures w14:val="none"/>
              </w:rPr>
              <w:t>Có 4 chế độ chọn xem thời gian sấy của 4 ngăn</w:t>
            </w:r>
            <w:r w:rsidRPr="00153FBE">
              <w:rPr>
                <w:rFonts w:eastAsia="Times New Roman" w:cs="Times New Roman"/>
                <w:color w:val="000000"/>
                <w:kern w:val="0"/>
                <w:sz w:val="26"/>
                <w:szCs w:val="26"/>
                <w14:ligatures w14:val="none"/>
              </w:rPr>
              <w:t>, mỗi chế độ xem được thời gian sấy của ngăn tương ứng.</w:t>
            </w:r>
          </w:p>
        </w:tc>
        <w:tc>
          <w:tcPr>
            <w:tcW w:w="898" w:type="dxa"/>
            <w:tcBorders>
              <w:top w:val="nil"/>
              <w:left w:val="nil"/>
              <w:bottom w:val="single" w:sz="4" w:space="0" w:color="auto"/>
              <w:right w:val="single" w:sz="4" w:space="0" w:color="auto"/>
            </w:tcBorders>
            <w:vAlign w:val="center"/>
            <w:hideMark/>
          </w:tcPr>
          <w:p w14:paraId="4A96DAF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85BD8A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5C6CC1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1FEC30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lastRenderedPageBreak/>
              <w:t> </w:t>
            </w:r>
          </w:p>
        </w:tc>
        <w:tc>
          <w:tcPr>
            <w:tcW w:w="6647" w:type="dxa"/>
            <w:tcBorders>
              <w:top w:val="nil"/>
              <w:left w:val="nil"/>
              <w:bottom w:val="single" w:sz="4" w:space="0" w:color="auto"/>
              <w:right w:val="single" w:sz="4" w:space="0" w:color="auto"/>
            </w:tcBorders>
            <w:vAlign w:val="center"/>
            <w:hideMark/>
          </w:tcPr>
          <w:p w14:paraId="358D79AD"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Hiển thị thời gian sấy bằng số, đơn vị thời gian sấy là giây, đặt khay sấy vào tủ thì đồng hồ thời gian tự động đếm ngược, bắt đầu từ 1800 giây.</w:t>
            </w:r>
          </w:p>
        </w:tc>
        <w:tc>
          <w:tcPr>
            <w:tcW w:w="898" w:type="dxa"/>
            <w:tcBorders>
              <w:top w:val="nil"/>
              <w:left w:val="nil"/>
              <w:bottom w:val="single" w:sz="4" w:space="0" w:color="auto"/>
              <w:right w:val="single" w:sz="4" w:space="0" w:color="auto"/>
            </w:tcBorders>
            <w:vAlign w:val="center"/>
            <w:hideMark/>
          </w:tcPr>
          <w:p w14:paraId="0F81C54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07A100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0F2482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68F7FF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A2E1415"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Điều khiển nhiệt độ và thời gian: bằng PLC.</w:t>
            </w:r>
          </w:p>
        </w:tc>
        <w:tc>
          <w:tcPr>
            <w:tcW w:w="898" w:type="dxa"/>
            <w:tcBorders>
              <w:top w:val="nil"/>
              <w:left w:val="nil"/>
              <w:bottom w:val="single" w:sz="4" w:space="0" w:color="auto"/>
              <w:right w:val="single" w:sz="4" w:space="0" w:color="auto"/>
            </w:tcBorders>
            <w:vAlign w:val="center"/>
            <w:hideMark/>
          </w:tcPr>
          <w:p w14:paraId="74C5372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CE2B97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CB27CA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9C7AB6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C0886EE"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Nhiệt độ cài đặt được: 100 đến 150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mỗi bước nhảy 5</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(100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105</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110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w:t>
            </w:r>
          </w:p>
        </w:tc>
        <w:tc>
          <w:tcPr>
            <w:tcW w:w="898" w:type="dxa"/>
            <w:tcBorders>
              <w:top w:val="nil"/>
              <w:left w:val="nil"/>
              <w:bottom w:val="single" w:sz="4" w:space="0" w:color="auto"/>
              <w:right w:val="single" w:sz="4" w:space="0" w:color="auto"/>
            </w:tcBorders>
            <w:vAlign w:val="center"/>
            <w:hideMark/>
          </w:tcPr>
          <w:p w14:paraId="4E2D4ED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B36B45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7FF6C9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665BC5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7F7E226"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Công suất tiêu thụ tối đa: 500W</w:t>
            </w:r>
          </w:p>
        </w:tc>
        <w:tc>
          <w:tcPr>
            <w:tcW w:w="898" w:type="dxa"/>
            <w:tcBorders>
              <w:top w:val="nil"/>
              <w:left w:val="nil"/>
              <w:bottom w:val="single" w:sz="4" w:space="0" w:color="auto"/>
              <w:right w:val="single" w:sz="4" w:space="0" w:color="auto"/>
            </w:tcBorders>
            <w:vAlign w:val="center"/>
            <w:hideMark/>
          </w:tcPr>
          <w:p w14:paraId="6BABA5A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2FE7C9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76F34C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CF51F9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2C8C12F"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Hồi phục lại nhiệt độ 140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trong vòng 2 phút sau khi đưa mẫu vào buồng.</w:t>
            </w:r>
          </w:p>
        </w:tc>
        <w:tc>
          <w:tcPr>
            <w:tcW w:w="898" w:type="dxa"/>
            <w:tcBorders>
              <w:top w:val="nil"/>
              <w:left w:val="nil"/>
              <w:bottom w:val="single" w:sz="4" w:space="0" w:color="auto"/>
              <w:right w:val="single" w:sz="4" w:space="0" w:color="auto"/>
            </w:tcBorders>
            <w:vAlign w:val="center"/>
            <w:hideMark/>
          </w:tcPr>
          <w:p w14:paraId="1AA81B2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E26F41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666662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047A98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83E882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Có 4 ngăn sấy, mỗi ngăn có 4 đĩa đựng mẫu</w:t>
            </w:r>
          </w:p>
        </w:tc>
        <w:tc>
          <w:tcPr>
            <w:tcW w:w="898" w:type="dxa"/>
            <w:tcBorders>
              <w:top w:val="nil"/>
              <w:left w:val="nil"/>
              <w:bottom w:val="single" w:sz="4" w:space="0" w:color="auto"/>
              <w:right w:val="single" w:sz="4" w:space="0" w:color="auto"/>
            </w:tcBorders>
            <w:vAlign w:val="center"/>
            <w:hideMark/>
          </w:tcPr>
          <w:p w14:paraId="71FA85F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2F2C46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FADAC5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1690CB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61933DF"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Kích thước tủ: 280(W)×500(D)×250(H) (mm)</w:t>
            </w:r>
          </w:p>
        </w:tc>
        <w:tc>
          <w:tcPr>
            <w:tcW w:w="898" w:type="dxa"/>
            <w:tcBorders>
              <w:top w:val="nil"/>
              <w:left w:val="nil"/>
              <w:bottom w:val="single" w:sz="4" w:space="0" w:color="auto"/>
              <w:right w:val="single" w:sz="4" w:space="0" w:color="auto"/>
            </w:tcBorders>
            <w:vAlign w:val="center"/>
            <w:hideMark/>
          </w:tcPr>
          <w:p w14:paraId="3FE7F41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08BD66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ABDE7F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4B8C3B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F3A36D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Kích thước buồng sấy: 50 (W) x 290(D) x 13(H) mm.</w:t>
            </w:r>
          </w:p>
        </w:tc>
        <w:tc>
          <w:tcPr>
            <w:tcW w:w="898" w:type="dxa"/>
            <w:tcBorders>
              <w:top w:val="nil"/>
              <w:left w:val="nil"/>
              <w:bottom w:val="single" w:sz="4" w:space="0" w:color="auto"/>
              <w:right w:val="single" w:sz="4" w:space="0" w:color="auto"/>
            </w:tcBorders>
            <w:vAlign w:val="center"/>
            <w:hideMark/>
          </w:tcPr>
          <w:p w14:paraId="07561E9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DE0237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C939B2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279F1F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B44396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Khối lượng: 32 kg </w:t>
            </w:r>
          </w:p>
        </w:tc>
        <w:tc>
          <w:tcPr>
            <w:tcW w:w="898" w:type="dxa"/>
            <w:tcBorders>
              <w:top w:val="nil"/>
              <w:left w:val="nil"/>
              <w:bottom w:val="single" w:sz="4" w:space="0" w:color="auto"/>
              <w:right w:val="single" w:sz="4" w:space="0" w:color="auto"/>
            </w:tcBorders>
            <w:vAlign w:val="center"/>
            <w:hideMark/>
          </w:tcPr>
          <w:p w14:paraId="335B898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9B8AB6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0DE7F0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5B4FF9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BBF03F2"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Kiểm tra lỗi và sửa lỗi phần mềm của máy thông qua phần mềm kết nối, không cần đến trực tiếp nơi sử dụng</w:t>
            </w:r>
          </w:p>
        </w:tc>
        <w:tc>
          <w:tcPr>
            <w:tcW w:w="898" w:type="dxa"/>
            <w:tcBorders>
              <w:top w:val="nil"/>
              <w:left w:val="nil"/>
              <w:bottom w:val="single" w:sz="4" w:space="0" w:color="auto"/>
              <w:right w:val="single" w:sz="4" w:space="0" w:color="auto"/>
            </w:tcBorders>
            <w:vAlign w:val="center"/>
            <w:hideMark/>
          </w:tcPr>
          <w:p w14:paraId="1A0759E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71161B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8C2DA4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2BCD9D5" w14:textId="77777777" w:rsidR="00C07CDB" w:rsidRPr="00153FBE" w:rsidRDefault="00C07CDB" w:rsidP="00C07CDB">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II</w:t>
            </w:r>
          </w:p>
        </w:tc>
        <w:tc>
          <w:tcPr>
            <w:tcW w:w="6647" w:type="dxa"/>
            <w:tcBorders>
              <w:top w:val="nil"/>
              <w:left w:val="nil"/>
              <w:bottom w:val="single" w:sz="4" w:space="0" w:color="auto"/>
              <w:right w:val="single" w:sz="4" w:space="0" w:color="auto"/>
            </w:tcBorders>
            <w:vAlign w:val="center"/>
            <w:hideMark/>
          </w:tcPr>
          <w:p w14:paraId="31FD9E7D" w14:textId="77777777" w:rsidR="00C07CDB" w:rsidRPr="00153FBE" w:rsidRDefault="00C07CDB" w:rsidP="00C07CDB">
            <w:pPr>
              <w:spacing w:before="40" w:after="40" w:line="252" w:lineRule="auto"/>
              <w:ind w:firstLine="0"/>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CHỈ TIÊU CHẤT BẨN</w:t>
            </w:r>
          </w:p>
        </w:tc>
        <w:tc>
          <w:tcPr>
            <w:tcW w:w="898" w:type="dxa"/>
            <w:tcBorders>
              <w:top w:val="nil"/>
              <w:left w:val="nil"/>
              <w:bottom w:val="single" w:sz="4" w:space="0" w:color="auto"/>
              <w:right w:val="single" w:sz="4" w:space="0" w:color="auto"/>
            </w:tcBorders>
            <w:vAlign w:val="center"/>
            <w:hideMark/>
          </w:tcPr>
          <w:p w14:paraId="69B600A4" w14:textId="77777777" w:rsidR="00C07CDB" w:rsidRPr="00153FBE" w:rsidRDefault="00C07CDB" w:rsidP="00C07CDB">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6438E9D" w14:textId="77777777" w:rsidR="00C07CDB" w:rsidRPr="00153FBE" w:rsidRDefault="00C07CDB" w:rsidP="00C07CDB">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 </w:t>
            </w:r>
          </w:p>
        </w:tc>
      </w:tr>
      <w:tr w:rsidR="00C07CDB" w:rsidRPr="00153FBE" w14:paraId="2ACF2C1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63BB27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w:t>
            </w:r>
          </w:p>
        </w:tc>
        <w:tc>
          <w:tcPr>
            <w:tcW w:w="6647" w:type="dxa"/>
            <w:tcBorders>
              <w:top w:val="nil"/>
              <w:left w:val="nil"/>
              <w:bottom w:val="single" w:sz="4" w:space="0" w:color="auto"/>
              <w:right w:val="single" w:sz="4" w:space="0" w:color="auto"/>
            </w:tcBorders>
            <w:vAlign w:val="center"/>
            <w:hideMark/>
          </w:tcPr>
          <w:p w14:paraId="0B39C085"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BÌNH HÚT ẨM</w:t>
            </w:r>
          </w:p>
        </w:tc>
        <w:tc>
          <w:tcPr>
            <w:tcW w:w="898" w:type="dxa"/>
            <w:tcBorders>
              <w:top w:val="nil"/>
              <w:left w:val="nil"/>
              <w:bottom w:val="single" w:sz="4" w:space="0" w:color="auto"/>
              <w:right w:val="single" w:sz="4" w:space="0" w:color="auto"/>
            </w:tcBorders>
            <w:vAlign w:val="center"/>
            <w:hideMark/>
          </w:tcPr>
          <w:p w14:paraId="419B608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00D29C9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1E713E9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8DC691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AB990A8"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Đường kính (ø 240mm)</w:t>
            </w:r>
          </w:p>
        </w:tc>
        <w:tc>
          <w:tcPr>
            <w:tcW w:w="898" w:type="dxa"/>
            <w:tcBorders>
              <w:top w:val="nil"/>
              <w:left w:val="nil"/>
              <w:bottom w:val="single" w:sz="4" w:space="0" w:color="auto"/>
              <w:right w:val="single" w:sz="4" w:space="0" w:color="auto"/>
            </w:tcBorders>
            <w:vAlign w:val="center"/>
            <w:hideMark/>
          </w:tcPr>
          <w:p w14:paraId="6BEF5CA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8C1D0B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144CE9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97C257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AB52510"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Vật liệu: Thủy tinh</w:t>
            </w:r>
          </w:p>
        </w:tc>
        <w:tc>
          <w:tcPr>
            <w:tcW w:w="898" w:type="dxa"/>
            <w:tcBorders>
              <w:top w:val="nil"/>
              <w:left w:val="nil"/>
              <w:bottom w:val="single" w:sz="4" w:space="0" w:color="auto"/>
              <w:right w:val="single" w:sz="4" w:space="0" w:color="auto"/>
            </w:tcBorders>
            <w:vAlign w:val="center"/>
            <w:hideMark/>
          </w:tcPr>
          <w:p w14:paraId="025B958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E84372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0463D7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7B5D477"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2.2</w:t>
            </w:r>
          </w:p>
        </w:tc>
        <w:tc>
          <w:tcPr>
            <w:tcW w:w="6647" w:type="dxa"/>
            <w:tcBorders>
              <w:top w:val="nil"/>
              <w:left w:val="nil"/>
              <w:bottom w:val="single" w:sz="4" w:space="0" w:color="auto"/>
              <w:right w:val="single" w:sz="4" w:space="0" w:color="auto"/>
            </w:tcBorders>
            <w:vAlign w:val="center"/>
            <w:hideMark/>
          </w:tcPr>
          <w:p w14:paraId="25A4A4C3" w14:textId="77777777" w:rsidR="00C07CDB" w:rsidRPr="00153FBE" w:rsidRDefault="00C07CDB" w:rsidP="00C07CDB">
            <w:pPr>
              <w:spacing w:before="40" w:after="40" w:line="252" w:lineRule="auto"/>
              <w:ind w:firstLine="0"/>
              <w:rPr>
                <w:rFonts w:eastAsia="Times New Roman" w:cs="Times New Roman"/>
                <w:b/>
                <w:bCs/>
                <w:kern w:val="0"/>
                <w:sz w:val="26"/>
                <w:szCs w:val="26"/>
                <w14:ligatures w14:val="none"/>
              </w:rPr>
            </w:pPr>
            <w:r w:rsidRPr="00153FBE">
              <w:rPr>
                <w:rFonts w:eastAsia="Times New Roman" w:cs="Times New Roman"/>
                <w:b/>
                <w:bCs/>
                <w:kern w:val="0"/>
                <w:sz w:val="26"/>
                <w:szCs w:val="26"/>
                <w14:ligatures w14:val="none"/>
              </w:rPr>
              <w:t xml:space="preserve">BẾP HỒNG NGOẠI CÔNG PHÁ </w:t>
            </w:r>
          </w:p>
        </w:tc>
        <w:tc>
          <w:tcPr>
            <w:tcW w:w="898" w:type="dxa"/>
            <w:tcBorders>
              <w:top w:val="nil"/>
              <w:left w:val="nil"/>
              <w:bottom w:val="single" w:sz="4" w:space="0" w:color="auto"/>
              <w:right w:val="single" w:sz="4" w:space="0" w:color="auto"/>
            </w:tcBorders>
            <w:vAlign w:val="center"/>
            <w:hideMark/>
          </w:tcPr>
          <w:p w14:paraId="38518F61"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2BF63B1B"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1</w:t>
            </w:r>
          </w:p>
        </w:tc>
      </w:tr>
      <w:tr w:rsidR="00C07CDB" w:rsidRPr="00153FBE" w14:paraId="300778B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1B1FDF0"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467C0FE"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(Số bóng đèn lắp đầy vị trí đặt bếp)</w:t>
            </w:r>
          </w:p>
        </w:tc>
        <w:tc>
          <w:tcPr>
            <w:tcW w:w="898" w:type="dxa"/>
            <w:tcBorders>
              <w:top w:val="nil"/>
              <w:left w:val="nil"/>
              <w:bottom w:val="single" w:sz="4" w:space="0" w:color="auto"/>
              <w:right w:val="single" w:sz="4" w:space="0" w:color="auto"/>
            </w:tcBorders>
            <w:vAlign w:val="center"/>
            <w:hideMark/>
          </w:tcPr>
          <w:p w14:paraId="7B63C42F"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D6A3F34"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0837ABD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9AFFC79"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F757390" w14:textId="77777777" w:rsidR="00C07CDB" w:rsidRPr="00153FBE" w:rsidRDefault="00C07CDB" w:rsidP="00C07CDB">
            <w:pPr>
              <w:spacing w:before="40" w:after="40" w:line="252" w:lineRule="auto"/>
              <w:ind w:firstLine="0"/>
              <w:rPr>
                <w:rFonts w:eastAsia="Times New Roman" w:cs="Times New Roman"/>
                <w:i/>
                <w:iCs/>
                <w:kern w:val="0"/>
                <w:sz w:val="26"/>
                <w:szCs w:val="26"/>
                <w14:ligatures w14:val="none"/>
              </w:rPr>
            </w:pPr>
            <w:r w:rsidRPr="00153FBE">
              <w:rPr>
                <w:rFonts w:eastAsia="Times New Roman" w:cs="Times New Roman"/>
                <w:i/>
                <w:iCs/>
                <w:kern w:val="0"/>
                <w:sz w:val="26"/>
                <w:szCs w:val="26"/>
                <w14:ligatures w14:val="none"/>
              </w:rPr>
              <w:t>Kích thước xây dựng bên trong Khu vực đặt Bếp Công Phá Chất Bẩn:(Ngang): Theo thực tế</w:t>
            </w:r>
          </w:p>
        </w:tc>
        <w:tc>
          <w:tcPr>
            <w:tcW w:w="898" w:type="dxa"/>
            <w:tcBorders>
              <w:top w:val="nil"/>
              <w:left w:val="nil"/>
              <w:bottom w:val="single" w:sz="4" w:space="0" w:color="auto"/>
              <w:right w:val="single" w:sz="4" w:space="0" w:color="auto"/>
            </w:tcBorders>
            <w:vAlign w:val="center"/>
            <w:hideMark/>
          </w:tcPr>
          <w:p w14:paraId="37DF51B3"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D4E1992"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597AEE4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AC81A9D"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9B1EC20" w14:textId="77777777" w:rsidR="00C07CDB" w:rsidRPr="00153FBE" w:rsidRDefault="00C07CDB" w:rsidP="00C07CDB">
            <w:pPr>
              <w:spacing w:before="40" w:after="40" w:line="252" w:lineRule="auto"/>
              <w:ind w:firstLine="0"/>
              <w:rPr>
                <w:rFonts w:eastAsia="Times New Roman" w:cs="Times New Roman"/>
                <w:b/>
                <w:bCs/>
                <w:kern w:val="0"/>
                <w:sz w:val="26"/>
                <w:szCs w:val="26"/>
                <w:u w:val="single"/>
                <w14:ligatures w14:val="none"/>
              </w:rPr>
            </w:pPr>
            <w:r w:rsidRPr="00153FBE">
              <w:rPr>
                <w:rFonts w:eastAsia="Times New Roman" w:cs="Times New Roman"/>
                <w:b/>
                <w:bCs/>
                <w:kern w:val="0"/>
                <w:sz w:val="26"/>
                <w:szCs w:val="26"/>
                <w:u w:val="single"/>
                <w14:ligatures w14:val="none"/>
              </w:rPr>
              <w:t>Bao gồm:</w:t>
            </w:r>
          </w:p>
        </w:tc>
        <w:tc>
          <w:tcPr>
            <w:tcW w:w="898" w:type="dxa"/>
            <w:tcBorders>
              <w:top w:val="nil"/>
              <w:left w:val="nil"/>
              <w:bottom w:val="single" w:sz="4" w:space="0" w:color="auto"/>
              <w:right w:val="single" w:sz="4" w:space="0" w:color="auto"/>
            </w:tcBorders>
            <w:vAlign w:val="center"/>
            <w:hideMark/>
          </w:tcPr>
          <w:p w14:paraId="49BC6177"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AF3E3E7"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52F7E53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C151AE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0B6C1DA"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+ 01 Thùng Bếp loại bóng đèn hồng ngoại 250W, xung quanh cách nhiệt, mặt nắp đậy làm bằng INOX SUS304 dày 1,5mm.</w:t>
            </w:r>
          </w:p>
        </w:tc>
        <w:tc>
          <w:tcPr>
            <w:tcW w:w="898" w:type="dxa"/>
            <w:tcBorders>
              <w:top w:val="nil"/>
              <w:left w:val="nil"/>
              <w:bottom w:val="single" w:sz="4" w:space="0" w:color="auto"/>
              <w:right w:val="single" w:sz="4" w:space="0" w:color="auto"/>
            </w:tcBorders>
            <w:vAlign w:val="center"/>
            <w:hideMark/>
          </w:tcPr>
          <w:p w14:paraId="6E37942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53C3CDD"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0F138B48"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B225823"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F9BFDAC"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Kích thước Bếp Thiết Kế: theo thực tế</w:t>
            </w:r>
          </w:p>
        </w:tc>
        <w:tc>
          <w:tcPr>
            <w:tcW w:w="898" w:type="dxa"/>
            <w:tcBorders>
              <w:top w:val="nil"/>
              <w:left w:val="nil"/>
              <w:bottom w:val="single" w:sz="4" w:space="0" w:color="auto"/>
              <w:right w:val="single" w:sz="4" w:space="0" w:color="auto"/>
            </w:tcBorders>
            <w:vAlign w:val="center"/>
            <w:hideMark/>
          </w:tcPr>
          <w:p w14:paraId="5E5F89D9"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23825E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71A19C7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BD2F3A3"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6D9B40A"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Bao gồm bóng đèn Hồng Ngoại 250 W .</w:t>
            </w:r>
          </w:p>
        </w:tc>
        <w:tc>
          <w:tcPr>
            <w:tcW w:w="898" w:type="dxa"/>
            <w:tcBorders>
              <w:top w:val="nil"/>
              <w:left w:val="nil"/>
              <w:bottom w:val="single" w:sz="4" w:space="0" w:color="auto"/>
              <w:right w:val="single" w:sz="4" w:space="0" w:color="auto"/>
            </w:tcBorders>
            <w:vAlign w:val="center"/>
            <w:hideMark/>
          </w:tcPr>
          <w:p w14:paraId="48DCDF57"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C70E22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17B1609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FFC129D"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462F044"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Trang bị phíp cách nhiệt.</w:t>
            </w:r>
          </w:p>
        </w:tc>
        <w:tc>
          <w:tcPr>
            <w:tcW w:w="898" w:type="dxa"/>
            <w:tcBorders>
              <w:top w:val="nil"/>
              <w:left w:val="nil"/>
              <w:bottom w:val="single" w:sz="4" w:space="0" w:color="auto"/>
              <w:right w:val="single" w:sz="4" w:space="0" w:color="auto"/>
            </w:tcBorders>
            <w:vAlign w:val="center"/>
            <w:hideMark/>
          </w:tcPr>
          <w:p w14:paraId="42A85BB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FD41EE0"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286E1CB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AD2C225"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26EB7A4"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Kết nối đồng bộ dây dẫn giữa các bóng dùng loại dây chịu nhiệt.</w:t>
            </w:r>
          </w:p>
        </w:tc>
        <w:tc>
          <w:tcPr>
            <w:tcW w:w="898" w:type="dxa"/>
            <w:tcBorders>
              <w:top w:val="nil"/>
              <w:left w:val="nil"/>
              <w:bottom w:val="single" w:sz="4" w:space="0" w:color="auto"/>
              <w:right w:val="single" w:sz="4" w:space="0" w:color="auto"/>
            </w:tcBorders>
            <w:vAlign w:val="center"/>
            <w:hideMark/>
          </w:tcPr>
          <w:p w14:paraId="7C88033D"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8F1343F"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523B15A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3518648"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9994928"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+ 01 Chân đỡ phần dưới bếp: bằng sắt sơn phủ chống gỉ sét.</w:t>
            </w:r>
          </w:p>
        </w:tc>
        <w:tc>
          <w:tcPr>
            <w:tcW w:w="898" w:type="dxa"/>
            <w:tcBorders>
              <w:top w:val="nil"/>
              <w:left w:val="nil"/>
              <w:bottom w:val="single" w:sz="4" w:space="0" w:color="auto"/>
              <w:right w:val="single" w:sz="4" w:space="0" w:color="auto"/>
            </w:tcBorders>
            <w:vAlign w:val="center"/>
            <w:hideMark/>
          </w:tcPr>
          <w:p w14:paraId="58984491"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48B61FD"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7C7E718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FBA9357"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3B34B1E"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Sử dụng điện áp : 220V/380V/50Hz</w:t>
            </w:r>
          </w:p>
        </w:tc>
        <w:tc>
          <w:tcPr>
            <w:tcW w:w="898" w:type="dxa"/>
            <w:tcBorders>
              <w:top w:val="nil"/>
              <w:left w:val="nil"/>
              <w:bottom w:val="single" w:sz="4" w:space="0" w:color="auto"/>
              <w:right w:val="single" w:sz="4" w:space="0" w:color="auto"/>
            </w:tcBorders>
            <w:vAlign w:val="center"/>
            <w:hideMark/>
          </w:tcPr>
          <w:p w14:paraId="4055A7E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117E379"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01E3EAA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9D5EFFB"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F6442FB"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Giàn lắc mẫu tự động</w:t>
            </w:r>
          </w:p>
        </w:tc>
        <w:tc>
          <w:tcPr>
            <w:tcW w:w="898" w:type="dxa"/>
            <w:tcBorders>
              <w:top w:val="nil"/>
              <w:left w:val="nil"/>
              <w:bottom w:val="single" w:sz="4" w:space="0" w:color="auto"/>
              <w:right w:val="single" w:sz="4" w:space="0" w:color="auto"/>
            </w:tcBorders>
            <w:vAlign w:val="center"/>
            <w:hideMark/>
          </w:tcPr>
          <w:p w14:paraId="046A6603"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0D837DE"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6A5E8BD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FAE12EA"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4185EDA"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Giàn lắc được liên Kết cố định với Bếp Hồng Ngoại công phá.</w:t>
            </w:r>
          </w:p>
        </w:tc>
        <w:tc>
          <w:tcPr>
            <w:tcW w:w="898" w:type="dxa"/>
            <w:tcBorders>
              <w:top w:val="nil"/>
              <w:left w:val="nil"/>
              <w:bottom w:val="single" w:sz="4" w:space="0" w:color="auto"/>
              <w:right w:val="single" w:sz="4" w:space="0" w:color="auto"/>
            </w:tcBorders>
            <w:vAlign w:val="center"/>
            <w:hideMark/>
          </w:tcPr>
          <w:p w14:paraId="65FBB975"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506A116"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45B0E3EB"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8271EC1"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lastRenderedPageBreak/>
              <w:t> </w:t>
            </w:r>
          </w:p>
        </w:tc>
        <w:tc>
          <w:tcPr>
            <w:tcW w:w="6647" w:type="dxa"/>
            <w:tcBorders>
              <w:top w:val="nil"/>
              <w:left w:val="nil"/>
              <w:bottom w:val="single" w:sz="4" w:space="0" w:color="auto"/>
              <w:right w:val="single" w:sz="4" w:space="0" w:color="auto"/>
            </w:tcBorders>
            <w:vAlign w:val="center"/>
            <w:hideMark/>
          </w:tcPr>
          <w:p w14:paraId="1FD3AAAE"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Toàn bộ khung và sàn lắc bằng inox sus304.</w:t>
            </w:r>
          </w:p>
        </w:tc>
        <w:tc>
          <w:tcPr>
            <w:tcW w:w="898" w:type="dxa"/>
            <w:tcBorders>
              <w:top w:val="nil"/>
              <w:left w:val="nil"/>
              <w:bottom w:val="single" w:sz="4" w:space="0" w:color="auto"/>
              <w:right w:val="single" w:sz="4" w:space="0" w:color="auto"/>
            </w:tcBorders>
            <w:vAlign w:val="center"/>
            <w:hideMark/>
          </w:tcPr>
          <w:p w14:paraId="1647A384"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558AB4F"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40E8865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E248FA1"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BA6E47C"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Hệ thống lắc sử dụng cơ cấu lắc tròn với 4 trục lệch tâm.</w:t>
            </w:r>
          </w:p>
        </w:tc>
        <w:tc>
          <w:tcPr>
            <w:tcW w:w="898" w:type="dxa"/>
            <w:tcBorders>
              <w:top w:val="nil"/>
              <w:left w:val="nil"/>
              <w:bottom w:val="single" w:sz="4" w:space="0" w:color="auto"/>
              <w:right w:val="single" w:sz="4" w:space="0" w:color="auto"/>
            </w:tcBorders>
            <w:vAlign w:val="center"/>
            <w:hideMark/>
          </w:tcPr>
          <w:p w14:paraId="5C985072"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A5318BA"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4DA6FA1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37596B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12484CF"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Tải trọng chịu lắc: 30kg.</w:t>
            </w:r>
          </w:p>
        </w:tc>
        <w:tc>
          <w:tcPr>
            <w:tcW w:w="898" w:type="dxa"/>
            <w:tcBorders>
              <w:top w:val="nil"/>
              <w:left w:val="nil"/>
              <w:bottom w:val="single" w:sz="4" w:space="0" w:color="auto"/>
              <w:right w:val="single" w:sz="4" w:space="0" w:color="auto"/>
            </w:tcBorders>
            <w:vAlign w:val="center"/>
            <w:hideMark/>
          </w:tcPr>
          <w:p w14:paraId="3107E339"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6A4DC60"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3DEE7A9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9D5D698"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B965791"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Tốc độ lắc cho phép: 30- 120 vòng/ phút.</w:t>
            </w:r>
          </w:p>
        </w:tc>
        <w:tc>
          <w:tcPr>
            <w:tcW w:w="898" w:type="dxa"/>
            <w:tcBorders>
              <w:top w:val="nil"/>
              <w:left w:val="nil"/>
              <w:bottom w:val="single" w:sz="4" w:space="0" w:color="auto"/>
              <w:right w:val="single" w:sz="4" w:space="0" w:color="auto"/>
            </w:tcBorders>
            <w:vAlign w:val="center"/>
            <w:hideMark/>
          </w:tcPr>
          <w:p w14:paraId="11AA210F"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6C2E596"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2277AD4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0E2D20C"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8A0D740" w14:textId="77777777" w:rsidR="00C07CDB" w:rsidRPr="00153FBE" w:rsidRDefault="00C07CDB" w:rsidP="00C07CDB">
            <w:pPr>
              <w:spacing w:before="40" w:after="40" w:line="252" w:lineRule="auto"/>
              <w:ind w:firstLine="0"/>
              <w:rPr>
                <w:rFonts w:eastAsia="Times New Roman" w:cs="Times New Roman"/>
                <w:kern w:val="0"/>
                <w:sz w:val="26"/>
                <w:szCs w:val="26"/>
                <w14:ligatures w14:val="none"/>
              </w:rPr>
            </w:pPr>
            <w:r w:rsidRPr="00153FBE">
              <w:rPr>
                <w:rFonts w:eastAsia="Times New Roman" w:cs="Times New Roman"/>
                <w:kern w:val="0"/>
                <w:sz w:val="26"/>
                <w:szCs w:val="26"/>
                <w14:ligatures w14:val="none"/>
              </w:rPr>
              <w:t>- Hệ thống Sử dụng động cơ giảm Tốc và bộ điều Tốc để thay đổi Tốc độ lắc mẫu cho phù hợp.</w:t>
            </w:r>
          </w:p>
        </w:tc>
        <w:tc>
          <w:tcPr>
            <w:tcW w:w="898" w:type="dxa"/>
            <w:tcBorders>
              <w:top w:val="nil"/>
              <w:left w:val="nil"/>
              <w:bottom w:val="single" w:sz="4" w:space="0" w:color="auto"/>
              <w:right w:val="single" w:sz="4" w:space="0" w:color="auto"/>
            </w:tcBorders>
            <w:vAlign w:val="center"/>
            <w:hideMark/>
          </w:tcPr>
          <w:p w14:paraId="6D6E7143"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0FC19D4" w14:textId="77777777" w:rsidR="00C07CDB" w:rsidRPr="00153FBE" w:rsidRDefault="00C07CDB" w:rsidP="00C07CDB">
            <w:pPr>
              <w:spacing w:before="40" w:after="40" w:line="252" w:lineRule="auto"/>
              <w:ind w:firstLine="0"/>
              <w:jc w:val="center"/>
              <w:rPr>
                <w:rFonts w:eastAsia="Times New Roman" w:cs="Times New Roman"/>
                <w:kern w:val="0"/>
                <w:sz w:val="26"/>
                <w:szCs w:val="26"/>
                <w14:ligatures w14:val="none"/>
              </w:rPr>
            </w:pPr>
            <w:r w:rsidRPr="00153FBE">
              <w:rPr>
                <w:rFonts w:eastAsia="Times New Roman" w:cs="Times New Roman"/>
                <w:kern w:val="0"/>
                <w:sz w:val="26"/>
                <w:szCs w:val="26"/>
                <w14:ligatures w14:val="none"/>
              </w:rPr>
              <w:t> </w:t>
            </w:r>
          </w:p>
        </w:tc>
      </w:tr>
      <w:tr w:rsidR="00C07CDB" w:rsidRPr="00153FBE" w14:paraId="24F54AF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43EB59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2.3</w:t>
            </w:r>
          </w:p>
        </w:tc>
        <w:tc>
          <w:tcPr>
            <w:tcW w:w="6647" w:type="dxa"/>
            <w:tcBorders>
              <w:top w:val="nil"/>
              <w:left w:val="nil"/>
              <w:bottom w:val="single" w:sz="4" w:space="0" w:color="auto"/>
              <w:right w:val="single" w:sz="4" w:space="0" w:color="auto"/>
            </w:tcBorders>
            <w:vAlign w:val="center"/>
            <w:hideMark/>
          </w:tcPr>
          <w:p w14:paraId="54CA0C72"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 xml:space="preserve">BỂ RỬA SIÊU ÂM </w:t>
            </w:r>
          </w:p>
        </w:tc>
        <w:tc>
          <w:tcPr>
            <w:tcW w:w="898" w:type="dxa"/>
            <w:tcBorders>
              <w:top w:val="nil"/>
              <w:left w:val="nil"/>
              <w:bottom w:val="single" w:sz="4" w:space="0" w:color="auto"/>
              <w:right w:val="single" w:sz="4" w:space="0" w:color="auto"/>
            </w:tcBorders>
            <w:vAlign w:val="center"/>
            <w:hideMark/>
          </w:tcPr>
          <w:p w14:paraId="664C450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1701390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7CD6581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14A7B0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15F122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Cài đặt thời gian (phút): 1-15, hoặc ∞</w:t>
            </w:r>
          </w:p>
        </w:tc>
        <w:tc>
          <w:tcPr>
            <w:tcW w:w="898" w:type="dxa"/>
            <w:tcBorders>
              <w:top w:val="nil"/>
              <w:left w:val="nil"/>
              <w:bottom w:val="single" w:sz="4" w:space="0" w:color="auto"/>
              <w:right w:val="single" w:sz="4" w:space="0" w:color="auto"/>
            </w:tcBorders>
            <w:vAlign w:val="center"/>
            <w:hideMark/>
          </w:tcPr>
          <w:p w14:paraId="4747AAF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375E4C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9DBBC2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5FF6F1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3555FF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Độ dày của bồn: Tiêu chuẩn 0,8mm, vật liệu AISI 304</w:t>
            </w:r>
          </w:p>
        </w:tc>
        <w:tc>
          <w:tcPr>
            <w:tcW w:w="898" w:type="dxa"/>
            <w:tcBorders>
              <w:top w:val="nil"/>
              <w:left w:val="nil"/>
              <w:bottom w:val="single" w:sz="4" w:space="0" w:color="auto"/>
              <w:right w:val="single" w:sz="4" w:space="0" w:color="auto"/>
            </w:tcBorders>
            <w:vAlign w:val="center"/>
            <w:hideMark/>
          </w:tcPr>
          <w:p w14:paraId="2D4EFFF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ABF599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F7BF5D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DCF2CD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FF919A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Ký hiệu mực nước trên: Có.</w:t>
            </w:r>
          </w:p>
        </w:tc>
        <w:tc>
          <w:tcPr>
            <w:tcW w:w="898" w:type="dxa"/>
            <w:tcBorders>
              <w:top w:val="nil"/>
              <w:left w:val="nil"/>
              <w:bottom w:val="single" w:sz="4" w:space="0" w:color="auto"/>
              <w:right w:val="single" w:sz="4" w:space="0" w:color="auto"/>
            </w:tcBorders>
            <w:vAlign w:val="center"/>
            <w:hideMark/>
          </w:tcPr>
          <w:p w14:paraId="525A608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7035153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B25DCA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191F8C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80146A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Chức năng gia nhiệt: Có, nhiệt độ cài được từ môi trường + 5 đến 80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w:t>
            </w:r>
          </w:p>
        </w:tc>
        <w:tc>
          <w:tcPr>
            <w:tcW w:w="898" w:type="dxa"/>
            <w:tcBorders>
              <w:top w:val="nil"/>
              <w:left w:val="nil"/>
              <w:bottom w:val="single" w:sz="4" w:space="0" w:color="auto"/>
              <w:right w:val="single" w:sz="4" w:space="0" w:color="auto"/>
            </w:tcBorders>
            <w:vAlign w:val="center"/>
            <w:hideMark/>
          </w:tcPr>
          <w:p w14:paraId="53FF56A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5ABCEB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AA7FE2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68DF56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F0BBC3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Kích thước trong bể (mm): 300 × 150 × 150 mm</w:t>
            </w:r>
          </w:p>
        </w:tc>
        <w:tc>
          <w:tcPr>
            <w:tcW w:w="898" w:type="dxa"/>
            <w:tcBorders>
              <w:top w:val="nil"/>
              <w:left w:val="nil"/>
              <w:bottom w:val="single" w:sz="4" w:space="0" w:color="auto"/>
              <w:right w:val="single" w:sz="4" w:space="0" w:color="auto"/>
            </w:tcBorders>
            <w:vAlign w:val="center"/>
            <w:hideMark/>
          </w:tcPr>
          <w:p w14:paraId="303F8CD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10B542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BCF07C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9CF3CC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E5A45F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Kích thước ngoài bể (mm): 325 × 175 × 295 mm </w:t>
            </w:r>
          </w:p>
        </w:tc>
        <w:tc>
          <w:tcPr>
            <w:tcW w:w="898" w:type="dxa"/>
            <w:tcBorders>
              <w:top w:val="nil"/>
              <w:left w:val="nil"/>
              <w:bottom w:val="single" w:sz="4" w:space="0" w:color="auto"/>
              <w:right w:val="single" w:sz="4" w:space="0" w:color="auto"/>
            </w:tcBorders>
            <w:vAlign w:val="center"/>
            <w:hideMark/>
          </w:tcPr>
          <w:p w14:paraId="283B527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6D6DC5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D50881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06992B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D2F40D6"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Công suất gia nhiệt : 280 W</w:t>
            </w:r>
          </w:p>
        </w:tc>
        <w:tc>
          <w:tcPr>
            <w:tcW w:w="898" w:type="dxa"/>
            <w:tcBorders>
              <w:top w:val="nil"/>
              <w:left w:val="nil"/>
              <w:bottom w:val="single" w:sz="4" w:space="0" w:color="auto"/>
              <w:right w:val="single" w:sz="4" w:space="0" w:color="auto"/>
            </w:tcBorders>
            <w:vAlign w:val="center"/>
            <w:hideMark/>
          </w:tcPr>
          <w:p w14:paraId="18D74C5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697EC4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34BF96A"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581661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0377A99"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Thể tích sử dụng: 5.5 lít.</w:t>
            </w:r>
          </w:p>
        </w:tc>
        <w:tc>
          <w:tcPr>
            <w:tcW w:w="898" w:type="dxa"/>
            <w:tcBorders>
              <w:top w:val="nil"/>
              <w:left w:val="nil"/>
              <w:bottom w:val="single" w:sz="4" w:space="0" w:color="auto"/>
              <w:right w:val="single" w:sz="4" w:space="0" w:color="auto"/>
            </w:tcBorders>
            <w:vAlign w:val="center"/>
            <w:hideMark/>
          </w:tcPr>
          <w:p w14:paraId="6B66F00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7145D4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F22E7B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4AC11F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8398B3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Công suất HF: 160 W.</w:t>
            </w:r>
          </w:p>
        </w:tc>
        <w:tc>
          <w:tcPr>
            <w:tcW w:w="898" w:type="dxa"/>
            <w:tcBorders>
              <w:top w:val="nil"/>
              <w:left w:val="nil"/>
              <w:bottom w:val="single" w:sz="4" w:space="0" w:color="auto"/>
              <w:right w:val="single" w:sz="4" w:space="0" w:color="auto"/>
            </w:tcBorders>
            <w:vAlign w:val="center"/>
            <w:hideMark/>
          </w:tcPr>
          <w:p w14:paraId="129DB09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68B756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89EEA2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9217E9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502A94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Siêu âm công suất đỉnh: 640W.</w:t>
            </w:r>
          </w:p>
        </w:tc>
        <w:tc>
          <w:tcPr>
            <w:tcW w:w="898" w:type="dxa"/>
            <w:tcBorders>
              <w:top w:val="nil"/>
              <w:left w:val="nil"/>
              <w:bottom w:val="single" w:sz="4" w:space="0" w:color="auto"/>
              <w:right w:val="single" w:sz="4" w:space="0" w:color="auto"/>
            </w:tcBorders>
            <w:vAlign w:val="center"/>
            <w:hideMark/>
          </w:tcPr>
          <w:p w14:paraId="522589C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524320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182C22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3892D2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0956B30"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Ống xả: Có.</w:t>
            </w:r>
          </w:p>
        </w:tc>
        <w:tc>
          <w:tcPr>
            <w:tcW w:w="898" w:type="dxa"/>
            <w:tcBorders>
              <w:top w:val="nil"/>
              <w:left w:val="nil"/>
              <w:bottom w:val="single" w:sz="4" w:space="0" w:color="auto"/>
              <w:right w:val="single" w:sz="4" w:space="0" w:color="auto"/>
            </w:tcBorders>
            <w:vAlign w:val="center"/>
            <w:hideMark/>
          </w:tcPr>
          <w:p w14:paraId="1F3DD14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19162A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7A5FBA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05EA34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9AA266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Tiêu chuẩn An toàn : IP33.</w:t>
            </w:r>
          </w:p>
        </w:tc>
        <w:tc>
          <w:tcPr>
            <w:tcW w:w="898" w:type="dxa"/>
            <w:tcBorders>
              <w:top w:val="nil"/>
              <w:left w:val="nil"/>
              <w:bottom w:val="single" w:sz="4" w:space="0" w:color="auto"/>
              <w:right w:val="single" w:sz="4" w:space="0" w:color="auto"/>
            </w:tcBorders>
            <w:vAlign w:val="center"/>
            <w:hideMark/>
          </w:tcPr>
          <w:p w14:paraId="0F90B21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D0BC58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A85BF1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5B4ECB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8E94222"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Tần số siêu âm (kHz): 35.</w:t>
            </w:r>
          </w:p>
        </w:tc>
        <w:tc>
          <w:tcPr>
            <w:tcW w:w="898" w:type="dxa"/>
            <w:tcBorders>
              <w:top w:val="nil"/>
              <w:left w:val="nil"/>
              <w:bottom w:val="single" w:sz="4" w:space="0" w:color="auto"/>
              <w:right w:val="single" w:sz="4" w:space="0" w:color="auto"/>
            </w:tcBorders>
            <w:vAlign w:val="center"/>
            <w:hideMark/>
          </w:tcPr>
          <w:p w14:paraId="779AC12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6F1EFB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CE2F29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8014C2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4D3F3E5"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Quét- SweepTec: Có  </w:t>
            </w:r>
          </w:p>
        </w:tc>
        <w:tc>
          <w:tcPr>
            <w:tcW w:w="898" w:type="dxa"/>
            <w:tcBorders>
              <w:top w:val="nil"/>
              <w:left w:val="nil"/>
              <w:bottom w:val="single" w:sz="4" w:space="0" w:color="auto"/>
              <w:right w:val="single" w:sz="4" w:space="0" w:color="auto"/>
            </w:tcBorders>
            <w:vAlign w:val="center"/>
            <w:hideMark/>
          </w:tcPr>
          <w:p w14:paraId="0240961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2CA106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AB7D1D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9807E4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179920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Đầu dò PCT: Có.</w:t>
            </w:r>
          </w:p>
        </w:tc>
        <w:tc>
          <w:tcPr>
            <w:tcW w:w="898" w:type="dxa"/>
            <w:tcBorders>
              <w:top w:val="nil"/>
              <w:left w:val="nil"/>
              <w:bottom w:val="single" w:sz="4" w:space="0" w:color="auto"/>
              <w:right w:val="single" w:sz="4" w:space="0" w:color="auto"/>
            </w:tcBorders>
            <w:vAlign w:val="center"/>
            <w:hideMark/>
          </w:tcPr>
          <w:p w14:paraId="0FE3284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88BEAB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943EDD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8FAAFE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43BEA1F"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Nguồn điện: 220 V – 50/60Hz</w:t>
            </w:r>
          </w:p>
        </w:tc>
        <w:tc>
          <w:tcPr>
            <w:tcW w:w="898" w:type="dxa"/>
            <w:tcBorders>
              <w:top w:val="nil"/>
              <w:left w:val="nil"/>
              <w:bottom w:val="single" w:sz="4" w:space="0" w:color="auto"/>
              <w:right w:val="single" w:sz="4" w:space="0" w:color="auto"/>
            </w:tcBorders>
            <w:vAlign w:val="center"/>
            <w:hideMark/>
          </w:tcPr>
          <w:p w14:paraId="599164A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9CE454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3B885A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E08040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2.4</w:t>
            </w:r>
          </w:p>
        </w:tc>
        <w:tc>
          <w:tcPr>
            <w:tcW w:w="6647" w:type="dxa"/>
            <w:tcBorders>
              <w:top w:val="nil"/>
              <w:left w:val="nil"/>
              <w:bottom w:val="single" w:sz="4" w:space="0" w:color="auto"/>
              <w:right w:val="single" w:sz="4" w:space="0" w:color="auto"/>
            </w:tcBorders>
            <w:vAlign w:val="center"/>
            <w:hideMark/>
          </w:tcPr>
          <w:p w14:paraId="14907AB6"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 xml:space="preserve">TỦ SẤY TẠP CHẤT </w:t>
            </w:r>
          </w:p>
        </w:tc>
        <w:tc>
          <w:tcPr>
            <w:tcW w:w="898" w:type="dxa"/>
            <w:tcBorders>
              <w:top w:val="nil"/>
              <w:left w:val="nil"/>
              <w:bottom w:val="single" w:sz="4" w:space="0" w:color="auto"/>
              <w:right w:val="single" w:sz="4" w:space="0" w:color="auto"/>
            </w:tcBorders>
            <w:vAlign w:val="center"/>
            <w:hideMark/>
          </w:tcPr>
          <w:p w14:paraId="05C041B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3BA568F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19F51F0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8EC1AC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4CD2116"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Chức năng an toàn:</w:t>
            </w:r>
          </w:p>
        </w:tc>
        <w:tc>
          <w:tcPr>
            <w:tcW w:w="898" w:type="dxa"/>
            <w:tcBorders>
              <w:top w:val="nil"/>
              <w:left w:val="nil"/>
              <w:bottom w:val="single" w:sz="4" w:space="0" w:color="auto"/>
              <w:right w:val="single" w:sz="4" w:space="0" w:color="auto"/>
            </w:tcBorders>
            <w:vAlign w:val="center"/>
            <w:hideMark/>
          </w:tcPr>
          <w:p w14:paraId="0C7B111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84AD5B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65660C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BB411B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6180F2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Tủ tự động chạy tiếp khi có điện trở lại </w:t>
            </w:r>
          </w:p>
        </w:tc>
        <w:tc>
          <w:tcPr>
            <w:tcW w:w="898" w:type="dxa"/>
            <w:tcBorders>
              <w:top w:val="nil"/>
              <w:left w:val="nil"/>
              <w:bottom w:val="single" w:sz="4" w:space="0" w:color="auto"/>
              <w:right w:val="single" w:sz="4" w:space="0" w:color="auto"/>
            </w:tcBorders>
            <w:vAlign w:val="center"/>
            <w:hideMark/>
          </w:tcPr>
          <w:p w14:paraId="1409AF8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29F5A4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E426D4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ACAB09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CE580F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Báo hiệu khi thời gian cài đặt kết thúc </w:t>
            </w:r>
          </w:p>
        </w:tc>
        <w:tc>
          <w:tcPr>
            <w:tcW w:w="898" w:type="dxa"/>
            <w:tcBorders>
              <w:top w:val="nil"/>
              <w:left w:val="nil"/>
              <w:bottom w:val="single" w:sz="4" w:space="0" w:color="auto"/>
              <w:right w:val="single" w:sz="4" w:space="0" w:color="auto"/>
            </w:tcBorders>
            <w:vAlign w:val="center"/>
            <w:hideMark/>
          </w:tcPr>
          <w:p w14:paraId="1B90B9E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A39962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601A85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567E49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DBA1302"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Báo hiệu khi cửa mở </w:t>
            </w:r>
          </w:p>
        </w:tc>
        <w:tc>
          <w:tcPr>
            <w:tcW w:w="898" w:type="dxa"/>
            <w:tcBorders>
              <w:top w:val="nil"/>
              <w:left w:val="nil"/>
              <w:bottom w:val="single" w:sz="4" w:space="0" w:color="auto"/>
              <w:right w:val="single" w:sz="4" w:space="0" w:color="auto"/>
            </w:tcBorders>
            <w:vAlign w:val="center"/>
            <w:hideMark/>
          </w:tcPr>
          <w:p w14:paraId="2678018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4DE7A2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A9D48A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8A356C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D4546AB"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Cầu dao chống rò rỉ điện</w:t>
            </w:r>
          </w:p>
        </w:tc>
        <w:tc>
          <w:tcPr>
            <w:tcW w:w="898" w:type="dxa"/>
            <w:tcBorders>
              <w:top w:val="nil"/>
              <w:left w:val="nil"/>
              <w:bottom w:val="single" w:sz="4" w:space="0" w:color="auto"/>
              <w:right w:val="single" w:sz="4" w:space="0" w:color="auto"/>
            </w:tcBorders>
            <w:vAlign w:val="center"/>
            <w:hideMark/>
          </w:tcPr>
          <w:p w14:paraId="25B4EC4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8DA528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7E94C2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EFA1F2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C8A73F0"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Bảo vệ quá nhiệt </w:t>
            </w:r>
          </w:p>
        </w:tc>
        <w:tc>
          <w:tcPr>
            <w:tcW w:w="898" w:type="dxa"/>
            <w:tcBorders>
              <w:top w:val="nil"/>
              <w:left w:val="nil"/>
              <w:bottom w:val="single" w:sz="4" w:space="0" w:color="auto"/>
              <w:right w:val="single" w:sz="4" w:space="0" w:color="auto"/>
            </w:tcBorders>
            <w:vAlign w:val="center"/>
            <w:hideMark/>
          </w:tcPr>
          <w:p w14:paraId="268E845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477183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9F2283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C1A466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70BFB5E"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Điều hiển nhiệt độ và thời gian bằng bộ điều khiển PID </w:t>
            </w:r>
          </w:p>
        </w:tc>
        <w:tc>
          <w:tcPr>
            <w:tcW w:w="898" w:type="dxa"/>
            <w:tcBorders>
              <w:top w:val="nil"/>
              <w:left w:val="nil"/>
              <w:bottom w:val="single" w:sz="4" w:space="0" w:color="auto"/>
              <w:right w:val="single" w:sz="4" w:space="0" w:color="auto"/>
            </w:tcBorders>
            <w:vAlign w:val="center"/>
            <w:hideMark/>
          </w:tcPr>
          <w:p w14:paraId="01B71B1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897284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7BBD15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9FD4B0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5331F5B"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Nhiệt độ buồng: điều chỉnh từ môi trường + 10 đến 240 </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 xml:space="preserve">C </w:t>
            </w:r>
          </w:p>
        </w:tc>
        <w:tc>
          <w:tcPr>
            <w:tcW w:w="898" w:type="dxa"/>
            <w:tcBorders>
              <w:top w:val="nil"/>
              <w:left w:val="nil"/>
              <w:bottom w:val="single" w:sz="4" w:space="0" w:color="auto"/>
              <w:right w:val="single" w:sz="4" w:space="0" w:color="auto"/>
            </w:tcBorders>
            <w:vAlign w:val="center"/>
            <w:hideMark/>
          </w:tcPr>
          <w:p w14:paraId="4546D68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9A0C53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E8B841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B59B23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B16E51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Thời gian chỉnh được từ 00.00 đến 99 giờ 59 phút </w:t>
            </w:r>
          </w:p>
        </w:tc>
        <w:tc>
          <w:tcPr>
            <w:tcW w:w="898" w:type="dxa"/>
            <w:tcBorders>
              <w:top w:val="nil"/>
              <w:left w:val="nil"/>
              <w:bottom w:val="single" w:sz="4" w:space="0" w:color="auto"/>
              <w:right w:val="single" w:sz="4" w:space="0" w:color="auto"/>
            </w:tcBorders>
            <w:vAlign w:val="center"/>
            <w:hideMark/>
          </w:tcPr>
          <w:p w14:paraId="38604A0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105975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8E5646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956B1D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lastRenderedPageBreak/>
              <w:t> </w:t>
            </w:r>
          </w:p>
        </w:tc>
        <w:tc>
          <w:tcPr>
            <w:tcW w:w="6647" w:type="dxa"/>
            <w:tcBorders>
              <w:top w:val="nil"/>
              <w:left w:val="nil"/>
              <w:bottom w:val="single" w:sz="4" w:space="0" w:color="auto"/>
              <w:right w:val="single" w:sz="4" w:space="0" w:color="auto"/>
            </w:tcBorders>
            <w:vAlign w:val="center"/>
            <w:hideMark/>
          </w:tcPr>
          <w:p w14:paraId="4DF1058E"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Diện tích để mẫu theo tiêu chuẩn: 0.38 m</w:t>
            </w:r>
            <w:r w:rsidRPr="00153FBE">
              <w:rPr>
                <w:rFonts w:eastAsia="Times New Roman" w:cs="Times New Roman"/>
                <w:color w:val="000000"/>
                <w:kern w:val="0"/>
                <w:sz w:val="26"/>
                <w:szCs w:val="26"/>
                <w:vertAlign w:val="superscript"/>
                <w14:ligatures w14:val="none"/>
              </w:rPr>
              <w:t>2</w:t>
            </w:r>
            <w:r w:rsidRPr="00153FBE">
              <w:rPr>
                <w:rFonts w:eastAsia="Times New Roman" w:cs="Times New Roman"/>
                <w:color w:val="000000"/>
                <w:kern w:val="0"/>
                <w:sz w:val="26"/>
                <w:szCs w:val="26"/>
                <w14:ligatures w14:val="none"/>
              </w:rPr>
              <w:t xml:space="preserve"> </w:t>
            </w:r>
          </w:p>
        </w:tc>
        <w:tc>
          <w:tcPr>
            <w:tcW w:w="898" w:type="dxa"/>
            <w:tcBorders>
              <w:top w:val="nil"/>
              <w:left w:val="nil"/>
              <w:bottom w:val="single" w:sz="4" w:space="0" w:color="auto"/>
              <w:right w:val="single" w:sz="4" w:space="0" w:color="auto"/>
            </w:tcBorders>
            <w:vAlign w:val="center"/>
            <w:hideMark/>
          </w:tcPr>
          <w:p w14:paraId="326EF5D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5DB4B5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59D3E4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34A890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D78C7A9"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Có chế độ đối lưu tự nhiên (không quạt).</w:t>
            </w:r>
          </w:p>
        </w:tc>
        <w:tc>
          <w:tcPr>
            <w:tcW w:w="898" w:type="dxa"/>
            <w:tcBorders>
              <w:top w:val="nil"/>
              <w:left w:val="nil"/>
              <w:bottom w:val="single" w:sz="4" w:space="0" w:color="auto"/>
              <w:right w:val="single" w:sz="4" w:space="0" w:color="auto"/>
            </w:tcBorders>
            <w:vAlign w:val="center"/>
            <w:hideMark/>
          </w:tcPr>
          <w:p w14:paraId="7D90759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9FCE30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D6EDF4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C6A39D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23A2BC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Gia nhiệt từ môi trường đến 100 </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 xml:space="preserve">C&lt;14 phút </w:t>
            </w:r>
          </w:p>
        </w:tc>
        <w:tc>
          <w:tcPr>
            <w:tcW w:w="898" w:type="dxa"/>
            <w:tcBorders>
              <w:top w:val="nil"/>
              <w:left w:val="nil"/>
              <w:bottom w:val="single" w:sz="4" w:space="0" w:color="auto"/>
              <w:right w:val="single" w:sz="4" w:space="0" w:color="auto"/>
            </w:tcBorders>
            <w:vAlign w:val="center"/>
            <w:hideMark/>
          </w:tcPr>
          <w:p w14:paraId="3CAF158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3D92BB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6871AB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17776F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F1AA31D"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Công suất yêu cầu: 1610W </w:t>
            </w:r>
          </w:p>
        </w:tc>
        <w:tc>
          <w:tcPr>
            <w:tcW w:w="898" w:type="dxa"/>
            <w:tcBorders>
              <w:top w:val="nil"/>
              <w:left w:val="nil"/>
              <w:bottom w:val="single" w:sz="4" w:space="0" w:color="auto"/>
              <w:right w:val="single" w:sz="4" w:space="0" w:color="auto"/>
            </w:tcBorders>
            <w:vAlign w:val="center"/>
            <w:hideMark/>
          </w:tcPr>
          <w:p w14:paraId="1BF065C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707D6B3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EE58C5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8188A2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0794320"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Nguồn: 220V/50Hz</w:t>
            </w:r>
          </w:p>
        </w:tc>
        <w:tc>
          <w:tcPr>
            <w:tcW w:w="898" w:type="dxa"/>
            <w:tcBorders>
              <w:top w:val="nil"/>
              <w:left w:val="nil"/>
              <w:bottom w:val="single" w:sz="4" w:space="0" w:color="auto"/>
              <w:right w:val="single" w:sz="4" w:space="0" w:color="auto"/>
            </w:tcBorders>
            <w:vAlign w:val="center"/>
            <w:hideMark/>
          </w:tcPr>
          <w:p w14:paraId="0711029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329DE84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6A20A28"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45D28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2.5</w:t>
            </w:r>
          </w:p>
        </w:tc>
        <w:tc>
          <w:tcPr>
            <w:tcW w:w="6647" w:type="dxa"/>
            <w:tcBorders>
              <w:top w:val="nil"/>
              <w:left w:val="nil"/>
              <w:bottom w:val="single" w:sz="4" w:space="0" w:color="auto"/>
              <w:right w:val="single" w:sz="4" w:space="0" w:color="auto"/>
            </w:tcBorders>
            <w:shd w:val="clear" w:color="000000" w:fill="FFFFFF"/>
            <w:vAlign w:val="center"/>
            <w:hideMark/>
          </w:tcPr>
          <w:p w14:paraId="4CAB4942"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DẦU WHITE SPIRIT</w:t>
            </w:r>
          </w:p>
        </w:tc>
        <w:tc>
          <w:tcPr>
            <w:tcW w:w="898" w:type="dxa"/>
            <w:tcBorders>
              <w:top w:val="nil"/>
              <w:left w:val="nil"/>
              <w:bottom w:val="single" w:sz="4" w:space="0" w:color="auto"/>
              <w:right w:val="single" w:sz="4" w:space="0" w:color="auto"/>
            </w:tcBorders>
            <w:shd w:val="clear" w:color="000000" w:fill="FFFFFF"/>
            <w:vAlign w:val="center"/>
            <w:hideMark/>
          </w:tcPr>
          <w:p w14:paraId="6226415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Phuy</w:t>
            </w:r>
          </w:p>
        </w:tc>
        <w:tc>
          <w:tcPr>
            <w:tcW w:w="1189" w:type="dxa"/>
            <w:tcBorders>
              <w:top w:val="nil"/>
              <w:left w:val="nil"/>
              <w:bottom w:val="single" w:sz="4" w:space="0" w:color="auto"/>
              <w:right w:val="single" w:sz="4" w:space="0" w:color="auto"/>
            </w:tcBorders>
            <w:shd w:val="clear" w:color="000000" w:fill="FFFFFF"/>
            <w:vAlign w:val="center"/>
            <w:hideMark/>
          </w:tcPr>
          <w:p w14:paraId="70A4A02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43E5CCA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C8DB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shd w:val="clear" w:color="000000" w:fill="FFFFFF"/>
            <w:vAlign w:val="center"/>
            <w:hideMark/>
          </w:tcPr>
          <w:p w14:paraId="7C84FEE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1 phuy = 200 lít </w:t>
            </w:r>
          </w:p>
        </w:tc>
        <w:tc>
          <w:tcPr>
            <w:tcW w:w="898" w:type="dxa"/>
            <w:tcBorders>
              <w:top w:val="nil"/>
              <w:left w:val="nil"/>
              <w:bottom w:val="single" w:sz="4" w:space="0" w:color="auto"/>
              <w:right w:val="single" w:sz="4" w:space="0" w:color="auto"/>
            </w:tcBorders>
            <w:shd w:val="clear" w:color="000000" w:fill="FFFFFF"/>
            <w:vAlign w:val="center"/>
            <w:hideMark/>
          </w:tcPr>
          <w:p w14:paraId="15335C2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shd w:val="clear" w:color="000000" w:fill="FFFFFF"/>
            <w:vAlign w:val="center"/>
            <w:hideMark/>
          </w:tcPr>
          <w:p w14:paraId="6E6215A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236244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1E9485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2.6</w:t>
            </w:r>
          </w:p>
        </w:tc>
        <w:tc>
          <w:tcPr>
            <w:tcW w:w="6647" w:type="dxa"/>
            <w:tcBorders>
              <w:top w:val="nil"/>
              <w:left w:val="nil"/>
              <w:bottom w:val="single" w:sz="4" w:space="0" w:color="auto"/>
              <w:right w:val="single" w:sz="4" w:space="0" w:color="auto"/>
            </w:tcBorders>
            <w:vAlign w:val="center"/>
            <w:hideMark/>
          </w:tcPr>
          <w:p w14:paraId="4D88D605"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PEPTIZER/ RPA3 /Cureo-ts</w:t>
            </w:r>
          </w:p>
        </w:tc>
        <w:tc>
          <w:tcPr>
            <w:tcW w:w="898" w:type="dxa"/>
            <w:tcBorders>
              <w:top w:val="nil"/>
              <w:left w:val="nil"/>
              <w:bottom w:val="single" w:sz="4" w:space="0" w:color="auto"/>
              <w:right w:val="single" w:sz="4" w:space="0" w:color="auto"/>
            </w:tcBorders>
            <w:vAlign w:val="center"/>
            <w:hideMark/>
          </w:tcPr>
          <w:p w14:paraId="1587624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Can</w:t>
            </w:r>
          </w:p>
        </w:tc>
        <w:tc>
          <w:tcPr>
            <w:tcW w:w="1189" w:type="dxa"/>
            <w:tcBorders>
              <w:top w:val="nil"/>
              <w:left w:val="nil"/>
              <w:bottom w:val="single" w:sz="4" w:space="0" w:color="auto"/>
              <w:right w:val="single" w:sz="4" w:space="0" w:color="auto"/>
            </w:tcBorders>
            <w:vAlign w:val="center"/>
            <w:hideMark/>
          </w:tcPr>
          <w:p w14:paraId="05D2C75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7F3A1DB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219AEA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5E4EED4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1 can = 1 lít </w:t>
            </w:r>
          </w:p>
        </w:tc>
        <w:tc>
          <w:tcPr>
            <w:tcW w:w="898" w:type="dxa"/>
            <w:tcBorders>
              <w:top w:val="nil"/>
              <w:left w:val="nil"/>
              <w:bottom w:val="single" w:sz="4" w:space="0" w:color="auto"/>
              <w:right w:val="single" w:sz="4" w:space="0" w:color="auto"/>
            </w:tcBorders>
            <w:vAlign w:val="center"/>
            <w:hideMark/>
          </w:tcPr>
          <w:p w14:paraId="14F0AF4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708025E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D5B359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3924AB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2.7</w:t>
            </w:r>
          </w:p>
        </w:tc>
        <w:tc>
          <w:tcPr>
            <w:tcW w:w="6647" w:type="dxa"/>
            <w:tcBorders>
              <w:top w:val="nil"/>
              <w:left w:val="nil"/>
              <w:bottom w:val="single" w:sz="4" w:space="0" w:color="auto"/>
              <w:right w:val="single" w:sz="4" w:space="0" w:color="auto"/>
            </w:tcBorders>
            <w:vAlign w:val="center"/>
            <w:hideMark/>
          </w:tcPr>
          <w:p w14:paraId="4E48737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BÌNH TAM GIÁC 500 ml </w:t>
            </w:r>
          </w:p>
        </w:tc>
        <w:tc>
          <w:tcPr>
            <w:tcW w:w="898" w:type="dxa"/>
            <w:tcBorders>
              <w:top w:val="nil"/>
              <w:left w:val="nil"/>
              <w:bottom w:val="single" w:sz="4" w:space="0" w:color="auto"/>
              <w:right w:val="single" w:sz="4" w:space="0" w:color="auto"/>
            </w:tcBorders>
            <w:vAlign w:val="center"/>
            <w:hideMark/>
          </w:tcPr>
          <w:p w14:paraId="4C819BB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Bình</w:t>
            </w:r>
          </w:p>
        </w:tc>
        <w:tc>
          <w:tcPr>
            <w:tcW w:w="1189" w:type="dxa"/>
            <w:tcBorders>
              <w:top w:val="nil"/>
              <w:left w:val="nil"/>
              <w:bottom w:val="single" w:sz="4" w:space="0" w:color="auto"/>
              <w:right w:val="single" w:sz="4" w:space="0" w:color="auto"/>
            </w:tcBorders>
            <w:vAlign w:val="center"/>
            <w:hideMark/>
          </w:tcPr>
          <w:p w14:paraId="23401B1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20</w:t>
            </w:r>
          </w:p>
        </w:tc>
      </w:tr>
      <w:tr w:rsidR="00C07CDB" w:rsidRPr="00153FBE" w14:paraId="6C3DB15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F24AB1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2.8</w:t>
            </w:r>
          </w:p>
        </w:tc>
        <w:tc>
          <w:tcPr>
            <w:tcW w:w="6647" w:type="dxa"/>
            <w:tcBorders>
              <w:top w:val="nil"/>
              <w:left w:val="nil"/>
              <w:bottom w:val="single" w:sz="4" w:space="0" w:color="auto"/>
              <w:right w:val="single" w:sz="4" w:space="0" w:color="auto"/>
            </w:tcBorders>
            <w:vAlign w:val="center"/>
            <w:hideMark/>
          </w:tcPr>
          <w:p w14:paraId="1CC4704B"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RAY LỌC CHẤT BẨN theo TCVN  6089:1995</w:t>
            </w:r>
          </w:p>
        </w:tc>
        <w:tc>
          <w:tcPr>
            <w:tcW w:w="898" w:type="dxa"/>
            <w:tcBorders>
              <w:top w:val="nil"/>
              <w:left w:val="nil"/>
              <w:bottom w:val="single" w:sz="4" w:space="0" w:color="auto"/>
              <w:right w:val="single" w:sz="4" w:space="0" w:color="auto"/>
            </w:tcBorders>
            <w:vAlign w:val="center"/>
            <w:hideMark/>
          </w:tcPr>
          <w:p w14:paraId="3714A60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2E32C1B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20</w:t>
            </w:r>
          </w:p>
        </w:tc>
      </w:tr>
      <w:tr w:rsidR="00C07CDB" w:rsidRPr="00153FBE" w14:paraId="0E5FB95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5CA259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2.9</w:t>
            </w:r>
          </w:p>
        </w:tc>
        <w:tc>
          <w:tcPr>
            <w:tcW w:w="6647" w:type="dxa"/>
            <w:tcBorders>
              <w:top w:val="nil"/>
              <w:left w:val="nil"/>
              <w:bottom w:val="single" w:sz="4" w:space="0" w:color="auto"/>
              <w:right w:val="single" w:sz="4" w:space="0" w:color="auto"/>
            </w:tcBorders>
            <w:vAlign w:val="center"/>
            <w:hideMark/>
          </w:tcPr>
          <w:p w14:paraId="0711B003"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BÌNH LỌC RAY 2 LÍT</w:t>
            </w:r>
          </w:p>
        </w:tc>
        <w:tc>
          <w:tcPr>
            <w:tcW w:w="898" w:type="dxa"/>
            <w:tcBorders>
              <w:top w:val="nil"/>
              <w:left w:val="nil"/>
              <w:bottom w:val="single" w:sz="4" w:space="0" w:color="auto"/>
              <w:right w:val="single" w:sz="4" w:space="0" w:color="auto"/>
            </w:tcBorders>
            <w:vAlign w:val="center"/>
            <w:hideMark/>
          </w:tcPr>
          <w:p w14:paraId="4C9A0A8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4C91BF2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r>
      <w:tr w:rsidR="00C07CDB" w:rsidRPr="00153FBE" w14:paraId="7C2F05AD"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95583C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2.10</w:t>
            </w:r>
          </w:p>
        </w:tc>
        <w:tc>
          <w:tcPr>
            <w:tcW w:w="6647" w:type="dxa"/>
            <w:tcBorders>
              <w:top w:val="nil"/>
              <w:left w:val="nil"/>
              <w:bottom w:val="single" w:sz="4" w:space="0" w:color="auto"/>
              <w:right w:val="single" w:sz="4" w:space="0" w:color="auto"/>
            </w:tcBorders>
            <w:vAlign w:val="center"/>
            <w:hideMark/>
          </w:tcPr>
          <w:p w14:paraId="30AD9FAB"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GIÁ ĐỠ RAY lọc mục 4.9 </w:t>
            </w:r>
          </w:p>
        </w:tc>
        <w:tc>
          <w:tcPr>
            <w:tcW w:w="898" w:type="dxa"/>
            <w:tcBorders>
              <w:top w:val="nil"/>
              <w:left w:val="nil"/>
              <w:bottom w:val="single" w:sz="4" w:space="0" w:color="auto"/>
              <w:right w:val="single" w:sz="4" w:space="0" w:color="auto"/>
            </w:tcBorders>
            <w:vAlign w:val="center"/>
            <w:hideMark/>
          </w:tcPr>
          <w:p w14:paraId="0FD3414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Cái</w:t>
            </w:r>
          </w:p>
        </w:tc>
        <w:tc>
          <w:tcPr>
            <w:tcW w:w="1189" w:type="dxa"/>
            <w:tcBorders>
              <w:top w:val="nil"/>
              <w:left w:val="nil"/>
              <w:bottom w:val="single" w:sz="4" w:space="0" w:color="auto"/>
              <w:right w:val="single" w:sz="4" w:space="0" w:color="auto"/>
            </w:tcBorders>
            <w:vAlign w:val="center"/>
            <w:hideMark/>
          </w:tcPr>
          <w:p w14:paraId="367D338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r>
      <w:tr w:rsidR="00C07CDB" w:rsidRPr="00153FBE" w14:paraId="3F39E59B"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2F9C82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2.11</w:t>
            </w:r>
          </w:p>
        </w:tc>
        <w:tc>
          <w:tcPr>
            <w:tcW w:w="6647" w:type="dxa"/>
            <w:tcBorders>
              <w:top w:val="nil"/>
              <w:left w:val="nil"/>
              <w:bottom w:val="single" w:sz="4" w:space="0" w:color="auto"/>
              <w:right w:val="single" w:sz="4" w:space="0" w:color="auto"/>
            </w:tcBorders>
            <w:vAlign w:val="center"/>
            <w:hideMark/>
          </w:tcPr>
          <w:p w14:paraId="3380D916"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KHAY CHỨA RÂY</w:t>
            </w:r>
          </w:p>
        </w:tc>
        <w:tc>
          <w:tcPr>
            <w:tcW w:w="898" w:type="dxa"/>
            <w:tcBorders>
              <w:top w:val="nil"/>
              <w:left w:val="nil"/>
              <w:bottom w:val="single" w:sz="4" w:space="0" w:color="auto"/>
              <w:right w:val="single" w:sz="4" w:space="0" w:color="auto"/>
            </w:tcBorders>
            <w:vAlign w:val="center"/>
            <w:hideMark/>
          </w:tcPr>
          <w:p w14:paraId="7114F50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c>
          <w:tcPr>
            <w:tcW w:w="1189" w:type="dxa"/>
            <w:tcBorders>
              <w:top w:val="nil"/>
              <w:left w:val="nil"/>
              <w:bottom w:val="single" w:sz="4" w:space="0" w:color="auto"/>
              <w:right w:val="single" w:sz="4" w:space="0" w:color="auto"/>
            </w:tcBorders>
            <w:vAlign w:val="center"/>
            <w:hideMark/>
          </w:tcPr>
          <w:p w14:paraId="4C0A390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r>
      <w:tr w:rsidR="00C07CDB" w:rsidRPr="00153FBE" w14:paraId="563FBBB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B2A4A0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2.12</w:t>
            </w:r>
          </w:p>
        </w:tc>
        <w:tc>
          <w:tcPr>
            <w:tcW w:w="6647" w:type="dxa"/>
            <w:tcBorders>
              <w:top w:val="nil"/>
              <w:left w:val="nil"/>
              <w:bottom w:val="single" w:sz="4" w:space="0" w:color="auto"/>
              <w:right w:val="single" w:sz="4" w:space="0" w:color="auto"/>
            </w:tcBorders>
            <w:vAlign w:val="center"/>
            <w:hideMark/>
          </w:tcPr>
          <w:p w14:paraId="10666C1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Buret 50 ml để thêm RPA3 vào mẫu</w:t>
            </w:r>
          </w:p>
        </w:tc>
        <w:tc>
          <w:tcPr>
            <w:tcW w:w="898" w:type="dxa"/>
            <w:tcBorders>
              <w:top w:val="nil"/>
              <w:left w:val="nil"/>
              <w:bottom w:val="single" w:sz="4" w:space="0" w:color="auto"/>
              <w:right w:val="single" w:sz="4" w:space="0" w:color="auto"/>
            </w:tcBorders>
            <w:vAlign w:val="center"/>
            <w:hideMark/>
          </w:tcPr>
          <w:p w14:paraId="444CC89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c>
          <w:tcPr>
            <w:tcW w:w="1189" w:type="dxa"/>
            <w:tcBorders>
              <w:top w:val="nil"/>
              <w:left w:val="nil"/>
              <w:bottom w:val="single" w:sz="4" w:space="0" w:color="auto"/>
              <w:right w:val="single" w:sz="4" w:space="0" w:color="auto"/>
            </w:tcBorders>
            <w:vAlign w:val="center"/>
            <w:hideMark/>
          </w:tcPr>
          <w:p w14:paraId="50B8A28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40C1932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610DE1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2.13</w:t>
            </w:r>
          </w:p>
        </w:tc>
        <w:tc>
          <w:tcPr>
            <w:tcW w:w="6647" w:type="dxa"/>
            <w:tcBorders>
              <w:top w:val="nil"/>
              <w:left w:val="nil"/>
              <w:bottom w:val="single" w:sz="4" w:space="0" w:color="auto"/>
              <w:right w:val="single" w:sz="4" w:space="0" w:color="auto"/>
            </w:tcBorders>
            <w:vAlign w:val="center"/>
            <w:hideMark/>
          </w:tcPr>
          <w:p w14:paraId="302572FF"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Bình xịt tia</w:t>
            </w:r>
          </w:p>
        </w:tc>
        <w:tc>
          <w:tcPr>
            <w:tcW w:w="898" w:type="dxa"/>
            <w:tcBorders>
              <w:top w:val="nil"/>
              <w:left w:val="nil"/>
              <w:bottom w:val="single" w:sz="4" w:space="0" w:color="auto"/>
              <w:right w:val="single" w:sz="4" w:space="0" w:color="auto"/>
            </w:tcBorders>
            <w:vAlign w:val="center"/>
            <w:hideMark/>
          </w:tcPr>
          <w:p w14:paraId="27B97B8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w:t>
            </w:r>
          </w:p>
        </w:tc>
        <w:tc>
          <w:tcPr>
            <w:tcW w:w="1189" w:type="dxa"/>
            <w:tcBorders>
              <w:top w:val="nil"/>
              <w:left w:val="nil"/>
              <w:bottom w:val="single" w:sz="4" w:space="0" w:color="auto"/>
              <w:right w:val="single" w:sz="4" w:space="0" w:color="auto"/>
            </w:tcBorders>
            <w:vAlign w:val="center"/>
            <w:hideMark/>
          </w:tcPr>
          <w:p w14:paraId="11C4AA2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w:t>
            </w:r>
          </w:p>
        </w:tc>
      </w:tr>
      <w:tr w:rsidR="00C07CDB" w:rsidRPr="00153FBE" w14:paraId="3ACE545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D3652D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2.14</w:t>
            </w:r>
          </w:p>
        </w:tc>
        <w:tc>
          <w:tcPr>
            <w:tcW w:w="6647" w:type="dxa"/>
            <w:tcBorders>
              <w:top w:val="nil"/>
              <w:left w:val="nil"/>
              <w:bottom w:val="single" w:sz="4" w:space="0" w:color="auto"/>
              <w:right w:val="single" w:sz="4" w:space="0" w:color="auto"/>
            </w:tcBorders>
            <w:vAlign w:val="center"/>
            <w:hideMark/>
          </w:tcPr>
          <w:p w14:paraId="08142978"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Đĩa inox để đặt bình dầu lọc</w:t>
            </w:r>
          </w:p>
        </w:tc>
        <w:tc>
          <w:tcPr>
            <w:tcW w:w="898" w:type="dxa"/>
            <w:tcBorders>
              <w:top w:val="nil"/>
              <w:left w:val="nil"/>
              <w:bottom w:val="single" w:sz="4" w:space="0" w:color="auto"/>
              <w:right w:val="single" w:sz="4" w:space="0" w:color="auto"/>
            </w:tcBorders>
            <w:vAlign w:val="center"/>
            <w:hideMark/>
          </w:tcPr>
          <w:p w14:paraId="088798A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c>
          <w:tcPr>
            <w:tcW w:w="1189" w:type="dxa"/>
            <w:tcBorders>
              <w:top w:val="nil"/>
              <w:left w:val="nil"/>
              <w:bottom w:val="single" w:sz="4" w:space="0" w:color="auto"/>
              <w:right w:val="single" w:sz="4" w:space="0" w:color="auto"/>
            </w:tcBorders>
            <w:vAlign w:val="center"/>
            <w:hideMark/>
          </w:tcPr>
          <w:p w14:paraId="54F7A05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r>
      <w:tr w:rsidR="00C07CDB" w:rsidRPr="00153FBE" w14:paraId="317FF51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8864C5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2.15</w:t>
            </w:r>
          </w:p>
        </w:tc>
        <w:tc>
          <w:tcPr>
            <w:tcW w:w="6647" w:type="dxa"/>
            <w:tcBorders>
              <w:top w:val="nil"/>
              <w:left w:val="nil"/>
              <w:bottom w:val="single" w:sz="4" w:space="0" w:color="auto"/>
              <w:right w:val="single" w:sz="4" w:space="0" w:color="auto"/>
            </w:tcBorders>
            <w:vAlign w:val="center"/>
            <w:hideMark/>
          </w:tcPr>
          <w:p w14:paraId="732AC0E6"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Giá phơi dụng cụ thuỷ tinh</w:t>
            </w:r>
          </w:p>
        </w:tc>
        <w:tc>
          <w:tcPr>
            <w:tcW w:w="898" w:type="dxa"/>
            <w:tcBorders>
              <w:top w:val="nil"/>
              <w:left w:val="nil"/>
              <w:bottom w:val="single" w:sz="4" w:space="0" w:color="auto"/>
              <w:right w:val="single" w:sz="4" w:space="0" w:color="auto"/>
            </w:tcBorders>
            <w:vAlign w:val="center"/>
            <w:hideMark/>
          </w:tcPr>
          <w:p w14:paraId="4A3732F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c>
          <w:tcPr>
            <w:tcW w:w="1189" w:type="dxa"/>
            <w:tcBorders>
              <w:top w:val="nil"/>
              <w:left w:val="nil"/>
              <w:bottom w:val="single" w:sz="4" w:space="0" w:color="auto"/>
              <w:right w:val="single" w:sz="4" w:space="0" w:color="auto"/>
            </w:tcBorders>
            <w:vAlign w:val="center"/>
            <w:hideMark/>
          </w:tcPr>
          <w:p w14:paraId="42AAE78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24D6236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4E93F4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2.16</w:t>
            </w:r>
          </w:p>
        </w:tc>
        <w:tc>
          <w:tcPr>
            <w:tcW w:w="6647" w:type="dxa"/>
            <w:tcBorders>
              <w:top w:val="nil"/>
              <w:left w:val="nil"/>
              <w:bottom w:val="single" w:sz="4" w:space="0" w:color="auto"/>
              <w:right w:val="single" w:sz="4" w:space="0" w:color="auto"/>
            </w:tcBorders>
            <w:vAlign w:val="center"/>
            <w:hideMark/>
          </w:tcPr>
          <w:p w14:paraId="532E5AAB"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Chổi rửa dụng cụ</w:t>
            </w:r>
          </w:p>
        </w:tc>
        <w:tc>
          <w:tcPr>
            <w:tcW w:w="898" w:type="dxa"/>
            <w:tcBorders>
              <w:top w:val="nil"/>
              <w:left w:val="nil"/>
              <w:bottom w:val="single" w:sz="4" w:space="0" w:color="auto"/>
              <w:right w:val="single" w:sz="4" w:space="0" w:color="auto"/>
            </w:tcBorders>
            <w:vAlign w:val="center"/>
            <w:hideMark/>
          </w:tcPr>
          <w:p w14:paraId="345928F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c>
          <w:tcPr>
            <w:tcW w:w="1189" w:type="dxa"/>
            <w:tcBorders>
              <w:top w:val="nil"/>
              <w:left w:val="nil"/>
              <w:bottom w:val="single" w:sz="4" w:space="0" w:color="auto"/>
              <w:right w:val="single" w:sz="4" w:space="0" w:color="auto"/>
            </w:tcBorders>
            <w:vAlign w:val="center"/>
            <w:hideMark/>
          </w:tcPr>
          <w:p w14:paraId="5B85533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505EADA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618BF4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2.17</w:t>
            </w:r>
          </w:p>
        </w:tc>
        <w:tc>
          <w:tcPr>
            <w:tcW w:w="6647" w:type="dxa"/>
            <w:tcBorders>
              <w:top w:val="nil"/>
              <w:left w:val="nil"/>
              <w:bottom w:val="single" w:sz="4" w:space="0" w:color="auto"/>
              <w:right w:val="single" w:sz="4" w:space="0" w:color="auto"/>
            </w:tcBorders>
            <w:vAlign w:val="center"/>
            <w:hideMark/>
          </w:tcPr>
          <w:p w14:paraId="3E6F85C6"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Kính chiếu rây lọc</w:t>
            </w:r>
          </w:p>
        </w:tc>
        <w:tc>
          <w:tcPr>
            <w:tcW w:w="898" w:type="dxa"/>
            <w:tcBorders>
              <w:top w:val="nil"/>
              <w:left w:val="nil"/>
              <w:bottom w:val="single" w:sz="4" w:space="0" w:color="auto"/>
              <w:right w:val="single" w:sz="4" w:space="0" w:color="auto"/>
            </w:tcBorders>
            <w:vAlign w:val="center"/>
            <w:hideMark/>
          </w:tcPr>
          <w:p w14:paraId="576BDB7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c>
          <w:tcPr>
            <w:tcW w:w="1189" w:type="dxa"/>
            <w:tcBorders>
              <w:top w:val="nil"/>
              <w:left w:val="nil"/>
              <w:bottom w:val="single" w:sz="4" w:space="0" w:color="auto"/>
              <w:right w:val="single" w:sz="4" w:space="0" w:color="auto"/>
            </w:tcBorders>
            <w:vAlign w:val="center"/>
            <w:hideMark/>
          </w:tcPr>
          <w:p w14:paraId="5FD02D1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356B24B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B39123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2.18</w:t>
            </w:r>
          </w:p>
        </w:tc>
        <w:tc>
          <w:tcPr>
            <w:tcW w:w="6647" w:type="dxa"/>
            <w:tcBorders>
              <w:top w:val="nil"/>
              <w:left w:val="nil"/>
              <w:bottom w:val="single" w:sz="4" w:space="0" w:color="auto"/>
              <w:right w:val="single" w:sz="4" w:space="0" w:color="auto"/>
            </w:tcBorders>
            <w:vAlign w:val="center"/>
            <w:hideMark/>
          </w:tcPr>
          <w:p w14:paraId="377CE8C7"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HỆ THỐNG TỦ HÚT CHO BẾP ĐÈN HỒNG NGOẠI</w:t>
            </w:r>
          </w:p>
        </w:tc>
        <w:tc>
          <w:tcPr>
            <w:tcW w:w="898" w:type="dxa"/>
            <w:tcBorders>
              <w:top w:val="nil"/>
              <w:left w:val="nil"/>
              <w:bottom w:val="single" w:sz="4" w:space="0" w:color="auto"/>
              <w:right w:val="single" w:sz="4" w:space="0" w:color="auto"/>
            </w:tcBorders>
            <w:vAlign w:val="center"/>
            <w:hideMark/>
          </w:tcPr>
          <w:p w14:paraId="4DFAEC7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Bộ</w:t>
            </w:r>
          </w:p>
        </w:tc>
        <w:tc>
          <w:tcPr>
            <w:tcW w:w="1189" w:type="dxa"/>
            <w:tcBorders>
              <w:top w:val="nil"/>
              <w:left w:val="nil"/>
              <w:bottom w:val="single" w:sz="4" w:space="0" w:color="auto"/>
              <w:right w:val="single" w:sz="4" w:space="0" w:color="auto"/>
            </w:tcBorders>
            <w:vAlign w:val="center"/>
            <w:hideMark/>
          </w:tcPr>
          <w:p w14:paraId="2E4F5B3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4B9DCC0A"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A6C9B9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3997CD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Hệ thống tủ hút phía trước của buồng hồng ngoại (Dài 2000mm x Rộng 750mm x Cao 2200mm).</w:t>
            </w:r>
          </w:p>
        </w:tc>
        <w:tc>
          <w:tcPr>
            <w:tcW w:w="898" w:type="dxa"/>
            <w:tcBorders>
              <w:top w:val="nil"/>
              <w:left w:val="nil"/>
              <w:bottom w:val="single" w:sz="4" w:space="0" w:color="auto"/>
              <w:right w:val="single" w:sz="4" w:space="0" w:color="auto"/>
            </w:tcBorders>
            <w:vAlign w:val="center"/>
            <w:hideMark/>
          </w:tcPr>
          <w:p w14:paraId="1256480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315EFD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C81D0C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FA96E6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1FE40C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Cửa kính cường lực phía trước: cao 850 mm</w:t>
            </w:r>
          </w:p>
        </w:tc>
        <w:tc>
          <w:tcPr>
            <w:tcW w:w="898" w:type="dxa"/>
            <w:tcBorders>
              <w:top w:val="nil"/>
              <w:left w:val="nil"/>
              <w:bottom w:val="single" w:sz="4" w:space="0" w:color="auto"/>
              <w:right w:val="single" w:sz="4" w:space="0" w:color="auto"/>
            </w:tcBorders>
            <w:vAlign w:val="center"/>
            <w:hideMark/>
          </w:tcPr>
          <w:p w14:paraId="32083C2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0F89BE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776631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B3400D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5104E0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 Mặt nạ phía trước: Thép tấm sơn.</w:t>
            </w:r>
          </w:p>
        </w:tc>
        <w:tc>
          <w:tcPr>
            <w:tcW w:w="898" w:type="dxa"/>
            <w:tcBorders>
              <w:top w:val="nil"/>
              <w:left w:val="nil"/>
              <w:bottom w:val="single" w:sz="4" w:space="0" w:color="auto"/>
              <w:right w:val="single" w:sz="4" w:space="0" w:color="auto"/>
            </w:tcBorders>
            <w:vAlign w:val="center"/>
            <w:hideMark/>
          </w:tcPr>
          <w:p w14:paraId="2D8D74C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6C5A5C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323A40B"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3C45D5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F3DD9B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 Hai vách bên: Thép tấm sơn ốp Tấm Phenonic chống hoá chất.</w:t>
            </w:r>
          </w:p>
        </w:tc>
        <w:tc>
          <w:tcPr>
            <w:tcW w:w="898" w:type="dxa"/>
            <w:tcBorders>
              <w:top w:val="nil"/>
              <w:left w:val="nil"/>
              <w:bottom w:val="single" w:sz="4" w:space="0" w:color="auto"/>
              <w:right w:val="single" w:sz="4" w:space="0" w:color="auto"/>
            </w:tcBorders>
            <w:vAlign w:val="center"/>
            <w:hideMark/>
          </w:tcPr>
          <w:p w14:paraId="02D594F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6C0F27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3361C58"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959036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6E546B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 Nóc và chụp hút buồng hút : Tấm Phenonic chống hoá chất.</w:t>
            </w:r>
          </w:p>
        </w:tc>
        <w:tc>
          <w:tcPr>
            <w:tcW w:w="898" w:type="dxa"/>
            <w:tcBorders>
              <w:top w:val="nil"/>
              <w:left w:val="nil"/>
              <w:bottom w:val="single" w:sz="4" w:space="0" w:color="auto"/>
              <w:right w:val="single" w:sz="4" w:space="0" w:color="auto"/>
            </w:tcBorders>
            <w:vAlign w:val="center"/>
            <w:hideMark/>
          </w:tcPr>
          <w:p w14:paraId="54D787D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B83328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6062AE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DEA118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7AFD677"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 Hệ thống điều khiển (Dây điện, công tắc điều khiển, bộ chỉnh công suất bếp đèn, khởi động từ, rờ le nhiệt, bộ đèn chiếu sáng cho tủ...)</w:t>
            </w:r>
          </w:p>
        </w:tc>
        <w:tc>
          <w:tcPr>
            <w:tcW w:w="898" w:type="dxa"/>
            <w:tcBorders>
              <w:top w:val="nil"/>
              <w:left w:val="nil"/>
              <w:bottom w:val="single" w:sz="4" w:space="0" w:color="auto"/>
              <w:right w:val="single" w:sz="4" w:space="0" w:color="auto"/>
            </w:tcBorders>
            <w:vAlign w:val="center"/>
            <w:hideMark/>
          </w:tcPr>
          <w:p w14:paraId="3FC36C7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7251E3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629063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5A7EB5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2.19</w:t>
            </w:r>
          </w:p>
        </w:tc>
        <w:tc>
          <w:tcPr>
            <w:tcW w:w="6647" w:type="dxa"/>
            <w:tcBorders>
              <w:top w:val="nil"/>
              <w:left w:val="nil"/>
              <w:bottom w:val="single" w:sz="4" w:space="0" w:color="auto"/>
              <w:right w:val="single" w:sz="4" w:space="0" w:color="auto"/>
            </w:tcBorders>
            <w:vAlign w:val="center"/>
            <w:hideMark/>
          </w:tcPr>
          <w:p w14:paraId="75FBDD70"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HỆ THỐNG TỦ HÚT CHO PHA MẪU CHỈ TIÊU CHẤT BẨN</w:t>
            </w:r>
          </w:p>
        </w:tc>
        <w:tc>
          <w:tcPr>
            <w:tcW w:w="898" w:type="dxa"/>
            <w:tcBorders>
              <w:top w:val="nil"/>
              <w:left w:val="nil"/>
              <w:bottom w:val="single" w:sz="4" w:space="0" w:color="auto"/>
              <w:right w:val="single" w:sz="4" w:space="0" w:color="auto"/>
            </w:tcBorders>
            <w:vAlign w:val="center"/>
            <w:hideMark/>
          </w:tcPr>
          <w:p w14:paraId="5A6B0F6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Bộ</w:t>
            </w:r>
          </w:p>
        </w:tc>
        <w:tc>
          <w:tcPr>
            <w:tcW w:w="1189" w:type="dxa"/>
            <w:tcBorders>
              <w:top w:val="nil"/>
              <w:left w:val="nil"/>
              <w:bottom w:val="single" w:sz="4" w:space="0" w:color="auto"/>
              <w:right w:val="single" w:sz="4" w:space="0" w:color="auto"/>
            </w:tcBorders>
            <w:vAlign w:val="center"/>
            <w:hideMark/>
          </w:tcPr>
          <w:p w14:paraId="583B4DE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11AE873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EE1322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04D832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Dài 1600mm x Rộng 750mm x Cao 1400mm</w:t>
            </w:r>
          </w:p>
        </w:tc>
        <w:tc>
          <w:tcPr>
            <w:tcW w:w="898" w:type="dxa"/>
            <w:tcBorders>
              <w:top w:val="nil"/>
              <w:left w:val="nil"/>
              <w:bottom w:val="single" w:sz="4" w:space="0" w:color="auto"/>
              <w:right w:val="single" w:sz="4" w:space="0" w:color="auto"/>
            </w:tcBorders>
            <w:vAlign w:val="center"/>
            <w:hideMark/>
          </w:tcPr>
          <w:p w14:paraId="78ACE3C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BAB321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3A1E24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F86D69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lastRenderedPageBreak/>
              <w:t> </w:t>
            </w:r>
          </w:p>
        </w:tc>
        <w:tc>
          <w:tcPr>
            <w:tcW w:w="6647" w:type="dxa"/>
            <w:tcBorders>
              <w:top w:val="nil"/>
              <w:left w:val="nil"/>
              <w:bottom w:val="single" w:sz="4" w:space="0" w:color="auto"/>
              <w:right w:val="single" w:sz="4" w:space="0" w:color="auto"/>
            </w:tcBorders>
            <w:vAlign w:val="center"/>
            <w:hideMark/>
          </w:tcPr>
          <w:p w14:paraId="22E28DB6"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Cửa kính cường lực phía trước: cao 850 mm</w:t>
            </w:r>
          </w:p>
        </w:tc>
        <w:tc>
          <w:tcPr>
            <w:tcW w:w="898" w:type="dxa"/>
            <w:tcBorders>
              <w:top w:val="nil"/>
              <w:left w:val="nil"/>
              <w:bottom w:val="single" w:sz="4" w:space="0" w:color="auto"/>
              <w:right w:val="single" w:sz="4" w:space="0" w:color="auto"/>
            </w:tcBorders>
            <w:vAlign w:val="center"/>
            <w:hideMark/>
          </w:tcPr>
          <w:p w14:paraId="68633D8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23C700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9A0DAA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471B62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96698A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Mặt nạ phía trước: Thép tấm sơn.</w:t>
            </w:r>
          </w:p>
        </w:tc>
        <w:tc>
          <w:tcPr>
            <w:tcW w:w="898" w:type="dxa"/>
            <w:tcBorders>
              <w:top w:val="nil"/>
              <w:left w:val="nil"/>
              <w:bottom w:val="single" w:sz="4" w:space="0" w:color="auto"/>
              <w:right w:val="single" w:sz="4" w:space="0" w:color="auto"/>
            </w:tcBorders>
            <w:vAlign w:val="center"/>
            <w:hideMark/>
          </w:tcPr>
          <w:p w14:paraId="1FFB941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16C0FA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C5E7C7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AF0E48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67AE660"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Hai vách bên: Tấm Phenonic chống hoá chất.</w:t>
            </w:r>
          </w:p>
        </w:tc>
        <w:tc>
          <w:tcPr>
            <w:tcW w:w="898" w:type="dxa"/>
            <w:tcBorders>
              <w:top w:val="nil"/>
              <w:left w:val="nil"/>
              <w:bottom w:val="single" w:sz="4" w:space="0" w:color="auto"/>
              <w:right w:val="single" w:sz="4" w:space="0" w:color="auto"/>
            </w:tcBorders>
            <w:vAlign w:val="center"/>
            <w:hideMark/>
          </w:tcPr>
          <w:p w14:paraId="63E4F5F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1BC358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F18080B"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FD9EE2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692DB0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Nóc và chụp hút buồng hút: Tấm phenonic chống hoá chất.</w:t>
            </w:r>
          </w:p>
        </w:tc>
        <w:tc>
          <w:tcPr>
            <w:tcW w:w="898" w:type="dxa"/>
            <w:tcBorders>
              <w:top w:val="nil"/>
              <w:left w:val="nil"/>
              <w:bottom w:val="single" w:sz="4" w:space="0" w:color="auto"/>
              <w:right w:val="single" w:sz="4" w:space="0" w:color="auto"/>
            </w:tcBorders>
            <w:vAlign w:val="center"/>
            <w:hideMark/>
          </w:tcPr>
          <w:p w14:paraId="4AE8D17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0B79D3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35618B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7F99AD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DB6D658"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Hệ thống điều khiển (Dây điện, công tắc đèn, bộ đèn chiếu sáng cho tủ.)</w:t>
            </w:r>
          </w:p>
        </w:tc>
        <w:tc>
          <w:tcPr>
            <w:tcW w:w="898" w:type="dxa"/>
            <w:tcBorders>
              <w:top w:val="nil"/>
              <w:left w:val="nil"/>
              <w:bottom w:val="single" w:sz="4" w:space="0" w:color="auto"/>
              <w:right w:val="single" w:sz="4" w:space="0" w:color="auto"/>
            </w:tcBorders>
            <w:vAlign w:val="center"/>
            <w:hideMark/>
          </w:tcPr>
          <w:p w14:paraId="0A49C17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A8ECCD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57EDBB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8FE396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BED355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w:t>
            </w:r>
            <w:r w:rsidRPr="00153FBE">
              <w:rPr>
                <w:rFonts w:eastAsia="Times New Roman" w:cs="Times New Roman"/>
                <w:b/>
                <w:bCs/>
                <w:color w:val="000000"/>
                <w:kern w:val="0"/>
                <w:sz w:val="26"/>
                <w:szCs w:val="26"/>
                <w14:ligatures w14:val="none"/>
              </w:rPr>
              <w:t>Phía sau tủ</w:t>
            </w:r>
          </w:p>
        </w:tc>
        <w:tc>
          <w:tcPr>
            <w:tcW w:w="898" w:type="dxa"/>
            <w:tcBorders>
              <w:top w:val="nil"/>
              <w:left w:val="nil"/>
              <w:bottom w:val="single" w:sz="4" w:space="0" w:color="auto"/>
              <w:right w:val="single" w:sz="4" w:space="0" w:color="auto"/>
            </w:tcBorders>
            <w:vAlign w:val="center"/>
            <w:hideMark/>
          </w:tcPr>
          <w:p w14:paraId="6623BCB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40CAE1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0677B3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EBF693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033971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Quạt hút chịu nhiệt và chống ăn mòn hóa học.</w:t>
            </w:r>
          </w:p>
        </w:tc>
        <w:tc>
          <w:tcPr>
            <w:tcW w:w="898" w:type="dxa"/>
            <w:tcBorders>
              <w:top w:val="nil"/>
              <w:left w:val="nil"/>
              <w:bottom w:val="single" w:sz="4" w:space="0" w:color="auto"/>
              <w:right w:val="single" w:sz="4" w:space="0" w:color="auto"/>
            </w:tcBorders>
            <w:vAlign w:val="center"/>
            <w:hideMark/>
          </w:tcPr>
          <w:p w14:paraId="4637B40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202619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F164F5A"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CED87E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F845E5F"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+Ke treo quạt</w:t>
            </w:r>
          </w:p>
        </w:tc>
        <w:tc>
          <w:tcPr>
            <w:tcW w:w="898" w:type="dxa"/>
            <w:tcBorders>
              <w:top w:val="nil"/>
              <w:left w:val="nil"/>
              <w:bottom w:val="single" w:sz="4" w:space="0" w:color="auto"/>
              <w:right w:val="single" w:sz="4" w:space="0" w:color="auto"/>
            </w:tcBorders>
            <w:vAlign w:val="center"/>
            <w:hideMark/>
          </w:tcPr>
          <w:p w14:paraId="4425433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64918E8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7A54CBD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5EEF5E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B5C805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Ống phi 200 nối từ hệ thống tủ hút tới quạt hút.</w:t>
            </w:r>
          </w:p>
        </w:tc>
        <w:tc>
          <w:tcPr>
            <w:tcW w:w="898" w:type="dxa"/>
            <w:tcBorders>
              <w:top w:val="nil"/>
              <w:left w:val="nil"/>
              <w:bottom w:val="single" w:sz="4" w:space="0" w:color="auto"/>
              <w:right w:val="single" w:sz="4" w:space="0" w:color="auto"/>
            </w:tcBorders>
            <w:vAlign w:val="center"/>
            <w:hideMark/>
          </w:tcPr>
          <w:p w14:paraId="36B3CF1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B1C5E2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F34CFC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21DEB5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0DA9E27"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Co nối, lơ.</w:t>
            </w:r>
          </w:p>
        </w:tc>
        <w:tc>
          <w:tcPr>
            <w:tcW w:w="898" w:type="dxa"/>
            <w:tcBorders>
              <w:top w:val="nil"/>
              <w:left w:val="nil"/>
              <w:bottom w:val="single" w:sz="4" w:space="0" w:color="auto"/>
              <w:right w:val="single" w:sz="4" w:space="0" w:color="auto"/>
            </w:tcBorders>
            <w:vAlign w:val="center"/>
            <w:hideMark/>
          </w:tcPr>
          <w:p w14:paraId="0DF242C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1F92CB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CA1473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812FB3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6B3BB68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Thông số chính của quạt hút.</w:t>
            </w:r>
          </w:p>
        </w:tc>
        <w:tc>
          <w:tcPr>
            <w:tcW w:w="898" w:type="dxa"/>
            <w:tcBorders>
              <w:top w:val="nil"/>
              <w:left w:val="nil"/>
              <w:bottom w:val="single" w:sz="4" w:space="0" w:color="auto"/>
              <w:right w:val="single" w:sz="4" w:space="0" w:color="auto"/>
            </w:tcBorders>
            <w:vAlign w:val="center"/>
            <w:hideMark/>
          </w:tcPr>
          <w:p w14:paraId="6CD5710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35E885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4F3EFB7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2372D5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9D2C9A8"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Tốc độ : 1400 vòng/ phút</w:t>
            </w:r>
          </w:p>
        </w:tc>
        <w:tc>
          <w:tcPr>
            <w:tcW w:w="898" w:type="dxa"/>
            <w:tcBorders>
              <w:top w:val="nil"/>
              <w:left w:val="nil"/>
              <w:bottom w:val="single" w:sz="4" w:space="0" w:color="auto"/>
              <w:right w:val="single" w:sz="4" w:space="0" w:color="auto"/>
            </w:tcBorders>
            <w:vAlign w:val="center"/>
            <w:hideMark/>
          </w:tcPr>
          <w:p w14:paraId="468EF93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75FB92E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D1A0CA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E42A8F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E594C00"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Điện áp : 220v/ 50Hz</w:t>
            </w:r>
          </w:p>
        </w:tc>
        <w:tc>
          <w:tcPr>
            <w:tcW w:w="898" w:type="dxa"/>
            <w:tcBorders>
              <w:top w:val="nil"/>
              <w:left w:val="nil"/>
              <w:bottom w:val="single" w:sz="4" w:space="0" w:color="auto"/>
              <w:right w:val="single" w:sz="4" w:space="0" w:color="auto"/>
            </w:tcBorders>
            <w:vAlign w:val="center"/>
            <w:hideMark/>
          </w:tcPr>
          <w:p w14:paraId="62C552E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70B070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B776AE1"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B63825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738AFA45"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Áp lực : 60 - 40 Pa</w:t>
            </w:r>
          </w:p>
        </w:tc>
        <w:tc>
          <w:tcPr>
            <w:tcW w:w="898" w:type="dxa"/>
            <w:tcBorders>
              <w:top w:val="nil"/>
              <w:left w:val="nil"/>
              <w:bottom w:val="single" w:sz="4" w:space="0" w:color="auto"/>
              <w:right w:val="single" w:sz="4" w:space="0" w:color="auto"/>
            </w:tcBorders>
            <w:vAlign w:val="center"/>
            <w:hideMark/>
          </w:tcPr>
          <w:p w14:paraId="35B026A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41C7724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0A7B36C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F4BFAD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0E3511E"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Nồng quạt bằng nhựa kháng hóa chất.</w:t>
            </w:r>
          </w:p>
        </w:tc>
        <w:tc>
          <w:tcPr>
            <w:tcW w:w="898" w:type="dxa"/>
            <w:tcBorders>
              <w:top w:val="nil"/>
              <w:left w:val="nil"/>
              <w:bottom w:val="single" w:sz="4" w:space="0" w:color="auto"/>
              <w:right w:val="single" w:sz="4" w:space="0" w:color="auto"/>
            </w:tcBorders>
            <w:vAlign w:val="center"/>
            <w:hideMark/>
          </w:tcPr>
          <w:p w14:paraId="1BABB02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491DA9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2EA2F0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3F085E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D4D7EBB" w14:textId="77777777" w:rsidR="00C07CDB" w:rsidRPr="00153FBE" w:rsidRDefault="00C07CDB" w:rsidP="00C07CDB">
            <w:pPr>
              <w:spacing w:before="40" w:after="40" w:line="252" w:lineRule="auto"/>
              <w:ind w:firstLine="0"/>
              <w:rPr>
                <w:rFonts w:eastAsia="Times New Roman" w:cs="Times New Roman"/>
                <w:b/>
                <w:bCs/>
                <w:color w:val="000000"/>
                <w:kern w:val="0"/>
                <w:sz w:val="26"/>
                <w:szCs w:val="26"/>
                <w14:ligatures w14:val="none"/>
              </w:rPr>
            </w:pPr>
            <w:r w:rsidRPr="00153FBE">
              <w:rPr>
                <w:rFonts w:eastAsia="Times New Roman" w:cs="Times New Roman"/>
                <w:b/>
                <w:bCs/>
                <w:color w:val="000000"/>
                <w:kern w:val="0"/>
                <w:sz w:val="26"/>
                <w:szCs w:val="26"/>
                <w14:ligatures w14:val="none"/>
              </w:rPr>
              <w:t>+ Cánh quạt bằng nhựa kháng hóa chất</w:t>
            </w:r>
          </w:p>
        </w:tc>
        <w:tc>
          <w:tcPr>
            <w:tcW w:w="898" w:type="dxa"/>
            <w:tcBorders>
              <w:top w:val="nil"/>
              <w:left w:val="nil"/>
              <w:bottom w:val="single" w:sz="4" w:space="0" w:color="auto"/>
              <w:right w:val="single" w:sz="4" w:space="0" w:color="auto"/>
            </w:tcBorders>
            <w:vAlign w:val="center"/>
            <w:hideMark/>
          </w:tcPr>
          <w:p w14:paraId="11038BED"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01BBB3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CD1A9F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D1C1282" w14:textId="77777777" w:rsidR="00C07CDB" w:rsidRPr="00153FBE" w:rsidRDefault="00C07CDB" w:rsidP="00C07CDB">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III</w:t>
            </w:r>
          </w:p>
        </w:tc>
        <w:tc>
          <w:tcPr>
            <w:tcW w:w="6647" w:type="dxa"/>
            <w:tcBorders>
              <w:top w:val="nil"/>
              <w:left w:val="nil"/>
              <w:bottom w:val="single" w:sz="4" w:space="0" w:color="auto"/>
              <w:right w:val="single" w:sz="4" w:space="0" w:color="auto"/>
            </w:tcBorders>
            <w:vAlign w:val="center"/>
            <w:hideMark/>
          </w:tcPr>
          <w:p w14:paraId="38FF110B" w14:textId="77777777" w:rsidR="00C07CDB" w:rsidRPr="00153FBE" w:rsidRDefault="00C07CDB" w:rsidP="00C07CDB">
            <w:pPr>
              <w:spacing w:before="40" w:after="40" w:line="252" w:lineRule="auto"/>
              <w:ind w:firstLine="0"/>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THIẾT BỊ &amp; DỤNG CỤ PHỤ TRỢ</w:t>
            </w:r>
          </w:p>
        </w:tc>
        <w:tc>
          <w:tcPr>
            <w:tcW w:w="898" w:type="dxa"/>
            <w:tcBorders>
              <w:top w:val="nil"/>
              <w:left w:val="nil"/>
              <w:bottom w:val="single" w:sz="4" w:space="0" w:color="auto"/>
              <w:right w:val="single" w:sz="4" w:space="0" w:color="auto"/>
            </w:tcBorders>
            <w:vAlign w:val="center"/>
            <w:hideMark/>
          </w:tcPr>
          <w:p w14:paraId="2C3DAABD" w14:textId="77777777" w:rsidR="00C07CDB" w:rsidRPr="00153FBE" w:rsidRDefault="00C07CDB" w:rsidP="00C07CDB">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4CBE309" w14:textId="77777777" w:rsidR="00C07CDB" w:rsidRPr="00153FBE" w:rsidRDefault="00C07CDB" w:rsidP="00C07CDB">
            <w:pPr>
              <w:spacing w:before="40" w:after="40" w:line="252" w:lineRule="auto"/>
              <w:ind w:firstLine="0"/>
              <w:jc w:val="center"/>
              <w:rPr>
                <w:rFonts w:eastAsia="Times New Roman" w:cs="Times New Roman"/>
                <w:b/>
                <w:bCs/>
                <w:color w:val="C00000"/>
                <w:kern w:val="0"/>
                <w:sz w:val="26"/>
                <w:szCs w:val="26"/>
                <w14:ligatures w14:val="none"/>
              </w:rPr>
            </w:pPr>
            <w:r w:rsidRPr="00153FBE">
              <w:rPr>
                <w:rFonts w:eastAsia="Times New Roman" w:cs="Times New Roman"/>
                <w:b/>
                <w:bCs/>
                <w:color w:val="C00000"/>
                <w:kern w:val="0"/>
                <w:sz w:val="26"/>
                <w:szCs w:val="26"/>
                <w14:ligatures w14:val="none"/>
              </w:rPr>
              <w:t> </w:t>
            </w:r>
          </w:p>
        </w:tc>
      </w:tr>
      <w:tr w:rsidR="00C07CDB" w:rsidRPr="00153FBE" w14:paraId="0213D34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272061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w:t>
            </w:r>
          </w:p>
        </w:tc>
        <w:tc>
          <w:tcPr>
            <w:tcW w:w="6647" w:type="dxa"/>
            <w:tcBorders>
              <w:top w:val="nil"/>
              <w:left w:val="nil"/>
              <w:bottom w:val="single" w:sz="4" w:space="0" w:color="auto"/>
              <w:right w:val="single" w:sz="4" w:space="0" w:color="auto"/>
            </w:tcBorders>
            <w:vAlign w:val="center"/>
            <w:hideMark/>
          </w:tcPr>
          <w:p w14:paraId="6B60F51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Hệ thống lọc nước</w:t>
            </w:r>
          </w:p>
        </w:tc>
        <w:tc>
          <w:tcPr>
            <w:tcW w:w="898" w:type="dxa"/>
            <w:tcBorders>
              <w:top w:val="nil"/>
              <w:left w:val="nil"/>
              <w:bottom w:val="single" w:sz="4" w:space="0" w:color="auto"/>
              <w:right w:val="single" w:sz="4" w:space="0" w:color="auto"/>
            </w:tcBorders>
            <w:vAlign w:val="center"/>
            <w:hideMark/>
          </w:tcPr>
          <w:p w14:paraId="01A6CDB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HT</w:t>
            </w:r>
          </w:p>
        </w:tc>
        <w:tc>
          <w:tcPr>
            <w:tcW w:w="1189" w:type="dxa"/>
            <w:tcBorders>
              <w:top w:val="nil"/>
              <w:left w:val="nil"/>
              <w:bottom w:val="single" w:sz="4" w:space="0" w:color="auto"/>
              <w:right w:val="single" w:sz="4" w:space="0" w:color="auto"/>
            </w:tcBorders>
            <w:vAlign w:val="center"/>
            <w:hideMark/>
          </w:tcPr>
          <w:p w14:paraId="772FDBE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497DAD2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D9D568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280D9666" w14:textId="77777777" w:rsidR="00C07CDB" w:rsidRPr="00153FBE" w:rsidRDefault="00C07CDB" w:rsidP="00C07CDB">
            <w:pPr>
              <w:spacing w:before="40" w:after="40" w:line="252" w:lineRule="auto"/>
              <w:ind w:firstLineChars="100" w:firstLine="26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Công suất lọc: 1000 lít/giờ </w:t>
            </w:r>
          </w:p>
        </w:tc>
        <w:tc>
          <w:tcPr>
            <w:tcW w:w="898" w:type="dxa"/>
            <w:tcBorders>
              <w:top w:val="nil"/>
              <w:left w:val="nil"/>
              <w:bottom w:val="single" w:sz="4" w:space="0" w:color="auto"/>
              <w:right w:val="single" w:sz="4" w:space="0" w:color="auto"/>
            </w:tcBorders>
            <w:vAlign w:val="center"/>
            <w:hideMark/>
          </w:tcPr>
          <w:p w14:paraId="2C4F7C4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05EA21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2376B68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56814E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4F7779A" w14:textId="77777777" w:rsidR="00C07CDB" w:rsidRPr="00153FBE" w:rsidRDefault="00C07CDB" w:rsidP="00C07CDB">
            <w:pPr>
              <w:spacing w:before="40" w:after="40" w:line="252" w:lineRule="auto"/>
              <w:ind w:firstLineChars="100" w:firstLine="26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- 3 cột xử lý canxi làm mềm nước tự động hoàn nguyên</w:t>
            </w:r>
          </w:p>
        </w:tc>
        <w:tc>
          <w:tcPr>
            <w:tcW w:w="898" w:type="dxa"/>
            <w:tcBorders>
              <w:top w:val="nil"/>
              <w:left w:val="nil"/>
              <w:bottom w:val="single" w:sz="4" w:space="0" w:color="auto"/>
              <w:right w:val="single" w:sz="4" w:space="0" w:color="auto"/>
            </w:tcBorders>
            <w:vAlign w:val="center"/>
            <w:hideMark/>
          </w:tcPr>
          <w:p w14:paraId="14B42F1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F7EEDD4"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5BF24A6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C44609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63924CC" w14:textId="77777777" w:rsidR="00C07CDB" w:rsidRPr="00153FBE" w:rsidRDefault="00C07CDB" w:rsidP="00C07CDB">
            <w:pPr>
              <w:spacing w:before="40" w:after="40" w:line="252" w:lineRule="auto"/>
              <w:ind w:firstLineChars="100" w:firstLine="26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Tự động súc rửa</w:t>
            </w:r>
          </w:p>
        </w:tc>
        <w:tc>
          <w:tcPr>
            <w:tcW w:w="898" w:type="dxa"/>
            <w:tcBorders>
              <w:top w:val="nil"/>
              <w:left w:val="nil"/>
              <w:bottom w:val="single" w:sz="4" w:space="0" w:color="auto"/>
              <w:right w:val="single" w:sz="4" w:space="0" w:color="auto"/>
            </w:tcBorders>
            <w:vAlign w:val="center"/>
            <w:hideMark/>
          </w:tcPr>
          <w:p w14:paraId="5945473A"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1CA60D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6AD2265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91E69D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3.2</w:t>
            </w:r>
          </w:p>
        </w:tc>
        <w:tc>
          <w:tcPr>
            <w:tcW w:w="6647" w:type="dxa"/>
            <w:tcBorders>
              <w:top w:val="nil"/>
              <w:left w:val="nil"/>
              <w:bottom w:val="single" w:sz="4" w:space="0" w:color="auto"/>
              <w:right w:val="single" w:sz="4" w:space="0" w:color="auto"/>
            </w:tcBorders>
            <w:vAlign w:val="center"/>
            <w:hideMark/>
          </w:tcPr>
          <w:p w14:paraId="1ECFAEC2" w14:textId="61F6CB93"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Máy khuấy từ</w:t>
            </w:r>
          </w:p>
        </w:tc>
        <w:tc>
          <w:tcPr>
            <w:tcW w:w="898" w:type="dxa"/>
            <w:tcBorders>
              <w:top w:val="nil"/>
              <w:left w:val="nil"/>
              <w:bottom w:val="single" w:sz="4" w:space="0" w:color="auto"/>
              <w:right w:val="single" w:sz="4" w:space="0" w:color="auto"/>
            </w:tcBorders>
            <w:vAlign w:val="center"/>
            <w:hideMark/>
          </w:tcPr>
          <w:p w14:paraId="207004F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047A81C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72B7941C"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8B5C2B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FFB175C" w14:textId="77777777" w:rsidR="00C07CDB" w:rsidRPr="00153FBE" w:rsidRDefault="00C07CDB" w:rsidP="00C07CDB">
            <w:pPr>
              <w:spacing w:before="40" w:after="40" w:line="252" w:lineRule="auto"/>
              <w:ind w:firstLineChars="100" w:firstLine="26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 Nguồn: 230V/50-60Hz </w:t>
            </w:r>
          </w:p>
        </w:tc>
        <w:tc>
          <w:tcPr>
            <w:tcW w:w="898" w:type="dxa"/>
            <w:tcBorders>
              <w:top w:val="nil"/>
              <w:left w:val="nil"/>
              <w:bottom w:val="single" w:sz="4" w:space="0" w:color="auto"/>
              <w:right w:val="single" w:sz="4" w:space="0" w:color="auto"/>
            </w:tcBorders>
            <w:vAlign w:val="center"/>
            <w:hideMark/>
          </w:tcPr>
          <w:p w14:paraId="7EBBDF1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086A57D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D3EDC2F"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7B9F64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3.3</w:t>
            </w:r>
          </w:p>
        </w:tc>
        <w:tc>
          <w:tcPr>
            <w:tcW w:w="6647" w:type="dxa"/>
            <w:tcBorders>
              <w:top w:val="nil"/>
              <w:left w:val="nil"/>
              <w:bottom w:val="single" w:sz="4" w:space="0" w:color="auto"/>
              <w:right w:val="single" w:sz="4" w:space="0" w:color="auto"/>
            </w:tcBorders>
            <w:vAlign w:val="center"/>
            <w:hideMark/>
          </w:tcPr>
          <w:p w14:paraId="042AB2D4"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Giá đựng ống công phá nitơ</w:t>
            </w:r>
          </w:p>
        </w:tc>
        <w:tc>
          <w:tcPr>
            <w:tcW w:w="898" w:type="dxa"/>
            <w:tcBorders>
              <w:top w:val="nil"/>
              <w:left w:val="nil"/>
              <w:bottom w:val="single" w:sz="4" w:space="0" w:color="auto"/>
              <w:right w:val="single" w:sz="4" w:space="0" w:color="auto"/>
            </w:tcBorders>
            <w:vAlign w:val="center"/>
            <w:hideMark/>
          </w:tcPr>
          <w:p w14:paraId="751B3419"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2FAA8F0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7198E39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F91D79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908472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Phù hợp với ống công phá 26 mm </w:t>
            </w:r>
          </w:p>
        </w:tc>
        <w:tc>
          <w:tcPr>
            <w:tcW w:w="898" w:type="dxa"/>
            <w:tcBorders>
              <w:top w:val="nil"/>
              <w:left w:val="nil"/>
              <w:bottom w:val="single" w:sz="4" w:space="0" w:color="auto"/>
              <w:right w:val="single" w:sz="4" w:space="0" w:color="auto"/>
            </w:tcBorders>
            <w:vAlign w:val="center"/>
            <w:hideMark/>
          </w:tcPr>
          <w:p w14:paraId="1D9F26D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7DA3023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3AA0AD7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15F785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3.4</w:t>
            </w:r>
          </w:p>
        </w:tc>
        <w:tc>
          <w:tcPr>
            <w:tcW w:w="6647" w:type="dxa"/>
            <w:tcBorders>
              <w:top w:val="nil"/>
              <w:left w:val="nil"/>
              <w:bottom w:val="single" w:sz="4" w:space="0" w:color="auto"/>
              <w:right w:val="single" w:sz="4" w:space="0" w:color="auto"/>
            </w:tcBorders>
            <w:vAlign w:val="center"/>
            <w:hideMark/>
          </w:tcPr>
          <w:p w14:paraId="16975CEC"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Kẹp gắp ống công phá nitơ</w:t>
            </w:r>
          </w:p>
        </w:tc>
        <w:tc>
          <w:tcPr>
            <w:tcW w:w="898" w:type="dxa"/>
            <w:tcBorders>
              <w:top w:val="nil"/>
              <w:left w:val="nil"/>
              <w:bottom w:val="single" w:sz="4" w:space="0" w:color="auto"/>
              <w:right w:val="single" w:sz="4" w:space="0" w:color="auto"/>
            </w:tcBorders>
            <w:vAlign w:val="center"/>
            <w:hideMark/>
          </w:tcPr>
          <w:p w14:paraId="47D484A1"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3EF0E57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1911FC3A"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12AE1BB"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3.5</w:t>
            </w:r>
          </w:p>
        </w:tc>
        <w:tc>
          <w:tcPr>
            <w:tcW w:w="6647" w:type="dxa"/>
            <w:tcBorders>
              <w:top w:val="nil"/>
              <w:left w:val="nil"/>
              <w:bottom w:val="single" w:sz="4" w:space="0" w:color="auto"/>
              <w:right w:val="single" w:sz="4" w:space="0" w:color="auto"/>
            </w:tcBorders>
            <w:vAlign w:val="center"/>
            <w:hideMark/>
          </w:tcPr>
          <w:p w14:paraId="25228B51"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Giá Đựng pipet</w:t>
            </w:r>
          </w:p>
        </w:tc>
        <w:tc>
          <w:tcPr>
            <w:tcW w:w="898" w:type="dxa"/>
            <w:tcBorders>
              <w:top w:val="nil"/>
              <w:left w:val="nil"/>
              <w:bottom w:val="single" w:sz="4" w:space="0" w:color="auto"/>
              <w:right w:val="single" w:sz="4" w:space="0" w:color="auto"/>
            </w:tcBorders>
            <w:vAlign w:val="center"/>
            <w:hideMark/>
          </w:tcPr>
          <w:p w14:paraId="394767B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036371D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4B5F460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205F15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3.6</w:t>
            </w:r>
          </w:p>
        </w:tc>
        <w:tc>
          <w:tcPr>
            <w:tcW w:w="6647" w:type="dxa"/>
            <w:tcBorders>
              <w:top w:val="nil"/>
              <w:left w:val="nil"/>
              <w:bottom w:val="single" w:sz="4" w:space="0" w:color="auto"/>
              <w:right w:val="single" w:sz="4" w:space="0" w:color="auto"/>
            </w:tcBorders>
            <w:vAlign w:val="center"/>
            <w:hideMark/>
          </w:tcPr>
          <w:p w14:paraId="19099B1D"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Kéo cắt mẫu chuyên dùng</w:t>
            </w:r>
          </w:p>
        </w:tc>
        <w:tc>
          <w:tcPr>
            <w:tcW w:w="898" w:type="dxa"/>
            <w:tcBorders>
              <w:top w:val="nil"/>
              <w:left w:val="nil"/>
              <w:bottom w:val="single" w:sz="4" w:space="0" w:color="auto"/>
              <w:right w:val="single" w:sz="4" w:space="0" w:color="auto"/>
            </w:tcBorders>
            <w:vAlign w:val="center"/>
            <w:hideMark/>
          </w:tcPr>
          <w:p w14:paraId="20905398"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5BE3C09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074DB24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10F569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3.7</w:t>
            </w:r>
          </w:p>
        </w:tc>
        <w:tc>
          <w:tcPr>
            <w:tcW w:w="6647" w:type="dxa"/>
            <w:tcBorders>
              <w:top w:val="nil"/>
              <w:left w:val="nil"/>
              <w:bottom w:val="single" w:sz="4" w:space="0" w:color="auto"/>
              <w:right w:val="single" w:sz="4" w:space="0" w:color="auto"/>
            </w:tcBorders>
            <w:vAlign w:val="center"/>
            <w:hideMark/>
          </w:tcPr>
          <w:p w14:paraId="6479879D"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Tủ/kệ đựng hóa chất</w:t>
            </w:r>
          </w:p>
        </w:tc>
        <w:tc>
          <w:tcPr>
            <w:tcW w:w="898" w:type="dxa"/>
            <w:tcBorders>
              <w:top w:val="nil"/>
              <w:left w:val="nil"/>
              <w:bottom w:val="single" w:sz="4" w:space="0" w:color="auto"/>
              <w:right w:val="single" w:sz="4" w:space="0" w:color="auto"/>
            </w:tcBorders>
            <w:vAlign w:val="center"/>
            <w:hideMark/>
          </w:tcPr>
          <w:p w14:paraId="25548B0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37670C4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40A026CB"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ABCAB5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43057A13" w14:textId="77777777" w:rsidR="00C07CDB" w:rsidRPr="00153FBE" w:rsidRDefault="00C07CDB" w:rsidP="00C07CDB">
            <w:pPr>
              <w:spacing w:before="40" w:after="40" w:line="252" w:lineRule="auto"/>
              <w:ind w:firstLine="0"/>
              <w:rPr>
                <w:rFonts w:eastAsia="Times New Roman" w:cs="Times New Roman"/>
                <w:color w:val="081B3A"/>
                <w:kern w:val="0"/>
                <w:sz w:val="26"/>
                <w:szCs w:val="26"/>
                <w14:ligatures w14:val="none"/>
              </w:rPr>
            </w:pPr>
            <w:r w:rsidRPr="00153FBE">
              <w:rPr>
                <w:rFonts w:eastAsia="Times New Roman" w:cs="Times New Roman"/>
                <w:color w:val="081B3A"/>
                <w:kern w:val="0"/>
                <w:sz w:val="26"/>
                <w:szCs w:val="26"/>
                <w14:ligatures w14:val="none"/>
              </w:rPr>
              <w:t>Kích thước: cao 600* rộng 600* dài 800 (mm)</w:t>
            </w:r>
          </w:p>
        </w:tc>
        <w:tc>
          <w:tcPr>
            <w:tcW w:w="898" w:type="dxa"/>
            <w:tcBorders>
              <w:top w:val="nil"/>
              <w:left w:val="nil"/>
              <w:bottom w:val="single" w:sz="4" w:space="0" w:color="auto"/>
              <w:right w:val="single" w:sz="4" w:space="0" w:color="auto"/>
            </w:tcBorders>
            <w:vAlign w:val="center"/>
            <w:hideMark/>
          </w:tcPr>
          <w:p w14:paraId="44290C7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75CFD15F"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C07CDB" w:rsidRPr="00153FBE" w14:paraId="1A12C61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AFD083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3.8</w:t>
            </w:r>
          </w:p>
        </w:tc>
        <w:tc>
          <w:tcPr>
            <w:tcW w:w="6647" w:type="dxa"/>
            <w:tcBorders>
              <w:top w:val="nil"/>
              <w:left w:val="nil"/>
              <w:bottom w:val="single" w:sz="4" w:space="0" w:color="auto"/>
              <w:right w:val="single" w:sz="4" w:space="0" w:color="auto"/>
            </w:tcBorders>
            <w:vAlign w:val="center"/>
            <w:hideMark/>
          </w:tcPr>
          <w:p w14:paraId="383046D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Hoá chất (NH4)2SO4 (Merck) </w:t>
            </w:r>
          </w:p>
        </w:tc>
        <w:tc>
          <w:tcPr>
            <w:tcW w:w="898" w:type="dxa"/>
            <w:tcBorders>
              <w:top w:val="nil"/>
              <w:left w:val="nil"/>
              <w:bottom w:val="single" w:sz="4" w:space="0" w:color="auto"/>
              <w:right w:val="single" w:sz="4" w:space="0" w:color="auto"/>
            </w:tcBorders>
            <w:vAlign w:val="center"/>
            <w:hideMark/>
          </w:tcPr>
          <w:p w14:paraId="2F19CC45"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w:t>
            </w:r>
          </w:p>
        </w:tc>
        <w:tc>
          <w:tcPr>
            <w:tcW w:w="1189" w:type="dxa"/>
            <w:tcBorders>
              <w:top w:val="nil"/>
              <w:left w:val="nil"/>
              <w:bottom w:val="single" w:sz="4" w:space="0" w:color="auto"/>
              <w:right w:val="single" w:sz="4" w:space="0" w:color="auto"/>
            </w:tcBorders>
            <w:vAlign w:val="center"/>
            <w:hideMark/>
          </w:tcPr>
          <w:p w14:paraId="0BBE2EB6"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02C28CA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D45851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3.9</w:t>
            </w:r>
          </w:p>
        </w:tc>
        <w:tc>
          <w:tcPr>
            <w:tcW w:w="6647" w:type="dxa"/>
            <w:tcBorders>
              <w:top w:val="nil"/>
              <w:left w:val="nil"/>
              <w:bottom w:val="single" w:sz="4" w:space="0" w:color="auto"/>
              <w:right w:val="single" w:sz="4" w:space="0" w:color="auto"/>
            </w:tcBorders>
            <w:vAlign w:val="center"/>
            <w:hideMark/>
          </w:tcPr>
          <w:p w14:paraId="4F0FBA6A"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NaOH</w:t>
            </w:r>
          </w:p>
        </w:tc>
        <w:tc>
          <w:tcPr>
            <w:tcW w:w="898" w:type="dxa"/>
            <w:tcBorders>
              <w:top w:val="nil"/>
              <w:left w:val="nil"/>
              <w:bottom w:val="single" w:sz="4" w:space="0" w:color="auto"/>
              <w:right w:val="single" w:sz="4" w:space="0" w:color="auto"/>
            </w:tcBorders>
            <w:vAlign w:val="center"/>
            <w:hideMark/>
          </w:tcPr>
          <w:p w14:paraId="296F6667"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w:t>
            </w:r>
          </w:p>
        </w:tc>
        <w:tc>
          <w:tcPr>
            <w:tcW w:w="1189" w:type="dxa"/>
            <w:tcBorders>
              <w:top w:val="nil"/>
              <w:left w:val="nil"/>
              <w:bottom w:val="single" w:sz="4" w:space="0" w:color="auto"/>
              <w:right w:val="single" w:sz="4" w:space="0" w:color="auto"/>
            </w:tcBorders>
            <w:vAlign w:val="center"/>
            <w:hideMark/>
          </w:tcPr>
          <w:p w14:paraId="31B8347E"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521E4C5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7C9ADC6C"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3.10</w:t>
            </w:r>
          </w:p>
        </w:tc>
        <w:tc>
          <w:tcPr>
            <w:tcW w:w="6647" w:type="dxa"/>
            <w:tcBorders>
              <w:top w:val="nil"/>
              <w:left w:val="nil"/>
              <w:bottom w:val="single" w:sz="4" w:space="0" w:color="auto"/>
              <w:right w:val="single" w:sz="4" w:space="0" w:color="auto"/>
            </w:tcBorders>
            <w:vAlign w:val="center"/>
            <w:hideMark/>
          </w:tcPr>
          <w:p w14:paraId="5C0721CE"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Đồng hồ đo nhiệt, độ ẩm</w:t>
            </w:r>
          </w:p>
        </w:tc>
        <w:tc>
          <w:tcPr>
            <w:tcW w:w="898" w:type="dxa"/>
            <w:tcBorders>
              <w:top w:val="nil"/>
              <w:left w:val="nil"/>
              <w:bottom w:val="single" w:sz="4" w:space="0" w:color="auto"/>
              <w:right w:val="single" w:sz="4" w:space="0" w:color="auto"/>
            </w:tcBorders>
            <w:vAlign w:val="center"/>
            <w:hideMark/>
          </w:tcPr>
          <w:p w14:paraId="18A8D57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201148B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C07CDB" w:rsidRPr="00153FBE" w14:paraId="3B9448E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F63C5F3"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lastRenderedPageBreak/>
              <w:t>3.11</w:t>
            </w:r>
          </w:p>
        </w:tc>
        <w:tc>
          <w:tcPr>
            <w:tcW w:w="6647" w:type="dxa"/>
            <w:tcBorders>
              <w:top w:val="nil"/>
              <w:left w:val="nil"/>
              <w:bottom w:val="single" w:sz="4" w:space="0" w:color="auto"/>
              <w:right w:val="single" w:sz="4" w:space="0" w:color="auto"/>
            </w:tcBorders>
            <w:vAlign w:val="center"/>
            <w:hideMark/>
          </w:tcPr>
          <w:p w14:paraId="61ADF063" w14:textId="77777777" w:rsidR="00C07CDB" w:rsidRPr="00153FBE" w:rsidRDefault="00C07CDB" w:rsidP="00C07CDB">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Bộ Chuẩn Khối Lượng Cấp F1 </w:t>
            </w:r>
          </w:p>
        </w:tc>
        <w:tc>
          <w:tcPr>
            <w:tcW w:w="898" w:type="dxa"/>
            <w:tcBorders>
              <w:top w:val="nil"/>
              <w:left w:val="nil"/>
              <w:bottom w:val="single" w:sz="4" w:space="0" w:color="auto"/>
              <w:right w:val="single" w:sz="4" w:space="0" w:color="auto"/>
            </w:tcBorders>
            <w:vAlign w:val="center"/>
            <w:hideMark/>
          </w:tcPr>
          <w:p w14:paraId="68EC0292"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Bộ</w:t>
            </w:r>
          </w:p>
        </w:tc>
        <w:tc>
          <w:tcPr>
            <w:tcW w:w="1189" w:type="dxa"/>
            <w:tcBorders>
              <w:top w:val="nil"/>
              <w:left w:val="nil"/>
              <w:bottom w:val="single" w:sz="4" w:space="0" w:color="auto"/>
              <w:right w:val="single" w:sz="4" w:space="0" w:color="auto"/>
            </w:tcBorders>
            <w:vAlign w:val="center"/>
            <w:hideMark/>
          </w:tcPr>
          <w:p w14:paraId="412B7780" w14:textId="77777777" w:rsidR="00C07CDB" w:rsidRPr="00153FBE" w:rsidRDefault="00C07CDB" w:rsidP="00C07CDB">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30C387A0"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2BCE8B5"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3.12</w:t>
            </w:r>
          </w:p>
        </w:tc>
        <w:tc>
          <w:tcPr>
            <w:tcW w:w="6647" w:type="dxa"/>
            <w:tcBorders>
              <w:top w:val="nil"/>
              <w:left w:val="nil"/>
              <w:bottom w:val="single" w:sz="4" w:space="0" w:color="auto"/>
              <w:right w:val="single" w:sz="4" w:space="0" w:color="auto"/>
            </w:tcBorders>
            <w:vAlign w:val="center"/>
            <w:hideMark/>
          </w:tcPr>
          <w:p w14:paraId="0352D87D" w14:textId="77777777" w:rsidR="007B38E0" w:rsidRPr="00AB476C" w:rsidRDefault="007B38E0" w:rsidP="007B38E0">
            <w:pPr>
              <w:ind w:firstLine="0"/>
              <w:rPr>
                <w:color w:val="FF0000"/>
                <w:sz w:val="26"/>
                <w:szCs w:val="26"/>
              </w:rPr>
            </w:pPr>
            <w:r w:rsidRPr="00AB476C">
              <w:rPr>
                <w:color w:val="FF0000"/>
                <w:sz w:val="26"/>
                <w:szCs w:val="26"/>
              </w:rPr>
              <w:t xml:space="preserve">Đồng hồ kiểm soát nhiệt tủ sấy lão hóa </w:t>
            </w:r>
          </w:p>
          <w:p w14:paraId="1C47E218" w14:textId="77777777" w:rsidR="007B38E0" w:rsidRPr="00AB476C" w:rsidRDefault="007B38E0" w:rsidP="007B38E0">
            <w:pPr>
              <w:ind w:firstLine="0"/>
              <w:rPr>
                <w:color w:val="FF0000"/>
                <w:sz w:val="26"/>
                <w:szCs w:val="26"/>
              </w:rPr>
            </w:pPr>
            <w:r w:rsidRPr="00AB476C">
              <w:rPr>
                <w:color w:val="FF0000"/>
                <w:sz w:val="26"/>
                <w:szCs w:val="26"/>
              </w:rPr>
              <w:t>- Dài 400 mm</w:t>
            </w:r>
          </w:p>
          <w:p w14:paraId="0CB96C6B" w14:textId="77777777" w:rsidR="007B38E0" w:rsidRPr="00AB476C" w:rsidRDefault="007B38E0" w:rsidP="007B38E0">
            <w:pPr>
              <w:ind w:firstLine="0"/>
              <w:rPr>
                <w:color w:val="FF0000"/>
                <w:sz w:val="26"/>
                <w:szCs w:val="26"/>
              </w:rPr>
            </w:pPr>
            <w:r w:rsidRPr="00AB476C">
              <w:rPr>
                <w:color w:val="FF0000"/>
                <w:sz w:val="26"/>
                <w:szCs w:val="26"/>
              </w:rPr>
              <w:t>- Đường kính 9 mm</w:t>
            </w:r>
          </w:p>
          <w:p w14:paraId="40810A1B" w14:textId="77777777" w:rsidR="007B38E0" w:rsidRPr="00AB476C" w:rsidRDefault="007B38E0" w:rsidP="007B38E0">
            <w:pPr>
              <w:ind w:firstLine="0"/>
              <w:rPr>
                <w:color w:val="FF0000"/>
                <w:sz w:val="26"/>
                <w:szCs w:val="26"/>
              </w:rPr>
            </w:pPr>
            <w:r w:rsidRPr="00AB476C">
              <w:rPr>
                <w:color w:val="FF0000"/>
                <w:sz w:val="26"/>
                <w:szCs w:val="26"/>
              </w:rPr>
              <w:t>- Khoảng đo 97</w:t>
            </w:r>
            <w:r w:rsidRPr="00AB476C">
              <w:rPr>
                <w:color w:val="FF0000"/>
                <w:sz w:val="26"/>
                <w:szCs w:val="26"/>
                <w:vertAlign w:val="superscript"/>
              </w:rPr>
              <w:t>0</w:t>
            </w:r>
            <w:r w:rsidRPr="00AB476C">
              <w:rPr>
                <w:color w:val="FF0000"/>
                <w:sz w:val="26"/>
                <w:szCs w:val="26"/>
              </w:rPr>
              <w:t>C – 152</w:t>
            </w:r>
            <w:r w:rsidRPr="00AB476C">
              <w:rPr>
                <w:color w:val="FF0000"/>
                <w:sz w:val="26"/>
                <w:szCs w:val="26"/>
                <w:vertAlign w:val="superscript"/>
              </w:rPr>
              <w:t>0</w:t>
            </w:r>
            <w:r w:rsidRPr="00AB476C">
              <w:rPr>
                <w:color w:val="FF0000"/>
                <w:sz w:val="26"/>
                <w:szCs w:val="26"/>
              </w:rPr>
              <w:t>C</w:t>
            </w:r>
          </w:p>
          <w:p w14:paraId="316D815B" w14:textId="77777777" w:rsidR="007B38E0" w:rsidRPr="00AB476C" w:rsidRDefault="007B38E0" w:rsidP="007B38E0">
            <w:pPr>
              <w:ind w:firstLine="0"/>
              <w:rPr>
                <w:color w:val="FF0000"/>
                <w:sz w:val="26"/>
                <w:szCs w:val="26"/>
              </w:rPr>
            </w:pPr>
            <w:r w:rsidRPr="00AB476C">
              <w:rPr>
                <w:color w:val="FF0000"/>
                <w:sz w:val="26"/>
                <w:szCs w:val="26"/>
              </w:rPr>
              <w:t>- Độ phân giải: 0,1</w:t>
            </w:r>
            <w:r w:rsidRPr="00AB476C">
              <w:rPr>
                <w:color w:val="FF0000"/>
                <w:sz w:val="26"/>
                <w:szCs w:val="26"/>
                <w:vertAlign w:val="superscript"/>
              </w:rPr>
              <w:t>0</w:t>
            </w:r>
            <w:r w:rsidRPr="00AB476C">
              <w:rPr>
                <w:color w:val="FF0000"/>
                <w:sz w:val="26"/>
                <w:szCs w:val="26"/>
              </w:rPr>
              <w:t>C</w:t>
            </w:r>
          </w:p>
          <w:p w14:paraId="510847D7" w14:textId="77777777" w:rsidR="007B38E0" w:rsidRPr="00AB476C" w:rsidRDefault="007B38E0" w:rsidP="007B38E0">
            <w:pPr>
              <w:ind w:firstLine="0"/>
              <w:rPr>
                <w:color w:val="FF0000"/>
                <w:sz w:val="26"/>
                <w:szCs w:val="26"/>
              </w:rPr>
            </w:pPr>
            <w:r w:rsidRPr="00AB476C">
              <w:rPr>
                <w:color w:val="FF0000"/>
                <w:sz w:val="26"/>
                <w:szCs w:val="26"/>
              </w:rPr>
              <w:t xml:space="preserve">- Độ chính xác: </w:t>
            </w:r>
            <w:r w:rsidRPr="00AB476C">
              <w:rPr>
                <w:rFonts w:cs="Times New Roman"/>
                <w:color w:val="FF0000"/>
                <w:sz w:val="26"/>
                <w:szCs w:val="26"/>
              </w:rPr>
              <w:t xml:space="preserve">± </w:t>
            </w:r>
            <w:r w:rsidRPr="00AB476C">
              <w:rPr>
                <w:color w:val="FF0000"/>
                <w:sz w:val="26"/>
                <w:szCs w:val="26"/>
              </w:rPr>
              <w:t>0,1</w:t>
            </w:r>
            <w:r w:rsidRPr="00AB476C">
              <w:rPr>
                <w:color w:val="FF0000"/>
                <w:sz w:val="26"/>
                <w:szCs w:val="26"/>
                <w:vertAlign w:val="superscript"/>
              </w:rPr>
              <w:t>0</w:t>
            </w:r>
            <w:r w:rsidRPr="00AB476C">
              <w:rPr>
                <w:color w:val="FF0000"/>
                <w:sz w:val="26"/>
                <w:szCs w:val="26"/>
              </w:rPr>
              <w:t>C</w:t>
            </w:r>
          </w:p>
          <w:p w14:paraId="64384317" w14:textId="45B8DD65"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AB476C">
              <w:rPr>
                <w:color w:val="FF0000"/>
                <w:sz w:val="26"/>
                <w:szCs w:val="26"/>
              </w:rPr>
              <w:t>- Nhúng toàn phần (400 mm)</w:t>
            </w:r>
          </w:p>
        </w:tc>
        <w:tc>
          <w:tcPr>
            <w:tcW w:w="898" w:type="dxa"/>
            <w:tcBorders>
              <w:top w:val="nil"/>
              <w:left w:val="nil"/>
              <w:bottom w:val="single" w:sz="4" w:space="0" w:color="auto"/>
              <w:right w:val="single" w:sz="4" w:space="0" w:color="auto"/>
            </w:tcBorders>
            <w:vAlign w:val="center"/>
            <w:hideMark/>
          </w:tcPr>
          <w:p w14:paraId="5D72B34D"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14558B09"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09DE38FA"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5836D72C"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3.13</w:t>
            </w:r>
          </w:p>
        </w:tc>
        <w:tc>
          <w:tcPr>
            <w:tcW w:w="6647" w:type="dxa"/>
            <w:tcBorders>
              <w:top w:val="nil"/>
              <w:left w:val="nil"/>
              <w:bottom w:val="single" w:sz="4" w:space="0" w:color="auto"/>
              <w:right w:val="single" w:sz="4" w:space="0" w:color="auto"/>
            </w:tcBorders>
            <w:vAlign w:val="center"/>
            <w:hideMark/>
          </w:tcPr>
          <w:p w14:paraId="4AE988DA"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Giá đỡ nhiệt kế (phù hợp với tủ lão hóa hiện có</w:t>
            </w:r>
          </w:p>
        </w:tc>
        <w:tc>
          <w:tcPr>
            <w:tcW w:w="898" w:type="dxa"/>
            <w:tcBorders>
              <w:top w:val="nil"/>
              <w:left w:val="nil"/>
              <w:bottom w:val="single" w:sz="4" w:space="0" w:color="auto"/>
              <w:right w:val="single" w:sz="4" w:space="0" w:color="auto"/>
            </w:tcBorders>
            <w:vAlign w:val="center"/>
            <w:hideMark/>
          </w:tcPr>
          <w:p w14:paraId="7C33F32D"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7004F956"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177EA13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D3C957B"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3.14</w:t>
            </w:r>
          </w:p>
        </w:tc>
        <w:tc>
          <w:tcPr>
            <w:tcW w:w="6647" w:type="dxa"/>
            <w:tcBorders>
              <w:top w:val="nil"/>
              <w:left w:val="nil"/>
              <w:bottom w:val="single" w:sz="4" w:space="0" w:color="auto"/>
              <w:right w:val="single" w:sz="4" w:space="0" w:color="auto"/>
            </w:tcBorders>
            <w:vAlign w:val="center"/>
            <w:hideMark/>
          </w:tcPr>
          <w:p w14:paraId="083F4E2D"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Bàn soạn mẫu, kích thước theo diện tích phòng có sẵn</w:t>
            </w:r>
          </w:p>
        </w:tc>
        <w:tc>
          <w:tcPr>
            <w:tcW w:w="898" w:type="dxa"/>
            <w:tcBorders>
              <w:top w:val="nil"/>
              <w:left w:val="nil"/>
              <w:bottom w:val="single" w:sz="4" w:space="0" w:color="auto"/>
              <w:right w:val="single" w:sz="4" w:space="0" w:color="auto"/>
            </w:tcBorders>
            <w:vAlign w:val="center"/>
            <w:hideMark/>
          </w:tcPr>
          <w:p w14:paraId="7FA6DA8D"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3F1B5AFE"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3A5DF76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FFB4D69"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3.15</w:t>
            </w:r>
          </w:p>
        </w:tc>
        <w:tc>
          <w:tcPr>
            <w:tcW w:w="6647" w:type="dxa"/>
            <w:tcBorders>
              <w:top w:val="nil"/>
              <w:left w:val="nil"/>
              <w:bottom w:val="single" w:sz="4" w:space="0" w:color="auto"/>
              <w:right w:val="single" w:sz="4" w:space="0" w:color="auto"/>
            </w:tcBorders>
            <w:vAlign w:val="center"/>
            <w:hideMark/>
          </w:tcPr>
          <w:p w14:paraId="16D5A936"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Đồng hồ kiểm soát nhiệt điểm nhiệt Lò Nung và Tủ Sấy</w:t>
            </w:r>
          </w:p>
        </w:tc>
        <w:tc>
          <w:tcPr>
            <w:tcW w:w="898" w:type="dxa"/>
            <w:tcBorders>
              <w:top w:val="nil"/>
              <w:left w:val="nil"/>
              <w:bottom w:val="single" w:sz="4" w:space="0" w:color="auto"/>
              <w:right w:val="single" w:sz="4" w:space="0" w:color="auto"/>
            </w:tcBorders>
            <w:vAlign w:val="center"/>
            <w:hideMark/>
          </w:tcPr>
          <w:p w14:paraId="1DC93E08"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Cái</w:t>
            </w:r>
          </w:p>
        </w:tc>
        <w:tc>
          <w:tcPr>
            <w:tcW w:w="1189" w:type="dxa"/>
            <w:tcBorders>
              <w:top w:val="nil"/>
              <w:left w:val="nil"/>
              <w:bottom w:val="single" w:sz="4" w:space="0" w:color="auto"/>
              <w:right w:val="single" w:sz="4" w:space="0" w:color="auto"/>
            </w:tcBorders>
            <w:vAlign w:val="center"/>
            <w:hideMark/>
          </w:tcPr>
          <w:p w14:paraId="4C5D8256"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4EAC2B12"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41E831C9"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3CAB4EE"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xml:space="preserve">Thang đo: 0 – 900 oC </w:t>
            </w:r>
          </w:p>
        </w:tc>
        <w:tc>
          <w:tcPr>
            <w:tcW w:w="898" w:type="dxa"/>
            <w:tcBorders>
              <w:top w:val="nil"/>
              <w:left w:val="nil"/>
              <w:bottom w:val="single" w:sz="4" w:space="0" w:color="auto"/>
              <w:right w:val="single" w:sz="4" w:space="0" w:color="auto"/>
            </w:tcBorders>
            <w:vAlign w:val="center"/>
            <w:hideMark/>
          </w:tcPr>
          <w:p w14:paraId="128BB7D3"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517D752"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7B38E0" w:rsidRPr="00153FBE" w14:paraId="52FBF579"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DFD39EA"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36A3A0D2"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Độ chính xác: ±3.5 oC</w:t>
            </w:r>
          </w:p>
        </w:tc>
        <w:tc>
          <w:tcPr>
            <w:tcW w:w="898" w:type="dxa"/>
            <w:tcBorders>
              <w:top w:val="nil"/>
              <w:left w:val="nil"/>
              <w:bottom w:val="single" w:sz="4" w:space="0" w:color="auto"/>
              <w:right w:val="single" w:sz="4" w:space="0" w:color="auto"/>
            </w:tcBorders>
            <w:vAlign w:val="center"/>
            <w:hideMark/>
          </w:tcPr>
          <w:p w14:paraId="3E5D77D3"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22CAA3D5"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7B38E0" w:rsidRPr="00153FBE" w14:paraId="6FFA0F44"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7050DA8"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07E9B2B0"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Cấp bảo vệ: IP65</w:t>
            </w:r>
          </w:p>
        </w:tc>
        <w:tc>
          <w:tcPr>
            <w:tcW w:w="898" w:type="dxa"/>
            <w:tcBorders>
              <w:top w:val="nil"/>
              <w:left w:val="nil"/>
              <w:bottom w:val="single" w:sz="4" w:space="0" w:color="auto"/>
              <w:right w:val="single" w:sz="4" w:space="0" w:color="auto"/>
            </w:tcBorders>
            <w:vAlign w:val="center"/>
            <w:hideMark/>
          </w:tcPr>
          <w:p w14:paraId="2B78B672"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50FC0935"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7B38E0" w:rsidRPr="00153FBE" w14:paraId="1AE5EB7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67289BD0"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6647" w:type="dxa"/>
            <w:tcBorders>
              <w:top w:val="nil"/>
              <w:left w:val="nil"/>
              <w:bottom w:val="single" w:sz="4" w:space="0" w:color="auto"/>
              <w:right w:val="single" w:sz="4" w:space="0" w:color="auto"/>
            </w:tcBorders>
            <w:vAlign w:val="center"/>
            <w:hideMark/>
          </w:tcPr>
          <w:p w14:paraId="1BEE5AFF"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Kèm đầu dò đo nhiệt độ tủ sấy (100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105</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 và đầu dò đo Lò Nung (550</w:t>
            </w:r>
            <w:r w:rsidRPr="00153FBE">
              <w:rPr>
                <w:rFonts w:eastAsia="Times New Roman" w:cs="Times New Roman"/>
                <w:color w:val="000000"/>
                <w:kern w:val="0"/>
                <w:sz w:val="26"/>
                <w:szCs w:val="26"/>
                <w:vertAlign w:val="superscript"/>
                <w14:ligatures w14:val="none"/>
              </w:rPr>
              <w:t>0</w:t>
            </w:r>
            <w:r w:rsidRPr="00153FBE">
              <w:rPr>
                <w:rFonts w:eastAsia="Times New Roman" w:cs="Times New Roman"/>
                <w:color w:val="000000"/>
                <w:kern w:val="0"/>
                <w:sz w:val="26"/>
                <w:szCs w:val="26"/>
                <w14:ligatures w14:val="none"/>
              </w:rPr>
              <w:t>C)</w:t>
            </w:r>
          </w:p>
        </w:tc>
        <w:tc>
          <w:tcPr>
            <w:tcW w:w="898" w:type="dxa"/>
            <w:tcBorders>
              <w:top w:val="nil"/>
              <w:left w:val="nil"/>
              <w:bottom w:val="single" w:sz="4" w:space="0" w:color="auto"/>
              <w:right w:val="single" w:sz="4" w:space="0" w:color="auto"/>
            </w:tcBorders>
            <w:vAlign w:val="center"/>
            <w:hideMark/>
          </w:tcPr>
          <w:p w14:paraId="2225B9B6"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c>
          <w:tcPr>
            <w:tcW w:w="1189" w:type="dxa"/>
            <w:tcBorders>
              <w:top w:val="nil"/>
              <w:left w:val="nil"/>
              <w:bottom w:val="single" w:sz="4" w:space="0" w:color="auto"/>
              <w:right w:val="single" w:sz="4" w:space="0" w:color="auto"/>
            </w:tcBorders>
            <w:vAlign w:val="center"/>
            <w:hideMark/>
          </w:tcPr>
          <w:p w14:paraId="1C524320"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 </w:t>
            </w:r>
          </w:p>
        </w:tc>
      </w:tr>
      <w:tr w:rsidR="007B38E0" w:rsidRPr="00153FBE" w14:paraId="489BFB85"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186B043"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3.16</w:t>
            </w:r>
          </w:p>
        </w:tc>
        <w:tc>
          <w:tcPr>
            <w:tcW w:w="6647" w:type="dxa"/>
            <w:tcBorders>
              <w:top w:val="nil"/>
              <w:left w:val="nil"/>
              <w:bottom w:val="single" w:sz="4" w:space="0" w:color="auto"/>
              <w:right w:val="single" w:sz="4" w:space="0" w:color="auto"/>
            </w:tcBorders>
            <w:vAlign w:val="center"/>
            <w:hideMark/>
          </w:tcPr>
          <w:p w14:paraId="2724BC21"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Giấy lọc không tro phi 9</w:t>
            </w:r>
          </w:p>
        </w:tc>
        <w:tc>
          <w:tcPr>
            <w:tcW w:w="898" w:type="dxa"/>
            <w:tcBorders>
              <w:top w:val="nil"/>
              <w:left w:val="nil"/>
              <w:bottom w:val="single" w:sz="4" w:space="0" w:color="auto"/>
              <w:right w:val="single" w:sz="4" w:space="0" w:color="auto"/>
            </w:tcBorders>
            <w:vAlign w:val="center"/>
            <w:hideMark/>
          </w:tcPr>
          <w:p w14:paraId="475203E6"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Hộp</w:t>
            </w:r>
          </w:p>
        </w:tc>
        <w:tc>
          <w:tcPr>
            <w:tcW w:w="1189" w:type="dxa"/>
            <w:tcBorders>
              <w:top w:val="nil"/>
              <w:left w:val="nil"/>
              <w:bottom w:val="single" w:sz="4" w:space="0" w:color="auto"/>
              <w:right w:val="single" w:sz="4" w:space="0" w:color="auto"/>
            </w:tcBorders>
            <w:vAlign w:val="center"/>
            <w:hideMark/>
          </w:tcPr>
          <w:p w14:paraId="306C5F97"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20</w:t>
            </w:r>
          </w:p>
        </w:tc>
      </w:tr>
      <w:tr w:rsidR="007B38E0" w:rsidRPr="00153FBE" w14:paraId="117AF683"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230D0B17"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3.17</w:t>
            </w:r>
          </w:p>
        </w:tc>
        <w:tc>
          <w:tcPr>
            <w:tcW w:w="6647" w:type="dxa"/>
            <w:tcBorders>
              <w:top w:val="nil"/>
              <w:left w:val="nil"/>
              <w:bottom w:val="single" w:sz="4" w:space="0" w:color="auto"/>
              <w:right w:val="single" w:sz="4" w:space="0" w:color="auto"/>
            </w:tcBorders>
            <w:vAlign w:val="center"/>
            <w:hideMark/>
          </w:tcPr>
          <w:p w14:paraId="466F28CD"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H3BO3</w:t>
            </w:r>
          </w:p>
        </w:tc>
        <w:tc>
          <w:tcPr>
            <w:tcW w:w="898" w:type="dxa"/>
            <w:tcBorders>
              <w:top w:val="nil"/>
              <w:left w:val="nil"/>
              <w:bottom w:val="single" w:sz="4" w:space="0" w:color="auto"/>
              <w:right w:val="single" w:sz="4" w:space="0" w:color="auto"/>
            </w:tcBorders>
            <w:vAlign w:val="center"/>
            <w:hideMark/>
          </w:tcPr>
          <w:p w14:paraId="317D2A33"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w:t>
            </w:r>
          </w:p>
        </w:tc>
        <w:tc>
          <w:tcPr>
            <w:tcW w:w="1189" w:type="dxa"/>
            <w:tcBorders>
              <w:top w:val="nil"/>
              <w:left w:val="nil"/>
              <w:bottom w:val="single" w:sz="4" w:space="0" w:color="auto"/>
              <w:right w:val="single" w:sz="4" w:space="0" w:color="auto"/>
            </w:tcBorders>
            <w:vAlign w:val="center"/>
            <w:hideMark/>
          </w:tcPr>
          <w:p w14:paraId="29C8A552"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r>
      <w:tr w:rsidR="007B38E0" w:rsidRPr="00153FBE" w14:paraId="254D39AB"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354FAA26"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3.18</w:t>
            </w:r>
          </w:p>
        </w:tc>
        <w:tc>
          <w:tcPr>
            <w:tcW w:w="6647" w:type="dxa"/>
            <w:tcBorders>
              <w:top w:val="nil"/>
              <w:left w:val="nil"/>
              <w:bottom w:val="single" w:sz="4" w:space="0" w:color="auto"/>
              <w:right w:val="single" w:sz="4" w:space="0" w:color="auto"/>
            </w:tcBorders>
            <w:vAlign w:val="center"/>
            <w:hideMark/>
          </w:tcPr>
          <w:p w14:paraId="4C3F543D"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 thuỷ tinh đựng hoá chất (1lit) nắp xanh</w:t>
            </w:r>
          </w:p>
        </w:tc>
        <w:tc>
          <w:tcPr>
            <w:tcW w:w="898" w:type="dxa"/>
            <w:tcBorders>
              <w:top w:val="nil"/>
              <w:left w:val="nil"/>
              <w:bottom w:val="single" w:sz="4" w:space="0" w:color="auto"/>
              <w:right w:val="single" w:sz="4" w:space="0" w:color="auto"/>
            </w:tcBorders>
            <w:vAlign w:val="center"/>
            <w:hideMark/>
          </w:tcPr>
          <w:p w14:paraId="348F793C"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w:t>
            </w:r>
          </w:p>
        </w:tc>
        <w:tc>
          <w:tcPr>
            <w:tcW w:w="1189" w:type="dxa"/>
            <w:tcBorders>
              <w:top w:val="nil"/>
              <w:left w:val="nil"/>
              <w:bottom w:val="single" w:sz="4" w:space="0" w:color="auto"/>
              <w:right w:val="single" w:sz="4" w:space="0" w:color="auto"/>
            </w:tcBorders>
            <w:vAlign w:val="center"/>
            <w:hideMark/>
          </w:tcPr>
          <w:p w14:paraId="7F2ABACD"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2</w:t>
            </w:r>
          </w:p>
        </w:tc>
      </w:tr>
      <w:tr w:rsidR="007B38E0" w:rsidRPr="00153FBE" w14:paraId="24ACAF4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EAA1DE1"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3.19</w:t>
            </w:r>
          </w:p>
        </w:tc>
        <w:tc>
          <w:tcPr>
            <w:tcW w:w="6647" w:type="dxa"/>
            <w:tcBorders>
              <w:top w:val="nil"/>
              <w:left w:val="nil"/>
              <w:bottom w:val="single" w:sz="4" w:space="0" w:color="auto"/>
              <w:right w:val="single" w:sz="4" w:space="0" w:color="auto"/>
            </w:tcBorders>
            <w:vAlign w:val="center"/>
            <w:hideMark/>
          </w:tcPr>
          <w:p w14:paraId="7F490286"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Ethanol 96%</w:t>
            </w:r>
          </w:p>
        </w:tc>
        <w:tc>
          <w:tcPr>
            <w:tcW w:w="898" w:type="dxa"/>
            <w:tcBorders>
              <w:top w:val="nil"/>
              <w:left w:val="nil"/>
              <w:bottom w:val="single" w:sz="4" w:space="0" w:color="auto"/>
              <w:right w:val="single" w:sz="4" w:space="0" w:color="auto"/>
            </w:tcBorders>
            <w:vAlign w:val="center"/>
            <w:hideMark/>
          </w:tcPr>
          <w:p w14:paraId="2EF2BAF4"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w:t>
            </w:r>
          </w:p>
        </w:tc>
        <w:tc>
          <w:tcPr>
            <w:tcW w:w="1189" w:type="dxa"/>
            <w:tcBorders>
              <w:top w:val="nil"/>
              <w:left w:val="nil"/>
              <w:bottom w:val="single" w:sz="4" w:space="0" w:color="auto"/>
              <w:right w:val="single" w:sz="4" w:space="0" w:color="auto"/>
            </w:tcBorders>
            <w:vAlign w:val="center"/>
            <w:hideMark/>
          </w:tcPr>
          <w:p w14:paraId="30FAE840"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417DF68E"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FCCE9F9"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3.20</w:t>
            </w:r>
          </w:p>
        </w:tc>
        <w:tc>
          <w:tcPr>
            <w:tcW w:w="6647" w:type="dxa"/>
            <w:tcBorders>
              <w:top w:val="nil"/>
              <w:left w:val="nil"/>
              <w:bottom w:val="single" w:sz="4" w:space="0" w:color="auto"/>
              <w:right w:val="single" w:sz="4" w:space="0" w:color="auto"/>
            </w:tcBorders>
            <w:vAlign w:val="center"/>
            <w:hideMark/>
          </w:tcPr>
          <w:p w14:paraId="4338AB41"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Chì mềm thử trục cán</w:t>
            </w:r>
          </w:p>
        </w:tc>
        <w:tc>
          <w:tcPr>
            <w:tcW w:w="898" w:type="dxa"/>
            <w:tcBorders>
              <w:top w:val="nil"/>
              <w:left w:val="nil"/>
              <w:bottom w:val="single" w:sz="4" w:space="0" w:color="auto"/>
              <w:right w:val="single" w:sz="4" w:space="0" w:color="auto"/>
            </w:tcBorders>
            <w:vAlign w:val="center"/>
            <w:hideMark/>
          </w:tcPr>
          <w:p w14:paraId="700EC67C"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100gr</w:t>
            </w:r>
          </w:p>
        </w:tc>
        <w:tc>
          <w:tcPr>
            <w:tcW w:w="1189" w:type="dxa"/>
            <w:tcBorders>
              <w:top w:val="nil"/>
              <w:left w:val="nil"/>
              <w:bottom w:val="single" w:sz="4" w:space="0" w:color="auto"/>
              <w:right w:val="single" w:sz="4" w:space="0" w:color="auto"/>
            </w:tcBorders>
            <w:vAlign w:val="center"/>
            <w:hideMark/>
          </w:tcPr>
          <w:p w14:paraId="01E17624"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17148C97"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18687743"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3.21</w:t>
            </w:r>
          </w:p>
        </w:tc>
        <w:tc>
          <w:tcPr>
            <w:tcW w:w="6647" w:type="dxa"/>
            <w:tcBorders>
              <w:top w:val="nil"/>
              <w:left w:val="nil"/>
              <w:bottom w:val="single" w:sz="4" w:space="0" w:color="auto"/>
              <w:right w:val="single" w:sz="4" w:space="0" w:color="auto"/>
            </w:tcBorders>
            <w:vAlign w:val="center"/>
            <w:hideMark/>
          </w:tcPr>
          <w:p w14:paraId="7AB40F5E"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Acid sunfuric 0,1N H2SO4 98%</w:t>
            </w:r>
          </w:p>
        </w:tc>
        <w:tc>
          <w:tcPr>
            <w:tcW w:w="898" w:type="dxa"/>
            <w:tcBorders>
              <w:top w:val="nil"/>
              <w:left w:val="nil"/>
              <w:bottom w:val="single" w:sz="4" w:space="0" w:color="auto"/>
              <w:right w:val="single" w:sz="4" w:space="0" w:color="auto"/>
            </w:tcBorders>
            <w:vAlign w:val="center"/>
            <w:hideMark/>
          </w:tcPr>
          <w:p w14:paraId="68BE74AB"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Ống</w:t>
            </w:r>
          </w:p>
        </w:tc>
        <w:tc>
          <w:tcPr>
            <w:tcW w:w="1189" w:type="dxa"/>
            <w:tcBorders>
              <w:top w:val="nil"/>
              <w:left w:val="nil"/>
              <w:bottom w:val="single" w:sz="4" w:space="0" w:color="auto"/>
              <w:right w:val="single" w:sz="4" w:space="0" w:color="auto"/>
            </w:tcBorders>
            <w:vAlign w:val="center"/>
            <w:hideMark/>
          </w:tcPr>
          <w:p w14:paraId="6D8EB722"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r w:rsidR="007B38E0" w:rsidRPr="00153FBE" w14:paraId="706717C6" w14:textId="77777777" w:rsidTr="00D80213">
        <w:trPr>
          <w:trHeight w:val="20"/>
          <w:jc w:val="center"/>
        </w:trPr>
        <w:tc>
          <w:tcPr>
            <w:tcW w:w="759" w:type="dxa"/>
            <w:tcBorders>
              <w:top w:val="single" w:sz="4" w:space="0" w:color="auto"/>
              <w:left w:val="single" w:sz="4" w:space="0" w:color="auto"/>
              <w:bottom w:val="single" w:sz="4" w:space="0" w:color="auto"/>
              <w:right w:val="single" w:sz="4" w:space="0" w:color="auto"/>
            </w:tcBorders>
            <w:vAlign w:val="center"/>
            <w:hideMark/>
          </w:tcPr>
          <w:p w14:paraId="0A622C70"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3.22</w:t>
            </w:r>
          </w:p>
        </w:tc>
        <w:tc>
          <w:tcPr>
            <w:tcW w:w="6647" w:type="dxa"/>
            <w:tcBorders>
              <w:top w:val="single" w:sz="4" w:space="0" w:color="auto"/>
              <w:left w:val="single" w:sz="4" w:space="0" w:color="auto"/>
              <w:bottom w:val="single" w:sz="4" w:space="0" w:color="auto"/>
              <w:right w:val="single" w:sz="4" w:space="0" w:color="auto"/>
            </w:tcBorders>
            <w:vAlign w:val="center"/>
            <w:hideMark/>
          </w:tcPr>
          <w:p w14:paraId="734F8546" w14:textId="77777777" w:rsidR="007B38E0" w:rsidRPr="00153FBE" w:rsidRDefault="007B38E0" w:rsidP="007B38E0">
            <w:pPr>
              <w:spacing w:before="40" w:after="40" w:line="252" w:lineRule="auto"/>
              <w:ind w:firstLine="0"/>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NA2B407*10H2O</w:t>
            </w:r>
          </w:p>
        </w:tc>
        <w:tc>
          <w:tcPr>
            <w:tcW w:w="898" w:type="dxa"/>
            <w:tcBorders>
              <w:top w:val="single" w:sz="4" w:space="0" w:color="auto"/>
              <w:left w:val="single" w:sz="4" w:space="0" w:color="auto"/>
              <w:bottom w:val="single" w:sz="4" w:space="0" w:color="auto"/>
              <w:right w:val="single" w:sz="4" w:space="0" w:color="auto"/>
            </w:tcBorders>
            <w:vAlign w:val="center"/>
            <w:hideMark/>
          </w:tcPr>
          <w:p w14:paraId="4CB8BE4C"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Chai</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6694ACA" w14:textId="77777777" w:rsidR="007B38E0" w:rsidRPr="00153FBE" w:rsidRDefault="007B38E0" w:rsidP="007B38E0">
            <w:pPr>
              <w:spacing w:before="40" w:after="40" w:line="252" w:lineRule="auto"/>
              <w:ind w:firstLine="0"/>
              <w:jc w:val="center"/>
              <w:rPr>
                <w:rFonts w:eastAsia="Times New Roman" w:cs="Times New Roman"/>
                <w:color w:val="000000"/>
                <w:kern w:val="0"/>
                <w:sz w:val="26"/>
                <w:szCs w:val="26"/>
                <w14:ligatures w14:val="none"/>
              </w:rPr>
            </w:pPr>
            <w:r w:rsidRPr="00153FBE">
              <w:rPr>
                <w:rFonts w:eastAsia="Times New Roman" w:cs="Times New Roman"/>
                <w:color w:val="000000"/>
                <w:kern w:val="0"/>
                <w:sz w:val="26"/>
                <w:szCs w:val="26"/>
                <w14:ligatures w14:val="none"/>
              </w:rPr>
              <w:t>1</w:t>
            </w:r>
          </w:p>
        </w:tc>
      </w:tr>
    </w:tbl>
    <w:p w14:paraId="3E07F274" w14:textId="77777777" w:rsidR="00153FBE" w:rsidRPr="00153FBE" w:rsidRDefault="00153FBE" w:rsidP="00153FBE">
      <w:pPr>
        <w:widowControl w:val="0"/>
        <w:rPr>
          <w:rFonts w:eastAsia="Times New Roman" w:cs="Times New Roman"/>
          <w:kern w:val="0"/>
          <w:szCs w:val="28"/>
        </w:rPr>
      </w:pPr>
      <w:r w:rsidRPr="00153FBE">
        <w:rPr>
          <w:rFonts w:eastAsia="Times New Roman" w:cs="Times New Roman"/>
          <w:kern w:val="0"/>
          <w:szCs w:val="28"/>
        </w:rPr>
        <w:t>- Nhà thầu tham gia dự thầu phải chào đúng và đủ chủng loại, khối lượng hàng hoá nêu tại Bảng Phạm vi cung cấp hàng hóa.</w:t>
      </w:r>
    </w:p>
    <w:p w14:paraId="51ED18CB" w14:textId="77777777" w:rsidR="00153FBE" w:rsidRPr="00153FBE" w:rsidRDefault="00153FBE" w:rsidP="00153FBE">
      <w:pPr>
        <w:widowControl w:val="0"/>
        <w:rPr>
          <w:rFonts w:eastAsia="Times New Roman" w:cs="Times New Roman"/>
          <w:kern w:val="0"/>
          <w:szCs w:val="28"/>
        </w:rPr>
      </w:pPr>
      <w:r w:rsidRPr="00153FBE">
        <w:rPr>
          <w:rFonts w:eastAsia="Times New Roman" w:cs="Times New Roman"/>
          <w:kern w:val="0"/>
          <w:szCs w:val="28"/>
        </w:rPr>
        <w:t>- Chất lượng: Mới 100%, sản xuất từ năm 2025 trở lại đây, chưa qua sử dụng theo yêu cầu cụ thể tiêu chuẩn chất lượng các hàng hóa.</w:t>
      </w:r>
    </w:p>
    <w:p w14:paraId="0FDCF69F" w14:textId="77777777" w:rsidR="00153FBE" w:rsidRPr="00153FBE" w:rsidRDefault="00153FBE" w:rsidP="00153FBE">
      <w:pPr>
        <w:widowControl w:val="0"/>
        <w:rPr>
          <w:rFonts w:eastAsia="Times New Roman" w:cs="Times New Roman"/>
          <w:kern w:val="0"/>
          <w:szCs w:val="28"/>
        </w:rPr>
      </w:pPr>
      <w:r w:rsidRPr="00153FBE">
        <w:rPr>
          <w:rFonts w:eastAsia="Times New Roman" w:cs="Times New Roman"/>
          <w:kern w:val="0"/>
          <w:szCs w:val="28"/>
        </w:rPr>
        <w:t xml:space="preserve">-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HSMT. Trường hợp trong catalogue không đầy đủ thông số theo yêu cầu của HSMT thì nhà thầu phải có xác nhận thông số kỹ thuật của nhà sản xuất (hãng sản xuất) hoặc của đại lý được ủy quyền bán hàng hoặc tài liệu khác </w:t>
      </w:r>
      <w:r w:rsidRPr="00153FBE">
        <w:rPr>
          <w:rFonts w:eastAsia="Times New Roman" w:cs="Times New Roman"/>
          <w:kern w:val="0"/>
          <w:szCs w:val="28"/>
        </w:rPr>
        <w:lastRenderedPageBreak/>
        <w:t>có giá trị tương đương để chứng minh (nhà thầu chịu trách nhiệm về tính chính xác giữa bản gốc và bản dịch).</w:t>
      </w:r>
    </w:p>
    <w:p w14:paraId="2AEDE131" w14:textId="77777777" w:rsidR="00153FBE" w:rsidRPr="00153FBE" w:rsidRDefault="00153FBE" w:rsidP="00153FBE">
      <w:pPr>
        <w:widowControl w:val="0"/>
        <w:rPr>
          <w:rFonts w:eastAsia="Times New Roman" w:cs="Times New Roman"/>
          <w:kern w:val="0"/>
          <w:szCs w:val="28"/>
        </w:rPr>
      </w:pPr>
      <w:r w:rsidRPr="00153FBE">
        <w:rPr>
          <w:rFonts w:eastAsia="Times New Roman" w:cs="Times New Roman"/>
          <w:kern w:val="0"/>
          <w:szCs w:val="28"/>
        </w:rPr>
        <w:t>- Hàng hóa cung cấp, bàn giao phải có giấy chứng nhận xuất xứ (CO), chất lượng (CQ) và đạt tiêu chuẩn ISO về chất lượng và giấy xác nhận của nhà sản xuất, hoặc đại lý chính hãng cung cấp vật tư cho gói thầu này.</w:t>
      </w:r>
    </w:p>
    <w:p w14:paraId="02E4EDD2" w14:textId="77777777" w:rsidR="00153FBE" w:rsidRPr="00153FBE" w:rsidRDefault="00153FBE" w:rsidP="00153FBE">
      <w:pPr>
        <w:widowControl w:val="0"/>
        <w:rPr>
          <w:rFonts w:eastAsia="Times New Roman" w:cs="Times New Roman"/>
          <w:kern w:val="0"/>
          <w:szCs w:val="28"/>
        </w:rPr>
      </w:pPr>
      <w:r w:rsidRPr="00153FBE">
        <w:rPr>
          <w:rFonts w:eastAsia="Times New Roman" w:cs="Times New Roman"/>
          <w:kern w:val="0"/>
          <w:szCs w:val="28"/>
        </w:rPr>
        <w:t xml:space="preserve">- </w:t>
      </w:r>
      <w:r w:rsidRPr="00153FBE">
        <w:rPr>
          <w:rFonts w:eastAsia="Times New Roman" w:cs="Times New Roman"/>
          <w:kern w:val="0"/>
          <w:szCs w:val="28"/>
          <w:lang w:val="vi-VN"/>
        </w:rPr>
        <w:t xml:space="preserve">Hàng hóa trước khi giao nhận phải được </w:t>
      </w:r>
      <w:r w:rsidRPr="00153FBE">
        <w:rPr>
          <w:rFonts w:eastAsia="Times New Roman" w:cs="Times New Roman"/>
          <w:kern w:val="0"/>
          <w:szCs w:val="28"/>
        </w:rPr>
        <w:t xml:space="preserve">Công ty Cổ phần cao su Lai Châu </w:t>
      </w:r>
      <w:r w:rsidRPr="00153FBE">
        <w:rPr>
          <w:rFonts w:eastAsia="Times New Roman" w:cs="Times New Roman"/>
          <w:kern w:val="0"/>
          <w:szCs w:val="28"/>
          <w:lang w:val="vi-VN"/>
        </w:rPr>
        <w:t>kiểm tra</w:t>
      </w:r>
      <w:r w:rsidRPr="00153FBE">
        <w:rPr>
          <w:rFonts w:eastAsia="Times New Roman" w:cs="Times New Roman"/>
          <w:kern w:val="0"/>
          <w:szCs w:val="28"/>
        </w:rPr>
        <w:t>, đối chiếu giấy chứng nhận chất lượng sản phẩm</w:t>
      </w:r>
      <w:r w:rsidRPr="00153FBE">
        <w:rPr>
          <w:rFonts w:eastAsia="Times New Roman" w:cs="Times New Roman"/>
          <w:kern w:val="0"/>
          <w:szCs w:val="28"/>
          <w:lang w:val="vi-VN"/>
        </w:rPr>
        <w:t xml:space="preserve"> đúng theo </w:t>
      </w:r>
      <w:r w:rsidRPr="00153FBE">
        <w:rPr>
          <w:rFonts w:eastAsia="Times New Roman" w:cs="Times New Roman"/>
          <w:kern w:val="0"/>
          <w:szCs w:val="28"/>
        </w:rPr>
        <w:t>chất lượng</w:t>
      </w:r>
      <w:r w:rsidRPr="00153FBE">
        <w:rPr>
          <w:rFonts w:eastAsia="Times New Roman" w:cs="Times New Roman"/>
          <w:kern w:val="0"/>
          <w:szCs w:val="28"/>
          <w:lang w:val="vi-VN"/>
        </w:rPr>
        <w:t xml:space="preserve"> kỹ thuật yêu cầu của HSMT, </w:t>
      </w:r>
      <w:r w:rsidRPr="00153FBE">
        <w:rPr>
          <w:rFonts w:eastAsia="Times New Roman" w:cs="Times New Roman"/>
          <w:kern w:val="0"/>
          <w:szCs w:val="28"/>
        </w:rPr>
        <w:t>đối với quần áo bảo hộ lại động nhà thầu phải nộp kèm kết quả thí nghiệm vải đáp ứng được yêu cầu của HSMT.</w:t>
      </w:r>
    </w:p>
    <w:p w14:paraId="5CDD7C35" w14:textId="77777777" w:rsidR="009244BE" w:rsidRDefault="009244BE"/>
    <w:sectPr w:rsidR="009244BE" w:rsidSect="00D762C9">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FBE"/>
    <w:rsid w:val="00117AFA"/>
    <w:rsid w:val="00153FBE"/>
    <w:rsid w:val="001827D9"/>
    <w:rsid w:val="00321878"/>
    <w:rsid w:val="00693D3F"/>
    <w:rsid w:val="006B769D"/>
    <w:rsid w:val="006D5078"/>
    <w:rsid w:val="007A17E5"/>
    <w:rsid w:val="007B38E0"/>
    <w:rsid w:val="007C6380"/>
    <w:rsid w:val="009244BE"/>
    <w:rsid w:val="009A0B42"/>
    <w:rsid w:val="009F7CF9"/>
    <w:rsid w:val="00A40C8A"/>
    <w:rsid w:val="00C07CDB"/>
    <w:rsid w:val="00CB35B1"/>
    <w:rsid w:val="00D00AFC"/>
    <w:rsid w:val="00D533A1"/>
    <w:rsid w:val="00D762C9"/>
    <w:rsid w:val="00D80213"/>
    <w:rsid w:val="00E45073"/>
    <w:rsid w:val="00FF2DE4"/>
    <w:rsid w:val="00FF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2FF9"/>
  <w15:chartTrackingRefBased/>
  <w15:docId w15:val="{40370B39-BB79-4DEC-8D0C-CBB1C17C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80" w:after="80" w:line="264"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FBE"/>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FBE"/>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FBE"/>
    <w:pPr>
      <w:keepNext/>
      <w:keepLines/>
      <w:spacing w:before="16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53FBE"/>
    <w:pPr>
      <w:keepNext/>
      <w:keepLines/>
      <w:spacing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3FBE"/>
    <w:pPr>
      <w:keepNext/>
      <w:keepLines/>
      <w:spacing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3F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3F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3FB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3FB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FB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53FB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53FB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53F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3F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3F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3F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3FBE"/>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FBE"/>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53F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53F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FBE"/>
    <w:rPr>
      <w:i/>
      <w:iCs/>
      <w:color w:val="404040" w:themeColor="text1" w:themeTint="BF"/>
    </w:rPr>
  </w:style>
  <w:style w:type="paragraph" w:styleId="ListParagraph">
    <w:name w:val="List Paragraph"/>
    <w:basedOn w:val="Normal"/>
    <w:uiPriority w:val="34"/>
    <w:qFormat/>
    <w:rsid w:val="00153FBE"/>
    <w:pPr>
      <w:ind w:left="720"/>
      <w:contextualSpacing/>
    </w:pPr>
  </w:style>
  <w:style w:type="character" w:styleId="IntenseEmphasis">
    <w:name w:val="Intense Emphasis"/>
    <w:basedOn w:val="DefaultParagraphFont"/>
    <w:uiPriority w:val="21"/>
    <w:qFormat/>
    <w:rsid w:val="00153FBE"/>
    <w:rPr>
      <w:i/>
      <w:iCs/>
      <w:color w:val="0F4761" w:themeColor="accent1" w:themeShade="BF"/>
    </w:rPr>
  </w:style>
  <w:style w:type="paragraph" w:styleId="IntenseQuote">
    <w:name w:val="Intense Quote"/>
    <w:basedOn w:val="Normal"/>
    <w:next w:val="Normal"/>
    <w:link w:val="IntenseQuoteChar"/>
    <w:uiPriority w:val="30"/>
    <w:qFormat/>
    <w:rsid w:val="00153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FBE"/>
    <w:rPr>
      <w:i/>
      <w:iCs/>
      <w:color w:val="0F4761" w:themeColor="accent1" w:themeShade="BF"/>
    </w:rPr>
  </w:style>
  <w:style w:type="character" w:styleId="IntenseReference">
    <w:name w:val="Intense Reference"/>
    <w:basedOn w:val="DefaultParagraphFont"/>
    <w:uiPriority w:val="32"/>
    <w:qFormat/>
    <w:rsid w:val="00153F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16</cp:revision>
  <dcterms:created xsi:type="dcterms:W3CDTF">2025-10-08T10:26:00Z</dcterms:created>
  <dcterms:modified xsi:type="dcterms:W3CDTF">2025-10-10T02:12:00Z</dcterms:modified>
</cp:coreProperties>
</file>