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2672" w14:textId="77777777" w:rsidR="00E7641F" w:rsidRPr="00793AD6" w:rsidRDefault="00E7641F" w:rsidP="00E7641F">
      <w:pPr>
        <w:spacing w:before="80" w:after="80" w:line="264" w:lineRule="auto"/>
        <w:ind w:firstLine="709"/>
        <w:rPr>
          <w:sz w:val="28"/>
          <w:szCs w:val="28"/>
          <w:lang w:val="es-ES"/>
        </w:rPr>
      </w:pPr>
      <w:bookmarkStart w:id="0" w:name="_GoBack"/>
      <w:bookmarkEnd w:id="0"/>
      <w:r w:rsidRPr="00793AD6">
        <w:rPr>
          <w:b/>
          <w:iCs/>
          <w:sz w:val="28"/>
          <w:szCs w:val="28"/>
          <w:lang w:val="es-ES"/>
        </w:rPr>
        <w:t>3.2. Đánh giá theo phương pháp</w:t>
      </w:r>
      <w:r w:rsidRPr="00793AD6" w:rsidDel="00BE4476">
        <w:rPr>
          <w:b/>
          <w:iCs/>
          <w:sz w:val="28"/>
          <w:szCs w:val="28"/>
          <w:lang w:val="es-ES"/>
        </w:rPr>
        <w:t xml:space="preserve"> </w:t>
      </w:r>
      <w:r w:rsidRPr="00793AD6">
        <w:rPr>
          <w:b/>
          <w:iCs/>
          <w:sz w:val="28"/>
          <w:szCs w:val="28"/>
          <w:lang w:val="es-ES"/>
        </w:rPr>
        <w:t>đạt/không đạt</w:t>
      </w:r>
      <w:r w:rsidRPr="00793AD6">
        <w:rPr>
          <w:rStyle w:val="FootnoteReference"/>
          <w:b/>
          <w:iCs/>
          <w:sz w:val="28"/>
          <w:szCs w:val="28"/>
        </w:rPr>
        <w:footnoteReference w:id="1"/>
      </w:r>
      <w:r w:rsidRPr="00793AD6">
        <w:rPr>
          <w:b/>
          <w:sz w:val="28"/>
          <w:szCs w:val="28"/>
          <w:lang w:val="es-ES"/>
        </w:rPr>
        <w:t>:</w:t>
      </w:r>
    </w:p>
    <w:p w14:paraId="4005CF03" w14:textId="77777777" w:rsidR="00E7641F" w:rsidRPr="00793AD6" w:rsidRDefault="00E7641F" w:rsidP="00E7641F">
      <w:pPr>
        <w:spacing w:before="80" w:after="80" w:line="264" w:lineRule="auto"/>
        <w:ind w:firstLine="709"/>
        <w:rPr>
          <w:sz w:val="28"/>
          <w:szCs w:val="28"/>
          <w:lang w:val="es-ES"/>
        </w:rPr>
      </w:pPr>
      <w:r w:rsidRPr="00793AD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9E379A3" w14:textId="77777777" w:rsidR="00E7641F" w:rsidRPr="00793AD6" w:rsidRDefault="00E7641F" w:rsidP="00E7641F">
      <w:pPr>
        <w:spacing w:before="80" w:after="80" w:line="264" w:lineRule="auto"/>
        <w:ind w:firstLine="709"/>
        <w:rPr>
          <w:sz w:val="28"/>
          <w:szCs w:val="28"/>
          <w:lang w:val="es-ES"/>
        </w:rPr>
      </w:pPr>
      <w:r w:rsidRPr="00793AD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6BE29FE" w14:textId="77777777" w:rsidR="00E7641F" w:rsidRPr="00793AD6" w:rsidRDefault="00E7641F" w:rsidP="00E7641F">
      <w:pPr>
        <w:spacing w:before="80" w:after="80" w:line="264" w:lineRule="auto"/>
        <w:ind w:firstLine="709"/>
        <w:rPr>
          <w:sz w:val="28"/>
          <w:szCs w:val="28"/>
          <w:lang w:val="es-ES"/>
        </w:rPr>
      </w:pPr>
      <w:r w:rsidRPr="00793AD6">
        <w:rPr>
          <w:sz w:val="28"/>
          <w:szCs w:val="28"/>
          <w:lang w:val="es-ES"/>
        </w:rPr>
        <w:t xml:space="preserve">E-HSDT được đánh giá là đáp ứng yêu cầu về kỹ thuật khi có tất cả các tiêu chí tổng quát đều được đánh giá là đạt.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85"/>
        <w:gridCol w:w="4929"/>
        <w:gridCol w:w="1864"/>
      </w:tblGrid>
      <w:tr w:rsidR="00FF3661" w:rsidRPr="008367F2" w14:paraId="454A9D64" w14:textId="77777777" w:rsidTr="007B204F">
        <w:trPr>
          <w:trHeight w:val="20"/>
          <w:tblHeader/>
        </w:trPr>
        <w:tc>
          <w:tcPr>
            <w:tcW w:w="3962" w:type="pct"/>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71E249F4" w14:textId="77777777" w:rsidR="00FF3661" w:rsidRPr="008367F2" w:rsidRDefault="00FF3661" w:rsidP="007B204F">
            <w:pPr>
              <w:widowControl w:val="0"/>
              <w:jc w:val="center"/>
              <w:rPr>
                <w:b/>
                <w:color w:val="000000"/>
                <w:sz w:val="28"/>
                <w:szCs w:val="28"/>
              </w:rPr>
            </w:pPr>
            <w:r w:rsidRPr="008367F2">
              <w:rPr>
                <w:b/>
                <w:color w:val="000000"/>
                <w:sz w:val="28"/>
                <w:szCs w:val="28"/>
              </w:rPr>
              <w:t>Nội dung đánh giá</w:t>
            </w:r>
          </w:p>
        </w:tc>
        <w:tc>
          <w:tcPr>
            <w:tcW w:w="1038" w:type="pct"/>
            <w:tcBorders>
              <w:top w:val="single" w:sz="4" w:space="0" w:color="auto"/>
              <w:left w:val="single" w:sz="4" w:space="0" w:color="auto"/>
              <w:right w:val="single" w:sz="4" w:space="0" w:color="auto"/>
            </w:tcBorders>
            <w:shd w:val="clear" w:color="auto" w:fill="D0CECE"/>
            <w:vAlign w:val="center"/>
          </w:tcPr>
          <w:p w14:paraId="113BFC4C" w14:textId="77777777" w:rsidR="00FF3661" w:rsidRPr="008367F2" w:rsidRDefault="00FF3661" w:rsidP="007B204F">
            <w:pPr>
              <w:widowControl w:val="0"/>
              <w:jc w:val="center"/>
              <w:rPr>
                <w:b/>
                <w:color w:val="000000"/>
                <w:sz w:val="28"/>
                <w:szCs w:val="28"/>
              </w:rPr>
            </w:pPr>
            <w:r w:rsidRPr="008367F2">
              <w:rPr>
                <w:b/>
                <w:color w:val="000000"/>
                <w:sz w:val="28"/>
                <w:szCs w:val="28"/>
              </w:rPr>
              <w:t>Sử dụng tiêu chí Đạt/Không đạt</w:t>
            </w:r>
          </w:p>
        </w:tc>
      </w:tr>
      <w:tr w:rsidR="00FF3661" w:rsidRPr="008367F2" w14:paraId="7885CB9E" w14:textId="77777777" w:rsidTr="007B204F">
        <w:trPr>
          <w:trHeight w:val="20"/>
        </w:trPr>
        <w:tc>
          <w:tcPr>
            <w:tcW w:w="3962" w:type="pct"/>
            <w:gridSpan w:val="2"/>
            <w:tcBorders>
              <w:top w:val="single" w:sz="4" w:space="0" w:color="auto"/>
            </w:tcBorders>
            <w:vAlign w:val="center"/>
          </w:tcPr>
          <w:p w14:paraId="5A84DE7E" w14:textId="77777777" w:rsidR="00FF3661" w:rsidRPr="008367F2" w:rsidRDefault="00FF3661" w:rsidP="007B204F">
            <w:pPr>
              <w:widowControl w:val="0"/>
              <w:jc w:val="left"/>
              <w:rPr>
                <w:b/>
                <w:color w:val="000000"/>
                <w:sz w:val="28"/>
                <w:szCs w:val="28"/>
              </w:rPr>
            </w:pPr>
            <w:r w:rsidRPr="008367F2">
              <w:rPr>
                <w:b/>
                <w:color w:val="000000"/>
                <w:sz w:val="28"/>
                <w:szCs w:val="28"/>
              </w:rPr>
              <w:t>1. Đặc tính kỹ thuật của hàng hóa</w:t>
            </w:r>
          </w:p>
        </w:tc>
        <w:tc>
          <w:tcPr>
            <w:tcW w:w="1038" w:type="pct"/>
            <w:tcBorders>
              <w:top w:val="single" w:sz="4" w:space="0" w:color="auto"/>
            </w:tcBorders>
            <w:vAlign w:val="center"/>
          </w:tcPr>
          <w:p w14:paraId="36586775" w14:textId="77777777" w:rsidR="00FF3661" w:rsidRPr="008367F2" w:rsidRDefault="00FF3661" w:rsidP="007B204F">
            <w:pPr>
              <w:widowControl w:val="0"/>
              <w:jc w:val="center"/>
              <w:rPr>
                <w:b/>
                <w:color w:val="000000"/>
                <w:sz w:val="28"/>
                <w:szCs w:val="28"/>
              </w:rPr>
            </w:pPr>
          </w:p>
        </w:tc>
      </w:tr>
      <w:tr w:rsidR="00FF3661" w:rsidRPr="008367F2" w14:paraId="4CE6A987" w14:textId="77777777" w:rsidTr="007B204F">
        <w:trPr>
          <w:trHeight w:val="20"/>
        </w:trPr>
        <w:tc>
          <w:tcPr>
            <w:tcW w:w="3962" w:type="pct"/>
            <w:gridSpan w:val="2"/>
            <w:vAlign w:val="center"/>
          </w:tcPr>
          <w:p w14:paraId="3FE15D9E" w14:textId="77777777" w:rsidR="00FF3661" w:rsidRPr="008367F2" w:rsidRDefault="00FF3661" w:rsidP="007B204F">
            <w:pPr>
              <w:widowControl w:val="0"/>
              <w:jc w:val="left"/>
              <w:rPr>
                <w:b/>
                <w:i/>
                <w:color w:val="000000"/>
                <w:sz w:val="28"/>
                <w:szCs w:val="28"/>
              </w:rPr>
            </w:pPr>
            <w:r w:rsidRPr="008367F2">
              <w:rPr>
                <w:b/>
                <w:i/>
                <w:color w:val="000000"/>
                <w:sz w:val="28"/>
                <w:szCs w:val="28"/>
              </w:rPr>
              <w:t xml:space="preserve">1.1 Đánh giá tính hợp lệ của hàng hóa </w:t>
            </w:r>
            <w:r w:rsidRPr="008367F2">
              <w:rPr>
                <w:i/>
                <w:color w:val="000000"/>
                <w:sz w:val="28"/>
                <w:szCs w:val="28"/>
              </w:rPr>
              <w:t>(đối với các hàng hóa theo yêu cầu kỹ thuật tại chương V)</w:t>
            </w:r>
          </w:p>
        </w:tc>
        <w:tc>
          <w:tcPr>
            <w:tcW w:w="1038" w:type="pct"/>
            <w:vAlign w:val="center"/>
          </w:tcPr>
          <w:p w14:paraId="43D13B8F" w14:textId="77777777" w:rsidR="00FF3661" w:rsidRPr="008367F2" w:rsidRDefault="00FF3661" w:rsidP="007B204F">
            <w:pPr>
              <w:widowControl w:val="0"/>
              <w:jc w:val="center"/>
              <w:rPr>
                <w:b/>
                <w:i/>
                <w:color w:val="000000"/>
                <w:sz w:val="28"/>
                <w:szCs w:val="28"/>
              </w:rPr>
            </w:pPr>
          </w:p>
        </w:tc>
      </w:tr>
      <w:tr w:rsidR="00FF3661" w:rsidRPr="008367F2" w14:paraId="10FBC685" w14:textId="77777777" w:rsidTr="007B204F">
        <w:trPr>
          <w:trHeight w:val="20"/>
        </w:trPr>
        <w:tc>
          <w:tcPr>
            <w:tcW w:w="1217" w:type="pct"/>
            <w:vMerge w:val="restart"/>
            <w:vAlign w:val="center"/>
          </w:tcPr>
          <w:p w14:paraId="48026BF2" w14:textId="77777777" w:rsidR="00FF3661" w:rsidRPr="008367F2" w:rsidRDefault="00FF3661" w:rsidP="007B204F">
            <w:pPr>
              <w:widowControl w:val="0"/>
              <w:rPr>
                <w:color w:val="000000"/>
                <w:sz w:val="28"/>
                <w:szCs w:val="28"/>
              </w:rPr>
            </w:pPr>
            <w:r w:rsidRPr="008367F2">
              <w:rPr>
                <w:color w:val="000000"/>
                <w:sz w:val="28"/>
                <w:szCs w:val="28"/>
              </w:rPr>
              <w:t>Tính hợp lệ của hàng hóa</w:t>
            </w:r>
          </w:p>
        </w:tc>
        <w:tc>
          <w:tcPr>
            <w:tcW w:w="2745" w:type="pct"/>
          </w:tcPr>
          <w:p w14:paraId="1FF3FCD5" w14:textId="77777777" w:rsidR="00FF3661" w:rsidRPr="008367F2" w:rsidRDefault="00FF3661" w:rsidP="007B204F">
            <w:pPr>
              <w:widowControl w:val="0"/>
              <w:tabs>
                <w:tab w:val="left" w:pos="851"/>
              </w:tabs>
              <w:rPr>
                <w:color w:val="000000"/>
                <w:sz w:val="28"/>
                <w:szCs w:val="28"/>
              </w:rPr>
            </w:pPr>
            <w:r w:rsidRPr="008367F2">
              <w:rPr>
                <w:color w:val="000000"/>
                <w:sz w:val="28"/>
                <w:szCs w:val="28"/>
              </w:rPr>
              <w:t xml:space="preserve">- Cam kết hàng hóa, thiết bị chính hãng, mới nguyên 100%, chưa qua sử dụng, có nguồn gốc, xuất xứ rõ ràng, được sản xuất trong năm </w:t>
            </w:r>
            <w:r w:rsidRPr="008367F2">
              <w:rPr>
                <w:bCs/>
                <w:color w:val="000000"/>
                <w:sz w:val="28"/>
                <w:szCs w:val="28"/>
              </w:rPr>
              <w:t>2025 tr</w:t>
            </w:r>
            <w:r w:rsidRPr="008367F2">
              <w:rPr>
                <w:color w:val="000000"/>
                <w:sz w:val="28"/>
                <w:szCs w:val="28"/>
              </w:rPr>
              <w:t>ở lại đây.</w:t>
            </w:r>
          </w:p>
          <w:p w14:paraId="6E3729A7" w14:textId="77777777" w:rsidR="00FF3661" w:rsidRPr="008367F2" w:rsidRDefault="00FF3661" w:rsidP="007B204F">
            <w:pPr>
              <w:widowControl w:val="0"/>
              <w:tabs>
                <w:tab w:val="left" w:pos="851"/>
              </w:tabs>
              <w:rPr>
                <w:color w:val="000000"/>
                <w:sz w:val="28"/>
                <w:szCs w:val="28"/>
              </w:rPr>
            </w:pPr>
            <w:r w:rsidRPr="008367F2">
              <w:rPr>
                <w:color w:val="000000"/>
                <w:sz w:val="28"/>
                <w:szCs w:val="28"/>
              </w:rPr>
              <w:t>- Nhà thầu có bảng chào kỹ thuật đầy đủ các nội dung: Tên hàng hóa, model (hoặc ký mã hiệu), hãng sản xuất, xuất xứ, đặc tính</w:t>
            </w:r>
            <w:r w:rsidRPr="008367F2">
              <w:rPr>
                <w:color w:val="000000"/>
                <w:spacing w:val="-13"/>
                <w:sz w:val="28"/>
                <w:szCs w:val="28"/>
              </w:rPr>
              <w:t xml:space="preserve"> </w:t>
            </w:r>
            <w:r w:rsidRPr="008367F2">
              <w:rPr>
                <w:color w:val="000000"/>
                <w:sz w:val="28"/>
                <w:szCs w:val="28"/>
              </w:rPr>
              <w:t>kỹ</w:t>
            </w:r>
            <w:r w:rsidRPr="008367F2">
              <w:rPr>
                <w:color w:val="000000"/>
                <w:spacing w:val="-11"/>
                <w:sz w:val="28"/>
                <w:szCs w:val="28"/>
              </w:rPr>
              <w:t xml:space="preserve"> </w:t>
            </w:r>
            <w:r w:rsidRPr="008367F2">
              <w:rPr>
                <w:color w:val="000000"/>
                <w:sz w:val="28"/>
                <w:szCs w:val="28"/>
              </w:rPr>
              <w:t>thuật</w:t>
            </w:r>
            <w:r w:rsidRPr="008367F2">
              <w:rPr>
                <w:color w:val="000000"/>
                <w:spacing w:val="-11"/>
                <w:sz w:val="28"/>
                <w:szCs w:val="28"/>
              </w:rPr>
              <w:t xml:space="preserve"> </w:t>
            </w:r>
            <w:r w:rsidRPr="008367F2">
              <w:rPr>
                <w:color w:val="000000"/>
                <w:sz w:val="28"/>
                <w:szCs w:val="28"/>
              </w:rPr>
              <w:t>đáp</w:t>
            </w:r>
            <w:r w:rsidRPr="008367F2">
              <w:rPr>
                <w:color w:val="000000"/>
                <w:spacing w:val="-11"/>
                <w:sz w:val="28"/>
                <w:szCs w:val="28"/>
              </w:rPr>
              <w:t xml:space="preserve"> </w:t>
            </w:r>
            <w:r w:rsidRPr="008367F2">
              <w:rPr>
                <w:color w:val="000000"/>
                <w:sz w:val="28"/>
                <w:szCs w:val="28"/>
              </w:rPr>
              <w:t>ứng</w:t>
            </w:r>
            <w:r w:rsidRPr="008367F2">
              <w:rPr>
                <w:color w:val="000000"/>
                <w:spacing w:val="-11"/>
                <w:sz w:val="28"/>
                <w:szCs w:val="28"/>
              </w:rPr>
              <w:t xml:space="preserve"> </w:t>
            </w:r>
            <w:r w:rsidRPr="008367F2">
              <w:rPr>
                <w:color w:val="000000"/>
                <w:sz w:val="28"/>
                <w:szCs w:val="28"/>
              </w:rPr>
              <w:t>yêu</w:t>
            </w:r>
            <w:r w:rsidRPr="008367F2">
              <w:rPr>
                <w:color w:val="000000"/>
                <w:spacing w:val="-11"/>
                <w:sz w:val="28"/>
                <w:szCs w:val="28"/>
              </w:rPr>
              <w:t xml:space="preserve"> </w:t>
            </w:r>
            <w:r w:rsidRPr="008367F2">
              <w:rPr>
                <w:color w:val="000000"/>
                <w:sz w:val="28"/>
                <w:szCs w:val="28"/>
              </w:rPr>
              <w:t>cầu</w:t>
            </w:r>
            <w:r w:rsidRPr="008367F2">
              <w:rPr>
                <w:color w:val="000000"/>
                <w:spacing w:val="-13"/>
                <w:sz w:val="28"/>
                <w:szCs w:val="28"/>
              </w:rPr>
              <w:t xml:space="preserve"> </w:t>
            </w:r>
            <w:r w:rsidRPr="008367F2">
              <w:rPr>
                <w:color w:val="000000"/>
                <w:sz w:val="28"/>
                <w:szCs w:val="28"/>
              </w:rPr>
              <w:t>quy định tại Chương V của E- HSMT.</w:t>
            </w:r>
          </w:p>
          <w:p w14:paraId="5545E74C" w14:textId="77777777" w:rsidR="00FF3661" w:rsidRPr="008367F2" w:rsidRDefault="00FF3661" w:rsidP="007B204F">
            <w:pPr>
              <w:widowControl w:val="0"/>
              <w:tabs>
                <w:tab w:val="left" w:pos="851"/>
              </w:tabs>
              <w:rPr>
                <w:color w:val="000000"/>
                <w:sz w:val="28"/>
                <w:szCs w:val="28"/>
              </w:rPr>
            </w:pPr>
            <w:r w:rsidRPr="008367F2">
              <w:rPr>
                <w:color w:val="000000"/>
                <w:sz w:val="28"/>
                <w:szCs w:val="28"/>
              </w:rPr>
              <w:t>- Có cam</w:t>
            </w:r>
            <w:r w:rsidRPr="008367F2">
              <w:rPr>
                <w:color w:val="000000"/>
                <w:spacing w:val="-1"/>
                <w:sz w:val="28"/>
                <w:szCs w:val="28"/>
              </w:rPr>
              <w:t xml:space="preserve"> </w:t>
            </w:r>
            <w:r w:rsidRPr="008367F2">
              <w:rPr>
                <w:color w:val="000000"/>
                <w:sz w:val="28"/>
                <w:szCs w:val="28"/>
              </w:rPr>
              <w:t>kết sẽ cung cấp giấy chứng nhận xuất</w:t>
            </w:r>
            <w:r w:rsidRPr="008367F2">
              <w:rPr>
                <w:color w:val="000000"/>
                <w:spacing w:val="-10"/>
                <w:sz w:val="28"/>
                <w:szCs w:val="28"/>
              </w:rPr>
              <w:t xml:space="preserve"> </w:t>
            </w:r>
            <w:r w:rsidRPr="008367F2">
              <w:rPr>
                <w:color w:val="000000"/>
                <w:sz w:val="28"/>
                <w:szCs w:val="28"/>
              </w:rPr>
              <w:t>xứ</w:t>
            </w:r>
            <w:r w:rsidRPr="008367F2">
              <w:rPr>
                <w:color w:val="000000"/>
                <w:spacing w:val="-10"/>
                <w:sz w:val="28"/>
                <w:szCs w:val="28"/>
              </w:rPr>
              <w:t xml:space="preserve"> </w:t>
            </w:r>
            <w:r w:rsidRPr="008367F2">
              <w:rPr>
                <w:color w:val="000000"/>
                <w:sz w:val="28"/>
                <w:szCs w:val="28"/>
              </w:rPr>
              <w:t>hàng</w:t>
            </w:r>
            <w:r w:rsidRPr="008367F2">
              <w:rPr>
                <w:color w:val="000000"/>
                <w:spacing w:val="-10"/>
                <w:sz w:val="28"/>
                <w:szCs w:val="28"/>
              </w:rPr>
              <w:t xml:space="preserve"> </w:t>
            </w:r>
            <w:r w:rsidRPr="008367F2">
              <w:rPr>
                <w:color w:val="000000"/>
                <w:sz w:val="28"/>
                <w:szCs w:val="28"/>
              </w:rPr>
              <w:t>hóa</w:t>
            </w:r>
            <w:r w:rsidRPr="008367F2">
              <w:rPr>
                <w:color w:val="000000"/>
                <w:spacing w:val="-9"/>
                <w:sz w:val="28"/>
                <w:szCs w:val="28"/>
              </w:rPr>
              <w:t xml:space="preserve"> </w:t>
            </w:r>
            <w:r w:rsidRPr="008367F2">
              <w:rPr>
                <w:color w:val="000000"/>
                <w:sz w:val="28"/>
                <w:szCs w:val="28"/>
              </w:rPr>
              <w:t>(CO)</w:t>
            </w:r>
            <w:r w:rsidRPr="008367F2">
              <w:rPr>
                <w:color w:val="000000"/>
                <w:spacing w:val="-9"/>
                <w:sz w:val="28"/>
                <w:szCs w:val="28"/>
              </w:rPr>
              <w:t xml:space="preserve"> </w:t>
            </w:r>
            <w:r w:rsidRPr="008367F2">
              <w:rPr>
                <w:color w:val="000000"/>
                <w:sz w:val="28"/>
                <w:szCs w:val="28"/>
              </w:rPr>
              <w:t>và</w:t>
            </w:r>
            <w:r w:rsidRPr="008367F2">
              <w:rPr>
                <w:color w:val="000000"/>
                <w:spacing w:val="-9"/>
                <w:sz w:val="28"/>
                <w:szCs w:val="28"/>
              </w:rPr>
              <w:t xml:space="preserve"> </w:t>
            </w:r>
            <w:r w:rsidRPr="008367F2">
              <w:rPr>
                <w:color w:val="000000"/>
                <w:sz w:val="28"/>
                <w:szCs w:val="28"/>
              </w:rPr>
              <w:t>chứng</w:t>
            </w:r>
            <w:r w:rsidRPr="008367F2">
              <w:rPr>
                <w:color w:val="000000"/>
                <w:spacing w:val="-10"/>
                <w:sz w:val="28"/>
                <w:szCs w:val="28"/>
              </w:rPr>
              <w:t xml:space="preserve"> </w:t>
            </w:r>
            <w:r w:rsidRPr="008367F2">
              <w:rPr>
                <w:color w:val="000000"/>
                <w:sz w:val="28"/>
                <w:szCs w:val="28"/>
              </w:rPr>
              <w:t>nhận</w:t>
            </w:r>
            <w:r w:rsidRPr="008367F2">
              <w:rPr>
                <w:color w:val="000000"/>
                <w:spacing w:val="-7"/>
                <w:sz w:val="28"/>
                <w:szCs w:val="28"/>
              </w:rPr>
              <w:t xml:space="preserve"> </w:t>
            </w:r>
            <w:r w:rsidRPr="008367F2">
              <w:rPr>
                <w:color w:val="000000"/>
                <w:sz w:val="28"/>
                <w:szCs w:val="28"/>
              </w:rPr>
              <w:t>chất lượng (CQ) với hàng hóa nhập khẩu và giấy chứng nhận chất lượng/ xuất xưởng đối với hàng hóa</w:t>
            </w:r>
            <w:r w:rsidRPr="008367F2">
              <w:rPr>
                <w:color w:val="000000"/>
                <w:spacing w:val="-14"/>
                <w:sz w:val="28"/>
                <w:szCs w:val="28"/>
              </w:rPr>
              <w:t xml:space="preserve"> </w:t>
            </w:r>
            <w:r w:rsidRPr="008367F2">
              <w:rPr>
                <w:color w:val="000000"/>
                <w:sz w:val="28"/>
                <w:szCs w:val="28"/>
              </w:rPr>
              <w:t>sản</w:t>
            </w:r>
            <w:r w:rsidRPr="008367F2">
              <w:rPr>
                <w:color w:val="000000"/>
                <w:spacing w:val="-13"/>
                <w:sz w:val="28"/>
                <w:szCs w:val="28"/>
              </w:rPr>
              <w:t xml:space="preserve"> </w:t>
            </w:r>
            <w:r w:rsidRPr="008367F2">
              <w:rPr>
                <w:color w:val="000000"/>
                <w:sz w:val="28"/>
                <w:szCs w:val="28"/>
              </w:rPr>
              <w:t>xuất</w:t>
            </w:r>
            <w:r w:rsidRPr="008367F2">
              <w:rPr>
                <w:color w:val="000000"/>
                <w:spacing w:val="-16"/>
                <w:sz w:val="28"/>
                <w:szCs w:val="28"/>
              </w:rPr>
              <w:t xml:space="preserve"> </w:t>
            </w:r>
            <w:r w:rsidRPr="008367F2">
              <w:rPr>
                <w:color w:val="000000"/>
                <w:sz w:val="28"/>
                <w:szCs w:val="28"/>
              </w:rPr>
              <w:t>trong</w:t>
            </w:r>
            <w:r w:rsidRPr="008367F2">
              <w:rPr>
                <w:color w:val="000000"/>
                <w:spacing w:val="-13"/>
                <w:sz w:val="28"/>
                <w:szCs w:val="28"/>
              </w:rPr>
              <w:t xml:space="preserve"> </w:t>
            </w:r>
            <w:r w:rsidRPr="008367F2">
              <w:rPr>
                <w:color w:val="000000"/>
                <w:sz w:val="28"/>
                <w:szCs w:val="28"/>
              </w:rPr>
              <w:t>nước</w:t>
            </w:r>
            <w:r w:rsidRPr="008367F2">
              <w:rPr>
                <w:color w:val="000000"/>
                <w:spacing w:val="-14"/>
                <w:sz w:val="28"/>
                <w:szCs w:val="28"/>
              </w:rPr>
              <w:t xml:space="preserve"> </w:t>
            </w:r>
            <w:r w:rsidRPr="008367F2">
              <w:rPr>
                <w:color w:val="000000"/>
                <w:sz w:val="28"/>
                <w:szCs w:val="28"/>
              </w:rPr>
              <w:t>vào</w:t>
            </w:r>
            <w:r w:rsidRPr="008367F2">
              <w:rPr>
                <w:color w:val="000000"/>
                <w:spacing w:val="-13"/>
                <w:sz w:val="28"/>
                <w:szCs w:val="28"/>
              </w:rPr>
              <w:t xml:space="preserve"> </w:t>
            </w:r>
            <w:r w:rsidRPr="008367F2">
              <w:rPr>
                <w:color w:val="000000"/>
                <w:sz w:val="28"/>
                <w:szCs w:val="28"/>
              </w:rPr>
              <w:t>thời</w:t>
            </w:r>
            <w:r w:rsidRPr="008367F2">
              <w:rPr>
                <w:color w:val="000000"/>
                <w:spacing w:val="-13"/>
                <w:sz w:val="28"/>
                <w:szCs w:val="28"/>
              </w:rPr>
              <w:t xml:space="preserve"> </w:t>
            </w:r>
            <w:r w:rsidRPr="008367F2">
              <w:rPr>
                <w:color w:val="000000"/>
                <w:sz w:val="28"/>
                <w:szCs w:val="28"/>
              </w:rPr>
              <w:t>điểm</w:t>
            </w:r>
            <w:r w:rsidRPr="008367F2">
              <w:rPr>
                <w:color w:val="000000"/>
                <w:spacing w:val="-14"/>
                <w:sz w:val="28"/>
                <w:szCs w:val="28"/>
              </w:rPr>
              <w:t xml:space="preserve"> </w:t>
            </w:r>
            <w:r w:rsidRPr="008367F2">
              <w:rPr>
                <w:color w:val="000000"/>
                <w:sz w:val="28"/>
                <w:szCs w:val="28"/>
              </w:rPr>
              <w:t xml:space="preserve">giao </w:t>
            </w:r>
            <w:r w:rsidRPr="008367F2">
              <w:rPr>
                <w:color w:val="000000"/>
                <w:spacing w:val="-2"/>
                <w:sz w:val="28"/>
                <w:szCs w:val="28"/>
              </w:rPr>
              <w:t>hàng.</w:t>
            </w:r>
          </w:p>
          <w:p w14:paraId="75C743B8" w14:textId="77777777" w:rsidR="00FF3661" w:rsidRPr="008367F2" w:rsidRDefault="00FF3661" w:rsidP="007B204F">
            <w:pPr>
              <w:widowControl w:val="0"/>
              <w:rPr>
                <w:color w:val="000000"/>
                <w:sz w:val="28"/>
                <w:szCs w:val="28"/>
              </w:rPr>
            </w:pPr>
            <w:r w:rsidRPr="008367F2">
              <w:rPr>
                <w:color w:val="000000"/>
                <w:sz w:val="28"/>
                <w:szCs w:val="28"/>
              </w:rPr>
              <w:t xml:space="preserve">- Có cam kết sẽ chấp nhận thay thế hàng hóa không đảm bảo chất lượng và chịu mọi phí tổn (nếu có). </w:t>
            </w:r>
          </w:p>
        </w:tc>
        <w:tc>
          <w:tcPr>
            <w:tcW w:w="1038" w:type="pct"/>
            <w:vAlign w:val="center"/>
          </w:tcPr>
          <w:p w14:paraId="787DE65F"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36F1A2A4" w14:textId="77777777" w:rsidTr="007B204F">
        <w:trPr>
          <w:trHeight w:val="20"/>
        </w:trPr>
        <w:tc>
          <w:tcPr>
            <w:tcW w:w="1217" w:type="pct"/>
            <w:vMerge/>
            <w:vAlign w:val="center"/>
          </w:tcPr>
          <w:p w14:paraId="25FBA779" w14:textId="77777777" w:rsidR="00FF3661" w:rsidRPr="008367F2" w:rsidRDefault="00FF3661" w:rsidP="007B204F">
            <w:pPr>
              <w:widowControl w:val="0"/>
              <w:jc w:val="left"/>
              <w:rPr>
                <w:color w:val="000000"/>
                <w:sz w:val="28"/>
                <w:szCs w:val="28"/>
              </w:rPr>
            </w:pPr>
          </w:p>
        </w:tc>
        <w:tc>
          <w:tcPr>
            <w:tcW w:w="2745" w:type="pct"/>
          </w:tcPr>
          <w:p w14:paraId="4254878D" w14:textId="77777777" w:rsidR="00FF3661" w:rsidRPr="008367F2" w:rsidRDefault="00FF3661" w:rsidP="007B204F">
            <w:pPr>
              <w:widowControl w:val="0"/>
              <w:jc w:val="left"/>
              <w:rPr>
                <w:color w:val="000000"/>
                <w:sz w:val="28"/>
                <w:szCs w:val="28"/>
              </w:rPr>
            </w:pPr>
            <w:r w:rsidRPr="008367F2">
              <w:rPr>
                <w:color w:val="000000"/>
                <w:sz w:val="28"/>
                <w:szCs w:val="28"/>
              </w:rPr>
              <w:t>Không đáp ứng một trong các yêu cầu trên.</w:t>
            </w:r>
          </w:p>
        </w:tc>
        <w:tc>
          <w:tcPr>
            <w:tcW w:w="1038" w:type="pct"/>
            <w:vAlign w:val="center"/>
          </w:tcPr>
          <w:p w14:paraId="3FE107B6" w14:textId="77777777" w:rsidR="00FF3661" w:rsidRPr="008367F2" w:rsidRDefault="00FF3661" w:rsidP="007B204F">
            <w:pPr>
              <w:widowControl w:val="0"/>
              <w:jc w:val="center"/>
              <w:rPr>
                <w:color w:val="000000"/>
                <w:sz w:val="28"/>
                <w:szCs w:val="28"/>
              </w:rPr>
            </w:pPr>
            <w:r w:rsidRPr="008367F2">
              <w:rPr>
                <w:color w:val="000000"/>
                <w:sz w:val="28"/>
                <w:szCs w:val="28"/>
              </w:rPr>
              <w:t>Không đạt</w:t>
            </w:r>
          </w:p>
        </w:tc>
      </w:tr>
      <w:tr w:rsidR="00FF3661" w:rsidRPr="008367F2" w14:paraId="2C4D3408" w14:textId="77777777" w:rsidTr="007B204F">
        <w:trPr>
          <w:trHeight w:val="20"/>
        </w:trPr>
        <w:tc>
          <w:tcPr>
            <w:tcW w:w="3962" w:type="pct"/>
            <w:gridSpan w:val="2"/>
            <w:vAlign w:val="center"/>
          </w:tcPr>
          <w:p w14:paraId="6EF93907" w14:textId="77777777" w:rsidR="00FF3661" w:rsidRPr="008367F2" w:rsidRDefault="00FF3661" w:rsidP="007B204F">
            <w:pPr>
              <w:widowControl w:val="0"/>
              <w:jc w:val="left"/>
              <w:rPr>
                <w:b/>
                <w:i/>
                <w:color w:val="000000"/>
                <w:sz w:val="28"/>
                <w:szCs w:val="28"/>
              </w:rPr>
            </w:pPr>
            <w:r w:rsidRPr="008367F2">
              <w:rPr>
                <w:b/>
                <w:i/>
                <w:color w:val="000000"/>
                <w:sz w:val="28"/>
                <w:szCs w:val="28"/>
              </w:rPr>
              <w:lastRenderedPageBreak/>
              <w:t xml:space="preserve">1.2 Đánh giá đặc tính, thông số kỹ thuật của hàng hóa. </w:t>
            </w:r>
            <w:r w:rsidRPr="008367F2">
              <w:rPr>
                <w:i/>
                <w:color w:val="000000"/>
                <w:sz w:val="28"/>
                <w:szCs w:val="28"/>
              </w:rPr>
              <w:t>(đối với các hàng hóa theo yêu cầu kỹ thuật tại chương V)</w:t>
            </w:r>
          </w:p>
        </w:tc>
        <w:tc>
          <w:tcPr>
            <w:tcW w:w="1038" w:type="pct"/>
            <w:vAlign w:val="center"/>
          </w:tcPr>
          <w:p w14:paraId="6A0DBE5F" w14:textId="77777777" w:rsidR="00FF3661" w:rsidRPr="008367F2" w:rsidRDefault="00FF3661" w:rsidP="007B204F">
            <w:pPr>
              <w:widowControl w:val="0"/>
              <w:jc w:val="center"/>
              <w:rPr>
                <w:b/>
                <w:i/>
                <w:color w:val="000000"/>
                <w:sz w:val="28"/>
                <w:szCs w:val="28"/>
              </w:rPr>
            </w:pPr>
          </w:p>
        </w:tc>
      </w:tr>
      <w:tr w:rsidR="00FF3661" w:rsidRPr="008367F2" w14:paraId="7EF7E2C2" w14:textId="77777777" w:rsidTr="007B204F">
        <w:trPr>
          <w:trHeight w:val="20"/>
        </w:trPr>
        <w:tc>
          <w:tcPr>
            <w:tcW w:w="1217" w:type="pct"/>
            <w:vMerge w:val="restart"/>
            <w:vAlign w:val="center"/>
          </w:tcPr>
          <w:p w14:paraId="28D1D180" w14:textId="77777777" w:rsidR="00FF3661" w:rsidRPr="008367F2" w:rsidRDefault="00FF3661" w:rsidP="007B204F">
            <w:pPr>
              <w:widowControl w:val="0"/>
              <w:rPr>
                <w:color w:val="000000"/>
                <w:sz w:val="28"/>
                <w:szCs w:val="28"/>
              </w:rPr>
            </w:pPr>
            <w:r w:rsidRPr="008367F2">
              <w:rPr>
                <w:color w:val="000000"/>
                <w:sz w:val="28"/>
                <w:szCs w:val="28"/>
              </w:rPr>
              <w:t>Đặc tính, thông số kỹ thuật của hàng hóa.</w:t>
            </w:r>
          </w:p>
        </w:tc>
        <w:tc>
          <w:tcPr>
            <w:tcW w:w="2745" w:type="pct"/>
          </w:tcPr>
          <w:p w14:paraId="145EF6FE" w14:textId="77777777" w:rsidR="00FF3661" w:rsidRPr="00C44B0F" w:rsidRDefault="00FF3661" w:rsidP="007B204F">
            <w:pPr>
              <w:rPr>
                <w:sz w:val="28"/>
                <w:szCs w:val="28"/>
                <w:shd w:val="clear" w:color="auto" w:fill="FFFFFF"/>
                <w:lang w:val="nl-NL"/>
              </w:rPr>
            </w:pPr>
            <w:r w:rsidRPr="00C44B0F">
              <w:rPr>
                <w:spacing w:val="-2"/>
                <w:sz w:val="28"/>
                <w:szCs w:val="28"/>
                <w:lang w:val="nl-NL"/>
              </w:rPr>
              <w:t>Có T</w:t>
            </w:r>
            <w:r w:rsidRPr="00C44B0F">
              <w:rPr>
                <w:sz w:val="28"/>
                <w:szCs w:val="28"/>
                <w:shd w:val="clear" w:color="auto" w:fill="FFFFFF"/>
                <w:lang w:val="nl-NL"/>
              </w:rPr>
              <w:t>ài liệu kỹ thuật (Catalogue/Datasheet/ Specification hoặc tương đương) của hàng hóa để chứng minh sự đáp ứng của các thông số kỹ thuật thiết bị chào thầu.</w:t>
            </w:r>
          </w:p>
          <w:p w14:paraId="1A36196F" w14:textId="77777777" w:rsidR="00FF3661" w:rsidRPr="00C44B0F" w:rsidRDefault="00FF3661" w:rsidP="007B204F">
            <w:pPr>
              <w:rPr>
                <w:sz w:val="28"/>
                <w:szCs w:val="28"/>
                <w:lang w:val="nl-NL"/>
              </w:rPr>
            </w:pPr>
            <w:r w:rsidRPr="00C44B0F">
              <w:rPr>
                <w:sz w:val="28"/>
                <w:szCs w:val="28"/>
              </w:rPr>
              <w:t xml:space="preserve">Đối với hàng hóa là </w:t>
            </w:r>
            <w:r w:rsidRPr="00C44B0F">
              <w:rPr>
                <w:sz w:val="28"/>
                <w:szCs w:val="28"/>
                <w:lang w:val="es-ES"/>
              </w:rPr>
              <w:t xml:space="preserve">các thiết bị chính như: </w:t>
            </w:r>
            <w:r w:rsidRPr="00C44B0F">
              <w:rPr>
                <w:sz w:val="28"/>
                <w:szCs w:val="28"/>
                <w:lang w:val="vi-VN"/>
              </w:rPr>
              <w:t>Thiết bị</w:t>
            </w:r>
            <w:r w:rsidRPr="00C44B0F">
              <w:rPr>
                <w:sz w:val="28"/>
                <w:szCs w:val="28"/>
                <w:lang w:val="es-ES"/>
              </w:rPr>
              <w:t xml:space="preserve"> đo pH, TSS, COD, </w:t>
            </w:r>
            <w:r w:rsidRPr="00C44B0F">
              <w:rPr>
                <w:sz w:val="28"/>
                <w:szCs w:val="28"/>
                <w:lang w:val="nl-NL"/>
              </w:rPr>
              <w:t xml:space="preserve">Amoni, </w:t>
            </w:r>
            <w:r w:rsidRPr="00C44B0F">
              <w:rPr>
                <w:sz w:val="28"/>
                <w:szCs w:val="28"/>
                <w:lang w:val="vi-VN"/>
              </w:rPr>
              <w:t>mực nước nhiệt độ</w:t>
            </w:r>
            <w:r w:rsidRPr="00C44B0F">
              <w:rPr>
                <w:sz w:val="28"/>
                <w:szCs w:val="28"/>
              </w:rPr>
              <w:t>, đo lưu lượng</w:t>
            </w:r>
            <w:r w:rsidRPr="00C44B0F">
              <w:rPr>
                <w:sz w:val="28"/>
                <w:szCs w:val="28"/>
                <w:lang w:val="vi-VN"/>
              </w:rPr>
              <w:t xml:space="preserve"> </w:t>
            </w:r>
            <w:r w:rsidRPr="00C44B0F">
              <w:rPr>
                <w:sz w:val="28"/>
                <w:szCs w:val="28"/>
              </w:rPr>
              <w:t>nhà thầu phải nộp cùng hồ sơ dự thầu văn bản xác</w:t>
            </w:r>
            <w:r w:rsidRPr="00C44B0F">
              <w:rPr>
                <w:spacing w:val="-1"/>
                <w:sz w:val="28"/>
                <w:szCs w:val="28"/>
              </w:rPr>
              <w:t xml:space="preserve"> </w:t>
            </w:r>
            <w:r w:rsidRPr="00C44B0F">
              <w:rPr>
                <w:sz w:val="28"/>
                <w:szCs w:val="28"/>
              </w:rPr>
              <w:t>nhận thông số kỹ thuật của nhà</w:t>
            </w:r>
            <w:r w:rsidRPr="00C44B0F">
              <w:rPr>
                <w:spacing w:val="6"/>
                <w:sz w:val="28"/>
                <w:szCs w:val="28"/>
              </w:rPr>
              <w:t xml:space="preserve"> </w:t>
            </w:r>
            <w:r w:rsidRPr="00C44B0F">
              <w:rPr>
                <w:sz w:val="28"/>
                <w:szCs w:val="28"/>
              </w:rPr>
              <w:t>sản</w:t>
            </w:r>
            <w:r w:rsidRPr="00C44B0F">
              <w:rPr>
                <w:spacing w:val="3"/>
                <w:sz w:val="28"/>
                <w:szCs w:val="28"/>
              </w:rPr>
              <w:t xml:space="preserve"> </w:t>
            </w:r>
            <w:r w:rsidRPr="00C44B0F">
              <w:rPr>
                <w:sz w:val="28"/>
                <w:szCs w:val="28"/>
              </w:rPr>
              <w:t>xuất</w:t>
            </w:r>
            <w:r w:rsidRPr="00C44B0F">
              <w:rPr>
                <w:sz w:val="28"/>
                <w:szCs w:val="28"/>
                <w:lang w:val="vi-VN"/>
              </w:rPr>
              <w:t xml:space="preserve"> hoặc đại diện được ủy quyền của nhà sản xuất tại Việt Nam </w:t>
            </w:r>
            <w:r w:rsidRPr="00C44B0F">
              <w:rPr>
                <w:sz w:val="28"/>
                <w:szCs w:val="28"/>
              </w:rPr>
              <w:t>với</w:t>
            </w:r>
            <w:r w:rsidRPr="00C44B0F">
              <w:rPr>
                <w:spacing w:val="-17"/>
                <w:sz w:val="28"/>
                <w:szCs w:val="28"/>
              </w:rPr>
              <w:t xml:space="preserve"> </w:t>
            </w:r>
            <w:r w:rsidRPr="00C44B0F">
              <w:rPr>
                <w:sz w:val="28"/>
                <w:szCs w:val="28"/>
              </w:rPr>
              <w:t>đầy</w:t>
            </w:r>
            <w:r w:rsidRPr="00C44B0F">
              <w:rPr>
                <w:spacing w:val="-18"/>
                <w:sz w:val="28"/>
                <w:szCs w:val="28"/>
              </w:rPr>
              <w:t xml:space="preserve"> </w:t>
            </w:r>
            <w:r w:rsidRPr="00C44B0F">
              <w:rPr>
                <w:sz w:val="28"/>
                <w:szCs w:val="28"/>
              </w:rPr>
              <w:t>đủ</w:t>
            </w:r>
            <w:r w:rsidRPr="00C44B0F">
              <w:rPr>
                <w:spacing w:val="-17"/>
                <w:sz w:val="28"/>
                <w:szCs w:val="28"/>
              </w:rPr>
              <w:t xml:space="preserve"> </w:t>
            </w:r>
            <w:r w:rsidRPr="00C44B0F">
              <w:rPr>
                <w:sz w:val="28"/>
                <w:szCs w:val="28"/>
              </w:rPr>
              <w:t>thông</w:t>
            </w:r>
            <w:r w:rsidRPr="00C44B0F">
              <w:rPr>
                <w:spacing w:val="-18"/>
                <w:sz w:val="28"/>
                <w:szCs w:val="28"/>
              </w:rPr>
              <w:t xml:space="preserve"> </w:t>
            </w:r>
            <w:r w:rsidRPr="00C44B0F">
              <w:rPr>
                <w:sz w:val="28"/>
                <w:szCs w:val="28"/>
              </w:rPr>
              <w:t>số</w:t>
            </w:r>
            <w:r w:rsidRPr="00C44B0F">
              <w:rPr>
                <w:spacing w:val="-17"/>
                <w:sz w:val="28"/>
                <w:szCs w:val="28"/>
              </w:rPr>
              <w:t xml:space="preserve"> </w:t>
            </w:r>
            <w:r w:rsidRPr="00C44B0F">
              <w:rPr>
                <w:sz w:val="28"/>
                <w:szCs w:val="28"/>
              </w:rPr>
              <w:t>đáp ứng yêu cầu kỹ thuật tại Chương V của E-HSMT.</w:t>
            </w:r>
          </w:p>
        </w:tc>
        <w:tc>
          <w:tcPr>
            <w:tcW w:w="1038" w:type="pct"/>
            <w:vAlign w:val="center"/>
          </w:tcPr>
          <w:p w14:paraId="287A82C7"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4F8F6CBE" w14:textId="77777777" w:rsidTr="007B204F">
        <w:trPr>
          <w:trHeight w:val="20"/>
        </w:trPr>
        <w:tc>
          <w:tcPr>
            <w:tcW w:w="1217" w:type="pct"/>
            <w:vMerge/>
          </w:tcPr>
          <w:p w14:paraId="06C31DD9" w14:textId="77777777" w:rsidR="00FF3661" w:rsidRPr="008367F2" w:rsidRDefault="00FF3661" w:rsidP="007B204F">
            <w:pPr>
              <w:widowControl w:val="0"/>
              <w:jc w:val="left"/>
              <w:rPr>
                <w:color w:val="000000"/>
                <w:sz w:val="28"/>
                <w:szCs w:val="28"/>
              </w:rPr>
            </w:pPr>
          </w:p>
        </w:tc>
        <w:tc>
          <w:tcPr>
            <w:tcW w:w="2745" w:type="pct"/>
          </w:tcPr>
          <w:p w14:paraId="065CBA91" w14:textId="77777777" w:rsidR="00FF3661" w:rsidRPr="008367F2" w:rsidRDefault="00FF3661" w:rsidP="007B204F">
            <w:pPr>
              <w:rPr>
                <w:color w:val="000000"/>
                <w:sz w:val="28"/>
                <w:szCs w:val="28"/>
              </w:rPr>
            </w:pPr>
            <w:r w:rsidRPr="008367F2">
              <w:rPr>
                <w:color w:val="000000"/>
                <w:sz w:val="28"/>
                <w:szCs w:val="28"/>
              </w:rPr>
              <w:t xml:space="preserve">- </w:t>
            </w:r>
            <w:r w:rsidRPr="008367F2">
              <w:rPr>
                <w:color w:val="000000"/>
                <w:spacing w:val="-4"/>
                <w:sz w:val="28"/>
                <w:szCs w:val="28"/>
              </w:rPr>
              <w:t>Không đáp ứng yêu cầu trên</w:t>
            </w:r>
            <w:r w:rsidRPr="008367F2">
              <w:rPr>
                <w:color w:val="000000"/>
                <w:sz w:val="28"/>
                <w:szCs w:val="28"/>
                <w:shd w:val="clear" w:color="auto" w:fill="FFFFFF"/>
              </w:rPr>
              <w:t>.</w:t>
            </w:r>
          </w:p>
        </w:tc>
        <w:tc>
          <w:tcPr>
            <w:tcW w:w="1038" w:type="pct"/>
            <w:vAlign w:val="center"/>
          </w:tcPr>
          <w:p w14:paraId="2E6E1103" w14:textId="77777777" w:rsidR="00FF3661" w:rsidRPr="008367F2" w:rsidRDefault="00FF3661" w:rsidP="007B204F">
            <w:pPr>
              <w:widowControl w:val="0"/>
              <w:jc w:val="center"/>
              <w:rPr>
                <w:color w:val="000000"/>
                <w:sz w:val="28"/>
                <w:szCs w:val="28"/>
              </w:rPr>
            </w:pPr>
            <w:r w:rsidRPr="008367F2">
              <w:rPr>
                <w:color w:val="000000"/>
                <w:sz w:val="28"/>
                <w:szCs w:val="28"/>
              </w:rPr>
              <w:t>Không đạt</w:t>
            </w:r>
          </w:p>
        </w:tc>
      </w:tr>
      <w:tr w:rsidR="00FF3661" w:rsidRPr="008367F2" w14:paraId="5DEF698F" w14:textId="77777777" w:rsidTr="007B204F">
        <w:trPr>
          <w:trHeight w:val="20"/>
        </w:trPr>
        <w:tc>
          <w:tcPr>
            <w:tcW w:w="3962" w:type="pct"/>
            <w:gridSpan w:val="2"/>
          </w:tcPr>
          <w:p w14:paraId="4C4B87E5" w14:textId="77777777" w:rsidR="00FF3661" w:rsidRPr="008367F2" w:rsidRDefault="00FF3661" w:rsidP="007B204F">
            <w:pPr>
              <w:widowControl w:val="0"/>
              <w:jc w:val="left"/>
              <w:rPr>
                <w:b/>
                <w:color w:val="000000"/>
                <w:spacing w:val="-4"/>
                <w:sz w:val="28"/>
                <w:szCs w:val="28"/>
              </w:rPr>
            </w:pPr>
            <w:r w:rsidRPr="008367F2">
              <w:rPr>
                <w:b/>
                <w:color w:val="000000"/>
                <w:spacing w:val="-4"/>
                <w:sz w:val="28"/>
                <w:szCs w:val="28"/>
              </w:rPr>
              <w:t>2. Biện pháp tổ chức cung cấp hóa, lắp đặt, hướng dẫn sử dụng.</w:t>
            </w:r>
          </w:p>
        </w:tc>
        <w:tc>
          <w:tcPr>
            <w:tcW w:w="1038" w:type="pct"/>
            <w:vAlign w:val="center"/>
          </w:tcPr>
          <w:p w14:paraId="08A931FD" w14:textId="77777777" w:rsidR="00FF3661" w:rsidRPr="008367F2" w:rsidRDefault="00FF3661" w:rsidP="007B204F">
            <w:pPr>
              <w:widowControl w:val="0"/>
              <w:jc w:val="center"/>
              <w:rPr>
                <w:b/>
                <w:color w:val="000000"/>
                <w:sz w:val="28"/>
                <w:szCs w:val="28"/>
              </w:rPr>
            </w:pPr>
          </w:p>
        </w:tc>
      </w:tr>
      <w:tr w:rsidR="00FF3661" w:rsidRPr="008367F2" w14:paraId="3E2F9A37" w14:textId="77777777" w:rsidTr="007B204F">
        <w:trPr>
          <w:trHeight w:val="20"/>
        </w:trPr>
        <w:tc>
          <w:tcPr>
            <w:tcW w:w="1217" w:type="pct"/>
            <w:vAlign w:val="center"/>
          </w:tcPr>
          <w:p w14:paraId="44B18B0F" w14:textId="77777777" w:rsidR="00FF3661" w:rsidRPr="008367F2" w:rsidRDefault="00FF3661" w:rsidP="007B204F">
            <w:pPr>
              <w:widowControl w:val="0"/>
              <w:rPr>
                <w:color w:val="000000"/>
                <w:sz w:val="28"/>
                <w:szCs w:val="28"/>
                <w:lang w:val="vi-VN"/>
              </w:rPr>
            </w:pPr>
            <w:r w:rsidRPr="008367F2">
              <w:rPr>
                <w:color w:val="000000"/>
                <w:sz w:val="28"/>
              </w:rPr>
              <w:t>Yêu</w:t>
            </w:r>
            <w:r w:rsidRPr="008367F2">
              <w:rPr>
                <w:color w:val="000000"/>
                <w:spacing w:val="-6"/>
                <w:sz w:val="28"/>
              </w:rPr>
              <w:t xml:space="preserve"> </w:t>
            </w:r>
            <w:r w:rsidRPr="008367F2">
              <w:rPr>
                <w:color w:val="000000"/>
                <w:sz w:val="28"/>
              </w:rPr>
              <w:t>cầu</w:t>
            </w:r>
            <w:r w:rsidRPr="008367F2">
              <w:rPr>
                <w:color w:val="000000"/>
                <w:spacing w:val="-9"/>
                <w:sz w:val="28"/>
              </w:rPr>
              <w:t xml:space="preserve"> </w:t>
            </w:r>
            <w:r w:rsidRPr="008367F2">
              <w:rPr>
                <w:color w:val="000000"/>
                <w:sz w:val="28"/>
              </w:rPr>
              <w:t>về</w:t>
            </w:r>
            <w:r w:rsidRPr="008367F2">
              <w:rPr>
                <w:color w:val="000000"/>
                <w:spacing w:val="-7"/>
                <w:sz w:val="28"/>
              </w:rPr>
              <w:t xml:space="preserve"> </w:t>
            </w:r>
            <w:r w:rsidRPr="008367F2">
              <w:rPr>
                <w:color w:val="000000"/>
                <w:sz w:val="28"/>
              </w:rPr>
              <w:t>biện</w:t>
            </w:r>
            <w:r w:rsidRPr="008367F2">
              <w:rPr>
                <w:color w:val="000000"/>
                <w:spacing w:val="-9"/>
                <w:sz w:val="28"/>
              </w:rPr>
              <w:t xml:space="preserve"> </w:t>
            </w:r>
            <w:r w:rsidRPr="008367F2">
              <w:rPr>
                <w:color w:val="000000"/>
                <w:sz w:val="28"/>
              </w:rPr>
              <w:t>pháp tổ chức cung cấp, lắp đặt hàng hóa.</w:t>
            </w:r>
          </w:p>
        </w:tc>
        <w:tc>
          <w:tcPr>
            <w:tcW w:w="2745" w:type="pct"/>
            <w:vAlign w:val="center"/>
          </w:tcPr>
          <w:p w14:paraId="6A309ECE" w14:textId="77777777" w:rsidR="00FF3661" w:rsidRPr="00C44B0F" w:rsidRDefault="00FF3661" w:rsidP="007B204F">
            <w:pPr>
              <w:pStyle w:val="TableParagraph"/>
              <w:tabs>
                <w:tab w:val="left" w:pos="5221"/>
              </w:tabs>
              <w:spacing w:before="1"/>
              <w:ind w:left="91" w:right="120"/>
              <w:jc w:val="both"/>
              <w:rPr>
                <w:sz w:val="28"/>
              </w:rPr>
            </w:pPr>
            <w:r w:rsidRPr="00C44B0F">
              <w:rPr>
                <w:sz w:val="28"/>
              </w:rPr>
              <w:t>Có</w:t>
            </w:r>
            <w:r w:rsidRPr="00C44B0F">
              <w:rPr>
                <w:spacing w:val="40"/>
                <w:sz w:val="28"/>
              </w:rPr>
              <w:t xml:space="preserve"> </w:t>
            </w:r>
            <w:r w:rsidRPr="00C44B0F">
              <w:rPr>
                <w:sz w:val="28"/>
              </w:rPr>
              <w:t>biện</w:t>
            </w:r>
            <w:r w:rsidRPr="00C44B0F">
              <w:rPr>
                <w:spacing w:val="40"/>
                <w:sz w:val="28"/>
              </w:rPr>
              <w:t xml:space="preserve"> </w:t>
            </w:r>
            <w:r w:rsidRPr="00C44B0F">
              <w:rPr>
                <w:sz w:val="28"/>
              </w:rPr>
              <w:t>pháp</w:t>
            </w:r>
            <w:r w:rsidRPr="00C44B0F">
              <w:rPr>
                <w:spacing w:val="40"/>
                <w:sz w:val="28"/>
              </w:rPr>
              <w:t xml:space="preserve"> </w:t>
            </w:r>
            <w:r w:rsidRPr="00C44B0F">
              <w:rPr>
                <w:sz w:val="28"/>
              </w:rPr>
              <w:t>tổ</w:t>
            </w:r>
            <w:r w:rsidRPr="00C44B0F">
              <w:rPr>
                <w:spacing w:val="40"/>
                <w:sz w:val="28"/>
              </w:rPr>
              <w:t xml:space="preserve"> </w:t>
            </w:r>
            <w:r w:rsidRPr="00C44B0F">
              <w:rPr>
                <w:sz w:val="28"/>
              </w:rPr>
              <w:t>chức</w:t>
            </w:r>
            <w:r w:rsidRPr="00C44B0F">
              <w:rPr>
                <w:spacing w:val="40"/>
                <w:sz w:val="28"/>
              </w:rPr>
              <w:t xml:space="preserve"> </w:t>
            </w:r>
            <w:r w:rsidRPr="00C44B0F">
              <w:rPr>
                <w:sz w:val="28"/>
              </w:rPr>
              <w:t>cung</w:t>
            </w:r>
            <w:r w:rsidRPr="00C44B0F">
              <w:rPr>
                <w:spacing w:val="40"/>
                <w:sz w:val="28"/>
              </w:rPr>
              <w:t xml:space="preserve"> </w:t>
            </w:r>
            <w:r w:rsidRPr="00C44B0F">
              <w:rPr>
                <w:sz w:val="28"/>
              </w:rPr>
              <w:t>cấp,</w:t>
            </w:r>
            <w:r w:rsidRPr="00C44B0F">
              <w:rPr>
                <w:spacing w:val="40"/>
                <w:sz w:val="28"/>
              </w:rPr>
              <w:t xml:space="preserve"> </w:t>
            </w:r>
            <w:r w:rsidRPr="00C44B0F">
              <w:rPr>
                <w:sz w:val="28"/>
              </w:rPr>
              <w:t>lắp</w:t>
            </w:r>
            <w:r w:rsidRPr="00C44B0F">
              <w:rPr>
                <w:spacing w:val="40"/>
                <w:sz w:val="28"/>
              </w:rPr>
              <w:t xml:space="preserve"> </w:t>
            </w:r>
            <w:r w:rsidRPr="00C44B0F">
              <w:rPr>
                <w:sz w:val="28"/>
              </w:rPr>
              <w:t>đặt hàng hóa hợp lý</w:t>
            </w:r>
            <w:r w:rsidRPr="00C44B0F">
              <w:rPr>
                <w:sz w:val="28"/>
                <w:lang w:val="en-US"/>
              </w:rPr>
              <w:t xml:space="preserve"> </w:t>
            </w:r>
            <w:r w:rsidRPr="00C44B0F">
              <w:rPr>
                <w:sz w:val="28"/>
              </w:rPr>
              <w:t>và hiệu quả kinh tế.</w:t>
            </w:r>
          </w:p>
          <w:p w14:paraId="6649354D" w14:textId="77777777" w:rsidR="00FF3661" w:rsidRPr="00C44B0F" w:rsidRDefault="00FF3661" w:rsidP="007B204F">
            <w:pPr>
              <w:pStyle w:val="TableParagraph"/>
              <w:tabs>
                <w:tab w:val="left" w:pos="5221"/>
              </w:tabs>
              <w:spacing w:before="1"/>
              <w:ind w:left="91" w:right="120"/>
              <w:jc w:val="both"/>
              <w:rPr>
                <w:sz w:val="28"/>
                <w:lang w:val="vi-VN"/>
              </w:rPr>
            </w:pPr>
            <w:r w:rsidRPr="00C44B0F">
              <w:rPr>
                <w:sz w:val="28"/>
                <w:szCs w:val="28"/>
              </w:rPr>
              <w:t>Biện pháp thi công lắp đặt hệ thống</w:t>
            </w:r>
            <w:r w:rsidRPr="00C44B0F">
              <w:rPr>
                <w:sz w:val="28"/>
                <w:szCs w:val="28"/>
                <w:lang w:val="vi-VN"/>
              </w:rPr>
              <w:t xml:space="preserve"> </w:t>
            </w:r>
            <w:r w:rsidRPr="00C44B0F">
              <w:rPr>
                <w:sz w:val="28"/>
              </w:rPr>
              <w:t xml:space="preserve">phải phù hợp với hiện trạng công trình </w:t>
            </w:r>
            <w:r w:rsidRPr="00C44B0F">
              <w:rPr>
                <w:sz w:val="28"/>
                <w:lang w:val="en-US"/>
              </w:rPr>
              <w:t>theo biên bản khảo sát hiện trường</w:t>
            </w:r>
            <w:r w:rsidRPr="00C44B0F">
              <w:rPr>
                <w:sz w:val="28"/>
                <w:lang w:val="vi-VN"/>
              </w:rPr>
              <w:t>.</w:t>
            </w:r>
          </w:p>
          <w:p w14:paraId="218EBD77" w14:textId="77777777" w:rsidR="00FF3661" w:rsidRPr="00C44B0F" w:rsidRDefault="00FF3661" w:rsidP="007B204F">
            <w:pPr>
              <w:widowControl w:val="0"/>
              <w:rPr>
                <w:sz w:val="28"/>
                <w:szCs w:val="28"/>
              </w:rPr>
            </w:pPr>
          </w:p>
        </w:tc>
        <w:tc>
          <w:tcPr>
            <w:tcW w:w="1038" w:type="pct"/>
            <w:vAlign w:val="center"/>
          </w:tcPr>
          <w:p w14:paraId="7C0746AF"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2E990E5F" w14:textId="77777777" w:rsidTr="007B204F">
        <w:trPr>
          <w:trHeight w:val="20"/>
        </w:trPr>
        <w:tc>
          <w:tcPr>
            <w:tcW w:w="1217" w:type="pct"/>
          </w:tcPr>
          <w:p w14:paraId="433C0686" w14:textId="77777777" w:rsidR="00FF3661" w:rsidRPr="008367F2" w:rsidRDefault="00FF3661" w:rsidP="007B204F">
            <w:pPr>
              <w:pStyle w:val="TableParagraph"/>
              <w:spacing w:before="162"/>
              <w:ind w:right="120"/>
              <w:rPr>
                <w:color w:val="000000"/>
                <w:sz w:val="28"/>
              </w:rPr>
            </w:pPr>
          </w:p>
          <w:p w14:paraId="70D314A6" w14:textId="77777777" w:rsidR="00FF3661" w:rsidRPr="008367F2" w:rsidRDefault="00FF3661" w:rsidP="007B204F">
            <w:pPr>
              <w:pStyle w:val="TableParagraph"/>
              <w:ind w:left="13" w:right="120"/>
              <w:jc w:val="both"/>
              <w:rPr>
                <w:color w:val="000000"/>
                <w:spacing w:val="-5"/>
                <w:sz w:val="28"/>
              </w:rPr>
            </w:pPr>
            <w:r w:rsidRPr="008367F2">
              <w:rPr>
                <w:color w:val="000000"/>
                <w:sz w:val="28"/>
              </w:rPr>
              <w:t>Kế</w:t>
            </w:r>
            <w:r w:rsidRPr="008367F2">
              <w:rPr>
                <w:color w:val="000000"/>
                <w:spacing w:val="-3"/>
                <w:sz w:val="28"/>
              </w:rPr>
              <w:t xml:space="preserve"> </w:t>
            </w:r>
            <w:r w:rsidRPr="008367F2">
              <w:rPr>
                <w:color w:val="000000"/>
                <w:sz w:val="28"/>
              </w:rPr>
              <w:t>hoạch</w:t>
            </w:r>
            <w:r w:rsidRPr="008367F2">
              <w:rPr>
                <w:color w:val="000000"/>
                <w:spacing w:val="-3"/>
                <w:sz w:val="28"/>
              </w:rPr>
              <w:t xml:space="preserve"> </w:t>
            </w:r>
            <w:r w:rsidRPr="008367F2">
              <w:rPr>
                <w:color w:val="000000"/>
                <w:sz w:val="28"/>
              </w:rPr>
              <w:t>triển</w:t>
            </w:r>
            <w:r w:rsidRPr="008367F2">
              <w:rPr>
                <w:color w:val="000000"/>
                <w:spacing w:val="-3"/>
                <w:sz w:val="28"/>
              </w:rPr>
              <w:t xml:space="preserve"> </w:t>
            </w:r>
            <w:r w:rsidRPr="008367F2">
              <w:rPr>
                <w:color w:val="000000"/>
                <w:spacing w:val="-3"/>
                <w:sz w:val="28"/>
                <w:lang w:val="vi-VN"/>
              </w:rPr>
              <w:t>k</w:t>
            </w:r>
            <w:r w:rsidRPr="008367F2">
              <w:rPr>
                <w:color w:val="000000"/>
                <w:spacing w:val="-5"/>
                <w:sz w:val="28"/>
              </w:rPr>
              <w:t>hai</w:t>
            </w:r>
          </w:p>
        </w:tc>
        <w:tc>
          <w:tcPr>
            <w:tcW w:w="2745" w:type="pct"/>
          </w:tcPr>
          <w:p w14:paraId="6CCC1991" w14:textId="77777777" w:rsidR="00FF3661" w:rsidRPr="00C44B0F" w:rsidRDefault="00FF3661" w:rsidP="007B204F">
            <w:pPr>
              <w:pStyle w:val="TableParagraph"/>
              <w:tabs>
                <w:tab w:val="left" w:pos="5221"/>
              </w:tabs>
              <w:ind w:left="91" w:right="120"/>
              <w:jc w:val="both"/>
              <w:rPr>
                <w:sz w:val="28"/>
              </w:rPr>
            </w:pPr>
            <w:r w:rsidRPr="00C44B0F">
              <w:rPr>
                <w:sz w:val="28"/>
              </w:rPr>
              <w:t>Có</w:t>
            </w:r>
            <w:r w:rsidRPr="00C44B0F">
              <w:rPr>
                <w:spacing w:val="-15"/>
                <w:sz w:val="28"/>
              </w:rPr>
              <w:t xml:space="preserve"> </w:t>
            </w:r>
            <w:r w:rsidRPr="00C44B0F">
              <w:rPr>
                <w:sz w:val="28"/>
              </w:rPr>
              <w:t>đề</w:t>
            </w:r>
            <w:r w:rsidRPr="00C44B0F">
              <w:rPr>
                <w:spacing w:val="-16"/>
                <w:sz w:val="28"/>
              </w:rPr>
              <w:t xml:space="preserve"> </w:t>
            </w:r>
            <w:r w:rsidRPr="00C44B0F">
              <w:rPr>
                <w:sz w:val="28"/>
              </w:rPr>
              <w:t>xuất</w:t>
            </w:r>
            <w:r w:rsidRPr="00C44B0F">
              <w:rPr>
                <w:spacing w:val="-15"/>
                <w:sz w:val="28"/>
              </w:rPr>
              <w:t xml:space="preserve"> </w:t>
            </w:r>
            <w:r w:rsidRPr="00C44B0F">
              <w:rPr>
                <w:sz w:val="28"/>
              </w:rPr>
              <w:t>kế</w:t>
            </w:r>
            <w:r w:rsidRPr="00C44B0F">
              <w:rPr>
                <w:spacing w:val="-16"/>
                <w:sz w:val="28"/>
              </w:rPr>
              <w:t xml:space="preserve"> </w:t>
            </w:r>
            <w:r w:rsidRPr="00C44B0F">
              <w:rPr>
                <w:sz w:val="28"/>
              </w:rPr>
              <w:t>hoạch</w:t>
            </w:r>
            <w:r w:rsidRPr="00C44B0F">
              <w:rPr>
                <w:spacing w:val="-15"/>
                <w:sz w:val="28"/>
              </w:rPr>
              <w:t xml:space="preserve"> </w:t>
            </w:r>
            <w:r w:rsidRPr="00C44B0F">
              <w:rPr>
                <w:sz w:val="28"/>
              </w:rPr>
              <w:t>triển</w:t>
            </w:r>
            <w:r w:rsidRPr="00C44B0F">
              <w:rPr>
                <w:spacing w:val="-15"/>
                <w:sz w:val="28"/>
              </w:rPr>
              <w:t xml:space="preserve"> </w:t>
            </w:r>
            <w:r w:rsidRPr="00C44B0F">
              <w:rPr>
                <w:sz w:val="28"/>
              </w:rPr>
              <w:t>khai</w:t>
            </w:r>
            <w:r w:rsidRPr="00C44B0F">
              <w:rPr>
                <w:spacing w:val="-15"/>
                <w:sz w:val="28"/>
              </w:rPr>
              <w:t xml:space="preserve"> </w:t>
            </w:r>
            <w:r w:rsidRPr="00C44B0F">
              <w:rPr>
                <w:sz w:val="28"/>
              </w:rPr>
              <w:t>các</w:t>
            </w:r>
            <w:r w:rsidRPr="00C44B0F">
              <w:rPr>
                <w:spacing w:val="-16"/>
                <w:sz w:val="28"/>
              </w:rPr>
              <w:t xml:space="preserve"> </w:t>
            </w:r>
            <w:r w:rsidRPr="00C44B0F">
              <w:rPr>
                <w:sz w:val="28"/>
              </w:rPr>
              <w:t>nhiệm</w:t>
            </w:r>
            <w:r w:rsidRPr="00C44B0F">
              <w:rPr>
                <w:spacing w:val="-16"/>
                <w:sz w:val="28"/>
              </w:rPr>
              <w:t xml:space="preserve"> </w:t>
            </w:r>
            <w:r w:rsidRPr="00C44B0F">
              <w:rPr>
                <w:sz w:val="28"/>
              </w:rPr>
              <w:t>vụ một cách khoa học, hợp lý, trình bày một cách rõ ràng chi tiết về từng mốc thời gian cho từng nhiệm vụ.</w:t>
            </w:r>
          </w:p>
          <w:p w14:paraId="6CFDB3DA" w14:textId="77777777" w:rsidR="00FF3661" w:rsidRPr="00C44B0F" w:rsidRDefault="00FF3661" w:rsidP="007B204F">
            <w:pPr>
              <w:pStyle w:val="TableParagraph"/>
              <w:tabs>
                <w:tab w:val="left" w:pos="5221"/>
              </w:tabs>
              <w:ind w:left="91" w:right="120"/>
              <w:jc w:val="both"/>
              <w:rPr>
                <w:spacing w:val="-5"/>
                <w:sz w:val="28"/>
                <w:lang w:val="vi-VN"/>
              </w:rPr>
            </w:pPr>
            <w:r w:rsidRPr="00C44B0F">
              <w:rPr>
                <w:spacing w:val="-5"/>
                <w:sz w:val="28"/>
                <w:lang w:val="vi-VN"/>
              </w:rPr>
              <w:t>Có biên bản khảo sát hiện trường.</w:t>
            </w:r>
          </w:p>
        </w:tc>
        <w:tc>
          <w:tcPr>
            <w:tcW w:w="1038" w:type="pct"/>
            <w:vAlign w:val="center"/>
          </w:tcPr>
          <w:p w14:paraId="5BE9ACDA"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31FD1726" w14:textId="77777777" w:rsidTr="007B204F">
        <w:trPr>
          <w:trHeight w:val="20"/>
        </w:trPr>
        <w:tc>
          <w:tcPr>
            <w:tcW w:w="1217" w:type="pct"/>
          </w:tcPr>
          <w:p w14:paraId="40C930EC" w14:textId="77777777" w:rsidR="00FF3661" w:rsidRPr="008367F2" w:rsidRDefault="00FF3661" w:rsidP="007B204F">
            <w:pPr>
              <w:pStyle w:val="TableParagraph"/>
              <w:ind w:left="13" w:right="120"/>
              <w:jc w:val="both"/>
              <w:rPr>
                <w:color w:val="000000"/>
                <w:spacing w:val="-5"/>
                <w:sz w:val="28"/>
              </w:rPr>
            </w:pPr>
            <w:r w:rsidRPr="008367F2">
              <w:rPr>
                <w:color w:val="000000"/>
                <w:sz w:val="28"/>
                <w:szCs w:val="28"/>
              </w:rPr>
              <w:t>Điều kiện thương mại, thời gian thực hiện, đào tạo, chuyển giao công nghệ hợp lý, khả thi, phù hợp với</w:t>
            </w:r>
            <w:r w:rsidRPr="008367F2">
              <w:rPr>
                <w:color w:val="000000"/>
                <w:spacing w:val="-3"/>
                <w:sz w:val="28"/>
                <w:szCs w:val="28"/>
              </w:rPr>
              <w:t xml:space="preserve"> </w:t>
            </w:r>
            <w:r w:rsidRPr="008367F2">
              <w:rPr>
                <w:color w:val="000000"/>
                <w:sz w:val="28"/>
                <w:szCs w:val="28"/>
              </w:rPr>
              <w:t>đề</w:t>
            </w:r>
            <w:r w:rsidRPr="008367F2">
              <w:rPr>
                <w:color w:val="000000"/>
                <w:spacing w:val="-7"/>
                <w:sz w:val="28"/>
                <w:szCs w:val="28"/>
              </w:rPr>
              <w:t xml:space="preserve"> </w:t>
            </w:r>
            <w:r w:rsidRPr="008367F2">
              <w:rPr>
                <w:color w:val="000000"/>
                <w:sz w:val="28"/>
                <w:szCs w:val="28"/>
              </w:rPr>
              <w:t>xuất</w:t>
            </w:r>
            <w:r w:rsidRPr="008367F2">
              <w:rPr>
                <w:color w:val="000000"/>
                <w:spacing w:val="-6"/>
                <w:sz w:val="28"/>
                <w:szCs w:val="28"/>
              </w:rPr>
              <w:t xml:space="preserve"> </w:t>
            </w:r>
            <w:r w:rsidRPr="008367F2">
              <w:rPr>
                <w:color w:val="000000"/>
                <w:sz w:val="28"/>
                <w:szCs w:val="28"/>
              </w:rPr>
              <w:t>về</w:t>
            </w:r>
            <w:r w:rsidRPr="008367F2">
              <w:rPr>
                <w:color w:val="000000"/>
                <w:spacing w:val="-7"/>
                <w:sz w:val="28"/>
                <w:szCs w:val="28"/>
              </w:rPr>
              <w:t xml:space="preserve"> </w:t>
            </w:r>
            <w:r w:rsidRPr="008367F2">
              <w:rPr>
                <w:color w:val="000000"/>
                <w:sz w:val="28"/>
                <w:szCs w:val="28"/>
              </w:rPr>
              <w:t>tiến</w:t>
            </w:r>
            <w:r w:rsidRPr="008367F2">
              <w:rPr>
                <w:color w:val="000000"/>
                <w:spacing w:val="-6"/>
                <w:sz w:val="28"/>
                <w:szCs w:val="28"/>
              </w:rPr>
              <w:t xml:space="preserve"> </w:t>
            </w:r>
            <w:r w:rsidRPr="008367F2">
              <w:rPr>
                <w:color w:val="000000"/>
                <w:sz w:val="28"/>
                <w:szCs w:val="28"/>
              </w:rPr>
              <w:t>độ cung cấp</w:t>
            </w:r>
          </w:p>
        </w:tc>
        <w:tc>
          <w:tcPr>
            <w:tcW w:w="2745" w:type="pct"/>
          </w:tcPr>
          <w:p w14:paraId="0166A27B" w14:textId="77777777" w:rsidR="00FF3661" w:rsidRPr="00C44B0F" w:rsidRDefault="00FF3661" w:rsidP="007B204F">
            <w:pPr>
              <w:pStyle w:val="TableParagraph"/>
              <w:ind w:left="204" w:right="120"/>
              <w:jc w:val="both"/>
              <w:rPr>
                <w:sz w:val="28"/>
                <w:szCs w:val="28"/>
              </w:rPr>
            </w:pPr>
            <w:r w:rsidRPr="00C44B0F">
              <w:rPr>
                <w:sz w:val="28"/>
                <w:szCs w:val="28"/>
              </w:rPr>
              <w:t>Có điều kiện thương mại, thời gian thực hiện, đào tạo, chuyển giao công nghệ hợp lý, khả thi, phù hợp với đề xuất về tiến độ cung cấp.</w:t>
            </w:r>
          </w:p>
          <w:p w14:paraId="59740CDE" w14:textId="77777777" w:rsidR="00FF3661" w:rsidRPr="00C44B0F" w:rsidRDefault="00FF3661" w:rsidP="007B204F">
            <w:pPr>
              <w:pStyle w:val="TableParagraph"/>
              <w:ind w:left="204" w:right="120"/>
              <w:jc w:val="both"/>
              <w:rPr>
                <w:sz w:val="28"/>
                <w:szCs w:val="28"/>
              </w:rPr>
            </w:pPr>
            <w:r w:rsidRPr="00C44B0F">
              <w:rPr>
                <w:sz w:val="28"/>
                <w:szCs w:val="28"/>
                <w:lang w:val="vi-VN"/>
              </w:rPr>
              <w:t>C</w:t>
            </w:r>
            <w:r w:rsidRPr="00C44B0F">
              <w:rPr>
                <w:sz w:val="28"/>
                <w:szCs w:val="28"/>
              </w:rPr>
              <w:t>ó</w:t>
            </w:r>
            <w:r w:rsidRPr="00C44B0F">
              <w:rPr>
                <w:spacing w:val="-15"/>
                <w:sz w:val="28"/>
                <w:szCs w:val="28"/>
              </w:rPr>
              <w:t xml:space="preserve"> </w:t>
            </w:r>
            <w:r w:rsidRPr="00C44B0F">
              <w:rPr>
                <w:sz w:val="28"/>
                <w:szCs w:val="28"/>
              </w:rPr>
              <w:t>hỗ</w:t>
            </w:r>
            <w:r w:rsidRPr="00C44B0F">
              <w:rPr>
                <w:spacing w:val="-15"/>
                <w:sz w:val="28"/>
                <w:szCs w:val="28"/>
              </w:rPr>
              <w:t xml:space="preserve"> </w:t>
            </w:r>
            <w:r w:rsidRPr="00C44B0F">
              <w:rPr>
                <w:sz w:val="28"/>
                <w:szCs w:val="28"/>
              </w:rPr>
              <w:t>trợ</w:t>
            </w:r>
            <w:r w:rsidRPr="00C44B0F">
              <w:rPr>
                <w:spacing w:val="-16"/>
                <w:sz w:val="28"/>
                <w:szCs w:val="28"/>
              </w:rPr>
              <w:t xml:space="preserve"> </w:t>
            </w:r>
            <w:r w:rsidRPr="00C44B0F">
              <w:rPr>
                <w:sz w:val="28"/>
                <w:szCs w:val="28"/>
              </w:rPr>
              <w:t>kỹ</w:t>
            </w:r>
            <w:r w:rsidRPr="00C44B0F">
              <w:rPr>
                <w:spacing w:val="-15"/>
                <w:sz w:val="28"/>
                <w:szCs w:val="28"/>
              </w:rPr>
              <w:t xml:space="preserve"> </w:t>
            </w:r>
            <w:r w:rsidRPr="00C44B0F">
              <w:rPr>
                <w:sz w:val="28"/>
                <w:szCs w:val="28"/>
              </w:rPr>
              <w:t>thuật</w:t>
            </w:r>
            <w:r w:rsidRPr="00C44B0F">
              <w:rPr>
                <w:spacing w:val="-12"/>
                <w:sz w:val="28"/>
                <w:szCs w:val="28"/>
              </w:rPr>
              <w:t xml:space="preserve"> </w:t>
            </w:r>
            <w:r w:rsidRPr="00C44B0F">
              <w:rPr>
                <w:sz w:val="28"/>
                <w:szCs w:val="28"/>
              </w:rPr>
              <w:t>và</w:t>
            </w:r>
            <w:r w:rsidRPr="00C44B0F">
              <w:rPr>
                <w:spacing w:val="-16"/>
                <w:sz w:val="28"/>
                <w:szCs w:val="28"/>
              </w:rPr>
              <w:t xml:space="preserve"> </w:t>
            </w:r>
            <w:r w:rsidRPr="00C44B0F">
              <w:rPr>
                <w:sz w:val="28"/>
                <w:szCs w:val="28"/>
              </w:rPr>
              <w:t>đào tạo hướng dẫn vận hành của kỹ sư</w:t>
            </w:r>
            <w:r w:rsidRPr="00C44B0F">
              <w:rPr>
                <w:sz w:val="28"/>
                <w:szCs w:val="28"/>
                <w:lang w:val="en-US"/>
              </w:rPr>
              <w:t xml:space="preserve"> được</w:t>
            </w:r>
            <w:r w:rsidRPr="00C44B0F">
              <w:rPr>
                <w:sz w:val="28"/>
                <w:szCs w:val="28"/>
              </w:rPr>
              <w:t xml:space="preserve"> chính hãng</w:t>
            </w:r>
            <w:r w:rsidRPr="00C44B0F">
              <w:rPr>
                <w:sz w:val="28"/>
                <w:szCs w:val="28"/>
                <w:lang w:val="en-US"/>
              </w:rPr>
              <w:t xml:space="preserve"> đào tạo</w:t>
            </w:r>
            <w:r w:rsidRPr="00C44B0F">
              <w:rPr>
                <w:sz w:val="28"/>
                <w:szCs w:val="28"/>
              </w:rPr>
              <w:t xml:space="preserve"> đối với các thiết bị </w:t>
            </w:r>
            <w:r w:rsidRPr="00C44B0F">
              <w:rPr>
                <w:sz w:val="28"/>
                <w:szCs w:val="28"/>
                <w:lang w:val="vi-VN"/>
              </w:rPr>
              <w:t>đo</w:t>
            </w:r>
            <w:r w:rsidRPr="00C44B0F">
              <w:rPr>
                <w:sz w:val="28"/>
                <w:szCs w:val="28"/>
                <w:lang w:val="en-US"/>
              </w:rPr>
              <w:t xml:space="preserve"> </w:t>
            </w:r>
            <w:r w:rsidRPr="00C44B0F">
              <w:rPr>
                <w:sz w:val="28"/>
                <w:szCs w:val="28"/>
              </w:rPr>
              <w:t>(kèm theo tài liệu chứng minh).</w:t>
            </w:r>
          </w:p>
        </w:tc>
        <w:tc>
          <w:tcPr>
            <w:tcW w:w="1038" w:type="pct"/>
            <w:vAlign w:val="center"/>
          </w:tcPr>
          <w:p w14:paraId="541E85BA"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7F89124C" w14:textId="77777777" w:rsidTr="007B204F">
        <w:trPr>
          <w:trHeight w:val="20"/>
        </w:trPr>
        <w:tc>
          <w:tcPr>
            <w:tcW w:w="1217" w:type="pct"/>
            <w:vAlign w:val="center"/>
          </w:tcPr>
          <w:p w14:paraId="556DD9D4" w14:textId="77777777" w:rsidR="00FF3661" w:rsidRPr="008367F2" w:rsidRDefault="00FF3661" w:rsidP="007B204F">
            <w:pPr>
              <w:widowControl w:val="0"/>
              <w:jc w:val="left"/>
              <w:rPr>
                <w:color w:val="000000"/>
                <w:sz w:val="28"/>
                <w:szCs w:val="28"/>
              </w:rPr>
            </w:pPr>
          </w:p>
        </w:tc>
        <w:tc>
          <w:tcPr>
            <w:tcW w:w="2745" w:type="pct"/>
            <w:vAlign w:val="center"/>
          </w:tcPr>
          <w:p w14:paraId="724A8FBA" w14:textId="77777777" w:rsidR="00FF3661" w:rsidRPr="008367F2" w:rsidRDefault="00FF3661" w:rsidP="007B204F">
            <w:pPr>
              <w:widowControl w:val="0"/>
              <w:jc w:val="left"/>
              <w:rPr>
                <w:color w:val="000000"/>
                <w:sz w:val="28"/>
                <w:szCs w:val="28"/>
              </w:rPr>
            </w:pPr>
            <w:r w:rsidRPr="008367F2">
              <w:rPr>
                <w:color w:val="000000"/>
                <w:spacing w:val="-4"/>
                <w:sz w:val="28"/>
                <w:szCs w:val="28"/>
              </w:rPr>
              <w:t xml:space="preserve">Không đáp ứng một trong các yêu cầu trên </w:t>
            </w:r>
          </w:p>
        </w:tc>
        <w:tc>
          <w:tcPr>
            <w:tcW w:w="1038" w:type="pct"/>
            <w:vAlign w:val="center"/>
          </w:tcPr>
          <w:p w14:paraId="3178BA1F" w14:textId="77777777" w:rsidR="00FF3661" w:rsidRPr="008367F2" w:rsidRDefault="00FF3661" w:rsidP="007B204F">
            <w:pPr>
              <w:widowControl w:val="0"/>
              <w:jc w:val="center"/>
              <w:rPr>
                <w:color w:val="000000"/>
                <w:sz w:val="28"/>
                <w:szCs w:val="28"/>
              </w:rPr>
            </w:pPr>
            <w:r w:rsidRPr="008367F2">
              <w:rPr>
                <w:color w:val="000000"/>
                <w:sz w:val="28"/>
                <w:szCs w:val="28"/>
              </w:rPr>
              <w:t>Không đạt</w:t>
            </w:r>
          </w:p>
        </w:tc>
      </w:tr>
      <w:tr w:rsidR="00FF3661" w:rsidRPr="008367F2" w14:paraId="6E6FA417" w14:textId="77777777" w:rsidTr="007B204F">
        <w:trPr>
          <w:trHeight w:val="20"/>
        </w:trPr>
        <w:tc>
          <w:tcPr>
            <w:tcW w:w="3962" w:type="pct"/>
            <w:gridSpan w:val="2"/>
            <w:vAlign w:val="center"/>
          </w:tcPr>
          <w:p w14:paraId="488FE20C" w14:textId="77777777" w:rsidR="00FF3661" w:rsidRPr="008367F2" w:rsidRDefault="00FF3661" w:rsidP="007B204F">
            <w:pPr>
              <w:widowControl w:val="0"/>
              <w:jc w:val="left"/>
              <w:rPr>
                <w:b/>
                <w:color w:val="000000"/>
                <w:sz w:val="28"/>
                <w:szCs w:val="28"/>
              </w:rPr>
            </w:pPr>
            <w:r w:rsidRPr="008367F2">
              <w:rPr>
                <w:b/>
                <w:color w:val="000000"/>
                <w:sz w:val="28"/>
                <w:szCs w:val="28"/>
              </w:rPr>
              <w:t>3. Tiến độ cung cấp hàng hóa</w:t>
            </w:r>
          </w:p>
        </w:tc>
        <w:tc>
          <w:tcPr>
            <w:tcW w:w="1038" w:type="pct"/>
            <w:vAlign w:val="center"/>
          </w:tcPr>
          <w:p w14:paraId="52DFCAB0" w14:textId="77777777" w:rsidR="00FF3661" w:rsidRPr="008367F2" w:rsidRDefault="00FF3661" w:rsidP="007B204F">
            <w:pPr>
              <w:widowControl w:val="0"/>
              <w:jc w:val="center"/>
              <w:rPr>
                <w:b/>
                <w:color w:val="000000"/>
                <w:sz w:val="28"/>
                <w:szCs w:val="28"/>
              </w:rPr>
            </w:pPr>
          </w:p>
        </w:tc>
      </w:tr>
      <w:tr w:rsidR="00FF3661" w:rsidRPr="008367F2" w14:paraId="03835904" w14:textId="77777777" w:rsidTr="007B204F">
        <w:trPr>
          <w:trHeight w:val="20"/>
        </w:trPr>
        <w:tc>
          <w:tcPr>
            <w:tcW w:w="1217" w:type="pct"/>
            <w:vMerge w:val="restart"/>
            <w:vAlign w:val="center"/>
          </w:tcPr>
          <w:p w14:paraId="4BF7049C" w14:textId="77777777" w:rsidR="00FF3661" w:rsidRPr="008367F2" w:rsidRDefault="00FF3661" w:rsidP="007B204F">
            <w:pPr>
              <w:widowControl w:val="0"/>
              <w:rPr>
                <w:color w:val="000000"/>
                <w:sz w:val="28"/>
                <w:szCs w:val="28"/>
              </w:rPr>
            </w:pPr>
            <w:r w:rsidRPr="008367F2">
              <w:rPr>
                <w:color w:val="000000"/>
                <w:sz w:val="28"/>
                <w:szCs w:val="28"/>
              </w:rPr>
              <w:t xml:space="preserve">Tiến độ cung cấp </w:t>
            </w:r>
            <w:r w:rsidRPr="008367F2">
              <w:rPr>
                <w:color w:val="000000"/>
                <w:sz w:val="28"/>
                <w:szCs w:val="28"/>
              </w:rPr>
              <w:lastRenderedPageBreak/>
              <w:t>hàng hóa và thi công lắp đặt</w:t>
            </w:r>
          </w:p>
        </w:tc>
        <w:tc>
          <w:tcPr>
            <w:tcW w:w="2745" w:type="pct"/>
            <w:vAlign w:val="center"/>
          </w:tcPr>
          <w:p w14:paraId="5E78B10F" w14:textId="77777777" w:rsidR="00FF3661" w:rsidRPr="008367F2" w:rsidRDefault="00FF3661" w:rsidP="007B204F">
            <w:pPr>
              <w:widowControl w:val="0"/>
              <w:rPr>
                <w:color w:val="000000"/>
                <w:spacing w:val="-2"/>
                <w:sz w:val="28"/>
                <w:szCs w:val="28"/>
              </w:rPr>
            </w:pPr>
            <w:r w:rsidRPr="008367F2">
              <w:rPr>
                <w:color w:val="000000"/>
                <w:sz w:val="28"/>
                <w:szCs w:val="28"/>
              </w:rPr>
              <w:lastRenderedPageBreak/>
              <w:t>Có cam cung cấp</w:t>
            </w:r>
            <w:r w:rsidRPr="008367F2">
              <w:rPr>
                <w:color w:val="000000"/>
                <w:spacing w:val="-2"/>
                <w:sz w:val="28"/>
                <w:szCs w:val="28"/>
              </w:rPr>
              <w:t xml:space="preserve"> hàng hóa và lắp đặt trong </w:t>
            </w:r>
            <w:r w:rsidRPr="008367F2">
              <w:rPr>
                <w:color w:val="000000"/>
                <w:spacing w:val="-2"/>
                <w:sz w:val="28"/>
                <w:szCs w:val="28"/>
              </w:rPr>
              <w:lastRenderedPageBreak/>
              <w:t>khoảng thời gian tối đa 120 ngày kể từ ngày ký hợp đồng</w:t>
            </w:r>
            <w:r w:rsidRPr="008367F2">
              <w:rPr>
                <w:color w:val="000000"/>
                <w:spacing w:val="-2"/>
                <w:sz w:val="28"/>
                <w:szCs w:val="28"/>
                <w:highlight w:val="yellow"/>
              </w:rPr>
              <w:t xml:space="preserve"> </w:t>
            </w:r>
          </w:p>
        </w:tc>
        <w:tc>
          <w:tcPr>
            <w:tcW w:w="1038" w:type="pct"/>
            <w:vAlign w:val="center"/>
          </w:tcPr>
          <w:p w14:paraId="572D64DD" w14:textId="77777777" w:rsidR="00FF3661" w:rsidRPr="008367F2" w:rsidRDefault="00FF3661" w:rsidP="007B204F">
            <w:pPr>
              <w:widowControl w:val="0"/>
              <w:jc w:val="center"/>
              <w:rPr>
                <w:color w:val="000000"/>
                <w:sz w:val="28"/>
                <w:szCs w:val="28"/>
              </w:rPr>
            </w:pPr>
            <w:r w:rsidRPr="008367F2">
              <w:rPr>
                <w:color w:val="000000"/>
                <w:sz w:val="28"/>
                <w:szCs w:val="28"/>
              </w:rPr>
              <w:lastRenderedPageBreak/>
              <w:t>Đạt</w:t>
            </w:r>
          </w:p>
        </w:tc>
      </w:tr>
      <w:tr w:rsidR="00FF3661" w:rsidRPr="008367F2" w14:paraId="5A37084A" w14:textId="77777777" w:rsidTr="007B204F">
        <w:trPr>
          <w:trHeight w:val="20"/>
        </w:trPr>
        <w:tc>
          <w:tcPr>
            <w:tcW w:w="1217" w:type="pct"/>
            <w:vMerge/>
            <w:vAlign w:val="center"/>
          </w:tcPr>
          <w:p w14:paraId="60FAA30D" w14:textId="77777777" w:rsidR="00FF3661" w:rsidRPr="008367F2" w:rsidRDefault="00FF3661" w:rsidP="007B204F">
            <w:pPr>
              <w:widowControl w:val="0"/>
              <w:jc w:val="left"/>
              <w:rPr>
                <w:color w:val="000000"/>
                <w:sz w:val="28"/>
                <w:szCs w:val="28"/>
              </w:rPr>
            </w:pPr>
          </w:p>
        </w:tc>
        <w:tc>
          <w:tcPr>
            <w:tcW w:w="2745" w:type="pct"/>
            <w:vAlign w:val="center"/>
          </w:tcPr>
          <w:p w14:paraId="0A4E1732" w14:textId="77777777" w:rsidR="00FF3661" w:rsidRPr="008367F2" w:rsidRDefault="00FF3661" w:rsidP="007B204F">
            <w:pPr>
              <w:widowControl w:val="0"/>
              <w:rPr>
                <w:color w:val="000000"/>
                <w:sz w:val="28"/>
                <w:szCs w:val="28"/>
              </w:rPr>
            </w:pPr>
            <w:r w:rsidRPr="008367F2">
              <w:rPr>
                <w:color w:val="000000"/>
                <w:sz w:val="28"/>
                <w:szCs w:val="28"/>
              </w:rPr>
              <w:t>Không đáp ứng một trong các yêu cầu trên.</w:t>
            </w:r>
          </w:p>
        </w:tc>
        <w:tc>
          <w:tcPr>
            <w:tcW w:w="1038" w:type="pct"/>
            <w:vAlign w:val="center"/>
          </w:tcPr>
          <w:p w14:paraId="70DC9B19" w14:textId="77777777" w:rsidR="00FF3661" w:rsidRPr="008367F2" w:rsidRDefault="00FF3661" w:rsidP="007B204F">
            <w:pPr>
              <w:widowControl w:val="0"/>
              <w:jc w:val="center"/>
              <w:rPr>
                <w:color w:val="000000"/>
                <w:sz w:val="28"/>
                <w:szCs w:val="28"/>
              </w:rPr>
            </w:pPr>
            <w:r w:rsidRPr="008367F2">
              <w:rPr>
                <w:color w:val="000000"/>
                <w:sz w:val="28"/>
                <w:szCs w:val="28"/>
              </w:rPr>
              <w:t>Không đạt</w:t>
            </w:r>
          </w:p>
        </w:tc>
      </w:tr>
      <w:tr w:rsidR="00FF3661" w:rsidRPr="008367F2" w14:paraId="3501E4B2" w14:textId="77777777" w:rsidTr="007B204F">
        <w:trPr>
          <w:trHeight w:val="20"/>
        </w:trPr>
        <w:tc>
          <w:tcPr>
            <w:tcW w:w="3962" w:type="pct"/>
            <w:gridSpan w:val="2"/>
          </w:tcPr>
          <w:p w14:paraId="0C45E29E" w14:textId="77777777" w:rsidR="00FF3661" w:rsidRPr="008367F2" w:rsidRDefault="00FF3661" w:rsidP="007B204F">
            <w:pPr>
              <w:widowControl w:val="0"/>
              <w:jc w:val="left"/>
              <w:rPr>
                <w:b/>
                <w:color w:val="000000"/>
                <w:sz w:val="28"/>
                <w:szCs w:val="28"/>
              </w:rPr>
            </w:pPr>
            <w:r w:rsidRPr="008367F2">
              <w:rPr>
                <w:b/>
                <w:color w:val="000000"/>
                <w:sz w:val="28"/>
                <w:szCs w:val="28"/>
              </w:rPr>
              <w:t xml:space="preserve">4. </w:t>
            </w:r>
            <w:r w:rsidRPr="008367F2">
              <w:rPr>
                <w:b/>
                <w:color w:val="000000"/>
                <w:sz w:val="28"/>
                <w:szCs w:val="28"/>
                <w:lang w:val="vi-VN"/>
              </w:rPr>
              <w:t>Mức độ đáp ứng các yêu cầu về bảo hành, bảo trì</w:t>
            </w:r>
            <w:r w:rsidRPr="008367F2">
              <w:rPr>
                <w:b/>
                <w:color w:val="000000"/>
                <w:sz w:val="28"/>
                <w:szCs w:val="28"/>
              </w:rPr>
              <w:t xml:space="preserve"> và cung cấp các dịch vụ sau bán hàng</w:t>
            </w:r>
          </w:p>
        </w:tc>
        <w:tc>
          <w:tcPr>
            <w:tcW w:w="1038" w:type="pct"/>
            <w:vAlign w:val="center"/>
          </w:tcPr>
          <w:p w14:paraId="701371CE" w14:textId="77777777" w:rsidR="00FF3661" w:rsidRPr="008367F2" w:rsidRDefault="00FF3661" w:rsidP="007B204F">
            <w:pPr>
              <w:widowControl w:val="0"/>
              <w:jc w:val="center"/>
              <w:rPr>
                <w:b/>
                <w:color w:val="000000"/>
                <w:sz w:val="28"/>
                <w:szCs w:val="28"/>
              </w:rPr>
            </w:pPr>
          </w:p>
        </w:tc>
      </w:tr>
      <w:tr w:rsidR="00FF3661" w:rsidRPr="008367F2" w14:paraId="0EEC5DD1" w14:textId="77777777" w:rsidTr="007B204F">
        <w:trPr>
          <w:trHeight w:val="20"/>
        </w:trPr>
        <w:tc>
          <w:tcPr>
            <w:tcW w:w="3962" w:type="pct"/>
            <w:gridSpan w:val="2"/>
          </w:tcPr>
          <w:p w14:paraId="24AF5A0E" w14:textId="77777777" w:rsidR="00FF3661" w:rsidRPr="008367F2" w:rsidRDefault="00FF3661" w:rsidP="007B204F">
            <w:pPr>
              <w:widowControl w:val="0"/>
              <w:jc w:val="left"/>
              <w:rPr>
                <w:b/>
                <w:bCs/>
                <w:i/>
                <w:color w:val="000000"/>
                <w:sz w:val="28"/>
                <w:szCs w:val="28"/>
              </w:rPr>
            </w:pPr>
            <w:r w:rsidRPr="008367F2">
              <w:rPr>
                <w:b/>
                <w:bCs/>
                <w:i/>
                <w:color w:val="000000"/>
                <w:sz w:val="28"/>
                <w:szCs w:val="28"/>
              </w:rPr>
              <w:t>4.1 Bảo hành, bảo trì</w:t>
            </w:r>
          </w:p>
        </w:tc>
        <w:tc>
          <w:tcPr>
            <w:tcW w:w="1038" w:type="pct"/>
            <w:vAlign w:val="center"/>
          </w:tcPr>
          <w:p w14:paraId="761E994F" w14:textId="77777777" w:rsidR="00FF3661" w:rsidRPr="008367F2" w:rsidRDefault="00FF3661" w:rsidP="007B204F">
            <w:pPr>
              <w:widowControl w:val="0"/>
              <w:jc w:val="center"/>
              <w:rPr>
                <w:b/>
                <w:i/>
                <w:color w:val="000000"/>
                <w:sz w:val="28"/>
                <w:szCs w:val="28"/>
              </w:rPr>
            </w:pPr>
          </w:p>
        </w:tc>
      </w:tr>
      <w:tr w:rsidR="00FF3661" w:rsidRPr="008367F2" w14:paraId="56B312F7" w14:textId="77777777" w:rsidTr="007B204F">
        <w:trPr>
          <w:trHeight w:val="20"/>
        </w:trPr>
        <w:tc>
          <w:tcPr>
            <w:tcW w:w="1217" w:type="pct"/>
            <w:vMerge w:val="restart"/>
            <w:vAlign w:val="center"/>
          </w:tcPr>
          <w:p w14:paraId="1CD7E6FB" w14:textId="77777777" w:rsidR="00FF3661" w:rsidRPr="008367F2" w:rsidRDefault="00FF3661" w:rsidP="007B204F">
            <w:pPr>
              <w:widowControl w:val="0"/>
              <w:jc w:val="left"/>
              <w:rPr>
                <w:color w:val="000000"/>
                <w:sz w:val="28"/>
                <w:szCs w:val="28"/>
              </w:rPr>
            </w:pPr>
            <w:r w:rsidRPr="008367F2">
              <w:rPr>
                <w:color w:val="000000"/>
                <w:sz w:val="28"/>
                <w:szCs w:val="28"/>
              </w:rPr>
              <w:t>Đ</w:t>
            </w:r>
            <w:r w:rsidRPr="008367F2">
              <w:rPr>
                <w:color w:val="000000"/>
                <w:sz w:val="28"/>
                <w:szCs w:val="28"/>
                <w:lang w:val="vi-VN"/>
              </w:rPr>
              <w:t>áp ứng các yêu cầu về bảo hành</w:t>
            </w:r>
            <w:r w:rsidRPr="008367F2">
              <w:rPr>
                <w:color w:val="000000"/>
                <w:sz w:val="28"/>
                <w:szCs w:val="28"/>
              </w:rPr>
              <w:t>, bảo trì</w:t>
            </w:r>
          </w:p>
        </w:tc>
        <w:tc>
          <w:tcPr>
            <w:tcW w:w="2745" w:type="pct"/>
            <w:vAlign w:val="center"/>
          </w:tcPr>
          <w:p w14:paraId="21C4ECAC" w14:textId="77777777" w:rsidR="00FF3661" w:rsidRPr="008367F2" w:rsidRDefault="00FF3661" w:rsidP="007B204F">
            <w:pPr>
              <w:widowControl w:val="0"/>
              <w:rPr>
                <w:color w:val="000000"/>
                <w:sz w:val="28"/>
                <w:szCs w:val="28"/>
                <w:lang w:val="nl-NL"/>
              </w:rPr>
            </w:pPr>
            <w:r w:rsidRPr="008367F2">
              <w:rPr>
                <w:color w:val="000000"/>
                <w:sz w:val="28"/>
                <w:szCs w:val="28"/>
                <w:lang w:val="nl-NL"/>
              </w:rPr>
              <w:t xml:space="preserve">- Nhà thầu có cam kết đầy đủ các nội dung: </w:t>
            </w:r>
          </w:p>
          <w:p w14:paraId="1AB852E3" w14:textId="77777777" w:rsidR="00FF3661" w:rsidRPr="008367F2" w:rsidRDefault="00FF3661" w:rsidP="007B204F">
            <w:pPr>
              <w:widowControl w:val="0"/>
              <w:rPr>
                <w:color w:val="000000"/>
                <w:sz w:val="28"/>
                <w:szCs w:val="28"/>
                <w:lang w:val="nl-NL"/>
              </w:rPr>
            </w:pPr>
            <w:r w:rsidRPr="008367F2">
              <w:rPr>
                <w:color w:val="000000"/>
                <w:sz w:val="28"/>
                <w:szCs w:val="28"/>
                <w:lang w:val="nl-NL"/>
              </w:rPr>
              <w:t xml:space="preserve">  + Tất cả hàng hóa và phụ kiện kèm theo đ</w:t>
            </w:r>
            <w:r w:rsidRPr="008367F2">
              <w:rPr>
                <w:rFonts w:eastAsia="Calibri"/>
                <w:color w:val="000000"/>
                <w:sz w:val="28"/>
                <w:szCs w:val="28"/>
                <w:lang w:val="nl-NL"/>
              </w:rPr>
              <w:t>ược bảo hành theo tiêu chuẩn của nhà sản xuất</w:t>
            </w:r>
            <w:r w:rsidRPr="008367F2">
              <w:rPr>
                <w:color w:val="000000"/>
                <w:sz w:val="28"/>
                <w:szCs w:val="28"/>
                <w:lang w:val="nl-NL"/>
              </w:rPr>
              <w:t xml:space="preserve"> và thời gian bảo hành (tính từ ngày nghiệm thu, bàn giao) tối thiểu 12 tháng, tùy theo điều kiện nào đến sau.</w:t>
            </w:r>
          </w:p>
          <w:p w14:paraId="2C507E1F" w14:textId="77777777" w:rsidR="00FF3661" w:rsidRPr="008367F2" w:rsidRDefault="00FF3661" w:rsidP="007B204F">
            <w:pPr>
              <w:widowControl w:val="0"/>
              <w:rPr>
                <w:color w:val="000000"/>
                <w:sz w:val="28"/>
                <w:szCs w:val="28"/>
                <w:lang w:val="nl-NL"/>
              </w:rPr>
            </w:pPr>
            <w:r w:rsidRPr="008367F2">
              <w:rPr>
                <w:color w:val="000000"/>
                <w:sz w:val="28"/>
                <w:szCs w:val="28"/>
                <w:lang w:val="nl-NL"/>
              </w:rPr>
              <w:t xml:space="preserve">  + Trong thời gian bảo hành, Nhà thầu sẽ tiến hành thay mới các thiết bị, linh kiện hư hỏng do lỗi của nhà sản xuất nhưng không thể sửa chữa, khắc phục.</w:t>
            </w:r>
          </w:p>
          <w:p w14:paraId="270332D2" w14:textId="77777777" w:rsidR="00FF3661" w:rsidRPr="008367F2" w:rsidRDefault="00FF3661" w:rsidP="007B204F">
            <w:pPr>
              <w:widowControl w:val="0"/>
              <w:rPr>
                <w:color w:val="000000"/>
                <w:sz w:val="28"/>
                <w:szCs w:val="28"/>
                <w:lang w:val="nl-NL"/>
              </w:rPr>
            </w:pPr>
            <w:r w:rsidRPr="008367F2">
              <w:rPr>
                <w:color w:val="000000"/>
                <w:sz w:val="28"/>
                <w:szCs w:val="28"/>
                <w:lang w:val="nl-NL"/>
              </w:rPr>
              <w:t>- Nhà thầu phải có đề xuất biện pháp và quy trình thực hiện bảo hành, bảo trì hợp lý, khả thi, đáp ứng các yêu cầu của E-HSMT</w:t>
            </w:r>
          </w:p>
        </w:tc>
        <w:tc>
          <w:tcPr>
            <w:tcW w:w="1038" w:type="pct"/>
            <w:vAlign w:val="center"/>
          </w:tcPr>
          <w:p w14:paraId="40C167AC"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7204C218" w14:textId="77777777" w:rsidTr="007B204F">
        <w:trPr>
          <w:trHeight w:val="20"/>
        </w:trPr>
        <w:tc>
          <w:tcPr>
            <w:tcW w:w="1217" w:type="pct"/>
            <w:vMerge/>
            <w:vAlign w:val="center"/>
          </w:tcPr>
          <w:p w14:paraId="2EEB73A2" w14:textId="77777777" w:rsidR="00FF3661" w:rsidRPr="008367F2" w:rsidRDefault="00FF3661" w:rsidP="007B204F">
            <w:pPr>
              <w:widowControl w:val="0"/>
              <w:jc w:val="left"/>
              <w:rPr>
                <w:color w:val="000000"/>
                <w:sz w:val="28"/>
                <w:szCs w:val="28"/>
              </w:rPr>
            </w:pPr>
          </w:p>
        </w:tc>
        <w:tc>
          <w:tcPr>
            <w:tcW w:w="2745" w:type="pct"/>
            <w:vAlign w:val="center"/>
          </w:tcPr>
          <w:p w14:paraId="19BFE8E4" w14:textId="77777777" w:rsidR="00FF3661" w:rsidRPr="008367F2" w:rsidRDefault="00FF3661" w:rsidP="007B204F">
            <w:pPr>
              <w:widowControl w:val="0"/>
              <w:jc w:val="left"/>
              <w:rPr>
                <w:color w:val="000000"/>
                <w:sz w:val="28"/>
                <w:szCs w:val="28"/>
              </w:rPr>
            </w:pPr>
            <w:r w:rsidRPr="008367F2">
              <w:rPr>
                <w:color w:val="000000"/>
                <w:sz w:val="28"/>
                <w:szCs w:val="28"/>
              </w:rPr>
              <w:t>Không đáp ứng một trong các yêu cầu trên</w:t>
            </w:r>
          </w:p>
        </w:tc>
        <w:tc>
          <w:tcPr>
            <w:tcW w:w="1038" w:type="pct"/>
            <w:vAlign w:val="center"/>
          </w:tcPr>
          <w:p w14:paraId="725640E7" w14:textId="77777777" w:rsidR="00FF3661" w:rsidRPr="008367F2" w:rsidRDefault="00FF3661" w:rsidP="007B204F">
            <w:pPr>
              <w:widowControl w:val="0"/>
              <w:jc w:val="center"/>
              <w:rPr>
                <w:color w:val="000000"/>
                <w:sz w:val="28"/>
                <w:szCs w:val="28"/>
              </w:rPr>
            </w:pPr>
            <w:r w:rsidRPr="008367F2">
              <w:rPr>
                <w:color w:val="000000"/>
                <w:sz w:val="28"/>
                <w:szCs w:val="28"/>
              </w:rPr>
              <w:t>Không đạt</w:t>
            </w:r>
          </w:p>
        </w:tc>
      </w:tr>
      <w:tr w:rsidR="00FF3661" w:rsidRPr="008367F2" w14:paraId="0226E823" w14:textId="77777777" w:rsidTr="007B204F">
        <w:trPr>
          <w:trHeight w:val="20"/>
        </w:trPr>
        <w:tc>
          <w:tcPr>
            <w:tcW w:w="3962" w:type="pct"/>
            <w:gridSpan w:val="2"/>
          </w:tcPr>
          <w:p w14:paraId="3B970D61" w14:textId="77777777" w:rsidR="00FF3661" w:rsidRPr="008367F2" w:rsidRDefault="00FF3661" w:rsidP="007B204F">
            <w:pPr>
              <w:widowControl w:val="0"/>
              <w:jc w:val="left"/>
              <w:rPr>
                <w:b/>
                <w:bCs/>
                <w:i/>
                <w:color w:val="000000"/>
                <w:sz w:val="28"/>
                <w:szCs w:val="28"/>
              </w:rPr>
            </w:pPr>
            <w:r w:rsidRPr="008367F2">
              <w:rPr>
                <w:b/>
                <w:bCs/>
                <w:i/>
                <w:color w:val="000000"/>
                <w:sz w:val="28"/>
                <w:szCs w:val="28"/>
              </w:rPr>
              <w:t>4.2. Cung cấp các dịch vụ sau bán hàng</w:t>
            </w:r>
          </w:p>
        </w:tc>
        <w:tc>
          <w:tcPr>
            <w:tcW w:w="1038" w:type="pct"/>
            <w:vAlign w:val="center"/>
          </w:tcPr>
          <w:p w14:paraId="2CE9030E" w14:textId="77777777" w:rsidR="00FF3661" w:rsidRPr="008367F2" w:rsidRDefault="00FF3661" w:rsidP="007B204F">
            <w:pPr>
              <w:widowControl w:val="0"/>
              <w:jc w:val="center"/>
              <w:rPr>
                <w:b/>
                <w:i/>
                <w:color w:val="000000"/>
                <w:sz w:val="28"/>
                <w:szCs w:val="28"/>
              </w:rPr>
            </w:pPr>
          </w:p>
        </w:tc>
      </w:tr>
      <w:tr w:rsidR="00FF3661" w:rsidRPr="008367F2" w14:paraId="25294F0C" w14:textId="77777777" w:rsidTr="007B204F">
        <w:trPr>
          <w:trHeight w:val="20"/>
        </w:trPr>
        <w:tc>
          <w:tcPr>
            <w:tcW w:w="1217" w:type="pct"/>
            <w:vMerge w:val="restart"/>
            <w:vAlign w:val="center"/>
          </w:tcPr>
          <w:p w14:paraId="29A43519" w14:textId="77777777" w:rsidR="00FF3661" w:rsidRPr="008367F2" w:rsidRDefault="00FF3661" w:rsidP="007B204F">
            <w:pPr>
              <w:widowControl w:val="0"/>
              <w:rPr>
                <w:color w:val="000000"/>
                <w:sz w:val="28"/>
                <w:szCs w:val="28"/>
              </w:rPr>
            </w:pPr>
            <w:r w:rsidRPr="008367F2">
              <w:rPr>
                <w:color w:val="000000"/>
                <w:sz w:val="28"/>
                <w:szCs w:val="28"/>
              </w:rPr>
              <w:t>Khả năng sẵn sàng thực hiện các nghĩa vụ của nhà thầu như bảo hành, bảo trì, hỗ trợ kỹ thuật, duy tu, bảo dưỡng, sửa chữa hoặc cung cấp các dịch vụ sau bán hàng khác</w:t>
            </w:r>
          </w:p>
        </w:tc>
        <w:tc>
          <w:tcPr>
            <w:tcW w:w="2745" w:type="pct"/>
            <w:vAlign w:val="center"/>
          </w:tcPr>
          <w:p w14:paraId="1B95C446" w14:textId="77777777" w:rsidR="00FF3661" w:rsidRPr="00C44B0F" w:rsidRDefault="00FF3661" w:rsidP="007B204F">
            <w:pPr>
              <w:widowControl w:val="0"/>
              <w:rPr>
                <w:sz w:val="28"/>
                <w:szCs w:val="28"/>
              </w:rPr>
            </w:pPr>
            <w:r w:rsidRPr="00C44B0F">
              <w:rPr>
                <w:sz w:val="28"/>
                <w:szCs w:val="28"/>
              </w:rPr>
              <w:t xml:space="preserve">Nhà thầu có cam kết sẵn sàng thực hiện các công việc như bảo trì, hỗ trợ kỹ thuật, duy tu, bảo dưỡng, sửa chữa hoặc cung cấp các dịch vụ sau bán hàng khác có liên quan đến hàng hóa cung cấp của nhà thầu nếu Chủ đầu tư có yêu cầu. </w:t>
            </w:r>
          </w:p>
          <w:p w14:paraId="5B9760C8" w14:textId="77777777" w:rsidR="00FF3661" w:rsidRPr="00C44B0F" w:rsidRDefault="00FF3661" w:rsidP="007B204F">
            <w:pPr>
              <w:widowControl w:val="0"/>
              <w:rPr>
                <w:sz w:val="28"/>
                <w:szCs w:val="28"/>
              </w:rPr>
            </w:pPr>
            <w:r w:rsidRPr="00C44B0F">
              <w:rPr>
                <w:sz w:val="28"/>
                <w:szCs w:val="28"/>
                <w:lang w:val="es-ES"/>
              </w:rPr>
              <w:t>Trong thời gian bảo hành nếu các thiết bị chính gặp sự cố kỹ thuật do lỗi của nhà sản xuất mà thời gian khắc phục sự cố kỹ thuật quá 07 ngày làm việc, nhà thầu có văn bản cam kết cung cấp thiết bị tương tự cho Chủ đầu tư sử dụng trong thời gian chờ bảo hành hàng hóa của nhà sản xuất hoặc đại diện nhà sản xuất tại Việt Nam.</w:t>
            </w:r>
          </w:p>
        </w:tc>
        <w:tc>
          <w:tcPr>
            <w:tcW w:w="1038" w:type="pct"/>
            <w:vAlign w:val="center"/>
          </w:tcPr>
          <w:p w14:paraId="5968D111" w14:textId="77777777" w:rsidR="00FF3661" w:rsidRPr="008367F2" w:rsidRDefault="00FF3661" w:rsidP="007B204F">
            <w:pPr>
              <w:widowControl w:val="0"/>
              <w:jc w:val="center"/>
              <w:rPr>
                <w:color w:val="000000"/>
                <w:sz w:val="28"/>
                <w:szCs w:val="28"/>
              </w:rPr>
            </w:pPr>
            <w:r w:rsidRPr="008367F2">
              <w:rPr>
                <w:color w:val="000000"/>
                <w:sz w:val="28"/>
                <w:szCs w:val="28"/>
              </w:rPr>
              <w:t>Đạt</w:t>
            </w:r>
          </w:p>
        </w:tc>
      </w:tr>
      <w:tr w:rsidR="00FF3661" w:rsidRPr="008367F2" w14:paraId="7AAB1A67" w14:textId="77777777" w:rsidTr="007B204F">
        <w:trPr>
          <w:trHeight w:val="20"/>
        </w:trPr>
        <w:tc>
          <w:tcPr>
            <w:tcW w:w="1217" w:type="pct"/>
            <w:vMerge/>
            <w:vAlign w:val="center"/>
          </w:tcPr>
          <w:p w14:paraId="3CCA38FB" w14:textId="77777777" w:rsidR="00FF3661" w:rsidRPr="008367F2" w:rsidRDefault="00FF3661" w:rsidP="007B204F">
            <w:pPr>
              <w:widowControl w:val="0"/>
              <w:jc w:val="left"/>
              <w:rPr>
                <w:color w:val="000000"/>
                <w:sz w:val="28"/>
                <w:szCs w:val="28"/>
              </w:rPr>
            </w:pPr>
          </w:p>
        </w:tc>
        <w:tc>
          <w:tcPr>
            <w:tcW w:w="2745" w:type="pct"/>
            <w:vAlign w:val="center"/>
          </w:tcPr>
          <w:p w14:paraId="34F8C2CF" w14:textId="77777777" w:rsidR="00FF3661" w:rsidRPr="008367F2" w:rsidRDefault="00FF3661" w:rsidP="007B204F">
            <w:pPr>
              <w:widowControl w:val="0"/>
              <w:jc w:val="left"/>
              <w:rPr>
                <w:color w:val="000000"/>
                <w:sz w:val="28"/>
                <w:szCs w:val="28"/>
              </w:rPr>
            </w:pPr>
            <w:r w:rsidRPr="008367F2">
              <w:rPr>
                <w:color w:val="000000"/>
                <w:sz w:val="28"/>
                <w:szCs w:val="28"/>
              </w:rPr>
              <w:t>Không đáp ứng yêu cầu trên</w:t>
            </w:r>
          </w:p>
        </w:tc>
        <w:tc>
          <w:tcPr>
            <w:tcW w:w="1038" w:type="pct"/>
            <w:vAlign w:val="center"/>
          </w:tcPr>
          <w:p w14:paraId="46565FEE" w14:textId="77777777" w:rsidR="00FF3661" w:rsidRPr="008367F2" w:rsidRDefault="00FF3661" w:rsidP="007B204F">
            <w:pPr>
              <w:widowControl w:val="0"/>
              <w:jc w:val="center"/>
              <w:rPr>
                <w:color w:val="000000"/>
                <w:sz w:val="28"/>
                <w:szCs w:val="28"/>
              </w:rPr>
            </w:pPr>
            <w:r w:rsidRPr="008367F2">
              <w:rPr>
                <w:color w:val="000000"/>
                <w:sz w:val="28"/>
                <w:szCs w:val="28"/>
              </w:rPr>
              <w:t>Không đạt</w:t>
            </w:r>
          </w:p>
        </w:tc>
      </w:tr>
    </w:tbl>
    <w:p w14:paraId="337204A7" w14:textId="1BE16F8A" w:rsidR="00D75CA0" w:rsidRPr="00E7641F" w:rsidRDefault="00D75CA0" w:rsidP="00E7641F"/>
    <w:sectPr w:rsidR="00D75CA0" w:rsidRPr="00E7641F" w:rsidSect="00313E02">
      <w:footerReference w:type="default" r:id="rId9"/>
      <w:footnotePr>
        <w:numRestart w:val="eachPage"/>
      </w:footnotePr>
      <w:pgSz w:w="11907" w:h="16839" w:code="9"/>
      <w:pgMar w:top="1170" w:right="1417" w:bottom="993" w:left="1701"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BFD69" w14:textId="77777777" w:rsidR="001866E2" w:rsidRDefault="001866E2" w:rsidP="00E05AF1">
      <w:r>
        <w:separator/>
      </w:r>
    </w:p>
  </w:endnote>
  <w:endnote w:type="continuationSeparator" w:id="0">
    <w:p w14:paraId="053C8172" w14:textId="77777777" w:rsidR="001866E2" w:rsidRDefault="001866E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Print"/>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8731F" w14:textId="7B6C3FAD" w:rsidR="008C0590" w:rsidRPr="00CB2CB8" w:rsidRDefault="008C0590" w:rsidP="00CB2CB8">
    <w:pPr>
      <w:pStyle w:val="Footer"/>
      <w:jc w:val="center"/>
      <w:rPr>
        <w:sz w:val="26"/>
        <w:szCs w:val="26"/>
      </w:rPr>
    </w:pPr>
  </w:p>
  <w:p w14:paraId="65A56FCB" w14:textId="52C3CAE2" w:rsidR="008C0590" w:rsidRPr="00CB2CB8" w:rsidRDefault="008C0590"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CB510" w14:textId="77777777" w:rsidR="001866E2" w:rsidRDefault="001866E2" w:rsidP="00E05AF1">
      <w:r>
        <w:separator/>
      </w:r>
    </w:p>
  </w:footnote>
  <w:footnote w:type="continuationSeparator" w:id="0">
    <w:p w14:paraId="1D6A158E" w14:textId="77777777" w:rsidR="001866E2" w:rsidRDefault="001866E2" w:rsidP="00E05AF1">
      <w:r>
        <w:continuationSeparator/>
      </w:r>
    </w:p>
  </w:footnote>
  <w:footnote w:id="1">
    <w:p w14:paraId="7E28D6D6" w14:textId="77777777" w:rsidR="00E7641F" w:rsidRPr="00E951D2" w:rsidRDefault="00E7641F" w:rsidP="00E7641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1D32BF"/>
    <w:multiLevelType w:val="multilevel"/>
    <w:tmpl w:val="1CF066A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156ACB"/>
    <w:multiLevelType w:val="hybridMultilevel"/>
    <w:tmpl w:val="00CE3746"/>
    <w:lvl w:ilvl="0" w:tplc="2F36700C">
      <w:start w:val="1"/>
      <w:numFmt w:val="bullet"/>
      <w:lvlText w:val=""/>
      <w:lvlJc w:val="left"/>
      <w:pPr>
        <w:ind w:left="855" w:hanging="360"/>
      </w:pPr>
      <w:rPr>
        <w:rFonts w:ascii="Symbol" w:eastAsia="Calibri"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3">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3767F1"/>
    <w:multiLevelType w:val="hybridMultilevel"/>
    <w:tmpl w:val="059EFDC2"/>
    <w:lvl w:ilvl="0" w:tplc="85C2C4B8">
      <w:start w:val="1"/>
      <w:numFmt w:val="bullet"/>
      <w:lvlText w:val="-"/>
      <w:lvlJc w:val="left"/>
      <w:pPr>
        <w:ind w:left="630" w:hanging="360"/>
      </w:pPr>
      <w:rPr>
        <w:rFonts w:ascii=".VnArial" w:hAnsi=".VnArial" w:hint="default"/>
      </w:rPr>
    </w:lvl>
    <w:lvl w:ilvl="1" w:tplc="0409000D">
      <w:start w:val="1"/>
      <w:numFmt w:val="bullet"/>
      <w:lvlText w:val=""/>
      <w:lvlJc w:val="left"/>
      <w:pPr>
        <w:ind w:left="135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2">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410F1466"/>
    <w:multiLevelType w:val="multilevel"/>
    <w:tmpl w:val="E51CED40"/>
    <w:lvl w:ilvl="0">
      <w:start w:val="1"/>
      <w:numFmt w:val="upperRoman"/>
      <w:pStyle w:val="LV1"/>
      <w:suff w:val="space"/>
      <w:lvlText w:val="chương %1-"/>
      <w:lvlJc w:val="left"/>
      <w:pPr>
        <w:ind w:left="928" w:hanging="360"/>
      </w:pPr>
      <w:rPr>
        <w:rFonts w:hint="default"/>
      </w:rPr>
    </w:lvl>
    <w:lvl w:ilvl="1">
      <w:start w:val="1"/>
      <w:numFmt w:val="decimal"/>
      <w:pStyle w:val="LV2"/>
      <w:suff w:val="space"/>
      <w:lvlText w:val="%2."/>
      <w:lvlJc w:val="left"/>
      <w:pPr>
        <w:ind w:left="1070" w:hanging="360"/>
      </w:pPr>
      <w:rPr>
        <w:rFonts w:hint="default"/>
        <w:b/>
      </w:rPr>
    </w:lvl>
    <w:lvl w:ilvl="2">
      <w:start w:val="1"/>
      <w:numFmt w:val="decimal"/>
      <w:pStyle w:val="LV3"/>
      <w:suff w:val="space"/>
      <w:lvlText w:val="%2.%3."/>
      <w:lvlJc w:val="left"/>
      <w:pPr>
        <w:ind w:left="5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EC12FB"/>
    <w:multiLevelType w:val="hybridMultilevel"/>
    <w:tmpl w:val="9FB0D38E"/>
    <w:lvl w:ilvl="0" w:tplc="FFFFFFFF">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599322E1"/>
    <w:multiLevelType w:val="hybridMultilevel"/>
    <w:tmpl w:val="B784B4DE"/>
    <w:lvl w:ilvl="0" w:tplc="2E5A8336">
      <w:start w:val="1"/>
      <w:numFmt w:val="bullet"/>
      <w:pStyle w:val="-"/>
      <w:lvlText w:val="-"/>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31ACE4EC">
      <w:start w:val="1"/>
      <w:numFmt w:val="bullet"/>
      <w:pStyle w:val="o"/>
      <w:lvlText w:val="o"/>
      <w:lvlJc w:val="left"/>
      <w:pPr>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4">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6">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D304C"/>
    <w:multiLevelType w:val="hybridMultilevel"/>
    <w:tmpl w:val="A030CF10"/>
    <w:lvl w:ilvl="0" w:tplc="F940B21E">
      <w:numFmt w:val="bullet"/>
      <w:lvlText w:val="-"/>
      <w:lvlJc w:val="left"/>
      <w:pPr>
        <w:ind w:left="4471" w:hanging="360"/>
      </w:pPr>
      <w:rPr>
        <w:rFonts w:ascii="Times New Roman" w:eastAsia="Calibri" w:hAnsi="Times New Roman" w:cs="Times New Roman"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abstractNumId w:val="25"/>
  </w:num>
  <w:num w:numId="2">
    <w:abstractNumId w:val="36"/>
  </w:num>
  <w:num w:numId="3">
    <w:abstractNumId w:val="15"/>
  </w:num>
  <w:num w:numId="4">
    <w:abstractNumId w:val="29"/>
  </w:num>
  <w:num w:numId="5">
    <w:abstractNumId w:val="39"/>
  </w:num>
  <w:num w:numId="6">
    <w:abstractNumId w:val="38"/>
  </w:num>
  <w:num w:numId="7">
    <w:abstractNumId w:val="14"/>
  </w:num>
  <w:num w:numId="8">
    <w:abstractNumId w:val="7"/>
  </w:num>
  <w:num w:numId="9">
    <w:abstractNumId w:val="44"/>
  </w:num>
  <w:num w:numId="10">
    <w:abstractNumId w:val="12"/>
  </w:num>
  <w:num w:numId="11">
    <w:abstractNumId w:val="45"/>
  </w:num>
  <w:num w:numId="12">
    <w:abstractNumId w:val="27"/>
  </w:num>
  <w:num w:numId="13">
    <w:abstractNumId w:val="40"/>
  </w:num>
  <w:num w:numId="14">
    <w:abstractNumId w:val="24"/>
  </w:num>
  <w:num w:numId="15">
    <w:abstractNumId w:val="34"/>
  </w:num>
  <w:num w:numId="16">
    <w:abstractNumId w:val="10"/>
  </w:num>
  <w:num w:numId="17">
    <w:abstractNumId w:val="30"/>
  </w:num>
  <w:num w:numId="18">
    <w:abstractNumId w:val="3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2"/>
  </w:num>
  <w:num w:numId="23">
    <w:abstractNumId w:val="8"/>
  </w:num>
  <w:num w:numId="24">
    <w:abstractNumId w:val="11"/>
  </w:num>
  <w:num w:numId="25">
    <w:abstractNumId w:val="42"/>
  </w:num>
  <w:num w:numId="26">
    <w:abstractNumId w:val="43"/>
  </w:num>
  <w:num w:numId="27">
    <w:abstractNumId w:val="33"/>
  </w:num>
  <w:num w:numId="28">
    <w:abstractNumId w:val="41"/>
  </w:num>
  <w:num w:numId="29">
    <w:abstractNumId w:val="4"/>
  </w:num>
  <w:num w:numId="30">
    <w:abstractNumId w:val="13"/>
  </w:num>
  <w:num w:numId="31">
    <w:abstractNumId w:val="0"/>
  </w:num>
  <w:num w:numId="32">
    <w:abstractNumId w:val="46"/>
  </w:num>
  <w:num w:numId="33">
    <w:abstractNumId w:val="2"/>
  </w:num>
  <w:num w:numId="34">
    <w:abstractNumId w:val="20"/>
  </w:num>
  <w:num w:numId="35">
    <w:abstractNumId w:val="31"/>
  </w:num>
  <w:num w:numId="36">
    <w:abstractNumId w:val="3"/>
  </w:num>
  <w:num w:numId="37">
    <w:abstractNumId w:val="6"/>
  </w:num>
  <w:num w:numId="38">
    <w:abstractNumId w:val="47"/>
  </w:num>
  <w:num w:numId="39">
    <w:abstractNumId w:val="32"/>
  </w:num>
  <w:num w:numId="40">
    <w:abstractNumId w:val="21"/>
  </w:num>
  <w:num w:numId="41">
    <w:abstractNumId w:val="18"/>
  </w:num>
  <w:num w:numId="42">
    <w:abstractNumId w:val="5"/>
  </w:num>
  <w:num w:numId="43">
    <w:abstractNumId w:val="35"/>
  </w:num>
  <w:num w:numId="44">
    <w:abstractNumId w:val="16"/>
  </w:num>
  <w:num w:numId="45">
    <w:abstractNumId w:val="28"/>
  </w:num>
  <w:num w:numId="46">
    <w:abstractNumId w:val="26"/>
  </w:num>
  <w:num w:numId="47">
    <w:abstractNumId w:val="48"/>
  </w:num>
  <w:num w:numId="48">
    <w:abstractNumId w:val="9"/>
  </w:num>
  <w:num w:numId="4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5302"/>
    <w:rsid w:val="000067E2"/>
    <w:rsid w:val="00006BCF"/>
    <w:rsid w:val="0001216C"/>
    <w:rsid w:val="00015E90"/>
    <w:rsid w:val="00016527"/>
    <w:rsid w:val="00017C46"/>
    <w:rsid w:val="00020E91"/>
    <w:rsid w:val="000217F7"/>
    <w:rsid w:val="000221FB"/>
    <w:rsid w:val="000224A5"/>
    <w:rsid w:val="00025160"/>
    <w:rsid w:val="000253BD"/>
    <w:rsid w:val="00026215"/>
    <w:rsid w:val="00030031"/>
    <w:rsid w:val="00030BD8"/>
    <w:rsid w:val="00031DF2"/>
    <w:rsid w:val="000325E5"/>
    <w:rsid w:val="00032977"/>
    <w:rsid w:val="00033970"/>
    <w:rsid w:val="00035C1D"/>
    <w:rsid w:val="00036071"/>
    <w:rsid w:val="00036AB8"/>
    <w:rsid w:val="00036ACC"/>
    <w:rsid w:val="0004033F"/>
    <w:rsid w:val="0004162F"/>
    <w:rsid w:val="00041B97"/>
    <w:rsid w:val="00044208"/>
    <w:rsid w:val="00044B8E"/>
    <w:rsid w:val="00044C27"/>
    <w:rsid w:val="0004504E"/>
    <w:rsid w:val="00046718"/>
    <w:rsid w:val="0004768C"/>
    <w:rsid w:val="000504DE"/>
    <w:rsid w:val="0005085D"/>
    <w:rsid w:val="00050E5E"/>
    <w:rsid w:val="00051ADA"/>
    <w:rsid w:val="00051B7D"/>
    <w:rsid w:val="0005312E"/>
    <w:rsid w:val="0005663E"/>
    <w:rsid w:val="00056932"/>
    <w:rsid w:val="000573C8"/>
    <w:rsid w:val="000615E1"/>
    <w:rsid w:val="00061C9C"/>
    <w:rsid w:val="00062E15"/>
    <w:rsid w:val="00063263"/>
    <w:rsid w:val="000660C8"/>
    <w:rsid w:val="00067688"/>
    <w:rsid w:val="00067725"/>
    <w:rsid w:val="00067C15"/>
    <w:rsid w:val="00070DFA"/>
    <w:rsid w:val="000745A5"/>
    <w:rsid w:val="00075D5A"/>
    <w:rsid w:val="00077DD9"/>
    <w:rsid w:val="00082876"/>
    <w:rsid w:val="00084D51"/>
    <w:rsid w:val="0008541D"/>
    <w:rsid w:val="00090654"/>
    <w:rsid w:val="000908B5"/>
    <w:rsid w:val="0009298F"/>
    <w:rsid w:val="000956C7"/>
    <w:rsid w:val="00096CEE"/>
    <w:rsid w:val="00097399"/>
    <w:rsid w:val="00097604"/>
    <w:rsid w:val="000A09AA"/>
    <w:rsid w:val="000A12DE"/>
    <w:rsid w:val="000A14E8"/>
    <w:rsid w:val="000A1F5F"/>
    <w:rsid w:val="000A202A"/>
    <w:rsid w:val="000A24B1"/>
    <w:rsid w:val="000A295B"/>
    <w:rsid w:val="000A3111"/>
    <w:rsid w:val="000A32A2"/>
    <w:rsid w:val="000A404F"/>
    <w:rsid w:val="000B0092"/>
    <w:rsid w:val="000B03B0"/>
    <w:rsid w:val="000B0B61"/>
    <w:rsid w:val="000B0F73"/>
    <w:rsid w:val="000B1C84"/>
    <w:rsid w:val="000B2306"/>
    <w:rsid w:val="000B24AA"/>
    <w:rsid w:val="000B28A5"/>
    <w:rsid w:val="000B4400"/>
    <w:rsid w:val="000B68D1"/>
    <w:rsid w:val="000C03B7"/>
    <w:rsid w:val="000C07FE"/>
    <w:rsid w:val="000C11B1"/>
    <w:rsid w:val="000C1B89"/>
    <w:rsid w:val="000C4699"/>
    <w:rsid w:val="000C5AC1"/>
    <w:rsid w:val="000C692E"/>
    <w:rsid w:val="000C6EEA"/>
    <w:rsid w:val="000C703E"/>
    <w:rsid w:val="000D0FC3"/>
    <w:rsid w:val="000D1650"/>
    <w:rsid w:val="000D16C0"/>
    <w:rsid w:val="000D1820"/>
    <w:rsid w:val="000D1A5E"/>
    <w:rsid w:val="000D2C9A"/>
    <w:rsid w:val="000D41DB"/>
    <w:rsid w:val="000D5D4B"/>
    <w:rsid w:val="000D674F"/>
    <w:rsid w:val="000E0D8F"/>
    <w:rsid w:val="000E1C5C"/>
    <w:rsid w:val="000E1C7C"/>
    <w:rsid w:val="000E32C5"/>
    <w:rsid w:val="000E4A95"/>
    <w:rsid w:val="000E6D64"/>
    <w:rsid w:val="000F0240"/>
    <w:rsid w:val="000F09AB"/>
    <w:rsid w:val="000F3254"/>
    <w:rsid w:val="000F3911"/>
    <w:rsid w:val="000F3943"/>
    <w:rsid w:val="000F512F"/>
    <w:rsid w:val="00103EB8"/>
    <w:rsid w:val="00104901"/>
    <w:rsid w:val="00105A1C"/>
    <w:rsid w:val="00110404"/>
    <w:rsid w:val="00110C87"/>
    <w:rsid w:val="00112BFB"/>
    <w:rsid w:val="00112E10"/>
    <w:rsid w:val="00114E08"/>
    <w:rsid w:val="00115018"/>
    <w:rsid w:val="00115A40"/>
    <w:rsid w:val="00116346"/>
    <w:rsid w:val="00116A3F"/>
    <w:rsid w:val="00116F64"/>
    <w:rsid w:val="00120A64"/>
    <w:rsid w:val="0012200A"/>
    <w:rsid w:val="00122986"/>
    <w:rsid w:val="001235D8"/>
    <w:rsid w:val="00123D1D"/>
    <w:rsid w:val="001245F8"/>
    <w:rsid w:val="00124787"/>
    <w:rsid w:val="00125DE4"/>
    <w:rsid w:val="0012709A"/>
    <w:rsid w:val="00131025"/>
    <w:rsid w:val="001310C1"/>
    <w:rsid w:val="0013146E"/>
    <w:rsid w:val="00134A6B"/>
    <w:rsid w:val="001353D4"/>
    <w:rsid w:val="00135810"/>
    <w:rsid w:val="00135DEF"/>
    <w:rsid w:val="00140644"/>
    <w:rsid w:val="001411AF"/>
    <w:rsid w:val="00143921"/>
    <w:rsid w:val="00146166"/>
    <w:rsid w:val="001509F2"/>
    <w:rsid w:val="00150F16"/>
    <w:rsid w:val="001530F8"/>
    <w:rsid w:val="0015388D"/>
    <w:rsid w:val="00154882"/>
    <w:rsid w:val="00155799"/>
    <w:rsid w:val="0015738F"/>
    <w:rsid w:val="0016114D"/>
    <w:rsid w:val="00161E8C"/>
    <w:rsid w:val="001620F7"/>
    <w:rsid w:val="0016222A"/>
    <w:rsid w:val="00162C22"/>
    <w:rsid w:val="00165EEF"/>
    <w:rsid w:val="00170ACE"/>
    <w:rsid w:val="001727CE"/>
    <w:rsid w:val="00175436"/>
    <w:rsid w:val="00175B68"/>
    <w:rsid w:val="001767CC"/>
    <w:rsid w:val="00180D1F"/>
    <w:rsid w:val="00182B92"/>
    <w:rsid w:val="00184D12"/>
    <w:rsid w:val="001866E2"/>
    <w:rsid w:val="0018787C"/>
    <w:rsid w:val="001903F0"/>
    <w:rsid w:val="00191698"/>
    <w:rsid w:val="00191772"/>
    <w:rsid w:val="00191B05"/>
    <w:rsid w:val="00192B8F"/>
    <w:rsid w:val="00195FF4"/>
    <w:rsid w:val="00197C27"/>
    <w:rsid w:val="001A3FE1"/>
    <w:rsid w:val="001A7095"/>
    <w:rsid w:val="001A714C"/>
    <w:rsid w:val="001A7629"/>
    <w:rsid w:val="001B1529"/>
    <w:rsid w:val="001B215E"/>
    <w:rsid w:val="001B2A68"/>
    <w:rsid w:val="001B6347"/>
    <w:rsid w:val="001C2890"/>
    <w:rsid w:val="001C2D54"/>
    <w:rsid w:val="001C346D"/>
    <w:rsid w:val="001C4C44"/>
    <w:rsid w:val="001D1325"/>
    <w:rsid w:val="001D375A"/>
    <w:rsid w:val="001D723E"/>
    <w:rsid w:val="001D7742"/>
    <w:rsid w:val="001E0568"/>
    <w:rsid w:val="001E1890"/>
    <w:rsid w:val="001E2060"/>
    <w:rsid w:val="001E48D1"/>
    <w:rsid w:val="001E4DC8"/>
    <w:rsid w:val="001E64B1"/>
    <w:rsid w:val="001E68DF"/>
    <w:rsid w:val="001E7964"/>
    <w:rsid w:val="001E7C8A"/>
    <w:rsid w:val="001F0026"/>
    <w:rsid w:val="001F0A37"/>
    <w:rsid w:val="001F19D7"/>
    <w:rsid w:val="001F266B"/>
    <w:rsid w:val="001F3763"/>
    <w:rsid w:val="001F57FE"/>
    <w:rsid w:val="001F71F8"/>
    <w:rsid w:val="00200054"/>
    <w:rsid w:val="002002A8"/>
    <w:rsid w:val="00200E48"/>
    <w:rsid w:val="00201316"/>
    <w:rsid w:val="0020191B"/>
    <w:rsid w:val="00205DB0"/>
    <w:rsid w:val="00206DBC"/>
    <w:rsid w:val="002072E3"/>
    <w:rsid w:val="00211207"/>
    <w:rsid w:val="002114D7"/>
    <w:rsid w:val="00211FC7"/>
    <w:rsid w:val="00212C20"/>
    <w:rsid w:val="0021319F"/>
    <w:rsid w:val="0021435B"/>
    <w:rsid w:val="00220323"/>
    <w:rsid w:val="00222649"/>
    <w:rsid w:val="00223DB8"/>
    <w:rsid w:val="00224889"/>
    <w:rsid w:val="00225EA4"/>
    <w:rsid w:val="00226925"/>
    <w:rsid w:val="002271BC"/>
    <w:rsid w:val="00227D2C"/>
    <w:rsid w:val="002306F9"/>
    <w:rsid w:val="00230C5C"/>
    <w:rsid w:val="00231CF7"/>
    <w:rsid w:val="00231D5B"/>
    <w:rsid w:val="00233458"/>
    <w:rsid w:val="00236E0D"/>
    <w:rsid w:val="00236F68"/>
    <w:rsid w:val="002375B6"/>
    <w:rsid w:val="002407F3"/>
    <w:rsid w:val="00250E9A"/>
    <w:rsid w:val="00251A59"/>
    <w:rsid w:val="00252FE0"/>
    <w:rsid w:val="002540ED"/>
    <w:rsid w:val="00254C5A"/>
    <w:rsid w:val="00255D16"/>
    <w:rsid w:val="00256214"/>
    <w:rsid w:val="0025662C"/>
    <w:rsid w:val="00256D06"/>
    <w:rsid w:val="00257C8D"/>
    <w:rsid w:val="00257CEB"/>
    <w:rsid w:val="002609B3"/>
    <w:rsid w:val="0026207B"/>
    <w:rsid w:val="0026294B"/>
    <w:rsid w:val="002636F5"/>
    <w:rsid w:val="00264882"/>
    <w:rsid w:val="00264DAB"/>
    <w:rsid w:val="002714DB"/>
    <w:rsid w:val="002723D6"/>
    <w:rsid w:val="00273EA0"/>
    <w:rsid w:val="00274099"/>
    <w:rsid w:val="002743BB"/>
    <w:rsid w:val="0027489D"/>
    <w:rsid w:val="00274BB5"/>
    <w:rsid w:val="00277791"/>
    <w:rsid w:val="00277D1F"/>
    <w:rsid w:val="00281248"/>
    <w:rsid w:val="0028160F"/>
    <w:rsid w:val="00283534"/>
    <w:rsid w:val="002847FB"/>
    <w:rsid w:val="002868A0"/>
    <w:rsid w:val="00287E27"/>
    <w:rsid w:val="002904BB"/>
    <w:rsid w:val="002932EE"/>
    <w:rsid w:val="002952D6"/>
    <w:rsid w:val="00295656"/>
    <w:rsid w:val="002A1532"/>
    <w:rsid w:val="002A3839"/>
    <w:rsid w:val="002A44B2"/>
    <w:rsid w:val="002A50CB"/>
    <w:rsid w:val="002A553A"/>
    <w:rsid w:val="002A64A5"/>
    <w:rsid w:val="002A7E44"/>
    <w:rsid w:val="002B0C06"/>
    <w:rsid w:val="002B1D94"/>
    <w:rsid w:val="002B28C1"/>
    <w:rsid w:val="002B3A4F"/>
    <w:rsid w:val="002B4703"/>
    <w:rsid w:val="002B5A34"/>
    <w:rsid w:val="002B68D6"/>
    <w:rsid w:val="002C117B"/>
    <w:rsid w:val="002C163F"/>
    <w:rsid w:val="002C2B99"/>
    <w:rsid w:val="002C47E4"/>
    <w:rsid w:val="002C5C38"/>
    <w:rsid w:val="002C6B67"/>
    <w:rsid w:val="002D0560"/>
    <w:rsid w:val="002D1BCD"/>
    <w:rsid w:val="002D25B8"/>
    <w:rsid w:val="002D3DF9"/>
    <w:rsid w:val="002D759E"/>
    <w:rsid w:val="002E0380"/>
    <w:rsid w:val="002E1A11"/>
    <w:rsid w:val="002E2F22"/>
    <w:rsid w:val="002E3074"/>
    <w:rsid w:val="002E45B1"/>
    <w:rsid w:val="002E4DBB"/>
    <w:rsid w:val="002E5F8D"/>
    <w:rsid w:val="002E6272"/>
    <w:rsid w:val="002E6CA0"/>
    <w:rsid w:val="002E7064"/>
    <w:rsid w:val="002E754B"/>
    <w:rsid w:val="002E790B"/>
    <w:rsid w:val="002F0A09"/>
    <w:rsid w:val="002F0F8D"/>
    <w:rsid w:val="002F0F94"/>
    <w:rsid w:val="002F122E"/>
    <w:rsid w:val="002F1814"/>
    <w:rsid w:val="002F4CBD"/>
    <w:rsid w:val="00302C0D"/>
    <w:rsid w:val="00303966"/>
    <w:rsid w:val="00303F3E"/>
    <w:rsid w:val="00310E7A"/>
    <w:rsid w:val="00313569"/>
    <w:rsid w:val="00313E02"/>
    <w:rsid w:val="0031424F"/>
    <w:rsid w:val="00314A8D"/>
    <w:rsid w:val="00316747"/>
    <w:rsid w:val="00317601"/>
    <w:rsid w:val="003202D0"/>
    <w:rsid w:val="003216AF"/>
    <w:rsid w:val="003224A0"/>
    <w:rsid w:val="00324D7A"/>
    <w:rsid w:val="0032660B"/>
    <w:rsid w:val="0032733E"/>
    <w:rsid w:val="00327418"/>
    <w:rsid w:val="00330AEF"/>
    <w:rsid w:val="003332F2"/>
    <w:rsid w:val="00334443"/>
    <w:rsid w:val="00336220"/>
    <w:rsid w:val="003369B5"/>
    <w:rsid w:val="00340AA8"/>
    <w:rsid w:val="003429E2"/>
    <w:rsid w:val="00345852"/>
    <w:rsid w:val="00350CC2"/>
    <w:rsid w:val="0035438C"/>
    <w:rsid w:val="00354945"/>
    <w:rsid w:val="003567D7"/>
    <w:rsid w:val="00357E1C"/>
    <w:rsid w:val="0036055F"/>
    <w:rsid w:val="00361680"/>
    <w:rsid w:val="003633BF"/>
    <w:rsid w:val="003641CE"/>
    <w:rsid w:val="00366A67"/>
    <w:rsid w:val="00371C93"/>
    <w:rsid w:val="00372149"/>
    <w:rsid w:val="00374222"/>
    <w:rsid w:val="00374E59"/>
    <w:rsid w:val="00374F04"/>
    <w:rsid w:val="0037773D"/>
    <w:rsid w:val="00383F9B"/>
    <w:rsid w:val="00384C51"/>
    <w:rsid w:val="0038700F"/>
    <w:rsid w:val="003913A6"/>
    <w:rsid w:val="00392A0B"/>
    <w:rsid w:val="00392C8E"/>
    <w:rsid w:val="00393F05"/>
    <w:rsid w:val="003A0189"/>
    <w:rsid w:val="003A18D2"/>
    <w:rsid w:val="003A1A43"/>
    <w:rsid w:val="003A1AA5"/>
    <w:rsid w:val="003A1C64"/>
    <w:rsid w:val="003A265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423"/>
    <w:rsid w:val="003F4DA6"/>
    <w:rsid w:val="003F5F75"/>
    <w:rsid w:val="003F674B"/>
    <w:rsid w:val="003F7457"/>
    <w:rsid w:val="004040BC"/>
    <w:rsid w:val="00404A0B"/>
    <w:rsid w:val="00405372"/>
    <w:rsid w:val="00405608"/>
    <w:rsid w:val="00405A44"/>
    <w:rsid w:val="00406AC7"/>
    <w:rsid w:val="004072A2"/>
    <w:rsid w:val="00411785"/>
    <w:rsid w:val="00411FEF"/>
    <w:rsid w:val="004120F1"/>
    <w:rsid w:val="00412C2F"/>
    <w:rsid w:val="00412D48"/>
    <w:rsid w:val="00414319"/>
    <w:rsid w:val="004173B7"/>
    <w:rsid w:val="00417861"/>
    <w:rsid w:val="00420647"/>
    <w:rsid w:val="004226EB"/>
    <w:rsid w:val="00424CC6"/>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1E84"/>
    <w:rsid w:val="00463D7C"/>
    <w:rsid w:val="00464499"/>
    <w:rsid w:val="00466F9E"/>
    <w:rsid w:val="00470DA0"/>
    <w:rsid w:val="00473A3B"/>
    <w:rsid w:val="00474232"/>
    <w:rsid w:val="004747BE"/>
    <w:rsid w:val="0047508D"/>
    <w:rsid w:val="004775BB"/>
    <w:rsid w:val="00477EF8"/>
    <w:rsid w:val="004800E3"/>
    <w:rsid w:val="00481927"/>
    <w:rsid w:val="00481C3B"/>
    <w:rsid w:val="004833E7"/>
    <w:rsid w:val="004840EF"/>
    <w:rsid w:val="00486477"/>
    <w:rsid w:val="00487128"/>
    <w:rsid w:val="00490089"/>
    <w:rsid w:val="004905D7"/>
    <w:rsid w:val="00490632"/>
    <w:rsid w:val="00493509"/>
    <w:rsid w:val="00493F90"/>
    <w:rsid w:val="00494F89"/>
    <w:rsid w:val="00495B26"/>
    <w:rsid w:val="00497157"/>
    <w:rsid w:val="004A167C"/>
    <w:rsid w:val="004A167D"/>
    <w:rsid w:val="004A35B7"/>
    <w:rsid w:val="004A3684"/>
    <w:rsid w:val="004A4E86"/>
    <w:rsid w:val="004A6FCB"/>
    <w:rsid w:val="004B0A5F"/>
    <w:rsid w:val="004B304C"/>
    <w:rsid w:val="004B3159"/>
    <w:rsid w:val="004B4DFD"/>
    <w:rsid w:val="004B5339"/>
    <w:rsid w:val="004B57FE"/>
    <w:rsid w:val="004B6C92"/>
    <w:rsid w:val="004C09F3"/>
    <w:rsid w:val="004C2D99"/>
    <w:rsid w:val="004C2FB4"/>
    <w:rsid w:val="004C34E4"/>
    <w:rsid w:val="004C3F74"/>
    <w:rsid w:val="004C4CF1"/>
    <w:rsid w:val="004C5958"/>
    <w:rsid w:val="004C5E42"/>
    <w:rsid w:val="004C7132"/>
    <w:rsid w:val="004D0715"/>
    <w:rsid w:val="004D103A"/>
    <w:rsid w:val="004D3739"/>
    <w:rsid w:val="004D4072"/>
    <w:rsid w:val="004D46B3"/>
    <w:rsid w:val="004D4777"/>
    <w:rsid w:val="004D4BC2"/>
    <w:rsid w:val="004D51A8"/>
    <w:rsid w:val="004D6587"/>
    <w:rsid w:val="004D67E6"/>
    <w:rsid w:val="004D7267"/>
    <w:rsid w:val="004E2CAD"/>
    <w:rsid w:val="004E55E6"/>
    <w:rsid w:val="004E6299"/>
    <w:rsid w:val="004F0DA8"/>
    <w:rsid w:val="004F317B"/>
    <w:rsid w:val="004F3C1B"/>
    <w:rsid w:val="004F4ECA"/>
    <w:rsid w:val="00501050"/>
    <w:rsid w:val="00501A1F"/>
    <w:rsid w:val="00503181"/>
    <w:rsid w:val="00504344"/>
    <w:rsid w:val="005055BF"/>
    <w:rsid w:val="00505E91"/>
    <w:rsid w:val="0050713C"/>
    <w:rsid w:val="005100AB"/>
    <w:rsid w:val="0051036C"/>
    <w:rsid w:val="00510A98"/>
    <w:rsid w:val="005120BE"/>
    <w:rsid w:val="00512B02"/>
    <w:rsid w:val="00514238"/>
    <w:rsid w:val="005158DA"/>
    <w:rsid w:val="005163D3"/>
    <w:rsid w:val="00516EA8"/>
    <w:rsid w:val="00516F25"/>
    <w:rsid w:val="005173A1"/>
    <w:rsid w:val="00520B5D"/>
    <w:rsid w:val="00521AA9"/>
    <w:rsid w:val="00523014"/>
    <w:rsid w:val="00523B42"/>
    <w:rsid w:val="00525E02"/>
    <w:rsid w:val="005261B3"/>
    <w:rsid w:val="00527724"/>
    <w:rsid w:val="00527ACE"/>
    <w:rsid w:val="00527C30"/>
    <w:rsid w:val="00530A10"/>
    <w:rsid w:val="00532463"/>
    <w:rsid w:val="005325C8"/>
    <w:rsid w:val="005330A3"/>
    <w:rsid w:val="00533761"/>
    <w:rsid w:val="00533C7E"/>
    <w:rsid w:val="0053420C"/>
    <w:rsid w:val="00536D71"/>
    <w:rsid w:val="00540919"/>
    <w:rsid w:val="005427DF"/>
    <w:rsid w:val="0054295C"/>
    <w:rsid w:val="00545243"/>
    <w:rsid w:val="00550006"/>
    <w:rsid w:val="0055044E"/>
    <w:rsid w:val="00551301"/>
    <w:rsid w:val="005524F8"/>
    <w:rsid w:val="00552F5B"/>
    <w:rsid w:val="005530B6"/>
    <w:rsid w:val="005544BB"/>
    <w:rsid w:val="00554627"/>
    <w:rsid w:val="00554DEF"/>
    <w:rsid w:val="005552BD"/>
    <w:rsid w:val="00555F35"/>
    <w:rsid w:val="00556EFA"/>
    <w:rsid w:val="005572D7"/>
    <w:rsid w:val="005576EE"/>
    <w:rsid w:val="005601A7"/>
    <w:rsid w:val="00561A49"/>
    <w:rsid w:val="00562A69"/>
    <w:rsid w:val="00565402"/>
    <w:rsid w:val="00565E2F"/>
    <w:rsid w:val="005664FC"/>
    <w:rsid w:val="005669A1"/>
    <w:rsid w:val="005727E4"/>
    <w:rsid w:val="00572F38"/>
    <w:rsid w:val="00573830"/>
    <w:rsid w:val="0057448C"/>
    <w:rsid w:val="00574BBF"/>
    <w:rsid w:val="00577DB1"/>
    <w:rsid w:val="00580A98"/>
    <w:rsid w:val="00581A4A"/>
    <w:rsid w:val="00581E66"/>
    <w:rsid w:val="005842B7"/>
    <w:rsid w:val="00586791"/>
    <w:rsid w:val="00586AB4"/>
    <w:rsid w:val="00587DC2"/>
    <w:rsid w:val="00590772"/>
    <w:rsid w:val="00591ABA"/>
    <w:rsid w:val="00591C16"/>
    <w:rsid w:val="0059294B"/>
    <w:rsid w:val="00593CA6"/>
    <w:rsid w:val="00595288"/>
    <w:rsid w:val="00597B1A"/>
    <w:rsid w:val="005A0225"/>
    <w:rsid w:val="005A0B89"/>
    <w:rsid w:val="005A1C34"/>
    <w:rsid w:val="005A2585"/>
    <w:rsid w:val="005A2792"/>
    <w:rsid w:val="005A3D04"/>
    <w:rsid w:val="005A5184"/>
    <w:rsid w:val="005A5E29"/>
    <w:rsid w:val="005A6575"/>
    <w:rsid w:val="005A68F3"/>
    <w:rsid w:val="005A699D"/>
    <w:rsid w:val="005A7CF7"/>
    <w:rsid w:val="005B0049"/>
    <w:rsid w:val="005B3CFE"/>
    <w:rsid w:val="005B60EF"/>
    <w:rsid w:val="005B62F0"/>
    <w:rsid w:val="005B6A59"/>
    <w:rsid w:val="005B6C5D"/>
    <w:rsid w:val="005C0B34"/>
    <w:rsid w:val="005C0EE2"/>
    <w:rsid w:val="005C35EC"/>
    <w:rsid w:val="005C62B1"/>
    <w:rsid w:val="005C6539"/>
    <w:rsid w:val="005D1585"/>
    <w:rsid w:val="005D16DC"/>
    <w:rsid w:val="005D220D"/>
    <w:rsid w:val="005D5FCA"/>
    <w:rsid w:val="005D653A"/>
    <w:rsid w:val="005D7052"/>
    <w:rsid w:val="005F16A3"/>
    <w:rsid w:val="005F1A44"/>
    <w:rsid w:val="005F2C15"/>
    <w:rsid w:val="005F5908"/>
    <w:rsid w:val="005F5CE1"/>
    <w:rsid w:val="0060153C"/>
    <w:rsid w:val="00602182"/>
    <w:rsid w:val="00603E67"/>
    <w:rsid w:val="0060633F"/>
    <w:rsid w:val="006072E8"/>
    <w:rsid w:val="00610E80"/>
    <w:rsid w:val="00611176"/>
    <w:rsid w:val="00612424"/>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7E89"/>
    <w:rsid w:val="00630EA0"/>
    <w:rsid w:val="00630EDF"/>
    <w:rsid w:val="00630EF6"/>
    <w:rsid w:val="00633889"/>
    <w:rsid w:val="006352DD"/>
    <w:rsid w:val="0063568F"/>
    <w:rsid w:val="0063654A"/>
    <w:rsid w:val="006368C0"/>
    <w:rsid w:val="0063700F"/>
    <w:rsid w:val="00640403"/>
    <w:rsid w:val="0064304A"/>
    <w:rsid w:val="006433AB"/>
    <w:rsid w:val="0064362D"/>
    <w:rsid w:val="00646993"/>
    <w:rsid w:val="00647C70"/>
    <w:rsid w:val="00650EE4"/>
    <w:rsid w:val="0065168E"/>
    <w:rsid w:val="0065282D"/>
    <w:rsid w:val="00654406"/>
    <w:rsid w:val="00655071"/>
    <w:rsid w:val="006557E4"/>
    <w:rsid w:val="00657D21"/>
    <w:rsid w:val="00657DB9"/>
    <w:rsid w:val="00662A62"/>
    <w:rsid w:val="006644E1"/>
    <w:rsid w:val="006651A4"/>
    <w:rsid w:val="006655A1"/>
    <w:rsid w:val="0066670C"/>
    <w:rsid w:val="006701A2"/>
    <w:rsid w:val="006725D0"/>
    <w:rsid w:val="00683373"/>
    <w:rsid w:val="0068428B"/>
    <w:rsid w:val="006857C2"/>
    <w:rsid w:val="00691868"/>
    <w:rsid w:val="00691F7D"/>
    <w:rsid w:val="00692CD6"/>
    <w:rsid w:val="006938C2"/>
    <w:rsid w:val="00693FD5"/>
    <w:rsid w:val="006942E4"/>
    <w:rsid w:val="00694391"/>
    <w:rsid w:val="006946E3"/>
    <w:rsid w:val="006A0BCC"/>
    <w:rsid w:val="006A123C"/>
    <w:rsid w:val="006A147C"/>
    <w:rsid w:val="006A16FB"/>
    <w:rsid w:val="006A2261"/>
    <w:rsid w:val="006A5934"/>
    <w:rsid w:val="006A6117"/>
    <w:rsid w:val="006A62B8"/>
    <w:rsid w:val="006A740E"/>
    <w:rsid w:val="006A7EA7"/>
    <w:rsid w:val="006B1C8A"/>
    <w:rsid w:val="006B1CB7"/>
    <w:rsid w:val="006B3A99"/>
    <w:rsid w:val="006B4089"/>
    <w:rsid w:val="006B4564"/>
    <w:rsid w:val="006B4D09"/>
    <w:rsid w:val="006B6B44"/>
    <w:rsid w:val="006B7978"/>
    <w:rsid w:val="006C0191"/>
    <w:rsid w:val="006C0235"/>
    <w:rsid w:val="006C1AD6"/>
    <w:rsid w:val="006C3C38"/>
    <w:rsid w:val="006C402E"/>
    <w:rsid w:val="006C4AB7"/>
    <w:rsid w:val="006C5EDF"/>
    <w:rsid w:val="006C6FB9"/>
    <w:rsid w:val="006D0AFD"/>
    <w:rsid w:val="006D2B4C"/>
    <w:rsid w:val="006D3136"/>
    <w:rsid w:val="006D4178"/>
    <w:rsid w:val="006D540A"/>
    <w:rsid w:val="006D57BD"/>
    <w:rsid w:val="006D5DED"/>
    <w:rsid w:val="006D745B"/>
    <w:rsid w:val="006E0FF9"/>
    <w:rsid w:val="006E27A8"/>
    <w:rsid w:val="006E64CC"/>
    <w:rsid w:val="006E661F"/>
    <w:rsid w:val="006E6BDB"/>
    <w:rsid w:val="006F09E2"/>
    <w:rsid w:val="006F1E80"/>
    <w:rsid w:val="006F2E9E"/>
    <w:rsid w:val="006F4778"/>
    <w:rsid w:val="006F5BAB"/>
    <w:rsid w:val="006F6EC5"/>
    <w:rsid w:val="00700208"/>
    <w:rsid w:val="00701623"/>
    <w:rsid w:val="00704685"/>
    <w:rsid w:val="00704A73"/>
    <w:rsid w:val="00704E70"/>
    <w:rsid w:val="00707295"/>
    <w:rsid w:val="00707CCB"/>
    <w:rsid w:val="00712C9E"/>
    <w:rsid w:val="00714475"/>
    <w:rsid w:val="00716579"/>
    <w:rsid w:val="007172F3"/>
    <w:rsid w:val="0071769D"/>
    <w:rsid w:val="00723001"/>
    <w:rsid w:val="007233B4"/>
    <w:rsid w:val="007234EF"/>
    <w:rsid w:val="00723B85"/>
    <w:rsid w:val="00723C5B"/>
    <w:rsid w:val="00726CB4"/>
    <w:rsid w:val="007275F5"/>
    <w:rsid w:val="00732129"/>
    <w:rsid w:val="00732EDA"/>
    <w:rsid w:val="00733BB2"/>
    <w:rsid w:val="00733C49"/>
    <w:rsid w:val="00735144"/>
    <w:rsid w:val="00736057"/>
    <w:rsid w:val="00737AAD"/>
    <w:rsid w:val="00741696"/>
    <w:rsid w:val="00741A2C"/>
    <w:rsid w:val="0074319A"/>
    <w:rsid w:val="00743810"/>
    <w:rsid w:val="00744B86"/>
    <w:rsid w:val="0074559C"/>
    <w:rsid w:val="0074578C"/>
    <w:rsid w:val="0074663D"/>
    <w:rsid w:val="00746A60"/>
    <w:rsid w:val="00747217"/>
    <w:rsid w:val="00747ABA"/>
    <w:rsid w:val="00750FEA"/>
    <w:rsid w:val="0075225B"/>
    <w:rsid w:val="00753CB9"/>
    <w:rsid w:val="00755B8F"/>
    <w:rsid w:val="0075662D"/>
    <w:rsid w:val="00761D40"/>
    <w:rsid w:val="007624D9"/>
    <w:rsid w:val="007652EE"/>
    <w:rsid w:val="00765500"/>
    <w:rsid w:val="00765DC9"/>
    <w:rsid w:val="00766DA1"/>
    <w:rsid w:val="00770355"/>
    <w:rsid w:val="007725B5"/>
    <w:rsid w:val="00773F43"/>
    <w:rsid w:val="007745F8"/>
    <w:rsid w:val="00774C97"/>
    <w:rsid w:val="007761F3"/>
    <w:rsid w:val="0077645F"/>
    <w:rsid w:val="007764B8"/>
    <w:rsid w:val="00776C16"/>
    <w:rsid w:val="007777B4"/>
    <w:rsid w:val="00777E4C"/>
    <w:rsid w:val="00781B8D"/>
    <w:rsid w:val="00781FAB"/>
    <w:rsid w:val="007834E6"/>
    <w:rsid w:val="00783845"/>
    <w:rsid w:val="007848F8"/>
    <w:rsid w:val="007866F4"/>
    <w:rsid w:val="00787965"/>
    <w:rsid w:val="00787C18"/>
    <w:rsid w:val="00787DB5"/>
    <w:rsid w:val="00790F4C"/>
    <w:rsid w:val="00791D5C"/>
    <w:rsid w:val="0079435F"/>
    <w:rsid w:val="007955E9"/>
    <w:rsid w:val="00795847"/>
    <w:rsid w:val="00796144"/>
    <w:rsid w:val="007A01A7"/>
    <w:rsid w:val="007A07B3"/>
    <w:rsid w:val="007A138A"/>
    <w:rsid w:val="007A25C3"/>
    <w:rsid w:val="007A2FCF"/>
    <w:rsid w:val="007A70C9"/>
    <w:rsid w:val="007B085B"/>
    <w:rsid w:val="007B0DDB"/>
    <w:rsid w:val="007B1497"/>
    <w:rsid w:val="007B2894"/>
    <w:rsid w:val="007B3D46"/>
    <w:rsid w:val="007B5021"/>
    <w:rsid w:val="007B5F21"/>
    <w:rsid w:val="007B5F74"/>
    <w:rsid w:val="007B67EA"/>
    <w:rsid w:val="007B693F"/>
    <w:rsid w:val="007B6D62"/>
    <w:rsid w:val="007C0406"/>
    <w:rsid w:val="007C0EB1"/>
    <w:rsid w:val="007C20C0"/>
    <w:rsid w:val="007C3A5F"/>
    <w:rsid w:val="007C602A"/>
    <w:rsid w:val="007C648D"/>
    <w:rsid w:val="007C6F57"/>
    <w:rsid w:val="007C7145"/>
    <w:rsid w:val="007C7F9C"/>
    <w:rsid w:val="007D039F"/>
    <w:rsid w:val="007D11F8"/>
    <w:rsid w:val="007D385A"/>
    <w:rsid w:val="007D3FC9"/>
    <w:rsid w:val="007D6675"/>
    <w:rsid w:val="007D7B9E"/>
    <w:rsid w:val="007D7F20"/>
    <w:rsid w:val="007E040C"/>
    <w:rsid w:val="007E0550"/>
    <w:rsid w:val="007E0A5C"/>
    <w:rsid w:val="007E189B"/>
    <w:rsid w:val="007E24B6"/>
    <w:rsid w:val="007E52DD"/>
    <w:rsid w:val="007E54ED"/>
    <w:rsid w:val="007E5740"/>
    <w:rsid w:val="007E7521"/>
    <w:rsid w:val="007E7FC0"/>
    <w:rsid w:val="007F04B2"/>
    <w:rsid w:val="007F04D0"/>
    <w:rsid w:val="007F2024"/>
    <w:rsid w:val="007F3D4F"/>
    <w:rsid w:val="007F6EC9"/>
    <w:rsid w:val="007F761F"/>
    <w:rsid w:val="007F7EB0"/>
    <w:rsid w:val="00800A75"/>
    <w:rsid w:val="008022F5"/>
    <w:rsid w:val="00802A21"/>
    <w:rsid w:val="00802AD2"/>
    <w:rsid w:val="008031A5"/>
    <w:rsid w:val="00803867"/>
    <w:rsid w:val="008046F4"/>
    <w:rsid w:val="00805DCF"/>
    <w:rsid w:val="0080615F"/>
    <w:rsid w:val="0081114F"/>
    <w:rsid w:val="00811759"/>
    <w:rsid w:val="008118D0"/>
    <w:rsid w:val="00811C8B"/>
    <w:rsid w:val="0081365D"/>
    <w:rsid w:val="008152A2"/>
    <w:rsid w:val="00815852"/>
    <w:rsid w:val="00815AA5"/>
    <w:rsid w:val="008163A6"/>
    <w:rsid w:val="00816DC5"/>
    <w:rsid w:val="0082091A"/>
    <w:rsid w:val="0082141E"/>
    <w:rsid w:val="00822BBC"/>
    <w:rsid w:val="00825E8F"/>
    <w:rsid w:val="008265D5"/>
    <w:rsid w:val="00831DE4"/>
    <w:rsid w:val="00833388"/>
    <w:rsid w:val="008356CD"/>
    <w:rsid w:val="00837E5C"/>
    <w:rsid w:val="008410AA"/>
    <w:rsid w:val="00841E00"/>
    <w:rsid w:val="00842653"/>
    <w:rsid w:val="008461D8"/>
    <w:rsid w:val="0084622F"/>
    <w:rsid w:val="008506DA"/>
    <w:rsid w:val="0085130C"/>
    <w:rsid w:val="00852420"/>
    <w:rsid w:val="00852D54"/>
    <w:rsid w:val="00853123"/>
    <w:rsid w:val="008539BE"/>
    <w:rsid w:val="00853A97"/>
    <w:rsid w:val="0086140A"/>
    <w:rsid w:val="008626CD"/>
    <w:rsid w:val="00863919"/>
    <w:rsid w:val="00864F3A"/>
    <w:rsid w:val="0086532A"/>
    <w:rsid w:val="0086676A"/>
    <w:rsid w:val="0086778F"/>
    <w:rsid w:val="0087029C"/>
    <w:rsid w:val="00870A86"/>
    <w:rsid w:val="00871CD6"/>
    <w:rsid w:val="0087231C"/>
    <w:rsid w:val="00873311"/>
    <w:rsid w:val="0087557C"/>
    <w:rsid w:val="008755E4"/>
    <w:rsid w:val="00875C99"/>
    <w:rsid w:val="0087608E"/>
    <w:rsid w:val="00877C20"/>
    <w:rsid w:val="008822D4"/>
    <w:rsid w:val="00884421"/>
    <w:rsid w:val="008853A6"/>
    <w:rsid w:val="008861D1"/>
    <w:rsid w:val="00887250"/>
    <w:rsid w:val="0089058A"/>
    <w:rsid w:val="0089173C"/>
    <w:rsid w:val="00891A3F"/>
    <w:rsid w:val="00892181"/>
    <w:rsid w:val="008941D3"/>
    <w:rsid w:val="00896B17"/>
    <w:rsid w:val="008A0A70"/>
    <w:rsid w:val="008A1A60"/>
    <w:rsid w:val="008A2236"/>
    <w:rsid w:val="008A2EBB"/>
    <w:rsid w:val="008A36A2"/>
    <w:rsid w:val="008A43DD"/>
    <w:rsid w:val="008A678F"/>
    <w:rsid w:val="008A7990"/>
    <w:rsid w:val="008B1976"/>
    <w:rsid w:val="008B1E06"/>
    <w:rsid w:val="008B4A89"/>
    <w:rsid w:val="008B5116"/>
    <w:rsid w:val="008B5959"/>
    <w:rsid w:val="008B7B8E"/>
    <w:rsid w:val="008B7EF7"/>
    <w:rsid w:val="008C0332"/>
    <w:rsid w:val="008C03C1"/>
    <w:rsid w:val="008C0590"/>
    <w:rsid w:val="008C0834"/>
    <w:rsid w:val="008C0904"/>
    <w:rsid w:val="008C415C"/>
    <w:rsid w:val="008C4705"/>
    <w:rsid w:val="008C48D8"/>
    <w:rsid w:val="008C49A3"/>
    <w:rsid w:val="008D1B51"/>
    <w:rsid w:val="008D6295"/>
    <w:rsid w:val="008D6923"/>
    <w:rsid w:val="008D6D1E"/>
    <w:rsid w:val="008D6EEC"/>
    <w:rsid w:val="008D7486"/>
    <w:rsid w:val="008D7D55"/>
    <w:rsid w:val="008E0B10"/>
    <w:rsid w:val="008E112A"/>
    <w:rsid w:val="008E37E2"/>
    <w:rsid w:val="008E4A7E"/>
    <w:rsid w:val="008E6F58"/>
    <w:rsid w:val="008E7343"/>
    <w:rsid w:val="008E7799"/>
    <w:rsid w:val="008F278F"/>
    <w:rsid w:val="008F35C7"/>
    <w:rsid w:val="008F3DCD"/>
    <w:rsid w:val="008F492A"/>
    <w:rsid w:val="008F5394"/>
    <w:rsid w:val="008F728A"/>
    <w:rsid w:val="0090077F"/>
    <w:rsid w:val="00900EB7"/>
    <w:rsid w:val="00900FB1"/>
    <w:rsid w:val="0090700D"/>
    <w:rsid w:val="00907E5B"/>
    <w:rsid w:val="0091262B"/>
    <w:rsid w:val="00916FCA"/>
    <w:rsid w:val="00917B41"/>
    <w:rsid w:val="00920BF7"/>
    <w:rsid w:val="0092116A"/>
    <w:rsid w:val="00922901"/>
    <w:rsid w:val="0092338A"/>
    <w:rsid w:val="00923596"/>
    <w:rsid w:val="009270DD"/>
    <w:rsid w:val="0093187A"/>
    <w:rsid w:val="0093216A"/>
    <w:rsid w:val="0093257B"/>
    <w:rsid w:val="00933C78"/>
    <w:rsid w:val="0093520C"/>
    <w:rsid w:val="0093572C"/>
    <w:rsid w:val="0093590B"/>
    <w:rsid w:val="00943354"/>
    <w:rsid w:val="00943A50"/>
    <w:rsid w:val="00943C2B"/>
    <w:rsid w:val="0094445E"/>
    <w:rsid w:val="00944CEE"/>
    <w:rsid w:val="009455E7"/>
    <w:rsid w:val="00946513"/>
    <w:rsid w:val="00947D87"/>
    <w:rsid w:val="00947E81"/>
    <w:rsid w:val="00950F7D"/>
    <w:rsid w:val="00951337"/>
    <w:rsid w:val="00951C2A"/>
    <w:rsid w:val="00951CBF"/>
    <w:rsid w:val="00953F1A"/>
    <w:rsid w:val="00953FF3"/>
    <w:rsid w:val="00955B4E"/>
    <w:rsid w:val="00955E44"/>
    <w:rsid w:val="009564E9"/>
    <w:rsid w:val="00957CEE"/>
    <w:rsid w:val="00961342"/>
    <w:rsid w:val="00961D62"/>
    <w:rsid w:val="00962795"/>
    <w:rsid w:val="00964160"/>
    <w:rsid w:val="00964352"/>
    <w:rsid w:val="00965852"/>
    <w:rsid w:val="00971883"/>
    <w:rsid w:val="00971CCE"/>
    <w:rsid w:val="00972E1E"/>
    <w:rsid w:val="00973BB9"/>
    <w:rsid w:val="009750C2"/>
    <w:rsid w:val="00975B98"/>
    <w:rsid w:val="00976F62"/>
    <w:rsid w:val="00977BA0"/>
    <w:rsid w:val="009813BD"/>
    <w:rsid w:val="009815A2"/>
    <w:rsid w:val="009817DE"/>
    <w:rsid w:val="00983ACF"/>
    <w:rsid w:val="00985E33"/>
    <w:rsid w:val="009873FF"/>
    <w:rsid w:val="00990801"/>
    <w:rsid w:val="0099090C"/>
    <w:rsid w:val="00992643"/>
    <w:rsid w:val="00992DF4"/>
    <w:rsid w:val="00994C03"/>
    <w:rsid w:val="00994E9E"/>
    <w:rsid w:val="009956D3"/>
    <w:rsid w:val="0099576B"/>
    <w:rsid w:val="00996FAD"/>
    <w:rsid w:val="00997374"/>
    <w:rsid w:val="009A27D9"/>
    <w:rsid w:val="009A3067"/>
    <w:rsid w:val="009A3914"/>
    <w:rsid w:val="009A565D"/>
    <w:rsid w:val="009A56FE"/>
    <w:rsid w:val="009A586D"/>
    <w:rsid w:val="009A5943"/>
    <w:rsid w:val="009A644A"/>
    <w:rsid w:val="009A69A8"/>
    <w:rsid w:val="009A7971"/>
    <w:rsid w:val="009B0811"/>
    <w:rsid w:val="009B16B8"/>
    <w:rsid w:val="009B2733"/>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5036"/>
    <w:rsid w:val="009D57C7"/>
    <w:rsid w:val="009D6ABE"/>
    <w:rsid w:val="009D6C0C"/>
    <w:rsid w:val="009D7E8B"/>
    <w:rsid w:val="009E1630"/>
    <w:rsid w:val="009E2071"/>
    <w:rsid w:val="009E47F9"/>
    <w:rsid w:val="009E5292"/>
    <w:rsid w:val="009E5C6C"/>
    <w:rsid w:val="009F194D"/>
    <w:rsid w:val="009F201F"/>
    <w:rsid w:val="009F2047"/>
    <w:rsid w:val="009F5F2A"/>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0EFB"/>
    <w:rsid w:val="00A11CD0"/>
    <w:rsid w:val="00A11EE5"/>
    <w:rsid w:val="00A11F3F"/>
    <w:rsid w:val="00A13891"/>
    <w:rsid w:val="00A15601"/>
    <w:rsid w:val="00A15651"/>
    <w:rsid w:val="00A1649A"/>
    <w:rsid w:val="00A213F8"/>
    <w:rsid w:val="00A22532"/>
    <w:rsid w:val="00A24F7F"/>
    <w:rsid w:val="00A26145"/>
    <w:rsid w:val="00A27890"/>
    <w:rsid w:val="00A30119"/>
    <w:rsid w:val="00A32538"/>
    <w:rsid w:val="00A3290B"/>
    <w:rsid w:val="00A33615"/>
    <w:rsid w:val="00A343C5"/>
    <w:rsid w:val="00A34A5B"/>
    <w:rsid w:val="00A36E84"/>
    <w:rsid w:val="00A40A14"/>
    <w:rsid w:val="00A40D7B"/>
    <w:rsid w:val="00A4137C"/>
    <w:rsid w:val="00A4490F"/>
    <w:rsid w:val="00A459BC"/>
    <w:rsid w:val="00A50C5E"/>
    <w:rsid w:val="00A51A2A"/>
    <w:rsid w:val="00A521C7"/>
    <w:rsid w:val="00A54E0E"/>
    <w:rsid w:val="00A55DD7"/>
    <w:rsid w:val="00A56136"/>
    <w:rsid w:val="00A564A0"/>
    <w:rsid w:val="00A56A03"/>
    <w:rsid w:val="00A56CBD"/>
    <w:rsid w:val="00A5740F"/>
    <w:rsid w:val="00A578BA"/>
    <w:rsid w:val="00A61C53"/>
    <w:rsid w:val="00A632DB"/>
    <w:rsid w:val="00A63992"/>
    <w:rsid w:val="00A65C0B"/>
    <w:rsid w:val="00A66066"/>
    <w:rsid w:val="00A67663"/>
    <w:rsid w:val="00A704A0"/>
    <w:rsid w:val="00A73544"/>
    <w:rsid w:val="00A7360B"/>
    <w:rsid w:val="00A76314"/>
    <w:rsid w:val="00A813E7"/>
    <w:rsid w:val="00A81894"/>
    <w:rsid w:val="00A86554"/>
    <w:rsid w:val="00A87311"/>
    <w:rsid w:val="00A91EAE"/>
    <w:rsid w:val="00A91F11"/>
    <w:rsid w:val="00A9244B"/>
    <w:rsid w:val="00A9670A"/>
    <w:rsid w:val="00AA29F7"/>
    <w:rsid w:val="00AA358B"/>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25B1"/>
    <w:rsid w:val="00AC3E67"/>
    <w:rsid w:val="00AC413C"/>
    <w:rsid w:val="00AC7BD8"/>
    <w:rsid w:val="00AD1994"/>
    <w:rsid w:val="00AD25B2"/>
    <w:rsid w:val="00AD2C83"/>
    <w:rsid w:val="00AD3FDA"/>
    <w:rsid w:val="00AD458B"/>
    <w:rsid w:val="00AD4DFE"/>
    <w:rsid w:val="00AD6268"/>
    <w:rsid w:val="00AE023F"/>
    <w:rsid w:val="00AE0CE5"/>
    <w:rsid w:val="00AE1AFA"/>
    <w:rsid w:val="00AE1C2F"/>
    <w:rsid w:val="00AE3616"/>
    <w:rsid w:val="00AE4A4D"/>
    <w:rsid w:val="00AF0AC8"/>
    <w:rsid w:val="00AF3104"/>
    <w:rsid w:val="00AF64A9"/>
    <w:rsid w:val="00AF6F78"/>
    <w:rsid w:val="00B00505"/>
    <w:rsid w:val="00B03456"/>
    <w:rsid w:val="00B03510"/>
    <w:rsid w:val="00B035C7"/>
    <w:rsid w:val="00B05768"/>
    <w:rsid w:val="00B10735"/>
    <w:rsid w:val="00B11489"/>
    <w:rsid w:val="00B116DB"/>
    <w:rsid w:val="00B11D16"/>
    <w:rsid w:val="00B12105"/>
    <w:rsid w:val="00B15C89"/>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205C"/>
    <w:rsid w:val="00B438D0"/>
    <w:rsid w:val="00B4444A"/>
    <w:rsid w:val="00B44AAB"/>
    <w:rsid w:val="00B44BC7"/>
    <w:rsid w:val="00B450D3"/>
    <w:rsid w:val="00B451C3"/>
    <w:rsid w:val="00B47745"/>
    <w:rsid w:val="00B50CC5"/>
    <w:rsid w:val="00B5110A"/>
    <w:rsid w:val="00B516BA"/>
    <w:rsid w:val="00B528B2"/>
    <w:rsid w:val="00B52D2D"/>
    <w:rsid w:val="00B535A3"/>
    <w:rsid w:val="00B54BF9"/>
    <w:rsid w:val="00B56029"/>
    <w:rsid w:val="00B605F1"/>
    <w:rsid w:val="00B61077"/>
    <w:rsid w:val="00B614B3"/>
    <w:rsid w:val="00B61A03"/>
    <w:rsid w:val="00B61CE0"/>
    <w:rsid w:val="00B62110"/>
    <w:rsid w:val="00B625CD"/>
    <w:rsid w:val="00B63184"/>
    <w:rsid w:val="00B640B8"/>
    <w:rsid w:val="00B6755A"/>
    <w:rsid w:val="00B70D0D"/>
    <w:rsid w:val="00B74267"/>
    <w:rsid w:val="00B75320"/>
    <w:rsid w:val="00B7621C"/>
    <w:rsid w:val="00B80015"/>
    <w:rsid w:val="00B80804"/>
    <w:rsid w:val="00B80D14"/>
    <w:rsid w:val="00B81C6D"/>
    <w:rsid w:val="00B82A52"/>
    <w:rsid w:val="00B852EA"/>
    <w:rsid w:val="00B85BC6"/>
    <w:rsid w:val="00B865FB"/>
    <w:rsid w:val="00B90F7E"/>
    <w:rsid w:val="00B93ABF"/>
    <w:rsid w:val="00B9465C"/>
    <w:rsid w:val="00B94964"/>
    <w:rsid w:val="00B95165"/>
    <w:rsid w:val="00B952A1"/>
    <w:rsid w:val="00B965A2"/>
    <w:rsid w:val="00B96688"/>
    <w:rsid w:val="00B96C1B"/>
    <w:rsid w:val="00B96F03"/>
    <w:rsid w:val="00B9783C"/>
    <w:rsid w:val="00BA2D04"/>
    <w:rsid w:val="00BA33E1"/>
    <w:rsid w:val="00BA42D4"/>
    <w:rsid w:val="00BA4664"/>
    <w:rsid w:val="00BA4DAF"/>
    <w:rsid w:val="00BA5A86"/>
    <w:rsid w:val="00BA72B5"/>
    <w:rsid w:val="00BB152D"/>
    <w:rsid w:val="00BB1736"/>
    <w:rsid w:val="00BB2B5B"/>
    <w:rsid w:val="00BB3DDA"/>
    <w:rsid w:val="00BB3E55"/>
    <w:rsid w:val="00BB3EA1"/>
    <w:rsid w:val="00BB4D96"/>
    <w:rsid w:val="00BB50C4"/>
    <w:rsid w:val="00BB7437"/>
    <w:rsid w:val="00BB7717"/>
    <w:rsid w:val="00BC0D5A"/>
    <w:rsid w:val="00BC1B86"/>
    <w:rsid w:val="00BC313A"/>
    <w:rsid w:val="00BC3291"/>
    <w:rsid w:val="00BC6D6D"/>
    <w:rsid w:val="00BD3856"/>
    <w:rsid w:val="00BD449A"/>
    <w:rsid w:val="00BD7437"/>
    <w:rsid w:val="00BD79F8"/>
    <w:rsid w:val="00BE1A32"/>
    <w:rsid w:val="00BE1F97"/>
    <w:rsid w:val="00BE37D8"/>
    <w:rsid w:val="00BE416B"/>
    <w:rsid w:val="00BE5CE1"/>
    <w:rsid w:val="00BE677A"/>
    <w:rsid w:val="00BF017C"/>
    <w:rsid w:val="00BF1026"/>
    <w:rsid w:val="00BF1846"/>
    <w:rsid w:val="00BF264C"/>
    <w:rsid w:val="00BF2BC1"/>
    <w:rsid w:val="00BF32C6"/>
    <w:rsid w:val="00BF3446"/>
    <w:rsid w:val="00BF3A84"/>
    <w:rsid w:val="00BF3C28"/>
    <w:rsid w:val="00BF67F8"/>
    <w:rsid w:val="00BF79AD"/>
    <w:rsid w:val="00C00335"/>
    <w:rsid w:val="00C00D3D"/>
    <w:rsid w:val="00C01C33"/>
    <w:rsid w:val="00C021A1"/>
    <w:rsid w:val="00C03B40"/>
    <w:rsid w:val="00C03E74"/>
    <w:rsid w:val="00C0545C"/>
    <w:rsid w:val="00C07513"/>
    <w:rsid w:val="00C109BC"/>
    <w:rsid w:val="00C117BE"/>
    <w:rsid w:val="00C129F1"/>
    <w:rsid w:val="00C12C0F"/>
    <w:rsid w:val="00C13639"/>
    <w:rsid w:val="00C14068"/>
    <w:rsid w:val="00C16BB2"/>
    <w:rsid w:val="00C174E9"/>
    <w:rsid w:val="00C21218"/>
    <w:rsid w:val="00C214EB"/>
    <w:rsid w:val="00C215BF"/>
    <w:rsid w:val="00C224C3"/>
    <w:rsid w:val="00C23566"/>
    <w:rsid w:val="00C23642"/>
    <w:rsid w:val="00C25A21"/>
    <w:rsid w:val="00C25D3F"/>
    <w:rsid w:val="00C300E5"/>
    <w:rsid w:val="00C30E2D"/>
    <w:rsid w:val="00C30F93"/>
    <w:rsid w:val="00C311DB"/>
    <w:rsid w:val="00C3797B"/>
    <w:rsid w:val="00C4083C"/>
    <w:rsid w:val="00C41D57"/>
    <w:rsid w:val="00C4209F"/>
    <w:rsid w:val="00C42E42"/>
    <w:rsid w:val="00C443E3"/>
    <w:rsid w:val="00C44BEC"/>
    <w:rsid w:val="00C515BB"/>
    <w:rsid w:val="00C51E42"/>
    <w:rsid w:val="00C5441B"/>
    <w:rsid w:val="00C54941"/>
    <w:rsid w:val="00C56F98"/>
    <w:rsid w:val="00C576F3"/>
    <w:rsid w:val="00C6033B"/>
    <w:rsid w:val="00C60E38"/>
    <w:rsid w:val="00C6111D"/>
    <w:rsid w:val="00C61167"/>
    <w:rsid w:val="00C63CAB"/>
    <w:rsid w:val="00C643CA"/>
    <w:rsid w:val="00C64AAB"/>
    <w:rsid w:val="00C64FAB"/>
    <w:rsid w:val="00C707E9"/>
    <w:rsid w:val="00C711ED"/>
    <w:rsid w:val="00C730F1"/>
    <w:rsid w:val="00C736E8"/>
    <w:rsid w:val="00C737A1"/>
    <w:rsid w:val="00C74312"/>
    <w:rsid w:val="00C744DD"/>
    <w:rsid w:val="00C7623E"/>
    <w:rsid w:val="00C76F3C"/>
    <w:rsid w:val="00C80DC9"/>
    <w:rsid w:val="00C83E35"/>
    <w:rsid w:val="00C84C31"/>
    <w:rsid w:val="00C84D92"/>
    <w:rsid w:val="00C86C48"/>
    <w:rsid w:val="00C8718D"/>
    <w:rsid w:val="00C87A2C"/>
    <w:rsid w:val="00C87F1B"/>
    <w:rsid w:val="00C87FC6"/>
    <w:rsid w:val="00C917F3"/>
    <w:rsid w:val="00C92F05"/>
    <w:rsid w:val="00C931B0"/>
    <w:rsid w:val="00C9335A"/>
    <w:rsid w:val="00C94E41"/>
    <w:rsid w:val="00C96BC4"/>
    <w:rsid w:val="00CA039F"/>
    <w:rsid w:val="00CA472D"/>
    <w:rsid w:val="00CA4BD3"/>
    <w:rsid w:val="00CA6ABC"/>
    <w:rsid w:val="00CA74F5"/>
    <w:rsid w:val="00CA7945"/>
    <w:rsid w:val="00CA7AA7"/>
    <w:rsid w:val="00CB066A"/>
    <w:rsid w:val="00CB2285"/>
    <w:rsid w:val="00CB2CB8"/>
    <w:rsid w:val="00CB459F"/>
    <w:rsid w:val="00CB6C3E"/>
    <w:rsid w:val="00CB7ECD"/>
    <w:rsid w:val="00CC11D8"/>
    <w:rsid w:val="00CC2660"/>
    <w:rsid w:val="00CC3BB7"/>
    <w:rsid w:val="00CC4D9A"/>
    <w:rsid w:val="00CC532D"/>
    <w:rsid w:val="00CC6FD4"/>
    <w:rsid w:val="00CD11B3"/>
    <w:rsid w:val="00CD2AAD"/>
    <w:rsid w:val="00CD3378"/>
    <w:rsid w:val="00CD3F48"/>
    <w:rsid w:val="00CD426C"/>
    <w:rsid w:val="00CD5DEE"/>
    <w:rsid w:val="00CD6D7F"/>
    <w:rsid w:val="00CD71DA"/>
    <w:rsid w:val="00CE05A3"/>
    <w:rsid w:val="00CE2082"/>
    <w:rsid w:val="00CE234F"/>
    <w:rsid w:val="00CE35F8"/>
    <w:rsid w:val="00CE3E98"/>
    <w:rsid w:val="00CE4744"/>
    <w:rsid w:val="00CE5F10"/>
    <w:rsid w:val="00CE6991"/>
    <w:rsid w:val="00CE7B12"/>
    <w:rsid w:val="00CF0B6C"/>
    <w:rsid w:val="00CF0D91"/>
    <w:rsid w:val="00CF17AD"/>
    <w:rsid w:val="00CF396F"/>
    <w:rsid w:val="00CF3B02"/>
    <w:rsid w:val="00CF470C"/>
    <w:rsid w:val="00CF4740"/>
    <w:rsid w:val="00CF4894"/>
    <w:rsid w:val="00CF5417"/>
    <w:rsid w:val="00CF5974"/>
    <w:rsid w:val="00CF727E"/>
    <w:rsid w:val="00CF7663"/>
    <w:rsid w:val="00CF7CFE"/>
    <w:rsid w:val="00D01F30"/>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0FA3"/>
    <w:rsid w:val="00D22C66"/>
    <w:rsid w:val="00D22F3A"/>
    <w:rsid w:val="00D23713"/>
    <w:rsid w:val="00D2436B"/>
    <w:rsid w:val="00D24C3F"/>
    <w:rsid w:val="00D24D74"/>
    <w:rsid w:val="00D24DF0"/>
    <w:rsid w:val="00D258F2"/>
    <w:rsid w:val="00D269EF"/>
    <w:rsid w:val="00D27AA4"/>
    <w:rsid w:val="00D27D33"/>
    <w:rsid w:val="00D30227"/>
    <w:rsid w:val="00D3089E"/>
    <w:rsid w:val="00D312DC"/>
    <w:rsid w:val="00D32242"/>
    <w:rsid w:val="00D36299"/>
    <w:rsid w:val="00D370B1"/>
    <w:rsid w:val="00D3734E"/>
    <w:rsid w:val="00D37BA3"/>
    <w:rsid w:val="00D40923"/>
    <w:rsid w:val="00D422BF"/>
    <w:rsid w:val="00D4280B"/>
    <w:rsid w:val="00D433C9"/>
    <w:rsid w:val="00D460DD"/>
    <w:rsid w:val="00D461CA"/>
    <w:rsid w:val="00D46B58"/>
    <w:rsid w:val="00D508F2"/>
    <w:rsid w:val="00D51F11"/>
    <w:rsid w:val="00D545E0"/>
    <w:rsid w:val="00D546EF"/>
    <w:rsid w:val="00D5545F"/>
    <w:rsid w:val="00D62CCC"/>
    <w:rsid w:val="00D63032"/>
    <w:rsid w:val="00D63051"/>
    <w:rsid w:val="00D640F5"/>
    <w:rsid w:val="00D66597"/>
    <w:rsid w:val="00D67DFB"/>
    <w:rsid w:val="00D70648"/>
    <w:rsid w:val="00D70928"/>
    <w:rsid w:val="00D712E3"/>
    <w:rsid w:val="00D713A7"/>
    <w:rsid w:val="00D73129"/>
    <w:rsid w:val="00D73448"/>
    <w:rsid w:val="00D74649"/>
    <w:rsid w:val="00D75B95"/>
    <w:rsid w:val="00D75CA0"/>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A2153"/>
    <w:rsid w:val="00DA248F"/>
    <w:rsid w:val="00DA2A84"/>
    <w:rsid w:val="00DA357D"/>
    <w:rsid w:val="00DA3E37"/>
    <w:rsid w:val="00DA4B63"/>
    <w:rsid w:val="00DA4BB2"/>
    <w:rsid w:val="00DA6036"/>
    <w:rsid w:val="00DB06E2"/>
    <w:rsid w:val="00DB15F4"/>
    <w:rsid w:val="00DB1AB9"/>
    <w:rsid w:val="00DB24A6"/>
    <w:rsid w:val="00DB2A82"/>
    <w:rsid w:val="00DB2FB2"/>
    <w:rsid w:val="00DB5A93"/>
    <w:rsid w:val="00DB5BC8"/>
    <w:rsid w:val="00DB63A8"/>
    <w:rsid w:val="00DB67F4"/>
    <w:rsid w:val="00DB6A67"/>
    <w:rsid w:val="00DC0808"/>
    <w:rsid w:val="00DC209E"/>
    <w:rsid w:val="00DC29D9"/>
    <w:rsid w:val="00DC36D1"/>
    <w:rsid w:val="00DC3CCB"/>
    <w:rsid w:val="00DC55BC"/>
    <w:rsid w:val="00DC7562"/>
    <w:rsid w:val="00DD00A3"/>
    <w:rsid w:val="00DD0FDA"/>
    <w:rsid w:val="00DD1F76"/>
    <w:rsid w:val="00DD5AF6"/>
    <w:rsid w:val="00DD621B"/>
    <w:rsid w:val="00DD7312"/>
    <w:rsid w:val="00DE01AE"/>
    <w:rsid w:val="00DE1CD0"/>
    <w:rsid w:val="00DE25C5"/>
    <w:rsid w:val="00DE3955"/>
    <w:rsid w:val="00DE484F"/>
    <w:rsid w:val="00DE5686"/>
    <w:rsid w:val="00DE56EE"/>
    <w:rsid w:val="00DF2B72"/>
    <w:rsid w:val="00DF62F6"/>
    <w:rsid w:val="00DF732E"/>
    <w:rsid w:val="00E00313"/>
    <w:rsid w:val="00E017E2"/>
    <w:rsid w:val="00E02B8D"/>
    <w:rsid w:val="00E05AF1"/>
    <w:rsid w:val="00E0695A"/>
    <w:rsid w:val="00E07A1A"/>
    <w:rsid w:val="00E1044A"/>
    <w:rsid w:val="00E11367"/>
    <w:rsid w:val="00E15CE0"/>
    <w:rsid w:val="00E20237"/>
    <w:rsid w:val="00E239D6"/>
    <w:rsid w:val="00E23A49"/>
    <w:rsid w:val="00E23BDE"/>
    <w:rsid w:val="00E23D87"/>
    <w:rsid w:val="00E24455"/>
    <w:rsid w:val="00E25765"/>
    <w:rsid w:val="00E25C4F"/>
    <w:rsid w:val="00E27E60"/>
    <w:rsid w:val="00E3172F"/>
    <w:rsid w:val="00E32AAC"/>
    <w:rsid w:val="00E34405"/>
    <w:rsid w:val="00E349A8"/>
    <w:rsid w:val="00E40290"/>
    <w:rsid w:val="00E40523"/>
    <w:rsid w:val="00E407C1"/>
    <w:rsid w:val="00E41A32"/>
    <w:rsid w:val="00E42247"/>
    <w:rsid w:val="00E424D4"/>
    <w:rsid w:val="00E4374E"/>
    <w:rsid w:val="00E451EB"/>
    <w:rsid w:val="00E45514"/>
    <w:rsid w:val="00E45D83"/>
    <w:rsid w:val="00E46002"/>
    <w:rsid w:val="00E46499"/>
    <w:rsid w:val="00E51F22"/>
    <w:rsid w:val="00E52A15"/>
    <w:rsid w:val="00E52E14"/>
    <w:rsid w:val="00E55615"/>
    <w:rsid w:val="00E5582E"/>
    <w:rsid w:val="00E55A11"/>
    <w:rsid w:val="00E55E25"/>
    <w:rsid w:val="00E56D15"/>
    <w:rsid w:val="00E5781D"/>
    <w:rsid w:val="00E60EFE"/>
    <w:rsid w:val="00E61039"/>
    <w:rsid w:val="00E61E27"/>
    <w:rsid w:val="00E6350E"/>
    <w:rsid w:val="00E63963"/>
    <w:rsid w:val="00E667CD"/>
    <w:rsid w:val="00E673C0"/>
    <w:rsid w:val="00E67CFB"/>
    <w:rsid w:val="00E70015"/>
    <w:rsid w:val="00E70028"/>
    <w:rsid w:val="00E7086B"/>
    <w:rsid w:val="00E70D1F"/>
    <w:rsid w:val="00E71196"/>
    <w:rsid w:val="00E71C33"/>
    <w:rsid w:val="00E72705"/>
    <w:rsid w:val="00E73213"/>
    <w:rsid w:val="00E73D2D"/>
    <w:rsid w:val="00E73EA1"/>
    <w:rsid w:val="00E75DA1"/>
    <w:rsid w:val="00E7641F"/>
    <w:rsid w:val="00E80CD6"/>
    <w:rsid w:val="00E81106"/>
    <w:rsid w:val="00E83484"/>
    <w:rsid w:val="00E837F0"/>
    <w:rsid w:val="00E87468"/>
    <w:rsid w:val="00E87BC5"/>
    <w:rsid w:val="00E906C2"/>
    <w:rsid w:val="00E90775"/>
    <w:rsid w:val="00E90B0D"/>
    <w:rsid w:val="00E91388"/>
    <w:rsid w:val="00E9142A"/>
    <w:rsid w:val="00E92249"/>
    <w:rsid w:val="00E949A7"/>
    <w:rsid w:val="00E95F5D"/>
    <w:rsid w:val="00E97848"/>
    <w:rsid w:val="00E97D3F"/>
    <w:rsid w:val="00EA0E6A"/>
    <w:rsid w:val="00EA1105"/>
    <w:rsid w:val="00EA278C"/>
    <w:rsid w:val="00EA379C"/>
    <w:rsid w:val="00EA42B8"/>
    <w:rsid w:val="00EA47F0"/>
    <w:rsid w:val="00EB2AC7"/>
    <w:rsid w:val="00EB39DF"/>
    <w:rsid w:val="00EB3FA3"/>
    <w:rsid w:val="00EB53AC"/>
    <w:rsid w:val="00EB582A"/>
    <w:rsid w:val="00EB5EEC"/>
    <w:rsid w:val="00EC0C52"/>
    <w:rsid w:val="00EC16ED"/>
    <w:rsid w:val="00EC17F6"/>
    <w:rsid w:val="00EC3BF2"/>
    <w:rsid w:val="00EC4ABA"/>
    <w:rsid w:val="00EC62ED"/>
    <w:rsid w:val="00EC6BB0"/>
    <w:rsid w:val="00EC6C9F"/>
    <w:rsid w:val="00EC70F8"/>
    <w:rsid w:val="00EC7342"/>
    <w:rsid w:val="00EC7B05"/>
    <w:rsid w:val="00EC7C58"/>
    <w:rsid w:val="00ED0C3A"/>
    <w:rsid w:val="00ED1A57"/>
    <w:rsid w:val="00ED2D3F"/>
    <w:rsid w:val="00ED3676"/>
    <w:rsid w:val="00ED397F"/>
    <w:rsid w:val="00ED3B3C"/>
    <w:rsid w:val="00ED3BA6"/>
    <w:rsid w:val="00ED5B31"/>
    <w:rsid w:val="00ED752A"/>
    <w:rsid w:val="00EE13D8"/>
    <w:rsid w:val="00EE5B92"/>
    <w:rsid w:val="00EF24F9"/>
    <w:rsid w:val="00EF25A1"/>
    <w:rsid w:val="00EF2F8D"/>
    <w:rsid w:val="00EF3C13"/>
    <w:rsid w:val="00EF46B0"/>
    <w:rsid w:val="00EF50FB"/>
    <w:rsid w:val="00F03DE8"/>
    <w:rsid w:val="00F041E6"/>
    <w:rsid w:val="00F047BA"/>
    <w:rsid w:val="00F06623"/>
    <w:rsid w:val="00F114A0"/>
    <w:rsid w:val="00F12B9E"/>
    <w:rsid w:val="00F12E1D"/>
    <w:rsid w:val="00F15A4D"/>
    <w:rsid w:val="00F16041"/>
    <w:rsid w:val="00F167FF"/>
    <w:rsid w:val="00F17F7E"/>
    <w:rsid w:val="00F21218"/>
    <w:rsid w:val="00F23878"/>
    <w:rsid w:val="00F24BD7"/>
    <w:rsid w:val="00F24CD0"/>
    <w:rsid w:val="00F33CEB"/>
    <w:rsid w:val="00F346FF"/>
    <w:rsid w:val="00F353A2"/>
    <w:rsid w:val="00F37AFA"/>
    <w:rsid w:val="00F418B4"/>
    <w:rsid w:val="00F427E8"/>
    <w:rsid w:val="00F4576B"/>
    <w:rsid w:val="00F45C4A"/>
    <w:rsid w:val="00F479A6"/>
    <w:rsid w:val="00F503CB"/>
    <w:rsid w:val="00F5138C"/>
    <w:rsid w:val="00F5157F"/>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536F"/>
    <w:rsid w:val="00F8751B"/>
    <w:rsid w:val="00F92A97"/>
    <w:rsid w:val="00F931AB"/>
    <w:rsid w:val="00F94A85"/>
    <w:rsid w:val="00F94A9B"/>
    <w:rsid w:val="00F97526"/>
    <w:rsid w:val="00F9770C"/>
    <w:rsid w:val="00FA17C5"/>
    <w:rsid w:val="00FA25D7"/>
    <w:rsid w:val="00FA4679"/>
    <w:rsid w:val="00FA67E3"/>
    <w:rsid w:val="00FA6EA0"/>
    <w:rsid w:val="00FA7467"/>
    <w:rsid w:val="00FB11A4"/>
    <w:rsid w:val="00FB2802"/>
    <w:rsid w:val="00FB33E3"/>
    <w:rsid w:val="00FB4C5F"/>
    <w:rsid w:val="00FB605D"/>
    <w:rsid w:val="00FB70D5"/>
    <w:rsid w:val="00FB7C38"/>
    <w:rsid w:val="00FC0237"/>
    <w:rsid w:val="00FC046E"/>
    <w:rsid w:val="00FC05DB"/>
    <w:rsid w:val="00FC06C1"/>
    <w:rsid w:val="00FC1166"/>
    <w:rsid w:val="00FD0165"/>
    <w:rsid w:val="00FD0ECB"/>
    <w:rsid w:val="00FD4616"/>
    <w:rsid w:val="00FD4F53"/>
    <w:rsid w:val="00FD65FD"/>
    <w:rsid w:val="00FD6DF5"/>
    <w:rsid w:val="00FE0401"/>
    <w:rsid w:val="00FE0733"/>
    <w:rsid w:val="00FE08F0"/>
    <w:rsid w:val="00FE3F6C"/>
    <w:rsid w:val="00FE5296"/>
    <w:rsid w:val="00FE7297"/>
    <w:rsid w:val="00FE7825"/>
    <w:rsid w:val="00FF1AAC"/>
    <w:rsid w:val="00FF3661"/>
    <w:rsid w:val="00FF4AC1"/>
    <w:rsid w:val="00FF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customStyle="1" w:styleId="CharCharCharChar">
    <w:name w:val="Char Char Char Char"/>
    <w:basedOn w:val="Normal"/>
    <w:semiHidden/>
    <w:rsid w:val="00EF50FB"/>
    <w:pPr>
      <w:autoSpaceDE w:val="0"/>
      <w:autoSpaceDN w:val="0"/>
      <w:adjustRightInd w:val="0"/>
      <w:spacing w:before="120" w:after="160" w:line="240" w:lineRule="exact"/>
      <w:jc w:val="left"/>
    </w:pPr>
    <w:rPr>
      <w:rFonts w:ascii="Verdana" w:hAnsi="Verdana"/>
      <w:sz w:val="20"/>
    </w:rPr>
  </w:style>
  <w:style w:type="character" w:customStyle="1" w:styleId="fontstyle01">
    <w:name w:val="fontstyle01"/>
    <w:basedOn w:val="DefaultParagraphFont"/>
    <w:rsid w:val="002952D6"/>
    <w:rPr>
      <w:rFonts w:ascii="Times New Roman" w:hAnsi="Times New Roman" w:cs="Times New Roman" w:hint="default"/>
      <w:b w:val="0"/>
      <w:bCs w:val="0"/>
      <w:i w:val="0"/>
      <w:iCs w:val="0"/>
      <w:color w:val="000000"/>
      <w:sz w:val="28"/>
      <w:szCs w:val="28"/>
    </w:rPr>
  </w:style>
  <w:style w:type="paragraph" w:customStyle="1" w:styleId="-">
    <w:name w:val="-"/>
    <w:basedOn w:val="Normal"/>
    <w:link w:val="-Char"/>
    <w:qFormat/>
    <w:rsid w:val="00FA67E3"/>
    <w:pPr>
      <w:numPr>
        <w:numId w:val="43"/>
      </w:numPr>
      <w:snapToGrid w:val="0"/>
      <w:spacing w:after="100" w:line="340" w:lineRule="exact"/>
    </w:pPr>
    <w:rPr>
      <w:rFonts w:ascii="Arial" w:eastAsia="Malgun Gothic" w:hAnsi="Arial"/>
      <w:color w:val="000000"/>
      <w:lang w:val="fr-FR" w:eastAsia="ko-KR"/>
    </w:rPr>
  </w:style>
  <w:style w:type="paragraph" w:customStyle="1" w:styleId="o">
    <w:name w:val="o"/>
    <w:basedOn w:val="-"/>
    <w:qFormat/>
    <w:rsid w:val="00FA67E3"/>
    <w:pPr>
      <w:numPr>
        <w:ilvl w:val="1"/>
      </w:numPr>
      <w:tabs>
        <w:tab w:val="num" w:pos="360"/>
      </w:tabs>
      <w:ind w:left="360" w:hanging="720"/>
    </w:pPr>
  </w:style>
  <w:style w:type="character" w:customStyle="1" w:styleId="-Char">
    <w:name w:val="- Char"/>
    <w:link w:val="-"/>
    <w:rsid w:val="00FA67E3"/>
    <w:rPr>
      <w:rFonts w:ascii="Arial" w:eastAsia="Malgun Gothic" w:hAnsi="Arial"/>
      <w:color w:val="000000"/>
      <w:sz w:val="24"/>
      <w:lang w:val="fr-FR" w:eastAsia="ko-KR"/>
    </w:rPr>
  </w:style>
  <w:style w:type="paragraph" w:customStyle="1" w:styleId="CharChar5">
    <w:name w:val="Char Char5"/>
    <w:basedOn w:val="Normal"/>
    <w:semiHidden/>
    <w:rsid w:val="0086676A"/>
    <w:pPr>
      <w:autoSpaceDE w:val="0"/>
      <w:autoSpaceDN w:val="0"/>
      <w:adjustRightInd w:val="0"/>
      <w:spacing w:before="120" w:after="160" w:line="240" w:lineRule="exact"/>
      <w:jc w:val="left"/>
    </w:pPr>
    <w:rPr>
      <w:rFonts w:ascii="Verdana" w:hAnsi="Verdana"/>
      <w:sz w:val="20"/>
    </w:rPr>
  </w:style>
  <w:style w:type="paragraph" w:customStyle="1" w:styleId="LV1">
    <w:name w:val="LV1"/>
    <w:basedOn w:val="Normal"/>
    <w:autoRedefine/>
    <w:qFormat/>
    <w:rsid w:val="0064304A"/>
    <w:pPr>
      <w:numPr>
        <w:numId w:val="46"/>
      </w:numPr>
      <w:spacing w:before="120" w:after="120" w:line="264" w:lineRule="auto"/>
      <w:ind w:left="0" w:firstLine="567"/>
      <w:outlineLvl w:val="0"/>
    </w:pPr>
    <w:rPr>
      <w:rFonts w:eastAsia="Calibri"/>
      <w:b/>
      <w:spacing w:val="-10"/>
      <w:sz w:val="26"/>
      <w:szCs w:val="26"/>
    </w:rPr>
  </w:style>
  <w:style w:type="paragraph" w:customStyle="1" w:styleId="LV2">
    <w:name w:val="LV2"/>
    <w:basedOn w:val="Normal"/>
    <w:link w:val="LV2Char"/>
    <w:autoRedefine/>
    <w:qFormat/>
    <w:rsid w:val="0064304A"/>
    <w:pPr>
      <w:numPr>
        <w:ilvl w:val="1"/>
        <w:numId w:val="46"/>
      </w:numPr>
      <w:spacing w:before="120" w:after="120" w:line="264" w:lineRule="auto"/>
      <w:outlineLvl w:val="1"/>
    </w:pPr>
    <w:rPr>
      <w:rFonts w:eastAsia="Calibri"/>
      <w:b/>
      <w:sz w:val="26"/>
      <w:szCs w:val="26"/>
    </w:rPr>
  </w:style>
  <w:style w:type="paragraph" w:customStyle="1" w:styleId="LV3">
    <w:name w:val="LV3"/>
    <w:basedOn w:val="Normal"/>
    <w:link w:val="LV3Char"/>
    <w:autoRedefine/>
    <w:qFormat/>
    <w:rsid w:val="0064304A"/>
    <w:pPr>
      <w:numPr>
        <w:ilvl w:val="2"/>
        <w:numId w:val="46"/>
      </w:numPr>
      <w:spacing w:before="120" w:after="120" w:line="264" w:lineRule="auto"/>
      <w:ind w:left="0" w:firstLine="567"/>
      <w:outlineLvl w:val="2"/>
    </w:pPr>
    <w:rPr>
      <w:rFonts w:eastAsia="Calibri"/>
      <w:b/>
      <w:i/>
      <w:color w:val="0070C0"/>
      <w:sz w:val="28"/>
      <w:szCs w:val="28"/>
    </w:rPr>
  </w:style>
  <w:style w:type="character" w:customStyle="1" w:styleId="LV2Char">
    <w:name w:val="LV2 Char"/>
    <w:link w:val="LV2"/>
    <w:rsid w:val="0064304A"/>
    <w:rPr>
      <w:rFonts w:ascii="Times New Roman" w:eastAsia="Calibri" w:hAnsi="Times New Roman"/>
      <w:b/>
      <w:sz w:val="26"/>
      <w:szCs w:val="26"/>
    </w:rPr>
  </w:style>
  <w:style w:type="character" w:customStyle="1" w:styleId="LV3Char">
    <w:name w:val="LV3 Char"/>
    <w:link w:val="LV3"/>
    <w:rsid w:val="0064304A"/>
    <w:rPr>
      <w:rFonts w:ascii="Times New Roman" w:eastAsia="Calibri" w:hAnsi="Times New Roman"/>
      <w:b/>
      <w:i/>
      <w:color w:val="0070C0"/>
      <w:sz w:val="28"/>
      <w:szCs w:val="28"/>
    </w:rPr>
  </w:style>
  <w:style w:type="paragraph" w:customStyle="1" w:styleId="TableParagraph">
    <w:name w:val="Table Paragraph"/>
    <w:basedOn w:val="Normal"/>
    <w:uiPriority w:val="1"/>
    <w:qFormat/>
    <w:rsid w:val="00FF3661"/>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customStyle="1" w:styleId="CharCharCharChar">
    <w:name w:val="Char Char Char Char"/>
    <w:basedOn w:val="Normal"/>
    <w:semiHidden/>
    <w:rsid w:val="00EF50FB"/>
    <w:pPr>
      <w:autoSpaceDE w:val="0"/>
      <w:autoSpaceDN w:val="0"/>
      <w:adjustRightInd w:val="0"/>
      <w:spacing w:before="120" w:after="160" w:line="240" w:lineRule="exact"/>
      <w:jc w:val="left"/>
    </w:pPr>
    <w:rPr>
      <w:rFonts w:ascii="Verdana" w:hAnsi="Verdana"/>
      <w:sz w:val="20"/>
    </w:rPr>
  </w:style>
  <w:style w:type="character" w:customStyle="1" w:styleId="fontstyle01">
    <w:name w:val="fontstyle01"/>
    <w:basedOn w:val="DefaultParagraphFont"/>
    <w:rsid w:val="002952D6"/>
    <w:rPr>
      <w:rFonts w:ascii="Times New Roman" w:hAnsi="Times New Roman" w:cs="Times New Roman" w:hint="default"/>
      <w:b w:val="0"/>
      <w:bCs w:val="0"/>
      <w:i w:val="0"/>
      <w:iCs w:val="0"/>
      <w:color w:val="000000"/>
      <w:sz w:val="28"/>
      <w:szCs w:val="28"/>
    </w:rPr>
  </w:style>
  <w:style w:type="paragraph" w:customStyle="1" w:styleId="-">
    <w:name w:val="-"/>
    <w:basedOn w:val="Normal"/>
    <w:link w:val="-Char"/>
    <w:qFormat/>
    <w:rsid w:val="00FA67E3"/>
    <w:pPr>
      <w:numPr>
        <w:numId w:val="43"/>
      </w:numPr>
      <w:snapToGrid w:val="0"/>
      <w:spacing w:after="100" w:line="340" w:lineRule="exact"/>
    </w:pPr>
    <w:rPr>
      <w:rFonts w:ascii="Arial" w:eastAsia="Malgun Gothic" w:hAnsi="Arial"/>
      <w:color w:val="000000"/>
      <w:lang w:val="fr-FR" w:eastAsia="ko-KR"/>
    </w:rPr>
  </w:style>
  <w:style w:type="paragraph" w:customStyle="1" w:styleId="o">
    <w:name w:val="o"/>
    <w:basedOn w:val="-"/>
    <w:qFormat/>
    <w:rsid w:val="00FA67E3"/>
    <w:pPr>
      <w:numPr>
        <w:ilvl w:val="1"/>
      </w:numPr>
      <w:tabs>
        <w:tab w:val="num" w:pos="360"/>
      </w:tabs>
      <w:ind w:left="360" w:hanging="720"/>
    </w:pPr>
  </w:style>
  <w:style w:type="character" w:customStyle="1" w:styleId="-Char">
    <w:name w:val="- Char"/>
    <w:link w:val="-"/>
    <w:rsid w:val="00FA67E3"/>
    <w:rPr>
      <w:rFonts w:ascii="Arial" w:eastAsia="Malgun Gothic" w:hAnsi="Arial"/>
      <w:color w:val="000000"/>
      <w:sz w:val="24"/>
      <w:lang w:val="fr-FR" w:eastAsia="ko-KR"/>
    </w:rPr>
  </w:style>
  <w:style w:type="paragraph" w:customStyle="1" w:styleId="CharChar5">
    <w:name w:val="Char Char5"/>
    <w:basedOn w:val="Normal"/>
    <w:semiHidden/>
    <w:rsid w:val="0086676A"/>
    <w:pPr>
      <w:autoSpaceDE w:val="0"/>
      <w:autoSpaceDN w:val="0"/>
      <w:adjustRightInd w:val="0"/>
      <w:spacing w:before="120" w:after="160" w:line="240" w:lineRule="exact"/>
      <w:jc w:val="left"/>
    </w:pPr>
    <w:rPr>
      <w:rFonts w:ascii="Verdana" w:hAnsi="Verdana"/>
      <w:sz w:val="20"/>
    </w:rPr>
  </w:style>
  <w:style w:type="paragraph" w:customStyle="1" w:styleId="LV1">
    <w:name w:val="LV1"/>
    <w:basedOn w:val="Normal"/>
    <w:autoRedefine/>
    <w:qFormat/>
    <w:rsid w:val="0064304A"/>
    <w:pPr>
      <w:numPr>
        <w:numId w:val="46"/>
      </w:numPr>
      <w:spacing w:before="120" w:after="120" w:line="264" w:lineRule="auto"/>
      <w:ind w:left="0" w:firstLine="567"/>
      <w:outlineLvl w:val="0"/>
    </w:pPr>
    <w:rPr>
      <w:rFonts w:eastAsia="Calibri"/>
      <w:b/>
      <w:spacing w:val="-10"/>
      <w:sz w:val="26"/>
      <w:szCs w:val="26"/>
    </w:rPr>
  </w:style>
  <w:style w:type="paragraph" w:customStyle="1" w:styleId="LV2">
    <w:name w:val="LV2"/>
    <w:basedOn w:val="Normal"/>
    <w:link w:val="LV2Char"/>
    <w:autoRedefine/>
    <w:qFormat/>
    <w:rsid w:val="0064304A"/>
    <w:pPr>
      <w:numPr>
        <w:ilvl w:val="1"/>
        <w:numId w:val="46"/>
      </w:numPr>
      <w:spacing w:before="120" w:after="120" w:line="264" w:lineRule="auto"/>
      <w:outlineLvl w:val="1"/>
    </w:pPr>
    <w:rPr>
      <w:rFonts w:eastAsia="Calibri"/>
      <w:b/>
      <w:sz w:val="26"/>
      <w:szCs w:val="26"/>
    </w:rPr>
  </w:style>
  <w:style w:type="paragraph" w:customStyle="1" w:styleId="LV3">
    <w:name w:val="LV3"/>
    <w:basedOn w:val="Normal"/>
    <w:link w:val="LV3Char"/>
    <w:autoRedefine/>
    <w:qFormat/>
    <w:rsid w:val="0064304A"/>
    <w:pPr>
      <w:numPr>
        <w:ilvl w:val="2"/>
        <w:numId w:val="46"/>
      </w:numPr>
      <w:spacing w:before="120" w:after="120" w:line="264" w:lineRule="auto"/>
      <w:ind w:left="0" w:firstLine="567"/>
      <w:outlineLvl w:val="2"/>
    </w:pPr>
    <w:rPr>
      <w:rFonts w:eastAsia="Calibri"/>
      <w:b/>
      <w:i/>
      <w:color w:val="0070C0"/>
      <w:sz w:val="28"/>
      <w:szCs w:val="28"/>
    </w:rPr>
  </w:style>
  <w:style w:type="character" w:customStyle="1" w:styleId="LV2Char">
    <w:name w:val="LV2 Char"/>
    <w:link w:val="LV2"/>
    <w:rsid w:val="0064304A"/>
    <w:rPr>
      <w:rFonts w:ascii="Times New Roman" w:eastAsia="Calibri" w:hAnsi="Times New Roman"/>
      <w:b/>
      <w:sz w:val="26"/>
      <w:szCs w:val="26"/>
    </w:rPr>
  </w:style>
  <w:style w:type="character" w:customStyle="1" w:styleId="LV3Char">
    <w:name w:val="LV3 Char"/>
    <w:link w:val="LV3"/>
    <w:rsid w:val="0064304A"/>
    <w:rPr>
      <w:rFonts w:ascii="Times New Roman" w:eastAsia="Calibri" w:hAnsi="Times New Roman"/>
      <w:b/>
      <w:i/>
      <w:color w:val="0070C0"/>
      <w:sz w:val="28"/>
      <w:szCs w:val="28"/>
    </w:rPr>
  </w:style>
  <w:style w:type="paragraph" w:customStyle="1" w:styleId="TableParagraph">
    <w:name w:val="Table Paragraph"/>
    <w:basedOn w:val="Normal"/>
    <w:uiPriority w:val="1"/>
    <w:qFormat/>
    <w:rsid w:val="00FF3661"/>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0731">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FA6D-AE71-4E0F-A5D0-362BC34E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7</cp:revision>
  <cp:lastPrinted>2022-06-09T02:03:00Z</cp:lastPrinted>
  <dcterms:created xsi:type="dcterms:W3CDTF">2025-04-28T04:08:00Z</dcterms:created>
  <dcterms:modified xsi:type="dcterms:W3CDTF">2025-12-09T01:47:00Z</dcterms:modified>
</cp:coreProperties>
</file>