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722" w:rsidRPr="00D057AE" w:rsidRDefault="00717722" w:rsidP="00717722">
      <w:pPr>
        <w:pStyle w:val="TOC1"/>
        <w:spacing w:line="264" w:lineRule="auto"/>
        <w:rPr>
          <w:rFonts w:ascii="Times New Roman" w:hAnsi="Times New Roman" w:cs="Times New Roman"/>
        </w:rPr>
      </w:pPr>
      <w:r w:rsidRPr="00D057AE">
        <w:rPr>
          <w:rFonts w:ascii="Times New Roman" w:hAnsi="Times New Roman" w:cs="Times New Roman"/>
        </w:rPr>
        <w:t xml:space="preserve">Mục </w:t>
      </w:r>
      <w:r w:rsidRPr="00D057AE">
        <w:rPr>
          <w:rFonts w:ascii="Times New Roman" w:hAnsi="Times New Roman" w:cs="Times New Roman"/>
          <w:lang w:val="pl-PL"/>
        </w:rPr>
        <w:t>3</w:t>
      </w:r>
      <w:r w:rsidRPr="00D057AE">
        <w:rPr>
          <w:rFonts w:ascii="Times New Roman" w:hAnsi="Times New Roman" w:cs="Times New Roman"/>
        </w:rPr>
        <w:t>. Tiêu chuẩn đánh giá về kỹ thuật</w:t>
      </w:r>
    </w:p>
    <w:p w:rsidR="00717722" w:rsidRPr="00D057AE" w:rsidRDefault="00717722" w:rsidP="00717722">
      <w:pPr>
        <w:spacing w:before="80" w:after="80" w:line="264" w:lineRule="auto"/>
        <w:ind w:firstLine="709"/>
        <w:rPr>
          <w:color w:val="FF0000"/>
          <w:sz w:val="28"/>
          <w:szCs w:val="28"/>
          <w:lang w:val="vi-VN"/>
        </w:rPr>
      </w:pPr>
      <w:r w:rsidRPr="00D057AE">
        <w:rPr>
          <w:color w:val="FF0000"/>
          <w:sz w:val="28"/>
          <w:szCs w:val="28"/>
          <w:lang w:val="vi-VN"/>
        </w:rPr>
        <w:t>3.1. Đánh giá theo phương pháp đạt/không đạt :</w:t>
      </w:r>
    </w:p>
    <w:p w:rsidR="00717722" w:rsidRPr="00D057AE" w:rsidRDefault="00717722" w:rsidP="00717722">
      <w:pPr>
        <w:spacing w:before="80" w:after="80" w:line="264" w:lineRule="auto"/>
        <w:ind w:firstLine="709"/>
        <w:rPr>
          <w:color w:val="FF0000"/>
          <w:sz w:val="28"/>
          <w:szCs w:val="28"/>
          <w:lang w:val="vi-VN"/>
        </w:rPr>
      </w:pPr>
      <w:r w:rsidRPr="00D057AE">
        <w:rPr>
          <w:color w:val="FF0000"/>
          <w:sz w:val="28"/>
          <w:szCs w:val="28"/>
          <w:lang w:val="vi-VN"/>
        </w:rPr>
        <w:t>Sử dụng tiêu chí đạt, không đạt.</w:t>
      </w:r>
    </w:p>
    <w:p w:rsidR="00717722" w:rsidRPr="00D057AE" w:rsidRDefault="00717722" w:rsidP="00717722">
      <w:pPr>
        <w:spacing w:before="80" w:after="80" w:line="264" w:lineRule="auto"/>
        <w:ind w:firstLine="709"/>
        <w:rPr>
          <w:sz w:val="28"/>
          <w:szCs w:val="28"/>
          <w:lang w:val="vi-VN"/>
        </w:rPr>
      </w:pPr>
      <w:r w:rsidRPr="00D057AE">
        <w:rPr>
          <w:sz w:val="28"/>
          <w:szCs w:val="28"/>
          <w:lang w:val="vi-VN"/>
        </w:rPr>
        <w:t>Sử dụng tiêu chí đạt/không đạt hoặc phương pháp chấm điểm để xây dựng tiêu chuẩn đánh giá về kỹ thuật.</w:t>
      </w:r>
    </w:p>
    <w:p w:rsidR="00717722" w:rsidRPr="00D057AE" w:rsidRDefault="00717722" w:rsidP="00717722">
      <w:pPr>
        <w:spacing w:before="80" w:after="80" w:line="264" w:lineRule="auto"/>
        <w:ind w:firstLine="709"/>
        <w:rPr>
          <w:rFonts w:eastAsia="Calibri"/>
          <w:color w:val="FF0000"/>
          <w:spacing w:val="2"/>
          <w:sz w:val="28"/>
          <w:szCs w:val="28"/>
          <w:lang w:val="vi-VN"/>
        </w:rPr>
      </w:pPr>
      <w:r w:rsidRPr="00D057AE">
        <w:rPr>
          <w:rFonts w:eastAsia="Calibri"/>
          <w:color w:val="FF0000"/>
          <w:spacing w:val="2"/>
          <w:sz w:val="28"/>
          <w:szCs w:val="28"/>
          <w:lang w:val="vi-VN"/>
        </w:rPr>
        <w:t xml:space="preserve">Việc xây dựng </w:t>
      </w:r>
      <w:r w:rsidRPr="00D057AE">
        <w:rPr>
          <w:rFonts w:eastAsia="Calibri"/>
          <w:color w:val="FF0000"/>
          <w:sz w:val="28"/>
          <w:szCs w:val="28"/>
          <w:lang w:val="vi-VN"/>
        </w:rPr>
        <w:t>tiêu chuẩn đánh giá về kỹ thuật</w:t>
      </w:r>
      <w:r w:rsidRPr="00D057AE">
        <w:rPr>
          <w:rFonts w:eastAsia="Calibri"/>
          <w:color w:val="FF0000"/>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18 của Nghị định</w:t>
      </w:r>
      <w:r w:rsidRPr="00D057AE">
        <w:rPr>
          <w:color w:val="FF0000"/>
          <w:sz w:val="28"/>
          <w:szCs w:val="28"/>
          <w:lang w:val="vi-VN"/>
        </w:rPr>
        <w:t xml:space="preserve"> </w:t>
      </w:r>
      <w:r w:rsidRPr="00D057AE">
        <w:rPr>
          <w:rFonts w:eastAsia="Calibri"/>
          <w:color w:val="FF0000"/>
          <w:spacing w:val="2"/>
          <w:sz w:val="28"/>
          <w:szCs w:val="28"/>
          <w:lang w:val="vi-VN"/>
        </w:rPr>
        <w:t>số 2</w:t>
      </w:r>
      <w:r w:rsidRPr="00D057AE">
        <w:rPr>
          <w:rFonts w:eastAsia="Calibri"/>
          <w:color w:val="FF0000"/>
          <w:spacing w:val="2"/>
          <w:sz w:val="28"/>
          <w:szCs w:val="28"/>
        </w:rPr>
        <w:t>1</w:t>
      </w:r>
      <w:r w:rsidRPr="00D057AE">
        <w:rPr>
          <w:rFonts w:eastAsia="Calibri"/>
          <w:color w:val="FF0000"/>
          <w:spacing w:val="2"/>
          <w:sz w:val="28"/>
          <w:szCs w:val="28"/>
          <w:lang w:val="vi-VN"/>
        </w:rPr>
        <w:t xml:space="preserve">4/2025/NĐ-CP, </w:t>
      </w:r>
      <w:r w:rsidRPr="00D057AE">
        <w:rPr>
          <w:color w:val="FF0000"/>
          <w:sz w:val="28"/>
          <w:szCs w:val="28"/>
          <w:lang w:val="vi-VN"/>
        </w:rPr>
        <w:t>chất lượng hàng hóa tương tự được công khai theo quy định tại Điều 20 của Nghị định số 2</w:t>
      </w:r>
      <w:r w:rsidRPr="00D057AE">
        <w:rPr>
          <w:color w:val="FF0000"/>
          <w:sz w:val="28"/>
          <w:szCs w:val="28"/>
        </w:rPr>
        <w:t>1</w:t>
      </w:r>
      <w:r w:rsidRPr="00D057AE">
        <w:rPr>
          <w:color w:val="FF0000"/>
          <w:sz w:val="28"/>
          <w:szCs w:val="28"/>
          <w:lang w:val="vi-VN"/>
        </w:rPr>
        <w:t>4/2025/NĐ-CP (nếu có)</w:t>
      </w:r>
      <w:r w:rsidRPr="00D057AE" w:rsidDel="009A4DEF">
        <w:rPr>
          <w:rFonts w:eastAsia="Calibri"/>
          <w:color w:val="FF0000"/>
          <w:spacing w:val="2"/>
          <w:sz w:val="28"/>
          <w:szCs w:val="28"/>
          <w:lang w:val="vi-VN"/>
        </w:rPr>
        <w:t xml:space="preserve"> </w:t>
      </w:r>
      <w:r w:rsidRPr="00D057AE">
        <w:rPr>
          <w:rFonts w:eastAsia="Calibri"/>
          <w:color w:val="FF0000"/>
          <w:spacing w:val="2"/>
          <w:sz w:val="28"/>
          <w:szCs w:val="28"/>
          <w:lang w:val="vi-VN"/>
        </w:rPr>
        <w:t>và các yêu cầu khác nêu trong Chương V</w:t>
      </w:r>
      <w:r w:rsidRPr="00D057AE">
        <w:rPr>
          <w:rFonts w:eastAsia="Calibri"/>
          <w:spacing w:val="2"/>
          <w:sz w:val="28"/>
          <w:szCs w:val="28"/>
          <w:lang w:val="vi-VN"/>
        </w:rPr>
        <w:t xml:space="preserve">. </w:t>
      </w:r>
      <w:r w:rsidRPr="00D057AE">
        <w:rPr>
          <w:rFonts w:eastAsia="Calibri"/>
          <w:color w:val="FF0000"/>
          <w:spacing w:val="2"/>
          <w:sz w:val="28"/>
          <w:szCs w:val="28"/>
          <w:lang w:val="vi-VN"/>
        </w:rPr>
        <w:t>Căn cứ tính chất gói thầu tiêu chuẩn đánh giá về kỹ thuật bao gồm: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90"/>
        <w:gridCol w:w="2127"/>
      </w:tblGrid>
      <w:tr w:rsidR="00717722" w:rsidRPr="00D057AE" w:rsidTr="007E7024">
        <w:trPr>
          <w:trHeight w:val="1794"/>
        </w:trPr>
        <w:tc>
          <w:tcPr>
            <w:tcW w:w="2122" w:type="dxa"/>
            <w:vAlign w:val="center"/>
          </w:tcPr>
          <w:p w:rsidR="00717722" w:rsidRPr="00D057AE" w:rsidRDefault="00717722" w:rsidP="007E7024">
            <w:pPr>
              <w:widowControl w:val="0"/>
              <w:tabs>
                <w:tab w:val="left" w:pos="851"/>
              </w:tabs>
              <w:jc w:val="center"/>
              <w:rPr>
                <w:b/>
                <w:sz w:val="28"/>
                <w:szCs w:val="28"/>
              </w:rPr>
            </w:pPr>
            <w:r w:rsidRPr="00D057AE">
              <w:rPr>
                <w:b/>
                <w:sz w:val="28"/>
                <w:szCs w:val="28"/>
              </w:rPr>
              <w:t>Stt</w:t>
            </w:r>
          </w:p>
        </w:tc>
        <w:tc>
          <w:tcPr>
            <w:tcW w:w="4790" w:type="dxa"/>
            <w:vAlign w:val="center"/>
          </w:tcPr>
          <w:p w:rsidR="00717722" w:rsidRPr="00D057AE" w:rsidRDefault="00717722" w:rsidP="007E7024">
            <w:pPr>
              <w:widowControl w:val="0"/>
              <w:tabs>
                <w:tab w:val="left" w:pos="851"/>
              </w:tabs>
              <w:jc w:val="center"/>
              <w:rPr>
                <w:b/>
                <w:sz w:val="28"/>
                <w:szCs w:val="28"/>
                <w:vertAlign w:val="superscript"/>
              </w:rPr>
            </w:pPr>
            <w:r w:rsidRPr="00D057AE">
              <w:rPr>
                <w:b/>
                <w:sz w:val="28"/>
                <w:szCs w:val="28"/>
              </w:rPr>
              <w:t>Nội dung đánh giá</w:t>
            </w:r>
            <w:r w:rsidRPr="00D057AE">
              <w:rPr>
                <w:b/>
                <w:sz w:val="28"/>
                <w:szCs w:val="28"/>
                <w:vertAlign w:val="superscript"/>
              </w:rPr>
              <w:t xml:space="preserve"> </w:t>
            </w:r>
          </w:p>
        </w:tc>
        <w:tc>
          <w:tcPr>
            <w:tcW w:w="2127" w:type="dxa"/>
            <w:vAlign w:val="center"/>
          </w:tcPr>
          <w:p w:rsidR="00717722" w:rsidRPr="00D057AE" w:rsidRDefault="00717722" w:rsidP="007E7024">
            <w:pPr>
              <w:widowControl w:val="0"/>
              <w:ind w:right="43"/>
              <w:jc w:val="center"/>
              <w:rPr>
                <w:rFonts w:eastAsia="Times New Roman Italic"/>
                <w:b/>
                <w:sz w:val="28"/>
                <w:szCs w:val="28"/>
              </w:rPr>
            </w:pPr>
            <w:r w:rsidRPr="00D057AE">
              <w:rPr>
                <w:rFonts w:eastAsia="Times New Roman Italic"/>
                <w:b/>
                <w:sz w:val="28"/>
                <w:szCs w:val="28"/>
              </w:rPr>
              <w:t>Tiêu chuẩn đánh giá</w:t>
            </w:r>
          </w:p>
          <w:p w:rsidR="00717722" w:rsidRPr="00D057AE" w:rsidRDefault="00717722" w:rsidP="007E7024">
            <w:pPr>
              <w:widowControl w:val="0"/>
              <w:tabs>
                <w:tab w:val="left" w:pos="851"/>
              </w:tabs>
              <w:jc w:val="center"/>
              <w:rPr>
                <w:b/>
                <w:sz w:val="28"/>
                <w:szCs w:val="28"/>
              </w:rPr>
            </w:pPr>
            <w:r w:rsidRPr="00D057AE">
              <w:rPr>
                <w:rFonts w:eastAsia="Times New Roman Italic"/>
                <w:b/>
                <w:sz w:val="28"/>
                <w:szCs w:val="28"/>
              </w:rPr>
              <w:t>(Đạt, Không đạt)</w:t>
            </w:r>
          </w:p>
        </w:tc>
      </w:tr>
      <w:tr w:rsidR="00717722" w:rsidRPr="00D057AE" w:rsidTr="007E7024">
        <w:trPr>
          <w:trHeight w:val="415"/>
        </w:trPr>
        <w:tc>
          <w:tcPr>
            <w:tcW w:w="6912" w:type="dxa"/>
            <w:gridSpan w:val="2"/>
            <w:vAlign w:val="center"/>
          </w:tcPr>
          <w:p w:rsidR="00717722" w:rsidRPr="00D057AE" w:rsidRDefault="00717722" w:rsidP="00717722">
            <w:pPr>
              <w:pStyle w:val="ListParagraph"/>
              <w:widowControl w:val="0"/>
              <w:numPr>
                <w:ilvl w:val="0"/>
                <w:numId w:val="1"/>
              </w:numPr>
              <w:tabs>
                <w:tab w:val="left" w:pos="851"/>
              </w:tabs>
              <w:ind w:left="175" w:hanging="284"/>
              <w:jc w:val="left"/>
              <w:rPr>
                <w:b/>
                <w:bCs/>
                <w:i/>
                <w:sz w:val="28"/>
                <w:szCs w:val="28"/>
              </w:rPr>
            </w:pPr>
            <w:r w:rsidRPr="00D057AE">
              <w:rPr>
                <w:b/>
                <w:bCs/>
                <w:color w:val="000000" w:themeColor="text1"/>
                <w:sz w:val="28"/>
                <w:szCs w:val="28"/>
                <w:lang w:val="vi-VN"/>
              </w:rPr>
              <w:t>Đặc tính, thông số kỹ thuật của hàng hóa, tiêu chuẩn sản xuất, tiêu chuẩn chế tạo và công nghệ</w:t>
            </w:r>
          </w:p>
        </w:tc>
        <w:tc>
          <w:tcPr>
            <w:tcW w:w="2127" w:type="dxa"/>
          </w:tcPr>
          <w:p w:rsidR="00717722" w:rsidRPr="00D057AE" w:rsidRDefault="00717722" w:rsidP="007E7024">
            <w:pPr>
              <w:widowControl w:val="0"/>
              <w:tabs>
                <w:tab w:val="left" w:pos="851"/>
              </w:tabs>
              <w:spacing w:line="360" w:lineRule="auto"/>
              <w:rPr>
                <w:b/>
                <w:sz w:val="28"/>
                <w:szCs w:val="28"/>
              </w:rPr>
            </w:pPr>
          </w:p>
        </w:tc>
      </w:tr>
      <w:tr w:rsidR="00717722" w:rsidRPr="00D057AE" w:rsidTr="007E7024">
        <w:trPr>
          <w:trHeight w:val="606"/>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color w:val="FF0000"/>
                <w:sz w:val="28"/>
                <w:szCs w:val="28"/>
              </w:rPr>
              <w:t>Đặc tính, thông số kỹ thuật của hàng hóa</w:t>
            </w:r>
          </w:p>
        </w:tc>
        <w:tc>
          <w:tcPr>
            <w:tcW w:w="4790" w:type="dxa"/>
            <w:vAlign w:val="center"/>
          </w:tcPr>
          <w:p w:rsidR="00717722" w:rsidRPr="00D057AE" w:rsidRDefault="00717722" w:rsidP="007E7024">
            <w:pPr>
              <w:spacing w:before="120"/>
              <w:ind w:right="43"/>
              <w:jc w:val="left"/>
              <w:rPr>
                <w:sz w:val="28"/>
                <w:szCs w:val="28"/>
                <w:lang w:eastAsia="ja-JP"/>
              </w:rPr>
            </w:pPr>
            <w:r w:rsidRPr="00D057AE">
              <w:rPr>
                <w:color w:val="FF0000"/>
                <w:sz w:val="28"/>
                <w:szCs w:val="28"/>
              </w:rPr>
              <w:t>Có đặc tính, thông số kỹ thuật, tiêu chuẩn sản xuất, tiêu chuẩn chế tạo và công nghệ của hàng hóa hoàn toàn phù hợp đáp ứng yêu cầu tại Chương V- Yêu cầu về kỹ thuật của E-HSMT.</w:t>
            </w:r>
          </w:p>
        </w:tc>
        <w:tc>
          <w:tcPr>
            <w:tcW w:w="2127" w:type="dxa"/>
            <w:vAlign w:val="center"/>
          </w:tcPr>
          <w:p w:rsidR="00717722" w:rsidRPr="00D057AE" w:rsidRDefault="00717722" w:rsidP="007E7024">
            <w:pPr>
              <w:jc w:val="center"/>
              <w:rPr>
                <w:rFonts w:eastAsia="Times New Roman Italic"/>
                <w:sz w:val="28"/>
                <w:szCs w:val="28"/>
              </w:rPr>
            </w:pPr>
            <w:r w:rsidRPr="00D057AE">
              <w:rPr>
                <w:rFonts w:eastAsia="Times New Roman Italic"/>
                <w:sz w:val="28"/>
                <w:szCs w:val="28"/>
              </w:rPr>
              <w:t xml:space="preserve">Đạt </w:t>
            </w:r>
          </w:p>
        </w:tc>
      </w:tr>
      <w:tr w:rsidR="00717722" w:rsidRPr="00D057AE" w:rsidTr="007E7024">
        <w:trPr>
          <w:trHeight w:val="606"/>
        </w:trPr>
        <w:tc>
          <w:tcPr>
            <w:tcW w:w="2122" w:type="dxa"/>
            <w:vMerge/>
            <w:vAlign w:val="center"/>
          </w:tcPr>
          <w:p w:rsidR="00717722" w:rsidRPr="00D057AE" w:rsidRDefault="00717722" w:rsidP="007E7024">
            <w:pPr>
              <w:widowControl w:val="0"/>
              <w:tabs>
                <w:tab w:val="left" w:pos="851"/>
              </w:tabs>
              <w:spacing w:line="360" w:lineRule="auto"/>
              <w:jc w:val="center"/>
              <w:rPr>
                <w:sz w:val="28"/>
                <w:szCs w:val="28"/>
              </w:rPr>
            </w:pPr>
          </w:p>
        </w:tc>
        <w:tc>
          <w:tcPr>
            <w:tcW w:w="4790" w:type="dxa"/>
            <w:vAlign w:val="center"/>
          </w:tcPr>
          <w:p w:rsidR="00717722" w:rsidRPr="00D057AE" w:rsidRDefault="00717722" w:rsidP="007E7024">
            <w:pPr>
              <w:spacing w:before="120"/>
              <w:ind w:right="43"/>
              <w:jc w:val="left"/>
              <w:rPr>
                <w:sz w:val="28"/>
                <w:szCs w:val="28"/>
                <w:lang w:eastAsia="ja-JP"/>
              </w:rPr>
            </w:pPr>
            <w:r w:rsidRPr="00D057AE">
              <w:rPr>
                <w:color w:val="EE0000"/>
                <w:sz w:val="28"/>
                <w:szCs w:val="28"/>
                <w:lang w:eastAsia="ja-JP"/>
              </w:rPr>
              <w:t>Không c</w:t>
            </w:r>
            <w:r w:rsidRPr="00D057AE">
              <w:rPr>
                <w:color w:val="EE0000"/>
                <w:sz w:val="28"/>
                <w:szCs w:val="28"/>
              </w:rPr>
              <w:t xml:space="preserve">ó </w:t>
            </w:r>
            <w:r w:rsidRPr="00D057AE">
              <w:rPr>
                <w:color w:val="FF0000"/>
                <w:sz w:val="28"/>
                <w:szCs w:val="28"/>
              </w:rPr>
              <w:t>đặc tính, thông số kỹ thuật, tiêu chuẩn sản xuất, tiêu chuẩn chế tạo và công nghệ của hàng hóa hoàn toàn phù hợp đáp ứng yêu cầu tại Chương V- Yêu cầu về kỹ thuật của E-HSMT.</w:t>
            </w:r>
          </w:p>
        </w:tc>
        <w:tc>
          <w:tcPr>
            <w:tcW w:w="2127" w:type="dxa"/>
            <w:vAlign w:val="center"/>
          </w:tcPr>
          <w:p w:rsidR="00717722" w:rsidRPr="00D057AE" w:rsidRDefault="00717722" w:rsidP="007E7024">
            <w:pPr>
              <w:jc w:val="center"/>
              <w:rPr>
                <w:rFonts w:eastAsia="Times New Roman Italic"/>
                <w:sz w:val="28"/>
                <w:szCs w:val="28"/>
              </w:rPr>
            </w:pPr>
            <w:r w:rsidRPr="00D057AE">
              <w:rPr>
                <w:rFonts w:eastAsia="Times New Roman Italic"/>
                <w:sz w:val="28"/>
                <w:szCs w:val="28"/>
              </w:rPr>
              <w:t>Không đạt</w:t>
            </w:r>
          </w:p>
        </w:tc>
      </w:tr>
      <w:tr w:rsidR="00717722" w:rsidRPr="00D057AE" w:rsidTr="007E7024">
        <w:trPr>
          <w:trHeight w:val="666"/>
        </w:trPr>
        <w:tc>
          <w:tcPr>
            <w:tcW w:w="6912" w:type="dxa"/>
            <w:gridSpan w:val="2"/>
            <w:vAlign w:val="center"/>
          </w:tcPr>
          <w:p w:rsidR="00717722" w:rsidRPr="00D057AE" w:rsidRDefault="00717722" w:rsidP="007E7024">
            <w:pPr>
              <w:spacing w:before="120"/>
              <w:ind w:right="43"/>
              <w:jc w:val="left"/>
              <w:rPr>
                <w:sz w:val="28"/>
                <w:szCs w:val="28"/>
                <w:lang w:eastAsia="ja-JP"/>
              </w:rPr>
            </w:pPr>
            <w:r w:rsidRPr="00D057AE">
              <w:rPr>
                <w:b/>
                <w:color w:val="000000" w:themeColor="text1"/>
                <w:sz w:val="28"/>
                <w:szCs w:val="28"/>
              </w:rPr>
              <w:t>2. Giải pháp kỹ thuật, biện pháp tổ chức cung cấp hàng hóa</w:t>
            </w:r>
          </w:p>
        </w:tc>
        <w:tc>
          <w:tcPr>
            <w:tcW w:w="2127" w:type="dxa"/>
            <w:vAlign w:val="center"/>
          </w:tcPr>
          <w:p w:rsidR="00717722" w:rsidRPr="00D057AE" w:rsidRDefault="00717722" w:rsidP="007E7024">
            <w:pPr>
              <w:jc w:val="center"/>
              <w:rPr>
                <w:rFonts w:eastAsia="Times New Roman Italic"/>
                <w:sz w:val="28"/>
                <w:szCs w:val="28"/>
              </w:rPr>
            </w:pPr>
            <w:r w:rsidRPr="00D057AE">
              <w:rPr>
                <w:rFonts w:eastAsia="Times New Roman Italic"/>
                <w:sz w:val="28"/>
                <w:szCs w:val="28"/>
              </w:rPr>
              <w:t xml:space="preserve">Đạt </w:t>
            </w:r>
          </w:p>
        </w:tc>
      </w:tr>
      <w:tr w:rsidR="00717722" w:rsidRPr="00D057AE" w:rsidTr="007E7024">
        <w:trPr>
          <w:trHeight w:val="666"/>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sz w:val="28"/>
                <w:szCs w:val="28"/>
                <w:lang w:val="vi-VN"/>
              </w:rPr>
              <w:t xml:space="preserve">Tính hợp lý và hiệu quả kinh tế của các giải </w:t>
            </w:r>
            <w:r w:rsidRPr="00D057AE">
              <w:rPr>
                <w:sz w:val="28"/>
                <w:szCs w:val="28"/>
                <w:lang w:val="vi-VN"/>
              </w:rPr>
              <w:lastRenderedPageBreak/>
              <w:t>pháp kỹ thuật, biện pháp tổ chức cung cấp, lắp đặt hàng hóa</w:t>
            </w:r>
          </w:p>
        </w:tc>
        <w:tc>
          <w:tcPr>
            <w:tcW w:w="4790" w:type="dxa"/>
            <w:tcBorders>
              <w:top w:val="single" w:sz="4" w:space="0" w:color="auto"/>
              <w:bottom w:val="single" w:sz="4" w:space="0" w:color="auto"/>
            </w:tcBorders>
            <w:vAlign w:val="center"/>
          </w:tcPr>
          <w:p w:rsidR="00717722" w:rsidRPr="00D057AE" w:rsidRDefault="00717722" w:rsidP="007E7024">
            <w:pPr>
              <w:spacing w:before="120"/>
              <w:ind w:right="43"/>
              <w:jc w:val="left"/>
              <w:rPr>
                <w:sz w:val="28"/>
                <w:szCs w:val="28"/>
                <w:lang w:val="vi-VN"/>
              </w:rPr>
            </w:pPr>
            <w:r w:rsidRPr="00D057AE">
              <w:rPr>
                <w:color w:val="FF0000"/>
                <w:sz w:val="28"/>
                <w:szCs w:val="28"/>
              </w:rPr>
              <w:lastRenderedPageBreak/>
              <w:t>Có các giải pháp kỹ thuật, biện pháp tổ chức cung cấp hàng hóa hợp lý và hiệu quả kinh tế.</w:t>
            </w:r>
            <w:r w:rsidRPr="00D057AE">
              <w:rPr>
                <w:sz w:val="28"/>
                <w:szCs w:val="28"/>
                <w:lang w:eastAsia="ja-JP"/>
              </w:rPr>
              <w:t xml:space="preserve"> (</w:t>
            </w:r>
            <w:r w:rsidR="00A30A65">
              <w:rPr>
                <w:sz w:val="28"/>
                <w:szCs w:val="28"/>
                <w:lang w:eastAsia="ja-JP"/>
              </w:rPr>
              <w:t>Bảng</w:t>
            </w:r>
            <w:r w:rsidRPr="00D057AE">
              <w:rPr>
                <w:sz w:val="28"/>
                <w:szCs w:val="28"/>
                <w:lang w:eastAsia="ja-JP"/>
              </w:rPr>
              <w:t xml:space="preserve"> cam kết)</w:t>
            </w:r>
          </w:p>
        </w:tc>
        <w:tc>
          <w:tcPr>
            <w:tcW w:w="2127" w:type="dxa"/>
            <w:tcBorders>
              <w:top w:val="single" w:sz="4" w:space="0" w:color="auto"/>
              <w:bottom w:val="single" w:sz="4" w:space="0" w:color="auto"/>
            </w:tcBorders>
            <w:vAlign w:val="center"/>
          </w:tcPr>
          <w:p w:rsidR="00717722" w:rsidRPr="00D057AE" w:rsidRDefault="00717722" w:rsidP="007E7024">
            <w:pPr>
              <w:jc w:val="center"/>
              <w:rPr>
                <w:rFonts w:eastAsia="Times New Roman Italic"/>
                <w:bCs/>
                <w:color w:val="000000" w:themeColor="text1"/>
                <w:sz w:val="28"/>
                <w:szCs w:val="28"/>
              </w:rPr>
            </w:pPr>
            <w:r w:rsidRPr="00D057AE">
              <w:rPr>
                <w:bCs/>
                <w:color w:val="000000" w:themeColor="text1"/>
                <w:sz w:val="28"/>
                <w:szCs w:val="28"/>
              </w:rPr>
              <w:t>Đạt</w:t>
            </w:r>
          </w:p>
        </w:tc>
      </w:tr>
      <w:tr w:rsidR="00717722" w:rsidRPr="00D057AE" w:rsidTr="007E7024">
        <w:trPr>
          <w:trHeight w:val="666"/>
        </w:trPr>
        <w:tc>
          <w:tcPr>
            <w:tcW w:w="2122" w:type="dxa"/>
            <w:vMerge/>
            <w:vAlign w:val="center"/>
          </w:tcPr>
          <w:p w:rsidR="00717722" w:rsidRPr="00D057AE" w:rsidRDefault="00717722" w:rsidP="007E7024">
            <w:pPr>
              <w:widowControl w:val="0"/>
              <w:tabs>
                <w:tab w:val="left" w:pos="851"/>
              </w:tabs>
              <w:spacing w:line="360" w:lineRule="auto"/>
              <w:jc w:val="center"/>
              <w:rPr>
                <w:sz w:val="28"/>
                <w:szCs w:val="28"/>
              </w:rPr>
            </w:pPr>
          </w:p>
        </w:tc>
        <w:tc>
          <w:tcPr>
            <w:tcW w:w="4790" w:type="dxa"/>
            <w:tcBorders>
              <w:top w:val="single" w:sz="4" w:space="0" w:color="auto"/>
              <w:bottom w:val="single" w:sz="4" w:space="0" w:color="auto"/>
            </w:tcBorders>
            <w:vAlign w:val="center"/>
          </w:tcPr>
          <w:p w:rsidR="00717722" w:rsidRPr="00D057AE" w:rsidRDefault="00717722" w:rsidP="007E7024">
            <w:pPr>
              <w:spacing w:before="120"/>
              <w:ind w:right="43"/>
              <w:jc w:val="left"/>
              <w:rPr>
                <w:sz w:val="28"/>
                <w:szCs w:val="28"/>
                <w:lang w:val="vi-VN"/>
              </w:rPr>
            </w:pPr>
            <w:r w:rsidRPr="00D057AE">
              <w:rPr>
                <w:color w:val="FF0000"/>
                <w:sz w:val="28"/>
                <w:szCs w:val="28"/>
              </w:rPr>
              <w:t>Không có các giải pháp kỹ thuật, biện pháp tổ chức cung cấp hàng hóa hợp lý và hiệu quả kinh tế</w:t>
            </w:r>
            <w:r w:rsidRPr="00D057AE">
              <w:rPr>
                <w:sz w:val="28"/>
                <w:szCs w:val="28"/>
                <w:lang w:eastAsia="ja-JP"/>
              </w:rPr>
              <w:t xml:space="preserve"> </w:t>
            </w:r>
            <w:r w:rsidR="009829CE">
              <w:rPr>
                <w:sz w:val="28"/>
                <w:szCs w:val="28"/>
                <w:lang w:val="vi-VN" w:eastAsia="ja-JP"/>
              </w:rPr>
              <w:t>(</w:t>
            </w:r>
            <w:r w:rsidRPr="00D057AE">
              <w:rPr>
                <w:sz w:val="28"/>
                <w:szCs w:val="28"/>
                <w:lang w:eastAsia="ja-JP"/>
              </w:rPr>
              <w:t xml:space="preserve">không có </w:t>
            </w:r>
            <w:r w:rsidR="009829CE">
              <w:rPr>
                <w:sz w:val="28"/>
                <w:szCs w:val="28"/>
                <w:lang w:eastAsia="ja-JP"/>
              </w:rPr>
              <w:t>b</w:t>
            </w:r>
            <w:r w:rsidR="00A30A65">
              <w:rPr>
                <w:sz w:val="28"/>
                <w:szCs w:val="28"/>
                <w:lang w:eastAsia="ja-JP"/>
              </w:rPr>
              <w:t>ảng</w:t>
            </w:r>
            <w:r w:rsidRPr="00D057AE">
              <w:rPr>
                <w:sz w:val="28"/>
                <w:szCs w:val="28"/>
                <w:lang w:eastAsia="ja-JP"/>
              </w:rPr>
              <w:t xml:space="preserve"> cam kết)</w:t>
            </w:r>
          </w:p>
        </w:tc>
        <w:tc>
          <w:tcPr>
            <w:tcW w:w="2127" w:type="dxa"/>
            <w:tcBorders>
              <w:top w:val="single" w:sz="4" w:space="0" w:color="auto"/>
              <w:bottom w:val="single" w:sz="4" w:space="0" w:color="auto"/>
            </w:tcBorders>
            <w:vAlign w:val="center"/>
          </w:tcPr>
          <w:p w:rsidR="00717722" w:rsidRPr="00D057AE" w:rsidRDefault="00717722" w:rsidP="007E7024">
            <w:pPr>
              <w:jc w:val="center"/>
              <w:rPr>
                <w:rFonts w:eastAsia="Times New Roman Italic"/>
                <w:bCs/>
                <w:color w:val="000000" w:themeColor="text1"/>
                <w:sz w:val="28"/>
                <w:szCs w:val="28"/>
              </w:rPr>
            </w:pPr>
            <w:r w:rsidRPr="00D057AE">
              <w:rPr>
                <w:bCs/>
                <w:color w:val="000000" w:themeColor="text1"/>
                <w:sz w:val="28"/>
                <w:szCs w:val="28"/>
              </w:rPr>
              <w:t>Không đạt</w:t>
            </w:r>
          </w:p>
        </w:tc>
      </w:tr>
      <w:tr w:rsidR="00717722" w:rsidRPr="00D057AE" w:rsidTr="007E7024">
        <w:trPr>
          <w:trHeight w:val="409"/>
        </w:trPr>
        <w:tc>
          <w:tcPr>
            <w:tcW w:w="6912" w:type="dxa"/>
            <w:gridSpan w:val="2"/>
            <w:vAlign w:val="center"/>
          </w:tcPr>
          <w:p w:rsidR="00717722" w:rsidRPr="00D057AE" w:rsidRDefault="00717722" w:rsidP="00717722">
            <w:pPr>
              <w:pStyle w:val="ListParagraph"/>
              <w:widowControl w:val="0"/>
              <w:numPr>
                <w:ilvl w:val="0"/>
                <w:numId w:val="2"/>
              </w:numPr>
              <w:tabs>
                <w:tab w:val="left" w:pos="851"/>
              </w:tabs>
              <w:rPr>
                <w:b/>
                <w:bCs/>
                <w:sz w:val="28"/>
                <w:szCs w:val="28"/>
                <w:lang w:eastAsia="ja-JP"/>
              </w:rPr>
            </w:pPr>
            <w:r w:rsidRPr="00D057AE">
              <w:rPr>
                <w:b/>
                <w:bCs/>
                <w:sz w:val="28"/>
                <w:szCs w:val="28"/>
              </w:rPr>
              <w:t>Đ</w:t>
            </w:r>
            <w:r w:rsidRPr="00D057AE">
              <w:rPr>
                <w:b/>
                <w:bCs/>
                <w:sz w:val="28"/>
                <w:szCs w:val="28"/>
                <w:lang w:val="vi-VN"/>
              </w:rPr>
              <w:t>áp ứng các yêu cầu về bảo hành, bảo trì: nhà thầu phải trình bày được kế hoạch cung cấp dịch vụ bảo hành, bảo trì</w:t>
            </w:r>
          </w:p>
        </w:tc>
        <w:tc>
          <w:tcPr>
            <w:tcW w:w="2127" w:type="dxa"/>
            <w:vAlign w:val="center"/>
          </w:tcPr>
          <w:p w:rsidR="00717722" w:rsidRPr="00D057AE" w:rsidRDefault="00717722" w:rsidP="007E7024">
            <w:pPr>
              <w:jc w:val="center"/>
              <w:rPr>
                <w:rFonts w:eastAsia="Times New Roman Italic"/>
                <w:sz w:val="28"/>
                <w:szCs w:val="28"/>
              </w:rPr>
            </w:pPr>
          </w:p>
        </w:tc>
      </w:tr>
      <w:tr w:rsidR="00717722" w:rsidRPr="00D057AE" w:rsidTr="007E7024">
        <w:trPr>
          <w:trHeight w:val="1138"/>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sz w:val="28"/>
                <w:szCs w:val="28"/>
                <w:lang w:val="vi-VN"/>
              </w:rPr>
              <w:t>Mức độ đáp ứng các yêu cầu về bảo hành, bảo trì: nhà thầu phải trình bày được kế hoạch cung cấp dịch vụ bảo hành, bảo trì</w:t>
            </w:r>
          </w:p>
        </w:tc>
        <w:tc>
          <w:tcPr>
            <w:tcW w:w="4790" w:type="dxa"/>
          </w:tcPr>
          <w:p w:rsidR="00717722" w:rsidRPr="00D057AE" w:rsidRDefault="00717722" w:rsidP="007E7024">
            <w:pPr>
              <w:spacing w:before="120"/>
              <w:ind w:right="43"/>
              <w:jc w:val="left"/>
              <w:rPr>
                <w:sz w:val="28"/>
                <w:szCs w:val="28"/>
                <w:lang w:eastAsia="ja-JP"/>
              </w:rPr>
            </w:pPr>
            <w:r w:rsidRPr="00D057AE">
              <w:rPr>
                <w:sz w:val="28"/>
                <w:szCs w:val="28"/>
                <w:lang w:eastAsia="ja-JP"/>
              </w:rPr>
              <w:t>Nhà thầu phải có đại lý hoặc đại diện có khả năng sẵn sàng thực hiện việc bảo hành sản phẩm khi có yêu cầu. (</w:t>
            </w:r>
            <w:r w:rsidR="00A30A65">
              <w:rPr>
                <w:sz w:val="28"/>
                <w:szCs w:val="28"/>
                <w:lang w:eastAsia="ja-JP"/>
              </w:rPr>
              <w:t>Bảng</w:t>
            </w:r>
            <w:r w:rsidRPr="00D057AE">
              <w:rPr>
                <w:sz w:val="28"/>
                <w:szCs w:val="28"/>
                <w:lang w:eastAsia="ja-JP"/>
              </w:rPr>
              <w:t xml:space="preserve"> cam kết)</w:t>
            </w:r>
          </w:p>
        </w:tc>
        <w:tc>
          <w:tcPr>
            <w:tcW w:w="2127" w:type="dxa"/>
            <w:vAlign w:val="center"/>
          </w:tcPr>
          <w:p w:rsidR="00717722" w:rsidRPr="00D057AE" w:rsidRDefault="00717722" w:rsidP="007E7024">
            <w:pPr>
              <w:jc w:val="center"/>
              <w:rPr>
                <w:rFonts w:eastAsia="Times New Roman Italic"/>
                <w:sz w:val="28"/>
                <w:szCs w:val="28"/>
              </w:rPr>
            </w:pPr>
            <w:r w:rsidRPr="00D057AE">
              <w:rPr>
                <w:rFonts w:eastAsia="Times New Roman Italic"/>
                <w:sz w:val="28"/>
                <w:szCs w:val="28"/>
              </w:rPr>
              <w:t xml:space="preserve">Đạt </w:t>
            </w:r>
          </w:p>
        </w:tc>
      </w:tr>
      <w:tr w:rsidR="00717722" w:rsidRPr="00D057AE" w:rsidTr="007E7024">
        <w:trPr>
          <w:trHeight w:val="681"/>
        </w:trPr>
        <w:tc>
          <w:tcPr>
            <w:tcW w:w="2122" w:type="dxa"/>
            <w:vMerge/>
            <w:vAlign w:val="center"/>
          </w:tcPr>
          <w:p w:rsidR="00717722" w:rsidRPr="00D057AE" w:rsidRDefault="00717722" w:rsidP="007E7024">
            <w:pPr>
              <w:widowControl w:val="0"/>
              <w:tabs>
                <w:tab w:val="left" w:pos="851"/>
              </w:tabs>
              <w:spacing w:line="360" w:lineRule="auto"/>
              <w:jc w:val="center"/>
              <w:rPr>
                <w:sz w:val="28"/>
                <w:szCs w:val="28"/>
              </w:rPr>
            </w:pPr>
          </w:p>
        </w:tc>
        <w:tc>
          <w:tcPr>
            <w:tcW w:w="4790" w:type="dxa"/>
          </w:tcPr>
          <w:p w:rsidR="00717722" w:rsidRPr="00D057AE" w:rsidRDefault="00717722" w:rsidP="007E7024">
            <w:pPr>
              <w:spacing w:before="120"/>
              <w:ind w:right="43"/>
              <w:jc w:val="left"/>
              <w:rPr>
                <w:sz w:val="28"/>
                <w:szCs w:val="28"/>
                <w:lang w:eastAsia="ja-JP"/>
              </w:rPr>
            </w:pPr>
            <w:r w:rsidRPr="00D057AE">
              <w:rPr>
                <w:sz w:val="28"/>
                <w:szCs w:val="28"/>
                <w:lang w:eastAsia="ja-JP"/>
              </w:rPr>
              <w:t xml:space="preserve">Nhà thầu không có đại lý hoặc đại diện có khả năng sẵn sàng thực hiện việc bảo hành sản phẩm khi có yêu cầu. </w:t>
            </w:r>
          </w:p>
        </w:tc>
        <w:tc>
          <w:tcPr>
            <w:tcW w:w="2127" w:type="dxa"/>
            <w:vAlign w:val="center"/>
          </w:tcPr>
          <w:p w:rsidR="00717722" w:rsidRPr="00D057AE" w:rsidRDefault="00717722" w:rsidP="007E7024">
            <w:pPr>
              <w:jc w:val="center"/>
              <w:rPr>
                <w:rFonts w:eastAsia="Times New Roman Italic"/>
                <w:sz w:val="28"/>
                <w:szCs w:val="28"/>
              </w:rPr>
            </w:pPr>
            <w:r w:rsidRPr="00D057AE">
              <w:rPr>
                <w:rFonts w:eastAsia="Times New Roman Italic"/>
                <w:sz w:val="28"/>
                <w:szCs w:val="28"/>
              </w:rPr>
              <w:t>Không đạt</w:t>
            </w:r>
          </w:p>
        </w:tc>
      </w:tr>
      <w:tr w:rsidR="00717722" w:rsidRPr="00D057AE" w:rsidTr="007E7024">
        <w:trPr>
          <w:trHeight w:val="409"/>
        </w:trPr>
        <w:tc>
          <w:tcPr>
            <w:tcW w:w="6912" w:type="dxa"/>
            <w:gridSpan w:val="2"/>
            <w:vAlign w:val="center"/>
          </w:tcPr>
          <w:p w:rsidR="00717722" w:rsidRPr="00D057AE" w:rsidRDefault="00717722" w:rsidP="007E7024">
            <w:pPr>
              <w:spacing w:before="120"/>
              <w:ind w:right="43"/>
              <w:jc w:val="left"/>
              <w:rPr>
                <w:sz w:val="28"/>
                <w:szCs w:val="28"/>
                <w:lang w:eastAsia="ja-JP"/>
              </w:rPr>
            </w:pPr>
            <w:r w:rsidRPr="00D057AE">
              <w:rPr>
                <w:b/>
                <w:color w:val="FF0000"/>
                <w:sz w:val="28"/>
                <w:szCs w:val="28"/>
              </w:rPr>
              <w:t>4. Tiến độ cung cấp hàng hóa</w:t>
            </w:r>
          </w:p>
        </w:tc>
        <w:tc>
          <w:tcPr>
            <w:tcW w:w="2127" w:type="dxa"/>
            <w:vAlign w:val="center"/>
          </w:tcPr>
          <w:p w:rsidR="00717722" w:rsidRPr="00D057AE" w:rsidRDefault="00717722" w:rsidP="007E7024">
            <w:pPr>
              <w:jc w:val="center"/>
              <w:rPr>
                <w:rFonts w:eastAsia="Times New Roman Italic"/>
                <w:sz w:val="28"/>
                <w:szCs w:val="28"/>
              </w:rPr>
            </w:pPr>
          </w:p>
        </w:tc>
      </w:tr>
      <w:tr w:rsidR="00717722" w:rsidRPr="00D057AE" w:rsidTr="007E7024">
        <w:trPr>
          <w:trHeight w:val="954"/>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color w:val="000000" w:themeColor="text1"/>
                <w:sz w:val="28"/>
                <w:szCs w:val="28"/>
              </w:rPr>
              <w:t>Tiến độ cung cấp</w:t>
            </w:r>
          </w:p>
        </w:tc>
        <w:tc>
          <w:tcPr>
            <w:tcW w:w="4790" w:type="dxa"/>
            <w:tcBorders>
              <w:top w:val="single" w:sz="4" w:space="0" w:color="auto"/>
            </w:tcBorders>
            <w:vAlign w:val="center"/>
          </w:tcPr>
          <w:p w:rsidR="00717722" w:rsidRPr="00D057AE" w:rsidRDefault="00717722" w:rsidP="007E7024">
            <w:pPr>
              <w:spacing w:before="120"/>
              <w:ind w:right="43"/>
              <w:jc w:val="left"/>
              <w:rPr>
                <w:sz w:val="28"/>
                <w:szCs w:val="28"/>
                <w:lang w:eastAsia="ja-JP"/>
              </w:rPr>
            </w:pPr>
            <w:r w:rsidRPr="00D057AE">
              <w:rPr>
                <w:color w:val="FF0000"/>
                <w:sz w:val="28"/>
                <w:szCs w:val="28"/>
              </w:rPr>
              <w:t>Có cam kết tiến độ cung cấp hàng hóa hợp lý, khả thi và phù hợp với đề xuất kỹ thuật và đáp ứng yêu cầu của HSMT</w:t>
            </w:r>
          </w:p>
        </w:tc>
        <w:tc>
          <w:tcPr>
            <w:tcW w:w="2127" w:type="dxa"/>
            <w:tcBorders>
              <w:top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Đạt</w:t>
            </w:r>
          </w:p>
        </w:tc>
      </w:tr>
      <w:tr w:rsidR="00717722" w:rsidRPr="00D057AE" w:rsidTr="007E7024">
        <w:trPr>
          <w:trHeight w:val="954"/>
        </w:trPr>
        <w:tc>
          <w:tcPr>
            <w:tcW w:w="2122" w:type="dxa"/>
            <w:vMerge/>
            <w:vAlign w:val="center"/>
          </w:tcPr>
          <w:p w:rsidR="00717722" w:rsidRPr="00D057AE" w:rsidRDefault="00717722" w:rsidP="007E7024">
            <w:pPr>
              <w:widowControl w:val="0"/>
              <w:tabs>
                <w:tab w:val="left" w:pos="851"/>
              </w:tabs>
              <w:spacing w:line="360" w:lineRule="auto"/>
              <w:jc w:val="center"/>
              <w:rPr>
                <w:sz w:val="28"/>
                <w:szCs w:val="28"/>
              </w:rPr>
            </w:pPr>
          </w:p>
        </w:tc>
        <w:tc>
          <w:tcPr>
            <w:tcW w:w="4790" w:type="dxa"/>
            <w:tcBorders>
              <w:top w:val="single" w:sz="4" w:space="0" w:color="auto"/>
              <w:bottom w:val="single" w:sz="4" w:space="0" w:color="auto"/>
            </w:tcBorders>
            <w:vAlign w:val="center"/>
          </w:tcPr>
          <w:p w:rsidR="00717722" w:rsidRPr="00D057AE" w:rsidRDefault="00717722" w:rsidP="007E7024">
            <w:pPr>
              <w:spacing w:before="120"/>
              <w:ind w:right="43"/>
              <w:jc w:val="left"/>
              <w:rPr>
                <w:sz w:val="28"/>
                <w:szCs w:val="28"/>
                <w:lang w:eastAsia="ja-JP"/>
              </w:rPr>
            </w:pPr>
            <w:r w:rsidRPr="00D057AE">
              <w:rPr>
                <w:color w:val="FF0000"/>
                <w:sz w:val="28"/>
                <w:szCs w:val="28"/>
              </w:rPr>
              <w:t>Không có cam kết</w:t>
            </w:r>
          </w:p>
        </w:tc>
        <w:tc>
          <w:tcPr>
            <w:tcW w:w="2127" w:type="dxa"/>
            <w:tcBorders>
              <w:top w:val="single" w:sz="4" w:space="0" w:color="auto"/>
              <w:bottom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Không đạt</w:t>
            </w:r>
          </w:p>
        </w:tc>
      </w:tr>
      <w:tr w:rsidR="00717722" w:rsidRPr="00D057AE" w:rsidTr="007E7024">
        <w:trPr>
          <w:trHeight w:val="454"/>
        </w:trPr>
        <w:tc>
          <w:tcPr>
            <w:tcW w:w="9039" w:type="dxa"/>
            <w:gridSpan w:val="3"/>
            <w:vAlign w:val="center"/>
          </w:tcPr>
          <w:p w:rsidR="00717722" w:rsidRPr="00D057AE" w:rsidRDefault="00717722" w:rsidP="00717722">
            <w:pPr>
              <w:pStyle w:val="ListParagraph"/>
              <w:numPr>
                <w:ilvl w:val="0"/>
                <w:numId w:val="4"/>
              </w:numPr>
              <w:jc w:val="left"/>
              <w:rPr>
                <w:rFonts w:eastAsia="Times New Roman Italic"/>
                <w:sz w:val="28"/>
                <w:szCs w:val="28"/>
              </w:rPr>
            </w:pPr>
            <w:r w:rsidRPr="00D057AE">
              <w:rPr>
                <w:b/>
                <w:color w:val="FF0000"/>
                <w:sz w:val="28"/>
                <w:szCs w:val="28"/>
              </w:rPr>
              <w:t>Uy tín của nhà thầu</w:t>
            </w:r>
          </w:p>
        </w:tc>
      </w:tr>
      <w:tr w:rsidR="00717722" w:rsidRPr="00D057AE" w:rsidTr="007E7024">
        <w:trPr>
          <w:trHeight w:val="1242"/>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color w:val="000000" w:themeColor="text1"/>
                <w:sz w:val="28"/>
                <w:szCs w:val="28"/>
              </w:rPr>
              <w:t>Uy tín của nhà thầu thông qua việc thực hiện các hợp đồng tương tự kể từ ngày 01 tháng 01 năm 2021 đến thời điểm đóng thầu</w:t>
            </w:r>
          </w:p>
        </w:tc>
        <w:tc>
          <w:tcPr>
            <w:tcW w:w="4790" w:type="dxa"/>
            <w:tcBorders>
              <w:top w:val="single" w:sz="4" w:space="0" w:color="auto"/>
            </w:tcBorders>
          </w:tcPr>
          <w:p w:rsidR="00717722" w:rsidRPr="00D057AE" w:rsidRDefault="00717722" w:rsidP="007E7024">
            <w:pPr>
              <w:widowControl w:val="0"/>
              <w:tabs>
                <w:tab w:val="left" w:pos="851"/>
              </w:tabs>
              <w:rPr>
                <w:i/>
                <w:sz w:val="28"/>
                <w:szCs w:val="28"/>
              </w:rPr>
            </w:pPr>
            <w:r w:rsidRPr="00D057AE">
              <w:rPr>
                <w:color w:val="FF0000"/>
                <w:sz w:val="28"/>
                <w:szCs w:val="28"/>
              </w:rPr>
              <w:t>Cam kết không có hợp đồng tương tự chậm tiến độ hoặc bỏ dở hợp đồng do lỗi của nhà thầu.</w:t>
            </w:r>
          </w:p>
        </w:tc>
        <w:tc>
          <w:tcPr>
            <w:tcW w:w="2127" w:type="dxa"/>
            <w:tcBorders>
              <w:top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Đạt</w:t>
            </w:r>
          </w:p>
        </w:tc>
      </w:tr>
      <w:tr w:rsidR="00717722" w:rsidRPr="00D057AE" w:rsidTr="007E7024">
        <w:trPr>
          <w:trHeight w:val="1242"/>
        </w:trPr>
        <w:tc>
          <w:tcPr>
            <w:tcW w:w="2122" w:type="dxa"/>
            <w:vMerge/>
          </w:tcPr>
          <w:p w:rsidR="00717722" w:rsidRPr="00D057AE" w:rsidRDefault="00717722" w:rsidP="007E7024">
            <w:pPr>
              <w:widowControl w:val="0"/>
              <w:tabs>
                <w:tab w:val="left" w:pos="851"/>
              </w:tabs>
              <w:jc w:val="center"/>
              <w:rPr>
                <w:sz w:val="28"/>
                <w:szCs w:val="28"/>
              </w:rPr>
            </w:pPr>
          </w:p>
        </w:tc>
        <w:tc>
          <w:tcPr>
            <w:tcW w:w="4790" w:type="dxa"/>
            <w:tcBorders>
              <w:top w:val="single" w:sz="4" w:space="0" w:color="auto"/>
              <w:bottom w:val="single" w:sz="4" w:space="0" w:color="auto"/>
            </w:tcBorders>
          </w:tcPr>
          <w:p w:rsidR="00717722" w:rsidRPr="00D057AE" w:rsidRDefault="00717722" w:rsidP="007E7024">
            <w:pPr>
              <w:widowControl w:val="0"/>
              <w:tabs>
                <w:tab w:val="left" w:pos="851"/>
              </w:tabs>
              <w:rPr>
                <w:sz w:val="28"/>
                <w:szCs w:val="28"/>
                <w:lang w:eastAsia="ja-JP"/>
              </w:rPr>
            </w:pPr>
            <w:r w:rsidRPr="00D057AE">
              <w:rPr>
                <w:color w:val="FF0000"/>
                <w:sz w:val="28"/>
                <w:szCs w:val="28"/>
              </w:rPr>
              <w:t>Không có bảng cam kết hoặc có cam kết nhưng bên mời thầu phát hiện có hợp đồng tương tự chậm tiến độ hoặc bỏ dở hợp đồng tương tự do lỗi của nhà thầu.</w:t>
            </w:r>
          </w:p>
        </w:tc>
        <w:tc>
          <w:tcPr>
            <w:tcW w:w="2127" w:type="dxa"/>
            <w:tcBorders>
              <w:top w:val="single" w:sz="4" w:space="0" w:color="auto"/>
              <w:bottom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Không đạt</w:t>
            </w:r>
          </w:p>
        </w:tc>
      </w:tr>
      <w:tr w:rsidR="00717722" w:rsidRPr="00D057AE" w:rsidTr="007E7024">
        <w:trPr>
          <w:trHeight w:val="579"/>
        </w:trPr>
        <w:tc>
          <w:tcPr>
            <w:tcW w:w="9039" w:type="dxa"/>
            <w:gridSpan w:val="3"/>
            <w:vAlign w:val="center"/>
          </w:tcPr>
          <w:p w:rsidR="00717722" w:rsidRPr="00D057AE" w:rsidRDefault="00717722" w:rsidP="007E7024">
            <w:pPr>
              <w:jc w:val="left"/>
              <w:rPr>
                <w:rFonts w:eastAsia="Times New Roman Italic"/>
                <w:sz w:val="28"/>
                <w:szCs w:val="28"/>
              </w:rPr>
            </w:pPr>
            <w:r w:rsidRPr="00D057AE">
              <w:rPr>
                <w:b/>
                <w:color w:val="FF0000"/>
                <w:sz w:val="28"/>
                <w:szCs w:val="28"/>
              </w:rPr>
              <w:t>6. Các yếu tố về điều kiện thương mại</w:t>
            </w:r>
          </w:p>
        </w:tc>
      </w:tr>
      <w:tr w:rsidR="00717722" w:rsidRPr="00D057AE" w:rsidTr="007E7024">
        <w:trPr>
          <w:trHeight w:val="1242"/>
        </w:trPr>
        <w:tc>
          <w:tcPr>
            <w:tcW w:w="2122" w:type="dxa"/>
            <w:vMerge w:val="restart"/>
            <w:vAlign w:val="center"/>
          </w:tcPr>
          <w:p w:rsidR="00717722" w:rsidRPr="00D057AE" w:rsidRDefault="00717722" w:rsidP="007E7024">
            <w:pPr>
              <w:widowControl w:val="0"/>
              <w:tabs>
                <w:tab w:val="left" w:pos="851"/>
              </w:tabs>
              <w:jc w:val="center"/>
              <w:rPr>
                <w:sz w:val="28"/>
                <w:szCs w:val="28"/>
              </w:rPr>
            </w:pPr>
            <w:r w:rsidRPr="00D057AE">
              <w:rPr>
                <w:color w:val="FF0000"/>
                <w:sz w:val="28"/>
                <w:szCs w:val="28"/>
              </w:rPr>
              <w:t>Tính hợp pháp của hàng hoá.</w:t>
            </w:r>
          </w:p>
        </w:tc>
        <w:tc>
          <w:tcPr>
            <w:tcW w:w="4790" w:type="dxa"/>
            <w:tcBorders>
              <w:top w:val="single" w:sz="4" w:space="0" w:color="auto"/>
            </w:tcBorders>
            <w:vAlign w:val="center"/>
          </w:tcPr>
          <w:p w:rsidR="00717722" w:rsidRPr="00D057AE" w:rsidRDefault="00717722" w:rsidP="007E7024">
            <w:pPr>
              <w:widowControl w:val="0"/>
              <w:tabs>
                <w:tab w:val="left" w:pos="851"/>
              </w:tabs>
              <w:rPr>
                <w:sz w:val="28"/>
                <w:szCs w:val="28"/>
                <w:lang w:eastAsia="ja-JP"/>
              </w:rPr>
            </w:pPr>
            <w:r w:rsidRPr="00D057AE">
              <w:rPr>
                <w:color w:val="FF0000"/>
                <w:sz w:val="28"/>
                <w:szCs w:val="28"/>
                <w:lang w:val="nl-NL"/>
              </w:rPr>
              <w:t>Cam kết hàng hoá cung cấp phải mới 100%, phải có xuất xứ rõ ràng và hợp pháp.</w:t>
            </w:r>
          </w:p>
        </w:tc>
        <w:tc>
          <w:tcPr>
            <w:tcW w:w="2127" w:type="dxa"/>
            <w:tcBorders>
              <w:top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Đạt</w:t>
            </w:r>
          </w:p>
        </w:tc>
      </w:tr>
      <w:tr w:rsidR="00717722" w:rsidRPr="00D057AE" w:rsidTr="007E7024">
        <w:trPr>
          <w:trHeight w:val="717"/>
        </w:trPr>
        <w:tc>
          <w:tcPr>
            <w:tcW w:w="2122" w:type="dxa"/>
            <w:vMerge/>
            <w:vAlign w:val="center"/>
          </w:tcPr>
          <w:p w:rsidR="00717722" w:rsidRPr="00D057AE" w:rsidRDefault="00717722" w:rsidP="007E7024">
            <w:pPr>
              <w:widowControl w:val="0"/>
              <w:tabs>
                <w:tab w:val="left" w:pos="851"/>
              </w:tabs>
              <w:spacing w:line="360" w:lineRule="auto"/>
              <w:jc w:val="center"/>
              <w:rPr>
                <w:sz w:val="28"/>
                <w:szCs w:val="28"/>
              </w:rPr>
            </w:pPr>
          </w:p>
        </w:tc>
        <w:tc>
          <w:tcPr>
            <w:tcW w:w="4790" w:type="dxa"/>
            <w:tcBorders>
              <w:top w:val="single" w:sz="4" w:space="0" w:color="auto"/>
            </w:tcBorders>
            <w:vAlign w:val="center"/>
          </w:tcPr>
          <w:p w:rsidR="00717722" w:rsidRPr="00D057AE" w:rsidRDefault="00717722" w:rsidP="007E7024">
            <w:pPr>
              <w:widowControl w:val="0"/>
              <w:tabs>
                <w:tab w:val="left" w:pos="851"/>
              </w:tabs>
              <w:rPr>
                <w:sz w:val="28"/>
                <w:szCs w:val="28"/>
                <w:lang w:eastAsia="ja-JP"/>
              </w:rPr>
            </w:pPr>
            <w:r w:rsidRPr="00D057AE">
              <w:rPr>
                <w:color w:val="FF0000"/>
                <w:sz w:val="28"/>
                <w:szCs w:val="28"/>
              </w:rPr>
              <w:t>Không có bảng cam kết</w:t>
            </w:r>
          </w:p>
        </w:tc>
        <w:tc>
          <w:tcPr>
            <w:tcW w:w="2127" w:type="dxa"/>
            <w:tcBorders>
              <w:top w:val="single" w:sz="4" w:space="0" w:color="auto"/>
            </w:tcBorders>
            <w:vAlign w:val="center"/>
          </w:tcPr>
          <w:p w:rsidR="00717722" w:rsidRPr="00D057AE" w:rsidRDefault="00717722" w:rsidP="007E7024">
            <w:pPr>
              <w:jc w:val="center"/>
              <w:rPr>
                <w:rFonts w:eastAsia="Times New Roman Italic"/>
                <w:bCs/>
                <w:sz w:val="28"/>
                <w:szCs w:val="28"/>
              </w:rPr>
            </w:pPr>
            <w:r w:rsidRPr="00D057AE">
              <w:rPr>
                <w:bCs/>
                <w:color w:val="FF0000"/>
                <w:sz w:val="28"/>
                <w:szCs w:val="28"/>
              </w:rPr>
              <w:t>Không đạt</w:t>
            </w:r>
          </w:p>
        </w:tc>
      </w:tr>
      <w:tr w:rsidR="00717722" w:rsidRPr="00D057AE" w:rsidTr="007E7024">
        <w:trPr>
          <w:trHeight w:val="908"/>
        </w:trPr>
        <w:tc>
          <w:tcPr>
            <w:tcW w:w="6912" w:type="dxa"/>
            <w:gridSpan w:val="2"/>
          </w:tcPr>
          <w:p w:rsidR="00717722" w:rsidRPr="00D057AE" w:rsidRDefault="00717722" w:rsidP="007E7024">
            <w:pPr>
              <w:widowControl w:val="0"/>
              <w:tabs>
                <w:tab w:val="left" w:pos="851"/>
              </w:tabs>
              <w:spacing w:line="360" w:lineRule="auto"/>
              <w:jc w:val="center"/>
              <w:rPr>
                <w:b/>
                <w:sz w:val="28"/>
                <w:szCs w:val="28"/>
              </w:rPr>
            </w:pPr>
            <w:r w:rsidRPr="00D057AE">
              <w:rPr>
                <w:b/>
                <w:sz w:val="28"/>
                <w:szCs w:val="28"/>
                <w:lang w:eastAsia="ja-JP"/>
              </w:rPr>
              <w:t xml:space="preserve">KẾT LUẬN : </w:t>
            </w:r>
          </w:p>
        </w:tc>
        <w:tc>
          <w:tcPr>
            <w:tcW w:w="2127" w:type="dxa"/>
          </w:tcPr>
          <w:p w:rsidR="00717722" w:rsidRPr="00D057AE" w:rsidRDefault="00717722" w:rsidP="007E7024">
            <w:pPr>
              <w:widowControl w:val="0"/>
              <w:tabs>
                <w:tab w:val="left" w:pos="851"/>
              </w:tabs>
              <w:jc w:val="center"/>
              <w:rPr>
                <w:b/>
                <w:bCs/>
                <w:sz w:val="28"/>
                <w:szCs w:val="28"/>
              </w:rPr>
            </w:pPr>
            <w:r w:rsidRPr="00D057AE">
              <w:rPr>
                <w:rFonts w:eastAsia="Times New Roman Italic"/>
                <w:b/>
                <w:bCs/>
                <w:sz w:val="28"/>
                <w:szCs w:val="28"/>
              </w:rPr>
              <w:t>Đạt hoặc Không đạt</w:t>
            </w:r>
          </w:p>
        </w:tc>
      </w:tr>
    </w:tbl>
    <w:p w:rsidR="00717722" w:rsidRPr="00D057AE" w:rsidRDefault="00717722" w:rsidP="00717722">
      <w:pPr>
        <w:spacing w:before="80" w:after="80" w:line="264" w:lineRule="auto"/>
        <w:ind w:firstLine="709"/>
        <w:rPr>
          <w:rFonts w:eastAsia="Calibri"/>
          <w:color w:val="FF0000"/>
          <w:spacing w:val="2"/>
          <w:sz w:val="28"/>
          <w:szCs w:val="28"/>
          <w:lang w:val="vi-VN"/>
        </w:rPr>
      </w:pPr>
    </w:p>
    <w:p w:rsidR="00717722" w:rsidRPr="00D057AE" w:rsidRDefault="00717722" w:rsidP="00717722">
      <w:pPr>
        <w:spacing w:before="120" w:after="120"/>
        <w:rPr>
          <w:b/>
          <w:color w:val="FF0000"/>
          <w:sz w:val="28"/>
          <w:szCs w:val="28"/>
          <w:lang w:val="vi-VN" w:eastAsia="x-none"/>
        </w:rPr>
      </w:pPr>
      <w:r w:rsidRPr="00D057AE">
        <w:rPr>
          <w:b/>
          <w:color w:val="FF0000"/>
          <w:sz w:val="28"/>
          <w:szCs w:val="28"/>
          <w:lang w:val="vi-VN" w:eastAsia="x-none"/>
        </w:rPr>
        <w:t>- Các yếu tố cần thiết khác.</w:t>
      </w:r>
    </w:p>
    <w:p w:rsidR="00717722" w:rsidRPr="00D057AE" w:rsidRDefault="00717722" w:rsidP="00717722">
      <w:pPr>
        <w:spacing w:before="120" w:after="120"/>
        <w:jc w:val="center"/>
        <w:rPr>
          <w:b/>
          <w:color w:val="FF0000"/>
          <w:sz w:val="28"/>
          <w:szCs w:val="28"/>
          <w:lang w:val="vi-VN" w:eastAsia="x-none"/>
        </w:rPr>
      </w:pPr>
    </w:p>
    <w:p w:rsidR="00717722" w:rsidRPr="00D057AE" w:rsidRDefault="00717722" w:rsidP="00717722">
      <w:pPr>
        <w:spacing w:before="120" w:after="120"/>
        <w:jc w:val="center"/>
        <w:rPr>
          <w:b/>
          <w:color w:val="FF0000"/>
          <w:sz w:val="28"/>
          <w:szCs w:val="28"/>
          <w:lang w:val="x-none" w:eastAsia="x-none"/>
        </w:rPr>
      </w:pPr>
      <w:r w:rsidRPr="00D057AE">
        <w:rPr>
          <w:b/>
          <w:color w:val="FF0000"/>
          <w:sz w:val="28"/>
          <w:szCs w:val="28"/>
          <w:lang w:val="vi-VN" w:eastAsia="x-none"/>
        </w:rPr>
        <w:t>BẢNG DỮ LIỆU DỰ THẦU VỀ MẶT KỸ THUẬT</w:t>
      </w:r>
    </w:p>
    <w:p w:rsidR="00717722" w:rsidRPr="00D057AE" w:rsidRDefault="00717722" w:rsidP="00717722">
      <w:pPr>
        <w:spacing w:before="120" w:after="120"/>
        <w:ind w:left="142" w:firstLine="425"/>
        <w:jc w:val="center"/>
        <w:rPr>
          <w:color w:val="FF0000"/>
          <w:sz w:val="28"/>
          <w:szCs w:val="28"/>
          <w:lang w:val="x-none" w:eastAsia="x-none"/>
        </w:rPr>
      </w:pPr>
      <w:r w:rsidRPr="00D057AE">
        <w:rPr>
          <w:color w:val="FF0000"/>
          <w:sz w:val="28"/>
          <w:szCs w:val="28"/>
          <w:lang w:val="x-none" w:eastAsia="x-none"/>
        </w:rPr>
        <w:t>Tên Nhà thầu:</w:t>
      </w:r>
      <w:r w:rsidRPr="00D057AE">
        <w:rPr>
          <w:color w:val="FF0000"/>
          <w:sz w:val="28"/>
          <w:szCs w:val="28"/>
          <w:lang w:val="pt-BR" w:eastAsia="x-none"/>
        </w:rPr>
        <w:t xml:space="preserve"> </w:t>
      </w:r>
      <w:r w:rsidRPr="00D057AE">
        <w:rPr>
          <w:color w:val="FF0000"/>
          <w:sz w:val="28"/>
          <w:szCs w:val="28"/>
          <w:lang w:val="x-none" w:eastAsia="x-none"/>
        </w:rPr>
        <w:t>.............................................................</w:t>
      </w:r>
    </w:p>
    <w:p w:rsidR="00717722" w:rsidRPr="00D057AE" w:rsidRDefault="00717722" w:rsidP="00717722">
      <w:pPr>
        <w:spacing w:before="120" w:after="120"/>
        <w:ind w:firstLine="567"/>
        <w:jc w:val="center"/>
        <w:rPr>
          <w:i/>
          <w:color w:val="FF0000"/>
          <w:sz w:val="28"/>
          <w:szCs w:val="28"/>
          <w:lang w:val="nl-NL" w:eastAsia="x-none"/>
        </w:rPr>
      </w:pPr>
      <w:r w:rsidRPr="00D057AE">
        <w:rPr>
          <w:i/>
          <w:color w:val="FF0000"/>
          <w:sz w:val="28"/>
          <w:szCs w:val="28"/>
          <w:lang w:val="nl-NL" w:eastAsia="x-none"/>
        </w:rPr>
        <w:t>(File mềm đính kèm E-HSDT)</w:t>
      </w:r>
    </w:p>
    <w:p w:rsidR="00717722" w:rsidRPr="00D057AE" w:rsidRDefault="00717722" w:rsidP="00717722">
      <w:pPr>
        <w:spacing w:before="120" w:after="120"/>
        <w:ind w:left="426"/>
        <w:rPr>
          <w:color w:val="FF0000"/>
          <w:sz w:val="28"/>
          <w:szCs w:val="28"/>
          <w:lang w:val="nl-NL"/>
        </w:rPr>
      </w:pPr>
      <w:r w:rsidRPr="00D057AE">
        <w:rPr>
          <w:color w:val="FF0000"/>
          <w:sz w:val="28"/>
          <w:szCs w:val="28"/>
          <w:lang w:val="nl-NL"/>
        </w:rPr>
        <w:t>Tên nhà thầu:</w:t>
      </w:r>
    </w:p>
    <w:p w:rsidR="00717722" w:rsidRPr="00D057AE" w:rsidRDefault="00717722" w:rsidP="00717722">
      <w:pPr>
        <w:spacing w:before="120" w:after="120"/>
        <w:ind w:left="426"/>
        <w:rPr>
          <w:color w:val="FF0000"/>
          <w:sz w:val="28"/>
          <w:szCs w:val="28"/>
          <w:lang w:val="nl-NL"/>
        </w:rPr>
      </w:pPr>
      <w:r w:rsidRPr="00D057AE">
        <w:rPr>
          <w:color w:val="FF0000"/>
          <w:sz w:val="28"/>
          <w:szCs w:val="28"/>
          <w:lang w:val="nl-NL"/>
        </w:rPr>
        <w:t>Địa chỉ:</w:t>
      </w:r>
    </w:p>
    <w:p w:rsidR="00717722" w:rsidRPr="00D057AE" w:rsidRDefault="00717722" w:rsidP="00717722">
      <w:pPr>
        <w:spacing w:before="120" w:after="120"/>
        <w:ind w:left="426"/>
        <w:rPr>
          <w:color w:val="FF0000"/>
          <w:sz w:val="28"/>
          <w:szCs w:val="28"/>
          <w:lang w:val="nl-NL"/>
        </w:rPr>
      </w:pPr>
      <w:r w:rsidRPr="00D057AE">
        <w:rPr>
          <w:color w:val="FF0000"/>
          <w:sz w:val="28"/>
          <w:szCs w:val="28"/>
          <w:lang w:val="nl-NL"/>
        </w:rPr>
        <w:t>Email:</w:t>
      </w:r>
    </w:p>
    <w:p w:rsidR="00717722" w:rsidRPr="00D057AE" w:rsidRDefault="00717722" w:rsidP="00717722">
      <w:pPr>
        <w:spacing w:before="120" w:after="120"/>
        <w:ind w:left="426"/>
        <w:rPr>
          <w:color w:val="FF0000"/>
          <w:sz w:val="28"/>
          <w:szCs w:val="28"/>
          <w:lang w:val="nl-NL"/>
        </w:rPr>
      </w:pPr>
      <w:r w:rsidRPr="00D057AE">
        <w:rPr>
          <w:color w:val="FF0000"/>
          <w:sz w:val="28"/>
          <w:szCs w:val="28"/>
          <w:lang w:val="nl-NL"/>
        </w:rPr>
        <w:t>Số điện thoại người phụ trách thầu:</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276"/>
        <w:gridCol w:w="1984"/>
        <w:gridCol w:w="1559"/>
        <w:gridCol w:w="1276"/>
      </w:tblGrid>
      <w:tr w:rsidR="00717722" w:rsidRPr="00D057AE" w:rsidTr="007E7024">
        <w:trPr>
          <w:trHeight w:val="1102"/>
        </w:trPr>
        <w:tc>
          <w:tcPr>
            <w:tcW w:w="2269" w:type="dxa"/>
            <w:shd w:val="clear" w:color="auto" w:fill="D9D9D9"/>
            <w:vAlign w:val="center"/>
          </w:tcPr>
          <w:p w:rsidR="00717722" w:rsidRPr="00D057AE" w:rsidRDefault="00717722" w:rsidP="007E7024">
            <w:pPr>
              <w:ind w:left="-103" w:right="-56"/>
              <w:jc w:val="center"/>
              <w:rPr>
                <w:noProof/>
                <w:color w:val="FF0000"/>
                <w:sz w:val="28"/>
                <w:szCs w:val="28"/>
              </w:rPr>
            </w:pPr>
            <w:r w:rsidRPr="00D057AE">
              <w:rPr>
                <w:noProof/>
                <w:color w:val="FF0000"/>
                <w:sz w:val="28"/>
                <w:szCs w:val="28"/>
              </w:rPr>
              <w:t>STT</w:t>
            </w:r>
          </w:p>
        </w:tc>
        <w:tc>
          <w:tcPr>
            <w:tcW w:w="1559" w:type="dxa"/>
            <w:shd w:val="clear" w:color="auto" w:fill="D9D9D9"/>
            <w:vAlign w:val="center"/>
          </w:tcPr>
          <w:p w:rsidR="00717722" w:rsidRPr="00D057AE" w:rsidRDefault="00717722" w:rsidP="007E7024">
            <w:pPr>
              <w:jc w:val="center"/>
              <w:rPr>
                <w:noProof/>
                <w:color w:val="FF0000"/>
                <w:sz w:val="28"/>
                <w:szCs w:val="28"/>
              </w:rPr>
            </w:pPr>
            <w:r w:rsidRPr="00D057AE">
              <w:rPr>
                <w:noProof/>
                <w:color w:val="FF0000"/>
                <w:sz w:val="28"/>
                <w:szCs w:val="28"/>
              </w:rPr>
              <w:t>Tên hàng hóa</w:t>
            </w:r>
          </w:p>
        </w:tc>
        <w:tc>
          <w:tcPr>
            <w:tcW w:w="1276" w:type="dxa"/>
            <w:shd w:val="clear" w:color="auto" w:fill="D9D9D9"/>
            <w:vAlign w:val="center"/>
          </w:tcPr>
          <w:p w:rsidR="00717722" w:rsidRPr="00D057AE" w:rsidRDefault="00717722" w:rsidP="007E7024">
            <w:pPr>
              <w:jc w:val="center"/>
              <w:rPr>
                <w:noProof/>
                <w:color w:val="FF0000"/>
                <w:sz w:val="28"/>
                <w:szCs w:val="28"/>
              </w:rPr>
            </w:pPr>
            <w:r w:rsidRPr="00D057AE">
              <w:rPr>
                <w:noProof/>
                <w:color w:val="FF0000"/>
                <w:sz w:val="28"/>
                <w:szCs w:val="28"/>
              </w:rPr>
              <w:t>Yêu cầu kỹ thuật</w:t>
            </w:r>
          </w:p>
        </w:tc>
        <w:tc>
          <w:tcPr>
            <w:tcW w:w="1984" w:type="dxa"/>
            <w:vAlign w:val="center"/>
          </w:tcPr>
          <w:p w:rsidR="00717722" w:rsidRPr="00D057AE" w:rsidRDefault="00717722" w:rsidP="007E7024">
            <w:pPr>
              <w:ind w:left="-60" w:right="-88"/>
              <w:jc w:val="center"/>
              <w:rPr>
                <w:noProof/>
                <w:color w:val="FF0000"/>
                <w:sz w:val="28"/>
                <w:szCs w:val="28"/>
              </w:rPr>
            </w:pPr>
            <w:r w:rsidRPr="00D057AE">
              <w:rPr>
                <w:noProof/>
                <w:color w:val="FF0000"/>
                <w:sz w:val="28"/>
                <w:szCs w:val="28"/>
              </w:rPr>
              <w:t>Cở SX</w:t>
            </w:r>
          </w:p>
        </w:tc>
        <w:tc>
          <w:tcPr>
            <w:tcW w:w="1559" w:type="dxa"/>
            <w:vAlign w:val="center"/>
          </w:tcPr>
          <w:p w:rsidR="00717722" w:rsidRPr="00D057AE" w:rsidRDefault="00717722" w:rsidP="007E7024">
            <w:pPr>
              <w:spacing w:before="40" w:after="40"/>
              <w:ind w:right="-106"/>
              <w:jc w:val="center"/>
              <w:rPr>
                <w:noProof/>
                <w:color w:val="FF0000"/>
                <w:sz w:val="28"/>
                <w:szCs w:val="28"/>
                <w:lang w:val="es-ES"/>
              </w:rPr>
            </w:pPr>
            <w:r w:rsidRPr="00D057AE">
              <w:rPr>
                <w:noProof/>
                <w:color w:val="FF0000"/>
                <w:sz w:val="28"/>
                <w:szCs w:val="28"/>
                <w:lang w:val="es-ES"/>
              </w:rPr>
              <w:t>Nước SX</w:t>
            </w:r>
          </w:p>
        </w:tc>
        <w:tc>
          <w:tcPr>
            <w:tcW w:w="1276"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noProof/>
                <w:color w:val="FF0000"/>
                <w:sz w:val="28"/>
                <w:szCs w:val="28"/>
              </w:rPr>
            </w:pPr>
            <w:r w:rsidRPr="00D057AE">
              <w:rPr>
                <w:bCs/>
                <w:color w:val="FF0000"/>
                <w:sz w:val="28"/>
                <w:szCs w:val="28"/>
              </w:rPr>
              <w:t>Quy cách đóng gói</w:t>
            </w:r>
          </w:p>
        </w:tc>
      </w:tr>
      <w:tr w:rsidR="00717722" w:rsidRPr="00D057AE" w:rsidTr="007E7024">
        <w:trPr>
          <w:trHeight w:val="719"/>
        </w:trPr>
        <w:tc>
          <w:tcPr>
            <w:tcW w:w="2269" w:type="dxa"/>
            <w:shd w:val="clear" w:color="auto" w:fill="D9D9D9"/>
          </w:tcPr>
          <w:p w:rsidR="00717722" w:rsidRPr="00D057AE" w:rsidRDefault="00717722" w:rsidP="007E7024">
            <w:pPr>
              <w:ind w:left="-50" w:right="-118"/>
              <w:jc w:val="center"/>
              <w:rPr>
                <w:noProof/>
                <w:color w:val="FF0000"/>
                <w:sz w:val="28"/>
                <w:szCs w:val="28"/>
              </w:rPr>
            </w:pPr>
            <w:r w:rsidRPr="00D057AE">
              <w:rPr>
                <w:noProof/>
                <w:color w:val="FF0000"/>
                <w:sz w:val="28"/>
                <w:szCs w:val="28"/>
              </w:rPr>
              <w:t>(1)</w:t>
            </w:r>
          </w:p>
        </w:tc>
        <w:tc>
          <w:tcPr>
            <w:tcW w:w="1559"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(2)</w:t>
            </w:r>
          </w:p>
        </w:tc>
        <w:tc>
          <w:tcPr>
            <w:tcW w:w="1276"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(3)</w:t>
            </w:r>
          </w:p>
        </w:tc>
        <w:tc>
          <w:tcPr>
            <w:tcW w:w="1984" w:type="dxa"/>
          </w:tcPr>
          <w:p w:rsidR="00717722" w:rsidRPr="00D057AE" w:rsidRDefault="00717722" w:rsidP="007E7024">
            <w:pPr>
              <w:ind w:left="-67" w:right="-158"/>
              <w:jc w:val="center"/>
              <w:rPr>
                <w:noProof/>
                <w:color w:val="FF0000"/>
                <w:sz w:val="28"/>
                <w:szCs w:val="28"/>
              </w:rPr>
            </w:pPr>
            <w:r w:rsidRPr="00D057AE">
              <w:rPr>
                <w:noProof/>
                <w:color w:val="FF0000"/>
                <w:sz w:val="28"/>
                <w:szCs w:val="28"/>
              </w:rPr>
              <w:t>(4)</w:t>
            </w:r>
          </w:p>
        </w:tc>
        <w:tc>
          <w:tcPr>
            <w:tcW w:w="1559" w:type="dxa"/>
          </w:tcPr>
          <w:p w:rsidR="00717722" w:rsidRPr="00D057AE" w:rsidRDefault="00717722" w:rsidP="007E7024">
            <w:pPr>
              <w:jc w:val="center"/>
              <w:rPr>
                <w:noProof/>
                <w:color w:val="FF0000"/>
                <w:sz w:val="28"/>
                <w:szCs w:val="28"/>
              </w:rPr>
            </w:pPr>
            <w:r w:rsidRPr="00D057AE">
              <w:rPr>
                <w:noProof/>
                <w:color w:val="FF0000"/>
                <w:sz w:val="28"/>
                <w:szCs w:val="28"/>
              </w:rPr>
              <w:t>(5)</w:t>
            </w:r>
          </w:p>
        </w:tc>
        <w:tc>
          <w:tcPr>
            <w:tcW w:w="1276" w:type="dxa"/>
          </w:tcPr>
          <w:p w:rsidR="00717722" w:rsidRPr="00D057AE" w:rsidRDefault="00717722" w:rsidP="007E7024">
            <w:pPr>
              <w:jc w:val="center"/>
              <w:rPr>
                <w:noProof/>
                <w:color w:val="FF0000"/>
                <w:sz w:val="28"/>
                <w:szCs w:val="28"/>
              </w:rPr>
            </w:pPr>
            <w:r w:rsidRPr="00D057AE">
              <w:rPr>
                <w:noProof/>
                <w:color w:val="FF0000"/>
                <w:sz w:val="28"/>
                <w:szCs w:val="28"/>
              </w:rPr>
              <w:t>(6)</w:t>
            </w:r>
          </w:p>
        </w:tc>
      </w:tr>
      <w:tr w:rsidR="00717722" w:rsidRPr="00D057AE" w:rsidTr="007E7024">
        <w:trPr>
          <w:trHeight w:val="380"/>
        </w:trPr>
        <w:tc>
          <w:tcPr>
            <w:tcW w:w="2269"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1</w:t>
            </w:r>
          </w:p>
        </w:tc>
        <w:tc>
          <w:tcPr>
            <w:tcW w:w="1559" w:type="dxa"/>
            <w:shd w:val="clear" w:color="auto" w:fill="D9D9D9"/>
          </w:tcPr>
          <w:p w:rsidR="00717722" w:rsidRPr="00D057AE" w:rsidRDefault="00717722" w:rsidP="007E7024">
            <w:pPr>
              <w:jc w:val="center"/>
              <w:rPr>
                <w:noProof/>
                <w:color w:val="FF0000"/>
                <w:sz w:val="28"/>
                <w:szCs w:val="28"/>
              </w:rPr>
            </w:pPr>
          </w:p>
        </w:tc>
        <w:tc>
          <w:tcPr>
            <w:tcW w:w="1276" w:type="dxa"/>
            <w:shd w:val="clear" w:color="auto" w:fill="D9D9D9"/>
          </w:tcPr>
          <w:p w:rsidR="00717722" w:rsidRPr="00D057AE" w:rsidRDefault="00717722" w:rsidP="007E7024">
            <w:pPr>
              <w:jc w:val="center"/>
              <w:rPr>
                <w:noProof/>
                <w:color w:val="FF0000"/>
                <w:sz w:val="28"/>
                <w:szCs w:val="28"/>
              </w:rPr>
            </w:pPr>
          </w:p>
        </w:tc>
        <w:tc>
          <w:tcPr>
            <w:tcW w:w="1984" w:type="dxa"/>
          </w:tcPr>
          <w:p w:rsidR="00717722" w:rsidRPr="00D057AE" w:rsidRDefault="00717722" w:rsidP="007E7024">
            <w:pPr>
              <w:jc w:val="center"/>
              <w:rPr>
                <w:noProof/>
                <w:color w:val="FF0000"/>
                <w:sz w:val="28"/>
                <w:szCs w:val="28"/>
              </w:rPr>
            </w:pPr>
          </w:p>
        </w:tc>
        <w:tc>
          <w:tcPr>
            <w:tcW w:w="1559" w:type="dxa"/>
          </w:tcPr>
          <w:p w:rsidR="00717722" w:rsidRPr="00D057AE" w:rsidRDefault="00717722" w:rsidP="007E7024">
            <w:pPr>
              <w:jc w:val="center"/>
              <w:rPr>
                <w:noProof/>
                <w:color w:val="FF0000"/>
                <w:sz w:val="28"/>
                <w:szCs w:val="28"/>
              </w:rPr>
            </w:pPr>
          </w:p>
        </w:tc>
        <w:tc>
          <w:tcPr>
            <w:tcW w:w="1276" w:type="dxa"/>
          </w:tcPr>
          <w:p w:rsidR="00717722" w:rsidRPr="00D057AE" w:rsidRDefault="00717722" w:rsidP="007E7024">
            <w:pPr>
              <w:jc w:val="center"/>
              <w:rPr>
                <w:noProof/>
                <w:color w:val="FF0000"/>
                <w:sz w:val="28"/>
                <w:szCs w:val="28"/>
              </w:rPr>
            </w:pPr>
          </w:p>
        </w:tc>
      </w:tr>
      <w:tr w:rsidR="00717722" w:rsidRPr="00D057AE" w:rsidTr="007E7024">
        <w:trPr>
          <w:trHeight w:val="359"/>
        </w:trPr>
        <w:tc>
          <w:tcPr>
            <w:tcW w:w="2269"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2</w:t>
            </w:r>
          </w:p>
        </w:tc>
        <w:tc>
          <w:tcPr>
            <w:tcW w:w="1559" w:type="dxa"/>
            <w:shd w:val="clear" w:color="auto" w:fill="D9D9D9"/>
          </w:tcPr>
          <w:p w:rsidR="00717722" w:rsidRPr="00D057AE" w:rsidRDefault="00717722" w:rsidP="007E7024">
            <w:pPr>
              <w:jc w:val="center"/>
              <w:rPr>
                <w:noProof/>
                <w:color w:val="FF0000"/>
                <w:sz w:val="28"/>
                <w:szCs w:val="28"/>
              </w:rPr>
            </w:pPr>
          </w:p>
        </w:tc>
        <w:tc>
          <w:tcPr>
            <w:tcW w:w="1276" w:type="dxa"/>
            <w:shd w:val="clear" w:color="auto" w:fill="D9D9D9"/>
          </w:tcPr>
          <w:p w:rsidR="00717722" w:rsidRPr="00D057AE" w:rsidRDefault="00717722" w:rsidP="007E7024">
            <w:pPr>
              <w:jc w:val="center"/>
              <w:rPr>
                <w:noProof/>
                <w:color w:val="FF0000"/>
                <w:sz w:val="28"/>
                <w:szCs w:val="28"/>
              </w:rPr>
            </w:pPr>
          </w:p>
        </w:tc>
        <w:tc>
          <w:tcPr>
            <w:tcW w:w="1984" w:type="dxa"/>
          </w:tcPr>
          <w:p w:rsidR="00717722" w:rsidRPr="00D057AE" w:rsidRDefault="00717722" w:rsidP="007E7024">
            <w:pPr>
              <w:jc w:val="center"/>
              <w:rPr>
                <w:noProof/>
                <w:color w:val="FF0000"/>
                <w:sz w:val="28"/>
                <w:szCs w:val="28"/>
              </w:rPr>
            </w:pPr>
          </w:p>
        </w:tc>
        <w:tc>
          <w:tcPr>
            <w:tcW w:w="1559" w:type="dxa"/>
          </w:tcPr>
          <w:p w:rsidR="00717722" w:rsidRPr="00D057AE" w:rsidRDefault="00717722" w:rsidP="007E7024">
            <w:pPr>
              <w:jc w:val="center"/>
              <w:rPr>
                <w:noProof/>
                <w:color w:val="FF0000"/>
                <w:sz w:val="28"/>
                <w:szCs w:val="28"/>
              </w:rPr>
            </w:pPr>
          </w:p>
        </w:tc>
        <w:tc>
          <w:tcPr>
            <w:tcW w:w="1276" w:type="dxa"/>
          </w:tcPr>
          <w:p w:rsidR="00717722" w:rsidRPr="00D057AE" w:rsidRDefault="00717722" w:rsidP="007E7024">
            <w:pPr>
              <w:jc w:val="center"/>
              <w:rPr>
                <w:noProof/>
                <w:color w:val="FF0000"/>
                <w:sz w:val="28"/>
                <w:szCs w:val="28"/>
              </w:rPr>
            </w:pPr>
          </w:p>
        </w:tc>
      </w:tr>
      <w:tr w:rsidR="00717722" w:rsidRPr="00D057AE" w:rsidTr="007E7024">
        <w:trPr>
          <w:trHeight w:val="359"/>
        </w:trPr>
        <w:tc>
          <w:tcPr>
            <w:tcW w:w="2269"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w:t>
            </w:r>
          </w:p>
        </w:tc>
        <w:tc>
          <w:tcPr>
            <w:tcW w:w="1559" w:type="dxa"/>
            <w:shd w:val="clear" w:color="auto" w:fill="D9D9D9"/>
          </w:tcPr>
          <w:p w:rsidR="00717722" w:rsidRPr="00D057AE" w:rsidRDefault="00717722" w:rsidP="007E7024">
            <w:pPr>
              <w:jc w:val="center"/>
              <w:rPr>
                <w:noProof/>
                <w:color w:val="FF0000"/>
                <w:sz w:val="28"/>
                <w:szCs w:val="28"/>
              </w:rPr>
            </w:pPr>
          </w:p>
        </w:tc>
        <w:tc>
          <w:tcPr>
            <w:tcW w:w="1276" w:type="dxa"/>
            <w:shd w:val="clear" w:color="auto" w:fill="D9D9D9"/>
          </w:tcPr>
          <w:p w:rsidR="00717722" w:rsidRPr="00D057AE" w:rsidRDefault="00717722" w:rsidP="007E7024">
            <w:pPr>
              <w:jc w:val="center"/>
              <w:rPr>
                <w:noProof/>
                <w:color w:val="FF0000"/>
                <w:sz w:val="28"/>
                <w:szCs w:val="28"/>
              </w:rPr>
            </w:pPr>
          </w:p>
        </w:tc>
        <w:tc>
          <w:tcPr>
            <w:tcW w:w="1984" w:type="dxa"/>
          </w:tcPr>
          <w:p w:rsidR="00717722" w:rsidRPr="00D057AE" w:rsidRDefault="00717722" w:rsidP="007E7024">
            <w:pPr>
              <w:jc w:val="center"/>
              <w:rPr>
                <w:noProof/>
                <w:color w:val="FF0000"/>
                <w:sz w:val="28"/>
                <w:szCs w:val="28"/>
              </w:rPr>
            </w:pPr>
          </w:p>
        </w:tc>
        <w:tc>
          <w:tcPr>
            <w:tcW w:w="1559" w:type="dxa"/>
          </w:tcPr>
          <w:p w:rsidR="00717722" w:rsidRPr="00D057AE" w:rsidRDefault="00717722" w:rsidP="007E7024">
            <w:pPr>
              <w:jc w:val="center"/>
              <w:rPr>
                <w:noProof/>
                <w:color w:val="FF0000"/>
                <w:sz w:val="28"/>
                <w:szCs w:val="28"/>
              </w:rPr>
            </w:pPr>
          </w:p>
        </w:tc>
        <w:tc>
          <w:tcPr>
            <w:tcW w:w="1276" w:type="dxa"/>
          </w:tcPr>
          <w:p w:rsidR="00717722" w:rsidRPr="00D057AE" w:rsidRDefault="00717722" w:rsidP="007E7024">
            <w:pPr>
              <w:jc w:val="center"/>
              <w:rPr>
                <w:noProof/>
                <w:color w:val="FF0000"/>
                <w:sz w:val="28"/>
                <w:szCs w:val="28"/>
              </w:rPr>
            </w:pPr>
          </w:p>
        </w:tc>
      </w:tr>
      <w:tr w:rsidR="00717722" w:rsidRPr="00D057AE" w:rsidTr="007E7024">
        <w:trPr>
          <w:trHeight w:val="359"/>
        </w:trPr>
        <w:tc>
          <w:tcPr>
            <w:tcW w:w="2269" w:type="dxa"/>
            <w:shd w:val="clear" w:color="auto" w:fill="D9D9D9"/>
          </w:tcPr>
          <w:p w:rsidR="00717722" w:rsidRPr="00D057AE" w:rsidRDefault="00717722" w:rsidP="007E7024">
            <w:pPr>
              <w:jc w:val="center"/>
              <w:rPr>
                <w:noProof/>
                <w:color w:val="FF0000"/>
                <w:sz w:val="28"/>
                <w:szCs w:val="28"/>
              </w:rPr>
            </w:pPr>
            <w:r w:rsidRPr="00D057AE">
              <w:rPr>
                <w:noProof/>
                <w:color w:val="FF0000"/>
                <w:sz w:val="28"/>
                <w:szCs w:val="28"/>
              </w:rPr>
              <w:t>n</w:t>
            </w:r>
          </w:p>
        </w:tc>
        <w:tc>
          <w:tcPr>
            <w:tcW w:w="1559" w:type="dxa"/>
            <w:shd w:val="clear" w:color="auto" w:fill="D9D9D9"/>
          </w:tcPr>
          <w:p w:rsidR="00717722" w:rsidRPr="00D057AE" w:rsidRDefault="00717722" w:rsidP="007E7024">
            <w:pPr>
              <w:jc w:val="center"/>
              <w:rPr>
                <w:noProof/>
                <w:color w:val="FF0000"/>
                <w:sz w:val="28"/>
                <w:szCs w:val="28"/>
              </w:rPr>
            </w:pPr>
          </w:p>
        </w:tc>
        <w:tc>
          <w:tcPr>
            <w:tcW w:w="1276" w:type="dxa"/>
            <w:shd w:val="clear" w:color="auto" w:fill="D9D9D9"/>
          </w:tcPr>
          <w:p w:rsidR="00717722" w:rsidRPr="00D057AE" w:rsidRDefault="00717722" w:rsidP="007E7024">
            <w:pPr>
              <w:jc w:val="center"/>
              <w:rPr>
                <w:noProof/>
                <w:color w:val="FF0000"/>
                <w:sz w:val="28"/>
                <w:szCs w:val="28"/>
              </w:rPr>
            </w:pPr>
          </w:p>
        </w:tc>
        <w:tc>
          <w:tcPr>
            <w:tcW w:w="1984" w:type="dxa"/>
          </w:tcPr>
          <w:p w:rsidR="00717722" w:rsidRPr="00D057AE" w:rsidRDefault="00717722" w:rsidP="007E7024">
            <w:pPr>
              <w:jc w:val="center"/>
              <w:rPr>
                <w:noProof/>
                <w:color w:val="FF0000"/>
                <w:sz w:val="28"/>
                <w:szCs w:val="28"/>
              </w:rPr>
            </w:pPr>
          </w:p>
        </w:tc>
        <w:tc>
          <w:tcPr>
            <w:tcW w:w="1559" w:type="dxa"/>
          </w:tcPr>
          <w:p w:rsidR="00717722" w:rsidRPr="00D057AE" w:rsidRDefault="00717722" w:rsidP="007E7024">
            <w:pPr>
              <w:jc w:val="center"/>
              <w:rPr>
                <w:noProof/>
                <w:color w:val="FF0000"/>
                <w:sz w:val="28"/>
                <w:szCs w:val="28"/>
              </w:rPr>
            </w:pPr>
          </w:p>
        </w:tc>
        <w:tc>
          <w:tcPr>
            <w:tcW w:w="1276" w:type="dxa"/>
          </w:tcPr>
          <w:p w:rsidR="00717722" w:rsidRPr="00D057AE" w:rsidRDefault="00717722" w:rsidP="007E7024">
            <w:pPr>
              <w:jc w:val="center"/>
              <w:rPr>
                <w:noProof/>
                <w:color w:val="FF0000"/>
                <w:sz w:val="28"/>
                <w:szCs w:val="28"/>
              </w:rPr>
            </w:pPr>
          </w:p>
        </w:tc>
      </w:tr>
    </w:tbl>
    <w:p w:rsidR="00717722" w:rsidRPr="00D057AE" w:rsidRDefault="00717722" w:rsidP="00717722">
      <w:pPr>
        <w:suppressAutoHyphens/>
        <w:spacing w:before="120" w:after="120"/>
        <w:jc w:val="left"/>
        <w:outlineLvl w:val="2"/>
        <w:rPr>
          <w:b/>
          <w:color w:val="FF0000"/>
          <w:sz w:val="28"/>
          <w:szCs w:val="28"/>
          <w:lang w:val="es-ES"/>
        </w:rPr>
      </w:pPr>
      <w:bookmarkStart w:id="0" w:name="_Toc124326890"/>
    </w:p>
    <w:p w:rsidR="00717722" w:rsidRPr="00D057AE" w:rsidRDefault="00717722" w:rsidP="00717722">
      <w:pPr>
        <w:suppressAutoHyphens/>
        <w:spacing w:before="120" w:after="120"/>
        <w:jc w:val="left"/>
        <w:outlineLvl w:val="2"/>
        <w:rPr>
          <w:b/>
          <w:color w:val="FF0000"/>
          <w:sz w:val="28"/>
          <w:szCs w:val="28"/>
          <w:lang w:val="es-ES" w:eastAsia="x-none"/>
        </w:rPr>
      </w:pPr>
      <w:r w:rsidRPr="00D057AE">
        <w:rPr>
          <w:b/>
          <w:color w:val="FF0000"/>
          <w:sz w:val="28"/>
          <w:szCs w:val="28"/>
          <w:lang w:val="es-ES"/>
        </w:rPr>
        <w:t>- Nhà thầu cam kết theo mẫu sau đây:</w:t>
      </w:r>
    </w:p>
    <w:bookmarkEnd w:id="0"/>
    <w:p w:rsidR="00717722" w:rsidRPr="00D057AE" w:rsidRDefault="00717722" w:rsidP="00717722">
      <w:pPr>
        <w:suppressAutoHyphens/>
        <w:spacing w:before="120" w:after="120"/>
        <w:ind w:firstLine="567"/>
        <w:jc w:val="center"/>
        <w:outlineLvl w:val="2"/>
        <w:rPr>
          <w:b/>
          <w:color w:val="FF0000"/>
          <w:sz w:val="28"/>
          <w:szCs w:val="28"/>
          <w:lang w:val="es-ES" w:eastAsia="x-none"/>
        </w:rPr>
      </w:pPr>
      <w:r w:rsidRPr="00D057AE">
        <w:rPr>
          <w:b/>
          <w:color w:val="FF0000"/>
          <w:sz w:val="28"/>
          <w:szCs w:val="28"/>
          <w:lang w:val="es-ES" w:eastAsia="x-none"/>
        </w:rPr>
        <w:t>BẢN CAM KẾT VỀ CÁC YÊU CẦU KỸ THUẬT CHUNG</w:t>
      </w:r>
    </w:p>
    <w:p w:rsidR="00717722" w:rsidRPr="00D057AE" w:rsidRDefault="00717722" w:rsidP="00717722">
      <w:pPr>
        <w:tabs>
          <w:tab w:val="left" w:pos="0"/>
        </w:tabs>
        <w:spacing w:before="120" w:after="120"/>
        <w:ind w:firstLine="562"/>
        <w:jc w:val="left"/>
        <w:rPr>
          <w:color w:val="FF0000"/>
          <w:sz w:val="28"/>
          <w:szCs w:val="28"/>
          <w:lang w:val="vi-VN"/>
        </w:rPr>
      </w:pPr>
      <w:r w:rsidRPr="00D057AE">
        <w:rPr>
          <w:color w:val="FF0000"/>
          <w:sz w:val="28"/>
          <w:szCs w:val="28"/>
          <w:lang w:val="es-ES"/>
        </w:rPr>
        <w:t>Công ty: ……………………………………………………………</w:t>
      </w:r>
      <w:r w:rsidRPr="00D057AE">
        <w:rPr>
          <w:color w:val="FF0000"/>
          <w:sz w:val="28"/>
          <w:szCs w:val="28"/>
          <w:lang w:val="vi-VN"/>
        </w:rPr>
        <w:t>.........</w:t>
      </w:r>
    </w:p>
    <w:p w:rsidR="00717722" w:rsidRPr="00D057AE" w:rsidRDefault="00717722" w:rsidP="00717722">
      <w:pPr>
        <w:tabs>
          <w:tab w:val="left" w:pos="0"/>
        </w:tabs>
        <w:spacing w:before="120" w:after="120"/>
        <w:ind w:firstLine="562"/>
        <w:jc w:val="left"/>
        <w:rPr>
          <w:color w:val="FF0000"/>
          <w:sz w:val="28"/>
          <w:szCs w:val="28"/>
          <w:lang w:val="es-ES"/>
        </w:rPr>
      </w:pPr>
      <w:r w:rsidRPr="00D057AE">
        <w:rPr>
          <w:color w:val="FF0000"/>
          <w:sz w:val="28"/>
          <w:szCs w:val="28"/>
          <w:lang w:val="es-ES"/>
        </w:rPr>
        <w:t>Số đăng ký kinh doanh………………………………………………………</w:t>
      </w:r>
    </w:p>
    <w:p w:rsidR="00717722" w:rsidRPr="00D057AE" w:rsidRDefault="00717722" w:rsidP="00717722">
      <w:pPr>
        <w:tabs>
          <w:tab w:val="left" w:pos="0"/>
        </w:tabs>
        <w:spacing w:before="120" w:after="120"/>
        <w:ind w:firstLine="562"/>
        <w:rPr>
          <w:color w:val="FF0000"/>
          <w:sz w:val="28"/>
          <w:szCs w:val="28"/>
          <w:lang w:val="es-ES"/>
        </w:rPr>
      </w:pPr>
      <w:r w:rsidRPr="00D057AE">
        <w:rPr>
          <w:color w:val="FF0000"/>
          <w:sz w:val="28"/>
          <w:szCs w:val="28"/>
          <w:lang w:val="es-ES"/>
        </w:rPr>
        <w:t>Công ty chúng tôi tham dự gói thầu ……………………………………… của Trung tâm Y tế khu</w:t>
      </w:r>
      <w:r w:rsidRPr="00D057AE">
        <w:rPr>
          <w:color w:val="FF0000"/>
          <w:sz w:val="28"/>
          <w:szCs w:val="28"/>
          <w:lang w:val="vi-VN"/>
        </w:rPr>
        <w:t xml:space="preserve"> vực Long thành</w:t>
      </w:r>
      <w:r w:rsidRPr="00D057AE">
        <w:rPr>
          <w:color w:val="FF0000"/>
          <w:sz w:val="28"/>
          <w:szCs w:val="28"/>
          <w:lang w:val="es-ES"/>
        </w:rPr>
        <w:t xml:space="preserve"> . Chúng tôi xin cam kết về E-HSDT và công tác cung ứng hàng hoá (nếu trúng thầu) cho bên mời thầu đáp ứng những điều kiện sau:</w:t>
      </w:r>
    </w:p>
    <w:p w:rsidR="00717722" w:rsidRPr="00D057AE" w:rsidRDefault="00717722" w:rsidP="00717722">
      <w:pPr>
        <w:tabs>
          <w:tab w:val="left" w:pos="0"/>
        </w:tabs>
        <w:spacing w:before="120" w:after="120"/>
        <w:ind w:firstLine="562"/>
        <w:rPr>
          <w:color w:val="FF0000"/>
          <w:sz w:val="28"/>
          <w:szCs w:val="28"/>
          <w:lang w:val="es-ES"/>
        </w:rPr>
      </w:pPr>
      <w:r w:rsidRPr="00D057AE">
        <w:rPr>
          <w:b/>
          <w:bCs/>
          <w:color w:val="FF0000"/>
          <w:sz w:val="28"/>
          <w:szCs w:val="28"/>
          <w:lang w:val="es-ES"/>
        </w:rPr>
        <w:lastRenderedPageBreak/>
        <w:t>I. Về E-HSDT</w:t>
      </w:r>
      <w:r w:rsidRPr="00D057AE">
        <w:rPr>
          <w:color w:val="FF0000"/>
          <w:sz w:val="28"/>
          <w:szCs w:val="28"/>
          <w:lang w:val="es-ES"/>
        </w:rPr>
        <w:t xml:space="preserve">: </w:t>
      </w:r>
    </w:p>
    <w:p w:rsidR="00717722" w:rsidRPr="00D057AE" w:rsidRDefault="00717722" w:rsidP="00717722">
      <w:pPr>
        <w:tabs>
          <w:tab w:val="left" w:pos="0"/>
        </w:tabs>
        <w:spacing w:before="120" w:after="120"/>
        <w:ind w:firstLine="562"/>
        <w:rPr>
          <w:color w:val="FF0000"/>
          <w:sz w:val="28"/>
          <w:szCs w:val="28"/>
          <w:lang w:val="es-ES"/>
        </w:rPr>
      </w:pPr>
      <w:r w:rsidRPr="00D057AE">
        <w:rPr>
          <w:color w:val="FF0000"/>
          <w:sz w:val="28"/>
          <w:szCs w:val="28"/>
          <w:lang w:val="es-ES"/>
        </w:rPr>
        <w:t>- Thông tin ghi trong file mềm gửi cho bên mời thầu đúng như file trong E-HSDT đã nộp.</w:t>
      </w:r>
    </w:p>
    <w:p w:rsidR="00717722" w:rsidRPr="00D057AE" w:rsidRDefault="00717722" w:rsidP="00717722">
      <w:pPr>
        <w:tabs>
          <w:tab w:val="left" w:pos="0"/>
        </w:tabs>
        <w:spacing w:before="120" w:after="120"/>
        <w:ind w:firstLine="562"/>
        <w:rPr>
          <w:color w:val="FF0000"/>
          <w:sz w:val="28"/>
          <w:szCs w:val="28"/>
          <w:lang w:val="es-ES"/>
        </w:rPr>
      </w:pPr>
      <w:r w:rsidRPr="00D057AE">
        <w:rPr>
          <w:color w:val="FF0000"/>
          <w:sz w:val="28"/>
          <w:szCs w:val="28"/>
          <w:lang w:val="es-ES"/>
        </w:rPr>
        <w:t>- Tất cả các hàng hoá chào thầu đều đảm bảo tiêu chuẩn chất lượng</w:t>
      </w:r>
      <w:r w:rsidRPr="00D057AE">
        <w:rPr>
          <w:color w:val="FF0000"/>
          <w:sz w:val="28"/>
          <w:szCs w:val="28"/>
          <w:lang w:val="vi-VN"/>
        </w:rPr>
        <w:t xml:space="preserve"> và đáp ứng theo yêu cầu của E-HSMT</w:t>
      </w:r>
      <w:r w:rsidRPr="00D057AE">
        <w:rPr>
          <w:color w:val="FF0000"/>
          <w:sz w:val="28"/>
          <w:szCs w:val="28"/>
          <w:lang w:val="es-ES"/>
        </w:rPr>
        <w:t>.</w:t>
      </w:r>
    </w:p>
    <w:p w:rsidR="00717722" w:rsidRPr="00D057AE" w:rsidRDefault="00717722" w:rsidP="00717722">
      <w:pPr>
        <w:tabs>
          <w:tab w:val="left" w:pos="0"/>
        </w:tabs>
        <w:spacing w:before="120" w:after="120"/>
        <w:ind w:firstLine="562"/>
        <w:rPr>
          <w:color w:val="FF0000"/>
          <w:sz w:val="28"/>
          <w:szCs w:val="28"/>
          <w:lang w:val="es-ES"/>
        </w:rPr>
      </w:pPr>
      <w:r w:rsidRPr="00D057AE">
        <w:rPr>
          <w:color w:val="FF0000"/>
          <w:sz w:val="28"/>
          <w:szCs w:val="28"/>
          <w:lang w:val="es-ES"/>
        </w:rPr>
        <w:t>- Nhà thầu cam kết các thông tin trong E-HSDT mà chúng tôi cung cấp là chính xác, hợp pháp và chịu hoàn toàn trách nhiệm trước pháp luật về các nội dung các thông tin trên.</w:t>
      </w:r>
    </w:p>
    <w:p w:rsidR="00717722" w:rsidRPr="00D057AE" w:rsidRDefault="00717722" w:rsidP="00717722">
      <w:pPr>
        <w:tabs>
          <w:tab w:val="left" w:pos="0"/>
        </w:tabs>
        <w:spacing w:before="120" w:after="120"/>
        <w:ind w:firstLine="562"/>
        <w:rPr>
          <w:b/>
          <w:bCs/>
          <w:color w:val="FF0000"/>
          <w:sz w:val="28"/>
          <w:szCs w:val="28"/>
          <w:lang w:val="es-ES"/>
        </w:rPr>
      </w:pPr>
      <w:r w:rsidRPr="00D057AE">
        <w:rPr>
          <w:b/>
          <w:bCs/>
          <w:color w:val="FF0000"/>
          <w:sz w:val="28"/>
          <w:szCs w:val="28"/>
          <w:lang w:val="es-ES"/>
        </w:rPr>
        <w:t xml:space="preserve">II. Về cung ứng hàng hoá: </w:t>
      </w:r>
    </w:p>
    <w:p w:rsidR="00717722" w:rsidRPr="00D057AE" w:rsidRDefault="00717722" w:rsidP="00717722">
      <w:pPr>
        <w:widowControl w:val="0"/>
        <w:numPr>
          <w:ilvl w:val="0"/>
          <w:numId w:val="3"/>
        </w:numPr>
        <w:tabs>
          <w:tab w:val="left" w:pos="0"/>
          <w:tab w:val="left" w:pos="284"/>
        </w:tabs>
        <w:spacing w:before="120" w:after="120"/>
        <w:ind w:left="0" w:firstLine="710"/>
        <w:contextualSpacing/>
        <w:rPr>
          <w:color w:val="FF0000"/>
          <w:sz w:val="28"/>
          <w:szCs w:val="28"/>
          <w:lang w:val="fr-FR" w:eastAsia="ja-JP"/>
        </w:rPr>
      </w:pPr>
      <w:r w:rsidRPr="00D057AE">
        <w:rPr>
          <w:color w:val="FF0000"/>
          <w:sz w:val="28"/>
          <w:szCs w:val="28"/>
          <w:lang w:val="fr-FR" w:eastAsia="ja-JP"/>
        </w:rPr>
        <w:t xml:space="preserve">Hàng hoá cung ứng phải đảm bảo đúng theo </w:t>
      </w:r>
      <w:r w:rsidRPr="00D057AE">
        <w:rPr>
          <w:color w:val="FF0000"/>
          <w:sz w:val="28"/>
          <w:szCs w:val="28"/>
          <w:lang w:val="es-ES"/>
        </w:rPr>
        <w:t>E-HSDT</w:t>
      </w:r>
      <w:r w:rsidRPr="00D057AE">
        <w:rPr>
          <w:color w:val="FF0000"/>
          <w:sz w:val="28"/>
          <w:szCs w:val="28"/>
          <w:lang w:val="fr-FR" w:eastAsia="ja-JP"/>
        </w:rPr>
        <w:t>, Quyết định trúng thầu đã được phê duyệt và phụ lục đính kèm hợp đồng</w:t>
      </w:r>
      <w:bookmarkStart w:id="1" w:name="_Hlk117087425"/>
      <w:r w:rsidRPr="00D057AE">
        <w:rPr>
          <w:color w:val="FF0000"/>
          <w:sz w:val="28"/>
          <w:szCs w:val="28"/>
          <w:lang w:val="fr-FR" w:eastAsia="ja-JP"/>
        </w:rPr>
        <w:t>. Khi mặt hàng trúng thầu có những thay đổi thông tin đã chào thầu (Quy cách sản phẩm, Giá kê khai</w:t>
      </w:r>
      <w:r w:rsidRPr="00D057AE">
        <w:rPr>
          <w:color w:val="FF0000"/>
          <w:sz w:val="28"/>
          <w:szCs w:val="28"/>
          <w:lang w:val="vi-VN" w:eastAsia="ja-JP"/>
        </w:rPr>
        <w:t>, kích thước hàng hóa</w:t>
      </w:r>
      <w:r w:rsidRPr="00D057AE">
        <w:rPr>
          <w:color w:val="FF0000"/>
          <w:sz w:val="28"/>
          <w:szCs w:val="28"/>
          <w:lang w:val="fr-FR" w:eastAsia="ja-JP"/>
        </w:rPr>
        <w:t xml:space="preserve">….. ) thì phải thông báo cho bên mời thầu bằng văn bản để </w:t>
      </w:r>
      <w:r w:rsidRPr="00D057AE">
        <w:rPr>
          <w:color w:val="FF0000"/>
          <w:sz w:val="28"/>
          <w:szCs w:val="28"/>
          <w:lang w:val="vi-VN" w:eastAsia="ja-JP"/>
        </w:rPr>
        <w:t>bên</w:t>
      </w:r>
      <w:r w:rsidRPr="00D057AE">
        <w:rPr>
          <w:color w:val="FF0000"/>
          <w:sz w:val="28"/>
          <w:szCs w:val="28"/>
          <w:lang w:val="fr-FR" w:eastAsia="ja-JP"/>
        </w:rPr>
        <w:t xml:space="preserve"> mời thầu xem xét. </w:t>
      </w:r>
    </w:p>
    <w:bookmarkEnd w:id="1"/>
    <w:p w:rsidR="00717722" w:rsidRPr="00D057AE" w:rsidRDefault="00717722" w:rsidP="00717722">
      <w:pPr>
        <w:widowControl w:val="0"/>
        <w:numPr>
          <w:ilvl w:val="0"/>
          <w:numId w:val="3"/>
        </w:numPr>
        <w:suppressAutoHyphens/>
        <w:spacing w:before="120" w:after="120"/>
        <w:ind w:left="0" w:right="-72" w:firstLine="562"/>
        <w:rPr>
          <w:color w:val="FF0000"/>
          <w:spacing w:val="-4"/>
          <w:sz w:val="28"/>
          <w:szCs w:val="28"/>
          <w:lang w:val="fr-FR" w:eastAsia="ja-JP"/>
        </w:rPr>
      </w:pPr>
      <w:r w:rsidRPr="00D057AE">
        <w:rPr>
          <w:color w:val="FF0000"/>
          <w:spacing w:val="-4"/>
          <w:sz w:val="28"/>
          <w:szCs w:val="28"/>
          <w:lang w:val="fr-FR" w:eastAsia="ja-JP"/>
        </w:rPr>
        <w:t xml:space="preserve">Hàng hoá cung ứng </w:t>
      </w:r>
      <w:r w:rsidRPr="00D057AE">
        <w:rPr>
          <w:color w:val="FF0000"/>
          <w:spacing w:val="-4"/>
          <w:sz w:val="28"/>
          <w:szCs w:val="28"/>
          <w:lang w:val="fr-FR"/>
        </w:rPr>
        <w:t xml:space="preserve">mới 100%, chưa sử dụng, các </w:t>
      </w:r>
      <w:r w:rsidRPr="00D057AE">
        <w:rPr>
          <w:color w:val="FF0000"/>
          <w:spacing w:val="-4"/>
          <w:sz w:val="28"/>
          <w:szCs w:val="28"/>
          <w:lang w:val="fr-FR" w:eastAsia="ja-JP"/>
        </w:rPr>
        <w:t xml:space="preserve">kiện hàng nguyên trước khi giao nhận đều phải còn nguyên đai, nguyên kiện. </w:t>
      </w:r>
    </w:p>
    <w:p w:rsidR="00717722" w:rsidRPr="00D057AE" w:rsidRDefault="00717722" w:rsidP="00717722">
      <w:pPr>
        <w:spacing w:before="120" w:after="120"/>
        <w:ind w:firstLine="562"/>
        <w:rPr>
          <w:color w:val="7030A0"/>
          <w:sz w:val="28"/>
          <w:szCs w:val="28"/>
          <w:lang w:val="fr-FR"/>
        </w:rPr>
      </w:pPr>
      <w:r w:rsidRPr="00D057AE">
        <w:rPr>
          <w:color w:val="FF0000"/>
          <w:sz w:val="28"/>
          <w:szCs w:val="28"/>
          <w:lang w:val="fr-FR" w:eastAsia="ja-JP"/>
        </w:rPr>
        <w:t xml:space="preserve">- Bảo đảm tiến độ cung cấp, cụ thể: Thời gian cung ứng hàng hóa trúng thầu chậm nhất là 72 giờ sau khi nhận được dự trù của bên mua (bằng fax hoặc điện thoại trong trường hợp khẩn cấp). </w:t>
      </w:r>
      <w:r w:rsidRPr="00D057AE">
        <w:rPr>
          <w:color w:val="7030A0"/>
          <w:sz w:val="28"/>
          <w:szCs w:val="28"/>
          <w:lang w:val="fr-FR" w:eastAsia="ja-JP"/>
        </w:rPr>
        <w:t>Trong trường hợp không có hàng cung cấp Công ty phải có phương án thay thế hoặc chấp nhận phương án thay thế của Chủ đầu tư và đền bù khoản chênh lệch giá</w:t>
      </w:r>
      <w:r w:rsidRPr="00D057AE">
        <w:rPr>
          <w:color w:val="7030A0"/>
          <w:sz w:val="28"/>
          <w:szCs w:val="28"/>
          <w:lang w:val="fr-FR"/>
        </w:rPr>
        <w:t>.</w:t>
      </w:r>
    </w:p>
    <w:p w:rsidR="00717722" w:rsidRPr="00D057AE" w:rsidRDefault="00717722" w:rsidP="00717722">
      <w:pPr>
        <w:widowControl w:val="0"/>
        <w:numPr>
          <w:ilvl w:val="0"/>
          <w:numId w:val="3"/>
        </w:numPr>
        <w:suppressAutoHyphens/>
        <w:spacing w:before="120" w:after="120"/>
        <w:ind w:left="0" w:right="-72" w:firstLine="562"/>
        <w:rPr>
          <w:color w:val="FF0000"/>
          <w:spacing w:val="-4"/>
          <w:sz w:val="28"/>
          <w:szCs w:val="28"/>
          <w:lang w:val="fr-FR" w:eastAsia="ja-JP"/>
        </w:rPr>
      </w:pPr>
      <w:r w:rsidRPr="00D057AE">
        <w:rPr>
          <w:color w:val="FF0000"/>
          <w:spacing w:val="-4"/>
          <w:sz w:val="28"/>
          <w:szCs w:val="28"/>
          <w:lang w:val="fr-FR" w:eastAsia="ja-JP"/>
        </w:rPr>
        <w:t>Trường hợp hàng hoá giao bên mời thầu kiểm tra không đảm bảo chất lượng (không đạt chất lượng về mặt cảm quan, biến đổi màu sắc, nhãn hàng hoá không đúng) nhà thầu có trách nhiệm đổi lô hàng khác tương ứng cùng loại theo hợp đồng đã ký tại Phụ lục đính kèm) và phải chịu hoàn toàn mọi phí tổn cho việc thay thế này.</w:t>
      </w:r>
    </w:p>
    <w:p w:rsidR="00717722" w:rsidRPr="00D057AE" w:rsidRDefault="00717722" w:rsidP="00717722">
      <w:pPr>
        <w:widowControl w:val="0"/>
        <w:numPr>
          <w:ilvl w:val="0"/>
          <w:numId w:val="3"/>
        </w:numPr>
        <w:tabs>
          <w:tab w:val="left" w:pos="0"/>
        </w:tabs>
        <w:spacing w:before="120" w:after="120"/>
        <w:ind w:left="0" w:firstLine="562"/>
        <w:rPr>
          <w:color w:val="FF0000"/>
          <w:sz w:val="28"/>
          <w:szCs w:val="28"/>
          <w:lang w:val="fr-FR" w:eastAsia="ja-JP"/>
        </w:rPr>
      </w:pPr>
      <w:r w:rsidRPr="00D057AE">
        <w:rPr>
          <w:color w:val="FF0000"/>
          <w:sz w:val="28"/>
          <w:szCs w:val="28"/>
          <w:lang w:val="nl-NL"/>
        </w:rPr>
        <w:t>Có cam kết thu hồi hàng hóa trong trường hợp đã giao hàng nhưng không đảm bảo chất lượng, hoặc có thông báo thu hồi của cơ quan có thẩm quyền mà nguyên nhân không do lỗi của bên mời thầu trong thời gian ≤ 05 ngày kể từ ngày nhận được thông báo của bên mời thầu.</w:t>
      </w:r>
    </w:p>
    <w:p w:rsidR="00717722" w:rsidRPr="00D057AE" w:rsidRDefault="00717722" w:rsidP="00717722">
      <w:pPr>
        <w:widowControl w:val="0"/>
        <w:tabs>
          <w:tab w:val="left" w:pos="0"/>
        </w:tabs>
        <w:spacing w:before="120" w:after="120"/>
        <w:ind w:firstLine="562"/>
        <w:rPr>
          <w:color w:val="FF0000"/>
          <w:sz w:val="28"/>
          <w:szCs w:val="28"/>
          <w:lang w:val="es-ES" w:eastAsia="ja-JP"/>
        </w:rPr>
      </w:pPr>
      <w:r w:rsidRPr="00D057AE">
        <w:rPr>
          <w:color w:val="FF0000"/>
          <w:sz w:val="28"/>
          <w:szCs w:val="28"/>
          <w:lang w:val="es-ES" w:eastAsia="ja-JP"/>
        </w:rPr>
        <w:t xml:space="preserve">Trên đây là toàn bộ nội dung cam kết của Công ty chúng tôi với Bên </w:t>
      </w:r>
      <w:r w:rsidRPr="00D057AE">
        <w:rPr>
          <w:color w:val="FF0000"/>
          <w:sz w:val="28"/>
          <w:szCs w:val="28"/>
          <w:lang w:val="vi-VN" w:eastAsia="ja-JP"/>
        </w:rPr>
        <w:t xml:space="preserve">mời </w:t>
      </w:r>
      <w:r w:rsidRPr="00D057AE">
        <w:rPr>
          <w:color w:val="FF0000"/>
          <w:sz w:val="28"/>
          <w:szCs w:val="28"/>
          <w:lang w:val="es-ES" w:eastAsia="ja-JP"/>
        </w:rPr>
        <w:t>thầu và xin chịu trách nhiệm trước pháp luật thực hiện nghiêm túc các cam kết trên. Trong trường hợp có sai sót, chúng tôi xin chịu hoàn toàn trách nhiệm, xin ra khỏi gói thầu và chấp nhận bị xử lý như đã quy định trong E-HSMT và pháp luật về đấu thầu.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63"/>
        <w:gridCol w:w="4689"/>
      </w:tblGrid>
      <w:tr w:rsidR="00717722" w:rsidRPr="00D057AE" w:rsidTr="007E7024">
        <w:trPr>
          <w:trHeight w:val="1461"/>
        </w:trPr>
        <w:tc>
          <w:tcPr>
            <w:tcW w:w="4785" w:type="dxa"/>
            <w:tcBorders>
              <w:top w:val="nil"/>
              <w:left w:val="nil"/>
              <w:bottom w:val="nil"/>
              <w:right w:val="nil"/>
              <w:tl2br w:val="nil"/>
              <w:tr2bl w:val="nil"/>
            </w:tcBorders>
            <w:tcMar>
              <w:top w:w="0" w:type="dxa"/>
              <w:left w:w="108" w:type="dxa"/>
              <w:bottom w:w="0" w:type="dxa"/>
              <w:right w:w="108" w:type="dxa"/>
            </w:tcMar>
          </w:tcPr>
          <w:p w:rsidR="00717722" w:rsidRPr="00D057AE" w:rsidRDefault="00717722" w:rsidP="007E7024">
            <w:pPr>
              <w:tabs>
                <w:tab w:val="left" w:pos="0"/>
              </w:tabs>
              <w:ind w:firstLine="567"/>
              <w:rPr>
                <w:color w:val="FF0000"/>
                <w:sz w:val="28"/>
                <w:szCs w:val="28"/>
                <w:lang w:val="es-ES"/>
              </w:rPr>
            </w:pPr>
            <w:r w:rsidRPr="00D057AE">
              <w:rPr>
                <w:color w:val="FF0000"/>
                <w:sz w:val="28"/>
                <w:szCs w:val="28"/>
                <w:lang w:val="es-ES"/>
              </w:rPr>
              <w:lastRenderedPageBreak/>
              <w:t> </w:t>
            </w:r>
          </w:p>
        </w:tc>
        <w:tc>
          <w:tcPr>
            <w:tcW w:w="4893" w:type="dxa"/>
            <w:tcBorders>
              <w:top w:val="nil"/>
              <w:left w:val="nil"/>
              <w:bottom w:val="nil"/>
              <w:right w:val="nil"/>
              <w:tl2br w:val="nil"/>
              <w:tr2bl w:val="nil"/>
            </w:tcBorders>
            <w:tcMar>
              <w:top w:w="0" w:type="dxa"/>
              <w:left w:w="108" w:type="dxa"/>
              <w:bottom w:w="0" w:type="dxa"/>
              <w:right w:w="108" w:type="dxa"/>
            </w:tcMar>
          </w:tcPr>
          <w:p w:rsidR="00717722" w:rsidRPr="00D057AE" w:rsidRDefault="00717722" w:rsidP="007E7024">
            <w:pPr>
              <w:tabs>
                <w:tab w:val="left" w:pos="0"/>
              </w:tabs>
              <w:ind w:firstLine="567"/>
              <w:jc w:val="center"/>
              <w:rPr>
                <w:b/>
                <w:bCs/>
                <w:color w:val="FF0000"/>
                <w:sz w:val="28"/>
                <w:szCs w:val="28"/>
                <w:lang w:val="vi-VN"/>
              </w:rPr>
            </w:pPr>
            <w:r w:rsidRPr="00D057AE">
              <w:rPr>
                <w:i/>
                <w:iCs/>
                <w:color w:val="FF0000"/>
                <w:sz w:val="28"/>
                <w:szCs w:val="28"/>
                <w:lang w:val="es-ES"/>
              </w:rPr>
              <w:t>___</w:t>
            </w:r>
            <w:r w:rsidRPr="00D057AE">
              <w:rPr>
                <w:i/>
                <w:iCs/>
                <w:color w:val="FF0000"/>
                <w:sz w:val="28"/>
                <w:szCs w:val="28"/>
                <w:lang w:val="vi-VN"/>
              </w:rPr>
              <w:t>, ngày</w:t>
            </w:r>
            <w:r w:rsidRPr="00D057AE">
              <w:rPr>
                <w:i/>
                <w:iCs/>
                <w:color w:val="FF0000"/>
                <w:sz w:val="28"/>
                <w:szCs w:val="28"/>
                <w:lang w:val="es-ES"/>
              </w:rPr>
              <w:t xml:space="preserve"> __ </w:t>
            </w:r>
            <w:r w:rsidRPr="00D057AE">
              <w:rPr>
                <w:i/>
                <w:iCs/>
                <w:color w:val="FF0000"/>
                <w:sz w:val="28"/>
                <w:szCs w:val="28"/>
                <w:lang w:val="vi-VN"/>
              </w:rPr>
              <w:t xml:space="preserve">tháng </w:t>
            </w:r>
            <w:r w:rsidRPr="00D057AE">
              <w:rPr>
                <w:i/>
                <w:iCs/>
                <w:color w:val="FF0000"/>
                <w:sz w:val="28"/>
                <w:szCs w:val="28"/>
                <w:lang w:val="es-ES"/>
              </w:rPr>
              <w:t xml:space="preserve">__ </w:t>
            </w:r>
            <w:r w:rsidRPr="00D057AE">
              <w:rPr>
                <w:i/>
                <w:iCs/>
                <w:color w:val="FF0000"/>
                <w:sz w:val="28"/>
                <w:szCs w:val="28"/>
                <w:lang w:val="vi-VN"/>
              </w:rPr>
              <w:t>năm</w:t>
            </w:r>
            <w:r w:rsidRPr="00D057AE">
              <w:rPr>
                <w:i/>
                <w:iCs/>
                <w:color w:val="FF0000"/>
                <w:sz w:val="28"/>
                <w:szCs w:val="28"/>
                <w:lang w:val="es-ES"/>
              </w:rPr>
              <w:t>__</w:t>
            </w:r>
            <w:r w:rsidRPr="00D057AE">
              <w:rPr>
                <w:i/>
                <w:iCs/>
                <w:color w:val="FF0000"/>
                <w:sz w:val="28"/>
                <w:szCs w:val="28"/>
                <w:lang w:val="es-ES"/>
              </w:rPr>
              <w:br/>
            </w:r>
            <w:r w:rsidRPr="00D057AE">
              <w:rPr>
                <w:b/>
                <w:bCs/>
                <w:color w:val="FF0000"/>
                <w:sz w:val="28"/>
                <w:szCs w:val="28"/>
                <w:lang w:val="vi-VN"/>
              </w:rPr>
              <w:t>Người cam kết</w:t>
            </w:r>
          </w:p>
          <w:p w:rsidR="00717722" w:rsidRPr="00D057AE" w:rsidRDefault="00717722" w:rsidP="007E7024">
            <w:pPr>
              <w:tabs>
                <w:tab w:val="left" w:pos="0"/>
              </w:tabs>
              <w:ind w:firstLine="567"/>
              <w:jc w:val="center"/>
              <w:rPr>
                <w:color w:val="FF0000"/>
                <w:sz w:val="28"/>
                <w:szCs w:val="28"/>
                <w:lang w:val="vi-VN"/>
              </w:rPr>
            </w:pPr>
            <w:r w:rsidRPr="00D057AE">
              <w:rPr>
                <w:b/>
                <w:bCs/>
                <w:color w:val="FF0000"/>
                <w:sz w:val="28"/>
                <w:szCs w:val="28"/>
                <w:lang w:val="vi-VN"/>
              </w:rPr>
              <w:t>ĐẠI DIỆN CÔNG TY</w:t>
            </w:r>
            <w:r w:rsidRPr="00D057AE">
              <w:rPr>
                <w:b/>
                <w:bCs/>
                <w:color w:val="FF0000"/>
                <w:sz w:val="28"/>
                <w:szCs w:val="28"/>
                <w:lang w:val="vi-VN"/>
              </w:rPr>
              <w:br/>
            </w:r>
            <w:r w:rsidRPr="00D057AE">
              <w:rPr>
                <w:i/>
                <w:iCs/>
                <w:color w:val="FF0000"/>
                <w:sz w:val="28"/>
                <w:szCs w:val="28"/>
                <w:lang w:val="vi-VN"/>
              </w:rPr>
              <w:t>[Ký, ghi rõ họ tên và đóng dấu]</w:t>
            </w:r>
          </w:p>
        </w:tc>
      </w:tr>
    </w:tbl>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ind w:firstLine="709"/>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spacing w:before="80" w:after="80" w:line="264" w:lineRule="auto"/>
        <w:rPr>
          <w:color w:val="7030A0"/>
          <w:sz w:val="28"/>
          <w:szCs w:val="28"/>
        </w:rPr>
      </w:pPr>
    </w:p>
    <w:p w:rsidR="00717722" w:rsidRPr="00D057AE" w:rsidRDefault="00717722" w:rsidP="00717722">
      <w:pPr>
        <w:widowControl w:val="0"/>
        <w:tabs>
          <w:tab w:val="left" w:pos="851"/>
        </w:tabs>
        <w:ind w:firstLine="706"/>
        <w:jc w:val="center"/>
        <w:rPr>
          <w:b/>
          <w:color w:val="FF0000"/>
          <w:sz w:val="28"/>
          <w:szCs w:val="28"/>
          <w:lang w:val="vi-VN"/>
        </w:rPr>
      </w:pPr>
      <w:r w:rsidRPr="00D057AE">
        <w:rPr>
          <w:b/>
          <w:color w:val="FF0000"/>
          <w:sz w:val="28"/>
          <w:szCs w:val="28"/>
          <w:lang w:val="vi-VN"/>
        </w:rPr>
        <w:t xml:space="preserve">DANH MỤC, </w:t>
      </w:r>
      <w:r w:rsidRPr="00D057AE">
        <w:rPr>
          <w:b/>
          <w:color w:val="FF0000"/>
          <w:sz w:val="28"/>
          <w:szCs w:val="28"/>
        </w:rPr>
        <w:t>SỐ LƯỢNG</w:t>
      </w:r>
    </w:p>
    <w:p w:rsidR="00717722" w:rsidRPr="00D057AE" w:rsidRDefault="00717722" w:rsidP="00717722">
      <w:pPr>
        <w:widowControl w:val="0"/>
        <w:tabs>
          <w:tab w:val="left" w:pos="851"/>
        </w:tabs>
        <w:ind w:firstLine="706"/>
        <w:jc w:val="center"/>
        <w:rPr>
          <w:b/>
          <w:color w:val="FF0000"/>
          <w:sz w:val="28"/>
          <w:szCs w:val="28"/>
        </w:rPr>
      </w:pPr>
      <w:r w:rsidRPr="00D057AE">
        <w:rPr>
          <w:b/>
          <w:color w:val="FF0000"/>
          <w:sz w:val="28"/>
          <w:szCs w:val="28"/>
        </w:rPr>
        <w:t>GÓI THẦU VẬT</w:t>
      </w:r>
      <w:r w:rsidRPr="00D057AE">
        <w:rPr>
          <w:b/>
          <w:color w:val="FF0000"/>
          <w:sz w:val="28"/>
          <w:szCs w:val="28"/>
          <w:lang w:val="vi-VN"/>
        </w:rPr>
        <w:t xml:space="preserve"> RẺ MAU HỎNG</w:t>
      </w:r>
      <w:r w:rsidRPr="00D057AE">
        <w:rPr>
          <w:b/>
          <w:color w:val="FF0000"/>
          <w:sz w:val="28"/>
          <w:szCs w:val="28"/>
        </w:rPr>
        <w:t xml:space="preserve"> (GỒM 70 MẶT HÀNG).</w:t>
      </w:r>
    </w:p>
    <w:p w:rsidR="00717722" w:rsidRPr="00D057AE" w:rsidRDefault="00717722" w:rsidP="00717722">
      <w:pPr>
        <w:widowControl w:val="0"/>
        <w:tabs>
          <w:tab w:val="left" w:pos="851"/>
        </w:tabs>
        <w:spacing w:before="80" w:after="80" w:line="264" w:lineRule="auto"/>
        <w:ind w:firstLine="709"/>
        <w:rPr>
          <w:color w:val="7030A0"/>
          <w:sz w:val="28"/>
          <w:szCs w:val="28"/>
        </w:rPr>
      </w:pPr>
    </w:p>
    <w:tbl>
      <w:tblPr>
        <w:tblStyle w:val="TableGrid2"/>
        <w:tblW w:w="9594" w:type="dxa"/>
        <w:tblInd w:w="-385" w:type="dxa"/>
        <w:tblLayout w:type="fixed"/>
        <w:tblLook w:val="04A0" w:firstRow="1" w:lastRow="0" w:firstColumn="1" w:lastColumn="0" w:noHBand="0" w:noVBand="1"/>
      </w:tblPr>
      <w:tblGrid>
        <w:gridCol w:w="664"/>
        <w:gridCol w:w="4252"/>
        <w:gridCol w:w="993"/>
        <w:gridCol w:w="992"/>
        <w:gridCol w:w="1134"/>
        <w:gridCol w:w="1559"/>
      </w:tblGrid>
      <w:tr w:rsidR="00717722" w:rsidRPr="00D057AE" w:rsidTr="007E7024">
        <w:trPr>
          <w:trHeight w:val="451"/>
        </w:trPr>
        <w:tc>
          <w:tcPr>
            <w:tcW w:w="664" w:type="dxa"/>
            <w:vMerge w:val="restart"/>
            <w:vAlign w:val="center"/>
          </w:tcPr>
          <w:p w:rsidR="00717722" w:rsidRPr="00D057AE" w:rsidRDefault="00717722" w:rsidP="007E7024">
            <w:pPr>
              <w:ind w:left="-150" w:firstLine="90"/>
              <w:jc w:val="center"/>
              <w:rPr>
                <w:b/>
                <w:bCs/>
                <w:sz w:val="28"/>
                <w:szCs w:val="28"/>
              </w:rPr>
            </w:pPr>
          </w:p>
          <w:p w:rsidR="00717722" w:rsidRPr="00D057AE" w:rsidRDefault="00717722" w:rsidP="007E7024">
            <w:pPr>
              <w:ind w:left="-150" w:firstLine="90"/>
              <w:jc w:val="center"/>
              <w:rPr>
                <w:b/>
                <w:bCs/>
                <w:sz w:val="28"/>
                <w:szCs w:val="28"/>
              </w:rPr>
            </w:pPr>
            <w:r w:rsidRPr="00D057AE">
              <w:rPr>
                <w:b/>
                <w:bCs/>
                <w:sz w:val="28"/>
                <w:szCs w:val="28"/>
              </w:rPr>
              <w:lastRenderedPageBreak/>
              <w:t>STT</w:t>
            </w:r>
          </w:p>
        </w:tc>
        <w:tc>
          <w:tcPr>
            <w:tcW w:w="4252" w:type="dxa"/>
            <w:vMerge w:val="restart"/>
            <w:vAlign w:val="center"/>
            <w:hideMark/>
          </w:tcPr>
          <w:p w:rsidR="00717722" w:rsidRPr="00D057AE" w:rsidRDefault="00717722" w:rsidP="007E7024">
            <w:pPr>
              <w:jc w:val="center"/>
              <w:rPr>
                <w:b/>
                <w:bCs/>
                <w:sz w:val="28"/>
                <w:szCs w:val="28"/>
              </w:rPr>
            </w:pPr>
            <w:r w:rsidRPr="00D057AE">
              <w:rPr>
                <w:b/>
                <w:bCs/>
                <w:sz w:val="28"/>
                <w:szCs w:val="28"/>
              </w:rPr>
              <w:lastRenderedPageBreak/>
              <w:t>Tên hàng hóa</w:t>
            </w:r>
          </w:p>
        </w:tc>
        <w:tc>
          <w:tcPr>
            <w:tcW w:w="993" w:type="dxa"/>
            <w:vMerge w:val="restart"/>
            <w:vAlign w:val="center"/>
            <w:hideMark/>
          </w:tcPr>
          <w:p w:rsidR="00717722" w:rsidRPr="00D057AE" w:rsidRDefault="00717722" w:rsidP="007E7024">
            <w:pPr>
              <w:jc w:val="center"/>
              <w:rPr>
                <w:b/>
                <w:bCs/>
                <w:sz w:val="28"/>
                <w:szCs w:val="28"/>
              </w:rPr>
            </w:pPr>
            <w:r w:rsidRPr="00D057AE">
              <w:rPr>
                <w:b/>
                <w:bCs/>
                <w:sz w:val="28"/>
                <w:szCs w:val="28"/>
              </w:rPr>
              <w:t>ĐVT</w:t>
            </w:r>
          </w:p>
        </w:tc>
        <w:tc>
          <w:tcPr>
            <w:tcW w:w="992" w:type="dxa"/>
            <w:vMerge w:val="restart"/>
            <w:vAlign w:val="center"/>
            <w:hideMark/>
          </w:tcPr>
          <w:p w:rsidR="00717722" w:rsidRPr="00D057AE" w:rsidRDefault="00717722" w:rsidP="007E7024">
            <w:pPr>
              <w:jc w:val="center"/>
              <w:rPr>
                <w:b/>
                <w:bCs/>
                <w:sz w:val="28"/>
                <w:szCs w:val="28"/>
                <w:lang w:val="vi-VN"/>
              </w:rPr>
            </w:pPr>
            <w:r w:rsidRPr="00D057AE">
              <w:rPr>
                <w:b/>
                <w:bCs/>
                <w:sz w:val="28"/>
                <w:szCs w:val="28"/>
              </w:rPr>
              <w:t>Số</w:t>
            </w:r>
            <w:r w:rsidRPr="00D057AE">
              <w:rPr>
                <w:b/>
                <w:bCs/>
                <w:sz w:val="28"/>
                <w:szCs w:val="28"/>
                <w:lang w:val="vi-VN"/>
              </w:rPr>
              <w:t xml:space="preserve"> lượng </w:t>
            </w:r>
          </w:p>
        </w:tc>
        <w:tc>
          <w:tcPr>
            <w:tcW w:w="1134" w:type="dxa"/>
            <w:vMerge w:val="restart"/>
            <w:vAlign w:val="center"/>
            <w:hideMark/>
          </w:tcPr>
          <w:p w:rsidR="00717722" w:rsidRPr="00D057AE" w:rsidRDefault="00717722" w:rsidP="007E7024">
            <w:pPr>
              <w:jc w:val="center"/>
              <w:rPr>
                <w:b/>
                <w:bCs/>
                <w:sz w:val="28"/>
                <w:szCs w:val="28"/>
              </w:rPr>
            </w:pPr>
            <w:r w:rsidRPr="00D057AE">
              <w:rPr>
                <w:b/>
                <w:bCs/>
                <w:sz w:val="28"/>
                <w:szCs w:val="28"/>
              </w:rPr>
              <w:t>Đơn giá</w:t>
            </w:r>
          </w:p>
        </w:tc>
        <w:tc>
          <w:tcPr>
            <w:tcW w:w="1559" w:type="dxa"/>
            <w:vMerge w:val="restart"/>
            <w:vAlign w:val="center"/>
            <w:hideMark/>
          </w:tcPr>
          <w:p w:rsidR="00717722" w:rsidRPr="00D057AE" w:rsidRDefault="00717722" w:rsidP="007E7024">
            <w:pPr>
              <w:jc w:val="center"/>
              <w:rPr>
                <w:b/>
                <w:bCs/>
                <w:sz w:val="28"/>
                <w:szCs w:val="28"/>
              </w:rPr>
            </w:pPr>
            <w:r w:rsidRPr="00D057AE">
              <w:rPr>
                <w:b/>
                <w:bCs/>
                <w:sz w:val="28"/>
                <w:szCs w:val="28"/>
              </w:rPr>
              <w:t xml:space="preserve">Thành tiền (đồng) </w:t>
            </w:r>
          </w:p>
        </w:tc>
      </w:tr>
      <w:tr w:rsidR="00717722" w:rsidRPr="00D057AE" w:rsidTr="007E7024">
        <w:trPr>
          <w:trHeight w:val="533"/>
        </w:trPr>
        <w:tc>
          <w:tcPr>
            <w:tcW w:w="664" w:type="dxa"/>
            <w:vMerge/>
            <w:vAlign w:val="center"/>
            <w:hideMark/>
          </w:tcPr>
          <w:p w:rsidR="00717722" w:rsidRPr="00D057AE" w:rsidRDefault="00717722" w:rsidP="007E7024">
            <w:pPr>
              <w:rPr>
                <w:b/>
                <w:bCs/>
                <w:sz w:val="28"/>
                <w:szCs w:val="28"/>
              </w:rPr>
            </w:pPr>
          </w:p>
        </w:tc>
        <w:tc>
          <w:tcPr>
            <w:tcW w:w="4252" w:type="dxa"/>
            <w:vMerge/>
            <w:vAlign w:val="center"/>
            <w:hideMark/>
          </w:tcPr>
          <w:p w:rsidR="00717722" w:rsidRPr="00D057AE" w:rsidRDefault="00717722" w:rsidP="007E7024">
            <w:pPr>
              <w:rPr>
                <w:b/>
                <w:bCs/>
                <w:sz w:val="28"/>
                <w:szCs w:val="28"/>
              </w:rPr>
            </w:pPr>
          </w:p>
        </w:tc>
        <w:tc>
          <w:tcPr>
            <w:tcW w:w="993" w:type="dxa"/>
            <w:vMerge/>
            <w:vAlign w:val="center"/>
            <w:hideMark/>
          </w:tcPr>
          <w:p w:rsidR="00717722" w:rsidRPr="00D057AE" w:rsidRDefault="00717722" w:rsidP="007E7024">
            <w:pPr>
              <w:rPr>
                <w:b/>
                <w:bCs/>
                <w:sz w:val="28"/>
                <w:szCs w:val="28"/>
              </w:rPr>
            </w:pPr>
          </w:p>
        </w:tc>
        <w:tc>
          <w:tcPr>
            <w:tcW w:w="992" w:type="dxa"/>
            <w:vMerge/>
            <w:vAlign w:val="center"/>
            <w:hideMark/>
          </w:tcPr>
          <w:p w:rsidR="00717722" w:rsidRPr="00D057AE" w:rsidRDefault="00717722" w:rsidP="007E7024">
            <w:pPr>
              <w:rPr>
                <w:b/>
                <w:bCs/>
                <w:sz w:val="28"/>
                <w:szCs w:val="28"/>
              </w:rPr>
            </w:pPr>
          </w:p>
        </w:tc>
        <w:tc>
          <w:tcPr>
            <w:tcW w:w="1134" w:type="dxa"/>
            <w:vMerge/>
            <w:vAlign w:val="center"/>
            <w:hideMark/>
          </w:tcPr>
          <w:p w:rsidR="00717722" w:rsidRPr="00D057AE" w:rsidRDefault="00717722" w:rsidP="007E7024">
            <w:pPr>
              <w:rPr>
                <w:b/>
                <w:bCs/>
                <w:sz w:val="28"/>
                <w:szCs w:val="28"/>
              </w:rPr>
            </w:pPr>
          </w:p>
        </w:tc>
        <w:tc>
          <w:tcPr>
            <w:tcW w:w="1559" w:type="dxa"/>
            <w:vMerge/>
            <w:vAlign w:val="center"/>
            <w:hideMark/>
          </w:tcPr>
          <w:p w:rsidR="00717722" w:rsidRPr="00D057AE" w:rsidRDefault="00717722" w:rsidP="007E7024">
            <w:pPr>
              <w:rPr>
                <w:b/>
                <w:bCs/>
                <w:sz w:val="28"/>
                <w:szCs w:val="28"/>
              </w:rPr>
            </w:pPr>
          </w:p>
        </w:tc>
      </w:tr>
      <w:tr w:rsidR="00717722" w:rsidRPr="00D057AE" w:rsidTr="007E7024">
        <w:trPr>
          <w:trHeight w:val="465"/>
        </w:trPr>
        <w:tc>
          <w:tcPr>
            <w:tcW w:w="9594" w:type="dxa"/>
            <w:gridSpan w:val="6"/>
            <w:vAlign w:val="center"/>
          </w:tcPr>
          <w:p w:rsidR="00717722" w:rsidRPr="00D057AE" w:rsidRDefault="00717722" w:rsidP="007E7024">
            <w:pPr>
              <w:jc w:val="left"/>
              <w:rPr>
                <w:sz w:val="28"/>
                <w:szCs w:val="28"/>
              </w:rPr>
            </w:pPr>
            <w:r w:rsidRPr="00D057AE">
              <w:rPr>
                <w:b/>
                <w:bCs/>
                <w:sz w:val="28"/>
                <w:szCs w:val="28"/>
              </w:rPr>
              <w:t>I. Dụng cụ dùng cho Y tế</w:t>
            </w:r>
          </w:p>
        </w:tc>
      </w:tr>
      <w:tr w:rsidR="00717722" w:rsidRPr="00D057AE" w:rsidTr="007E7024">
        <w:trPr>
          <w:trHeight w:val="465"/>
        </w:trPr>
        <w:tc>
          <w:tcPr>
            <w:tcW w:w="664" w:type="dxa"/>
            <w:vAlign w:val="center"/>
          </w:tcPr>
          <w:p w:rsidR="00717722" w:rsidRPr="00D057AE" w:rsidRDefault="00717722" w:rsidP="007E7024">
            <w:pPr>
              <w:jc w:val="center"/>
              <w:rPr>
                <w:sz w:val="28"/>
                <w:szCs w:val="28"/>
              </w:rPr>
            </w:pPr>
            <w:r w:rsidRPr="00D057AE">
              <w:rPr>
                <w:sz w:val="28"/>
                <w:szCs w:val="28"/>
              </w:rPr>
              <w:t>1</w:t>
            </w:r>
          </w:p>
        </w:tc>
        <w:tc>
          <w:tcPr>
            <w:tcW w:w="4252" w:type="dxa"/>
            <w:vAlign w:val="center"/>
          </w:tcPr>
          <w:p w:rsidR="00717722" w:rsidRPr="00D057AE" w:rsidRDefault="00717722" w:rsidP="007E7024">
            <w:pPr>
              <w:rPr>
                <w:sz w:val="28"/>
                <w:szCs w:val="28"/>
              </w:rPr>
            </w:pPr>
            <w:r w:rsidRPr="00D057AE">
              <w:rPr>
                <w:sz w:val="28"/>
                <w:szCs w:val="28"/>
              </w:rPr>
              <w:t>Bọc kiếng 7x14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42</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2.016.000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w:t>
            </w:r>
          </w:p>
        </w:tc>
        <w:tc>
          <w:tcPr>
            <w:tcW w:w="4252" w:type="dxa"/>
            <w:vAlign w:val="center"/>
          </w:tcPr>
          <w:p w:rsidR="00717722" w:rsidRPr="00D057AE" w:rsidRDefault="00717722" w:rsidP="007E7024">
            <w:pPr>
              <w:rPr>
                <w:sz w:val="28"/>
                <w:szCs w:val="28"/>
              </w:rPr>
            </w:pPr>
            <w:r w:rsidRPr="00D057AE">
              <w:rPr>
                <w:sz w:val="28"/>
                <w:szCs w:val="28"/>
              </w:rPr>
              <w:t>Bọc kiếng 13x23cm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11</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528.000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w:t>
            </w:r>
          </w:p>
        </w:tc>
        <w:tc>
          <w:tcPr>
            <w:tcW w:w="4252" w:type="dxa"/>
            <w:vAlign w:val="center"/>
          </w:tcPr>
          <w:p w:rsidR="00717722" w:rsidRPr="00D057AE" w:rsidRDefault="00717722" w:rsidP="007E7024">
            <w:pPr>
              <w:rPr>
                <w:sz w:val="28"/>
                <w:szCs w:val="28"/>
              </w:rPr>
            </w:pPr>
            <w:r w:rsidRPr="00D057AE">
              <w:rPr>
                <w:sz w:val="28"/>
                <w:szCs w:val="28"/>
              </w:rPr>
              <w:t>Bọc kiếng 6x12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30</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1.440.000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4</w:t>
            </w:r>
          </w:p>
        </w:tc>
        <w:tc>
          <w:tcPr>
            <w:tcW w:w="4252" w:type="dxa"/>
            <w:vAlign w:val="center"/>
          </w:tcPr>
          <w:p w:rsidR="00717722" w:rsidRPr="00D057AE" w:rsidRDefault="00717722" w:rsidP="007E7024">
            <w:pPr>
              <w:rPr>
                <w:sz w:val="28"/>
                <w:szCs w:val="28"/>
              </w:rPr>
            </w:pPr>
            <w:r w:rsidRPr="00D057AE">
              <w:rPr>
                <w:sz w:val="28"/>
                <w:szCs w:val="28"/>
              </w:rPr>
              <w:t>Đèn pin khám bệnh sạc điện (loại lớn)</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17</w:t>
            </w:r>
          </w:p>
        </w:tc>
        <w:tc>
          <w:tcPr>
            <w:tcW w:w="1134" w:type="dxa"/>
            <w:vAlign w:val="center"/>
          </w:tcPr>
          <w:p w:rsidR="00717722" w:rsidRPr="00D057AE" w:rsidRDefault="00717722" w:rsidP="007E7024">
            <w:pPr>
              <w:jc w:val="right"/>
              <w:rPr>
                <w:sz w:val="28"/>
                <w:szCs w:val="28"/>
              </w:rPr>
            </w:pPr>
            <w:r w:rsidRPr="00D057AE">
              <w:rPr>
                <w:sz w:val="28"/>
                <w:szCs w:val="28"/>
              </w:rPr>
              <w:t>120.000</w:t>
            </w:r>
          </w:p>
        </w:tc>
        <w:tc>
          <w:tcPr>
            <w:tcW w:w="1559" w:type="dxa"/>
            <w:vAlign w:val="center"/>
          </w:tcPr>
          <w:p w:rsidR="00717722" w:rsidRPr="00D057AE" w:rsidRDefault="00717722" w:rsidP="007E7024">
            <w:pPr>
              <w:jc w:val="right"/>
              <w:rPr>
                <w:sz w:val="28"/>
                <w:szCs w:val="28"/>
              </w:rPr>
            </w:pPr>
            <w:r w:rsidRPr="00D057AE">
              <w:rPr>
                <w:sz w:val="28"/>
                <w:szCs w:val="28"/>
              </w:rPr>
              <w:t>2.040.000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w:t>
            </w:r>
          </w:p>
        </w:tc>
        <w:tc>
          <w:tcPr>
            <w:tcW w:w="4252" w:type="dxa"/>
            <w:vAlign w:val="center"/>
          </w:tcPr>
          <w:p w:rsidR="00717722" w:rsidRPr="00D057AE" w:rsidRDefault="00717722" w:rsidP="007E7024">
            <w:pPr>
              <w:rPr>
                <w:sz w:val="28"/>
                <w:szCs w:val="28"/>
              </w:rPr>
            </w:pPr>
            <w:r w:rsidRPr="00D057AE">
              <w:rPr>
                <w:sz w:val="28"/>
                <w:szCs w:val="28"/>
              </w:rPr>
              <w:t>Ga trải giường chiều dài 2.5m x chiều ngang 1.5m</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200</w:t>
            </w:r>
          </w:p>
        </w:tc>
        <w:tc>
          <w:tcPr>
            <w:tcW w:w="1134" w:type="dxa"/>
            <w:vAlign w:val="center"/>
          </w:tcPr>
          <w:p w:rsidR="00717722" w:rsidRPr="00D057AE" w:rsidRDefault="00717722" w:rsidP="007E7024">
            <w:pPr>
              <w:jc w:val="right"/>
              <w:rPr>
                <w:sz w:val="28"/>
                <w:szCs w:val="28"/>
              </w:rPr>
            </w:pPr>
            <w:r w:rsidRPr="00D057AE">
              <w:rPr>
                <w:sz w:val="28"/>
                <w:szCs w:val="28"/>
              </w:rPr>
              <w:t>240.000</w:t>
            </w:r>
          </w:p>
        </w:tc>
        <w:tc>
          <w:tcPr>
            <w:tcW w:w="1559" w:type="dxa"/>
            <w:vAlign w:val="center"/>
          </w:tcPr>
          <w:p w:rsidR="00717722" w:rsidRPr="00D057AE" w:rsidRDefault="00717722" w:rsidP="007E7024">
            <w:pPr>
              <w:jc w:val="right"/>
              <w:rPr>
                <w:sz w:val="28"/>
                <w:szCs w:val="28"/>
              </w:rPr>
            </w:pPr>
            <w:r w:rsidRPr="00D057AE">
              <w:rPr>
                <w:sz w:val="28"/>
                <w:szCs w:val="28"/>
              </w:rPr>
              <w:t>48.000.000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w:t>
            </w:r>
          </w:p>
        </w:tc>
        <w:tc>
          <w:tcPr>
            <w:tcW w:w="4252" w:type="dxa"/>
            <w:vAlign w:val="center"/>
          </w:tcPr>
          <w:p w:rsidR="00717722" w:rsidRPr="00D057AE" w:rsidRDefault="00717722" w:rsidP="007E7024">
            <w:pPr>
              <w:rPr>
                <w:sz w:val="28"/>
                <w:szCs w:val="28"/>
              </w:rPr>
            </w:pPr>
            <w:r w:rsidRPr="00D057AE">
              <w:rPr>
                <w:sz w:val="28"/>
                <w:szCs w:val="28"/>
              </w:rPr>
              <w:t>Khăn vải trắng gói dụng cụ tiểu phẫu</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34</w:t>
            </w:r>
          </w:p>
        </w:tc>
        <w:tc>
          <w:tcPr>
            <w:tcW w:w="1134" w:type="dxa"/>
            <w:vAlign w:val="center"/>
          </w:tcPr>
          <w:p w:rsidR="00717722" w:rsidRPr="00D057AE" w:rsidRDefault="00717722" w:rsidP="007E7024">
            <w:pPr>
              <w:jc w:val="right"/>
              <w:rPr>
                <w:sz w:val="28"/>
                <w:szCs w:val="28"/>
              </w:rPr>
            </w:pPr>
            <w:r w:rsidRPr="00D057AE">
              <w:rPr>
                <w:sz w:val="28"/>
                <w:szCs w:val="28"/>
              </w:rPr>
              <w:t>35.000</w:t>
            </w:r>
          </w:p>
        </w:tc>
        <w:tc>
          <w:tcPr>
            <w:tcW w:w="1559" w:type="dxa"/>
            <w:vAlign w:val="center"/>
          </w:tcPr>
          <w:p w:rsidR="00717722" w:rsidRPr="00D057AE" w:rsidRDefault="00717722" w:rsidP="007E7024">
            <w:pPr>
              <w:jc w:val="right"/>
              <w:rPr>
                <w:sz w:val="28"/>
                <w:szCs w:val="28"/>
              </w:rPr>
            </w:pPr>
            <w:r w:rsidRPr="00D057AE">
              <w:rPr>
                <w:sz w:val="28"/>
                <w:szCs w:val="28"/>
              </w:rPr>
              <w:t>1.190.000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7</w:t>
            </w:r>
          </w:p>
        </w:tc>
        <w:tc>
          <w:tcPr>
            <w:tcW w:w="4252" w:type="dxa"/>
            <w:vAlign w:val="center"/>
          </w:tcPr>
          <w:p w:rsidR="00717722" w:rsidRPr="00D057AE" w:rsidRDefault="00717722" w:rsidP="007E7024">
            <w:pPr>
              <w:rPr>
                <w:sz w:val="28"/>
                <w:szCs w:val="28"/>
              </w:rPr>
            </w:pPr>
            <w:r w:rsidRPr="00D057AE">
              <w:rPr>
                <w:sz w:val="28"/>
                <w:szCs w:val="28"/>
              </w:rPr>
              <w:t>Túi đựng dụng cụ y tế dành chuyển viện</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240.000</w:t>
            </w:r>
          </w:p>
        </w:tc>
        <w:tc>
          <w:tcPr>
            <w:tcW w:w="1559" w:type="dxa"/>
            <w:vAlign w:val="center"/>
          </w:tcPr>
          <w:p w:rsidR="00717722" w:rsidRPr="00D057AE" w:rsidRDefault="00717722" w:rsidP="007E7024">
            <w:pPr>
              <w:jc w:val="right"/>
              <w:rPr>
                <w:sz w:val="28"/>
                <w:szCs w:val="28"/>
              </w:rPr>
            </w:pPr>
            <w:r w:rsidRPr="00D057AE">
              <w:rPr>
                <w:sz w:val="28"/>
                <w:szCs w:val="28"/>
              </w:rPr>
              <w:t>2.400.000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8</w:t>
            </w:r>
          </w:p>
        </w:tc>
        <w:tc>
          <w:tcPr>
            <w:tcW w:w="4252" w:type="dxa"/>
            <w:vAlign w:val="center"/>
          </w:tcPr>
          <w:p w:rsidR="00717722" w:rsidRPr="00D057AE" w:rsidRDefault="00717722" w:rsidP="007E7024">
            <w:pPr>
              <w:rPr>
                <w:sz w:val="28"/>
                <w:szCs w:val="28"/>
              </w:rPr>
            </w:pPr>
            <w:r w:rsidRPr="00D057AE">
              <w:rPr>
                <w:sz w:val="28"/>
                <w:szCs w:val="28"/>
              </w:rPr>
              <w:t>Bọc kiếng 13x27cm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480.000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9</w:t>
            </w:r>
          </w:p>
        </w:tc>
        <w:tc>
          <w:tcPr>
            <w:tcW w:w="4252" w:type="dxa"/>
            <w:vAlign w:val="center"/>
          </w:tcPr>
          <w:p w:rsidR="00717722" w:rsidRPr="00D057AE" w:rsidRDefault="00717722" w:rsidP="007E7024">
            <w:pPr>
              <w:rPr>
                <w:sz w:val="28"/>
                <w:szCs w:val="28"/>
              </w:rPr>
            </w:pPr>
            <w:r w:rsidRPr="00D057AE">
              <w:rPr>
                <w:sz w:val="28"/>
                <w:szCs w:val="28"/>
              </w:rPr>
              <w:t>Băng keo hấp nhiệt</w:t>
            </w:r>
          </w:p>
        </w:tc>
        <w:tc>
          <w:tcPr>
            <w:tcW w:w="993" w:type="dxa"/>
            <w:vAlign w:val="center"/>
          </w:tcPr>
          <w:p w:rsidR="00717722" w:rsidRPr="00D057AE" w:rsidRDefault="00717722" w:rsidP="007E7024">
            <w:pPr>
              <w:jc w:val="center"/>
              <w:rPr>
                <w:sz w:val="28"/>
                <w:szCs w:val="28"/>
              </w:rPr>
            </w:pPr>
            <w:r w:rsidRPr="00D057AE">
              <w:rPr>
                <w:sz w:val="28"/>
                <w:szCs w:val="28"/>
              </w:rPr>
              <w:t>Cuồn</w:t>
            </w:r>
          </w:p>
        </w:tc>
        <w:tc>
          <w:tcPr>
            <w:tcW w:w="992" w:type="dxa"/>
            <w:vAlign w:val="center"/>
          </w:tcPr>
          <w:p w:rsidR="00717722" w:rsidRPr="00D057AE" w:rsidRDefault="00717722" w:rsidP="007E7024">
            <w:pPr>
              <w:jc w:val="center"/>
              <w:rPr>
                <w:sz w:val="28"/>
                <w:szCs w:val="28"/>
              </w:rPr>
            </w:pPr>
            <w:r w:rsidRPr="00D057AE">
              <w:rPr>
                <w:sz w:val="28"/>
                <w:szCs w:val="28"/>
              </w:rPr>
              <w:t>8</w:t>
            </w:r>
          </w:p>
        </w:tc>
        <w:tc>
          <w:tcPr>
            <w:tcW w:w="1134" w:type="dxa"/>
            <w:vAlign w:val="center"/>
          </w:tcPr>
          <w:p w:rsidR="00717722" w:rsidRPr="00D057AE" w:rsidRDefault="00717722" w:rsidP="007E7024">
            <w:pPr>
              <w:jc w:val="right"/>
              <w:rPr>
                <w:sz w:val="28"/>
                <w:szCs w:val="28"/>
              </w:rPr>
            </w:pPr>
            <w:r w:rsidRPr="00D057AE">
              <w:rPr>
                <w:sz w:val="28"/>
                <w:szCs w:val="28"/>
              </w:rPr>
              <w:t>160.000</w:t>
            </w:r>
          </w:p>
        </w:tc>
        <w:tc>
          <w:tcPr>
            <w:tcW w:w="1559" w:type="dxa"/>
            <w:vAlign w:val="center"/>
          </w:tcPr>
          <w:p w:rsidR="00717722" w:rsidRPr="00D057AE" w:rsidRDefault="00717722" w:rsidP="007E7024">
            <w:pPr>
              <w:jc w:val="right"/>
              <w:rPr>
                <w:sz w:val="28"/>
                <w:szCs w:val="28"/>
              </w:rPr>
            </w:pPr>
            <w:r w:rsidRPr="00D057AE">
              <w:rPr>
                <w:sz w:val="28"/>
                <w:szCs w:val="28"/>
              </w:rPr>
              <w:t>1.280.000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10</w:t>
            </w:r>
          </w:p>
        </w:tc>
        <w:tc>
          <w:tcPr>
            <w:tcW w:w="4252" w:type="dxa"/>
            <w:vAlign w:val="center"/>
          </w:tcPr>
          <w:p w:rsidR="00717722" w:rsidRPr="00D057AE" w:rsidRDefault="00717722" w:rsidP="007E7024">
            <w:pPr>
              <w:rPr>
                <w:sz w:val="28"/>
                <w:szCs w:val="28"/>
              </w:rPr>
            </w:pPr>
            <w:r w:rsidRPr="00D057AE">
              <w:rPr>
                <w:sz w:val="28"/>
                <w:szCs w:val="28"/>
              </w:rPr>
              <w:t>Bàn chải chà dụng cụ không cán dài</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14</w:t>
            </w:r>
          </w:p>
        </w:tc>
        <w:tc>
          <w:tcPr>
            <w:tcW w:w="1134" w:type="dxa"/>
            <w:vAlign w:val="center"/>
          </w:tcPr>
          <w:p w:rsidR="00717722" w:rsidRPr="00D057AE" w:rsidRDefault="00717722" w:rsidP="007E7024">
            <w:pPr>
              <w:jc w:val="right"/>
              <w:rPr>
                <w:sz w:val="28"/>
                <w:szCs w:val="28"/>
              </w:rPr>
            </w:pPr>
            <w:r w:rsidRPr="00D057AE">
              <w:rPr>
                <w:sz w:val="28"/>
                <w:szCs w:val="28"/>
              </w:rPr>
              <w:t>5.000</w:t>
            </w:r>
          </w:p>
        </w:tc>
        <w:tc>
          <w:tcPr>
            <w:tcW w:w="1559" w:type="dxa"/>
            <w:vAlign w:val="center"/>
          </w:tcPr>
          <w:p w:rsidR="00717722" w:rsidRPr="00D057AE" w:rsidRDefault="00717722" w:rsidP="007E7024">
            <w:pPr>
              <w:jc w:val="right"/>
              <w:rPr>
                <w:sz w:val="28"/>
                <w:szCs w:val="28"/>
              </w:rPr>
            </w:pPr>
            <w:r w:rsidRPr="00D057AE">
              <w:rPr>
                <w:sz w:val="28"/>
                <w:szCs w:val="28"/>
              </w:rPr>
              <w:t>70.000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11</w:t>
            </w:r>
          </w:p>
        </w:tc>
        <w:tc>
          <w:tcPr>
            <w:tcW w:w="4252" w:type="dxa"/>
            <w:vAlign w:val="center"/>
          </w:tcPr>
          <w:p w:rsidR="00717722" w:rsidRPr="00D057AE" w:rsidRDefault="00717722" w:rsidP="007E7024">
            <w:pPr>
              <w:rPr>
                <w:sz w:val="28"/>
                <w:szCs w:val="28"/>
              </w:rPr>
            </w:pPr>
            <w:r w:rsidRPr="00D057AE">
              <w:rPr>
                <w:sz w:val="28"/>
                <w:szCs w:val="28"/>
              </w:rPr>
              <w:t>Ly uống nước mũ sử dụng 1 lần 70ml</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530</w:t>
            </w:r>
          </w:p>
        </w:tc>
        <w:tc>
          <w:tcPr>
            <w:tcW w:w="1134" w:type="dxa"/>
            <w:vAlign w:val="center"/>
          </w:tcPr>
          <w:p w:rsidR="00717722" w:rsidRPr="00D057AE" w:rsidRDefault="00717722" w:rsidP="007E7024">
            <w:pPr>
              <w:jc w:val="right"/>
              <w:rPr>
                <w:sz w:val="28"/>
                <w:szCs w:val="28"/>
              </w:rPr>
            </w:pPr>
            <w:r w:rsidRPr="00D057AE">
              <w:rPr>
                <w:sz w:val="28"/>
                <w:szCs w:val="28"/>
              </w:rPr>
              <w:t>4.000</w:t>
            </w:r>
          </w:p>
        </w:tc>
        <w:tc>
          <w:tcPr>
            <w:tcW w:w="1559" w:type="dxa"/>
            <w:vAlign w:val="center"/>
          </w:tcPr>
          <w:p w:rsidR="00717722" w:rsidRPr="00D057AE" w:rsidRDefault="00717722" w:rsidP="007E7024">
            <w:pPr>
              <w:jc w:val="right"/>
              <w:rPr>
                <w:sz w:val="28"/>
                <w:szCs w:val="28"/>
              </w:rPr>
            </w:pPr>
            <w:r w:rsidRPr="00D057AE">
              <w:rPr>
                <w:sz w:val="28"/>
                <w:szCs w:val="28"/>
              </w:rPr>
              <w:t>2.120.000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12</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Giấy thấm vuông</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Bịt</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100</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14.000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1.400.000</w:t>
            </w:r>
          </w:p>
        </w:tc>
      </w:tr>
      <w:tr w:rsidR="00717722" w:rsidRPr="00D057AE" w:rsidTr="007E7024">
        <w:trPr>
          <w:trHeight w:val="465"/>
        </w:trPr>
        <w:tc>
          <w:tcPr>
            <w:tcW w:w="9594" w:type="dxa"/>
            <w:gridSpan w:val="6"/>
            <w:vAlign w:val="center"/>
          </w:tcPr>
          <w:p w:rsidR="00717722" w:rsidRPr="00D057AE" w:rsidRDefault="00717722" w:rsidP="007E7024">
            <w:pPr>
              <w:jc w:val="left"/>
              <w:rPr>
                <w:sz w:val="28"/>
                <w:szCs w:val="28"/>
              </w:rPr>
            </w:pPr>
            <w:r w:rsidRPr="00D057AE">
              <w:rPr>
                <w:b/>
                <w:bCs/>
                <w:sz w:val="28"/>
                <w:szCs w:val="28"/>
              </w:rPr>
              <w:t>II. Công cụ dụng cụ văn phòng</w:t>
            </w:r>
          </w:p>
        </w:tc>
      </w:tr>
      <w:tr w:rsidR="00717722" w:rsidRPr="00D057AE" w:rsidTr="007E7024">
        <w:trPr>
          <w:trHeight w:val="465"/>
        </w:trPr>
        <w:tc>
          <w:tcPr>
            <w:tcW w:w="664" w:type="dxa"/>
            <w:vAlign w:val="center"/>
          </w:tcPr>
          <w:p w:rsidR="00717722" w:rsidRPr="00D057AE" w:rsidRDefault="00717722" w:rsidP="007E7024">
            <w:pPr>
              <w:jc w:val="center"/>
              <w:rPr>
                <w:sz w:val="28"/>
                <w:szCs w:val="28"/>
              </w:rPr>
            </w:pPr>
            <w:r w:rsidRPr="00D057AE">
              <w:rPr>
                <w:sz w:val="28"/>
                <w:szCs w:val="28"/>
              </w:rPr>
              <w:t>13</w:t>
            </w:r>
          </w:p>
        </w:tc>
        <w:tc>
          <w:tcPr>
            <w:tcW w:w="4252" w:type="dxa"/>
            <w:vAlign w:val="center"/>
          </w:tcPr>
          <w:p w:rsidR="00717722" w:rsidRPr="00D057AE" w:rsidRDefault="00717722" w:rsidP="007E7024">
            <w:pPr>
              <w:rPr>
                <w:sz w:val="28"/>
                <w:szCs w:val="28"/>
              </w:rPr>
            </w:pPr>
            <w:r w:rsidRPr="00D057AE">
              <w:rPr>
                <w:sz w:val="28"/>
                <w:szCs w:val="28"/>
              </w:rPr>
              <w:t>Cọ quét bàn phím</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45</w:t>
            </w:r>
          </w:p>
        </w:tc>
        <w:tc>
          <w:tcPr>
            <w:tcW w:w="1134" w:type="dxa"/>
            <w:vAlign w:val="center"/>
          </w:tcPr>
          <w:p w:rsidR="00717722" w:rsidRPr="00D057AE" w:rsidRDefault="00717722" w:rsidP="007E7024">
            <w:pPr>
              <w:jc w:val="right"/>
              <w:rPr>
                <w:sz w:val="28"/>
                <w:szCs w:val="28"/>
              </w:rPr>
            </w:pPr>
            <w:r w:rsidRPr="00D057AE">
              <w:rPr>
                <w:sz w:val="28"/>
                <w:szCs w:val="28"/>
              </w:rPr>
              <w:t>10.000</w:t>
            </w:r>
          </w:p>
        </w:tc>
        <w:tc>
          <w:tcPr>
            <w:tcW w:w="1559" w:type="dxa"/>
            <w:vAlign w:val="center"/>
          </w:tcPr>
          <w:p w:rsidR="00717722" w:rsidRPr="00D057AE" w:rsidRDefault="00717722" w:rsidP="007E7024">
            <w:pPr>
              <w:jc w:val="right"/>
              <w:rPr>
                <w:sz w:val="28"/>
                <w:szCs w:val="28"/>
              </w:rPr>
            </w:pPr>
            <w:r w:rsidRPr="00D057AE">
              <w:rPr>
                <w:sz w:val="28"/>
                <w:szCs w:val="28"/>
              </w:rPr>
              <w:t>450.000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14</w:t>
            </w:r>
          </w:p>
        </w:tc>
        <w:tc>
          <w:tcPr>
            <w:tcW w:w="4252" w:type="dxa"/>
            <w:vAlign w:val="center"/>
          </w:tcPr>
          <w:p w:rsidR="00717722" w:rsidRPr="00D057AE" w:rsidRDefault="00717722" w:rsidP="007E7024">
            <w:pPr>
              <w:rPr>
                <w:sz w:val="28"/>
                <w:szCs w:val="28"/>
              </w:rPr>
            </w:pPr>
            <w:r w:rsidRPr="00D057AE">
              <w:rPr>
                <w:sz w:val="28"/>
                <w:szCs w:val="28"/>
              </w:rPr>
              <w:t>Đầu mạng lan</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230</w:t>
            </w:r>
          </w:p>
        </w:tc>
        <w:tc>
          <w:tcPr>
            <w:tcW w:w="1134" w:type="dxa"/>
            <w:vAlign w:val="center"/>
          </w:tcPr>
          <w:p w:rsidR="00717722" w:rsidRPr="00D057AE" w:rsidRDefault="00717722" w:rsidP="007E7024">
            <w:pPr>
              <w:jc w:val="right"/>
              <w:rPr>
                <w:sz w:val="28"/>
                <w:szCs w:val="28"/>
              </w:rPr>
            </w:pPr>
            <w:r w:rsidRPr="00D057AE">
              <w:rPr>
                <w:sz w:val="28"/>
                <w:szCs w:val="28"/>
              </w:rPr>
              <w:t>2.500</w:t>
            </w:r>
          </w:p>
        </w:tc>
        <w:tc>
          <w:tcPr>
            <w:tcW w:w="1559" w:type="dxa"/>
            <w:vAlign w:val="center"/>
          </w:tcPr>
          <w:p w:rsidR="00717722" w:rsidRPr="00D057AE" w:rsidRDefault="00717722" w:rsidP="007E7024">
            <w:pPr>
              <w:jc w:val="right"/>
              <w:rPr>
                <w:sz w:val="28"/>
                <w:szCs w:val="28"/>
              </w:rPr>
            </w:pPr>
            <w:r w:rsidRPr="00D057AE">
              <w:rPr>
                <w:sz w:val="28"/>
                <w:szCs w:val="28"/>
              </w:rPr>
              <w:t>575.000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15</w:t>
            </w:r>
          </w:p>
        </w:tc>
        <w:tc>
          <w:tcPr>
            <w:tcW w:w="4252" w:type="dxa"/>
            <w:vAlign w:val="center"/>
          </w:tcPr>
          <w:p w:rsidR="00717722" w:rsidRPr="00D057AE" w:rsidRDefault="00717722" w:rsidP="007E7024">
            <w:pPr>
              <w:rPr>
                <w:sz w:val="28"/>
                <w:szCs w:val="28"/>
              </w:rPr>
            </w:pPr>
            <w:r w:rsidRPr="00D057AE">
              <w:rPr>
                <w:sz w:val="28"/>
                <w:szCs w:val="28"/>
              </w:rPr>
              <w:t>Đầu nối mạng lan</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100</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4.800.000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16</w:t>
            </w:r>
          </w:p>
        </w:tc>
        <w:tc>
          <w:tcPr>
            <w:tcW w:w="4252" w:type="dxa"/>
            <w:vAlign w:val="center"/>
          </w:tcPr>
          <w:p w:rsidR="00717722" w:rsidRPr="00D057AE" w:rsidRDefault="00717722" w:rsidP="007E7024">
            <w:pPr>
              <w:rPr>
                <w:sz w:val="28"/>
                <w:szCs w:val="28"/>
              </w:rPr>
            </w:pPr>
            <w:r w:rsidRPr="00D057AE">
              <w:rPr>
                <w:sz w:val="28"/>
                <w:szCs w:val="28"/>
              </w:rPr>
              <w:t>Bộ dụng cụ làm mạng đa năng</w:t>
            </w:r>
          </w:p>
        </w:tc>
        <w:tc>
          <w:tcPr>
            <w:tcW w:w="993" w:type="dxa"/>
            <w:vAlign w:val="center"/>
          </w:tcPr>
          <w:p w:rsidR="00717722" w:rsidRPr="00D057AE" w:rsidRDefault="00717722" w:rsidP="007E7024">
            <w:pPr>
              <w:jc w:val="center"/>
              <w:rPr>
                <w:sz w:val="28"/>
                <w:szCs w:val="28"/>
              </w:rPr>
            </w:pPr>
            <w:r w:rsidRPr="00D057AE">
              <w:rPr>
                <w:sz w:val="28"/>
                <w:szCs w:val="28"/>
              </w:rPr>
              <w:t>Bộ</w:t>
            </w:r>
          </w:p>
        </w:tc>
        <w:tc>
          <w:tcPr>
            <w:tcW w:w="992" w:type="dxa"/>
            <w:vAlign w:val="center"/>
          </w:tcPr>
          <w:p w:rsidR="00717722" w:rsidRPr="00D057AE" w:rsidRDefault="00717722" w:rsidP="007E7024">
            <w:pPr>
              <w:jc w:val="center"/>
              <w:rPr>
                <w:sz w:val="28"/>
                <w:szCs w:val="28"/>
              </w:rPr>
            </w:pPr>
            <w:r w:rsidRPr="00D057AE">
              <w:rPr>
                <w:sz w:val="28"/>
                <w:szCs w:val="28"/>
              </w:rPr>
              <w:t>1</w:t>
            </w:r>
          </w:p>
        </w:tc>
        <w:tc>
          <w:tcPr>
            <w:tcW w:w="1134" w:type="dxa"/>
            <w:vAlign w:val="center"/>
          </w:tcPr>
          <w:p w:rsidR="00717722" w:rsidRPr="00D057AE" w:rsidRDefault="00717722" w:rsidP="007E7024">
            <w:pPr>
              <w:jc w:val="right"/>
              <w:rPr>
                <w:sz w:val="28"/>
                <w:szCs w:val="28"/>
              </w:rPr>
            </w:pPr>
            <w:r w:rsidRPr="00D057AE">
              <w:rPr>
                <w:sz w:val="28"/>
                <w:szCs w:val="28"/>
              </w:rPr>
              <w:t>400.000</w:t>
            </w:r>
          </w:p>
        </w:tc>
        <w:tc>
          <w:tcPr>
            <w:tcW w:w="1559" w:type="dxa"/>
            <w:vAlign w:val="center"/>
          </w:tcPr>
          <w:p w:rsidR="00717722" w:rsidRPr="00D057AE" w:rsidRDefault="00717722" w:rsidP="007E7024">
            <w:pPr>
              <w:jc w:val="right"/>
              <w:rPr>
                <w:sz w:val="28"/>
                <w:szCs w:val="28"/>
              </w:rPr>
            </w:pPr>
            <w:r w:rsidRPr="00D057AE">
              <w:rPr>
                <w:sz w:val="28"/>
                <w:szCs w:val="28"/>
              </w:rPr>
              <w:t>400.000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17</w:t>
            </w:r>
          </w:p>
        </w:tc>
        <w:tc>
          <w:tcPr>
            <w:tcW w:w="4252" w:type="dxa"/>
            <w:vAlign w:val="center"/>
          </w:tcPr>
          <w:p w:rsidR="00717722" w:rsidRPr="00D057AE" w:rsidRDefault="00717722" w:rsidP="007E7024">
            <w:pPr>
              <w:rPr>
                <w:sz w:val="28"/>
                <w:szCs w:val="28"/>
              </w:rPr>
            </w:pPr>
            <w:r w:rsidRPr="00D057AE">
              <w:rPr>
                <w:sz w:val="28"/>
                <w:szCs w:val="28"/>
              </w:rPr>
              <w:t>Quạt đứng</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6</w:t>
            </w:r>
          </w:p>
        </w:tc>
        <w:tc>
          <w:tcPr>
            <w:tcW w:w="1134" w:type="dxa"/>
            <w:vAlign w:val="center"/>
          </w:tcPr>
          <w:p w:rsidR="00717722" w:rsidRPr="00D057AE" w:rsidRDefault="00717722" w:rsidP="007E7024">
            <w:pPr>
              <w:jc w:val="right"/>
              <w:rPr>
                <w:sz w:val="28"/>
                <w:szCs w:val="28"/>
              </w:rPr>
            </w:pPr>
            <w:r w:rsidRPr="00D057AE">
              <w:rPr>
                <w:sz w:val="28"/>
                <w:szCs w:val="28"/>
              </w:rPr>
              <w:t>410.000</w:t>
            </w:r>
          </w:p>
        </w:tc>
        <w:tc>
          <w:tcPr>
            <w:tcW w:w="1559" w:type="dxa"/>
            <w:vAlign w:val="center"/>
          </w:tcPr>
          <w:p w:rsidR="00717722" w:rsidRPr="00D057AE" w:rsidRDefault="00717722" w:rsidP="007E7024">
            <w:pPr>
              <w:jc w:val="right"/>
              <w:rPr>
                <w:sz w:val="28"/>
                <w:szCs w:val="28"/>
              </w:rPr>
            </w:pPr>
            <w:r w:rsidRPr="00D057AE">
              <w:rPr>
                <w:sz w:val="28"/>
                <w:szCs w:val="28"/>
              </w:rPr>
              <w:t>2.460.000</w:t>
            </w:r>
          </w:p>
        </w:tc>
      </w:tr>
      <w:tr w:rsidR="00717722" w:rsidRPr="00D057AE" w:rsidTr="007E7024">
        <w:trPr>
          <w:trHeight w:val="465"/>
        </w:trPr>
        <w:tc>
          <w:tcPr>
            <w:tcW w:w="9594" w:type="dxa"/>
            <w:gridSpan w:val="6"/>
            <w:vAlign w:val="center"/>
          </w:tcPr>
          <w:p w:rsidR="00717722" w:rsidRPr="00D057AE" w:rsidRDefault="00717722" w:rsidP="007E7024">
            <w:pPr>
              <w:jc w:val="left"/>
              <w:rPr>
                <w:sz w:val="28"/>
                <w:szCs w:val="28"/>
              </w:rPr>
            </w:pPr>
            <w:r w:rsidRPr="00D057AE">
              <w:rPr>
                <w:b/>
                <w:bCs/>
                <w:sz w:val="28"/>
                <w:szCs w:val="28"/>
              </w:rPr>
              <w:t>III. Dụng cụ vệ sinh và vật tư văn phòng</w:t>
            </w:r>
          </w:p>
        </w:tc>
      </w:tr>
      <w:tr w:rsidR="00717722" w:rsidRPr="00D057AE" w:rsidTr="007E7024">
        <w:trPr>
          <w:trHeight w:val="465"/>
        </w:trPr>
        <w:tc>
          <w:tcPr>
            <w:tcW w:w="664" w:type="dxa"/>
            <w:vAlign w:val="center"/>
          </w:tcPr>
          <w:p w:rsidR="00717722" w:rsidRPr="00D057AE" w:rsidRDefault="00717722" w:rsidP="007E7024">
            <w:pPr>
              <w:jc w:val="center"/>
              <w:rPr>
                <w:sz w:val="28"/>
                <w:szCs w:val="28"/>
              </w:rPr>
            </w:pPr>
            <w:r w:rsidRPr="00D057AE">
              <w:rPr>
                <w:sz w:val="28"/>
                <w:szCs w:val="28"/>
              </w:rPr>
              <w:t>18</w:t>
            </w:r>
          </w:p>
        </w:tc>
        <w:tc>
          <w:tcPr>
            <w:tcW w:w="4252" w:type="dxa"/>
            <w:vAlign w:val="center"/>
          </w:tcPr>
          <w:p w:rsidR="00717722" w:rsidRPr="00D057AE" w:rsidRDefault="00717722" w:rsidP="007E7024">
            <w:pPr>
              <w:rPr>
                <w:sz w:val="28"/>
                <w:szCs w:val="28"/>
              </w:rPr>
            </w:pPr>
            <w:r w:rsidRPr="00D057AE">
              <w:rPr>
                <w:sz w:val="28"/>
                <w:szCs w:val="28"/>
              </w:rPr>
              <w:t>Bao tay cao su số 9</w:t>
            </w:r>
          </w:p>
        </w:tc>
        <w:tc>
          <w:tcPr>
            <w:tcW w:w="993" w:type="dxa"/>
            <w:vAlign w:val="center"/>
          </w:tcPr>
          <w:p w:rsidR="00717722" w:rsidRPr="00D057AE" w:rsidRDefault="00717722" w:rsidP="007E7024">
            <w:pPr>
              <w:jc w:val="center"/>
              <w:rPr>
                <w:sz w:val="28"/>
                <w:szCs w:val="28"/>
              </w:rPr>
            </w:pPr>
            <w:r w:rsidRPr="00D057AE">
              <w:rPr>
                <w:sz w:val="28"/>
                <w:szCs w:val="28"/>
              </w:rPr>
              <w:t>Cặp</w:t>
            </w:r>
          </w:p>
        </w:tc>
        <w:tc>
          <w:tcPr>
            <w:tcW w:w="992" w:type="dxa"/>
            <w:vAlign w:val="center"/>
          </w:tcPr>
          <w:p w:rsidR="00717722" w:rsidRPr="00D057AE" w:rsidRDefault="00717722" w:rsidP="007E7024">
            <w:pPr>
              <w:jc w:val="center"/>
              <w:rPr>
                <w:sz w:val="28"/>
                <w:szCs w:val="28"/>
              </w:rPr>
            </w:pPr>
            <w:r w:rsidRPr="00D057AE">
              <w:rPr>
                <w:sz w:val="28"/>
                <w:szCs w:val="28"/>
              </w:rPr>
              <w:t>89</w:t>
            </w:r>
          </w:p>
        </w:tc>
        <w:tc>
          <w:tcPr>
            <w:tcW w:w="1134" w:type="dxa"/>
            <w:vAlign w:val="center"/>
          </w:tcPr>
          <w:p w:rsidR="00717722" w:rsidRPr="00D057AE" w:rsidRDefault="00717722" w:rsidP="007E7024">
            <w:pPr>
              <w:jc w:val="right"/>
              <w:rPr>
                <w:sz w:val="28"/>
                <w:szCs w:val="28"/>
              </w:rPr>
            </w:pPr>
            <w:r w:rsidRPr="00D057AE">
              <w:rPr>
                <w:sz w:val="28"/>
                <w:szCs w:val="28"/>
              </w:rPr>
              <w:t>20.000</w:t>
            </w:r>
          </w:p>
        </w:tc>
        <w:tc>
          <w:tcPr>
            <w:tcW w:w="1559" w:type="dxa"/>
            <w:vAlign w:val="center"/>
          </w:tcPr>
          <w:p w:rsidR="00717722" w:rsidRPr="00D057AE" w:rsidRDefault="00717722" w:rsidP="007E7024">
            <w:pPr>
              <w:jc w:val="right"/>
              <w:rPr>
                <w:sz w:val="28"/>
                <w:szCs w:val="28"/>
              </w:rPr>
            </w:pPr>
            <w:r w:rsidRPr="00D057AE">
              <w:rPr>
                <w:sz w:val="28"/>
                <w:szCs w:val="28"/>
              </w:rPr>
              <w:t>1.780.000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19</w:t>
            </w:r>
          </w:p>
        </w:tc>
        <w:tc>
          <w:tcPr>
            <w:tcW w:w="4252" w:type="dxa"/>
            <w:vAlign w:val="center"/>
          </w:tcPr>
          <w:p w:rsidR="00717722" w:rsidRPr="00D057AE" w:rsidRDefault="00717722" w:rsidP="007E7024">
            <w:pPr>
              <w:rPr>
                <w:sz w:val="28"/>
                <w:szCs w:val="28"/>
              </w:rPr>
            </w:pPr>
            <w:r w:rsidRPr="00D057AE">
              <w:rPr>
                <w:sz w:val="28"/>
                <w:szCs w:val="28"/>
              </w:rPr>
              <w:t>Bộ lau nhà 360 độ</w:t>
            </w:r>
          </w:p>
        </w:tc>
        <w:tc>
          <w:tcPr>
            <w:tcW w:w="993" w:type="dxa"/>
            <w:vAlign w:val="center"/>
          </w:tcPr>
          <w:p w:rsidR="00717722" w:rsidRPr="00D057AE" w:rsidRDefault="00717722" w:rsidP="007E7024">
            <w:pPr>
              <w:jc w:val="center"/>
              <w:rPr>
                <w:sz w:val="28"/>
                <w:szCs w:val="28"/>
              </w:rPr>
            </w:pPr>
            <w:r w:rsidRPr="00D057AE">
              <w:rPr>
                <w:sz w:val="28"/>
                <w:szCs w:val="28"/>
              </w:rPr>
              <w:t>Bộ</w:t>
            </w:r>
          </w:p>
        </w:tc>
        <w:tc>
          <w:tcPr>
            <w:tcW w:w="992" w:type="dxa"/>
            <w:vAlign w:val="center"/>
          </w:tcPr>
          <w:p w:rsidR="00717722" w:rsidRPr="00D057AE" w:rsidRDefault="00717722" w:rsidP="007E7024">
            <w:pPr>
              <w:jc w:val="center"/>
              <w:rPr>
                <w:sz w:val="28"/>
                <w:szCs w:val="28"/>
              </w:rPr>
            </w:pPr>
            <w:r w:rsidRPr="00D057AE">
              <w:rPr>
                <w:sz w:val="28"/>
                <w:szCs w:val="28"/>
              </w:rPr>
              <w:t>5</w:t>
            </w:r>
          </w:p>
        </w:tc>
        <w:tc>
          <w:tcPr>
            <w:tcW w:w="1134" w:type="dxa"/>
            <w:vAlign w:val="center"/>
          </w:tcPr>
          <w:p w:rsidR="00717722" w:rsidRPr="00D057AE" w:rsidRDefault="00717722" w:rsidP="007E7024">
            <w:pPr>
              <w:jc w:val="right"/>
              <w:rPr>
                <w:sz w:val="28"/>
                <w:szCs w:val="28"/>
              </w:rPr>
            </w:pPr>
            <w:r w:rsidRPr="00D057AE">
              <w:rPr>
                <w:sz w:val="28"/>
                <w:szCs w:val="28"/>
              </w:rPr>
              <w:t>215.000</w:t>
            </w:r>
          </w:p>
        </w:tc>
        <w:tc>
          <w:tcPr>
            <w:tcW w:w="1559" w:type="dxa"/>
            <w:vAlign w:val="center"/>
          </w:tcPr>
          <w:p w:rsidR="00717722" w:rsidRPr="00D057AE" w:rsidRDefault="00717722" w:rsidP="007E7024">
            <w:pPr>
              <w:jc w:val="right"/>
              <w:rPr>
                <w:sz w:val="28"/>
                <w:szCs w:val="28"/>
              </w:rPr>
            </w:pPr>
            <w:r w:rsidRPr="00D057AE">
              <w:rPr>
                <w:sz w:val="28"/>
                <w:szCs w:val="28"/>
              </w:rPr>
              <w:t>1.075.000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20</w:t>
            </w:r>
          </w:p>
        </w:tc>
        <w:tc>
          <w:tcPr>
            <w:tcW w:w="4252" w:type="dxa"/>
            <w:vAlign w:val="center"/>
          </w:tcPr>
          <w:p w:rsidR="00717722" w:rsidRPr="00D057AE" w:rsidRDefault="00717722" w:rsidP="007E7024">
            <w:pPr>
              <w:rPr>
                <w:sz w:val="28"/>
                <w:szCs w:val="28"/>
              </w:rPr>
            </w:pPr>
            <w:r w:rsidRPr="00D057AE">
              <w:rPr>
                <w:sz w:val="28"/>
                <w:szCs w:val="28"/>
              </w:rPr>
              <w:t>Chai tẩy Javel (1L)</w:t>
            </w:r>
          </w:p>
        </w:tc>
        <w:tc>
          <w:tcPr>
            <w:tcW w:w="993" w:type="dxa"/>
            <w:vAlign w:val="center"/>
          </w:tcPr>
          <w:p w:rsidR="00717722" w:rsidRPr="00D057AE" w:rsidRDefault="00717722" w:rsidP="007E7024">
            <w:pPr>
              <w:jc w:val="center"/>
              <w:rPr>
                <w:sz w:val="28"/>
                <w:szCs w:val="28"/>
              </w:rPr>
            </w:pPr>
            <w:r w:rsidRPr="00D057AE">
              <w:rPr>
                <w:sz w:val="28"/>
                <w:szCs w:val="28"/>
              </w:rPr>
              <w:t>Chai</w:t>
            </w:r>
          </w:p>
        </w:tc>
        <w:tc>
          <w:tcPr>
            <w:tcW w:w="992" w:type="dxa"/>
            <w:vAlign w:val="center"/>
          </w:tcPr>
          <w:p w:rsidR="00717722" w:rsidRPr="00D057AE" w:rsidRDefault="00717722" w:rsidP="007E7024">
            <w:pPr>
              <w:jc w:val="center"/>
              <w:rPr>
                <w:sz w:val="28"/>
                <w:szCs w:val="28"/>
              </w:rPr>
            </w:pPr>
            <w:r w:rsidRPr="00D057AE">
              <w:rPr>
                <w:sz w:val="28"/>
                <w:szCs w:val="28"/>
              </w:rPr>
              <w:t>129</w:t>
            </w:r>
          </w:p>
        </w:tc>
        <w:tc>
          <w:tcPr>
            <w:tcW w:w="1134" w:type="dxa"/>
            <w:vAlign w:val="center"/>
          </w:tcPr>
          <w:p w:rsidR="00717722" w:rsidRPr="00D057AE" w:rsidRDefault="00717722" w:rsidP="007E7024">
            <w:pPr>
              <w:jc w:val="right"/>
              <w:rPr>
                <w:sz w:val="28"/>
                <w:szCs w:val="28"/>
              </w:rPr>
            </w:pPr>
            <w:r w:rsidRPr="00D057AE">
              <w:rPr>
                <w:sz w:val="28"/>
                <w:szCs w:val="28"/>
              </w:rPr>
              <w:t>16.000</w:t>
            </w:r>
          </w:p>
        </w:tc>
        <w:tc>
          <w:tcPr>
            <w:tcW w:w="1559" w:type="dxa"/>
            <w:vAlign w:val="center"/>
          </w:tcPr>
          <w:p w:rsidR="00717722" w:rsidRPr="00D057AE" w:rsidRDefault="00717722" w:rsidP="007E7024">
            <w:pPr>
              <w:jc w:val="right"/>
              <w:rPr>
                <w:sz w:val="28"/>
                <w:szCs w:val="28"/>
              </w:rPr>
            </w:pPr>
            <w:r w:rsidRPr="00D057AE">
              <w:rPr>
                <w:sz w:val="28"/>
                <w:szCs w:val="28"/>
              </w:rPr>
              <w:t>2.064.000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21</w:t>
            </w:r>
          </w:p>
        </w:tc>
        <w:tc>
          <w:tcPr>
            <w:tcW w:w="4252" w:type="dxa"/>
            <w:vAlign w:val="center"/>
          </w:tcPr>
          <w:p w:rsidR="00717722" w:rsidRPr="00D057AE" w:rsidRDefault="00717722" w:rsidP="007E7024">
            <w:pPr>
              <w:rPr>
                <w:sz w:val="28"/>
                <w:szCs w:val="28"/>
              </w:rPr>
            </w:pPr>
            <w:r w:rsidRPr="00D057AE">
              <w:rPr>
                <w:sz w:val="28"/>
                <w:szCs w:val="28"/>
              </w:rPr>
              <w:t>Chai xịt côn trùng</w:t>
            </w:r>
          </w:p>
        </w:tc>
        <w:tc>
          <w:tcPr>
            <w:tcW w:w="993" w:type="dxa"/>
            <w:vAlign w:val="center"/>
          </w:tcPr>
          <w:p w:rsidR="00717722" w:rsidRPr="00D057AE" w:rsidRDefault="00717722" w:rsidP="007E7024">
            <w:pPr>
              <w:jc w:val="center"/>
              <w:rPr>
                <w:sz w:val="28"/>
                <w:szCs w:val="28"/>
              </w:rPr>
            </w:pPr>
            <w:r w:rsidRPr="00D057AE">
              <w:rPr>
                <w:sz w:val="28"/>
                <w:szCs w:val="28"/>
              </w:rPr>
              <w:t>Chai</w:t>
            </w:r>
          </w:p>
        </w:tc>
        <w:tc>
          <w:tcPr>
            <w:tcW w:w="992" w:type="dxa"/>
            <w:vAlign w:val="center"/>
          </w:tcPr>
          <w:p w:rsidR="00717722" w:rsidRPr="00D057AE" w:rsidRDefault="00717722" w:rsidP="007E7024">
            <w:pPr>
              <w:jc w:val="center"/>
              <w:rPr>
                <w:sz w:val="28"/>
                <w:szCs w:val="28"/>
              </w:rPr>
            </w:pPr>
            <w:r w:rsidRPr="00D057AE">
              <w:rPr>
                <w:sz w:val="28"/>
                <w:szCs w:val="28"/>
              </w:rPr>
              <w:t>116</w:t>
            </w:r>
          </w:p>
        </w:tc>
        <w:tc>
          <w:tcPr>
            <w:tcW w:w="1134" w:type="dxa"/>
            <w:vAlign w:val="center"/>
          </w:tcPr>
          <w:p w:rsidR="00717722" w:rsidRPr="00D057AE" w:rsidRDefault="00717722" w:rsidP="007E7024">
            <w:pPr>
              <w:jc w:val="right"/>
              <w:rPr>
                <w:sz w:val="28"/>
                <w:szCs w:val="28"/>
              </w:rPr>
            </w:pPr>
            <w:r w:rsidRPr="00D057AE">
              <w:rPr>
                <w:sz w:val="28"/>
                <w:szCs w:val="28"/>
              </w:rPr>
              <w:t>52.000</w:t>
            </w:r>
          </w:p>
        </w:tc>
        <w:tc>
          <w:tcPr>
            <w:tcW w:w="1559" w:type="dxa"/>
            <w:vAlign w:val="center"/>
          </w:tcPr>
          <w:p w:rsidR="00717722" w:rsidRPr="00D057AE" w:rsidRDefault="00717722" w:rsidP="007E7024">
            <w:pPr>
              <w:jc w:val="right"/>
              <w:rPr>
                <w:sz w:val="28"/>
                <w:szCs w:val="28"/>
              </w:rPr>
            </w:pPr>
            <w:r w:rsidRPr="00D057AE">
              <w:rPr>
                <w:sz w:val="28"/>
                <w:szCs w:val="28"/>
              </w:rPr>
              <w:t>6.032.000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lastRenderedPageBreak/>
              <w:t>22</w:t>
            </w:r>
          </w:p>
        </w:tc>
        <w:tc>
          <w:tcPr>
            <w:tcW w:w="4252" w:type="dxa"/>
            <w:vAlign w:val="center"/>
          </w:tcPr>
          <w:p w:rsidR="00717722" w:rsidRPr="00D057AE" w:rsidRDefault="00717722" w:rsidP="007E7024">
            <w:pPr>
              <w:rPr>
                <w:sz w:val="28"/>
                <w:szCs w:val="28"/>
              </w:rPr>
            </w:pPr>
            <w:r w:rsidRPr="00D057AE">
              <w:rPr>
                <w:sz w:val="28"/>
                <w:szCs w:val="28"/>
              </w:rPr>
              <w:t>Cây chà bồn cầu</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42</w:t>
            </w:r>
          </w:p>
        </w:tc>
        <w:tc>
          <w:tcPr>
            <w:tcW w:w="1134" w:type="dxa"/>
            <w:vAlign w:val="center"/>
          </w:tcPr>
          <w:p w:rsidR="00717722" w:rsidRPr="00D057AE" w:rsidRDefault="00717722" w:rsidP="007E7024">
            <w:pPr>
              <w:jc w:val="right"/>
              <w:rPr>
                <w:sz w:val="28"/>
                <w:szCs w:val="28"/>
              </w:rPr>
            </w:pPr>
            <w:r w:rsidRPr="00D057AE">
              <w:rPr>
                <w:sz w:val="28"/>
                <w:szCs w:val="28"/>
              </w:rPr>
              <w:t>17.000</w:t>
            </w:r>
          </w:p>
        </w:tc>
        <w:tc>
          <w:tcPr>
            <w:tcW w:w="1559" w:type="dxa"/>
            <w:vAlign w:val="center"/>
          </w:tcPr>
          <w:p w:rsidR="00717722" w:rsidRPr="00D057AE" w:rsidRDefault="00717722" w:rsidP="007E7024">
            <w:pPr>
              <w:jc w:val="right"/>
              <w:rPr>
                <w:sz w:val="28"/>
                <w:szCs w:val="28"/>
              </w:rPr>
            </w:pPr>
            <w:r w:rsidRPr="00D057AE">
              <w:rPr>
                <w:sz w:val="28"/>
                <w:szCs w:val="28"/>
              </w:rPr>
              <w:t>714.000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23</w:t>
            </w:r>
          </w:p>
        </w:tc>
        <w:tc>
          <w:tcPr>
            <w:tcW w:w="4252" w:type="dxa"/>
            <w:vAlign w:val="center"/>
          </w:tcPr>
          <w:p w:rsidR="00717722" w:rsidRPr="00D057AE" w:rsidRDefault="00717722" w:rsidP="007E7024">
            <w:pPr>
              <w:rPr>
                <w:sz w:val="28"/>
                <w:szCs w:val="28"/>
              </w:rPr>
            </w:pPr>
            <w:r w:rsidRPr="00D057AE">
              <w:rPr>
                <w:sz w:val="28"/>
                <w:szCs w:val="28"/>
              </w:rPr>
              <w:t>Cước xanh</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41</w:t>
            </w:r>
          </w:p>
        </w:tc>
        <w:tc>
          <w:tcPr>
            <w:tcW w:w="1134" w:type="dxa"/>
            <w:vAlign w:val="center"/>
          </w:tcPr>
          <w:p w:rsidR="00717722" w:rsidRPr="00D057AE" w:rsidRDefault="00717722" w:rsidP="007E7024">
            <w:pPr>
              <w:jc w:val="right"/>
              <w:rPr>
                <w:sz w:val="28"/>
                <w:szCs w:val="28"/>
              </w:rPr>
            </w:pPr>
            <w:r w:rsidRPr="00D057AE">
              <w:rPr>
                <w:sz w:val="28"/>
                <w:szCs w:val="28"/>
              </w:rPr>
              <w:t>4.000</w:t>
            </w:r>
          </w:p>
        </w:tc>
        <w:tc>
          <w:tcPr>
            <w:tcW w:w="1559" w:type="dxa"/>
            <w:vAlign w:val="center"/>
          </w:tcPr>
          <w:p w:rsidR="00717722" w:rsidRPr="00D057AE" w:rsidRDefault="00717722" w:rsidP="007E7024">
            <w:pPr>
              <w:jc w:val="right"/>
              <w:rPr>
                <w:sz w:val="28"/>
                <w:szCs w:val="28"/>
              </w:rPr>
            </w:pPr>
            <w:r w:rsidRPr="00D057AE">
              <w:rPr>
                <w:sz w:val="28"/>
                <w:szCs w:val="28"/>
              </w:rPr>
              <w:t>164.000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24</w:t>
            </w:r>
          </w:p>
        </w:tc>
        <w:tc>
          <w:tcPr>
            <w:tcW w:w="4252" w:type="dxa"/>
            <w:vAlign w:val="center"/>
          </w:tcPr>
          <w:p w:rsidR="00717722" w:rsidRPr="00D057AE" w:rsidRDefault="00717722" w:rsidP="007E7024">
            <w:pPr>
              <w:rPr>
                <w:sz w:val="28"/>
                <w:szCs w:val="28"/>
              </w:rPr>
            </w:pPr>
            <w:r w:rsidRPr="00D057AE">
              <w:rPr>
                <w:sz w:val="28"/>
                <w:szCs w:val="28"/>
              </w:rPr>
              <w:t>Cước trắng</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32</w:t>
            </w:r>
          </w:p>
        </w:tc>
        <w:tc>
          <w:tcPr>
            <w:tcW w:w="1134" w:type="dxa"/>
            <w:vAlign w:val="center"/>
          </w:tcPr>
          <w:p w:rsidR="00717722" w:rsidRPr="00D057AE" w:rsidRDefault="00717722" w:rsidP="007E7024">
            <w:pPr>
              <w:jc w:val="right"/>
              <w:rPr>
                <w:sz w:val="28"/>
                <w:szCs w:val="28"/>
              </w:rPr>
            </w:pPr>
            <w:r w:rsidRPr="00D057AE">
              <w:rPr>
                <w:sz w:val="28"/>
                <w:szCs w:val="28"/>
              </w:rPr>
              <w:t>4.000</w:t>
            </w:r>
          </w:p>
        </w:tc>
        <w:tc>
          <w:tcPr>
            <w:tcW w:w="1559" w:type="dxa"/>
            <w:vAlign w:val="center"/>
          </w:tcPr>
          <w:p w:rsidR="00717722" w:rsidRPr="00D057AE" w:rsidRDefault="00717722" w:rsidP="007E7024">
            <w:pPr>
              <w:jc w:val="right"/>
              <w:rPr>
                <w:sz w:val="28"/>
                <w:szCs w:val="28"/>
              </w:rPr>
            </w:pPr>
            <w:r w:rsidRPr="00D057AE">
              <w:rPr>
                <w:sz w:val="28"/>
                <w:szCs w:val="28"/>
              </w:rPr>
              <w:t>128.000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25</w:t>
            </w:r>
          </w:p>
        </w:tc>
        <w:tc>
          <w:tcPr>
            <w:tcW w:w="4252" w:type="dxa"/>
            <w:vAlign w:val="center"/>
          </w:tcPr>
          <w:p w:rsidR="00717722" w:rsidRPr="00D057AE" w:rsidRDefault="00717722" w:rsidP="007E7024">
            <w:pPr>
              <w:rPr>
                <w:sz w:val="28"/>
                <w:szCs w:val="28"/>
              </w:rPr>
            </w:pPr>
            <w:r w:rsidRPr="00D057AE">
              <w:rPr>
                <w:sz w:val="28"/>
                <w:szCs w:val="28"/>
              </w:rPr>
              <w:t>Chai lau sàn  (997ml)</w:t>
            </w:r>
          </w:p>
        </w:tc>
        <w:tc>
          <w:tcPr>
            <w:tcW w:w="993" w:type="dxa"/>
            <w:vAlign w:val="center"/>
          </w:tcPr>
          <w:p w:rsidR="00717722" w:rsidRPr="00D057AE" w:rsidRDefault="00717722" w:rsidP="007E7024">
            <w:pPr>
              <w:jc w:val="center"/>
              <w:rPr>
                <w:sz w:val="28"/>
                <w:szCs w:val="28"/>
              </w:rPr>
            </w:pPr>
            <w:r w:rsidRPr="00D057AE">
              <w:rPr>
                <w:sz w:val="28"/>
                <w:szCs w:val="28"/>
              </w:rPr>
              <w:t>Chai</w:t>
            </w:r>
          </w:p>
        </w:tc>
        <w:tc>
          <w:tcPr>
            <w:tcW w:w="992" w:type="dxa"/>
            <w:vAlign w:val="center"/>
          </w:tcPr>
          <w:p w:rsidR="00717722" w:rsidRPr="00D057AE" w:rsidRDefault="00717722" w:rsidP="007E7024">
            <w:pPr>
              <w:jc w:val="center"/>
              <w:rPr>
                <w:sz w:val="28"/>
                <w:szCs w:val="28"/>
              </w:rPr>
            </w:pPr>
            <w:r w:rsidRPr="00D057AE">
              <w:rPr>
                <w:sz w:val="28"/>
                <w:szCs w:val="28"/>
              </w:rPr>
              <w:t>266</w:t>
            </w:r>
          </w:p>
        </w:tc>
        <w:tc>
          <w:tcPr>
            <w:tcW w:w="1134" w:type="dxa"/>
            <w:vAlign w:val="center"/>
          </w:tcPr>
          <w:p w:rsidR="00717722" w:rsidRPr="00D057AE" w:rsidRDefault="00717722" w:rsidP="007E7024">
            <w:pPr>
              <w:jc w:val="right"/>
              <w:rPr>
                <w:sz w:val="28"/>
                <w:szCs w:val="28"/>
              </w:rPr>
            </w:pPr>
            <w:r w:rsidRPr="00D057AE">
              <w:rPr>
                <w:sz w:val="28"/>
                <w:szCs w:val="28"/>
              </w:rPr>
              <w:t>32.000</w:t>
            </w:r>
          </w:p>
        </w:tc>
        <w:tc>
          <w:tcPr>
            <w:tcW w:w="1559" w:type="dxa"/>
            <w:vAlign w:val="center"/>
          </w:tcPr>
          <w:p w:rsidR="00717722" w:rsidRPr="00D057AE" w:rsidRDefault="00717722" w:rsidP="007E7024">
            <w:pPr>
              <w:jc w:val="right"/>
              <w:rPr>
                <w:sz w:val="28"/>
                <w:szCs w:val="28"/>
              </w:rPr>
            </w:pPr>
            <w:r w:rsidRPr="00D057AE">
              <w:rPr>
                <w:sz w:val="28"/>
                <w:szCs w:val="28"/>
              </w:rPr>
              <w:t>8.512.000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26</w:t>
            </w:r>
          </w:p>
        </w:tc>
        <w:tc>
          <w:tcPr>
            <w:tcW w:w="4252" w:type="dxa"/>
            <w:vAlign w:val="center"/>
          </w:tcPr>
          <w:p w:rsidR="00717722" w:rsidRPr="00D057AE" w:rsidRDefault="00717722" w:rsidP="007E7024">
            <w:pPr>
              <w:rPr>
                <w:sz w:val="28"/>
                <w:szCs w:val="28"/>
              </w:rPr>
            </w:pPr>
            <w:r w:rsidRPr="00D057AE">
              <w:rPr>
                <w:sz w:val="28"/>
                <w:szCs w:val="28"/>
              </w:rPr>
              <w:t xml:space="preserve">Cây lau  sàn nhà 360 độ </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31</w:t>
            </w:r>
          </w:p>
        </w:tc>
        <w:tc>
          <w:tcPr>
            <w:tcW w:w="1134" w:type="dxa"/>
            <w:vAlign w:val="center"/>
          </w:tcPr>
          <w:p w:rsidR="00717722" w:rsidRPr="00D057AE" w:rsidRDefault="00717722" w:rsidP="007E7024">
            <w:pPr>
              <w:jc w:val="right"/>
              <w:rPr>
                <w:sz w:val="28"/>
                <w:szCs w:val="28"/>
              </w:rPr>
            </w:pPr>
            <w:r w:rsidRPr="00D057AE">
              <w:rPr>
                <w:sz w:val="28"/>
                <w:szCs w:val="28"/>
              </w:rPr>
              <w:t>60.000</w:t>
            </w:r>
          </w:p>
        </w:tc>
        <w:tc>
          <w:tcPr>
            <w:tcW w:w="1559" w:type="dxa"/>
            <w:vAlign w:val="center"/>
          </w:tcPr>
          <w:p w:rsidR="00717722" w:rsidRPr="00D057AE" w:rsidRDefault="00717722" w:rsidP="007E7024">
            <w:pPr>
              <w:jc w:val="right"/>
              <w:rPr>
                <w:sz w:val="28"/>
                <w:szCs w:val="28"/>
              </w:rPr>
            </w:pPr>
            <w:r w:rsidRPr="00D057AE">
              <w:rPr>
                <w:sz w:val="28"/>
                <w:szCs w:val="28"/>
              </w:rPr>
              <w:t>1.860.000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27</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Ca múc nước 2 lít</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Cái</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6</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12.000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72.000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28</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Chổi  lông quét bàn</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Cây</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29</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870.000</w:t>
            </w:r>
          </w:p>
        </w:tc>
      </w:tr>
      <w:tr w:rsidR="00717722" w:rsidRPr="00D057AE" w:rsidTr="007E7024">
        <w:trPr>
          <w:trHeight w:val="465"/>
        </w:trPr>
        <w:tc>
          <w:tcPr>
            <w:tcW w:w="664" w:type="dxa"/>
            <w:tcBorders>
              <w:top w:val="single" w:sz="4" w:space="0" w:color="auto"/>
              <w:bottom w:val="single" w:sz="4" w:space="0" w:color="auto"/>
            </w:tcBorders>
            <w:vAlign w:val="center"/>
            <w:hideMark/>
          </w:tcPr>
          <w:p w:rsidR="00717722" w:rsidRPr="00D057AE" w:rsidRDefault="00717722" w:rsidP="007E7024">
            <w:pPr>
              <w:jc w:val="center"/>
              <w:rPr>
                <w:sz w:val="28"/>
                <w:szCs w:val="28"/>
              </w:rPr>
            </w:pPr>
            <w:r w:rsidRPr="00D057AE">
              <w:rPr>
                <w:sz w:val="28"/>
                <w:szCs w:val="28"/>
              </w:rPr>
              <w:t>29</w:t>
            </w:r>
          </w:p>
        </w:tc>
        <w:tc>
          <w:tcPr>
            <w:tcW w:w="4252" w:type="dxa"/>
            <w:tcBorders>
              <w:top w:val="single" w:sz="4" w:space="0" w:color="auto"/>
              <w:bottom w:val="single" w:sz="4" w:space="0" w:color="auto"/>
            </w:tcBorders>
            <w:vAlign w:val="center"/>
          </w:tcPr>
          <w:p w:rsidR="00717722" w:rsidRPr="00D057AE" w:rsidRDefault="00717722" w:rsidP="007E7024">
            <w:pPr>
              <w:rPr>
                <w:sz w:val="28"/>
                <w:szCs w:val="28"/>
              </w:rPr>
            </w:pPr>
            <w:r w:rsidRPr="00D057AE">
              <w:rPr>
                <w:sz w:val="28"/>
                <w:szCs w:val="28"/>
              </w:rPr>
              <w:t>Chổi bông cỏ</w:t>
            </w:r>
          </w:p>
        </w:tc>
        <w:tc>
          <w:tcPr>
            <w:tcW w:w="993" w:type="dxa"/>
            <w:tcBorders>
              <w:top w:val="single" w:sz="4" w:space="0" w:color="auto"/>
              <w:bottom w:val="single" w:sz="4" w:space="0" w:color="auto"/>
            </w:tcBorders>
            <w:vAlign w:val="center"/>
          </w:tcPr>
          <w:p w:rsidR="00717722" w:rsidRPr="00D057AE" w:rsidRDefault="00717722" w:rsidP="007E7024">
            <w:pPr>
              <w:jc w:val="center"/>
              <w:rPr>
                <w:sz w:val="28"/>
                <w:szCs w:val="28"/>
              </w:rPr>
            </w:pPr>
            <w:r w:rsidRPr="00D057AE">
              <w:rPr>
                <w:sz w:val="28"/>
                <w:szCs w:val="28"/>
              </w:rPr>
              <w:t>Cây</w:t>
            </w:r>
          </w:p>
        </w:tc>
        <w:tc>
          <w:tcPr>
            <w:tcW w:w="992" w:type="dxa"/>
            <w:tcBorders>
              <w:top w:val="single" w:sz="4" w:space="0" w:color="auto"/>
              <w:bottom w:val="single" w:sz="4" w:space="0" w:color="auto"/>
            </w:tcBorders>
            <w:vAlign w:val="center"/>
          </w:tcPr>
          <w:p w:rsidR="00717722" w:rsidRPr="00D057AE" w:rsidRDefault="00717722" w:rsidP="007E7024">
            <w:pPr>
              <w:jc w:val="center"/>
              <w:rPr>
                <w:sz w:val="28"/>
                <w:szCs w:val="28"/>
              </w:rPr>
            </w:pPr>
            <w:r w:rsidRPr="00D057AE">
              <w:rPr>
                <w:sz w:val="28"/>
                <w:szCs w:val="28"/>
              </w:rPr>
              <w:t>87</w:t>
            </w:r>
          </w:p>
        </w:tc>
        <w:tc>
          <w:tcPr>
            <w:tcW w:w="1134" w:type="dxa"/>
            <w:tcBorders>
              <w:top w:val="single" w:sz="4" w:space="0" w:color="auto"/>
              <w:bottom w:val="single" w:sz="4" w:space="0" w:color="auto"/>
            </w:tcBorders>
            <w:vAlign w:val="center"/>
          </w:tcPr>
          <w:p w:rsidR="00717722" w:rsidRPr="00D057AE" w:rsidRDefault="00717722" w:rsidP="007E7024">
            <w:pPr>
              <w:jc w:val="right"/>
              <w:rPr>
                <w:sz w:val="28"/>
                <w:szCs w:val="28"/>
              </w:rPr>
            </w:pPr>
            <w:r w:rsidRPr="00D057AE">
              <w:rPr>
                <w:sz w:val="28"/>
                <w:szCs w:val="28"/>
              </w:rPr>
              <w:t>29.000</w:t>
            </w:r>
          </w:p>
        </w:tc>
        <w:tc>
          <w:tcPr>
            <w:tcW w:w="1559" w:type="dxa"/>
            <w:tcBorders>
              <w:top w:val="single" w:sz="4" w:space="0" w:color="auto"/>
              <w:bottom w:val="single" w:sz="4" w:space="0" w:color="auto"/>
            </w:tcBorders>
            <w:vAlign w:val="center"/>
          </w:tcPr>
          <w:p w:rsidR="00717722" w:rsidRPr="00D057AE" w:rsidRDefault="00717722" w:rsidP="007E7024">
            <w:pPr>
              <w:jc w:val="right"/>
              <w:rPr>
                <w:sz w:val="28"/>
                <w:szCs w:val="28"/>
              </w:rPr>
            </w:pPr>
            <w:r w:rsidRPr="00D057AE">
              <w:rPr>
                <w:sz w:val="28"/>
                <w:szCs w:val="28"/>
              </w:rPr>
              <w:t>2.523.000</w:t>
            </w:r>
          </w:p>
        </w:tc>
      </w:tr>
      <w:tr w:rsidR="00717722" w:rsidRPr="00D057AE" w:rsidTr="007E7024">
        <w:trPr>
          <w:trHeight w:val="465"/>
        </w:trPr>
        <w:tc>
          <w:tcPr>
            <w:tcW w:w="664" w:type="dxa"/>
            <w:tcBorders>
              <w:top w:val="single" w:sz="4" w:space="0" w:color="auto"/>
            </w:tcBorders>
            <w:vAlign w:val="center"/>
            <w:hideMark/>
          </w:tcPr>
          <w:p w:rsidR="00717722" w:rsidRPr="00D057AE" w:rsidRDefault="00717722" w:rsidP="007E7024">
            <w:pPr>
              <w:jc w:val="center"/>
              <w:rPr>
                <w:sz w:val="28"/>
                <w:szCs w:val="28"/>
              </w:rPr>
            </w:pPr>
            <w:r w:rsidRPr="00D057AE">
              <w:rPr>
                <w:sz w:val="28"/>
                <w:szCs w:val="28"/>
              </w:rPr>
              <w:t>30</w:t>
            </w:r>
          </w:p>
        </w:tc>
        <w:tc>
          <w:tcPr>
            <w:tcW w:w="4252" w:type="dxa"/>
            <w:tcBorders>
              <w:top w:val="single" w:sz="4" w:space="0" w:color="auto"/>
            </w:tcBorders>
            <w:vAlign w:val="center"/>
          </w:tcPr>
          <w:p w:rsidR="00717722" w:rsidRPr="00D057AE" w:rsidRDefault="00717722" w:rsidP="007E7024">
            <w:pPr>
              <w:rPr>
                <w:sz w:val="28"/>
                <w:szCs w:val="28"/>
              </w:rPr>
            </w:pPr>
            <w:r w:rsidRPr="00D057AE">
              <w:rPr>
                <w:sz w:val="28"/>
                <w:szCs w:val="28"/>
              </w:rPr>
              <w:t>Chổi dừa</w:t>
            </w:r>
          </w:p>
        </w:tc>
        <w:tc>
          <w:tcPr>
            <w:tcW w:w="993"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Cây</w:t>
            </w:r>
          </w:p>
        </w:tc>
        <w:tc>
          <w:tcPr>
            <w:tcW w:w="992"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24</w:t>
            </w:r>
          </w:p>
        </w:tc>
        <w:tc>
          <w:tcPr>
            <w:tcW w:w="1134"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28.000</w:t>
            </w:r>
          </w:p>
        </w:tc>
        <w:tc>
          <w:tcPr>
            <w:tcW w:w="1559"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672.000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31</w:t>
            </w:r>
          </w:p>
        </w:tc>
        <w:tc>
          <w:tcPr>
            <w:tcW w:w="4252" w:type="dxa"/>
            <w:vAlign w:val="center"/>
          </w:tcPr>
          <w:p w:rsidR="00717722" w:rsidRPr="00D057AE" w:rsidRDefault="00717722" w:rsidP="007E7024">
            <w:pPr>
              <w:rPr>
                <w:sz w:val="28"/>
                <w:szCs w:val="28"/>
              </w:rPr>
            </w:pPr>
            <w:r w:rsidRPr="00D057AE">
              <w:rPr>
                <w:sz w:val="28"/>
                <w:szCs w:val="28"/>
              </w:rPr>
              <w:t>Chổi lông gà quét trần  nhà</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95.000</w:t>
            </w:r>
          </w:p>
        </w:tc>
        <w:tc>
          <w:tcPr>
            <w:tcW w:w="1559" w:type="dxa"/>
            <w:vAlign w:val="center"/>
          </w:tcPr>
          <w:p w:rsidR="00717722" w:rsidRPr="00D057AE" w:rsidRDefault="00717722" w:rsidP="007E7024">
            <w:pPr>
              <w:jc w:val="right"/>
              <w:rPr>
                <w:sz w:val="28"/>
                <w:szCs w:val="28"/>
              </w:rPr>
            </w:pPr>
            <w:r w:rsidRPr="00D057AE">
              <w:rPr>
                <w:sz w:val="28"/>
                <w:szCs w:val="28"/>
              </w:rPr>
              <w:t>950.000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32</w:t>
            </w:r>
          </w:p>
        </w:tc>
        <w:tc>
          <w:tcPr>
            <w:tcW w:w="4252" w:type="dxa"/>
            <w:vAlign w:val="center"/>
          </w:tcPr>
          <w:p w:rsidR="00717722" w:rsidRPr="00D057AE" w:rsidRDefault="00717722" w:rsidP="007E7024">
            <w:pPr>
              <w:rPr>
                <w:sz w:val="28"/>
                <w:szCs w:val="28"/>
              </w:rPr>
            </w:pPr>
            <w:r w:rsidRPr="00D057AE">
              <w:rPr>
                <w:sz w:val="28"/>
                <w:szCs w:val="28"/>
              </w:rPr>
              <w:t>Cờ nước</w:t>
            </w:r>
          </w:p>
        </w:tc>
        <w:tc>
          <w:tcPr>
            <w:tcW w:w="993" w:type="dxa"/>
            <w:vAlign w:val="center"/>
          </w:tcPr>
          <w:p w:rsidR="00717722" w:rsidRPr="00D057AE" w:rsidRDefault="00717722" w:rsidP="007E7024">
            <w:pPr>
              <w:jc w:val="center"/>
              <w:rPr>
                <w:sz w:val="28"/>
                <w:szCs w:val="28"/>
              </w:rPr>
            </w:pPr>
            <w:r w:rsidRPr="00D057AE">
              <w:rPr>
                <w:sz w:val="28"/>
                <w:szCs w:val="28"/>
              </w:rPr>
              <w:t>Lá</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90.000</w:t>
            </w:r>
          </w:p>
        </w:tc>
        <w:tc>
          <w:tcPr>
            <w:tcW w:w="1559" w:type="dxa"/>
            <w:vAlign w:val="center"/>
          </w:tcPr>
          <w:p w:rsidR="00717722" w:rsidRPr="00D057AE" w:rsidRDefault="00717722" w:rsidP="007E7024">
            <w:pPr>
              <w:jc w:val="right"/>
              <w:rPr>
                <w:sz w:val="28"/>
                <w:szCs w:val="28"/>
              </w:rPr>
            </w:pPr>
            <w:r w:rsidRPr="00D057AE">
              <w:rPr>
                <w:sz w:val="28"/>
                <w:szCs w:val="28"/>
              </w:rPr>
              <w:t>900.000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33</w:t>
            </w:r>
          </w:p>
        </w:tc>
        <w:tc>
          <w:tcPr>
            <w:tcW w:w="4252" w:type="dxa"/>
            <w:vAlign w:val="center"/>
          </w:tcPr>
          <w:p w:rsidR="00717722" w:rsidRPr="00D057AE" w:rsidRDefault="00717722" w:rsidP="007E7024">
            <w:pPr>
              <w:rPr>
                <w:sz w:val="28"/>
                <w:szCs w:val="28"/>
              </w:rPr>
            </w:pPr>
            <w:r w:rsidRPr="00D057AE">
              <w:rPr>
                <w:sz w:val="28"/>
                <w:szCs w:val="28"/>
              </w:rPr>
              <w:t>Chổi quét nước trong tolet</w:t>
            </w:r>
          </w:p>
        </w:tc>
        <w:tc>
          <w:tcPr>
            <w:tcW w:w="993" w:type="dxa"/>
            <w:vAlign w:val="center"/>
          </w:tcPr>
          <w:p w:rsidR="00717722" w:rsidRPr="00D057AE" w:rsidRDefault="00717722" w:rsidP="007E7024">
            <w:pPr>
              <w:jc w:val="center"/>
              <w:rPr>
                <w:sz w:val="28"/>
                <w:szCs w:val="28"/>
              </w:rPr>
            </w:pPr>
            <w:r w:rsidRPr="00D057AE">
              <w:rPr>
                <w:sz w:val="28"/>
                <w:szCs w:val="28"/>
              </w:rPr>
              <w:t>Cây</w:t>
            </w:r>
          </w:p>
        </w:tc>
        <w:tc>
          <w:tcPr>
            <w:tcW w:w="992" w:type="dxa"/>
            <w:vAlign w:val="center"/>
          </w:tcPr>
          <w:p w:rsidR="00717722" w:rsidRPr="00D057AE" w:rsidRDefault="00717722" w:rsidP="007E7024">
            <w:pPr>
              <w:jc w:val="center"/>
              <w:rPr>
                <w:sz w:val="28"/>
                <w:szCs w:val="28"/>
              </w:rPr>
            </w:pPr>
            <w:r w:rsidRPr="00D057AE">
              <w:rPr>
                <w:sz w:val="28"/>
                <w:szCs w:val="28"/>
              </w:rPr>
              <w:t>24</w:t>
            </w:r>
          </w:p>
        </w:tc>
        <w:tc>
          <w:tcPr>
            <w:tcW w:w="1134" w:type="dxa"/>
            <w:vAlign w:val="center"/>
          </w:tcPr>
          <w:p w:rsidR="00717722" w:rsidRPr="00D057AE" w:rsidRDefault="00717722" w:rsidP="007E7024">
            <w:pPr>
              <w:jc w:val="right"/>
              <w:rPr>
                <w:sz w:val="28"/>
                <w:szCs w:val="28"/>
              </w:rPr>
            </w:pPr>
            <w:r w:rsidRPr="00D057AE">
              <w:rPr>
                <w:sz w:val="28"/>
                <w:szCs w:val="28"/>
              </w:rPr>
              <w:t>40.000</w:t>
            </w:r>
          </w:p>
        </w:tc>
        <w:tc>
          <w:tcPr>
            <w:tcW w:w="1559" w:type="dxa"/>
            <w:vAlign w:val="center"/>
          </w:tcPr>
          <w:p w:rsidR="00717722" w:rsidRPr="00D057AE" w:rsidRDefault="00717722" w:rsidP="007E7024">
            <w:pPr>
              <w:jc w:val="right"/>
              <w:rPr>
                <w:sz w:val="28"/>
                <w:szCs w:val="28"/>
              </w:rPr>
            </w:pPr>
            <w:r w:rsidRPr="00D057AE">
              <w:rPr>
                <w:sz w:val="28"/>
                <w:szCs w:val="28"/>
              </w:rPr>
              <w:t>960.000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34</w:t>
            </w:r>
          </w:p>
        </w:tc>
        <w:tc>
          <w:tcPr>
            <w:tcW w:w="4252" w:type="dxa"/>
            <w:vAlign w:val="center"/>
          </w:tcPr>
          <w:p w:rsidR="00717722" w:rsidRPr="00D057AE" w:rsidRDefault="00717722" w:rsidP="007E7024">
            <w:pPr>
              <w:rPr>
                <w:sz w:val="28"/>
                <w:szCs w:val="28"/>
              </w:rPr>
            </w:pPr>
            <w:r w:rsidRPr="00D057AE">
              <w:rPr>
                <w:sz w:val="28"/>
                <w:szCs w:val="28"/>
              </w:rPr>
              <w:t>Giấy vệ sinh</w:t>
            </w:r>
          </w:p>
        </w:tc>
        <w:tc>
          <w:tcPr>
            <w:tcW w:w="993" w:type="dxa"/>
            <w:vAlign w:val="center"/>
          </w:tcPr>
          <w:p w:rsidR="00717722" w:rsidRPr="00D057AE" w:rsidRDefault="00717722" w:rsidP="007E7024">
            <w:pPr>
              <w:jc w:val="center"/>
              <w:rPr>
                <w:sz w:val="28"/>
                <w:szCs w:val="28"/>
              </w:rPr>
            </w:pPr>
            <w:r w:rsidRPr="00D057AE">
              <w:rPr>
                <w:sz w:val="28"/>
                <w:szCs w:val="28"/>
              </w:rPr>
              <w:t>Cuộn</w:t>
            </w:r>
          </w:p>
        </w:tc>
        <w:tc>
          <w:tcPr>
            <w:tcW w:w="992" w:type="dxa"/>
            <w:vAlign w:val="center"/>
          </w:tcPr>
          <w:p w:rsidR="00717722" w:rsidRPr="00D057AE" w:rsidRDefault="00717722" w:rsidP="007E7024">
            <w:pPr>
              <w:jc w:val="center"/>
              <w:rPr>
                <w:sz w:val="28"/>
                <w:szCs w:val="28"/>
              </w:rPr>
            </w:pPr>
            <w:r w:rsidRPr="00D057AE">
              <w:rPr>
                <w:sz w:val="28"/>
                <w:szCs w:val="28"/>
              </w:rPr>
              <w:t>190</w:t>
            </w:r>
          </w:p>
        </w:tc>
        <w:tc>
          <w:tcPr>
            <w:tcW w:w="1134" w:type="dxa"/>
            <w:vAlign w:val="center"/>
          </w:tcPr>
          <w:p w:rsidR="00717722" w:rsidRPr="00D057AE" w:rsidRDefault="00717722" w:rsidP="007E7024">
            <w:pPr>
              <w:jc w:val="right"/>
              <w:rPr>
                <w:sz w:val="28"/>
                <w:szCs w:val="28"/>
              </w:rPr>
            </w:pPr>
            <w:r w:rsidRPr="00D057AE">
              <w:rPr>
                <w:sz w:val="28"/>
                <w:szCs w:val="28"/>
              </w:rPr>
              <w:t>4.000</w:t>
            </w:r>
          </w:p>
        </w:tc>
        <w:tc>
          <w:tcPr>
            <w:tcW w:w="1559" w:type="dxa"/>
            <w:vAlign w:val="center"/>
          </w:tcPr>
          <w:p w:rsidR="00717722" w:rsidRPr="00D057AE" w:rsidRDefault="00717722" w:rsidP="007E7024">
            <w:pPr>
              <w:jc w:val="right"/>
              <w:rPr>
                <w:sz w:val="28"/>
                <w:szCs w:val="28"/>
              </w:rPr>
            </w:pPr>
            <w:r w:rsidRPr="00D057AE">
              <w:rPr>
                <w:sz w:val="28"/>
                <w:szCs w:val="28"/>
              </w:rPr>
              <w:t>760.000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35</w:t>
            </w:r>
          </w:p>
        </w:tc>
        <w:tc>
          <w:tcPr>
            <w:tcW w:w="4252" w:type="dxa"/>
            <w:vAlign w:val="center"/>
          </w:tcPr>
          <w:p w:rsidR="00717722" w:rsidRPr="00D057AE" w:rsidRDefault="00717722" w:rsidP="007E7024">
            <w:pPr>
              <w:rPr>
                <w:sz w:val="28"/>
                <w:szCs w:val="28"/>
              </w:rPr>
            </w:pPr>
            <w:r w:rsidRPr="00D057AE">
              <w:rPr>
                <w:sz w:val="28"/>
                <w:szCs w:val="28"/>
              </w:rPr>
              <w:t>Ky hốt rác</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25.000</w:t>
            </w:r>
          </w:p>
        </w:tc>
        <w:tc>
          <w:tcPr>
            <w:tcW w:w="1559" w:type="dxa"/>
            <w:vAlign w:val="center"/>
          </w:tcPr>
          <w:p w:rsidR="00717722" w:rsidRPr="00D057AE" w:rsidRDefault="00717722" w:rsidP="007E7024">
            <w:pPr>
              <w:jc w:val="right"/>
              <w:rPr>
                <w:sz w:val="28"/>
                <w:szCs w:val="28"/>
              </w:rPr>
            </w:pPr>
            <w:r w:rsidRPr="00D057AE">
              <w:rPr>
                <w:sz w:val="28"/>
                <w:szCs w:val="28"/>
              </w:rPr>
              <w:t>250.000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36</w:t>
            </w:r>
          </w:p>
        </w:tc>
        <w:tc>
          <w:tcPr>
            <w:tcW w:w="4252" w:type="dxa"/>
            <w:vAlign w:val="center"/>
          </w:tcPr>
          <w:p w:rsidR="00717722" w:rsidRPr="00D057AE" w:rsidRDefault="00717722" w:rsidP="007E7024">
            <w:pPr>
              <w:rPr>
                <w:sz w:val="28"/>
                <w:szCs w:val="28"/>
              </w:rPr>
            </w:pPr>
            <w:r w:rsidRPr="00D057AE">
              <w:rPr>
                <w:sz w:val="28"/>
                <w:szCs w:val="28"/>
              </w:rPr>
              <w:t>Khăn 50 cm</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172</w:t>
            </w:r>
          </w:p>
        </w:tc>
        <w:tc>
          <w:tcPr>
            <w:tcW w:w="1134" w:type="dxa"/>
            <w:vAlign w:val="center"/>
          </w:tcPr>
          <w:p w:rsidR="00717722" w:rsidRPr="00D057AE" w:rsidRDefault="00717722" w:rsidP="007E7024">
            <w:pPr>
              <w:jc w:val="right"/>
              <w:rPr>
                <w:sz w:val="28"/>
                <w:szCs w:val="28"/>
              </w:rPr>
            </w:pPr>
            <w:r w:rsidRPr="00D057AE">
              <w:rPr>
                <w:sz w:val="28"/>
                <w:szCs w:val="28"/>
              </w:rPr>
              <w:t>35.000</w:t>
            </w:r>
          </w:p>
        </w:tc>
        <w:tc>
          <w:tcPr>
            <w:tcW w:w="1559" w:type="dxa"/>
            <w:vAlign w:val="center"/>
          </w:tcPr>
          <w:p w:rsidR="00717722" w:rsidRPr="00D057AE" w:rsidRDefault="00717722" w:rsidP="007E7024">
            <w:pPr>
              <w:jc w:val="right"/>
              <w:rPr>
                <w:sz w:val="28"/>
                <w:szCs w:val="28"/>
              </w:rPr>
            </w:pPr>
            <w:r w:rsidRPr="00D057AE">
              <w:rPr>
                <w:sz w:val="28"/>
                <w:szCs w:val="28"/>
              </w:rPr>
              <w:t>6.020.000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37</w:t>
            </w:r>
          </w:p>
        </w:tc>
        <w:tc>
          <w:tcPr>
            <w:tcW w:w="4252" w:type="dxa"/>
            <w:vAlign w:val="center"/>
          </w:tcPr>
          <w:p w:rsidR="00717722" w:rsidRPr="00D057AE" w:rsidRDefault="00717722" w:rsidP="007E7024">
            <w:pPr>
              <w:rPr>
                <w:sz w:val="28"/>
                <w:szCs w:val="28"/>
              </w:rPr>
            </w:pPr>
            <w:r w:rsidRPr="00D057AE">
              <w:rPr>
                <w:sz w:val="28"/>
                <w:szCs w:val="28"/>
              </w:rPr>
              <w:t>Khăn lau tay (20x30)</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279</w:t>
            </w:r>
          </w:p>
        </w:tc>
        <w:tc>
          <w:tcPr>
            <w:tcW w:w="1134" w:type="dxa"/>
            <w:vAlign w:val="center"/>
          </w:tcPr>
          <w:p w:rsidR="00717722" w:rsidRPr="00D057AE" w:rsidRDefault="00717722" w:rsidP="007E7024">
            <w:pPr>
              <w:jc w:val="right"/>
              <w:rPr>
                <w:sz w:val="28"/>
                <w:szCs w:val="28"/>
              </w:rPr>
            </w:pPr>
            <w:r w:rsidRPr="00D057AE">
              <w:rPr>
                <w:sz w:val="28"/>
                <w:szCs w:val="28"/>
              </w:rPr>
              <w:t>12.000</w:t>
            </w:r>
          </w:p>
        </w:tc>
        <w:tc>
          <w:tcPr>
            <w:tcW w:w="1559" w:type="dxa"/>
            <w:vAlign w:val="center"/>
          </w:tcPr>
          <w:p w:rsidR="00717722" w:rsidRPr="00D057AE" w:rsidRDefault="00717722" w:rsidP="007E7024">
            <w:pPr>
              <w:jc w:val="right"/>
              <w:rPr>
                <w:sz w:val="28"/>
                <w:szCs w:val="28"/>
              </w:rPr>
            </w:pPr>
            <w:r w:rsidRPr="00D057AE">
              <w:rPr>
                <w:sz w:val="28"/>
                <w:szCs w:val="28"/>
              </w:rPr>
              <w:t>3.348.000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38</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Nước rửa kính (500 ml)</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Chai</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65</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25.000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1.625.000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39</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Nước rửa chén 500ml</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Chai</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28.000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1.120.000</w:t>
            </w:r>
          </w:p>
        </w:tc>
      </w:tr>
      <w:tr w:rsidR="00717722" w:rsidRPr="00D057AE" w:rsidTr="007E7024">
        <w:trPr>
          <w:trHeight w:val="465"/>
        </w:trPr>
        <w:tc>
          <w:tcPr>
            <w:tcW w:w="664" w:type="dxa"/>
            <w:tcBorders>
              <w:top w:val="single" w:sz="4" w:space="0" w:color="auto"/>
            </w:tcBorders>
            <w:vAlign w:val="center"/>
            <w:hideMark/>
          </w:tcPr>
          <w:p w:rsidR="00717722" w:rsidRPr="00D057AE" w:rsidRDefault="00717722" w:rsidP="007E7024">
            <w:pPr>
              <w:jc w:val="center"/>
              <w:rPr>
                <w:sz w:val="28"/>
                <w:szCs w:val="28"/>
              </w:rPr>
            </w:pPr>
            <w:r w:rsidRPr="00D057AE">
              <w:rPr>
                <w:sz w:val="28"/>
                <w:szCs w:val="28"/>
              </w:rPr>
              <w:t>40</w:t>
            </w:r>
          </w:p>
        </w:tc>
        <w:tc>
          <w:tcPr>
            <w:tcW w:w="4252" w:type="dxa"/>
            <w:tcBorders>
              <w:top w:val="single" w:sz="4" w:space="0" w:color="auto"/>
            </w:tcBorders>
            <w:vAlign w:val="center"/>
          </w:tcPr>
          <w:p w:rsidR="00717722" w:rsidRPr="00D057AE" w:rsidRDefault="00717722" w:rsidP="007E7024">
            <w:pPr>
              <w:rPr>
                <w:sz w:val="28"/>
                <w:szCs w:val="28"/>
              </w:rPr>
            </w:pPr>
            <w:r w:rsidRPr="00D057AE">
              <w:rPr>
                <w:sz w:val="28"/>
                <w:szCs w:val="28"/>
              </w:rPr>
              <w:t>Nước tẩy thái (loại 960ml)</w:t>
            </w:r>
          </w:p>
        </w:tc>
        <w:tc>
          <w:tcPr>
            <w:tcW w:w="993"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Chai</w:t>
            </w:r>
          </w:p>
        </w:tc>
        <w:tc>
          <w:tcPr>
            <w:tcW w:w="992"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238</w:t>
            </w:r>
          </w:p>
        </w:tc>
        <w:tc>
          <w:tcPr>
            <w:tcW w:w="1134"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34.000</w:t>
            </w:r>
          </w:p>
        </w:tc>
        <w:tc>
          <w:tcPr>
            <w:tcW w:w="1559"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8.092.000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41</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Nước rửa tay lifebouoy (180ml)</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Chai</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389</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33.000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12.837.000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42</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Ổ khóa thường</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Cái</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65.000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325.000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43</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Ổ điện 5m, loại 03 chấu 5lỗ</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Cái</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22</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145.000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3.190.000</w:t>
            </w:r>
          </w:p>
        </w:tc>
      </w:tr>
      <w:tr w:rsidR="00717722" w:rsidRPr="00D057AE" w:rsidTr="007E7024">
        <w:trPr>
          <w:trHeight w:val="465"/>
        </w:trPr>
        <w:tc>
          <w:tcPr>
            <w:tcW w:w="664" w:type="dxa"/>
            <w:tcBorders>
              <w:top w:val="single" w:sz="4" w:space="0" w:color="auto"/>
            </w:tcBorders>
            <w:vAlign w:val="center"/>
            <w:hideMark/>
          </w:tcPr>
          <w:p w:rsidR="00717722" w:rsidRPr="00D057AE" w:rsidRDefault="00717722" w:rsidP="007E7024">
            <w:pPr>
              <w:jc w:val="center"/>
              <w:rPr>
                <w:sz w:val="28"/>
                <w:szCs w:val="28"/>
              </w:rPr>
            </w:pPr>
            <w:r w:rsidRPr="00D057AE">
              <w:rPr>
                <w:sz w:val="28"/>
                <w:szCs w:val="28"/>
              </w:rPr>
              <w:t>44</w:t>
            </w:r>
          </w:p>
        </w:tc>
        <w:tc>
          <w:tcPr>
            <w:tcW w:w="4252" w:type="dxa"/>
            <w:tcBorders>
              <w:top w:val="single" w:sz="4" w:space="0" w:color="auto"/>
            </w:tcBorders>
            <w:vAlign w:val="center"/>
          </w:tcPr>
          <w:p w:rsidR="00717722" w:rsidRPr="00D057AE" w:rsidRDefault="00717722" w:rsidP="007E7024">
            <w:pPr>
              <w:rPr>
                <w:sz w:val="28"/>
                <w:szCs w:val="28"/>
              </w:rPr>
            </w:pPr>
            <w:r w:rsidRPr="00D057AE">
              <w:rPr>
                <w:sz w:val="28"/>
                <w:szCs w:val="28"/>
              </w:rPr>
              <w:t>Pin tiểu AAA</w:t>
            </w:r>
          </w:p>
        </w:tc>
        <w:tc>
          <w:tcPr>
            <w:tcW w:w="993"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Cục</w:t>
            </w:r>
          </w:p>
        </w:tc>
        <w:tc>
          <w:tcPr>
            <w:tcW w:w="992"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127</w:t>
            </w:r>
          </w:p>
        </w:tc>
        <w:tc>
          <w:tcPr>
            <w:tcW w:w="1134"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3.000</w:t>
            </w:r>
          </w:p>
        </w:tc>
        <w:tc>
          <w:tcPr>
            <w:tcW w:w="1559"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381.000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45</w:t>
            </w:r>
          </w:p>
        </w:tc>
        <w:tc>
          <w:tcPr>
            <w:tcW w:w="4252" w:type="dxa"/>
            <w:vAlign w:val="center"/>
          </w:tcPr>
          <w:p w:rsidR="00717722" w:rsidRPr="00D057AE" w:rsidRDefault="00717722" w:rsidP="007E7024">
            <w:pPr>
              <w:rPr>
                <w:sz w:val="28"/>
                <w:szCs w:val="28"/>
              </w:rPr>
            </w:pPr>
            <w:r w:rsidRPr="00D057AE">
              <w:rPr>
                <w:sz w:val="28"/>
                <w:szCs w:val="28"/>
              </w:rPr>
              <w:t>Pin tiểu 2A</w:t>
            </w:r>
          </w:p>
        </w:tc>
        <w:tc>
          <w:tcPr>
            <w:tcW w:w="993" w:type="dxa"/>
            <w:vAlign w:val="center"/>
          </w:tcPr>
          <w:p w:rsidR="00717722" w:rsidRPr="00D057AE" w:rsidRDefault="00717722" w:rsidP="007E7024">
            <w:pPr>
              <w:jc w:val="center"/>
              <w:rPr>
                <w:sz w:val="28"/>
                <w:szCs w:val="28"/>
              </w:rPr>
            </w:pPr>
            <w:r w:rsidRPr="00D057AE">
              <w:rPr>
                <w:sz w:val="28"/>
                <w:szCs w:val="28"/>
              </w:rPr>
              <w:t>Cục</w:t>
            </w:r>
          </w:p>
        </w:tc>
        <w:tc>
          <w:tcPr>
            <w:tcW w:w="992" w:type="dxa"/>
            <w:vAlign w:val="center"/>
          </w:tcPr>
          <w:p w:rsidR="00717722" w:rsidRPr="00D057AE" w:rsidRDefault="00717722" w:rsidP="007E7024">
            <w:pPr>
              <w:jc w:val="center"/>
              <w:rPr>
                <w:sz w:val="28"/>
                <w:szCs w:val="28"/>
              </w:rPr>
            </w:pPr>
            <w:r w:rsidRPr="00D057AE">
              <w:rPr>
                <w:sz w:val="28"/>
                <w:szCs w:val="28"/>
              </w:rPr>
              <w:t>206</w:t>
            </w:r>
          </w:p>
        </w:tc>
        <w:tc>
          <w:tcPr>
            <w:tcW w:w="1134" w:type="dxa"/>
            <w:vAlign w:val="center"/>
          </w:tcPr>
          <w:p w:rsidR="00717722" w:rsidRPr="00D057AE" w:rsidRDefault="00717722" w:rsidP="007E7024">
            <w:pPr>
              <w:jc w:val="right"/>
              <w:rPr>
                <w:sz w:val="28"/>
                <w:szCs w:val="28"/>
              </w:rPr>
            </w:pPr>
            <w:r w:rsidRPr="00D057AE">
              <w:rPr>
                <w:sz w:val="28"/>
                <w:szCs w:val="28"/>
              </w:rPr>
              <w:t>3.000</w:t>
            </w:r>
          </w:p>
        </w:tc>
        <w:tc>
          <w:tcPr>
            <w:tcW w:w="1559" w:type="dxa"/>
            <w:vAlign w:val="center"/>
          </w:tcPr>
          <w:p w:rsidR="00717722" w:rsidRPr="00D057AE" w:rsidRDefault="00717722" w:rsidP="007E7024">
            <w:pPr>
              <w:jc w:val="right"/>
              <w:rPr>
                <w:sz w:val="28"/>
                <w:szCs w:val="28"/>
              </w:rPr>
            </w:pPr>
            <w:r w:rsidRPr="00D057AE">
              <w:rPr>
                <w:sz w:val="28"/>
                <w:szCs w:val="28"/>
              </w:rPr>
              <w:t>618.000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46</w:t>
            </w:r>
          </w:p>
        </w:tc>
        <w:tc>
          <w:tcPr>
            <w:tcW w:w="4252" w:type="dxa"/>
            <w:vAlign w:val="center"/>
          </w:tcPr>
          <w:p w:rsidR="00717722" w:rsidRPr="00D057AE" w:rsidRDefault="00717722" w:rsidP="007E7024">
            <w:pPr>
              <w:rPr>
                <w:sz w:val="28"/>
                <w:szCs w:val="28"/>
              </w:rPr>
            </w:pPr>
            <w:r w:rsidRPr="00D057AE">
              <w:rPr>
                <w:sz w:val="28"/>
                <w:szCs w:val="28"/>
              </w:rPr>
              <w:t>Pin lithium nhiệt ẩm kế CR 2032 3V</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8.000</w:t>
            </w:r>
          </w:p>
        </w:tc>
        <w:tc>
          <w:tcPr>
            <w:tcW w:w="1559" w:type="dxa"/>
            <w:vAlign w:val="center"/>
          </w:tcPr>
          <w:p w:rsidR="00717722" w:rsidRPr="00D057AE" w:rsidRDefault="00717722" w:rsidP="007E7024">
            <w:pPr>
              <w:jc w:val="right"/>
              <w:rPr>
                <w:sz w:val="28"/>
                <w:szCs w:val="28"/>
              </w:rPr>
            </w:pPr>
            <w:r w:rsidRPr="00D057AE">
              <w:rPr>
                <w:sz w:val="28"/>
                <w:szCs w:val="28"/>
              </w:rPr>
              <w:t>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47</w:t>
            </w:r>
          </w:p>
        </w:tc>
        <w:tc>
          <w:tcPr>
            <w:tcW w:w="4252" w:type="dxa"/>
            <w:vAlign w:val="center"/>
          </w:tcPr>
          <w:p w:rsidR="00717722" w:rsidRPr="00D057AE" w:rsidRDefault="00717722" w:rsidP="007E7024">
            <w:pPr>
              <w:rPr>
                <w:sz w:val="28"/>
                <w:szCs w:val="28"/>
              </w:rPr>
            </w:pPr>
            <w:r w:rsidRPr="00D057AE">
              <w:rPr>
                <w:sz w:val="28"/>
                <w:szCs w:val="28"/>
              </w:rPr>
              <w:t>Rỗ chữ nhật 40 x 50 cm</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5</w:t>
            </w:r>
          </w:p>
        </w:tc>
        <w:tc>
          <w:tcPr>
            <w:tcW w:w="1134" w:type="dxa"/>
            <w:vAlign w:val="center"/>
          </w:tcPr>
          <w:p w:rsidR="00717722" w:rsidRPr="00D057AE" w:rsidRDefault="00717722" w:rsidP="007E7024">
            <w:pPr>
              <w:jc w:val="right"/>
              <w:rPr>
                <w:sz w:val="28"/>
                <w:szCs w:val="28"/>
              </w:rPr>
            </w:pPr>
            <w:r w:rsidRPr="00D057AE">
              <w:rPr>
                <w:sz w:val="28"/>
                <w:szCs w:val="28"/>
              </w:rPr>
              <w:t>55.000</w:t>
            </w:r>
          </w:p>
        </w:tc>
        <w:tc>
          <w:tcPr>
            <w:tcW w:w="1559" w:type="dxa"/>
            <w:vAlign w:val="center"/>
          </w:tcPr>
          <w:p w:rsidR="00717722" w:rsidRPr="00D057AE" w:rsidRDefault="00717722" w:rsidP="007E7024">
            <w:pPr>
              <w:jc w:val="right"/>
              <w:rPr>
                <w:sz w:val="28"/>
                <w:szCs w:val="28"/>
              </w:rPr>
            </w:pPr>
            <w:r w:rsidRPr="00D057AE">
              <w:rPr>
                <w:sz w:val="28"/>
                <w:szCs w:val="28"/>
              </w:rPr>
              <w:t>275.000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48</w:t>
            </w:r>
          </w:p>
        </w:tc>
        <w:tc>
          <w:tcPr>
            <w:tcW w:w="4252" w:type="dxa"/>
            <w:vAlign w:val="center"/>
          </w:tcPr>
          <w:p w:rsidR="00717722" w:rsidRPr="00D057AE" w:rsidRDefault="00717722" w:rsidP="007E7024">
            <w:pPr>
              <w:rPr>
                <w:sz w:val="28"/>
                <w:szCs w:val="28"/>
              </w:rPr>
            </w:pPr>
            <w:r w:rsidRPr="00D057AE">
              <w:rPr>
                <w:sz w:val="28"/>
                <w:szCs w:val="28"/>
              </w:rPr>
              <w:t>Rỗ chữ nhật 25 x 35 cm</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22</w:t>
            </w:r>
          </w:p>
        </w:tc>
        <w:tc>
          <w:tcPr>
            <w:tcW w:w="1134" w:type="dxa"/>
            <w:vAlign w:val="center"/>
          </w:tcPr>
          <w:p w:rsidR="00717722" w:rsidRPr="00D057AE" w:rsidRDefault="00717722" w:rsidP="007E7024">
            <w:pPr>
              <w:jc w:val="right"/>
              <w:rPr>
                <w:sz w:val="28"/>
                <w:szCs w:val="28"/>
              </w:rPr>
            </w:pPr>
            <w:r w:rsidRPr="00D057AE">
              <w:rPr>
                <w:sz w:val="28"/>
                <w:szCs w:val="28"/>
              </w:rPr>
              <w:t>22.000</w:t>
            </w:r>
          </w:p>
        </w:tc>
        <w:tc>
          <w:tcPr>
            <w:tcW w:w="1559" w:type="dxa"/>
            <w:vAlign w:val="center"/>
          </w:tcPr>
          <w:p w:rsidR="00717722" w:rsidRPr="00D057AE" w:rsidRDefault="00717722" w:rsidP="007E7024">
            <w:pPr>
              <w:jc w:val="right"/>
              <w:rPr>
                <w:sz w:val="28"/>
                <w:szCs w:val="28"/>
              </w:rPr>
            </w:pPr>
            <w:r w:rsidRPr="00D057AE">
              <w:rPr>
                <w:sz w:val="28"/>
                <w:szCs w:val="28"/>
              </w:rPr>
              <w:t>484.000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lastRenderedPageBreak/>
              <w:t>49</w:t>
            </w:r>
          </w:p>
        </w:tc>
        <w:tc>
          <w:tcPr>
            <w:tcW w:w="4252" w:type="dxa"/>
            <w:vAlign w:val="center"/>
          </w:tcPr>
          <w:p w:rsidR="00717722" w:rsidRPr="00D057AE" w:rsidRDefault="00717722" w:rsidP="007E7024">
            <w:pPr>
              <w:rPr>
                <w:sz w:val="28"/>
                <w:szCs w:val="28"/>
              </w:rPr>
            </w:pPr>
            <w:r w:rsidRPr="00D057AE">
              <w:rPr>
                <w:sz w:val="28"/>
                <w:szCs w:val="28"/>
              </w:rPr>
              <w:t>Túi đựng rác tự phân hủy màu vàng 60</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39</w:t>
            </w:r>
          </w:p>
        </w:tc>
        <w:tc>
          <w:tcPr>
            <w:tcW w:w="1134" w:type="dxa"/>
            <w:vAlign w:val="center"/>
          </w:tcPr>
          <w:p w:rsidR="00717722" w:rsidRPr="00D057AE" w:rsidRDefault="00717722" w:rsidP="007E7024">
            <w:pPr>
              <w:jc w:val="right"/>
              <w:rPr>
                <w:sz w:val="28"/>
                <w:szCs w:val="28"/>
              </w:rPr>
            </w:pPr>
            <w:r w:rsidRPr="00D057AE">
              <w:rPr>
                <w:sz w:val="28"/>
                <w:szCs w:val="28"/>
              </w:rPr>
              <w:t>65.000</w:t>
            </w:r>
          </w:p>
        </w:tc>
        <w:tc>
          <w:tcPr>
            <w:tcW w:w="1559" w:type="dxa"/>
            <w:vAlign w:val="center"/>
          </w:tcPr>
          <w:p w:rsidR="00717722" w:rsidRPr="00D057AE" w:rsidRDefault="00717722" w:rsidP="007E7024">
            <w:pPr>
              <w:jc w:val="right"/>
              <w:rPr>
                <w:sz w:val="28"/>
                <w:szCs w:val="28"/>
              </w:rPr>
            </w:pPr>
            <w:r w:rsidRPr="00D057AE">
              <w:rPr>
                <w:sz w:val="28"/>
                <w:szCs w:val="28"/>
              </w:rPr>
              <w:t>2.535.000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50</w:t>
            </w:r>
          </w:p>
        </w:tc>
        <w:tc>
          <w:tcPr>
            <w:tcW w:w="4252" w:type="dxa"/>
            <w:vAlign w:val="center"/>
          </w:tcPr>
          <w:p w:rsidR="00717722" w:rsidRPr="00D057AE" w:rsidRDefault="00717722" w:rsidP="007E7024">
            <w:pPr>
              <w:rPr>
                <w:sz w:val="28"/>
                <w:szCs w:val="28"/>
              </w:rPr>
            </w:pPr>
            <w:r w:rsidRPr="00D057AE">
              <w:rPr>
                <w:sz w:val="28"/>
                <w:szCs w:val="28"/>
              </w:rPr>
              <w:t>Túi Nylon 2 quai 12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2</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96.000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51</w:t>
            </w:r>
          </w:p>
        </w:tc>
        <w:tc>
          <w:tcPr>
            <w:tcW w:w="4252" w:type="dxa"/>
            <w:vAlign w:val="center"/>
          </w:tcPr>
          <w:p w:rsidR="00717722" w:rsidRPr="00D057AE" w:rsidRDefault="00717722" w:rsidP="007E7024">
            <w:pPr>
              <w:rPr>
                <w:sz w:val="28"/>
                <w:szCs w:val="28"/>
              </w:rPr>
            </w:pPr>
            <w:r w:rsidRPr="00D057AE">
              <w:rPr>
                <w:sz w:val="28"/>
                <w:szCs w:val="28"/>
              </w:rPr>
              <w:t>Túi Nylon 2 quai 15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122</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5.856.000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52</w:t>
            </w:r>
          </w:p>
        </w:tc>
        <w:tc>
          <w:tcPr>
            <w:tcW w:w="4252" w:type="dxa"/>
            <w:vAlign w:val="center"/>
          </w:tcPr>
          <w:p w:rsidR="00717722" w:rsidRPr="00D057AE" w:rsidRDefault="00717722" w:rsidP="007E7024">
            <w:pPr>
              <w:rPr>
                <w:sz w:val="28"/>
                <w:szCs w:val="28"/>
              </w:rPr>
            </w:pPr>
            <w:r w:rsidRPr="00D057AE">
              <w:rPr>
                <w:sz w:val="28"/>
                <w:szCs w:val="28"/>
              </w:rPr>
              <w:t>Túi Nylon 2 quai 20 màu vàng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5</w:t>
            </w:r>
          </w:p>
        </w:tc>
        <w:tc>
          <w:tcPr>
            <w:tcW w:w="1134" w:type="dxa"/>
            <w:vAlign w:val="center"/>
          </w:tcPr>
          <w:p w:rsidR="00717722" w:rsidRPr="00D057AE" w:rsidRDefault="00717722" w:rsidP="007E7024">
            <w:pPr>
              <w:jc w:val="right"/>
              <w:rPr>
                <w:sz w:val="28"/>
                <w:szCs w:val="28"/>
              </w:rPr>
            </w:pPr>
            <w:r w:rsidRPr="00D057AE">
              <w:rPr>
                <w:sz w:val="28"/>
                <w:szCs w:val="28"/>
              </w:rPr>
              <w:t>40.000</w:t>
            </w:r>
          </w:p>
        </w:tc>
        <w:tc>
          <w:tcPr>
            <w:tcW w:w="1559" w:type="dxa"/>
            <w:vAlign w:val="center"/>
          </w:tcPr>
          <w:p w:rsidR="00717722" w:rsidRPr="00D057AE" w:rsidRDefault="00717722" w:rsidP="007E7024">
            <w:pPr>
              <w:jc w:val="right"/>
              <w:rPr>
                <w:sz w:val="28"/>
                <w:szCs w:val="28"/>
              </w:rPr>
            </w:pPr>
            <w:r w:rsidRPr="00D057AE">
              <w:rPr>
                <w:sz w:val="28"/>
                <w:szCs w:val="28"/>
              </w:rPr>
              <w:t>200.000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53</w:t>
            </w:r>
          </w:p>
        </w:tc>
        <w:tc>
          <w:tcPr>
            <w:tcW w:w="4252" w:type="dxa"/>
            <w:vAlign w:val="center"/>
          </w:tcPr>
          <w:p w:rsidR="00717722" w:rsidRPr="00D057AE" w:rsidRDefault="00717722" w:rsidP="007E7024">
            <w:pPr>
              <w:rPr>
                <w:sz w:val="28"/>
                <w:szCs w:val="28"/>
              </w:rPr>
            </w:pPr>
            <w:r w:rsidRPr="00D057AE">
              <w:rPr>
                <w:sz w:val="28"/>
                <w:szCs w:val="28"/>
              </w:rPr>
              <w:t>Túi Nylon 2 quai 20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110</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5.280.000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54</w:t>
            </w:r>
          </w:p>
        </w:tc>
        <w:tc>
          <w:tcPr>
            <w:tcW w:w="4252" w:type="dxa"/>
            <w:vAlign w:val="center"/>
          </w:tcPr>
          <w:p w:rsidR="00717722" w:rsidRPr="00D057AE" w:rsidRDefault="00717722" w:rsidP="007E7024">
            <w:pPr>
              <w:rPr>
                <w:sz w:val="28"/>
                <w:szCs w:val="28"/>
              </w:rPr>
            </w:pPr>
            <w:r w:rsidRPr="00D057AE">
              <w:rPr>
                <w:sz w:val="28"/>
                <w:szCs w:val="28"/>
              </w:rPr>
              <w:t>Túi Nylon 2 quai 40 màu vàng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110</w:t>
            </w:r>
          </w:p>
        </w:tc>
        <w:tc>
          <w:tcPr>
            <w:tcW w:w="1134" w:type="dxa"/>
            <w:vAlign w:val="center"/>
          </w:tcPr>
          <w:p w:rsidR="00717722" w:rsidRPr="00D057AE" w:rsidRDefault="00717722" w:rsidP="007E7024">
            <w:pPr>
              <w:jc w:val="right"/>
              <w:rPr>
                <w:sz w:val="28"/>
                <w:szCs w:val="28"/>
              </w:rPr>
            </w:pPr>
            <w:r w:rsidRPr="00D057AE">
              <w:rPr>
                <w:sz w:val="28"/>
                <w:szCs w:val="28"/>
              </w:rPr>
              <w:t>40.000</w:t>
            </w:r>
          </w:p>
        </w:tc>
        <w:tc>
          <w:tcPr>
            <w:tcW w:w="1559" w:type="dxa"/>
            <w:vAlign w:val="center"/>
          </w:tcPr>
          <w:p w:rsidR="00717722" w:rsidRPr="00D057AE" w:rsidRDefault="00717722" w:rsidP="007E7024">
            <w:pPr>
              <w:jc w:val="right"/>
              <w:rPr>
                <w:sz w:val="28"/>
                <w:szCs w:val="28"/>
              </w:rPr>
            </w:pPr>
            <w:r w:rsidRPr="00D057AE">
              <w:rPr>
                <w:sz w:val="28"/>
                <w:szCs w:val="28"/>
              </w:rPr>
              <w:t>4.400.000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55</w:t>
            </w:r>
          </w:p>
        </w:tc>
        <w:tc>
          <w:tcPr>
            <w:tcW w:w="4252" w:type="dxa"/>
            <w:vAlign w:val="center"/>
          </w:tcPr>
          <w:p w:rsidR="00717722" w:rsidRPr="00D057AE" w:rsidRDefault="00717722" w:rsidP="007E7024">
            <w:pPr>
              <w:rPr>
                <w:sz w:val="28"/>
                <w:szCs w:val="28"/>
              </w:rPr>
            </w:pPr>
            <w:r w:rsidRPr="00D057AE">
              <w:rPr>
                <w:sz w:val="28"/>
                <w:szCs w:val="28"/>
              </w:rPr>
              <w:t>Túi Nylon 2 quai 40 màu trắng</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10</w:t>
            </w:r>
          </w:p>
        </w:tc>
        <w:tc>
          <w:tcPr>
            <w:tcW w:w="1134" w:type="dxa"/>
            <w:vAlign w:val="center"/>
          </w:tcPr>
          <w:p w:rsidR="00717722" w:rsidRPr="00D057AE" w:rsidRDefault="00717722" w:rsidP="007E7024">
            <w:pPr>
              <w:jc w:val="right"/>
              <w:rPr>
                <w:sz w:val="28"/>
                <w:szCs w:val="28"/>
              </w:rPr>
            </w:pPr>
            <w:r w:rsidRPr="00D057AE">
              <w:rPr>
                <w:sz w:val="28"/>
                <w:szCs w:val="28"/>
              </w:rPr>
              <w:t>48.000</w:t>
            </w:r>
          </w:p>
        </w:tc>
        <w:tc>
          <w:tcPr>
            <w:tcW w:w="1559" w:type="dxa"/>
            <w:vAlign w:val="center"/>
          </w:tcPr>
          <w:p w:rsidR="00717722" w:rsidRPr="00D057AE" w:rsidRDefault="00717722" w:rsidP="007E7024">
            <w:pPr>
              <w:jc w:val="right"/>
              <w:rPr>
                <w:sz w:val="28"/>
                <w:szCs w:val="28"/>
              </w:rPr>
            </w:pPr>
            <w:r w:rsidRPr="00D057AE">
              <w:rPr>
                <w:sz w:val="28"/>
                <w:szCs w:val="28"/>
              </w:rPr>
              <w:t>480.000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56</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Túi Nylon 2 quai 40 màu xanh</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Kg</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196</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40.000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7.840.000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57</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Túi Nylon 2 quai 40 màu đen</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Kg</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38.000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1.292.000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58</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Túi Nylon 2 quai 60 màu xanh</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Kg</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45</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40.000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1.800.000</w:t>
            </w:r>
          </w:p>
        </w:tc>
      </w:tr>
      <w:tr w:rsidR="00717722" w:rsidRPr="00D057AE" w:rsidTr="007E7024">
        <w:trPr>
          <w:trHeight w:val="465"/>
        </w:trPr>
        <w:tc>
          <w:tcPr>
            <w:tcW w:w="664" w:type="dxa"/>
            <w:tcBorders>
              <w:top w:val="single" w:sz="4" w:space="0" w:color="auto"/>
              <w:bottom w:val="single" w:sz="4" w:space="0" w:color="auto"/>
            </w:tcBorders>
            <w:vAlign w:val="center"/>
            <w:hideMark/>
          </w:tcPr>
          <w:p w:rsidR="00717722" w:rsidRPr="00D057AE" w:rsidRDefault="00717722" w:rsidP="007E7024">
            <w:pPr>
              <w:jc w:val="center"/>
              <w:rPr>
                <w:sz w:val="28"/>
                <w:szCs w:val="28"/>
              </w:rPr>
            </w:pPr>
            <w:r w:rsidRPr="00D057AE">
              <w:rPr>
                <w:sz w:val="28"/>
                <w:szCs w:val="28"/>
              </w:rPr>
              <w:t>59</w:t>
            </w:r>
          </w:p>
        </w:tc>
        <w:tc>
          <w:tcPr>
            <w:tcW w:w="4252" w:type="dxa"/>
            <w:tcBorders>
              <w:top w:val="single" w:sz="4" w:space="0" w:color="auto"/>
              <w:bottom w:val="single" w:sz="4" w:space="0" w:color="auto"/>
            </w:tcBorders>
            <w:vAlign w:val="center"/>
          </w:tcPr>
          <w:p w:rsidR="00717722" w:rsidRPr="00D057AE" w:rsidRDefault="00717722" w:rsidP="007E7024">
            <w:pPr>
              <w:rPr>
                <w:sz w:val="28"/>
                <w:szCs w:val="28"/>
              </w:rPr>
            </w:pPr>
            <w:r w:rsidRPr="00D057AE">
              <w:rPr>
                <w:sz w:val="28"/>
                <w:szCs w:val="28"/>
              </w:rPr>
              <w:t>Túi Nylon 2 quai 60 màu đen</w:t>
            </w:r>
          </w:p>
        </w:tc>
        <w:tc>
          <w:tcPr>
            <w:tcW w:w="993" w:type="dxa"/>
            <w:tcBorders>
              <w:top w:val="single" w:sz="4" w:space="0" w:color="auto"/>
              <w:bottom w:val="single" w:sz="4" w:space="0" w:color="auto"/>
            </w:tcBorders>
            <w:vAlign w:val="center"/>
          </w:tcPr>
          <w:p w:rsidR="00717722" w:rsidRPr="00D057AE" w:rsidRDefault="00717722" w:rsidP="007E7024">
            <w:pPr>
              <w:jc w:val="center"/>
              <w:rPr>
                <w:sz w:val="28"/>
                <w:szCs w:val="28"/>
              </w:rPr>
            </w:pPr>
            <w:r w:rsidRPr="00D057AE">
              <w:rPr>
                <w:sz w:val="28"/>
                <w:szCs w:val="28"/>
              </w:rPr>
              <w:t>Kg</w:t>
            </w:r>
          </w:p>
        </w:tc>
        <w:tc>
          <w:tcPr>
            <w:tcW w:w="992" w:type="dxa"/>
            <w:tcBorders>
              <w:top w:val="single" w:sz="4" w:space="0" w:color="auto"/>
              <w:bottom w:val="single" w:sz="4" w:space="0" w:color="auto"/>
            </w:tcBorders>
            <w:vAlign w:val="center"/>
          </w:tcPr>
          <w:p w:rsidR="00717722" w:rsidRPr="00D057AE" w:rsidRDefault="00717722" w:rsidP="007E7024">
            <w:pPr>
              <w:jc w:val="center"/>
              <w:rPr>
                <w:sz w:val="28"/>
                <w:szCs w:val="28"/>
              </w:rPr>
            </w:pPr>
            <w:r w:rsidRPr="00D057AE">
              <w:rPr>
                <w:sz w:val="28"/>
                <w:szCs w:val="28"/>
              </w:rPr>
              <w:t>9</w:t>
            </w:r>
          </w:p>
        </w:tc>
        <w:tc>
          <w:tcPr>
            <w:tcW w:w="1134" w:type="dxa"/>
            <w:tcBorders>
              <w:top w:val="single" w:sz="4" w:space="0" w:color="auto"/>
              <w:bottom w:val="single" w:sz="4" w:space="0" w:color="auto"/>
            </w:tcBorders>
            <w:vAlign w:val="center"/>
          </w:tcPr>
          <w:p w:rsidR="00717722" w:rsidRPr="00D057AE" w:rsidRDefault="00717722" w:rsidP="007E7024">
            <w:pPr>
              <w:jc w:val="right"/>
              <w:rPr>
                <w:sz w:val="28"/>
                <w:szCs w:val="28"/>
              </w:rPr>
            </w:pPr>
            <w:r w:rsidRPr="00D057AE">
              <w:rPr>
                <w:sz w:val="28"/>
                <w:szCs w:val="28"/>
              </w:rPr>
              <w:t>38.000</w:t>
            </w:r>
          </w:p>
        </w:tc>
        <w:tc>
          <w:tcPr>
            <w:tcW w:w="1559" w:type="dxa"/>
            <w:tcBorders>
              <w:top w:val="single" w:sz="4" w:space="0" w:color="auto"/>
              <w:bottom w:val="single" w:sz="4" w:space="0" w:color="auto"/>
            </w:tcBorders>
            <w:vAlign w:val="center"/>
          </w:tcPr>
          <w:p w:rsidR="00717722" w:rsidRPr="00D057AE" w:rsidRDefault="00717722" w:rsidP="007E7024">
            <w:pPr>
              <w:jc w:val="right"/>
              <w:rPr>
                <w:sz w:val="28"/>
                <w:szCs w:val="28"/>
              </w:rPr>
            </w:pPr>
            <w:r w:rsidRPr="00D057AE">
              <w:rPr>
                <w:sz w:val="28"/>
                <w:szCs w:val="28"/>
              </w:rPr>
              <w:t>342.000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60</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Túi Nylon 2 quai 60 màu vàng</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Kg</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25</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40.000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1.000.000</w:t>
            </w:r>
          </w:p>
        </w:tc>
      </w:tr>
      <w:tr w:rsidR="00717722" w:rsidRPr="00D057AE" w:rsidTr="007E7024">
        <w:trPr>
          <w:trHeight w:val="465"/>
        </w:trPr>
        <w:tc>
          <w:tcPr>
            <w:tcW w:w="664" w:type="dxa"/>
            <w:tcBorders>
              <w:top w:val="single" w:sz="4" w:space="0" w:color="auto"/>
            </w:tcBorders>
            <w:vAlign w:val="center"/>
            <w:hideMark/>
          </w:tcPr>
          <w:p w:rsidR="00717722" w:rsidRPr="00D057AE" w:rsidRDefault="00717722" w:rsidP="007E7024">
            <w:pPr>
              <w:jc w:val="center"/>
              <w:rPr>
                <w:sz w:val="28"/>
                <w:szCs w:val="28"/>
              </w:rPr>
            </w:pPr>
            <w:r w:rsidRPr="00D057AE">
              <w:rPr>
                <w:sz w:val="28"/>
                <w:szCs w:val="28"/>
              </w:rPr>
              <w:t>61</w:t>
            </w:r>
          </w:p>
        </w:tc>
        <w:tc>
          <w:tcPr>
            <w:tcW w:w="4252" w:type="dxa"/>
            <w:tcBorders>
              <w:top w:val="single" w:sz="4" w:space="0" w:color="auto"/>
            </w:tcBorders>
            <w:vAlign w:val="center"/>
          </w:tcPr>
          <w:p w:rsidR="00717722" w:rsidRPr="00D057AE" w:rsidRDefault="00717722" w:rsidP="007E7024">
            <w:pPr>
              <w:rPr>
                <w:sz w:val="28"/>
                <w:szCs w:val="28"/>
              </w:rPr>
            </w:pPr>
            <w:r w:rsidRPr="00D057AE">
              <w:rPr>
                <w:sz w:val="28"/>
                <w:szCs w:val="28"/>
              </w:rPr>
              <w:t>Thảm lau chân</w:t>
            </w:r>
          </w:p>
        </w:tc>
        <w:tc>
          <w:tcPr>
            <w:tcW w:w="993"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Cái</w:t>
            </w:r>
          </w:p>
        </w:tc>
        <w:tc>
          <w:tcPr>
            <w:tcW w:w="992" w:type="dxa"/>
            <w:tcBorders>
              <w:top w:val="single" w:sz="4" w:space="0" w:color="auto"/>
            </w:tcBorders>
            <w:vAlign w:val="center"/>
          </w:tcPr>
          <w:p w:rsidR="00717722" w:rsidRPr="00D057AE" w:rsidRDefault="00717722" w:rsidP="007E7024">
            <w:pPr>
              <w:jc w:val="center"/>
              <w:rPr>
                <w:sz w:val="28"/>
                <w:szCs w:val="28"/>
              </w:rPr>
            </w:pPr>
            <w:r w:rsidRPr="00D057AE">
              <w:rPr>
                <w:sz w:val="28"/>
                <w:szCs w:val="28"/>
              </w:rPr>
              <w:t>126</w:t>
            </w:r>
          </w:p>
        </w:tc>
        <w:tc>
          <w:tcPr>
            <w:tcW w:w="1134"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15.000</w:t>
            </w:r>
          </w:p>
        </w:tc>
        <w:tc>
          <w:tcPr>
            <w:tcW w:w="1559" w:type="dxa"/>
            <w:tcBorders>
              <w:top w:val="single" w:sz="4" w:space="0" w:color="auto"/>
            </w:tcBorders>
            <w:vAlign w:val="center"/>
          </w:tcPr>
          <w:p w:rsidR="00717722" w:rsidRPr="00D057AE" w:rsidRDefault="00717722" w:rsidP="007E7024">
            <w:pPr>
              <w:jc w:val="right"/>
              <w:rPr>
                <w:sz w:val="28"/>
                <w:szCs w:val="28"/>
              </w:rPr>
            </w:pPr>
            <w:r w:rsidRPr="00D057AE">
              <w:rPr>
                <w:sz w:val="28"/>
                <w:szCs w:val="28"/>
              </w:rPr>
              <w:t>1.890.000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62</w:t>
            </w:r>
          </w:p>
        </w:tc>
        <w:tc>
          <w:tcPr>
            <w:tcW w:w="4252" w:type="dxa"/>
            <w:vAlign w:val="center"/>
          </w:tcPr>
          <w:p w:rsidR="00717722" w:rsidRPr="00D057AE" w:rsidRDefault="00717722" w:rsidP="007E7024">
            <w:pPr>
              <w:rPr>
                <w:sz w:val="28"/>
                <w:szCs w:val="28"/>
              </w:rPr>
            </w:pPr>
            <w:r w:rsidRPr="00D057AE">
              <w:rPr>
                <w:sz w:val="28"/>
                <w:szCs w:val="28"/>
              </w:rPr>
              <w:t>Thun khoanh (lớn)</w:t>
            </w:r>
          </w:p>
        </w:tc>
        <w:tc>
          <w:tcPr>
            <w:tcW w:w="993" w:type="dxa"/>
            <w:vAlign w:val="center"/>
          </w:tcPr>
          <w:p w:rsidR="00717722" w:rsidRPr="00D057AE" w:rsidRDefault="00717722" w:rsidP="007E7024">
            <w:pPr>
              <w:jc w:val="center"/>
              <w:rPr>
                <w:sz w:val="28"/>
                <w:szCs w:val="28"/>
              </w:rPr>
            </w:pPr>
            <w:r w:rsidRPr="00D057AE">
              <w:rPr>
                <w:sz w:val="28"/>
                <w:szCs w:val="28"/>
              </w:rPr>
              <w:t>Kg</w:t>
            </w:r>
          </w:p>
        </w:tc>
        <w:tc>
          <w:tcPr>
            <w:tcW w:w="992" w:type="dxa"/>
            <w:vAlign w:val="center"/>
          </w:tcPr>
          <w:p w:rsidR="00717722" w:rsidRPr="00D057AE" w:rsidRDefault="00717722" w:rsidP="007E7024">
            <w:pPr>
              <w:jc w:val="center"/>
              <w:rPr>
                <w:sz w:val="28"/>
                <w:szCs w:val="28"/>
              </w:rPr>
            </w:pPr>
            <w:r w:rsidRPr="00D057AE">
              <w:rPr>
                <w:sz w:val="28"/>
                <w:szCs w:val="28"/>
              </w:rPr>
              <w:t>12</w:t>
            </w:r>
          </w:p>
        </w:tc>
        <w:tc>
          <w:tcPr>
            <w:tcW w:w="1134" w:type="dxa"/>
            <w:vAlign w:val="center"/>
          </w:tcPr>
          <w:p w:rsidR="00717722" w:rsidRPr="00D057AE" w:rsidRDefault="00717722" w:rsidP="007E7024">
            <w:pPr>
              <w:jc w:val="right"/>
              <w:rPr>
                <w:sz w:val="28"/>
                <w:szCs w:val="28"/>
              </w:rPr>
            </w:pPr>
            <w:r w:rsidRPr="00D057AE">
              <w:rPr>
                <w:sz w:val="28"/>
                <w:szCs w:val="28"/>
              </w:rPr>
              <w:t>75.000</w:t>
            </w:r>
          </w:p>
        </w:tc>
        <w:tc>
          <w:tcPr>
            <w:tcW w:w="1559" w:type="dxa"/>
            <w:vAlign w:val="center"/>
          </w:tcPr>
          <w:p w:rsidR="00717722" w:rsidRPr="00D057AE" w:rsidRDefault="00717722" w:rsidP="007E7024">
            <w:pPr>
              <w:jc w:val="right"/>
              <w:rPr>
                <w:sz w:val="28"/>
                <w:szCs w:val="28"/>
              </w:rPr>
            </w:pPr>
            <w:r w:rsidRPr="00D057AE">
              <w:rPr>
                <w:sz w:val="28"/>
                <w:szCs w:val="28"/>
              </w:rPr>
              <w:t>900.000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63</w:t>
            </w:r>
          </w:p>
        </w:tc>
        <w:tc>
          <w:tcPr>
            <w:tcW w:w="4252" w:type="dxa"/>
            <w:vAlign w:val="center"/>
          </w:tcPr>
          <w:p w:rsidR="00717722" w:rsidRPr="00D057AE" w:rsidRDefault="00717722" w:rsidP="007E7024">
            <w:pPr>
              <w:rPr>
                <w:sz w:val="28"/>
                <w:szCs w:val="28"/>
              </w:rPr>
            </w:pPr>
            <w:r w:rsidRPr="00D057AE">
              <w:rPr>
                <w:sz w:val="28"/>
                <w:szCs w:val="28"/>
              </w:rPr>
              <w:t>Xà phòng bột 1kg</w:t>
            </w:r>
          </w:p>
        </w:tc>
        <w:tc>
          <w:tcPr>
            <w:tcW w:w="993" w:type="dxa"/>
            <w:vAlign w:val="center"/>
          </w:tcPr>
          <w:p w:rsidR="00717722" w:rsidRPr="00D057AE" w:rsidRDefault="00717722" w:rsidP="007E7024">
            <w:pPr>
              <w:jc w:val="center"/>
              <w:rPr>
                <w:sz w:val="28"/>
                <w:szCs w:val="28"/>
              </w:rPr>
            </w:pPr>
            <w:r w:rsidRPr="00D057AE">
              <w:rPr>
                <w:sz w:val="28"/>
                <w:szCs w:val="28"/>
              </w:rPr>
              <w:t>Bịt</w:t>
            </w:r>
          </w:p>
        </w:tc>
        <w:tc>
          <w:tcPr>
            <w:tcW w:w="992" w:type="dxa"/>
            <w:vAlign w:val="center"/>
          </w:tcPr>
          <w:p w:rsidR="00717722" w:rsidRPr="00D057AE" w:rsidRDefault="00717722" w:rsidP="007E7024">
            <w:pPr>
              <w:jc w:val="center"/>
              <w:rPr>
                <w:sz w:val="28"/>
                <w:szCs w:val="28"/>
              </w:rPr>
            </w:pPr>
            <w:r w:rsidRPr="00D057AE">
              <w:rPr>
                <w:sz w:val="28"/>
                <w:szCs w:val="28"/>
              </w:rPr>
              <w:t>183</w:t>
            </w:r>
          </w:p>
        </w:tc>
        <w:tc>
          <w:tcPr>
            <w:tcW w:w="1134" w:type="dxa"/>
            <w:vAlign w:val="center"/>
          </w:tcPr>
          <w:p w:rsidR="00717722" w:rsidRPr="00D057AE" w:rsidRDefault="00717722" w:rsidP="007E7024">
            <w:pPr>
              <w:jc w:val="right"/>
              <w:rPr>
                <w:sz w:val="28"/>
                <w:szCs w:val="28"/>
              </w:rPr>
            </w:pPr>
            <w:r w:rsidRPr="00D057AE">
              <w:rPr>
                <w:sz w:val="28"/>
                <w:szCs w:val="28"/>
              </w:rPr>
              <w:t>60.000</w:t>
            </w:r>
          </w:p>
        </w:tc>
        <w:tc>
          <w:tcPr>
            <w:tcW w:w="1559" w:type="dxa"/>
            <w:vAlign w:val="center"/>
          </w:tcPr>
          <w:p w:rsidR="00717722" w:rsidRPr="00D057AE" w:rsidRDefault="00717722" w:rsidP="007E7024">
            <w:pPr>
              <w:jc w:val="right"/>
              <w:rPr>
                <w:sz w:val="28"/>
                <w:szCs w:val="28"/>
              </w:rPr>
            </w:pPr>
            <w:r w:rsidRPr="00D057AE">
              <w:rPr>
                <w:sz w:val="28"/>
                <w:szCs w:val="28"/>
              </w:rPr>
              <w:t>10.980.000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64</w:t>
            </w:r>
          </w:p>
        </w:tc>
        <w:tc>
          <w:tcPr>
            <w:tcW w:w="4252" w:type="dxa"/>
            <w:vAlign w:val="center"/>
          </w:tcPr>
          <w:p w:rsidR="00717722" w:rsidRPr="00D057AE" w:rsidRDefault="00717722" w:rsidP="007E7024">
            <w:pPr>
              <w:rPr>
                <w:sz w:val="28"/>
                <w:szCs w:val="28"/>
              </w:rPr>
            </w:pPr>
            <w:r w:rsidRPr="00D057AE">
              <w:rPr>
                <w:sz w:val="28"/>
                <w:szCs w:val="28"/>
              </w:rPr>
              <w:t>Vòi sen (phòng tắm)</w:t>
            </w:r>
          </w:p>
        </w:tc>
        <w:tc>
          <w:tcPr>
            <w:tcW w:w="993" w:type="dxa"/>
            <w:vAlign w:val="center"/>
          </w:tcPr>
          <w:p w:rsidR="00717722" w:rsidRPr="00D057AE" w:rsidRDefault="00717722" w:rsidP="007E7024">
            <w:pPr>
              <w:jc w:val="center"/>
              <w:rPr>
                <w:sz w:val="28"/>
                <w:szCs w:val="28"/>
              </w:rPr>
            </w:pPr>
            <w:r w:rsidRPr="00D057AE">
              <w:rPr>
                <w:sz w:val="28"/>
                <w:szCs w:val="28"/>
              </w:rPr>
              <w:t>Bộ</w:t>
            </w:r>
          </w:p>
        </w:tc>
        <w:tc>
          <w:tcPr>
            <w:tcW w:w="992" w:type="dxa"/>
            <w:vAlign w:val="center"/>
          </w:tcPr>
          <w:p w:rsidR="00717722" w:rsidRPr="00D057AE" w:rsidRDefault="00717722" w:rsidP="007E7024">
            <w:pPr>
              <w:jc w:val="center"/>
              <w:rPr>
                <w:sz w:val="28"/>
                <w:szCs w:val="28"/>
              </w:rPr>
            </w:pPr>
            <w:r w:rsidRPr="00D057AE">
              <w:rPr>
                <w:sz w:val="28"/>
                <w:szCs w:val="28"/>
              </w:rPr>
              <w:t>5</w:t>
            </w:r>
          </w:p>
        </w:tc>
        <w:tc>
          <w:tcPr>
            <w:tcW w:w="1134" w:type="dxa"/>
            <w:vAlign w:val="center"/>
          </w:tcPr>
          <w:p w:rsidR="00717722" w:rsidRPr="00D057AE" w:rsidRDefault="00717722" w:rsidP="007E7024">
            <w:pPr>
              <w:jc w:val="right"/>
              <w:rPr>
                <w:sz w:val="28"/>
                <w:szCs w:val="28"/>
              </w:rPr>
            </w:pPr>
            <w:r w:rsidRPr="00D057AE">
              <w:rPr>
                <w:sz w:val="28"/>
                <w:szCs w:val="28"/>
              </w:rPr>
              <w:t>125.000</w:t>
            </w:r>
          </w:p>
        </w:tc>
        <w:tc>
          <w:tcPr>
            <w:tcW w:w="1559" w:type="dxa"/>
            <w:vAlign w:val="center"/>
          </w:tcPr>
          <w:p w:rsidR="00717722" w:rsidRPr="00D057AE" w:rsidRDefault="00717722" w:rsidP="007E7024">
            <w:pPr>
              <w:jc w:val="right"/>
              <w:rPr>
                <w:sz w:val="28"/>
                <w:szCs w:val="28"/>
              </w:rPr>
            </w:pPr>
            <w:r w:rsidRPr="00D057AE">
              <w:rPr>
                <w:sz w:val="28"/>
                <w:szCs w:val="28"/>
              </w:rPr>
              <w:t>625.000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65</w:t>
            </w:r>
          </w:p>
        </w:tc>
        <w:tc>
          <w:tcPr>
            <w:tcW w:w="4252" w:type="dxa"/>
            <w:vAlign w:val="center"/>
          </w:tcPr>
          <w:p w:rsidR="00717722" w:rsidRPr="00D057AE" w:rsidRDefault="00717722" w:rsidP="007E7024">
            <w:pPr>
              <w:rPr>
                <w:sz w:val="28"/>
                <w:szCs w:val="28"/>
              </w:rPr>
            </w:pPr>
            <w:r w:rsidRPr="00D057AE">
              <w:rPr>
                <w:sz w:val="28"/>
                <w:szCs w:val="28"/>
              </w:rPr>
              <w:t>Xô nhựa có nắp 10 lít</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2</w:t>
            </w:r>
          </w:p>
        </w:tc>
        <w:tc>
          <w:tcPr>
            <w:tcW w:w="1134" w:type="dxa"/>
            <w:vAlign w:val="center"/>
          </w:tcPr>
          <w:p w:rsidR="00717722" w:rsidRPr="00D057AE" w:rsidRDefault="00717722" w:rsidP="007E7024">
            <w:pPr>
              <w:jc w:val="right"/>
              <w:rPr>
                <w:sz w:val="28"/>
                <w:szCs w:val="28"/>
              </w:rPr>
            </w:pPr>
            <w:r w:rsidRPr="00D057AE">
              <w:rPr>
                <w:sz w:val="28"/>
                <w:szCs w:val="28"/>
              </w:rPr>
              <w:t>45.000</w:t>
            </w:r>
          </w:p>
        </w:tc>
        <w:tc>
          <w:tcPr>
            <w:tcW w:w="1559" w:type="dxa"/>
            <w:vAlign w:val="center"/>
          </w:tcPr>
          <w:p w:rsidR="00717722" w:rsidRPr="00D057AE" w:rsidRDefault="00717722" w:rsidP="007E7024">
            <w:pPr>
              <w:jc w:val="right"/>
              <w:rPr>
                <w:sz w:val="28"/>
                <w:szCs w:val="28"/>
              </w:rPr>
            </w:pPr>
            <w:r w:rsidRPr="00D057AE">
              <w:rPr>
                <w:sz w:val="28"/>
                <w:szCs w:val="28"/>
              </w:rPr>
              <w:t>90.000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66</w:t>
            </w:r>
          </w:p>
        </w:tc>
        <w:tc>
          <w:tcPr>
            <w:tcW w:w="4252" w:type="dxa"/>
            <w:vAlign w:val="center"/>
          </w:tcPr>
          <w:p w:rsidR="00717722" w:rsidRPr="00D057AE" w:rsidRDefault="00717722" w:rsidP="007E7024">
            <w:pPr>
              <w:rPr>
                <w:sz w:val="28"/>
                <w:szCs w:val="28"/>
              </w:rPr>
            </w:pPr>
            <w:r w:rsidRPr="00D057AE">
              <w:rPr>
                <w:sz w:val="28"/>
                <w:szCs w:val="28"/>
              </w:rPr>
              <w:t>Xô nhựa có nắp 20 lít</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4</w:t>
            </w:r>
          </w:p>
        </w:tc>
        <w:tc>
          <w:tcPr>
            <w:tcW w:w="1134" w:type="dxa"/>
            <w:vAlign w:val="center"/>
          </w:tcPr>
          <w:p w:rsidR="00717722" w:rsidRPr="00D057AE" w:rsidRDefault="00717722" w:rsidP="007E7024">
            <w:pPr>
              <w:jc w:val="right"/>
              <w:rPr>
                <w:sz w:val="28"/>
                <w:szCs w:val="28"/>
              </w:rPr>
            </w:pPr>
            <w:r w:rsidRPr="00D057AE">
              <w:rPr>
                <w:sz w:val="28"/>
                <w:szCs w:val="28"/>
              </w:rPr>
              <w:t>70.000</w:t>
            </w:r>
          </w:p>
        </w:tc>
        <w:tc>
          <w:tcPr>
            <w:tcW w:w="1559" w:type="dxa"/>
            <w:vAlign w:val="center"/>
          </w:tcPr>
          <w:p w:rsidR="00717722" w:rsidRPr="00D057AE" w:rsidRDefault="00717722" w:rsidP="007E7024">
            <w:pPr>
              <w:jc w:val="right"/>
              <w:rPr>
                <w:sz w:val="28"/>
                <w:szCs w:val="28"/>
              </w:rPr>
            </w:pPr>
            <w:r w:rsidRPr="00D057AE">
              <w:rPr>
                <w:sz w:val="28"/>
                <w:szCs w:val="28"/>
              </w:rPr>
              <w:t>280.000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67</w:t>
            </w:r>
          </w:p>
        </w:tc>
        <w:tc>
          <w:tcPr>
            <w:tcW w:w="4252" w:type="dxa"/>
            <w:vAlign w:val="center"/>
          </w:tcPr>
          <w:p w:rsidR="00717722" w:rsidRPr="00D057AE" w:rsidRDefault="00717722" w:rsidP="007E7024">
            <w:pPr>
              <w:rPr>
                <w:sz w:val="28"/>
                <w:szCs w:val="28"/>
              </w:rPr>
            </w:pPr>
            <w:r w:rsidRPr="00D057AE">
              <w:rPr>
                <w:sz w:val="28"/>
                <w:szCs w:val="28"/>
              </w:rPr>
              <w:t>Xô nhựa có nắp 30 lít</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4</w:t>
            </w:r>
          </w:p>
        </w:tc>
        <w:tc>
          <w:tcPr>
            <w:tcW w:w="1134" w:type="dxa"/>
            <w:vAlign w:val="center"/>
          </w:tcPr>
          <w:p w:rsidR="00717722" w:rsidRPr="00D057AE" w:rsidRDefault="00717722" w:rsidP="007E7024">
            <w:pPr>
              <w:jc w:val="right"/>
              <w:rPr>
                <w:sz w:val="28"/>
                <w:szCs w:val="28"/>
              </w:rPr>
            </w:pPr>
            <w:r w:rsidRPr="00D057AE">
              <w:rPr>
                <w:sz w:val="28"/>
                <w:szCs w:val="28"/>
              </w:rPr>
              <w:t>95.000</w:t>
            </w:r>
          </w:p>
        </w:tc>
        <w:tc>
          <w:tcPr>
            <w:tcW w:w="1559" w:type="dxa"/>
            <w:vAlign w:val="center"/>
          </w:tcPr>
          <w:p w:rsidR="00717722" w:rsidRPr="00D057AE" w:rsidRDefault="00717722" w:rsidP="007E7024">
            <w:pPr>
              <w:jc w:val="right"/>
              <w:rPr>
                <w:sz w:val="28"/>
                <w:szCs w:val="28"/>
              </w:rPr>
            </w:pPr>
            <w:r w:rsidRPr="00D057AE">
              <w:rPr>
                <w:sz w:val="28"/>
                <w:szCs w:val="28"/>
              </w:rPr>
              <w:t>380.000</w:t>
            </w:r>
          </w:p>
        </w:tc>
      </w:tr>
      <w:tr w:rsidR="00717722" w:rsidRPr="00D057AE" w:rsidTr="007E7024">
        <w:trPr>
          <w:trHeight w:val="465"/>
        </w:trPr>
        <w:tc>
          <w:tcPr>
            <w:tcW w:w="664" w:type="dxa"/>
            <w:vAlign w:val="center"/>
            <w:hideMark/>
          </w:tcPr>
          <w:p w:rsidR="00717722" w:rsidRPr="00D057AE" w:rsidRDefault="00717722" w:rsidP="007E7024">
            <w:pPr>
              <w:jc w:val="center"/>
              <w:rPr>
                <w:sz w:val="28"/>
                <w:szCs w:val="28"/>
              </w:rPr>
            </w:pPr>
            <w:r w:rsidRPr="00D057AE">
              <w:rPr>
                <w:sz w:val="28"/>
                <w:szCs w:val="28"/>
              </w:rPr>
              <w:t>68</w:t>
            </w:r>
          </w:p>
        </w:tc>
        <w:tc>
          <w:tcPr>
            <w:tcW w:w="4252" w:type="dxa"/>
            <w:vAlign w:val="center"/>
          </w:tcPr>
          <w:p w:rsidR="00717722" w:rsidRPr="00D057AE" w:rsidRDefault="00717722" w:rsidP="007E7024">
            <w:pPr>
              <w:rPr>
                <w:sz w:val="28"/>
                <w:szCs w:val="28"/>
              </w:rPr>
            </w:pPr>
            <w:r w:rsidRPr="00D057AE">
              <w:rPr>
                <w:sz w:val="28"/>
                <w:szCs w:val="28"/>
              </w:rPr>
              <w:t>Thùng chữ nhật có nắp 15 lít (44x31x21cm)</w:t>
            </w:r>
          </w:p>
        </w:tc>
        <w:tc>
          <w:tcPr>
            <w:tcW w:w="993" w:type="dxa"/>
            <w:vAlign w:val="center"/>
          </w:tcPr>
          <w:p w:rsidR="00717722" w:rsidRPr="00D057AE" w:rsidRDefault="00717722" w:rsidP="007E7024">
            <w:pPr>
              <w:jc w:val="center"/>
              <w:rPr>
                <w:sz w:val="28"/>
                <w:szCs w:val="28"/>
              </w:rPr>
            </w:pPr>
            <w:r w:rsidRPr="00D057AE">
              <w:rPr>
                <w:sz w:val="28"/>
                <w:szCs w:val="28"/>
              </w:rPr>
              <w:t>Cái</w:t>
            </w:r>
          </w:p>
        </w:tc>
        <w:tc>
          <w:tcPr>
            <w:tcW w:w="992" w:type="dxa"/>
            <w:vAlign w:val="center"/>
          </w:tcPr>
          <w:p w:rsidR="00717722" w:rsidRPr="00D057AE" w:rsidRDefault="00717722" w:rsidP="007E7024">
            <w:pPr>
              <w:jc w:val="center"/>
              <w:rPr>
                <w:sz w:val="28"/>
                <w:szCs w:val="28"/>
              </w:rPr>
            </w:pPr>
            <w:r w:rsidRPr="00D057AE">
              <w:rPr>
                <w:sz w:val="28"/>
                <w:szCs w:val="28"/>
              </w:rPr>
              <w:t>5</w:t>
            </w:r>
          </w:p>
        </w:tc>
        <w:tc>
          <w:tcPr>
            <w:tcW w:w="1134" w:type="dxa"/>
            <w:vAlign w:val="center"/>
          </w:tcPr>
          <w:p w:rsidR="00717722" w:rsidRPr="00D057AE" w:rsidRDefault="00717722" w:rsidP="007E7024">
            <w:pPr>
              <w:jc w:val="right"/>
              <w:rPr>
                <w:sz w:val="28"/>
                <w:szCs w:val="28"/>
              </w:rPr>
            </w:pPr>
            <w:r w:rsidRPr="00D057AE">
              <w:rPr>
                <w:sz w:val="28"/>
                <w:szCs w:val="28"/>
              </w:rPr>
              <w:t>95.000</w:t>
            </w:r>
          </w:p>
        </w:tc>
        <w:tc>
          <w:tcPr>
            <w:tcW w:w="1559" w:type="dxa"/>
            <w:vAlign w:val="center"/>
          </w:tcPr>
          <w:p w:rsidR="00717722" w:rsidRPr="00D057AE" w:rsidRDefault="00717722" w:rsidP="007E7024">
            <w:pPr>
              <w:jc w:val="right"/>
              <w:rPr>
                <w:sz w:val="28"/>
                <w:szCs w:val="28"/>
              </w:rPr>
            </w:pPr>
            <w:r w:rsidRPr="00D057AE">
              <w:rPr>
                <w:sz w:val="28"/>
                <w:szCs w:val="28"/>
              </w:rPr>
              <w:t>475.000</w:t>
            </w:r>
          </w:p>
        </w:tc>
      </w:tr>
      <w:tr w:rsidR="00717722" w:rsidRPr="00D057AE" w:rsidTr="007E7024">
        <w:trPr>
          <w:trHeight w:val="465"/>
        </w:trPr>
        <w:tc>
          <w:tcPr>
            <w:tcW w:w="664" w:type="dxa"/>
            <w:tcBorders>
              <w:bottom w:val="single" w:sz="4" w:space="0" w:color="auto"/>
            </w:tcBorders>
            <w:vAlign w:val="center"/>
            <w:hideMark/>
          </w:tcPr>
          <w:p w:rsidR="00717722" w:rsidRPr="00D057AE" w:rsidRDefault="00717722" w:rsidP="007E7024">
            <w:pPr>
              <w:jc w:val="center"/>
              <w:rPr>
                <w:sz w:val="28"/>
                <w:szCs w:val="28"/>
              </w:rPr>
            </w:pPr>
            <w:r w:rsidRPr="00D057AE">
              <w:rPr>
                <w:sz w:val="28"/>
                <w:szCs w:val="28"/>
              </w:rPr>
              <w:t>69</w:t>
            </w:r>
          </w:p>
        </w:tc>
        <w:tc>
          <w:tcPr>
            <w:tcW w:w="4252" w:type="dxa"/>
            <w:tcBorders>
              <w:bottom w:val="single" w:sz="4" w:space="0" w:color="auto"/>
            </w:tcBorders>
            <w:vAlign w:val="center"/>
          </w:tcPr>
          <w:p w:rsidR="00717722" w:rsidRPr="00D057AE" w:rsidRDefault="00717722" w:rsidP="007E7024">
            <w:pPr>
              <w:rPr>
                <w:sz w:val="28"/>
                <w:szCs w:val="28"/>
              </w:rPr>
            </w:pPr>
            <w:r w:rsidRPr="00D057AE">
              <w:rPr>
                <w:sz w:val="28"/>
                <w:szCs w:val="28"/>
              </w:rPr>
              <w:t>Cây bơm thụt thông tắc bồn cầu</w:t>
            </w:r>
          </w:p>
        </w:tc>
        <w:tc>
          <w:tcPr>
            <w:tcW w:w="993"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Cây</w:t>
            </w:r>
          </w:p>
        </w:tc>
        <w:tc>
          <w:tcPr>
            <w:tcW w:w="992" w:type="dxa"/>
            <w:tcBorders>
              <w:bottom w:val="single" w:sz="4" w:space="0" w:color="auto"/>
            </w:tcBorders>
            <w:vAlign w:val="center"/>
          </w:tcPr>
          <w:p w:rsidR="00717722" w:rsidRPr="00D057AE" w:rsidRDefault="00717722" w:rsidP="007E7024">
            <w:pPr>
              <w:jc w:val="center"/>
              <w:rPr>
                <w:sz w:val="28"/>
                <w:szCs w:val="28"/>
              </w:rPr>
            </w:pPr>
            <w:r w:rsidRPr="00D057AE">
              <w:rPr>
                <w:sz w:val="28"/>
                <w:szCs w:val="28"/>
              </w:rPr>
              <w:t>10</w:t>
            </w:r>
          </w:p>
        </w:tc>
        <w:tc>
          <w:tcPr>
            <w:tcW w:w="1134"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65.000</w:t>
            </w:r>
          </w:p>
        </w:tc>
        <w:tc>
          <w:tcPr>
            <w:tcW w:w="1559" w:type="dxa"/>
            <w:tcBorders>
              <w:bottom w:val="single" w:sz="4" w:space="0" w:color="auto"/>
            </w:tcBorders>
            <w:vAlign w:val="center"/>
          </w:tcPr>
          <w:p w:rsidR="00717722" w:rsidRPr="00D057AE" w:rsidRDefault="00717722" w:rsidP="007E7024">
            <w:pPr>
              <w:jc w:val="right"/>
              <w:rPr>
                <w:sz w:val="28"/>
                <w:szCs w:val="28"/>
              </w:rPr>
            </w:pPr>
            <w:r w:rsidRPr="00D057AE">
              <w:rPr>
                <w:sz w:val="28"/>
                <w:szCs w:val="28"/>
              </w:rPr>
              <w:t>650.000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hideMark/>
          </w:tcPr>
          <w:p w:rsidR="00717722" w:rsidRPr="00D057AE" w:rsidRDefault="00717722" w:rsidP="007E7024">
            <w:pPr>
              <w:jc w:val="center"/>
              <w:rPr>
                <w:sz w:val="28"/>
                <w:szCs w:val="28"/>
              </w:rPr>
            </w:pPr>
            <w:r w:rsidRPr="00D057AE">
              <w:rPr>
                <w:sz w:val="28"/>
                <w:szCs w:val="28"/>
              </w:rPr>
              <w:t>70</w:t>
            </w: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sz w:val="28"/>
                <w:szCs w:val="28"/>
              </w:rPr>
            </w:pPr>
            <w:r w:rsidRPr="00D057AE">
              <w:rPr>
                <w:sz w:val="28"/>
                <w:szCs w:val="28"/>
              </w:rPr>
              <w:t>Cây lau sàn vắt tay</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Cây</w:t>
            </w: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r w:rsidRPr="00D057AE">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50.000</w:t>
            </w: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r w:rsidRPr="00D057AE">
              <w:rPr>
                <w:sz w:val="28"/>
                <w:szCs w:val="28"/>
              </w:rPr>
              <w:t>250.000</w:t>
            </w:r>
          </w:p>
        </w:tc>
      </w:tr>
      <w:tr w:rsidR="00717722" w:rsidRPr="00D057AE" w:rsidTr="007E7024">
        <w:trPr>
          <w:trHeight w:val="465"/>
        </w:trPr>
        <w:tc>
          <w:tcPr>
            <w:tcW w:w="66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rPr>
                <w:b/>
                <w:sz w:val="28"/>
                <w:szCs w:val="28"/>
                <w:lang w:val="vi-VN"/>
              </w:rPr>
            </w:pPr>
            <w:r w:rsidRPr="00D057AE">
              <w:rPr>
                <w:b/>
                <w:sz w:val="28"/>
                <w:szCs w:val="28"/>
                <w:lang w:val="vi-VN"/>
              </w:rPr>
              <w:t>Tổng cộng: 70 khoản</w:t>
            </w:r>
          </w:p>
        </w:tc>
        <w:tc>
          <w:tcPr>
            <w:tcW w:w="993"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717722" w:rsidRPr="00D057AE" w:rsidRDefault="00717722" w:rsidP="007E7024">
            <w:pPr>
              <w:jc w:val="right"/>
              <w:rPr>
                <w:b/>
                <w:sz w:val="28"/>
                <w:szCs w:val="28"/>
              </w:rPr>
            </w:pPr>
            <w:r w:rsidRPr="00D057AE">
              <w:rPr>
                <w:b/>
                <w:sz w:val="28"/>
                <w:szCs w:val="28"/>
              </w:rPr>
              <w:t>187.971.000</w:t>
            </w:r>
          </w:p>
        </w:tc>
      </w:tr>
    </w:tbl>
    <w:p w:rsidR="00717722" w:rsidRPr="00D057AE" w:rsidRDefault="00717722">
      <w:pPr>
        <w:rPr>
          <w:sz w:val="28"/>
          <w:szCs w:val="28"/>
        </w:rPr>
      </w:pPr>
    </w:p>
    <w:sectPr w:rsidR="00717722" w:rsidRPr="00D05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1BD"/>
    <w:multiLevelType w:val="hybridMultilevel"/>
    <w:tmpl w:val="0EC01F4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1267"/>
    <w:multiLevelType w:val="hybridMultilevel"/>
    <w:tmpl w:val="45B0F402"/>
    <w:lvl w:ilvl="0" w:tplc="C40A2E4A">
      <w:start w:val="3"/>
      <w:numFmt w:val="decimal"/>
      <w:lvlText w:val="%1."/>
      <w:lvlJc w:val="left"/>
      <w:pPr>
        <w:ind w:left="393" w:hanging="360"/>
      </w:pPr>
      <w:rPr>
        <w:rFonts w:hint="default"/>
        <w:sz w:val="28"/>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15:restartNumberingAfterBreak="0">
    <w:nsid w:val="0CC16E03"/>
    <w:multiLevelType w:val="hybridMultilevel"/>
    <w:tmpl w:val="5830A0D8"/>
    <w:lvl w:ilvl="0" w:tplc="C9CE77EA">
      <w:numFmt w:val="bullet"/>
      <w:lvlText w:val="-"/>
      <w:lvlJc w:val="left"/>
      <w:pPr>
        <w:ind w:left="107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E4CB4"/>
    <w:multiLevelType w:val="hybridMultilevel"/>
    <w:tmpl w:val="30B4D5AA"/>
    <w:lvl w:ilvl="0" w:tplc="DA9E8532">
      <w:start w:val="5"/>
      <w:numFmt w:val="decimal"/>
      <w:lvlText w:val="%1."/>
      <w:lvlJc w:val="left"/>
      <w:pPr>
        <w:ind w:left="393" w:hanging="360"/>
      </w:pPr>
      <w:rPr>
        <w:rFonts w:asciiTheme="majorHAnsi" w:eastAsia="Times New Roman" w:hAnsiTheme="majorHAnsi" w:cstheme="majorHAnsi" w:hint="default"/>
        <w:b/>
        <w:color w:val="FF0000"/>
        <w:sz w:val="28"/>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880435848">
    <w:abstractNumId w:val="0"/>
  </w:num>
  <w:num w:numId="2" w16cid:durableId="2118938622">
    <w:abstractNumId w:val="1"/>
  </w:num>
  <w:num w:numId="3" w16cid:durableId="371344843">
    <w:abstractNumId w:val="2"/>
  </w:num>
  <w:num w:numId="4" w16cid:durableId="6449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22"/>
    <w:rsid w:val="000D61B5"/>
    <w:rsid w:val="0032396A"/>
    <w:rsid w:val="004C47DA"/>
    <w:rsid w:val="006C6F8B"/>
    <w:rsid w:val="00717722"/>
    <w:rsid w:val="009829CE"/>
    <w:rsid w:val="00A30A65"/>
    <w:rsid w:val="00D0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79B4"/>
  <w15:chartTrackingRefBased/>
  <w15:docId w15:val="{BBC0134A-95F0-4E92-A7E5-48097291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2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17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722"/>
    <w:rPr>
      <w:rFonts w:eastAsiaTheme="majorEastAsia" w:cstheme="majorBidi"/>
      <w:color w:val="272727" w:themeColor="text1" w:themeTint="D8"/>
    </w:rPr>
  </w:style>
  <w:style w:type="paragraph" w:styleId="Title">
    <w:name w:val="Title"/>
    <w:basedOn w:val="Normal"/>
    <w:next w:val="Normal"/>
    <w:link w:val="TitleChar"/>
    <w:uiPriority w:val="10"/>
    <w:qFormat/>
    <w:rsid w:val="00717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722"/>
    <w:pPr>
      <w:spacing w:before="160"/>
      <w:jc w:val="center"/>
    </w:pPr>
    <w:rPr>
      <w:i/>
      <w:iCs/>
      <w:color w:val="404040" w:themeColor="text1" w:themeTint="BF"/>
    </w:rPr>
  </w:style>
  <w:style w:type="character" w:customStyle="1" w:styleId="QuoteChar">
    <w:name w:val="Quote Char"/>
    <w:basedOn w:val="DefaultParagraphFont"/>
    <w:link w:val="Quote"/>
    <w:uiPriority w:val="29"/>
    <w:rsid w:val="0071772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17722"/>
    <w:pPr>
      <w:ind w:left="720"/>
      <w:contextualSpacing/>
    </w:pPr>
  </w:style>
  <w:style w:type="character" w:styleId="IntenseEmphasis">
    <w:name w:val="Intense Emphasis"/>
    <w:basedOn w:val="DefaultParagraphFont"/>
    <w:uiPriority w:val="21"/>
    <w:qFormat/>
    <w:rsid w:val="00717722"/>
    <w:rPr>
      <w:i/>
      <w:iCs/>
      <w:color w:val="2F5496" w:themeColor="accent1" w:themeShade="BF"/>
    </w:rPr>
  </w:style>
  <w:style w:type="paragraph" w:styleId="IntenseQuote">
    <w:name w:val="Intense Quote"/>
    <w:basedOn w:val="Normal"/>
    <w:next w:val="Normal"/>
    <w:link w:val="IntenseQuoteChar"/>
    <w:uiPriority w:val="30"/>
    <w:qFormat/>
    <w:rsid w:val="00717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722"/>
    <w:rPr>
      <w:i/>
      <w:iCs/>
      <w:color w:val="2F5496" w:themeColor="accent1" w:themeShade="BF"/>
    </w:rPr>
  </w:style>
  <w:style w:type="character" w:styleId="IntenseReference">
    <w:name w:val="Intense Reference"/>
    <w:basedOn w:val="DefaultParagraphFont"/>
    <w:uiPriority w:val="32"/>
    <w:qFormat/>
    <w:rsid w:val="00717722"/>
    <w:rPr>
      <w:b/>
      <w:bCs/>
      <w:smallCaps/>
      <w:color w:val="2F5496" w:themeColor="accent1" w:themeShade="BF"/>
      <w:spacing w:val="5"/>
    </w:rPr>
  </w:style>
  <w:style w:type="paragraph" w:styleId="TOC1">
    <w:name w:val="toc 1"/>
    <w:basedOn w:val="Normal"/>
    <w:next w:val="Normal"/>
    <w:autoRedefine/>
    <w:uiPriority w:val="39"/>
    <w:qFormat/>
    <w:rsid w:val="0071772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17722"/>
  </w:style>
  <w:style w:type="table" w:customStyle="1" w:styleId="TableGrid2">
    <w:name w:val="Table Grid2"/>
    <w:basedOn w:val="TableNormal"/>
    <w:next w:val="TableGrid"/>
    <w:uiPriority w:val="59"/>
    <w:rsid w:val="0071772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7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1462</Words>
  <Characters>8334</Characters>
  <Application>Microsoft Office Word</Application>
  <DocSecurity>0</DocSecurity>
  <Lines>69</Lines>
  <Paragraphs>19</Paragraphs>
  <ScaleCrop>false</ScaleCrop>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2025-10-03T06:49:00Z</dcterms:created>
  <dcterms:modified xsi:type="dcterms:W3CDTF">2025-10-10T02:33:00Z</dcterms:modified>
</cp:coreProperties>
</file>