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ED673" w14:textId="51874585" w:rsidR="0006282B" w:rsidRPr="001210D5" w:rsidRDefault="0006282B" w:rsidP="0006282B">
      <w:pPr>
        <w:widowControl w:val="0"/>
        <w:tabs>
          <w:tab w:val="right" w:leader="dot" w:pos="9062"/>
        </w:tabs>
        <w:spacing w:before="80" w:after="80" w:line="400" w:lineRule="exact"/>
        <w:ind w:firstLine="454"/>
        <w:jc w:val="both"/>
        <w:rPr>
          <w:rFonts w:ascii="Times New Roman" w:eastAsia="Times New Roman" w:hAnsi="Times New Roman"/>
          <w:b/>
          <w:bCs/>
          <w:noProof/>
          <w:sz w:val="26"/>
          <w:szCs w:val="26"/>
          <w:lang w:val="es-ES" w:eastAsia="en-US"/>
        </w:rPr>
      </w:pPr>
      <w:r w:rsidRPr="001210D5">
        <w:rPr>
          <w:rFonts w:ascii="Times New Roman" w:eastAsia="Times New Roman" w:hAnsi="Times New Roman"/>
          <w:b/>
          <w:bCs/>
          <w:noProof/>
          <w:sz w:val="26"/>
          <w:szCs w:val="26"/>
          <w:lang w:val="es-ES" w:eastAsia="en-US"/>
        </w:rPr>
        <w:t xml:space="preserve">Mục </w:t>
      </w:r>
      <w:r w:rsidRPr="001210D5">
        <w:rPr>
          <w:rFonts w:ascii="Times New Roman" w:eastAsia="Times New Roman" w:hAnsi="Times New Roman"/>
          <w:b/>
          <w:bCs/>
          <w:noProof/>
          <w:sz w:val="26"/>
          <w:szCs w:val="26"/>
          <w:lang w:val="pl-PL" w:eastAsia="en-US"/>
        </w:rPr>
        <w:t>3</w:t>
      </w:r>
      <w:r w:rsidRPr="001210D5">
        <w:rPr>
          <w:rFonts w:ascii="Times New Roman" w:eastAsia="Times New Roman" w:hAnsi="Times New Roman"/>
          <w:b/>
          <w:bCs/>
          <w:noProof/>
          <w:sz w:val="26"/>
          <w:szCs w:val="26"/>
          <w:lang w:val="es-ES" w:eastAsia="en-US"/>
        </w:rPr>
        <w:t>. Tiêu chuẩn đánh giá về kỹ thuật</w:t>
      </w:r>
    </w:p>
    <w:p w14:paraId="160964E4" w14:textId="77777777" w:rsidR="0031022E" w:rsidRPr="001210D5" w:rsidRDefault="0006282B" w:rsidP="0006282B">
      <w:pPr>
        <w:spacing w:before="80" w:after="80" w:line="420" w:lineRule="exact"/>
        <w:ind w:firstLine="454"/>
        <w:jc w:val="both"/>
        <w:rPr>
          <w:rFonts w:ascii="Times New Roman" w:eastAsia="Times New Roman" w:hAnsi="Times New Roman"/>
          <w:b/>
          <w:iCs/>
          <w:sz w:val="26"/>
          <w:szCs w:val="26"/>
          <w:lang w:val="es-ES" w:eastAsia="en-US"/>
        </w:rPr>
      </w:pPr>
      <w:r w:rsidRPr="001210D5">
        <w:rPr>
          <w:rFonts w:ascii="Times New Roman" w:eastAsia="Times New Roman" w:hAnsi="Times New Roman"/>
          <w:b/>
          <w:iCs/>
          <w:sz w:val="26"/>
          <w:szCs w:val="26"/>
          <w:lang w:val="es-ES" w:eastAsia="en-US"/>
        </w:rPr>
        <w:t>Đánh giá theo phương pháp</w:t>
      </w:r>
      <w:r w:rsidRPr="001210D5" w:rsidDel="00BE4476">
        <w:rPr>
          <w:rFonts w:ascii="Times New Roman" w:eastAsia="Times New Roman" w:hAnsi="Times New Roman"/>
          <w:b/>
          <w:iCs/>
          <w:sz w:val="26"/>
          <w:szCs w:val="26"/>
          <w:lang w:val="es-ES" w:eastAsia="en-US"/>
        </w:rPr>
        <w:t xml:space="preserve"> </w:t>
      </w:r>
      <w:r w:rsidRPr="001210D5">
        <w:rPr>
          <w:rFonts w:ascii="Times New Roman" w:eastAsia="Times New Roman" w:hAnsi="Times New Roman"/>
          <w:b/>
          <w:iCs/>
          <w:sz w:val="26"/>
          <w:szCs w:val="26"/>
          <w:lang w:val="es-ES" w:eastAsia="en-US"/>
        </w:rPr>
        <w:t>đạt/không đạt</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1559"/>
        <w:gridCol w:w="1431"/>
      </w:tblGrid>
      <w:tr w:rsidR="001210D5" w:rsidRPr="00B02C98" w14:paraId="4BD8AE38" w14:textId="77777777" w:rsidTr="00F577AB">
        <w:trPr>
          <w:trHeight w:val="588"/>
          <w:tblHeader/>
          <w:jc w:val="center"/>
        </w:trPr>
        <w:tc>
          <w:tcPr>
            <w:tcW w:w="6516" w:type="dxa"/>
            <w:vMerge w:val="restart"/>
            <w:vAlign w:val="center"/>
          </w:tcPr>
          <w:p w14:paraId="24BD4E4A" w14:textId="77777777" w:rsidR="004D7AB9" w:rsidRPr="00B02C98" w:rsidRDefault="004D7AB9" w:rsidP="003C51BF">
            <w:pPr>
              <w:spacing w:before="120" w:after="120"/>
              <w:jc w:val="center"/>
              <w:rPr>
                <w:rFonts w:ascii="Times New Roman" w:hAnsi="Times New Roman"/>
                <w:b/>
                <w:bCs/>
                <w:sz w:val="24"/>
                <w:szCs w:val="24"/>
              </w:rPr>
            </w:pPr>
            <w:r w:rsidRPr="00B02C98">
              <w:rPr>
                <w:rFonts w:ascii="Times New Roman" w:hAnsi="Times New Roman"/>
                <w:b/>
                <w:bCs/>
                <w:sz w:val="24"/>
                <w:szCs w:val="24"/>
              </w:rPr>
              <w:t>Yêu cầu kỹ thuật</w:t>
            </w:r>
          </w:p>
        </w:tc>
        <w:tc>
          <w:tcPr>
            <w:tcW w:w="2990" w:type="dxa"/>
            <w:gridSpan w:val="2"/>
          </w:tcPr>
          <w:p w14:paraId="0D713A5D" w14:textId="77777777" w:rsidR="004D7AB9" w:rsidRPr="00B02C98" w:rsidRDefault="004D7AB9" w:rsidP="003C51BF">
            <w:pPr>
              <w:spacing w:before="120" w:after="120"/>
              <w:jc w:val="center"/>
              <w:rPr>
                <w:rFonts w:ascii="Times New Roman" w:hAnsi="Times New Roman"/>
                <w:b/>
                <w:bCs/>
                <w:sz w:val="24"/>
                <w:szCs w:val="24"/>
              </w:rPr>
            </w:pPr>
            <w:r w:rsidRPr="00B02C98">
              <w:rPr>
                <w:rFonts w:ascii="Times New Roman" w:hAnsi="Times New Roman"/>
                <w:b/>
                <w:bCs/>
                <w:sz w:val="24"/>
                <w:szCs w:val="24"/>
              </w:rPr>
              <w:t>Đánh giá</w:t>
            </w:r>
          </w:p>
        </w:tc>
      </w:tr>
      <w:tr w:rsidR="001210D5" w:rsidRPr="00B02C98" w14:paraId="5FFF2ADC" w14:textId="77777777" w:rsidTr="00F577AB">
        <w:trPr>
          <w:trHeight w:val="588"/>
          <w:tblHeader/>
          <w:jc w:val="center"/>
        </w:trPr>
        <w:tc>
          <w:tcPr>
            <w:tcW w:w="6516" w:type="dxa"/>
            <w:vMerge/>
            <w:vAlign w:val="center"/>
          </w:tcPr>
          <w:p w14:paraId="52A0692B" w14:textId="77777777" w:rsidR="004D7AB9" w:rsidRPr="00B02C98" w:rsidRDefault="004D7AB9" w:rsidP="003C51BF">
            <w:pPr>
              <w:spacing w:before="120" w:after="120"/>
              <w:jc w:val="center"/>
              <w:rPr>
                <w:rFonts w:ascii="Times New Roman" w:hAnsi="Times New Roman"/>
                <w:b/>
                <w:bCs/>
                <w:sz w:val="24"/>
                <w:szCs w:val="24"/>
              </w:rPr>
            </w:pPr>
          </w:p>
        </w:tc>
        <w:tc>
          <w:tcPr>
            <w:tcW w:w="1559" w:type="dxa"/>
            <w:vAlign w:val="center"/>
          </w:tcPr>
          <w:p w14:paraId="6EEF73C1" w14:textId="77777777" w:rsidR="004D7AB9" w:rsidRPr="00B02C98" w:rsidRDefault="004D7AB9" w:rsidP="003C51BF">
            <w:pPr>
              <w:spacing w:before="120" w:after="120"/>
              <w:jc w:val="center"/>
              <w:rPr>
                <w:rFonts w:ascii="Times New Roman" w:hAnsi="Times New Roman"/>
                <w:b/>
                <w:bCs/>
                <w:sz w:val="24"/>
                <w:szCs w:val="24"/>
              </w:rPr>
            </w:pPr>
            <w:r w:rsidRPr="00B02C98">
              <w:rPr>
                <w:rFonts w:ascii="Times New Roman" w:hAnsi="Times New Roman"/>
                <w:b/>
                <w:bCs/>
                <w:sz w:val="24"/>
                <w:szCs w:val="24"/>
              </w:rPr>
              <w:t>Đạt</w:t>
            </w:r>
          </w:p>
        </w:tc>
        <w:tc>
          <w:tcPr>
            <w:tcW w:w="1431" w:type="dxa"/>
            <w:vAlign w:val="center"/>
          </w:tcPr>
          <w:p w14:paraId="7338AAD9" w14:textId="77777777" w:rsidR="004D7AB9" w:rsidRPr="00B02C98" w:rsidRDefault="004D7AB9" w:rsidP="003C51BF">
            <w:pPr>
              <w:spacing w:before="120" w:after="120"/>
              <w:jc w:val="center"/>
              <w:rPr>
                <w:rFonts w:ascii="Times New Roman" w:hAnsi="Times New Roman"/>
                <w:b/>
                <w:bCs/>
                <w:sz w:val="24"/>
                <w:szCs w:val="24"/>
              </w:rPr>
            </w:pPr>
            <w:r w:rsidRPr="00B02C98">
              <w:rPr>
                <w:rFonts w:ascii="Times New Roman" w:hAnsi="Times New Roman"/>
                <w:b/>
                <w:bCs/>
                <w:sz w:val="24"/>
                <w:szCs w:val="24"/>
              </w:rPr>
              <w:t>Không đạt</w:t>
            </w:r>
          </w:p>
        </w:tc>
      </w:tr>
      <w:tr w:rsidR="001210D5" w:rsidRPr="00B02C98" w14:paraId="620350EB" w14:textId="77777777" w:rsidTr="003C51BF">
        <w:trPr>
          <w:jc w:val="center"/>
        </w:trPr>
        <w:tc>
          <w:tcPr>
            <w:tcW w:w="9506" w:type="dxa"/>
            <w:gridSpan w:val="3"/>
            <w:vAlign w:val="center"/>
          </w:tcPr>
          <w:p w14:paraId="5B1C26A4" w14:textId="0FDA5FE6" w:rsidR="004D7AB9" w:rsidRPr="00B02C98" w:rsidRDefault="00726910" w:rsidP="003C51BF">
            <w:pPr>
              <w:spacing w:before="120" w:after="120"/>
              <w:jc w:val="both"/>
              <w:rPr>
                <w:rFonts w:ascii="Times New Roman" w:hAnsi="Times New Roman"/>
                <w:b/>
                <w:bCs/>
                <w:sz w:val="24"/>
                <w:szCs w:val="24"/>
              </w:rPr>
            </w:pPr>
            <w:r w:rsidRPr="00B02C98">
              <w:rPr>
                <w:rFonts w:ascii="Times New Roman" w:hAnsi="Times New Roman"/>
                <w:b/>
                <w:bCs/>
                <w:sz w:val="24"/>
                <w:szCs w:val="24"/>
              </w:rPr>
              <w:t>I. Yêu cầu chung</w:t>
            </w:r>
          </w:p>
        </w:tc>
      </w:tr>
      <w:tr w:rsidR="001210D5" w:rsidRPr="00B02C98" w14:paraId="325B8D5D" w14:textId="77777777" w:rsidTr="00F577AB">
        <w:trPr>
          <w:jc w:val="center"/>
        </w:trPr>
        <w:tc>
          <w:tcPr>
            <w:tcW w:w="6516" w:type="dxa"/>
            <w:vAlign w:val="center"/>
          </w:tcPr>
          <w:p w14:paraId="61E2B0A7" w14:textId="4F68583C" w:rsidR="00726910" w:rsidRPr="00B02C98" w:rsidRDefault="00726910" w:rsidP="00726910">
            <w:pPr>
              <w:spacing w:before="120" w:after="120"/>
              <w:jc w:val="both"/>
              <w:rPr>
                <w:rFonts w:ascii="Times New Roman" w:hAnsi="Times New Roman"/>
                <w:sz w:val="24"/>
                <w:szCs w:val="24"/>
              </w:rPr>
            </w:pPr>
            <w:r w:rsidRPr="00B02C98">
              <w:rPr>
                <w:rFonts w:ascii="Times New Roman" w:hAnsi="Times New Roman"/>
                <w:b/>
                <w:sz w:val="24"/>
                <w:szCs w:val="24"/>
              </w:rPr>
              <w:t>1. Nhà thầu dự thầu:</w:t>
            </w:r>
            <w:r w:rsidRPr="00B02C98">
              <w:rPr>
                <w:rFonts w:ascii="Times New Roman" w:hAnsi="Times New Roman"/>
                <w:sz w:val="24"/>
                <w:szCs w:val="24"/>
              </w:rPr>
              <w:t xml:space="preserve"> Nhà thầu phải đủ điều kiệ</w:t>
            </w:r>
            <w:r w:rsidR="00A83004" w:rsidRPr="00B02C98">
              <w:rPr>
                <w:rFonts w:ascii="Times New Roman" w:hAnsi="Times New Roman"/>
                <w:sz w:val="24"/>
                <w:szCs w:val="24"/>
              </w:rPr>
              <w:t>n mua bán</w:t>
            </w:r>
            <w:r w:rsidRPr="00B02C98">
              <w:rPr>
                <w:rFonts w:ascii="Times New Roman" w:hAnsi="Times New Roman"/>
                <w:sz w:val="24"/>
                <w:szCs w:val="24"/>
              </w:rPr>
              <w:t xml:space="preserve"> thiết bị y tế (trong trường hợp hàng hóa dự thầu của nhà thầ</w:t>
            </w:r>
            <w:r w:rsidR="00A83004" w:rsidRPr="00B02C98">
              <w:rPr>
                <w:rFonts w:ascii="Times New Roman" w:hAnsi="Times New Roman"/>
                <w:sz w:val="24"/>
                <w:szCs w:val="24"/>
              </w:rPr>
              <w:t>u là</w:t>
            </w:r>
            <w:r w:rsidRPr="00B02C98">
              <w:rPr>
                <w:rFonts w:ascii="Times New Roman" w:hAnsi="Times New Roman"/>
                <w:sz w:val="24"/>
                <w:szCs w:val="24"/>
              </w:rPr>
              <w:t xml:space="preserve"> thiết bị y tế loại B, C, D).</w:t>
            </w:r>
          </w:p>
          <w:p w14:paraId="3A01E982" w14:textId="5EBA8BD6" w:rsidR="004D7AB9" w:rsidRPr="00B02C98" w:rsidRDefault="00726910" w:rsidP="00726910">
            <w:pPr>
              <w:spacing w:before="120" w:after="120"/>
              <w:jc w:val="both"/>
              <w:rPr>
                <w:rFonts w:ascii="Times New Roman" w:hAnsi="Times New Roman"/>
                <w:sz w:val="24"/>
                <w:szCs w:val="24"/>
              </w:rPr>
            </w:pPr>
            <w:r w:rsidRPr="00B02C98">
              <w:rPr>
                <w:rFonts w:ascii="Times New Roman" w:hAnsi="Times New Roman"/>
                <w:sz w:val="24"/>
                <w:szCs w:val="24"/>
              </w:rPr>
              <w:t>Tài liệu chứng minh: Phiếu tiếp nhận hồ sơ công bố đủ điều kiệ</w:t>
            </w:r>
            <w:r w:rsidR="003F111A" w:rsidRPr="00B02C98">
              <w:rPr>
                <w:rFonts w:ascii="Times New Roman" w:hAnsi="Times New Roman"/>
                <w:sz w:val="24"/>
                <w:szCs w:val="24"/>
              </w:rPr>
              <w:t>n mua bán</w:t>
            </w:r>
            <w:r w:rsidRPr="00B02C98">
              <w:rPr>
                <w:rFonts w:ascii="Times New Roman" w:hAnsi="Times New Roman"/>
                <w:sz w:val="24"/>
                <w:szCs w:val="24"/>
              </w:rPr>
              <w:t xml:space="preserve"> thiết bị y tế hoặc văn bản công bố đủ điều kiệ</w:t>
            </w:r>
            <w:r w:rsidR="003F111A" w:rsidRPr="00B02C98">
              <w:rPr>
                <w:rFonts w:ascii="Times New Roman" w:hAnsi="Times New Roman"/>
                <w:sz w:val="24"/>
                <w:szCs w:val="24"/>
              </w:rPr>
              <w:t>n mua bán</w:t>
            </w:r>
            <w:r w:rsidRPr="00B02C98">
              <w:rPr>
                <w:rFonts w:ascii="Times New Roman" w:hAnsi="Times New Roman"/>
                <w:sz w:val="24"/>
                <w:szCs w:val="24"/>
              </w:rPr>
              <w:t xml:space="preserve"> thiết bị y tế.</w:t>
            </w:r>
          </w:p>
        </w:tc>
        <w:tc>
          <w:tcPr>
            <w:tcW w:w="1559" w:type="dxa"/>
            <w:vAlign w:val="center"/>
          </w:tcPr>
          <w:p w14:paraId="7667E6E2" w14:textId="77777777" w:rsidR="004D7AB9" w:rsidRPr="00B02C98" w:rsidRDefault="004D7AB9" w:rsidP="003C51BF">
            <w:pPr>
              <w:spacing w:before="120" w:after="120"/>
              <w:jc w:val="center"/>
              <w:rPr>
                <w:rFonts w:ascii="Times New Roman" w:hAnsi="Times New Roman"/>
                <w:sz w:val="24"/>
                <w:szCs w:val="24"/>
              </w:rPr>
            </w:pPr>
            <w:r w:rsidRPr="00B02C98">
              <w:rPr>
                <w:rFonts w:ascii="Times New Roman" w:hAnsi="Times New Roman"/>
                <w:sz w:val="24"/>
                <w:szCs w:val="24"/>
              </w:rPr>
              <w:t>Nội dung chứng minh đáp ứng yêu cầu</w:t>
            </w:r>
          </w:p>
        </w:tc>
        <w:tc>
          <w:tcPr>
            <w:tcW w:w="1431" w:type="dxa"/>
            <w:vAlign w:val="center"/>
          </w:tcPr>
          <w:p w14:paraId="0B1150F5" w14:textId="77777777" w:rsidR="004D7AB9" w:rsidRPr="00B02C98" w:rsidRDefault="004D7AB9" w:rsidP="003C51BF">
            <w:pPr>
              <w:spacing w:before="120" w:after="120"/>
              <w:jc w:val="center"/>
              <w:rPr>
                <w:rFonts w:ascii="Times New Roman" w:hAnsi="Times New Roman"/>
                <w:sz w:val="24"/>
                <w:szCs w:val="24"/>
              </w:rPr>
            </w:pPr>
            <w:r w:rsidRPr="00B02C98">
              <w:rPr>
                <w:rFonts w:ascii="Times New Roman" w:hAnsi="Times New Roman"/>
                <w:sz w:val="24"/>
                <w:szCs w:val="24"/>
              </w:rPr>
              <w:t>Nội dung chứng minh không đáp ứng yêu cầu</w:t>
            </w:r>
          </w:p>
        </w:tc>
      </w:tr>
      <w:tr w:rsidR="001210D5" w:rsidRPr="00B02C98" w14:paraId="5788F330" w14:textId="77777777" w:rsidTr="00F577AB">
        <w:trPr>
          <w:trHeight w:val="1162"/>
          <w:jc w:val="center"/>
        </w:trPr>
        <w:tc>
          <w:tcPr>
            <w:tcW w:w="6516" w:type="dxa"/>
            <w:vAlign w:val="center"/>
          </w:tcPr>
          <w:p w14:paraId="60C14628" w14:textId="71AD45C5" w:rsidR="009916FC" w:rsidRPr="00B02C98" w:rsidRDefault="009916FC" w:rsidP="00726910">
            <w:pPr>
              <w:pBdr>
                <w:top w:val="nil"/>
                <w:left w:val="nil"/>
                <w:bottom w:val="nil"/>
                <w:right w:val="nil"/>
                <w:between w:val="nil"/>
              </w:pBdr>
              <w:spacing w:before="120" w:after="120"/>
              <w:jc w:val="both"/>
              <w:rPr>
                <w:rFonts w:ascii="Times New Roman" w:hAnsi="Times New Roman"/>
                <w:b/>
                <w:sz w:val="24"/>
                <w:szCs w:val="24"/>
              </w:rPr>
            </w:pPr>
            <w:r w:rsidRPr="00B02C98">
              <w:rPr>
                <w:rFonts w:ascii="Times New Roman" w:hAnsi="Times New Roman"/>
                <w:b/>
                <w:sz w:val="24"/>
                <w:szCs w:val="24"/>
                <w:lang w:val="es-ES"/>
              </w:rPr>
              <w:t>2. Hàng hóa dự thầu</w:t>
            </w:r>
          </w:p>
          <w:p w14:paraId="572857B5" w14:textId="1B70D8D2" w:rsidR="00726910" w:rsidRPr="00B02C98" w:rsidRDefault="00726910" w:rsidP="00726910">
            <w:pPr>
              <w:pBdr>
                <w:top w:val="nil"/>
                <w:left w:val="nil"/>
                <w:bottom w:val="nil"/>
                <w:right w:val="nil"/>
                <w:between w:val="nil"/>
              </w:pBdr>
              <w:spacing w:before="120" w:after="120"/>
              <w:jc w:val="both"/>
              <w:rPr>
                <w:rFonts w:ascii="Times New Roman" w:hAnsi="Times New Roman"/>
                <w:b/>
                <w:sz w:val="24"/>
                <w:szCs w:val="24"/>
              </w:rPr>
            </w:pPr>
            <w:r w:rsidRPr="00B02C98">
              <w:rPr>
                <w:rFonts w:ascii="Times New Roman" w:hAnsi="Times New Roman"/>
                <w:b/>
                <w:sz w:val="24"/>
                <w:szCs w:val="24"/>
              </w:rPr>
              <w:t>2. 1 Hàng hóa dự thầ</w:t>
            </w:r>
            <w:r w:rsidR="00296A37" w:rsidRPr="00B02C98">
              <w:rPr>
                <w:rFonts w:ascii="Times New Roman" w:hAnsi="Times New Roman"/>
                <w:b/>
                <w:sz w:val="24"/>
                <w:szCs w:val="24"/>
              </w:rPr>
              <w:t>u là</w:t>
            </w:r>
            <w:r w:rsidRPr="00B02C98">
              <w:rPr>
                <w:rFonts w:ascii="Times New Roman" w:hAnsi="Times New Roman"/>
                <w:b/>
                <w:sz w:val="24"/>
                <w:szCs w:val="24"/>
              </w:rPr>
              <w:t xml:space="preserve"> thiết bị y tế </w:t>
            </w:r>
          </w:p>
          <w:p w14:paraId="0860D311" w14:textId="1869C3A8" w:rsidR="00726910" w:rsidRPr="00B02C98" w:rsidRDefault="0096467A" w:rsidP="00726910">
            <w:pPr>
              <w:spacing w:before="120" w:after="120"/>
              <w:jc w:val="both"/>
              <w:rPr>
                <w:rFonts w:ascii="Times New Roman" w:hAnsi="Times New Roman"/>
                <w:sz w:val="24"/>
                <w:szCs w:val="24"/>
              </w:rPr>
            </w:pPr>
            <w:r w:rsidRPr="00B02C98">
              <w:rPr>
                <w:rFonts w:ascii="Times New Roman" w:hAnsi="Times New Roman"/>
                <w:sz w:val="24"/>
                <w:szCs w:val="24"/>
              </w:rPr>
              <w:t>-</w:t>
            </w:r>
            <w:r w:rsidR="00726910" w:rsidRPr="00B02C98">
              <w:rPr>
                <w:rFonts w:ascii="Times New Roman" w:hAnsi="Times New Roman"/>
                <w:sz w:val="24"/>
                <w:szCs w:val="24"/>
              </w:rPr>
              <w:t xml:space="preserve"> Đối vớ</w:t>
            </w:r>
            <w:r w:rsidR="00A83004" w:rsidRPr="00B02C98">
              <w:rPr>
                <w:rFonts w:ascii="Times New Roman" w:hAnsi="Times New Roman"/>
                <w:sz w:val="24"/>
                <w:szCs w:val="24"/>
              </w:rPr>
              <w:t>i</w:t>
            </w:r>
            <w:r w:rsidR="00726910" w:rsidRPr="00B02C98">
              <w:rPr>
                <w:rFonts w:ascii="Times New Roman" w:hAnsi="Times New Roman"/>
                <w:sz w:val="24"/>
                <w:szCs w:val="24"/>
              </w:rPr>
              <w:t xml:space="preserve"> thiết bị y tế thuộc loại A, B: Cung cấp phiếu tiếp nhận hồ sơ công bố tiêu chuẩn áp dụng.</w:t>
            </w:r>
          </w:p>
          <w:p w14:paraId="664EB43A" w14:textId="46557948" w:rsidR="00D12464" w:rsidRPr="00B02C98" w:rsidRDefault="00726910" w:rsidP="00680D4B">
            <w:pPr>
              <w:spacing w:before="120" w:after="120"/>
              <w:jc w:val="both"/>
              <w:rPr>
                <w:rFonts w:ascii="Times New Roman" w:hAnsi="Times New Roman"/>
                <w:sz w:val="24"/>
                <w:szCs w:val="24"/>
              </w:rPr>
            </w:pPr>
            <w:r w:rsidRPr="00B02C98">
              <w:rPr>
                <w:rFonts w:ascii="Times New Roman" w:hAnsi="Times New Roman"/>
                <w:sz w:val="24"/>
                <w:szCs w:val="24"/>
              </w:rPr>
              <w:t>- Đối vớ</w:t>
            </w:r>
            <w:r w:rsidR="00A83004" w:rsidRPr="00B02C98">
              <w:rPr>
                <w:rFonts w:ascii="Times New Roman" w:hAnsi="Times New Roman"/>
                <w:sz w:val="24"/>
                <w:szCs w:val="24"/>
              </w:rPr>
              <w:t>i</w:t>
            </w:r>
            <w:r w:rsidRPr="00B02C98">
              <w:rPr>
                <w:rFonts w:ascii="Times New Roman" w:hAnsi="Times New Roman"/>
                <w:sz w:val="24"/>
                <w:szCs w:val="24"/>
              </w:rPr>
              <w:t xml:space="preserve"> thiết bị y tế thuộc loại C, D: </w:t>
            </w:r>
            <w:r w:rsidR="00D459A6" w:rsidRPr="00B02C98">
              <w:rPr>
                <w:rFonts w:ascii="Times New Roman" w:hAnsi="Times New Roman"/>
                <w:sz w:val="24"/>
                <w:szCs w:val="24"/>
              </w:rPr>
              <w:t xml:space="preserve">Cung cấp </w:t>
            </w:r>
            <w:r w:rsidR="00A76181" w:rsidRPr="00B02C98">
              <w:rPr>
                <w:rFonts w:ascii="Times New Roman" w:hAnsi="Times New Roman"/>
                <w:sz w:val="24"/>
                <w:szCs w:val="24"/>
              </w:rPr>
              <w:t xml:space="preserve">giấy chứng nhận đăng ký </w:t>
            </w:r>
            <w:r w:rsidR="00D459A6" w:rsidRPr="00B02C98">
              <w:rPr>
                <w:rFonts w:ascii="Times New Roman" w:hAnsi="Times New Roman"/>
                <w:sz w:val="24"/>
                <w:szCs w:val="24"/>
              </w:rPr>
              <w:t>lưu hành</w:t>
            </w:r>
            <w:r w:rsidR="00C60E52" w:rsidRPr="00B02C98">
              <w:rPr>
                <w:rFonts w:ascii="Times New Roman" w:hAnsi="Times New Roman"/>
                <w:sz w:val="24"/>
                <w:szCs w:val="24"/>
              </w:rPr>
              <w:t>.</w:t>
            </w:r>
          </w:p>
          <w:p w14:paraId="3F29C2E5" w14:textId="12EFAABD" w:rsidR="00467D36" w:rsidRPr="00B02C98" w:rsidRDefault="00891D24" w:rsidP="00D12464">
            <w:pPr>
              <w:spacing w:before="120" w:after="120"/>
              <w:jc w:val="both"/>
              <w:rPr>
                <w:rFonts w:ascii="Times New Roman" w:hAnsi="Times New Roman"/>
                <w:sz w:val="24"/>
                <w:szCs w:val="24"/>
              </w:rPr>
            </w:pPr>
            <w:r w:rsidRPr="00B02C98">
              <w:rPr>
                <w:rFonts w:ascii="Times New Roman" w:hAnsi="Times New Roman"/>
                <w:sz w:val="24"/>
                <w:szCs w:val="24"/>
              </w:rPr>
              <w:t>- Tài liệu khác có giá trị tương đương theo quy định pháp luật hiện hành.</w:t>
            </w:r>
          </w:p>
        </w:tc>
        <w:tc>
          <w:tcPr>
            <w:tcW w:w="1559" w:type="dxa"/>
            <w:vAlign w:val="center"/>
          </w:tcPr>
          <w:p w14:paraId="4026AB2D" w14:textId="77777777" w:rsidR="004D7AB9" w:rsidRPr="00B02C98" w:rsidRDefault="004D7AB9" w:rsidP="003C51BF">
            <w:pPr>
              <w:spacing w:before="120" w:after="120"/>
              <w:jc w:val="center"/>
              <w:rPr>
                <w:rFonts w:ascii="Times New Roman" w:hAnsi="Times New Roman"/>
                <w:sz w:val="24"/>
                <w:szCs w:val="24"/>
              </w:rPr>
            </w:pPr>
            <w:r w:rsidRPr="00B02C98">
              <w:rPr>
                <w:rFonts w:ascii="Times New Roman" w:hAnsi="Times New Roman"/>
                <w:sz w:val="24"/>
                <w:szCs w:val="24"/>
              </w:rPr>
              <w:t>Nội dung chứng minh đáp ứng yêu cầu</w:t>
            </w:r>
          </w:p>
        </w:tc>
        <w:tc>
          <w:tcPr>
            <w:tcW w:w="1431" w:type="dxa"/>
            <w:vAlign w:val="center"/>
          </w:tcPr>
          <w:p w14:paraId="2681AAFA" w14:textId="77777777" w:rsidR="004D7AB9" w:rsidRPr="00B02C98" w:rsidRDefault="004D7AB9" w:rsidP="003C51BF">
            <w:pPr>
              <w:spacing w:before="120" w:after="120"/>
              <w:jc w:val="center"/>
              <w:rPr>
                <w:rFonts w:ascii="Times New Roman" w:hAnsi="Times New Roman"/>
                <w:sz w:val="24"/>
                <w:szCs w:val="24"/>
              </w:rPr>
            </w:pPr>
            <w:r w:rsidRPr="00B02C98">
              <w:rPr>
                <w:rFonts w:ascii="Times New Roman" w:hAnsi="Times New Roman"/>
                <w:sz w:val="24"/>
                <w:szCs w:val="24"/>
              </w:rPr>
              <w:t>Nội dung chứng minh không đáp ứng yêu cầu</w:t>
            </w:r>
          </w:p>
        </w:tc>
      </w:tr>
      <w:tr w:rsidR="001210D5" w:rsidRPr="00B02C98" w14:paraId="35821786" w14:textId="77777777" w:rsidTr="00F577AB">
        <w:trPr>
          <w:jc w:val="center"/>
        </w:trPr>
        <w:tc>
          <w:tcPr>
            <w:tcW w:w="6516" w:type="dxa"/>
            <w:vAlign w:val="center"/>
          </w:tcPr>
          <w:p w14:paraId="6FAB9C07" w14:textId="5DE5C92A" w:rsidR="00726910" w:rsidRPr="00B02C98" w:rsidRDefault="00726910" w:rsidP="00726910">
            <w:pPr>
              <w:spacing w:before="120" w:after="120"/>
              <w:jc w:val="both"/>
              <w:rPr>
                <w:rFonts w:ascii="Times New Roman" w:hAnsi="Times New Roman"/>
                <w:b/>
                <w:sz w:val="24"/>
                <w:szCs w:val="24"/>
              </w:rPr>
            </w:pPr>
            <w:r w:rsidRPr="00B02C98">
              <w:rPr>
                <w:rFonts w:ascii="Times New Roman" w:hAnsi="Times New Roman"/>
                <w:b/>
                <w:sz w:val="24"/>
                <w:szCs w:val="24"/>
              </w:rPr>
              <w:t>2.2 Hàng hóa dự thầu không phả</w:t>
            </w:r>
            <w:r w:rsidR="00296A37" w:rsidRPr="00B02C98">
              <w:rPr>
                <w:rFonts w:ascii="Times New Roman" w:hAnsi="Times New Roman"/>
                <w:b/>
                <w:sz w:val="24"/>
                <w:szCs w:val="24"/>
              </w:rPr>
              <w:t>i là</w:t>
            </w:r>
            <w:r w:rsidRPr="00B02C98">
              <w:rPr>
                <w:rFonts w:ascii="Times New Roman" w:hAnsi="Times New Roman"/>
                <w:b/>
                <w:sz w:val="24"/>
                <w:szCs w:val="24"/>
              </w:rPr>
              <w:t xml:space="preserve"> thiết bị y tế </w:t>
            </w:r>
          </w:p>
          <w:p w14:paraId="1E5615A0" w14:textId="2B35F8A5" w:rsidR="005D777D" w:rsidRPr="00B02C98" w:rsidRDefault="00726910" w:rsidP="00726910">
            <w:pPr>
              <w:spacing w:before="120" w:after="120"/>
              <w:jc w:val="both"/>
              <w:rPr>
                <w:rFonts w:ascii="Times New Roman" w:hAnsi="Times New Roman"/>
                <w:sz w:val="24"/>
                <w:szCs w:val="24"/>
                <w:vertAlign w:val="superscript"/>
              </w:rPr>
            </w:pPr>
            <w:r w:rsidRPr="00B02C98">
              <w:rPr>
                <w:rFonts w:ascii="Times New Roman" w:hAnsi="Times New Roman"/>
                <w:sz w:val="24"/>
                <w:szCs w:val="24"/>
              </w:rPr>
              <w:t>Tài liệu lưu hành hàng hoá tại Việt Nam: Tiêu chuẩn cơ sở/Phiếu công bố sản phẩm/</w:t>
            </w:r>
            <w:r w:rsidR="005D777D" w:rsidRPr="00B02C98">
              <w:rPr>
                <w:rFonts w:ascii="Times New Roman" w:hAnsi="Times New Roman"/>
                <w:sz w:val="24"/>
                <w:szCs w:val="24"/>
              </w:rPr>
              <w:t xml:space="preserve"> </w:t>
            </w:r>
            <w:r w:rsidRPr="00B02C98">
              <w:rPr>
                <w:rFonts w:ascii="Times New Roman" w:hAnsi="Times New Roman"/>
                <w:sz w:val="24"/>
                <w:szCs w:val="24"/>
              </w:rPr>
              <w:t xml:space="preserve">Tờ khai nhập khẩu chứng minh hàng hóa được nhập khẩu hợp pháp vào thị trường Việt Nam hoặc tài liệu </w:t>
            </w:r>
            <w:r w:rsidR="00F577AB">
              <w:rPr>
                <w:rFonts w:ascii="Times New Roman" w:hAnsi="Times New Roman"/>
                <w:sz w:val="24"/>
                <w:szCs w:val="24"/>
              </w:rPr>
              <w:t xml:space="preserve">khác </w:t>
            </w:r>
            <w:r w:rsidRPr="00B02C98">
              <w:rPr>
                <w:rFonts w:ascii="Times New Roman" w:hAnsi="Times New Roman"/>
                <w:sz w:val="24"/>
                <w:szCs w:val="24"/>
              </w:rPr>
              <w:t>tương đương</w:t>
            </w:r>
            <w:r w:rsidR="00D34BAD" w:rsidRPr="00B02C98">
              <w:rPr>
                <w:rFonts w:ascii="Times New Roman" w:hAnsi="Times New Roman"/>
                <w:sz w:val="24"/>
                <w:szCs w:val="24"/>
                <w:vertAlign w:val="superscript"/>
              </w:rPr>
              <w:t>(</w:t>
            </w:r>
            <w:r w:rsidR="00F14E45" w:rsidRPr="00B02C98">
              <w:rPr>
                <w:rFonts w:ascii="Times New Roman" w:hAnsi="Times New Roman"/>
                <w:sz w:val="24"/>
                <w:szCs w:val="24"/>
                <w:vertAlign w:val="superscript"/>
              </w:rPr>
              <w:t>*</w:t>
            </w:r>
            <w:r w:rsidR="00D34BAD" w:rsidRPr="00B02C98">
              <w:rPr>
                <w:rFonts w:ascii="Times New Roman" w:hAnsi="Times New Roman"/>
                <w:sz w:val="24"/>
                <w:szCs w:val="24"/>
                <w:vertAlign w:val="superscript"/>
              </w:rPr>
              <w:t>)</w:t>
            </w:r>
          </w:p>
        </w:tc>
        <w:tc>
          <w:tcPr>
            <w:tcW w:w="1559" w:type="dxa"/>
            <w:vAlign w:val="center"/>
          </w:tcPr>
          <w:p w14:paraId="67885185" w14:textId="77777777" w:rsidR="004D7AB9" w:rsidRPr="00B02C98" w:rsidRDefault="004D7AB9" w:rsidP="003C51BF">
            <w:pPr>
              <w:spacing w:before="120" w:after="120"/>
              <w:jc w:val="center"/>
              <w:rPr>
                <w:rFonts w:ascii="Times New Roman" w:hAnsi="Times New Roman"/>
                <w:sz w:val="24"/>
                <w:szCs w:val="24"/>
              </w:rPr>
            </w:pPr>
            <w:r w:rsidRPr="00B02C98">
              <w:rPr>
                <w:rFonts w:ascii="Times New Roman" w:hAnsi="Times New Roman"/>
                <w:sz w:val="24"/>
                <w:szCs w:val="24"/>
              </w:rPr>
              <w:t>Nội dung chứng minh đáp ứng yêu cầu</w:t>
            </w:r>
          </w:p>
        </w:tc>
        <w:tc>
          <w:tcPr>
            <w:tcW w:w="1431" w:type="dxa"/>
            <w:vAlign w:val="center"/>
          </w:tcPr>
          <w:p w14:paraId="73AC5692" w14:textId="77777777" w:rsidR="004D7AB9" w:rsidRPr="00B02C98" w:rsidRDefault="004D7AB9" w:rsidP="003C51BF">
            <w:pPr>
              <w:spacing w:before="120" w:after="120"/>
              <w:jc w:val="center"/>
              <w:rPr>
                <w:rFonts w:ascii="Times New Roman" w:hAnsi="Times New Roman"/>
                <w:sz w:val="24"/>
                <w:szCs w:val="24"/>
              </w:rPr>
            </w:pPr>
            <w:r w:rsidRPr="00B02C98">
              <w:rPr>
                <w:rFonts w:ascii="Times New Roman" w:hAnsi="Times New Roman"/>
                <w:sz w:val="24"/>
                <w:szCs w:val="24"/>
              </w:rPr>
              <w:t>Nội dung chứng minh không đáp ứng yêu cầu</w:t>
            </w:r>
          </w:p>
        </w:tc>
      </w:tr>
      <w:tr w:rsidR="001210D5" w:rsidRPr="00B02C98" w14:paraId="10FD3FD2" w14:textId="77777777" w:rsidTr="003C51BF">
        <w:trPr>
          <w:jc w:val="center"/>
        </w:trPr>
        <w:tc>
          <w:tcPr>
            <w:tcW w:w="9506" w:type="dxa"/>
            <w:gridSpan w:val="3"/>
            <w:vAlign w:val="center"/>
          </w:tcPr>
          <w:p w14:paraId="5ACD4C84" w14:textId="652E700E" w:rsidR="004D7AB9" w:rsidRPr="00B02C98" w:rsidRDefault="00726910" w:rsidP="003C51BF">
            <w:pPr>
              <w:spacing w:before="120" w:after="120"/>
              <w:jc w:val="both"/>
              <w:rPr>
                <w:rFonts w:ascii="Times New Roman" w:hAnsi="Times New Roman"/>
                <w:b/>
                <w:bCs/>
                <w:sz w:val="24"/>
                <w:szCs w:val="24"/>
              </w:rPr>
            </w:pPr>
            <w:r w:rsidRPr="00B02C98">
              <w:rPr>
                <w:rFonts w:ascii="Times New Roman" w:hAnsi="Times New Roman"/>
                <w:b/>
                <w:bCs/>
                <w:sz w:val="24"/>
                <w:szCs w:val="24"/>
                <w:lang w:val="es-ES"/>
              </w:rPr>
              <w:t>II. Yêu cầu cụ thể</w:t>
            </w:r>
          </w:p>
        </w:tc>
      </w:tr>
      <w:tr w:rsidR="001210D5" w:rsidRPr="00B02C98" w14:paraId="3EF24C6A" w14:textId="77777777" w:rsidTr="00F577AB">
        <w:trPr>
          <w:jc w:val="center"/>
        </w:trPr>
        <w:tc>
          <w:tcPr>
            <w:tcW w:w="6516" w:type="dxa"/>
            <w:vAlign w:val="center"/>
          </w:tcPr>
          <w:p w14:paraId="562B1B4F" w14:textId="6DF627F0" w:rsidR="004D7AB9" w:rsidRPr="00B02C98" w:rsidRDefault="004D7AB9" w:rsidP="006F50F9">
            <w:pPr>
              <w:spacing w:before="120" w:after="120"/>
              <w:jc w:val="both"/>
              <w:rPr>
                <w:rFonts w:ascii="Times New Roman" w:hAnsi="Times New Roman"/>
                <w:sz w:val="24"/>
                <w:szCs w:val="24"/>
              </w:rPr>
            </w:pPr>
            <w:r w:rsidRPr="00B02C98">
              <w:rPr>
                <w:rFonts w:ascii="Times New Roman" w:hAnsi="Times New Roman"/>
                <w:sz w:val="24"/>
                <w:szCs w:val="24"/>
              </w:rPr>
              <w:t>Hàng hóa dự thầu có đặc tính, thông số kỹ thuật, tiêu chuẩn chất lượng hàng hóa đáp ứng yêu cầu kỹ thuật theo từng danh mục tại  Chương V. Yêu cầu về kỹ thuậ</w:t>
            </w:r>
            <w:r w:rsidR="00296A37" w:rsidRPr="00B02C98">
              <w:rPr>
                <w:rFonts w:ascii="Times New Roman" w:hAnsi="Times New Roman"/>
                <w:sz w:val="24"/>
                <w:szCs w:val="24"/>
              </w:rPr>
              <w:t>t.</w:t>
            </w:r>
          </w:p>
        </w:tc>
        <w:tc>
          <w:tcPr>
            <w:tcW w:w="1559" w:type="dxa"/>
            <w:vAlign w:val="center"/>
          </w:tcPr>
          <w:p w14:paraId="4EC37E0A" w14:textId="77777777" w:rsidR="004D7AB9" w:rsidRPr="00B02C98" w:rsidRDefault="004D7AB9" w:rsidP="003C51BF">
            <w:pPr>
              <w:spacing w:before="120" w:after="120"/>
              <w:jc w:val="center"/>
              <w:rPr>
                <w:rFonts w:ascii="Times New Roman" w:hAnsi="Times New Roman"/>
                <w:sz w:val="24"/>
                <w:szCs w:val="24"/>
              </w:rPr>
            </w:pPr>
            <w:r w:rsidRPr="00B02C98">
              <w:rPr>
                <w:rFonts w:ascii="Times New Roman" w:hAnsi="Times New Roman"/>
                <w:sz w:val="24"/>
                <w:szCs w:val="24"/>
              </w:rPr>
              <w:t>Nội dung chứng minh đáp ứng yêu cầu</w:t>
            </w:r>
          </w:p>
        </w:tc>
        <w:tc>
          <w:tcPr>
            <w:tcW w:w="1431" w:type="dxa"/>
            <w:vAlign w:val="center"/>
          </w:tcPr>
          <w:p w14:paraId="3CC72564" w14:textId="77777777" w:rsidR="004D7AB9" w:rsidRPr="00B02C98" w:rsidRDefault="004D7AB9" w:rsidP="003C51BF">
            <w:pPr>
              <w:spacing w:before="120" w:after="120"/>
              <w:jc w:val="center"/>
              <w:rPr>
                <w:rFonts w:ascii="Times New Roman" w:hAnsi="Times New Roman"/>
                <w:sz w:val="24"/>
                <w:szCs w:val="24"/>
              </w:rPr>
            </w:pPr>
            <w:r w:rsidRPr="00B02C98">
              <w:rPr>
                <w:rFonts w:ascii="Times New Roman" w:hAnsi="Times New Roman"/>
                <w:sz w:val="24"/>
                <w:szCs w:val="24"/>
              </w:rPr>
              <w:t>Nội dung chứng minh không đáp ứng yêu cầu</w:t>
            </w:r>
          </w:p>
        </w:tc>
      </w:tr>
      <w:tr w:rsidR="00327344" w:rsidRPr="00B02C98" w14:paraId="474B44D0" w14:textId="77777777" w:rsidTr="00F577AB">
        <w:trPr>
          <w:jc w:val="center"/>
        </w:trPr>
        <w:tc>
          <w:tcPr>
            <w:tcW w:w="6516" w:type="dxa"/>
            <w:vAlign w:val="center"/>
          </w:tcPr>
          <w:p w14:paraId="3418AEAD" w14:textId="28075FEF" w:rsidR="00327344" w:rsidRPr="00327344" w:rsidRDefault="00327344" w:rsidP="00327344">
            <w:pPr>
              <w:spacing w:before="120" w:after="120"/>
              <w:jc w:val="both"/>
              <w:rPr>
                <w:rFonts w:ascii="Times New Roman" w:hAnsi="Times New Roman"/>
                <w:sz w:val="24"/>
                <w:szCs w:val="24"/>
              </w:rPr>
            </w:pPr>
            <w:r>
              <w:rPr>
                <w:rFonts w:ascii="Times New Roman" w:hAnsi="Times New Roman"/>
                <w:b/>
                <w:bCs/>
                <w:sz w:val="24"/>
                <w:szCs w:val="24"/>
              </w:rPr>
              <w:t xml:space="preserve">III. Các yêu cầu khác: </w:t>
            </w:r>
            <w:r>
              <w:rPr>
                <w:rFonts w:ascii="Times New Roman" w:hAnsi="Times New Roman"/>
                <w:sz w:val="24"/>
                <w:szCs w:val="24"/>
              </w:rPr>
              <w:t>có cam kết đáp ứng Mục III. Các yêu cầu khác thuộc Chương V. Yêu cầu kỹ thuật</w:t>
            </w:r>
          </w:p>
        </w:tc>
        <w:tc>
          <w:tcPr>
            <w:tcW w:w="1559" w:type="dxa"/>
            <w:vAlign w:val="center"/>
          </w:tcPr>
          <w:p w14:paraId="31F1FB7D" w14:textId="1068C7F7" w:rsidR="00327344" w:rsidRPr="00B02C98" w:rsidRDefault="00327344" w:rsidP="00327344">
            <w:pPr>
              <w:spacing w:before="120" w:after="120"/>
              <w:jc w:val="center"/>
              <w:rPr>
                <w:rFonts w:ascii="Times New Roman" w:hAnsi="Times New Roman"/>
                <w:sz w:val="24"/>
                <w:szCs w:val="24"/>
              </w:rPr>
            </w:pPr>
            <w:r w:rsidRPr="00B02C98">
              <w:rPr>
                <w:rFonts w:ascii="Times New Roman" w:hAnsi="Times New Roman"/>
                <w:sz w:val="24"/>
                <w:szCs w:val="24"/>
              </w:rPr>
              <w:t>Nội dung chứng minh đáp ứng yêu cầu</w:t>
            </w:r>
          </w:p>
        </w:tc>
        <w:tc>
          <w:tcPr>
            <w:tcW w:w="1431" w:type="dxa"/>
            <w:vAlign w:val="center"/>
          </w:tcPr>
          <w:p w14:paraId="2B49BFAE" w14:textId="1ECC1338" w:rsidR="00327344" w:rsidRPr="00B02C98" w:rsidRDefault="00327344" w:rsidP="00327344">
            <w:pPr>
              <w:spacing w:before="120" w:after="120"/>
              <w:jc w:val="center"/>
              <w:rPr>
                <w:rFonts w:ascii="Times New Roman" w:hAnsi="Times New Roman"/>
                <w:sz w:val="24"/>
                <w:szCs w:val="24"/>
              </w:rPr>
            </w:pPr>
            <w:r w:rsidRPr="00B02C98">
              <w:rPr>
                <w:rFonts w:ascii="Times New Roman" w:hAnsi="Times New Roman"/>
                <w:sz w:val="24"/>
                <w:szCs w:val="24"/>
              </w:rPr>
              <w:t>Nội dung chứng minh không đáp ứng yêu cầu</w:t>
            </w:r>
          </w:p>
        </w:tc>
      </w:tr>
      <w:tr w:rsidR="001210D5" w:rsidRPr="00B02C98" w14:paraId="37EF20FC" w14:textId="77777777" w:rsidTr="003C51BF">
        <w:trPr>
          <w:jc w:val="center"/>
        </w:trPr>
        <w:tc>
          <w:tcPr>
            <w:tcW w:w="9506" w:type="dxa"/>
            <w:gridSpan w:val="3"/>
            <w:vAlign w:val="center"/>
          </w:tcPr>
          <w:p w14:paraId="706A453D" w14:textId="17633C9D" w:rsidR="004D7AB9" w:rsidRPr="00B02C98" w:rsidRDefault="004A5F0B" w:rsidP="003C51BF">
            <w:pPr>
              <w:spacing w:before="120" w:after="120"/>
              <w:rPr>
                <w:rFonts w:ascii="Times New Roman" w:hAnsi="Times New Roman"/>
                <w:b/>
                <w:bCs/>
                <w:sz w:val="24"/>
                <w:szCs w:val="24"/>
              </w:rPr>
            </w:pPr>
            <w:r w:rsidRPr="00B02C98">
              <w:rPr>
                <w:rFonts w:ascii="Times New Roman" w:hAnsi="Times New Roman"/>
                <w:b/>
                <w:bCs/>
                <w:sz w:val="24"/>
                <w:szCs w:val="24"/>
              </w:rPr>
              <w:t>I</w:t>
            </w:r>
            <w:r w:rsidR="00327344">
              <w:rPr>
                <w:rFonts w:ascii="Times New Roman" w:hAnsi="Times New Roman"/>
                <w:b/>
                <w:bCs/>
                <w:sz w:val="24"/>
                <w:szCs w:val="24"/>
              </w:rPr>
              <w:t>V</w:t>
            </w:r>
            <w:r w:rsidR="004D7AB9" w:rsidRPr="00B02C98">
              <w:rPr>
                <w:rFonts w:ascii="Times New Roman" w:hAnsi="Times New Roman"/>
                <w:b/>
                <w:bCs/>
                <w:sz w:val="24"/>
                <w:szCs w:val="24"/>
              </w:rPr>
              <w:t>. Tiến độ cung cấp hàng hóa</w:t>
            </w:r>
          </w:p>
        </w:tc>
      </w:tr>
      <w:tr w:rsidR="001210D5" w:rsidRPr="00B02C98" w14:paraId="29BD3CB4" w14:textId="77777777" w:rsidTr="00F577AB">
        <w:trPr>
          <w:jc w:val="center"/>
        </w:trPr>
        <w:tc>
          <w:tcPr>
            <w:tcW w:w="6516" w:type="dxa"/>
            <w:vAlign w:val="center"/>
          </w:tcPr>
          <w:p w14:paraId="51A07981" w14:textId="3EDC28DB" w:rsidR="004D7AB9" w:rsidRPr="00B02C98" w:rsidRDefault="004D7AB9" w:rsidP="00A55CC2">
            <w:pPr>
              <w:spacing w:before="120" w:after="120"/>
              <w:jc w:val="both"/>
              <w:rPr>
                <w:rFonts w:ascii="Times New Roman" w:hAnsi="Times New Roman"/>
                <w:sz w:val="24"/>
                <w:szCs w:val="24"/>
              </w:rPr>
            </w:pPr>
            <w:r w:rsidRPr="00B02C98">
              <w:rPr>
                <w:rFonts w:ascii="Times New Roman" w:hAnsi="Times New Roman"/>
                <w:sz w:val="24"/>
                <w:szCs w:val="24"/>
              </w:rPr>
              <w:t>Tiến độ cung cấp hàng hóa hợp lý, khả thi và phù hợp và đáp ứng yêu cầu tại Mẫu số 01B Webform trên Hệ thố</w:t>
            </w:r>
            <w:r w:rsidR="00FD18BF" w:rsidRPr="00B02C98">
              <w:rPr>
                <w:rFonts w:ascii="Times New Roman" w:hAnsi="Times New Roman"/>
                <w:sz w:val="24"/>
                <w:szCs w:val="24"/>
              </w:rPr>
              <w:t xml:space="preserve">ng </w:t>
            </w:r>
          </w:p>
        </w:tc>
        <w:tc>
          <w:tcPr>
            <w:tcW w:w="1559" w:type="dxa"/>
            <w:vAlign w:val="center"/>
          </w:tcPr>
          <w:p w14:paraId="1462214F" w14:textId="77777777" w:rsidR="004D7AB9" w:rsidRPr="00B02C98" w:rsidRDefault="004D7AB9" w:rsidP="003C51BF">
            <w:pPr>
              <w:spacing w:before="120" w:after="120"/>
              <w:jc w:val="center"/>
              <w:rPr>
                <w:rFonts w:ascii="Times New Roman" w:hAnsi="Times New Roman"/>
                <w:sz w:val="24"/>
                <w:szCs w:val="24"/>
              </w:rPr>
            </w:pPr>
            <w:r w:rsidRPr="00B02C98">
              <w:rPr>
                <w:rFonts w:ascii="Times New Roman" w:hAnsi="Times New Roman"/>
                <w:sz w:val="24"/>
                <w:szCs w:val="24"/>
              </w:rPr>
              <w:t>Nội dung chứng minh đáp ứng yêu cầu</w:t>
            </w:r>
          </w:p>
        </w:tc>
        <w:tc>
          <w:tcPr>
            <w:tcW w:w="1431" w:type="dxa"/>
            <w:vAlign w:val="center"/>
          </w:tcPr>
          <w:p w14:paraId="13A48634" w14:textId="77777777" w:rsidR="004D7AB9" w:rsidRPr="00B02C98" w:rsidRDefault="004D7AB9" w:rsidP="003C51BF">
            <w:pPr>
              <w:spacing w:before="120" w:after="120"/>
              <w:jc w:val="center"/>
              <w:rPr>
                <w:rFonts w:ascii="Times New Roman" w:hAnsi="Times New Roman"/>
                <w:sz w:val="24"/>
                <w:szCs w:val="24"/>
              </w:rPr>
            </w:pPr>
            <w:r w:rsidRPr="00B02C98">
              <w:rPr>
                <w:rFonts w:ascii="Times New Roman" w:hAnsi="Times New Roman"/>
                <w:sz w:val="24"/>
                <w:szCs w:val="24"/>
              </w:rPr>
              <w:t>Nội dung chứng minh không đáp ứng yêu cầu</w:t>
            </w:r>
          </w:p>
        </w:tc>
      </w:tr>
      <w:tr w:rsidR="001210D5" w:rsidRPr="00B02C98" w14:paraId="63942834" w14:textId="77777777" w:rsidTr="00F577AB">
        <w:trPr>
          <w:jc w:val="center"/>
        </w:trPr>
        <w:tc>
          <w:tcPr>
            <w:tcW w:w="6516" w:type="dxa"/>
            <w:tcBorders>
              <w:bottom w:val="single" w:sz="4" w:space="0" w:color="auto"/>
            </w:tcBorders>
            <w:vAlign w:val="center"/>
          </w:tcPr>
          <w:p w14:paraId="769E8102" w14:textId="00CA5DB0" w:rsidR="00693BEB" w:rsidRPr="00B02C98" w:rsidRDefault="00693BEB" w:rsidP="00693BEB">
            <w:pPr>
              <w:widowControl w:val="0"/>
              <w:tabs>
                <w:tab w:val="left" w:pos="457"/>
                <w:tab w:val="left" w:pos="570"/>
              </w:tabs>
              <w:spacing w:before="120" w:after="120"/>
              <w:jc w:val="both"/>
              <w:outlineLvl w:val="2"/>
              <w:rPr>
                <w:rFonts w:ascii="Times New Roman" w:hAnsi="Times New Roman"/>
                <w:sz w:val="24"/>
                <w:szCs w:val="24"/>
                <w:lang w:val="es-ES"/>
              </w:rPr>
            </w:pPr>
            <w:r w:rsidRPr="00B02C98">
              <w:rPr>
                <w:rFonts w:ascii="Times New Roman" w:hAnsi="Times New Roman"/>
                <w:b/>
                <w:sz w:val="24"/>
                <w:szCs w:val="24"/>
                <w:lang w:val="es-ES"/>
              </w:rPr>
              <w:t>Kết luận:</w:t>
            </w:r>
            <w:r w:rsidRPr="00B02C98">
              <w:rPr>
                <w:rFonts w:ascii="Times New Roman" w:hAnsi="Times New Roman"/>
                <w:sz w:val="24"/>
                <w:szCs w:val="24"/>
                <w:lang w:val="es-ES"/>
              </w:rPr>
              <w:t xml:space="preserve"> Nhà thầu được kết luận “ĐẠT” khi tất cả các tiêu chí </w:t>
            </w:r>
            <w:r w:rsidRPr="00B02C98">
              <w:rPr>
                <w:rFonts w:ascii="Times New Roman" w:hAnsi="Times New Roman"/>
                <w:sz w:val="24"/>
                <w:szCs w:val="24"/>
                <w:lang w:val="es-ES"/>
              </w:rPr>
              <w:lastRenderedPageBreak/>
              <w:t>được đánh giá là đạt. Trường hợp nhà thầu có ít nhất 01 tiêu chí được đánh giá không đạt thì sẽ kết luận “KHÔNG ĐẠT” và sẽ không được xem xét, đánh giá bước tiếp theo.</w:t>
            </w:r>
          </w:p>
        </w:tc>
        <w:tc>
          <w:tcPr>
            <w:tcW w:w="2990" w:type="dxa"/>
            <w:gridSpan w:val="2"/>
            <w:tcBorders>
              <w:bottom w:val="single" w:sz="4" w:space="0" w:color="auto"/>
            </w:tcBorders>
            <w:vAlign w:val="center"/>
          </w:tcPr>
          <w:p w14:paraId="4F3C9E5D" w14:textId="6F2CB861" w:rsidR="00693BEB" w:rsidRPr="00B02C98" w:rsidRDefault="00693BEB" w:rsidP="00693BEB">
            <w:pPr>
              <w:spacing w:after="120"/>
              <w:jc w:val="center"/>
              <w:rPr>
                <w:rFonts w:ascii="Times New Roman" w:hAnsi="Times New Roman"/>
                <w:b/>
                <w:sz w:val="24"/>
                <w:szCs w:val="24"/>
              </w:rPr>
            </w:pPr>
            <w:r w:rsidRPr="00B02C98">
              <w:rPr>
                <w:rFonts w:ascii="Times New Roman" w:hAnsi="Times New Roman"/>
                <w:b/>
                <w:sz w:val="24"/>
                <w:szCs w:val="24"/>
              </w:rPr>
              <w:lastRenderedPageBreak/>
              <w:t>ĐẠT/ KHÔNG ĐẠT</w:t>
            </w:r>
          </w:p>
        </w:tc>
      </w:tr>
      <w:tr w:rsidR="004A5F0B" w:rsidRPr="00B02C98" w14:paraId="6874BFCE" w14:textId="77777777" w:rsidTr="003C51BF">
        <w:trPr>
          <w:jc w:val="center"/>
        </w:trPr>
        <w:tc>
          <w:tcPr>
            <w:tcW w:w="9506" w:type="dxa"/>
            <w:gridSpan w:val="3"/>
            <w:tcBorders>
              <w:top w:val="single" w:sz="4" w:space="0" w:color="auto"/>
              <w:left w:val="nil"/>
              <w:bottom w:val="nil"/>
              <w:right w:val="nil"/>
            </w:tcBorders>
            <w:vAlign w:val="center"/>
          </w:tcPr>
          <w:p w14:paraId="52B798FB" w14:textId="4D13F46C" w:rsidR="004A5F0B" w:rsidRPr="00B02C98" w:rsidRDefault="00E00F90" w:rsidP="00157BF6">
            <w:pPr>
              <w:spacing w:before="120" w:after="120"/>
              <w:ind w:left="-110"/>
              <w:jc w:val="both"/>
              <w:rPr>
                <w:rFonts w:ascii="Times New Roman" w:hAnsi="Times New Roman"/>
                <w:i/>
                <w:iCs/>
                <w:sz w:val="24"/>
                <w:szCs w:val="24"/>
              </w:rPr>
            </w:pPr>
            <w:r w:rsidRPr="00B02C98">
              <w:rPr>
                <w:rFonts w:ascii="Times New Roman" w:hAnsi="Times New Roman"/>
                <w:i/>
                <w:iCs/>
                <w:sz w:val="24"/>
                <w:szCs w:val="24"/>
              </w:rPr>
              <w:t>(</w:t>
            </w:r>
            <w:r w:rsidR="008F4897" w:rsidRPr="00B02C98">
              <w:rPr>
                <w:rFonts w:ascii="Times New Roman" w:hAnsi="Times New Roman"/>
                <w:i/>
                <w:iCs/>
                <w:sz w:val="24"/>
                <w:szCs w:val="24"/>
              </w:rPr>
              <w:t>*</w:t>
            </w:r>
            <w:r w:rsidRPr="00B02C98">
              <w:rPr>
                <w:rFonts w:ascii="Times New Roman" w:hAnsi="Times New Roman"/>
                <w:i/>
                <w:iCs/>
                <w:sz w:val="24"/>
                <w:szCs w:val="24"/>
              </w:rPr>
              <w:t>) Đối với tiêu chí này,</w:t>
            </w:r>
            <w:r w:rsidR="00CA7070" w:rsidRPr="00B02C98">
              <w:rPr>
                <w:rFonts w:ascii="Times New Roman" w:hAnsi="Times New Roman"/>
                <w:i/>
                <w:iCs/>
                <w:sz w:val="24"/>
                <w:szCs w:val="24"/>
              </w:rPr>
              <w:t xml:space="preserve"> Chủ đầu tư</w:t>
            </w:r>
            <w:r w:rsidRPr="00B02C98">
              <w:rPr>
                <w:rFonts w:ascii="Times New Roman" w:hAnsi="Times New Roman"/>
                <w:i/>
                <w:iCs/>
                <w:sz w:val="24"/>
                <w:szCs w:val="24"/>
              </w:rPr>
              <w:t xml:space="preserve"> </w:t>
            </w:r>
            <w:r w:rsidR="002475DD">
              <w:rPr>
                <w:rFonts w:ascii="Times New Roman" w:hAnsi="Times New Roman"/>
                <w:i/>
                <w:iCs/>
                <w:sz w:val="24"/>
                <w:szCs w:val="24"/>
              </w:rPr>
              <w:t>giải thích thêm rằng nếu</w:t>
            </w:r>
            <w:r w:rsidRPr="00B02C98">
              <w:rPr>
                <w:rFonts w:ascii="Times New Roman" w:hAnsi="Times New Roman"/>
                <w:i/>
                <w:iCs/>
                <w:sz w:val="24"/>
                <w:szCs w:val="24"/>
              </w:rPr>
              <w:t xml:space="preserve"> nhà thầu </w:t>
            </w:r>
            <w:r w:rsidR="00157BF6">
              <w:rPr>
                <w:rFonts w:ascii="Times New Roman" w:hAnsi="Times New Roman"/>
                <w:i/>
                <w:iCs/>
                <w:sz w:val="24"/>
                <w:szCs w:val="24"/>
              </w:rPr>
              <w:t>chỉ</w:t>
            </w:r>
            <w:r w:rsidR="00157BF6" w:rsidRPr="00B02C98">
              <w:rPr>
                <w:rFonts w:ascii="Times New Roman" w:hAnsi="Times New Roman"/>
                <w:i/>
                <w:iCs/>
                <w:sz w:val="24"/>
                <w:szCs w:val="24"/>
              </w:rPr>
              <w:t xml:space="preserve"> cung cấp catalogue sản phẩm </w:t>
            </w:r>
            <w:r w:rsidR="00157BF6">
              <w:rPr>
                <w:rFonts w:ascii="Times New Roman" w:hAnsi="Times New Roman"/>
                <w:i/>
                <w:iCs/>
                <w:sz w:val="24"/>
                <w:szCs w:val="24"/>
              </w:rPr>
              <w:t xml:space="preserve">mà </w:t>
            </w:r>
            <w:r w:rsidRPr="00B02C98">
              <w:rPr>
                <w:rFonts w:ascii="Times New Roman" w:hAnsi="Times New Roman"/>
                <w:i/>
                <w:iCs/>
                <w:sz w:val="24"/>
                <w:szCs w:val="24"/>
              </w:rPr>
              <w:t xml:space="preserve">không cung cấp được một trong các tài liệu nêu trên thì </w:t>
            </w:r>
            <w:r w:rsidR="00B02C98" w:rsidRPr="00B02C98">
              <w:rPr>
                <w:rFonts w:ascii="Times New Roman" w:hAnsi="Times New Roman"/>
                <w:i/>
                <w:iCs/>
                <w:sz w:val="24"/>
                <w:szCs w:val="24"/>
              </w:rPr>
              <w:t xml:space="preserve">E-HSDT sẽ </w:t>
            </w:r>
            <w:r w:rsidRPr="00B02C98">
              <w:rPr>
                <w:rFonts w:ascii="Times New Roman" w:hAnsi="Times New Roman"/>
                <w:i/>
                <w:iCs/>
                <w:sz w:val="24"/>
                <w:szCs w:val="24"/>
              </w:rPr>
              <w:t>bị xem xét đánh giá là không đạt</w:t>
            </w:r>
            <w:r w:rsidR="00157BF6">
              <w:rPr>
                <w:rFonts w:ascii="Times New Roman" w:hAnsi="Times New Roman"/>
                <w:i/>
                <w:iCs/>
                <w:sz w:val="24"/>
                <w:szCs w:val="24"/>
              </w:rPr>
              <w:t>, kể cả trong trường hợp nhà thầu giải thích rằng do hàng hóa</w:t>
            </w:r>
            <w:r w:rsidR="00443B4A" w:rsidRPr="00B02C98">
              <w:rPr>
                <w:rFonts w:ascii="Times New Roman" w:hAnsi="Times New Roman"/>
                <w:i/>
                <w:iCs/>
                <w:sz w:val="24"/>
                <w:szCs w:val="24"/>
              </w:rPr>
              <w:t xml:space="preserve"> chưa</w:t>
            </w:r>
            <w:r w:rsidR="0032672C" w:rsidRPr="00B02C98">
              <w:rPr>
                <w:rFonts w:ascii="Times New Roman" w:hAnsi="Times New Roman"/>
                <w:i/>
                <w:iCs/>
                <w:sz w:val="24"/>
                <w:szCs w:val="24"/>
              </w:rPr>
              <w:t xml:space="preserve"> nhập khẩu về V</w:t>
            </w:r>
            <w:r w:rsidR="00443B4A" w:rsidRPr="00B02C98">
              <w:rPr>
                <w:rFonts w:ascii="Times New Roman" w:hAnsi="Times New Roman"/>
                <w:i/>
                <w:iCs/>
                <w:sz w:val="24"/>
                <w:szCs w:val="24"/>
              </w:rPr>
              <w:t>iệt Nam</w:t>
            </w:r>
            <w:r w:rsidR="002475DD">
              <w:rPr>
                <w:rFonts w:ascii="Times New Roman" w:hAnsi="Times New Roman"/>
                <w:i/>
                <w:iCs/>
                <w:sz w:val="24"/>
                <w:szCs w:val="24"/>
              </w:rPr>
              <w:t xml:space="preserve"> </w:t>
            </w:r>
            <w:r w:rsidR="00157BF6">
              <w:rPr>
                <w:rFonts w:ascii="Times New Roman" w:hAnsi="Times New Roman"/>
                <w:i/>
                <w:iCs/>
                <w:sz w:val="24"/>
                <w:szCs w:val="24"/>
              </w:rPr>
              <w:t>nên chưa thể xuất trình tờ khai hải quan.</w:t>
            </w:r>
          </w:p>
        </w:tc>
      </w:tr>
    </w:tbl>
    <w:p w14:paraId="0B4D04C9" w14:textId="77777777" w:rsidR="004D7AB9" w:rsidRPr="001210D5" w:rsidRDefault="004D7AB9" w:rsidP="0086724F">
      <w:pPr>
        <w:rPr>
          <w:sz w:val="26"/>
          <w:szCs w:val="26"/>
        </w:rPr>
      </w:pPr>
    </w:p>
    <w:sectPr w:rsidR="004D7AB9" w:rsidRPr="001210D5" w:rsidSect="006B10CD">
      <w:pgSz w:w="11906" w:h="16838" w:code="9"/>
      <w:pgMar w:top="993" w:right="1077" w:bottom="568" w:left="125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51B0F" w14:textId="77777777" w:rsidR="00884856" w:rsidRDefault="00884856" w:rsidP="0006282B">
      <w:r>
        <w:separator/>
      </w:r>
    </w:p>
  </w:endnote>
  <w:endnote w:type="continuationSeparator" w:id="0">
    <w:p w14:paraId="08ACC6CD" w14:textId="77777777" w:rsidR="00884856" w:rsidRDefault="00884856" w:rsidP="0006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741B5" w14:textId="77777777" w:rsidR="00884856" w:rsidRDefault="00884856" w:rsidP="0006282B">
      <w:r>
        <w:separator/>
      </w:r>
    </w:p>
  </w:footnote>
  <w:footnote w:type="continuationSeparator" w:id="0">
    <w:p w14:paraId="4090235D" w14:textId="77777777" w:rsidR="00884856" w:rsidRDefault="00884856" w:rsidP="00062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3923"/>
    <w:multiLevelType w:val="hybridMultilevel"/>
    <w:tmpl w:val="5FFCB430"/>
    <w:lvl w:ilvl="0" w:tplc="F4CA9742">
      <w:numFmt w:val="bullet"/>
      <w:lvlText w:val="-"/>
      <w:lvlJc w:val="left"/>
      <w:pPr>
        <w:ind w:left="382" w:hanging="360"/>
      </w:pPr>
      <w:rPr>
        <w:rFonts w:ascii="Times New Roman" w:eastAsia="Times New Roman" w:hAnsi="Times New Roman" w:cs="Times New Roman" w:hint="default"/>
      </w:rPr>
    </w:lvl>
    <w:lvl w:ilvl="1" w:tplc="04090003" w:tentative="1">
      <w:start w:val="1"/>
      <w:numFmt w:val="bullet"/>
      <w:lvlText w:val="o"/>
      <w:lvlJc w:val="left"/>
      <w:pPr>
        <w:ind w:left="1102" w:hanging="360"/>
      </w:pPr>
      <w:rPr>
        <w:rFonts w:ascii="Courier New" w:hAnsi="Courier New" w:cs="Courier New" w:hint="default"/>
      </w:rPr>
    </w:lvl>
    <w:lvl w:ilvl="2" w:tplc="04090005" w:tentative="1">
      <w:start w:val="1"/>
      <w:numFmt w:val="bullet"/>
      <w:lvlText w:val=""/>
      <w:lvlJc w:val="left"/>
      <w:pPr>
        <w:ind w:left="1822" w:hanging="360"/>
      </w:pPr>
      <w:rPr>
        <w:rFonts w:ascii="Wingdings" w:hAnsi="Wingdings" w:hint="default"/>
      </w:rPr>
    </w:lvl>
    <w:lvl w:ilvl="3" w:tplc="04090001" w:tentative="1">
      <w:start w:val="1"/>
      <w:numFmt w:val="bullet"/>
      <w:lvlText w:val=""/>
      <w:lvlJc w:val="left"/>
      <w:pPr>
        <w:ind w:left="2542" w:hanging="360"/>
      </w:pPr>
      <w:rPr>
        <w:rFonts w:ascii="Symbol" w:hAnsi="Symbol" w:hint="default"/>
      </w:rPr>
    </w:lvl>
    <w:lvl w:ilvl="4" w:tplc="04090003" w:tentative="1">
      <w:start w:val="1"/>
      <w:numFmt w:val="bullet"/>
      <w:lvlText w:val="o"/>
      <w:lvlJc w:val="left"/>
      <w:pPr>
        <w:ind w:left="3262" w:hanging="360"/>
      </w:pPr>
      <w:rPr>
        <w:rFonts w:ascii="Courier New" w:hAnsi="Courier New" w:cs="Courier New" w:hint="default"/>
      </w:rPr>
    </w:lvl>
    <w:lvl w:ilvl="5" w:tplc="04090005" w:tentative="1">
      <w:start w:val="1"/>
      <w:numFmt w:val="bullet"/>
      <w:lvlText w:val=""/>
      <w:lvlJc w:val="left"/>
      <w:pPr>
        <w:ind w:left="3982" w:hanging="360"/>
      </w:pPr>
      <w:rPr>
        <w:rFonts w:ascii="Wingdings" w:hAnsi="Wingdings" w:hint="default"/>
      </w:rPr>
    </w:lvl>
    <w:lvl w:ilvl="6" w:tplc="04090001" w:tentative="1">
      <w:start w:val="1"/>
      <w:numFmt w:val="bullet"/>
      <w:lvlText w:val=""/>
      <w:lvlJc w:val="left"/>
      <w:pPr>
        <w:ind w:left="4702" w:hanging="360"/>
      </w:pPr>
      <w:rPr>
        <w:rFonts w:ascii="Symbol" w:hAnsi="Symbol" w:hint="default"/>
      </w:rPr>
    </w:lvl>
    <w:lvl w:ilvl="7" w:tplc="04090003" w:tentative="1">
      <w:start w:val="1"/>
      <w:numFmt w:val="bullet"/>
      <w:lvlText w:val="o"/>
      <w:lvlJc w:val="left"/>
      <w:pPr>
        <w:ind w:left="5422" w:hanging="360"/>
      </w:pPr>
      <w:rPr>
        <w:rFonts w:ascii="Courier New" w:hAnsi="Courier New" w:cs="Courier New" w:hint="default"/>
      </w:rPr>
    </w:lvl>
    <w:lvl w:ilvl="8" w:tplc="04090005" w:tentative="1">
      <w:start w:val="1"/>
      <w:numFmt w:val="bullet"/>
      <w:lvlText w:val=""/>
      <w:lvlJc w:val="left"/>
      <w:pPr>
        <w:ind w:left="6142" w:hanging="360"/>
      </w:pPr>
      <w:rPr>
        <w:rFonts w:ascii="Wingdings" w:hAnsi="Wingdings" w:hint="default"/>
      </w:rPr>
    </w:lvl>
  </w:abstractNum>
  <w:abstractNum w:abstractNumId="1" w15:restartNumberingAfterBreak="0">
    <w:nsid w:val="0AAF0D04"/>
    <w:multiLevelType w:val="hybridMultilevel"/>
    <w:tmpl w:val="49D2895E"/>
    <w:lvl w:ilvl="0" w:tplc="42287BBC">
      <w:start w:val="5"/>
      <w:numFmt w:val="bullet"/>
      <w:lvlText w:val="-"/>
      <w:lvlJc w:val="left"/>
      <w:pPr>
        <w:ind w:left="814" w:hanging="360"/>
      </w:pPr>
      <w:rPr>
        <w:rFonts w:ascii="Times New Roman" w:eastAsia="Times New Roman" w:hAnsi="Times New Roman"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 w15:restartNumberingAfterBreak="0">
    <w:nsid w:val="0DC873DC"/>
    <w:multiLevelType w:val="hybridMultilevel"/>
    <w:tmpl w:val="3F1EB164"/>
    <w:lvl w:ilvl="0" w:tplc="64BABF9A">
      <w:start w:val="6"/>
      <w:numFmt w:val="bullet"/>
      <w:lvlText w:val="-"/>
      <w:lvlJc w:val="left"/>
      <w:pPr>
        <w:ind w:left="1145" w:hanging="360"/>
      </w:pPr>
      <w:rPr>
        <w:rFonts w:ascii="Times New Roman" w:eastAsia="Times New Roman" w:hAnsi="Times New Roman" w:cs="Times New Roman" w:hint="default"/>
      </w:rPr>
    </w:lvl>
    <w:lvl w:ilvl="1" w:tplc="48090003">
      <w:start w:val="1"/>
      <w:numFmt w:val="bullet"/>
      <w:lvlText w:val="o"/>
      <w:lvlJc w:val="left"/>
      <w:pPr>
        <w:ind w:left="1865" w:hanging="360"/>
      </w:pPr>
      <w:rPr>
        <w:rFonts w:ascii="Courier New" w:hAnsi="Courier New" w:cs="Courier New" w:hint="default"/>
      </w:rPr>
    </w:lvl>
    <w:lvl w:ilvl="2" w:tplc="48090005">
      <w:start w:val="1"/>
      <w:numFmt w:val="bullet"/>
      <w:lvlText w:val=""/>
      <w:lvlJc w:val="left"/>
      <w:pPr>
        <w:ind w:left="2585" w:hanging="360"/>
      </w:pPr>
      <w:rPr>
        <w:rFonts w:ascii="Wingdings" w:hAnsi="Wingdings" w:hint="default"/>
      </w:rPr>
    </w:lvl>
    <w:lvl w:ilvl="3" w:tplc="48090001">
      <w:start w:val="1"/>
      <w:numFmt w:val="bullet"/>
      <w:lvlText w:val=""/>
      <w:lvlJc w:val="left"/>
      <w:pPr>
        <w:ind w:left="3305" w:hanging="360"/>
      </w:pPr>
      <w:rPr>
        <w:rFonts w:ascii="Symbol" w:hAnsi="Symbol" w:hint="default"/>
      </w:rPr>
    </w:lvl>
    <w:lvl w:ilvl="4" w:tplc="48090003">
      <w:start w:val="1"/>
      <w:numFmt w:val="bullet"/>
      <w:lvlText w:val="o"/>
      <w:lvlJc w:val="left"/>
      <w:pPr>
        <w:ind w:left="4025" w:hanging="360"/>
      </w:pPr>
      <w:rPr>
        <w:rFonts w:ascii="Courier New" w:hAnsi="Courier New" w:cs="Courier New" w:hint="default"/>
      </w:rPr>
    </w:lvl>
    <w:lvl w:ilvl="5" w:tplc="48090005">
      <w:start w:val="1"/>
      <w:numFmt w:val="bullet"/>
      <w:lvlText w:val=""/>
      <w:lvlJc w:val="left"/>
      <w:pPr>
        <w:ind w:left="4745" w:hanging="360"/>
      </w:pPr>
      <w:rPr>
        <w:rFonts w:ascii="Wingdings" w:hAnsi="Wingdings" w:hint="default"/>
      </w:rPr>
    </w:lvl>
    <w:lvl w:ilvl="6" w:tplc="48090001">
      <w:start w:val="1"/>
      <w:numFmt w:val="bullet"/>
      <w:lvlText w:val=""/>
      <w:lvlJc w:val="left"/>
      <w:pPr>
        <w:ind w:left="5465" w:hanging="360"/>
      </w:pPr>
      <w:rPr>
        <w:rFonts w:ascii="Symbol" w:hAnsi="Symbol" w:hint="default"/>
      </w:rPr>
    </w:lvl>
    <w:lvl w:ilvl="7" w:tplc="48090003">
      <w:start w:val="1"/>
      <w:numFmt w:val="bullet"/>
      <w:lvlText w:val="o"/>
      <w:lvlJc w:val="left"/>
      <w:pPr>
        <w:ind w:left="6185" w:hanging="360"/>
      </w:pPr>
      <w:rPr>
        <w:rFonts w:ascii="Courier New" w:hAnsi="Courier New" w:cs="Courier New" w:hint="default"/>
      </w:rPr>
    </w:lvl>
    <w:lvl w:ilvl="8" w:tplc="48090005">
      <w:start w:val="1"/>
      <w:numFmt w:val="bullet"/>
      <w:lvlText w:val=""/>
      <w:lvlJc w:val="left"/>
      <w:pPr>
        <w:ind w:left="6905" w:hanging="360"/>
      </w:pPr>
      <w:rPr>
        <w:rFonts w:ascii="Wingdings" w:hAnsi="Wingdings" w:hint="default"/>
      </w:rPr>
    </w:lvl>
  </w:abstractNum>
  <w:abstractNum w:abstractNumId="3" w15:restartNumberingAfterBreak="0">
    <w:nsid w:val="184D7CFC"/>
    <w:multiLevelType w:val="hybridMultilevel"/>
    <w:tmpl w:val="6F0453D4"/>
    <w:lvl w:ilvl="0" w:tplc="73B446FA">
      <w:start w:val="1"/>
      <w:numFmt w:val="bullet"/>
      <w:suff w:val="space"/>
      <w:lvlText w:val=""/>
      <w:lvlJc w:val="left"/>
      <w:pPr>
        <w:ind w:left="227" w:firstLine="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5311A"/>
    <w:multiLevelType w:val="hybridMultilevel"/>
    <w:tmpl w:val="71FEBD34"/>
    <w:lvl w:ilvl="0" w:tplc="C108FECC">
      <w:start w:val="6"/>
      <w:numFmt w:val="bullet"/>
      <w:lvlText w:val="-"/>
      <w:lvlJc w:val="left"/>
      <w:pPr>
        <w:ind w:left="382" w:hanging="360"/>
      </w:pPr>
      <w:rPr>
        <w:rFonts w:ascii="Times New Roman" w:eastAsia="Times New Roman" w:hAnsi="Times New Roman" w:cs="Times New Roman" w:hint="default"/>
      </w:rPr>
    </w:lvl>
    <w:lvl w:ilvl="1" w:tplc="04090003" w:tentative="1">
      <w:start w:val="1"/>
      <w:numFmt w:val="bullet"/>
      <w:lvlText w:val="o"/>
      <w:lvlJc w:val="left"/>
      <w:pPr>
        <w:ind w:left="1102" w:hanging="360"/>
      </w:pPr>
      <w:rPr>
        <w:rFonts w:ascii="Courier New" w:hAnsi="Courier New" w:cs="Courier New" w:hint="default"/>
      </w:rPr>
    </w:lvl>
    <w:lvl w:ilvl="2" w:tplc="04090005" w:tentative="1">
      <w:start w:val="1"/>
      <w:numFmt w:val="bullet"/>
      <w:lvlText w:val=""/>
      <w:lvlJc w:val="left"/>
      <w:pPr>
        <w:ind w:left="1822" w:hanging="360"/>
      </w:pPr>
      <w:rPr>
        <w:rFonts w:ascii="Wingdings" w:hAnsi="Wingdings" w:hint="default"/>
      </w:rPr>
    </w:lvl>
    <w:lvl w:ilvl="3" w:tplc="04090001" w:tentative="1">
      <w:start w:val="1"/>
      <w:numFmt w:val="bullet"/>
      <w:lvlText w:val=""/>
      <w:lvlJc w:val="left"/>
      <w:pPr>
        <w:ind w:left="2542" w:hanging="360"/>
      </w:pPr>
      <w:rPr>
        <w:rFonts w:ascii="Symbol" w:hAnsi="Symbol" w:hint="default"/>
      </w:rPr>
    </w:lvl>
    <w:lvl w:ilvl="4" w:tplc="04090003" w:tentative="1">
      <w:start w:val="1"/>
      <w:numFmt w:val="bullet"/>
      <w:lvlText w:val="o"/>
      <w:lvlJc w:val="left"/>
      <w:pPr>
        <w:ind w:left="3262" w:hanging="360"/>
      </w:pPr>
      <w:rPr>
        <w:rFonts w:ascii="Courier New" w:hAnsi="Courier New" w:cs="Courier New" w:hint="default"/>
      </w:rPr>
    </w:lvl>
    <w:lvl w:ilvl="5" w:tplc="04090005" w:tentative="1">
      <w:start w:val="1"/>
      <w:numFmt w:val="bullet"/>
      <w:lvlText w:val=""/>
      <w:lvlJc w:val="left"/>
      <w:pPr>
        <w:ind w:left="3982" w:hanging="360"/>
      </w:pPr>
      <w:rPr>
        <w:rFonts w:ascii="Wingdings" w:hAnsi="Wingdings" w:hint="default"/>
      </w:rPr>
    </w:lvl>
    <w:lvl w:ilvl="6" w:tplc="04090001" w:tentative="1">
      <w:start w:val="1"/>
      <w:numFmt w:val="bullet"/>
      <w:lvlText w:val=""/>
      <w:lvlJc w:val="left"/>
      <w:pPr>
        <w:ind w:left="4702" w:hanging="360"/>
      </w:pPr>
      <w:rPr>
        <w:rFonts w:ascii="Symbol" w:hAnsi="Symbol" w:hint="default"/>
      </w:rPr>
    </w:lvl>
    <w:lvl w:ilvl="7" w:tplc="04090003" w:tentative="1">
      <w:start w:val="1"/>
      <w:numFmt w:val="bullet"/>
      <w:lvlText w:val="o"/>
      <w:lvlJc w:val="left"/>
      <w:pPr>
        <w:ind w:left="5422" w:hanging="360"/>
      </w:pPr>
      <w:rPr>
        <w:rFonts w:ascii="Courier New" w:hAnsi="Courier New" w:cs="Courier New" w:hint="default"/>
      </w:rPr>
    </w:lvl>
    <w:lvl w:ilvl="8" w:tplc="04090005" w:tentative="1">
      <w:start w:val="1"/>
      <w:numFmt w:val="bullet"/>
      <w:lvlText w:val=""/>
      <w:lvlJc w:val="left"/>
      <w:pPr>
        <w:ind w:left="6142" w:hanging="360"/>
      </w:pPr>
      <w:rPr>
        <w:rFonts w:ascii="Wingdings" w:hAnsi="Wingdings" w:hint="default"/>
      </w:rPr>
    </w:lvl>
  </w:abstractNum>
  <w:abstractNum w:abstractNumId="5" w15:restartNumberingAfterBreak="0">
    <w:nsid w:val="22B35EA1"/>
    <w:multiLevelType w:val="hybridMultilevel"/>
    <w:tmpl w:val="3160BCC0"/>
    <w:lvl w:ilvl="0" w:tplc="3364D95C">
      <w:start w:val="1"/>
      <w:numFmt w:val="bullet"/>
      <w:suff w:val="space"/>
      <w:lvlText w:val=""/>
      <w:lvlJc w:val="left"/>
      <w:pPr>
        <w:ind w:left="587"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AC4B98"/>
    <w:multiLevelType w:val="multilevel"/>
    <w:tmpl w:val="4628D3C2"/>
    <w:lvl w:ilvl="0">
      <w:start w:val="2"/>
      <w:numFmt w:val="decimal"/>
      <w:lvlText w:val="%1."/>
      <w:lvlJc w:val="left"/>
      <w:pPr>
        <w:ind w:left="390" w:hanging="390"/>
      </w:pPr>
      <w:rPr>
        <w:rFonts w:hint="default"/>
        <w:sz w:val="26"/>
      </w:rPr>
    </w:lvl>
    <w:lvl w:ilvl="1">
      <w:start w:val="1"/>
      <w:numFmt w:val="decimal"/>
      <w:lvlText w:val="%1.%2."/>
      <w:lvlJc w:val="left"/>
      <w:pPr>
        <w:ind w:left="390" w:hanging="39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7" w15:restartNumberingAfterBreak="0">
    <w:nsid w:val="37C12A2A"/>
    <w:multiLevelType w:val="multilevel"/>
    <w:tmpl w:val="C2D2AA08"/>
    <w:lvl w:ilvl="0">
      <w:start w:val="1"/>
      <w:numFmt w:val="decimal"/>
      <w:lvlText w:val="%1."/>
      <w:lvlJc w:val="left"/>
      <w:pPr>
        <w:ind w:left="786" w:hanging="360"/>
      </w:pPr>
      <w:rPr>
        <w:rFonts w:hint="default"/>
        <w:b/>
        <w:color w:val="000000"/>
      </w:rPr>
    </w:lvl>
    <w:lvl w:ilvl="1">
      <w:start w:val="1"/>
      <w:numFmt w:val="decimal"/>
      <w:isLgl/>
      <w:lvlText w:val="%2."/>
      <w:lvlJc w:val="left"/>
      <w:pPr>
        <w:ind w:left="470" w:hanging="360"/>
      </w:pPr>
      <w:rPr>
        <w:rFonts w:ascii="Times New Roman" w:eastAsia="Times New Roman" w:hAnsi="Times New Roman" w:cs="Times New Roman"/>
        <w:color w:val="000000"/>
      </w:rPr>
    </w:lvl>
    <w:lvl w:ilvl="2">
      <w:start w:val="1"/>
      <w:numFmt w:val="decimal"/>
      <w:isLgl/>
      <w:lvlText w:val="%1.%2.%3"/>
      <w:lvlJc w:val="left"/>
      <w:pPr>
        <w:ind w:left="1146" w:hanging="720"/>
      </w:pPr>
      <w:rPr>
        <w:rFonts w:hint="default"/>
        <w:color w:val="000000"/>
      </w:rPr>
    </w:lvl>
    <w:lvl w:ilvl="3">
      <w:start w:val="1"/>
      <w:numFmt w:val="decimal"/>
      <w:isLgl/>
      <w:lvlText w:val="%1.%2.%3.%4"/>
      <w:lvlJc w:val="left"/>
      <w:pPr>
        <w:ind w:left="1146" w:hanging="720"/>
      </w:pPr>
      <w:rPr>
        <w:rFonts w:hint="default"/>
        <w:color w:val="000000"/>
      </w:rPr>
    </w:lvl>
    <w:lvl w:ilvl="4">
      <w:start w:val="1"/>
      <w:numFmt w:val="decimal"/>
      <w:isLgl/>
      <w:lvlText w:val="%1.%2.%3.%4.%5"/>
      <w:lvlJc w:val="left"/>
      <w:pPr>
        <w:ind w:left="1506" w:hanging="1080"/>
      </w:pPr>
      <w:rPr>
        <w:rFonts w:hint="default"/>
        <w:color w:val="000000"/>
      </w:rPr>
    </w:lvl>
    <w:lvl w:ilvl="5">
      <w:start w:val="1"/>
      <w:numFmt w:val="decimal"/>
      <w:isLgl/>
      <w:lvlText w:val="%1.%2.%3.%4.%5.%6"/>
      <w:lvlJc w:val="left"/>
      <w:pPr>
        <w:ind w:left="1866" w:hanging="1440"/>
      </w:pPr>
      <w:rPr>
        <w:rFonts w:hint="default"/>
        <w:color w:val="000000"/>
      </w:rPr>
    </w:lvl>
    <w:lvl w:ilvl="6">
      <w:start w:val="1"/>
      <w:numFmt w:val="decimal"/>
      <w:isLgl/>
      <w:lvlText w:val="%1.%2.%3.%4.%5.%6.%7"/>
      <w:lvlJc w:val="left"/>
      <w:pPr>
        <w:ind w:left="1866" w:hanging="1440"/>
      </w:pPr>
      <w:rPr>
        <w:rFonts w:hint="default"/>
        <w:color w:val="000000"/>
      </w:rPr>
    </w:lvl>
    <w:lvl w:ilvl="7">
      <w:start w:val="1"/>
      <w:numFmt w:val="decimal"/>
      <w:isLgl/>
      <w:lvlText w:val="%1.%2.%3.%4.%5.%6.%7.%8"/>
      <w:lvlJc w:val="left"/>
      <w:pPr>
        <w:ind w:left="2226" w:hanging="1800"/>
      </w:pPr>
      <w:rPr>
        <w:rFonts w:hint="default"/>
        <w:color w:val="000000"/>
      </w:rPr>
    </w:lvl>
    <w:lvl w:ilvl="8">
      <w:start w:val="1"/>
      <w:numFmt w:val="decimal"/>
      <w:isLgl/>
      <w:lvlText w:val="%1.%2.%3.%4.%5.%6.%7.%8.%9"/>
      <w:lvlJc w:val="left"/>
      <w:pPr>
        <w:ind w:left="2226" w:hanging="1800"/>
      </w:pPr>
      <w:rPr>
        <w:rFonts w:hint="default"/>
        <w:color w:val="000000"/>
      </w:rPr>
    </w:lvl>
  </w:abstractNum>
  <w:abstractNum w:abstractNumId="8" w15:restartNumberingAfterBreak="0">
    <w:nsid w:val="3E691564"/>
    <w:multiLevelType w:val="hybridMultilevel"/>
    <w:tmpl w:val="3504505A"/>
    <w:lvl w:ilvl="0" w:tplc="79264512">
      <w:start w:val="6"/>
      <w:numFmt w:val="bullet"/>
      <w:lvlText w:val="-"/>
      <w:lvlJc w:val="left"/>
      <w:pPr>
        <w:ind w:left="382" w:hanging="360"/>
      </w:pPr>
      <w:rPr>
        <w:rFonts w:ascii="Times New Roman" w:eastAsia="Times New Roman" w:hAnsi="Times New Roman" w:cs="Times New Roman" w:hint="default"/>
      </w:rPr>
    </w:lvl>
    <w:lvl w:ilvl="1" w:tplc="04090003" w:tentative="1">
      <w:start w:val="1"/>
      <w:numFmt w:val="bullet"/>
      <w:lvlText w:val="o"/>
      <w:lvlJc w:val="left"/>
      <w:pPr>
        <w:ind w:left="1102" w:hanging="360"/>
      </w:pPr>
      <w:rPr>
        <w:rFonts w:ascii="Courier New" w:hAnsi="Courier New" w:cs="Courier New" w:hint="default"/>
      </w:rPr>
    </w:lvl>
    <w:lvl w:ilvl="2" w:tplc="04090005" w:tentative="1">
      <w:start w:val="1"/>
      <w:numFmt w:val="bullet"/>
      <w:lvlText w:val=""/>
      <w:lvlJc w:val="left"/>
      <w:pPr>
        <w:ind w:left="1822" w:hanging="360"/>
      </w:pPr>
      <w:rPr>
        <w:rFonts w:ascii="Wingdings" w:hAnsi="Wingdings" w:hint="default"/>
      </w:rPr>
    </w:lvl>
    <w:lvl w:ilvl="3" w:tplc="04090001" w:tentative="1">
      <w:start w:val="1"/>
      <w:numFmt w:val="bullet"/>
      <w:lvlText w:val=""/>
      <w:lvlJc w:val="left"/>
      <w:pPr>
        <w:ind w:left="2542" w:hanging="360"/>
      </w:pPr>
      <w:rPr>
        <w:rFonts w:ascii="Symbol" w:hAnsi="Symbol" w:hint="default"/>
      </w:rPr>
    </w:lvl>
    <w:lvl w:ilvl="4" w:tplc="04090003" w:tentative="1">
      <w:start w:val="1"/>
      <w:numFmt w:val="bullet"/>
      <w:lvlText w:val="o"/>
      <w:lvlJc w:val="left"/>
      <w:pPr>
        <w:ind w:left="3262" w:hanging="360"/>
      </w:pPr>
      <w:rPr>
        <w:rFonts w:ascii="Courier New" w:hAnsi="Courier New" w:cs="Courier New" w:hint="default"/>
      </w:rPr>
    </w:lvl>
    <w:lvl w:ilvl="5" w:tplc="04090005" w:tentative="1">
      <w:start w:val="1"/>
      <w:numFmt w:val="bullet"/>
      <w:lvlText w:val=""/>
      <w:lvlJc w:val="left"/>
      <w:pPr>
        <w:ind w:left="3982" w:hanging="360"/>
      </w:pPr>
      <w:rPr>
        <w:rFonts w:ascii="Wingdings" w:hAnsi="Wingdings" w:hint="default"/>
      </w:rPr>
    </w:lvl>
    <w:lvl w:ilvl="6" w:tplc="04090001" w:tentative="1">
      <w:start w:val="1"/>
      <w:numFmt w:val="bullet"/>
      <w:lvlText w:val=""/>
      <w:lvlJc w:val="left"/>
      <w:pPr>
        <w:ind w:left="4702" w:hanging="360"/>
      </w:pPr>
      <w:rPr>
        <w:rFonts w:ascii="Symbol" w:hAnsi="Symbol" w:hint="default"/>
      </w:rPr>
    </w:lvl>
    <w:lvl w:ilvl="7" w:tplc="04090003" w:tentative="1">
      <w:start w:val="1"/>
      <w:numFmt w:val="bullet"/>
      <w:lvlText w:val="o"/>
      <w:lvlJc w:val="left"/>
      <w:pPr>
        <w:ind w:left="5422" w:hanging="360"/>
      </w:pPr>
      <w:rPr>
        <w:rFonts w:ascii="Courier New" w:hAnsi="Courier New" w:cs="Courier New" w:hint="default"/>
      </w:rPr>
    </w:lvl>
    <w:lvl w:ilvl="8" w:tplc="04090005" w:tentative="1">
      <w:start w:val="1"/>
      <w:numFmt w:val="bullet"/>
      <w:lvlText w:val=""/>
      <w:lvlJc w:val="left"/>
      <w:pPr>
        <w:ind w:left="6142" w:hanging="360"/>
      </w:pPr>
      <w:rPr>
        <w:rFonts w:ascii="Wingdings" w:hAnsi="Wingdings" w:hint="default"/>
      </w:rPr>
    </w:lvl>
  </w:abstractNum>
  <w:abstractNum w:abstractNumId="9" w15:restartNumberingAfterBreak="0">
    <w:nsid w:val="790F7E52"/>
    <w:multiLevelType w:val="hybridMultilevel"/>
    <w:tmpl w:val="1B04B3AE"/>
    <w:lvl w:ilvl="0" w:tplc="44802F32">
      <w:start w:val="2"/>
      <w:numFmt w:val="bullet"/>
      <w:lvlText w:val=""/>
      <w:lvlJc w:val="left"/>
      <w:pPr>
        <w:ind w:left="720" w:hanging="360"/>
      </w:pPr>
      <w:rPr>
        <w:rFonts w:ascii="Symbol" w:eastAsiaTheme="minorEastAsia"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4581144">
    <w:abstractNumId w:val="7"/>
  </w:num>
  <w:num w:numId="2" w16cid:durableId="82379610">
    <w:abstractNumId w:val="6"/>
  </w:num>
  <w:num w:numId="3" w16cid:durableId="830481959">
    <w:abstractNumId w:val="2"/>
  </w:num>
  <w:num w:numId="4" w16cid:durableId="146242831">
    <w:abstractNumId w:val="4"/>
  </w:num>
  <w:num w:numId="5" w16cid:durableId="1881550916">
    <w:abstractNumId w:val="8"/>
  </w:num>
  <w:num w:numId="6" w16cid:durableId="270403864">
    <w:abstractNumId w:val="9"/>
  </w:num>
  <w:num w:numId="7" w16cid:durableId="248347267">
    <w:abstractNumId w:val="1"/>
  </w:num>
  <w:num w:numId="8" w16cid:durableId="1716585330">
    <w:abstractNumId w:val="0"/>
  </w:num>
  <w:num w:numId="9" w16cid:durableId="1052273412">
    <w:abstractNumId w:val="3"/>
  </w:num>
  <w:num w:numId="10" w16cid:durableId="9029119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82B"/>
    <w:rsid w:val="000009BD"/>
    <w:rsid w:val="00020F6D"/>
    <w:rsid w:val="000230D1"/>
    <w:rsid w:val="000268E9"/>
    <w:rsid w:val="00042E71"/>
    <w:rsid w:val="000474D2"/>
    <w:rsid w:val="00051ED9"/>
    <w:rsid w:val="00053DC2"/>
    <w:rsid w:val="0006282B"/>
    <w:rsid w:val="0009646E"/>
    <w:rsid w:val="00096CF3"/>
    <w:rsid w:val="000B7D9E"/>
    <w:rsid w:val="000C34E1"/>
    <w:rsid w:val="000C6976"/>
    <w:rsid w:val="000D66EE"/>
    <w:rsid w:val="000E0FD6"/>
    <w:rsid w:val="00101622"/>
    <w:rsid w:val="00115AA3"/>
    <w:rsid w:val="001210D5"/>
    <w:rsid w:val="00124EFD"/>
    <w:rsid w:val="00157BF6"/>
    <w:rsid w:val="001730DD"/>
    <w:rsid w:val="001807E3"/>
    <w:rsid w:val="00183A02"/>
    <w:rsid w:val="001846FD"/>
    <w:rsid w:val="00187F7E"/>
    <w:rsid w:val="001A2ABA"/>
    <w:rsid w:val="001C2F19"/>
    <w:rsid w:val="001C6F7C"/>
    <w:rsid w:val="001C7C61"/>
    <w:rsid w:val="001D06ED"/>
    <w:rsid w:val="001E1F7F"/>
    <w:rsid w:val="00212FE3"/>
    <w:rsid w:val="00213365"/>
    <w:rsid w:val="00240425"/>
    <w:rsid w:val="00246538"/>
    <w:rsid w:val="00246777"/>
    <w:rsid w:val="002475DD"/>
    <w:rsid w:val="00275CD7"/>
    <w:rsid w:val="002851EE"/>
    <w:rsid w:val="00296A37"/>
    <w:rsid w:val="002A0CE8"/>
    <w:rsid w:val="002B2B0B"/>
    <w:rsid w:val="002E6185"/>
    <w:rsid w:val="002F6980"/>
    <w:rsid w:val="0031022E"/>
    <w:rsid w:val="00315C74"/>
    <w:rsid w:val="00323592"/>
    <w:rsid w:val="0032672C"/>
    <w:rsid w:val="00327344"/>
    <w:rsid w:val="00333353"/>
    <w:rsid w:val="0036310B"/>
    <w:rsid w:val="003A1B9B"/>
    <w:rsid w:val="003B1935"/>
    <w:rsid w:val="003C4BCD"/>
    <w:rsid w:val="003C52D0"/>
    <w:rsid w:val="003D4ACA"/>
    <w:rsid w:val="003F111A"/>
    <w:rsid w:val="003F5ADF"/>
    <w:rsid w:val="00413325"/>
    <w:rsid w:val="00415892"/>
    <w:rsid w:val="00422DCD"/>
    <w:rsid w:val="00443B4A"/>
    <w:rsid w:val="00453FA5"/>
    <w:rsid w:val="00465EE1"/>
    <w:rsid w:val="00467D36"/>
    <w:rsid w:val="00482B06"/>
    <w:rsid w:val="0048718E"/>
    <w:rsid w:val="004A29E6"/>
    <w:rsid w:val="004A3462"/>
    <w:rsid w:val="004A5F0B"/>
    <w:rsid w:val="004D2FEC"/>
    <w:rsid w:val="004D7AB9"/>
    <w:rsid w:val="004E28D0"/>
    <w:rsid w:val="00505929"/>
    <w:rsid w:val="00523891"/>
    <w:rsid w:val="0052528F"/>
    <w:rsid w:val="00525EB8"/>
    <w:rsid w:val="00535DCD"/>
    <w:rsid w:val="00536A92"/>
    <w:rsid w:val="0055733D"/>
    <w:rsid w:val="00561427"/>
    <w:rsid w:val="00564195"/>
    <w:rsid w:val="005660B2"/>
    <w:rsid w:val="00572045"/>
    <w:rsid w:val="005B5EF6"/>
    <w:rsid w:val="005D524C"/>
    <w:rsid w:val="005D777D"/>
    <w:rsid w:val="005E4FD8"/>
    <w:rsid w:val="00613F68"/>
    <w:rsid w:val="006519CF"/>
    <w:rsid w:val="00662B06"/>
    <w:rsid w:val="00674712"/>
    <w:rsid w:val="00680D4B"/>
    <w:rsid w:val="00681E6F"/>
    <w:rsid w:val="00693BEB"/>
    <w:rsid w:val="00696F43"/>
    <w:rsid w:val="006A761A"/>
    <w:rsid w:val="006B10CD"/>
    <w:rsid w:val="006F50F9"/>
    <w:rsid w:val="00713260"/>
    <w:rsid w:val="0072636E"/>
    <w:rsid w:val="00726910"/>
    <w:rsid w:val="00760E11"/>
    <w:rsid w:val="007649B7"/>
    <w:rsid w:val="00777DF5"/>
    <w:rsid w:val="00782042"/>
    <w:rsid w:val="007A235A"/>
    <w:rsid w:val="007A5689"/>
    <w:rsid w:val="007D3E94"/>
    <w:rsid w:val="007D68B4"/>
    <w:rsid w:val="007F3939"/>
    <w:rsid w:val="00825D06"/>
    <w:rsid w:val="00834CB5"/>
    <w:rsid w:val="008475F9"/>
    <w:rsid w:val="008559FB"/>
    <w:rsid w:val="00864CD4"/>
    <w:rsid w:val="00865439"/>
    <w:rsid w:val="0086724F"/>
    <w:rsid w:val="00875034"/>
    <w:rsid w:val="00883602"/>
    <w:rsid w:val="00884856"/>
    <w:rsid w:val="00890776"/>
    <w:rsid w:val="00891D24"/>
    <w:rsid w:val="008C4B62"/>
    <w:rsid w:val="008C503B"/>
    <w:rsid w:val="008F1D6A"/>
    <w:rsid w:val="008F4897"/>
    <w:rsid w:val="0095001E"/>
    <w:rsid w:val="00952210"/>
    <w:rsid w:val="00953885"/>
    <w:rsid w:val="00953977"/>
    <w:rsid w:val="00960402"/>
    <w:rsid w:val="0096467A"/>
    <w:rsid w:val="009729AE"/>
    <w:rsid w:val="00984806"/>
    <w:rsid w:val="009916FC"/>
    <w:rsid w:val="0099211B"/>
    <w:rsid w:val="009B2A1F"/>
    <w:rsid w:val="009C54A9"/>
    <w:rsid w:val="00A008E2"/>
    <w:rsid w:val="00A03463"/>
    <w:rsid w:val="00A179A9"/>
    <w:rsid w:val="00A179C8"/>
    <w:rsid w:val="00A55CC2"/>
    <w:rsid w:val="00A60528"/>
    <w:rsid w:val="00A75141"/>
    <w:rsid w:val="00A75A65"/>
    <w:rsid w:val="00A76181"/>
    <w:rsid w:val="00A82A0F"/>
    <w:rsid w:val="00A83004"/>
    <w:rsid w:val="00AC275C"/>
    <w:rsid w:val="00AE031D"/>
    <w:rsid w:val="00AF0D99"/>
    <w:rsid w:val="00B02C98"/>
    <w:rsid w:val="00B11C25"/>
    <w:rsid w:val="00B123DB"/>
    <w:rsid w:val="00B3057F"/>
    <w:rsid w:val="00B31673"/>
    <w:rsid w:val="00B418C1"/>
    <w:rsid w:val="00B43088"/>
    <w:rsid w:val="00B4643E"/>
    <w:rsid w:val="00B516A4"/>
    <w:rsid w:val="00B669CF"/>
    <w:rsid w:val="00B66A39"/>
    <w:rsid w:val="00B6734B"/>
    <w:rsid w:val="00B86857"/>
    <w:rsid w:val="00B91A84"/>
    <w:rsid w:val="00B944C6"/>
    <w:rsid w:val="00BA33E5"/>
    <w:rsid w:val="00BD70E6"/>
    <w:rsid w:val="00BD761B"/>
    <w:rsid w:val="00BE44CD"/>
    <w:rsid w:val="00BE4C01"/>
    <w:rsid w:val="00BF0D0E"/>
    <w:rsid w:val="00C00C83"/>
    <w:rsid w:val="00C01AC3"/>
    <w:rsid w:val="00C0526A"/>
    <w:rsid w:val="00C061AA"/>
    <w:rsid w:val="00C15D2D"/>
    <w:rsid w:val="00C464B8"/>
    <w:rsid w:val="00C60E52"/>
    <w:rsid w:val="00C6207C"/>
    <w:rsid w:val="00C62D4F"/>
    <w:rsid w:val="00C65ADD"/>
    <w:rsid w:val="00C660F4"/>
    <w:rsid w:val="00C708DC"/>
    <w:rsid w:val="00C74BC7"/>
    <w:rsid w:val="00C762B3"/>
    <w:rsid w:val="00C97E83"/>
    <w:rsid w:val="00CA34D6"/>
    <w:rsid w:val="00CA7070"/>
    <w:rsid w:val="00CB4F88"/>
    <w:rsid w:val="00CE1538"/>
    <w:rsid w:val="00CE28E8"/>
    <w:rsid w:val="00CE46DD"/>
    <w:rsid w:val="00CF60D4"/>
    <w:rsid w:val="00CF7DBF"/>
    <w:rsid w:val="00D12464"/>
    <w:rsid w:val="00D14140"/>
    <w:rsid w:val="00D34BAD"/>
    <w:rsid w:val="00D367D2"/>
    <w:rsid w:val="00D459A6"/>
    <w:rsid w:val="00D47FBB"/>
    <w:rsid w:val="00D50C30"/>
    <w:rsid w:val="00D93E8C"/>
    <w:rsid w:val="00DA7562"/>
    <w:rsid w:val="00E00F90"/>
    <w:rsid w:val="00E12B29"/>
    <w:rsid w:val="00E71659"/>
    <w:rsid w:val="00E81F94"/>
    <w:rsid w:val="00E85315"/>
    <w:rsid w:val="00E865C9"/>
    <w:rsid w:val="00EF3236"/>
    <w:rsid w:val="00F07166"/>
    <w:rsid w:val="00F07564"/>
    <w:rsid w:val="00F14E45"/>
    <w:rsid w:val="00F22C0D"/>
    <w:rsid w:val="00F577AB"/>
    <w:rsid w:val="00F665BA"/>
    <w:rsid w:val="00FD18BF"/>
    <w:rsid w:val="00FD4DB2"/>
    <w:rsid w:val="00FF0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603A3"/>
  <w15:chartTrackingRefBased/>
  <w15:docId w15:val="{84473777-993B-4DE1-8C30-C7BABDEF2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82B"/>
    <w:pPr>
      <w:spacing w:after="0" w:line="240" w:lineRule="auto"/>
    </w:pPr>
    <w:rPr>
      <w:rFonts w:ascii="Calibri" w:eastAsia="DengXi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semiHidden/>
    <w:rsid w:val="0006282B"/>
    <w:rPr>
      <w:rFonts w:ascii="Times New Roman" w:eastAsia="Times New Roman" w:hAnsi="Times New Roman"/>
      <w:lang w:eastAsia="en-US"/>
    </w:rPr>
  </w:style>
  <w:style w:type="character" w:customStyle="1" w:styleId="FootnoteTextChar">
    <w:name w:val="Footnote Text Char"/>
    <w:basedOn w:val="DefaultParagraphFont"/>
    <w:uiPriority w:val="99"/>
    <w:semiHidden/>
    <w:rsid w:val="0006282B"/>
    <w:rPr>
      <w:rFonts w:ascii="Calibri" w:eastAsia="DengXian" w:hAnsi="Calibri" w:cs="Times New Roman"/>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link w:val="FootnoteText"/>
    <w:semiHidden/>
    <w:rsid w:val="0006282B"/>
    <w:rPr>
      <w:rFonts w:ascii="Times New Roman" w:eastAsia="Times New Roman" w:hAnsi="Times New Roman" w:cs="Times New Roman"/>
      <w:sz w:val="20"/>
      <w:szCs w:val="20"/>
      <w:lang w:eastAsia="en-US"/>
    </w:rPr>
  </w:style>
  <w:style w:type="character" w:styleId="FootnoteReference">
    <w:name w:val="footnote reference"/>
    <w:rsid w:val="0006282B"/>
    <w:rPr>
      <w:vertAlign w:val="superscript"/>
    </w:rPr>
  </w:style>
  <w:style w:type="paragraph" w:styleId="ListParagraph">
    <w:name w:val="List Paragraph"/>
    <w:basedOn w:val="Normal"/>
    <w:uiPriority w:val="34"/>
    <w:qFormat/>
    <w:rsid w:val="00B944C6"/>
    <w:pPr>
      <w:ind w:left="720"/>
      <w:contextualSpacing/>
    </w:pPr>
  </w:style>
  <w:style w:type="paragraph" w:styleId="BalloonText">
    <w:name w:val="Balloon Text"/>
    <w:basedOn w:val="Normal"/>
    <w:link w:val="BalloonTextChar"/>
    <w:uiPriority w:val="99"/>
    <w:semiHidden/>
    <w:unhideWhenUsed/>
    <w:rsid w:val="004D7A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AB9"/>
    <w:rPr>
      <w:rFonts w:ascii="Segoe UI" w:eastAsia="DengXian" w:hAnsi="Segoe UI" w:cs="Segoe UI"/>
      <w:sz w:val="18"/>
      <w:szCs w:val="18"/>
    </w:rPr>
  </w:style>
  <w:style w:type="character" w:styleId="CommentReference">
    <w:name w:val="annotation reference"/>
    <w:basedOn w:val="DefaultParagraphFont"/>
    <w:uiPriority w:val="99"/>
    <w:semiHidden/>
    <w:unhideWhenUsed/>
    <w:rsid w:val="002B2B0B"/>
    <w:rPr>
      <w:sz w:val="16"/>
      <w:szCs w:val="16"/>
    </w:rPr>
  </w:style>
  <w:style w:type="paragraph" w:styleId="CommentText">
    <w:name w:val="annotation text"/>
    <w:basedOn w:val="Normal"/>
    <w:link w:val="CommentTextChar"/>
    <w:uiPriority w:val="99"/>
    <w:semiHidden/>
    <w:unhideWhenUsed/>
    <w:rsid w:val="002B2B0B"/>
  </w:style>
  <w:style w:type="character" w:customStyle="1" w:styleId="CommentTextChar">
    <w:name w:val="Comment Text Char"/>
    <w:basedOn w:val="DefaultParagraphFont"/>
    <w:link w:val="CommentText"/>
    <w:uiPriority w:val="99"/>
    <w:semiHidden/>
    <w:rsid w:val="002B2B0B"/>
    <w:rPr>
      <w:rFonts w:ascii="Calibri" w:eastAsia="DengXi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B2B0B"/>
    <w:rPr>
      <w:b/>
      <w:bCs/>
    </w:rPr>
  </w:style>
  <w:style w:type="character" w:customStyle="1" w:styleId="CommentSubjectChar">
    <w:name w:val="Comment Subject Char"/>
    <w:basedOn w:val="CommentTextChar"/>
    <w:link w:val="CommentSubject"/>
    <w:uiPriority w:val="99"/>
    <w:semiHidden/>
    <w:rsid w:val="002B2B0B"/>
    <w:rPr>
      <w:rFonts w:ascii="Calibri" w:eastAsia="DengXi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10061">
      <w:bodyDiv w:val="1"/>
      <w:marLeft w:val="0"/>
      <w:marRight w:val="0"/>
      <w:marTop w:val="0"/>
      <w:marBottom w:val="0"/>
      <w:divBdr>
        <w:top w:val="none" w:sz="0" w:space="0" w:color="auto"/>
        <w:left w:val="none" w:sz="0" w:space="0" w:color="auto"/>
        <w:bottom w:val="none" w:sz="0" w:space="0" w:color="auto"/>
        <w:right w:val="none" w:sz="0" w:space="0" w:color="auto"/>
      </w:divBdr>
    </w:div>
    <w:div w:id="147554003">
      <w:bodyDiv w:val="1"/>
      <w:marLeft w:val="0"/>
      <w:marRight w:val="0"/>
      <w:marTop w:val="0"/>
      <w:marBottom w:val="0"/>
      <w:divBdr>
        <w:top w:val="none" w:sz="0" w:space="0" w:color="auto"/>
        <w:left w:val="none" w:sz="0" w:space="0" w:color="auto"/>
        <w:bottom w:val="none" w:sz="0" w:space="0" w:color="auto"/>
        <w:right w:val="none" w:sz="0" w:space="0" w:color="auto"/>
      </w:divBdr>
    </w:div>
    <w:div w:id="163857011">
      <w:bodyDiv w:val="1"/>
      <w:marLeft w:val="0"/>
      <w:marRight w:val="0"/>
      <w:marTop w:val="0"/>
      <w:marBottom w:val="0"/>
      <w:divBdr>
        <w:top w:val="none" w:sz="0" w:space="0" w:color="auto"/>
        <w:left w:val="none" w:sz="0" w:space="0" w:color="auto"/>
        <w:bottom w:val="none" w:sz="0" w:space="0" w:color="auto"/>
        <w:right w:val="none" w:sz="0" w:space="0" w:color="auto"/>
      </w:divBdr>
    </w:div>
    <w:div w:id="294071975">
      <w:bodyDiv w:val="1"/>
      <w:marLeft w:val="0"/>
      <w:marRight w:val="0"/>
      <w:marTop w:val="0"/>
      <w:marBottom w:val="0"/>
      <w:divBdr>
        <w:top w:val="none" w:sz="0" w:space="0" w:color="auto"/>
        <w:left w:val="none" w:sz="0" w:space="0" w:color="auto"/>
        <w:bottom w:val="none" w:sz="0" w:space="0" w:color="auto"/>
        <w:right w:val="none" w:sz="0" w:space="0" w:color="auto"/>
      </w:divBdr>
    </w:div>
    <w:div w:id="361441895">
      <w:bodyDiv w:val="1"/>
      <w:marLeft w:val="0"/>
      <w:marRight w:val="0"/>
      <w:marTop w:val="0"/>
      <w:marBottom w:val="0"/>
      <w:divBdr>
        <w:top w:val="none" w:sz="0" w:space="0" w:color="auto"/>
        <w:left w:val="none" w:sz="0" w:space="0" w:color="auto"/>
        <w:bottom w:val="none" w:sz="0" w:space="0" w:color="auto"/>
        <w:right w:val="none" w:sz="0" w:space="0" w:color="auto"/>
      </w:divBdr>
    </w:div>
    <w:div w:id="387346247">
      <w:bodyDiv w:val="1"/>
      <w:marLeft w:val="0"/>
      <w:marRight w:val="0"/>
      <w:marTop w:val="0"/>
      <w:marBottom w:val="0"/>
      <w:divBdr>
        <w:top w:val="none" w:sz="0" w:space="0" w:color="auto"/>
        <w:left w:val="none" w:sz="0" w:space="0" w:color="auto"/>
        <w:bottom w:val="none" w:sz="0" w:space="0" w:color="auto"/>
        <w:right w:val="none" w:sz="0" w:space="0" w:color="auto"/>
      </w:divBdr>
    </w:div>
    <w:div w:id="423497939">
      <w:bodyDiv w:val="1"/>
      <w:marLeft w:val="0"/>
      <w:marRight w:val="0"/>
      <w:marTop w:val="0"/>
      <w:marBottom w:val="0"/>
      <w:divBdr>
        <w:top w:val="none" w:sz="0" w:space="0" w:color="auto"/>
        <w:left w:val="none" w:sz="0" w:space="0" w:color="auto"/>
        <w:bottom w:val="none" w:sz="0" w:space="0" w:color="auto"/>
        <w:right w:val="none" w:sz="0" w:space="0" w:color="auto"/>
      </w:divBdr>
    </w:div>
    <w:div w:id="506791549">
      <w:bodyDiv w:val="1"/>
      <w:marLeft w:val="0"/>
      <w:marRight w:val="0"/>
      <w:marTop w:val="0"/>
      <w:marBottom w:val="0"/>
      <w:divBdr>
        <w:top w:val="none" w:sz="0" w:space="0" w:color="auto"/>
        <w:left w:val="none" w:sz="0" w:space="0" w:color="auto"/>
        <w:bottom w:val="none" w:sz="0" w:space="0" w:color="auto"/>
        <w:right w:val="none" w:sz="0" w:space="0" w:color="auto"/>
      </w:divBdr>
    </w:div>
    <w:div w:id="860902078">
      <w:bodyDiv w:val="1"/>
      <w:marLeft w:val="0"/>
      <w:marRight w:val="0"/>
      <w:marTop w:val="0"/>
      <w:marBottom w:val="0"/>
      <w:divBdr>
        <w:top w:val="none" w:sz="0" w:space="0" w:color="auto"/>
        <w:left w:val="none" w:sz="0" w:space="0" w:color="auto"/>
        <w:bottom w:val="none" w:sz="0" w:space="0" w:color="auto"/>
        <w:right w:val="none" w:sz="0" w:space="0" w:color="auto"/>
      </w:divBdr>
    </w:div>
    <w:div w:id="1584492901">
      <w:bodyDiv w:val="1"/>
      <w:marLeft w:val="0"/>
      <w:marRight w:val="0"/>
      <w:marTop w:val="0"/>
      <w:marBottom w:val="0"/>
      <w:divBdr>
        <w:top w:val="none" w:sz="0" w:space="0" w:color="auto"/>
        <w:left w:val="none" w:sz="0" w:space="0" w:color="auto"/>
        <w:bottom w:val="none" w:sz="0" w:space="0" w:color="auto"/>
        <w:right w:val="none" w:sz="0" w:space="0" w:color="auto"/>
      </w:divBdr>
    </w:div>
    <w:div w:id="1610161169">
      <w:bodyDiv w:val="1"/>
      <w:marLeft w:val="0"/>
      <w:marRight w:val="0"/>
      <w:marTop w:val="0"/>
      <w:marBottom w:val="0"/>
      <w:divBdr>
        <w:top w:val="none" w:sz="0" w:space="0" w:color="auto"/>
        <w:left w:val="none" w:sz="0" w:space="0" w:color="auto"/>
        <w:bottom w:val="none" w:sz="0" w:space="0" w:color="auto"/>
        <w:right w:val="none" w:sz="0" w:space="0" w:color="auto"/>
      </w:divBdr>
    </w:div>
    <w:div w:id="1984961655">
      <w:bodyDiv w:val="1"/>
      <w:marLeft w:val="0"/>
      <w:marRight w:val="0"/>
      <w:marTop w:val="0"/>
      <w:marBottom w:val="0"/>
      <w:divBdr>
        <w:top w:val="none" w:sz="0" w:space="0" w:color="auto"/>
        <w:left w:val="none" w:sz="0" w:space="0" w:color="auto"/>
        <w:bottom w:val="none" w:sz="0" w:space="0" w:color="auto"/>
        <w:right w:val="none" w:sz="0" w:space="0" w:color="auto"/>
      </w:divBdr>
    </w:div>
    <w:div w:id="213340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8f72f89-f23d-4a68-b86b-f053a27498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15289D6ABBC5498266D5CFC089CC8B" ma:contentTypeVersion="15" ma:contentTypeDescription="Create a new document." ma:contentTypeScope="" ma:versionID="e280bf07bc3e84df3f62efc77b65d0ee">
  <xsd:schema xmlns:xsd="http://www.w3.org/2001/XMLSchema" xmlns:xs="http://www.w3.org/2001/XMLSchema" xmlns:p="http://schemas.microsoft.com/office/2006/metadata/properties" xmlns:ns3="3cbef530-e665-4456-a017-a16e1127a7a2" xmlns:ns4="48f72f89-f23d-4a68-b86b-f053a27498c7" targetNamespace="http://schemas.microsoft.com/office/2006/metadata/properties" ma:root="true" ma:fieldsID="f152e1a5928066f59cfffb9d0173b19d" ns3:_="" ns4:_="">
    <xsd:import namespace="3cbef530-e665-4456-a017-a16e1127a7a2"/>
    <xsd:import namespace="48f72f89-f23d-4a68-b86b-f053a27498c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ef530-e665-4456-a017-a16e1127a7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f72f89-f23d-4a68-b86b-f053a27498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929EF-43A3-4FD9-8AF5-A57048E62381}">
  <ds:schemaRefs>
    <ds:schemaRef ds:uri="http://schemas.microsoft.com/sharepoint/v3/contenttype/forms"/>
  </ds:schemaRefs>
</ds:datastoreItem>
</file>

<file path=customXml/itemProps2.xml><?xml version="1.0" encoding="utf-8"?>
<ds:datastoreItem xmlns:ds="http://schemas.openxmlformats.org/officeDocument/2006/customXml" ds:itemID="{53B7EF69-862A-41F2-AB71-A29583F8DED3}">
  <ds:schemaRefs>
    <ds:schemaRef ds:uri="http://schemas.microsoft.com/office/2006/metadata/properties"/>
    <ds:schemaRef ds:uri="http://schemas.microsoft.com/office/infopath/2007/PartnerControls"/>
    <ds:schemaRef ds:uri="48f72f89-f23d-4a68-b86b-f053a27498c7"/>
  </ds:schemaRefs>
</ds:datastoreItem>
</file>

<file path=customXml/itemProps3.xml><?xml version="1.0" encoding="utf-8"?>
<ds:datastoreItem xmlns:ds="http://schemas.openxmlformats.org/officeDocument/2006/customXml" ds:itemID="{80886024-FCD2-4A9C-ACD5-4719DD596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ef530-e665-4456-a017-a16e1127a7a2"/>
    <ds:schemaRef ds:uri="48f72f89-f23d-4a68-b86b-f053a2749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Ngo</dc:creator>
  <cp:keywords/>
  <dc:description/>
  <cp:lastModifiedBy>CONG TY SON NGUYEN</cp:lastModifiedBy>
  <cp:revision>39</cp:revision>
  <cp:lastPrinted>2025-01-23T01:49:00Z</cp:lastPrinted>
  <dcterms:created xsi:type="dcterms:W3CDTF">2025-03-14T07:39:00Z</dcterms:created>
  <dcterms:modified xsi:type="dcterms:W3CDTF">2025-09-17T13:22:00Z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0x010100F615289D6ABBC5498266D5CFC089CC8B</vt:lpwstr>
  </property>
</Properties>
</file>