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FDA93" w14:textId="12F2EC38" w:rsidR="008217C4" w:rsidRPr="00125E85" w:rsidRDefault="008217C4" w:rsidP="00E373CA">
      <w:pPr>
        <w:widowControl w:val="0"/>
        <w:spacing w:line="360" w:lineRule="exact"/>
        <w:jc w:val="center"/>
        <w:rPr>
          <w:b/>
          <w:bCs/>
          <w:color w:val="000000" w:themeColor="text1"/>
          <w:sz w:val="32"/>
          <w:szCs w:val="32"/>
        </w:rPr>
      </w:pPr>
      <w:r w:rsidRPr="00125E85">
        <w:rPr>
          <w:b/>
          <w:bCs/>
          <w:color w:val="000000" w:themeColor="text1"/>
          <w:sz w:val="32"/>
          <w:szCs w:val="32"/>
        </w:rPr>
        <w:t>Chương V. YÊU CẦU VỀ KỸ THUẬT</w:t>
      </w:r>
    </w:p>
    <w:p w14:paraId="0C5CDFA9" w14:textId="77777777" w:rsidR="00125E85" w:rsidRPr="009A6A6E" w:rsidRDefault="00125E85" w:rsidP="00E373CA">
      <w:pPr>
        <w:widowControl w:val="0"/>
        <w:spacing w:line="360" w:lineRule="exact"/>
        <w:jc w:val="center"/>
        <w:rPr>
          <w:b/>
          <w:bCs/>
          <w:color w:val="000000" w:themeColor="text1"/>
          <w:sz w:val="28"/>
          <w:szCs w:val="28"/>
        </w:rPr>
      </w:pPr>
    </w:p>
    <w:p w14:paraId="5B811065" w14:textId="77777777" w:rsidR="008217C4" w:rsidRPr="009A6A6E" w:rsidRDefault="008217C4" w:rsidP="00EF6F95">
      <w:pPr>
        <w:widowControl w:val="0"/>
        <w:autoSpaceDE w:val="0"/>
        <w:autoSpaceDN w:val="0"/>
        <w:adjustRightInd w:val="0"/>
        <w:spacing w:line="360" w:lineRule="exact"/>
        <w:ind w:left="749" w:right="-14" w:hanging="182"/>
        <w:rPr>
          <w:color w:val="000000" w:themeColor="text1"/>
          <w:sz w:val="28"/>
          <w:szCs w:val="28"/>
        </w:rPr>
      </w:pPr>
      <w:r w:rsidRPr="009A6A6E">
        <w:rPr>
          <w:b/>
          <w:bCs/>
          <w:color w:val="000000" w:themeColor="text1"/>
          <w:sz w:val="28"/>
          <w:szCs w:val="28"/>
        </w:rPr>
        <w:t>I. GIỚI THIỆU VỀ GÓI THẦU</w:t>
      </w:r>
    </w:p>
    <w:p w14:paraId="015EC81D" w14:textId="77777777" w:rsidR="008217C4" w:rsidRPr="009A6A6E" w:rsidRDefault="008217C4" w:rsidP="00EF6F95">
      <w:pPr>
        <w:widowControl w:val="0"/>
        <w:autoSpaceDE w:val="0"/>
        <w:autoSpaceDN w:val="0"/>
        <w:adjustRightInd w:val="0"/>
        <w:spacing w:line="360" w:lineRule="exact"/>
        <w:ind w:left="823" w:hanging="256"/>
        <w:rPr>
          <w:color w:val="000000" w:themeColor="text1"/>
          <w:sz w:val="28"/>
          <w:szCs w:val="28"/>
        </w:rPr>
      </w:pPr>
      <w:r w:rsidRPr="009A6A6E">
        <w:rPr>
          <w:b/>
          <w:bCs/>
          <w:color w:val="000000" w:themeColor="text1"/>
          <w:sz w:val="28"/>
          <w:szCs w:val="28"/>
        </w:rPr>
        <w:t>1.</w:t>
      </w:r>
      <w:r w:rsidRPr="009A6A6E">
        <w:rPr>
          <w:b/>
          <w:bCs/>
          <w:color w:val="000000" w:themeColor="text1"/>
          <w:spacing w:val="-2"/>
          <w:sz w:val="28"/>
          <w:szCs w:val="28"/>
        </w:rPr>
        <w:t xml:space="preserve"> </w:t>
      </w:r>
      <w:r w:rsidRPr="009A6A6E">
        <w:rPr>
          <w:b/>
          <w:bCs/>
          <w:color w:val="000000" w:themeColor="text1"/>
          <w:sz w:val="28"/>
          <w:szCs w:val="28"/>
        </w:rPr>
        <w:t>Phạm</w:t>
      </w:r>
      <w:r w:rsidRPr="009A6A6E">
        <w:rPr>
          <w:b/>
          <w:bCs/>
          <w:color w:val="000000" w:themeColor="text1"/>
          <w:spacing w:val="-1"/>
          <w:sz w:val="28"/>
          <w:szCs w:val="28"/>
        </w:rPr>
        <w:t xml:space="preserve"> </w:t>
      </w:r>
      <w:r w:rsidRPr="009A6A6E">
        <w:rPr>
          <w:b/>
          <w:bCs/>
          <w:color w:val="000000" w:themeColor="text1"/>
          <w:sz w:val="28"/>
          <w:szCs w:val="28"/>
        </w:rPr>
        <w:t>vi</w:t>
      </w:r>
      <w:r w:rsidRPr="009A6A6E">
        <w:rPr>
          <w:b/>
          <w:bCs/>
          <w:color w:val="000000" w:themeColor="text1"/>
          <w:spacing w:val="-1"/>
          <w:sz w:val="28"/>
          <w:szCs w:val="28"/>
        </w:rPr>
        <w:t xml:space="preserve"> </w:t>
      </w:r>
      <w:r w:rsidRPr="009A6A6E">
        <w:rPr>
          <w:b/>
          <w:bCs/>
          <w:color w:val="000000" w:themeColor="text1"/>
          <w:sz w:val="28"/>
          <w:szCs w:val="28"/>
        </w:rPr>
        <w:t>công</w:t>
      </w:r>
      <w:r w:rsidRPr="009A6A6E">
        <w:rPr>
          <w:b/>
          <w:bCs/>
          <w:color w:val="000000" w:themeColor="text1"/>
          <w:spacing w:val="-3"/>
          <w:sz w:val="28"/>
          <w:szCs w:val="28"/>
        </w:rPr>
        <w:t xml:space="preserve"> </w:t>
      </w:r>
      <w:r w:rsidRPr="009A6A6E">
        <w:rPr>
          <w:b/>
          <w:bCs/>
          <w:color w:val="000000" w:themeColor="text1"/>
          <w:sz w:val="28"/>
          <w:szCs w:val="28"/>
        </w:rPr>
        <w:t>việc</w:t>
      </w:r>
      <w:r w:rsidRPr="009A6A6E">
        <w:rPr>
          <w:b/>
          <w:bCs/>
          <w:color w:val="000000" w:themeColor="text1"/>
          <w:spacing w:val="-1"/>
          <w:sz w:val="28"/>
          <w:szCs w:val="28"/>
        </w:rPr>
        <w:t xml:space="preserve"> </w:t>
      </w:r>
      <w:r w:rsidRPr="009A6A6E">
        <w:rPr>
          <w:b/>
          <w:bCs/>
          <w:color w:val="000000" w:themeColor="text1"/>
          <w:sz w:val="28"/>
          <w:szCs w:val="28"/>
        </w:rPr>
        <w:t>của</w:t>
      </w:r>
      <w:r w:rsidRPr="009A6A6E">
        <w:rPr>
          <w:b/>
          <w:bCs/>
          <w:color w:val="000000" w:themeColor="text1"/>
          <w:spacing w:val="-1"/>
          <w:sz w:val="28"/>
          <w:szCs w:val="28"/>
        </w:rPr>
        <w:t xml:space="preserve"> </w:t>
      </w:r>
      <w:r w:rsidRPr="009A6A6E">
        <w:rPr>
          <w:b/>
          <w:bCs/>
          <w:color w:val="000000" w:themeColor="text1"/>
          <w:sz w:val="28"/>
          <w:szCs w:val="28"/>
        </w:rPr>
        <w:t>gói</w:t>
      </w:r>
      <w:r w:rsidRPr="009A6A6E">
        <w:rPr>
          <w:b/>
          <w:bCs/>
          <w:color w:val="000000" w:themeColor="text1"/>
          <w:spacing w:val="-3"/>
          <w:sz w:val="28"/>
          <w:szCs w:val="28"/>
        </w:rPr>
        <w:t xml:space="preserve"> </w:t>
      </w:r>
      <w:r w:rsidRPr="009A6A6E">
        <w:rPr>
          <w:b/>
          <w:bCs/>
          <w:color w:val="000000" w:themeColor="text1"/>
          <w:sz w:val="28"/>
          <w:szCs w:val="28"/>
        </w:rPr>
        <w:t>thầu:</w:t>
      </w:r>
    </w:p>
    <w:p w14:paraId="3D81241C" w14:textId="77777777" w:rsidR="008217C4" w:rsidRPr="009A6A6E" w:rsidRDefault="008217C4" w:rsidP="00EF6F95">
      <w:pPr>
        <w:widowControl w:val="0"/>
        <w:autoSpaceDE w:val="0"/>
        <w:autoSpaceDN w:val="0"/>
        <w:adjustRightInd w:val="0"/>
        <w:spacing w:line="360" w:lineRule="exact"/>
        <w:ind w:firstLine="567"/>
        <w:rPr>
          <w:color w:val="000000" w:themeColor="text1"/>
          <w:sz w:val="28"/>
          <w:szCs w:val="28"/>
        </w:rPr>
      </w:pPr>
      <w:r w:rsidRPr="009A6A6E">
        <w:rPr>
          <w:b/>
          <w:bCs/>
          <w:i/>
          <w:iCs/>
          <w:color w:val="000000" w:themeColor="text1"/>
          <w:sz w:val="28"/>
          <w:szCs w:val="28"/>
        </w:rPr>
        <w:t>1.1.</w:t>
      </w:r>
      <w:r w:rsidRPr="009A6A6E">
        <w:rPr>
          <w:b/>
          <w:bCs/>
          <w:i/>
          <w:iCs/>
          <w:color w:val="000000" w:themeColor="text1"/>
          <w:spacing w:val="-4"/>
          <w:sz w:val="28"/>
          <w:szCs w:val="28"/>
        </w:rPr>
        <w:t xml:space="preserve"> </w:t>
      </w:r>
      <w:r w:rsidRPr="009A6A6E">
        <w:rPr>
          <w:b/>
          <w:bCs/>
          <w:i/>
          <w:iCs/>
          <w:color w:val="000000" w:themeColor="text1"/>
          <w:sz w:val="28"/>
          <w:szCs w:val="28"/>
        </w:rPr>
        <w:t>Thông</w:t>
      </w:r>
      <w:r w:rsidRPr="009A6A6E">
        <w:rPr>
          <w:b/>
          <w:bCs/>
          <w:i/>
          <w:iCs/>
          <w:color w:val="000000" w:themeColor="text1"/>
          <w:spacing w:val="-3"/>
          <w:sz w:val="28"/>
          <w:szCs w:val="28"/>
        </w:rPr>
        <w:t xml:space="preserve"> </w:t>
      </w:r>
      <w:r w:rsidRPr="009A6A6E">
        <w:rPr>
          <w:b/>
          <w:bCs/>
          <w:i/>
          <w:iCs/>
          <w:color w:val="000000" w:themeColor="text1"/>
          <w:sz w:val="28"/>
          <w:szCs w:val="28"/>
        </w:rPr>
        <w:t>tin về dự</w:t>
      </w:r>
      <w:r w:rsidRPr="009A6A6E">
        <w:rPr>
          <w:b/>
          <w:bCs/>
          <w:i/>
          <w:iCs/>
          <w:color w:val="000000" w:themeColor="text1"/>
          <w:spacing w:val="-1"/>
          <w:sz w:val="28"/>
          <w:szCs w:val="28"/>
        </w:rPr>
        <w:t xml:space="preserve"> </w:t>
      </w:r>
      <w:r w:rsidRPr="009A6A6E">
        <w:rPr>
          <w:b/>
          <w:bCs/>
          <w:i/>
          <w:iCs/>
          <w:color w:val="000000" w:themeColor="text1"/>
          <w:sz w:val="28"/>
          <w:szCs w:val="28"/>
        </w:rPr>
        <w:t>án</w:t>
      </w:r>
      <w:r w:rsidRPr="009A6A6E">
        <w:rPr>
          <w:b/>
          <w:bCs/>
          <w:i/>
          <w:iCs/>
          <w:color w:val="000000" w:themeColor="text1"/>
          <w:spacing w:val="-1"/>
          <w:sz w:val="28"/>
          <w:szCs w:val="28"/>
        </w:rPr>
        <w:t xml:space="preserve"> </w:t>
      </w:r>
      <w:r w:rsidRPr="009A6A6E">
        <w:rPr>
          <w:b/>
          <w:bCs/>
          <w:i/>
          <w:iCs/>
          <w:color w:val="000000" w:themeColor="text1"/>
          <w:sz w:val="28"/>
          <w:szCs w:val="28"/>
        </w:rPr>
        <w:t>và</w:t>
      </w:r>
      <w:r w:rsidRPr="009A6A6E">
        <w:rPr>
          <w:b/>
          <w:bCs/>
          <w:i/>
          <w:iCs/>
          <w:color w:val="000000" w:themeColor="text1"/>
          <w:spacing w:val="-1"/>
          <w:sz w:val="28"/>
          <w:szCs w:val="28"/>
        </w:rPr>
        <w:t xml:space="preserve"> </w:t>
      </w:r>
      <w:r w:rsidRPr="009A6A6E">
        <w:rPr>
          <w:b/>
          <w:bCs/>
          <w:i/>
          <w:iCs/>
          <w:color w:val="000000" w:themeColor="text1"/>
          <w:sz w:val="28"/>
          <w:szCs w:val="28"/>
        </w:rPr>
        <w:t>gói</w:t>
      </w:r>
      <w:r w:rsidRPr="009A6A6E">
        <w:rPr>
          <w:b/>
          <w:bCs/>
          <w:i/>
          <w:iCs/>
          <w:color w:val="000000" w:themeColor="text1"/>
          <w:spacing w:val="-3"/>
          <w:sz w:val="28"/>
          <w:szCs w:val="28"/>
        </w:rPr>
        <w:t xml:space="preserve"> </w:t>
      </w:r>
      <w:r w:rsidRPr="009A6A6E">
        <w:rPr>
          <w:b/>
          <w:bCs/>
          <w:i/>
          <w:iCs/>
          <w:color w:val="000000" w:themeColor="text1"/>
          <w:sz w:val="28"/>
          <w:szCs w:val="28"/>
        </w:rPr>
        <w:t>thầu:</w:t>
      </w:r>
    </w:p>
    <w:p w14:paraId="35D2EAE1" w14:textId="2A6C8747" w:rsidR="00BC10EA" w:rsidRPr="009A6A6E" w:rsidRDefault="008217C4" w:rsidP="00EF6F95">
      <w:pPr>
        <w:widowControl w:val="0"/>
        <w:autoSpaceDE w:val="0"/>
        <w:autoSpaceDN w:val="0"/>
        <w:adjustRightInd w:val="0"/>
        <w:spacing w:line="360" w:lineRule="exact"/>
        <w:ind w:firstLine="567"/>
        <w:rPr>
          <w:color w:val="000000" w:themeColor="text1"/>
          <w:sz w:val="28"/>
          <w:szCs w:val="28"/>
        </w:rPr>
      </w:pPr>
      <w:r w:rsidRPr="009A6A6E">
        <w:rPr>
          <w:rFonts w:ascii="Segoe UI Symbol" w:hAnsi="Segoe UI Symbol" w:cs="Segoe UI Symbol"/>
          <w:color w:val="000000" w:themeColor="text1"/>
          <w:sz w:val="28"/>
          <w:szCs w:val="28"/>
        </w:rPr>
        <w:t>✓</w:t>
      </w:r>
      <w:r w:rsidRPr="009A6A6E">
        <w:rPr>
          <w:color w:val="000000" w:themeColor="text1"/>
          <w:sz w:val="28"/>
          <w:szCs w:val="28"/>
        </w:rPr>
        <w:t xml:space="preserve"> Tên công trình: </w:t>
      </w:r>
      <w:r w:rsidR="000C42F8" w:rsidRPr="009A6A6E">
        <w:rPr>
          <w:bCs/>
          <w:color w:val="000000" w:themeColor="text1"/>
          <w:sz w:val="28"/>
          <w:szCs w:val="28"/>
        </w:rPr>
        <w:t xml:space="preserve">Xây dựng </w:t>
      </w:r>
      <w:r w:rsidR="00EC0572">
        <w:rPr>
          <w:bCs/>
          <w:color w:val="000000" w:themeColor="text1"/>
          <w:sz w:val="28"/>
          <w:szCs w:val="28"/>
        </w:rPr>
        <w:t>mở rộng tuyến đường trục chính thị trấn Lộc Thắng, huyện Bảo Lâm</w:t>
      </w:r>
      <w:r w:rsidR="0055046C" w:rsidRPr="009A6A6E">
        <w:rPr>
          <w:color w:val="000000" w:themeColor="text1"/>
          <w:sz w:val="28"/>
          <w:szCs w:val="28"/>
        </w:rPr>
        <w:t>.</w:t>
      </w:r>
    </w:p>
    <w:p w14:paraId="72AB9B24" w14:textId="6528A357" w:rsidR="008217C4" w:rsidRPr="009A6A6E" w:rsidRDefault="008217C4" w:rsidP="00EF6F95">
      <w:pPr>
        <w:widowControl w:val="0"/>
        <w:autoSpaceDE w:val="0"/>
        <w:autoSpaceDN w:val="0"/>
        <w:adjustRightInd w:val="0"/>
        <w:spacing w:line="360" w:lineRule="exact"/>
        <w:ind w:firstLine="567"/>
        <w:rPr>
          <w:color w:val="000000" w:themeColor="text1"/>
          <w:sz w:val="28"/>
          <w:szCs w:val="28"/>
        </w:rPr>
      </w:pPr>
      <w:r w:rsidRPr="009A6A6E">
        <w:rPr>
          <w:rFonts w:ascii="Segoe UI Symbol" w:hAnsi="Segoe UI Symbol" w:cs="Segoe UI Symbol"/>
          <w:color w:val="000000" w:themeColor="text1"/>
          <w:sz w:val="28"/>
          <w:szCs w:val="28"/>
        </w:rPr>
        <w:t>✓</w:t>
      </w:r>
      <w:r w:rsidRPr="009A6A6E">
        <w:rPr>
          <w:color w:val="000000" w:themeColor="text1"/>
          <w:sz w:val="28"/>
          <w:szCs w:val="28"/>
        </w:rPr>
        <w:t xml:space="preserve"> Địa điểm xây dựng:</w:t>
      </w:r>
      <w:r w:rsidR="00DA4F9E" w:rsidRPr="009A6A6E">
        <w:rPr>
          <w:color w:val="000000" w:themeColor="text1"/>
          <w:sz w:val="28"/>
          <w:szCs w:val="28"/>
        </w:rPr>
        <w:t xml:space="preserve"> </w:t>
      </w:r>
      <w:r w:rsidR="0087579B" w:rsidRPr="009A6A6E">
        <w:rPr>
          <w:color w:val="000000" w:themeColor="text1"/>
          <w:sz w:val="28"/>
          <w:szCs w:val="28"/>
        </w:rPr>
        <w:t xml:space="preserve">xã </w:t>
      </w:r>
      <w:r w:rsidR="000C42F8" w:rsidRPr="009A6A6E">
        <w:rPr>
          <w:color w:val="000000" w:themeColor="text1"/>
          <w:sz w:val="28"/>
          <w:szCs w:val="28"/>
        </w:rPr>
        <w:t xml:space="preserve">Bảo </w:t>
      </w:r>
      <w:r w:rsidR="00942A3F">
        <w:rPr>
          <w:color w:val="000000" w:themeColor="text1"/>
          <w:sz w:val="28"/>
          <w:szCs w:val="28"/>
        </w:rPr>
        <w:t>Lâm 1</w:t>
      </w:r>
      <w:r w:rsidR="002A1283" w:rsidRPr="009A6A6E">
        <w:rPr>
          <w:color w:val="000000" w:themeColor="text1"/>
          <w:sz w:val="28"/>
          <w:szCs w:val="28"/>
        </w:rPr>
        <w:t>, tỉnh Lâm Đồng</w:t>
      </w:r>
      <w:r w:rsidR="0055046C" w:rsidRPr="009A6A6E">
        <w:rPr>
          <w:color w:val="000000" w:themeColor="text1"/>
          <w:sz w:val="28"/>
          <w:szCs w:val="28"/>
        </w:rPr>
        <w:t>.</w:t>
      </w:r>
    </w:p>
    <w:p w14:paraId="33B2E017" w14:textId="35495BE7" w:rsidR="00A5251B" w:rsidRPr="009A6A6E" w:rsidRDefault="008217C4" w:rsidP="00EF6F95">
      <w:pPr>
        <w:widowControl w:val="0"/>
        <w:autoSpaceDE w:val="0"/>
        <w:autoSpaceDN w:val="0"/>
        <w:adjustRightInd w:val="0"/>
        <w:spacing w:line="360" w:lineRule="exact"/>
        <w:ind w:left="673" w:hanging="106"/>
        <w:rPr>
          <w:color w:val="000000" w:themeColor="text1"/>
          <w:sz w:val="28"/>
          <w:szCs w:val="28"/>
        </w:rPr>
      </w:pPr>
      <w:r w:rsidRPr="009A6A6E">
        <w:rPr>
          <w:rFonts w:ascii="Segoe UI Symbol" w:hAnsi="Segoe UI Symbol" w:cs="Segoe UI Symbol"/>
          <w:color w:val="000000" w:themeColor="text1"/>
          <w:sz w:val="28"/>
          <w:szCs w:val="28"/>
        </w:rPr>
        <w:t>✓</w:t>
      </w:r>
      <w:r w:rsidRPr="009A6A6E">
        <w:rPr>
          <w:color w:val="000000" w:themeColor="text1"/>
          <w:sz w:val="28"/>
          <w:szCs w:val="28"/>
        </w:rPr>
        <w:t xml:space="preserve"> Chủ đầu tư:</w:t>
      </w:r>
      <w:r w:rsidR="003639FD" w:rsidRPr="009A6A6E">
        <w:rPr>
          <w:color w:val="000000" w:themeColor="text1"/>
          <w:sz w:val="28"/>
          <w:szCs w:val="28"/>
        </w:rPr>
        <w:t xml:space="preserve"> </w:t>
      </w:r>
      <w:r w:rsidR="00C02FD5" w:rsidRPr="009A6A6E">
        <w:rPr>
          <w:color w:val="000000" w:themeColor="text1"/>
          <w:sz w:val="28"/>
          <w:szCs w:val="28"/>
        </w:rPr>
        <w:t xml:space="preserve">Ban Quản lý dự án đầu tư xây dựng khu vực </w:t>
      </w:r>
      <w:r w:rsidR="00942A3F">
        <w:rPr>
          <w:color w:val="000000" w:themeColor="text1"/>
          <w:sz w:val="28"/>
          <w:szCs w:val="28"/>
        </w:rPr>
        <w:t>Bảo Lâm</w:t>
      </w:r>
      <w:r w:rsidR="002A1283" w:rsidRPr="009A6A6E">
        <w:rPr>
          <w:color w:val="000000" w:themeColor="text1"/>
          <w:sz w:val="28"/>
          <w:szCs w:val="28"/>
        </w:rPr>
        <w:t>.</w:t>
      </w:r>
    </w:p>
    <w:p w14:paraId="0A888490" w14:textId="6B937176" w:rsidR="008217C4" w:rsidRPr="00942A3F" w:rsidRDefault="008217C4" w:rsidP="008753AA">
      <w:pPr>
        <w:widowControl w:val="0"/>
        <w:autoSpaceDE w:val="0"/>
        <w:autoSpaceDN w:val="0"/>
        <w:adjustRightInd w:val="0"/>
        <w:spacing w:line="360" w:lineRule="exact"/>
        <w:ind w:firstLine="567"/>
        <w:rPr>
          <w:color w:val="000000" w:themeColor="text1"/>
          <w:sz w:val="28"/>
          <w:szCs w:val="28"/>
        </w:rPr>
      </w:pPr>
      <w:r w:rsidRPr="009A6A6E">
        <w:rPr>
          <w:rFonts w:ascii="Segoe UI Symbol" w:hAnsi="Segoe UI Symbol" w:cs="Segoe UI Symbol"/>
          <w:color w:val="000000" w:themeColor="text1"/>
          <w:sz w:val="28"/>
          <w:szCs w:val="28"/>
        </w:rPr>
        <w:t>✓</w:t>
      </w:r>
      <w:r w:rsidRPr="009A6A6E">
        <w:rPr>
          <w:color w:val="000000" w:themeColor="text1"/>
          <w:sz w:val="28"/>
          <w:szCs w:val="28"/>
        </w:rPr>
        <w:t xml:space="preserve"> Tên gói thầu: </w:t>
      </w:r>
      <w:r w:rsidR="00942A3F" w:rsidRPr="00942A3F">
        <w:rPr>
          <w:iCs/>
          <w:sz w:val="28"/>
          <w:szCs w:val="28"/>
        </w:rPr>
        <w:t xml:space="preserve">Gói thầu số 11: </w:t>
      </w:r>
      <w:r w:rsidR="00942A3F" w:rsidRPr="00942A3F">
        <w:rPr>
          <w:rStyle w:val="Strong"/>
          <w:b w:val="0"/>
          <w:color w:val="000000" w:themeColor="text1"/>
          <w:sz w:val="28"/>
          <w:szCs w:val="28"/>
          <w:shd w:val="clear" w:color="auto" w:fill="FFFFFF"/>
        </w:rPr>
        <w:t>Thi công xây dựng công</w:t>
      </w:r>
      <w:r w:rsidR="00942A3F" w:rsidRPr="00942A3F">
        <w:rPr>
          <w:iCs/>
          <w:sz w:val="28"/>
          <w:szCs w:val="28"/>
        </w:rPr>
        <w:t xml:space="preserve"> trình tuyến đường trục chính Bảo Lâm</w:t>
      </w:r>
      <w:r w:rsidR="0055046C" w:rsidRPr="00942A3F">
        <w:rPr>
          <w:color w:val="000000" w:themeColor="text1"/>
          <w:sz w:val="28"/>
          <w:szCs w:val="28"/>
        </w:rPr>
        <w:t>.</w:t>
      </w:r>
    </w:p>
    <w:p w14:paraId="29F2F165" w14:textId="6F7EF2D4" w:rsidR="00BC10EA" w:rsidRPr="009A6A6E" w:rsidRDefault="008217C4" w:rsidP="00EF6F95">
      <w:pPr>
        <w:widowControl w:val="0"/>
        <w:autoSpaceDE w:val="0"/>
        <w:autoSpaceDN w:val="0"/>
        <w:adjustRightInd w:val="0"/>
        <w:spacing w:line="360" w:lineRule="exact"/>
        <w:ind w:firstLine="567"/>
        <w:rPr>
          <w:color w:val="000000" w:themeColor="text1"/>
        </w:rPr>
      </w:pPr>
      <w:r w:rsidRPr="009A6A6E">
        <w:rPr>
          <w:rFonts w:ascii="Segoe UI Symbol" w:hAnsi="Segoe UI Symbol" w:cs="Segoe UI Symbol"/>
          <w:color w:val="000000" w:themeColor="text1"/>
          <w:sz w:val="28"/>
          <w:szCs w:val="28"/>
        </w:rPr>
        <w:t>✓</w:t>
      </w:r>
      <w:r w:rsidRPr="009A6A6E">
        <w:rPr>
          <w:color w:val="000000" w:themeColor="text1"/>
          <w:sz w:val="28"/>
          <w:szCs w:val="28"/>
        </w:rPr>
        <w:t xml:space="preserve"> Nguồn vốn: </w:t>
      </w:r>
      <w:r w:rsidR="00BC10EA" w:rsidRPr="009A6A6E">
        <w:rPr>
          <w:color w:val="000000" w:themeColor="text1"/>
          <w:sz w:val="28"/>
          <w:szCs w:val="28"/>
        </w:rPr>
        <w:t xml:space="preserve">Ngân sách </w:t>
      </w:r>
      <w:r w:rsidR="00230B81">
        <w:rPr>
          <w:color w:val="000000" w:themeColor="text1"/>
          <w:sz w:val="28"/>
          <w:szCs w:val="28"/>
        </w:rPr>
        <w:t>tỉnh thuộc kế hoạch đầu tư công trung hạn giai đoạn 2021-2025 và giai đoạn 2026-2030</w:t>
      </w:r>
      <w:r w:rsidR="00962D43" w:rsidRPr="009A6A6E">
        <w:rPr>
          <w:color w:val="000000" w:themeColor="text1"/>
          <w:sz w:val="28"/>
          <w:szCs w:val="28"/>
        </w:rPr>
        <w:t>.</w:t>
      </w:r>
    </w:p>
    <w:p w14:paraId="1803239A" w14:textId="1E3FD260" w:rsidR="008217C4" w:rsidRPr="009A6A6E" w:rsidRDefault="008217C4" w:rsidP="00EF6F95">
      <w:pPr>
        <w:widowControl w:val="0"/>
        <w:autoSpaceDE w:val="0"/>
        <w:autoSpaceDN w:val="0"/>
        <w:adjustRightInd w:val="0"/>
        <w:spacing w:line="360" w:lineRule="exact"/>
        <w:ind w:firstLine="567"/>
        <w:rPr>
          <w:color w:val="000000" w:themeColor="text1"/>
          <w:sz w:val="28"/>
          <w:szCs w:val="28"/>
        </w:rPr>
      </w:pPr>
      <w:r w:rsidRPr="009A6A6E">
        <w:rPr>
          <w:rFonts w:ascii="MS Gothic" w:eastAsia="MS Gothic" w:hAnsi="MS Gothic" w:cs="MS Gothic" w:hint="eastAsia"/>
          <w:color w:val="000000" w:themeColor="text1"/>
          <w:sz w:val="28"/>
          <w:szCs w:val="28"/>
        </w:rPr>
        <w:t>✓</w:t>
      </w:r>
      <w:r w:rsidRPr="009A6A6E">
        <w:rPr>
          <w:rFonts w:ascii="Segoe UI Symbol" w:hAnsi="Segoe UI Symbol" w:cs="Segoe UI Symbol"/>
          <w:color w:val="000000" w:themeColor="text1"/>
          <w:spacing w:val="-6"/>
          <w:sz w:val="28"/>
          <w:szCs w:val="28"/>
        </w:rPr>
        <w:t xml:space="preserve"> </w:t>
      </w:r>
      <w:r w:rsidRPr="009A6A6E">
        <w:rPr>
          <w:color w:val="000000" w:themeColor="text1"/>
          <w:sz w:val="28"/>
          <w:szCs w:val="28"/>
        </w:rPr>
        <w:t>Hình</w:t>
      </w:r>
      <w:r w:rsidRPr="009A6A6E">
        <w:rPr>
          <w:color w:val="000000" w:themeColor="text1"/>
          <w:spacing w:val="-3"/>
          <w:sz w:val="28"/>
          <w:szCs w:val="28"/>
        </w:rPr>
        <w:t xml:space="preserve"> </w:t>
      </w:r>
      <w:r w:rsidRPr="009A6A6E">
        <w:rPr>
          <w:color w:val="000000" w:themeColor="text1"/>
          <w:sz w:val="28"/>
          <w:szCs w:val="28"/>
        </w:rPr>
        <w:t>thức</w:t>
      </w:r>
      <w:r w:rsidRPr="009A6A6E">
        <w:rPr>
          <w:color w:val="000000" w:themeColor="text1"/>
          <w:spacing w:val="-1"/>
          <w:sz w:val="28"/>
          <w:szCs w:val="28"/>
        </w:rPr>
        <w:t xml:space="preserve"> </w:t>
      </w:r>
      <w:r w:rsidRPr="009A6A6E">
        <w:rPr>
          <w:color w:val="000000" w:themeColor="text1"/>
          <w:sz w:val="28"/>
          <w:szCs w:val="28"/>
        </w:rPr>
        <w:t>hợp</w:t>
      </w:r>
      <w:r w:rsidRPr="009A6A6E">
        <w:rPr>
          <w:color w:val="000000" w:themeColor="text1"/>
          <w:spacing w:val="-3"/>
          <w:sz w:val="28"/>
          <w:szCs w:val="28"/>
        </w:rPr>
        <w:t xml:space="preserve"> </w:t>
      </w:r>
      <w:r w:rsidRPr="009A6A6E">
        <w:rPr>
          <w:color w:val="000000" w:themeColor="text1"/>
          <w:sz w:val="28"/>
          <w:szCs w:val="28"/>
        </w:rPr>
        <w:t>đồng:</w:t>
      </w:r>
      <w:r w:rsidRPr="009A6A6E">
        <w:rPr>
          <w:color w:val="000000" w:themeColor="text1"/>
          <w:spacing w:val="-5"/>
          <w:sz w:val="28"/>
          <w:szCs w:val="28"/>
        </w:rPr>
        <w:t xml:space="preserve"> </w:t>
      </w:r>
      <w:r w:rsidRPr="009A6A6E">
        <w:rPr>
          <w:color w:val="000000" w:themeColor="text1"/>
          <w:sz w:val="28"/>
          <w:szCs w:val="28"/>
        </w:rPr>
        <w:t>Hợp</w:t>
      </w:r>
      <w:r w:rsidRPr="009A6A6E">
        <w:rPr>
          <w:color w:val="000000" w:themeColor="text1"/>
          <w:spacing w:val="-1"/>
          <w:sz w:val="28"/>
          <w:szCs w:val="28"/>
        </w:rPr>
        <w:t xml:space="preserve"> </w:t>
      </w:r>
      <w:r w:rsidRPr="009A6A6E">
        <w:rPr>
          <w:color w:val="000000" w:themeColor="text1"/>
          <w:sz w:val="28"/>
          <w:szCs w:val="28"/>
        </w:rPr>
        <w:t>đồng</w:t>
      </w:r>
      <w:r w:rsidRPr="009A6A6E">
        <w:rPr>
          <w:color w:val="000000" w:themeColor="text1"/>
          <w:spacing w:val="-5"/>
          <w:sz w:val="28"/>
          <w:szCs w:val="28"/>
        </w:rPr>
        <w:t xml:space="preserve"> </w:t>
      </w:r>
      <w:r w:rsidR="00230B81">
        <w:rPr>
          <w:color w:val="000000" w:themeColor="text1"/>
          <w:spacing w:val="-5"/>
          <w:sz w:val="28"/>
          <w:szCs w:val="28"/>
        </w:rPr>
        <w:t>theo đơn giá điều chỉnh</w:t>
      </w:r>
      <w:r w:rsidRPr="009A6A6E">
        <w:rPr>
          <w:color w:val="000000" w:themeColor="text1"/>
          <w:sz w:val="28"/>
          <w:szCs w:val="28"/>
        </w:rPr>
        <w:t>.</w:t>
      </w:r>
    </w:p>
    <w:p w14:paraId="0EA62A67" w14:textId="2AC56E34" w:rsidR="008217C4" w:rsidRPr="009A6A6E" w:rsidRDefault="008217C4" w:rsidP="0051456D">
      <w:pPr>
        <w:widowControl w:val="0"/>
        <w:autoSpaceDE w:val="0"/>
        <w:autoSpaceDN w:val="0"/>
        <w:adjustRightInd w:val="0"/>
        <w:spacing w:line="360" w:lineRule="exact"/>
        <w:ind w:left="673" w:hanging="106"/>
        <w:rPr>
          <w:color w:val="000000" w:themeColor="text1"/>
          <w:sz w:val="28"/>
          <w:szCs w:val="28"/>
        </w:rPr>
      </w:pPr>
      <w:r w:rsidRPr="009A6A6E">
        <w:rPr>
          <w:b/>
          <w:bCs/>
          <w:i/>
          <w:iCs/>
          <w:color w:val="000000" w:themeColor="text1"/>
          <w:sz w:val="28"/>
          <w:szCs w:val="28"/>
        </w:rPr>
        <w:t>1.2.</w:t>
      </w:r>
      <w:r w:rsidRPr="009A6A6E">
        <w:rPr>
          <w:b/>
          <w:bCs/>
          <w:i/>
          <w:iCs/>
          <w:color w:val="000000" w:themeColor="text1"/>
          <w:spacing w:val="-4"/>
          <w:sz w:val="28"/>
          <w:szCs w:val="28"/>
        </w:rPr>
        <w:t xml:space="preserve"> </w:t>
      </w:r>
      <w:r w:rsidRPr="009A6A6E">
        <w:rPr>
          <w:b/>
          <w:bCs/>
          <w:i/>
          <w:iCs/>
          <w:color w:val="000000" w:themeColor="text1"/>
          <w:sz w:val="28"/>
          <w:szCs w:val="28"/>
        </w:rPr>
        <w:t>Quy mô:</w:t>
      </w:r>
    </w:p>
    <w:p w14:paraId="17B560A0" w14:textId="791E9AFB" w:rsidR="008217C4" w:rsidRPr="009A6A6E" w:rsidRDefault="008217C4" w:rsidP="00EF6F95">
      <w:pPr>
        <w:widowControl w:val="0"/>
        <w:autoSpaceDE w:val="0"/>
        <w:autoSpaceDN w:val="0"/>
        <w:adjustRightInd w:val="0"/>
        <w:spacing w:line="360" w:lineRule="exact"/>
        <w:ind w:left="673" w:hanging="106"/>
        <w:rPr>
          <w:color w:val="000000" w:themeColor="text1"/>
          <w:sz w:val="28"/>
          <w:szCs w:val="28"/>
        </w:rPr>
      </w:pPr>
      <w:r w:rsidRPr="009A6A6E">
        <w:rPr>
          <w:rFonts w:ascii="MS Gothic" w:eastAsia="MS Gothic" w:hAnsi="MS Gothic" w:cs="MS Gothic" w:hint="eastAsia"/>
          <w:color w:val="000000" w:themeColor="text1"/>
          <w:sz w:val="28"/>
          <w:szCs w:val="28"/>
        </w:rPr>
        <w:t>✓</w:t>
      </w:r>
      <w:r w:rsidRPr="009A6A6E">
        <w:rPr>
          <w:rFonts w:ascii="Segoe UI Symbol" w:hAnsi="Segoe UI Symbol" w:cs="Segoe UI Symbol"/>
          <w:color w:val="000000" w:themeColor="text1"/>
          <w:spacing w:val="-6"/>
          <w:sz w:val="28"/>
          <w:szCs w:val="28"/>
        </w:rPr>
        <w:t xml:space="preserve"> </w:t>
      </w:r>
      <w:r w:rsidRPr="009A6A6E">
        <w:rPr>
          <w:i/>
          <w:iCs/>
          <w:color w:val="000000" w:themeColor="text1"/>
          <w:sz w:val="28"/>
          <w:szCs w:val="28"/>
        </w:rPr>
        <w:t>Loại</w:t>
      </w:r>
      <w:r w:rsidRPr="009A6A6E">
        <w:rPr>
          <w:i/>
          <w:iCs/>
          <w:color w:val="000000" w:themeColor="text1"/>
          <w:spacing w:val="-3"/>
          <w:sz w:val="28"/>
          <w:szCs w:val="28"/>
        </w:rPr>
        <w:t xml:space="preserve"> </w:t>
      </w:r>
      <w:r w:rsidRPr="009A6A6E">
        <w:rPr>
          <w:i/>
          <w:iCs/>
          <w:color w:val="000000" w:themeColor="text1"/>
          <w:sz w:val="28"/>
          <w:szCs w:val="28"/>
        </w:rPr>
        <w:t>công</w:t>
      </w:r>
      <w:r w:rsidRPr="009A6A6E">
        <w:rPr>
          <w:i/>
          <w:iCs/>
          <w:color w:val="000000" w:themeColor="text1"/>
          <w:spacing w:val="-4"/>
          <w:sz w:val="28"/>
          <w:szCs w:val="28"/>
        </w:rPr>
        <w:t xml:space="preserve"> </w:t>
      </w:r>
      <w:r w:rsidRPr="009A6A6E">
        <w:rPr>
          <w:i/>
          <w:iCs/>
          <w:color w:val="000000" w:themeColor="text1"/>
          <w:sz w:val="28"/>
          <w:szCs w:val="28"/>
        </w:rPr>
        <w:t>trình</w:t>
      </w:r>
      <w:r w:rsidRPr="009A6A6E">
        <w:rPr>
          <w:color w:val="000000" w:themeColor="text1"/>
          <w:sz w:val="28"/>
          <w:szCs w:val="28"/>
        </w:rPr>
        <w:t>:</w:t>
      </w:r>
      <w:r w:rsidRPr="009A6A6E">
        <w:rPr>
          <w:color w:val="000000" w:themeColor="text1"/>
          <w:spacing w:val="-3"/>
          <w:sz w:val="28"/>
          <w:szCs w:val="28"/>
        </w:rPr>
        <w:t xml:space="preserve"> </w:t>
      </w:r>
      <w:r w:rsidR="00406C71" w:rsidRPr="009A6A6E">
        <w:rPr>
          <w:color w:val="000000" w:themeColor="text1"/>
          <w:sz w:val="28"/>
          <w:szCs w:val="28"/>
        </w:rPr>
        <w:t>Giao thông</w:t>
      </w:r>
      <w:r w:rsidR="0051456D">
        <w:rPr>
          <w:color w:val="000000" w:themeColor="text1"/>
          <w:sz w:val="28"/>
          <w:szCs w:val="28"/>
        </w:rPr>
        <w:t xml:space="preserve"> đô thị</w:t>
      </w:r>
      <w:r w:rsidR="00C93B97" w:rsidRPr="009A6A6E">
        <w:rPr>
          <w:color w:val="000000" w:themeColor="text1"/>
          <w:sz w:val="28"/>
          <w:szCs w:val="28"/>
        </w:rPr>
        <w:t>.</w:t>
      </w:r>
    </w:p>
    <w:p w14:paraId="3ED53B44" w14:textId="7BE09314" w:rsidR="007C5543" w:rsidRDefault="008217C4" w:rsidP="00EF6F95">
      <w:pPr>
        <w:widowControl w:val="0"/>
        <w:autoSpaceDE w:val="0"/>
        <w:autoSpaceDN w:val="0"/>
        <w:adjustRightInd w:val="0"/>
        <w:spacing w:line="360" w:lineRule="exact"/>
        <w:ind w:left="673" w:hanging="106"/>
        <w:rPr>
          <w:color w:val="000000" w:themeColor="text1"/>
          <w:sz w:val="28"/>
          <w:szCs w:val="28"/>
        </w:rPr>
      </w:pPr>
      <w:r w:rsidRPr="009A6A6E">
        <w:rPr>
          <w:rFonts w:ascii="MS Gothic" w:eastAsia="MS Gothic" w:hAnsi="MS Gothic" w:cs="MS Gothic" w:hint="eastAsia"/>
          <w:color w:val="000000" w:themeColor="text1"/>
          <w:sz w:val="28"/>
          <w:szCs w:val="28"/>
        </w:rPr>
        <w:t>✓</w:t>
      </w:r>
      <w:r w:rsidRPr="009A6A6E">
        <w:rPr>
          <w:rFonts w:ascii="Segoe UI Symbol" w:hAnsi="Segoe UI Symbol" w:cs="Segoe UI Symbol"/>
          <w:color w:val="000000" w:themeColor="text1"/>
          <w:spacing w:val="-6"/>
          <w:sz w:val="28"/>
          <w:szCs w:val="28"/>
        </w:rPr>
        <w:t xml:space="preserve"> </w:t>
      </w:r>
      <w:r w:rsidRPr="009A6A6E">
        <w:rPr>
          <w:i/>
          <w:iCs/>
          <w:color w:val="000000" w:themeColor="text1"/>
          <w:sz w:val="28"/>
          <w:szCs w:val="28"/>
        </w:rPr>
        <w:t>Cấp</w:t>
      </w:r>
      <w:r w:rsidRPr="009A6A6E">
        <w:rPr>
          <w:i/>
          <w:iCs/>
          <w:color w:val="000000" w:themeColor="text1"/>
          <w:spacing w:val="-3"/>
          <w:sz w:val="28"/>
          <w:szCs w:val="28"/>
        </w:rPr>
        <w:t xml:space="preserve"> </w:t>
      </w:r>
      <w:r w:rsidRPr="009A6A6E">
        <w:rPr>
          <w:i/>
          <w:iCs/>
          <w:color w:val="000000" w:themeColor="text1"/>
          <w:sz w:val="28"/>
          <w:szCs w:val="28"/>
        </w:rPr>
        <w:t>công</w:t>
      </w:r>
      <w:r w:rsidRPr="009A6A6E">
        <w:rPr>
          <w:i/>
          <w:iCs/>
          <w:color w:val="000000" w:themeColor="text1"/>
          <w:spacing w:val="-4"/>
          <w:sz w:val="28"/>
          <w:szCs w:val="28"/>
        </w:rPr>
        <w:t xml:space="preserve"> </w:t>
      </w:r>
      <w:r w:rsidRPr="009A6A6E">
        <w:rPr>
          <w:i/>
          <w:iCs/>
          <w:color w:val="000000" w:themeColor="text1"/>
          <w:sz w:val="28"/>
          <w:szCs w:val="28"/>
        </w:rPr>
        <w:t>trình</w:t>
      </w:r>
      <w:r w:rsidRPr="009A6A6E">
        <w:rPr>
          <w:color w:val="000000" w:themeColor="text1"/>
          <w:sz w:val="28"/>
          <w:szCs w:val="28"/>
        </w:rPr>
        <w:t>:</w:t>
      </w:r>
      <w:r w:rsidRPr="009A6A6E">
        <w:rPr>
          <w:color w:val="000000" w:themeColor="text1"/>
          <w:spacing w:val="-3"/>
          <w:sz w:val="28"/>
          <w:szCs w:val="28"/>
        </w:rPr>
        <w:t xml:space="preserve"> </w:t>
      </w:r>
      <w:r w:rsidRPr="009A6A6E">
        <w:rPr>
          <w:color w:val="000000" w:themeColor="text1"/>
          <w:sz w:val="28"/>
          <w:szCs w:val="28"/>
        </w:rPr>
        <w:t>Cấp</w:t>
      </w:r>
      <w:r w:rsidRPr="009A6A6E">
        <w:rPr>
          <w:color w:val="000000" w:themeColor="text1"/>
          <w:spacing w:val="-1"/>
          <w:sz w:val="28"/>
          <w:szCs w:val="28"/>
        </w:rPr>
        <w:t xml:space="preserve"> </w:t>
      </w:r>
      <w:r w:rsidR="006B6390" w:rsidRPr="009A6A6E">
        <w:rPr>
          <w:color w:val="000000" w:themeColor="text1"/>
          <w:spacing w:val="-1"/>
          <w:sz w:val="28"/>
          <w:szCs w:val="28"/>
        </w:rPr>
        <w:t>I</w:t>
      </w:r>
      <w:r w:rsidR="0051456D">
        <w:rPr>
          <w:color w:val="000000" w:themeColor="text1"/>
          <w:sz w:val="28"/>
          <w:szCs w:val="28"/>
        </w:rPr>
        <w:t>II</w:t>
      </w:r>
      <w:r w:rsidRPr="009A6A6E">
        <w:rPr>
          <w:color w:val="000000" w:themeColor="text1"/>
          <w:sz w:val="28"/>
          <w:szCs w:val="28"/>
        </w:rPr>
        <w:t>.</w:t>
      </w:r>
    </w:p>
    <w:p w14:paraId="71775190" w14:textId="7275D8BF" w:rsidR="0051456D" w:rsidRPr="00227C44" w:rsidRDefault="0051456D" w:rsidP="00227C44">
      <w:pPr>
        <w:widowControl w:val="0"/>
        <w:autoSpaceDE w:val="0"/>
        <w:autoSpaceDN w:val="0"/>
        <w:adjustRightInd w:val="0"/>
        <w:spacing w:line="360" w:lineRule="exact"/>
        <w:ind w:firstLine="567"/>
        <w:rPr>
          <w:color w:val="0000FF"/>
          <w:sz w:val="28"/>
          <w:szCs w:val="28"/>
          <w:lang w:val="en-GB"/>
        </w:rPr>
      </w:pPr>
      <w:r w:rsidRPr="009A6A6E">
        <w:rPr>
          <w:rFonts w:ascii="MS Gothic" w:eastAsia="MS Gothic" w:hAnsi="MS Gothic" w:cs="MS Gothic" w:hint="eastAsia"/>
          <w:color w:val="000000" w:themeColor="text1"/>
          <w:sz w:val="28"/>
          <w:szCs w:val="28"/>
        </w:rPr>
        <w:t>✓</w:t>
      </w:r>
      <w:r w:rsidRPr="009A6A6E">
        <w:rPr>
          <w:rFonts w:ascii="Segoe UI Symbol" w:hAnsi="Segoe UI Symbol" w:cs="Segoe UI Symbol"/>
          <w:color w:val="000000" w:themeColor="text1"/>
          <w:spacing w:val="-6"/>
          <w:sz w:val="28"/>
          <w:szCs w:val="28"/>
        </w:rPr>
        <w:t xml:space="preserve"> </w:t>
      </w:r>
      <w:r>
        <w:rPr>
          <w:i/>
          <w:iCs/>
          <w:color w:val="000000" w:themeColor="text1"/>
          <w:sz w:val="28"/>
          <w:szCs w:val="28"/>
        </w:rPr>
        <w:t xml:space="preserve">Quy mô gói thầu: </w:t>
      </w:r>
      <w:r w:rsidRPr="0051456D">
        <w:rPr>
          <w:iCs/>
          <w:color w:val="000000" w:themeColor="text1"/>
          <w:sz w:val="28"/>
          <w:szCs w:val="28"/>
        </w:rPr>
        <w:t>Chi tiết xem hồ sơ thiết kế.</w:t>
      </w:r>
      <w:r w:rsidR="00227C44" w:rsidRPr="00227C44">
        <w:rPr>
          <w:color w:val="0000FF"/>
          <w:sz w:val="28"/>
          <w:szCs w:val="28"/>
          <w:lang w:val="en-GB"/>
        </w:rPr>
        <w:t xml:space="preserve"> </w:t>
      </w:r>
      <w:r w:rsidR="00227C44">
        <w:rPr>
          <w:color w:val="0000FF"/>
          <w:sz w:val="28"/>
          <w:szCs w:val="28"/>
          <w:lang w:val="en-GB"/>
        </w:rPr>
        <w:t>(Khối lượng công việc thực hiện theo hồ sơ thiết kế Bản vẽ thi công được duyệt (thuyết minh, khối lượng và bản vẽ thi công) được đính kèm lên hệ thống.)</w:t>
      </w:r>
    </w:p>
    <w:p w14:paraId="462E45F8" w14:textId="5471EA7D" w:rsidR="008217C4" w:rsidRPr="009A6A6E" w:rsidRDefault="008217C4" w:rsidP="00AE06AE">
      <w:pPr>
        <w:ind w:firstLine="567"/>
        <w:jc w:val="left"/>
        <w:rPr>
          <w:color w:val="000000" w:themeColor="text1"/>
          <w:sz w:val="28"/>
          <w:szCs w:val="28"/>
        </w:rPr>
      </w:pPr>
      <w:r w:rsidRPr="009A6A6E">
        <w:rPr>
          <w:b/>
          <w:bCs/>
          <w:color w:val="000000" w:themeColor="text1"/>
          <w:sz w:val="28"/>
          <w:szCs w:val="28"/>
        </w:rPr>
        <w:t>2.</w:t>
      </w:r>
      <w:r w:rsidRPr="009A6A6E">
        <w:rPr>
          <w:b/>
          <w:bCs/>
          <w:color w:val="000000" w:themeColor="text1"/>
          <w:spacing w:val="-7"/>
          <w:sz w:val="28"/>
          <w:szCs w:val="28"/>
        </w:rPr>
        <w:t xml:space="preserve"> </w:t>
      </w:r>
      <w:r w:rsidRPr="009A6A6E">
        <w:rPr>
          <w:b/>
          <w:bCs/>
          <w:color w:val="000000" w:themeColor="text1"/>
          <w:sz w:val="28"/>
          <w:szCs w:val="28"/>
        </w:rPr>
        <w:t>Thời gian</w:t>
      </w:r>
      <w:r w:rsidRPr="009A6A6E">
        <w:rPr>
          <w:b/>
          <w:bCs/>
          <w:color w:val="000000" w:themeColor="text1"/>
          <w:spacing w:val="-3"/>
          <w:sz w:val="28"/>
          <w:szCs w:val="28"/>
        </w:rPr>
        <w:t xml:space="preserve"> </w:t>
      </w:r>
      <w:r w:rsidRPr="009A6A6E">
        <w:rPr>
          <w:b/>
          <w:bCs/>
          <w:color w:val="000000" w:themeColor="text1"/>
          <w:sz w:val="28"/>
          <w:szCs w:val="28"/>
        </w:rPr>
        <w:t>hoàn</w:t>
      </w:r>
      <w:r w:rsidRPr="009A6A6E">
        <w:rPr>
          <w:b/>
          <w:bCs/>
          <w:color w:val="000000" w:themeColor="text1"/>
          <w:spacing w:val="-3"/>
          <w:sz w:val="28"/>
          <w:szCs w:val="28"/>
        </w:rPr>
        <w:t xml:space="preserve"> </w:t>
      </w:r>
      <w:r w:rsidRPr="009A6A6E">
        <w:rPr>
          <w:b/>
          <w:bCs/>
          <w:color w:val="000000" w:themeColor="text1"/>
          <w:sz w:val="28"/>
          <w:szCs w:val="28"/>
        </w:rPr>
        <w:t>thành</w:t>
      </w:r>
      <w:r w:rsidRPr="009A6A6E">
        <w:rPr>
          <w:b/>
          <w:bCs/>
          <w:color w:val="000000" w:themeColor="text1"/>
          <w:spacing w:val="-1"/>
          <w:sz w:val="28"/>
          <w:szCs w:val="28"/>
        </w:rPr>
        <w:t xml:space="preserve"> </w:t>
      </w:r>
      <w:r w:rsidRPr="009A6A6E">
        <w:rPr>
          <w:b/>
          <w:bCs/>
          <w:color w:val="000000" w:themeColor="text1"/>
          <w:sz w:val="28"/>
          <w:szCs w:val="28"/>
        </w:rPr>
        <w:t>công</w:t>
      </w:r>
      <w:r w:rsidRPr="009A6A6E">
        <w:rPr>
          <w:b/>
          <w:bCs/>
          <w:color w:val="000000" w:themeColor="text1"/>
          <w:spacing w:val="-3"/>
          <w:sz w:val="28"/>
          <w:szCs w:val="28"/>
        </w:rPr>
        <w:t xml:space="preserve"> </w:t>
      </w:r>
      <w:r w:rsidRPr="009A6A6E">
        <w:rPr>
          <w:b/>
          <w:bCs/>
          <w:color w:val="000000" w:themeColor="text1"/>
          <w:sz w:val="28"/>
          <w:szCs w:val="28"/>
        </w:rPr>
        <w:t>trình:</w:t>
      </w:r>
    </w:p>
    <w:p w14:paraId="783F0964" w14:textId="4C284565" w:rsidR="008217C4" w:rsidRDefault="008217C4" w:rsidP="00AE06AE">
      <w:pPr>
        <w:widowControl w:val="0"/>
        <w:autoSpaceDE w:val="0"/>
        <w:autoSpaceDN w:val="0"/>
        <w:adjustRightInd w:val="0"/>
        <w:spacing w:line="360" w:lineRule="exact"/>
        <w:ind w:firstLine="567"/>
        <w:rPr>
          <w:b/>
          <w:color w:val="000000" w:themeColor="text1"/>
          <w:sz w:val="28"/>
          <w:szCs w:val="28"/>
        </w:rPr>
      </w:pPr>
      <w:r w:rsidRPr="009A6A6E">
        <w:rPr>
          <w:color w:val="000000" w:themeColor="text1"/>
          <w:sz w:val="28"/>
          <w:szCs w:val="28"/>
        </w:rPr>
        <w:t>-</w:t>
      </w:r>
      <w:r w:rsidRPr="009A6A6E">
        <w:rPr>
          <w:color w:val="000000" w:themeColor="text1"/>
          <w:spacing w:val="-5"/>
          <w:sz w:val="28"/>
          <w:szCs w:val="28"/>
        </w:rPr>
        <w:t xml:space="preserve"> </w:t>
      </w:r>
      <w:r w:rsidRPr="009A6A6E">
        <w:rPr>
          <w:color w:val="000000" w:themeColor="text1"/>
          <w:sz w:val="28"/>
          <w:szCs w:val="28"/>
        </w:rPr>
        <w:t>Thời</w:t>
      </w:r>
      <w:r w:rsidRPr="009A6A6E">
        <w:rPr>
          <w:color w:val="000000" w:themeColor="text1"/>
          <w:spacing w:val="-1"/>
          <w:sz w:val="28"/>
          <w:szCs w:val="28"/>
        </w:rPr>
        <w:t xml:space="preserve"> </w:t>
      </w:r>
      <w:r w:rsidRPr="009A6A6E">
        <w:rPr>
          <w:color w:val="000000" w:themeColor="text1"/>
          <w:sz w:val="28"/>
          <w:szCs w:val="28"/>
        </w:rPr>
        <w:t>gian</w:t>
      </w:r>
      <w:r w:rsidRPr="009A6A6E">
        <w:rPr>
          <w:color w:val="000000" w:themeColor="text1"/>
          <w:spacing w:val="-3"/>
          <w:sz w:val="28"/>
          <w:szCs w:val="28"/>
        </w:rPr>
        <w:t xml:space="preserve"> </w:t>
      </w:r>
      <w:r w:rsidRPr="009A6A6E">
        <w:rPr>
          <w:color w:val="000000" w:themeColor="text1"/>
          <w:sz w:val="28"/>
          <w:szCs w:val="28"/>
        </w:rPr>
        <w:t>hoàn</w:t>
      </w:r>
      <w:r w:rsidRPr="009A6A6E">
        <w:rPr>
          <w:color w:val="000000" w:themeColor="text1"/>
          <w:spacing w:val="-4"/>
          <w:sz w:val="28"/>
          <w:szCs w:val="28"/>
        </w:rPr>
        <w:t xml:space="preserve"> </w:t>
      </w:r>
      <w:r w:rsidRPr="009A6A6E">
        <w:rPr>
          <w:color w:val="000000" w:themeColor="text1"/>
          <w:sz w:val="28"/>
          <w:szCs w:val="28"/>
        </w:rPr>
        <w:t>thành</w:t>
      </w:r>
      <w:r w:rsidRPr="009A6A6E">
        <w:rPr>
          <w:color w:val="000000" w:themeColor="text1"/>
          <w:spacing w:val="-4"/>
          <w:sz w:val="28"/>
          <w:szCs w:val="28"/>
        </w:rPr>
        <w:t xml:space="preserve"> </w:t>
      </w:r>
      <w:r w:rsidRPr="009A6A6E">
        <w:rPr>
          <w:color w:val="000000" w:themeColor="text1"/>
          <w:sz w:val="28"/>
          <w:szCs w:val="28"/>
        </w:rPr>
        <w:t>công</w:t>
      </w:r>
      <w:r w:rsidRPr="009A6A6E">
        <w:rPr>
          <w:color w:val="000000" w:themeColor="text1"/>
          <w:spacing w:val="-4"/>
          <w:sz w:val="28"/>
          <w:szCs w:val="28"/>
        </w:rPr>
        <w:t xml:space="preserve"> </w:t>
      </w:r>
      <w:r w:rsidRPr="009A6A6E">
        <w:rPr>
          <w:color w:val="000000" w:themeColor="text1"/>
          <w:sz w:val="28"/>
          <w:szCs w:val="28"/>
        </w:rPr>
        <w:t>trình</w:t>
      </w:r>
      <w:r w:rsidRPr="009A6A6E">
        <w:rPr>
          <w:color w:val="000000" w:themeColor="text1"/>
          <w:spacing w:val="-3"/>
          <w:sz w:val="28"/>
          <w:szCs w:val="28"/>
        </w:rPr>
        <w:t xml:space="preserve"> </w:t>
      </w:r>
      <w:r w:rsidRPr="009A6A6E">
        <w:rPr>
          <w:color w:val="000000" w:themeColor="text1"/>
          <w:sz w:val="28"/>
          <w:szCs w:val="28"/>
        </w:rPr>
        <w:t xml:space="preserve">là </w:t>
      </w:r>
      <w:r w:rsidR="00166754">
        <w:rPr>
          <w:b/>
          <w:bCs/>
          <w:color w:val="000000" w:themeColor="text1"/>
          <w:sz w:val="28"/>
          <w:szCs w:val="28"/>
        </w:rPr>
        <w:t>25</w:t>
      </w:r>
      <w:r w:rsidR="008D19BF" w:rsidRPr="009A6A6E">
        <w:rPr>
          <w:b/>
          <w:bCs/>
          <w:color w:val="000000" w:themeColor="text1"/>
          <w:sz w:val="28"/>
          <w:szCs w:val="28"/>
        </w:rPr>
        <w:t xml:space="preserve"> </w:t>
      </w:r>
      <w:r w:rsidR="00166754">
        <w:rPr>
          <w:b/>
          <w:bCs/>
          <w:color w:val="000000" w:themeColor="text1"/>
          <w:sz w:val="28"/>
          <w:szCs w:val="28"/>
        </w:rPr>
        <w:t>tháng</w:t>
      </w:r>
      <w:r w:rsidRPr="009A6A6E">
        <w:rPr>
          <w:b/>
          <w:bCs/>
          <w:color w:val="000000" w:themeColor="text1"/>
          <w:sz w:val="28"/>
          <w:szCs w:val="28"/>
        </w:rPr>
        <w:t xml:space="preserve"> </w:t>
      </w:r>
      <w:r w:rsidRPr="009A6A6E">
        <w:rPr>
          <w:bCs/>
          <w:color w:val="000000" w:themeColor="text1"/>
          <w:sz w:val="28"/>
          <w:szCs w:val="28"/>
        </w:rPr>
        <w:t>kể</w:t>
      </w:r>
      <w:r w:rsidRPr="009A6A6E">
        <w:rPr>
          <w:bCs/>
          <w:color w:val="000000" w:themeColor="text1"/>
          <w:spacing w:val="-4"/>
          <w:sz w:val="28"/>
          <w:szCs w:val="28"/>
        </w:rPr>
        <w:t xml:space="preserve"> </w:t>
      </w:r>
      <w:r w:rsidRPr="009A6A6E">
        <w:rPr>
          <w:color w:val="000000" w:themeColor="text1"/>
          <w:sz w:val="28"/>
          <w:szCs w:val="28"/>
        </w:rPr>
        <w:t>từ ngày</w:t>
      </w:r>
      <w:r w:rsidRPr="009A6A6E">
        <w:rPr>
          <w:color w:val="000000" w:themeColor="text1"/>
          <w:spacing w:val="-4"/>
          <w:sz w:val="28"/>
          <w:szCs w:val="28"/>
        </w:rPr>
        <w:t xml:space="preserve"> </w:t>
      </w:r>
      <w:r w:rsidRPr="009A6A6E">
        <w:rPr>
          <w:color w:val="000000" w:themeColor="text1"/>
          <w:sz w:val="28"/>
          <w:szCs w:val="28"/>
        </w:rPr>
        <w:t>bàn giao mặt bằng thi công.</w:t>
      </w:r>
      <w:r w:rsidR="009F47E1">
        <w:rPr>
          <w:color w:val="000000" w:themeColor="text1"/>
          <w:sz w:val="28"/>
          <w:szCs w:val="28"/>
        </w:rPr>
        <w:t xml:space="preserve"> </w:t>
      </w:r>
      <w:r w:rsidR="009F47E1">
        <w:rPr>
          <w:sz w:val="28"/>
          <w:szCs w:val="28"/>
        </w:rPr>
        <w:t xml:space="preserve">Trong đó thời gian thi công hoàn thành tất cả các hạng mục thuộc gói thầu </w:t>
      </w:r>
      <w:r w:rsidR="009F47E1" w:rsidRPr="009F47E1">
        <w:rPr>
          <w:sz w:val="28"/>
          <w:szCs w:val="28"/>
        </w:rPr>
        <w:t xml:space="preserve">tối </w:t>
      </w:r>
      <w:r w:rsidR="009F47E1" w:rsidRPr="009F47E1">
        <w:rPr>
          <w:color w:val="000000" w:themeColor="text1"/>
          <w:sz w:val="28"/>
          <w:szCs w:val="28"/>
        </w:rPr>
        <w:t xml:space="preserve">đa </w:t>
      </w:r>
      <w:r w:rsidR="009F47E1" w:rsidRPr="009F47E1">
        <w:rPr>
          <w:b/>
          <w:color w:val="000000" w:themeColor="text1"/>
          <w:sz w:val="28"/>
          <w:szCs w:val="28"/>
        </w:rPr>
        <w:t xml:space="preserve">23 tháng </w:t>
      </w:r>
      <w:r w:rsidR="009F47E1" w:rsidRPr="009F47E1">
        <w:rPr>
          <w:color w:val="000000" w:themeColor="text1"/>
          <w:sz w:val="28"/>
          <w:szCs w:val="28"/>
        </w:rPr>
        <w:t xml:space="preserve">và thời gian hoàn thành công trình bàn giao đưa vào sử dụng là </w:t>
      </w:r>
      <w:r w:rsidR="009F47E1" w:rsidRPr="009F47E1">
        <w:rPr>
          <w:b/>
          <w:color w:val="000000" w:themeColor="text1"/>
          <w:sz w:val="28"/>
          <w:szCs w:val="28"/>
        </w:rPr>
        <w:t>02 tháng</w:t>
      </w:r>
      <w:r w:rsidR="00227C44">
        <w:rPr>
          <w:b/>
          <w:color w:val="000000" w:themeColor="text1"/>
          <w:sz w:val="28"/>
          <w:szCs w:val="28"/>
        </w:rPr>
        <w:t>.</w:t>
      </w:r>
    </w:p>
    <w:p w14:paraId="3FFB0F41" w14:textId="1D85091B" w:rsidR="00125E85" w:rsidRDefault="00125E85" w:rsidP="00AE06AE">
      <w:pPr>
        <w:widowControl w:val="0"/>
        <w:autoSpaceDE w:val="0"/>
        <w:autoSpaceDN w:val="0"/>
        <w:adjustRightInd w:val="0"/>
        <w:spacing w:line="360" w:lineRule="exact"/>
        <w:ind w:firstLine="567"/>
        <w:rPr>
          <w:color w:val="000000" w:themeColor="text1"/>
          <w:sz w:val="28"/>
          <w:szCs w:val="28"/>
        </w:rPr>
      </w:pPr>
    </w:p>
    <w:p w14:paraId="13BB1825" w14:textId="0B99F3EC" w:rsidR="00125E85" w:rsidRDefault="00125E85" w:rsidP="00AE06AE">
      <w:pPr>
        <w:widowControl w:val="0"/>
        <w:autoSpaceDE w:val="0"/>
        <w:autoSpaceDN w:val="0"/>
        <w:adjustRightInd w:val="0"/>
        <w:spacing w:line="360" w:lineRule="exact"/>
        <w:ind w:firstLine="567"/>
        <w:rPr>
          <w:color w:val="000000" w:themeColor="text1"/>
          <w:sz w:val="28"/>
          <w:szCs w:val="28"/>
        </w:rPr>
      </w:pPr>
    </w:p>
    <w:p w14:paraId="2C2F6C38" w14:textId="32575EC3" w:rsidR="00125E85" w:rsidRDefault="00125E85" w:rsidP="00AE06AE">
      <w:pPr>
        <w:widowControl w:val="0"/>
        <w:autoSpaceDE w:val="0"/>
        <w:autoSpaceDN w:val="0"/>
        <w:adjustRightInd w:val="0"/>
        <w:spacing w:line="360" w:lineRule="exact"/>
        <w:ind w:firstLine="567"/>
        <w:rPr>
          <w:color w:val="000000" w:themeColor="text1"/>
          <w:sz w:val="28"/>
          <w:szCs w:val="28"/>
        </w:rPr>
      </w:pPr>
    </w:p>
    <w:p w14:paraId="5CDB1E14" w14:textId="5D1DCACB" w:rsidR="00125E85" w:rsidRDefault="00125E85" w:rsidP="00AE06AE">
      <w:pPr>
        <w:widowControl w:val="0"/>
        <w:autoSpaceDE w:val="0"/>
        <w:autoSpaceDN w:val="0"/>
        <w:adjustRightInd w:val="0"/>
        <w:spacing w:line="360" w:lineRule="exact"/>
        <w:ind w:firstLine="567"/>
        <w:rPr>
          <w:color w:val="000000" w:themeColor="text1"/>
          <w:sz w:val="28"/>
          <w:szCs w:val="28"/>
        </w:rPr>
      </w:pPr>
    </w:p>
    <w:p w14:paraId="5AF9AC4E" w14:textId="37540F04" w:rsidR="00125E85" w:rsidRDefault="00125E85" w:rsidP="00AE06AE">
      <w:pPr>
        <w:widowControl w:val="0"/>
        <w:autoSpaceDE w:val="0"/>
        <w:autoSpaceDN w:val="0"/>
        <w:adjustRightInd w:val="0"/>
        <w:spacing w:line="360" w:lineRule="exact"/>
        <w:ind w:firstLine="567"/>
        <w:rPr>
          <w:color w:val="000000" w:themeColor="text1"/>
          <w:sz w:val="28"/>
          <w:szCs w:val="28"/>
        </w:rPr>
      </w:pPr>
    </w:p>
    <w:p w14:paraId="2ED0EEC3" w14:textId="20646E4E" w:rsidR="00125E85" w:rsidRDefault="00125E85" w:rsidP="00AE06AE">
      <w:pPr>
        <w:widowControl w:val="0"/>
        <w:autoSpaceDE w:val="0"/>
        <w:autoSpaceDN w:val="0"/>
        <w:adjustRightInd w:val="0"/>
        <w:spacing w:line="360" w:lineRule="exact"/>
        <w:ind w:firstLine="567"/>
        <w:rPr>
          <w:color w:val="000000" w:themeColor="text1"/>
          <w:sz w:val="28"/>
          <w:szCs w:val="28"/>
        </w:rPr>
      </w:pPr>
    </w:p>
    <w:p w14:paraId="47E87A68" w14:textId="3CACB9FA" w:rsidR="00125E85" w:rsidRDefault="00125E85" w:rsidP="00AE06AE">
      <w:pPr>
        <w:widowControl w:val="0"/>
        <w:autoSpaceDE w:val="0"/>
        <w:autoSpaceDN w:val="0"/>
        <w:adjustRightInd w:val="0"/>
        <w:spacing w:line="360" w:lineRule="exact"/>
        <w:ind w:firstLine="567"/>
        <w:rPr>
          <w:color w:val="000000" w:themeColor="text1"/>
          <w:sz w:val="28"/>
          <w:szCs w:val="28"/>
        </w:rPr>
      </w:pPr>
    </w:p>
    <w:p w14:paraId="49678FA0" w14:textId="24FDC4DE" w:rsidR="00125E85" w:rsidRDefault="00125E85" w:rsidP="00AE06AE">
      <w:pPr>
        <w:widowControl w:val="0"/>
        <w:autoSpaceDE w:val="0"/>
        <w:autoSpaceDN w:val="0"/>
        <w:adjustRightInd w:val="0"/>
        <w:spacing w:line="360" w:lineRule="exact"/>
        <w:ind w:firstLine="567"/>
        <w:rPr>
          <w:color w:val="000000" w:themeColor="text1"/>
          <w:sz w:val="28"/>
          <w:szCs w:val="28"/>
        </w:rPr>
      </w:pPr>
    </w:p>
    <w:p w14:paraId="36764706" w14:textId="728F8ADE" w:rsidR="00125E85" w:rsidRDefault="00125E85" w:rsidP="00AE06AE">
      <w:pPr>
        <w:widowControl w:val="0"/>
        <w:autoSpaceDE w:val="0"/>
        <w:autoSpaceDN w:val="0"/>
        <w:adjustRightInd w:val="0"/>
        <w:spacing w:line="360" w:lineRule="exact"/>
        <w:ind w:firstLine="567"/>
        <w:rPr>
          <w:color w:val="000000" w:themeColor="text1"/>
          <w:sz w:val="28"/>
          <w:szCs w:val="28"/>
        </w:rPr>
      </w:pPr>
    </w:p>
    <w:p w14:paraId="07CF50C0" w14:textId="37599105" w:rsidR="00125E85" w:rsidRDefault="00125E85" w:rsidP="00AE06AE">
      <w:pPr>
        <w:widowControl w:val="0"/>
        <w:autoSpaceDE w:val="0"/>
        <w:autoSpaceDN w:val="0"/>
        <w:adjustRightInd w:val="0"/>
        <w:spacing w:line="360" w:lineRule="exact"/>
        <w:ind w:firstLine="567"/>
        <w:rPr>
          <w:color w:val="000000" w:themeColor="text1"/>
          <w:sz w:val="28"/>
          <w:szCs w:val="28"/>
        </w:rPr>
      </w:pPr>
    </w:p>
    <w:p w14:paraId="021D3A4C" w14:textId="3652220B" w:rsidR="00125E85" w:rsidRDefault="00125E85" w:rsidP="00AE06AE">
      <w:pPr>
        <w:widowControl w:val="0"/>
        <w:autoSpaceDE w:val="0"/>
        <w:autoSpaceDN w:val="0"/>
        <w:adjustRightInd w:val="0"/>
        <w:spacing w:line="360" w:lineRule="exact"/>
        <w:ind w:firstLine="567"/>
        <w:rPr>
          <w:color w:val="000000" w:themeColor="text1"/>
          <w:sz w:val="28"/>
          <w:szCs w:val="28"/>
        </w:rPr>
      </w:pPr>
    </w:p>
    <w:p w14:paraId="07F0CED4" w14:textId="3C3B426E" w:rsidR="00125E85" w:rsidRDefault="00125E85" w:rsidP="00AE06AE">
      <w:pPr>
        <w:widowControl w:val="0"/>
        <w:autoSpaceDE w:val="0"/>
        <w:autoSpaceDN w:val="0"/>
        <w:adjustRightInd w:val="0"/>
        <w:spacing w:line="360" w:lineRule="exact"/>
        <w:ind w:firstLine="567"/>
        <w:rPr>
          <w:color w:val="000000" w:themeColor="text1"/>
          <w:sz w:val="28"/>
          <w:szCs w:val="28"/>
        </w:rPr>
      </w:pPr>
    </w:p>
    <w:p w14:paraId="48703E44" w14:textId="15119B69" w:rsidR="00125E85" w:rsidRDefault="00125E85" w:rsidP="00AE06AE">
      <w:pPr>
        <w:widowControl w:val="0"/>
        <w:autoSpaceDE w:val="0"/>
        <w:autoSpaceDN w:val="0"/>
        <w:adjustRightInd w:val="0"/>
        <w:spacing w:line="360" w:lineRule="exact"/>
        <w:ind w:firstLine="567"/>
        <w:rPr>
          <w:color w:val="000000" w:themeColor="text1"/>
          <w:sz w:val="28"/>
          <w:szCs w:val="28"/>
        </w:rPr>
      </w:pPr>
    </w:p>
    <w:p w14:paraId="5F83C36A" w14:textId="5CECA328" w:rsidR="00125E85" w:rsidRDefault="00125E85" w:rsidP="00AE06AE">
      <w:pPr>
        <w:widowControl w:val="0"/>
        <w:autoSpaceDE w:val="0"/>
        <w:autoSpaceDN w:val="0"/>
        <w:adjustRightInd w:val="0"/>
        <w:spacing w:line="360" w:lineRule="exact"/>
        <w:ind w:firstLine="567"/>
        <w:rPr>
          <w:color w:val="000000" w:themeColor="text1"/>
          <w:sz w:val="28"/>
          <w:szCs w:val="28"/>
        </w:rPr>
      </w:pPr>
    </w:p>
    <w:p w14:paraId="7D3C13B6" w14:textId="04CD39B0" w:rsidR="00125E85" w:rsidRDefault="00125E85" w:rsidP="00AE06AE">
      <w:pPr>
        <w:widowControl w:val="0"/>
        <w:autoSpaceDE w:val="0"/>
        <w:autoSpaceDN w:val="0"/>
        <w:adjustRightInd w:val="0"/>
        <w:spacing w:line="360" w:lineRule="exact"/>
        <w:ind w:firstLine="567"/>
        <w:rPr>
          <w:color w:val="000000" w:themeColor="text1"/>
          <w:sz w:val="28"/>
          <w:szCs w:val="28"/>
        </w:rPr>
      </w:pPr>
    </w:p>
    <w:p w14:paraId="502ABF1F" w14:textId="77777777" w:rsidR="00125E85" w:rsidRPr="009A6A6E" w:rsidRDefault="00125E85" w:rsidP="00AE06AE">
      <w:pPr>
        <w:widowControl w:val="0"/>
        <w:autoSpaceDE w:val="0"/>
        <w:autoSpaceDN w:val="0"/>
        <w:adjustRightInd w:val="0"/>
        <w:spacing w:line="360" w:lineRule="exact"/>
        <w:ind w:firstLine="567"/>
        <w:rPr>
          <w:color w:val="000000" w:themeColor="text1"/>
          <w:sz w:val="28"/>
          <w:szCs w:val="28"/>
        </w:rPr>
      </w:pPr>
    </w:p>
    <w:p w14:paraId="74B08BAB" w14:textId="44E7F0FC" w:rsidR="008217C4" w:rsidRPr="009A6A6E" w:rsidRDefault="008217C4" w:rsidP="00AE06AE">
      <w:pPr>
        <w:widowControl w:val="0"/>
        <w:spacing w:line="360" w:lineRule="exact"/>
        <w:ind w:left="171" w:firstLine="396"/>
        <w:rPr>
          <w:b/>
          <w:bCs/>
          <w:color w:val="000000" w:themeColor="text1"/>
          <w:sz w:val="28"/>
          <w:szCs w:val="28"/>
        </w:rPr>
      </w:pPr>
      <w:r w:rsidRPr="009A6A6E">
        <w:rPr>
          <w:b/>
          <w:bCs/>
          <w:color w:val="000000" w:themeColor="text1"/>
          <w:sz w:val="28"/>
          <w:szCs w:val="28"/>
        </w:rPr>
        <w:t>II. YÊU CẦU VỀ KỸ THUẬT/CHỈ DẪN KỸ THUẬT:</w:t>
      </w:r>
    </w:p>
    <w:p w14:paraId="071D4C65" w14:textId="1640FFE8" w:rsidR="008217C4" w:rsidRDefault="008217C4" w:rsidP="00AE06AE">
      <w:pPr>
        <w:widowControl w:val="0"/>
        <w:autoSpaceDE w:val="0"/>
        <w:autoSpaceDN w:val="0"/>
        <w:adjustRightInd w:val="0"/>
        <w:spacing w:line="360" w:lineRule="exact"/>
        <w:ind w:left="808" w:hanging="241"/>
        <w:rPr>
          <w:b/>
          <w:bCs/>
          <w:color w:val="000000" w:themeColor="text1"/>
          <w:sz w:val="28"/>
          <w:szCs w:val="28"/>
        </w:rPr>
      </w:pPr>
      <w:r w:rsidRPr="009A6A6E">
        <w:rPr>
          <w:b/>
          <w:bCs/>
          <w:color w:val="000000" w:themeColor="text1"/>
          <w:sz w:val="28"/>
          <w:szCs w:val="28"/>
        </w:rPr>
        <w:t>1.</w:t>
      </w:r>
      <w:r w:rsidRPr="009A6A6E">
        <w:rPr>
          <w:b/>
          <w:bCs/>
          <w:color w:val="000000" w:themeColor="text1"/>
          <w:spacing w:val="-2"/>
          <w:sz w:val="28"/>
          <w:szCs w:val="28"/>
        </w:rPr>
        <w:t xml:space="preserve"> </w:t>
      </w:r>
      <w:r w:rsidRPr="009A6A6E">
        <w:rPr>
          <w:b/>
          <w:bCs/>
          <w:color w:val="000000" w:themeColor="text1"/>
          <w:sz w:val="28"/>
          <w:szCs w:val="28"/>
        </w:rPr>
        <w:t>Quy</w:t>
      </w:r>
      <w:r w:rsidRPr="009A6A6E">
        <w:rPr>
          <w:b/>
          <w:bCs/>
          <w:color w:val="000000" w:themeColor="text1"/>
          <w:spacing w:val="-1"/>
          <w:sz w:val="28"/>
          <w:szCs w:val="28"/>
        </w:rPr>
        <w:t xml:space="preserve"> </w:t>
      </w:r>
      <w:r w:rsidRPr="009A6A6E">
        <w:rPr>
          <w:b/>
          <w:bCs/>
          <w:color w:val="000000" w:themeColor="text1"/>
          <w:sz w:val="28"/>
          <w:szCs w:val="28"/>
        </w:rPr>
        <w:t>trình,</w:t>
      </w:r>
      <w:r w:rsidRPr="009A6A6E">
        <w:rPr>
          <w:b/>
          <w:bCs/>
          <w:color w:val="000000" w:themeColor="text1"/>
          <w:spacing w:val="-1"/>
          <w:sz w:val="28"/>
          <w:szCs w:val="28"/>
        </w:rPr>
        <w:t xml:space="preserve"> </w:t>
      </w:r>
      <w:r w:rsidRPr="009A6A6E">
        <w:rPr>
          <w:b/>
          <w:bCs/>
          <w:color w:val="000000" w:themeColor="text1"/>
          <w:sz w:val="28"/>
          <w:szCs w:val="28"/>
        </w:rPr>
        <w:t>quy</w:t>
      </w:r>
      <w:r w:rsidRPr="009A6A6E">
        <w:rPr>
          <w:b/>
          <w:bCs/>
          <w:color w:val="000000" w:themeColor="text1"/>
          <w:spacing w:val="-1"/>
          <w:sz w:val="28"/>
          <w:szCs w:val="28"/>
        </w:rPr>
        <w:t xml:space="preserve"> </w:t>
      </w:r>
      <w:r w:rsidRPr="009A6A6E">
        <w:rPr>
          <w:b/>
          <w:bCs/>
          <w:color w:val="000000" w:themeColor="text1"/>
          <w:sz w:val="28"/>
          <w:szCs w:val="28"/>
        </w:rPr>
        <w:t>phạm</w:t>
      </w:r>
      <w:r w:rsidRPr="009A6A6E">
        <w:rPr>
          <w:b/>
          <w:bCs/>
          <w:color w:val="000000" w:themeColor="text1"/>
          <w:spacing w:val="-1"/>
          <w:sz w:val="28"/>
          <w:szCs w:val="28"/>
        </w:rPr>
        <w:t xml:space="preserve"> </w:t>
      </w:r>
      <w:r w:rsidRPr="009A6A6E">
        <w:rPr>
          <w:b/>
          <w:bCs/>
          <w:color w:val="000000" w:themeColor="text1"/>
          <w:sz w:val="28"/>
          <w:szCs w:val="28"/>
        </w:rPr>
        <w:t>áp</w:t>
      </w:r>
      <w:r w:rsidRPr="009A6A6E">
        <w:rPr>
          <w:b/>
          <w:bCs/>
          <w:color w:val="000000" w:themeColor="text1"/>
          <w:spacing w:val="-1"/>
          <w:sz w:val="28"/>
          <w:szCs w:val="28"/>
        </w:rPr>
        <w:t xml:space="preserve"> </w:t>
      </w:r>
      <w:r w:rsidRPr="009A6A6E">
        <w:rPr>
          <w:b/>
          <w:bCs/>
          <w:color w:val="000000" w:themeColor="text1"/>
          <w:sz w:val="28"/>
          <w:szCs w:val="28"/>
        </w:rPr>
        <w:t>dụng</w:t>
      </w:r>
      <w:r w:rsidRPr="009A6A6E">
        <w:rPr>
          <w:b/>
          <w:bCs/>
          <w:color w:val="000000" w:themeColor="text1"/>
          <w:spacing w:val="-1"/>
          <w:sz w:val="28"/>
          <w:szCs w:val="28"/>
        </w:rPr>
        <w:t xml:space="preserve"> </w:t>
      </w:r>
      <w:r w:rsidRPr="009A6A6E">
        <w:rPr>
          <w:b/>
          <w:bCs/>
          <w:color w:val="000000" w:themeColor="text1"/>
          <w:sz w:val="28"/>
          <w:szCs w:val="28"/>
        </w:rPr>
        <w:t>cho</w:t>
      </w:r>
      <w:r w:rsidRPr="009A6A6E">
        <w:rPr>
          <w:b/>
          <w:bCs/>
          <w:color w:val="000000" w:themeColor="text1"/>
          <w:spacing w:val="-1"/>
          <w:sz w:val="28"/>
          <w:szCs w:val="28"/>
        </w:rPr>
        <w:t xml:space="preserve"> </w:t>
      </w:r>
      <w:r w:rsidRPr="009A6A6E">
        <w:rPr>
          <w:b/>
          <w:bCs/>
          <w:color w:val="000000" w:themeColor="text1"/>
          <w:sz w:val="28"/>
          <w:szCs w:val="28"/>
        </w:rPr>
        <w:t>thi công</w:t>
      </w:r>
      <w:r w:rsidRPr="009A6A6E">
        <w:rPr>
          <w:b/>
          <w:bCs/>
          <w:color w:val="000000" w:themeColor="text1"/>
          <w:spacing w:val="-3"/>
          <w:sz w:val="28"/>
          <w:szCs w:val="28"/>
        </w:rPr>
        <w:t xml:space="preserve"> </w:t>
      </w:r>
      <w:r w:rsidRPr="009A6A6E">
        <w:rPr>
          <w:b/>
          <w:bCs/>
          <w:color w:val="000000" w:themeColor="text1"/>
          <w:sz w:val="28"/>
          <w:szCs w:val="28"/>
        </w:rPr>
        <w:t>và</w:t>
      </w:r>
      <w:r w:rsidRPr="009A6A6E">
        <w:rPr>
          <w:b/>
          <w:bCs/>
          <w:color w:val="000000" w:themeColor="text1"/>
          <w:spacing w:val="-3"/>
          <w:sz w:val="28"/>
          <w:szCs w:val="28"/>
        </w:rPr>
        <w:t xml:space="preserve"> </w:t>
      </w:r>
      <w:r w:rsidRPr="009A6A6E">
        <w:rPr>
          <w:b/>
          <w:bCs/>
          <w:color w:val="000000" w:themeColor="text1"/>
          <w:sz w:val="28"/>
          <w:szCs w:val="28"/>
        </w:rPr>
        <w:t>nghiệm</w:t>
      </w:r>
      <w:r w:rsidRPr="009A6A6E">
        <w:rPr>
          <w:b/>
          <w:bCs/>
          <w:color w:val="000000" w:themeColor="text1"/>
          <w:spacing w:val="-1"/>
          <w:sz w:val="28"/>
          <w:szCs w:val="28"/>
        </w:rPr>
        <w:t xml:space="preserve"> </w:t>
      </w:r>
      <w:r w:rsidRPr="009A6A6E">
        <w:rPr>
          <w:b/>
          <w:bCs/>
          <w:color w:val="000000" w:themeColor="text1"/>
          <w:sz w:val="28"/>
          <w:szCs w:val="28"/>
        </w:rPr>
        <w:t>thu</w:t>
      </w:r>
    </w:p>
    <w:p w14:paraId="74A273E6" w14:textId="77777777" w:rsidR="00887CFB" w:rsidRDefault="00887CFB" w:rsidP="003B6FBE">
      <w:pPr>
        <w:widowControl w:val="0"/>
        <w:tabs>
          <w:tab w:val="left" w:pos="360"/>
        </w:tabs>
        <w:spacing w:before="120"/>
        <w:ind w:firstLine="567"/>
        <w:rPr>
          <w:sz w:val="28"/>
          <w:szCs w:val="28"/>
          <w:lang w:val="es-ES"/>
        </w:rPr>
      </w:pPr>
      <w:r>
        <w:rPr>
          <w:sz w:val="28"/>
          <w:szCs w:val="28"/>
          <w:lang w:val="es-ES"/>
        </w:rPr>
        <w:t>Nhà thầu phải áp dụng các tiêu chuẩn trong hồ sơ thiết kế</w:t>
      </w:r>
      <w:r>
        <w:rPr>
          <w:spacing w:val="-8"/>
          <w:sz w:val="28"/>
          <w:szCs w:val="28"/>
          <w:lang w:val="es-ES"/>
        </w:rPr>
        <w:t xml:space="preserve"> đã được phê duyệt được phát hành đính kèm Hồ sơ mời thầu.</w:t>
      </w:r>
    </w:p>
    <w:p w14:paraId="17452AD4" w14:textId="11FD1304" w:rsidR="00887CFB" w:rsidRDefault="00887CFB" w:rsidP="00887CFB">
      <w:pPr>
        <w:widowControl w:val="0"/>
        <w:tabs>
          <w:tab w:val="left" w:pos="288"/>
        </w:tabs>
        <w:spacing w:before="120"/>
        <w:ind w:firstLine="567"/>
        <w:rPr>
          <w:sz w:val="28"/>
          <w:szCs w:val="28"/>
          <w:lang w:val="es-ES"/>
        </w:rPr>
      </w:pPr>
      <w:r>
        <w:rPr>
          <w:sz w:val="28"/>
          <w:szCs w:val="28"/>
          <w:lang w:val="es-ES"/>
        </w:rPr>
        <w:t>Trong quá trình thực hiện hợp đồng ngoài việc tuân theo các yêu cầu nêu trong hồ sơ thiết kế đã được phê duyệt, Nhà thầu còn phải có trách nhiệm tham khảo và tuân thủ các tiêu chuẩn xây dựng xây dựng hiện hành</w:t>
      </w:r>
      <w:r w:rsidR="00787E87">
        <w:rPr>
          <w:sz w:val="28"/>
          <w:szCs w:val="28"/>
          <w:lang w:val="es-ES"/>
        </w:rPr>
        <w:t>.</w:t>
      </w:r>
    </w:p>
    <w:p w14:paraId="56A615F6" w14:textId="3F916D9A" w:rsidR="00887CFB" w:rsidRPr="00DF69F2" w:rsidRDefault="00887CFB" w:rsidP="00887CFB">
      <w:pPr>
        <w:widowControl w:val="0"/>
        <w:autoSpaceDE w:val="0"/>
        <w:autoSpaceDN w:val="0"/>
        <w:adjustRightInd w:val="0"/>
        <w:spacing w:line="360" w:lineRule="exact"/>
        <w:ind w:firstLine="567"/>
        <w:rPr>
          <w:color w:val="000000" w:themeColor="text1"/>
          <w:sz w:val="28"/>
          <w:szCs w:val="28"/>
        </w:rPr>
      </w:pPr>
      <w:r w:rsidRPr="00DF69F2">
        <w:rPr>
          <w:color w:val="000000" w:themeColor="text1"/>
          <w:sz w:val="28"/>
          <w:szCs w:val="28"/>
          <w:lang w:val="es-ES"/>
        </w:rPr>
        <w:t xml:space="preserve">Các quy trình, tiêu chuẩn áp dụng: </w:t>
      </w:r>
      <w:r w:rsidRPr="00DF69F2">
        <w:rPr>
          <w:color w:val="000000" w:themeColor="text1"/>
          <w:sz w:val="28"/>
          <w:szCs w:val="28"/>
        </w:rPr>
        <w:t>“</w:t>
      </w:r>
      <w:r w:rsidRPr="00DF69F2">
        <w:rPr>
          <w:color w:val="000000" w:themeColor="text1"/>
          <w:sz w:val="28"/>
          <w:szCs w:val="28"/>
          <w:lang w:val="en-GB"/>
        </w:rPr>
        <w:t xml:space="preserve">Các Quy trình, quy phạm áp dụng cho việc thi công, nghiệm thu công trình được quy định cụ thể trong </w:t>
      </w:r>
      <w:r w:rsidR="00787E87" w:rsidRPr="00DF69F2">
        <w:rPr>
          <w:color w:val="000000" w:themeColor="text1"/>
          <w:sz w:val="28"/>
          <w:szCs w:val="28"/>
          <w:lang w:val="en-GB"/>
        </w:rPr>
        <w:t>hồ sơ thiết kế bản vẽ thi công</w:t>
      </w:r>
      <w:r w:rsidRPr="00DF69F2">
        <w:rPr>
          <w:color w:val="000000" w:themeColor="text1"/>
          <w:sz w:val="28"/>
          <w:szCs w:val="28"/>
          <w:lang w:val="en-GB"/>
        </w:rPr>
        <w:t xml:space="preserve"> của dự án đã được phê duyệt”</w:t>
      </w:r>
      <w:r w:rsidR="00787E87" w:rsidRPr="00DF69F2">
        <w:rPr>
          <w:color w:val="000000" w:themeColor="text1"/>
          <w:sz w:val="28"/>
          <w:szCs w:val="28"/>
          <w:lang w:val="en-GB"/>
        </w:rPr>
        <w:t>.</w:t>
      </w:r>
    </w:p>
    <w:p w14:paraId="7519E6D6" w14:textId="77777777" w:rsidR="009A6A6E" w:rsidRPr="009A6A6E" w:rsidRDefault="009A6A6E" w:rsidP="003B6FBE">
      <w:pPr>
        <w:widowControl w:val="0"/>
        <w:shd w:val="clear" w:color="auto" w:fill="FFFFFF" w:themeFill="background1"/>
        <w:spacing w:before="120" w:after="80" w:line="249" w:lineRule="auto"/>
        <w:ind w:firstLine="567"/>
        <w:rPr>
          <w:b/>
          <w:bCs/>
          <w:color w:val="000000" w:themeColor="text1"/>
          <w:sz w:val="28"/>
          <w:szCs w:val="28"/>
          <w:lang w:val="vi-VN" w:eastAsia="x-none"/>
        </w:rPr>
      </w:pPr>
      <w:r w:rsidRPr="009A6A6E">
        <w:rPr>
          <w:b/>
          <w:bCs/>
          <w:color w:val="000000" w:themeColor="text1"/>
          <w:sz w:val="28"/>
          <w:szCs w:val="28"/>
          <w:lang w:val="vi-VN" w:eastAsia="x-none"/>
        </w:rPr>
        <w:t>2. Yêu cầu về tổ chức kỹ thuật thi công, giám sát:</w:t>
      </w:r>
    </w:p>
    <w:p w14:paraId="7DB996F3" w14:textId="103D87FA" w:rsidR="009A6A6E" w:rsidRPr="003B6FBE" w:rsidRDefault="003B6FBE" w:rsidP="003B6FBE">
      <w:pPr>
        <w:widowControl w:val="0"/>
        <w:shd w:val="clear" w:color="auto" w:fill="FFFFFF" w:themeFill="background1"/>
        <w:tabs>
          <w:tab w:val="left" w:pos="284"/>
        </w:tabs>
        <w:spacing w:after="80" w:line="249" w:lineRule="auto"/>
        <w:ind w:firstLine="567"/>
        <w:rPr>
          <w:color w:val="000000" w:themeColor="text1"/>
          <w:sz w:val="28"/>
          <w:szCs w:val="28"/>
        </w:rPr>
      </w:pPr>
      <w:r w:rsidRPr="003B6FBE">
        <w:rPr>
          <w:color w:val="000000" w:themeColor="text1"/>
          <w:sz w:val="28"/>
          <w:szCs w:val="28"/>
        </w:rPr>
        <w:t>Hồ sơ dự thầu phải thể hiện rõ các nội dung chủ yếu sau:</w:t>
      </w:r>
    </w:p>
    <w:p w14:paraId="574D7656"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Tất cả các nội dung yêu cầu về Tiêu chuẩn đánh giá về kỹ thuật được quy định trong E-HSMT (chương III – tiêu chuẩn đánh giá kỹ thuật).</w:t>
      </w:r>
    </w:p>
    <w:p w14:paraId="239647CE" w14:textId="69C77C68" w:rsidR="003B6FBE" w:rsidRPr="003B6FBE" w:rsidRDefault="003B6FBE" w:rsidP="003B6FBE">
      <w:pPr>
        <w:widowControl w:val="0"/>
        <w:shd w:val="clear" w:color="auto" w:fill="FFFFFF" w:themeFill="background1"/>
        <w:tabs>
          <w:tab w:val="left" w:pos="284"/>
        </w:tabs>
        <w:spacing w:after="80" w:line="249" w:lineRule="auto"/>
        <w:ind w:firstLine="567"/>
        <w:rPr>
          <w:color w:val="000000" w:themeColor="text1"/>
          <w:sz w:val="28"/>
          <w:szCs w:val="28"/>
          <w:lang w:val="vi-VN" w:eastAsia="vi-VN"/>
        </w:rPr>
      </w:pPr>
      <w:r w:rsidRPr="003B6FBE">
        <w:rPr>
          <w:color w:val="000000" w:themeColor="text1"/>
          <w:sz w:val="28"/>
          <w:szCs w:val="28"/>
          <w:lang w:eastAsia="vi-VN"/>
        </w:rPr>
        <w:t xml:space="preserve">- </w:t>
      </w:r>
      <w:r w:rsidRPr="003B6FBE">
        <w:rPr>
          <w:color w:val="000000" w:themeColor="text1"/>
          <w:sz w:val="28"/>
          <w:szCs w:val="28"/>
          <w:lang w:val="vi-VN" w:eastAsia="vi-VN"/>
        </w:rPr>
        <w:t>Nhà thầu phải tổ chức một bộ phận máy kỹ thuật để kiểm soát công tác thi công của mình. Cán bộ giám sát của nhà thầu có trách nhiệm kiểm tra công việc xây dựng hoàn thành, công tác xuất nhập vật tư mời giám sát của Chủ đầu tư nghiệm thu công việc xây dựng, nghiệm thu vật liệu.</w:t>
      </w:r>
    </w:p>
    <w:p w14:paraId="067E04A9"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Quy trình quản lý chất lượng thi công trong qua trình xây lắp, kiểm tra và nghiệm thu:</w:t>
      </w:r>
    </w:p>
    <w:p w14:paraId="2B857660"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14:paraId="3A1B1672"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3C38D786"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w:t>
      </w:r>
    </w:p>
    <w:p w14:paraId="6BB10DCA"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14:paraId="026ADD9F"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Cung cấp toàn bộ nguyên vật liệu đúng yêu cầu kỹ thuật theo thiết kế đưa vào thi công công trình.</w:t>
      </w:r>
    </w:p>
    <w:p w14:paraId="58C4CB24"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Tổ chức thực hiện thi công công trình đạt yêu cầu kỹ thuật và theo đúng thời hạn hoàn thành công trình đã nêu trong hồ sơ dự thầu được chấp thuận.</w:t>
      </w:r>
    </w:p>
    <w:p w14:paraId="10B20EA2"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xml:space="preserve">- Cung cấp cán bộ lãnh đạo, cán bộ kỹ thuật, trợ lý kỹ thuật lành nghề có kinh </w:t>
      </w:r>
      <w:r w:rsidRPr="003B6FBE">
        <w:rPr>
          <w:color w:val="000000" w:themeColor="text1"/>
          <w:sz w:val="28"/>
          <w:szCs w:val="28"/>
        </w:rPr>
        <w:lastRenderedPageBreak/>
        <w:t>nghiệm và đủ năng lực bảo đảm thực hiện đúng đắn và đúng thời hạn nghĩa vụ của nhà thầu theo hợp đồng.</w:t>
      </w:r>
    </w:p>
    <w:p w14:paraId="19E80C35"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Giám sát theo dõi những khối lượng do mình thực hiện trong công trường trong thời gian thi công và ngay cả trong thời gian bảo hành công trình.</w:t>
      </w:r>
    </w:p>
    <w:p w14:paraId="76291F4C"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14:paraId="22A2A2D8"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Nhà thầu phải báo cáo chi tiết về bất kỳ tai nạn, hư hỏng nào trong hoặc ngoài công trường. Trong trường hợp có tai nạn nghiêm trọng, hư hỏng, chết người, nhà thầu phải báo cáo ngày lập tức bằng các phương tiện nhanh nhất sẳn có.</w:t>
      </w:r>
    </w:p>
    <w:p w14:paraId="544DF23D" w14:textId="77777777" w:rsidR="003B6FBE" w:rsidRPr="003B6FBE" w:rsidRDefault="003B6FBE" w:rsidP="003B6FBE">
      <w:pPr>
        <w:widowControl w:val="0"/>
        <w:autoSpaceDE w:val="0"/>
        <w:autoSpaceDN w:val="0"/>
        <w:adjustRightInd w:val="0"/>
        <w:spacing w:before="120"/>
        <w:ind w:right="-14" w:firstLine="567"/>
        <w:rPr>
          <w:color w:val="000000" w:themeColor="text1"/>
          <w:sz w:val="28"/>
          <w:szCs w:val="28"/>
        </w:rPr>
      </w:pPr>
      <w:r w:rsidRPr="003B6FBE">
        <w:rPr>
          <w:color w:val="000000" w:themeColor="text1"/>
          <w:sz w:val="28"/>
          <w:szCs w:val="28"/>
        </w:rPr>
        <w:t>- Sau khi thi công hoàn thiện công trình và trước khi nghiệm thu công trình, nhà thầu phải thu dọn, san trả hiên trường và làm cho khu vực công trường được sạch sẽ.</w:t>
      </w:r>
    </w:p>
    <w:p w14:paraId="24FC84C3" w14:textId="4D52E9B9" w:rsidR="003B6FBE" w:rsidRPr="003B6FBE" w:rsidRDefault="003B6FBE" w:rsidP="003B6FBE">
      <w:pPr>
        <w:widowControl w:val="0"/>
        <w:shd w:val="clear" w:color="auto" w:fill="FFFFFF" w:themeFill="background1"/>
        <w:tabs>
          <w:tab w:val="left" w:pos="284"/>
        </w:tabs>
        <w:spacing w:after="80" w:line="249" w:lineRule="auto"/>
        <w:ind w:firstLine="567"/>
        <w:rPr>
          <w:color w:val="000000" w:themeColor="text1"/>
          <w:sz w:val="28"/>
          <w:szCs w:val="28"/>
          <w:lang w:val="vi-VN" w:eastAsia="x-none"/>
        </w:rPr>
      </w:pPr>
      <w:r w:rsidRPr="003B6FBE">
        <w:rPr>
          <w:color w:val="000000" w:themeColor="text1"/>
          <w:sz w:val="28"/>
          <w:szCs w:val="28"/>
        </w:rPr>
        <w:t>- Nhà thầu phải chịu trách nhiệm lập đầy đủ hồ sơ hoàn công công trình theo đúng yêu cầu của chủ đầu tư và các tiêu chuẩn nghiệm thu công trình.</w:t>
      </w:r>
    </w:p>
    <w:p w14:paraId="71A8073B" w14:textId="77777777" w:rsidR="009A6A6E" w:rsidRPr="009A6A6E" w:rsidRDefault="009A6A6E" w:rsidP="009A6A6E">
      <w:pPr>
        <w:widowControl w:val="0"/>
        <w:spacing w:after="80" w:line="249" w:lineRule="auto"/>
        <w:ind w:firstLine="680"/>
        <w:rPr>
          <w:b/>
          <w:color w:val="000000" w:themeColor="text1"/>
          <w:sz w:val="28"/>
          <w:szCs w:val="28"/>
          <w:lang w:val="vi-VN" w:eastAsia="x-none"/>
        </w:rPr>
      </w:pPr>
      <w:r w:rsidRPr="009A6A6E">
        <w:rPr>
          <w:b/>
          <w:color w:val="000000" w:themeColor="text1"/>
          <w:sz w:val="28"/>
          <w:szCs w:val="28"/>
          <w:lang w:val="vi-VN" w:eastAsia="x-none"/>
        </w:rPr>
        <w:tab/>
        <w:t>3. Yêu cầu về chủng loại, chất lượng vật tư:</w:t>
      </w:r>
    </w:p>
    <w:p w14:paraId="562A4A95" w14:textId="77777777" w:rsidR="009A6A6E" w:rsidRPr="009A6A6E" w:rsidRDefault="009A6A6E" w:rsidP="009A6A6E">
      <w:pPr>
        <w:spacing w:before="60" w:after="60"/>
        <w:ind w:firstLine="709"/>
        <w:rPr>
          <w:b/>
          <w:i/>
          <w:color w:val="000000" w:themeColor="text1"/>
          <w:sz w:val="28"/>
          <w:szCs w:val="28"/>
          <w:lang w:val="nl-NL"/>
        </w:rPr>
      </w:pPr>
      <w:r w:rsidRPr="009A6A6E">
        <w:rPr>
          <w:b/>
          <w:i/>
          <w:color w:val="000000" w:themeColor="text1"/>
          <w:sz w:val="28"/>
          <w:szCs w:val="28"/>
          <w:lang w:val="nl-NL"/>
        </w:rPr>
        <w:t>3.1. Các yêu cầu về chủng loại, chất lượng vật tư, thiết bị:</w:t>
      </w:r>
    </w:p>
    <w:p w14:paraId="2F7C228D" w14:textId="77777777" w:rsidR="009A6A6E" w:rsidRPr="009A6A6E" w:rsidRDefault="009A6A6E" w:rsidP="009A6A6E">
      <w:pPr>
        <w:tabs>
          <w:tab w:val="left" w:pos="0"/>
        </w:tabs>
        <w:spacing w:before="60" w:after="60"/>
        <w:ind w:right="-1"/>
        <w:rPr>
          <w:color w:val="000000" w:themeColor="text1"/>
          <w:sz w:val="28"/>
          <w:szCs w:val="28"/>
          <w:lang w:val="nl-NL"/>
        </w:rPr>
      </w:pPr>
      <w:r w:rsidRPr="009A6A6E">
        <w:rPr>
          <w:color w:val="000000" w:themeColor="text1"/>
          <w:sz w:val="28"/>
          <w:szCs w:val="28"/>
          <w:lang w:val="nl-NL"/>
        </w:rPr>
        <w:tab/>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thì không đuợc thanh toán.</w:t>
      </w:r>
    </w:p>
    <w:p w14:paraId="48464EB1" w14:textId="77777777" w:rsidR="009A6A6E" w:rsidRPr="009A6A6E" w:rsidRDefault="009A6A6E" w:rsidP="009A6A6E">
      <w:pPr>
        <w:tabs>
          <w:tab w:val="left" w:pos="0"/>
        </w:tabs>
        <w:spacing w:before="60" w:after="60"/>
        <w:ind w:right="-1"/>
        <w:rPr>
          <w:color w:val="000000" w:themeColor="text1"/>
          <w:sz w:val="28"/>
          <w:szCs w:val="28"/>
          <w:lang w:val="nl-NL"/>
        </w:rPr>
      </w:pPr>
      <w:r w:rsidRPr="009A6A6E">
        <w:rPr>
          <w:color w:val="000000" w:themeColor="text1"/>
          <w:sz w:val="28"/>
          <w:szCs w:val="28"/>
          <w:lang w:val="nl-NL"/>
        </w:rPr>
        <w:tab/>
        <w:t>Nhà thầu phải đệ trình đầy đủ các chứng chỉ chất lượng, các kết quả kiểm định kiểm tra chất lượng cần thiết của nguyên vật liệu, thiết bị, các sản phẩm trung gian và sản phẩm cuối cùng.</w:t>
      </w:r>
    </w:p>
    <w:p w14:paraId="4C45C37A" w14:textId="77777777" w:rsidR="009A6A6E" w:rsidRPr="009A6A6E" w:rsidRDefault="009A6A6E" w:rsidP="009A6A6E">
      <w:pPr>
        <w:tabs>
          <w:tab w:val="left" w:pos="0"/>
        </w:tabs>
        <w:spacing w:before="60" w:after="60"/>
        <w:ind w:right="-1"/>
        <w:rPr>
          <w:color w:val="000000" w:themeColor="text1"/>
          <w:sz w:val="28"/>
          <w:szCs w:val="28"/>
          <w:lang w:val="nl-NL"/>
        </w:rPr>
      </w:pPr>
      <w:r w:rsidRPr="009A6A6E">
        <w:rPr>
          <w:color w:val="000000" w:themeColor="text1"/>
          <w:sz w:val="28"/>
          <w:szCs w:val="28"/>
          <w:lang w:val="nl-NL"/>
        </w:rPr>
        <w:tab/>
        <w:t>Các chứng chỉ và kết quả kiểm định chất lượng này là các tài liệu bắt buộc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2B68FDBB" w14:textId="0F0877C9" w:rsidR="009A6A6E" w:rsidRDefault="009A6A6E" w:rsidP="009A6A6E">
      <w:pPr>
        <w:spacing w:before="60" w:after="60"/>
        <w:ind w:firstLine="720"/>
        <w:rPr>
          <w:b/>
          <w:i/>
          <w:color w:val="000000" w:themeColor="text1"/>
          <w:sz w:val="28"/>
          <w:szCs w:val="28"/>
          <w:lang w:val="nl-NL"/>
        </w:rPr>
      </w:pPr>
      <w:r w:rsidRPr="009A6A6E">
        <w:rPr>
          <w:b/>
          <w:i/>
          <w:color w:val="000000" w:themeColor="text1"/>
          <w:sz w:val="28"/>
          <w:szCs w:val="28"/>
          <w:lang w:val="nl-NL"/>
        </w:rPr>
        <w:t>3.2. Yêu cầu chi tiết về vật tư, vật liệu</w:t>
      </w:r>
      <w:r w:rsidR="00BD0179">
        <w:rPr>
          <w:b/>
          <w:i/>
          <w:color w:val="000000" w:themeColor="text1"/>
          <w:sz w:val="28"/>
          <w:szCs w:val="28"/>
          <w:lang w:val="nl-NL"/>
        </w:rPr>
        <w:t>, thiết bị</w:t>
      </w:r>
      <w:r w:rsidRPr="009A6A6E">
        <w:rPr>
          <w:b/>
          <w:i/>
          <w:color w:val="000000" w:themeColor="text1"/>
          <w:sz w:val="28"/>
          <w:szCs w:val="28"/>
          <w:lang w:val="nl-NL"/>
        </w:rPr>
        <w:t xml:space="preserve"> chính:</w:t>
      </w:r>
    </w:p>
    <w:p w14:paraId="52E8246C" w14:textId="2A71EE8D" w:rsidR="006B6C7F" w:rsidRPr="009A6A6E" w:rsidRDefault="006B6C7F" w:rsidP="009A6A6E">
      <w:pPr>
        <w:spacing w:before="60" w:after="60"/>
        <w:ind w:firstLine="720"/>
        <w:rPr>
          <w:b/>
          <w:i/>
          <w:color w:val="000000" w:themeColor="text1"/>
          <w:sz w:val="28"/>
          <w:szCs w:val="28"/>
          <w:lang w:val="nl-NL"/>
        </w:rPr>
      </w:pPr>
      <w:r>
        <w:rPr>
          <w:b/>
          <w:i/>
          <w:color w:val="000000" w:themeColor="text1"/>
          <w:sz w:val="28"/>
          <w:szCs w:val="28"/>
          <w:lang w:val="nl-NL"/>
        </w:rPr>
        <w:t>3.2.1 Vật liệu chính: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10"/>
        <w:gridCol w:w="5528"/>
      </w:tblGrid>
      <w:tr w:rsidR="009A6A6E" w:rsidRPr="000C2AA8" w14:paraId="7340496B" w14:textId="77777777" w:rsidTr="000C2AA8">
        <w:trPr>
          <w:tblHeader/>
        </w:trPr>
        <w:tc>
          <w:tcPr>
            <w:tcW w:w="534" w:type="dxa"/>
            <w:shd w:val="clear" w:color="auto" w:fill="auto"/>
            <w:vAlign w:val="center"/>
          </w:tcPr>
          <w:p w14:paraId="75DAC3AD" w14:textId="77777777" w:rsidR="009A6A6E" w:rsidRPr="000C2AA8" w:rsidRDefault="009A6A6E" w:rsidP="000C2AA8">
            <w:pPr>
              <w:tabs>
                <w:tab w:val="left" w:pos="851"/>
              </w:tabs>
              <w:spacing w:before="60" w:after="60"/>
              <w:ind w:left="-142" w:right="-80"/>
              <w:jc w:val="center"/>
              <w:rPr>
                <w:b/>
                <w:iCs/>
                <w:color w:val="000000" w:themeColor="text1"/>
                <w:sz w:val="28"/>
                <w:szCs w:val="28"/>
                <w:lang w:val="pl-PL"/>
              </w:rPr>
            </w:pPr>
            <w:r w:rsidRPr="000C2AA8">
              <w:rPr>
                <w:b/>
                <w:iCs/>
                <w:color w:val="000000" w:themeColor="text1"/>
                <w:sz w:val="28"/>
                <w:szCs w:val="28"/>
                <w:lang w:val="pl-PL"/>
              </w:rPr>
              <w:t>TT</w:t>
            </w:r>
          </w:p>
        </w:tc>
        <w:tc>
          <w:tcPr>
            <w:tcW w:w="3010" w:type="dxa"/>
            <w:shd w:val="clear" w:color="auto" w:fill="auto"/>
            <w:vAlign w:val="center"/>
          </w:tcPr>
          <w:p w14:paraId="6491AE65" w14:textId="77777777" w:rsidR="009A6A6E" w:rsidRPr="000C2AA8" w:rsidRDefault="009A6A6E" w:rsidP="00A3452E">
            <w:pPr>
              <w:tabs>
                <w:tab w:val="left" w:pos="851"/>
              </w:tabs>
              <w:spacing w:before="60" w:after="60"/>
              <w:jc w:val="center"/>
              <w:rPr>
                <w:b/>
                <w:iCs/>
                <w:color w:val="000000" w:themeColor="text1"/>
                <w:sz w:val="28"/>
                <w:szCs w:val="28"/>
                <w:lang w:val="pl-PL"/>
              </w:rPr>
            </w:pPr>
            <w:r w:rsidRPr="000C2AA8">
              <w:rPr>
                <w:b/>
                <w:iCs/>
                <w:color w:val="000000" w:themeColor="text1"/>
                <w:sz w:val="28"/>
                <w:szCs w:val="28"/>
                <w:lang w:val="pl-PL"/>
              </w:rPr>
              <w:t>Tên vật liệu và qui cách</w:t>
            </w:r>
          </w:p>
        </w:tc>
        <w:tc>
          <w:tcPr>
            <w:tcW w:w="5528" w:type="dxa"/>
            <w:shd w:val="clear" w:color="auto" w:fill="auto"/>
            <w:vAlign w:val="center"/>
          </w:tcPr>
          <w:p w14:paraId="43DC3DEB" w14:textId="77777777" w:rsidR="009A6A6E" w:rsidRPr="000C2AA8" w:rsidRDefault="009A6A6E" w:rsidP="00A3452E">
            <w:pPr>
              <w:tabs>
                <w:tab w:val="left" w:pos="851"/>
              </w:tabs>
              <w:spacing w:before="60" w:after="60"/>
              <w:ind w:left="-96" w:right="-108"/>
              <w:jc w:val="center"/>
              <w:rPr>
                <w:b/>
                <w:iCs/>
                <w:color w:val="000000" w:themeColor="text1"/>
                <w:sz w:val="28"/>
                <w:szCs w:val="28"/>
                <w:lang w:val="pl-PL"/>
              </w:rPr>
            </w:pPr>
            <w:r w:rsidRPr="000C2AA8">
              <w:rPr>
                <w:b/>
                <w:iCs/>
                <w:color w:val="000000" w:themeColor="text1"/>
                <w:sz w:val="28"/>
                <w:szCs w:val="28"/>
                <w:lang w:val="pl-PL"/>
              </w:rPr>
              <w:t xml:space="preserve">Đặc điểm, tiêu chuẩn và các thông số kỹ thuật chính </w:t>
            </w:r>
          </w:p>
        </w:tc>
      </w:tr>
      <w:tr w:rsidR="003B6FBE" w:rsidRPr="000C2AA8" w14:paraId="30C0C095" w14:textId="77777777" w:rsidTr="000C2AA8">
        <w:tc>
          <w:tcPr>
            <w:tcW w:w="534" w:type="dxa"/>
            <w:shd w:val="clear" w:color="auto" w:fill="auto"/>
            <w:vAlign w:val="center"/>
          </w:tcPr>
          <w:p w14:paraId="044D810A" w14:textId="77777777" w:rsidR="003B6FBE" w:rsidRPr="000C2AA8" w:rsidRDefault="003B6FBE" w:rsidP="000C2AA8">
            <w:pPr>
              <w:tabs>
                <w:tab w:val="left" w:pos="851"/>
              </w:tabs>
              <w:spacing w:before="60" w:after="60"/>
              <w:jc w:val="center"/>
              <w:rPr>
                <w:iCs/>
                <w:color w:val="000000" w:themeColor="text1"/>
                <w:sz w:val="28"/>
                <w:szCs w:val="28"/>
                <w:lang w:val="pl-PL"/>
              </w:rPr>
            </w:pPr>
            <w:r w:rsidRPr="000C2AA8">
              <w:rPr>
                <w:iCs/>
                <w:color w:val="000000" w:themeColor="text1"/>
                <w:sz w:val="28"/>
                <w:szCs w:val="28"/>
                <w:lang w:val="pl-PL"/>
              </w:rPr>
              <w:t>1</w:t>
            </w:r>
          </w:p>
        </w:tc>
        <w:tc>
          <w:tcPr>
            <w:tcW w:w="3010" w:type="dxa"/>
            <w:shd w:val="clear" w:color="auto" w:fill="auto"/>
            <w:vAlign w:val="center"/>
          </w:tcPr>
          <w:p w14:paraId="2C5C1727" w14:textId="29EE424A" w:rsidR="003B6FBE" w:rsidRPr="000C2AA8" w:rsidRDefault="003B6FBE" w:rsidP="000C2AA8">
            <w:pPr>
              <w:tabs>
                <w:tab w:val="left" w:pos="851"/>
              </w:tabs>
              <w:spacing w:before="60" w:after="60"/>
              <w:jc w:val="left"/>
              <w:rPr>
                <w:iCs/>
                <w:color w:val="000000" w:themeColor="text1"/>
                <w:sz w:val="28"/>
                <w:szCs w:val="28"/>
                <w:lang w:val="pl-PL"/>
              </w:rPr>
            </w:pPr>
            <w:r w:rsidRPr="000C2AA8">
              <w:rPr>
                <w:color w:val="000000" w:themeColor="text1"/>
                <w:sz w:val="28"/>
                <w:szCs w:val="28"/>
              </w:rPr>
              <w:t xml:space="preserve">Xi măng </w:t>
            </w:r>
          </w:p>
        </w:tc>
        <w:tc>
          <w:tcPr>
            <w:tcW w:w="5528" w:type="dxa"/>
            <w:shd w:val="clear" w:color="auto" w:fill="auto"/>
            <w:vAlign w:val="center"/>
          </w:tcPr>
          <w:p w14:paraId="63F107AF" w14:textId="2FD3384D" w:rsidR="003B6FBE" w:rsidRPr="000C2AA8" w:rsidRDefault="003B6FBE" w:rsidP="003B6FBE">
            <w:pPr>
              <w:tabs>
                <w:tab w:val="left" w:pos="851"/>
              </w:tabs>
              <w:spacing w:before="60" w:after="60"/>
              <w:rPr>
                <w:bCs/>
                <w:color w:val="000000" w:themeColor="text1"/>
                <w:sz w:val="28"/>
                <w:szCs w:val="28"/>
              </w:rPr>
            </w:pPr>
            <w:r w:rsidRPr="000C2AA8">
              <w:rPr>
                <w:color w:val="000000" w:themeColor="text1"/>
                <w:sz w:val="28"/>
                <w:szCs w:val="28"/>
                <w:lang w:eastAsia="ar-SA"/>
              </w:rPr>
              <w:t>Hà Tiên hoặc tương đương (Theo Quy chuẩn, Tiêu chuẩn Việt Nam và theo Hồ sơ thiết kế bản vẽ thi công được duyệt)</w:t>
            </w:r>
          </w:p>
        </w:tc>
      </w:tr>
      <w:tr w:rsidR="003B6FBE" w:rsidRPr="000C2AA8" w14:paraId="2E14C960" w14:textId="77777777" w:rsidTr="000C2AA8">
        <w:tc>
          <w:tcPr>
            <w:tcW w:w="534" w:type="dxa"/>
            <w:shd w:val="clear" w:color="auto" w:fill="auto"/>
            <w:vAlign w:val="center"/>
          </w:tcPr>
          <w:p w14:paraId="6DA8DF34" w14:textId="77777777" w:rsidR="003B6FBE" w:rsidRPr="000C2AA8" w:rsidRDefault="003B6FBE" w:rsidP="000C2AA8">
            <w:pPr>
              <w:tabs>
                <w:tab w:val="left" w:pos="851"/>
              </w:tabs>
              <w:spacing w:before="60" w:after="60"/>
              <w:jc w:val="center"/>
              <w:rPr>
                <w:iCs/>
                <w:color w:val="000000" w:themeColor="text1"/>
                <w:sz w:val="28"/>
                <w:szCs w:val="28"/>
                <w:lang w:val="pl-PL"/>
              </w:rPr>
            </w:pPr>
            <w:r w:rsidRPr="000C2AA8">
              <w:rPr>
                <w:iCs/>
                <w:color w:val="000000" w:themeColor="text1"/>
                <w:sz w:val="28"/>
                <w:szCs w:val="28"/>
                <w:lang w:val="pl-PL"/>
              </w:rPr>
              <w:t>2</w:t>
            </w:r>
          </w:p>
        </w:tc>
        <w:tc>
          <w:tcPr>
            <w:tcW w:w="3010" w:type="dxa"/>
            <w:shd w:val="clear" w:color="auto" w:fill="auto"/>
            <w:vAlign w:val="center"/>
          </w:tcPr>
          <w:p w14:paraId="0287CE3F" w14:textId="0F5DE2DE" w:rsidR="003B6FBE" w:rsidRPr="000C2AA8" w:rsidRDefault="003B6FBE" w:rsidP="000C2AA8">
            <w:pPr>
              <w:tabs>
                <w:tab w:val="left" w:pos="851"/>
              </w:tabs>
              <w:spacing w:before="60" w:after="60"/>
              <w:jc w:val="left"/>
              <w:rPr>
                <w:iCs/>
                <w:color w:val="000000" w:themeColor="text1"/>
                <w:sz w:val="28"/>
                <w:szCs w:val="28"/>
                <w:lang w:val="pl-PL"/>
              </w:rPr>
            </w:pPr>
            <w:r w:rsidRPr="000C2AA8">
              <w:rPr>
                <w:color w:val="000000" w:themeColor="text1"/>
                <w:sz w:val="28"/>
                <w:szCs w:val="28"/>
              </w:rPr>
              <w:t xml:space="preserve">Cát </w:t>
            </w:r>
          </w:p>
        </w:tc>
        <w:tc>
          <w:tcPr>
            <w:tcW w:w="5528" w:type="dxa"/>
            <w:shd w:val="clear" w:color="auto" w:fill="auto"/>
            <w:vAlign w:val="center"/>
          </w:tcPr>
          <w:p w14:paraId="2F000035" w14:textId="5692B01D" w:rsidR="003B6FBE" w:rsidRPr="000C2AA8" w:rsidRDefault="003B6FBE" w:rsidP="003B6FBE">
            <w:pPr>
              <w:tabs>
                <w:tab w:val="left" w:pos="851"/>
              </w:tabs>
              <w:spacing w:before="60" w:after="60"/>
              <w:rPr>
                <w:iCs/>
                <w:color w:val="000000" w:themeColor="text1"/>
                <w:sz w:val="28"/>
                <w:szCs w:val="28"/>
                <w:lang w:val="pl-PL"/>
              </w:rPr>
            </w:pPr>
            <w:r w:rsidRPr="000C2AA8">
              <w:rPr>
                <w:color w:val="000000" w:themeColor="text1"/>
                <w:sz w:val="28"/>
                <w:szCs w:val="28"/>
                <w:lang w:eastAsia="ar-SA"/>
              </w:rPr>
              <w:t>Theo Quy chuẩn, Tiêu chuẩn Việt Nam và theo Hồ sơ thiết kế bản vẽ thi công được duyệt</w:t>
            </w:r>
          </w:p>
        </w:tc>
      </w:tr>
      <w:tr w:rsidR="003B6FBE" w:rsidRPr="000C2AA8" w14:paraId="28187A00" w14:textId="77777777" w:rsidTr="000C2AA8">
        <w:tc>
          <w:tcPr>
            <w:tcW w:w="534" w:type="dxa"/>
            <w:shd w:val="clear" w:color="auto" w:fill="auto"/>
            <w:vAlign w:val="center"/>
          </w:tcPr>
          <w:p w14:paraId="6E7E235E" w14:textId="77777777" w:rsidR="003B6FBE" w:rsidRPr="000C2AA8" w:rsidRDefault="003B6FBE" w:rsidP="000C2AA8">
            <w:pPr>
              <w:tabs>
                <w:tab w:val="left" w:pos="851"/>
              </w:tabs>
              <w:spacing w:before="60" w:after="60"/>
              <w:jc w:val="center"/>
              <w:rPr>
                <w:iCs/>
                <w:color w:val="000000" w:themeColor="text1"/>
                <w:sz w:val="28"/>
                <w:szCs w:val="28"/>
                <w:lang w:val="pl-PL"/>
              </w:rPr>
            </w:pPr>
            <w:r w:rsidRPr="000C2AA8">
              <w:rPr>
                <w:iCs/>
                <w:color w:val="000000" w:themeColor="text1"/>
                <w:sz w:val="28"/>
                <w:szCs w:val="28"/>
                <w:lang w:val="pl-PL"/>
              </w:rPr>
              <w:lastRenderedPageBreak/>
              <w:t>3</w:t>
            </w:r>
          </w:p>
        </w:tc>
        <w:tc>
          <w:tcPr>
            <w:tcW w:w="3010" w:type="dxa"/>
            <w:shd w:val="clear" w:color="auto" w:fill="auto"/>
            <w:vAlign w:val="center"/>
          </w:tcPr>
          <w:p w14:paraId="781FAF87" w14:textId="4D9516BE" w:rsidR="003B6FBE" w:rsidRPr="000C2AA8" w:rsidRDefault="003B6FBE" w:rsidP="000C2AA8">
            <w:pPr>
              <w:jc w:val="left"/>
              <w:rPr>
                <w:color w:val="000000" w:themeColor="text1"/>
                <w:sz w:val="28"/>
                <w:szCs w:val="28"/>
              </w:rPr>
            </w:pPr>
            <w:r w:rsidRPr="000C2AA8">
              <w:rPr>
                <w:color w:val="000000" w:themeColor="text1"/>
                <w:sz w:val="28"/>
                <w:szCs w:val="28"/>
              </w:rPr>
              <w:t>Thép các loại</w:t>
            </w:r>
          </w:p>
        </w:tc>
        <w:tc>
          <w:tcPr>
            <w:tcW w:w="5528" w:type="dxa"/>
            <w:shd w:val="clear" w:color="auto" w:fill="auto"/>
            <w:vAlign w:val="center"/>
          </w:tcPr>
          <w:p w14:paraId="729DBAE9" w14:textId="14190095" w:rsidR="003B6FBE" w:rsidRPr="000C2AA8" w:rsidRDefault="003B6FBE" w:rsidP="003B6FBE">
            <w:pPr>
              <w:rPr>
                <w:color w:val="000000" w:themeColor="text1"/>
                <w:sz w:val="28"/>
                <w:szCs w:val="28"/>
              </w:rPr>
            </w:pPr>
            <w:r w:rsidRPr="000C2AA8">
              <w:rPr>
                <w:color w:val="000000" w:themeColor="text1"/>
                <w:sz w:val="28"/>
                <w:szCs w:val="28"/>
                <w:lang w:eastAsia="ar-SA"/>
              </w:rPr>
              <w:t>Theo Quy chuẩn, Tiêu chuẩn Việt Nam và theo Hồ sơ thiết kế bản vẽ thi công được duyệt</w:t>
            </w:r>
          </w:p>
        </w:tc>
      </w:tr>
      <w:tr w:rsidR="003B6FBE" w:rsidRPr="000C2AA8" w14:paraId="1D99E30B" w14:textId="77777777" w:rsidTr="000C2AA8">
        <w:tc>
          <w:tcPr>
            <w:tcW w:w="534" w:type="dxa"/>
            <w:shd w:val="clear" w:color="auto" w:fill="auto"/>
            <w:vAlign w:val="center"/>
          </w:tcPr>
          <w:p w14:paraId="4E0D277E" w14:textId="77777777" w:rsidR="003B6FBE" w:rsidRPr="000C2AA8" w:rsidRDefault="003B6FBE"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4</w:t>
            </w:r>
          </w:p>
        </w:tc>
        <w:tc>
          <w:tcPr>
            <w:tcW w:w="3010" w:type="dxa"/>
            <w:shd w:val="clear" w:color="auto" w:fill="auto"/>
            <w:vAlign w:val="center"/>
          </w:tcPr>
          <w:p w14:paraId="69B0F047" w14:textId="0207B02F" w:rsidR="003B6FBE" w:rsidRPr="000C2AA8" w:rsidRDefault="003B6FBE" w:rsidP="000C2AA8">
            <w:pPr>
              <w:tabs>
                <w:tab w:val="left" w:pos="851"/>
              </w:tabs>
              <w:spacing w:before="60" w:after="60"/>
              <w:jc w:val="left"/>
              <w:rPr>
                <w:iCs/>
                <w:color w:val="000000" w:themeColor="text1"/>
                <w:sz w:val="28"/>
                <w:szCs w:val="28"/>
                <w:lang w:val="pl-PL"/>
              </w:rPr>
            </w:pPr>
            <w:r w:rsidRPr="000C2AA8">
              <w:rPr>
                <w:color w:val="000000" w:themeColor="text1"/>
                <w:sz w:val="28"/>
                <w:szCs w:val="28"/>
              </w:rPr>
              <w:t>Đá các loại</w:t>
            </w:r>
          </w:p>
        </w:tc>
        <w:tc>
          <w:tcPr>
            <w:tcW w:w="5528" w:type="dxa"/>
            <w:shd w:val="clear" w:color="auto" w:fill="auto"/>
          </w:tcPr>
          <w:p w14:paraId="43FEB606" w14:textId="68C1BD5F" w:rsidR="003B6FBE" w:rsidRPr="000C2AA8" w:rsidRDefault="003B6FBE" w:rsidP="003B6FBE">
            <w:pPr>
              <w:tabs>
                <w:tab w:val="left" w:pos="851"/>
              </w:tabs>
              <w:spacing w:before="60" w:after="60"/>
              <w:rPr>
                <w:iCs/>
                <w:color w:val="000000" w:themeColor="text1"/>
                <w:sz w:val="28"/>
                <w:szCs w:val="28"/>
                <w:lang w:val="pl-PL"/>
              </w:rPr>
            </w:pPr>
            <w:r w:rsidRPr="000C2AA8">
              <w:rPr>
                <w:color w:val="000000" w:themeColor="text1"/>
                <w:sz w:val="28"/>
                <w:szCs w:val="28"/>
                <w:lang w:eastAsia="ar-SA"/>
              </w:rPr>
              <w:t>Theo Quy chuẩn, Tiêu chuẩn Việt Nam và theo Hồ sơ thiết kế bản vẽ thi công được duyệt</w:t>
            </w:r>
          </w:p>
        </w:tc>
      </w:tr>
      <w:tr w:rsidR="003B6FBE" w:rsidRPr="000C2AA8" w14:paraId="1D44E2DD" w14:textId="77777777" w:rsidTr="000C2AA8">
        <w:tc>
          <w:tcPr>
            <w:tcW w:w="534" w:type="dxa"/>
            <w:shd w:val="clear" w:color="auto" w:fill="auto"/>
            <w:vAlign w:val="center"/>
          </w:tcPr>
          <w:p w14:paraId="0B9038F9" w14:textId="7143E18A" w:rsidR="003B6FBE" w:rsidRPr="000C2AA8" w:rsidRDefault="00363DD1"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5</w:t>
            </w:r>
          </w:p>
        </w:tc>
        <w:tc>
          <w:tcPr>
            <w:tcW w:w="3010" w:type="dxa"/>
            <w:shd w:val="clear" w:color="auto" w:fill="auto"/>
            <w:vAlign w:val="center"/>
          </w:tcPr>
          <w:p w14:paraId="36E6654D" w14:textId="0F485380" w:rsidR="003B6FBE" w:rsidRPr="000C2AA8" w:rsidRDefault="003B6FBE" w:rsidP="000C2AA8">
            <w:pPr>
              <w:jc w:val="left"/>
              <w:rPr>
                <w:bCs/>
                <w:color w:val="000000" w:themeColor="text1"/>
                <w:sz w:val="28"/>
                <w:szCs w:val="28"/>
              </w:rPr>
            </w:pPr>
            <w:r w:rsidRPr="000C2AA8">
              <w:rPr>
                <w:color w:val="000000" w:themeColor="text1"/>
                <w:sz w:val="28"/>
                <w:szCs w:val="28"/>
              </w:rPr>
              <w:t>Sơn các loại</w:t>
            </w:r>
          </w:p>
        </w:tc>
        <w:tc>
          <w:tcPr>
            <w:tcW w:w="5528" w:type="dxa"/>
            <w:shd w:val="clear" w:color="auto" w:fill="auto"/>
            <w:vAlign w:val="center"/>
          </w:tcPr>
          <w:p w14:paraId="3FC90155" w14:textId="541A014D" w:rsidR="003B6FBE" w:rsidRPr="000C2AA8" w:rsidRDefault="003B6FBE" w:rsidP="003B6FBE">
            <w:pPr>
              <w:tabs>
                <w:tab w:val="left" w:pos="851"/>
              </w:tabs>
              <w:spacing w:before="60" w:after="60"/>
              <w:rPr>
                <w:iCs/>
                <w:color w:val="000000" w:themeColor="text1"/>
                <w:sz w:val="28"/>
                <w:szCs w:val="28"/>
                <w:lang w:val="pl-PL"/>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3115C67D" w14:textId="77777777" w:rsidTr="000C2AA8">
        <w:tc>
          <w:tcPr>
            <w:tcW w:w="534" w:type="dxa"/>
            <w:shd w:val="clear" w:color="auto" w:fill="auto"/>
            <w:vAlign w:val="center"/>
          </w:tcPr>
          <w:p w14:paraId="3F80B725" w14:textId="255D7681"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6</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tcPr>
          <w:p w14:paraId="47FECC59" w14:textId="17B408A6"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Ống HDPE D200 độ dày 18,2 mm</w:t>
            </w:r>
          </w:p>
        </w:tc>
        <w:tc>
          <w:tcPr>
            <w:tcW w:w="5528" w:type="dxa"/>
            <w:shd w:val="clear" w:color="auto" w:fill="auto"/>
            <w:vAlign w:val="center"/>
          </w:tcPr>
          <w:p w14:paraId="14F25E3B" w14:textId="78F0CA64"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9F59B67" w14:textId="77777777" w:rsidTr="000C2AA8">
        <w:tc>
          <w:tcPr>
            <w:tcW w:w="534" w:type="dxa"/>
            <w:shd w:val="clear" w:color="auto" w:fill="auto"/>
            <w:vAlign w:val="center"/>
          </w:tcPr>
          <w:p w14:paraId="3A7724BC" w14:textId="0D97FA93"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7</w:t>
            </w:r>
          </w:p>
        </w:tc>
        <w:tc>
          <w:tcPr>
            <w:tcW w:w="3010" w:type="dxa"/>
            <w:tcBorders>
              <w:top w:val="nil"/>
              <w:left w:val="single" w:sz="4" w:space="0" w:color="auto"/>
              <w:bottom w:val="single" w:sz="4" w:space="0" w:color="auto"/>
              <w:right w:val="single" w:sz="4" w:space="0" w:color="auto"/>
            </w:tcBorders>
            <w:shd w:val="clear" w:color="auto" w:fill="auto"/>
            <w:vAlign w:val="center"/>
          </w:tcPr>
          <w:p w14:paraId="07C9175E" w14:textId="0EE54057"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Ống HDPE D160 độ dày 14,6 mm</w:t>
            </w:r>
          </w:p>
        </w:tc>
        <w:tc>
          <w:tcPr>
            <w:tcW w:w="5528" w:type="dxa"/>
            <w:shd w:val="clear" w:color="auto" w:fill="auto"/>
            <w:vAlign w:val="center"/>
          </w:tcPr>
          <w:p w14:paraId="4892272C" w14:textId="48914CEC"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63D7025B" w14:textId="77777777" w:rsidTr="000C2AA8">
        <w:tc>
          <w:tcPr>
            <w:tcW w:w="534" w:type="dxa"/>
            <w:shd w:val="clear" w:color="auto" w:fill="auto"/>
            <w:vAlign w:val="center"/>
          </w:tcPr>
          <w:p w14:paraId="1AF8E493" w14:textId="1A7491DD"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8</w:t>
            </w:r>
          </w:p>
        </w:tc>
        <w:tc>
          <w:tcPr>
            <w:tcW w:w="3010" w:type="dxa"/>
            <w:tcBorders>
              <w:top w:val="nil"/>
              <w:left w:val="single" w:sz="4" w:space="0" w:color="auto"/>
              <w:bottom w:val="single" w:sz="4" w:space="0" w:color="auto"/>
              <w:right w:val="single" w:sz="4" w:space="0" w:color="auto"/>
            </w:tcBorders>
            <w:shd w:val="clear" w:color="auto" w:fill="auto"/>
            <w:vAlign w:val="center"/>
          </w:tcPr>
          <w:p w14:paraId="5965A38F" w14:textId="14E82ECE"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Ống HDPE D63 độ dày 5,8 mm</w:t>
            </w:r>
          </w:p>
        </w:tc>
        <w:tc>
          <w:tcPr>
            <w:tcW w:w="5528" w:type="dxa"/>
            <w:shd w:val="clear" w:color="auto" w:fill="auto"/>
            <w:vAlign w:val="center"/>
          </w:tcPr>
          <w:p w14:paraId="2B407BB8" w14:textId="0940D779"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10F2BB4A" w14:textId="77777777" w:rsidTr="000C2AA8">
        <w:tc>
          <w:tcPr>
            <w:tcW w:w="534" w:type="dxa"/>
            <w:shd w:val="clear" w:color="auto" w:fill="auto"/>
            <w:vAlign w:val="center"/>
          </w:tcPr>
          <w:p w14:paraId="61B31959" w14:textId="050C8CD0"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9</w:t>
            </w:r>
          </w:p>
        </w:tc>
        <w:tc>
          <w:tcPr>
            <w:tcW w:w="3010" w:type="dxa"/>
            <w:tcBorders>
              <w:top w:val="nil"/>
              <w:left w:val="single" w:sz="4" w:space="0" w:color="auto"/>
              <w:bottom w:val="single" w:sz="4" w:space="0" w:color="auto"/>
              <w:right w:val="single" w:sz="4" w:space="0" w:color="auto"/>
            </w:tcBorders>
            <w:shd w:val="clear" w:color="auto" w:fill="auto"/>
            <w:vAlign w:val="center"/>
          </w:tcPr>
          <w:p w14:paraId="2EE05249" w14:textId="31CADB3A"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Ống HDPE D25 độ dày 3 mm</w:t>
            </w:r>
          </w:p>
        </w:tc>
        <w:tc>
          <w:tcPr>
            <w:tcW w:w="5528" w:type="dxa"/>
            <w:shd w:val="clear" w:color="auto" w:fill="auto"/>
            <w:vAlign w:val="center"/>
          </w:tcPr>
          <w:p w14:paraId="6EC18406" w14:textId="1796F95A"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1BEBA4DD" w14:textId="77777777" w:rsidTr="000C2AA8">
        <w:tc>
          <w:tcPr>
            <w:tcW w:w="534" w:type="dxa"/>
            <w:shd w:val="clear" w:color="auto" w:fill="auto"/>
            <w:vAlign w:val="center"/>
          </w:tcPr>
          <w:p w14:paraId="101CC4E5" w14:textId="2D49997B"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10</w:t>
            </w:r>
          </w:p>
        </w:tc>
        <w:tc>
          <w:tcPr>
            <w:tcW w:w="3010" w:type="dxa"/>
            <w:tcBorders>
              <w:top w:val="nil"/>
              <w:left w:val="single" w:sz="4" w:space="0" w:color="auto"/>
              <w:bottom w:val="nil"/>
              <w:right w:val="single" w:sz="4" w:space="0" w:color="auto"/>
            </w:tcBorders>
            <w:shd w:val="clear" w:color="auto" w:fill="auto"/>
            <w:vAlign w:val="center"/>
          </w:tcPr>
          <w:p w14:paraId="3ABA4482" w14:textId="1F537483"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Cút HDPE D200</w:t>
            </w:r>
          </w:p>
        </w:tc>
        <w:tc>
          <w:tcPr>
            <w:tcW w:w="5528" w:type="dxa"/>
            <w:shd w:val="clear" w:color="auto" w:fill="auto"/>
            <w:vAlign w:val="center"/>
          </w:tcPr>
          <w:p w14:paraId="16E2F55D" w14:textId="15E8B49C"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4684D945" w14:textId="77777777" w:rsidTr="000C2AA8">
        <w:tc>
          <w:tcPr>
            <w:tcW w:w="534" w:type="dxa"/>
            <w:shd w:val="clear" w:color="auto" w:fill="auto"/>
            <w:vAlign w:val="center"/>
          </w:tcPr>
          <w:p w14:paraId="079F371B" w14:textId="23376E85"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11</w:t>
            </w:r>
          </w:p>
        </w:tc>
        <w:tc>
          <w:tcPr>
            <w:tcW w:w="3010" w:type="dxa"/>
            <w:tcBorders>
              <w:top w:val="single" w:sz="4" w:space="0" w:color="000000"/>
              <w:left w:val="single" w:sz="4" w:space="0" w:color="000000"/>
              <w:bottom w:val="nil"/>
              <w:right w:val="single" w:sz="4" w:space="0" w:color="000000"/>
            </w:tcBorders>
            <w:shd w:val="clear" w:color="auto" w:fill="auto"/>
            <w:vAlign w:val="center"/>
          </w:tcPr>
          <w:p w14:paraId="0211B8DD" w14:textId="09318C0C"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Cút HDPE D160</w:t>
            </w:r>
          </w:p>
        </w:tc>
        <w:tc>
          <w:tcPr>
            <w:tcW w:w="5528" w:type="dxa"/>
            <w:shd w:val="clear" w:color="auto" w:fill="auto"/>
            <w:vAlign w:val="center"/>
          </w:tcPr>
          <w:p w14:paraId="7CEDB6A5" w14:textId="1B658005"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12906804" w14:textId="77777777" w:rsidTr="000C2AA8">
        <w:tc>
          <w:tcPr>
            <w:tcW w:w="534" w:type="dxa"/>
            <w:shd w:val="clear" w:color="auto" w:fill="auto"/>
            <w:vAlign w:val="center"/>
          </w:tcPr>
          <w:p w14:paraId="50515A6A" w14:textId="77B49E38"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12</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82BA" w14:textId="3C9344E1"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Cút HDPE D63</w:t>
            </w:r>
          </w:p>
        </w:tc>
        <w:tc>
          <w:tcPr>
            <w:tcW w:w="5528" w:type="dxa"/>
            <w:shd w:val="clear" w:color="auto" w:fill="auto"/>
            <w:vAlign w:val="center"/>
          </w:tcPr>
          <w:p w14:paraId="00D1FAD5" w14:textId="1FECEDE6"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63DE3092" w14:textId="77777777" w:rsidTr="000C2AA8">
        <w:tc>
          <w:tcPr>
            <w:tcW w:w="534" w:type="dxa"/>
            <w:shd w:val="clear" w:color="auto" w:fill="auto"/>
            <w:vAlign w:val="center"/>
          </w:tcPr>
          <w:p w14:paraId="0DC533BF" w14:textId="542FC5E2"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13</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15EE613" w14:textId="626EB1E6"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Cút HDPE D25</w:t>
            </w:r>
          </w:p>
        </w:tc>
        <w:tc>
          <w:tcPr>
            <w:tcW w:w="5528" w:type="dxa"/>
            <w:shd w:val="clear" w:color="auto" w:fill="auto"/>
            <w:vAlign w:val="center"/>
          </w:tcPr>
          <w:p w14:paraId="10AD4FE1" w14:textId="5F6F5F3A"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69213800" w14:textId="77777777" w:rsidTr="000C2AA8">
        <w:tc>
          <w:tcPr>
            <w:tcW w:w="534" w:type="dxa"/>
            <w:shd w:val="clear" w:color="auto" w:fill="auto"/>
            <w:vAlign w:val="center"/>
          </w:tcPr>
          <w:p w14:paraId="5DFA35F7" w14:textId="462E95BA"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14</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2F53845" w14:textId="076F5EFE"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Đai kt 200*63</w:t>
            </w:r>
          </w:p>
        </w:tc>
        <w:tc>
          <w:tcPr>
            <w:tcW w:w="5528" w:type="dxa"/>
            <w:shd w:val="clear" w:color="auto" w:fill="auto"/>
            <w:vAlign w:val="center"/>
          </w:tcPr>
          <w:p w14:paraId="747C8C59" w14:textId="4EA529A2"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141197C" w14:textId="77777777" w:rsidTr="000C2AA8">
        <w:tc>
          <w:tcPr>
            <w:tcW w:w="534" w:type="dxa"/>
            <w:shd w:val="clear" w:color="auto" w:fill="auto"/>
            <w:vAlign w:val="center"/>
          </w:tcPr>
          <w:p w14:paraId="3A6E5A00" w14:textId="2EE614D3"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15</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367F9176" w14:textId="66EA4FE5"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Đai kt 160*63</w:t>
            </w:r>
          </w:p>
        </w:tc>
        <w:tc>
          <w:tcPr>
            <w:tcW w:w="5528" w:type="dxa"/>
            <w:shd w:val="clear" w:color="auto" w:fill="auto"/>
            <w:vAlign w:val="center"/>
          </w:tcPr>
          <w:p w14:paraId="56FC1F14" w14:textId="313B0578"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9ADABE7" w14:textId="77777777" w:rsidTr="000C2AA8">
        <w:tc>
          <w:tcPr>
            <w:tcW w:w="534" w:type="dxa"/>
            <w:shd w:val="clear" w:color="auto" w:fill="auto"/>
            <w:vAlign w:val="center"/>
          </w:tcPr>
          <w:p w14:paraId="597B6E01" w14:textId="2EAF28E3"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16</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F3812E6" w14:textId="40228E95"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Đai kt 63*27</w:t>
            </w:r>
          </w:p>
        </w:tc>
        <w:tc>
          <w:tcPr>
            <w:tcW w:w="5528" w:type="dxa"/>
            <w:shd w:val="clear" w:color="auto" w:fill="auto"/>
            <w:vAlign w:val="center"/>
          </w:tcPr>
          <w:p w14:paraId="5539E908" w14:textId="404D895C"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0404A5DB" w14:textId="77777777" w:rsidTr="000C2AA8">
        <w:tc>
          <w:tcPr>
            <w:tcW w:w="534" w:type="dxa"/>
            <w:shd w:val="clear" w:color="auto" w:fill="auto"/>
            <w:vAlign w:val="center"/>
          </w:tcPr>
          <w:p w14:paraId="06A88826" w14:textId="3F277B42"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17</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0A7BDB5F" w14:textId="2825A5BD"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Manchon HDPE D63</w:t>
            </w:r>
          </w:p>
        </w:tc>
        <w:tc>
          <w:tcPr>
            <w:tcW w:w="5528" w:type="dxa"/>
            <w:shd w:val="clear" w:color="auto" w:fill="auto"/>
            <w:vAlign w:val="center"/>
          </w:tcPr>
          <w:p w14:paraId="4C9B7C84" w14:textId="799B742C"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3259B151" w14:textId="77777777" w:rsidTr="000C2AA8">
        <w:tc>
          <w:tcPr>
            <w:tcW w:w="534" w:type="dxa"/>
            <w:shd w:val="clear" w:color="auto" w:fill="auto"/>
            <w:vAlign w:val="center"/>
          </w:tcPr>
          <w:p w14:paraId="415B6420" w14:textId="5536E97B"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18</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A1D07D9" w14:textId="184740DF"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Manchon HDPE RN 63</w:t>
            </w:r>
          </w:p>
        </w:tc>
        <w:tc>
          <w:tcPr>
            <w:tcW w:w="5528" w:type="dxa"/>
            <w:shd w:val="clear" w:color="auto" w:fill="auto"/>
            <w:vAlign w:val="center"/>
          </w:tcPr>
          <w:p w14:paraId="76C30312" w14:textId="5BC4AF73"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550782CD" w14:textId="77777777" w:rsidTr="000C2AA8">
        <w:tc>
          <w:tcPr>
            <w:tcW w:w="534" w:type="dxa"/>
            <w:shd w:val="clear" w:color="auto" w:fill="auto"/>
            <w:vAlign w:val="center"/>
          </w:tcPr>
          <w:p w14:paraId="35F439EE" w14:textId="66DF365A"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19</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755F4091" w14:textId="2E7A12A1"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Manchon HDPE RN D25</w:t>
            </w:r>
          </w:p>
        </w:tc>
        <w:tc>
          <w:tcPr>
            <w:tcW w:w="5528" w:type="dxa"/>
            <w:shd w:val="clear" w:color="auto" w:fill="auto"/>
            <w:vAlign w:val="center"/>
          </w:tcPr>
          <w:p w14:paraId="623CE419" w14:textId="238BA52C"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4B2CD71E" w14:textId="77777777" w:rsidTr="000C2AA8">
        <w:tc>
          <w:tcPr>
            <w:tcW w:w="534" w:type="dxa"/>
            <w:shd w:val="clear" w:color="auto" w:fill="auto"/>
            <w:vAlign w:val="center"/>
          </w:tcPr>
          <w:p w14:paraId="1C31C5A5" w14:textId="3BF6DF7F"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20</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3C78163F" w14:textId="2B9414E1"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 xml:space="preserve">Manchon HDPE RT </w:t>
            </w:r>
            <w:r w:rsidRPr="000C2AA8">
              <w:rPr>
                <w:color w:val="000000"/>
                <w:sz w:val="28"/>
                <w:szCs w:val="28"/>
              </w:rPr>
              <w:lastRenderedPageBreak/>
              <w:t>D25</w:t>
            </w:r>
          </w:p>
        </w:tc>
        <w:tc>
          <w:tcPr>
            <w:tcW w:w="5528" w:type="dxa"/>
            <w:shd w:val="clear" w:color="auto" w:fill="auto"/>
            <w:vAlign w:val="center"/>
          </w:tcPr>
          <w:p w14:paraId="65FA376A" w14:textId="3F4C4D05"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lastRenderedPageBreak/>
              <w:t xml:space="preserve">Theo Quy chuẩn, Tiêu chuẩn Việt Nam và theo </w:t>
            </w:r>
            <w:r w:rsidRPr="000C2AA8">
              <w:rPr>
                <w:color w:val="000000" w:themeColor="text1"/>
                <w:sz w:val="28"/>
                <w:szCs w:val="28"/>
                <w:lang w:eastAsia="ar-SA"/>
              </w:rPr>
              <w:lastRenderedPageBreak/>
              <w:t>Hồ sơ thiết kế bản vẽ thi công được duyệt</w:t>
            </w:r>
          </w:p>
        </w:tc>
      </w:tr>
      <w:tr w:rsidR="00843A1B" w:rsidRPr="000C2AA8" w14:paraId="679F81CF" w14:textId="77777777" w:rsidTr="000C2AA8">
        <w:tc>
          <w:tcPr>
            <w:tcW w:w="534" w:type="dxa"/>
            <w:shd w:val="clear" w:color="auto" w:fill="auto"/>
            <w:vAlign w:val="center"/>
          </w:tcPr>
          <w:p w14:paraId="12456C2C" w14:textId="66F61B66"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lastRenderedPageBreak/>
              <w:t>21</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0C539866" w14:textId="6844A838"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Van cổng D200</w:t>
            </w:r>
          </w:p>
        </w:tc>
        <w:tc>
          <w:tcPr>
            <w:tcW w:w="5528" w:type="dxa"/>
            <w:shd w:val="clear" w:color="auto" w:fill="auto"/>
            <w:vAlign w:val="center"/>
          </w:tcPr>
          <w:p w14:paraId="7E0A2E4F" w14:textId="6D338FF5"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51FCD59F" w14:textId="77777777" w:rsidTr="000C2AA8">
        <w:tc>
          <w:tcPr>
            <w:tcW w:w="534" w:type="dxa"/>
            <w:shd w:val="clear" w:color="auto" w:fill="auto"/>
            <w:vAlign w:val="center"/>
          </w:tcPr>
          <w:p w14:paraId="6D43DECD" w14:textId="536C2405"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22</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5FC7614C" w14:textId="1E402B66"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Van cổng D150</w:t>
            </w:r>
          </w:p>
        </w:tc>
        <w:tc>
          <w:tcPr>
            <w:tcW w:w="5528" w:type="dxa"/>
            <w:shd w:val="clear" w:color="auto" w:fill="auto"/>
            <w:vAlign w:val="center"/>
          </w:tcPr>
          <w:p w14:paraId="7EEC8024" w14:textId="6E268D5B"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7A5A0281" w14:textId="77777777" w:rsidTr="000C2AA8">
        <w:tc>
          <w:tcPr>
            <w:tcW w:w="534" w:type="dxa"/>
            <w:shd w:val="clear" w:color="auto" w:fill="auto"/>
            <w:vAlign w:val="center"/>
          </w:tcPr>
          <w:p w14:paraId="6B9C0801" w14:textId="299311D0"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23</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5BEC06FF" w14:textId="5BD76367"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Van cổng D100</w:t>
            </w:r>
          </w:p>
        </w:tc>
        <w:tc>
          <w:tcPr>
            <w:tcW w:w="5528" w:type="dxa"/>
            <w:shd w:val="clear" w:color="auto" w:fill="auto"/>
            <w:vAlign w:val="center"/>
          </w:tcPr>
          <w:p w14:paraId="08D54F90" w14:textId="5809D6DD"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7EEE6481" w14:textId="77777777" w:rsidTr="000C2AA8">
        <w:tc>
          <w:tcPr>
            <w:tcW w:w="534" w:type="dxa"/>
            <w:shd w:val="clear" w:color="auto" w:fill="auto"/>
            <w:vAlign w:val="center"/>
          </w:tcPr>
          <w:p w14:paraId="6A1EFBBB" w14:textId="67148B29"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24</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41AC324A" w14:textId="361332DD"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Van đồng D63</w:t>
            </w:r>
          </w:p>
        </w:tc>
        <w:tc>
          <w:tcPr>
            <w:tcW w:w="5528" w:type="dxa"/>
            <w:shd w:val="clear" w:color="auto" w:fill="auto"/>
            <w:vAlign w:val="center"/>
          </w:tcPr>
          <w:p w14:paraId="0612164E" w14:textId="0C84D167"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4BB09AFF" w14:textId="77777777" w:rsidTr="000C2AA8">
        <w:tc>
          <w:tcPr>
            <w:tcW w:w="534" w:type="dxa"/>
            <w:shd w:val="clear" w:color="auto" w:fill="auto"/>
            <w:vAlign w:val="center"/>
          </w:tcPr>
          <w:p w14:paraId="1A0F26FD" w14:textId="1520FD54"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25</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52576DDC" w14:textId="3564851A"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Van góc RN 27</w:t>
            </w:r>
          </w:p>
        </w:tc>
        <w:tc>
          <w:tcPr>
            <w:tcW w:w="5528" w:type="dxa"/>
            <w:shd w:val="clear" w:color="auto" w:fill="auto"/>
            <w:vAlign w:val="center"/>
          </w:tcPr>
          <w:p w14:paraId="7F1E625E" w14:textId="5E620C38"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7F51F79B" w14:textId="77777777" w:rsidTr="000C2AA8">
        <w:tc>
          <w:tcPr>
            <w:tcW w:w="534" w:type="dxa"/>
            <w:shd w:val="clear" w:color="auto" w:fill="auto"/>
            <w:vAlign w:val="center"/>
          </w:tcPr>
          <w:p w14:paraId="5F8A8667" w14:textId="6B32718F"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26</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0530664" w14:textId="3A6F254B"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Tê HDPE D63</w:t>
            </w:r>
          </w:p>
        </w:tc>
        <w:tc>
          <w:tcPr>
            <w:tcW w:w="5528" w:type="dxa"/>
            <w:shd w:val="clear" w:color="auto" w:fill="auto"/>
            <w:vAlign w:val="center"/>
          </w:tcPr>
          <w:p w14:paraId="6C291686" w14:textId="727BBC33"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2609F53" w14:textId="77777777" w:rsidTr="000C2AA8">
        <w:tc>
          <w:tcPr>
            <w:tcW w:w="534" w:type="dxa"/>
            <w:shd w:val="clear" w:color="auto" w:fill="auto"/>
            <w:vAlign w:val="center"/>
          </w:tcPr>
          <w:p w14:paraId="72813369" w14:textId="4A5D9400"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27</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19E3123" w14:textId="5DEE6C48"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Tê BBB D200</w:t>
            </w:r>
          </w:p>
        </w:tc>
        <w:tc>
          <w:tcPr>
            <w:tcW w:w="5528" w:type="dxa"/>
            <w:shd w:val="clear" w:color="auto" w:fill="auto"/>
            <w:vAlign w:val="center"/>
          </w:tcPr>
          <w:p w14:paraId="0CCFFE6F" w14:textId="0FEFD409"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3EFD4DD4" w14:textId="77777777" w:rsidTr="000C2AA8">
        <w:tc>
          <w:tcPr>
            <w:tcW w:w="534" w:type="dxa"/>
            <w:shd w:val="clear" w:color="auto" w:fill="auto"/>
            <w:vAlign w:val="center"/>
          </w:tcPr>
          <w:p w14:paraId="35BAB1B8" w14:textId="3D4C6CF5"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28</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5640A6CD" w14:textId="5DABC969"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Tê BBB D150</w:t>
            </w:r>
          </w:p>
        </w:tc>
        <w:tc>
          <w:tcPr>
            <w:tcW w:w="5528" w:type="dxa"/>
            <w:shd w:val="clear" w:color="auto" w:fill="auto"/>
            <w:vAlign w:val="center"/>
          </w:tcPr>
          <w:p w14:paraId="094BE0D7" w14:textId="7EA61922"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465A99D5" w14:textId="77777777" w:rsidTr="000C2AA8">
        <w:tc>
          <w:tcPr>
            <w:tcW w:w="534" w:type="dxa"/>
            <w:shd w:val="clear" w:color="auto" w:fill="auto"/>
            <w:vAlign w:val="center"/>
          </w:tcPr>
          <w:p w14:paraId="30CC8EE9" w14:textId="792E78EC"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29</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329344D5" w14:textId="38C00815"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Côn BB D200*100</w:t>
            </w:r>
          </w:p>
        </w:tc>
        <w:tc>
          <w:tcPr>
            <w:tcW w:w="5528" w:type="dxa"/>
            <w:shd w:val="clear" w:color="auto" w:fill="auto"/>
            <w:vAlign w:val="center"/>
          </w:tcPr>
          <w:p w14:paraId="56C45E18" w14:textId="451F3293"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7298C2E8" w14:textId="77777777" w:rsidTr="000C2AA8">
        <w:tc>
          <w:tcPr>
            <w:tcW w:w="534" w:type="dxa"/>
            <w:shd w:val="clear" w:color="auto" w:fill="auto"/>
            <w:vAlign w:val="center"/>
          </w:tcPr>
          <w:p w14:paraId="68CD7B14" w14:textId="272BB859"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30</w:t>
            </w:r>
          </w:p>
        </w:tc>
        <w:tc>
          <w:tcPr>
            <w:tcW w:w="3010" w:type="dxa"/>
            <w:tcBorders>
              <w:top w:val="nil"/>
              <w:left w:val="single" w:sz="4" w:space="0" w:color="000000"/>
              <w:bottom w:val="nil"/>
              <w:right w:val="single" w:sz="4" w:space="0" w:color="000000"/>
            </w:tcBorders>
            <w:shd w:val="clear" w:color="auto" w:fill="auto"/>
            <w:vAlign w:val="center"/>
          </w:tcPr>
          <w:p w14:paraId="2DF798AA" w14:textId="7E5544D5"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Côn BB D150*100</w:t>
            </w:r>
          </w:p>
        </w:tc>
        <w:tc>
          <w:tcPr>
            <w:tcW w:w="5528" w:type="dxa"/>
            <w:shd w:val="clear" w:color="auto" w:fill="auto"/>
            <w:vAlign w:val="center"/>
          </w:tcPr>
          <w:p w14:paraId="0EA888E7" w14:textId="58E409BE"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B9B6172" w14:textId="77777777" w:rsidTr="000C2AA8">
        <w:tc>
          <w:tcPr>
            <w:tcW w:w="534" w:type="dxa"/>
            <w:shd w:val="clear" w:color="auto" w:fill="auto"/>
            <w:vAlign w:val="center"/>
          </w:tcPr>
          <w:p w14:paraId="77A5A5B6" w14:textId="245B8EC2"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31</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4003" w14:textId="339DCBA2"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Bu gang BU D200</w:t>
            </w:r>
          </w:p>
        </w:tc>
        <w:tc>
          <w:tcPr>
            <w:tcW w:w="5528" w:type="dxa"/>
            <w:shd w:val="clear" w:color="auto" w:fill="auto"/>
            <w:vAlign w:val="center"/>
          </w:tcPr>
          <w:p w14:paraId="4B4B8789" w14:textId="3F569DC8"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363D5BAE" w14:textId="77777777" w:rsidTr="000C2AA8">
        <w:tc>
          <w:tcPr>
            <w:tcW w:w="534" w:type="dxa"/>
            <w:shd w:val="clear" w:color="auto" w:fill="auto"/>
            <w:vAlign w:val="center"/>
          </w:tcPr>
          <w:p w14:paraId="7CEABA0E" w14:textId="433D46D6"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32</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53F0ACDC" w14:textId="06C931C9"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Bu gang BU D150</w:t>
            </w:r>
          </w:p>
        </w:tc>
        <w:tc>
          <w:tcPr>
            <w:tcW w:w="5528" w:type="dxa"/>
            <w:shd w:val="clear" w:color="auto" w:fill="auto"/>
            <w:vAlign w:val="center"/>
          </w:tcPr>
          <w:p w14:paraId="532464D7" w14:textId="78EFE0BD"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3E3EFE47" w14:textId="77777777" w:rsidTr="000C2AA8">
        <w:tc>
          <w:tcPr>
            <w:tcW w:w="534" w:type="dxa"/>
            <w:shd w:val="clear" w:color="auto" w:fill="auto"/>
            <w:vAlign w:val="center"/>
          </w:tcPr>
          <w:p w14:paraId="13DFBD49" w14:textId="68C707CA"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33</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096D4B80" w14:textId="3A663E90"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Bu gang BU D100</w:t>
            </w:r>
          </w:p>
        </w:tc>
        <w:tc>
          <w:tcPr>
            <w:tcW w:w="5528" w:type="dxa"/>
            <w:shd w:val="clear" w:color="auto" w:fill="auto"/>
            <w:vAlign w:val="center"/>
          </w:tcPr>
          <w:p w14:paraId="40F626E5" w14:textId="258D9FC2"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0B3FE130" w14:textId="77777777" w:rsidTr="000C2AA8">
        <w:tc>
          <w:tcPr>
            <w:tcW w:w="534" w:type="dxa"/>
            <w:shd w:val="clear" w:color="auto" w:fill="auto"/>
            <w:vAlign w:val="center"/>
          </w:tcPr>
          <w:p w14:paraId="059EF5F5" w14:textId="4EEB7151"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34</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3E4E6E67" w14:textId="77011409"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Col Stk 49*27</w:t>
            </w:r>
          </w:p>
        </w:tc>
        <w:tc>
          <w:tcPr>
            <w:tcW w:w="5528" w:type="dxa"/>
            <w:shd w:val="clear" w:color="auto" w:fill="auto"/>
            <w:vAlign w:val="center"/>
          </w:tcPr>
          <w:p w14:paraId="61EE3A4F" w14:textId="45369AEF"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96A07F7" w14:textId="77777777" w:rsidTr="000C2AA8">
        <w:tc>
          <w:tcPr>
            <w:tcW w:w="534" w:type="dxa"/>
            <w:shd w:val="clear" w:color="auto" w:fill="auto"/>
            <w:vAlign w:val="center"/>
          </w:tcPr>
          <w:p w14:paraId="1BF7742E" w14:textId="41CDBB31"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35</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7F30B72A" w14:textId="7F6A874A" w:rsidR="00843A1B" w:rsidRPr="000C2AA8" w:rsidRDefault="00843A1B" w:rsidP="000C2AA8">
            <w:pPr>
              <w:widowControl w:val="0"/>
              <w:tabs>
                <w:tab w:val="left" w:pos="851"/>
              </w:tabs>
              <w:spacing w:before="60" w:after="60"/>
              <w:jc w:val="left"/>
              <w:rPr>
                <w:bCs/>
                <w:color w:val="000000" w:themeColor="text1"/>
                <w:sz w:val="28"/>
                <w:szCs w:val="28"/>
              </w:rPr>
            </w:pPr>
            <w:r w:rsidRPr="000C2AA8">
              <w:rPr>
                <w:color w:val="000000"/>
                <w:sz w:val="28"/>
                <w:szCs w:val="28"/>
              </w:rPr>
              <w:t>Col Stk 63*27</w:t>
            </w:r>
          </w:p>
        </w:tc>
        <w:tc>
          <w:tcPr>
            <w:tcW w:w="5528" w:type="dxa"/>
            <w:shd w:val="clear" w:color="auto" w:fill="auto"/>
            <w:vAlign w:val="center"/>
          </w:tcPr>
          <w:p w14:paraId="0AEFB7C7" w14:textId="5AE2AB46"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05F12562" w14:textId="77777777" w:rsidTr="000C2AA8">
        <w:tc>
          <w:tcPr>
            <w:tcW w:w="534" w:type="dxa"/>
            <w:shd w:val="clear" w:color="auto" w:fill="auto"/>
            <w:vAlign w:val="center"/>
          </w:tcPr>
          <w:p w14:paraId="75C7BC83" w14:textId="056BCD54"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36</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EA33" w14:textId="2F01F7EE" w:rsidR="00843A1B" w:rsidRPr="000C2AA8" w:rsidRDefault="00843A1B" w:rsidP="000C2AA8">
            <w:pPr>
              <w:widowControl w:val="0"/>
              <w:tabs>
                <w:tab w:val="left" w:pos="851"/>
              </w:tabs>
              <w:spacing w:before="60" w:after="60"/>
              <w:jc w:val="left"/>
              <w:rPr>
                <w:color w:val="000000"/>
                <w:sz w:val="28"/>
                <w:szCs w:val="28"/>
              </w:rPr>
            </w:pPr>
            <w:r w:rsidRPr="000C2AA8">
              <w:rPr>
                <w:color w:val="000000"/>
                <w:sz w:val="28"/>
                <w:szCs w:val="28"/>
              </w:rPr>
              <w:t>Bulong M16*8</w:t>
            </w:r>
          </w:p>
        </w:tc>
        <w:tc>
          <w:tcPr>
            <w:tcW w:w="5528" w:type="dxa"/>
            <w:shd w:val="clear" w:color="auto" w:fill="auto"/>
            <w:vAlign w:val="center"/>
          </w:tcPr>
          <w:p w14:paraId="01005CB4" w14:textId="44D17E36"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0C0F893B" w14:textId="77777777" w:rsidTr="000C2AA8">
        <w:tc>
          <w:tcPr>
            <w:tcW w:w="534" w:type="dxa"/>
            <w:shd w:val="clear" w:color="auto" w:fill="auto"/>
            <w:vAlign w:val="center"/>
          </w:tcPr>
          <w:p w14:paraId="780CC207" w14:textId="7FDEF450"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37</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1C7C846D" w14:textId="799127D8" w:rsidR="00843A1B" w:rsidRPr="000C2AA8" w:rsidRDefault="00843A1B" w:rsidP="000C2AA8">
            <w:pPr>
              <w:widowControl w:val="0"/>
              <w:tabs>
                <w:tab w:val="left" w:pos="851"/>
              </w:tabs>
              <w:spacing w:before="60" w:after="60"/>
              <w:jc w:val="left"/>
              <w:rPr>
                <w:color w:val="000000"/>
                <w:sz w:val="28"/>
                <w:szCs w:val="28"/>
              </w:rPr>
            </w:pPr>
            <w:r w:rsidRPr="000C2AA8">
              <w:rPr>
                <w:color w:val="000000"/>
                <w:sz w:val="28"/>
                <w:szCs w:val="28"/>
              </w:rPr>
              <w:t>Cao su tấm</w:t>
            </w:r>
          </w:p>
        </w:tc>
        <w:tc>
          <w:tcPr>
            <w:tcW w:w="5528" w:type="dxa"/>
            <w:shd w:val="clear" w:color="auto" w:fill="auto"/>
            <w:vAlign w:val="center"/>
          </w:tcPr>
          <w:p w14:paraId="6FF10311" w14:textId="33E3B908"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1B18F7B1" w14:textId="77777777" w:rsidTr="000C2AA8">
        <w:tc>
          <w:tcPr>
            <w:tcW w:w="534" w:type="dxa"/>
            <w:shd w:val="clear" w:color="auto" w:fill="auto"/>
            <w:vAlign w:val="center"/>
          </w:tcPr>
          <w:p w14:paraId="247529C7" w14:textId="32E7F687"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lastRenderedPageBreak/>
              <w:t>38</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3DD08824" w14:textId="50B2871F" w:rsidR="00843A1B" w:rsidRPr="000C2AA8" w:rsidRDefault="00843A1B" w:rsidP="000C2AA8">
            <w:pPr>
              <w:widowControl w:val="0"/>
              <w:tabs>
                <w:tab w:val="left" w:pos="851"/>
              </w:tabs>
              <w:spacing w:before="60" w:after="60"/>
              <w:jc w:val="left"/>
              <w:rPr>
                <w:color w:val="000000"/>
                <w:sz w:val="28"/>
                <w:szCs w:val="28"/>
              </w:rPr>
            </w:pPr>
            <w:r w:rsidRPr="000C2AA8">
              <w:rPr>
                <w:color w:val="000000"/>
                <w:sz w:val="28"/>
                <w:szCs w:val="28"/>
              </w:rPr>
              <w:t>Chụp van gang</w:t>
            </w:r>
          </w:p>
        </w:tc>
        <w:tc>
          <w:tcPr>
            <w:tcW w:w="5528" w:type="dxa"/>
            <w:shd w:val="clear" w:color="auto" w:fill="auto"/>
            <w:vAlign w:val="center"/>
          </w:tcPr>
          <w:p w14:paraId="0403A68C" w14:textId="423E3276"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61782EA2" w14:textId="77777777" w:rsidTr="000C2AA8">
        <w:tc>
          <w:tcPr>
            <w:tcW w:w="534" w:type="dxa"/>
            <w:shd w:val="clear" w:color="auto" w:fill="auto"/>
            <w:vAlign w:val="center"/>
          </w:tcPr>
          <w:p w14:paraId="64EA28B8" w14:textId="1D686DA3"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39</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062911E9" w14:textId="24757AEA" w:rsidR="00843A1B" w:rsidRPr="000C2AA8" w:rsidRDefault="000C2AA8" w:rsidP="000C2AA8">
            <w:pPr>
              <w:widowControl w:val="0"/>
              <w:tabs>
                <w:tab w:val="left" w:pos="851"/>
              </w:tabs>
              <w:spacing w:before="60" w:after="60"/>
              <w:jc w:val="left"/>
              <w:rPr>
                <w:color w:val="000000"/>
                <w:sz w:val="28"/>
                <w:szCs w:val="28"/>
              </w:rPr>
            </w:pPr>
            <w:r w:rsidRPr="000C2AA8">
              <w:rPr>
                <w:color w:val="000000"/>
                <w:sz w:val="28"/>
                <w:szCs w:val="28"/>
              </w:rPr>
              <w:t>M</w:t>
            </w:r>
            <w:r w:rsidR="00843A1B" w:rsidRPr="000C2AA8">
              <w:rPr>
                <w:color w:val="000000"/>
                <w:sz w:val="28"/>
                <w:szCs w:val="28"/>
              </w:rPr>
              <w:t>anchon TJ D200</w:t>
            </w:r>
          </w:p>
        </w:tc>
        <w:tc>
          <w:tcPr>
            <w:tcW w:w="5528" w:type="dxa"/>
            <w:shd w:val="clear" w:color="auto" w:fill="auto"/>
            <w:vAlign w:val="center"/>
          </w:tcPr>
          <w:p w14:paraId="70A0BCCE" w14:textId="6722A870"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1956EB7" w14:textId="77777777" w:rsidTr="000C2AA8">
        <w:tc>
          <w:tcPr>
            <w:tcW w:w="534" w:type="dxa"/>
            <w:shd w:val="clear" w:color="auto" w:fill="auto"/>
            <w:vAlign w:val="center"/>
          </w:tcPr>
          <w:p w14:paraId="306601BC" w14:textId="7D3968B4"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40</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545D6442" w14:textId="4316B1CF" w:rsidR="00843A1B" w:rsidRPr="000C2AA8" w:rsidRDefault="000C2AA8" w:rsidP="000C2AA8">
            <w:pPr>
              <w:widowControl w:val="0"/>
              <w:tabs>
                <w:tab w:val="left" w:pos="851"/>
              </w:tabs>
              <w:spacing w:before="60" w:after="60"/>
              <w:jc w:val="left"/>
              <w:rPr>
                <w:color w:val="000000"/>
                <w:sz w:val="28"/>
                <w:szCs w:val="28"/>
              </w:rPr>
            </w:pPr>
            <w:r w:rsidRPr="000C2AA8">
              <w:rPr>
                <w:color w:val="000000"/>
                <w:sz w:val="28"/>
                <w:szCs w:val="28"/>
              </w:rPr>
              <w:t>M</w:t>
            </w:r>
            <w:r w:rsidR="00843A1B" w:rsidRPr="000C2AA8">
              <w:rPr>
                <w:color w:val="000000"/>
                <w:sz w:val="28"/>
                <w:szCs w:val="28"/>
              </w:rPr>
              <w:t>anchon TJ D150</w:t>
            </w:r>
          </w:p>
        </w:tc>
        <w:tc>
          <w:tcPr>
            <w:tcW w:w="5528" w:type="dxa"/>
            <w:shd w:val="clear" w:color="auto" w:fill="auto"/>
            <w:vAlign w:val="center"/>
          </w:tcPr>
          <w:p w14:paraId="1DDC2573" w14:textId="76894D8F"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13896971" w14:textId="77777777" w:rsidTr="000C2AA8">
        <w:tc>
          <w:tcPr>
            <w:tcW w:w="534" w:type="dxa"/>
            <w:shd w:val="clear" w:color="auto" w:fill="auto"/>
            <w:vAlign w:val="center"/>
          </w:tcPr>
          <w:p w14:paraId="08B3F1E9" w14:textId="747E011F"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41</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7A54348F" w14:textId="6C200EF4" w:rsidR="00843A1B" w:rsidRPr="000C2AA8" w:rsidRDefault="00843A1B" w:rsidP="000C2AA8">
            <w:pPr>
              <w:widowControl w:val="0"/>
              <w:tabs>
                <w:tab w:val="left" w:pos="851"/>
              </w:tabs>
              <w:spacing w:before="60" w:after="60"/>
              <w:jc w:val="left"/>
              <w:rPr>
                <w:color w:val="000000"/>
                <w:sz w:val="28"/>
                <w:szCs w:val="28"/>
              </w:rPr>
            </w:pPr>
            <w:r w:rsidRPr="000C2AA8">
              <w:rPr>
                <w:color w:val="000000"/>
                <w:sz w:val="28"/>
                <w:szCs w:val="28"/>
              </w:rPr>
              <w:t>TGLL cụm TLk</w:t>
            </w:r>
          </w:p>
        </w:tc>
        <w:tc>
          <w:tcPr>
            <w:tcW w:w="5528" w:type="dxa"/>
            <w:shd w:val="clear" w:color="auto" w:fill="auto"/>
            <w:vAlign w:val="center"/>
          </w:tcPr>
          <w:p w14:paraId="0B7145A4" w14:textId="485ED2F7"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2BAE85F6" w14:textId="77777777" w:rsidTr="000C2AA8">
        <w:tc>
          <w:tcPr>
            <w:tcW w:w="534" w:type="dxa"/>
            <w:shd w:val="clear" w:color="auto" w:fill="auto"/>
            <w:vAlign w:val="center"/>
          </w:tcPr>
          <w:p w14:paraId="2BE278EE" w14:textId="4CCDF440"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42</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607FF" w14:textId="67166FD8" w:rsidR="00843A1B" w:rsidRPr="000C2AA8" w:rsidRDefault="00843A1B" w:rsidP="000C2AA8">
            <w:pPr>
              <w:widowControl w:val="0"/>
              <w:tabs>
                <w:tab w:val="left" w:pos="851"/>
              </w:tabs>
              <w:spacing w:before="60" w:after="60"/>
              <w:jc w:val="left"/>
              <w:rPr>
                <w:color w:val="000000"/>
                <w:sz w:val="28"/>
                <w:szCs w:val="28"/>
              </w:rPr>
            </w:pPr>
            <w:r w:rsidRPr="000C2AA8">
              <w:rPr>
                <w:color w:val="000000"/>
                <w:sz w:val="28"/>
                <w:szCs w:val="28"/>
              </w:rPr>
              <w:t>Ống nhựa PVC D160 chụp van</w:t>
            </w:r>
          </w:p>
        </w:tc>
        <w:tc>
          <w:tcPr>
            <w:tcW w:w="5528" w:type="dxa"/>
            <w:shd w:val="clear" w:color="auto" w:fill="auto"/>
            <w:vAlign w:val="center"/>
          </w:tcPr>
          <w:p w14:paraId="5BAD8AB1" w14:textId="78D0355A"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781831A7" w14:textId="77777777" w:rsidTr="000C2AA8">
        <w:tc>
          <w:tcPr>
            <w:tcW w:w="534" w:type="dxa"/>
            <w:shd w:val="clear" w:color="auto" w:fill="auto"/>
            <w:vAlign w:val="center"/>
          </w:tcPr>
          <w:p w14:paraId="5FD0BEB8" w14:textId="2C3517C8"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43</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6317946" w14:textId="59FBC170" w:rsidR="00843A1B" w:rsidRPr="000C2AA8" w:rsidRDefault="00843A1B" w:rsidP="000C2AA8">
            <w:pPr>
              <w:widowControl w:val="0"/>
              <w:tabs>
                <w:tab w:val="left" w:pos="851"/>
              </w:tabs>
              <w:spacing w:before="60" w:after="60"/>
              <w:jc w:val="left"/>
              <w:rPr>
                <w:color w:val="000000"/>
                <w:sz w:val="28"/>
                <w:szCs w:val="28"/>
              </w:rPr>
            </w:pPr>
            <w:r w:rsidRPr="000C2AA8">
              <w:rPr>
                <w:color w:val="000000"/>
                <w:sz w:val="28"/>
                <w:szCs w:val="28"/>
              </w:rPr>
              <w:t>Trụ cứu hoả đường kính 100mm</w:t>
            </w:r>
          </w:p>
        </w:tc>
        <w:tc>
          <w:tcPr>
            <w:tcW w:w="5528" w:type="dxa"/>
            <w:shd w:val="clear" w:color="auto" w:fill="auto"/>
            <w:vAlign w:val="center"/>
          </w:tcPr>
          <w:p w14:paraId="130669DE" w14:textId="669BC5EA"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r w:rsidR="00843A1B" w:rsidRPr="000C2AA8" w14:paraId="1F4A5996" w14:textId="77777777" w:rsidTr="000C2AA8">
        <w:tc>
          <w:tcPr>
            <w:tcW w:w="534" w:type="dxa"/>
            <w:shd w:val="clear" w:color="auto" w:fill="auto"/>
            <w:vAlign w:val="center"/>
          </w:tcPr>
          <w:p w14:paraId="6AC36B12" w14:textId="63032FA5" w:rsidR="00843A1B" w:rsidRPr="000C2AA8" w:rsidRDefault="000C2AA8" w:rsidP="000C2AA8">
            <w:pPr>
              <w:widowControl w:val="0"/>
              <w:tabs>
                <w:tab w:val="left" w:pos="851"/>
              </w:tabs>
              <w:spacing w:before="60" w:after="60"/>
              <w:jc w:val="center"/>
              <w:rPr>
                <w:bCs/>
                <w:color w:val="000000" w:themeColor="text1"/>
                <w:sz w:val="28"/>
                <w:szCs w:val="28"/>
              </w:rPr>
            </w:pPr>
            <w:r w:rsidRPr="000C2AA8">
              <w:rPr>
                <w:bCs/>
                <w:color w:val="000000" w:themeColor="text1"/>
                <w:sz w:val="28"/>
                <w:szCs w:val="28"/>
              </w:rPr>
              <w:t>44</w:t>
            </w:r>
          </w:p>
        </w:tc>
        <w:tc>
          <w:tcPr>
            <w:tcW w:w="3010" w:type="dxa"/>
            <w:tcBorders>
              <w:top w:val="nil"/>
              <w:left w:val="single" w:sz="4" w:space="0" w:color="000000"/>
              <w:bottom w:val="single" w:sz="4" w:space="0" w:color="000000"/>
              <w:right w:val="single" w:sz="4" w:space="0" w:color="000000"/>
            </w:tcBorders>
            <w:shd w:val="clear" w:color="auto" w:fill="auto"/>
            <w:vAlign w:val="center"/>
          </w:tcPr>
          <w:p w14:paraId="65EF7498" w14:textId="4CA92BB9" w:rsidR="00843A1B" w:rsidRPr="000C2AA8" w:rsidRDefault="00843A1B" w:rsidP="000C2AA8">
            <w:pPr>
              <w:widowControl w:val="0"/>
              <w:tabs>
                <w:tab w:val="left" w:pos="851"/>
              </w:tabs>
              <w:spacing w:before="60" w:after="60"/>
              <w:jc w:val="left"/>
              <w:rPr>
                <w:color w:val="000000"/>
                <w:sz w:val="28"/>
                <w:szCs w:val="28"/>
              </w:rPr>
            </w:pPr>
            <w:r w:rsidRPr="000C2AA8">
              <w:rPr>
                <w:color w:val="000000"/>
                <w:sz w:val="28"/>
                <w:szCs w:val="28"/>
              </w:rPr>
              <w:t>Van xả khí, đường kính van 25mm</w:t>
            </w:r>
          </w:p>
        </w:tc>
        <w:tc>
          <w:tcPr>
            <w:tcW w:w="5528" w:type="dxa"/>
            <w:shd w:val="clear" w:color="auto" w:fill="auto"/>
            <w:vAlign w:val="center"/>
          </w:tcPr>
          <w:p w14:paraId="2E58CA01" w14:textId="0104848B" w:rsidR="00843A1B" w:rsidRPr="000C2AA8" w:rsidRDefault="000C2AA8" w:rsidP="00843A1B">
            <w:pPr>
              <w:tabs>
                <w:tab w:val="left" w:pos="851"/>
              </w:tabs>
              <w:spacing w:before="60" w:after="60"/>
              <w:rPr>
                <w:color w:val="000000" w:themeColor="text1"/>
                <w:sz w:val="28"/>
                <w:szCs w:val="28"/>
                <w:lang w:eastAsia="ar-SA"/>
              </w:rPr>
            </w:pPr>
            <w:r w:rsidRPr="000C2AA8">
              <w:rPr>
                <w:color w:val="000000" w:themeColor="text1"/>
                <w:sz w:val="28"/>
                <w:szCs w:val="28"/>
                <w:lang w:eastAsia="ar-SA"/>
              </w:rPr>
              <w:t>Theo Quy chuẩn, Tiêu chuẩn Việt Nam và theo Hồ sơ thiết kế bản vẽ thi công được duyệt</w:t>
            </w:r>
          </w:p>
        </w:tc>
      </w:tr>
    </w:tbl>
    <w:p w14:paraId="0F26379B" w14:textId="4A8245F5" w:rsidR="003B6FBE" w:rsidRDefault="003B6FBE" w:rsidP="009A6A6E">
      <w:pPr>
        <w:widowControl w:val="0"/>
        <w:spacing w:after="80" w:line="249" w:lineRule="auto"/>
        <w:ind w:firstLine="680"/>
        <w:rPr>
          <w:color w:val="000000" w:themeColor="text1"/>
          <w:sz w:val="28"/>
          <w:szCs w:val="28"/>
          <w:lang w:val="vi-VN" w:eastAsia="x-none"/>
        </w:rPr>
      </w:pPr>
    </w:p>
    <w:p w14:paraId="02C2AD3C" w14:textId="2C17DA14" w:rsidR="006B6C7F" w:rsidRPr="006B6C7F" w:rsidRDefault="006B6C7F" w:rsidP="009A6A6E">
      <w:pPr>
        <w:widowControl w:val="0"/>
        <w:spacing w:after="80" w:line="249" w:lineRule="auto"/>
        <w:ind w:firstLine="680"/>
        <w:rPr>
          <w:b/>
          <w:i/>
          <w:color w:val="000000" w:themeColor="text1"/>
          <w:sz w:val="28"/>
          <w:szCs w:val="28"/>
          <w:lang w:eastAsia="x-none"/>
        </w:rPr>
      </w:pPr>
      <w:r w:rsidRPr="006B6C7F">
        <w:rPr>
          <w:b/>
          <w:i/>
          <w:color w:val="000000" w:themeColor="text1"/>
          <w:sz w:val="28"/>
          <w:szCs w:val="28"/>
          <w:lang w:eastAsia="x-none"/>
        </w:rPr>
        <w:t>3.2.2 Thiết bị chính:</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5353"/>
      </w:tblGrid>
      <w:tr w:rsidR="006B6C7F" w:rsidRPr="006B6C7F" w14:paraId="7215102C" w14:textId="77777777" w:rsidTr="009C357B">
        <w:trPr>
          <w:trHeight w:val="315"/>
        </w:trPr>
        <w:tc>
          <w:tcPr>
            <w:tcW w:w="562" w:type="dxa"/>
            <w:shd w:val="clear" w:color="auto" w:fill="auto"/>
            <w:vAlign w:val="center"/>
          </w:tcPr>
          <w:p w14:paraId="69AE9ADD" w14:textId="77777777" w:rsidR="006B6C7F" w:rsidRPr="009C357B" w:rsidRDefault="006B6C7F" w:rsidP="00B94C39">
            <w:pPr>
              <w:jc w:val="center"/>
              <w:rPr>
                <w:b/>
                <w:bCs/>
                <w:color w:val="000000" w:themeColor="text1"/>
                <w:sz w:val="28"/>
                <w:szCs w:val="28"/>
              </w:rPr>
            </w:pPr>
            <w:r w:rsidRPr="009C357B">
              <w:rPr>
                <w:b/>
                <w:bCs/>
                <w:color w:val="000000" w:themeColor="text1"/>
                <w:sz w:val="28"/>
                <w:szCs w:val="28"/>
              </w:rPr>
              <w:t>Stt</w:t>
            </w:r>
          </w:p>
        </w:tc>
        <w:tc>
          <w:tcPr>
            <w:tcW w:w="3090" w:type="dxa"/>
            <w:shd w:val="clear" w:color="auto" w:fill="auto"/>
            <w:vAlign w:val="center"/>
          </w:tcPr>
          <w:p w14:paraId="6A780DA3" w14:textId="77777777" w:rsidR="006B6C7F" w:rsidRPr="009C357B" w:rsidRDefault="006B6C7F" w:rsidP="00B94C39">
            <w:pPr>
              <w:ind w:firstLineChars="200" w:firstLine="562"/>
              <w:jc w:val="left"/>
              <w:rPr>
                <w:b/>
                <w:bCs/>
                <w:color w:val="000000" w:themeColor="text1"/>
                <w:sz w:val="28"/>
                <w:szCs w:val="28"/>
              </w:rPr>
            </w:pPr>
            <w:r w:rsidRPr="009C357B">
              <w:rPr>
                <w:b/>
                <w:bCs/>
                <w:color w:val="000000" w:themeColor="text1"/>
                <w:sz w:val="28"/>
                <w:szCs w:val="28"/>
              </w:rPr>
              <w:t>Tên vật tư, thiết bị</w:t>
            </w:r>
          </w:p>
        </w:tc>
        <w:tc>
          <w:tcPr>
            <w:tcW w:w="5353" w:type="dxa"/>
            <w:shd w:val="clear" w:color="auto" w:fill="auto"/>
            <w:vAlign w:val="center"/>
          </w:tcPr>
          <w:p w14:paraId="1AB02200" w14:textId="77777777" w:rsidR="006B6C7F" w:rsidRPr="009C357B" w:rsidRDefault="006B6C7F" w:rsidP="00B94C39">
            <w:pPr>
              <w:ind w:left="176" w:firstLineChars="200" w:firstLine="562"/>
              <w:jc w:val="center"/>
              <w:rPr>
                <w:b/>
                <w:bCs/>
                <w:color w:val="000000" w:themeColor="text1"/>
                <w:sz w:val="28"/>
                <w:szCs w:val="28"/>
              </w:rPr>
            </w:pPr>
            <w:r w:rsidRPr="009C357B">
              <w:rPr>
                <w:b/>
                <w:bCs/>
                <w:color w:val="000000" w:themeColor="text1"/>
                <w:sz w:val="28"/>
                <w:szCs w:val="28"/>
              </w:rPr>
              <w:t>Quy cách/Thông số kỹ thuật</w:t>
            </w:r>
          </w:p>
        </w:tc>
      </w:tr>
      <w:tr w:rsidR="006B6C7F" w:rsidRPr="006B6C7F" w14:paraId="635B825D" w14:textId="77777777" w:rsidTr="009C357B">
        <w:trPr>
          <w:trHeight w:val="96"/>
        </w:trPr>
        <w:tc>
          <w:tcPr>
            <w:tcW w:w="562" w:type="dxa"/>
            <w:shd w:val="clear" w:color="auto" w:fill="auto"/>
            <w:noWrap/>
            <w:vAlign w:val="center"/>
          </w:tcPr>
          <w:p w14:paraId="2D1A4E57" w14:textId="77777777" w:rsidR="006B6C7F" w:rsidRPr="009C357B" w:rsidRDefault="006B6C7F" w:rsidP="00B94C39">
            <w:pPr>
              <w:jc w:val="center"/>
              <w:rPr>
                <w:color w:val="000000" w:themeColor="text1"/>
                <w:sz w:val="28"/>
                <w:szCs w:val="28"/>
              </w:rPr>
            </w:pPr>
            <w:r w:rsidRPr="009C357B">
              <w:rPr>
                <w:color w:val="000000" w:themeColor="text1"/>
                <w:sz w:val="28"/>
                <w:szCs w:val="28"/>
              </w:rPr>
              <w:t>1</w:t>
            </w:r>
          </w:p>
        </w:tc>
        <w:tc>
          <w:tcPr>
            <w:tcW w:w="3090" w:type="dxa"/>
            <w:shd w:val="clear" w:color="auto" w:fill="auto"/>
            <w:vAlign w:val="center"/>
          </w:tcPr>
          <w:p w14:paraId="653C17E0" w14:textId="2E747422" w:rsidR="006B6C7F" w:rsidRPr="009C357B" w:rsidRDefault="00036231" w:rsidP="00B94C39">
            <w:pPr>
              <w:rPr>
                <w:color w:val="000000" w:themeColor="text1"/>
                <w:sz w:val="28"/>
                <w:szCs w:val="28"/>
              </w:rPr>
            </w:pPr>
            <w:r w:rsidRPr="009C357B">
              <w:rPr>
                <w:color w:val="000000" w:themeColor="text1"/>
                <w:sz w:val="28"/>
                <w:szCs w:val="28"/>
              </w:rPr>
              <w:t>Trụ đèn STK cao 9m, dày 4mm</w:t>
            </w:r>
          </w:p>
        </w:tc>
        <w:tc>
          <w:tcPr>
            <w:tcW w:w="5353" w:type="dxa"/>
            <w:shd w:val="clear" w:color="auto" w:fill="auto"/>
            <w:vAlign w:val="bottom"/>
          </w:tcPr>
          <w:p w14:paraId="4D6CD606" w14:textId="77777777" w:rsidR="006B6C7F" w:rsidRPr="009C357B" w:rsidRDefault="006B6C7F" w:rsidP="00B94C39">
            <w:pPr>
              <w:ind w:left="176"/>
              <w:rPr>
                <w:color w:val="000000" w:themeColor="text1"/>
                <w:sz w:val="28"/>
                <w:szCs w:val="28"/>
              </w:rPr>
            </w:pPr>
            <w:r w:rsidRPr="009C357B">
              <w:rPr>
                <w:color w:val="000000" w:themeColor="text1"/>
                <w:sz w:val="28"/>
                <w:szCs w:val="28"/>
                <w:lang w:eastAsia="ar-SA"/>
              </w:rPr>
              <w:t>Theo Quy chuẩn, Tiêu chuẩn Việt Nam và theo Hồ sơ thiết kế bản vẽ thi công được duyệt</w:t>
            </w:r>
          </w:p>
        </w:tc>
      </w:tr>
      <w:tr w:rsidR="006B6C7F" w:rsidRPr="006B6C7F" w14:paraId="494AFF55" w14:textId="77777777" w:rsidTr="009C357B">
        <w:trPr>
          <w:trHeight w:val="96"/>
        </w:trPr>
        <w:tc>
          <w:tcPr>
            <w:tcW w:w="562" w:type="dxa"/>
            <w:shd w:val="clear" w:color="auto" w:fill="auto"/>
            <w:noWrap/>
            <w:vAlign w:val="center"/>
          </w:tcPr>
          <w:p w14:paraId="48A50FFD" w14:textId="77777777" w:rsidR="006B6C7F" w:rsidRPr="009C357B" w:rsidRDefault="006B6C7F" w:rsidP="00B94C39">
            <w:pPr>
              <w:jc w:val="center"/>
              <w:rPr>
                <w:color w:val="000000" w:themeColor="text1"/>
                <w:sz w:val="28"/>
                <w:szCs w:val="28"/>
              </w:rPr>
            </w:pPr>
            <w:r w:rsidRPr="009C357B">
              <w:rPr>
                <w:color w:val="000000" w:themeColor="text1"/>
                <w:sz w:val="28"/>
                <w:szCs w:val="28"/>
              </w:rPr>
              <w:t>2</w:t>
            </w:r>
          </w:p>
        </w:tc>
        <w:tc>
          <w:tcPr>
            <w:tcW w:w="3090" w:type="dxa"/>
            <w:shd w:val="clear" w:color="auto" w:fill="auto"/>
            <w:vAlign w:val="center"/>
          </w:tcPr>
          <w:p w14:paraId="7F632D74" w14:textId="16058F86" w:rsidR="006B6C7F" w:rsidRPr="009C357B" w:rsidRDefault="00036231" w:rsidP="00B94C39">
            <w:pPr>
              <w:rPr>
                <w:color w:val="000000" w:themeColor="text1"/>
                <w:sz w:val="28"/>
                <w:szCs w:val="28"/>
              </w:rPr>
            </w:pPr>
            <w:r w:rsidRPr="009C357B">
              <w:rPr>
                <w:color w:val="000000" w:themeColor="text1"/>
                <w:sz w:val="28"/>
                <w:szCs w:val="28"/>
              </w:rPr>
              <w:t>Cần đèn kiểu đơn D60x3mm (cao 2m - vươn xa 1,5m)</w:t>
            </w:r>
          </w:p>
        </w:tc>
        <w:tc>
          <w:tcPr>
            <w:tcW w:w="5353" w:type="dxa"/>
            <w:shd w:val="clear" w:color="auto" w:fill="auto"/>
            <w:vAlign w:val="bottom"/>
          </w:tcPr>
          <w:p w14:paraId="1AD3C576" w14:textId="77777777" w:rsidR="006B6C7F" w:rsidRPr="009C357B" w:rsidRDefault="006B6C7F" w:rsidP="00B94C39">
            <w:pPr>
              <w:ind w:left="176"/>
              <w:rPr>
                <w:color w:val="000000" w:themeColor="text1"/>
                <w:sz w:val="28"/>
                <w:szCs w:val="28"/>
              </w:rPr>
            </w:pPr>
            <w:r w:rsidRPr="009C357B">
              <w:rPr>
                <w:color w:val="000000" w:themeColor="text1"/>
                <w:sz w:val="28"/>
                <w:szCs w:val="28"/>
                <w:lang w:eastAsia="ar-SA"/>
              </w:rPr>
              <w:t>Theo Quy chuẩn, Tiêu chuẩn Việt Nam và theo Hồ sơ thiết kế bản vẽ thi công được duyệt</w:t>
            </w:r>
          </w:p>
        </w:tc>
      </w:tr>
      <w:tr w:rsidR="006B6C7F" w:rsidRPr="006B6C7F" w14:paraId="19F3FC95" w14:textId="77777777" w:rsidTr="009C357B">
        <w:trPr>
          <w:trHeight w:val="96"/>
        </w:trPr>
        <w:tc>
          <w:tcPr>
            <w:tcW w:w="562" w:type="dxa"/>
            <w:shd w:val="clear" w:color="auto" w:fill="auto"/>
            <w:noWrap/>
            <w:vAlign w:val="center"/>
          </w:tcPr>
          <w:p w14:paraId="5D3233F2" w14:textId="77777777" w:rsidR="006B6C7F" w:rsidRPr="009C357B" w:rsidRDefault="006B6C7F" w:rsidP="00B94C39">
            <w:pPr>
              <w:jc w:val="center"/>
              <w:rPr>
                <w:color w:val="000000" w:themeColor="text1"/>
                <w:sz w:val="28"/>
                <w:szCs w:val="28"/>
              </w:rPr>
            </w:pPr>
            <w:r w:rsidRPr="009C357B">
              <w:rPr>
                <w:color w:val="000000" w:themeColor="text1"/>
                <w:sz w:val="28"/>
                <w:szCs w:val="28"/>
              </w:rPr>
              <w:t>3</w:t>
            </w:r>
          </w:p>
        </w:tc>
        <w:tc>
          <w:tcPr>
            <w:tcW w:w="3090" w:type="dxa"/>
            <w:shd w:val="clear" w:color="auto" w:fill="auto"/>
            <w:vAlign w:val="center"/>
          </w:tcPr>
          <w:p w14:paraId="69FFC379" w14:textId="2AD79CD8" w:rsidR="006B6C7F" w:rsidRPr="009C357B" w:rsidRDefault="00036231" w:rsidP="00B94C39">
            <w:pPr>
              <w:spacing w:before="120"/>
              <w:rPr>
                <w:color w:val="000000" w:themeColor="text1"/>
                <w:sz w:val="28"/>
                <w:szCs w:val="28"/>
              </w:rPr>
            </w:pPr>
            <w:r w:rsidRPr="009C357B">
              <w:rPr>
                <w:color w:val="000000" w:themeColor="text1"/>
                <w:sz w:val="28"/>
                <w:szCs w:val="28"/>
              </w:rPr>
              <w:t>Cần đèn kiểu đôi D60x3mm (cao 2m - vươn xa 1,5m)</w:t>
            </w:r>
          </w:p>
        </w:tc>
        <w:tc>
          <w:tcPr>
            <w:tcW w:w="5353" w:type="dxa"/>
            <w:shd w:val="clear" w:color="auto" w:fill="auto"/>
            <w:vAlign w:val="bottom"/>
          </w:tcPr>
          <w:p w14:paraId="13FADCC4" w14:textId="77777777" w:rsidR="006B6C7F" w:rsidRPr="009C357B" w:rsidRDefault="006B6C7F" w:rsidP="00B94C39">
            <w:pPr>
              <w:ind w:left="176"/>
              <w:rPr>
                <w:color w:val="000000" w:themeColor="text1"/>
                <w:sz w:val="28"/>
                <w:szCs w:val="28"/>
              </w:rPr>
            </w:pPr>
            <w:r w:rsidRPr="009C357B">
              <w:rPr>
                <w:color w:val="000000" w:themeColor="text1"/>
                <w:sz w:val="28"/>
                <w:szCs w:val="28"/>
                <w:lang w:eastAsia="ar-SA"/>
              </w:rPr>
              <w:t>Theo Quy chuẩn, Tiêu chuẩn Việt Nam và theo Hồ sơ thiết kế bản vẽ thi công được duyệt</w:t>
            </w:r>
          </w:p>
        </w:tc>
      </w:tr>
      <w:tr w:rsidR="006B6C7F" w:rsidRPr="006B6C7F" w14:paraId="3F27AE6C" w14:textId="77777777" w:rsidTr="009C357B">
        <w:trPr>
          <w:trHeight w:val="96"/>
        </w:trPr>
        <w:tc>
          <w:tcPr>
            <w:tcW w:w="562" w:type="dxa"/>
            <w:shd w:val="clear" w:color="auto" w:fill="auto"/>
            <w:noWrap/>
            <w:vAlign w:val="center"/>
          </w:tcPr>
          <w:p w14:paraId="402DAE81" w14:textId="77777777" w:rsidR="006B6C7F" w:rsidRPr="009C357B" w:rsidRDefault="006B6C7F" w:rsidP="00B94C39">
            <w:pPr>
              <w:jc w:val="center"/>
              <w:rPr>
                <w:color w:val="000000" w:themeColor="text1"/>
                <w:sz w:val="28"/>
                <w:szCs w:val="28"/>
              </w:rPr>
            </w:pPr>
            <w:r w:rsidRPr="009C357B">
              <w:rPr>
                <w:color w:val="000000" w:themeColor="text1"/>
                <w:sz w:val="28"/>
                <w:szCs w:val="28"/>
              </w:rPr>
              <w:t>4</w:t>
            </w:r>
          </w:p>
        </w:tc>
        <w:tc>
          <w:tcPr>
            <w:tcW w:w="3090" w:type="dxa"/>
            <w:shd w:val="clear" w:color="auto" w:fill="auto"/>
            <w:vAlign w:val="center"/>
          </w:tcPr>
          <w:p w14:paraId="338C648E" w14:textId="4A6AF80C" w:rsidR="006B6C7F" w:rsidRPr="009C357B" w:rsidRDefault="00036231" w:rsidP="00B94C39">
            <w:pPr>
              <w:spacing w:before="120"/>
              <w:rPr>
                <w:color w:val="000000" w:themeColor="text1"/>
                <w:sz w:val="28"/>
                <w:szCs w:val="28"/>
              </w:rPr>
            </w:pPr>
            <w:r w:rsidRPr="009C357B">
              <w:rPr>
                <w:color w:val="000000" w:themeColor="text1"/>
                <w:sz w:val="28"/>
                <w:szCs w:val="28"/>
              </w:rPr>
              <w:t>Đèn LED 150W, 220V, 5 cấp công suất</w:t>
            </w:r>
          </w:p>
        </w:tc>
        <w:tc>
          <w:tcPr>
            <w:tcW w:w="5353" w:type="dxa"/>
            <w:shd w:val="clear" w:color="auto" w:fill="auto"/>
            <w:vAlign w:val="bottom"/>
          </w:tcPr>
          <w:p w14:paraId="2BFA5F53" w14:textId="77777777" w:rsidR="006B6C7F" w:rsidRPr="009C357B" w:rsidRDefault="006B6C7F" w:rsidP="00B94C39">
            <w:pPr>
              <w:ind w:left="176"/>
              <w:rPr>
                <w:color w:val="000000" w:themeColor="text1"/>
                <w:sz w:val="28"/>
                <w:szCs w:val="28"/>
              </w:rPr>
            </w:pPr>
            <w:r w:rsidRPr="009C357B">
              <w:rPr>
                <w:color w:val="000000" w:themeColor="text1"/>
                <w:sz w:val="28"/>
                <w:szCs w:val="28"/>
                <w:lang w:eastAsia="ar-SA"/>
              </w:rPr>
              <w:t>Theo Quy chuẩn, Tiêu chuẩn Việt Nam và theo Hồ sơ thiết kế bản vẽ thi công được duyệt</w:t>
            </w:r>
          </w:p>
        </w:tc>
      </w:tr>
      <w:tr w:rsidR="006B6C7F" w:rsidRPr="006B6C7F" w14:paraId="11B87D77" w14:textId="77777777" w:rsidTr="009C357B">
        <w:trPr>
          <w:trHeight w:val="96"/>
        </w:trPr>
        <w:tc>
          <w:tcPr>
            <w:tcW w:w="562" w:type="dxa"/>
            <w:shd w:val="clear" w:color="auto" w:fill="auto"/>
            <w:noWrap/>
            <w:vAlign w:val="center"/>
          </w:tcPr>
          <w:p w14:paraId="705B32B5" w14:textId="77777777" w:rsidR="006B6C7F" w:rsidRPr="009C357B" w:rsidRDefault="006B6C7F" w:rsidP="00B94C39">
            <w:pPr>
              <w:jc w:val="center"/>
              <w:rPr>
                <w:color w:val="000000" w:themeColor="text1"/>
                <w:sz w:val="28"/>
                <w:szCs w:val="28"/>
              </w:rPr>
            </w:pPr>
            <w:r w:rsidRPr="009C357B">
              <w:rPr>
                <w:color w:val="000000" w:themeColor="text1"/>
                <w:sz w:val="28"/>
                <w:szCs w:val="28"/>
              </w:rPr>
              <w:t>5</w:t>
            </w:r>
          </w:p>
        </w:tc>
        <w:tc>
          <w:tcPr>
            <w:tcW w:w="3090" w:type="dxa"/>
            <w:shd w:val="clear" w:color="auto" w:fill="auto"/>
            <w:vAlign w:val="center"/>
          </w:tcPr>
          <w:p w14:paraId="75B542E9" w14:textId="7CEA0823" w:rsidR="006B6C7F" w:rsidRPr="009C357B" w:rsidRDefault="00036231" w:rsidP="00B94C39">
            <w:pPr>
              <w:spacing w:before="120"/>
              <w:rPr>
                <w:color w:val="000000" w:themeColor="text1"/>
                <w:sz w:val="28"/>
                <w:szCs w:val="28"/>
              </w:rPr>
            </w:pPr>
            <w:r w:rsidRPr="009C357B">
              <w:rPr>
                <w:color w:val="000000" w:themeColor="text1"/>
                <w:sz w:val="28"/>
                <w:szCs w:val="28"/>
              </w:rPr>
              <w:t>Bộ đèn Nữ Hoàng + tay chùm đèn + tay bắt đèn + Bóng Led 20W</w:t>
            </w:r>
          </w:p>
        </w:tc>
        <w:tc>
          <w:tcPr>
            <w:tcW w:w="5353" w:type="dxa"/>
            <w:shd w:val="clear" w:color="auto" w:fill="auto"/>
            <w:vAlign w:val="bottom"/>
          </w:tcPr>
          <w:p w14:paraId="45D4D9E8" w14:textId="77777777" w:rsidR="006B6C7F" w:rsidRPr="009C357B" w:rsidRDefault="006B6C7F" w:rsidP="00B94C39">
            <w:pPr>
              <w:ind w:left="176"/>
              <w:rPr>
                <w:color w:val="000000" w:themeColor="text1"/>
                <w:sz w:val="28"/>
                <w:szCs w:val="28"/>
              </w:rPr>
            </w:pPr>
            <w:r w:rsidRPr="009C357B">
              <w:rPr>
                <w:color w:val="000000" w:themeColor="text1"/>
                <w:sz w:val="28"/>
                <w:szCs w:val="28"/>
                <w:lang w:eastAsia="ar-SA"/>
              </w:rPr>
              <w:t>Theo Quy chuẩn, Tiêu chuẩn Việt Nam và theo Hồ sơ thiết kế bản vẽ thi công được duyệt</w:t>
            </w:r>
          </w:p>
        </w:tc>
      </w:tr>
      <w:tr w:rsidR="006B6C7F" w:rsidRPr="006B6C7F" w14:paraId="3C52BCCD" w14:textId="77777777" w:rsidTr="009C357B">
        <w:trPr>
          <w:trHeight w:val="96"/>
        </w:trPr>
        <w:tc>
          <w:tcPr>
            <w:tcW w:w="562" w:type="dxa"/>
            <w:shd w:val="clear" w:color="auto" w:fill="auto"/>
            <w:noWrap/>
            <w:vAlign w:val="center"/>
          </w:tcPr>
          <w:p w14:paraId="6DB1EC16" w14:textId="77777777" w:rsidR="006B6C7F" w:rsidRPr="009C357B" w:rsidRDefault="006B6C7F" w:rsidP="00B94C39">
            <w:pPr>
              <w:jc w:val="center"/>
              <w:rPr>
                <w:color w:val="000000" w:themeColor="text1"/>
                <w:sz w:val="28"/>
                <w:szCs w:val="28"/>
              </w:rPr>
            </w:pPr>
            <w:r w:rsidRPr="009C357B">
              <w:rPr>
                <w:color w:val="000000" w:themeColor="text1"/>
                <w:sz w:val="28"/>
                <w:szCs w:val="28"/>
              </w:rPr>
              <w:t>6</w:t>
            </w:r>
          </w:p>
        </w:tc>
        <w:tc>
          <w:tcPr>
            <w:tcW w:w="3090" w:type="dxa"/>
            <w:shd w:val="clear" w:color="auto" w:fill="auto"/>
            <w:vAlign w:val="center"/>
          </w:tcPr>
          <w:p w14:paraId="5DBAE820" w14:textId="3B3FE4CC" w:rsidR="006B6C7F" w:rsidRPr="009C357B" w:rsidRDefault="009C357B" w:rsidP="00B94C39">
            <w:pPr>
              <w:spacing w:before="120"/>
              <w:rPr>
                <w:color w:val="000000" w:themeColor="text1"/>
                <w:sz w:val="28"/>
                <w:szCs w:val="28"/>
              </w:rPr>
            </w:pPr>
            <w:r w:rsidRPr="009C357B">
              <w:rPr>
                <w:color w:val="000000" w:themeColor="text1"/>
                <w:sz w:val="28"/>
                <w:szCs w:val="28"/>
              </w:rPr>
              <w:t>Bộ đèn cầu D400 + tay đèn + Bóng Led 20W</w:t>
            </w:r>
          </w:p>
        </w:tc>
        <w:tc>
          <w:tcPr>
            <w:tcW w:w="5353" w:type="dxa"/>
            <w:shd w:val="clear" w:color="auto" w:fill="auto"/>
            <w:vAlign w:val="bottom"/>
          </w:tcPr>
          <w:p w14:paraId="6667EF43" w14:textId="77777777" w:rsidR="006B6C7F" w:rsidRPr="009C357B" w:rsidRDefault="006B6C7F" w:rsidP="00B94C39">
            <w:pPr>
              <w:ind w:left="176"/>
              <w:rPr>
                <w:color w:val="000000" w:themeColor="text1"/>
                <w:sz w:val="28"/>
                <w:szCs w:val="28"/>
              </w:rPr>
            </w:pPr>
            <w:r w:rsidRPr="009C357B">
              <w:rPr>
                <w:color w:val="000000" w:themeColor="text1"/>
                <w:sz w:val="28"/>
                <w:szCs w:val="28"/>
                <w:lang w:eastAsia="ar-SA"/>
              </w:rPr>
              <w:t>Theo Quy chuẩn, Tiêu chuẩn Việt Nam và theo Hồ sơ thiết kế bản vẽ thi công được duyệt</w:t>
            </w:r>
          </w:p>
        </w:tc>
      </w:tr>
      <w:tr w:rsidR="009C357B" w:rsidRPr="006B6C7F" w14:paraId="656E75ED" w14:textId="77777777" w:rsidTr="009C357B">
        <w:trPr>
          <w:trHeight w:val="96"/>
        </w:trPr>
        <w:tc>
          <w:tcPr>
            <w:tcW w:w="562" w:type="dxa"/>
            <w:shd w:val="clear" w:color="auto" w:fill="auto"/>
            <w:noWrap/>
            <w:vAlign w:val="center"/>
          </w:tcPr>
          <w:p w14:paraId="4D21C7AF" w14:textId="77777777" w:rsidR="009C357B" w:rsidRPr="009C357B" w:rsidRDefault="009C357B" w:rsidP="009C357B">
            <w:pPr>
              <w:jc w:val="center"/>
              <w:rPr>
                <w:color w:val="000000" w:themeColor="text1"/>
                <w:sz w:val="28"/>
                <w:szCs w:val="28"/>
              </w:rPr>
            </w:pPr>
            <w:r w:rsidRPr="009C357B">
              <w:rPr>
                <w:color w:val="000000" w:themeColor="text1"/>
                <w:sz w:val="28"/>
                <w:szCs w:val="28"/>
              </w:rPr>
              <w:t>7</w:t>
            </w:r>
          </w:p>
        </w:tc>
        <w:tc>
          <w:tcPr>
            <w:tcW w:w="3090" w:type="dxa"/>
            <w:shd w:val="clear" w:color="auto" w:fill="auto"/>
          </w:tcPr>
          <w:p w14:paraId="23F65BCB" w14:textId="72B28183" w:rsidR="009C357B" w:rsidRPr="009C357B" w:rsidRDefault="009C357B" w:rsidP="009C357B">
            <w:pPr>
              <w:spacing w:before="120"/>
              <w:rPr>
                <w:color w:val="000000" w:themeColor="text1"/>
                <w:sz w:val="28"/>
                <w:szCs w:val="28"/>
              </w:rPr>
            </w:pPr>
            <w:r w:rsidRPr="009C357B">
              <w:rPr>
                <w:sz w:val="28"/>
                <w:szCs w:val="28"/>
              </w:rPr>
              <w:t>Lắp Bảng điện + Đomino 4P-60A</w:t>
            </w:r>
          </w:p>
        </w:tc>
        <w:tc>
          <w:tcPr>
            <w:tcW w:w="5353" w:type="dxa"/>
            <w:shd w:val="clear" w:color="auto" w:fill="auto"/>
            <w:vAlign w:val="bottom"/>
          </w:tcPr>
          <w:p w14:paraId="3D2C3EB5" w14:textId="77777777" w:rsidR="009C357B" w:rsidRPr="009C357B" w:rsidRDefault="009C357B" w:rsidP="009C357B">
            <w:pPr>
              <w:ind w:left="176"/>
              <w:rPr>
                <w:color w:val="000000" w:themeColor="text1"/>
                <w:sz w:val="28"/>
                <w:szCs w:val="28"/>
              </w:rPr>
            </w:pPr>
            <w:r w:rsidRPr="009C357B">
              <w:rPr>
                <w:color w:val="000000" w:themeColor="text1"/>
                <w:sz w:val="28"/>
                <w:szCs w:val="28"/>
                <w:lang w:eastAsia="ar-SA"/>
              </w:rPr>
              <w:t>Theo Quy chuẩn, Tiêu chuẩn Việt Nam và theo Hồ sơ thiết kế bản vẽ thi công được duyệt</w:t>
            </w:r>
          </w:p>
        </w:tc>
      </w:tr>
      <w:tr w:rsidR="009C357B" w:rsidRPr="006B6C7F" w14:paraId="66DE1ADD" w14:textId="77777777" w:rsidTr="009C357B">
        <w:trPr>
          <w:trHeight w:val="96"/>
        </w:trPr>
        <w:tc>
          <w:tcPr>
            <w:tcW w:w="562" w:type="dxa"/>
            <w:shd w:val="clear" w:color="auto" w:fill="auto"/>
            <w:noWrap/>
            <w:vAlign w:val="center"/>
          </w:tcPr>
          <w:p w14:paraId="63494E71" w14:textId="1474D941" w:rsidR="009C357B" w:rsidRPr="009C357B" w:rsidRDefault="009C357B" w:rsidP="009C357B">
            <w:pPr>
              <w:jc w:val="center"/>
              <w:rPr>
                <w:color w:val="000000" w:themeColor="text1"/>
                <w:sz w:val="28"/>
                <w:szCs w:val="28"/>
              </w:rPr>
            </w:pPr>
            <w:r w:rsidRPr="009C357B">
              <w:rPr>
                <w:color w:val="000000" w:themeColor="text1"/>
                <w:sz w:val="28"/>
                <w:szCs w:val="28"/>
              </w:rPr>
              <w:lastRenderedPageBreak/>
              <w:t>8</w:t>
            </w:r>
          </w:p>
        </w:tc>
        <w:tc>
          <w:tcPr>
            <w:tcW w:w="3090" w:type="dxa"/>
            <w:shd w:val="clear" w:color="auto" w:fill="auto"/>
          </w:tcPr>
          <w:p w14:paraId="0E532BEE" w14:textId="2932C8D9" w:rsidR="009C357B" w:rsidRPr="009C357B" w:rsidRDefault="009C357B" w:rsidP="009C357B">
            <w:pPr>
              <w:spacing w:before="120"/>
              <w:rPr>
                <w:color w:val="000000" w:themeColor="text1"/>
                <w:sz w:val="28"/>
                <w:szCs w:val="28"/>
              </w:rPr>
            </w:pPr>
            <w:r w:rsidRPr="009C357B">
              <w:rPr>
                <w:sz w:val="28"/>
                <w:szCs w:val="28"/>
              </w:rPr>
              <w:t>Lắp đặt Lắp đặt Aptomat 1P 6A</w:t>
            </w:r>
          </w:p>
        </w:tc>
        <w:tc>
          <w:tcPr>
            <w:tcW w:w="5353" w:type="dxa"/>
            <w:shd w:val="clear" w:color="auto" w:fill="auto"/>
            <w:vAlign w:val="bottom"/>
          </w:tcPr>
          <w:p w14:paraId="27C90C00" w14:textId="64AF9CC1" w:rsidR="009C357B" w:rsidRPr="009C357B" w:rsidRDefault="009C357B" w:rsidP="009C357B">
            <w:pPr>
              <w:ind w:left="176"/>
              <w:rPr>
                <w:color w:val="000000" w:themeColor="text1"/>
                <w:sz w:val="28"/>
                <w:szCs w:val="28"/>
                <w:lang w:eastAsia="ar-SA"/>
              </w:rPr>
            </w:pPr>
            <w:r w:rsidRPr="009C357B">
              <w:rPr>
                <w:color w:val="000000" w:themeColor="text1"/>
                <w:sz w:val="28"/>
                <w:szCs w:val="28"/>
                <w:lang w:eastAsia="ar-SA"/>
              </w:rPr>
              <w:t>Theo Quy chuẩn, Tiêu chuẩn Việt Nam và theo Hồ sơ thiết kế bản vẽ thi công được duyệt</w:t>
            </w:r>
          </w:p>
        </w:tc>
      </w:tr>
      <w:tr w:rsidR="009C357B" w:rsidRPr="006B6C7F" w14:paraId="0BF99001" w14:textId="77777777" w:rsidTr="009C357B">
        <w:trPr>
          <w:trHeight w:val="96"/>
        </w:trPr>
        <w:tc>
          <w:tcPr>
            <w:tcW w:w="562" w:type="dxa"/>
            <w:shd w:val="clear" w:color="auto" w:fill="auto"/>
            <w:noWrap/>
            <w:vAlign w:val="center"/>
          </w:tcPr>
          <w:p w14:paraId="2966666D" w14:textId="61BF3EAB" w:rsidR="009C357B" w:rsidRPr="009C357B" w:rsidRDefault="009C357B" w:rsidP="009C357B">
            <w:pPr>
              <w:jc w:val="center"/>
              <w:rPr>
                <w:color w:val="000000" w:themeColor="text1"/>
                <w:sz w:val="28"/>
                <w:szCs w:val="28"/>
              </w:rPr>
            </w:pPr>
            <w:r w:rsidRPr="009C357B">
              <w:rPr>
                <w:color w:val="000000" w:themeColor="text1"/>
                <w:sz w:val="28"/>
                <w:szCs w:val="28"/>
              </w:rPr>
              <w:t>9</w:t>
            </w:r>
          </w:p>
        </w:tc>
        <w:tc>
          <w:tcPr>
            <w:tcW w:w="3090" w:type="dxa"/>
            <w:shd w:val="clear" w:color="auto" w:fill="auto"/>
          </w:tcPr>
          <w:p w14:paraId="587424A2" w14:textId="5DF17DD2" w:rsidR="009C357B" w:rsidRPr="009C357B" w:rsidRDefault="009C357B" w:rsidP="009C357B">
            <w:pPr>
              <w:spacing w:before="120"/>
              <w:rPr>
                <w:sz w:val="28"/>
                <w:szCs w:val="28"/>
              </w:rPr>
            </w:pPr>
            <w:r w:rsidRPr="009C357B">
              <w:rPr>
                <w:sz w:val="28"/>
                <w:szCs w:val="28"/>
              </w:rPr>
              <w:t>Tủ điện điều khiển chiếu sáng</w:t>
            </w:r>
          </w:p>
        </w:tc>
        <w:tc>
          <w:tcPr>
            <w:tcW w:w="5353" w:type="dxa"/>
            <w:shd w:val="clear" w:color="auto" w:fill="auto"/>
            <w:vAlign w:val="bottom"/>
          </w:tcPr>
          <w:p w14:paraId="7AAE4E2A" w14:textId="401D8DFA" w:rsidR="009C357B" w:rsidRPr="009C357B" w:rsidRDefault="009C357B" w:rsidP="009C357B">
            <w:pPr>
              <w:ind w:left="176"/>
              <w:rPr>
                <w:color w:val="000000" w:themeColor="text1"/>
                <w:sz w:val="28"/>
                <w:szCs w:val="28"/>
                <w:lang w:eastAsia="ar-SA"/>
              </w:rPr>
            </w:pPr>
            <w:r w:rsidRPr="009C357B">
              <w:rPr>
                <w:color w:val="000000" w:themeColor="text1"/>
                <w:sz w:val="28"/>
                <w:szCs w:val="28"/>
                <w:lang w:eastAsia="ar-SA"/>
              </w:rPr>
              <w:t>Theo Quy chuẩn, Tiêu chuẩn Việt Nam và theo Hồ sơ thiết kế bản vẽ thi công được duyệt</w:t>
            </w:r>
          </w:p>
        </w:tc>
      </w:tr>
    </w:tbl>
    <w:p w14:paraId="113998FB" w14:textId="77777777" w:rsidR="006B6C7F" w:rsidRPr="006B6C7F" w:rsidRDefault="006B6C7F" w:rsidP="00036231">
      <w:pPr>
        <w:widowControl w:val="0"/>
        <w:spacing w:after="80" w:line="249" w:lineRule="auto"/>
        <w:rPr>
          <w:color w:val="000000" w:themeColor="text1"/>
          <w:sz w:val="28"/>
          <w:szCs w:val="28"/>
          <w:lang w:eastAsia="x-none"/>
        </w:rPr>
      </w:pPr>
    </w:p>
    <w:p w14:paraId="5EA8DAFC" w14:textId="51822EF5" w:rsidR="009A6A6E" w:rsidRPr="009A6A6E" w:rsidRDefault="009A6A6E" w:rsidP="00D9615D">
      <w:pPr>
        <w:widowControl w:val="0"/>
        <w:spacing w:after="80" w:line="249" w:lineRule="auto"/>
        <w:ind w:firstLine="567"/>
        <w:rPr>
          <w:b/>
          <w:color w:val="000000" w:themeColor="text1"/>
          <w:sz w:val="28"/>
          <w:szCs w:val="28"/>
          <w:lang w:val="vi-VN" w:eastAsia="x-none"/>
        </w:rPr>
      </w:pPr>
      <w:r w:rsidRPr="009A6A6E">
        <w:rPr>
          <w:b/>
          <w:color w:val="000000" w:themeColor="text1"/>
          <w:sz w:val="28"/>
          <w:szCs w:val="28"/>
          <w:lang w:val="vi-VN" w:eastAsia="x-none"/>
        </w:rPr>
        <w:t>4. Yêu cầu về trình tự thi công:</w:t>
      </w:r>
    </w:p>
    <w:p w14:paraId="0EE5DD2D" w14:textId="0A503CA8" w:rsidR="009A6A6E" w:rsidRPr="009A6A6E" w:rsidRDefault="009A6A6E" w:rsidP="00D9615D">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 xml:space="preserve">- Đây là công trình vừa thi công vừa </w:t>
      </w:r>
      <w:r w:rsidR="003B6FBE">
        <w:rPr>
          <w:color w:val="000000" w:themeColor="text1"/>
          <w:sz w:val="28"/>
          <w:szCs w:val="28"/>
          <w:lang w:val="pt-BR"/>
        </w:rPr>
        <w:t>đảm bảo giao thông</w:t>
      </w:r>
      <w:r w:rsidRPr="009A6A6E">
        <w:rPr>
          <w:color w:val="000000" w:themeColor="text1"/>
          <w:sz w:val="28"/>
          <w:szCs w:val="28"/>
          <w:lang w:val="pt-BR"/>
        </w:rPr>
        <w:t xml:space="preserve"> nên phải đảm bảo trình tự thi công các hạng mục của dự án hợp lý, khoa học, đảm bảo tiến độ dự án cũng như ATGT, ATLĐ và VSMT. </w:t>
      </w:r>
    </w:p>
    <w:p w14:paraId="2362C2D8" w14:textId="1FC83F98" w:rsidR="009A6A6E" w:rsidRPr="00D9615D" w:rsidRDefault="009A6A6E" w:rsidP="00D9615D">
      <w:pPr>
        <w:widowControl w:val="0"/>
        <w:spacing w:after="80" w:line="249" w:lineRule="auto"/>
        <w:ind w:firstLine="567"/>
        <w:rPr>
          <w:color w:val="000000" w:themeColor="text1"/>
          <w:sz w:val="28"/>
          <w:szCs w:val="28"/>
          <w:lang w:val="pt-BR"/>
        </w:rPr>
      </w:pPr>
      <w:r w:rsidRPr="00D9615D">
        <w:rPr>
          <w:color w:val="000000" w:themeColor="text1"/>
          <w:sz w:val="28"/>
          <w:szCs w:val="28"/>
          <w:lang w:val="pt-BR"/>
        </w:rPr>
        <w:t xml:space="preserve">- </w:t>
      </w:r>
      <w:r w:rsidR="00D9615D" w:rsidRPr="00D9615D">
        <w:rPr>
          <w:color w:val="000000" w:themeColor="text1"/>
          <w:sz w:val="28"/>
          <w:szCs w:val="28"/>
        </w:rPr>
        <w:t>Nhà thầu phải nêu ra được trình tự thi công, lắp đặt trên cở sở trình tự thi công đã nêu trong hồ sơ thiết kế và các quy trình, quy phạm về thi công xây lắp. chỉ dẫn kỹ thuật được nêu trong E-HSMT</w:t>
      </w:r>
      <w:r w:rsidRPr="00D9615D">
        <w:rPr>
          <w:color w:val="000000" w:themeColor="text1"/>
          <w:sz w:val="28"/>
          <w:szCs w:val="28"/>
          <w:lang w:val="pt-BR"/>
        </w:rPr>
        <w:t>.</w:t>
      </w:r>
    </w:p>
    <w:p w14:paraId="07FA1ACC" w14:textId="3F24F3C2" w:rsidR="00D9615D" w:rsidRPr="00D9615D" w:rsidRDefault="00D9615D" w:rsidP="00D9615D">
      <w:pPr>
        <w:widowControl w:val="0"/>
        <w:autoSpaceDE w:val="0"/>
        <w:autoSpaceDN w:val="0"/>
        <w:adjustRightInd w:val="0"/>
        <w:spacing w:before="120"/>
        <w:ind w:right="-14" w:firstLine="567"/>
        <w:rPr>
          <w:color w:val="000000" w:themeColor="text1"/>
          <w:sz w:val="28"/>
          <w:szCs w:val="28"/>
        </w:rPr>
      </w:pPr>
      <w:r w:rsidRPr="00D9615D">
        <w:rPr>
          <w:color w:val="000000" w:themeColor="text1"/>
          <w:sz w:val="28"/>
          <w:szCs w:val="28"/>
        </w:rPr>
        <w:t>- Nhà thầu phải tổ chức thi công xây dựng, lắp đặt thiết bị đúng theo yêu cầu của hồ sơ thiết kế, hợp đồng xây dựng. Tuân thủ trình tự thực hiện trong biện pháp tổ chức thi công xây dựng đã được Chủ đầu tư chấp thuận và các quy chuẩn, tiêu chuẩn được áp dụng cũng như các chỉ dẫn kỹ thuật của nhà sản xuất.</w:t>
      </w:r>
    </w:p>
    <w:p w14:paraId="322E83BF" w14:textId="03A77842" w:rsidR="00D9615D" w:rsidRDefault="00D9615D" w:rsidP="00D9615D">
      <w:pPr>
        <w:widowControl w:val="0"/>
        <w:autoSpaceDE w:val="0"/>
        <w:autoSpaceDN w:val="0"/>
        <w:adjustRightInd w:val="0"/>
        <w:spacing w:before="120"/>
        <w:ind w:right="-14" w:firstLine="567"/>
        <w:rPr>
          <w:color w:val="C00000"/>
          <w:sz w:val="28"/>
          <w:szCs w:val="28"/>
        </w:rPr>
      </w:pPr>
      <w:r w:rsidRPr="00D9615D">
        <w:rPr>
          <w:color w:val="000000" w:themeColor="text1"/>
          <w:sz w:val="28"/>
          <w:szCs w:val="28"/>
        </w:rPr>
        <w:t xml:space="preserve">- </w:t>
      </w:r>
      <w:r w:rsidRPr="009A6A6E">
        <w:rPr>
          <w:color w:val="000000" w:themeColor="text1"/>
          <w:sz w:val="28"/>
          <w:szCs w:val="28"/>
          <w:lang w:val="pt-BR"/>
        </w:rPr>
        <w:t>Các công việc xây dựng phải được TVGS kiểm tra, nghiệm thu đúng trình tự, sau khi nhà thầu thi công hoàn thành bộ phận ẩn dấu, giai đoạn thi công phải báo Chủ đầu tư, TVGS, TVQLDA nghiệm thu trước khi chuyển bước thi công. Biểu mẫu nghiệm thu các công việc, bộ phận, hạng mục, giai đoạn công trình thực hiện theo đúng biểu mẫu ban hành được Chủ đầu tư chấp thuận.</w:t>
      </w:r>
      <w:r>
        <w:rPr>
          <w:color w:val="C00000"/>
          <w:sz w:val="28"/>
          <w:szCs w:val="28"/>
        </w:rPr>
        <w:t>.</w:t>
      </w:r>
      <w:r>
        <w:rPr>
          <w:color w:val="C00000"/>
          <w:sz w:val="28"/>
          <w:szCs w:val="28"/>
        </w:rPr>
        <w:tab/>
      </w:r>
    </w:p>
    <w:p w14:paraId="1C2245D8" w14:textId="0494C23F" w:rsidR="009A6A6E" w:rsidRPr="009A6A6E" w:rsidRDefault="009A6A6E" w:rsidP="00D9615D">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 Trong quá trình triển khai dự án: TVGS, nhà thầu thi công phải thường xuyên đối chiếu tiến độ thực hiện ở hiện trường so với tiến độ nhà thầu lập trong biện pháp tổ chức thi công đã được Chủ đầu tư chấp thuận để kịp thời có biện pháp xử lý các chậm trễ từng hạng mục công việc, từng mũi thi công.</w:t>
      </w:r>
    </w:p>
    <w:p w14:paraId="0E33BE72" w14:textId="66309FB2" w:rsidR="009A6A6E" w:rsidRPr="009A6A6E" w:rsidRDefault="009A6A6E" w:rsidP="00D9615D">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 Các sai khác của hồ sơ thiết kế với thực tế của công trình phải được báo cáo Chủ đầu tư, TVTK, TVGS kiểm tra và lập biên bản xử lý kỹ thuật hiện trường trước mới được tiến hành thi công.</w:t>
      </w:r>
    </w:p>
    <w:p w14:paraId="721DD555" w14:textId="18E8E78C" w:rsidR="009A6A6E" w:rsidRPr="009A6A6E" w:rsidRDefault="009A6A6E" w:rsidP="00777925">
      <w:pPr>
        <w:widowControl w:val="0"/>
        <w:spacing w:after="80" w:line="249" w:lineRule="auto"/>
        <w:ind w:firstLine="567"/>
        <w:rPr>
          <w:b/>
          <w:color w:val="000000" w:themeColor="text1"/>
          <w:sz w:val="28"/>
          <w:szCs w:val="28"/>
          <w:lang w:val="vi-VN" w:eastAsia="x-none"/>
        </w:rPr>
      </w:pPr>
      <w:r w:rsidRPr="009A6A6E">
        <w:rPr>
          <w:b/>
          <w:color w:val="000000" w:themeColor="text1"/>
          <w:sz w:val="28"/>
          <w:szCs w:val="28"/>
          <w:lang w:val="vi-VN" w:eastAsia="x-none"/>
        </w:rPr>
        <w:t>5. Quy định thi công công trình đường bộ đang khai thác:</w:t>
      </w:r>
    </w:p>
    <w:p w14:paraId="5A39B755" w14:textId="3A07B5A9" w:rsidR="009A6A6E" w:rsidRPr="009A6A6E" w:rsidRDefault="009A6A6E" w:rsidP="00777925">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Việc thi công công trình trên đường bộ đang khai thác phải tuân theo quy định</w:t>
      </w:r>
      <w:r w:rsidR="002F0539">
        <w:rPr>
          <w:color w:val="000000" w:themeColor="text1"/>
          <w:sz w:val="28"/>
          <w:szCs w:val="28"/>
          <w:lang w:val="pt-BR"/>
        </w:rPr>
        <w:t>,</w:t>
      </w:r>
      <w:r w:rsidR="002F0539" w:rsidRPr="002F0539">
        <w:rPr>
          <w:color w:val="000000" w:themeColor="text1"/>
          <w:sz w:val="28"/>
          <w:szCs w:val="28"/>
          <w:lang w:val="nl-NL"/>
        </w:rPr>
        <w:t xml:space="preserve"> </w:t>
      </w:r>
      <w:r w:rsidR="002F0539" w:rsidRPr="009A6A6E">
        <w:rPr>
          <w:color w:val="000000" w:themeColor="text1"/>
          <w:sz w:val="28"/>
          <w:szCs w:val="28"/>
          <w:lang w:val="nl-NL"/>
        </w:rPr>
        <w:t>tiêu chuẩn, quy chuẩn, nghị định</w:t>
      </w:r>
      <w:r w:rsidR="002F0539">
        <w:rPr>
          <w:color w:val="000000" w:themeColor="text1"/>
          <w:sz w:val="28"/>
          <w:szCs w:val="28"/>
          <w:lang w:val="nl-NL"/>
        </w:rPr>
        <w:t>,</w:t>
      </w:r>
      <w:r w:rsidR="002F0539" w:rsidRPr="009A6A6E">
        <w:rPr>
          <w:color w:val="000000" w:themeColor="text1"/>
          <w:sz w:val="28"/>
          <w:szCs w:val="28"/>
          <w:lang w:val="nl-NL"/>
        </w:rPr>
        <w:t xml:space="preserve"> thông tư</w:t>
      </w:r>
      <w:r w:rsidRPr="009A6A6E">
        <w:rPr>
          <w:color w:val="000000" w:themeColor="text1"/>
          <w:sz w:val="28"/>
          <w:szCs w:val="28"/>
          <w:lang w:val="pt-BR"/>
        </w:rPr>
        <w:t xml:space="preserve"> </w:t>
      </w:r>
      <w:r w:rsidR="002F0539">
        <w:rPr>
          <w:color w:val="000000" w:themeColor="text1"/>
          <w:sz w:val="28"/>
          <w:szCs w:val="28"/>
          <w:lang w:val="pt-BR"/>
        </w:rPr>
        <w:t xml:space="preserve">hiện hành </w:t>
      </w:r>
      <w:r w:rsidRPr="009A6A6E">
        <w:rPr>
          <w:color w:val="000000" w:themeColor="text1"/>
          <w:sz w:val="28"/>
          <w:szCs w:val="28"/>
          <w:lang w:val="pt-BR"/>
        </w:rPr>
        <w:t xml:space="preserve">về </w:t>
      </w:r>
      <w:r w:rsidR="002F0539">
        <w:rPr>
          <w:color w:val="000000" w:themeColor="text1"/>
          <w:sz w:val="28"/>
          <w:szCs w:val="28"/>
          <w:lang w:val="pt-BR"/>
        </w:rPr>
        <w:t xml:space="preserve">trật tự, </w:t>
      </w:r>
      <w:r w:rsidRPr="009A6A6E">
        <w:rPr>
          <w:color w:val="000000" w:themeColor="text1"/>
          <w:sz w:val="28"/>
          <w:szCs w:val="28"/>
          <w:lang w:val="pt-BR"/>
        </w:rPr>
        <w:t>bảo đảm an toàn giao thông</w:t>
      </w:r>
      <w:r w:rsidR="002F0539">
        <w:rPr>
          <w:color w:val="000000" w:themeColor="text1"/>
          <w:sz w:val="28"/>
          <w:szCs w:val="28"/>
          <w:lang w:val="pt-BR"/>
        </w:rPr>
        <w:t>,</w:t>
      </w:r>
      <w:r w:rsidR="002F0539" w:rsidRPr="002F0539">
        <w:rPr>
          <w:color w:val="000000" w:themeColor="text1"/>
          <w:sz w:val="28"/>
          <w:szCs w:val="28"/>
          <w:lang w:val="pt-BR" w:eastAsia="x-none"/>
        </w:rPr>
        <w:t xml:space="preserve"> </w:t>
      </w:r>
      <w:r w:rsidR="002F0539" w:rsidRPr="009A6A6E">
        <w:rPr>
          <w:color w:val="000000" w:themeColor="text1"/>
          <w:sz w:val="28"/>
          <w:szCs w:val="28"/>
          <w:lang w:val="pt-BR" w:eastAsia="x-none"/>
        </w:rPr>
        <w:t>quản lý, vận hành, khai thác và bảo trì kết cấu hạ tầng đường bộ</w:t>
      </w:r>
      <w:r w:rsidR="002F0539">
        <w:rPr>
          <w:color w:val="000000" w:themeColor="text1"/>
          <w:sz w:val="28"/>
          <w:szCs w:val="28"/>
          <w:lang w:val="pt-BR"/>
        </w:rPr>
        <w:t>.</w:t>
      </w:r>
    </w:p>
    <w:p w14:paraId="733B2B0A" w14:textId="4E2858F4" w:rsidR="009A6A6E" w:rsidRPr="009A6A6E" w:rsidRDefault="009A6A6E" w:rsidP="00777925">
      <w:pPr>
        <w:widowControl w:val="0"/>
        <w:spacing w:after="80" w:line="249" w:lineRule="auto"/>
        <w:ind w:firstLine="567"/>
        <w:rPr>
          <w:b/>
          <w:color w:val="000000" w:themeColor="text1"/>
          <w:sz w:val="28"/>
          <w:szCs w:val="28"/>
          <w:lang w:val="vi-VN" w:eastAsia="x-none"/>
        </w:rPr>
      </w:pPr>
      <w:r w:rsidRPr="009A6A6E">
        <w:rPr>
          <w:b/>
          <w:color w:val="000000" w:themeColor="text1"/>
          <w:sz w:val="28"/>
          <w:szCs w:val="28"/>
          <w:lang w:val="vi-VN" w:eastAsia="x-none"/>
        </w:rPr>
        <w:t>6. Yêu cầu về phòng, chống cháy, nổ và phòng, chống lụt, bão:</w:t>
      </w:r>
    </w:p>
    <w:p w14:paraId="3E223E55" w14:textId="77777777" w:rsidR="00777925" w:rsidRDefault="009A6A6E" w:rsidP="00777925">
      <w:pPr>
        <w:widowControl w:val="0"/>
        <w:tabs>
          <w:tab w:val="left" w:pos="284"/>
        </w:tabs>
        <w:spacing w:after="80" w:line="249" w:lineRule="auto"/>
        <w:ind w:firstLine="567"/>
        <w:rPr>
          <w:color w:val="000000" w:themeColor="text1"/>
          <w:sz w:val="28"/>
          <w:szCs w:val="28"/>
          <w:lang w:val="pt-BR" w:eastAsia="x-none"/>
        </w:rPr>
      </w:pPr>
      <w:r w:rsidRPr="009A6A6E">
        <w:rPr>
          <w:b/>
          <w:color w:val="000000" w:themeColor="text1"/>
          <w:sz w:val="28"/>
          <w:szCs w:val="28"/>
          <w:lang w:val="pt-BR" w:eastAsia="x-none"/>
        </w:rPr>
        <w:t>6.1. Yêu cầu về phòng, chống cháy, nổ</w:t>
      </w:r>
      <w:r w:rsidRPr="009A6A6E">
        <w:rPr>
          <w:color w:val="000000" w:themeColor="text1"/>
          <w:sz w:val="28"/>
          <w:szCs w:val="28"/>
          <w:lang w:val="pt-BR" w:eastAsia="x-none"/>
        </w:rPr>
        <w:t>:</w:t>
      </w:r>
    </w:p>
    <w:p w14:paraId="548A1D63" w14:textId="1ED72139" w:rsidR="009A6A6E" w:rsidRPr="009A6A6E" w:rsidRDefault="009A6A6E" w:rsidP="00777925">
      <w:pPr>
        <w:widowControl w:val="0"/>
        <w:tabs>
          <w:tab w:val="left" w:pos="284"/>
        </w:tabs>
        <w:spacing w:after="80" w:line="249" w:lineRule="auto"/>
        <w:ind w:firstLine="567"/>
        <w:rPr>
          <w:color w:val="000000" w:themeColor="text1"/>
          <w:sz w:val="28"/>
          <w:szCs w:val="28"/>
          <w:lang w:val="pt-BR" w:eastAsia="x-none"/>
        </w:rPr>
      </w:pPr>
      <w:r w:rsidRPr="009A6A6E">
        <w:rPr>
          <w:color w:val="000000" w:themeColor="text1"/>
          <w:sz w:val="28"/>
          <w:szCs w:val="28"/>
          <w:lang w:val="pt-BR"/>
        </w:rPr>
        <w:t>Thực hiện theo các quy định sau:</w:t>
      </w:r>
    </w:p>
    <w:p w14:paraId="519638BA" w14:textId="77777777" w:rsidR="009A6A6E" w:rsidRPr="009A6A6E" w:rsidRDefault="009A6A6E" w:rsidP="00777925">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 Luật Phòng cháy và chữa cháy số 27/2001/QH10 của Quốc hội ngày 04/10/2001; Luật sửa đối, bổ sung một số điều của Luật Phòng cháy và chữa cháy ngày 22/11/2013,</w:t>
      </w:r>
    </w:p>
    <w:p w14:paraId="0B0B28A4" w14:textId="77777777" w:rsidR="009A6A6E" w:rsidRPr="009A6A6E" w:rsidRDefault="009A6A6E" w:rsidP="00777925">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lastRenderedPageBreak/>
        <w:t>- Nghị định số 136/2020/NĐ-CP ngày 24/11/2020 của Chính phủ về việc quy định chi tiết một số điều và biện pháp thi hành </w:t>
      </w:r>
      <w:bookmarkStart w:id="0" w:name="tvpllink_vcxpttecjf_1"/>
      <w:r w:rsidRPr="009A6A6E">
        <w:rPr>
          <w:color w:val="000000" w:themeColor="text1"/>
        </w:rPr>
        <w:fldChar w:fldCharType="begin"/>
      </w:r>
      <w:r w:rsidRPr="009A6A6E">
        <w:rPr>
          <w:color w:val="000000" w:themeColor="text1"/>
        </w:rPr>
        <w:instrText xml:space="preserve"> HYPERLINK "https://thuvienphapluat.vn/van-ban/Tai-nguyen-Moi-truong/Luat-phong-chay-chua-chay-2001-47923.aspx" \t "_blank" </w:instrText>
      </w:r>
      <w:r w:rsidRPr="009A6A6E">
        <w:rPr>
          <w:color w:val="000000" w:themeColor="text1"/>
        </w:rPr>
        <w:fldChar w:fldCharType="separate"/>
      </w:r>
      <w:r w:rsidRPr="009A6A6E">
        <w:rPr>
          <w:color w:val="000000" w:themeColor="text1"/>
          <w:sz w:val="28"/>
          <w:szCs w:val="28"/>
          <w:lang w:val="pt-BR"/>
        </w:rPr>
        <w:t>Luật Phòng cháy và chữa cháy</w:t>
      </w:r>
      <w:r w:rsidRPr="009A6A6E">
        <w:rPr>
          <w:color w:val="000000" w:themeColor="text1"/>
        </w:rPr>
        <w:fldChar w:fldCharType="end"/>
      </w:r>
      <w:bookmarkEnd w:id="0"/>
      <w:r w:rsidRPr="009A6A6E">
        <w:rPr>
          <w:color w:val="000000" w:themeColor="text1"/>
          <w:sz w:val="28"/>
          <w:szCs w:val="28"/>
          <w:lang w:val="pt-BR"/>
        </w:rPr>
        <w:t> và </w:t>
      </w:r>
      <w:bookmarkStart w:id="1" w:name="tvpllink_sennbtmusx_1"/>
      <w:r w:rsidRPr="009A6A6E">
        <w:rPr>
          <w:color w:val="000000" w:themeColor="text1"/>
        </w:rPr>
        <w:fldChar w:fldCharType="begin"/>
      </w:r>
      <w:r w:rsidRPr="009A6A6E">
        <w:rPr>
          <w:color w:val="000000" w:themeColor="text1"/>
        </w:rPr>
        <w:instrText xml:space="preserve"> HYPERLINK "https://thuvienphapluat.vn/van-ban/Van-hoa-Xa-hoi/Luat-phong-chay-chua-chay-sua-doi-2013-215841.aspx" \t "_blank" </w:instrText>
      </w:r>
      <w:r w:rsidRPr="009A6A6E">
        <w:rPr>
          <w:color w:val="000000" w:themeColor="text1"/>
        </w:rPr>
        <w:fldChar w:fldCharType="separate"/>
      </w:r>
      <w:r w:rsidRPr="009A6A6E">
        <w:rPr>
          <w:color w:val="000000" w:themeColor="text1"/>
          <w:sz w:val="28"/>
          <w:szCs w:val="28"/>
          <w:lang w:val="pt-BR"/>
        </w:rPr>
        <w:t>Luật sửa đổi, bổ sung một số điều của Luật Phòng cháy và chữa cháy</w:t>
      </w:r>
      <w:r w:rsidRPr="009A6A6E">
        <w:rPr>
          <w:color w:val="000000" w:themeColor="text1"/>
        </w:rPr>
        <w:fldChar w:fldCharType="end"/>
      </w:r>
      <w:bookmarkEnd w:id="1"/>
      <w:r w:rsidRPr="009A6A6E">
        <w:rPr>
          <w:color w:val="000000" w:themeColor="text1"/>
          <w:sz w:val="28"/>
          <w:szCs w:val="28"/>
          <w:lang w:val="pt-BR"/>
        </w:rPr>
        <w:t>.</w:t>
      </w:r>
    </w:p>
    <w:p w14:paraId="4622D2BA" w14:textId="77777777" w:rsidR="009A6A6E" w:rsidRPr="009A6A6E" w:rsidRDefault="009A6A6E" w:rsidP="00777925">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 Thông tư 149/2020/TT-BCA của Bộ Công an về việc quy định chi tiết một số điều và biện pháp thi hành Luật Phòng cháy và chữa cháy và Luật sửa đổi, bổ sung một số điều của Luật Phòng cháy và chữa cháy và Nghị định 136/2020/NĐ-CP ngày 24/11/2020 của Chính phủ quy định chi tiết một số điều và biện pháp thi hành Luật Phòng cháy và chữa cháy và Luật sửa đổi, bổ sung một số điều của Luật Phòng cháy và chữa cháy.</w:t>
      </w:r>
    </w:p>
    <w:p w14:paraId="40FAF76C" w14:textId="77777777" w:rsidR="009A6A6E" w:rsidRPr="009A6A6E" w:rsidRDefault="009A6A6E" w:rsidP="00777925">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 Nghị định 144/2021/NĐ-CP của Chính phủ quy định xử phạt vi phạm hành chính trong lĩnh vực an ninh, trật tự, an toàn xã hội; phòng, chống tệ nạn xã hội; phòng cháy, chữa cháy; cứu nạn, cứu hộ; phòng, chống bạo lực gia đình.</w:t>
      </w:r>
    </w:p>
    <w:p w14:paraId="76F2B981" w14:textId="77777777" w:rsidR="009A6A6E" w:rsidRPr="009A6A6E" w:rsidRDefault="009A6A6E" w:rsidP="00777925">
      <w:pPr>
        <w:widowControl w:val="0"/>
        <w:tabs>
          <w:tab w:val="left" w:pos="284"/>
        </w:tabs>
        <w:spacing w:after="80" w:line="249" w:lineRule="auto"/>
        <w:ind w:firstLine="567"/>
        <w:rPr>
          <w:iCs/>
          <w:color w:val="000000" w:themeColor="text1"/>
          <w:sz w:val="28"/>
          <w:szCs w:val="28"/>
          <w:lang w:val="pt-BR" w:eastAsia="x-none"/>
        </w:rPr>
      </w:pPr>
      <w:r w:rsidRPr="009A6A6E">
        <w:rPr>
          <w:color w:val="000000" w:themeColor="text1"/>
          <w:sz w:val="28"/>
          <w:szCs w:val="28"/>
          <w:lang w:val="pt-BR" w:eastAsia="x-none"/>
        </w:rPr>
        <w:t xml:space="preserve">- </w:t>
      </w:r>
      <w:r w:rsidRPr="009A6A6E">
        <w:rPr>
          <w:color w:val="000000" w:themeColor="text1"/>
          <w:sz w:val="28"/>
          <w:szCs w:val="28"/>
          <w:lang w:val="nl-NL"/>
        </w:rPr>
        <w:t>Các tiêu chuẩn, quy chuẩn, nghị định thông tư khác có liên quan do cơ quan Nhà nước có thẩm quyền ban hành, công bố.</w:t>
      </w:r>
    </w:p>
    <w:p w14:paraId="58C390CF" w14:textId="0F051730" w:rsidR="009A6A6E" w:rsidRPr="009A6A6E" w:rsidRDefault="009A6A6E" w:rsidP="00777925">
      <w:pPr>
        <w:widowControl w:val="0"/>
        <w:tabs>
          <w:tab w:val="left" w:pos="284"/>
        </w:tabs>
        <w:spacing w:after="80" w:line="249" w:lineRule="auto"/>
        <w:ind w:firstLine="567"/>
        <w:rPr>
          <w:b/>
          <w:color w:val="000000" w:themeColor="text1"/>
          <w:sz w:val="28"/>
          <w:szCs w:val="28"/>
          <w:lang w:val="pt-BR" w:eastAsia="x-none"/>
        </w:rPr>
      </w:pPr>
      <w:r w:rsidRPr="009A6A6E">
        <w:rPr>
          <w:b/>
          <w:color w:val="000000" w:themeColor="text1"/>
          <w:sz w:val="28"/>
          <w:szCs w:val="28"/>
          <w:lang w:val="pt-BR" w:eastAsia="x-none"/>
        </w:rPr>
        <w:t>6.2. Yêu cầu về phòng, chống lụt, bão:</w:t>
      </w:r>
    </w:p>
    <w:p w14:paraId="61973448" w14:textId="77777777" w:rsidR="009A6A6E" w:rsidRPr="009A6A6E" w:rsidRDefault="009A6A6E" w:rsidP="00777925">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Thực hiện theo các văn bản sau:</w:t>
      </w:r>
    </w:p>
    <w:p w14:paraId="00BD9B42" w14:textId="77777777" w:rsidR="009A6A6E" w:rsidRPr="009A6A6E" w:rsidRDefault="009A6A6E" w:rsidP="00777925">
      <w:pPr>
        <w:widowControl w:val="0"/>
        <w:spacing w:after="80" w:line="249" w:lineRule="auto"/>
        <w:ind w:firstLine="567"/>
        <w:rPr>
          <w:color w:val="000000" w:themeColor="text1"/>
          <w:spacing w:val="-6"/>
          <w:sz w:val="28"/>
          <w:szCs w:val="28"/>
          <w:lang w:val="pt-BR"/>
        </w:rPr>
      </w:pPr>
      <w:r w:rsidRPr="009A6A6E">
        <w:rPr>
          <w:color w:val="000000" w:themeColor="text1"/>
          <w:sz w:val="28"/>
          <w:szCs w:val="28"/>
          <w:lang w:val="pt-BR"/>
        </w:rPr>
        <w:t xml:space="preserve">- Luật </w:t>
      </w:r>
      <w:r w:rsidRPr="009A6A6E">
        <w:rPr>
          <w:color w:val="000000" w:themeColor="text1"/>
          <w:spacing w:val="-6"/>
          <w:sz w:val="28"/>
          <w:szCs w:val="28"/>
          <w:lang w:val="pt-BR"/>
        </w:rPr>
        <w:t>phòng, chống thiên tai số 33/2013/QH13 ngày 19 tháng 06 năm 2013.</w:t>
      </w:r>
    </w:p>
    <w:p w14:paraId="04F9D213" w14:textId="77777777" w:rsidR="009A6A6E" w:rsidRPr="009A6A6E" w:rsidRDefault="009A6A6E" w:rsidP="00777925">
      <w:pPr>
        <w:widowControl w:val="0"/>
        <w:spacing w:after="80" w:line="249" w:lineRule="auto"/>
        <w:ind w:firstLine="567"/>
        <w:rPr>
          <w:color w:val="000000" w:themeColor="text1"/>
          <w:sz w:val="28"/>
          <w:szCs w:val="28"/>
          <w:lang w:val="pt-BR"/>
        </w:rPr>
      </w:pPr>
      <w:r w:rsidRPr="009A6A6E">
        <w:rPr>
          <w:color w:val="000000" w:themeColor="text1"/>
          <w:sz w:val="28"/>
          <w:szCs w:val="28"/>
          <w:lang w:val="pt-BR"/>
        </w:rPr>
        <w:t>- Nghị định 66/2021/NĐ-CP của Chính phủ về việc quy định chi tiết thi hành một số điều của Luật Phòng, chống thiên tai và Luật sửa đổi, bổ sung một số điều của Luật Phòng, chống thiên tai và Luật Đê điều.</w:t>
      </w:r>
    </w:p>
    <w:p w14:paraId="7EFCE4FD" w14:textId="77777777" w:rsidR="009A6A6E" w:rsidRPr="009A6A6E" w:rsidRDefault="009A6A6E" w:rsidP="00777925">
      <w:pPr>
        <w:widowControl w:val="0"/>
        <w:spacing w:after="80" w:line="249" w:lineRule="auto"/>
        <w:ind w:firstLine="567"/>
        <w:rPr>
          <w:iCs/>
          <w:color w:val="000000" w:themeColor="text1"/>
          <w:spacing w:val="-2"/>
          <w:sz w:val="28"/>
          <w:szCs w:val="28"/>
          <w:lang w:eastAsia="x-none"/>
        </w:rPr>
      </w:pPr>
      <w:r w:rsidRPr="009A6A6E">
        <w:rPr>
          <w:color w:val="000000" w:themeColor="text1"/>
          <w:sz w:val="28"/>
          <w:szCs w:val="28"/>
          <w:lang w:val="pt-BR"/>
        </w:rPr>
        <w:t>- Thông tư 40/2024/TT-BGTVT ngày 15/11/2024 của Bộ Giao thông Vận tải quy định về công tác phòng, chống, khắc phục hậu quả thiên tai trong lĩnh vực đường bộ</w:t>
      </w:r>
      <w:r w:rsidRPr="009A6A6E">
        <w:rPr>
          <w:color w:val="000000" w:themeColor="text1"/>
          <w:spacing w:val="-2"/>
          <w:sz w:val="28"/>
          <w:szCs w:val="28"/>
          <w:lang w:val="pt-BR"/>
        </w:rPr>
        <w:t>.</w:t>
      </w:r>
    </w:p>
    <w:p w14:paraId="46E9AB30" w14:textId="77777777" w:rsidR="009A6A6E" w:rsidRPr="009A6A6E" w:rsidRDefault="009A6A6E" w:rsidP="00777925">
      <w:pPr>
        <w:widowControl w:val="0"/>
        <w:tabs>
          <w:tab w:val="left" w:pos="284"/>
        </w:tabs>
        <w:spacing w:after="80" w:line="249" w:lineRule="auto"/>
        <w:ind w:firstLine="567"/>
        <w:rPr>
          <w:iCs/>
          <w:color w:val="000000" w:themeColor="text1"/>
          <w:sz w:val="28"/>
          <w:szCs w:val="28"/>
          <w:lang w:val="pt-BR" w:eastAsia="x-none"/>
        </w:rPr>
      </w:pPr>
      <w:r w:rsidRPr="009A6A6E">
        <w:rPr>
          <w:color w:val="000000" w:themeColor="text1"/>
          <w:sz w:val="28"/>
          <w:szCs w:val="28"/>
          <w:lang w:val="pt-BR" w:eastAsia="x-none"/>
        </w:rPr>
        <w:t xml:space="preserve">- </w:t>
      </w:r>
      <w:r w:rsidRPr="009A6A6E">
        <w:rPr>
          <w:color w:val="000000" w:themeColor="text1"/>
          <w:sz w:val="28"/>
          <w:szCs w:val="28"/>
          <w:lang w:val="nl-NL"/>
        </w:rPr>
        <w:t>Các tiêu chuẩn, quy chuẩn, nghị định thông tư khác có liên quan do cơ quan Nhà nước có thẩm quyền ban hành, công bố.</w:t>
      </w:r>
    </w:p>
    <w:p w14:paraId="0D5932F9" w14:textId="1BD9DE92" w:rsidR="009A6A6E" w:rsidRPr="009A6A6E" w:rsidRDefault="009A6A6E" w:rsidP="00777925">
      <w:pPr>
        <w:widowControl w:val="0"/>
        <w:spacing w:after="80" w:line="249" w:lineRule="auto"/>
        <w:ind w:firstLine="567"/>
        <w:rPr>
          <w:b/>
          <w:color w:val="000000" w:themeColor="text1"/>
          <w:sz w:val="28"/>
          <w:szCs w:val="28"/>
          <w:lang w:val="x-none" w:eastAsia="x-none"/>
        </w:rPr>
      </w:pPr>
      <w:r w:rsidRPr="009A6A6E">
        <w:rPr>
          <w:b/>
          <w:color w:val="000000" w:themeColor="text1"/>
          <w:sz w:val="28"/>
          <w:szCs w:val="28"/>
          <w:lang w:val="pt-BR" w:eastAsia="x-none"/>
        </w:rPr>
        <w:t>7</w:t>
      </w:r>
      <w:r w:rsidRPr="009A6A6E">
        <w:rPr>
          <w:b/>
          <w:color w:val="000000" w:themeColor="text1"/>
          <w:sz w:val="28"/>
          <w:szCs w:val="28"/>
          <w:lang w:val="x-none" w:eastAsia="x-none"/>
        </w:rPr>
        <w:t>. Yêu cầu về an toàn lao động:</w:t>
      </w:r>
    </w:p>
    <w:p w14:paraId="32052877" w14:textId="72138652"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Bảo đảm cho mọi người lao động những điều kiện làm việc an toàn, vệ sinh, thuận lợi: Trang bị áo quần và các trang bị phòng hộ đầy đủ,...</w:t>
      </w:r>
    </w:p>
    <w:p w14:paraId="0AEE24F1" w14:textId="271658A5"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Mọi cán bộ quản lý, công nhân tham gia thi công... phải tuân thủ nghiêm ngặt quy định về ATLĐ và VSMT.</w:t>
      </w:r>
    </w:p>
    <w:p w14:paraId="6D0BDE81" w14:textId="477D1C55"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Trang bị đầy đủ phương tiện bảo vệ cá nhân và các chế độ khác về an toàn, vệ sinh lao động theo quy định của Nhà nước.</w:t>
      </w:r>
    </w:p>
    <w:p w14:paraId="7B63FA76" w14:textId="23AFF23B"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Tổ chức huấn luyện, hướng dẫn các tiêu chuẩn, quy định, biện pháp an toàn, vệ sinh lao động, vệ sinh môi trường và an toàn giao thông đối với người lao động.</w:t>
      </w:r>
    </w:p>
    <w:p w14:paraId="458C8DF5" w14:textId="21CE8C75"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Giám sát công tác sử dụng và bảo quản các phương tiện bảo vệ cá nhân đã được trang bị, cấp phát.</w:t>
      </w:r>
    </w:p>
    <w:p w14:paraId="3C2ECB0B" w14:textId="73B62D75" w:rsidR="009A6A6E" w:rsidRPr="009A6A6E" w:rsidRDefault="009A6A6E" w:rsidP="00777925">
      <w:pPr>
        <w:widowControl w:val="0"/>
        <w:spacing w:after="80" w:line="249" w:lineRule="auto"/>
        <w:ind w:firstLine="567"/>
        <w:rPr>
          <w:color w:val="000000" w:themeColor="text1"/>
          <w:sz w:val="28"/>
          <w:szCs w:val="28"/>
          <w:lang w:eastAsia="x-none"/>
        </w:rPr>
      </w:pPr>
      <w:r w:rsidRPr="009A6A6E">
        <w:rPr>
          <w:color w:val="000000" w:themeColor="text1"/>
          <w:sz w:val="28"/>
          <w:szCs w:val="28"/>
          <w:lang w:val="x-none" w:eastAsia="x-none"/>
        </w:rPr>
        <w:t>- Theo dõi báo cáo kịp thời khi phát hiện nguy cơ gây tại nạn lao động, bênh nghề nghiệp hoặc các sự cố nguy hiểm, tham gia cấp cứu và khắc phục hậu quả tai nạn lao động.</w:t>
      </w:r>
    </w:p>
    <w:p w14:paraId="6A303312" w14:textId="68AC1A31" w:rsidR="009A6A6E" w:rsidRPr="009A6A6E" w:rsidRDefault="009A6A6E" w:rsidP="00777925">
      <w:pPr>
        <w:widowControl w:val="0"/>
        <w:spacing w:after="80" w:line="249" w:lineRule="auto"/>
        <w:ind w:firstLine="567"/>
        <w:rPr>
          <w:color w:val="000000" w:themeColor="text1"/>
          <w:sz w:val="28"/>
          <w:szCs w:val="28"/>
          <w:lang w:eastAsia="x-none"/>
        </w:rPr>
      </w:pPr>
      <w:r w:rsidRPr="009A6A6E">
        <w:rPr>
          <w:color w:val="000000" w:themeColor="text1"/>
          <w:sz w:val="28"/>
          <w:szCs w:val="28"/>
          <w:lang w:eastAsia="x-none"/>
        </w:rPr>
        <w:lastRenderedPageBreak/>
        <w:t>Yêu cầu nhà thầu phải đảm bảo an toàn trong lao động, an toàn giao thông cho công nhân và xe máy thi công</w:t>
      </w:r>
    </w:p>
    <w:p w14:paraId="56241DB8" w14:textId="197789B0" w:rsidR="009A6A6E" w:rsidRPr="009A6A6E" w:rsidRDefault="009A6A6E" w:rsidP="00777925">
      <w:pPr>
        <w:widowControl w:val="0"/>
        <w:spacing w:after="80" w:line="249" w:lineRule="auto"/>
        <w:ind w:firstLine="567"/>
        <w:rPr>
          <w:color w:val="000000" w:themeColor="text1"/>
          <w:sz w:val="28"/>
          <w:szCs w:val="28"/>
          <w:lang w:eastAsia="x-none"/>
        </w:rPr>
      </w:pPr>
      <w:r w:rsidRPr="009A6A6E">
        <w:rPr>
          <w:color w:val="000000" w:themeColor="text1"/>
          <w:sz w:val="28"/>
          <w:szCs w:val="28"/>
          <w:lang w:eastAsia="x-none"/>
        </w:rPr>
        <w:t xml:space="preserve">Đồng thời, nhà thầu phải tuân thủ các nội dung về an toàn lao động quy định tại điều 13 Nghị định 06/2021/NĐ-CP quy định chi tiết một số nội dung về quản lý chất lượng, thi công xây dựng và bảo trì công trình xây dựng. </w:t>
      </w:r>
    </w:p>
    <w:p w14:paraId="4294F010" w14:textId="37FC0F7C" w:rsidR="009A6A6E" w:rsidRPr="009A6A6E" w:rsidRDefault="009A6A6E" w:rsidP="00777925">
      <w:pPr>
        <w:widowControl w:val="0"/>
        <w:spacing w:after="80" w:line="249" w:lineRule="auto"/>
        <w:ind w:firstLine="567"/>
        <w:rPr>
          <w:b/>
          <w:color w:val="000000" w:themeColor="text1"/>
          <w:sz w:val="28"/>
          <w:szCs w:val="28"/>
          <w:lang w:val="x-none" w:eastAsia="x-none"/>
        </w:rPr>
      </w:pPr>
      <w:r w:rsidRPr="009A6A6E">
        <w:rPr>
          <w:b/>
          <w:color w:val="000000" w:themeColor="text1"/>
          <w:sz w:val="28"/>
          <w:szCs w:val="28"/>
          <w:lang w:eastAsia="x-none"/>
        </w:rPr>
        <w:t>8</w:t>
      </w:r>
      <w:r w:rsidRPr="009A6A6E">
        <w:rPr>
          <w:b/>
          <w:color w:val="000000" w:themeColor="text1"/>
          <w:sz w:val="28"/>
          <w:szCs w:val="28"/>
          <w:lang w:val="x-none" w:eastAsia="x-none"/>
        </w:rPr>
        <w:t>. Biện pháp huy động về nhân lực và thiết bị phục vụ thi công:</w:t>
      </w:r>
    </w:p>
    <w:p w14:paraId="66CA75F2" w14:textId="5CC054F2" w:rsidR="009A6A6E" w:rsidRPr="009A6A6E" w:rsidRDefault="009A6A6E" w:rsidP="00777925">
      <w:pPr>
        <w:widowControl w:val="0"/>
        <w:tabs>
          <w:tab w:val="left" w:pos="284"/>
        </w:tabs>
        <w:spacing w:after="80" w:line="249" w:lineRule="auto"/>
        <w:ind w:firstLine="567"/>
        <w:rPr>
          <w:b/>
          <w:color w:val="000000" w:themeColor="text1"/>
          <w:sz w:val="28"/>
          <w:szCs w:val="28"/>
          <w:lang w:eastAsia="x-none"/>
        </w:rPr>
      </w:pPr>
      <w:r w:rsidRPr="009A6A6E">
        <w:rPr>
          <w:b/>
          <w:color w:val="000000" w:themeColor="text1"/>
          <w:sz w:val="28"/>
          <w:szCs w:val="28"/>
          <w:lang w:eastAsia="x-none"/>
        </w:rPr>
        <w:t>8</w:t>
      </w:r>
      <w:r w:rsidRPr="009A6A6E">
        <w:rPr>
          <w:b/>
          <w:color w:val="000000" w:themeColor="text1"/>
          <w:sz w:val="28"/>
          <w:szCs w:val="28"/>
          <w:lang w:val="x-none" w:eastAsia="x-none"/>
        </w:rPr>
        <w:t>.1. Nhân lực:</w:t>
      </w:r>
      <w:r w:rsidRPr="009A6A6E">
        <w:rPr>
          <w:b/>
          <w:color w:val="000000" w:themeColor="text1"/>
          <w:sz w:val="28"/>
          <w:szCs w:val="28"/>
          <w:lang w:eastAsia="x-none"/>
        </w:rPr>
        <w:t xml:space="preserve">        </w:t>
      </w:r>
    </w:p>
    <w:p w14:paraId="001BA07B" w14:textId="5987B4A2" w:rsidR="009A6A6E" w:rsidRPr="009A6A6E" w:rsidRDefault="009A6A6E" w:rsidP="00777925">
      <w:pPr>
        <w:widowControl w:val="0"/>
        <w:tabs>
          <w:tab w:val="left" w:pos="284"/>
        </w:tabs>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Bố trí đầy đủ số lượng cán bộ công nhân viên nhằm đảm bảo đủ cho thi công công trình.</w:t>
      </w:r>
    </w:p>
    <w:p w14:paraId="3EE840D0" w14:textId="46299A32" w:rsidR="009A6A6E" w:rsidRPr="009A6A6E" w:rsidRDefault="009A6A6E" w:rsidP="00777925">
      <w:pPr>
        <w:widowControl w:val="0"/>
        <w:tabs>
          <w:tab w:val="left" w:pos="284"/>
        </w:tabs>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Cán bộ công nhân tham gia thi công được chọn là những người đã qua tham gia xây dựng các công trình hay hạng mục tương tự, có năng lực, tay nghề cao và nhiều kinh nghiệm thi công.</w:t>
      </w:r>
    </w:p>
    <w:p w14:paraId="6F0B32E5" w14:textId="450D46DB" w:rsidR="009A6A6E" w:rsidRPr="009A6A6E" w:rsidRDefault="009A6A6E" w:rsidP="00777925">
      <w:pPr>
        <w:widowControl w:val="0"/>
        <w:tabs>
          <w:tab w:val="left" w:pos="284"/>
        </w:tabs>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Những tổ đội chuyên trách hạng mục thi công nào thì được bố trí thi công hạng mục đó nhằm nâng cao tính chuyên nghiệp, đưa lại năng suất chất lượng cao, đẩy nhanh tiến độ thi công.</w:t>
      </w:r>
    </w:p>
    <w:p w14:paraId="1BAC606C" w14:textId="29641F78" w:rsidR="009A6A6E" w:rsidRPr="009A6A6E" w:rsidRDefault="009A6A6E" w:rsidP="00777925">
      <w:pPr>
        <w:widowControl w:val="0"/>
        <w:tabs>
          <w:tab w:val="left" w:pos="284"/>
        </w:tabs>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Có sức khoẻ tốt để thi công hoàn thành công trình, tuân thủ sự giám sát chỉ đạo, trung thực và có tính trách nhiệm cao.</w:t>
      </w:r>
    </w:p>
    <w:p w14:paraId="3EFBD1FF" w14:textId="77777777" w:rsidR="009A6A6E" w:rsidRPr="009A6A6E" w:rsidRDefault="009A6A6E" w:rsidP="00777925">
      <w:pPr>
        <w:widowControl w:val="0"/>
        <w:spacing w:after="80" w:line="249" w:lineRule="auto"/>
        <w:ind w:firstLine="567"/>
        <w:rPr>
          <w:b/>
          <w:color w:val="000000" w:themeColor="text1"/>
          <w:sz w:val="28"/>
          <w:szCs w:val="28"/>
          <w:lang w:val="x-none" w:eastAsia="x-none"/>
        </w:rPr>
      </w:pPr>
      <w:r w:rsidRPr="009A6A6E">
        <w:rPr>
          <w:b/>
          <w:color w:val="000000" w:themeColor="text1"/>
          <w:sz w:val="28"/>
          <w:szCs w:val="28"/>
          <w:lang w:eastAsia="x-none"/>
        </w:rPr>
        <w:t>8</w:t>
      </w:r>
      <w:r w:rsidRPr="009A6A6E">
        <w:rPr>
          <w:b/>
          <w:color w:val="000000" w:themeColor="text1"/>
          <w:sz w:val="28"/>
          <w:szCs w:val="28"/>
          <w:lang w:val="x-none" w:eastAsia="x-none"/>
        </w:rPr>
        <w:t>.2. Thiết bị phục vụ thi công:</w:t>
      </w:r>
    </w:p>
    <w:p w14:paraId="5DB3F768" w14:textId="177B4A02"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Nhà thầu phải huy động đầy đủ về chủng loại, số lượng, đảm bảo tính năng kỹ thuật để phục vụ thi công các hạng mục của dự án.</w:t>
      </w:r>
    </w:p>
    <w:p w14:paraId="5C272D77" w14:textId="1204A2A8"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Thiết bị phục vụ thi công phải hoạt động tốt, an toàn và được kiểm tra, chạy thử. Nhà thầu phải có trách nhiệm khắc phục các sự cố hỏng hóc (nếu có) dù chỉ là nhỏ nhất trước khi vận hành đưa ra thi công.</w:t>
      </w:r>
    </w:p>
    <w:p w14:paraId="66082284" w14:textId="56E0CC7D" w:rsidR="009A6A6E" w:rsidRPr="009A6A6E" w:rsidRDefault="009A6A6E" w:rsidP="00777925">
      <w:pPr>
        <w:widowControl w:val="0"/>
        <w:spacing w:after="80" w:line="249" w:lineRule="auto"/>
        <w:ind w:firstLine="567"/>
        <w:rPr>
          <w:color w:val="000000" w:themeColor="text1"/>
          <w:sz w:val="28"/>
          <w:szCs w:val="28"/>
          <w:lang w:val="x-none" w:eastAsia="x-none"/>
        </w:rPr>
      </w:pPr>
      <w:r w:rsidRPr="009A6A6E">
        <w:rPr>
          <w:color w:val="000000" w:themeColor="text1"/>
          <w:sz w:val="28"/>
          <w:szCs w:val="28"/>
          <w:lang w:val="x-none" w:eastAsia="x-none"/>
        </w:rPr>
        <w:t>- Nhà thầu phải nghiên cứu kỹ hồ sơ thiết kế đã được cấp có thẩm quyền phê duyệt để đưa vào công trình chủng loại, số lượng thiết bị phục vụ thi công cho phù hợp. Đồng thời nhà thầu phải có biện pháp huy động thiết bị phục vụ thi công cho dự án trong trường hợp Chủ đầu tư yêu cầu rút ngắn thời gian thi công so với tiến độ trong  hồ sơ mời thầu.</w:t>
      </w:r>
    </w:p>
    <w:p w14:paraId="61211E8F" w14:textId="204D1B17" w:rsidR="009A6A6E" w:rsidRPr="009A6A6E" w:rsidRDefault="009A6A6E" w:rsidP="00777925">
      <w:pPr>
        <w:widowControl w:val="0"/>
        <w:spacing w:after="80" w:line="249" w:lineRule="auto"/>
        <w:ind w:firstLine="567"/>
        <w:rPr>
          <w:color w:val="000000" w:themeColor="text1"/>
          <w:spacing w:val="-4"/>
          <w:sz w:val="28"/>
          <w:szCs w:val="28"/>
          <w:lang w:val="vi-VN" w:eastAsia="x-none"/>
        </w:rPr>
      </w:pPr>
      <w:r w:rsidRPr="009A6A6E">
        <w:rPr>
          <w:color w:val="000000" w:themeColor="text1"/>
          <w:spacing w:val="-4"/>
          <w:sz w:val="28"/>
          <w:szCs w:val="28"/>
          <w:lang w:val="vi-VN" w:eastAsia="x-none"/>
        </w:rPr>
        <w:t>- Xe máy thi công</w:t>
      </w:r>
      <w:r w:rsidRPr="009A6A6E">
        <w:rPr>
          <w:color w:val="000000" w:themeColor="text1"/>
          <w:spacing w:val="-4"/>
          <w:sz w:val="28"/>
          <w:szCs w:val="28"/>
          <w:lang w:eastAsia="x-none"/>
        </w:rPr>
        <w:t xml:space="preserve"> phải</w:t>
      </w:r>
      <w:r w:rsidRPr="009A6A6E">
        <w:rPr>
          <w:color w:val="000000" w:themeColor="text1"/>
          <w:spacing w:val="-4"/>
          <w:sz w:val="28"/>
          <w:szCs w:val="28"/>
          <w:lang w:val="vi-VN" w:eastAsia="x-none"/>
        </w:rPr>
        <w:t xml:space="preserve"> được qua đăng kiểm trước khi đưa vào thi công, thực hiện đầy đủ thủ tục đăng ký kiểm tra theo quy định của cơ quan có thẩm quyền. </w:t>
      </w:r>
      <w:r w:rsidRPr="009A6A6E">
        <w:rPr>
          <w:color w:val="000000" w:themeColor="text1"/>
          <w:spacing w:val="-4"/>
          <w:sz w:val="28"/>
          <w:szCs w:val="28"/>
          <w:lang w:eastAsia="x-none"/>
        </w:rPr>
        <w:t>R</w:t>
      </w:r>
      <w:r w:rsidRPr="009A6A6E">
        <w:rPr>
          <w:rStyle w:val="fontstyle01"/>
          <w:color w:val="000000" w:themeColor="text1"/>
        </w:rPr>
        <w:t>iêng trạm trộn</w:t>
      </w:r>
      <w:r w:rsidRPr="009A6A6E">
        <w:rPr>
          <w:color w:val="000000" w:themeColor="text1"/>
        </w:rPr>
        <w:t xml:space="preserve"> </w:t>
      </w:r>
      <w:r w:rsidRPr="009A6A6E">
        <w:rPr>
          <w:rStyle w:val="fontstyle01"/>
          <w:color w:val="000000" w:themeColor="text1"/>
        </w:rPr>
        <w:t>bê tông nhựa phải có chứng chỉ kiểm định của cơ quan kiểm định.</w:t>
      </w:r>
    </w:p>
    <w:p w14:paraId="4E9E3069" w14:textId="77777777" w:rsidR="009A6A6E" w:rsidRPr="009A6A6E" w:rsidRDefault="009A6A6E" w:rsidP="00777925">
      <w:pPr>
        <w:widowControl w:val="0"/>
        <w:spacing w:after="80" w:line="249" w:lineRule="auto"/>
        <w:ind w:firstLine="567"/>
        <w:rPr>
          <w:color w:val="000000" w:themeColor="text1"/>
          <w:sz w:val="28"/>
          <w:szCs w:val="28"/>
          <w:lang w:val="vi-VN" w:eastAsia="x-none"/>
        </w:rPr>
      </w:pPr>
      <w:r w:rsidRPr="009A6A6E">
        <w:rPr>
          <w:color w:val="000000" w:themeColor="text1"/>
          <w:sz w:val="28"/>
          <w:szCs w:val="28"/>
          <w:lang w:val="x-none" w:eastAsia="x-none"/>
        </w:rPr>
        <w:t>- Thiết bị xe máy phải có bảng thống k</w:t>
      </w:r>
      <w:r w:rsidRPr="009A6A6E">
        <w:rPr>
          <w:color w:val="000000" w:themeColor="text1"/>
          <w:sz w:val="28"/>
          <w:szCs w:val="28"/>
          <w:lang w:eastAsia="x-none"/>
        </w:rPr>
        <w:t>ê</w:t>
      </w:r>
      <w:r w:rsidRPr="009A6A6E">
        <w:rPr>
          <w:color w:val="000000" w:themeColor="text1"/>
          <w:sz w:val="28"/>
          <w:szCs w:val="28"/>
          <w:lang w:val="x-none" w:eastAsia="x-none"/>
        </w:rPr>
        <w:t xml:space="preserve"> danh sách các loại xe (có biển số kèm theo) vào hồ sơ dự thầu và cam kết không sử dụng xe quá khổ, quá tải.</w:t>
      </w:r>
    </w:p>
    <w:p w14:paraId="25B40B88" w14:textId="177E421D" w:rsidR="009A6A6E" w:rsidRPr="009A6A6E" w:rsidRDefault="009A6A6E" w:rsidP="00777925">
      <w:pPr>
        <w:widowControl w:val="0"/>
        <w:spacing w:after="80" w:line="249" w:lineRule="auto"/>
        <w:ind w:firstLine="567"/>
        <w:rPr>
          <w:b/>
          <w:color w:val="000000" w:themeColor="text1"/>
          <w:sz w:val="28"/>
          <w:szCs w:val="28"/>
          <w:lang w:val="vi-VN" w:eastAsia="x-none"/>
        </w:rPr>
      </w:pPr>
      <w:r w:rsidRPr="009A6A6E">
        <w:rPr>
          <w:b/>
          <w:color w:val="000000" w:themeColor="text1"/>
          <w:sz w:val="28"/>
          <w:szCs w:val="28"/>
          <w:lang w:val="vi-VN" w:eastAsia="x-none"/>
        </w:rPr>
        <w:t>9. Yêu cầu về biện pháp tổ chức thi công tổng thể và các hạng mục:</w:t>
      </w:r>
    </w:p>
    <w:p w14:paraId="4AF3178B"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Dựa trên hồ sơ thiết kế bản vẽ thi công được duyệt, chỉ dẫn kỹ thuật và tiến độ thi công yêu cầu, nhà thầu phải tiến hành lập và nêu rõ trong Hồ sơ dự thầu:</w:t>
      </w:r>
    </w:p>
    <w:p w14:paraId="6ADB0164"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Trình tự thi công các hạng mục theo phương pháp thi công phù hợp với tiến độ đề xuất.</w:t>
      </w:r>
    </w:p>
    <w:p w14:paraId="6ED1479F"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lastRenderedPageBreak/>
        <w:t>+ Biện pháp thi công tổng thể thể hiện đầy đủ các hạng mục phù hợp với tiến độ thi công đề xuất.</w:t>
      </w:r>
    </w:p>
    <w:p w14:paraId="6DB586FC"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Biện pháp thi công chi tiết từng hạng mục gắn với huy động nhân sự, thiết bị và phù hợp tiến độ thi công đề xuất.</w:t>
      </w:r>
    </w:p>
    <w:p w14:paraId="680864DC"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Các nội dung khác theo yêu cầu của E-HSMT</w:t>
      </w:r>
    </w:p>
    <w:p w14:paraId="25123ABE"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Nhà thầu phải tự khảo sát điều kiện mặt bằng thi công để chủ động trong việc lập giải pháp kỹ thuật và lập biện pháp tổ chức thi công xây dựng. </w:t>
      </w:r>
    </w:p>
    <w:p w14:paraId="4764574D"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Nhà thầu phải chịu chi phí cho bất kỳ công việc phát sinh nào cần thiết phải làm do việc khảo sát không phù hợp với thực tế công trình. </w:t>
      </w:r>
    </w:p>
    <w:p w14:paraId="6F75FB5D"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Biện pháp tổ chức thi công có thể lập tổng thể cho cả công trình hoặc cho từng hạng mục riêng biệt. </w:t>
      </w:r>
    </w:p>
    <w:p w14:paraId="1C390930"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Biện pháp tổ chức thi công phải có tính khả thi, đảm bảo phù hợp với điều kiện mặt bằng thi công thực tế, năng lực huy động nhân lực, thiết bị của nhà thầu. </w:t>
      </w:r>
    </w:p>
    <w:p w14:paraId="53222737"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Biện pháp tổ chức thi công phải tuân thủ các yêu cầu kỹ thuật quy định trong các quy chuẩn, tiêu chuẩn được áp dụng và trong chỉ dẫn kỹ thuật kèm theo Hồ sơ mời thầu.</w:t>
      </w:r>
    </w:p>
    <w:p w14:paraId="60474C55"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Biện pháp tổ chức thi công không làm ảnh hưởng đến toàn bộ công trình chính và khu vực lân cận. Nhà thầu phải chịu mọi chi phí bồi hoàn cho các bên liên quan nếu việc thi công làm ảnh hưởng đến bên thứ ba. </w:t>
      </w:r>
    </w:p>
    <w:p w14:paraId="2A48538A"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Cùng với biện pháp tổ chức thi công, nhà thầu có thể phải trình cho Chủ đầu tư theo tiến độ các bản vẽ thi công bao gồm các bản vẽ chi tiết lắp đặt với kích thước thật phối hợp với thực tế công trường và các thiết bị của các hệ thống khác. </w:t>
      </w:r>
    </w:p>
    <w:p w14:paraId="33B995DF"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Các bản vẽ trên đây khi trình duyệt sẽ là cơ sở pháp lý để Chủ đầu tư và tư vấn giám sát theo dõi khối lượng thực tế thi công và tính toán khối lượng lắp đặt khi thanh toán và làm phát sinh hợp đồng (nếu có). </w:t>
      </w:r>
    </w:p>
    <w:p w14:paraId="71B76373"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Sau khi thi công xong, nhà thầu phải cung cấp bản vẽ hoàn công như qui định cho tất cả các công việc xây dựng và lắp đặt thiết bị hoàn chỉnh, có bao gồm tất cả các sửa đổi và hoàn thiện thực hiện trong quá trình thực hiện Hợp đồng. </w:t>
      </w:r>
    </w:p>
    <w:p w14:paraId="236F3202" w14:textId="77777777" w:rsidR="00777925" w:rsidRPr="00777925" w:rsidRDefault="00777925" w:rsidP="00777925">
      <w:pPr>
        <w:autoSpaceDE w:val="0"/>
        <w:autoSpaceDN w:val="0"/>
        <w:adjustRightInd w:val="0"/>
        <w:spacing w:before="60"/>
        <w:ind w:firstLine="567"/>
        <w:rPr>
          <w:rFonts w:eastAsia="MS Mincho"/>
          <w:color w:val="000000" w:themeColor="text1"/>
          <w:sz w:val="28"/>
          <w:szCs w:val="28"/>
        </w:rPr>
      </w:pPr>
      <w:r w:rsidRPr="00777925">
        <w:rPr>
          <w:rFonts w:eastAsia="MS Mincho"/>
          <w:color w:val="000000" w:themeColor="text1"/>
          <w:sz w:val="28"/>
          <w:szCs w:val="28"/>
        </w:rPr>
        <w:t xml:space="preserve">- Nhà thầu phải chuẩn bị hồ sơ các bản vẽ hoàn công cho công tác lắp đặt đúng số lượng quy định đã được duyệt bởi Chủ đầu tư có ghi rõ các hồ sơ thực tế về lắp đặt và thiết bị đã được trình bày cho Chủ đầu tư. </w:t>
      </w:r>
    </w:p>
    <w:p w14:paraId="4B5F0B9F" w14:textId="554113D2" w:rsidR="00777925" w:rsidRPr="00777925" w:rsidRDefault="00777925" w:rsidP="00777925">
      <w:pPr>
        <w:tabs>
          <w:tab w:val="left" w:pos="851"/>
        </w:tabs>
        <w:autoSpaceDE w:val="0"/>
        <w:autoSpaceDN w:val="0"/>
        <w:adjustRightInd w:val="0"/>
        <w:spacing w:before="60"/>
        <w:ind w:firstLine="567"/>
        <w:rPr>
          <w:color w:val="000000" w:themeColor="text1"/>
          <w:sz w:val="28"/>
          <w:szCs w:val="28"/>
        </w:rPr>
      </w:pPr>
      <w:r w:rsidRPr="00777925">
        <w:rPr>
          <w:rFonts w:eastAsia="MS Mincho"/>
          <w:color w:val="000000" w:themeColor="text1"/>
          <w:sz w:val="28"/>
          <w:szCs w:val="28"/>
        </w:rPr>
        <w:t>- Bản vẽ hoàn công cũng phải trình duyệt nhằm chứng minh phần thanh toán công việc đã thực hiện. Nhà thầu phải chỉ ra rõ ràng chính xác công việc đã thực hiện.</w:t>
      </w:r>
    </w:p>
    <w:p w14:paraId="039AC32E" w14:textId="77777777" w:rsidR="009A6A6E" w:rsidRPr="009A6A6E" w:rsidRDefault="009A6A6E" w:rsidP="003F471D">
      <w:pPr>
        <w:widowControl w:val="0"/>
        <w:spacing w:after="80" w:line="249" w:lineRule="auto"/>
        <w:ind w:firstLine="567"/>
        <w:rPr>
          <w:b/>
          <w:color w:val="000000" w:themeColor="text1"/>
          <w:sz w:val="28"/>
          <w:szCs w:val="28"/>
          <w:lang w:val="vi-VN" w:eastAsia="x-none"/>
        </w:rPr>
      </w:pPr>
      <w:r w:rsidRPr="009A6A6E">
        <w:rPr>
          <w:b/>
          <w:color w:val="000000" w:themeColor="text1"/>
          <w:sz w:val="28"/>
          <w:szCs w:val="28"/>
          <w:lang w:val="nl-NL" w:eastAsia="x-none"/>
        </w:rPr>
        <w:t>10</w:t>
      </w:r>
      <w:r w:rsidRPr="009A6A6E">
        <w:rPr>
          <w:b/>
          <w:color w:val="000000" w:themeColor="text1"/>
          <w:sz w:val="28"/>
          <w:szCs w:val="28"/>
          <w:lang w:val="vi-VN" w:eastAsia="x-none"/>
        </w:rPr>
        <w:t>. Yêu cầu về hệ thống kiểm tra, giám sát chất lượng của nhà thầu:</w:t>
      </w:r>
    </w:p>
    <w:p w14:paraId="1E9B53BA" w14:textId="6545E8AE" w:rsidR="003F471D" w:rsidRPr="003F471D" w:rsidRDefault="003F471D" w:rsidP="003F471D">
      <w:pPr>
        <w:pStyle w:val="ListParagraph"/>
        <w:widowControl w:val="0"/>
        <w:spacing w:before="120"/>
        <w:ind w:left="0" w:firstLine="567"/>
        <w:rPr>
          <w:rFonts w:eastAsia="Calibri"/>
          <w:b/>
          <w:sz w:val="28"/>
          <w:szCs w:val="28"/>
          <w:lang w:val="es-ES"/>
        </w:rPr>
      </w:pPr>
      <w:r w:rsidRPr="003F471D">
        <w:rPr>
          <w:rFonts w:eastAsia="Calibri"/>
          <w:b/>
          <w:sz w:val="28"/>
          <w:szCs w:val="28"/>
          <w:shd w:val="clear" w:color="auto" w:fill="FFFFFF"/>
          <w:lang w:val="es-ES" w:eastAsia="vi-VN"/>
        </w:rPr>
        <w:t>10.</w:t>
      </w:r>
      <w:proofErr w:type="gramStart"/>
      <w:r w:rsidRPr="003F471D">
        <w:rPr>
          <w:rFonts w:eastAsia="Calibri"/>
          <w:b/>
          <w:sz w:val="28"/>
          <w:szCs w:val="28"/>
          <w:shd w:val="clear" w:color="auto" w:fill="FFFFFF"/>
          <w:lang w:val="es-ES" w:eastAsia="vi-VN"/>
        </w:rPr>
        <w:t>1.Yêu</w:t>
      </w:r>
      <w:proofErr w:type="gramEnd"/>
      <w:r w:rsidRPr="003F471D">
        <w:rPr>
          <w:rFonts w:eastAsia="Calibri"/>
          <w:b/>
          <w:sz w:val="28"/>
          <w:szCs w:val="28"/>
          <w:shd w:val="clear" w:color="auto" w:fill="FFFFFF"/>
          <w:lang w:val="es-ES" w:eastAsia="vi-VN"/>
        </w:rPr>
        <w:t xml:space="preserve"> cầu về hồ sơ, tài liệu hoàn công:</w:t>
      </w:r>
    </w:p>
    <w:p w14:paraId="47E7C2F6" w14:textId="77777777" w:rsidR="003F471D" w:rsidRDefault="003F471D" w:rsidP="003F471D">
      <w:pPr>
        <w:widowControl w:val="0"/>
        <w:spacing w:before="120"/>
        <w:ind w:left="20" w:right="40" w:firstLine="547"/>
        <w:rPr>
          <w:rFonts w:eastAsia="Calibri"/>
          <w:sz w:val="28"/>
          <w:szCs w:val="28"/>
          <w:lang w:val="es-ES"/>
        </w:rPr>
      </w:pPr>
      <w:r>
        <w:rPr>
          <w:rFonts w:eastAsia="Calibri"/>
          <w:sz w:val="28"/>
          <w:szCs w:val="28"/>
          <w:shd w:val="clear" w:color="auto" w:fill="FFFFFF"/>
          <w:lang w:val="es-ES" w:eastAsia="vi-VN"/>
        </w:rPr>
        <w:t>Nhà thầu phải lập toàn bộ hồ sơ hoàn công của công trình cùng các tài liệu: biên bản nghiệm thu, nhật ký công trình và các tài liệu khác có liên quan, bàn giao đầy đủ cho chủ đầu tư chậm nhất không quá 30 ngày kể từ ngày nghiệm thu.</w:t>
      </w:r>
    </w:p>
    <w:p w14:paraId="212F40A5" w14:textId="59F2D1F1" w:rsidR="003F471D" w:rsidRPr="003F471D" w:rsidRDefault="003F471D" w:rsidP="003F471D">
      <w:pPr>
        <w:widowControl w:val="0"/>
        <w:spacing w:before="120"/>
        <w:ind w:firstLine="567"/>
        <w:rPr>
          <w:rFonts w:eastAsia="Calibri"/>
          <w:b/>
          <w:sz w:val="28"/>
          <w:szCs w:val="28"/>
          <w:shd w:val="clear" w:color="auto" w:fill="FFFFFF"/>
          <w:lang w:val="es-ES" w:eastAsia="vi-VN"/>
        </w:rPr>
      </w:pPr>
      <w:r w:rsidRPr="003F471D">
        <w:rPr>
          <w:rFonts w:eastAsia="Calibri"/>
          <w:b/>
          <w:sz w:val="28"/>
          <w:szCs w:val="28"/>
          <w:shd w:val="clear" w:color="auto" w:fill="FFFFFF"/>
          <w:lang w:val="es-ES" w:eastAsia="vi-VN"/>
        </w:rPr>
        <w:t>10.</w:t>
      </w:r>
      <w:proofErr w:type="gramStart"/>
      <w:r w:rsidRPr="003F471D">
        <w:rPr>
          <w:rFonts w:eastAsia="Calibri"/>
          <w:b/>
          <w:sz w:val="28"/>
          <w:szCs w:val="28"/>
          <w:shd w:val="clear" w:color="auto" w:fill="FFFFFF"/>
          <w:lang w:val="es-ES" w:eastAsia="vi-VN"/>
        </w:rPr>
        <w:t>2.Yêu</w:t>
      </w:r>
      <w:proofErr w:type="gramEnd"/>
      <w:r w:rsidRPr="003F471D">
        <w:rPr>
          <w:rFonts w:eastAsia="Calibri"/>
          <w:b/>
          <w:sz w:val="28"/>
          <w:szCs w:val="28"/>
          <w:shd w:val="clear" w:color="auto" w:fill="FFFFFF"/>
          <w:lang w:val="es-ES" w:eastAsia="vi-VN"/>
        </w:rPr>
        <w:t xml:space="preserve"> cầu về hệ thống kiểm tra giám sát chất lượng của nhà thầu:</w:t>
      </w:r>
    </w:p>
    <w:p w14:paraId="2CCFB549" w14:textId="2FF3F15C" w:rsidR="003F471D" w:rsidRDefault="003F471D" w:rsidP="003F471D">
      <w:pPr>
        <w:widowControl w:val="0"/>
        <w:spacing w:before="120"/>
        <w:ind w:left="20" w:right="40" w:firstLine="547"/>
        <w:rPr>
          <w:rFonts w:eastAsia="Calibri"/>
          <w:sz w:val="28"/>
          <w:szCs w:val="28"/>
          <w:lang w:val="es-ES"/>
        </w:rPr>
      </w:pPr>
      <w:r>
        <w:rPr>
          <w:rFonts w:eastAsia="Calibri"/>
          <w:sz w:val="28"/>
          <w:szCs w:val="28"/>
          <w:shd w:val="clear" w:color="auto" w:fill="FFFFFF"/>
          <w:lang w:val="es-ES" w:eastAsia="vi-VN"/>
        </w:rPr>
        <w:t xml:space="preserve">- Nhà thầu phải xây dựng quy trình nghiệm thu vật tư nhập vào công trường, </w:t>
      </w:r>
      <w:r>
        <w:rPr>
          <w:rFonts w:eastAsia="Calibri"/>
          <w:sz w:val="28"/>
          <w:szCs w:val="28"/>
          <w:shd w:val="clear" w:color="auto" w:fill="FFFFFF"/>
          <w:lang w:val="es-ES" w:eastAsia="vi-VN"/>
        </w:rPr>
        <w:lastRenderedPageBreak/>
        <w:t xml:space="preserve">nghiệm thu các công việc xây dựng, nghiệm thu các giai đoạn hoàn thành, nghiệm thu hạng mục công trình (bao gồm giữa nhà thầu - đơn vị tư vấn giám sát của chủ đầu tư và giữa các bộ phận nội bộ của nhà thầu) theo các bước quy định tại Nghị định </w:t>
      </w:r>
      <w:r>
        <w:rPr>
          <w:rFonts w:eastAsia="Calibri"/>
          <w:sz w:val="28"/>
          <w:szCs w:val="28"/>
          <w:lang w:val="es-ES"/>
        </w:rPr>
        <w:t>số 06/2021/NĐ-CP ngày 26/01/2021 của Chính Phủ</w:t>
      </w:r>
      <w:r>
        <w:rPr>
          <w:rFonts w:eastAsia="Calibri"/>
          <w:sz w:val="28"/>
          <w:szCs w:val="28"/>
          <w:shd w:val="clear" w:color="auto" w:fill="FFFFFF"/>
          <w:lang w:val="es-ES" w:eastAsia="vi-VN"/>
        </w:rPr>
        <w:t xml:space="preserve"> và trình cho Chủ đầu tư và đơn vị giám sát.</w:t>
      </w:r>
    </w:p>
    <w:p w14:paraId="376A85F7" w14:textId="359204C5" w:rsidR="003F471D" w:rsidRDefault="003F471D" w:rsidP="003F471D">
      <w:pPr>
        <w:widowControl w:val="0"/>
        <w:spacing w:before="120"/>
        <w:ind w:left="20" w:right="40" w:firstLine="547"/>
        <w:rPr>
          <w:rFonts w:eastAsia="Calibri"/>
          <w:sz w:val="28"/>
          <w:szCs w:val="28"/>
          <w:shd w:val="clear" w:color="auto" w:fill="FFFFFF"/>
          <w:lang w:val="es-ES" w:eastAsia="vi-VN"/>
        </w:rPr>
      </w:pPr>
      <w:r>
        <w:rPr>
          <w:rFonts w:eastAsia="Calibri"/>
          <w:sz w:val="28"/>
          <w:szCs w:val="28"/>
          <w:shd w:val="clear" w:color="auto" w:fill="FFFFFF"/>
          <w:lang w:val="es-ES" w:eastAsia="vi-VN"/>
        </w:rPr>
        <w:t>- Khi thi công đào móng nhà thầu xây lắp phải có biện pháp bảo đảm an toàn cho các công trình lân cận, đặc biệt là các vấn đề chống sạt lở thành hố đào. Trong hồ sơ dự thầu, nhà thầu phải trình bày phương án khả thi để đảm bảo an toàn cho các công trình đang thi công và các công trình lân cận trong quá trình thi công ngầm dưới mặt đất</w:t>
      </w:r>
    </w:p>
    <w:p w14:paraId="0CA22369" w14:textId="72F313F8" w:rsidR="003F471D" w:rsidRDefault="003F471D" w:rsidP="003F471D">
      <w:pPr>
        <w:widowControl w:val="0"/>
        <w:spacing w:before="120"/>
        <w:ind w:left="20" w:right="40" w:firstLine="547"/>
        <w:rPr>
          <w:rFonts w:eastAsia="Calibri"/>
          <w:sz w:val="28"/>
          <w:szCs w:val="28"/>
          <w:shd w:val="clear" w:color="auto" w:fill="FFFFFF"/>
          <w:lang w:val="es-ES" w:eastAsia="vi-VN"/>
        </w:rPr>
      </w:pPr>
      <w:r>
        <w:rPr>
          <w:rFonts w:eastAsia="Calibri"/>
          <w:sz w:val="28"/>
          <w:szCs w:val="28"/>
          <w:shd w:val="clear" w:color="auto" w:fill="FFFFFF"/>
          <w:lang w:val="es-ES" w:eastAsia="vi-VN"/>
        </w:rPr>
        <w:t>- Trong quá trình thi công, nhà thầu phải bảo đảm giữ vệ sinh môi trường cho các khu vực xung quanh công trường. Không được để xe chở vật liệu xây dựng, đất cát làm rơi vãi ra đường phố; cần hạn chế đến mức tối thiểu các ô nhiễm môi trường gây ra bởi bụi bặm, tiếng ồn, nước thải, rác rưởi ... khi thi công. Đồng thời nhà thầu phải tuân thủ nghiêm ngặt quy phạm về kỹ thuật an toàn và vệ sinh trong xây dựng nhằm ngăn ngừa tuyệt đối các tai nạn, sự cố có thể xảy ra trong quá trình thi công công trình và bảo đảm không làm ô nhiễm môi trường, cụ thể như sau:</w:t>
      </w:r>
    </w:p>
    <w:p w14:paraId="43351BFB" w14:textId="192ED13F" w:rsidR="003F471D" w:rsidRDefault="003F471D" w:rsidP="003F471D">
      <w:pPr>
        <w:widowControl w:val="0"/>
        <w:spacing w:before="120"/>
        <w:ind w:right="40" w:firstLine="567"/>
        <w:rPr>
          <w:rFonts w:eastAsia="Calibri"/>
          <w:sz w:val="28"/>
          <w:szCs w:val="28"/>
          <w:lang w:val="es-ES"/>
        </w:rPr>
      </w:pPr>
      <w:r>
        <w:rPr>
          <w:rFonts w:eastAsia="Calibri"/>
          <w:sz w:val="28"/>
          <w:szCs w:val="28"/>
          <w:shd w:val="clear" w:color="auto" w:fill="FFFFFF"/>
          <w:lang w:val="es-ES" w:eastAsia="vi-VN"/>
        </w:rPr>
        <w:t>+ Bảo đảm an toàn giao thông cho các đường xung quanh khu vực công trường khi có xe cộ, máy móc thiết bị phục vụ thi công ra vào công trường. Bảo đảm che chắn không để vật liệu thi công rơi từ trên cao xuống trong suốt quá trình thi công các tầng của công trình. Phải bố trí biển báo, đèn cảnh báo (vào ban đêm) tại những khu vực nguy hiểm, có thể xảy ra tai nạn trong công trường như: các hố đào, mương ... Trên công trường phải bố trí hệ thống đèn chiếu sáng đầy đủ trên các tuyên đường giao thông đi lại và các khu vực đang thi công vào ban đêm, không cho phép làm việc ở những nơi không được chiếu sang đầy đủ.</w:t>
      </w:r>
    </w:p>
    <w:p w14:paraId="677F45CC" w14:textId="7FE35615" w:rsidR="003F471D" w:rsidRDefault="003F471D" w:rsidP="003F471D">
      <w:pPr>
        <w:widowControl w:val="0"/>
        <w:tabs>
          <w:tab w:val="left" w:pos="910"/>
        </w:tabs>
        <w:spacing w:before="120"/>
        <w:ind w:right="40" w:firstLine="567"/>
        <w:rPr>
          <w:rFonts w:eastAsia="Calibri"/>
          <w:sz w:val="28"/>
          <w:szCs w:val="28"/>
        </w:rPr>
      </w:pPr>
      <w:r>
        <w:rPr>
          <w:rFonts w:eastAsia="Calibri"/>
          <w:sz w:val="28"/>
          <w:szCs w:val="28"/>
          <w:shd w:val="clear" w:color="auto" w:fill="FFFFFF"/>
          <w:lang w:eastAsia="vi-VN"/>
        </w:rPr>
        <w:t>+ Công nhân làm việc trên công trường phải sử dụng đúng đắn các phương tiện cá nhân đã được cấp phát; không được đi dép lê hay đi guốc và phải mặc quần áo gọn gàng</w:t>
      </w:r>
    </w:p>
    <w:p w14:paraId="18A5863E" w14:textId="4164BE9A" w:rsidR="003F471D" w:rsidRDefault="003F471D" w:rsidP="003F471D">
      <w:pPr>
        <w:widowControl w:val="0"/>
        <w:tabs>
          <w:tab w:val="left" w:pos="910"/>
        </w:tabs>
        <w:spacing w:before="120"/>
        <w:ind w:right="40" w:firstLine="567"/>
        <w:rPr>
          <w:rFonts w:eastAsia="Calibri"/>
          <w:sz w:val="28"/>
          <w:szCs w:val="28"/>
        </w:rPr>
      </w:pPr>
      <w:r>
        <w:rPr>
          <w:rFonts w:eastAsia="Calibri"/>
          <w:sz w:val="28"/>
          <w:szCs w:val="28"/>
          <w:shd w:val="clear" w:color="auto" w:fill="FFFFFF"/>
          <w:lang w:eastAsia="vi-VN"/>
        </w:rPr>
        <w:t>+ Khi làm việc từ độ cao 2m trở lên hoặc chưa đến độ cao đó nhưng dưới chỗ làm việc có các chướng ngại nguy hiểm thì phải trang bị dây an toàn cho công nhân hoặc lưới bảo vệ nêu không làm được sàn thao tác có lan can an toàn. Cán bộ kỹ thuật thi công phải hướng dẫn cách móc dây an toàn cho công nhân. Không cho phép công nhân làm việc khi chưa đeo dây an toàn.</w:t>
      </w:r>
    </w:p>
    <w:p w14:paraId="211BB7EA" w14:textId="4923BC67" w:rsidR="003F471D" w:rsidRDefault="003F471D" w:rsidP="003F471D">
      <w:pPr>
        <w:widowControl w:val="0"/>
        <w:tabs>
          <w:tab w:val="left" w:pos="910"/>
        </w:tabs>
        <w:spacing w:before="120"/>
        <w:ind w:right="40" w:firstLine="567"/>
        <w:rPr>
          <w:rFonts w:eastAsia="Calibri"/>
          <w:sz w:val="28"/>
          <w:szCs w:val="28"/>
        </w:rPr>
      </w:pPr>
      <w:r>
        <w:rPr>
          <w:rFonts w:eastAsia="Calibri"/>
          <w:sz w:val="28"/>
          <w:szCs w:val="28"/>
          <w:shd w:val="clear" w:color="auto" w:fill="FFFFFF"/>
          <w:lang w:eastAsia="vi-VN"/>
        </w:rPr>
        <w:t>+ Không được thi công cùng một lúc trên một phương thẳng đứng nếu không có thiết bị bảo vệ an toàn cho người làm việc ở dưới ... khi trời tối, lúc mưa to, giông, bão hoặc có gió từ cấp 5 trở lên.</w:t>
      </w:r>
    </w:p>
    <w:p w14:paraId="3F6B591C" w14:textId="3BE8214F" w:rsidR="003F471D" w:rsidRDefault="003F471D" w:rsidP="003F471D">
      <w:pPr>
        <w:widowControl w:val="0"/>
        <w:tabs>
          <w:tab w:val="left" w:pos="910"/>
        </w:tabs>
        <w:spacing w:before="120"/>
        <w:ind w:right="40" w:firstLine="567"/>
        <w:rPr>
          <w:rFonts w:eastAsia="Calibri"/>
          <w:sz w:val="28"/>
          <w:szCs w:val="28"/>
        </w:rPr>
      </w:pPr>
      <w:r>
        <w:rPr>
          <w:rFonts w:eastAsia="Calibri"/>
          <w:sz w:val="28"/>
          <w:szCs w:val="28"/>
          <w:shd w:val="clear" w:color="auto" w:fill="FFFFFF"/>
          <w:lang w:eastAsia="vi-VN"/>
        </w:rPr>
        <w:t>+ Sau mỗi đợt mưa bão, có gió lớn hoặc sau khi ngừng thi công nhiều ngày liền phải kiểm tra lại các điều kiện an toàn trước khi thi công tiếp, nhất là những nơi nguy hiểm có khả năng xảy ra tai nạn. Khi thi công trên những công trình cao phải có hệ thống chống sét theo các quy định hiện hành.</w:t>
      </w:r>
    </w:p>
    <w:p w14:paraId="14465D7E" w14:textId="275F4738" w:rsidR="003F471D" w:rsidRDefault="003F471D" w:rsidP="003F471D">
      <w:pPr>
        <w:widowControl w:val="0"/>
        <w:tabs>
          <w:tab w:val="left" w:pos="910"/>
        </w:tabs>
        <w:spacing w:before="120"/>
        <w:ind w:right="40" w:firstLine="567"/>
        <w:rPr>
          <w:rFonts w:eastAsia="Calibri"/>
          <w:sz w:val="28"/>
          <w:szCs w:val="28"/>
        </w:rPr>
      </w:pPr>
      <w:r>
        <w:rPr>
          <w:rFonts w:eastAsia="Calibri"/>
          <w:sz w:val="28"/>
          <w:szCs w:val="28"/>
          <w:shd w:val="clear" w:color="auto" w:fill="FFFFFF"/>
          <w:lang w:eastAsia="vi-VN"/>
        </w:rPr>
        <w:t xml:space="preserve">+ Trên công trường phải có đủ các công trình phục vụ nhu cầu về sinh hoạt, vệ sinh cho cán bộ công nhân như trạm xá, nhà ăn, nhà nghỉ giữa ca, lán trú mưa </w:t>
      </w:r>
      <w:r>
        <w:rPr>
          <w:rFonts w:eastAsia="Calibri"/>
          <w:sz w:val="28"/>
          <w:szCs w:val="28"/>
          <w:shd w:val="clear" w:color="auto" w:fill="FFFFFF"/>
          <w:lang w:eastAsia="vi-VN"/>
        </w:rPr>
        <w:lastRenderedPageBreak/>
        <w:t>nắng, nơi tắm rửa, vệ sinh đại tiểu tiện... Xung quanh khu vực công truờng phải rào ngăn và bố trí trạm gác không cho người không có nhiệm vụ ra vào công trường.</w:t>
      </w:r>
    </w:p>
    <w:p w14:paraId="6A7D67D6" w14:textId="4FA70ADF" w:rsidR="003F471D" w:rsidRDefault="003F471D" w:rsidP="003F471D">
      <w:pPr>
        <w:widowControl w:val="0"/>
        <w:tabs>
          <w:tab w:val="left" w:pos="910"/>
        </w:tabs>
        <w:spacing w:before="120"/>
        <w:ind w:right="40" w:firstLine="567"/>
        <w:rPr>
          <w:rFonts w:eastAsia="Calibri"/>
          <w:sz w:val="28"/>
          <w:szCs w:val="28"/>
        </w:rPr>
      </w:pPr>
      <w:r>
        <w:rPr>
          <w:rFonts w:eastAsia="Calibri"/>
          <w:sz w:val="28"/>
          <w:szCs w:val="28"/>
          <w:shd w:val="clear" w:color="auto" w:fill="FFFFFF"/>
          <w:lang w:eastAsia="vi-VN"/>
        </w:rPr>
        <w:t>+ Trên mặt bằng công trường và các khu vực thi công phải có hệ thống thoát nước bảo đảm mặt bằng thi công khô ráo sạch sẽ. Không để đọng nước trên mặt đường hoặc để nước chảy vào hố móng công trình. Mặt bằng khu vực đang thi công phải gọn gàng ngăn nắp, vệ sinh; vật liệu thải và các vật chướng ngại phải được dọn sạch.</w:t>
      </w:r>
    </w:p>
    <w:p w14:paraId="511A66DD" w14:textId="2C77810A" w:rsidR="003F471D" w:rsidRDefault="003F471D" w:rsidP="003F471D">
      <w:pPr>
        <w:widowControl w:val="0"/>
        <w:tabs>
          <w:tab w:val="left" w:pos="284"/>
        </w:tabs>
        <w:spacing w:after="80" w:line="249" w:lineRule="auto"/>
        <w:ind w:firstLine="567"/>
        <w:rPr>
          <w:color w:val="000000" w:themeColor="text1"/>
          <w:sz w:val="28"/>
          <w:szCs w:val="28"/>
          <w:lang w:eastAsia="x-none"/>
        </w:rPr>
      </w:pPr>
      <w:r>
        <w:rPr>
          <w:sz w:val="28"/>
          <w:szCs w:val="28"/>
          <w:shd w:val="clear" w:color="auto" w:fill="FFFFFF"/>
          <w:lang w:eastAsia="vi-VN"/>
        </w:rPr>
        <w:t>+ Những hầm, hố trên mặt bằng và những lỗ trống trên các sàn tầng các công trình phải được đậy kín bảo đảm an toàn cho người đi lại hoặc rào ngăn chắc chắn. Những đường hào, hố móng nằm gần đường giao thông phải có rào chắn cao lm, ban đêm phải có đèn đỏ báo hiệu. Khi chuyển vật liệu thừa, vật liệu thải từ trên cao xuống phải có máng trượt hoặc các thiết bị nâng hạ khác. Miệng dưới máng trượt cách mặt đất không quá 1m. Không được đổ vật liệu thừa, thải từ trên cao xuống khi khu bên dưới chưa rào chắn, chưa được đặt biển báo và chưa có người cảnh giới.</w:t>
      </w:r>
    </w:p>
    <w:p w14:paraId="7F1F8B26" w14:textId="77777777" w:rsidR="003F471D" w:rsidRDefault="003F471D" w:rsidP="003F471D">
      <w:pPr>
        <w:spacing w:before="120"/>
        <w:ind w:firstLine="567"/>
        <w:rPr>
          <w:sz w:val="28"/>
          <w:szCs w:val="28"/>
          <w:shd w:val="clear" w:color="auto" w:fill="FFFFFF"/>
          <w:lang w:eastAsia="vi-VN"/>
        </w:rPr>
      </w:pPr>
      <w:r>
        <w:rPr>
          <w:b/>
          <w:bCs/>
          <w:sz w:val="28"/>
          <w:szCs w:val="28"/>
          <w:lang w:val="es-ES"/>
        </w:rPr>
        <w:t>10. Yêu cầu khác</w:t>
      </w:r>
    </w:p>
    <w:p w14:paraId="13117C54" w14:textId="487925EF" w:rsidR="003F471D" w:rsidRPr="003F471D" w:rsidRDefault="003F471D" w:rsidP="003F471D">
      <w:pPr>
        <w:widowControl w:val="0"/>
        <w:spacing w:after="80" w:line="249" w:lineRule="auto"/>
        <w:ind w:firstLine="567"/>
        <w:rPr>
          <w:color w:val="000000" w:themeColor="text1"/>
          <w:sz w:val="28"/>
          <w:szCs w:val="28"/>
          <w:lang w:eastAsia="x-none"/>
        </w:rPr>
      </w:pPr>
      <w:r w:rsidRPr="003F471D">
        <w:rPr>
          <w:color w:val="000000" w:themeColor="text1"/>
          <w:sz w:val="28"/>
          <w:szCs w:val="28"/>
          <w:lang w:val="vi-VN" w:eastAsia="vi-VN"/>
        </w:rPr>
        <w:t>Nhà thầu cần xem rõ các yêu cầu khác của gói thầu được nêu tại Bản vẽ thiết kế và thuyết minh thiết kế được phát hành cùng với hồ sơ mời thầu</w:t>
      </w:r>
      <w:r w:rsidRPr="003F471D">
        <w:rPr>
          <w:color w:val="000000" w:themeColor="text1"/>
          <w:sz w:val="28"/>
          <w:szCs w:val="28"/>
          <w:lang w:val="es-ES" w:eastAsia="vi-VN"/>
        </w:rPr>
        <w:t>.</w:t>
      </w:r>
    </w:p>
    <w:p w14:paraId="7723EB2F" w14:textId="7B1C3352" w:rsidR="009A6A6E" w:rsidRPr="003F471D" w:rsidRDefault="009A6A6E" w:rsidP="009A6A6E">
      <w:pPr>
        <w:widowControl w:val="0"/>
        <w:autoSpaceDE w:val="0"/>
        <w:autoSpaceDN w:val="0"/>
        <w:adjustRightInd w:val="0"/>
        <w:spacing w:line="360" w:lineRule="exact"/>
        <w:ind w:firstLine="567"/>
        <w:rPr>
          <w:color w:val="000000" w:themeColor="text1"/>
          <w:position w:val="-1"/>
          <w:sz w:val="28"/>
          <w:szCs w:val="28"/>
        </w:rPr>
      </w:pPr>
      <w:r w:rsidRPr="003F471D">
        <w:rPr>
          <w:b/>
          <w:color w:val="000000" w:themeColor="text1"/>
          <w:sz w:val="28"/>
          <w:szCs w:val="28"/>
        </w:rPr>
        <w:t>I</w:t>
      </w:r>
      <w:r w:rsidR="003F471D" w:rsidRPr="003F471D">
        <w:rPr>
          <w:b/>
          <w:color w:val="000000" w:themeColor="text1"/>
          <w:sz w:val="28"/>
          <w:szCs w:val="28"/>
        </w:rPr>
        <w:t>II</w:t>
      </w:r>
      <w:r w:rsidRPr="003F471D">
        <w:rPr>
          <w:b/>
          <w:color w:val="000000" w:themeColor="text1"/>
          <w:sz w:val="28"/>
          <w:szCs w:val="28"/>
        </w:rPr>
        <w:t xml:space="preserve">. Các bản vẽ: </w:t>
      </w:r>
      <w:r w:rsidR="003F471D" w:rsidRPr="003F471D">
        <w:rPr>
          <w:color w:val="000000" w:themeColor="text1"/>
          <w:sz w:val="28"/>
          <w:szCs w:val="28"/>
        </w:rPr>
        <w:t xml:space="preserve">Chi tiết file bản vẽ kèm theo </w:t>
      </w:r>
      <w:r w:rsidR="00E5488B">
        <w:rPr>
          <w:color w:val="000000" w:themeColor="text1"/>
          <w:sz w:val="28"/>
          <w:szCs w:val="28"/>
        </w:rPr>
        <w:t>E-</w:t>
      </w:r>
      <w:bookmarkStart w:id="2" w:name="_GoBack"/>
      <w:bookmarkEnd w:id="2"/>
      <w:r w:rsidR="003F471D" w:rsidRPr="003F471D">
        <w:rPr>
          <w:color w:val="000000" w:themeColor="text1"/>
          <w:sz w:val="28"/>
          <w:szCs w:val="28"/>
        </w:rPr>
        <w:t>HSMT</w:t>
      </w:r>
    </w:p>
    <w:p w14:paraId="4B09D9DF" w14:textId="7F4D7CEC" w:rsidR="00266D79" w:rsidRPr="009A6A6E" w:rsidRDefault="00266D79" w:rsidP="009A6A6E">
      <w:pPr>
        <w:widowControl w:val="0"/>
        <w:spacing w:line="360" w:lineRule="exact"/>
        <w:rPr>
          <w:b/>
          <w:bCs/>
          <w:color w:val="000000" w:themeColor="text1"/>
          <w:sz w:val="28"/>
          <w:szCs w:val="28"/>
        </w:rPr>
      </w:pPr>
    </w:p>
    <w:sectPr w:rsidR="00266D79" w:rsidRPr="009A6A6E" w:rsidSect="0017251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Oxford">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342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9"/>
    <w:multiLevelType w:val="multilevel"/>
    <w:tmpl w:val="0000000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0000000D"/>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3D36CC"/>
    <w:multiLevelType w:val="hybridMultilevel"/>
    <w:tmpl w:val="E932AE3A"/>
    <w:lvl w:ilvl="0" w:tplc="441EC108">
      <w:start w:val="2"/>
      <w:numFmt w:val="bullet"/>
      <w:pStyle w:val="Style2"/>
      <w:lvlText w:val=""/>
      <w:lvlJc w:val="left"/>
      <w:pPr>
        <w:tabs>
          <w:tab w:val="num" w:pos="984"/>
        </w:tabs>
        <w:ind w:left="984" w:hanging="284"/>
      </w:pPr>
      <w:rPr>
        <w:rFonts w:ascii="Symbol" w:hAnsi="Symbol" w:cs="Times New Roman" w:hint="default"/>
        <w:b/>
        <w:i/>
      </w:rPr>
    </w:lvl>
    <w:lvl w:ilvl="1" w:tplc="04090003">
      <w:start w:val="1"/>
      <w:numFmt w:val="bullet"/>
      <w:lvlText w:val="o"/>
      <w:lvlJc w:val="left"/>
      <w:pPr>
        <w:tabs>
          <w:tab w:val="num" w:pos="1153"/>
        </w:tabs>
        <w:ind w:left="1153" w:hanging="360"/>
      </w:pPr>
      <w:rPr>
        <w:rFonts w:ascii="Courier New" w:hAnsi="Courier New" w:cs="Courier New" w:hint="default"/>
      </w:rPr>
    </w:lvl>
    <w:lvl w:ilvl="2" w:tplc="4904B102">
      <w:numFmt w:val="bullet"/>
      <w:lvlText w:val="-"/>
      <w:lvlJc w:val="left"/>
      <w:pPr>
        <w:tabs>
          <w:tab w:val="num" w:pos="920"/>
        </w:tabs>
        <w:ind w:left="920" w:hanging="360"/>
      </w:pPr>
      <w:rPr>
        <w:rFonts w:ascii="Times New Roman" w:eastAsia="Times New Roman" w:hAnsi="Times New Roman" w:cs="Times New Roman" w:hint="default"/>
      </w:rPr>
    </w:lvl>
    <w:lvl w:ilvl="3" w:tplc="04090001" w:tentative="1">
      <w:start w:val="1"/>
      <w:numFmt w:val="bullet"/>
      <w:lvlText w:val=""/>
      <w:lvlJc w:val="left"/>
      <w:pPr>
        <w:tabs>
          <w:tab w:val="num" w:pos="2593"/>
        </w:tabs>
        <w:ind w:left="2593" w:hanging="360"/>
      </w:pPr>
      <w:rPr>
        <w:rFonts w:ascii="Symbol" w:hAnsi="Symbol" w:hint="default"/>
      </w:rPr>
    </w:lvl>
    <w:lvl w:ilvl="4" w:tplc="04090003" w:tentative="1">
      <w:start w:val="1"/>
      <w:numFmt w:val="bullet"/>
      <w:lvlText w:val="o"/>
      <w:lvlJc w:val="left"/>
      <w:pPr>
        <w:tabs>
          <w:tab w:val="num" w:pos="3313"/>
        </w:tabs>
        <w:ind w:left="3313" w:hanging="360"/>
      </w:pPr>
      <w:rPr>
        <w:rFonts w:ascii="Courier New" w:hAnsi="Courier New" w:cs="Courier New" w:hint="default"/>
      </w:rPr>
    </w:lvl>
    <w:lvl w:ilvl="5" w:tplc="04090005" w:tentative="1">
      <w:start w:val="1"/>
      <w:numFmt w:val="bullet"/>
      <w:lvlText w:val=""/>
      <w:lvlJc w:val="left"/>
      <w:pPr>
        <w:tabs>
          <w:tab w:val="num" w:pos="4033"/>
        </w:tabs>
        <w:ind w:left="4033" w:hanging="360"/>
      </w:pPr>
      <w:rPr>
        <w:rFonts w:ascii="Wingdings" w:hAnsi="Wingdings" w:hint="default"/>
      </w:rPr>
    </w:lvl>
    <w:lvl w:ilvl="6" w:tplc="04090001" w:tentative="1">
      <w:start w:val="1"/>
      <w:numFmt w:val="bullet"/>
      <w:lvlText w:val=""/>
      <w:lvlJc w:val="left"/>
      <w:pPr>
        <w:tabs>
          <w:tab w:val="num" w:pos="4753"/>
        </w:tabs>
        <w:ind w:left="4753" w:hanging="360"/>
      </w:pPr>
      <w:rPr>
        <w:rFonts w:ascii="Symbol" w:hAnsi="Symbol" w:hint="default"/>
      </w:rPr>
    </w:lvl>
    <w:lvl w:ilvl="7" w:tplc="04090003" w:tentative="1">
      <w:start w:val="1"/>
      <w:numFmt w:val="bullet"/>
      <w:lvlText w:val="o"/>
      <w:lvlJc w:val="left"/>
      <w:pPr>
        <w:tabs>
          <w:tab w:val="num" w:pos="5473"/>
        </w:tabs>
        <w:ind w:left="5473" w:hanging="360"/>
      </w:pPr>
      <w:rPr>
        <w:rFonts w:ascii="Courier New" w:hAnsi="Courier New" w:cs="Courier New" w:hint="default"/>
      </w:rPr>
    </w:lvl>
    <w:lvl w:ilvl="8" w:tplc="04090005" w:tentative="1">
      <w:start w:val="1"/>
      <w:numFmt w:val="bullet"/>
      <w:lvlText w:val=""/>
      <w:lvlJc w:val="left"/>
      <w:pPr>
        <w:tabs>
          <w:tab w:val="num" w:pos="6193"/>
        </w:tabs>
        <w:ind w:left="6193" w:hanging="360"/>
      </w:pPr>
      <w:rPr>
        <w:rFonts w:ascii="Wingdings" w:hAnsi="Wingdings" w:hint="default"/>
      </w:rPr>
    </w:lvl>
  </w:abstractNum>
  <w:abstractNum w:abstractNumId="4"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0E98040B"/>
    <w:multiLevelType w:val="multilevel"/>
    <w:tmpl w:val="4A82DCA2"/>
    <w:lvl w:ilvl="0">
      <w:start w:val="1"/>
      <w:numFmt w:val="bullet"/>
      <w:lvlText w:val="-"/>
      <w:lvlJc w:val="left"/>
      <w:pPr>
        <w:ind w:left="567" w:hanging="283"/>
      </w:pPr>
      <w:rPr>
        <w:rFonts w:ascii="Times New Roman" w:hAnsi="Times New Roman" w:cs="Times New Roman" w:hint="default"/>
        <w:b/>
        <w:color w:val="auto"/>
        <w:sz w:val="27"/>
        <w:szCs w:val="27"/>
      </w:rPr>
    </w:lvl>
    <w:lvl w:ilvl="1">
      <w:start w:val="1"/>
      <w:numFmt w:val="bullet"/>
      <w:lvlText w:val="+"/>
      <w:lvlJc w:val="left"/>
      <w:pPr>
        <w:tabs>
          <w:tab w:val="num" w:pos="851"/>
        </w:tabs>
        <w:ind w:left="851" w:hanging="283"/>
      </w:pPr>
      <w:rPr>
        <w:rFonts w:ascii="Times New Roman" w:hAnsi="Times New Roman" w:cs="Times New Roman" w:hint="default"/>
      </w:rPr>
    </w:lvl>
    <w:lvl w:ilvl="2">
      <w:start w:val="1"/>
      <w:numFmt w:val="bullet"/>
      <w:lvlText w:val="o"/>
      <w:lvlJc w:val="left"/>
      <w:pPr>
        <w:tabs>
          <w:tab w:val="num" w:pos="1135"/>
        </w:tabs>
        <w:ind w:left="1135" w:hanging="283"/>
      </w:pPr>
      <w:rPr>
        <w:rFonts w:ascii="Courier New" w:hAnsi="Courier New" w:hint="default"/>
      </w:rPr>
    </w:lvl>
    <w:lvl w:ilvl="3">
      <w:start w:val="1"/>
      <w:numFmt w:val="bullet"/>
      <w:lvlText w:val=""/>
      <w:lvlJc w:val="left"/>
      <w:pPr>
        <w:tabs>
          <w:tab w:val="num" w:pos="1419"/>
        </w:tabs>
        <w:ind w:left="1419" w:hanging="283"/>
      </w:pPr>
      <w:rPr>
        <w:rFonts w:ascii="Times New Roman" w:hAnsi="Times New Roman" w:hint="default"/>
        <w:sz w:val="16"/>
      </w:rPr>
    </w:lvl>
    <w:lvl w:ilvl="4">
      <w:start w:val="1"/>
      <w:numFmt w:val="bullet"/>
      <w:lvlText w:val="o"/>
      <w:lvlJc w:val="left"/>
      <w:pPr>
        <w:tabs>
          <w:tab w:val="num" w:pos="1703"/>
        </w:tabs>
        <w:ind w:left="1703" w:hanging="283"/>
      </w:pPr>
      <w:rPr>
        <w:rFonts w:ascii="Courier New" w:hAnsi="Courier New" w:hint="default"/>
      </w:rPr>
    </w:lvl>
    <w:lvl w:ilvl="5">
      <w:start w:val="1"/>
      <w:numFmt w:val="bullet"/>
      <w:lvlText w:val=""/>
      <w:lvlJc w:val="left"/>
      <w:pPr>
        <w:tabs>
          <w:tab w:val="num" w:pos="1987"/>
        </w:tabs>
        <w:ind w:left="1987" w:hanging="283"/>
      </w:pPr>
      <w:rPr>
        <w:rFonts w:ascii="Times New Roman" w:hAnsi="Times New Roman" w:hint="default"/>
      </w:rPr>
    </w:lvl>
    <w:lvl w:ilvl="6">
      <w:start w:val="1"/>
      <w:numFmt w:val="bullet"/>
      <w:lvlText w:val=""/>
      <w:lvlJc w:val="left"/>
      <w:pPr>
        <w:tabs>
          <w:tab w:val="num" w:pos="2271"/>
        </w:tabs>
        <w:ind w:left="2271" w:hanging="283"/>
      </w:pPr>
      <w:rPr>
        <w:rFonts w:ascii="Times New Roman" w:hAnsi="Times New Roman" w:hint="default"/>
      </w:rPr>
    </w:lvl>
    <w:lvl w:ilvl="7">
      <w:start w:val="1"/>
      <w:numFmt w:val="bullet"/>
      <w:lvlText w:val="o"/>
      <w:lvlJc w:val="left"/>
      <w:pPr>
        <w:tabs>
          <w:tab w:val="num" w:pos="2555"/>
        </w:tabs>
        <w:ind w:left="2555" w:hanging="283"/>
      </w:pPr>
      <w:rPr>
        <w:rFonts w:ascii="Courier New" w:hAnsi="Courier New" w:hint="default"/>
      </w:rPr>
    </w:lvl>
    <w:lvl w:ilvl="8">
      <w:start w:val="1"/>
      <w:numFmt w:val="bullet"/>
      <w:lvlText w:val=""/>
      <w:lvlJc w:val="left"/>
      <w:pPr>
        <w:tabs>
          <w:tab w:val="num" w:pos="2839"/>
        </w:tabs>
        <w:ind w:left="2839" w:hanging="283"/>
      </w:pPr>
      <w:rPr>
        <w:rFonts w:ascii="Times New Roman" w:hAnsi="Times New Roman" w:hint="default"/>
      </w:rPr>
    </w:lvl>
  </w:abstractNum>
  <w:abstractNum w:abstractNumId="7" w15:restartNumberingAfterBreak="0">
    <w:nsid w:val="117F7BAC"/>
    <w:multiLevelType w:val="hybridMultilevel"/>
    <w:tmpl w:val="4B2C601E"/>
    <w:lvl w:ilvl="0" w:tplc="690C55D6">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9" w15:restartNumberingAfterBreak="0">
    <w:nsid w:val="13F1300F"/>
    <w:multiLevelType w:val="multilevel"/>
    <w:tmpl w:val="BA3C195E"/>
    <w:lvl w:ilvl="0">
      <w:start w:val="36"/>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CBB6E02"/>
    <w:multiLevelType w:val="hybridMultilevel"/>
    <w:tmpl w:val="F1DC3358"/>
    <w:lvl w:ilvl="0" w:tplc="FFFFFFFF">
      <w:start w:val="1"/>
      <w:numFmt w:val="decimal"/>
      <w:lvlText w:val="%1."/>
      <w:lvlJc w:val="left"/>
      <w:pPr>
        <w:tabs>
          <w:tab w:val="num" w:pos="928"/>
        </w:tabs>
        <w:ind w:left="9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47A0EB2"/>
    <w:multiLevelType w:val="hybridMultilevel"/>
    <w:tmpl w:val="B67ADE1C"/>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5C3729C"/>
    <w:multiLevelType w:val="hybridMultilevel"/>
    <w:tmpl w:val="DE60B158"/>
    <w:lvl w:ilvl="0" w:tplc="918AD438">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26D274B9"/>
    <w:multiLevelType w:val="multilevel"/>
    <w:tmpl w:val="677093E4"/>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2D610C63"/>
    <w:multiLevelType w:val="hybridMultilevel"/>
    <w:tmpl w:val="275C4BBE"/>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378238C"/>
    <w:multiLevelType w:val="hybridMultilevel"/>
    <w:tmpl w:val="046CED6E"/>
    <w:lvl w:ilvl="0" w:tplc="136ED8D2">
      <w:start w:val="1"/>
      <w:numFmt w:val="upperLetter"/>
      <w:lvlText w:val="%1."/>
      <w:lvlJc w:val="left"/>
      <w:pPr>
        <w:ind w:left="36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2" w15:restartNumberingAfterBreak="0">
    <w:nsid w:val="461273D8"/>
    <w:multiLevelType w:val="multilevel"/>
    <w:tmpl w:val="1DA8F734"/>
    <w:lvl w:ilvl="0">
      <w:start w:val="1"/>
      <w:numFmt w:val="lowerLetter"/>
      <w:pStyle w:val="y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98090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53331DC0"/>
    <w:multiLevelType w:val="singleLevel"/>
    <w:tmpl w:val="F98638D2"/>
    <w:lvl w:ilvl="0">
      <w:numFmt w:val="bullet"/>
      <w:pStyle w:val="b1"/>
      <w:lvlText w:val="-"/>
      <w:lvlJc w:val="left"/>
      <w:pPr>
        <w:tabs>
          <w:tab w:val="num" w:pos="360"/>
        </w:tabs>
        <w:ind w:left="340" w:hanging="340"/>
      </w:pPr>
      <w:rPr>
        <w:rFonts w:hint="default"/>
      </w:rPr>
    </w:lvl>
  </w:abstractNum>
  <w:abstractNum w:abstractNumId="30"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EA40884"/>
    <w:multiLevelType w:val="multilevel"/>
    <w:tmpl w:val="A16ADF48"/>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FE76EC9"/>
    <w:multiLevelType w:val="hybridMultilevel"/>
    <w:tmpl w:val="E3E6AEC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B07F1"/>
    <w:multiLevelType w:val="multilevel"/>
    <w:tmpl w:val="99084B86"/>
    <w:lvl w:ilvl="0">
      <w:start w:val="10"/>
      <w:numFmt w:val="decimal"/>
      <w:lvlText w:val="%1"/>
      <w:lvlJc w:val="left"/>
      <w:pPr>
        <w:ind w:left="525" w:hanging="525"/>
      </w:pPr>
      <w:rPr>
        <w:rFonts w:eastAsia="Times New Roman" w:hint="default"/>
        <w:b/>
        <w:color w:val="000000" w:themeColor="text1"/>
      </w:rPr>
    </w:lvl>
    <w:lvl w:ilvl="1">
      <w:start w:val="1"/>
      <w:numFmt w:val="decimal"/>
      <w:lvlText w:val="%1.%2"/>
      <w:lvlJc w:val="left"/>
      <w:pPr>
        <w:ind w:left="525" w:hanging="525"/>
      </w:pPr>
      <w:rPr>
        <w:rFonts w:eastAsia="Times New Roman" w:hint="default"/>
        <w:b/>
        <w:color w:val="000000" w:themeColor="text1"/>
      </w:rPr>
    </w:lvl>
    <w:lvl w:ilvl="2">
      <w:start w:val="1"/>
      <w:numFmt w:val="decimal"/>
      <w:lvlText w:val="%1.%2.%3"/>
      <w:lvlJc w:val="left"/>
      <w:pPr>
        <w:ind w:left="720" w:hanging="720"/>
      </w:pPr>
      <w:rPr>
        <w:rFonts w:eastAsia="Times New Roman" w:hint="default"/>
        <w:b/>
        <w:color w:val="000000" w:themeColor="text1"/>
      </w:rPr>
    </w:lvl>
    <w:lvl w:ilvl="3">
      <w:start w:val="1"/>
      <w:numFmt w:val="decimal"/>
      <w:lvlText w:val="%1.%2.%3.%4"/>
      <w:lvlJc w:val="left"/>
      <w:pPr>
        <w:ind w:left="1080" w:hanging="1080"/>
      </w:pPr>
      <w:rPr>
        <w:rFonts w:eastAsia="Times New Roman" w:hint="default"/>
        <w:b/>
        <w:color w:val="000000" w:themeColor="text1"/>
      </w:rPr>
    </w:lvl>
    <w:lvl w:ilvl="4">
      <w:start w:val="1"/>
      <w:numFmt w:val="decimal"/>
      <w:lvlText w:val="%1.%2.%3.%4.%5"/>
      <w:lvlJc w:val="left"/>
      <w:pPr>
        <w:ind w:left="1080" w:hanging="1080"/>
      </w:pPr>
      <w:rPr>
        <w:rFonts w:eastAsia="Times New Roman" w:hint="default"/>
        <w:b/>
        <w:color w:val="000000" w:themeColor="text1"/>
      </w:rPr>
    </w:lvl>
    <w:lvl w:ilvl="5">
      <w:start w:val="1"/>
      <w:numFmt w:val="decimal"/>
      <w:lvlText w:val="%1.%2.%3.%4.%5.%6"/>
      <w:lvlJc w:val="left"/>
      <w:pPr>
        <w:ind w:left="1440" w:hanging="1440"/>
      </w:pPr>
      <w:rPr>
        <w:rFonts w:eastAsia="Times New Roman" w:hint="default"/>
        <w:b/>
        <w:color w:val="000000" w:themeColor="text1"/>
      </w:rPr>
    </w:lvl>
    <w:lvl w:ilvl="6">
      <w:start w:val="1"/>
      <w:numFmt w:val="decimal"/>
      <w:lvlText w:val="%1.%2.%3.%4.%5.%6.%7"/>
      <w:lvlJc w:val="left"/>
      <w:pPr>
        <w:ind w:left="1440" w:hanging="1440"/>
      </w:pPr>
      <w:rPr>
        <w:rFonts w:eastAsia="Times New Roman" w:hint="default"/>
        <w:b/>
        <w:color w:val="000000" w:themeColor="text1"/>
      </w:rPr>
    </w:lvl>
    <w:lvl w:ilvl="7">
      <w:start w:val="1"/>
      <w:numFmt w:val="decimal"/>
      <w:lvlText w:val="%1.%2.%3.%4.%5.%6.%7.%8"/>
      <w:lvlJc w:val="left"/>
      <w:pPr>
        <w:ind w:left="1800" w:hanging="1800"/>
      </w:pPr>
      <w:rPr>
        <w:rFonts w:eastAsia="Times New Roman" w:hint="default"/>
        <w:b/>
        <w:color w:val="000000" w:themeColor="text1"/>
      </w:rPr>
    </w:lvl>
    <w:lvl w:ilvl="8">
      <w:start w:val="1"/>
      <w:numFmt w:val="decimal"/>
      <w:lvlText w:val="%1.%2.%3.%4.%5.%6.%7.%8.%9"/>
      <w:lvlJc w:val="left"/>
      <w:pPr>
        <w:ind w:left="2160" w:hanging="2160"/>
      </w:pPr>
      <w:rPr>
        <w:rFonts w:eastAsia="Times New Roman" w:hint="default"/>
        <w:b/>
        <w:color w:val="000000" w:themeColor="text1"/>
      </w:rPr>
    </w:lvl>
  </w:abstractNum>
  <w:abstractNum w:abstractNumId="3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BF32418"/>
    <w:multiLevelType w:val="hybridMultilevel"/>
    <w:tmpl w:val="6D76E2DE"/>
    <w:lvl w:ilvl="0" w:tplc="E80A4B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D9211C"/>
    <w:multiLevelType w:val="singleLevel"/>
    <w:tmpl w:val="BD669500"/>
    <w:lvl w:ilvl="0">
      <w:start w:val="1"/>
      <w:numFmt w:val="bullet"/>
      <w:pStyle w:val="Itemize1"/>
      <w:lvlText w:val=""/>
      <w:lvlJc w:val="left"/>
      <w:pPr>
        <w:tabs>
          <w:tab w:val="num" w:pos="2126"/>
        </w:tabs>
        <w:ind w:left="2126" w:hanging="567"/>
      </w:pPr>
      <w:rPr>
        <w:rFonts w:ascii="Symbol" w:hAnsi="Symbol" w:hint="default"/>
      </w:r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A8E62DE"/>
    <w:multiLevelType w:val="multilevel"/>
    <w:tmpl w:val="C7409350"/>
    <w:lvl w:ilvl="0">
      <w:start w:val="39"/>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23"/>
  </w:num>
  <w:num w:numId="4">
    <w:abstractNumId w:val="10"/>
  </w:num>
  <w:num w:numId="5">
    <w:abstractNumId w:val="25"/>
  </w:num>
  <w:num w:numId="6">
    <w:abstractNumId w:val="12"/>
  </w:num>
  <w:num w:numId="7">
    <w:abstractNumId w:val="39"/>
  </w:num>
  <w:num w:numId="8">
    <w:abstractNumId w:val="18"/>
  </w:num>
  <w:num w:numId="9">
    <w:abstractNumId w:val="36"/>
  </w:num>
  <w:num w:numId="10">
    <w:abstractNumId w:val="16"/>
  </w:num>
  <w:num w:numId="11">
    <w:abstractNumId w:val="31"/>
  </w:num>
  <w:num w:numId="12">
    <w:abstractNumId w:val="27"/>
  </w:num>
  <w:num w:numId="13">
    <w:abstractNumId w:val="43"/>
  </w:num>
  <w:num w:numId="14">
    <w:abstractNumId w:val="8"/>
  </w:num>
  <w:num w:numId="15">
    <w:abstractNumId w:val="4"/>
  </w:num>
  <w:num w:numId="16">
    <w:abstractNumId w:val="41"/>
  </w:num>
  <w:num w:numId="17">
    <w:abstractNumId w:val="38"/>
  </w:num>
  <w:num w:numId="18">
    <w:abstractNumId w:val="5"/>
  </w:num>
  <w:num w:numId="19">
    <w:abstractNumId w:val="9"/>
  </w:num>
  <w:num w:numId="20">
    <w:abstractNumId w:val="15"/>
  </w:num>
  <w:num w:numId="21">
    <w:abstractNumId w:val="42"/>
  </w:num>
  <w:num w:numId="22">
    <w:abstractNumId w:val="19"/>
  </w:num>
  <w:num w:numId="23">
    <w:abstractNumId w:val="24"/>
  </w:num>
  <w:num w:numId="24">
    <w:abstractNumId w:val="35"/>
  </w:num>
  <w:num w:numId="25">
    <w:abstractNumId w:val="26"/>
  </w:num>
  <w:num w:numId="26">
    <w:abstractNumId w:val="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 w:ilvl="0">
        <w:start w:val="1"/>
        <w:numFmt w:val="bullet"/>
        <w:lvlText w:val="-"/>
        <w:lvlJc w:val="left"/>
        <w:pPr>
          <w:tabs>
            <w:tab w:val="num" w:pos="1238"/>
          </w:tabs>
          <w:ind w:left="1238" w:hanging="284"/>
        </w:pPr>
        <w:rPr>
          <w:rFonts w:ascii="Times New Roman" w:hAnsi="Times New Roman" w:cs="Times New Roman" w:hint="default"/>
          <w:b/>
          <w:color w:val="auto"/>
          <w:sz w:val="27"/>
        </w:rPr>
      </w:lvl>
    </w:lvlOverride>
    <w:lvlOverride w:ilvl="1">
      <w:lvl w:ilvl="1">
        <w:start w:val="1"/>
        <w:numFmt w:val="bullet"/>
        <w:lvlText w:val="+"/>
        <w:lvlJc w:val="left"/>
        <w:pPr>
          <w:tabs>
            <w:tab w:val="num" w:pos="1238"/>
          </w:tabs>
          <w:ind w:left="1238" w:hanging="284"/>
        </w:pPr>
        <w:rPr>
          <w:rFonts w:ascii="Times New Roman" w:hAnsi="Times New Roman" w:cs="Times New Roman" w:hint="default"/>
        </w:rPr>
      </w:lvl>
    </w:lvlOverride>
    <w:lvlOverride w:ilvl="2">
      <w:lvl w:ilvl="2">
        <w:start w:val="1"/>
        <w:numFmt w:val="bullet"/>
        <w:lvlText w:val="o"/>
        <w:lvlJc w:val="left"/>
        <w:pPr>
          <w:ind w:left="1578" w:hanging="339"/>
        </w:pPr>
        <w:rPr>
          <w:rFonts w:ascii="Courier New" w:hAnsi="Courier New" w:hint="default"/>
        </w:rPr>
      </w:lvl>
    </w:lvlOverride>
    <w:lvlOverride w:ilvl="3">
      <w:lvl w:ilvl="3">
        <w:start w:val="1"/>
        <w:numFmt w:val="bullet"/>
        <w:lvlText w:val=""/>
        <w:lvlJc w:val="left"/>
        <w:pPr>
          <w:tabs>
            <w:tab w:val="num" w:pos="1806"/>
          </w:tabs>
          <w:ind w:left="1806" w:hanging="283"/>
        </w:pPr>
        <w:rPr>
          <w:rFonts w:ascii="Times New Roman" w:hAnsi="Times New Roman" w:hint="default"/>
          <w:sz w:val="16"/>
        </w:rPr>
      </w:lvl>
    </w:lvlOverride>
    <w:lvlOverride w:ilvl="4">
      <w:lvl w:ilvl="4">
        <w:start w:val="1"/>
        <w:numFmt w:val="bullet"/>
        <w:lvlText w:val="o"/>
        <w:lvlJc w:val="left"/>
        <w:pPr>
          <w:tabs>
            <w:tab w:val="num" w:pos="2090"/>
          </w:tabs>
          <w:ind w:left="2090" w:hanging="283"/>
        </w:pPr>
        <w:rPr>
          <w:rFonts w:ascii="Courier New" w:hAnsi="Courier New" w:hint="default"/>
        </w:rPr>
      </w:lvl>
    </w:lvlOverride>
    <w:lvlOverride w:ilvl="5">
      <w:lvl w:ilvl="5">
        <w:start w:val="1"/>
        <w:numFmt w:val="bullet"/>
        <w:lvlText w:val=""/>
        <w:lvlJc w:val="left"/>
        <w:pPr>
          <w:tabs>
            <w:tab w:val="num" w:pos="2374"/>
          </w:tabs>
          <w:ind w:left="2374" w:hanging="283"/>
        </w:pPr>
        <w:rPr>
          <w:rFonts w:ascii="Times New Roman" w:hAnsi="Times New Roman" w:hint="default"/>
        </w:rPr>
      </w:lvl>
    </w:lvlOverride>
    <w:lvlOverride w:ilvl="6">
      <w:lvl w:ilvl="6">
        <w:start w:val="1"/>
        <w:numFmt w:val="bullet"/>
        <w:lvlText w:val=""/>
        <w:lvlJc w:val="left"/>
        <w:pPr>
          <w:tabs>
            <w:tab w:val="num" w:pos="2658"/>
          </w:tabs>
          <w:ind w:left="2658" w:hanging="283"/>
        </w:pPr>
        <w:rPr>
          <w:rFonts w:ascii="Times New Roman" w:hAnsi="Times New Roman" w:hint="default"/>
        </w:rPr>
      </w:lvl>
    </w:lvlOverride>
    <w:lvlOverride w:ilvl="7">
      <w:lvl w:ilvl="7">
        <w:start w:val="1"/>
        <w:numFmt w:val="bullet"/>
        <w:lvlText w:val="o"/>
        <w:lvlJc w:val="left"/>
        <w:pPr>
          <w:tabs>
            <w:tab w:val="num" w:pos="2942"/>
          </w:tabs>
          <w:ind w:left="2942" w:hanging="283"/>
        </w:pPr>
        <w:rPr>
          <w:rFonts w:ascii="Courier New" w:hAnsi="Courier New" w:hint="default"/>
        </w:rPr>
      </w:lvl>
    </w:lvlOverride>
    <w:lvlOverride w:ilvl="8">
      <w:lvl w:ilvl="8">
        <w:start w:val="1"/>
        <w:numFmt w:val="bullet"/>
        <w:lvlText w:val=""/>
        <w:lvlJc w:val="left"/>
        <w:pPr>
          <w:tabs>
            <w:tab w:val="num" w:pos="3226"/>
          </w:tabs>
          <w:ind w:left="3226" w:hanging="283"/>
        </w:pPr>
        <w:rPr>
          <w:rFonts w:ascii="Times New Roman" w:hAnsi="Times New Roman" w:hint="default"/>
        </w:rPr>
      </w:lvl>
    </w:lvlOverride>
  </w:num>
  <w:num w:numId="34">
    <w:abstractNumId w:val="29"/>
  </w:num>
  <w:num w:numId="35">
    <w:abstractNumId w:val="22"/>
  </w:num>
  <w:num w:numId="36">
    <w:abstractNumId w:val="28"/>
  </w:num>
  <w:num w:numId="37">
    <w:abstractNumId w:val="40"/>
  </w:num>
  <w:num w:numId="38">
    <w:abstractNumId w:val="0"/>
  </w:num>
  <w:num w:numId="39">
    <w:abstractNumId w:val="21"/>
  </w:num>
  <w:num w:numId="40">
    <w:abstractNumId w:val="33"/>
  </w:num>
  <w:num w:numId="41">
    <w:abstractNumId w:val="37"/>
  </w:num>
  <w:num w:numId="42">
    <w:abstractNumId w:val="2"/>
  </w:num>
  <w:num w:numId="43">
    <w:abstractNumId w:val="1"/>
  </w:num>
  <w:num w:numId="44">
    <w:abstractNumId w:val="34"/>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C4"/>
    <w:rsid w:val="0003266E"/>
    <w:rsid w:val="00036231"/>
    <w:rsid w:val="00047A60"/>
    <w:rsid w:val="000666CF"/>
    <w:rsid w:val="000729D4"/>
    <w:rsid w:val="00072CEB"/>
    <w:rsid w:val="00090BF2"/>
    <w:rsid w:val="000925D7"/>
    <w:rsid w:val="000C0B85"/>
    <w:rsid w:val="000C2AA8"/>
    <w:rsid w:val="000C42F8"/>
    <w:rsid w:val="000E166B"/>
    <w:rsid w:val="001056B3"/>
    <w:rsid w:val="001257C3"/>
    <w:rsid w:val="00125E85"/>
    <w:rsid w:val="00127CFA"/>
    <w:rsid w:val="001300B1"/>
    <w:rsid w:val="00135ACC"/>
    <w:rsid w:val="00141AAE"/>
    <w:rsid w:val="00141B39"/>
    <w:rsid w:val="001545E4"/>
    <w:rsid w:val="00166754"/>
    <w:rsid w:val="0017251A"/>
    <w:rsid w:val="00173BA5"/>
    <w:rsid w:val="001B56EC"/>
    <w:rsid w:val="001D436A"/>
    <w:rsid w:val="00204066"/>
    <w:rsid w:val="00207752"/>
    <w:rsid w:val="0021102F"/>
    <w:rsid w:val="00217971"/>
    <w:rsid w:val="00227C44"/>
    <w:rsid w:val="00230B81"/>
    <w:rsid w:val="00251019"/>
    <w:rsid w:val="00266D79"/>
    <w:rsid w:val="0028276D"/>
    <w:rsid w:val="002A1283"/>
    <w:rsid w:val="002C3F79"/>
    <w:rsid w:val="002D4CE4"/>
    <w:rsid w:val="002F01E5"/>
    <w:rsid w:val="002F0539"/>
    <w:rsid w:val="00306449"/>
    <w:rsid w:val="00311FA4"/>
    <w:rsid w:val="0031226A"/>
    <w:rsid w:val="003379E3"/>
    <w:rsid w:val="00356C12"/>
    <w:rsid w:val="003639FD"/>
    <w:rsid w:val="00363DD1"/>
    <w:rsid w:val="0036455E"/>
    <w:rsid w:val="003B6FBE"/>
    <w:rsid w:val="003E41D7"/>
    <w:rsid w:val="003F3727"/>
    <w:rsid w:val="003F471D"/>
    <w:rsid w:val="00401933"/>
    <w:rsid w:val="0040422B"/>
    <w:rsid w:val="00406C71"/>
    <w:rsid w:val="00443F9F"/>
    <w:rsid w:val="004452CD"/>
    <w:rsid w:val="00460E89"/>
    <w:rsid w:val="00486C79"/>
    <w:rsid w:val="00491085"/>
    <w:rsid w:val="00493A82"/>
    <w:rsid w:val="004C261A"/>
    <w:rsid w:val="004D2378"/>
    <w:rsid w:val="004D577D"/>
    <w:rsid w:val="0051456D"/>
    <w:rsid w:val="00526CD7"/>
    <w:rsid w:val="0055046C"/>
    <w:rsid w:val="005564D7"/>
    <w:rsid w:val="00583B73"/>
    <w:rsid w:val="00584731"/>
    <w:rsid w:val="00591201"/>
    <w:rsid w:val="005B12B9"/>
    <w:rsid w:val="005C4BF1"/>
    <w:rsid w:val="005C6B64"/>
    <w:rsid w:val="005E0B79"/>
    <w:rsid w:val="00606D02"/>
    <w:rsid w:val="00614325"/>
    <w:rsid w:val="0064200E"/>
    <w:rsid w:val="00650596"/>
    <w:rsid w:val="006615F7"/>
    <w:rsid w:val="0066514B"/>
    <w:rsid w:val="006733E5"/>
    <w:rsid w:val="00685B37"/>
    <w:rsid w:val="00687BC8"/>
    <w:rsid w:val="006B5836"/>
    <w:rsid w:val="006B6390"/>
    <w:rsid w:val="006B6C7F"/>
    <w:rsid w:val="006C7C83"/>
    <w:rsid w:val="006D0C9D"/>
    <w:rsid w:val="006D41FD"/>
    <w:rsid w:val="006E4986"/>
    <w:rsid w:val="00737433"/>
    <w:rsid w:val="00747988"/>
    <w:rsid w:val="007513DD"/>
    <w:rsid w:val="00764AA1"/>
    <w:rsid w:val="00777925"/>
    <w:rsid w:val="00780064"/>
    <w:rsid w:val="00783993"/>
    <w:rsid w:val="00786187"/>
    <w:rsid w:val="00787E87"/>
    <w:rsid w:val="00791027"/>
    <w:rsid w:val="007C5543"/>
    <w:rsid w:val="007D59A7"/>
    <w:rsid w:val="007E7D3A"/>
    <w:rsid w:val="007F16D1"/>
    <w:rsid w:val="007F5F93"/>
    <w:rsid w:val="007F69A5"/>
    <w:rsid w:val="0081517C"/>
    <w:rsid w:val="00816CCE"/>
    <w:rsid w:val="00817161"/>
    <w:rsid w:val="008217C4"/>
    <w:rsid w:val="008271B8"/>
    <w:rsid w:val="00833630"/>
    <w:rsid w:val="00837D64"/>
    <w:rsid w:val="008414C1"/>
    <w:rsid w:val="00842E34"/>
    <w:rsid w:val="00843A1B"/>
    <w:rsid w:val="008454A6"/>
    <w:rsid w:val="008753AA"/>
    <w:rsid w:val="0087579B"/>
    <w:rsid w:val="00887CFB"/>
    <w:rsid w:val="00895F1E"/>
    <w:rsid w:val="008C0D82"/>
    <w:rsid w:val="008C24D2"/>
    <w:rsid w:val="008D0BB8"/>
    <w:rsid w:val="008D19BF"/>
    <w:rsid w:val="008E45E5"/>
    <w:rsid w:val="008F02B5"/>
    <w:rsid w:val="008F15B4"/>
    <w:rsid w:val="008F4AD9"/>
    <w:rsid w:val="00903376"/>
    <w:rsid w:val="0090617C"/>
    <w:rsid w:val="00920AFC"/>
    <w:rsid w:val="00922715"/>
    <w:rsid w:val="00941A8A"/>
    <w:rsid w:val="00942A3F"/>
    <w:rsid w:val="00950348"/>
    <w:rsid w:val="0095057F"/>
    <w:rsid w:val="009575AB"/>
    <w:rsid w:val="00962D43"/>
    <w:rsid w:val="0097227F"/>
    <w:rsid w:val="0098061B"/>
    <w:rsid w:val="00995EF5"/>
    <w:rsid w:val="009A6A6E"/>
    <w:rsid w:val="009B4788"/>
    <w:rsid w:val="009C357B"/>
    <w:rsid w:val="009D5BA6"/>
    <w:rsid w:val="009D6520"/>
    <w:rsid w:val="009F47E1"/>
    <w:rsid w:val="00A0159A"/>
    <w:rsid w:val="00A11651"/>
    <w:rsid w:val="00A15851"/>
    <w:rsid w:val="00A271F7"/>
    <w:rsid w:val="00A40B4C"/>
    <w:rsid w:val="00A445ED"/>
    <w:rsid w:val="00A5251B"/>
    <w:rsid w:val="00A5458D"/>
    <w:rsid w:val="00A60B97"/>
    <w:rsid w:val="00A63DB5"/>
    <w:rsid w:val="00A91038"/>
    <w:rsid w:val="00A91908"/>
    <w:rsid w:val="00AA2373"/>
    <w:rsid w:val="00AC3FEE"/>
    <w:rsid w:val="00AE06AE"/>
    <w:rsid w:val="00AE6BC6"/>
    <w:rsid w:val="00B42297"/>
    <w:rsid w:val="00B518F2"/>
    <w:rsid w:val="00B708A9"/>
    <w:rsid w:val="00B911E3"/>
    <w:rsid w:val="00B97903"/>
    <w:rsid w:val="00BC10EA"/>
    <w:rsid w:val="00BD0179"/>
    <w:rsid w:val="00BD63BC"/>
    <w:rsid w:val="00BE63C3"/>
    <w:rsid w:val="00C003C9"/>
    <w:rsid w:val="00C02FD5"/>
    <w:rsid w:val="00C04FE3"/>
    <w:rsid w:val="00C177DA"/>
    <w:rsid w:val="00C93B97"/>
    <w:rsid w:val="00CC57D5"/>
    <w:rsid w:val="00CD4D9A"/>
    <w:rsid w:val="00CE079D"/>
    <w:rsid w:val="00CE5C43"/>
    <w:rsid w:val="00CF7DF5"/>
    <w:rsid w:val="00D237F0"/>
    <w:rsid w:val="00D42B89"/>
    <w:rsid w:val="00D9194E"/>
    <w:rsid w:val="00D9615D"/>
    <w:rsid w:val="00DA1932"/>
    <w:rsid w:val="00DA4F9E"/>
    <w:rsid w:val="00DB46B9"/>
    <w:rsid w:val="00DC07CF"/>
    <w:rsid w:val="00DD669F"/>
    <w:rsid w:val="00DF2A67"/>
    <w:rsid w:val="00DF2D55"/>
    <w:rsid w:val="00DF69F2"/>
    <w:rsid w:val="00E112D6"/>
    <w:rsid w:val="00E36F1D"/>
    <w:rsid w:val="00E373CA"/>
    <w:rsid w:val="00E5488B"/>
    <w:rsid w:val="00E7013D"/>
    <w:rsid w:val="00E836CC"/>
    <w:rsid w:val="00E96512"/>
    <w:rsid w:val="00EA487E"/>
    <w:rsid w:val="00EB1BEC"/>
    <w:rsid w:val="00EC0572"/>
    <w:rsid w:val="00EE2C9B"/>
    <w:rsid w:val="00EF6F95"/>
    <w:rsid w:val="00F27645"/>
    <w:rsid w:val="00F30040"/>
    <w:rsid w:val="00F44E5F"/>
    <w:rsid w:val="00F46C39"/>
    <w:rsid w:val="00F53BB7"/>
    <w:rsid w:val="00F571AC"/>
    <w:rsid w:val="00F766D9"/>
    <w:rsid w:val="00F877F4"/>
    <w:rsid w:val="00FC4AFE"/>
    <w:rsid w:val="00FE2CC4"/>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0C59"/>
  <w15:docId w15:val="{7F8726CE-5689-4981-8B19-8C69CD39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7C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217C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217C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217C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217C4"/>
    <w:pPr>
      <w:keepNext/>
      <w:spacing w:after="200"/>
      <w:ind w:left="1422" w:right="18" w:hanging="457"/>
      <w:outlineLvl w:val="3"/>
    </w:pPr>
    <w:rPr>
      <w:b/>
      <w:bCs/>
    </w:rPr>
  </w:style>
  <w:style w:type="paragraph" w:styleId="Heading5">
    <w:name w:val="heading 5"/>
    <w:basedOn w:val="Normal"/>
    <w:next w:val="Normal"/>
    <w:link w:val="Heading5Char"/>
    <w:qFormat/>
    <w:rsid w:val="008217C4"/>
    <w:pPr>
      <w:keepNext/>
      <w:jc w:val="center"/>
      <w:outlineLvl w:val="4"/>
    </w:pPr>
    <w:rPr>
      <w:rFonts w:ascii="Arial" w:hAnsi="Arial"/>
      <w:u w:val="single"/>
    </w:rPr>
  </w:style>
  <w:style w:type="paragraph" w:styleId="Heading6">
    <w:name w:val="heading 6"/>
    <w:basedOn w:val="Normal"/>
    <w:next w:val="Normal"/>
    <w:link w:val="Heading6Char"/>
    <w:qFormat/>
    <w:rsid w:val="008217C4"/>
    <w:pPr>
      <w:keepNext/>
      <w:keepLines/>
      <w:suppressAutoHyphens/>
      <w:ind w:right="-72"/>
      <w:jc w:val="center"/>
      <w:outlineLvl w:val="5"/>
    </w:pPr>
    <w:rPr>
      <w:b/>
      <w:sz w:val="28"/>
    </w:rPr>
  </w:style>
  <w:style w:type="paragraph" w:styleId="Heading7">
    <w:name w:val="heading 7"/>
    <w:basedOn w:val="Normal"/>
    <w:next w:val="Normal"/>
    <w:link w:val="Heading7Char"/>
    <w:qFormat/>
    <w:rsid w:val="008217C4"/>
    <w:pPr>
      <w:keepNext/>
      <w:jc w:val="center"/>
      <w:outlineLvl w:val="6"/>
    </w:pPr>
    <w:rPr>
      <w:b/>
      <w:sz w:val="72"/>
    </w:rPr>
  </w:style>
  <w:style w:type="paragraph" w:styleId="Heading8">
    <w:name w:val="heading 8"/>
    <w:basedOn w:val="Normal"/>
    <w:next w:val="Normal"/>
    <w:link w:val="Heading8Char"/>
    <w:qFormat/>
    <w:rsid w:val="008217C4"/>
    <w:pPr>
      <w:keepNext/>
      <w:jc w:val="center"/>
      <w:outlineLvl w:val="7"/>
    </w:pPr>
    <w:rPr>
      <w:b/>
      <w:sz w:val="56"/>
    </w:rPr>
  </w:style>
  <w:style w:type="paragraph" w:styleId="Heading9">
    <w:name w:val="heading 9"/>
    <w:basedOn w:val="Normal"/>
    <w:next w:val="Normal"/>
    <w:link w:val="Heading9Char"/>
    <w:qFormat/>
    <w:rsid w:val="008217C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17C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217C4"/>
    <w:rPr>
      <w:rFonts w:ascii="Times New Roman Bold" w:eastAsia="Times New Roman" w:hAnsi="Times New Roman Bold" w:cs="Times New Roman"/>
      <w:b/>
      <w:sz w:val="28"/>
      <w:szCs w:val="20"/>
    </w:rPr>
  </w:style>
  <w:style w:type="character" w:customStyle="1" w:styleId="Heading3Char">
    <w:name w:val="Heading 3 Char"/>
    <w:basedOn w:val="DefaultParagraphFont"/>
    <w:rsid w:val="008217C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217C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217C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217C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217C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217C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217C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217C4"/>
    <w:rPr>
      <w:rFonts w:ascii="Times New Roman" w:eastAsia="Times New Roman" w:hAnsi="Times New Roman" w:cs="Times New Roman"/>
      <w:b/>
      <w:sz w:val="28"/>
      <w:szCs w:val="20"/>
    </w:rPr>
  </w:style>
  <w:style w:type="character" w:customStyle="1" w:styleId="Bibliogrphy">
    <w:name w:val="Bibliogrphy"/>
    <w:basedOn w:val="DefaultParagraphFont"/>
    <w:rsid w:val="008217C4"/>
  </w:style>
  <w:style w:type="character" w:customStyle="1" w:styleId="DocInit">
    <w:name w:val="Doc Init"/>
    <w:basedOn w:val="DefaultParagraphFont"/>
    <w:rsid w:val="008217C4"/>
  </w:style>
  <w:style w:type="paragraph" w:customStyle="1" w:styleId="Document1">
    <w:name w:val="Document 1"/>
    <w:rsid w:val="008217C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217C4"/>
    <w:rPr>
      <w:rFonts w:ascii="Times" w:hAnsi="Times"/>
      <w:noProof w:val="0"/>
      <w:sz w:val="24"/>
      <w:lang w:val="en-US"/>
    </w:rPr>
  </w:style>
  <w:style w:type="character" w:customStyle="1" w:styleId="Document3">
    <w:name w:val="Document 3"/>
    <w:rsid w:val="008217C4"/>
    <w:rPr>
      <w:rFonts w:ascii="Times" w:hAnsi="Times"/>
      <w:noProof w:val="0"/>
      <w:sz w:val="24"/>
      <w:lang w:val="en-US"/>
    </w:rPr>
  </w:style>
  <w:style w:type="character" w:customStyle="1" w:styleId="Document4">
    <w:name w:val="Document 4"/>
    <w:rsid w:val="008217C4"/>
    <w:rPr>
      <w:b/>
      <w:i/>
      <w:sz w:val="24"/>
    </w:rPr>
  </w:style>
  <w:style w:type="character" w:customStyle="1" w:styleId="Document5">
    <w:name w:val="Document 5"/>
    <w:basedOn w:val="DefaultParagraphFont"/>
    <w:rsid w:val="008217C4"/>
  </w:style>
  <w:style w:type="character" w:customStyle="1" w:styleId="Document6">
    <w:name w:val="Document 6"/>
    <w:basedOn w:val="DefaultParagraphFont"/>
    <w:rsid w:val="008217C4"/>
  </w:style>
  <w:style w:type="character" w:customStyle="1" w:styleId="Document7">
    <w:name w:val="Document 7"/>
    <w:basedOn w:val="DefaultParagraphFont"/>
    <w:rsid w:val="008217C4"/>
  </w:style>
  <w:style w:type="character" w:customStyle="1" w:styleId="Document8">
    <w:name w:val="Document 8"/>
    <w:basedOn w:val="DefaultParagraphFont"/>
    <w:rsid w:val="008217C4"/>
  </w:style>
  <w:style w:type="character" w:customStyle="1" w:styleId="TechInit">
    <w:name w:val="Tech Init"/>
    <w:rsid w:val="008217C4"/>
    <w:rPr>
      <w:rFonts w:ascii="Times" w:hAnsi="Times"/>
      <w:noProof w:val="0"/>
      <w:sz w:val="24"/>
      <w:lang w:val="en-US"/>
    </w:rPr>
  </w:style>
  <w:style w:type="character" w:customStyle="1" w:styleId="Technical1">
    <w:name w:val="Technical 1"/>
    <w:rsid w:val="008217C4"/>
    <w:rPr>
      <w:rFonts w:ascii="Times" w:hAnsi="Times"/>
      <w:noProof w:val="0"/>
      <w:sz w:val="24"/>
      <w:lang w:val="en-US"/>
    </w:rPr>
  </w:style>
  <w:style w:type="character" w:customStyle="1" w:styleId="Technical2">
    <w:name w:val="Technical 2"/>
    <w:rsid w:val="008217C4"/>
    <w:rPr>
      <w:rFonts w:ascii="Times" w:hAnsi="Times"/>
      <w:noProof w:val="0"/>
      <w:sz w:val="24"/>
      <w:lang w:val="en-US"/>
    </w:rPr>
  </w:style>
  <w:style w:type="character" w:customStyle="1" w:styleId="Technical3">
    <w:name w:val="Technical 3"/>
    <w:rsid w:val="008217C4"/>
    <w:rPr>
      <w:rFonts w:ascii="Times" w:hAnsi="Times"/>
      <w:noProof w:val="0"/>
      <w:sz w:val="24"/>
      <w:lang w:val="en-US"/>
    </w:rPr>
  </w:style>
  <w:style w:type="paragraph" w:customStyle="1" w:styleId="Technical4">
    <w:name w:val="Technical 4"/>
    <w:rsid w:val="008217C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217C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217C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217C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217C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217C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217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217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217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8217C4"/>
    <w:pPr>
      <w:tabs>
        <w:tab w:val="right" w:leader="dot" w:pos="9000"/>
      </w:tabs>
      <w:suppressAutoHyphens/>
      <w:spacing w:before="240"/>
      <w:ind w:left="720" w:right="720" w:hanging="720"/>
    </w:pPr>
    <w:rPr>
      <w:b/>
    </w:rPr>
  </w:style>
  <w:style w:type="paragraph" w:styleId="TOC2">
    <w:name w:val="toc 2"/>
    <w:basedOn w:val="Normal"/>
    <w:next w:val="Normal"/>
    <w:uiPriority w:val="39"/>
    <w:rsid w:val="008217C4"/>
    <w:pPr>
      <w:tabs>
        <w:tab w:val="right" w:leader="dot" w:pos="9000"/>
      </w:tabs>
      <w:suppressAutoHyphens/>
      <w:ind w:left="1440" w:hanging="720"/>
    </w:pPr>
  </w:style>
  <w:style w:type="paragraph" w:styleId="TOC3">
    <w:name w:val="toc 3"/>
    <w:basedOn w:val="Normal"/>
    <w:next w:val="Normal"/>
    <w:uiPriority w:val="39"/>
    <w:rsid w:val="008217C4"/>
    <w:pPr>
      <w:tabs>
        <w:tab w:val="right" w:leader="dot" w:pos="9000"/>
      </w:tabs>
      <w:suppressAutoHyphens/>
      <w:ind w:left="1440" w:hanging="720"/>
    </w:pPr>
    <w:rPr>
      <w:i/>
    </w:rPr>
  </w:style>
  <w:style w:type="paragraph" w:styleId="TOC4">
    <w:name w:val="toc 4"/>
    <w:basedOn w:val="Normal"/>
    <w:next w:val="Normal"/>
    <w:uiPriority w:val="39"/>
    <w:rsid w:val="008217C4"/>
    <w:pPr>
      <w:tabs>
        <w:tab w:val="left" w:leader="dot" w:pos="8640"/>
        <w:tab w:val="right" w:pos="9000"/>
      </w:tabs>
      <w:suppressAutoHyphens/>
      <w:ind w:left="2880" w:right="720" w:hanging="720"/>
    </w:pPr>
  </w:style>
  <w:style w:type="paragraph" w:styleId="TOC5">
    <w:name w:val="toc 5"/>
    <w:basedOn w:val="Normal"/>
    <w:next w:val="Normal"/>
    <w:uiPriority w:val="39"/>
    <w:rsid w:val="008217C4"/>
    <w:pPr>
      <w:tabs>
        <w:tab w:val="left" w:leader="dot" w:pos="8640"/>
        <w:tab w:val="right" w:pos="9000"/>
      </w:tabs>
      <w:suppressAutoHyphens/>
      <w:ind w:left="3600" w:right="720" w:hanging="720"/>
    </w:pPr>
  </w:style>
  <w:style w:type="paragraph" w:styleId="TOC6">
    <w:name w:val="toc 6"/>
    <w:basedOn w:val="Normal"/>
    <w:next w:val="Normal"/>
    <w:uiPriority w:val="39"/>
    <w:rsid w:val="008217C4"/>
    <w:pPr>
      <w:tabs>
        <w:tab w:val="left" w:pos="8640"/>
        <w:tab w:val="right" w:pos="9000"/>
      </w:tabs>
      <w:suppressAutoHyphens/>
      <w:ind w:left="720" w:hanging="720"/>
    </w:pPr>
  </w:style>
  <w:style w:type="paragraph" w:styleId="TOC7">
    <w:name w:val="toc 7"/>
    <w:basedOn w:val="Normal"/>
    <w:next w:val="Normal"/>
    <w:uiPriority w:val="39"/>
    <w:rsid w:val="008217C4"/>
    <w:pPr>
      <w:suppressAutoHyphens/>
      <w:ind w:left="720" w:hanging="720"/>
    </w:pPr>
  </w:style>
  <w:style w:type="paragraph" w:styleId="TOC8">
    <w:name w:val="toc 8"/>
    <w:basedOn w:val="Normal"/>
    <w:next w:val="Normal"/>
    <w:uiPriority w:val="39"/>
    <w:rsid w:val="008217C4"/>
    <w:pPr>
      <w:tabs>
        <w:tab w:val="left" w:pos="8640"/>
        <w:tab w:val="right" w:pos="9000"/>
      </w:tabs>
      <w:suppressAutoHyphens/>
      <w:ind w:left="720" w:hanging="720"/>
    </w:pPr>
  </w:style>
  <w:style w:type="paragraph" w:styleId="TOC9">
    <w:name w:val="toc 9"/>
    <w:basedOn w:val="Normal"/>
    <w:next w:val="Normal"/>
    <w:uiPriority w:val="39"/>
    <w:rsid w:val="008217C4"/>
    <w:pPr>
      <w:tabs>
        <w:tab w:val="left" w:leader="dot" w:pos="8640"/>
        <w:tab w:val="right" w:pos="9000"/>
      </w:tabs>
      <w:suppressAutoHyphens/>
      <w:ind w:left="720" w:hanging="720"/>
    </w:pPr>
  </w:style>
  <w:style w:type="paragraph" w:styleId="TOAHeading">
    <w:name w:val="toa heading"/>
    <w:basedOn w:val="Normal"/>
    <w:next w:val="Normal"/>
    <w:rsid w:val="008217C4"/>
    <w:pPr>
      <w:tabs>
        <w:tab w:val="left" w:pos="9000"/>
        <w:tab w:val="right" w:pos="9360"/>
      </w:tabs>
      <w:suppressAutoHyphens/>
    </w:pPr>
  </w:style>
  <w:style w:type="paragraph" w:styleId="Caption">
    <w:name w:val="caption"/>
    <w:basedOn w:val="Normal"/>
    <w:next w:val="Normal"/>
    <w:qFormat/>
    <w:rsid w:val="008217C4"/>
    <w:rPr>
      <w:rFonts w:ascii="Courier New" w:hAnsi="Courier New"/>
    </w:rPr>
  </w:style>
  <w:style w:type="character" w:customStyle="1" w:styleId="EquationCaption">
    <w:name w:val="_Equation Caption"/>
    <w:rsid w:val="008217C4"/>
  </w:style>
  <w:style w:type="character" w:customStyle="1" w:styleId="vlpgno">
    <w:name w:val="vl.pg.no."/>
    <w:rsid w:val="008217C4"/>
    <w:rPr>
      <w:rFonts w:ascii="Times" w:hAnsi="Times"/>
      <w:b/>
      <w:noProof w:val="0"/>
      <w:sz w:val="20"/>
      <w:lang w:val="en-US"/>
    </w:rPr>
  </w:style>
  <w:style w:type="character" w:styleId="LineNumber">
    <w:name w:val="line number"/>
    <w:basedOn w:val="DefaultParagraphFont"/>
    <w:uiPriority w:val="99"/>
    <w:rsid w:val="008217C4"/>
  </w:style>
  <w:style w:type="paragraph" w:styleId="Title">
    <w:name w:val="Title"/>
    <w:basedOn w:val="Normal"/>
    <w:link w:val="TitleChar"/>
    <w:qFormat/>
    <w:rsid w:val="008217C4"/>
    <w:pPr>
      <w:spacing w:before="240" w:after="60"/>
      <w:jc w:val="center"/>
    </w:pPr>
    <w:rPr>
      <w:rFonts w:ascii="Arial" w:hAnsi="Arial"/>
      <w:b/>
      <w:kern w:val="28"/>
      <w:sz w:val="32"/>
    </w:rPr>
  </w:style>
  <w:style w:type="character" w:customStyle="1" w:styleId="TitleChar">
    <w:name w:val="Title Char"/>
    <w:basedOn w:val="DefaultParagraphFont"/>
    <w:link w:val="Title"/>
    <w:rsid w:val="008217C4"/>
    <w:rPr>
      <w:rFonts w:ascii="Arial" w:eastAsia="Times New Roman" w:hAnsi="Arial" w:cs="Times New Roman"/>
      <w:b/>
      <w:kern w:val="28"/>
      <w:sz w:val="32"/>
      <w:szCs w:val="20"/>
    </w:rPr>
  </w:style>
  <w:style w:type="character" w:customStyle="1" w:styleId="footnote">
    <w:name w:val="footnote"/>
    <w:rsid w:val="008217C4"/>
    <w:rPr>
      <w:rFonts w:ascii="Book Antiqua" w:hAnsi="Book Antiqua"/>
      <w:noProof w:val="0"/>
      <w:sz w:val="24"/>
      <w:lang w:val="en-US"/>
    </w:rPr>
  </w:style>
  <w:style w:type="paragraph" w:styleId="Header">
    <w:name w:val="header"/>
    <w:aliases w:val="En-tête client"/>
    <w:basedOn w:val="Normal"/>
    <w:link w:val="HeaderChar"/>
    <w:uiPriority w:val="99"/>
    <w:rsid w:val="008217C4"/>
    <w:rPr>
      <w:sz w:val="20"/>
    </w:rPr>
  </w:style>
  <w:style w:type="character" w:customStyle="1" w:styleId="HeaderChar">
    <w:name w:val="Header Char"/>
    <w:aliases w:val="En-tête client Char"/>
    <w:basedOn w:val="DefaultParagraphFont"/>
    <w:link w:val="Header"/>
    <w:uiPriority w:val="99"/>
    <w:rsid w:val="008217C4"/>
    <w:rPr>
      <w:rFonts w:ascii="Times New Roman" w:eastAsia="Times New Roman" w:hAnsi="Times New Roman" w:cs="Times New Roman"/>
      <w:sz w:val="20"/>
      <w:szCs w:val="20"/>
    </w:rPr>
  </w:style>
  <w:style w:type="paragraph" w:styleId="Footer">
    <w:name w:val="footer"/>
    <w:basedOn w:val="Normal"/>
    <w:link w:val="FooterChar"/>
    <w:uiPriority w:val="99"/>
    <w:rsid w:val="008217C4"/>
    <w:rPr>
      <w:sz w:val="20"/>
    </w:rPr>
  </w:style>
  <w:style w:type="character" w:customStyle="1" w:styleId="FooterChar">
    <w:name w:val="Footer Char"/>
    <w:basedOn w:val="DefaultParagraphFont"/>
    <w:link w:val="Footer"/>
    <w:uiPriority w:val="99"/>
    <w:rsid w:val="008217C4"/>
    <w:rPr>
      <w:rFonts w:ascii="Times New Roman" w:eastAsia="Times New Roman" w:hAnsi="Times New Roman" w:cs="Times New Roman"/>
      <w:sz w:val="20"/>
      <w:szCs w:val="20"/>
    </w:rPr>
  </w:style>
  <w:style w:type="character" w:styleId="PageNumber">
    <w:name w:val="page number"/>
    <w:basedOn w:val="DefaultParagraphFont"/>
    <w:rsid w:val="008217C4"/>
  </w:style>
  <w:style w:type="paragraph" w:styleId="FootnoteText">
    <w:name w:val="footnote text"/>
    <w:basedOn w:val="Normal"/>
    <w:link w:val="FootnoteTextChar"/>
    <w:rsid w:val="008217C4"/>
    <w:pPr>
      <w:tabs>
        <w:tab w:val="left" w:pos="360"/>
      </w:tabs>
      <w:ind w:left="360" w:hanging="360"/>
    </w:pPr>
    <w:rPr>
      <w:sz w:val="20"/>
    </w:rPr>
  </w:style>
  <w:style w:type="character" w:customStyle="1" w:styleId="FootnoteTextChar">
    <w:name w:val="Footnote Text Char"/>
    <w:basedOn w:val="DefaultParagraphFont"/>
    <w:link w:val="FootnoteText"/>
    <w:rsid w:val="008217C4"/>
    <w:rPr>
      <w:rFonts w:ascii="Times New Roman" w:eastAsia="Times New Roman" w:hAnsi="Times New Roman" w:cs="Times New Roman"/>
      <w:sz w:val="20"/>
      <w:szCs w:val="20"/>
    </w:rPr>
  </w:style>
  <w:style w:type="paragraph" w:customStyle="1" w:styleId="Head21">
    <w:name w:val="Head 2.1"/>
    <w:basedOn w:val="Normal"/>
    <w:rsid w:val="008217C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217C4"/>
    <w:pPr>
      <w:tabs>
        <w:tab w:val="left" w:pos="360"/>
      </w:tabs>
      <w:suppressAutoHyphens/>
      <w:spacing w:after="240"/>
      <w:ind w:left="360" w:hanging="360"/>
      <w:jc w:val="left"/>
    </w:pPr>
    <w:rPr>
      <w:b/>
    </w:rPr>
  </w:style>
  <w:style w:type="character" w:styleId="FootnoteReference">
    <w:name w:val="footnote reference"/>
    <w:semiHidden/>
    <w:rsid w:val="008217C4"/>
    <w:rPr>
      <w:vertAlign w:val="superscript"/>
    </w:rPr>
  </w:style>
  <w:style w:type="character" w:customStyle="1" w:styleId="insert2">
    <w:name w:val="insert2"/>
    <w:rsid w:val="008217C4"/>
    <w:rPr>
      <w:rFonts w:ascii="Arial" w:hAnsi="Arial"/>
      <w:i/>
      <w:noProof w:val="0"/>
      <w:sz w:val="24"/>
      <w:lang w:val="en-US"/>
    </w:rPr>
  </w:style>
  <w:style w:type="character" w:customStyle="1" w:styleId="reference">
    <w:name w:val="reference"/>
    <w:rsid w:val="008217C4"/>
    <w:rPr>
      <w:rFonts w:ascii="Book Antiqua" w:hAnsi="Book Antiqua"/>
      <w:i/>
      <w:noProof w:val="0"/>
      <w:sz w:val="24"/>
      <w:lang w:val="en-US"/>
    </w:rPr>
  </w:style>
  <w:style w:type="paragraph" w:styleId="Index9">
    <w:name w:val="index 9"/>
    <w:basedOn w:val="Normal"/>
    <w:next w:val="Normal"/>
    <w:uiPriority w:val="99"/>
    <w:rsid w:val="008217C4"/>
    <w:pPr>
      <w:tabs>
        <w:tab w:val="right" w:pos="4140"/>
      </w:tabs>
      <w:ind w:left="2160" w:hanging="240"/>
      <w:jc w:val="left"/>
    </w:pPr>
    <w:rPr>
      <w:sz w:val="20"/>
    </w:rPr>
  </w:style>
  <w:style w:type="paragraph" w:styleId="Index1">
    <w:name w:val="index 1"/>
    <w:basedOn w:val="Normal"/>
    <w:next w:val="Normal"/>
    <w:autoRedefine/>
    <w:semiHidden/>
    <w:unhideWhenUsed/>
    <w:rsid w:val="008217C4"/>
    <w:pPr>
      <w:ind w:left="240" w:hanging="240"/>
    </w:pPr>
  </w:style>
  <w:style w:type="paragraph" w:styleId="IndexHeading">
    <w:name w:val="index heading"/>
    <w:basedOn w:val="Normal"/>
    <w:next w:val="Index1"/>
    <w:rsid w:val="008217C4"/>
    <w:pPr>
      <w:jc w:val="left"/>
    </w:pPr>
    <w:rPr>
      <w:sz w:val="20"/>
    </w:rPr>
  </w:style>
  <w:style w:type="paragraph" w:customStyle="1" w:styleId="Headingrb2">
    <w:name w:val="Heading rb2"/>
    <w:basedOn w:val="Normal"/>
    <w:rsid w:val="008217C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217C4"/>
  </w:style>
  <w:style w:type="paragraph" w:customStyle="1" w:styleId="Head2">
    <w:name w:val="Head 2"/>
    <w:basedOn w:val="Normal"/>
    <w:autoRedefine/>
    <w:rsid w:val="008217C4"/>
    <w:pPr>
      <w:spacing w:before="120" w:after="120"/>
    </w:pPr>
    <w:rPr>
      <w:b/>
      <w:lang w:val="en-GB"/>
    </w:rPr>
  </w:style>
  <w:style w:type="paragraph" w:customStyle="1" w:styleId="explanatoryclause">
    <w:name w:val="explanatory_clause"/>
    <w:basedOn w:val="Normal"/>
    <w:rsid w:val="008217C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217C4"/>
    <w:pPr>
      <w:suppressAutoHyphens/>
      <w:spacing w:after="240" w:line="360" w:lineRule="exact"/>
    </w:pPr>
    <w:rPr>
      <w:rFonts w:ascii="Arial" w:hAnsi="Arial"/>
    </w:rPr>
  </w:style>
  <w:style w:type="paragraph" w:customStyle="1" w:styleId="Head22b">
    <w:name w:val="Head 2.2b"/>
    <w:basedOn w:val="Normal"/>
    <w:rsid w:val="008217C4"/>
    <w:pPr>
      <w:suppressAutoHyphens/>
      <w:spacing w:after="240"/>
      <w:ind w:left="360" w:hanging="360"/>
      <w:jc w:val="left"/>
    </w:pPr>
    <w:rPr>
      <w:rFonts w:ascii="Tms Rmn" w:hAnsi="Tms Rmn"/>
      <w:b/>
    </w:rPr>
  </w:style>
  <w:style w:type="paragraph" w:customStyle="1" w:styleId="Head31">
    <w:name w:val="Head 3.1"/>
    <w:basedOn w:val="Head21"/>
    <w:rsid w:val="008217C4"/>
  </w:style>
  <w:style w:type="paragraph" w:customStyle="1" w:styleId="Head41">
    <w:name w:val="Head 4.1"/>
    <w:basedOn w:val="Head21"/>
    <w:rsid w:val="008217C4"/>
  </w:style>
  <w:style w:type="paragraph" w:customStyle="1" w:styleId="Head42">
    <w:name w:val="Head 4.2"/>
    <w:basedOn w:val="Normal"/>
    <w:rsid w:val="008217C4"/>
    <w:pPr>
      <w:suppressAutoHyphens/>
      <w:spacing w:after="240"/>
      <w:ind w:left="360" w:hanging="360"/>
      <w:jc w:val="left"/>
    </w:pPr>
    <w:rPr>
      <w:b/>
    </w:rPr>
  </w:style>
  <w:style w:type="paragraph" w:customStyle="1" w:styleId="Head51">
    <w:name w:val="Head 5.1"/>
    <w:basedOn w:val="Head21"/>
    <w:rsid w:val="008217C4"/>
    <w:pPr>
      <w:spacing w:after="0"/>
    </w:pPr>
  </w:style>
  <w:style w:type="paragraph" w:customStyle="1" w:styleId="Head52">
    <w:name w:val="Head 5.2"/>
    <w:basedOn w:val="Normal"/>
    <w:rsid w:val="008217C4"/>
    <w:pPr>
      <w:keepNext/>
      <w:suppressAutoHyphens/>
      <w:spacing w:before="480" w:after="240"/>
      <w:ind w:left="547" w:hanging="547"/>
      <w:jc w:val="center"/>
    </w:pPr>
    <w:rPr>
      <w:b/>
    </w:rPr>
  </w:style>
  <w:style w:type="paragraph" w:customStyle="1" w:styleId="Head61">
    <w:name w:val="Head 6.1"/>
    <w:basedOn w:val="Head51"/>
    <w:rsid w:val="008217C4"/>
    <w:pPr>
      <w:pBdr>
        <w:bottom w:val="none" w:sz="0" w:space="0" w:color="auto"/>
      </w:pBdr>
      <w:spacing w:before="0" w:after="240"/>
    </w:pPr>
    <w:rPr>
      <w:caps/>
    </w:rPr>
  </w:style>
  <w:style w:type="paragraph" w:customStyle="1" w:styleId="Head71">
    <w:name w:val="Head 7.1"/>
    <w:basedOn w:val="Head21"/>
    <w:rsid w:val="008217C4"/>
  </w:style>
  <w:style w:type="paragraph" w:customStyle="1" w:styleId="Head72">
    <w:name w:val="Head 7.2"/>
    <w:basedOn w:val="Normal"/>
    <w:rsid w:val="008217C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217C4"/>
    <w:pPr>
      <w:outlineLvl w:val="9"/>
    </w:pPr>
    <w:rPr>
      <w:smallCaps w:val="0"/>
      <w:sz w:val="32"/>
    </w:rPr>
  </w:style>
  <w:style w:type="paragraph" w:customStyle="1" w:styleId="Head82">
    <w:name w:val="Head 8.2"/>
    <w:basedOn w:val="Head81"/>
    <w:rsid w:val="008217C4"/>
    <w:rPr>
      <w:smallCaps/>
      <w:sz w:val="28"/>
    </w:rPr>
  </w:style>
  <w:style w:type="paragraph" w:styleId="BodyText">
    <w:name w:val="Body Text"/>
    <w:basedOn w:val="Normal"/>
    <w:link w:val="BodyTextChar"/>
    <w:qFormat/>
    <w:rsid w:val="008217C4"/>
    <w:pPr>
      <w:suppressAutoHyphens/>
      <w:ind w:right="-72"/>
    </w:pPr>
    <w:rPr>
      <w:spacing w:val="-4"/>
    </w:rPr>
  </w:style>
  <w:style w:type="character" w:customStyle="1" w:styleId="BodyTextChar">
    <w:name w:val="Body Text Char"/>
    <w:basedOn w:val="DefaultParagraphFont"/>
    <w:link w:val="BodyText"/>
    <w:rsid w:val="008217C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217C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17C4"/>
    <w:rPr>
      <w:rFonts w:ascii="Times New Roman" w:eastAsia="Times New Roman" w:hAnsi="Times New Roman" w:cs="Times New Roman"/>
      <w:sz w:val="24"/>
      <w:szCs w:val="20"/>
    </w:rPr>
  </w:style>
  <w:style w:type="paragraph" w:styleId="BlockText">
    <w:name w:val="Block Text"/>
    <w:basedOn w:val="Normal"/>
    <w:rsid w:val="008217C4"/>
    <w:pPr>
      <w:tabs>
        <w:tab w:val="left" w:pos="1080"/>
      </w:tabs>
      <w:suppressAutoHyphens/>
      <w:spacing w:after="200"/>
      <w:ind w:left="547" w:right="-72" w:hanging="547"/>
    </w:pPr>
  </w:style>
  <w:style w:type="character" w:customStyle="1" w:styleId="EndnoteTextChar">
    <w:name w:val="Endnote Text Char"/>
    <w:link w:val="EndnoteText"/>
    <w:semiHidden/>
    <w:rsid w:val="008217C4"/>
    <w:rPr>
      <w:rFonts w:ascii="Times New Roman" w:eastAsia="Times New Roman" w:hAnsi="Times New Roman" w:cs="Times New Roman"/>
      <w:sz w:val="20"/>
      <w:szCs w:val="20"/>
    </w:rPr>
  </w:style>
  <w:style w:type="paragraph" w:styleId="EndnoteText">
    <w:name w:val="endnote text"/>
    <w:basedOn w:val="Normal"/>
    <w:link w:val="EndnoteTextChar"/>
    <w:semiHidden/>
    <w:rsid w:val="008217C4"/>
    <w:pPr>
      <w:tabs>
        <w:tab w:val="left" w:pos="-720"/>
      </w:tabs>
      <w:suppressAutoHyphens/>
      <w:jc w:val="left"/>
    </w:pPr>
    <w:rPr>
      <w:sz w:val="20"/>
    </w:rPr>
  </w:style>
  <w:style w:type="character" w:customStyle="1" w:styleId="EndnoteTextChar1">
    <w:name w:val="Endnote Text Char1"/>
    <w:basedOn w:val="DefaultParagraphFont"/>
    <w:uiPriority w:val="99"/>
    <w:semiHidden/>
    <w:rsid w:val="008217C4"/>
    <w:rPr>
      <w:rFonts w:ascii="Times New Roman" w:eastAsia="Times New Roman" w:hAnsi="Times New Roman" w:cs="Times New Roman"/>
      <w:sz w:val="20"/>
      <w:szCs w:val="20"/>
    </w:rPr>
  </w:style>
  <w:style w:type="character" w:styleId="EndnoteReference">
    <w:name w:val="endnote reference"/>
    <w:uiPriority w:val="99"/>
    <w:rsid w:val="008217C4"/>
    <w:rPr>
      <w:rFonts w:ascii="CG Times" w:hAnsi="CG Times"/>
      <w:noProof w:val="0"/>
      <w:sz w:val="22"/>
      <w:vertAlign w:val="superscript"/>
      <w:lang w:val="en-US"/>
    </w:rPr>
  </w:style>
  <w:style w:type="paragraph" w:styleId="NormalWeb">
    <w:name w:val="Normal (Web)"/>
    <w:basedOn w:val="Normal"/>
    <w:uiPriority w:val="99"/>
    <w:rsid w:val="008217C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217C4"/>
    <w:pPr>
      <w:suppressAutoHyphens/>
      <w:spacing w:after="140"/>
      <w:jc w:val="left"/>
    </w:pPr>
    <w:rPr>
      <w:i/>
      <w:iCs/>
      <w:color w:val="000000"/>
      <w:szCs w:val="24"/>
    </w:rPr>
  </w:style>
  <w:style w:type="character" w:customStyle="1" w:styleId="BodyText3Char">
    <w:name w:val="Body Text 3 Char"/>
    <w:basedOn w:val="DefaultParagraphFont"/>
    <w:link w:val="BodyText3"/>
    <w:rsid w:val="008217C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217C4"/>
    <w:pPr>
      <w:suppressAutoHyphens/>
    </w:pPr>
    <w:rPr>
      <w:i/>
    </w:rPr>
  </w:style>
  <w:style w:type="character" w:customStyle="1" w:styleId="BodyText2Char">
    <w:name w:val="Body Text 2 Char"/>
    <w:basedOn w:val="DefaultParagraphFont"/>
    <w:link w:val="BodyText2"/>
    <w:rsid w:val="008217C4"/>
    <w:rPr>
      <w:rFonts w:ascii="Times New Roman" w:eastAsia="Times New Roman" w:hAnsi="Times New Roman" w:cs="Times New Roman"/>
      <w:i/>
      <w:sz w:val="24"/>
      <w:szCs w:val="20"/>
    </w:rPr>
  </w:style>
  <w:style w:type="paragraph" w:styleId="BodyTextIndent2">
    <w:name w:val="Body Text Indent 2"/>
    <w:basedOn w:val="Normal"/>
    <w:link w:val="BodyTextIndent2Char"/>
    <w:rsid w:val="008217C4"/>
    <w:pPr>
      <w:tabs>
        <w:tab w:val="num" w:pos="720"/>
      </w:tabs>
      <w:ind w:left="720" w:hanging="720"/>
      <w:jc w:val="left"/>
    </w:pPr>
  </w:style>
  <w:style w:type="character" w:customStyle="1" w:styleId="BodyTextIndent2Char">
    <w:name w:val="Body Text Indent 2 Char"/>
    <w:basedOn w:val="DefaultParagraphFont"/>
    <w:link w:val="BodyTextIndent2"/>
    <w:rsid w:val="008217C4"/>
    <w:rPr>
      <w:rFonts w:ascii="Times New Roman" w:eastAsia="Times New Roman" w:hAnsi="Times New Roman" w:cs="Times New Roman"/>
      <w:sz w:val="24"/>
      <w:szCs w:val="20"/>
    </w:rPr>
  </w:style>
  <w:style w:type="paragraph" w:styleId="Subtitle">
    <w:name w:val="Subtitle"/>
    <w:basedOn w:val="Normal"/>
    <w:link w:val="SubtitleChar"/>
    <w:qFormat/>
    <w:rsid w:val="008217C4"/>
    <w:pPr>
      <w:jc w:val="center"/>
    </w:pPr>
    <w:rPr>
      <w:b/>
      <w:sz w:val="44"/>
    </w:rPr>
  </w:style>
  <w:style w:type="character" w:customStyle="1" w:styleId="SubtitleChar">
    <w:name w:val="Subtitle Char"/>
    <w:basedOn w:val="DefaultParagraphFont"/>
    <w:link w:val="Subtitle"/>
    <w:rsid w:val="008217C4"/>
    <w:rPr>
      <w:rFonts w:ascii="Times New Roman" w:eastAsia="Times New Roman" w:hAnsi="Times New Roman" w:cs="Times New Roman"/>
      <w:b/>
      <w:sz w:val="44"/>
      <w:szCs w:val="20"/>
    </w:rPr>
  </w:style>
  <w:style w:type="paragraph" w:styleId="List">
    <w:name w:val="List"/>
    <w:aliases w:val="1. List"/>
    <w:basedOn w:val="Normal"/>
    <w:rsid w:val="008217C4"/>
    <w:pPr>
      <w:spacing w:before="120" w:after="120"/>
      <w:ind w:left="1440"/>
    </w:pPr>
  </w:style>
  <w:style w:type="paragraph" w:customStyle="1" w:styleId="TOCNumber1">
    <w:name w:val="TOC Number1"/>
    <w:basedOn w:val="Heading4"/>
    <w:autoRedefine/>
    <w:rsid w:val="008217C4"/>
    <w:pPr>
      <w:keepNext w:val="0"/>
      <w:suppressAutoHyphens/>
      <w:spacing w:after="120"/>
      <w:ind w:left="0" w:firstLine="0"/>
      <w:outlineLvl w:val="9"/>
    </w:pPr>
    <w:rPr>
      <w:sz w:val="28"/>
      <w:szCs w:val="28"/>
    </w:rPr>
  </w:style>
  <w:style w:type="paragraph" w:customStyle="1" w:styleId="Subtitle2">
    <w:name w:val="Subtitle 2"/>
    <w:basedOn w:val="Footer"/>
    <w:autoRedefine/>
    <w:rsid w:val="008217C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217C4"/>
    <w:pPr>
      <w:suppressAutoHyphens/>
    </w:pPr>
    <w:rPr>
      <w:rFonts w:ascii="Tms Rmn" w:hAnsi="Tms Rmn"/>
    </w:rPr>
  </w:style>
  <w:style w:type="character" w:styleId="Hyperlink">
    <w:name w:val="Hyperlink"/>
    <w:uiPriority w:val="99"/>
    <w:rsid w:val="008217C4"/>
    <w:rPr>
      <w:color w:val="0000FF"/>
      <w:u w:val="single"/>
    </w:rPr>
  </w:style>
  <w:style w:type="paragraph" w:customStyle="1" w:styleId="2AutoList1">
    <w:name w:val="2AutoList1"/>
    <w:basedOn w:val="Normal"/>
    <w:rsid w:val="008217C4"/>
    <w:pPr>
      <w:tabs>
        <w:tab w:val="num" w:pos="504"/>
      </w:tabs>
      <w:ind w:left="504" w:hanging="504"/>
    </w:pPr>
    <w:rPr>
      <w:lang w:val="es-ES_tradnl"/>
    </w:rPr>
  </w:style>
  <w:style w:type="paragraph" w:customStyle="1" w:styleId="Header1-Clauses">
    <w:name w:val="Header 1 - Clauses"/>
    <w:basedOn w:val="Normal"/>
    <w:rsid w:val="008217C4"/>
    <w:pPr>
      <w:spacing w:after="200"/>
      <w:jc w:val="left"/>
    </w:pPr>
    <w:rPr>
      <w:b/>
      <w:lang w:val="es-ES_tradnl"/>
    </w:rPr>
  </w:style>
  <w:style w:type="paragraph" w:customStyle="1" w:styleId="Header2-SubClauses">
    <w:name w:val="Header 2 - SubClauses"/>
    <w:basedOn w:val="Normal"/>
    <w:link w:val="Header2-SubClausesCharChar"/>
    <w:autoRedefine/>
    <w:rsid w:val="008217C4"/>
    <w:pPr>
      <w:spacing w:after="200"/>
      <w:ind w:left="567" w:hanging="567"/>
    </w:pPr>
    <w:rPr>
      <w:lang w:val="es-ES_tradnl"/>
    </w:rPr>
  </w:style>
  <w:style w:type="character" w:customStyle="1" w:styleId="Header2-SubClausesCharChar">
    <w:name w:val="Header 2 - SubClauses Char Char"/>
    <w:link w:val="Header2-SubClauses"/>
    <w:rsid w:val="008217C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217C4"/>
    <w:pPr>
      <w:tabs>
        <w:tab w:val="num" w:pos="864"/>
        <w:tab w:val="left" w:pos="972"/>
      </w:tabs>
      <w:ind w:left="432" w:firstLine="144"/>
      <w:jc w:val="both"/>
    </w:pPr>
    <w:rPr>
      <w:b w:val="0"/>
    </w:rPr>
  </w:style>
  <w:style w:type="paragraph" w:customStyle="1" w:styleId="Outline3">
    <w:name w:val="Outline3"/>
    <w:basedOn w:val="Normal"/>
    <w:rsid w:val="008217C4"/>
    <w:pPr>
      <w:tabs>
        <w:tab w:val="num" w:pos="1728"/>
      </w:tabs>
      <w:spacing w:before="240"/>
      <w:ind w:left="1728" w:hanging="432"/>
      <w:jc w:val="left"/>
    </w:pPr>
    <w:rPr>
      <w:kern w:val="28"/>
    </w:rPr>
  </w:style>
  <w:style w:type="paragraph" w:customStyle="1" w:styleId="Outline4">
    <w:name w:val="Outline4"/>
    <w:basedOn w:val="Normal"/>
    <w:autoRedefine/>
    <w:rsid w:val="008217C4"/>
    <w:pPr>
      <w:tabs>
        <w:tab w:val="left" w:pos="2160"/>
      </w:tabs>
      <w:ind w:firstLine="567"/>
    </w:pPr>
    <w:rPr>
      <w:kern w:val="28"/>
    </w:rPr>
  </w:style>
  <w:style w:type="paragraph" w:customStyle="1" w:styleId="Outlinei">
    <w:name w:val="Outline i)"/>
    <w:basedOn w:val="Normal"/>
    <w:rsid w:val="008217C4"/>
    <w:pPr>
      <w:tabs>
        <w:tab w:val="num" w:pos="1782"/>
      </w:tabs>
      <w:spacing w:before="120"/>
      <w:ind w:left="1782" w:hanging="792"/>
      <w:jc w:val="left"/>
    </w:pPr>
  </w:style>
  <w:style w:type="paragraph" w:customStyle="1" w:styleId="Outline">
    <w:name w:val="Outline"/>
    <w:basedOn w:val="Normal"/>
    <w:rsid w:val="008217C4"/>
    <w:pPr>
      <w:spacing w:before="240"/>
      <w:jc w:val="left"/>
    </w:pPr>
    <w:rPr>
      <w:kern w:val="28"/>
    </w:rPr>
  </w:style>
  <w:style w:type="paragraph" w:customStyle="1" w:styleId="BankNormal">
    <w:name w:val="BankNormal"/>
    <w:basedOn w:val="Normal"/>
    <w:rsid w:val="008217C4"/>
    <w:pPr>
      <w:spacing w:after="240"/>
      <w:jc w:val="left"/>
    </w:pPr>
  </w:style>
  <w:style w:type="paragraph" w:customStyle="1" w:styleId="SectionVHeader">
    <w:name w:val="Section V. Header"/>
    <w:basedOn w:val="Normal"/>
    <w:rsid w:val="008217C4"/>
    <w:pPr>
      <w:jc w:val="center"/>
    </w:pPr>
    <w:rPr>
      <w:b/>
      <w:sz w:val="36"/>
      <w:lang w:val="es-ES_tradnl"/>
    </w:rPr>
  </w:style>
  <w:style w:type="character" w:customStyle="1" w:styleId="Table">
    <w:name w:val="Table"/>
    <w:rsid w:val="008217C4"/>
    <w:rPr>
      <w:rFonts w:ascii="Arial" w:hAnsi="Arial"/>
      <w:sz w:val="20"/>
    </w:rPr>
  </w:style>
  <w:style w:type="paragraph" w:customStyle="1" w:styleId="SectionVIIHeader2">
    <w:name w:val="Section VII Header2"/>
    <w:basedOn w:val="Heading1"/>
    <w:autoRedefine/>
    <w:rsid w:val="008217C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217C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217C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217C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217C4"/>
    <w:pPr>
      <w:ind w:left="2835"/>
    </w:pPr>
  </w:style>
  <w:style w:type="paragraph" w:styleId="BalloonText">
    <w:name w:val="Balloon Text"/>
    <w:basedOn w:val="Normal"/>
    <w:link w:val="BalloonTextChar"/>
    <w:rsid w:val="008217C4"/>
    <w:rPr>
      <w:rFonts w:ascii="Tahoma" w:hAnsi="Tahoma"/>
      <w:sz w:val="16"/>
      <w:szCs w:val="16"/>
      <w:lang w:val="es-ES_tradnl"/>
    </w:rPr>
  </w:style>
  <w:style w:type="character" w:customStyle="1" w:styleId="BalloonTextChar">
    <w:name w:val="Balloon Text Char"/>
    <w:basedOn w:val="DefaultParagraphFont"/>
    <w:link w:val="BalloonText"/>
    <w:rsid w:val="008217C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217C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217C4"/>
    <w:rPr>
      <w:sz w:val="16"/>
    </w:rPr>
  </w:style>
  <w:style w:type="paragraph" w:customStyle="1" w:styleId="Part1">
    <w:name w:val="Part 1"/>
    <w:aliases w:val="2,3 Header 4"/>
    <w:basedOn w:val="Normal"/>
    <w:autoRedefine/>
    <w:rsid w:val="008217C4"/>
    <w:pPr>
      <w:spacing w:before="240" w:after="240"/>
      <w:jc w:val="center"/>
    </w:pPr>
    <w:rPr>
      <w:b/>
      <w:sz w:val="48"/>
    </w:rPr>
  </w:style>
  <w:style w:type="paragraph" w:styleId="CommentText">
    <w:name w:val="annotation text"/>
    <w:basedOn w:val="Normal"/>
    <w:link w:val="CommentTextChar"/>
    <w:rsid w:val="008217C4"/>
    <w:pPr>
      <w:jc w:val="left"/>
    </w:pPr>
    <w:rPr>
      <w:sz w:val="20"/>
    </w:rPr>
  </w:style>
  <w:style w:type="character" w:customStyle="1" w:styleId="CommentTextChar">
    <w:name w:val="Comment Text Char"/>
    <w:basedOn w:val="DefaultParagraphFont"/>
    <w:link w:val="CommentText"/>
    <w:rsid w:val="008217C4"/>
    <w:rPr>
      <w:rFonts w:ascii="Times New Roman" w:eastAsia="Times New Roman" w:hAnsi="Times New Roman" w:cs="Times New Roman"/>
      <w:sz w:val="20"/>
      <w:szCs w:val="20"/>
    </w:rPr>
  </w:style>
  <w:style w:type="paragraph" w:styleId="BodyTextIndent3">
    <w:name w:val="Body Text Indent 3"/>
    <w:basedOn w:val="Normal"/>
    <w:link w:val="BodyTextIndent3Char"/>
    <w:rsid w:val="008217C4"/>
    <w:pPr>
      <w:spacing w:before="120"/>
      <w:ind w:left="1440" w:hanging="1440"/>
    </w:pPr>
    <w:rPr>
      <w:b/>
    </w:rPr>
  </w:style>
  <w:style w:type="character" w:customStyle="1" w:styleId="BodyTextIndent3Char">
    <w:name w:val="Body Text Indent 3 Char"/>
    <w:basedOn w:val="DefaultParagraphFont"/>
    <w:link w:val="BodyTextIndent3"/>
    <w:rsid w:val="008217C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217C4"/>
    <w:pPr>
      <w:spacing w:before="100" w:after="300"/>
    </w:pPr>
    <w:rPr>
      <w:sz w:val="30"/>
      <w:szCs w:val="30"/>
    </w:rPr>
  </w:style>
  <w:style w:type="paragraph" w:customStyle="1" w:styleId="FIDICClauseSubName">
    <w:name w:val="FIDIC_ClauseSubName"/>
    <w:basedOn w:val="FIDICCoverTitle"/>
    <w:rsid w:val="008217C4"/>
    <w:pPr>
      <w:spacing w:before="240" w:line="240" w:lineRule="exact"/>
    </w:pPr>
    <w:rPr>
      <w:sz w:val="24"/>
      <w:szCs w:val="24"/>
    </w:rPr>
  </w:style>
  <w:style w:type="paragraph" w:customStyle="1" w:styleId="FIDICCoverTitle">
    <w:name w:val="FIDIC__CoverTitle"/>
    <w:basedOn w:val="Normal"/>
    <w:rsid w:val="008217C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217C4"/>
    <w:rPr>
      <w:sz w:val="28"/>
      <w:szCs w:val="28"/>
    </w:rPr>
  </w:style>
  <w:style w:type="paragraph" w:customStyle="1" w:styleId="FIDICClauseSubSubPara">
    <w:name w:val="FIDIC_ClauseSubSubPara"/>
    <w:basedOn w:val="FIDICClauseSubName"/>
    <w:rsid w:val="008217C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17C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217C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217C4"/>
    <w:pPr>
      <w:tabs>
        <w:tab w:val="left" w:pos="573"/>
      </w:tabs>
      <w:spacing w:after="0"/>
      <w:ind w:left="576" w:hanging="576"/>
    </w:pPr>
    <w:rPr>
      <w:bCs/>
      <w:szCs w:val="24"/>
      <w:lang w:val="en-US"/>
    </w:rPr>
  </w:style>
  <w:style w:type="paragraph" w:customStyle="1" w:styleId="Sec7-Clauses">
    <w:name w:val="Sec7-Clauses"/>
    <w:basedOn w:val="Header1-Clauses"/>
    <w:rsid w:val="008217C4"/>
    <w:pPr>
      <w:spacing w:after="0"/>
    </w:pPr>
    <w:rPr>
      <w:bCs/>
      <w:szCs w:val="24"/>
    </w:rPr>
  </w:style>
  <w:style w:type="paragraph" w:customStyle="1" w:styleId="sec7-header1">
    <w:name w:val="sec7-header1"/>
    <w:basedOn w:val="FIDICClauseSubName"/>
    <w:rsid w:val="008217C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17C4"/>
    <w:rPr>
      <w:lang w:val="en-US"/>
    </w:rPr>
  </w:style>
  <w:style w:type="paragraph" w:customStyle="1" w:styleId="SectionIXHeader">
    <w:name w:val="Section IX Header"/>
    <w:basedOn w:val="SectionVHeader"/>
    <w:rsid w:val="008217C4"/>
    <w:rPr>
      <w:lang w:val="en-US"/>
    </w:rPr>
  </w:style>
  <w:style w:type="paragraph" w:customStyle="1" w:styleId="Parts">
    <w:name w:val="Parts"/>
    <w:basedOn w:val="Heading1"/>
    <w:rsid w:val="008217C4"/>
    <w:rPr>
      <w:sz w:val="56"/>
    </w:rPr>
  </w:style>
  <w:style w:type="paragraph" w:customStyle="1" w:styleId="StyleHeader1-ClausesLeft0Hanging03After0pt">
    <w:name w:val="Style Header 1 - Clauses + Left:  0&quot; Hanging:  0.3&quot; After:  0 pt"/>
    <w:basedOn w:val="Header1-Clauses"/>
    <w:rsid w:val="008217C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17C4"/>
    <w:rPr>
      <w:b/>
      <w:bCs/>
    </w:rPr>
  </w:style>
  <w:style w:type="character" w:customStyle="1" w:styleId="StyleHeader2-SubClausesBoldChar">
    <w:name w:val="Style Header 2 - SubClauses + Bold Char"/>
    <w:link w:val="StyleHeader2-SubClausesBold"/>
    <w:rsid w:val="008217C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217C4"/>
    <w:pPr>
      <w:jc w:val="both"/>
    </w:pPr>
    <w:rPr>
      <w:b w:val="0"/>
      <w:bCs/>
    </w:rPr>
  </w:style>
  <w:style w:type="paragraph" w:customStyle="1" w:styleId="StyleStyleHeader1-ClausesAfter0ptLeft0Hanging">
    <w:name w:val="Style Style Header 1 - Clauses + After:  0 pt + Left:  0&quot; Hanging:..."/>
    <w:basedOn w:val="StyleHeader1-ClausesAfter0pt"/>
    <w:rsid w:val="008217C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17C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17C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17C4"/>
    <w:pPr>
      <w:tabs>
        <w:tab w:val="left" w:pos="1512"/>
      </w:tabs>
      <w:spacing w:after="180"/>
      <w:ind w:left="1512" w:hanging="540"/>
    </w:pPr>
  </w:style>
  <w:style w:type="paragraph" w:customStyle="1" w:styleId="Section7heading3">
    <w:name w:val="Section 7 heading 3"/>
    <w:basedOn w:val="Heading3"/>
    <w:rsid w:val="008217C4"/>
  </w:style>
  <w:style w:type="paragraph" w:customStyle="1" w:styleId="Section7heading4">
    <w:name w:val="Section 7 heading 4"/>
    <w:basedOn w:val="Heading3"/>
    <w:link w:val="Section7heading4Char"/>
    <w:rsid w:val="008217C4"/>
    <w:pPr>
      <w:tabs>
        <w:tab w:val="left" w:pos="576"/>
      </w:tabs>
      <w:ind w:left="576" w:hanging="576"/>
      <w:jc w:val="left"/>
    </w:pPr>
    <w:rPr>
      <w:sz w:val="24"/>
    </w:rPr>
  </w:style>
  <w:style w:type="character" w:customStyle="1" w:styleId="Section7heading4Char">
    <w:name w:val="Section 7 heading 4 Char"/>
    <w:link w:val="Section7heading4"/>
    <w:rsid w:val="008217C4"/>
    <w:rPr>
      <w:rFonts w:ascii="Times New Roman" w:eastAsia="Times New Roman" w:hAnsi="Times New Roman" w:cs="Times New Roman"/>
      <w:b/>
      <w:sz w:val="24"/>
      <w:szCs w:val="20"/>
    </w:rPr>
  </w:style>
  <w:style w:type="paragraph" w:customStyle="1" w:styleId="Section7heading5">
    <w:name w:val="Section 7 heading 5"/>
    <w:basedOn w:val="Heading3"/>
    <w:rsid w:val="008217C4"/>
    <w:pPr>
      <w:jc w:val="both"/>
    </w:pPr>
    <w:rPr>
      <w:sz w:val="24"/>
    </w:rPr>
  </w:style>
  <w:style w:type="paragraph" w:customStyle="1" w:styleId="StyleSection7heading3After10pt">
    <w:name w:val="Style Section 7 heading 3 + After:  10 pt"/>
    <w:basedOn w:val="Section7heading3"/>
    <w:rsid w:val="008217C4"/>
    <w:pPr>
      <w:spacing w:after="200"/>
    </w:pPr>
    <w:rPr>
      <w:rFonts w:ascii="Times New Roman Bold" w:hAnsi="Times New Roman Bold"/>
      <w:bCs/>
      <w:szCs w:val="28"/>
    </w:rPr>
  </w:style>
  <w:style w:type="paragraph" w:customStyle="1" w:styleId="StyleTOC1Before8pt">
    <w:name w:val="Style TOC 1 + Before:  8 pt"/>
    <w:basedOn w:val="TOC1"/>
    <w:rsid w:val="008217C4"/>
    <w:pPr>
      <w:tabs>
        <w:tab w:val="right" w:pos="720"/>
      </w:tabs>
      <w:spacing w:before="160"/>
    </w:pPr>
    <w:rPr>
      <w:bCs/>
    </w:rPr>
  </w:style>
  <w:style w:type="paragraph" w:customStyle="1" w:styleId="StyleClauseSubList12ptJustifiedAfter10pt">
    <w:name w:val="Style ClauseSub_List + 12 pt Justified After:  10 pt"/>
    <w:basedOn w:val="ClauseSubList"/>
    <w:rsid w:val="008217C4"/>
    <w:pPr>
      <w:spacing w:after="200"/>
      <w:jc w:val="both"/>
    </w:pPr>
    <w:rPr>
      <w:sz w:val="24"/>
      <w:szCs w:val="24"/>
    </w:rPr>
  </w:style>
  <w:style w:type="character" w:styleId="FollowedHyperlink">
    <w:name w:val="FollowedHyperlink"/>
    <w:rsid w:val="008217C4"/>
    <w:rPr>
      <w:color w:val="606420"/>
      <w:u w:val="single"/>
    </w:rPr>
  </w:style>
  <w:style w:type="paragraph" w:customStyle="1" w:styleId="UG-Sec3-Heading2">
    <w:name w:val="UG - Sec 3 - Heading 2"/>
    <w:basedOn w:val="UG-Heading2"/>
    <w:rsid w:val="008217C4"/>
  </w:style>
  <w:style w:type="paragraph" w:customStyle="1" w:styleId="UG-Heading2">
    <w:name w:val="UG - Heading 2"/>
    <w:basedOn w:val="Heading2"/>
    <w:next w:val="Normal"/>
    <w:rsid w:val="008217C4"/>
    <w:pPr>
      <w:pBdr>
        <w:bottom w:val="none" w:sz="0" w:space="0" w:color="auto"/>
      </w:pBdr>
    </w:pPr>
    <w:rPr>
      <w:sz w:val="32"/>
      <w:szCs w:val="28"/>
    </w:rPr>
  </w:style>
  <w:style w:type="paragraph" w:customStyle="1" w:styleId="titulo">
    <w:name w:val="titulo"/>
    <w:basedOn w:val="Heading5"/>
    <w:rsid w:val="008217C4"/>
    <w:pPr>
      <w:keepNext w:val="0"/>
      <w:spacing w:after="240"/>
    </w:pPr>
    <w:rPr>
      <w:rFonts w:ascii="Times New Roman Bold" w:hAnsi="Times New Roman Bold"/>
      <w:b/>
      <w:u w:val="none"/>
    </w:rPr>
  </w:style>
  <w:style w:type="paragraph" w:styleId="ListNumber">
    <w:name w:val="List Number"/>
    <w:basedOn w:val="Normal"/>
    <w:rsid w:val="008217C4"/>
    <w:pPr>
      <w:tabs>
        <w:tab w:val="num" w:pos="360"/>
      </w:tabs>
      <w:ind w:left="360" w:hanging="360"/>
    </w:pPr>
  </w:style>
  <w:style w:type="paragraph" w:customStyle="1" w:styleId="DefaultParagraphFont1">
    <w:name w:val="Default Paragraph Font1"/>
    <w:next w:val="Normal"/>
    <w:rsid w:val="008217C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217C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217C4"/>
    <w:pPr>
      <w:jc w:val="both"/>
    </w:pPr>
    <w:rPr>
      <w:b/>
      <w:bCs/>
    </w:rPr>
  </w:style>
  <w:style w:type="character" w:customStyle="1" w:styleId="CommentSubjectChar">
    <w:name w:val="Comment Subject Char"/>
    <w:basedOn w:val="CommentTextChar"/>
    <w:link w:val="CommentSubject"/>
    <w:rsid w:val="008217C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217C4"/>
    <w:pPr>
      <w:ind w:left="706" w:hanging="706"/>
      <w:jc w:val="left"/>
    </w:pPr>
    <w:rPr>
      <w:bCs/>
    </w:rPr>
  </w:style>
  <w:style w:type="paragraph" w:customStyle="1" w:styleId="BlockQuotation">
    <w:name w:val="Block Quotation"/>
    <w:basedOn w:val="Normal"/>
    <w:rsid w:val="008217C4"/>
    <w:pPr>
      <w:ind w:left="855" w:right="-72" w:hanging="315"/>
    </w:pPr>
    <w:rPr>
      <w:lang w:val="en-GB" w:eastAsia="fr-FR"/>
    </w:rPr>
  </w:style>
  <w:style w:type="paragraph" w:customStyle="1" w:styleId="Header3-Paragraph">
    <w:name w:val="Header 3 - Paragraph"/>
    <w:basedOn w:val="Normal"/>
    <w:rsid w:val="008217C4"/>
    <w:pPr>
      <w:tabs>
        <w:tab w:val="num" w:pos="864"/>
        <w:tab w:val="num" w:pos="1152"/>
      </w:tabs>
      <w:spacing w:after="200"/>
      <w:ind w:left="1238" w:hanging="619"/>
    </w:pPr>
    <w:rPr>
      <w:lang w:eastAsia="fr-FR"/>
    </w:rPr>
  </w:style>
  <w:style w:type="paragraph" w:customStyle="1" w:styleId="outlinebullet">
    <w:name w:val="outlinebullet"/>
    <w:basedOn w:val="Normal"/>
    <w:rsid w:val="008217C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217C4"/>
    <w:pPr>
      <w:keepNext/>
      <w:tabs>
        <w:tab w:val="num" w:pos="360"/>
        <w:tab w:val="num" w:pos="420"/>
      </w:tabs>
      <w:ind w:left="360" w:hanging="360"/>
    </w:pPr>
    <w:rPr>
      <w:lang w:eastAsia="fr-FR"/>
    </w:rPr>
  </w:style>
  <w:style w:type="paragraph" w:customStyle="1" w:styleId="Outline2">
    <w:name w:val="Outline2"/>
    <w:basedOn w:val="Normal"/>
    <w:rsid w:val="008217C4"/>
    <w:pPr>
      <w:tabs>
        <w:tab w:val="num" w:pos="360"/>
        <w:tab w:val="num" w:pos="420"/>
        <w:tab w:val="num" w:pos="864"/>
      </w:tabs>
      <w:spacing w:before="240"/>
      <w:ind w:left="864" w:hanging="504"/>
      <w:jc w:val="left"/>
    </w:pPr>
    <w:rPr>
      <w:kern w:val="28"/>
      <w:lang w:eastAsia="fr-FR"/>
    </w:rPr>
  </w:style>
  <w:style w:type="paragraph" w:customStyle="1" w:styleId="a11">
    <w:name w:val="a1 1"/>
    <w:rsid w:val="008217C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217C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217C4"/>
    <w:rPr>
      <w:sz w:val="24"/>
      <w:lang w:val="en-US" w:eastAsia="fr-FR" w:bidi="ar-SA"/>
    </w:rPr>
  </w:style>
  <w:style w:type="paragraph" w:customStyle="1" w:styleId="UGHeader1">
    <w:name w:val="UG Header 1"/>
    <w:basedOn w:val="Heading1"/>
    <w:next w:val="Normal"/>
    <w:rsid w:val="008217C4"/>
    <w:pPr>
      <w:spacing w:before="240"/>
    </w:pPr>
    <w:rPr>
      <w:smallCaps w:val="0"/>
    </w:rPr>
  </w:style>
  <w:style w:type="paragraph" w:customStyle="1" w:styleId="UG-Sec3-Heading3">
    <w:name w:val="UG - Sec 3 - Heading 3"/>
    <w:basedOn w:val="Normal"/>
    <w:rsid w:val="008217C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217C4"/>
  </w:style>
  <w:style w:type="paragraph" w:customStyle="1" w:styleId="UG-Sec3b-Heading3">
    <w:name w:val="UG - Sec 3b - Heading 3"/>
    <w:basedOn w:val="UG-Sec3-Heading3"/>
    <w:rsid w:val="008217C4"/>
  </w:style>
  <w:style w:type="paragraph" w:customStyle="1" w:styleId="UG-Sec3b-Heading4">
    <w:name w:val="UG - Sec 3b - Heading 4"/>
    <w:basedOn w:val="Normal"/>
    <w:rsid w:val="008217C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217C4"/>
    <w:pPr>
      <w:spacing w:before="120" w:after="240"/>
      <w:jc w:val="center"/>
    </w:pPr>
    <w:rPr>
      <w:b/>
      <w:sz w:val="36"/>
    </w:rPr>
  </w:style>
  <w:style w:type="paragraph" w:customStyle="1" w:styleId="SectionVHeading2">
    <w:name w:val="Section V. Heading 2"/>
    <w:basedOn w:val="SectionVHeader"/>
    <w:rsid w:val="008217C4"/>
    <w:pPr>
      <w:spacing w:before="120" w:after="200"/>
    </w:pPr>
    <w:rPr>
      <w:sz w:val="28"/>
    </w:rPr>
  </w:style>
  <w:style w:type="paragraph" w:customStyle="1" w:styleId="UG-Sec4-heading3">
    <w:name w:val="UG-Sec 4 - heading 3"/>
    <w:basedOn w:val="Normal"/>
    <w:rsid w:val="008217C4"/>
    <w:pPr>
      <w:spacing w:before="120" w:after="200"/>
      <w:jc w:val="center"/>
    </w:pPr>
    <w:rPr>
      <w:b/>
      <w:sz w:val="28"/>
      <w:szCs w:val="28"/>
    </w:rPr>
  </w:style>
  <w:style w:type="paragraph" w:customStyle="1" w:styleId="Section1Header2">
    <w:name w:val="Section 1 Header 2"/>
    <w:basedOn w:val="StyleHeader1-ClausesLeft0Hanging03After0pt"/>
    <w:rsid w:val="008217C4"/>
    <w:rPr>
      <w:lang w:val="en-US"/>
    </w:rPr>
  </w:style>
  <w:style w:type="paragraph" w:customStyle="1" w:styleId="Section1Header1">
    <w:name w:val="Section 1 Header 1"/>
    <w:basedOn w:val="BodyText2"/>
    <w:rsid w:val="008217C4"/>
    <w:pPr>
      <w:spacing w:before="120" w:after="200"/>
      <w:jc w:val="center"/>
    </w:pPr>
    <w:rPr>
      <w:b/>
      <w:bCs/>
      <w:i w:val="0"/>
      <w:iCs/>
      <w:sz w:val="28"/>
    </w:rPr>
  </w:style>
  <w:style w:type="paragraph" w:customStyle="1" w:styleId="Section4heading">
    <w:name w:val="Section 4 heading"/>
    <w:basedOn w:val="Normal"/>
    <w:next w:val="Normal"/>
    <w:rsid w:val="008217C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217C4"/>
    <w:pPr>
      <w:widowControl w:val="0"/>
      <w:autoSpaceDE w:val="0"/>
      <w:autoSpaceDN w:val="0"/>
      <w:spacing w:line="384" w:lineRule="atLeast"/>
      <w:jc w:val="left"/>
    </w:pPr>
    <w:rPr>
      <w:szCs w:val="24"/>
    </w:rPr>
  </w:style>
  <w:style w:type="paragraph" w:customStyle="1" w:styleId="Sec3header">
    <w:name w:val="Sec3 header"/>
    <w:basedOn w:val="Style11"/>
    <w:rsid w:val="008217C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17C4"/>
    <w:pPr>
      <w:widowControl w:val="0"/>
      <w:autoSpaceDE w:val="0"/>
      <w:autoSpaceDN w:val="0"/>
      <w:adjustRightInd w:val="0"/>
      <w:jc w:val="left"/>
    </w:pPr>
    <w:rPr>
      <w:szCs w:val="24"/>
    </w:rPr>
  </w:style>
  <w:style w:type="paragraph" w:customStyle="1" w:styleId="Style17">
    <w:name w:val="Style 17"/>
    <w:basedOn w:val="Normal"/>
    <w:rsid w:val="008217C4"/>
    <w:pPr>
      <w:widowControl w:val="0"/>
      <w:autoSpaceDE w:val="0"/>
      <w:autoSpaceDN w:val="0"/>
      <w:spacing w:line="264" w:lineRule="exact"/>
      <w:ind w:left="576" w:hanging="360"/>
      <w:jc w:val="left"/>
    </w:pPr>
    <w:rPr>
      <w:szCs w:val="24"/>
    </w:rPr>
  </w:style>
  <w:style w:type="paragraph" w:customStyle="1" w:styleId="Style20">
    <w:name w:val="Style 20"/>
    <w:basedOn w:val="Normal"/>
    <w:rsid w:val="008217C4"/>
    <w:pPr>
      <w:widowControl w:val="0"/>
      <w:autoSpaceDE w:val="0"/>
      <w:autoSpaceDN w:val="0"/>
      <w:spacing w:before="144" w:after="360" w:line="264" w:lineRule="exact"/>
      <w:jc w:val="left"/>
    </w:pPr>
    <w:rPr>
      <w:szCs w:val="24"/>
    </w:rPr>
  </w:style>
  <w:style w:type="paragraph" w:customStyle="1" w:styleId="Header1">
    <w:name w:val="Header1"/>
    <w:basedOn w:val="Normal"/>
    <w:rsid w:val="008217C4"/>
    <w:pPr>
      <w:widowControl w:val="0"/>
      <w:autoSpaceDE w:val="0"/>
      <w:autoSpaceDN w:val="0"/>
      <w:spacing w:before="240" w:after="480"/>
      <w:jc w:val="center"/>
    </w:pPr>
    <w:rPr>
      <w:b/>
      <w:bCs/>
      <w:spacing w:val="4"/>
      <w:sz w:val="44"/>
      <w:szCs w:val="46"/>
    </w:rPr>
  </w:style>
  <w:style w:type="paragraph" w:customStyle="1" w:styleId="Default">
    <w:name w:val="Default"/>
    <w:rsid w:val="00821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217C4"/>
    <w:pPr>
      <w:suppressAutoHyphens/>
      <w:spacing w:after="100"/>
      <w:jc w:val="center"/>
    </w:pPr>
    <w:rPr>
      <w:rFonts w:ascii="Times New Roman Bold" w:hAnsi="Times New Roman Bold"/>
      <w:b/>
    </w:rPr>
  </w:style>
  <w:style w:type="paragraph" w:customStyle="1" w:styleId="Style12">
    <w:name w:val="Style 12"/>
    <w:basedOn w:val="Normal"/>
    <w:rsid w:val="008217C4"/>
    <w:pPr>
      <w:widowControl w:val="0"/>
      <w:autoSpaceDE w:val="0"/>
      <w:autoSpaceDN w:val="0"/>
      <w:spacing w:line="264" w:lineRule="exact"/>
      <w:ind w:hanging="576"/>
    </w:pPr>
    <w:rPr>
      <w:szCs w:val="24"/>
    </w:rPr>
  </w:style>
  <w:style w:type="paragraph" w:customStyle="1" w:styleId="TextBox">
    <w:name w:val="Text Box"/>
    <w:rsid w:val="008217C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217C4"/>
    <w:pPr>
      <w:spacing w:before="120" w:after="120"/>
    </w:pPr>
    <w:rPr>
      <w:spacing w:val="-4"/>
    </w:rPr>
  </w:style>
  <w:style w:type="paragraph" w:customStyle="1" w:styleId="Heading1-Clausename">
    <w:name w:val="Heading 1- Clause name"/>
    <w:basedOn w:val="Normal"/>
    <w:rsid w:val="008217C4"/>
    <w:pPr>
      <w:tabs>
        <w:tab w:val="num" w:pos="360"/>
      </w:tabs>
      <w:spacing w:before="120" w:after="120"/>
      <w:ind w:left="360" w:hanging="360"/>
      <w:jc w:val="left"/>
    </w:pPr>
    <w:rPr>
      <w:b/>
    </w:rPr>
  </w:style>
  <w:style w:type="paragraph" w:customStyle="1" w:styleId="sec7-clauses0">
    <w:name w:val="sec7-clauses"/>
    <w:basedOn w:val="Heading1-Clausename"/>
    <w:rsid w:val="008217C4"/>
  </w:style>
  <w:style w:type="paragraph" w:customStyle="1" w:styleId="Sec1-Clauses">
    <w:name w:val="Sec1-Clauses"/>
    <w:basedOn w:val="Heading1-Clausename"/>
    <w:rsid w:val="008217C4"/>
  </w:style>
  <w:style w:type="paragraph" w:customStyle="1" w:styleId="SectionVIHeader0">
    <w:name w:val="Section VI. Header"/>
    <w:basedOn w:val="SectionVHeader"/>
    <w:rsid w:val="008217C4"/>
    <w:pPr>
      <w:spacing w:before="120" w:after="240"/>
    </w:pPr>
    <w:rPr>
      <w:lang w:val="en-US"/>
    </w:rPr>
  </w:style>
  <w:style w:type="paragraph" w:styleId="DocumentMap">
    <w:name w:val="Document Map"/>
    <w:basedOn w:val="Normal"/>
    <w:link w:val="DocumentMapChar"/>
    <w:rsid w:val="008217C4"/>
    <w:pPr>
      <w:shd w:val="clear" w:color="auto" w:fill="000080"/>
      <w:jc w:val="left"/>
    </w:pPr>
    <w:rPr>
      <w:rFonts w:ascii="Tahoma" w:hAnsi="Tahoma"/>
    </w:rPr>
  </w:style>
  <w:style w:type="character" w:customStyle="1" w:styleId="DocumentMapChar">
    <w:name w:val="Document Map Char"/>
    <w:basedOn w:val="DefaultParagraphFont"/>
    <w:link w:val="DocumentMap"/>
    <w:rsid w:val="008217C4"/>
    <w:rPr>
      <w:rFonts w:ascii="Tahoma" w:eastAsia="Times New Roman" w:hAnsi="Tahoma" w:cs="Times New Roman"/>
      <w:sz w:val="24"/>
      <w:szCs w:val="20"/>
      <w:shd w:val="clear" w:color="auto" w:fill="000080"/>
    </w:rPr>
  </w:style>
  <w:style w:type="paragraph" w:customStyle="1" w:styleId="Head12">
    <w:name w:val="Head 1.2"/>
    <w:basedOn w:val="Normal"/>
    <w:rsid w:val="008217C4"/>
    <w:pPr>
      <w:tabs>
        <w:tab w:val="num" w:pos="360"/>
      </w:tabs>
      <w:ind w:left="360" w:hanging="360"/>
    </w:pPr>
    <w:rPr>
      <w:rFonts w:ascii="Arial" w:hAnsi="Arial"/>
      <w:sz w:val="20"/>
    </w:rPr>
  </w:style>
  <w:style w:type="paragraph" w:customStyle="1" w:styleId="ChapterNumber">
    <w:name w:val="ChapterNumber"/>
    <w:rsid w:val="008217C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217C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217C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217C4"/>
    <w:rPr>
      <w:rFonts w:ascii="Cambria" w:eastAsia="Times New Roman" w:hAnsi="Cambria" w:cs="Times New Roman"/>
      <w:b/>
      <w:bCs/>
      <w:color w:val="365F91"/>
      <w:sz w:val="28"/>
      <w:szCs w:val="28"/>
    </w:rPr>
  </w:style>
  <w:style w:type="character" w:customStyle="1" w:styleId="st">
    <w:name w:val="st"/>
    <w:basedOn w:val="DefaultParagraphFont"/>
    <w:rsid w:val="008217C4"/>
  </w:style>
  <w:style w:type="paragraph" w:customStyle="1" w:styleId="plane">
    <w:name w:val="plane"/>
    <w:basedOn w:val="Normal"/>
    <w:rsid w:val="008217C4"/>
    <w:pPr>
      <w:suppressAutoHyphens/>
    </w:pPr>
    <w:rPr>
      <w:rFonts w:ascii="Tms Rmn" w:hAnsi="Tms Rmn"/>
    </w:rPr>
  </w:style>
  <w:style w:type="paragraph" w:customStyle="1" w:styleId="S1-Header2">
    <w:name w:val="S1-Header2"/>
    <w:basedOn w:val="Normal"/>
    <w:rsid w:val="008217C4"/>
    <w:pPr>
      <w:tabs>
        <w:tab w:val="num" w:pos="360"/>
      </w:tabs>
      <w:spacing w:after="200"/>
      <w:jc w:val="left"/>
    </w:pPr>
    <w:rPr>
      <w:b/>
      <w:szCs w:val="24"/>
    </w:rPr>
  </w:style>
  <w:style w:type="paragraph" w:customStyle="1" w:styleId="S4-Header2">
    <w:name w:val="S4-Header 2"/>
    <w:basedOn w:val="Normal"/>
    <w:rsid w:val="008217C4"/>
    <w:pPr>
      <w:spacing w:before="120" w:after="240"/>
      <w:jc w:val="center"/>
    </w:pPr>
    <w:rPr>
      <w:b/>
      <w:sz w:val="32"/>
      <w:szCs w:val="24"/>
    </w:rPr>
  </w:style>
  <w:style w:type="paragraph" w:styleId="NormalIndent">
    <w:name w:val="Normal Indent"/>
    <w:basedOn w:val="Normal"/>
    <w:unhideWhenUsed/>
    <w:rsid w:val="008217C4"/>
    <w:pPr>
      <w:ind w:left="720"/>
      <w:jc w:val="left"/>
    </w:pPr>
    <w:rPr>
      <w:szCs w:val="24"/>
    </w:rPr>
  </w:style>
  <w:style w:type="paragraph" w:styleId="ListBullet">
    <w:name w:val="List Bullet"/>
    <w:basedOn w:val="Normal"/>
    <w:autoRedefine/>
    <w:uiPriority w:val="99"/>
    <w:unhideWhenUsed/>
    <w:rsid w:val="008217C4"/>
    <w:pPr>
      <w:tabs>
        <w:tab w:val="num" w:pos="360"/>
      </w:tabs>
      <w:ind w:left="360" w:hanging="360"/>
      <w:jc w:val="left"/>
    </w:pPr>
    <w:rPr>
      <w:sz w:val="20"/>
    </w:rPr>
  </w:style>
  <w:style w:type="paragraph" w:styleId="List2">
    <w:name w:val="List 2"/>
    <w:basedOn w:val="Normal"/>
    <w:unhideWhenUsed/>
    <w:rsid w:val="008217C4"/>
    <w:pPr>
      <w:ind w:left="720" w:hanging="360"/>
      <w:jc w:val="left"/>
    </w:pPr>
    <w:rPr>
      <w:szCs w:val="24"/>
    </w:rPr>
  </w:style>
  <w:style w:type="paragraph" w:styleId="List3">
    <w:name w:val="List 3"/>
    <w:basedOn w:val="Normal"/>
    <w:unhideWhenUsed/>
    <w:rsid w:val="008217C4"/>
    <w:pPr>
      <w:ind w:left="1080" w:hanging="360"/>
      <w:jc w:val="left"/>
    </w:pPr>
    <w:rPr>
      <w:szCs w:val="24"/>
    </w:rPr>
  </w:style>
  <w:style w:type="paragraph" w:styleId="ListBullet2">
    <w:name w:val="List Bullet 2"/>
    <w:basedOn w:val="Normal"/>
    <w:autoRedefine/>
    <w:unhideWhenUsed/>
    <w:rsid w:val="008217C4"/>
    <w:pPr>
      <w:tabs>
        <w:tab w:val="num" w:pos="720"/>
      </w:tabs>
      <w:ind w:left="720" w:hanging="360"/>
      <w:jc w:val="left"/>
    </w:pPr>
    <w:rPr>
      <w:sz w:val="20"/>
    </w:rPr>
  </w:style>
  <w:style w:type="paragraph" w:styleId="ListBullet3">
    <w:name w:val="List Bullet 3"/>
    <w:basedOn w:val="Normal"/>
    <w:autoRedefine/>
    <w:unhideWhenUsed/>
    <w:rsid w:val="008217C4"/>
    <w:pPr>
      <w:tabs>
        <w:tab w:val="num" w:pos="1080"/>
      </w:tabs>
      <w:ind w:left="1080" w:hanging="360"/>
      <w:jc w:val="left"/>
    </w:pPr>
    <w:rPr>
      <w:sz w:val="20"/>
    </w:rPr>
  </w:style>
  <w:style w:type="paragraph" w:styleId="ListBullet4">
    <w:name w:val="List Bullet 4"/>
    <w:basedOn w:val="Normal"/>
    <w:autoRedefine/>
    <w:unhideWhenUsed/>
    <w:rsid w:val="008217C4"/>
    <w:pPr>
      <w:tabs>
        <w:tab w:val="num" w:pos="1440"/>
      </w:tabs>
      <w:ind w:left="1440" w:hanging="360"/>
      <w:jc w:val="left"/>
    </w:pPr>
    <w:rPr>
      <w:sz w:val="20"/>
    </w:rPr>
  </w:style>
  <w:style w:type="paragraph" w:styleId="ListBullet5">
    <w:name w:val="List Bullet 5"/>
    <w:basedOn w:val="Normal"/>
    <w:autoRedefine/>
    <w:unhideWhenUsed/>
    <w:rsid w:val="008217C4"/>
    <w:pPr>
      <w:tabs>
        <w:tab w:val="num" w:pos="1800"/>
      </w:tabs>
      <w:ind w:left="1800" w:hanging="360"/>
      <w:jc w:val="left"/>
    </w:pPr>
    <w:rPr>
      <w:sz w:val="20"/>
    </w:rPr>
  </w:style>
  <w:style w:type="paragraph" w:styleId="ListNumber2">
    <w:name w:val="List Number 2"/>
    <w:basedOn w:val="Normal"/>
    <w:unhideWhenUsed/>
    <w:rsid w:val="008217C4"/>
    <w:pPr>
      <w:tabs>
        <w:tab w:val="num" w:pos="720"/>
      </w:tabs>
      <w:ind w:left="720" w:hanging="360"/>
      <w:jc w:val="left"/>
    </w:pPr>
    <w:rPr>
      <w:sz w:val="20"/>
    </w:rPr>
  </w:style>
  <w:style w:type="paragraph" w:styleId="ListNumber3">
    <w:name w:val="List Number 3"/>
    <w:basedOn w:val="Normal"/>
    <w:unhideWhenUsed/>
    <w:rsid w:val="008217C4"/>
    <w:pPr>
      <w:tabs>
        <w:tab w:val="num" w:pos="1080"/>
      </w:tabs>
      <w:ind w:left="1080" w:hanging="360"/>
      <w:jc w:val="left"/>
    </w:pPr>
    <w:rPr>
      <w:sz w:val="20"/>
    </w:rPr>
  </w:style>
  <w:style w:type="paragraph" w:styleId="ListNumber4">
    <w:name w:val="List Number 4"/>
    <w:basedOn w:val="Normal"/>
    <w:unhideWhenUsed/>
    <w:rsid w:val="008217C4"/>
    <w:pPr>
      <w:tabs>
        <w:tab w:val="num" w:pos="1440"/>
      </w:tabs>
      <w:ind w:left="1440" w:hanging="360"/>
      <w:jc w:val="left"/>
    </w:pPr>
    <w:rPr>
      <w:sz w:val="20"/>
    </w:rPr>
  </w:style>
  <w:style w:type="paragraph" w:styleId="ListNumber5">
    <w:name w:val="List Number 5"/>
    <w:basedOn w:val="Normal"/>
    <w:unhideWhenUsed/>
    <w:rsid w:val="008217C4"/>
    <w:pPr>
      <w:tabs>
        <w:tab w:val="num" w:pos="1800"/>
      </w:tabs>
      <w:ind w:left="1800" w:hanging="360"/>
      <w:jc w:val="left"/>
    </w:pPr>
    <w:rPr>
      <w:sz w:val="20"/>
    </w:rPr>
  </w:style>
  <w:style w:type="paragraph" w:styleId="ListContinue2">
    <w:name w:val="List Continue 2"/>
    <w:basedOn w:val="Normal"/>
    <w:unhideWhenUsed/>
    <w:rsid w:val="008217C4"/>
    <w:pPr>
      <w:spacing w:after="120"/>
      <w:ind w:left="720"/>
      <w:jc w:val="left"/>
    </w:pPr>
    <w:rPr>
      <w:szCs w:val="24"/>
    </w:rPr>
  </w:style>
  <w:style w:type="paragraph" w:styleId="ListContinue3">
    <w:name w:val="List Continue 3"/>
    <w:basedOn w:val="Normal"/>
    <w:unhideWhenUsed/>
    <w:rsid w:val="008217C4"/>
    <w:pPr>
      <w:spacing w:after="120"/>
      <w:ind w:left="1080"/>
      <w:jc w:val="left"/>
    </w:pPr>
    <w:rPr>
      <w:szCs w:val="24"/>
    </w:rPr>
  </w:style>
  <w:style w:type="paragraph" w:styleId="MessageHeader">
    <w:name w:val="Message Header"/>
    <w:basedOn w:val="Normal"/>
    <w:link w:val="MessageHeaderChar"/>
    <w:unhideWhenUsed/>
    <w:rsid w:val="008217C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217C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217C4"/>
    <w:pPr>
      <w:suppressAutoHyphens/>
      <w:overflowPunct w:val="0"/>
      <w:autoSpaceDE w:val="0"/>
      <w:autoSpaceDN w:val="0"/>
      <w:adjustRightInd w:val="0"/>
    </w:pPr>
  </w:style>
  <w:style w:type="character" w:customStyle="1" w:styleId="NoteHeadingChar">
    <w:name w:val="Note Heading Char"/>
    <w:basedOn w:val="DefaultParagraphFont"/>
    <w:link w:val="NoteHeading"/>
    <w:rsid w:val="008217C4"/>
    <w:rPr>
      <w:rFonts w:ascii="Times New Roman" w:eastAsia="Times New Roman" w:hAnsi="Times New Roman" w:cs="Times New Roman"/>
      <w:sz w:val="24"/>
      <w:szCs w:val="20"/>
    </w:rPr>
  </w:style>
  <w:style w:type="paragraph" w:customStyle="1" w:styleId="SectionTitle">
    <w:name w:val="Section Title"/>
    <w:next w:val="Normal"/>
    <w:rsid w:val="008217C4"/>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217C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217C4"/>
    <w:pPr>
      <w:jc w:val="left"/>
    </w:pPr>
    <w:rPr>
      <w:szCs w:val="24"/>
    </w:rPr>
  </w:style>
  <w:style w:type="paragraph" w:customStyle="1" w:styleId="ShortReturnAddress">
    <w:name w:val="Short Return Address"/>
    <w:basedOn w:val="Normal"/>
    <w:rsid w:val="008217C4"/>
    <w:pPr>
      <w:jc w:val="left"/>
    </w:pPr>
    <w:rPr>
      <w:szCs w:val="24"/>
    </w:rPr>
  </w:style>
  <w:style w:type="paragraph" w:customStyle="1" w:styleId="BHead">
    <w:name w:val="B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217C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217C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217C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217C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217C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217C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217C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217C4"/>
    <w:pPr>
      <w:spacing w:before="240" w:after="240"/>
      <w:ind w:left="1418"/>
      <w:jc w:val="left"/>
    </w:pPr>
    <w:rPr>
      <w:szCs w:val="24"/>
    </w:rPr>
  </w:style>
  <w:style w:type="paragraph" w:customStyle="1" w:styleId="e4">
    <w:name w:val="e4"/>
    <w:aliases w:val="exh line end"/>
    <w:basedOn w:val="Normal"/>
    <w:next w:val="Normal"/>
    <w:rsid w:val="008217C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217C4"/>
    <w:pPr>
      <w:spacing w:before="120" w:after="200"/>
    </w:pPr>
    <w:rPr>
      <w:b/>
    </w:rPr>
  </w:style>
  <w:style w:type="paragraph" w:customStyle="1" w:styleId="S1-Header1">
    <w:name w:val="S1-Header1"/>
    <w:basedOn w:val="Normal"/>
    <w:rsid w:val="008217C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217C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17C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17C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217C4"/>
    <w:pPr>
      <w:spacing w:before="120" w:after="240"/>
      <w:jc w:val="center"/>
    </w:pPr>
    <w:rPr>
      <w:b/>
      <w:bCs/>
      <w:sz w:val="36"/>
    </w:rPr>
  </w:style>
  <w:style w:type="paragraph" w:customStyle="1" w:styleId="S3-Header1">
    <w:name w:val="S3-Header 1"/>
    <w:basedOn w:val="Normal"/>
    <w:rsid w:val="008217C4"/>
    <w:pPr>
      <w:spacing w:before="120" w:after="200"/>
      <w:ind w:left="1080" w:hanging="720"/>
    </w:pPr>
    <w:rPr>
      <w:b/>
      <w:bCs/>
      <w:noProof/>
      <w:sz w:val="28"/>
    </w:rPr>
  </w:style>
  <w:style w:type="paragraph" w:customStyle="1" w:styleId="S3-Heading2">
    <w:name w:val="S3-Heading 2"/>
    <w:basedOn w:val="Normal"/>
    <w:rsid w:val="008217C4"/>
    <w:pPr>
      <w:spacing w:after="200"/>
      <w:ind w:left="1080" w:right="288" w:hanging="720"/>
    </w:pPr>
    <w:rPr>
      <w:b/>
      <w:bCs/>
      <w:szCs w:val="24"/>
    </w:rPr>
  </w:style>
  <w:style w:type="paragraph" w:customStyle="1" w:styleId="S4Header">
    <w:name w:val="S4 Header"/>
    <w:basedOn w:val="Normal"/>
    <w:next w:val="Normal"/>
    <w:rsid w:val="008217C4"/>
    <w:pPr>
      <w:spacing w:before="120" w:after="240"/>
      <w:jc w:val="center"/>
    </w:pPr>
    <w:rPr>
      <w:b/>
      <w:sz w:val="32"/>
    </w:rPr>
  </w:style>
  <w:style w:type="paragraph" w:customStyle="1" w:styleId="S4-Header10">
    <w:name w:val="S4-Header 1"/>
    <w:basedOn w:val="Normal"/>
    <w:next w:val="Normal"/>
    <w:rsid w:val="008217C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217C4"/>
    <w:pPr>
      <w:spacing w:before="120" w:after="240"/>
      <w:ind w:left="360" w:right="288"/>
    </w:pPr>
    <w:rPr>
      <w:bCs/>
      <w:sz w:val="32"/>
    </w:rPr>
  </w:style>
  <w:style w:type="paragraph" w:customStyle="1" w:styleId="S6-Header1">
    <w:name w:val="S6-Header 1"/>
    <w:basedOn w:val="Normal"/>
    <w:next w:val="Normal"/>
    <w:rsid w:val="008217C4"/>
    <w:pPr>
      <w:spacing w:before="120" w:after="240"/>
      <w:jc w:val="center"/>
    </w:pPr>
    <w:rPr>
      <w:rFonts w:cs="Arial"/>
      <w:b/>
      <w:sz w:val="32"/>
      <w:szCs w:val="24"/>
    </w:rPr>
  </w:style>
  <w:style w:type="paragraph" w:customStyle="1" w:styleId="Part">
    <w:name w:val="Part"/>
    <w:basedOn w:val="Normal"/>
    <w:rsid w:val="008217C4"/>
    <w:pPr>
      <w:keepNext/>
      <w:spacing w:before="2280"/>
      <w:jc w:val="center"/>
    </w:pPr>
    <w:rPr>
      <w:b/>
      <w:sz w:val="52"/>
      <w:szCs w:val="24"/>
    </w:rPr>
  </w:style>
  <w:style w:type="paragraph" w:customStyle="1" w:styleId="StyleHead41Before6ptAfter6pt">
    <w:name w:val="Style Head 4.1 + Before:  6 pt After:  6 pt"/>
    <w:basedOn w:val="Head41"/>
    <w:rsid w:val="008217C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17C4"/>
    <w:pPr>
      <w:spacing w:before="120" w:after="240"/>
      <w:jc w:val="center"/>
    </w:pPr>
    <w:rPr>
      <w:b/>
      <w:sz w:val="36"/>
      <w:szCs w:val="24"/>
    </w:rPr>
  </w:style>
  <w:style w:type="paragraph" w:customStyle="1" w:styleId="StyleS1-Header1TimesNewRoman14pt">
    <w:name w:val="Style S1-Header1 + Times New Roman 14 pt"/>
    <w:basedOn w:val="S1-Header1"/>
    <w:rsid w:val="008217C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17C4"/>
    <w:pPr>
      <w:tabs>
        <w:tab w:val="num" w:pos="648"/>
      </w:tabs>
      <w:ind w:left="360" w:hanging="72"/>
    </w:pPr>
  </w:style>
  <w:style w:type="paragraph" w:customStyle="1" w:styleId="StyleStyleS1-Header1TimesNewRoman14pt1">
    <w:name w:val="Style Style S1-Header1 + Times New Roman 14 pt +1"/>
    <w:basedOn w:val="StyleS1-Header1TimesNewRoman14pt"/>
    <w:rsid w:val="008217C4"/>
    <w:pPr>
      <w:tabs>
        <w:tab w:val="num" w:pos="648"/>
      </w:tabs>
      <w:ind w:left="360" w:hanging="72"/>
    </w:pPr>
  </w:style>
  <w:style w:type="character" w:customStyle="1" w:styleId="AHead">
    <w:name w:val="A Head"/>
    <w:rsid w:val="008217C4"/>
    <w:rPr>
      <w:rFonts w:ascii="Times New Roman" w:hAnsi="Times New Roman" w:cs="Times New Roman" w:hint="default"/>
      <w:noProof w:val="0"/>
      <w:sz w:val="20"/>
      <w:lang w:val="en-US"/>
    </w:rPr>
  </w:style>
  <w:style w:type="character" w:customStyle="1" w:styleId="DefaultPara">
    <w:name w:val="Default Para"/>
    <w:rsid w:val="008217C4"/>
    <w:rPr>
      <w:rFonts w:ascii="CG Times" w:hAnsi="CG Times" w:hint="default"/>
      <w:b/>
      <w:bCs w:val="0"/>
      <w:i/>
      <w:iCs w:val="0"/>
      <w:noProof w:val="0"/>
      <w:sz w:val="24"/>
      <w:lang w:val="en-US"/>
    </w:rPr>
  </w:style>
  <w:style w:type="character" w:customStyle="1" w:styleId="BulletList">
    <w:name w:val="Bullet List"/>
    <w:basedOn w:val="DefaultParagraphFont"/>
    <w:rsid w:val="008217C4"/>
  </w:style>
  <w:style w:type="character" w:customStyle="1" w:styleId="StyleHeader2-SubClausesItalicChar">
    <w:name w:val="Style Header 2 - SubClauses + Italic Char"/>
    <w:rsid w:val="008217C4"/>
    <w:rPr>
      <w:rFonts w:ascii="Arial" w:hAnsi="Arial" w:cs="Arial" w:hint="default"/>
      <w:i/>
      <w:iCs/>
      <w:sz w:val="24"/>
      <w:szCs w:val="24"/>
      <w:lang w:val="en-US" w:eastAsia="en-US" w:bidi="ar-SA"/>
    </w:rPr>
  </w:style>
  <w:style w:type="character" w:customStyle="1" w:styleId="S1-Header1CharChar">
    <w:name w:val="S1-Header1 Char Char"/>
    <w:rsid w:val="008217C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17C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17C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17C4"/>
    <w:rPr>
      <w:rFonts w:ascii="Arial" w:hAnsi="Arial" w:cs="Arial" w:hint="default"/>
      <w:b w:val="0"/>
      <w:bCs w:val="0"/>
      <w:sz w:val="28"/>
      <w:szCs w:val="24"/>
      <w:lang w:val="en-US" w:eastAsia="en-US" w:bidi="ar-SA"/>
    </w:rPr>
  </w:style>
  <w:style w:type="character" w:customStyle="1" w:styleId="hps">
    <w:name w:val="hps"/>
    <w:rsid w:val="008217C4"/>
  </w:style>
  <w:style w:type="character" w:customStyle="1" w:styleId="shorttext">
    <w:name w:val="short_text"/>
    <w:rsid w:val="008217C4"/>
  </w:style>
  <w:style w:type="character" w:customStyle="1" w:styleId="atn">
    <w:name w:val="atn"/>
    <w:rsid w:val="008217C4"/>
  </w:style>
  <w:style w:type="character" w:customStyle="1" w:styleId="dieuChar">
    <w:name w:val="dieu Char"/>
    <w:rsid w:val="008217C4"/>
    <w:rPr>
      <w:rFonts w:ascii="Times New Roman" w:eastAsia="Times New Roman" w:hAnsi="Times New Roman" w:cs="Times New Roman"/>
      <w:b/>
      <w:color w:val="0000FF"/>
      <w:sz w:val="26"/>
      <w:szCs w:val="20"/>
      <w:lang w:val="en-US"/>
    </w:rPr>
  </w:style>
  <w:style w:type="paragraph" w:customStyle="1" w:styleId="3">
    <w:name w:val="3"/>
    <w:basedOn w:val="Heading3"/>
    <w:rsid w:val="008217C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217C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217C4"/>
    <w:pPr>
      <w:tabs>
        <w:tab w:val="right" w:pos="4140"/>
      </w:tabs>
      <w:ind w:left="480" w:hanging="240"/>
      <w:jc w:val="left"/>
    </w:pPr>
    <w:rPr>
      <w:sz w:val="20"/>
    </w:rPr>
  </w:style>
  <w:style w:type="paragraph" w:styleId="Index3">
    <w:name w:val="index 3"/>
    <w:basedOn w:val="Normal"/>
    <w:next w:val="Normal"/>
    <w:uiPriority w:val="99"/>
    <w:semiHidden/>
    <w:rsid w:val="008217C4"/>
    <w:pPr>
      <w:tabs>
        <w:tab w:val="right" w:pos="4140"/>
      </w:tabs>
      <w:ind w:left="720" w:hanging="240"/>
      <w:jc w:val="left"/>
    </w:pPr>
    <w:rPr>
      <w:sz w:val="20"/>
    </w:rPr>
  </w:style>
  <w:style w:type="paragraph" w:styleId="Index4">
    <w:name w:val="index 4"/>
    <w:basedOn w:val="Normal"/>
    <w:next w:val="Normal"/>
    <w:uiPriority w:val="99"/>
    <w:semiHidden/>
    <w:rsid w:val="008217C4"/>
    <w:pPr>
      <w:tabs>
        <w:tab w:val="right" w:pos="4140"/>
      </w:tabs>
      <w:ind w:left="960" w:hanging="240"/>
      <w:jc w:val="left"/>
    </w:pPr>
    <w:rPr>
      <w:sz w:val="20"/>
    </w:rPr>
  </w:style>
  <w:style w:type="paragraph" w:styleId="Index5">
    <w:name w:val="index 5"/>
    <w:basedOn w:val="Normal"/>
    <w:next w:val="Normal"/>
    <w:uiPriority w:val="99"/>
    <w:semiHidden/>
    <w:rsid w:val="008217C4"/>
    <w:pPr>
      <w:tabs>
        <w:tab w:val="right" w:pos="4140"/>
      </w:tabs>
      <w:ind w:left="1200" w:hanging="240"/>
      <w:jc w:val="left"/>
    </w:pPr>
    <w:rPr>
      <w:sz w:val="20"/>
    </w:rPr>
  </w:style>
  <w:style w:type="paragraph" w:styleId="Index6">
    <w:name w:val="index 6"/>
    <w:basedOn w:val="Normal"/>
    <w:next w:val="Normal"/>
    <w:uiPriority w:val="99"/>
    <w:semiHidden/>
    <w:rsid w:val="008217C4"/>
    <w:pPr>
      <w:tabs>
        <w:tab w:val="right" w:pos="4140"/>
      </w:tabs>
      <w:ind w:left="1440" w:hanging="240"/>
      <w:jc w:val="left"/>
    </w:pPr>
    <w:rPr>
      <w:sz w:val="20"/>
    </w:rPr>
  </w:style>
  <w:style w:type="paragraph" w:styleId="Index7">
    <w:name w:val="index 7"/>
    <w:basedOn w:val="Normal"/>
    <w:next w:val="Normal"/>
    <w:uiPriority w:val="99"/>
    <w:semiHidden/>
    <w:rsid w:val="008217C4"/>
    <w:pPr>
      <w:tabs>
        <w:tab w:val="right" w:pos="4140"/>
      </w:tabs>
      <w:ind w:left="1680" w:hanging="240"/>
      <w:jc w:val="left"/>
    </w:pPr>
    <w:rPr>
      <w:sz w:val="20"/>
    </w:rPr>
  </w:style>
  <w:style w:type="paragraph" w:styleId="Index8">
    <w:name w:val="index 8"/>
    <w:basedOn w:val="Normal"/>
    <w:next w:val="Normal"/>
    <w:uiPriority w:val="99"/>
    <w:semiHidden/>
    <w:rsid w:val="008217C4"/>
    <w:pPr>
      <w:tabs>
        <w:tab w:val="right" w:pos="4140"/>
      </w:tabs>
      <w:ind w:left="1920" w:hanging="240"/>
      <w:jc w:val="left"/>
    </w:pPr>
    <w:rPr>
      <w:sz w:val="20"/>
    </w:rPr>
  </w:style>
  <w:style w:type="character" w:customStyle="1" w:styleId="SectionHeader3Char1">
    <w:name w:val="Section Header3 Char1"/>
    <w:aliases w:val="Sub-Clause Paragraph Char1"/>
    <w:semiHidden/>
    <w:rsid w:val="008217C4"/>
    <w:rPr>
      <w:rFonts w:ascii="Times New Roman" w:eastAsia="Times New Roman" w:hAnsi="Times New Roman" w:cs="Times New Roman"/>
      <w:b/>
      <w:bCs/>
      <w:spacing w:val="-2"/>
      <w:sz w:val="16"/>
      <w:szCs w:val="24"/>
      <w:lang w:val="en-US"/>
    </w:rPr>
  </w:style>
  <w:style w:type="paragraph" w:customStyle="1" w:styleId="4">
    <w:name w:val="4"/>
    <w:basedOn w:val="Normal"/>
    <w:rsid w:val="008217C4"/>
    <w:pPr>
      <w:spacing w:before="360" w:line="288" w:lineRule="auto"/>
    </w:pPr>
    <w:rPr>
      <w:rFonts w:ascii=".VnArial" w:hAnsi=".VnArial"/>
      <w:b/>
      <w:sz w:val="20"/>
    </w:rPr>
  </w:style>
  <w:style w:type="paragraph" w:styleId="ListParagraph">
    <w:name w:val="List Paragraph"/>
    <w:basedOn w:val="Normal"/>
    <w:qFormat/>
    <w:rsid w:val="008217C4"/>
    <w:pPr>
      <w:ind w:left="720"/>
      <w:contextualSpacing/>
    </w:pPr>
  </w:style>
  <w:style w:type="character" w:customStyle="1" w:styleId="iChar">
    <w:name w:val="(i) Char"/>
    <w:link w:val="i"/>
    <w:locked/>
    <w:rsid w:val="008217C4"/>
    <w:rPr>
      <w:rFonts w:ascii="Tms Rmn" w:eastAsia="Times New Roman" w:hAnsi="Tms Rmn" w:cs="Times New Roman"/>
      <w:sz w:val="24"/>
      <w:szCs w:val="20"/>
    </w:rPr>
  </w:style>
  <w:style w:type="paragraph" w:styleId="Revision">
    <w:name w:val="Revision"/>
    <w:hidden/>
    <w:uiPriority w:val="99"/>
    <w:semiHidden/>
    <w:rsid w:val="008217C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217C4"/>
    <w:pPr>
      <w:widowControl w:val="0"/>
    </w:pPr>
    <w:rPr>
      <w:rFonts w:ascii=".VnTime" w:hAnsi=".VnTime"/>
      <w:sz w:val="26"/>
    </w:rPr>
  </w:style>
  <w:style w:type="character" w:styleId="Emphasis">
    <w:name w:val="Emphasis"/>
    <w:uiPriority w:val="20"/>
    <w:qFormat/>
    <w:rsid w:val="008217C4"/>
    <w:rPr>
      <w:i/>
      <w:iCs/>
    </w:rPr>
  </w:style>
  <w:style w:type="paragraph" w:customStyle="1" w:styleId="M">
    <w:name w:val="M"/>
    <w:basedOn w:val="Normal"/>
    <w:rsid w:val="008217C4"/>
    <w:pPr>
      <w:spacing w:before="60" w:after="60"/>
      <w:ind w:firstLine="720"/>
    </w:pPr>
    <w:rPr>
      <w:rFonts w:ascii=".VnTime" w:hAnsi=".VnTime"/>
      <w:b/>
      <w:sz w:val="28"/>
    </w:rPr>
  </w:style>
  <w:style w:type="paragraph" w:customStyle="1" w:styleId="k">
    <w:name w:val="k"/>
    <w:basedOn w:val="BodyTextIndent"/>
    <w:rsid w:val="008217C4"/>
    <w:pPr>
      <w:tabs>
        <w:tab w:val="clear" w:pos="1080"/>
      </w:tabs>
      <w:spacing w:before="60" w:after="60"/>
      <w:ind w:left="0" w:firstLine="720"/>
    </w:pPr>
    <w:rPr>
      <w:rFonts w:ascii=".VnTime" w:hAnsi=".VnTime"/>
      <w:sz w:val="28"/>
    </w:rPr>
  </w:style>
  <w:style w:type="paragraph" w:customStyle="1" w:styleId="Tenvb">
    <w:name w:val="Tenvb"/>
    <w:basedOn w:val="Normal"/>
    <w:autoRedefine/>
    <w:rsid w:val="008217C4"/>
    <w:pPr>
      <w:spacing w:before="120" w:after="120"/>
      <w:jc w:val="center"/>
    </w:pPr>
    <w:rPr>
      <w:b/>
      <w:color w:val="0000FF"/>
      <w:spacing w:val="26"/>
      <w:sz w:val="20"/>
    </w:rPr>
  </w:style>
  <w:style w:type="paragraph" w:customStyle="1" w:styleId="niu">
    <w:name w:val="n§iÒu"/>
    <w:basedOn w:val="Normal"/>
    <w:rsid w:val="008217C4"/>
    <w:pPr>
      <w:spacing w:before="120" w:line="340" w:lineRule="exact"/>
      <w:ind w:firstLine="680"/>
      <w:jc w:val="left"/>
    </w:pPr>
    <w:rPr>
      <w:rFonts w:ascii=".VnTime" w:hAnsi=".VnTime"/>
      <w:b/>
      <w:sz w:val="28"/>
      <w:szCs w:val="28"/>
    </w:rPr>
  </w:style>
  <w:style w:type="paragraph" w:customStyle="1" w:styleId="5">
    <w:name w:val="5"/>
    <w:basedOn w:val="Normal"/>
    <w:rsid w:val="008217C4"/>
    <w:pPr>
      <w:spacing w:before="360" w:line="288" w:lineRule="auto"/>
      <w:ind w:left="567" w:hanging="567"/>
    </w:pPr>
    <w:rPr>
      <w:rFonts w:ascii=".VnCentury Schoolbook" w:hAnsi=".VnCentury Schoolbook"/>
      <w:sz w:val="20"/>
    </w:rPr>
  </w:style>
  <w:style w:type="paragraph" w:customStyle="1" w:styleId="GDD">
    <w:name w:val="GDD"/>
    <w:basedOn w:val="Normal"/>
    <w:rsid w:val="008217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217C4"/>
    <w:pPr>
      <w:spacing w:before="240" w:line="288" w:lineRule="auto"/>
    </w:pPr>
    <w:rPr>
      <w:rFonts w:ascii=".VnArial" w:hAnsi=".VnArial"/>
      <w:b/>
      <w:bCs/>
      <w:sz w:val="22"/>
      <w:szCs w:val="22"/>
    </w:rPr>
  </w:style>
  <w:style w:type="paragraph" w:customStyle="1" w:styleId="6">
    <w:name w:val="6"/>
    <w:basedOn w:val="Normal"/>
    <w:rsid w:val="008217C4"/>
    <w:pPr>
      <w:spacing w:line="288" w:lineRule="auto"/>
      <w:jc w:val="center"/>
    </w:pPr>
    <w:rPr>
      <w:rFonts w:ascii="VnArial U" w:hAnsi="VnArial U"/>
      <w:sz w:val="28"/>
      <w:szCs w:val="28"/>
    </w:rPr>
  </w:style>
  <w:style w:type="paragraph" w:customStyle="1" w:styleId="8">
    <w:name w:val="8"/>
    <w:basedOn w:val="6"/>
    <w:rsid w:val="008217C4"/>
    <w:pPr>
      <w:spacing w:line="312" w:lineRule="auto"/>
    </w:pPr>
    <w:rPr>
      <w:rFonts w:ascii=".VnArialH" w:hAnsi=".VnArialH"/>
      <w:sz w:val="32"/>
      <w:szCs w:val="32"/>
    </w:rPr>
  </w:style>
  <w:style w:type="paragraph" w:customStyle="1" w:styleId="7">
    <w:name w:val="7"/>
    <w:basedOn w:val="6"/>
    <w:rsid w:val="008217C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17C4"/>
    <w:pPr>
      <w:jc w:val="left"/>
    </w:pPr>
    <w:rPr>
      <w:color w:val="000000"/>
    </w:rPr>
  </w:style>
  <w:style w:type="paragraph" w:styleId="NoSpacing">
    <w:name w:val="No Spacing"/>
    <w:link w:val="NoSpacingChar"/>
    <w:qFormat/>
    <w:rsid w:val="008217C4"/>
    <w:pPr>
      <w:spacing w:after="0" w:line="240" w:lineRule="auto"/>
    </w:pPr>
    <w:rPr>
      <w:rFonts w:ascii="Calibri" w:eastAsia="Times New Roman" w:hAnsi="Calibri" w:cs="Times New Roman"/>
    </w:rPr>
  </w:style>
  <w:style w:type="character" w:customStyle="1" w:styleId="NoSpacingChar">
    <w:name w:val="No Spacing Char"/>
    <w:link w:val="NoSpacing"/>
    <w:rsid w:val="008217C4"/>
    <w:rPr>
      <w:rFonts w:ascii="Calibri" w:eastAsia="Times New Roman" w:hAnsi="Calibri" w:cs="Times New Roman"/>
    </w:rPr>
  </w:style>
  <w:style w:type="paragraph" w:customStyle="1" w:styleId="CharCharChar">
    <w:name w:val="Char Char Char"/>
    <w:basedOn w:val="Normal"/>
    <w:next w:val="Normal"/>
    <w:autoRedefine/>
    <w:semiHidden/>
    <w:rsid w:val="008217C4"/>
    <w:pPr>
      <w:spacing w:before="120" w:after="120" w:line="312" w:lineRule="auto"/>
      <w:jc w:val="left"/>
    </w:pPr>
    <w:rPr>
      <w:sz w:val="28"/>
      <w:szCs w:val="28"/>
    </w:rPr>
  </w:style>
  <w:style w:type="paragraph" w:customStyle="1" w:styleId="DefaultParagraphFontParaCharCharCharCharChar">
    <w:name w:val="Default Paragraph Font Para Char Char Char Char Char"/>
    <w:autoRedefine/>
    <w:uiPriority w:val="99"/>
    <w:rsid w:val="008217C4"/>
    <w:pPr>
      <w:tabs>
        <w:tab w:val="left" w:pos="1152"/>
      </w:tabs>
      <w:spacing w:before="120" w:after="120" w:line="312" w:lineRule="auto"/>
      <w:ind w:hanging="17"/>
    </w:pPr>
    <w:rPr>
      <w:rFonts w:ascii="Arial" w:eastAsia="Times New Roman" w:hAnsi="Arial" w:cs="Arial"/>
      <w:sz w:val="26"/>
      <w:szCs w:val="26"/>
    </w:rPr>
  </w:style>
  <w:style w:type="paragraph" w:customStyle="1" w:styleId="CharCharCharChar">
    <w:name w:val="Char Char Char Char"/>
    <w:basedOn w:val="Normal"/>
    <w:rsid w:val="008217C4"/>
    <w:pPr>
      <w:pageBreakBefore/>
      <w:spacing w:before="100" w:beforeAutospacing="1" w:after="100" w:afterAutospacing="1"/>
      <w:ind w:hanging="17"/>
    </w:pPr>
    <w:rPr>
      <w:rFonts w:ascii="Tahoma" w:hAnsi="Tahoma" w:cs="Tahoma"/>
      <w:sz w:val="20"/>
    </w:rPr>
  </w:style>
  <w:style w:type="character" w:styleId="Strong">
    <w:name w:val="Strong"/>
    <w:uiPriority w:val="22"/>
    <w:qFormat/>
    <w:rsid w:val="008217C4"/>
    <w:rPr>
      <w:b/>
      <w:bCs/>
    </w:rPr>
  </w:style>
  <w:style w:type="paragraph" w:customStyle="1" w:styleId="CharCharCharChar1">
    <w:name w:val="Char Char Char Char1"/>
    <w:basedOn w:val="Normal"/>
    <w:uiPriority w:val="99"/>
    <w:rsid w:val="008217C4"/>
    <w:pPr>
      <w:pageBreakBefore/>
      <w:spacing w:before="100" w:beforeAutospacing="1" w:after="100" w:afterAutospacing="1"/>
      <w:ind w:hanging="17"/>
    </w:pPr>
    <w:rPr>
      <w:rFonts w:ascii="Tahoma" w:hAnsi="Tahoma" w:cs="Tahoma"/>
      <w:sz w:val="20"/>
    </w:rPr>
  </w:style>
  <w:style w:type="paragraph" w:customStyle="1" w:styleId="CharCharCharChar2">
    <w:name w:val="Char Char Char Char2"/>
    <w:basedOn w:val="Normal"/>
    <w:uiPriority w:val="99"/>
    <w:rsid w:val="008217C4"/>
    <w:pPr>
      <w:pageBreakBefore/>
      <w:spacing w:before="100" w:beforeAutospacing="1" w:after="100" w:afterAutospacing="1"/>
      <w:ind w:hanging="17"/>
    </w:pPr>
    <w:rPr>
      <w:rFonts w:ascii="Tahoma" w:eastAsia="Calibri" w:hAnsi="Tahoma" w:cs="Tahoma"/>
      <w:sz w:val="20"/>
    </w:rPr>
  </w:style>
  <w:style w:type="character" w:customStyle="1" w:styleId="TitleChar1">
    <w:name w:val="Title Char1"/>
    <w:rsid w:val="008217C4"/>
    <w:rPr>
      <w:rFonts w:ascii="Cambria" w:eastAsia="Times New Roman" w:hAnsi="Cambria" w:cs="Times New Roman"/>
      <w:b/>
      <w:bCs/>
      <w:kern w:val="28"/>
      <w:sz w:val="32"/>
      <w:szCs w:val="32"/>
    </w:rPr>
  </w:style>
  <w:style w:type="character" w:customStyle="1" w:styleId="CommentTextChar1">
    <w:name w:val="Comment Text Char1"/>
    <w:uiPriority w:val="99"/>
    <w:semiHidden/>
    <w:rsid w:val="008217C4"/>
    <w:rPr>
      <w:rFonts w:ascii="Times New Roman" w:eastAsia="Times New Roman" w:hAnsi="Times New Roman"/>
    </w:rPr>
  </w:style>
  <w:style w:type="character" w:customStyle="1" w:styleId="BodyTextChar1">
    <w:name w:val="Body Text Char1"/>
    <w:uiPriority w:val="99"/>
    <w:rsid w:val="008217C4"/>
    <w:rPr>
      <w:rFonts w:ascii="Times New Roman" w:eastAsia="Times New Roman" w:hAnsi="Times New Roman"/>
      <w:sz w:val="24"/>
      <w:szCs w:val="24"/>
    </w:rPr>
  </w:style>
  <w:style w:type="character" w:customStyle="1" w:styleId="BodyTextIndentChar1">
    <w:name w:val="Body Text Indent Char1"/>
    <w:uiPriority w:val="99"/>
    <w:semiHidden/>
    <w:rsid w:val="008217C4"/>
    <w:rPr>
      <w:rFonts w:ascii="Times New Roman" w:eastAsia="Times New Roman" w:hAnsi="Times New Roman"/>
      <w:sz w:val="24"/>
      <w:szCs w:val="24"/>
    </w:rPr>
  </w:style>
  <w:style w:type="character" w:customStyle="1" w:styleId="MessageHeaderChar1">
    <w:name w:val="Message Header Char1"/>
    <w:uiPriority w:val="99"/>
    <w:semiHidden/>
    <w:rsid w:val="008217C4"/>
    <w:rPr>
      <w:rFonts w:ascii="Cambria" w:eastAsia="Times New Roman" w:hAnsi="Cambria" w:cs="Times New Roman"/>
      <w:sz w:val="24"/>
      <w:szCs w:val="24"/>
      <w:shd w:val="pct20" w:color="auto" w:fill="auto"/>
    </w:rPr>
  </w:style>
  <w:style w:type="character" w:customStyle="1" w:styleId="SubtitleChar1">
    <w:name w:val="Subtitle Char1"/>
    <w:rsid w:val="008217C4"/>
    <w:rPr>
      <w:rFonts w:ascii="Cambria" w:eastAsia="Times New Roman" w:hAnsi="Cambria" w:cs="Times New Roman"/>
      <w:sz w:val="24"/>
      <w:szCs w:val="24"/>
    </w:rPr>
  </w:style>
  <w:style w:type="character" w:customStyle="1" w:styleId="NoteHeadingChar1">
    <w:name w:val="Note Heading Char1"/>
    <w:uiPriority w:val="99"/>
    <w:semiHidden/>
    <w:rsid w:val="008217C4"/>
    <w:rPr>
      <w:rFonts w:ascii="Times New Roman" w:eastAsia="Times New Roman" w:hAnsi="Times New Roman"/>
      <w:sz w:val="24"/>
      <w:szCs w:val="24"/>
    </w:rPr>
  </w:style>
  <w:style w:type="character" w:customStyle="1" w:styleId="BodyText2Char1">
    <w:name w:val="Body Text 2 Char1"/>
    <w:uiPriority w:val="99"/>
    <w:semiHidden/>
    <w:rsid w:val="008217C4"/>
    <w:rPr>
      <w:rFonts w:ascii="Times New Roman" w:eastAsia="Times New Roman" w:hAnsi="Times New Roman"/>
      <w:sz w:val="24"/>
      <w:szCs w:val="24"/>
    </w:rPr>
  </w:style>
  <w:style w:type="character" w:customStyle="1" w:styleId="BodyText3Char1">
    <w:name w:val="Body Text 3 Char1"/>
    <w:uiPriority w:val="99"/>
    <w:semiHidden/>
    <w:rsid w:val="008217C4"/>
    <w:rPr>
      <w:rFonts w:ascii="Times New Roman" w:eastAsia="Times New Roman" w:hAnsi="Times New Roman"/>
      <w:sz w:val="16"/>
      <w:szCs w:val="16"/>
    </w:rPr>
  </w:style>
  <w:style w:type="character" w:customStyle="1" w:styleId="BodyTextIndent2Char1">
    <w:name w:val="Body Text Indent 2 Char1"/>
    <w:uiPriority w:val="99"/>
    <w:semiHidden/>
    <w:rsid w:val="008217C4"/>
    <w:rPr>
      <w:rFonts w:ascii="Times New Roman" w:eastAsia="Times New Roman" w:hAnsi="Times New Roman"/>
      <w:sz w:val="24"/>
      <w:szCs w:val="24"/>
    </w:rPr>
  </w:style>
  <w:style w:type="character" w:customStyle="1" w:styleId="BodyTextIndent3Char1">
    <w:name w:val="Body Text Indent 3 Char1"/>
    <w:uiPriority w:val="99"/>
    <w:semiHidden/>
    <w:rsid w:val="008217C4"/>
    <w:rPr>
      <w:rFonts w:ascii="Times New Roman" w:eastAsia="Times New Roman" w:hAnsi="Times New Roman"/>
      <w:sz w:val="16"/>
      <w:szCs w:val="16"/>
    </w:rPr>
  </w:style>
  <w:style w:type="character" w:customStyle="1" w:styleId="DocumentMapChar1">
    <w:name w:val="Document Map Char1"/>
    <w:uiPriority w:val="99"/>
    <w:semiHidden/>
    <w:rsid w:val="008217C4"/>
    <w:rPr>
      <w:rFonts w:ascii="Tahoma" w:eastAsia="Times New Roman" w:hAnsi="Tahoma" w:cs="Tahoma"/>
      <w:sz w:val="16"/>
      <w:szCs w:val="16"/>
    </w:rPr>
  </w:style>
  <w:style w:type="character" w:customStyle="1" w:styleId="CommentSubjectChar1">
    <w:name w:val="Comment Subject Char1"/>
    <w:uiPriority w:val="99"/>
    <w:semiHidden/>
    <w:rsid w:val="008217C4"/>
    <w:rPr>
      <w:rFonts w:ascii="Times New Roman" w:eastAsia="Times New Roman" w:hAnsi="Times New Roman"/>
      <w:b/>
      <w:bCs/>
    </w:rPr>
  </w:style>
  <w:style w:type="paragraph" w:customStyle="1" w:styleId="Style2">
    <w:name w:val="Style2"/>
    <w:basedOn w:val="Normal"/>
    <w:rsid w:val="008217C4"/>
    <w:pPr>
      <w:numPr>
        <w:numId w:val="29"/>
      </w:numPr>
      <w:spacing w:before="60" w:after="60" w:line="288" w:lineRule="auto"/>
    </w:pPr>
    <w:rPr>
      <w:rFonts w:ascii=".VnTime" w:hAnsi=".VnTime"/>
      <w:szCs w:val="24"/>
    </w:rPr>
  </w:style>
  <w:style w:type="paragraph" w:customStyle="1" w:styleId="BANGBIEU">
    <w:name w:val="BANG BIEU"/>
    <w:basedOn w:val="BodyText3"/>
    <w:rsid w:val="008217C4"/>
    <w:pPr>
      <w:suppressAutoHyphens w:val="0"/>
      <w:spacing w:after="0"/>
      <w:ind w:firstLine="113"/>
      <w:jc w:val="both"/>
    </w:pPr>
    <w:rPr>
      <w:i w:val="0"/>
      <w:iCs w:val="0"/>
      <w:szCs w:val="20"/>
    </w:rPr>
  </w:style>
  <w:style w:type="paragraph" w:customStyle="1" w:styleId="THUONG">
    <w:name w:val="THUONG"/>
    <w:basedOn w:val="Normal"/>
    <w:rsid w:val="008217C4"/>
    <w:pPr>
      <w:spacing w:before="120" w:after="120"/>
    </w:pPr>
    <w:rPr>
      <w:lang w:val="en-GB"/>
    </w:rPr>
  </w:style>
  <w:style w:type="numbering" w:customStyle="1" w:styleId="NoList1">
    <w:name w:val="No List1"/>
    <w:next w:val="NoList"/>
    <w:uiPriority w:val="99"/>
    <w:semiHidden/>
    <w:unhideWhenUsed/>
    <w:rsid w:val="008217C4"/>
  </w:style>
  <w:style w:type="paragraph" w:customStyle="1" w:styleId="HU-normal">
    <w:name w:val="HU-normal"/>
    <w:rsid w:val="008217C4"/>
    <w:pPr>
      <w:tabs>
        <w:tab w:val="left" w:pos="720"/>
      </w:tabs>
      <w:autoSpaceDE w:val="0"/>
      <w:autoSpaceDN w:val="0"/>
      <w:spacing w:before="60" w:after="60" w:line="240" w:lineRule="auto"/>
      <w:ind w:left="794"/>
      <w:jc w:val="both"/>
    </w:pPr>
    <w:rPr>
      <w:rFonts w:ascii=".VnTime" w:eastAsia="Times New Roman" w:hAnsi=".VnTime" w:cs=".VnTime"/>
      <w:sz w:val="26"/>
      <w:szCs w:val="26"/>
    </w:rPr>
  </w:style>
  <w:style w:type="paragraph" w:customStyle="1" w:styleId="i0">
    <w:name w:val="i"/>
    <w:basedOn w:val="Normal"/>
    <w:rsid w:val="008217C4"/>
    <w:pPr>
      <w:tabs>
        <w:tab w:val="left" w:pos="2835"/>
      </w:tabs>
      <w:autoSpaceDE w:val="0"/>
      <w:autoSpaceDN w:val="0"/>
      <w:spacing w:before="60" w:after="60"/>
      <w:ind w:firstLine="567"/>
    </w:pPr>
    <w:rPr>
      <w:rFonts w:cs=".VnTime"/>
      <w:sz w:val="26"/>
      <w:szCs w:val="26"/>
    </w:rPr>
  </w:style>
  <w:style w:type="paragraph" w:customStyle="1" w:styleId="b1">
    <w:name w:val="b1"/>
    <w:basedOn w:val="Normal"/>
    <w:link w:val="b1CharChar"/>
    <w:autoRedefine/>
    <w:rsid w:val="008217C4"/>
    <w:pPr>
      <w:numPr>
        <w:numId w:val="34"/>
      </w:numPr>
      <w:spacing w:before="80" w:after="80"/>
    </w:pPr>
    <w:rPr>
      <w:bCs/>
      <w:sz w:val="26"/>
      <w:szCs w:val="26"/>
      <w:lang w:val="x-none" w:eastAsia="x-none"/>
    </w:rPr>
  </w:style>
  <w:style w:type="character" w:customStyle="1" w:styleId="b1CharChar">
    <w:name w:val="b1 Char Char"/>
    <w:link w:val="b1"/>
    <w:rsid w:val="008217C4"/>
    <w:rPr>
      <w:rFonts w:ascii="Times New Roman" w:eastAsia="Times New Roman" w:hAnsi="Times New Roman" w:cs="Times New Roman"/>
      <w:bCs/>
      <w:sz w:val="26"/>
      <w:szCs w:val="26"/>
      <w:lang w:val="x-none" w:eastAsia="x-none"/>
    </w:rPr>
  </w:style>
  <w:style w:type="paragraph" w:customStyle="1" w:styleId="n-dieund">
    <w:name w:val="n-dieund"/>
    <w:basedOn w:val="Normal"/>
    <w:rsid w:val="008217C4"/>
    <w:pPr>
      <w:autoSpaceDE w:val="0"/>
      <w:autoSpaceDN w:val="0"/>
      <w:spacing w:after="120"/>
      <w:ind w:firstLine="709"/>
    </w:pPr>
    <w:rPr>
      <w:rFonts w:ascii=".VnTime" w:hAnsi=".VnTime" w:cs="Arial"/>
      <w:spacing w:val="-4"/>
      <w:sz w:val="28"/>
      <w:szCs w:val="28"/>
    </w:rPr>
  </w:style>
  <w:style w:type="character" w:customStyle="1" w:styleId="dieu">
    <w:name w:val="dieu"/>
    <w:rsid w:val="008217C4"/>
    <w:rPr>
      <w:rFonts w:ascii=".VnTime" w:hAnsi=".VnTime"/>
      <w:b/>
      <w:bCs/>
      <w:spacing w:val="24"/>
      <w:sz w:val="26"/>
      <w:szCs w:val="26"/>
    </w:rPr>
  </w:style>
  <w:style w:type="paragraph" w:customStyle="1" w:styleId="n-dieu">
    <w:name w:val="n-dieu"/>
    <w:basedOn w:val="Normal"/>
    <w:rsid w:val="008217C4"/>
    <w:pPr>
      <w:autoSpaceDE w:val="0"/>
      <w:autoSpaceDN w:val="0"/>
      <w:spacing w:before="120" w:after="180"/>
      <w:ind w:firstLine="709"/>
      <w:jc w:val="left"/>
    </w:pPr>
    <w:rPr>
      <w:rFonts w:ascii=".VnTime" w:hAnsi=".VnTime" w:cs="Arial"/>
      <w:b/>
      <w:bCs/>
      <w:spacing w:val="-4"/>
      <w:sz w:val="28"/>
      <w:szCs w:val="28"/>
    </w:rPr>
  </w:style>
  <w:style w:type="paragraph" w:customStyle="1" w:styleId="BodyText21">
    <w:name w:val="Body Text 21"/>
    <w:basedOn w:val="Normal"/>
    <w:rsid w:val="008217C4"/>
    <w:pPr>
      <w:widowControl w:val="0"/>
    </w:pPr>
    <w:rPr>
      <w:rFonts w:ascii=".VnTime" w:hAnsi=".VnTime"/>
      <w:i/>
      <w:sz w:val="26"/>
    </w:rPr>
  </w:style>
  <w:style w:type="paragraph" w:customStyle="1" w:styleId="Itemize1">
    <w:name w:val="Itemize 1"/>
    <w:basedOn w:val="Normal"/>
    <w:autoRedefine/>
    <w:rsid w:val="008217C4"/>
    <w:pPr>
      <w:numPr>
        <w:numId w:val="37"/>
      </w:numPr>
      <w:spacing w:before="60" w:after="60"/>
    </w:pPr>
    <w:rPr>
      <w:rFonts w:ascii=".VnTime" w:hAnsi=".VnTime"/>
      <w:sz w:val="26"/>
      <w:lang w:val="en-GB"/>
    </w:rPr>
  </w:style>
  <w:style w:type="paragraph" w:customStyle="1" w:styleId="Content">
    <w:name w:val="Content"/>
    <w:basedOn w:val="Normal"/>
    <w:rsid w:val="008217C4"/>
    <w:pPr>
      <w:tabs>
        <w:tab w:val="left" w:pos="576"/>
        <w:tab w:val="left" w:pos="1152"/>
        <w:tab w:val="left" w:pos="1728"/>
        <w:tab w:val="right" w:leader="dot" w:pos="8208"/>
        <w:tab w:val="right" w:pos="8928"/>
      </w:tabs>
      <w:spacing w:before="60" w:after="120"/>
      <w:ind w:left="567"/>
    </w:pPr>
    <w:rPr>
      <w:rFonts w:ascii=".VnTime" w:hAnsi=".VnTime"/>
      <w:sz w:val="26"/>
      <w:lang w:val="en-GB"/>
    </w:rPr>
  </w:style>
  <w:style w:type="paragraph" w:customStyle="1" w:styleId="StyleNormalIndentVnTime">
    <w:name w:val="Style Normal Indent + .VnTime"/>
    <w:basedOn w:val="NormalIndent"/>
    <w:rsid w:val="008217C4"/>
    <w:pPr>
      <w:spacing w:before="60" w:after="60"/>
      <w:ind w:left="994"/>
      <w:jc w:val="both"/>
    </w:pPr>
    <w:rPr>
      <w:rFonts w:ascii=".VnTime" w:hAnsi=".VnTime"/>
      <w:snapToGrid w:val="0"/>
      <w:sz w:val="26"/>
      <w:szCs w:val="26"/>
    </w:rPr>
  </w:style>
  <w:style w:type="paragraph" w:customStyle="1" w:styleId="Lama">
    <w:name w:val="Lama"/>
    <w:basedOn w:val="Normal"/>
    <w:rsid w:val="008217C4"/>
    <w:pPr>
      <w:spacing w:before="120" w:after="120"/>
      <w:ind w:left="284"/>
    </w:pPr>
    <w:rPr>
      <w:rFonts w:ascii="VNI-Oxford" w:hAnsi="VNI-Oxford" w:cs="VNI-Oxford"/>
      <w:b/>
      <w:bCs/>
      <w:caps/>
      <w:color w:val="000000"/>
      <w:szCs w:val="24"/>
    </w:rPr>
  </w:style>
  <w:style w:type="paragraph" w:customStyle="1" w:styleId="Chapter">
    <w:name w:val="Chapter"/>
    <w:basedOn w:val="Normal"/>
    <w:rsid w:val="008217C4"/>
    <w:pPr>
      <w:spacing w:before="60" w:after="120"/>
      <w:jc w:val="center"/>
    </w:pPr>
    <w:rPr>
      <w:rFonts w:ascii=".VnTime" w:hAnsi=".VnTime" w:cs=".VnTime"/>
      <w:b/>
      <w:bCs/>
      <w:szCs w:val="24"/>
    </w:rPr>
  </w:style>
  <w:style w:type="paragraph" w:customStyle="1" w:styleId="CharCharCharCharCharCharChar">
    <w:name w:val="Char Char Char Char Char Char Char"/>
    <w:autoRedefine/>
    <w:rsid w:val="008217C4"/>
    <w:pPr>
      <w:tabs>
        <w:tab w:val="left" w:pos="1152"/>
      </w:tabs>
      <w:spacing w:before="120" w:after="120" w:line="312" w:lineRule="auto"/>
    </w:pPr>
    <w:rPr>
      <w:rFonts w:ascii="Arial" w:eastAsia="Times New Roman" w:hAnsi="Arial" w:cs="Arial"/>
      <w:sz w:val="26"/>
      <w:szCs w:val="26"/>
    </w:rPr>
  </w:style>
  <w:style w:type="paragraph" w:customStyle="1" w:styleId="y2">
    <w:name w:val="y2"/>
    <w:basedOn w:val="Normal"/>
    <w:link w:val="y2Char"/>
    <w:rsid w:val="008217C4"/>
    <w:pPr>
      <w:widowControl w:val="0"/>
      <w:numPr>
        <w:numId w:val="35"/>
      </w:numPr>
    </w:pPr>
    <w:rPr>
      <w:rFonts w:ascii="VNtimes New Roman" w:hAnsi="VNtimes New Roman"/>
      <w:color w:val="0000FF"/>
      <w:sz w:val="26"/>
      <w:lang w:val="x-none" w:eastAsia="x-none"/>
    </w:rPr>
  </w:style>
  <w:style w:type="character" w:customStyle="1" w:styleId="y2Char">
    <w:name w:val="y2 Char"/>
    <w:link w:val="y2"/>
    <w:locked/>
    <w:rsid w:val="008217C4"/>
    <w:rPr>
      <w:rFonts w:ascii="VNtimes New Roman" w:eastAsia="Times New Roman" w:hAnsi="VNtimes New Roman" w:cs="Times New Roman"/>
      <w:color w:val="0000FF"/>
      <w:sz w:val="26"/>
      <w:szCs w:val="20"/>
      <w:lang w:val="x-none" w:eastAsia="x-none"/>
    </w:rPr>
  </w:style>
  <w:style w:type="character" w:customStyle="1" w:styleId="China4Char">
    <w:name w:val="China4 Char"/>
    <w:aliases w:val="?? 4 Char,Project Char Char"/>
    <w:locked/>
    <w:rsid w:val="008217C4"/>
    <w:rPr>
      <w:rFonts w:ascii="VNarial" w:eastAsia="SimSun" w:hAnsi="VNarial"/>
      <w:i/>
      <w:color w:val="0000FF"/>
      <w:sz w:val="26"/>
      <w:u w:val="wave"/>
      <w:lang w:val="en-US" w:eastAsia="en-US" w:bidi="ar-SA"/>
    </w:rPr>
  </w:style>
  <w:style w:type="character" w:customStyle="1" w:styleId="fontstyle01">
    <w:name w:val="fontstyle01"/>
    <w:basedOn w:val="DefaultParagraphFont"/>
    <w:rsid w:val="00266D79"/>
    <w:rPr>
      <w:rFonts w:ascii="Times New Roman" w:hAnsi="Times New Roman" w:cs="Times New Roman"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9140">
      <w:bodyDiv w:val="1"/>
      <w:marLeft w:val="0"/>
      <w:marRight w:val="0"/>
      <w:marTop w:val="0"/>
      <w:marBottom w:val="0"/>
      <w:divBdr>
        <w:top w:val="none" w:sz="0" w:space="0" w:color="auto"/>
        <w:left w:val="none" w:sz="0" w:space="0" w:color="auto"/>
        <w:bottom w:val="none" w:sz="0" w:space="0" w:color="auto"/>
        <w:right w:val="none" w:sz="0" w:space="0" w:color="auto"/>
      </w:divBdr>
    </w:div>
    <w:div w:id="199318430">
      <w:bodyDiv w:val="1"/>
      <w:marLeft w:val="0"/>
      <w:marRight w:val="0"/>
      <w:marTop w:val="0"/>
      <w:marBottom w:val="0"/>
      <w:divBdr>
        <w:top w:val="none" w:sz="0" w:space="0" w:color="auto"/>
        <w:left w:val="none" w:sz="0" w:space="0" w:color="auto"/>
        <w:bottom w:val="none" w:sz="0" w:space="0" w:color="auto"/>
        <w:right w:val="none" w:sz="0" w:space="0" w:color="auto"/>
      </w:divBdr>
    </w:div>
    <w:div w:id="251664860">
      <w:bodyDiv w:val="1"/>
      <w:marLeft w:val="0"/>
      <w:marRight w:val="0"/>
      <w:marTop w:val="0"/>
      <w:marBottom w:val="0"/>
      <w:divBdr>
        <w:top w:val="none" w:sz="0" w:space="0" w:color="auto"/>
        <w:left w:val="none" w:sz="0" w:space="0" w:color="auto"/>
        <w:bottom w:val="none" w:sz="0" w:space="0" w:color="auto"/>
        <w:right w:val="none" w:sz="0" w:space="0" w:color="auto"/>
      </w:divBdr>
    </w:div>
    <w:div w:id="396709946">
      <w:bodyDiv w:val="1"/>
      <w:marLeft w:val="0"/>
      <w:marRight w:val="0"/>
      <w:marTop w:val="0"/>
      <w:marBottom w:val="0"/>
      <w:divBdr>
        <w:top w:val="none" w:sz="0" w:space="0" w:color="auto"/>
        <w:left w:val="none" w:sz="0" w:space="0" w:color="auto"/>
        <w:bottom w:val="none" w:sz="0" w:space="0" w:color="auto"/>
        <w:right w:val="none" w:sz="0" w:space="0" w:color="auto"/>
      </w:divBdr>
    </w:div>
    <w:div w:id="768744854">
      <w:bodyDiv w:val="1"/>
      <w:marLeft w:val="0"/>
      <w:marRight w:val="0"/>
      <w:marTop w:val="0"/>
      <w:marBottom w:val="0"/>
      <w:divBdr>
        <w:top w:val="none" w:sz="0" w:space="0" w:color="auto"/>
        <w:left w:val="none" w:sz="0" w:space="0" w:color="auto"/>
        <w:bottom w:val="none" w:sz="0" w:space="0" w:color="auto"/>
        <w:right w:val="none" w:sz="0" w:space="0" w:color="auto"/>
      </w:divBdr>
    </w:div>
    <w:div w:id="839387532">
      <w:bodyDiv w:val="1"/>
      <w:marLeft w:val="0"/>
      <w:marRight w:val="0"/>
      <w:marTop w:val="0"/>
      <w:marBottom w:val="0"/>
      <w:divBdr>
        <w:top w:val="none" w:sz="0" w:space="0" w:color="auto"/>
        <w:left w:val="none" w:sz="0" w:space="0" w:color="auto"/>
        <w:bottom w:val="none" w:sz="0" w:space="0" w:color="auto"/>
        <w:right w:val="none" w:sz="0" w:space="0" w:color="auto"/>
      </w:divBdr>
    </w:div>
    <w:div w:id="965936767">
      <w:bodyDiv w:val="1"/>
      <w:marLeft w:val="0"/>
      <w:marRight w:val="0"/>
      <w:marTop w:val="0"/>
      <w:marBottom w:val="0"/>
      <w:divBdr>
        <w:top w:val="none" w:sz="0" w:space="0" w:color="auto"/>
        <w:left w:val="none" w:sz="0" w:space="0" w:color="auto"/>
        <w:bottom w:val="none" w:sz="0" w:space="0" w:color="auto"/>
        <w:right w:val="none" w:sz="0" w:space="0" w:color="auto"/>
      </w:divBdr>
    </w:div>
    <w:div w:id="1171335205">
      <w:bodyDiv w:val="1"/>
      <w:marLeft w:val="0"/>
      <w:marRight w:val="0"/>
      <w:marTop w:val="0"/>
      <w:marBottom w:val="0"/>
      <w:divBdr>
        <w:top w:val="none" w:sz="0" w:space="0" w:color="auto"/>
        <w:left w:val="none" w:sz="0" w:space="0" w:color="auto"/>
        <w:bottom w:val="none" w:sz="0" w:space="0" w:color="auto"/>
        <w:right w:val="none" w:sz="0" w:space="0" w:color="auto"/>
      </w:divBdr>
    </w:div>
    <w:div w:id="1302464382">
      <w:bodyDiv w:val="1"/>
      <w:marLeft w:val="0"/>
      <w:marRight w:val="0"/>
      <w:marTop w:val="0"/>
      <w:marBottom w:val="0"/>
      <w:divBdr>
        <w:top w:val="none" w:sz="0" w:space="0" w:color="auto"/>
        <w:left w:val="none" w:sz="0" w:space="0" w:color="auto"/>
        <w:bottom w:val="none" w:sz="0" w:space="0" w:color="auto"/>
        <w:right w:val="none" w:sz="0" w:space="0" w:color="auto"/>
      </w:divBdr>
    </w:div>
    <w:div w:id="1454011462">
      <w:bodyDiv w:val="1"/>
      <w:marLeft w:val="0"/>
      <w:marRight w:val="0"/>
      <w:marTop w:val="0"/>
      <w:marBottom w:val="0"/>
      <w:divBdr>
        <w:top w:val="none" w:sz="0" w:space="0" w:color="auto"/>
        <w:left w:val="none" w:sz="0" w:space="0" w:color="auto"/>
        <w:bottom w:val="none" w:sz="0" w:space="0" w:color="auto"/>
        <w:right w:val="none" w:sz="0" w:space="0" w:color="auto"/>
      </w:divBdr>
    </w:div>
    <w:div w:id="1484590409">
      <w:bodyDiv w:val="1"/>
      <w:marLeft w:val="0"/>
      <w:marRight w:val="0"/>
      <w:marTop w:val="0"/>
      <w:marBottom w:val="0"/>
      <w:divBdr>
        <w:top w:val="none" w:sz="0" w:space="0" w:color="auto"/>
        <w:left w:val="none" w:sz="0" w:space="0" w:color="auto"/>
        <w:bottom w:val="none" w:sz="0" w:space="0" w:color="auto"/>
        <w:right w:val="none" w:sz="0" w:space="0" w:color="auto"/>
      </w:divBdr>
    </w:div>
    <w:div w:id="1512526596">
      <w:bodyDiv w:val="1"/>
      <w:marLeft w:val="0"/>
      <w:marRight w:val="0"/>
      <w:marTop w:val="0"/>
      <w:marBottom w:val="0"/>
      <w:divBdr>
        <w:top w:val="none" w:sz="0" w:space="0" w:color="auto"/>
        <w:left w:val="none" w:sz="0" w:space="0" w:color="auto"/>
        <w:bottom w:val="none" w:sz="0" w:space="0" w:color="auto"/>
        <w:right w:val="none" w:sz="0" w:space="0" w:color="auto"/>
      </w:divBdr>
    </w:div>
    <w:div w:id="1564633116">
      <w:bodyDiv w:val="1"/>
      <w:marLeft w:val="0"/>
      <w:marRight w:val="0"/>
      <w:marTop w:val="0"/>
      <w:marBottom w:val="0"/>
      <w:divBdr>
        <w:top w:val="none" w:sz="0" w:space="0" w:color="auto"/>
        <w:left w:val="none" w:sz="0" w:space="0" w:color="auto"/>
        <w:bottom w:val="none" w:sz="0" w:space="0" w:color="auto"/>
        <w:right w:val="none" w:sz="0" w:space="0" w:color="auto"/>
      </w:divBdr>
    </w:div>
    <w:div w:id="1639528417">
      <w:bodyDiv w:val="1"/>
      <w:marLeft w:val="0"/>
      <w:marRight w:val="0"/>
      <w:marTop w:val="0"/>
      <w:marBottom w:val="0"/>
      <w:divBdr>
        <w:top w:val="none" w:sz="0" w:space="0" w:color="auto"/>
        <w:left w:val="none" w:sz="0" w:space="0" w:color="auto"/>
        <w:bottom w:val="none" w:sz="0" w:space="0" w:color="auto"/>
        <w:right w:val="none" w:sz="0" w:space="0" w:color="auto"/>
      </w:divBdr>
    </w:div>
    <w:div w:id="1701010850">
      <w:bodyDiv w:val="1"/>
      <w:marLeft w:val="0"/>
      <w:marRight w:val="0"/>
      <w:marTop w:val="0"/>
      <w:marBottom w:val="0"/>
      <w:divBdr>
        <w:top w:val="none" w:sz="0" w:space="0" w:color="auto"/>
        <w:left w:val="none" w:sz="0" w:space="0" w:color="auto"/>
        <w:bottom w:val="none" w:sz="0" w:space="0" w:color="auto"/>
        <w:right w:val="none" w:sz="0" w:space="0" w:color="auto"/>
      </w:divBdr>
    </w:div>
    <w:div w:id="1834493128">
      <w:bodyDiv w:val="1"/>
      <w:marLeft w:val="0"/>
      <w:marRight w:val="0"/>
      <w:marTop w:val="0"/>
      <w:marBottom w:val="0"/>
      <w:divBdr>
        <w:top w:val="none" w:sz="0" w:space="0" w:color="auto"/>
        <w:left w:val="none" w:sz="0" w:space="0" w:color="auto"/>
        <w:bottom w:val="none" w:sz="0" w:space="0" w:color="auto"/>
        <w:right w:val="none" w:sz="0" w:space="0" w:color="auto"/>
      </w:divBdr>
    </w:div>
    <w:div w:id="1881820735">
      <w:bodyDiv w:val="1"/>
      <w:marLeft w:val="0"/>
      <w:marRight w:val="0"/>
      <w:marTop w:val="0"/>
      <w:marBottom w:val="0"/>
      <w:divBdr>
        <w:top w:val="none" w:sz="0" w:space="0" w:color="auto"/>
        <w:left w:val="none" w:sz="0" w:space="0" w:color="auto"/>
        <w:bottom w:val="none" w:sz="0" w:space="0" w:color="auto"/>
        <w:right w:val="none" w:sz="0" w:space="0" w:color="auto"/>
      </w:divBdr>
    </w:div>
    <w:div w:id="1946300404">
      <w:bodyDiv w:val="1"/>
      <w:marLeft w:val="0"/>
      <w:marRight w:val="0"/>
      <w:marTop w:val="0"/>
      <w:marBottom w:val="0"/>
      <w:divBdr>
        <w:top w:val="none" w:sz="0" w:space="0" w:color="auto"/>
        <w:left w:val="none" w:sz="0" w:space="0" w:color="auto"/>
        <w:bottom w:val="none" w:sz="0" w:space="0" w:color="auto"/>
        <w:right w:val="none" w:sz="0" w:space="0" w:color="auto"/>
      </w:divBdr>
    </w:div>
    <w:div w:id="20010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12</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khanh</dc:creator>
  <cp:keywords/>
  <dc:description/>
  <cp:lastModifiedBy>Windows 10</cp:lastModifiedBy>
  <cp:revision>295</cp:revision>
  <dcterms:created xsi:type="dcterms:W3CDTF">2022-10-02T14:57:00Z</dcterms:created>
  <dcterms:modified xsi:type="dcterms:W3CDTF">2025-10-03T08:37:00Z</dcterms:modified>
</cp:coreProperties>
</file>