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FDD" w:rsidRPr="00F83FDD" w:rsidRDefault="00F83FDD" w:rsidP="00F83FDD">
      <w:pPr>
        <w:pStyle w:val="Heading1"/>
        <w:rPr>
          <w:rFonts w:ascii="Times New Roman" w:hAnsi="Times New Roman"/>
          <w:lang w:val="es-ES"/>
        </w:rPr>
      </w:pPr>
      <w:bookmarkStart w:id="0" w:name="_Toc154510932"/>
      <w:r w:rsidRPr="00F83FDD">
        <w:rPr>
          <w:rFonts w:ascii="Times New Roman" w:hAnsi="Times New Roman"/>
          <w:lang w:val="it-IT"/>
        </w:rPr>
        <w:t xml:space="preserve">PHẦN 2. ĐIỀU </w:t>
      </w:r>
      <w:r w:rsidRPr="00F83FDD">
        <w:rPr>
          <w:rFonts w:ascii="Times New Roman" w:hAnsi="Times New Roman"/>
          <w:lang w:val="es-ES"/>
        </w:rPr>
        <w:t>KHOẢN THAM CHIẾU</w:t>
      </w:r>
      <w:bookmarkEnd w:id="0"/>
    </w:p>
    <w:p w:rsidR="00F83FDD" w:rsidRPr="00F83FDD" w:rsidRDefault="00F83FDD" w:rsidP="00F83FDD">
      <w:pPr>
        <w:pStyle w:val="Heading1"/>
        <w:rPr>
          <w:rFonts w:ascii="Times New Roman" w:hAnsi="Times New Roman"/>
          <w:lang w:val="es-ES"/>
        </w:rPr>
      </w:pPr>
      <w:bookmarkStart w:id="1" w:name="_Toc154510933"/>
      <w:r w:rsidRPr="00F83FDD">
        <w:rPr>
          <w:rFonts w:ascii="Times New Roman" w:hAnsi="Times New Roman"/>
          <w:lang w:val="es-ES"/>
        </w:rPr>
        <w:t>CHƯƠNG V. ĐIỀU KHOẢN THAM CHIẾU</w:t>
      </w:r>
      <w:bookmarkEnd w:id="1"/>
    </w:p>
    <w:p w:rsidR="00F83FDD" w:rsidRPr="00F83FDD" w:rsidRDefault="00F83FDD" w:rsidP="00F83FDD">
      <w:pPr>
        <w:spacing w:before="60" w:after="60"/>
        <w:ind w:firstLine="720"/>
        <w:rPr>
          <w:bCs/>
          <w:i/>
          <w:iCs/>
          <w:sz w:val="28"/>
          <w:szCs w:val="28"/>
          <w:lang w:val="it-IT"/>
        </w:rPr>
      </w:pPr>
    </w:p>
    <w:p w:rsidR="00F83FDD" w:rsidRPr="00F83FDD" w:rsidRDefault="00F83FDD" w:rsidP="00F83FDD">
      <w:pPr>
        <w:spacing w:before="60" w:after="60"/>
        <w:ind w:firstLine="720"/>
        <w:rPr>
          <w:i/>
          <w:iCs/>
          <w:sz w:val="28"/>
          <w:szCs w:val="28"/>
          <w:lang w:val="it-IT"/>
        </w:rPr>
      </w:pPr>
      <w:r w:rsidRPr="00F83FDD">
        <w:rPr>
          <w:bCs/>
          <w:i/>
          <w:iCs/>
          <w:sz w:val="28"/>
          <w:szCs w:val="28"/>
          <w:lang w:val="it-IT"/>
        </w:rPr>
        <w:t>“Điều khoản tham chiếu" bao gồm những nội dung chủ yếu sau:</w:t>
      </w:r>
    </w:p>
    <w:p w:rsidR="00F83FDD" w:rsidRPr="00F83FDD" w:rsidRDefault="00F83FDD" w:rsidP="00F83FDD">
      <w:pPr>
        <w:spacing w:line="288" w:lineRule="auto"/>
        <w:ind w:firstLine="720"/>
        <w:rPr>
          <w:b/>
          <w:sz w:val="28"/>
          <w:szCs w:val="28"/>
          <w:lang w:val="it-IT"/>
        </w:rPr>
      </w:pPr>
      <w:r w:rsidRPr="00F83FDD">
        <w:rPr>
          <w:b/>
          <w:sz w:val="28"/>
          <w:szCs w:val="28"/>
          <w:lang w:val="it-IT"/>
        </w:rPr>
        <w:t>I. Giới thiệu:</w:t>
      </w:r>
    </w:p>
    <w:p w:rsidR="00F83FDD" w:rsidRPr="00F83FDD" w:rsidRDefault="00F83FDD" w:rsidP="00F83FDD">
      <w:pPr>
        <w:spacing w:line="288" w:lineRule="auto"/>
        <w:ind w:firstLine="720"/>
        <w:rPr>
          <w:b/>
          <w:spacing w:val="-4"/>
          <w:sz w:val="28"/>
          <w:szCs w:val="28"/>
          <w:lang w:val="nl-NL"/>
        </w:rPr>
      </w:pPr>
      <w:r w:rsidRPr="00F83FDD">
        <w:rPr>
          <w:b/>
          <w:bCs/>
          <w:sz w:val="28"/>
          <w:szCs w:val="28"/>
          <w:lang w:val="it-IT"/>
        </w:rPr>
        <w:t xml:space="preserve">1. </w:t>
      </w:r>
      <w:r w:rsidRPr="00F83FDD">
        <w:rPr>
          <w:b/>
          <w:spacing w:val="-4"/>
          <w:sz w:val="28"/>
          <w:szCs w:val="28"/>
          <w:lang w:val="nl-NL"/>
        </w:rPr>
        <w:t>Giới thiệu chung về dự án:</w:t>
      </w:r>
    </w:p>
    <w:p w:rsidR="00F83FDD" w:rsidRPr="00F83FDD" w:rsidRDefault="00F83FDD" w:rsidP="00F83FDD">
      <w:pPr>
        <w:widowControl w:val="0"/>
        <w:spacing w:line="288" w:lineRule="auto"/>
        <w:ind w:firstLine="654"/>
        <w:jc w:val="left"/>
        <w:rPr>
          <w:sz w:val="28"/>
          <w:szCs w:val="28"/>
          <w:lang w:val="fr-FR"/>
        </w:rPr>
      </w:pPr>
      <w:r w:rsidRPr="00F83FDD">
        <w:rPr>
          <w:sz w:val="28"/>
          <w:szCs w:val="28"/>
          <w:lang w:val="nl-NL"/>
        </w:rPr>
        <w:t>- Tên dự án </w:t>
      </w:r>
      <w:r w:rsidRPr="00F83FDD">
        <w:rPr>
          <w:bCs/>
          <w:sz w:val="28"/>
          <w:szCs w:val="28"/>
          <w:lang w:val="fr-FR"/>
        </w:rPr>
        <w:t xml:space="preserve">: </w:t>
      </w:r>
      <w:r w:rsidRPr="00F83FDD">
        <w:rPr>
          <w:sz w:val="28"/>
          <w:szCs w:val="28"/>
          <w:lang w:val="fr-FR"/>
        </w:rPr>
        <w:t xml:space="preserve">Cải tạo, nâng cấp trạm bơm Hoàng Tây và hệ thống kênh dẫn trên địa bàn huyện Kim Bảng (nay là thị xã Kim Bảng), tỉnh Hà Nam . </w:t>
      </w:r>
    </w:p>
    <w:p w:rsidR="00F83FDD" w:rsidRPr="00F83FDD" w:rsidRDefault="00F83FDD" w:rsidP="00F83FDD">
      <w:pPr>
        <w:widowControl w:val="0"/>
        <w:spacing w:line="288" w:lineRule="auto"/>
        <w:ind w:firstLine="652"/>
        <w:rPr>
          <w:sz w:val="28"/>
          <w:szCs w:val="28"/>
        </w:rPr>
      </w:pPr>
      <w:r w:rsidRPr="00F83FDD">
        <w:rPr>
          <w:sz w:val="28"/>
          <w:szCs w:val="28"/>
          <w:lang w:val="nl-NL"/>
        </w:rPr>
        <w:t xml:space="preserve">- Địa điểm xây dựng: </w:t>
      </w:r>
      <w:r w:rsidRPr="00F83FDD">
        <w:rPr>
          <w:bCs/>
          <w:sz w:val="28"/>
          <w:szCs w:val="28"/>
          <w:lang w:val="sv-SE"/>
        </w:rPr>
        <w:t>Thị xã Kim Bảng, tỉnh Hà Nam (nay là phường Kim Thanh, tỉnh Ninh Bình)</w:t>
      </w:r>
    </w:p>
    <w:p w:rsidR="00F83FDD" w:rsidRPr="00F83FDD" w:rsidRDefault="00F83FDD" w:rsidP="00F83FDD">
      <w:pPr>
        <w:spacing w:line="288" w:lineRule="auto"/>
        <w:ind w:firstLine="720"/>
        <w:rPr>
          <w:sz w:val="28"/>
          <w:szCs w:val="28"/>
          <w:lang w:val="nl-NL"/>
        </w:rPr>
      </w:pPr>
      <w:r w:rsidRPr="00F83FDD">
        <w:rPr>
          <w:sz w:val="28"/>
          <w:szCs w:val="28"/>
          <w:lang w:val="nl-NL"/>
        </w:rPr>
        <w:t xml:space="preserve">+ Quy mô dự án: </w:t>
      </w:r>
    </w:p>
    <w:p w:rsidR="00F83FDD" w:rsidRPr="00F83FDD" w:rsidRDefault="00F83FDD" w:rsidP="00F83FDD">
      <w:pPr>
        <w:spacing w:line="288" w:lineRule="auto"/>
        <w:ind w:firstLine="720"/>
        <w:rPr>
          <w:i/>
          <w:sz w:val="28"/>
          <w:szCs w:val="28"/>
        </w:rPr>
      </w:pPr>
      <w:proofErr w:type="gramStart"/>
      <w:r w:rsidRPr="00F83FDD">
        <w:rPr>
          <w:i/>
          <w:sz w:val="28"/>
          <w:szCs w:val="28"/>
        </w:rPr>
        <w:t>Theo Quyết định số</w:t>
      </w:r>
      <w:r w:rsidRPr="00F83FDD">
        <w:rPr>
          <w:i/>
          <w:sz w:val="28"/>
          <w:szCs w:val="28"/>
          <w:lang w:val="vi-VN"/>
        </w:rPr>
        <w:t xml:space="preserve"> </w:t>
      </w:r>
      <w:r w:rsidRPr="00F83FDD">
        <w:rPr>
          <w:i/>
          <w:sz w:val="28"/>
          <w:szCs w:val="28"/>
        </w:rPr>
        <w:t>1881/QĐ-UBND ngày 28/6/2025 về việc Phê duyệt</w:t>
      </w:r>
      <w:r w:rsidRPr="00F83FDD">
        <w:rPr>
          <w:i/>
          <w:sz w:val="28"/>
          <w:szCs w:val="28"/>
          <w:lang w:val="vi-VN"/>
        </w:rPr>
        <w:t xml:space="preserve"> điều chỉnh </w:t>
      </w:r>
      <w:r w:rsidRPr="00F83FDD">
        <w:rPr>
          <w:i/>
          <w:sz w:val="28"/>
          <w:szCs w:val="28"/>
        </w:rPr>
        <w:t>Cải tạo, nâng cấp trạm bơm Hoàng Tây và hệ thống kênh dẫn trên địa bàn huyện Kim Bảng (nay là thị xã Kim Bảng), tỉnh Hà Nam.</w:t>
      </w:r>
      <w:proofErr w:type="gramEnd"/>
    </w:p>
    <w:p w:rsidR="00F83FDD" w:rsidRPr="00F83FDD" w:rsidRDefault="00F83FDD" w:rsidP="00F83FDD">
      <w:pPr>
        <w:spacing w:line="288" w:lineRule="auto"/>
        <w:ind w:firstLine="720"/>
        <w:rPr>
          <w:iCs/>
          <w:sz w:val="28"/>
          <w:szCs w:val="28"/>
        </w:rPr>
      </w:pPr>
      <w:r w:rsidRPr="00F83FDD">
        <w:rPr>
          <w:iCs/>
          <w:sz w:val="28"/>
          <w:szCs w:val="28"/>
        </w:rPr>
        <w:t xml:space="preserve">- Nhà trạm bơm: Bổ sung lắp đặt thêm 05 máy bơm, mỗi máy có lưu lượng 8.400m3/h và các thiết bị liên quan. Tổng lưu lượng trạm bơm sau khi bổ sung là 75.600m3/h (21m3/s). </w:t>
      </w:r>
    </w:p>
    <w:p w:rsidR="00F83FDD" w:rsidRPr="00F83FDD" w:rsidRDefault="00F83FDD" w:rsidP="00F83FDD">
      <w:pPr>
        <w:spacing w:line="288" w:lineRule="auto"/>
        <w:ind w:firstLine="720"/>
        <w:rPr>
          <w:iCs/>
          <w:sz w:val="28"/>
          <w:szCs w:val="28"/>
        </w:rPr>
      </w:pPr>
      <w:r w:rsidRPr="00F83FDD">
        <w:rPr>
          <w:iCs/>
          <w:sz w:val="28"/>
          <w:szCs w:val="28"/>
        </w:rPr>
        <w:t xml:space="preserve">- Hồ chứa lấy nước vào trạm bơm: Bổ sung xây dựng Hồ chứa lấy nước vào trạm bơm </w:t>
      </w:r>
      <w:proofErr w:type="gramStart"/>
      <w:r w:rsidRPr="00F83FDD">
        <w:rPr>
          <w:iCs/>
          <w:sz w:val="28"/>
          <w:szCs w:val="28"/>
        </w:rPr>
        <w:t>theo</w:t>
      </w:r>
      <w:proofErr w:type="gramEnd"/>
      <w:r w:rsidRPr="00F83FDD">
        <w:rPr>
          <w:iCs/>
          <w:sz w:val="28"/>
          <w:szCs w:val="28"/>
        </w:rPr>
        <w:t xml:space="preserve"> quy hoạch đã được phê duyệt. Diện tích chiếm đất của hồ ~9,20ha (trong đó phần diện tích mặt hồ khoảng 6,65ha; </w:t>
      </w:r>
      <w:proofErr w:type="gramStart"/>
      <w:r w:rsidRPr="00F83FDD">
        <w:rPr>
          <w:iCs/>
          <w:sz w:val="28"/>
          <w:szCs w:val="28"/>
        </w:rPr>
        <w:t>chu</w:t>
      </w:r>
      <w:proofErr w:type="gramEnd"/>
      <w:r w:rsidRPr="00F83FDD">
        <w:rPr>
          <w:iCs/>
          <w:sz w:val="28"/>
          <w:szCs w:val="28"/>
        </w:rPr>
        <w:t xml:space="preserve"> vi hồ ~1,75Km) và điều chỉnh các hạng mục có liên quan.</w:t>
      </w:r>
    </w:p>
    <w:p w:rsidR="00F83FDD" w:rsidRPr="00F83FDD" w:rsidRDefault="00F83FDD" w:rsidP="00F83FDD">
      <w:pPr>
        <w:spacing w:line="288" w:lineRule="auto"/>
        <w:ind w:firstLine="720"/>
        <w:rPr>
          <w:iCs/>
          <w:sz w:val="28"/>
          <w:szCs w:val="28"/>
        </w:rPr>
      </w:pPr>
      <w:r w:rsidRPr="00F83FDD">
        <w:rPr>
          <w:iCs/>
          <w:sz w:val="28"/>
          <w:szCs w:val="28"/>
        </w:rPr>
        <w:t xml:space="preserve"> - Kênh A3-2: Cải tạo, nâng cấp kiên cố hoá tuyến kênh A3-2 đã được phê duyệt đầu tư nạo vét (theo Nghị quyết số 14/NQ-HĐND ngày 15/5/2024 của Hội đồng nhân dân tỉnh Hà Nam và Quyết định số 1077/QĐ-UBND ngày 08/8/2024 của UBND tỉnh Hà Nam), mở rộng mặt cắt kênh A3-2 tối đa theo quy hoạch đối với các vị trí không vướng mặt bằng, đối với vị trí đi qua khu dân cư đã hình thành trường hợp cần thiết châm trước mặt cắt cho phù hợp với điều kiện thực tế. </w:t>
      </w:r>
    </w:p>
    <w:p w:rsidR="00F83FDD" w:rsidRPr="00F83FDD" w:rsidRDefault="00F83FDD" w:rsidP="00F83FDD">
      <w:pPr>
        <w:widowControl w:val="0"/>
        <w:spacing w:line="288" w:lineRule="auto"/>
        <w:ind w:firstLine="567"/>
        <w:rPr>
          <w:b/>
          <w:spacing w:val="-4"/>
          <w:sz w:val="28"/>
          <w:szCs w:val="28"/>
          <w:lang w:val="nl-NL"/>
        </w:rPr>
      </w:pPr>
      <w:r w:rsidRPr="00F83FDD">
        <w:rPr>
          <w:b/>
          <w:spacing w:val="-4"/>
          <w:sz w:val="28"/>
          <w:szCs w:val="28"/>
          <w:lang w:val="nl-NL"/>
        </w:rPr>
        <w:t>2. Giới thiệu chung về gói thầu:</w:t>
      </w:r>
    </w:p>
    <w:p w:rsidR="00F83FDD" w:rsidRPr="00F83FDD" w:rsidRDefault="00F83FDD" w:rsidP="00F83FDD">
      <w:pPr>
        <w:widowControl w:val="0"/>
        <w:spacing w:line="288" w:lineRule="auto"/>
        <w:ind w:firstLine="540"/>
        <w:rPr>
          <w:sz w:val="28"/>
          <w:szCs w:val="28"/>
          <w:lang w:val="pt-BR"/>
        </w:rPr>
      </w:pPr>
      <w:r w:rsidRPr="00F83FDD">
        <w:rPr>
          <w:sz w:val="28"/>
          <w:szCs w:val="28"/>
          <w:lang w:val="pt-BR"/>
        </w:rPr>
        <w:t xml:space="preserve">- Tên gói thầu: </w:t>
      </w:r>
      <w:r w:rsidRPr="00F83FDD">
        <w:rPr>
          <w:b/>
          <w:bCs/>
          <w:spacing w:val="-2"/>
          <w:sz w:val="28"/>
          <w:szCs w:val="28"/>
        </w:rPr>
        <w:t>Gói thầu số 21: Tư vấn khảo sát, lập thiết kế BVTC + dự toán xây dựng công trình điều chỉnh, bổ sung</w:t>
      </w:r>
      <w:r w:rsidRPr="00F83FDD">
        <w:rPr>
          <w:bCs/>
          <w:spacing w:val="-2"/>
          <w:sz w:val="28"/>
          <w:szCs w:val="28"/>
        </w:rPr>
        <w:t>.</w:t>
      </w:r>
      <w:r w:rsidRPr="00F83FDD">
        <w:rPr>
          <w:sz w:val="28"/>
          <w:szCs w:val="28"/>
          <w:lang w:val="pt-BR"/>
        </w:rPr>
        <w:t xml:space="preserve"> </w:t>
      </w:r>
    </w:p>
    <w:p w:rsidR="00F83FDD" w:rsidRPr="00F83FDD" w:rsidRDefault="00F83FDD" w:rsidP="00F83FDD">
      <w:pPr>
        <w:widowControl w:val="0"/>
        <w:spacing w:line="288" w:lineRule="auto"/>
        <w:ind w:firstLine="540"/>
        <w:rPr>
          <w:sz w:val="28"/>
          <w:szCs w:val="28"/>
        </w:rPr>
      </w:pPr>
      <w:r w:rsidRPr="00F83FDD">
        <w:rPr>
          <w:sz w:val="28"/>
          <w:szCs w:val="28"/>
          <w:lang w:val="pt-BR"/>
        </w:rPr>
        <w:t xml:space="preserve">- </w:t>
      </w:r>
      <w:r w:rsidRPr="00F83FDD">
        <w:rPr>
          <w:sz w:val="28"/>
          <w:szCs w:val="28"/>
          <w:lang w:val="nl-NL"/>
        </w:rPr>
        <w:t xml:space="preserve">Địa điểm: </w:t>
      </w:r>
      <w:r w:rsidRPr="00F83FDD">
        <w:rPr>
          <w:bCs/>
          <w:sz w:val="28"/>
          <w:szCs w:val="28"/>
          <w:lang w:val="sv-SE"/>
        </w:rPr>
        <w:t>Thị xã Kim Bảng, tỉnh Hà Nam (nay là phường Kim Thanh, tỉnh Ninh Bình)</w:t>
      </w:r>
    </w:p>
    <w:p w:rsidR="00F83FDD" w:rsidRPr="00F83FDD" w:rsidRDefault="00F83FDD" w:rsidP="00F83FDD">
      <w:pPr>
        <w:widowControl w:val="0"/>
        <w:spacing w:line="288" w:lineRule="auto"/>
        <w:ind w:firstLine="540"/>
        <w:rPr>
          <w:sz w:val="28"/>
          <w:szCs w:val="28"/>
          <w:lang w:val="pt-BR"/>
        </w:rPr>
      </w:pPr>
      <w:r w:rsidRPr="00F83FDD">
        <w:rPr>
          <w:sz w:val="28"/>
          <w:szCs w:val="28"/>
          <w:lang w:val="pt-BR"/>
        </w:rPr>
        <w:t xml:space="preserve">- Hình thức lựa chọn nhà thầu: </w:t>
      </w:r>
      <w:r w:rsidRPr="00F83FDD">
        <w:rPr>
          <w:b/>
          <w:sz w:val="28"/>
          <w:szCs w:val="28"/>
          <w:lang w:val="pt-BR"/>
        </w:rPr>
        <w:t>Đấu thầu rộng rãi trong nước qua mạng</w:t>
      </w:r>
      <w:r w:rsidRPr="00F83FDD">
        <w:rPr>
          <w:sz w:val="28"/>
          <w:szCs w:val="28"/>
          <w:lang w:val="pt-BR"/>
        </w:rPr>
        <w:t>.</w:t>
      </w:r>
    </w:p>
    <w:p w:rsidR="00F83FDD" w:rsidRPr="00F83FDD" w:rsidRDefault="00F83FDD" w:rsidP="00F83FDD">
      <w:pPr>
        <w:widowControl w:val="0"/>
        <w:spacing w:line="288" w:lineRule="auto"/>
        <w:ind w:firstLine="540"/>
        <w:rPr>
          <w:sz w:val="28"/>
          <w:szCs w:val="28"/>
          <w:lang w:val="pt-BR"/>
        </w:rPr>
      </w:pPr>
      <w:r w:rsidRPr="00F83FDD">
        <w:rPr>
          <w:sz w:val="28"/>
          <w:szCs w:val="28"/>
          <w:lang w:val="pt-BR"/>
        </w:rPr>
        <w:lastRenderedPageBreak/>
        <w:t xml:space="preserve">- Phương thức lựa chọn nhà thầu: </w:t>
      </w:r>
      <w:r w:rsidRPr="00F83FDD">
        <w:rPr>
          <w:b/>
          <w:sz w:val="28"/>
          <w:szCs w:val="28"/>
          <w:lang w:val="pt-BR"/>
        </w:rPr>
        <w:t>1 giai đoạn, 2 túi hồ sơ</w:t>
      </w:r>
      <w:r w:rsidRPr="00F83FDD">
        <w:rPr>
          <w:sz w:val="28"/>
          <w:szCs w:val="28"/>
          <w:lang w:val="pt-BR"/>
        </w:rPr>
        <w:t>.</w:t>
      </w:r>
    </w:p>
    <w:p w:rsidR="00F83FDD" w:rsidRPr="00F83FDD" w:rsidRDefault="00F83FDD" w:rsidP="00F83FDD">
      <w:pPr>
        <w:widowControl w:val="0"/>
        <w:spacing w:line="288" w:lineRule="auto"/>
        <w:ind w:firstLine="540"/>
        <w:rPr>
          <w:sz w:val="28"/>
          <w:szCs w:val="28"/>
          <w:lang w:val="pt-BR"/>
        </w:rPr>
      </w:pPr>
      <w:r w:rsidRPr="00F83FDD">
        <w:rPr>
          <w:sz w:val="28"/>
          <w:szCs w:val="28"/>
          <w:lang w:val="pt-BR"/>
        </w:rPr>
        <w:t xml:space="preserve">- Loại hợp đồng: </w:t>
      </w:r>
      <w:r w:rsidRPr="00F83FDD">
        <w:rPr>
          <w:b/>
          <w:sz w:val="28"/>
          <w:szCs w:val="28"/>
          <w:lang w:val="pt-BR"/>
        </w:rPr>
        <w:t>Trọn gói</w:t>
      </w:r>
    </w:p>
    <w:p w:rsidR="00F83FDD" w:rsidRPr="00F83FDD" w:rsidRDefault="00F83FDD" w:rsidP="00F83FDD">
      <w:pPr>
        <w:widowControl w:val="0"/>
        <w:spacing w:line="288" w:lineRule="auto"/>
        <w:ind w:firstLine="540"/>
        <w:rPr>
          <w:sz w:val="28"/>
          <w:szCs w:val="28"/>
          <w:lang w:val="pt-BR"/>
        </w:rPr>
      </w:pPr>
      <w:r w:rsidRPr="00F83FDD">
        <w:rPr>
          <w:sz w:val="28"/>
          <w:szCs w:val="28"/>
          <w:lang w:val="pt-BR"/>
        </w:rPr>
        <w:t xml:space="preserve">- Thời gian thực hiện hợp đồng: </w:t>
      </w:r>
      <w:r w:rsidRPr="00F83FDD">
        <w:rPr>
          <w:b/>
          <w:sz w:val="28"/>
          <w:szCs w:val="28"/>
          <w:lang w:val="pt-BR"/>
        </w:rPr>
        <w:t>90 ngày</w:t>
      </w:r>
      <w:r w:rsidRPr="00F83FDD">
        <w:rPr>
          <w:sz w:val="28"/>
          <w:szCs w:val="28"/>
          <w:lang w:val="pt-BR"/>
        </w:rPr>
        <w:t>.</w:t>
      </w:r>
    </w:p>
    <w:p w:rsidR="00F83FDD" w:rsidRPr="00F83FDD" w:rsidRDefault="00F83FDD" w:rsidP="00F83FDD">
      <w:pPr>
        <w:widowControl w:val="0"/>
        <w:spacing w:line="288" w:lineRule="auto"/>
        <w:ind w:firstLine="540"/>
        <w:rPr>
          <w:sz w:val="28"/>
          <w:szCs w:val="28"/>
          <w:lang w:val="pt-BR"/>
        </w:rPr>
      </w:pPr>
      <w:r w:rsidRPr="00F83FDD">
        <w:rPr>
          <w:sz w:val="28"/>
          <w:szCs w:val="28"/>
          <w:lang w:val="pt-BR"/>
        </w:rPr>
        <w:t xml:space="preserve">- Giá gói thầu được xác định với thuế </w:t>
      </w:r>
      <w:r w:rsidRPr="00F83FDD">
        <w:rPr>
          <w:b/>
          <w:sz w:val="28"/>
          <w:szCs w:val="28"/>
          <w:lang w:val="pt-BR"/>
        </w:rPr>
        <w:t>VAT 8%</w:t>
      </w:r>
    </w:p>
    <w:p w:rsidR="00F83FDD" w:rsidRPr="00F83FDD" w:rsidRDefault="00F83FDD" w:rsidP="00F83FDD">
      <w:pPr>
        <w:widowControl w:val="0"/>
        <w:spacing w:line="288" w:lineRule="auto"/>
        <w:ind w:firstLine="567"/>
        <w:rPr>
          <w:b/>
          <w:bCs/>
          <w:sz w:val="28"/>
          <w:szCs w:val="28"/>
          <w:lang w:val="it-IT"/>
        </w:rPr>
      </w:pPr>
      <w:r w:rsidRPr="00F83FDD">
        <w:rPr>
          <w:b/>
          <w:bCs/>
          <w:sz w:val="28"/>
          <w:szCs w:val="28"/>
          <w:lang w:val="it-IT"/>
        </w:rPr>
        <w:t>3. Mục đích tuyển chọn nhà thầu</w:t>
      </w:r>
    </w:p>
    <w:p w:rsidR="00F83FDD" w:rsidRPr="00F83FDD" w:rsidRDefault="00F83FDD" w:rsidP="00F83FDD">
      <w:pPr>
        <w:widowControl w:val="0"/>
        <w:spacing w:line="288" w:lineRule="auto"/>
        <w:ind w:firstLine="567"/>
        <w:rPr>
          <w:spacing w:val="-2"/>
          <w:sz w:val="28"/>
          <w:szCs w:val="28"/>
          <w:lang w:val="nl-NL"/>
        </w:rPr>
      </w:pPr>
      <w:r w:rsidRPr="00F83FDD">
        <w:rPr>
          <w:iCs/>
          <w:sz w:val="28"/>
          <w:szCs w:val="28"/>
          <w:lang w:val="sv-SE"/>
        </w:rPr>
        <w:t>Lựa chọn nhà thầu có đủ năng lực, kinh nghiệm để c</w:t>
      </w:r>
      <w:r w:rsidRPr="00F83FDD">
        <w:rPr>
          <w:spacing w:val="-2"/>
          <w:sz w:val="28"/>
          <w:szCs w:val="28"/>
          <w:lang w:val="nl-NL"/>
        </w:rPr>
        <w:t xml:space="preserve">ung cấp dịch vụ tư vấn </w:t>
      </w:r>
      <w:r w:rsidRPr="00F83FDD">
        <w:rPr>
          <w:bCs/>
          <w:spacing w:val="-2"/>
          <w:sz w:val="28"/>
          <w:szCs w:val="28"/>
        </w:rPr>
        <w:t xml:space="preserve">khảo sát, lập thiết kế BVTC + dự toán </w:t>
      </w:r>
      <w:r w:rsidRPr="00F83FDD">
        <w:rPr>
          <w:sz w:val="28"/>
          <w:szCs w:val="28"/>
        </w:rPr>
        <w:t>phù hợp và có giá dự thầu hợp lý</w:t>
      </w:r>
      <w:r w:rsidRPr="00F83FDD">
        <w:rPr>
          <w:spacing w:val="-2"/>
          <w:sz w:val="28"/>
          <w:szCs w:val="28"/>
          <w:lang w:val="nl-NL"/>
        </w:rPr>
        <w:t>.</w:t>
      </w:r>
    </w:p>
    <w:p w:rsidR="00F83FDD" w:rsidRPr="00F83FDD" w:rsidRDefault="00F83FDD" w:rsidP="00F83FDD">
      <w:pPr>
        <w:spacing w:line="288" w:lineRule="auto"/>
        <w:ind w:firstLine="720"/>
        <w:rPr>
          <w:b/>
          <w:sz w:val="28"/>
          <w:szCs w:val="28"/>
          <w:lang w:val="it-IT"/>
        </w:rPr>
      </w:pPr>
      <w:r w:rsidRPr="00F83FDD">
        <w:rPr>
          <w:b/>
          <w:sz w:val="28"/>
          <w:szCs w:val="28"/>
          <w:lang w:val="it-IT"/>
        </w:rPr>
        <w:t xml:space="preserve">II. Phạm vi công việc </w:t>
      </w:r>
    </w:p>
    <w:p w:rsidR="00F83FDD" w:rsidRPr="00F83FDD" w:rsidRDefault="00F83FDD" w:rsidP="00F83FDD">
      <w:pPr>
        <w:spacing w:line="288" w:lineRule="auto"/>
        <w:ind w:firstLine="720"/>
        <w:rPr>
          <w:b/>
          <w:sz w:val="28"/>
          <w:szCs w:val="28"/>
          <w:lang w:val="it-IT"/>
        </w:rPr>
      </w:pPr>
      <w:r w:rsidRPr="00F83FDD">
        <w:rPr>
          <w:b/>
          <w:sz w:val="28"/>
          <w:szCs w:val="28"/>
          <w:lang w:val="it-IT"/>
        </w:rPr>
        <w:t>* Phạm vi công việc đối với nhà thầu, nguồn vốn, tên cơ quan thực hiện dự án, thời gian, tiến độ thực hiện công việc</w:t>
      </w:r>
    </w:p>
    <w:p w:rsidR="00F83FDD" w:rsidRPr="00F83FDD" w:rsidRDefault="00F83FDD" w:rsidP="00F83FDD">
      <w:pPr>
        <w:spacing w:line="288" w:lineRule="auto"/>
        <w:ind w:firstLine="720"/>
        <w:rPr>
          <w:sz w:val="28"/>
          <w:szCs w:val="28"/>
          <w:lang w:val="fr-FR"/>
        </w:rPr>
      </w:pPr>
      <w:r w:rsidRPr="00F83FDD">
        <w:rPr>
          <w:sz w:val="28"/>
          <w:szCs w:val="28"/>
          <w:lang w:val="it-IT"/>
        </w:rPr>
        <w:t>- Phạm vi công việc đối với nhà thầu: Nhà thầu thực hiện khảo sát, lập thiết kế BVTC + dự toán</w:t>
      </w:r>
      <w:r w:rsidRPr="00F83FDD">
        <w:rPr>
          <w:bCs/>
          <w:spacing w:val="-2"/>
          <w:sz w:val="28"/>
          <w:szCs w:val="28"/>
        </w:rPr>
        <w:t xml:space="preserve"> </w:t>
      </w:r>
      <w:r w:rsidRPr="00F83FDD">
        <w:rPr>
          <w:sz w:val="28"/>
          <w:szCs w:val="28"/>
          <w:lang w:val="it-IT"/>
        </w:rPr>
        <w:t>thuộc dự án</w:t>
      </w:r>
      <w:r w:rsidRPr="00F83FDD">
        <w:rPr>
          <w:bCs/>
          <w:sz w:val="28"/>
          <w:szCs w:val="28"/>
          <w:lang w:val="fr-FR"/>
        </w:rPr>
        <w:t xml:space="preserve">: </w:t>
      </w:r>
      <w:r w:rsidRPr="00F83FDD">
        <w:rPr>
          <w:sz w:val="28"/>
          <w:szCs w:val="28"/>
          <w:lang w:val="fr-FR"/>
        </w:rPr>
        <w:t xml:space="preserve">Cải tạo, nâng cấp trạm bơm Hoàng Tây và hệ thống kênh dẫn trên địa bàn huyện Kim Bảng (nay là thị xã Kim Bảng), tỉnh Hà Nam </w:t>
      </w:r>
    </w:p>
    <w:p w:rsidR="00F83FDD" w:rsidRPr="00F83FDD" w:rsidRDefault="00F83FDD" w:rsidP="00F83FDD">
      <w:pPr>
        <w:spacing w:line="288" w:lineRule="auto"/>
        <w:ind w:firstLine="720"/>
        <w:rPr>
          <w:sz w:val="28"/>
          <w:szCs w:val="28"/>
        </w:rPr>
      </w:pPr>
      <w:r w:rsidRPr="00F83FDD">
        <w:rPr>
          <w:sz w:val="28"/>
          <w:szCs w:val="28"/>
          <w:lang w:val="it-IT"/>
        </w:rPr>
        <w:t xml:space="preserve">- Nguồn vốn: </w:t>
      </w:r>
      <w:r w:rsidRPr="00F83FDD">
        <w:rPr>
          <w:sz w:val="28"/>
          <w:szCs w:val="28"/>
        </w:rPr>
        <w:t>Ngân sách tỉnh</w:t>
      </w:r>
    </w:p>
    <w:p w:rsidR="00F83FDD" w:rsidRPr="00F83FDD" w:rsidRDefault="00F83FDD" w:rsidP="00F83FDD">
      <w:pPr>
        <w:spacing w:line="288" w:lineRule="auto"/>
        <w:ind w:firstLine="720"/>
        <w:rPr>
          <w:sz w:val="28"/>
          <w:szCs w:val="28"/>
          <w:lang w:val="it-IT"/>
        </w:rPr>
      </w:pPr>
      <w:r w:rsidRPr="00F83FDD">
        <w:rPr>
          <w:sz w:val="28"/>
          <w:szCs w:val="28"/>
          <w:lang w:val="it-IT"/>
        </w:rPr>
        <w:t>- Chủ đầu tư: Ban Quản lý dự án đầu tư xây dựng  Hà Nam</w:t>
      </w:r>
    </w:p>
    <w:p w:rsidR="00F83FDD" w:rsidRPr="00F83FDD" w:rsidRDefault="00F83FDD" w:rsidP="00F83FDD">
      <w:pPr>
        <w:pStyle w:val="11"/>
        <w:tabs>
          <w:tab w:val="left" w:pos="567"/>
        </w:tabs>
        <w:jc w:val="both"/>
        <w:rPr>
          <w:sz w:val="28"/>
          <w:szCs w:val="28"/>
          <w:lang w:val="en-US"/>
        </w:rPr>
      </w:pPr>
      <w:r w:rsidRPr="00F83FDD">
        <w:rPr>
          <w:sz w:val="28"/>
          <w:szCs w:val="28"/>
          <w:lang w:val="it-IT"/>
        </w:rPr>
        <w:t xml:space="preserve">  - Thời gian thực hiện dự án: </w:t>
      </w:r>
      <w:r w:rsidRPr="00F83FDD">
        <w:rPr>
          <w:sz w:val="28"/>
          <w:szCs w:val="28"/>
          <w:lang w:val="en-US"/>
        </w:rPr>
        <w:t>2025-2027</w:t>
      </w:r>
    </w:p>
    <w:p w:rsidR="00F83FDD" w:rsidRPr="00F83FDD" w:rsidRDefault="00F83FDD" w:rsidP="00F83FDD">
      <w:pPr>
        <w:spacing w:line="288" w:lineRule="auto"/>
        <w:ind w:firstLine="720"/>
        <w:rPr>
          <w:sz w:val="28"/>
          <w:szCs w:val="28"/>
          <w:lang w:val="it-IT"/>
        </w:rPr>
      </w:pPr>
      <w:r w:rsidRPr="00F83FDD">
        <w:rPr>
          <w:sz w:val="28"/>
          <w:szCs w:val="28"/>
          <w:lang w:val="it-IT"/>
        </w:rPr>
        <w:t xml:space="preserve">- Tiến độ thực hiện công việc: </w:t>
      </w:r>
      <w:r w:rsidRPr="00F83FDD">
        <w:rPr>
          <w:b/>
          <w:sz w:val="28"/>
          <w:szCs w:val="28"/>
          <w:lang w:val="it-IT"/>
        </w:rPr>
        <w:t>90 ngày</w:t>
      </w:r>
      <w:r w:rsidRPr="00F83FDD">
        <w:rPr>
          <w:sz w:val="28"/>
          <w:szCs w:val="28"/>
          <w:lang w:val="it-IT"/>
        </w:rPr>
        <w:t>.</w:t>
      </w:r>
    </w:p>
    <w:p w:rsidR="00F83FDD" w:rsidRPr="00F83FDD" w:rsidRDefault="00F83FDD" w:rsidP="00F83FDD">
      <w:pPr>
        <w:spacing w:line="288" w:lineRule="auto"/>
        <w:ind w:firstLine="720"/>
        <w:rPr>
          <w:b/>
          <w:sz w:val="28"/>
          <w:szCs w:val="28"/>
          <w:lang w:val="it-IT"/>
        </w:rPr>
      </w:pPr>
      <w:r w:rsidRPr="00F83FDD">
        <w:rPr>
          <w:b/>
          <w:sz w:val="28"/>
          <w:szCs w:val="28"/>
          <w:lang w:val="it-IT"/>
        </w:rPr>
        <w:t>* Nhiệm vụ khảo sát xây dựng</w:t>
      </w:r>
    </w:p>
    <w:p w:rsidR="00F83FDD" w:rsidRPr="00F83FDD" w:rsidRDefault="00F83FDD" w:rsidP="00F83FDD">
      <w:pPr>
        <w:pStyle w:val="00"/>
        <w:tabs>
          <w:tab w:val="left" w:pos="567"/>
        </w:tabs>
        <w:spacing w:before="0" w:beforeAutospacing="0" w:line="288" w:lineRule="auto"/>
        <w:rPr>
          <w:rFonts w:ascii="Times New Roman" w:hAnsi="Times New Roman"/>
          <w:sz w:val="28"/>
          <w:szCs w:val="28"/>
        </w:rPr>
      </w:pPr>
      <w:r w:rsidRPr="00F83FDD">
        <w:rPr>
          <w:rFonts w:ascii="Times New Roman" w:hAnsi="Times New Roman"/>
          <w:sz w:val="28"/>
          <w:szCs w:val="28"/>
        </w:rPr>
        <w:t>1. Khảo sát địa hình:</w:t>
      </w:r>
    </w:p>
    <w:p w:rsidR="00F83FDD" w:rsidRPr="00F83FDD" w:rsidRDefault="00F83FDD" w:rsidP="00F83FDD">
      <w:pPr>
        <w:pStyle w:val="11"/>
        <w:widowControl w:val="0"/>
        <w:ind w:firstLine="720"/>
        <w:rPr>
          <w:sz w:val="28"/>
          <w:szCs w:val="28"/>
          <w:lang w:val="nl-NL"/>
        </w:rPr>
      </w:pPr>
      <w:bookmarkStart w:id="2" w:name="_Toc161324618"/>
      <w:bookmarkStart w:id="3" w:name="_Toc161324816"/>
      <w:bookmarkStart w:id="4" w:name="_Hlk124166037"/>
      <w:r w:rsidRPr="00F83FDD">
        <w:rPr>
          <w:sz w:val="28"/>
          <w:szCs w:val="28"/>
          <w:lang w:val="nl-NL"/>
        </w:rPr>
        <w:t>1) Mục đích công tác khảo sát địa hình:</w:t>
      </w:r>
      <w:bookmarkEnd w:id="2"/>
      <w:bookmarkEnd w:id="3"/>
    </w:p>
    <w:p w:rsidR="00F83FDD" w:rsidRPr="00F83FDD" w:rsidRDefault="00F83FDD" w:rsidP="00F83FDD">
      <w:pPr>
        <w:widowControl w:val="0"/>
        <w:spacing w:line="288" w:lineRule="auto"/>
        <w:ind w:firstLine="720"/>
        <w:rPr>
          <w:sz w:val="28"/>
          <w:szCs w:val="28"/>
          <w:lang w:val="nl-NL"/>
        </w:rPr>
      </w:pPr>
      <w:r w:rsidRPr="00F83FDD">
        <w:rPr>
          <w:sz w:val="28"/>
          <w:szCs w:val="28"/>
          <w:lang w:val="nl-NL"/>
        </w:rPr>
        <w:t>a. Mục đích:</w:t>
      </w:r>
    </w:p>
    <w:p w:rsidR="00F83FDD" w:rsidRPr="00F83FDD" w:rsidRDefault="00F83FDD" w:rsidP="00F83FDD">
      <w:pPr>
        <w:widowControl w:val="0"/>
        <w:spacing w:line="288" w:lineRule="auto"/>
        <w:ind w:firstLine="720"/>
        <w:rPr>
          <w:sz w:val="28"/>
          <w:szCs w:val="28"/>
          <w:lang w:val="nl-NL"/>
        </w:rPr>
      </w:pPr>
      <w:r w:rsidRPr="00F83FDD">
        <w:rPr>
          <w:sz w:val="28"/>
          <w:szCs w:val="28"/>
          <w:lang w:val="nl-NL"/>
        </w:rPr>
        <w:t>Khảo sát địa hình nhằm mục đích cung cấp đầy đủ, chính xác tài liệu cần thiết về hiện trạng khu vực xây dựng công trình, làm cơ sở:</w:t>
      </w:r>
    </w:p>
    <w:p w:rsidR="00F83FDD" w:rsidRPr="00F83FDD" w:rsidRDefault="00F83FDD" w:rsidP="00F83FDD">
      <w:pPr>
        <w:widowControl w:val="0"/>
        <w:spacing w:line="288" w:lineRule="auto"/>
        <w:ind w:firstLine="720"/>
        <w:rPr>
          <w:sz w:val="28"/>
          <w:szCs w:val="28"/>
          <w:lang w:val="nl-NL"/>
        </w:rPr>
      </w:pPr>
      <w:r w:rsidRPr="00F83FDD">
        <w:rPr>
          <w:sz w:val="28"/>
          <w:szCs w:val="28"/>
          <w:lang w:val="nl-NL"/>
        </w:rPr>
        <w:t>Xác định chính xác vị trí các hạng mục công trình;</w:t>
      </w:r>
    </w:p>
    <w:p w:rsidR="00F83FDD" w:rsidRPr="00F83FDD" w:rsidRDefault="00F83FDD" w:rsidP="00F83FDD">
      <w:pPr>
        <w:widowControl w:val="0"/>
        <w:spacing w:line="288" w:lineRule="auto"/>
        <w:ind w:firstLine="720"/>
        <w:rPr>
          <w:sz w:val="28"/>
          <w:szCs w:val="28"/>
          <w:lang w:val="nl-NL"/>
        </w:rPr>
      </w:pPr>
      <w:r w:rsidRPr="00F83FDD">
        <w:rPr>
          <w:sz w:val="28"/>
          <w:szCs w:val="28"/>
          <w:lang w:val="nl-NL"/>
        </w:rPr>
        <w:t>Phục vụ công tác thiết kế bổ sung vào phương án, giải pháp kỹ thuật phù hợp, hiệu quả nhất với hiện trạng công trình;</w:t>
      </w:r>
    </w:p>
    <w:p w:rsidR="00F83FDD" w:rsidRPr="00F83FDD" w:rsidRDefault="00F83FDD" w:rsidP="00F83FDD">
      <w:pPr>
        <w:widowControl w:val="0"/>
        <w:spacing w:line="288" w:lineRule="auto"/>
        <w:ind w:firstLine="720"/>
        <w:rPr>
          <w:sz w:val="28"/>
          <w:szCs w:val="28"/>
          <w:lang w:val="nl-NL"/>
        </w:rPr>
      </w:pPr>
      <w:r w:rsidRPr="00F83FDD">
        <w:rPr>
          <w:sz w:val="28"/>
          <w:szCs w:val="28"/>
          <w:lang w:val="nl-NL"/>
        </w:rPr>
        <w:t xml:space="preserve">Tính toán khối lượng (đào, đắp...vv) được chính xác, xác định được dự toán khảo sát XD của dự án (giai đoạn TKBVTC); </w:t>
      </w:r>
    </w:p>
    <w:p w:rsidR="00F83FDD" w:rsidRPr="00F83FDD" w:rsidRDefault="00F83FDD" w:rsidP="00F83FDD">
      <w:pPr>
        <w:widowControl w:val="0"/>
        <w:spacing w:line="288" w:lineRule="auto"/>
        <w:ind w:firstLine="720"/>
        <w:rPr>
          <w:sz w:val="28"/>
          <w:szCs w:val="28"/>
          <w:lang w:val="nl-NL"/>
        </w:rPr>
      </w:pPr>
      <w:r w:rsidRPr="00F83FDD">
        <w:rPr>
          <w:sz w:val="28"/>
          <w:szCs w:val="28"/>
          <w:lang w:val="nl-NL"/>
        </w:rPr>
        <w:t>Phục vụ các công tác khác liên quan đến dự án …vv.</w:t>
      </w:r>
    </w:p>
    <w:p w:rsidR="00F83FDD" w:rsidRPr="00F83FDD" w:rsidRDefault="00F83FDD" w:rsidP="00F83FDD">
      <w:pPr>
        <w:widowControl w:val="0"/>
        <w:spacing w:line="288" w:lineRule="auto"/>
        <w:ind w:firstLine="720"/>
        <w:rPr>
          <w:sz w:val="28"/>
          <w:szCs w:val="28"/>
          <w:lang w:val="nl-NL"/>
        </w:rPr>
      </w:pPr>
      <w:r w:rsidRPr="00F83FDD">
        <w:rPr>
          <w:sz w:val="28"/>
          <w:szCs w:val="28"/>
          <w:lang w:val="nl-NL"/>
        </w:rPr>
        <w:t xml:space="preserve">b. Yêu cầu: </w:t>
      </w:r>
    </w:p>
    <w:p w:rsidR="00F83FDD" w:rsidRPr="00F83FDD" w:rsidRDefault="00F83FDD" w:rsidP="00F83FDD">
      <w:pPr>
        <w:widowControl w:val="0"/>
        <w:spacing w:line="288" w:lineRule="auto"/>
        <w:ind w:firstLine="720"/>
        <w:rPr>
          <w:spacing w:val="-4"/>
          <w:sz w:val="28"/>
          <w:szCs w:val="28"/>
          <w:lang w:val="nl-NL"/>
        </w:rPr>
      </w:pPr>
      <w:r w:rsidRPr="00F83FDD">
        <w:rPr>
          <w:spacing w:val="-4"/>
          <w:sz w:val="28"/>
          <w:szCs w:val="28"/>
          <w:lang w:val="nl-NL"/>
        </w:rPr>
        <w:t>- Thu thập, sử dụng các tài liệu có liên quan, đánh giá mức độ sử dụng tài liệu đã có;</w:t>
      </w:r>
    </w:p>
    <w:p w:rsidR="00F83FDD" w:rsidRPr="00F83FDD" w:rsidRDefault="00F83FDD" w:rsidP="00F83FDD">
      <w:pPr>
        <w:widowControl w:val="0"/>
        <w:spacing w:line="288" w:lineRule="auto"/>
        <w:ind w:firstLine="720"/>
        <w:rPr>
          <w:sz w:val="28"/>
          <w:szCs w:val="28"/>
          <w:lang w:val="nl-NL"/>
        </w:rPr>
      </w:pPr>
      <w:r w:rsidRPr="00F83FDD">
        <w:rPr>
          <w:sz w:val="28"/>
          <w:szCs w:val="28"/>
          <w:lang w:val="nl-NL"/>
        </w:rPr>
        <w:lastRenderedPageBreak/>
        <w:t>- Hệ cao độ sử dụng là độ cao Quốc Gia (hệ Hòn Dấu - Hải Phòng), các mốc cao độ Quốc gia mua tại Trung tâm thông tin dữ liệu đo đạc và bản đồ - Cục Đo đạc &amp; Bản đồ Việt Nam;</w:t>
      </w:r>
    </w:p>
    <w:p w:rsidR="00F83FDD" w:rsidRPr="00F83FDD" w:rsidRDefault="00F83FDD" w:rsidP="00F83FDD">
      <w:pPr>
        <w:widowControl w:val="0"/>
        <w:spacing w:line="288" w:lineRule="auto"/>
        <w:ind w:firstLine="720"/>
        <w:rPr>
          <w:sz w:val="28"/>
          <w:szCs w:val="28"/>
          <w:lang w:val="nl-NL"/>
        </w:rPr>
      </w:pPr>
      <w:r w:rsidRPr="00F83FDD">
        <w:rPr>
          <w:sz w:val="28"/>
          <w:szCs w:val="28"/>
          <w:lang w:val="nl-NL"/>
        </w:rPr>
        <w:t>- Hệ tọa độ sử dụng là tọa độ Quốc gia VN 2000 (múi chiếu 3o, kinh tuyến Trung ương 105o), các mốc tọa độ Quốc gia mua tại Trung tâm thông tin dữ liệu đo đạc và bản đồ - Cục Đo đạc &amp; Bản đồ Việt Nam;</w:t>
      </w:r>
    </w:p>
    <w:p w:rsidR="00F83FDD" w:rsidRPr="00F83FDD" w:rsidRDefault="00F83FDD" w:rsidP="00F83FDD">
      <w:pPr>
        <w:widowControl w:val="0"/>
        <w:spacing w:line="288" w:lineRule="auto"/>
        <w:ind w:firstLine="720"/>
        <w:rPr>
          <w:sz w:val="28"/>
          <w:szCs w:val="28"/>
          <w:lang w:val="nl-NL"/>
        </w:rPr>
      </w:pPr>
      <w:r w:rsidRPr="00F83FDD">
        <w:rPr>
          <w:sz w:val="28"/>
          <w:szCs w:val="28"/>
          <w:lang w:val="nl-NL"/>
        </w:rPr>
        <w:t xml:space="preserve">- Tài liệu phải được số hoá, chỉnh sửa để có thể thiết kế được bằng phần mềm Autocad. </w:t>
      </w:r>
    </w:p>
    <w:p w:rsidR="00F83FDD" w:rsidRPr="00F83FDD" w:rsidRDefault="00F83FDD" w:rsidP="00F83FDD">
      <w:pPr>
        <w:pStyle w:val="11"/>
        <w:widowControl w:val="0"/>
        <w:ind w:firstLine="720"/>
        <w:rPr>
          <w:sz w:val="28"/>
          <w:szCs w:val="28"/>
          <w:lang w:val="nl-NL"/>
        </w:rPr>
      </w:pPr>
      <w:r w:rsidRPr="00F83FDD">
        <w:rPr>
          <w:sz w:val="28"/>
          <w:szCs w:val="28"/>
          <w:lang w:val="nl-NL"/>
        </w:rPr>
        <w:t>2) Phạm vi nội dung công tác khảo sát địa hình:</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a. Phạm vi, nội dung, khối lượng khảo sát địa hình đã thực hiện (giai đoạn nghiên cứu khả thi, giai đoạn bản vẽ thi công; giai đoạn lập điều chỉnh Báo cáo nghiên cứu khả thi/Điều chỉnh dự án) và đánh giá mức độ sử dụng tài liệu hiện có.</w:t>
      </w:r>
    </w:p>
    <w:p w:rsidR="00F83FDD" w:rsidRPr="00F83FDD" w:rsidRDefault="00F83FDD" w:rsidP="00F83FDD">
      <w:pPr>
        <w:widowControl w:val="0"/>
        <w:spacing w:before="40" w:after="40" w:line="288" w:lineRule="auto"/>
        <w:ind w:firstLine="720"/>
        <w:rPr>
          <w:b/>
          <w:sz w:val="28"/>
          <w:szCs w:val="28"/>
          <w:lang w:val="sv-SE"/>
        </w:rPr>
      </w:pPr>
      <w:r w:rsidRPr="00F83FDD">
        <w:rPr>
          <w:b/>
          <w:sz w:val="28"/>
          <w:szCs w:val="28"/>
          <w:lang w:val="sv-SE"/>
        </w:rPr>
        <w:t>* Phạm vi, nội dung, khối lượng khảo sát địa hình đã thực hiện (giai đoạn: NCKT, BVTC và giai đoạn NCKT điều chỉnh dự án)</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Khảo sát các hạng mục: Cụm đầu mối trạm bơm, tuyến kênh A3-2, Hồ chứa lấy nước vào trạm bơm.</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xml:space="preserve">- Nội dung khảo sát địa hình </w:t>
      </w:r>
      <w:r w:rsidRPr="00F83FDD">
        <w:rPr>
          <w:sz w:val="28"/>
          <w:szCs w:val="28"/>
          <w:u w:val="single"/>
          <w:lang w:val="sv-SE"/>
        </w:rPr>
        <w:t>đã thực hiện</w:t>
      </w:r>
      <w:r w:rsidRPr="00F83FDD">
        <w:rPr>
          <w:sz w:val="28"/>
          <w:szCs w:val="28"/>
          <w:lang w:val="sv-SE"/>
        </w:rPr>
        <w:t xml:space="preserve"> ở các giai đoạn NCKT, BVTC, NCKT điều chỉnh dự án gồm:</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Đo thủy chuẩn (hạng IV, thủy chuẩn kỹ thuật)</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Đo lưới khống chế mặt bằng (đường chuyền hạng 4, đường chuyền cấp 1 và các đường chuyền cấp 2) cho toàn bộ các hạng mục thuộc dự án;</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Đo vẽ bình đồ (tỷ lệ 1/500 cho khu vực đầu mối trạm bơm; tuyến kênh A3-2  và Hồ chứa lấy nước vào trạm bơm);</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Đo vẽ cắt dọc, cắt ngang (cho khu vực đầu mối trạm bơm; tuyến kênh A3-2 và tuyến bờ Hồ chứa lấy nước vào trạm bơm);</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xml:space="preserve">- Khối lượng khảo sát địa hình </w:t>
      </w:r>
      <w:r w:rsidRPr="00F83FDD">
        <w:rPr>
          <w:sz w:val="28"/>
          <w:szCs w:val="28"/>
          <w:u w:val="single"/>
          <w:lang w:val="sv-SE"/>
        </w:rPr>
        <w:t>đã thực hiện</w:t>
      </w:r>
      <w:r w:rsidRPr="00F83FDD">
        <w:rPr>
          <w:sz w:val="28"/>
          <w:szCs w:val="28"/>
          <w:lang w:val="sv-SE"/>
        </w:rPr>
        <w:t xml:space="preserve"> trong các giai đoạn: NCKT; BVTC; NCKT điều chỉnh dự án (theo bảng 1; bảng 2 và bảng 3 dưới đây).</w:t>
      </w:r>
    </w:p>
    <w:p w:rsidR="00F83FDD" w:rsidRPr="00F83FDD" w:rsidRDefault="00F83FDD" w:rsidP="00F83FDD">
      <w:pPr>
        <w:widowControl w:val="0"/>
        <w:spacing w:line="288" w:lineRule="auto"/>
        <w:ind w:firstLine="720"/>
        <w:rPr>
          <w:sz w:val="28"/>
          <w:szCs w:val="28"/>
          <w:lang w:val="sv-SE"/>
        </w:rPr>
      </w:pPr>
      <w:r w:rsidRPr="00F83FDD">
        <w:rPr>
          <w:sz w:val="28"/>
          <w:szCs w:val="28"/>
          <w:lang w:val="sv-SE"/>
        </w:rPr>
        <w:t xml:space="preserve">Bảng 1. Khối lượng khảo sát địa hình đã thực hiện trong giai đoạn NCKT </w:t>
      </w:r>
      <w:r w:rsidRPr="00F83FDD">
        <w:rPr>
          <w:i/>
          <w:sz w:val="28"/>
          <w:szCs w:val="28"/>
          <w:lang w:val="sv-SE"/>
        </w:rPr>
        <w:t>(theo Quyết định số 635/QĐ-BQLDA ngày 22/5/2024).</w:t>
      </w:r>
    </w:p>
    <w:p w:rsidR="00F83FDD" w:rsidRPr="00F83FDD" w:rsidRDefault="00F83FDD" w:rsidP="00F83FDD">
      <w:pPr>
        <w:widowControl w:val="0"/>
        <w:spacing w:line="288" w:lineRule="auto"/>
        <w:ind w:firstLine="720"/>
        <w:rPr>
          <w:sz w:val="28"/>
          <w:szCs w:val="28"/>
          <w:lang w:val="sv-SE"/>
        </w:rPr>
      </w:pPr>
    </w:p>
    <w:tbl>
      <w:tblPr>
        <w:tblW w:w="5000" w:type="pct"/>
        <w:tblLook w:val="04A0" w:firstRow="1" w:lastRow="0" w:firstColumn="1" w:lastColumn="0" w:noHBand="0" w:noVBand="1"/>
      </w:tblPr>
      <w:tblGrid>
        <w:gridCol w:w="839"/>
        <w:gridCol w:w="6261"/>
        <w:gridCol w:w="1155"/>
        <w:gridCol w:w="1321"/>
      </w:tblGrid>
      <w:tr w:rsidR="00F83FDD" w:rsidRPr="00F83FDD" w:rsidTr="00B70122">
        <w:trPr>
          <w:trHeight w:val="761"/>
          <w:tblHeader/>
        </w:trPr>
        <w:tc>
          <w:tcPr>
            <w:tcW w:w="438" w:type="pct"/>
            <w:tcBorders>
              <w:top w:val="single" w:sz="8" w:space="0" w:color="auto"/>
              <w:left w:val="single" w:sz="8" w:space="0" w:color="auto"/>
              <w:bottom w:val="single" w:sz="8" w:space="0" w:color="000000"/>
              <w:right w:val="single" w:sz="8" w:space="0" w:color="auto"/>
            </w:tcBorders>
            <w:vAlign w:val="center"/>
            <w:hideMark/>
          </w:tcPr>
          <w:p w:rsidR="00F83FDD" w:rsidRPr="00F83FDD" w:rsidRDefault="00F83FDD" w:rsidP="00B70122">
            <w:pPr>
              <w:widowControl w:val="0"/>
              <w:spacing w:line="288" w:lineRule="auto"/>
              <w:ind w:left="-744" w:firstLine="720"/>
              <w:jc w:val="center"/>
              <w:rPr>
                <w:b/>
                <w:bCs/>
                <w:sz w:val="28"/>
                <w:szCs w:val="28"/>
                <w:lang w:val="sv-SE"/>
              </w:rPr>
            </w:pPr>
            <w:r w:rsidRPr="00F83FDD">
              <w:rPr>
                <w:b/>
                <w:bCs/>
                <w:sz w:val="28"/>
                <w:szCs w:val="28"/>
                <w:lang w:val="vi-VN"/>
              </w:rPr>
              <w:t>TT</w:t>
            </w:r>
          </w:p>
        </w:tc>
        <w:tc>
          <w:tcPr>
            <w:tcW w:w="3269" w:type="pct"/>
            <w:tcBorders>
              <w:top w:val="single" w:sz="8" w:space="0" w:color="auto"/>
              <w:left w:val="single" w:sz="8" w:space="0" w:color="auto"/>
              <w:bottom w:val="single" w:sz="8" w:space="0" w:color="000000"/>
              <w:right w:val="single" w:sz="8" w:space="0" w:color="auto"/>
            </w:tcBorders>
            <w:vAlign w:val="center"/>
            <w:hideMark/>
          </w:tcPr>
          <w:p w:rsidR="00F83FDD" w:rsidRPr="00F83FDD" w:rsidRDefault="00F83FDD" w:rsidP="00B70122">
            <w:pPr>
              <w:widowControl w:val="0"/>
              <w:spacing w:line="288" w:lineRule="auto"/>
              <w:ind w:hanging="6"/>
              <w:jc w:val="center"/>
              <w:rPr>
                <w:b/>
                <w:bCs/>
                <w:sz w:val="28"/>
                <w:szCs w:val="28"/>
                <w:lang w:val="sv-SE"/>
              </w:rPr>
            </w:pPr>
            <w:r w:rsidRPr="00F83FDD">
              <w:rPr>
                <w:b/>
                <w:bCs/>
                <w:sz w:val="28"/>
                <w:szCs w:val="28"/>
                <w:lang w:val="vi-VN"/>
              </w:rPr>
              <w:t>Hạng mục</w:t>
            </w:r>
          </w:p>
        </w:tc>
        <w:tc>
          <w:tcPr>
            <w:tcW w:w="603" w:type="pct"/>
            <w:tcBorders>
              <w:top w:val="single" w:sz="8" w:space="0" w:color="auto"/>
              <w:left w:val="single" w:sz="8" w:space="0" w:color="auto"/>
              <w:bottom w:val="single" w:sz="8" w:space="0" w:color="000000"/>
              <w:right w:val="single" w:sz="8" w:space="0" w:color="auto"/>
            </w:tcBorders>
            <w:vAlign w:val="center"/>
            <w:hideMark/>
          </w:tcPr>
          <w:p w:rsidR="00F83FDD" w:rsidRPr="00F83FDD" w:rsidRDefault="00F83FDD" w:rsidP="00B70122">
            <w:pPr>
              <w:widowControl w:val="0"/>
              <w:spacing w:line="288" w:lineRule="auto"/>
              <w:jc w:val="center"/>
              <w:rPr>
                <w:b/>
                <w:bCs/>
                <w:sz w:val="28"/>
                <w:szCs w:val="28"/>
                <w:lang w:val="sv-SE"/>
              </w:rPr>
            </w:pPr>
            <w:r w:rsidRPr="00F83FDD">
              <w:rPr>
                <w:b/>
                <w:bCs/>
                <w:sz w:val="28"/>
                <w:szCs w:val="28"/>
                <w:lang w:val="vi-VN"/>
              </w:rPr>
              <w:t>Đơn vị</w:t>
            </w:r>
          </w:p>
        </w:tc>
        <w:tc>
          <w:tcPr>
            <w:tcW w:w="690" w:type="pct"/>
            <w:tcBorders>
              <w:top w:val="single" w:sz="8" w:space="0" w:color="auto"/>
              <w:left w:val="nil"/>
              <w:bottom w:val="single" w:sz="4" w:space="0" w:color="auto"/>
              <w:right w:val="single" w:sz="8" w:space="0" w:color="000000"/>
            </w:tcBorders>
            <w:vAlign w:val="center"/>
          </w:tcPr>
          <w:p w:rsidR="00F83FDD" w:rsidRPr="00F83FDD" w:rsidRDefault="00F83FDD" w:rsidP="00B70122">
            <w:pPr>
              <w:widowControl w:val="0"/>
              <w:spacing w:line="288" w:lineRule="auto"/>
              <w:ind w:firstLine="6"/>
              <w:jc w:val="center"/>
              <w:rPr>
                <w:b/>
                <w:bCs/>
                <w:sz w:val="28"/>
                <w:szCs w:val="28"/>
                <w:lang w:val="sv-SE"/>
              </w:rPr>
            </w:pPr>
            <w:r w:rsidRPr="00F83FDD">
              <w:rPr>
                <w:b/>
                <w:bCs/>
                <w:iCs/>
                <w:sz w:val="28"/>
                <w:szCs w:val="28"/>
                <w:lang w:val="sv-SE"/>
              </w:rPr>
              <w:t>Khối lượng</w:t>
            </w:r>
          </w:p>
        </w:tc>
      </w:tr>
      <w:tr w:rsidR="00F83FDD" w:rsidRPr="00F83FDD" w:rsidTr="00B70122">
        <w:trPr>
          <w:trHeight w:hRule="exact" w:val="390"/>
        </w:trPr>
        <w:tc>
          <w:tcPr>
            <w:tcW w:w="438" w:type="pct"/>
            <w:tcBorders>
              <w:top w:val="nil"/>
              <w:left w:val="single" w:sz="8" w:space="0" w:color="auto"/>
              <w:bottom w:val="single" w:sz="8" w:space="0" w:color="auto"/>
              <w:right w:val="single" w:sz="8" w:space="0" w:color="auto"/>
            </w:tcBorders>
            <w:vAlign w:val="center"/>
            <w:hideMark/>
          </w:tcPr>
          <w:p w:rsidR="00F83FDD" w:rsidRPr="00F83FDD" w:rsidRDefault="00F83FDD" w:rsidP="00B70122">
            <w:pPr>
              <w:widowControl w:val="0"/>
              <w:spacing w:line="288" w:lineRule="auto"/>
              <w:ind w:left="-744" w:firstLine="720"/>
              <w:jc w:val="center"/>
              <w:rPr>
                <w:sz w:val="28"/>
                <w:szCs w:val="28"/>
                <w:lang w:val="sv-SE"/>
              </w:rPr>
            </w:pPr>
            <w:r w:rsidRPr="00F83FDD">
              <w:rPr>
                <w:bCs/>
                <w:sz w:val="28"/>
                <w:szCs w:val="28"/>
                <w:lang w:val="vi-VN"/>
              </w:rPr>
              <w:lastRenderedPageBreak/>
              <w:t>1</w:t>
            </w:r>
          </w:p>
        </w:tc>
        <w:tc>
          <w:tcPr>
            <w:tcW w:w="3269"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hanging="6"/>
              <w:rPr>
                <w:sz w:val="28"/>
                <w:szCs w:val="28"/>
                <w:lang w:val="sv-SE"/>
              </w:rPr>
            </w:pPr>
            <w:r w:rsidRPr="00F83FDD">
              <w:rPr>
                <w:sz w:val="28"/>
                <w:szCs w:val="28"/>
                <w:lang w:val="vi-VN"/>
              </w:rPr>
              <w:t xml:space="preserve">Đường chuyền hạng 4 </w:t>
            </w:r>
          </w:p>
        </w:tc>
        <w:tc>
          <w:tcPr>
            <w:tcW w:w="603"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lang w:val="sv-SE"/>
              </w:rPr>
            </w:pPr>
            <w:r w:rsidRPr="00F83FDD">
              <w:rPr>
                <w:bCs/>
                <w:sz w:val="28"/>
                <w:szCs w:val="28"/>
                <w:lang w:val="vi-VN"/>
              </w:rPr>
              <w:t>Điểm</w:t>
            </w:r>
          </w:p>
        </w:tc>
        <w:tc>
          <w:tcPr>
            <w:tcW w:w="690" w:type="pct"/>
            <w:tcBorders>
              <w:top w:val="single" w:sz="4" w:space="0" w:color="auto"/>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firstLine="6"/>
              <w:jc w:val="right"/>
              <w:rPr>
                <w:sz w:val="28"/>
                <w:szCs w:val="28"/>
                <w:lang w:val="sv-SE"/>
              </w:rPr>
            </w:pPr>
            <w:r w:rsidRPr="00F83FDD">
              <w:rPr>
                <w:sz w:val="28"/>
                <w:szCs w:val="28"/>
                <w:lang w:val="sv-SE"/>
              </w:rPr>
              <w:t>2</w:t>
            </w:r>
          </w:p>
        </w:tc>
      </w:tr>
      <w:tr w:rsidR="00F83FDD" w:rsidRPr="00F83FDD" w:rsidTr="00B70122">
        <w:trPr>
          <w:trHeight w:hRule="exact" w:val="390"/>
        </w:trPr>
        <w:tc>
          <w:tcPr>
            <w:tcW w:w="438" w:type="pct"/>
            <w:tcBorders>
              <w:top w:val="nil"/>
              <w:left w:val="single" w:sz="8" w:space="0" w:color="auto"/>
              <w:bottom w:val="single" w:sz="8" w:space="0" w:color="auto"/>
              <w:right w:val="single" w:sz="8" w:space="0" w:color="auto"/>
            </w:tcBorders>
            <w:vAlign w:val="center"/>
          </w:tcPr>
          <w:p w:rsidR="00F83FDD" w:rsidRPr="00F83FDD" w:rsidRDefault="00F83FDD" w:rsidP="00B70122">
            <w:pPr>
              <w:widowControl w:val="0"/>
              <w:spacing w:line="288" w:lineRule="auto"/>
              <w:ind w:left="-744" w:firstLine="720"/>
              <w:jc w:val="center"/>
              <w:rPr>
                <w:sz w:val="28"/>
                <w:szCs w:val="28"/>
                <w:lang w:val="sv-SE"/>
              </w:rPr>
            </w:pPr>
            <w:r w:rsidRPr="00F83FDD">
              <w:rPr>
                <w:sz w:val="28"/>
                <w:szCs w:val="28"/>
                <w:lang w:val="sv-SE"/>
              </w:rPr>
              <w:t>2</w:t>
            </w:r>
          </w:p>
        </w:tc>
        <w:tc>
          <w:tcPr>
            <w:tcW w:w="3269"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hanging="6"/>
              <w:rPr>
                <w:sz w:val="28"/>
                <w:szCs w:val="28"/>
                <w:lang w:val="sv-SE"/>
              </w:rPr>
            </w:pPr>
            <w:r w:rsidRPr="00F83FDD">
              <w:rPr>
                <w:sz w:val="28"/>
                <w:szCs w:val="28"/>
                <w:lang w:val="vi-VN"/>
              </w:rPr>
              <w:t>Đường chuyền cấp 2</w:t>
            </w:r>
          </w:p>
        </w:tc>
        <w:tc>
          <w:tcPr>
            <w:tcW w:w="603"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lang w:val="sv-SE"/>
              </w:rPr>
            </w:pPr>
            <w:r w:rsidRPr="00F83FDD">
              <w:rPr>
                <w:bCs/>
                <w:sz w:val="28"/>
                <w:szCs w:val="28"/>
                <w:lang w:val="vi-VN"/>
              </w:rPr>
              <w:t>Điểm</w:t>
            </w:r>
          </w:p>
        </w:tc>
        <w:tc>
          <w:tcPr>
            <w:tcW w:w="690"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firstLine="6"/>
              <w:jc w:val="right"/>
              <w:rPr>
                <w:sz w:val="28"/>
                <w:szCs w:val="28"/>
                <w:lang w:val="sv-SE"/>
              </w:rPr>
            </w:pPr>
            <w:r w:rsidRPr="00F83FDD">
              <w:rPr>
                <w:sz w:val="28"/>
                <w:szCs w:val="28"/>
                <w:lang w:val="sv-SE"/>
              </w:rPr>
              <w:t>4</w:t>
            </w:r>
          </w:p>
        </w:tc>
      </w:tr>
      <w:tr w:rsidR="00F83FDD" w:rsidRPr="00F83FDD" w:rsidTr="00B70122">
        <w:trPr>
          <w:trHeight w:hRule="exact" w:val="390"/>
        </w:trPr>
        <w:tc>
          <w:tcPr>
            <w:tcW w:w="438" w:type="pct"/>
            <w:tcBorders>
              <w:top w:val="nil"/>
              <w:left w:val="single" w:sz="8" w:space="0" w:color="auto"/>
              <w:bottom w:val="single" w:sz="8" w:space="0" w:color="auto"/>
              <w:right w:val="single" w:sz="8" w:space="0" w:color="auto"/>
            </w:tcBorders>
            <w:vAlign w:val="center"/>
          </w:tcPr>
          <w:p w:rsidR="00F83FDD" w:rsidRPr="00F83FDD" w:rsidRDefault="00F83FDD" w:rsidP="00B70122">
            <w:pPr>
              <w:widowControl w:val="0"/>
              <w:spacing w:line="288" w:lineRule="auto"/>
              <w:ind w:left="-744" w:firstLine="720"/>
              <w:jc w:val="center"/>
              <w:rPr>
                <w:sz w:val="28"/>
                <w:szCs w:val="28"/>
                <w:lang w:val="sv-SE"/>
              </w:rPr>
            </w:pPr>
            <w:r w:rsidRPr="00F83FDD">
              <w:rPr>
                <w:sz w:val="28"/>
                <w:szCs w:val="28"/>
                <w:lang w:val="vi-VN"/>
              </w:rPr>
              <w:t>3</w:t>
            </w:r>
          </w:p>
        </w:tc>
        <w:tc>
          <w:tcPr>
            <w:tcW w:w="3269"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hanging="6"/>
              <w:rPr>
                <w:sz w:val="28"/>
                <w:szCs w:val="28"/>
                <w:lang w:val="sv-SE"/>
              </w:rPr>
            </w:pPr>
            <w:r w:rsidRPr="00F83FDD">
              <w:rPr>
                <w:sz w:val="28"/>
                <w:szCs w:val="28"/>
                <w:lang w:val="vi-VN"/>
              </w:rPr>
              <w:t>Thủy chuẩn hạng 4</w:t>
            </w:r>
          </w:p>
        </w:tc>
        <w:tc>
          <w:tcPr>
            <w:tcW w:w="603"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lang w:val="sv-SE"/>
              </w:rPr>
            </w:pPr>
            <w:r w:rsidRPr="00F83FDD">
              <w:rPr>
                <w:sz w:val="28"/>
                <w:szCs w:val="28"/>
                <w:lang w:val="vi-VN"/>
              </w:rPr>
              <w:t>km</w:t>
            </w:r>
          </w:p>
        </w:tc>
        <w:tc>
          <w:tcPr>
            <w:tcW w:w="690"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firstLine="6"/>
              <w:jc w:val="right"/>
              <w:rPr>
                <w:sz w:val="28"/>
                <w:szCs w:val="28"/>
                <w:lang w:val="sv-SE"/>
              </w:rPr>
            </w:pPr>
            <w:r w:rsidRPr="00F83FDD">
              <w:rPr>
                <w:sz w:val="28"/>
                <w:szCs w:val="28"/>
                <w:lang w:val="sv-SE"/>
              </w:rPr>
              <w:t>6</w:t>
            </w:r>
          </w:p>
        </w:tc>
      </w:tr>
      <w:tr w:rsidR="00F83FDD" w:rsidRPr="00F83FDD" w:rsidTr="00B70122">
        <w:trPr>
          <w:trHeight w:hRule="exact" w:val="390"/>
        </w:trPr>
        <w:tc>
          <w:tcPr>
            <w:tcW w:w="438" w:type="pct"/>
            <w:tcBorders>
              <w:top w:val="nil"/>
              <w:left w:val="single" w:sz="8" w:space="0" w:color="auto"/>
              <w:bottom w:val="single" w:sz="8" w:space="0" w:color="auto"/>
              <w:right w:val="single" w:sz="8" w:space="0" w:color="auto"/>
            </w:tcBorders>
            <w:vAlign w:val="center"/>
          </w:tcPr>
          <w:p w:rsidR="00F83FDD" w:rsidRPr="00F83FDD" w:rsidRDefault="00F83FDD" w:rsidP="00B70122">
            <w:pPr>
              <w:widowControl w:val="0"/>
              <w:spacing w:line="288" w:lineRule="auto"/>
              <w:ind w:left="-744" w:firstLine="720"/>
              <w:jc w:val="center"/>
              <w:rPr>
                <w:sz w:val="28"/>
                <w:szCs w:val="28"/>
                <w:lang w:val="sv-SE"/>
              </w:rPr>
            </w:pPr>
            <w:r w:rsidRPr="00F83FDD">
              <w:rPr>
                <w:sz w:val="28"/>
                <w:szCs w:val="28"/>
                <w:lang w:val="vi-VN"/>
              </w:rPr>
              <w:t>4</w:t>
            </w:r>
          </w:p>
        </w:tc>
        <w:tc>
          <w:tcPr>
            <w:tcW w:w="3269"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hanging="6"/>
              <w:rPr>
                <w:sz w:val="28"/>
                <w:szCs w:val="28"/>
              </w:rPr>
            </w:pPr>
            <w:r w:rsidRPr="00F83FDD">
              <w:rPr>
                <w:sz w:val="28"/>
                <w:szCs w:val="28"/>
                <w:lang w:val="vi-VN"/>
              </w:rPr>
              <w:t>Thủy chuẩn kỹ thuật</w:t>
            </w:r>
          </w:p>
        </w:tc>
        <w:tc>
          <w:tcPr>
            <w:tcW w:w="603"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lang w:val="vi-VN"/>
              </w:rPr>
              <w:t>km</w:t>
            </w:r>
          </w:p>
        </w:tc>
        <w:tc>
          <w:tcPr>
            <w:tcW w:w="690"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firstLine="6"/>
              <w:jc w:val="right"/>
              <w:rPr>
                <w:sz w:val="28"/>
                <w:szCs w:val="28"/>
              </w:rPr>
            </w:pPr>
            <w:r w:rsidRPr="00F83FDD">
              <w:rPr>
                <w:sz w:val="28"/>
                <w:szCs w:val="28"/>
              </w:rPr>
              <w:t>6,065</w:t>
            </w:r>
          </w:p>
        </w:tc>
      </w:tr>
      <w:tr w:rsidR="00F83FDD" w:rsidRPr="00F83FDD" w:rsidTr="00B70122">
        <w:trPr>
          <w:trHeight w:hRule="exact" w:val="509"/>
        </w:trPr>
        <w:tc>
          <w:tcPr>
            <w:tcW w:w="438" w:type="pct"/>
            <w:tcBorders>
              <w:top w:val="nil"/>
              <w:left w:val="single" w:sz="8" w:space="0" w:color="auto"/>
              <w:bottom w:val="single" w:sz="8" w:space="0" w:color="auto"/>
              <w:right w:val="single" w:sz="8" w:space="0" w:color="auto"/>
            </w:tcBorders>
            <w:vAlign w:val="center"/>
          </w:tcPr>
          <w:p w:rsidR="00F83FDD" w:rsidRPr="00F83FDD" w:rsidRDefault="00F83FDD" w:rsidP="00B70122">
            <w:pPr>
              <w:widowControl w:val="0"/>
              <w:spacing w:line="288" w:lineRule="auto"/>
              <w:ind w:left="-744" w:firstLine="720"/>
              <w:jc w:val="center"/>
              <w:rPr>
                <w:sz w:val="28"/>
                <w:szCs w:val="28"/>
              </w:rPr>
            </w:pPr>
            <w:r w:rsidRPr="00F83FDD">
              <w:rPr>
                <w:sz w:val="28"/>
                <w:szCs w:val="28"/>
                <w:lang w:val="vi-VN"/>
              </w:rPr>
              <w:t>5</w:t>
            </w:r>
          </w:p>
        </w:tc>
        <w:tc>
          <w:tcPr>
            <w:tcW w:w="3269"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hanging="6"/>
              <w:rPr>
                <w:sz w:val="28"/>
                <w:szCs w:val="28"/>
              </w:rPr>
            </w:pPr>
            <w:r w:rsidRPr="00F83FDD">
              <w:rPr>
                <w:sz w:val="28"/>
                <w:szCs w:val="28"/>
                <w:lang w:val="vi-VN"/>
              </w:rPr>
              <w:t>Bình đồ tỷ lệ 1/500, h =0,5 – Trên cạn</w:t>
            </w:r>
          </w:p>
        </w:tc>
        <w:tc>
          <w:tcPr>
            <w:tcW w:w="603"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lang w:val="vi-VN"/>
              </w:rPr>
              <w:t>ha</w:t>
            </w:r>
          </w:p>
        </w:tc>
        <w:tc>
          <w:tcPr>
            <w:tcW w:w="690"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firstLine="6"/>
              <w:jc w:val="right"/>
              <w:rPr>
                <w:sz w:val="28"/>
                <w:szCs w:val="28"/>
              </w:rPr>
            </w:pPr>
            <w:r w:rsidRPr="00F83FDD">
              <w:rPr>
                <w:sz w:val="28"/>
                <w:szCs w:val="28"/>
              </w:rPr>
              <w:t>3,37</w:t>
            </w:r>
          </w:p>
        </w:tc>
      </w:tr>
      <w:tr w:rsidR="00F83FDD" w:rsidRPr="00F83FDD" w:rsidTr="00B70122">
        <w:trPr>
          <w:trHeight w:hRule="exact" w:val="577"/>
        </w:trPr>
        <w:tc>
          <w:tcPr>
            <w:tcW w:w="438" w:type="pct"/>
            <w:tcBorders>
              <w:top w:val="nil"/>
              <w:left w:val="single" w:sz="8" w:space="0" w:color="auto"/>
              <w:bottom w:val="single" w:sz="8" w:space="0" w:color="auto"/>
              <w:right w:val="single" w:sz="8" w:space="0" w:color="auto"/>
            </w:tcBorders>
            <w:vAlign w:val="center"/>
          </w:tcPr>
          <w:p w:rsidR="00F83FDD" w:rsidRPr="00F83FDD" w:rsidRDefault="00F83FDD" w:rsidP="00B70122">
            <w:pPr>
              <w:widowControl w:val="0"/>
              <w:spacing w:line="288" w:lineRule="auto"/>
              <w:ind w:left="-744" w:firstLine="720"/>
              <w:jc w:val="center"/>
              <w:rPr>
                <w:sz w:val="28"/>
                <w:szCs w:val="28"/>
              </w:rPr>
            </w:pPr>
            <w:r w:rsidRPr="00F83FDD">
              <w:rPr>
                <w:sz w:val="28"/>
                <w:szCs w:val="28"/>
                <w:lang w:val="vi-VN"/>
              </w:rPr>
              <w:t>6</w:t>
            </w:r>
          </w:p>
        </w:tc>
        <w:tc>
          <w:tcPr>
            <w:tcW w:w="3269"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hanging="6"/>
              <w:rPr>
                <w:sz w:val="28"/>
                <w:szCs w:val="28"/>
              </w:rPr>
            </w:pPr>
            <w:r w:rsidRPr="00F83FDD">
              <w:rPr>
                <w:sz w:val="28"/>
                <w:szCs w:val="28"/>
                <w:lang w:val="vi-VN"/>
              </w:rPr>
              <w:t>Bình đồ tỷ lệ 1/500, h =0,5 – Dưới nước</w:t>
            </w:r>
          </w:p>
        </w:tc>
        <w:tc>
          <w:tcPr>
            <w:tcW w:w="603"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lang w:val="vi-VN"/>
              </w:rPr>
              <w:t>ha</w:t>
            </w:r>
          </w:p>
        </w:tc>
        <w:tc>
          <w:tcPr>
            <w:tcW w:w="690"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firstLine="6"/>
              <w:jc w:val="right"/>
              <w:rPr>
                <w:sz w:val="28"/>
                <w:szCs w:val="28"/>
              </w:rPr>
            </w:pPr>
            <w:r w:rsidRPr="00F83FDD">
              <w:rPr>
                <w:sz w:val="28"/>
                <w:szCs w:val="28"/>
              </w:rPr>
              <w:t>1,83</w:t>
            </w:r>
          </w:p>
        </w:tc>
      </w:tr>
      <w:tr w:rsidR="00F83FDD" w:rsidRPr="00F83FDD" w:rsidTr="00B70122">
        <w:trPr>
          <w:trHeight w:hRule="exact" w:val="553"/>
        </w:trPr>
        <w:tc>
          <w:tcPr>
            <w:tcW w:w="438" w:type="pct"/>
            <w:tcBorders>
              <w:top w:val="nil"/>
              <w:left w:val="single" w:sz="8" w:space="0" w:color="auto"/>
              <w:bottom w:val="single" w:sz="8" w:space="0" w:color="auto"/>
              <w:right w:val="single" w:sz="8" w:space="0" w:color="auto"/>
            </w:tcBorders>
            <w:vAlign w:val="center"/>
          </w:tcPr>
          <w:p w:rsidR="00F83FDD" w:rsidRPr="00F83FDD" w:rsidRDefault="00F83FDD" w:rsidP="00B70122">
            <w:pPr>
              <w:widowControl w:val="0"/>
              <w:spacing w:line="288" w:lineRule="auto"/>
              <w:ind w:left="-744" w:firstLine="720"/>
              <w:jc w:val="center"/>
              <w:rPr>
                <w:sz w:val="28"/>
                <w:szCs w:val="28"/>
              </w:rPr>
            </w:pPr>
            <w:r w:rsidRPr="00F83FDD">
              <w:rPr>
                <w:sz w:val="28"/>
                <w:szCs w:val="28"/>
                <w:lang w:val="vi-VN"/>
              </w:rPr>
              <w:t>7</w:t>
            </w:r>
          </w:p>
        </w:tc>
        <w:tc>
          <w:tcPr>
            <w:tcW w:w="3269"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hanging="6"/>
              <w:rPr>
                <w:sz w:val="28"/>
                <w:szCs w:val="28"/>
              </w:rPr>
            </w:pPr>
            <w:r w:rsidRPr="00F83FDD">
              <w:rPr>
                <w:sz w:val="28"/>
                <w:szCs w:val="28"/>
                <w:lang w:val="vi-VN"/>
              </w:rPr>
              <w:t>Cắt dọc tỷ lệ ngang 1/500, đứng 1/200- trên cạn</w:t>
            </w:r>
          </w:p>
        </w:tc>
        <w:tc>
          <w:tcPr>
            <w:tcW w:w="603"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lang w:val="vi-VN"/>
              </w:rPr>
              <w:t>km</w:t>
            </w:r>
          </w:p>
        </w:tc>
        <w:tc>
          <w:tcPr>
            <w:tcW w:w="690"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firstLine="6"/>
              <w:jc w:val="right"/>
              <w:rPr>
                <w:sz w:val="28"/>
                <w:szCs w:val="28"/>
              </w:rPr>
            </w:pPr>
            <w:r w:rsidRPr="00F83FDD">
              <w:rPr>
                <w:sz w:val="28"/>
                <w:szCs w:val="28"/>
              </w:rPr>
              <w:t>0,33</w:t>
            </w:r>
          </w:p>
        </w:tc>
      </w:tr>
      <w:tr w:rsidR="00F83FDD" w:rsidRPr="00F83FDD" w:rsidTr="00B70122">
        <w:trPr>
          <w:trHeight w:hRule="exact" w:val="561"/>
        </w:trPr>
        <w:tc>
          <w:tcPr>
            <w:tcW w:w="438" w:type="pct"/>
            <w:tcBorders>
              <w:top w:val="nil"/>
              <w:left w:val="single" w:sz="8" w:space="0" w:color="auto"/>
              <w:bottom w:val="single" w:sz="8" w:space="0" w:color="auto"/>
              <w:right w:val="single" w:sz="8" w:space="0" w:color="auto"/>
            </w:tcBorders>
            <w:vAlign w:val="center"/>
          </w:tcPr>
          <w:p w:rsidR="00F83FDD" w:rsidRPr="00F83FDD" w:rsidRDefault="00F83FDD" w:rsidP="00B70122">
            <w:pPr>
              <w:widowControl w:val="0"/>
              <w:spacing w:line="288" w:lineRule="auto"/>
              <w:ind w:left="-744" w:firstLine="720"/>
              <w:jc w:val="center"/>
              <w:rPr>
                <w:sz w:val="28"/>
                <w:szCs w:val="28"/>
              </w:rPr>
            </w:pPr>
            <w:r w:rsidRPr="00F83FDD">
              <w:rPr>
                <w:sz w:val="28"/>
                <w:szCs w:val="28"/>
                <w:lang w:val="vi-VN"/>
              </w:rPr>
              <w:t>8</w:t>
            </w:r>
          </w:p>
        </w:tc>
        <w:tc>
          <w:tcPr>
            <w:tcW w:w="3269"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hanging="6"/>
              <w:rPr>
                <w:sz w:val="28"/>
                <w:szCs w:val="28"/>
              </w:rPr>
            </w:pPr>
            <w:r w:rsidRPr="00F83FDD">
              <w:rPr>
                <w:sz w:val="28"/>
                <w:szCs w:val="28"/>
                <w:lang w:val="vi-VN"/>
              </w:rPr>
              <w:t>Cắt dọc tỷ lệ ngang 1/500, đứng 1/200- Dưới nước</w:t>
            </w:r>
          </w:p>
        </w:tc>
        <w:tc>
          <w:tcPr>
            <w:tcW w:w="603"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lang w:val="vi-VN"/>
              </w:rPr>
              <w:t>km</w:t>
            </w:r>
          </w:p>
        </w:tc>
        <w:tc>
          <w:tcPr>
            <w:tcW w:w="690"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firstLine="6"/>
              <w:jc w:val="right"/>
              <w:rPr>
                <w:sz w:val="28"/>
                <w:szCs w:val="28"/>
              </w:rPr>
            </w:pPr>
            <w:r w:rsidRPr="00F83FDD">
              <w:rPr>
                <w:sz w:val="28"/>
                <w:szCs w:val="28"/>
              </w:rPr>
              <w:t>5,740</w:t>
            </w:r>
          </w:p>
        </w:tc>
      </w:tr>
      <w:tr w:rsidR="00F83FDD" w:rsidRPr="00F83FDD" w:rsidTr="00B70122">
        <w:trPr>
          <w:trHeight w:hRule="exact" w:val="555"/>
        </w:trPr>
        <w:tc>
          <w:tcPr>
            <w:tcW w:w="438" w:type="pct"/>
            <w:tcBorders>
              <w:top w:val="nil"/>
              <w:left w:val="single" w:sz="8" w:space="0" w:color="auto"/>
              <w:bottom w:val="single" w:sz="8" w:space="0" w:color="auto"/>
              <w:right w:val="single" w:sz="8" w:space="0" w:color="auto"/>
            </w:tcBorders>
            <w:vAlign w:val="center"/>
          </w:tcPr>
          <w:p w:rsidR="00F83FDD" w:rsidRPr="00F83FDD" w:rsidRDefault="00F83FDD" w:rsidP="00B70122">
            <w:pPr>
              <w:widowControl w:val="0"/>
              <w:spacing w:line="288" w:lineRule="auto"/>
              <w:ind w:left="-744" w:firstLine="720"/>
              <w:jc w:val="center"/>
              <w:rPr>
                <w:sz w:val="28"/>
                <w:szCs w:val="28"/>
              </w:rPr>
            </w:pPr>
            <w:r w:rsidRPr="00F83FDD">
              <w:rPr>
                <w:sz w:val="28"/>
                <w:szCs w:val="28"/>
              </w:rPr>
              <w:t>9</w:t>
            </w:r>
          </w:p>
        </w:tc>
        <w:tc>
          <w:tcPr>
            <w:tcW w:w="3269"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hanging="6"/>
              <w:rPr>
                <w:sz w:val="28"/>
                <w:szCs w:val="28"/>
              </w:rPr>
            </w:pPr>
            <w:r w:rsidRPr="00F83FDD">
              <w:rPr>
                <w:sz w:val="28"/>
                <w:szCs w:val="28"/>
                <w:lang w:val="vi-VN"/>
              </w:rPr>
              <w:t>Cắt ngang tỷ lệ 1/200- Trên cạn</w:t>
            </w:r>
          </w:p>
        </w:tc>
        <w:tc>
          <w:tcPr>
            <w:tcW w:w="603"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lang w:val="vi-VN"/>
              </w:rPr>
              <w:t>km</w:t>
            </w:r>
          </w:p>
        </w:tc>
        <w:tc>
          <w:tcPr>
            <w:tcW w:w="690"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firstLine="6"/>
              <w:jc w:val="right"/>
              <w:rPr>
                <w:sz w:val="28"/>
                <w:szCs w:val="28"/>
              </w:rPr>
            </w:pPr>
            <w:r w:rsidRPr="00F83FDD">
              <w:rPr>
                <w:sz w:val="28"/>
                <w:szCs w:val="28"/>
              </w:rPr>
              <w:t>2,830</w:t>
            </w:r>
          </w:p>
        </w:tc>
      </w:tr>
      <w:tr w:rsidR="00F83FDD" w:rsidRPr="00F83FDD" w:rsidTr="00B70122">
        <w:trPr>
          <w:trHeight w:hRule="exact" w:val="577"/>
        </w:trPr>
        <w:tc>
          <w:tcPr>
            <w:tcW w:w="438" w:type="pct"/>
            <w:tcBorders>
              <w:top w:val="nil"/>
              <w:left w:val="single" w:sz="8" w:space="0" w:color="auto"/>
              <w:bottom w:val="single" w:sz="8" w:space="0" w:color="auto"/>
              <w:right w:val="single" w:sz="8" w:space="0" w:color="auto"/>
            </w:tcBorders>
            <w:vAlign w:val="center"/>
            <w:hideMark/>
          </w:tcPr>
          <w:p w:rsidR="00F83FDD" w:rsidRPr="00F83FDD" w:rsidRDefault="00F83FDD" w:rsidP="00B70122">
            <w:pPr>
              <w:widowControl w:val="0"/>
              <w:spacing w:line="288" w:lineRule="auto"/>
              <w:ind w:left="-744" w:firstLine="720"/>
              <w:jc w:val="center"/>
              <w:rPr>
                <w:sz w:val="28"/>
                <w:szCs w:val="28"/>
              </w:rPr>
            </w:pPr>
            <w:r w:rsidRPr="00F83FDD">
              <w:rPr>
                <w:sz w:val="28"/>
                <w:szCs w:val="28"/>
              </w:rPr>
              <w:t>10</w:t>
            </w:r>
          </w:p>
        </w:tc>
        <w:tc>
          <w:tcPr>
            <w:tcW w:w="3269"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hanging="6"/>
              <w:rPr>
                <w:sz w:val="28"/>
                <w:szCs w:val="28"/>
              </w:rPr>
            </w:pPr>
            <w:r w:rsidRPr="00F83FDD">
              <w:rPr>
                <w:sz w:val="28"/>
                <w:szCs w:val="28"/>
                <w:lang w:val="vi-VN"/>
              </w:rPr>
              <w:t>Cắt ngang tỷ lệ 1/200- Dưới nước</w:t>
            </w:r>
          </w:p>
        </w:tc>
        <w:tc>
          <w:tcPr>
            <w:tcW w:w="603"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lang w:val="vi-VN"/>
              </w:rPr>
              <w:t>km</w:t>
            </w:r>
          </w:p>
        </w:tc>
        <w:tc>
          <w:tcPr>
            <w:tcW w:w="690"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firstLine="6"/>
              <w:jc w:val="right"/>
              <w:rPr>
                <w:sz w:val="28"/>
                <w:szCs w:val="28"/>
              </w:rPr>
            </w:pPr>
            <w:r w:rsidRPr="00F83FDD">
              <w:rPr>
                <w:sz w:val="28"/>
                <w:szCs w:val="28"/>
              </w:rPr>
              <w:t>1,110</w:t>
            </w:r>
          </w:p>
        </w:tc>
      </w:tr>
    </w:tbl>
    <w:p w:rsidR="00F83FDD" w:rsidRPr="00F83FDD" w:rsidRDefault="00F83FDD" w:rsidP="00F83FDD">
      <w:pPr>
        <w:widowControl w:val="0"/>
        <w:spacing w:line="288" w:lineRule="auto"/>
        <w:ind w:firstLine="720"/>
        <w:rPr>
          <w:sz w:val="28"/>
          <w:szCs w:val="28"/>
        </w:rPr>
      </w:pPr>
      <w:bookmarkStart w:id="5" w:name="_Toc79422791"/>
    </w:p>
    <w:p w:rsidR="00F83FDD" w:rsidRPr="00F83FDD" w:rsidRDefault="00F83FDD" w:rsidP="00F83FDD">
      <w:pPr>
        <w:widowControl w:val="0"/>
        <w:spacing w:before="60" w:after="60" w:line="288" w:lineRule="auto"/>
        <w:ind w:firstLine="720"/>
        <w:rPr>
          <w:sz w:val="28"/>
          <w:szCs w:val="28"/>
        </w:rPr>
      </w:pPr>
    </w:p>
    <w:p w:rsidR="00F83FDD" w:rsidRPr="00F83FDD" w:rsidRDefault="00F83FDD" w:rsidP="00F83FDD">
      <w:pPr>
        <w:widowControl w:val="0"/>
        <w:spacing w:before="60" w:after="60" w:line="288" w:lineRule="auto"/>
        <w:ind w:firstLine="720"/>
        <w:rPr>
          <w:sz w:val="28"/>
          <w:szCs w:val="28"/>
        </w:rPr>
      </w:pPr>
      <w:proofErr w:type="gramStart"/>
      <w:r w:rsidRPr="00F83FDD">
        <w:rPr>
          <w:sz w:val="28"/>
          <w:szCs w:val="28"/>
        </w:rPr>
        <w:t>Bảng 2.</w:t>
      </w:r>
      <w:proofErr w:type="gramEnd"/>
      <w:r w:rsidRPr="00F83FDD">
        <w:rPr>
          <w:sz w:val="28"/>
          <w:szCs w:val="28"/>
        </w:rPr>
        <w:t xml:space="preserve"> Khối lượng khảo sát địa hình đã thực hiện trong giai đoạn: BVTC </w:t>
      </w:r>
      <w:r w:rsidRPr="00F83FDD">
        <w:rPr>
          <w:i/>
          <w:sz w:val="28"/>
          <w:szCs w:val="28"/>
          <w:lang w:val="sv-SE"/>
        </w:rPr>
        <w:t>(</w:t>
      </w:r>
      <w:proofErr w:type="gramStart"/>
      <w:r w:rsidRPr="00F83FDD">
        <w:rPr>
          <w:i/>
          <w:sz w:val="28"/>
          <w:szCs w:val="28"/>
          <w:lang w:val="sv-SE"/>
        </w:rPr>
        <w:t>theo</w:t>
      </w:r>
      <w:proofErr w:type="gramEnd"/>
      <w:r w:rsidRPr="00F83FDD">
        <w:rPr>
          <w:i/>
          <w:sz w:val="28"/>
          <w:szCs w:val="28"/>
          <w:lang w:val="sv-SE"/>
        </w:rPr>
        <w:t xml:space="preserve"> Quyết định số 1320/QĐ-BQLDA ngày 26/8/2024)</w:t>
      </w:r>
    </w:p>
    <w:tbl>
      <w:tblPr>
        <w:tblW w:w="5000" w:type="pct"/>
        <w:tblLook w:val="04A0" w:firstRow="1" w:lastRow="0" w:firstColumn="1" w:lastColumn="0" w:noHBand="0" w:noVBand="1"/>
      </w:tblPr>
      <w:tblGrid>
        <w:gridCol w:w="839"/>
        <w:gridCol w:w="6261"/>
        <w:gridCol w:w="1155"/>
        <w:gridCol w:w="1321"/>
      </w:tblGrid>
      <w:tr w:rsidR="00F83FDD" w:rsidRPr="00F83FDD" w:rsidTr="00B70122">
        <w:trPr>
          <w:trHeight w:val="677"/>
        </w:trPr>
        <w:tc>
          <w:tcPr>
            <w:tcW w:w="438" w:type="pct"/>
            <w:tcBorders>
              <w:top w:val="single" w:sz="8" w:space="0" w:color="auto"/>
              <w:left w:val="single" w:sz="8" w:space="0" w:color="auto"/>
              <w:bottom w:val="single" w:sz="8" w:space="0" w:color="000000"/>
              <w:right w:val="single" w:sz="8" w:space="0" w:color="auto"/>
            </w:tcBorders>
            <w:vAlign w:val="center"/>
            <w:hideMark/>
          </w:tcPr>
          <w:p w:rsidR="00F83FDD" w:rsidRPr="00F83FDD" w:rsidRDefault="00F83FDD" w:rsidP="00B70122">
            <w:pPr>
              <w:widowControl w:val="0"/>
              <w:spacing w:line="288" w:lineRule="auto"/>
              <w:ind w:left="-744" w:firstLine="720"/>
              <w:jc w:val="center"/>
              <w:rPr>
                <w:b/>
                <w:bCs/>
                <w:sz w:val="28"/>
                <w:szCs w:val="28"/>
              </w:rPr>
            </w:pPr>
            <w:r w:rsidRPr="00F83FDD">
              <w:rPr>
                <w:b/>
                <w:bCs/>
                <w:sz w:val="28"/>
                <w:szCs w:val="28"/>
                <w:lang w:val="vi-VN"/>
              </w:rPr>
              <w:t>TT</w:t>
            </w:r>
          </w:p>
        </w:tc>
        <w:tc>
          <w:tcPr>
            <w:tcW w:w="3269" w:type="pct"/>
            <w:tcBorders>
              <w:top w:val="single" w:sz="8" w:space="0" w:color="auto"/>
              <w:left w:val="single" w:sz="8" w:space="0" w:color="auto"/>
              <w:bottom w:val="single" w:sz="8" w:space="0" w:color="000000"/>
              <w:right w:val="single" w:sz="8" w:space="0" w:color="auto"/>
            </w:tcBorders>
            <w:vAlign w:val="center"/>
            <w:hideMark/>
          </w:tcPr>
          <w:p w:rsidR="00F83FDD" w:rsidRPr="00F83FDD" w:rsidRDefault="00F83FDD" w:rsidP="00B70122">
            <w:pPr>
              <w:widowControl w:val="0"/>
              <w:spacing w:line="288" w:lineRule="auto"/>
              <w:jc w:val="center"/>
              <w:rPr>
                <w:b/>
                <w:bCs/>
                <w:sz w:val="28"/>
                <w:szCs w:val="28"/>
              </w:rPr>
            </w:pPr>
            <w:r w:rsidRPr="00F83FDD">
              <w:rPr>
                <w:b/>
                <w:bCs/>
                <w:sz w:val="28"/>
                <w:szCs w:val="28"/>
                <w:lang w:val="vi-VN"/>
              </w:rPr>
              <w:t>Hạng mục</w:t>
            </w:r>
          </w:p>
        </w:tc>
        <w:tc>
          <w:tcPr>
            <w:tcW w:w="603" w:type="pct"/>
            <w:tcBorders>
              <w:top w:val="single" w:sz="8" w:space="0" w:color="auto"/>
              <w:left w:val="single" w:sz="8" w:space="0" w:color="auto"/>
              <w:bottom w:val="single" w:sz="8" w:space="0" w:color="000000"/>
              <w:right w:val="single" w:sz="8" w:space="0" w:color="auto"/>
            </w:tcBorders>
            <w:vAlign w:val="center"/>
            <w:hideMark/>
          </w:tcPr>
          <w:p w:rsidR="00F83FDD" w:rsidRPr="00F83FDD" w:rsidRDefault="00F83FDD" w:rsidP="00B70122">
            <w:pPr>
              <w:widowControl w:val="0"/>
              <w:spacing w:line="288" w:lineRule="auto"/>
              <w:jc w:val="center"/>
              <w:rPr>
                <w:b/>
                <w:bCs/>
                <w:sz w:val="28"/>
                <w:szCs w:val="28"/>
              </w:rPr>
            </w:pPr>
            <w:r w:rsidRPr="00F83FDD">
              <w:rPr>
                <w:b/>
                <w:bCs/>
                <w:sz w:val="28"/>
                <w:szCs w:val="28"/>
                <w:lang w:val="vi-VN"/>
              </w:rPr>
              <w:t>Đơn vị</w:t>
            </w:r>
          </w:p>
        </w:tc>
        <w:tc>
          <w:tcPr>
            <w:tcW w:w="690" w:type="pct"/>
            <w:tcBorders>
              <w:top w:val="single" w:sz="8" w:space="0" w:color="auto"/>
              <w:left w:val="nil"/>
              <w:bottom w:val="single" w:sz="4" w:space="0" w:color="auto"/>
              <w:right w:val="single" w:sz="8" w:space="0" w:color="000000"/>
            </w:tcBorders>
            <w:vAlign w:val="center"/>
            <w:hideMark/>
          </w:tcPr>
          <w:p w:rsidR="00F83FDD" w:rsidRPr="00F83FDD" w:rsidRDefault="00F83FDD" w:rsidP="00B70122">
            <w:pPr>
              <w:widowControl w:val="0"/>
              <w:spacing w:line="288" w:lineRule="auto"/>
              <w:jc w:val="center"/>
              <w:rPr>
                <w:b/>
                <w:bCs/>
                <w:sz w:val="28"/>
                <w:szCs w:val="28"/>
              </w:rPr>
            </w:pPr>
            <w:r w:rsidRPr="00F83FDD">
              <w:rPr>
                <w:b/>
                <w:bCs/>
                <w:sz w:val="28"/>
                <w:szCs w:val="28"/>
              </w:rPr>
              <w:t>Khối lượng</w:t>
            </w:r>
          </w:p>
        </w:tc>
      </w:tr>
      <w:tr w:rsidR="00F83FDD" w:rsidRPr="00F83FDD" w:rsidTr="00B70122">
        <w:trPr>
          <w:trHeight w:hRule="exact" w:val="535"/>
        </w:trPr>
        <w:tc>
          <w:tcPr>
            <w:tcW w:w="438" w:type="pct"/>
            <w:tcBorders>
              <w:top w:val="nil"/>
              <w:left w:val="single" w:sz="8" w:space="0" w:color="auto"/>
              <w:bottom w:val="single" w:sz="8" w:space="0" w:color="auto"/>
              <w:right w:val="single" w:sz="8" w:space="0" w:color="auto"/>
            </w:tcBorders>
            <w:vAlign w:val="center"/>
          </w:tcPr>
          <w:p w:rsidR="00F83FDD" w:rsidRPr="00F83FDD" w:rsidRDefault="00F83FDD" w:rsidP="00B70122">
            <w:pPr>
              <w:widowControl w:val="0"/>
              <w:spacing w:line="288" w:lineRule="auto"/>
              <w:ind w:left="-744" w:firstLine="720"/>
              <w:jc w:val="center"/>
              <w:rPr>
                <w:sz w:val="28"/>
                <w:szCs w:val="28"/>
              </w:rPr>
            </w:pPr>
            <w:r w:rsidRPr="00F83FDD">
              <w:rPr>
                <w:sz w:val="28"/>
                <w:szCs w:val="28"/>
              </w:rPr>
              <w:t>1</w:t>
            </w:r>
          </w:p>
        </w:tc>
        <w:tc>
          <w:tcPr>
            <w:tcW w:w="3269"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rPr>
                <w:sz w:val="28"/>
                <w:szCs w:val="28"/>
              </w:rPr>
            </w:pPr>
            <w:r w:rsidRPr="00F83FDD">
              <w:rPr>
                <w:sz w:val="28"/>
                <w:szCs w:val="28"/>
                <w:lang w:val="vi-VN"/>
              </w:rPr>
              <w:t>Thủy chuẩn kỹ thuật</w:t>
            </w:r>
            <w:r w:rsidRPr="00F83FDD">
              <w:rPr>
                <w:sz w:val="28"/>
                <w:szCs w:val="28"/>
              </w:rPr>
              <w:t>, địa hình cấp II</w:t>
            </w:r>
          </w:p>
        </w:tc>
        <w:tc>
          <w:tcPr>
            <w:tcW w:w="603"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lang w:val="vi-VN"/>
              </w:rPr>
              <w:t>km</w:t>
            </w:r>
          </w:p>
        </w:tc>
        <w:tc>
          <w:tcPr>
            <w:tcW w:w="690" w:type="pct"/>
            <w:tcBorders>
              <w:top w:val="single" w:sz="4" w:space="0" w:color="auto"/>
              <w:left w:val="nil"/>
              <w:bottom w:val="single" w:sz="8" w:space="0" w:color="auto"/>
              <w:right w:val="single" w:sz="8" w:space="0" w:color="auto"/>
            </w:tcBorders>
            <w:vAlign w:val="center"/>
          </w:tcPr>
          <w:p w:rsidR="00F83FDD" w:rsidRPr="00F83FDD" w:rsidRDefault="00F83FDD" w:rsidP="00B70122">
            <w:pPr>
              <w:widowControl w:val="0"/>
              <w:spacing w:line="288" w:lineRule="auto"/>
              <w:jc w:val="center"/>
              <w:rPr>
                <w:sz w:val="28"/>
                <w:szCs w:val="28"/>
              </w:rPr>
            </w:pPr>
            <w:r w:rsidRPr="00F83FDD">
              <w:rPr>
                <w:sz w:val="28"/>
                <w:szCs w:val="28"/>
              </w:rPr>
              <w:t>4,85</w:t>
            </w:r>
          </w:p>
        </w:tc>
      </w:tr>
      <w:tr w:rsidR="00F83FDD" w:rsidRPr="00F83FDD" w:rsidTr="00B70122">
        <w:trPr>
          <w:trHeight w:hRule="exact" w:val="607"/>
        </w:trPr>
        <w:tc>
          <w:tcPr>
            <w:tcW w:w="438" w:type="pct"/>
            <w:tcBorders>
              <w:top w:val="nil"/>
              <w:left w:val="single" w:sz="8" w:space="0" w:color="auto"/>
              <w:bottom w:val="single" w:sz="8" w:space="0" w:color="auto"/>
              <w:right w:val="single" w:sz="8" w:space="0" w:color="auto"/>
            </w:tcBorders>
            <w:vAlign w:val="center"/>
          </w:tcPr>
          <w:p w:rsidR="00F83FDD" w:rsidRPr="00F83FDD" w:rsidRDefault="00F83FDD" w:rsidP="00B70122">
            <w:pPr>
              <w:widowControl w:val="0"/>
              <w:spacing w:line="288" w:lineRule="auto"/>
              <w:ind w:left="-744" w:firstLine="720"/>
              <w:jc w:val="center"/>
              <w:rPr>
                <w:sz w:val="28"/>
                <w:szCs w:val="28"/>
                <w:lang w:val="vi-VN"/>
              </w:rPr>
            </w:pPr>
            <w:r w:rsidRPr="00F83FDD">
              <w:rPr>
                <w:sz w:val="28"/>
                <w:szCs w:val="28"/>
                <w:lang w:val="vi-VN"/>
              </w:rPr>
              <w:t>2</w:t>
            </w:r>
          </w:p>
        </w:tc>
        <w:tc>
          <w:tcPr>
            <w:tcW w:w="3269"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rPr>
                <w:sz w:val="28"/>
                <w:szCs w:val="28"/>
                <w:lang w:val="vi-VN"/>
              </w:rPr>
            </w:pPr>
            <w:r w:rsidRPr="00F83FDD">
              <w:rPr>
                <w:sz w:val="28"/>
                <w:szCs w:val="28"/>
                <w:lang w:val="vi-VN"/>
              </w:rPr>
              <w:t>Cắt dọc tỷ lệ ngang 1/500, đứng 1/200- trên cạn</w:t>
            </w:r>
          </w:p>
        </w:tc>
        <w:tc>
          <w:tcPr>
            <w:tcW w:w="603"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jc w:val="center"/>
              <w:rPr>
                <w:sz w:val="28"/>
                <w:szCs w:val="28"/>
                <w:lang w:val="vi-VN"/>
              </w:rPr>
            </w:pPr>
            <w:r w:rsidRPr="00F83FDD">
              <w:rPr>
                <w:sz w:val="28"/>
                <w:szCs w:val="28"/>
                <w:lang w:val="vi-VN"/>
              </w:rPr>
              <w:t>km</w:t>
            </w:r>
          </w:p>
        </w:tc>
        <w:tc>
          <w:tcPr>
            <w:tcW w:w="690"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jc w:val="center"/>
              <w:rPr>
                <w:sz w:val="28"/>
                <w:szCs w:val="28"/>
              </w:rPr>
            </w:pPr>
            <w:r w:rsidRPr="00F83FDD">
              <w:rPr>
                <w:sz w:val="28"/>
                <w:szCs w:val="28"/>
              </w:rPr>
              <w:t>0,139</w:t>
            </w:r>
          </w:p>
        </w:tc>
      </w:tr>
      <w:tr w:rsidR="00F83FDD" w:rsidRPr="00F83FDD" w:rsidTr="00B70122">
        <w:trPr>
          <w:trHeight w:hRule="exact" w:val="547"/>
        </w:trPr>
        <w:tc>
          <w:tcPr>
            <w:tcW w:w="438" w:type="pct"/>
            <w:tcBorders>
              <w:top w:val="nil"/>
              <w:left w:val="single" w:sz="8" w:space="0" w:color="auto"/>
              <w:bottom w:val="single" w:sz="8" w:space="0" w:color="auto"/>
              <w:right w:val="single" w:sz="8" w:space="0" w:color="auto"/>
            </w:tcBorders>
            <w:vAlign w:val="center"/>
          </w:tcPr>
          <w:p w:rsidR="00F83FDD" w:rsidRPr="00F83FDD" w:rsidRDefault="00F83FDD" w:rsidP="00B70122">
            <w:pPr>
              <w:widowControl w:val="0"/>
              <w:spacing w:line="288" w:lineRule="auto"/>
              <w:ind w:left="-744" w:firstLine="720"/>
              <w:jc w:val="center"/>
              <w:rPr>
                <w:sz w:val="28"/>
                <w:szCs w:val="28"/>
                <w:lang w:val="vi-VN"/>
              </w:rPr>
            </w:pPr>
            <w:r w:rsidRPr="00F83FDD">
              <w:rPr>
                <w:sz w:val="28"/>
                <w:szCs w:val="28"/>
                <w:lang w:val="vi-VN"/>
              </w:rPr>
              <w:t>3</w:t>
            </w:r>
          </w:p>
        </w:tc>
        <w:tc>
          <w:tcPr>
            <w:tcW w:w="3269"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rPr>
                <w:sz w:val="28"/>
                <w:szCs w:val="28"/>
                <w:lang w:val="vi-VN"/>
              </w:rPr>
            </w:pPr>
            <w:r w:rsidRPr="00F83FDD">
              <w:rPr>
                <w:sz w:val="28"/>
                <w:szCs w:val="28"/>
                <w:lang w:val="vi-VN"/>
              </w:rPr>
              <w:t>Cắt dọc tỷ lệ ngang 1/500, đứng 1/200- Dưới nước</w:t>
            </w:r>
          </w:p>
        </w:tc>
        <w:tc>
          <w:tcPr>
            <w:tcW w:w="603"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jc w:val="center"/>
              <w:rPr>
                <w:sz w:val="28"/>
                <w:szCs w:val="28"/>
                <w:lang w:val="vi-VN"/>
              </w:rPr>
            </w:pPr>
            <w:r w:rsidRPr="00F83FDD">
              <w:rPr>
                <w:sz w:val="28"/>
                <w:szCs w:val="28"/>
                <w:lang w:val="vi-VN"/>
              </w:rPr>
              <w:t>km</w:t>
            </w:r>
          </w:p>
        </w:tc>
        <w:tc>
          <w:tcPr>
            <w:tcW w:w="690"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jc w:val="center"/>
              <w:rPr>
                <w:sz w:val="28"/>
                <w:szCs w:val="28"/>
              </w:rPr>
            </w:pPr>
            <w:r w:rsidRPr="00F83FDD">
              <w:rPr>
                <w:sz w:val="28"/>
                <w:szCs w:val="28"/>
              </w:rPr>
              <w:t>0,003</w:t>
            </w:r>
          </w:p>
        </w:tc>
      </w:tr>
      <w:tr w:rsidR="00F83FDD" w:rsidRPr="00F83FDD" w:rsidTr="00B70122">
        <w:trPr>
          <w:trHeight w:hRule="exact" w:val="593"/>
        </w:trPr>
        <w:tc>
          <w:tcPr>
            <w:tcW w:w="438" w:type="pct"/>
            <w:tcBorders>
              <w:top w:val="nil"/>
              <w:left w:val="single" w:sz="8" w:space="0" w:color="auto"/>
              <w:bottom w:val="single" w:sz="8" w:space="0" w:color="auto"/>
              <w:right w:val="single" w:sz="8" w:space="0" w:color="auto"/>
            </w:tcBorders>
            <w:vAlign w:val="center"/>
          </w:tcPr>
          <w:p w:rsidR="00F83FDD" w:rsidRPr="00F83FDD" w:rsidRDefault="00F83FDD" w:rsidP="00B70122">
            <w:pPr>
              <w:widowControl w:val="0"/>
              <w:spacing w:line="288" w:lineRule="auto"/>
              <w:ind w:left="-744" w:firstLine="720"/>
              <w:jc w:val="center"/>
              <w:rPr>
                <w:sz w:val="28"/>
                <w:szCs w:val="28"/>
              </w:rPr>
            </w:pPr>
            <w:r w:rsidRPr="00F83FDD">
              <w:rPr>
                <w:sz w:val="28"/>
                <w:szCs w:val="28"/>
              </w:rPr>
              <w:t>4</w:t>
            </w:r>
          </w:p>
        </w:tc>
        <w:tc>
          <w:tcPr>
            <w:tcW w:w="3269"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rPr>
                <w:sz w:val="28"/>
                <w:szCs w:val="28"/>
              </w:rPr>
            </w:pPr>
            <w:r w:rsidRPr="00F83FDD">
              <w:rPr>
                <w:sz w:val="28"/>
                <w:szCs w:val="28"/>
                <w:lang w:val="vi-VN"/>
              </w:rPr>
              <w:t>Cắt ngang tỷ lệ 1/200- Trên cạn</w:t>
            </w:r>
          </w:p>
        </w:tc>
        <w:tc>
          <w:tcPr>
            <w:tcW w:w="603"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lang w:val="vi-VN"/>
              </w:rPr>
            </w:pPr>
            <w:r w:rsidRPr="00F83FDD">
              <w:rPr>
                <w:sz w:val="28"/>
                <w:szCs w:val="28"/>
                <w:lang w:val="vi-VN"/>
              </w:rPr>
              <w:t>km</w:t>
            </w:r>
          </w:p>
        </w:tc>
        <w:tc>
          <w:tcPr>
            <w:tcW w:w="690"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jc w:val="center"/>
              <w:rPr>
                <w:sz w:val="28"/>
                <w:szCs w:val="28"/>
              </w:rPr>
            </w:pPr>
            <w:r w:rsidRPr="00F83FDD">
              <w:rPr>
                <w:sz w:val="28"/>
                <w:szCs w:val="28"/>
              </w:rPr>
              <w:t>1,258</w:t>
            </w:r>
          </w:p>
        </w:tc>
      </w:tr>
      <w:tr w:rsidR="00F83FDD" w:rsidRPr="00F83FDD" w:rsidTr="00B70122">
        <w:trPr>
          <w:trHeight w:hRule="exact" w:val="573"/>
        </w:trPr>
        <w:tc>
          <w:tcPr>
            <w:tcW w:w="438" w:type="pct"/>
            <w:tcBorders>
              <w:top w:val="nil"/>
              <w:left w:val="single" w:sz="8" w:space="0" w:color="auto"/>
              <w:bottom w:val="single" w:sz="8" w:space="0" w:color="auto"/>
              <w:right w:val="single" w:sz="8" w:space="0" w:color="auto"/>
            </w:tcBorders>
            <w:vAlign w:val="center"/>
          </w:tcPr>
          <w:p w:rsidR="00F83FDD" w:rsidRPr="00F83FDD" w:rsidRDefault="00F83FDD" w:rsidP="00B70122">
            <w:pPr>
              <w:widowControl w:val="0"/>
              <w:spacing w:line="288" w:lineRule="auto"/>
              <w:ind w:left="-744" w:firstLine="720"/>
              <w:jc w:val="center"/>
              <w:rPr>
                <w:sz w:val="28"/>
                <w:szCs w:val="28"/>
              </w:rPr>
            </w:pPr>
            <w:r w:rsidRPr="00F83FDD">
              <w:rPr>
                <w:sz w:val="28"/>
                <w:szCs w:val="28"/>
              </w:rPr>
              <w:t>5</w:t>
            </w:r>
          </w:p>
        </w:tc>
        <w:tc>
          <w:tcPr>
            <w:tcW w:w="3269"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rPr>
                <w:sz w:val="28"/>
                <w:szCs w:val="28"/>
              </w:rPr>
            </w:pPr>
            <w:r w:rsidRPr="00F83FDD">
              <w:rPr>
                <w:sz w:val="28"/>
                <w:szCs w:val="28"/>
                <w:lang w:val="vi-VN"/>
              </w:rPr>
              <w:t>Cắt ngang tỷ lệ 1/200- Dưới nước</w:t>
            </w:r>
          </w:p>
        </w:tc>
        <w:tc>
          <w:tcPr>
            <w:tcW w:w="603"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lang w:val="vi-VN"/>
              </w:rPr>
            </w:pPr>
            <w:r w:rsidRPr="00F83FDD">
              <w:rPr>
                <w:sz w:val="28"/>
                <w:szCs w:val="28"/>
                <w:lang w:val="vi-VN"/>
              </w:rPr>
              <w:t>km</w:t>
            </w:r>
          </w:p>
        </w:tc>
        <w:tc>
          <w:tcPr>
            <w:tcW w:w="690"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jc w:val="center"/>
              <w:rPr>
                <w:sz w:val="28"/>
                <w:szCs w:val="28"/>
              </w:rPr>
            </w:pPr>
            <w:r w:rsidRPr="00F83FDD">
              <w:rPr>
                <w:sz w:val="28"/>
                <w:szCs w:val="28"/>
              </w:rPr>
              <w:t>0,920</w:t>
            </w:r>
          </w:p>
        </w:tc>
      </w:tr>
    </w:tbl>
    <w:p w:rsidR="00F83FDD" w:rsidRPr="00F83FDD" w:rsidRDefault="00F83FDD" w:rsidP="00F83FDD">
      <w:pPr>
        <w:widowControl w:val="0"/>
        <w:spacing w:before="60" w:after="60" w:line="288" w:lineRule="auto"/>
        <w:ind w:firstLine="720"/>
        <w:rPr>
          <w:sz w:val="28"/>
          <w:szCs w:val="28"/>
        </w:rPr>
      </w:pPr>
      <w:proofErr w:type="gramStart"/>
      <w:r w:rsidRPr="00F83FDD">
        <w:rPr>
          <w:sz w:val="28"/>
          <w:szCs w:val="28"/>
        </w:rPr>
        <w:t>Bảng 3.</w:t>
      </w:r>
      <w:proofErr w:type="gramEnd"/>
      <w:r w:rsidRPr="00F83FDD">
        <w:rPr>
          <w:sz w:val="28"/>
          <w:szCs w:val="28"/>
        </w:rPr>
        <w:t xml:space="preserve"> Khối lượng khảo sát địa hình đã thực hiện trong giai đoạn: lập báo cáo NCKT điều chỉnh dự án </w:t>
      </w:r>
      <w:r w:rsidRPr="00F83FDD">
        <w:rPr>
          <w:i/>
          <w:sz w:val="28"/>
          <w:szCs w:val="28"/>
          <w:lang w:val="sv-SE"/>
        </w:rPr>
        <w:t>(</w:t>
      </w:r>
      <w:proofErr w:type="gramStart"/>
      <w:r w:rsidRPr="00F83FDD">
        <w:rPr>
          <w:i/>
          <w:sz w:val="28"/>
          <w:szCs w:val="28"/>
          <w:lang w:val="sv-SE"/>
        </w:rPr>
        <w:t>theo</w:t>
      </w:r>
      <w:proofErr w:type="gramEnd"/>
      <w:r w:rsidRPr="00F83FDD">
        <w:rPr>
          <w:i/>
          <w:sz w:val="28"/>
          <w:szCs w:val="28"/>
          <w:lang w:val="sv-SE"/>
        </w:rPr>
        <w:t xml:space="preserve"> Quyết định số 1781/QĐ-BQLDA ngày 12/6/2025)</w:t>
      </w:r>
    </w:p>
    <w:tbl>
      <w:tblPr>
        <w:tblW w:w="5000" w:type="pct"/>
        <w:tblLook w:val="04A0" w:firstRow="1" w:lastRow="0" w:firstColumn="1" w:lastColumn="0" w:noHBand="0" w:noVBand="1"/>
      </w:tblPr>
      <w:tblGrid>
        <w:gridCol w:w="840"/>
        <w:gridCol w:w="6452"/>
        <w:gridCol w:w="963"/>
        <w:gridCol w:w="1321"/>
      </w:tblGrid>
      <w:tr w:rsidR="00F83FDD" w:rsidRPr="00F83FDD" w:rsidTr="00B70122">
        <w:trPr>
          <w:trHeight w:val="863"/>
          <w:tblHeader/>
        </w:trPr>
        <w:tc>
          <w:tcPr>
            <w:tcW w:w="438" w:type="pct"/>
            <w:tcBorders>
              <w:top w:val="single" w:sz="8" w:space="0" w:color="auto"/>
              <w:left w:val="single" w:sz="8" w:space="0" w:color="auto"/>
              <w:bottom w:val="single" w:sz="8" w:space="0" w:color="000000"/>
              <w:right w:val="single" w:sz="8" w:space="0" w:color="auto"/>
            </w:tcBorders>
            <w:vAlign w:val="center"/>
            <w:hideMark/>
          </w:tcPr>
          <w:p w:rsidR="00F83FDD" w:rsidRPr="00F83FDD" w:rsidRDefault="00F83FDD" w:rsidP="00B70122">
            <w:pPr>
              <w:widowControl w:val="0"/>
              <w:spacing w:line="288" w:lineRule="auto"/>
              <w:ind w:left="-720" w:firstLine="720"/>
              <w:jc w:val="center"/>
              <w:rPr>
                <w:b/>
                <w:bCs/>
                <w:sz w:val="28"/>
                <w:szCs w:val="28"/>
              </w:rPr>
            </w:pPr>
            <w:r w:rsidRPr="00F83FDD">
              <w:rPr>
                <w:b/>
                <w:bCs/>
                <w:sz w:val="28"/>
                <w:szCs w:val="28"/>
                <w:lang w:val="vi-VN"/>
              </w:rPr>
              <w:lastRenderedPageBreak/>
              <w:t>TT</w:t>
            </w:r>
          </w:p>
        </w:tc>
        <w:tc>
          <w:tcPr>
            <w:tcW w:w="3369" w:type="pct"/>
            <w:tcBorders>
              <w:top w:val="single" w:sz="8" w:space="0" w:color="auto"/>
              <w:left w:val="single" w:sz="8" w:space="0" w:color="auto"/>
              <w:bottom w:val="single" w:sz="8" w:space="0" w:color="000000"/>
              <w:right w:val="single" w:sz="8" w:space="0" w:color="auto"/>
            </w:tcBorders>
            <w:vAlign w:val="center"/>
            <w:hideMark/>
          </w:tcPr>
          <w:p w:rsidR="00F83FDD" w:rsidRPr="00F83FDD" w:rsidRDefault="00F83FDD" w:rsidP="00B70122">
            <w:pPr>
              <w:widowControl w:val="0"/>
              <w:spacing w:line="288" w:lineRule="auto"/>
              <w:ind w:hanging="6"/>
              <w:jc w:val="center"/>
              <w:rPr>
                <w:b/>
                <w:bCs/>
                <w:sz w:val="28"/>
                <w:szCs w:val="28"/>
              </w:rPr>
            </w:pPr>
            <w:r w:rsidRPr="00F83FDD">
              <w:rPr>
                <w:b/>
                <w:bCs/>
                <w:sz w:val="28"/>
                <w:szCs w:val="28"/>
                <w:lang w:val="vi-VN"/>
              </w:rPr>
              <w:t>Hạng mục</w:t>
            </w:r>
          </w:p>
        </w:tc>
        <w:tc>
          <w:tcPr>
            <w:tcW w:w="503" w:type="pct"/>
            <w:tcBorders>
              <w:top w:val="single" w:sz="8" w:space="0" w:color="auto"/>
              <w:left w:val="single" w:sz="8" w:space="0" w:color="auto"/>
              <w:bottom w:val="single" w:sz="8" w:space="0" w:color="000000"/>
              <w:right w:val="single" w:sz="8" w:space="0" w:color="auto"/>
            </w:tcBorders>
            <w:vAlign w:val="center"/>
            <w:hideMark/>
          </w:tcPr>
          <w:p w:rsidR="00F83FDD" w:rsidRPr="00F83FDD" w:rsidRDefault="00F83FDD" w:rsidP="00B70122">
            <w:pPr>
              <w:widowControl w:val="0"/>
              <w:spacing w:line="288" w:lineRule="auto"/>
              <w:ind w:left="-858" w:firstLine="720"/>
              <w:jc w:val="center"/>
              <w:rPr>
                <w:b/>
                <w:bCs/>
                <w:sz w:val="28"/>
                <w:szCs w:val="28"/>
              </w:rPr>
            </w:pPr>
            <w:r w:rsidRPr="00F83FDD">
              <w:rPr>
                <w:b/>
                <w:bCs/>
                <w:sz w:val="28"/>
                <w:szCs w:val="28"/>
                <w:lang w:val="vi-VN"/>
              </w:rPr>
              <w:t>Đơn vị</w:t>
            </w:r>
          </w:p>
        </w:tc>
        <w:tc>
          <w:tcPr>
            <w:tcW w:w="690" w:type="pct"/>
            <w:tcBorders>
              <w:top w:val="single" w:sz="8" w:space="0" w:color="auto"/>
              <w:left w:val="nil"/>
              <w:bottom w:val="single" w:sz="4" w:space="0" w:color="auto"/>
              <w:right w:val="single" w:sz="8" w:space="0" w:color="000000"/>
            </w:tcBorders>
            <w:vAlign w:val="center"/>
          </w:tcPr>
          <w:p w:rsidR="00F83FDD" w:rsidRPr="00F83FDD" w:rsidRDefault="00F83FDD" w:rsidP="00B70122">
            <w:pPr>
              <w:widowControl w:val="0"/>
              <w:spacing w:line="288" w:lineRule="auto"/>
              <w:ind w:firstLine="6"/>
              <w:jc w:val="center"/>
              <w:rPr>
                <w:b/>
                <w:bCs/>
                <w:sz w:val="28"/>
                <w:szCs w:val="28"/>
              </w:rPr>
            </w:pPr>
            <w:r w:rsidRPr="00F83FDD">
              <w:rPr>
                <w:b/>
                <w:bCs/>
                <w:iCs/>
                <w:sz w:val="28"/>
                <w:szCs w:val="28"/>
              </w:rPr>
              <w:t>Khối lượng</w:t>
            </w:r>
          </w:p>
        </w:tc>
      </w:tr>
      <w:tr w:rsidR="00F83FDD" w:rsidRPr="00F83FDD" w:rsidTr="00B70122">
        <w:trPr>
          <w:trHeight w:hRule="exact" w:val="969"/>
        </w:trPr>
        <w:tc>
          <w:tcPr>
            <w:tcW w:w="438" w:type="pct"/>
            <w:tcBorders>
              <w:top w:val="nil"/>
              <w:left w:val="single" w:sz="8" w:space="0" w:color="auto"/>
              <w:bottom w:val="single" w:sz="8" w:space="0" w:color="auto"/>
              <w:right w:val="single" w:sz="8" w:space="0" w:color="auto"/>
            </w:tcBorders>
            <w:vAlign w:val="center"/>
            <w:hideMark/>
          </w:tcPr>
          <w:p w:rsidR="00F83FDD" w:rsidRPr="00F83FDD" w:rsidRDefault="00F83FDD" w:rsidP="00B70122">
            <w:pPr>
              <w:widowControl w:val="0"/>
              <w:spacing w:line="288" w:lineRule="auto"/>
              <w:ind w:left="-720" w:firstLine="720"/>
              <w:jc w:val="center"/>
              <w:rPr>
                <w:sz w:val="28"/>
                <w:szCs w:val="28"/>
              </w:rPr>
            </w:pPr>
            <w:r w:rsidRPr="00F83FDD">
              <w:rPr>
                <w:bCs/>
                <w:sz w:val="28"/>
                <w:szCs w:val="28"/>
                <w:lang w:val="vi-VN"/>
              </w:rPr>
              <w:t>1</w:t>
            </w:r>
          </w:p>
        </w:tc>
        <w:tc>
          <w:tcPr>
            <w:tcW w:w="3369"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ind w:hanging="6"/>
              <w:rPr>
                <w:sz w:val="28"/>
                <w:szCs w:val="28"/>
              </w:rPr>
            </w:pPr>
            <w:r w:rsidRPr="00F83FDD">
              <w:rPr>
                <w:sz w:val="28"/>
                <w:szCs w:val="28"/>
              </w:rPr>
              <w:t>Đo lưới khống chế mặt bằng. Đường chuyền cấp 1. Cấp địa hình II</w:t>
            </w:r>
          </w:p>
        </w:tc>
        <w:tc>
          <w:tcPr>
            <w:tcW w:w="503"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ind w:left="-858" w:firstLine="720"/>
              <w:jc w:val="center"/>
              <w:rPr>
                <w:sz w:val="28"/>
                <w:szCs w:val="28"/>
              </w:rPr>
            </w:pPr>
            <w:r w:rsidRPr="00F83FDD">
              <w:rPr>
                <w:sz w:val="28"/>
                <w:szCs w:val="28"/>
              </w:rPr>
              <w:t>điểm</w:t>
            </w:r>
          </w:p>
        </w:tc>
        <w:tc>
          <w:tcPr>
            <w:tcW w:w="690" w:type="pct"/>
            <w:tcBorders>
              <w:top w:val="single" w:sz="4" w:space="0" w:color="auto"/>
              <w:left w:val="nil"/>
              <w:bottom w:val="single" w:sz="8" w:space="0" w:color="auto"/>
              <w:right w:val="single" w:sz="8" w:space="0" w:color="auto"/>
            </w:tcBorders>
            <w:vAlign w:val="center"/>
          </w:tcPr>
          <w:p w:rsidR="00F83FDD" w:rsidRPr="00F83FDD" w:rsidRDefault="00F83FDD" w:rsidP="00B70122">
            <w:pPr>
              <w:widowControl w:val="0"/>
              <w:spacing w:line="288" w:lineRule="auto"/>
              <w:ind w:firstLine="6"/>
              <w:jc w:val="right"/>
              <w:rPr>
                <w:sz w:val="28"/>
                <w:szCs w:val="28"/>
              </w:rPr>
            </w:pPr>
            <w:r w:rsidRPr="00F83FDD">
              <w:rPr>
                <w:sz w:val="28"/>
                <w:szCs w:val="28"/>
              </w:rPr>
              <w:t>2,0</w:t>
            </w:r>
          </w:p>
        </w:tc>
      </w:tr>
      <w:tr w:rsidR="00F83FDD" w:rsidRPr="00F83FDD" w:rsidTr="00B70122">
        <w:trPr>
          <w:trHeight w:hRule="exact" w:val="828"/>
        </w:trPr>
        <w:tc>
          <w:tcPr>
            <w:tcW w:w="438" w:type="pct"/>
            <w:tcBorders>
              <w:top w:val="nil"/>
              <w:left w:val="single" w:sz="8" w:space="0" w:color="auto"/>
              <w:bottom w:val="single" w:sz="8" w:space="0" w:color="auto"/>
              <w:right w:val="single" w:sz="8" w:space="0" w:color="auto"/>
            </w:tcBorders>
            <w:vAlign w:val="center"/>
          </w:tcPr>
          <w:p w:rsidR="00F83FDD" w:rsidRPr="00F83FDD" w:rsidRDefault="00F83FDD" w:rsidP="00B70122">
            <w:pPr>
              <w:widowControl w:val="0"/>
              <w:spacing w:line="288" w:lineRule="auto"/>
              <w:ind w:left="-720" w:firstLine="720"/>
              <w:jc w:val="center"/>
              <w:rPr>
                <w:sz w:val="28"/>
                <w:szCs w:val="28"/>
              </w:rPr>
            </w:pPr>
            <w:r w:rsidRPr="00F83FDD">
              <w:rPr>
                <w:sz w:val="28"/>
                <w:szCs w:val="28"/>
              </w:rPr>
              <w:t>2</w:t>
            </w:r>
          </w:p>
        </w:tc>
        <w:tc>
          <w:tcPr>
            <w:tcW w:w="3369"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ind w:hanging="6"/>
              <w:rPr>
                <w:sz w:val="28"/>
                <w:szCs w:val="28"/>
              </w:rPr>
            </w:pPr>
            <w:r w:rsidRPr="00F83FDD">
              <w:rPr>
                <w:sz w:val="28"/>
                <w:szCs w:val="28"/>
              </w:rPr>
              <w:t>Đo lưới khống chế mặt bằng. Đường chuyền cấp 2. Cấp địa hình II</w:t>
            </w:r>
          </w:p>
        </w:tc>
        <w:tc>
          <w:tcPr>
            <w:tcW w:w="503"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ind w:left="-858" w:firstLine="720"/>
              <w:jc w:val="center"/>
              <w:rPr>
                <w:sz w:val="28"/>
                <w:szCs w:val="28"/>
              </w:rPr>
            </w:pPr>
            <w:r w:rsidRPr="00F83FDD">
              <w:rPr>
                <w:sz w:val="28"/>
                <w:szCs w:val="28"/>
              </w:rPr>
              <w:t>điểm</w:t>
            </w:r>
          </w:p>
        </w:tc>
        <w:tc>
          <w:tcPr>
            <w:tcW w:w="690"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ind w:firstLine="6"/>
              <w:jc w:val="right"/>
              <w:rPr>
                <w:sz w:val="28"/>
                <w:szCs w:val="28"/>
              </w:rPr>
            </w:pPr>
            <w:r w:rsidRPr="00F83FDD">
              <w:rPr>
                <w:sz w:val="28"/>
                <w:szCs w:val="28"/>
              </w:rPr>
              <w:t>2,0</w:t>
            </w:r>
          </w:p>
        </w:tc>
      </w:tr>
      <w:tr w:rsidR="00F83FDD" w:rsidRPr="00F83FDD" w:rsidTr="00B70122">
        <w:trPr>
          <w:trHeight w:hRule="exact" w:val="801"/>
        </w:trPr>
        <w:tc>
          <w:tcPr>
            <w:tcW w:w="438" w:type="pct"/>
            <w:tcBorders>
              <w:top w:val="nil"/>
              <w:left w:val="single" w:sz="8" w:space="0" w:color="auto"/>
              <w:bottom w:val="single" w:sz="8" w:space="0" w:color="auto"/>
              <w:right w:val="single" w:sz="8" w:space="0" w:color="auto"/>
            </w:tcBorders>
            <w:vAlign w:val="center"/>
          </w:tcPr>
          <w:p w:rsidR="00F83FDD" w:rsidRPr="00F83FDD" w:rsidRDefault="00F83FDD" w:rsidP="00B70122">
            <w:pPr>
              <w:widowControl w:val="0"/>
              <w:spacing w:line="288" w:lineRule="auto"/>
              <w:ind w:left="-720" w:firstLine="720"/>
              <w:jc w:val="center"/>
              <w:rPr>
                <w:sz w:val="28"/>
                <w:szCs w:val="28"/>
              </w:rPr>
            </w:pPr>
            <w:r w:rsidRPr="00F83FDD">
              <w:rPr>
                <w:sz w:val="28"/>
                <w:szCs w:val="28"/>
                <w:lang w:val="vi-VN"/>
              </w:rPr>
              <w:t>3</w:t>
            </w:r>
          </w:p>
        </w:tc>
        <w:tc>
          <w:tcPr>
            <w:tcW w:w="3369"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ind w:hanging="6"/>
              <w:rPr>
                <w:sz w:val="28"/>
                <w:szCs w:val="28"/>
              </w:rPr>
            </w:pPr>
            <w:r w:rsidRPr="00F83FDD">
              <w:rPr>
                <w:sz w:val="28"/>
                <w:szCs w:val="28"/>
              </w:rPr>
              <w:t>Đo khống chế cao. Thủy chuẩn kỹ thuật. Cấp địa hình II</w:t>
            </w:r>
          </w:p>
        </w:tc>
        <w:tc>
          <w:tcPr>
            <w:tcW w:w="503"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ind w:left="-858" w:firstLine="720"/>
              <w:jc w:val="center"/>
              <w:rPr>
                <w:sz w:val="28"/>
                <w:szCs w:val="28"/>
              </w:rPr>
            </w:pPr>
            <w:r w:rsidRPr="00F83FDD">
              <w:rPr>
                <w:sz w:val="28"/>
                <w:szCs w:val="28"/>
              </w:rPr>
              <w:t>km</w:t>
            </w:r>
          </w:p>
        </w:tc>
        <w:tc>
          <w:tcPr>
            <w:tcW w:w="690"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ind w:firstLine="6"/>
              <w:jc w:val="right"/>
              <w:rPr>
                <w:sz w:val="28"/>
                <w:szCs w:val="28"/>
              </w:rPr>
            </w:pPr>
            <w:r w:rsidRPr="00F83FDD">
              <w:rPr>
                <w:sz w:val="28"/>
                <w:szCs w:val="28"/>
              </w:rPr>
              <w:t>1,430</w:t>
            </w:r>
          </w:p>
        </w:tc>
      </w:tr>
      <w:tr w:rsidR="00F83FDD" w:rsidRPr="00F83FDD" w:rsidTr="00B70122">
        <w:trPr>
          <w:trHeight w:hRule="exact" w:val="919"/>
        </w:trPr>
        <w:tc>
          <w:tcPr>
            <w:tcW w:w="438" w:type="pct"/>
            <w:tcBorders>
              <w:top w:val="nil"/>
              <w:left w:val="single" w:sz="8" w:space="0" w:color="auto"/>
              <w:bottom w:val="single" w:sz="8" w:space="0" w:color="auto"/>
              <w:right w:val="single" w:sz="8" w:space="0" w:color="auto"/>
            </w:tcBorders>
            <w:vAlign w:val="center"/>
          </w:tcPr>
          <w:p w:rsidR="00F83FDD" w:rsidRPr="00F83FDD" w:rsidRDefault="00F83FDD" w:rsidP="00B70122">
            <w:pPr>
              <w:widowControl w:val="0"/>
              <w:spacing w:line="288" w:lineRule="auto"/>
              <w:ind w:left="-720" w:firstLine="720"/>
              <w:jc w:val="center"/>
              <w:rPr>
                <w:sz w:val="28"/>
                <w:szCs w:val="28"/>
              </w:rPr>
            </w:pPr>
            <w:r w:rsidRPr="00F83FDD">
              <w:rPr>
                <w:sz w:val="28"/>
                <w:szCs w:val="28"/>
                <w:lang w:val="vi-VN"/>
              </w:rPr>
              <w:t>4</w:t>
            </w:r>
          </w:p>
        </w:tc>
        <w:tc>
          <w:tcPr>
            <w:tcW w:w="3369"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ind w:hanging="6"/>
              <w:rPr>
                <w:sz w:val="28"/>
                <w:szCs w:val="28"/>
              </w:rPr>
            </w:pPr>
            <w:r w:rsidRPr="00F83FDD">
              <w:rPr>
                <w:sz w:val="28"/>
                <w:szCs w:val="28"/>
              </w:rPr>
              <w:t>Đo vẽ chi tiết bản đồ địa hình trên cạn. Bản đồ tỷ lệ 1/500, đường đồng mức 0,5m, cấp địa hình II</w:t>
            </w:r>
          </w:p>
        </w:tc>
        <w:tc>
          <w:tcPr>
            <w:tcW w:w="503"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ind w:left="-858" w:firstLine="720"/>
              <w:jc w:val="center"/>
              <w:rPr>
                <w:sz w:val="28"/>
                <w:szCs w:val="28"/>
              </w:rPr>
            </w:pPr>
            <w:r w:rsidRPr="00F83FDD">
              <w:rPr>
                <w:sz w:val="28"/>
                <w:szCs w:val="28"/>
              </w:rPr>
              <w:t>ha</w:t>
            </w:r>
          </w:p>
        </w:tc>
        <w:tc>
          <w:tcPr>
            <w:tcW w:w="690"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ind w:firstLine="6"/>
              <w:jc w:val="right"/>
              <w:rPr>
                <w:sz w:val="28"/>
                <w:szCs w:val="28"/>
              </w:rPr>
            </w:pPr>
            <w:r w:rsidRPr="00F83FDD">
              <w:rPr>
                <w:sz w:val="28"/>
                <w:szCs w:val="28"/>
              </w:rPr>
              <w:t>22,341</w:t>
            </w:r>
          </w:p>
        </w:tc>
      </w:tr>
      <w:tr w:rsidR="00F83FDD" w:rsidRPr="00F83FDD" w:rsidTr="00B70122">
        <w:trPr>
          <w:trHeight w:hRule="exact" w:val="1002"/>
        </w:trPr>
        <w:tc>
          <w:tcPr>
            <w:tcW w:w="438" w:type="pct"/>
            <w:tcBorders>
              <w:top w:val="nil"/>
              <w:left w:val="single" w:sz="8" w:space="0" w:color="auto"/>
              <w:bottom w:val="single" w:sz="8" w:space="0" w:color="auto"/>
              <w:right w:val="single" w:sz="8" w:space="0" w:color="auto"/>
            </w:tcBorders>
            <w:vAlign w:val="center"/>
          </w:tcPr>
          <w:p w:rsidR="00F83FDD" w:rsidRPr="00F83FDD" w:rsidRDefault="00F83FDD" w:rsidP="00B70122">
            <w:pPr>
              <w:widowControl w:val="0"/>
              <w:spacing w:line="288" w:lineRule="auto"/>
              <w:ind w:left="-720" w:firstLine="720"/>
              <w:jc w:val="center"/>
              <w:rPr>
                <w:sz w:val="28"/>
                <w:szCs w:val="28"/>
              </w:rPr>
            </w:pPr>
            <w:r w:rsidRPr="00F83FDD">
              <w:rPr>
                <w:sz w:val="28"/>
                <w:szCs w:val="28"/>
                <w:lang w:val="vi-VN"/>
              </w:rPr>
              <w:t>5</w:t>
            </w:r>
          </w:p>
        </w:tc>
        <w:tc>
          <w:tcPr>
            <w:tcW w:w="3369"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ind w:hanging="6"/>
              <w:rPr>
                <w:sz w:val="28"/>
                <w:szCs w:val="28"/>
              </w:rPr>
            </w:pPr>
            <w:r w:rsidRPr="00F83FDD">
              <w:rPr>
                <w:sz w:val="28"/>
                <w:szCs w:val="28"/>
              </w:rPr>
              <w:t>Đo vẽ chi tiết bản đồ địa hình dưới nước. Bản đồ tỷ lệ 1/500, đường đồng mức 0,5m, cấp địa hình II</w:t>
            </w:r>
          </w:p>
        </w:tc>
        <w:tc>
          <w:tcPr>
            <w:tcW w:w="503"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ind w:left="-858" w:firstLine="720"/>
              <w:jc w:val="center"/>
              <w:rPr>
                <w:sz w:val="28"/>
                <w:szCs w:val="28"/>
              </w:rPr>
            </w:pPr>
            <w:r w:rsidRPr="00F83FDD">
              <w:rPr>
                <w:sz w:val="28"/>
                <w:szCs w:val="28"/>
              </w:rPr>
              <w:t>ha</w:t>
            </w:r>
          </w:p>
        </w:tc>
        <w:tc>
          <w:tcPr>
            <w:tcW w:w="690"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ind w:firstLine="6"/>
              <w:jc w:val="right"/>
              <w:rPr>
                <w:sz w:val="28"/>
                <w:szCs w:val="28"/>
              </w:rPr>
            </w:pPr>
            <w:r w:rsidRPr="00F83FDD">
              <w:rPr>
                <w:sz w:val="28"/>
                <w:szCs w:val="28"/>
              </w:rPr>
              <w:t>15,868</w:t>
            </w:r>
          </w:p>
        </w:tc>
      </w:tr>
      <w:tr w:rsidR="00F83FDD" w:rsidRPr="00F83FDD" w:rsidTr="00B70122">
        <w:trPr>
          <w:trHeight w:hRule="exact" w:val="570"/>
        </w:trPr>
        <w:tc>
          <w:tcPr>
            <w:tcW w:w="438" w:type="pct"/>
            <w:tcBorders>
              <w:top w:val="nil"/>
              <w:left w:val="single" w:sz="8" w:space="0" w:color="auto"/>
              <w:bottom w:val="single" w:sz="8" w:space="0" w:color="auto"/>
              <w:right w:val="single" w:sz="8" w:space="0" w:color="auto"/>
            </w:tcBorders>
            <w:vAlign w:val="center"/>
          </w:tcPr>
          <w:p w:rsidR="00F83FDD" w:rsidRPr="00F83FDD" w:rsidRDefault="00F83FDD" w:rsidP="00B70122">
            <w:pPr>
              <w:widowControl w:val="0"/>
              <w:spacing w:line="288" w:lineRule="auto"/>
              <w:ind w:left="-720" w:firstLine="720"/>
              <w:jc w:val="center"/>
              <w:rPr>
                <w:sz w:val="28"/>
                <w:szCs w:val="28"/>
              </w:rPr>
            </w:pPr>
            <w:r w:rsidRPr="00F83FDD">
              <w:rPr>
                <w:sz w:val="28"/>
                <w:szCs w:val="28"/>
                <w:lang w:val="vi-VN"/>
              </w:rPr>
              <w:t>6</w:t>
            </w:r>
          </w:p>
        </w:tc>
        <w:tc>
          <w:tcPr>
            <w:tcW w:w="3369"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ind w:hanging="6"/>
              <w:rPr>
                <w:sz w:val="28"/>
                <w:szCs w:val="28"/>
              </w:rPr>
            </w:pPr>
            <w:r w:rsidRPr="00F83FDD">
              <w:rPr>
                <w:sz w:val="28"/>
                <w:szCs w:val="28"/>
              </w:rPr>
              <w:t>Đo vẽ mặt cắt dọc ở trên cạn. Cấp địa hình II</w:t>
            </w:r>
          </w:p>
        </w:tc>
        <w:tc>
          <w:tcPr>
            <w:tcW w:w="503"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ind w:left="-858" w:firstLine="720"/>
              <w:jc w:val="center"/>
              <w:rPr>
                <w:sz w:val="28"/>
                <w:szCs w:val="28"/>
              </w:rPr>
            </w:pPr>
            <w:r w:rsidRPr="00F83FDD">
              <w:rPr>
                <w:sz w:val="28"/>
                <w:szCs w:val="28"/>
              </w:rPr>
              <w:t>Km</w:t>
            </w:r>
          </w:p>
        </w:tc>
        <w:tc>
          <w:tcPr>
            <w:tcW w:w="690"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ind w:firstLine="6"/>
              <w:jc w:val="right"/>
              <w:rPr>
                <w:sz w:val="28"/>
                <w:szCs w:val="28"/>
              </w:rPr>
            </w:pPr>
            <w:r w:rsidRPr="00F83FDD">
              <w:rPr>
                <w:sz w:val="28"/>
                <w:szCs w:val="28"/>
              </w:rPr>
              <w:t>1,430</w:t>
            </w:r>
          </w:p>
        </w:tc>
      </w:tr>
      <w:tr w:rsidR="00F83FDD" w:rsidRPr="00F83FDD" w:rsidTr="00B70122">
        <w:trPr>
          <w:trHeight w:hRule="exact" w:val="763"/>
        </w:trPr>
        <w:tc>
          <w:tcPr>
            <w:tcW w:w="438" w:type="pct"/>
            <w:tcBorders>
              <w:top w:val="nil"/>
              <w:left w:val="single" w:sz="8" w:space="0" w:color="auto"/>
              <w:bottom w:val="single" w:sz="8" w:space="0" w:color="auto"/>
              <w:right w:val="single" w:sz="8" w:space="0" w:color="auto"/>
            </w:tcBorders>
            <w:vAlign w:val="center"/>
          </w:tcPr>
          <w:p w:rsidR="00F83FDD" w:rsidRPr="00F83FDD" w:rsidRDefault="00F83FDD" w:rsidP="00B70122">
            <w:pPr>
              <w:widowControl w:val="0"/>
              <w:spacing w:line="288" w:lineRule="auto"/>
              <w:ind w:left="-720" w:firstLine="720"/>
              <w:jc w:val="center"/>
              <w:rPr>
                <w:sz w:val="28"/>
                <w:szCs w:val="28"/>
              </w:rPr>
            </w:pPr>
            <w:r w:rsidRPr="00F83FDD">
              <w:rPr>
                <w:sz w:val="28"/>
                <w:szCs w:val="28"/>
                <w:lang w:val="vi-VN"/>
              </w:rPr>
              <w:t>7</w:t>
            </w:r>
          </w:p>
        </w:tc>
        <w:tc>
          <w:tcPr>
            <w:tcW w:w="3369"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ind w:hanging="6"/>
              <w:rPr>
                <w:sz w:val="28"/>
                <w:szCs w:val="28"/>
              </w:rPr>
            </w:pPr>
            <w:r w:rsidRPr="00F83FDD">
              <w:rPr>
                <w:sz w:val="28"/>
                <w:szCs w:val="28"/>
              </w:rPr>
              <w:t>Đo vẽ mặt cắt ngang ở trên cạn. Cấp địa hình II</w:t>
            </w:r>
          </w:p>
        </w:tc>
        <w:tc>
          <w:tcPr>
            <w:tcW w:w="503"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ind w:left="-858" w:firstLine="720"/>
              <w:jc w:val="center"/>
              <w:rPr>
                <w:sz w:val="28"/>
                <w:szCs w:val="28"/>
              </w:rPr>
            </w:pPr>
            <w:r w:rsidRPr="00F83FDD">
              <w:rPr>
                <w:sz w:val="28"/>
                <w:szCs w:val="28"/>
              </w:rPr>
              <w:t>Km</w:t>
            </w:r>
          </w:p>
        </w:tc>
        <w:tc>
          <w:tcPr>
            <w:tcW w:w="690"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ind w:firstLine="6"/>
              <w:jc w:val="right"/>
              <w:rPr>
                <w:sz w:val="28"/>
                <w:szCs w:val="28"/>
              </w:rPr>
            </w:pPr>
            <w:r w:rsidRPr="00F83FDD">
              <w:rPr>
                <w:sz w:val="28"/>
                <w:szCs w:val="28"/>
              </w:rPr>
              <w:t>0,640</w:t>
            </w:r>
          </w:p>
        </w:tc>
      </w:tr>
      <w:tr w:rsidR="00F83FDD" w:rsidRPr="00F83FDD" w:rsidTr="00B70122">
        <w:trPr>
          <w:trHeight w:hRule="exact" w:val="771"/>
        </w:trPr>
        <w:tc>
          <w:tcPr>
            <w:tcW w:w="438" w:type="pct"/>
            <w:tcBorders>
              <w:top w:val="nil"/>
              <w:left w:val="single" w:sz="8" w:space="0" w:color="auto"/>
              <w:bottom w:val="single" w:sz="8" w:space="0" w:color="auto"/>
              <w:right w:val="single" w:sz="8" w:space="0" w:color="auto"/>
            </w:tcBorders>
            <w:vAlign w:val="center"/>
          </w:tcPr>
          <w:p w:rsidR="00F83FDD" w:rsidRPr="00F83FDD" w:rsidRDefault="00F83FDD" w:rsidP="00B70122">
            <w:pPr>
              <w:widowControl w:val="0"/>
              <w:spacing w:line="288" w:lineRule="auto"/>
              <w:ind w:left="-720" w:firstLine="720"/>
              <w:jc w:val="center"/>
              <w:rPr>
                <w:sz w:val="28"/>
                <w:szCs w:val="28"/>
              </w:rPr>
            </w:pPr>
            <w:r w:rsidRPr="00F83FDD">
              <w:rPr>
                <w:sz w:val="28"/>
                <w:szCs w:val="28"/>
                <w:lang w:val="vi-VN"/>
              </w:rPr>
              <w:t>8</w:t>
            </w:r>
          </w:p>
        </w:tc>
        <w:tc>
          <w:tcPr>
            <w:tcW w:w="3369"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ind w:hanging="6"/>
              <w:rPr>
                <w:sz w:val="28"/>
                <w:szCs w:val="28"/>
              </w:rPr>
            </w:pPr>
            <w:r w:rsidRPr="00F83FDD">
              <w:rPr>
                <w:sz w:val="28"/>
                <w:szCs w:val="28"/>
              </w:rPr>
              <w:t>Đo vẽ mặt cắt ngang ở dưới nước. Cấp địa hình II</w:t>
            </w:r>
          </w:p>
        </w:tc>
        <w:tc>
          <w:tcPr>
            <w:tcW w:w="503"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ind w:left="-858" w:firstLine="720"/>
              <w:jc w:val="center"/>
              <w:rPr>
                <w:sz w:val="28"/>
                <w:szCs w:val="28"/>
              </w:rPr>
            </w:pPr>
            <w:r w:rsidRPr="00F83FDD">
              <w:rPr>
                <w:sz w:val="28"/>
                <w:szCs w:val="28"/>
              </w:rPr>
              <w:t>Km</w:t>
            </w:r>
          </w:p>
        </w:tc>
        <w:tc>
          <w:tcPr>
            <w:tcW w:w="690"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ind w:firstLine="6"/>
              <w:jc w:val="right"/>
              <w:rPr>
                <w:sz w:val="28"/>
                <w:szCs w:val="28"/>
              </w:rPr>
            </w:pPr>
            <w:r w:rsidRPr="00F83FDD">
              <w:rPr>
                <w:sz w:val="28"/>
                <w:szCs w:val="28"/>
              </w:rPr>
              <w:t>0,160</w:t>
            </w:r>
          </w:p>
        </w:tc>
      </w:tr>
      <w:tr w:rsidR="00F83FDD" w:rsidRPr="00F83FDD" w:rsidTr="00B70122">
        <w:trPr>
          <w:trHeight w:hRule="exact" w:val="593"/>
        </w:trPr>
        <w:tc>
          <w:tcPr>
            <w:tcW w:w="438" w:type="pct"/>
            <w:tcBorders>
              <w:top w:val="nil"/>
              <w:left w:val="single" w:sz="8" w:space="0" w:color="auto"/>
              <w:bottom w:val="single" w:sz="8" w:space="0" w:color="auto"/>
              <w:right w:val="single" w:sz="8" w:space="0" w:color="auto"/>
            </w:tcBorders>
            <w:vAlign w:val="center"/>
          </w:tcPr>
          <w:p w:rsidR="00F83FDD" w:rsidRPr="00F83FDD" w:rsidRDefault="00F83FDD" w:rsidP="00B70122">
            <w:pPr>
              <w:widowControl w:val="0"/>
              <w:spacing w:line="288" w:lineRule="auto"/>
              <w:ind w:left="-720" w:firstLine="720"/>
              <w:jc w:val="center"/>
              <w:rPr>
                <w:sz w:val="28"/>
                <w:szCs w:val="28"/>
              </w:rPr>
            </w:pPr>
            <w:r w:rsidRPr="00F83FDD">
              <w:rPr>
                <w:sz w:val="28"/>
                <w:szCs w:val="28"/>
              </w:rPr>
              <w:t>9</w:t>
            </w:r>
          </w:p>
        </w:tc>
        <w:tc>
          <w:tcPr>
            <w:tcW w:w="3369"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ind w:hanging="6"/>
              <w:rPr>
                <w:sz w:val="28"/>
                <w:szCs w:val="28"/>
              </w:rPr>
            </w:pPr>
            <w:r w:rsidRPr="00F83FDD">
              <w:rPr>
                <w:sz w:val="28"/>
                <w:szCs w:val="28"/>
              </w:rPr>
              <w:t>Phao bè phục vụ thi công</w:t>
            </w:r>
          </w:p>
        </w:tc>
        <w:tc>
          <w:tcPr>
            <w:tcW w:w="503"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ind w:left="-858" w:firstLine="720"/>
              <w:jc w:val="center"/>
              <w:rPr>
                <w:sz w:val="28"/>
                <w:szCs w:val="28"/>
              </w:rPr>
            </w:pPr>
            <w:r w:rsidRPr="00F83FDD">
              <w:rPr>
                <w:sz w:val="28"/>
                <w:szCs w:val="28"/>
              </w:rPr>
              <w:t>ca</w:t>
            </w:r>
          </w:p>
        </w:tc>
        <w:tc>
          <w:tcPr>
            <w:tcW w:w="690" w:type="pct"/>
            <w:tcBorders>
              <w:top w:val="nil"/>
              <w:left w:val="nil"/>
              <w:bottom w:val="single" w:sz="8" w:space="0" w:color="auto"/>
              <w:right w:val="single" w:sz="8" w:space="0" w:color="auto"/>
            </w:tcBorders>
            <w:vAlign w:val="center"/>
          </w:tcPr>
          <w:p w:rsidR="00F83FDD" w:rsidRPr="00F83FDD" w:rsidRDefault="00F83FDD" w:rsidP="00B70122">
            <w:pPr>
              <w:widowControl w:val="0"/>
              <w:spacing w:line="288" w:lineRule="auto"/>
              <w:ind w:firstLine="6"/>
              <w:jc w:val="right"/>
              <w:rPr>
                <w:sz w:val="28"/>
                <w:szCs w:val="28"/>
              </w:rPr>
            </w:pPr>
            <w:r w:rsidRPr="00F83FDD">
              <w:rPr>
                <w:sz w:val="28"/>
                <w:szCs w:val="28"/>
              </w:rPr>
              <w:t>6,00</w:t>
            </w:r>
          </w:p>
        </w:tc>
      </w:tr>
    </w:tbl>
    <w:p w:rsidR="00F83FDD" w:rsidRPr="00F83FDD" w:rsidRDefault="00F83FDD" w:rsidP="00F83FDD">
      <w:pPr>
        <w:widowControl w:val="0"/>
        <w:spacing w:before="40" w:after="40" w:line="288" w:lineRule="auto"/>
        <w:ind w:firstLine="720"/>
        <w:rPr>
          <w:b/>
          <w:sz w:val="28"/>
          <w:szCs w:val="28"/>
          <w:lang w:val="sv-SE"/>
        </w:rPr>
      </w:pPr>
      <w:r w:rsidRPr="00F83FDD">
        <w:rPr>
          <w:b/>
          <w:sz w:val="28"/>
          <w:szCs w:val="28"/>
          <w:lang w:val="sv-SE"/>
        </w:rPr>
        <w:t xml:space="preserve">* Đánh giá mức độ sử dụng tài liệu và kiến nghị </w:t>
      </w:r>
      <w:bookmarkEnd w:id="5"/>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Do giai đoạn thiết kế BVTC điều chỉnh dự án thực hiện ngay sau giai đoạn NCKT điều chỉnh nên các tài liệu khảo sát địa hình đã thực hiện từ giai đoạn trước và giai đoạn NCKT điều chỉnh dự án được tiếp tục sử dụng cho giai đoạn thiết kế BVTC điều chỉnh dự án. Chỉ kiến nghị bổ sung khảo sát địa hình cho những hạng mục cần được thể hiện chi tiết hơn trong giai đoạn này để phục vụ Thiết kế BVTC điều chỉnh dự án.</w:t>
      </w:r>
    </w:p>
    <w:p w:rsidR="00F83FDD" w:rsidRPr="00F83FDD" w:rsidRDefault="00F83FDD" w:rsidP="00F83FDD">
      <w:pPr>
        <w:widowControl w:val="0"/>
        <w:spacing w:before="40" w:after="40" w:line="288" w:lineRule="auto"/>
        <w:ind w:firstLine="720"/>
        <w:rPr>
          <w:sz w:val="28"/>
          <w:szCs w:val="28"/>
          <w:lang w:val="sv-SE"/>
        </w:rPr>
      </w:pPr>
      <w:bookmarkStart w:id="6" w:name="_Toc79422792"/>
      <w:r w:rsidRPr="00F83FDD">
        <w:rPr>
          <w:sz w:val="28"/>
          <w:szCs w:val="28"/>
          <w:lang w:val="sv-SE"/>
        </w:rPr>
        <w:t>b. Phạm vi, nội dung KS địa hình</w:t>
      </w:r>
      <w:bookmarkEnd w:id="6"/>
      <w:r w:rsidRPr="00F83FDD">
        <w:rPr>
          <w:sz w:val="28"/>
          <w:szCs w:val="28"/>
          <w:lang w:val="sv-SE"/>
        </w:rPr>
        <w:t xml:space="preserve"> (giai đoạn TKBVTC điều chỉnh dự án).</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Khống chế lưới mặt bằng đường chuyền hạng 4; đường chuyền cấp 1; đường chuyền cấp 2 và lưới khống chế cao độ thủy chuẩn hạng IV: Sử dụng số liệu từ giai đoạn trước, không đo bổ sung;</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xml:space="preserve">- Đo vẽ bình đồ: Giai đoạn NCKT, BVTC, NCKT điều chỉnh dự án đã thực </w:t>
      </w:r>
      <w:r w:rsidRPr="00F83FDD">
        <w:rPr>
          <w:sz w:val="28"/>
          <w:szCs w:val="28"/>
          <w:lang w:val="sv-SE"/>
        </w:rPr>
        <w:lastRenderedPageBreak/>
        <w:t>hiện đo vẽ bình đồ tỷ lệ 1/500 cho khu vực đầu mối trạm bơm, tuyến kênh A3-2, Hồ chứa lấy nước vào trạm bơm. Giai đoạn TKBVTC điều chỉnh dự án  không đo bổ sung.</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Đo vẽ cắt dọc: Giai đoạn NCKT, BVTC, NCKT điều chỉnh dự án đã thực hiện đo vẽ cắt dọc khu vực đầu mối, tuyến kênh A3-2 và tuyến bờ của Hồ chứa lấy nước vào trạm bơm; đủ để thực hiện TKBVTC điều chỉnh dự án. Do vậy trong giai đoạn TKBVTC điều chỉnh dự án không đo bổ sung.</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Đo vẽ cắt ngang: Giai đoạn NCKT, BVTC, NCKT điều chỉnh dự án đã thực hiện đo vẽ cho các hạng mục, cụ thể gồm:</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Khu vực đầu mối đã đo vẽ các MCN các hạng mục của khu đầu mối trạm bơm. Giai đoạn này (thiết kế BVTC điều chỉnh dự án) không đo vẽ bổ sung.</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Tuyến kênh A3-2 đã đo vẽ với mật độ trung bình 50m/1MC. Giai đoạn này (thiết kế BVTC điều chỉnh dự án) không đo vẽ bổ sung.</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Tuyến bờ của Hồ chứa lấy nước vào trạm bơm đã đo vẽ với mật độ trung bình 50m/1MC. Giai đoạn này (thiết kế BVTC điều chỉnh dự án) không đo vẽ bổ sung.</w:t>
      </w:r>
    </w:p>
    <w:p w:rsidR="00F83FDD" w:rsidRPr="00F83FDD" w:rsidRDefault="00F83FDD" w:rsidP="00F83FDD">
      <w:pPr>
        <w:pStyle w:val="11"/>
        <w:widowControl w:val="0"/>
        <w:ind w:firstLine="720"/>
        <w:rPr>
          <w:sz w:val="28"/>
          <w:szCs w:val="28"/>
          <w:lang w:val="sv-SE"/>
        </w:rPr>
      </w:pPr>
      <w:r w:rsidRPr="00F83FDD">
        <w:rPr>
          <w:sz w:val="28"/>
          <w:szCs w:val="28"/>
          <w:lang w:val="sv-SE"/>
        </w:rPr>
        <w:t>3) Các tiêu chuẩn được áp dụng:</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Tiêu chuẩn Quốc gia TCVN 8478 : 2018 Công trình thủy lợi - Yêu cầu về thành phần, khối lượng khảo sát địa hình trong các giai đoạn lập dự án và thiết kế;</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Tiêu chuẩn Quốc gia TCVN 9401: 2012 Kỹ thuật đo và xử lý số liệu GPS trong trắc địa công trình;</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Tiêu chuẩn Quốc gia TCVN 8224 : 2009 Công trình thủy lợi - Các quy định chủ yếu về lưới khống chế mặt bằng địa hình;</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Tiêu chuẩn Quốc gia TCVN 8225 : 2009 Công trình thủy lợi - Các quy định chủ yếu về lưới khống chế cao độ địa hình;</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Tiêu chuẩn Quốc gia TCVN 8226 : 2009 Công trình thủy lợi - Các quy định chủ yếu về khảo sát mặt cắt và bình đồ địa hình các tỷ lệ từ 1/200 đến 1/5.000;</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Quy phạm khống chế mặt bằng cơ sở trong công trình thuỷ lợi 22-2002;</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Quy phạm khống chế cao độ cơ sở trong công trình thuỷ lợi 102-2002;</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Tiêu chuẩn xây dựng Việt Nam  TCXDVN 364-2006: Tiêu chuẩn kỹ thuật đo và xử lý số liệu GPS trong trắc địa công trình;</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lastRenderedPageBreak/>
        <w:t>- Các tiêu chuẩn, quy trình quy phạm kỹ thuật của nhà nước, chuyên ngành hiện hành có liên quan.</w:t>
      </w:r>
    </w:p>
    <w:p w:rsidR="00F83FDD" w:rsidRPr="00F83FDD" w:rsidRDefault="00F83FDD" w:rsidP="00F83FDD">
      <w:pPr>
        <w:pStyle w:val="11"/>
        <w:widowControl w:val="0"/>
        <w:tabs>
          <w:tab w:val="left" w:pos="567"/>
        </w:tabs>
        <w:spacing w:before="40" w:after="40"/>
        <w:ind w:firstLine="720"/>
        <w:rPr>
          <w:b/>
          <w:bCs/>
          <w:i/>
          <w:sz w:val="28"/>
          <w:szCs w:val="28"/>
          <w:lang w:val="sv-SE"/>
        </w:rPr>
      </w:pPr>
      <w:r w:rsidRPr="00F83FDD">
        <w:rPr>
          <w:bCs/>
          <w:sz w:val="28"/>
          <w:szCs w:val="28"/>
          <w:lang w:val="sv-SE"/>
        </w:rPr>
        <w:t>4) Khối lượng khảo sát địa hình giai đoạn BVTC điều chỉnh dự án:</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u w:val="single"/>
          <w:lang w:val="sv-SE"/>
        </w:rPr>
        <w:t>a. Khống chế mặt bằng</w:t>
      </w:r>
      <w:r w:rsidRPr="00F83FDD">
        <w:rPr>
          <w:sz w:val="28"/>
          <w:szCs w:val="28"/>
          <w:lang w:val="sv-SE"/>
        </w:rPr>
        <w:t>:</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Sử dụng lại tài liệu đã thực hiện ở các bước trước. Bước TKBVTC điều chỉnh dự án không đo vẽ bổ sung.</w:t>
      </w:r>
    </w:p>
    <w:p w:rsidR="00F83FDD" w:rsidRPr="00F83FDD" w:rsidRDefault="00F83FDD" w:rsidP="00F83FDD">
      <w:pPr>
        <w:widowControl w:val="0"/>
        <w:spacing w:before="40" w:after="40" w:line="288" w:lineRule="auto"/>
        <w:ind w:firstLine="720"/>
        <w:rPr>
          <w:sz w:val="28"/>
          <w:szCs w:val="28"/>
          <w:u w:val="single"/>
        </w:rPr>
      </w:pPr>
      <w:r w:rsidRPr="00F83FDD">
        <w:rPr>
          <w:sz w:val="28"/>
          <w:szCs w:val="28"/>
          <w:u w:val="single"/>
        </w:rPr>
        <w:t>b. Khống chế cao độ:</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Sử dụng lại tài liệu đã thực hiện ở các bước trước. Bước TKBVTC điều chỉnh dự án không đo vẽ bổ sung.</w:t>
      </w:r>
    </w:p>
    <w:p w:rsidR="00F83FDD" w:rsidRPr="00F83FDD" w:rsidRDefault="00F83FDD" w:rsidP="00F83FDD">
      <w:pPr>
        <w:widowControl w:val="0"/>
        <w:spacing w:before="40" w:after="40" w:line="288" w:lineRule="auto"/>
        <w:ind w:firstLine="720"/>
        <w:rPr>
          <w:sz w:val="28"/>
          <w:szCs w:val="28"/>
          <w:u w:val="single"/>
          <w:lang w:val="sv-SE"/>
        </w:rPr>
      </w:pPr>
      <w:r w:rsidRPr="00F83FDD">
        <w:rPr>
          <w:sz w:val="28"/>
          <w:szCs w:val="28"/>
          <w:u w:val="single"/>
          <w:lang w:val="sv-SE"/>
        </w:rPr>
        <w:t xml:space="preserve">c. Đo vẽ bình đồ: </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Sử dụng lại tài liệu ở các giai đoạn trước. Giai đoạn TKBVTC điều chỉnh dự án không đo vẽ bổ sung.</w:t>
      </w:r>
    </w:p>
    <w:p w:rsidR="00F83FDD" w:rsidRPr="00F83FDD" w:rsidRDefault="00F83FDD" w:rsidP="00F83FDD">
      <w:pPr>
        <w:widowControl w:val="0"/>
        <w:spacing w:before="40" w:after="40" w:line="288" w:lineRule="auto"/>
        <w:ind w:firstLine="720"/>
        <w:rPr>
          <w:sz w:val="28"/>
          <w:szCs w:val="28"/>
          <w:u w:val="single"/>
          <w:lang w:val="sv-SE"/>
        </w:rPr>
      </w:pPr>
      <w:r w:rsidRPr="00F83FDD">
        <w:rPr>
          <w:sz w:val="28"/>
          <w:szCs w:val="28"/>
          <w:u w:val="single"/>
          <w:lang w:val="sv-SE"/>
        </w:rPr>
        <w:t>d. Đo vẽ cắt dọc:</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Sử dụng lại tài liệu ở các giai đoạn trước. Giai đoạn TKBVTC điều chỉnh dự án không đo vẽ bổ sung.</w:t>
      </w:r>
    </w:p>
    <w:p w:rsidR="00F83FDD" w:rsidRPr="00F83FDD" w:rsidRDefault="00F83FDD" w:rsidP="00F83FDD">
      <w:pPr>
        <w:widowControl w:val="0"/>
        <w:spacing w:before="40" w:after="40" w:line="288" w:lineRule="auto"/>
        <w:ind w:firstLine="720"/>
        <w:rPr>
          <w:sz w:val="28"/>
          <w:szCs w:val="28"/>
          <w:u w:val="single"/>
          <w:lang w:val="sv-SE"/>
        </w:rPr>
      </w:pPr>
      <w:r w:rsidRPr="00F83FDD">
        <w:rPr>
          <w:sz w:val="28"/>
          <w:szCs w:val="28"/>
          <w:u w:val="single"/>
          <w:lang w:val="sv-SE"/>
        </w:rPr>
        <w:t>e. Đo vẽ cắt ngang:</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Sử dụng lại tài liệu ở các giai đoạn trước. Giai đoạn TKBVTC điều chỉnh dự án không thực hiện đo vẽ bổ sung.</w:t>
      </w:r>
    </w:p>
    <w:p w:rsidR="00F83FDD" w:rsidRPr="00F83FDD" w:rsidRDefault="00F83FDD" w:rsidP="00F83FDD">
      <w:pPr>
        <w:pStyle w:val="00"/>
        <w:tabs>
          <w:tab w:val="left" w:pos="567"/>
        </w:tabs>
        <w:spacing w:before="0" w:beforeAutospacing="0" w:line="288" w:lineRule="auto"/>
        <w:rPr>
          <w:rFonts w:ascii="Times New Roman" w:hAnsi="Times New Roman"/>
          <w:sz w:val="28"/>
          <w:szCs w:val="28"/>
        </w:rPr>
      </w:pPr>
      <w:r w:rsidRPr="00F83FDD">
        <w:rPr>
          <w:rFonts w:ascii="Times New Roman" w:hAnsi="Times New Roman"/>
          <w:sz w:val="28"/>
          <w:szCs w:val="28"/>
        </w:rPr>
        <w:t>2. Khảo sát địa chất:</w:t>
      </w:r>
    </w:p>
    <w:p w:rsidR="00F83FDD" w:rsidRPr="00F83FDD" w:rsidRDefault="00F83FDD" w:rsidP="00F83FDD">
      <w:pPr>
        <w:pStyle w:val="11"/>
        <w:widowControl w:val="0"/>
        <w:tabs>
          <w:tab w:val="left" w:pos="567"/>
        </w:tabs>
        <w:spacing w:before="40" w:after="40"/>
        <w:ind w:firstLine="720"/>
        <w:rPr>
          <w:b/>
          <w:sz w:val="28"/>
          <w:szCs w:val="28"/>
          <w:lang w:val="sv-SE"/>
        </w:rPr>
      </w:pPr>
      <w:bookmarkStart w:id="7" w:name="_Toc27559933"/>
      <w:r w:rsidRPr="00F83FDD">
        <w:rPr>
          <w:sz w:val="28"/>
          <w:szCs w:val="28"/>
          <w:lang w:val="sv-SE"/>
        </w:rPr>
        <w:t>1) Mục đích, yêu cầu khảo sát địa chất:</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a. Mục đích</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Khảo sát địa chất nhằm mục đích thu thập, cung cấp đầy đủ tài liệu cần thiết về thực trạng địa chất khu vực xây dựng công trình làm cơ sở phục vụ thiết kế tính toán, đánh giá chính xác hơn điều kiện địa chất công trình, cụ thể:</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Xác định đầy đủ, chính xác các thông số địa kỹ thuật để phục vụ cho việc tính toán ổn định công trình, xác định khối lượng để tính dự toán xây dựng công trình…</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Đề xuất, điều chỉnh các giải pháp kỹ thuật cho thiết kế và thi công công trình (liên quan đến điều kiện ĐCCT).</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b. Yêu cầu</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Đánh giá điều kiện địa chất công trình các hạng mục công trình;</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lastRenderedPageBreak/>
        <w:t>- Xác định đầy đủ và chính xác các thông số địa kỹ thuật để phục vụ cho việc lập thiết kế BVTC điều chỉnh dự án các hạng mục công trình đã khảo sát;</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Đề xuất các giải pháp kỹ thuật cho thiết kế xây dựng công trình (liên quan đến điều kiện địa chất công trình);</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Dự báo các vấn đề bất lợi về điều kiện ĐCCT và các hiện tượng địa chất công trình có thể xảy ra;</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Công tác khảo sát địa chất ngoài hiện trường phải được chủ nhiệm địa chất (hoặc kỹ sư địa chất, hoặc cán bộ kỹ thuật có kinh nghiệm) giám sát chất lượng công việc khoan, lấy mẫu, mô tả mẫu, bảo quản mẫu, TN hiện trường (nếu có)...vv, đảm bảo đúng các quy phạm, tiêu chuẩn hiện hành và yêu cầu của đề cương (được cấp có thẩm quyền phê duyệt);</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Khi gặp trường hợp địa chất bất thường (nêu dưới đây) phải báo cáo ngay cho chủ đầu tư và chủ nhiệm thiết kế, chủ nhiệm địa chất để điều chỉnh kịp thời:</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Trường hợp hố khoan đã đạt đến độ sâu thiết kế (là độ sâu hố khoan nêu trong Nhiệm vụ KSXD) nhưng vẫn gặp các lớp đất yếu (lớp đất chứa hữu cơ dẻo mềm đến dẻo chảy, cát chảy, gặp túi bùn...vv) thì phải khoan qua lớp đất yếu vào lớp đất, đá tốt từ (3 đến 5)m mới được dừng khoan;</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Trường hợp sớm gặp lớp đất tốt (đáp ứng yêu cầu thiết kế đặt móng công trình) thì cần dừng công tác khoan mặc dù hố khoan chưa đạt tới độ sâu thiết kế;</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Kết quả thí nghiệm mẫu (trong phòng TN) phải được cơ sở có đủ năng lực chuyên môn và tư cách pháp nhân xác nhận.</w:t>
      </w:r>
    </w:p>
    <w:p w:rsidR="00F83FDD" w:rsidRPr="00F83FDD" w:rsidRDefault="00F83FDD" w:rsidP="00F83FDD">
      <w:pPr>
        <w:pStyle w:val="11"/>
        <w:widowControl w:val="0"/>
        <w:tabs>
          <w:tab w:val="left" w:pos="567"/>
        </w:tabs>
        <w:spacing w:before="40" w:after="40"/>
        <w:ind w:firstLine="720"/>
        <w:rPr>
          <w:b/>
          <w:sz w:val="28"/>
          <w:szCs w:val="28"/>
          <w:lang w:val="sv-SE"/>
        </w:rPr>
      </w:pPr>
      <w:r w:rsidRPr="00F83FDD">
        <w:rPr>
          <w:sz w:val="28"/>
          <w:szCs w:val="28"/>
          <w:lang w:val="sv-SE"/>
        </w:rPr>
        <w:t>2) Phạm vi nội dung công tác khảo sát địa chất:</w:t>
      </w:r>
    </w:p>
    <w:p w:rsidR="00F83FDD" w:rsidRPr="00F83FDD" w:rsidRDefault="00F83FDD" w:rsidP="00F83FDD">
      <w:pPr>
        <w:widowControl w:val="0"/>
        <w:spacing w:before="40" w:after="40" w:line="288" w:lineRule="auto"/>
        <w:ind w:firstLine="720"/>
        <w:rPr>
          <w:sz w:val="28"/>
          <w:szCs w:val="28"/>
          <w:lang w:val="sv-SE"/>
        </w:rPr>
      </w:pPr>
      <w:r w:rsidRPr="00F83FDD">
        <w:rPr>
          <w:b/>
          <w:i/>
          <w:sz w:val="28"/>
          <w:szCs w:val="28"/>
          <w:u w:val="single"/>
          <w:lang w:val="sv-SE"/>
        </w:rPr>
        <w:t>a). Phạm vi, nội dung, khối lượng khảo sát địa chất đã thực hiện</w:t>
      </w:r>
      <w:r w:rsidRPr="00F83FDD">
        <w:rPr>
          <w:sz w:val="28"/>
          <w:szCs w:val="28"/>
          <w:lang w:val="sv-SE"/>
        </w:rPr>
        <w:t xml:space="preserve"> (trong các giai đoạn: NCKT, BVTC, điều chỉnh NCKT/Điều chỉnh dự án) và đánh giá mức độ sử dụng tài liệu (hiện có).</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a.1/ Phạm vi, nội dung khảo sát địa chất đã thực hiện (trong các giai đoạn: NCKT, BVTC, NCKT điều chỉnh dự án):</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Khu đầu mối trạm bơm: Đã thực hiện khoan khảo sát địa chất của nhà trạm bơm (01 MCD và 01 MCN địa chất gồm các hố khoan HK1, HK2; HT2-01, HT2-02); tuyến cống xả, bể xả (01 MCD và 01 MCN địa chất gồm các hố khoan HK3, HK4, HK5, HK6; HT2-03, HT2-04); cầu máng (02 hố khoan gồm các hố khoan HT2-06 và HT2-07); nhà quản lý (01 hố khoan HT2-05)</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lastRenderedPageBreak/>
        <w:t xml:space="preserve">- Tuyến kênh A3-2: </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Phạm vi 206m kè kênh (đoạn từ cọc C53 đênc cọc C57+9/cầu Hoàng Tây): Đã thực hiện khoan khảo sát địa chất (01 MCN kênh gồm các hố khoan HT2-08, HT2-09 và HT2-10)</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 xml:space="preserve">+ Phạm vi còn lại (đoạn từ cọc C0 đến C53 và từ C57+9 đến C65) dài 5.647-206=5.441m: đã thực hiện kiểm tra khảo sát xác định chiều dày bùn đáy kênh hiện trạng bằng thủ công </w:t>
      </w:r>
      <w:r w:rsidRPr="00F83FDD">
        <w:rPr>
          <w:i/>
          <w:sz w:val="28"/>
          <w:szCs w:val="28"/>
          <w:lang w:val="sv-SE"/>
        </w:rPr>
        <w:t>(nhân công kết hợp với sào tre hoặc sào gỗ hoặc cần khoan có lắp ống lấy mẫu)</w:t>
      </w:r>
      <w:r w:rsidRPr="00F83FDD">
        <w:rPr>
          <w:sz w:val="28"/>
          <w:szCs w:val="28"/>
          <w:lang w:val="sv-SE"/>
        </w:rPr>
        <w:t xml:space="preserve"> với mật độ/khoảng cách trung bình 500m có một điểm (để phục vụ công tác thiết kế nạo vét lòng kênh) gồm 11 điểm tại các cọc khảo sát C2, C7, C12, C17, C22, C27, C32, C37, C42, C46 và C65.</w:t>
      </w:r>
    </w:p>
    <w:p w:rsidR="00F83FDD" w:rsidRPr="00F83FDD" w:rsidRDefault="00F83FDD" w:rsidP="00F83FDD">
      <w:pPr>
        <w:widowControl w:val="0"/>
        <w:spacing w:before="40" w:after="40" w:line="288" w:lineRule="auto"/>
        <w:ind w:firstLine="720"/>
        <w:rPr>
          <w:sz w:val="28"/>
          <w:szCs w:val="28"/>
          <w:lang w:val="sv-SE"/>
        </w:rPr>
      </w:pPr>
      <w:r w:rsidRPr="00F83FDD">
        <w:rPr>
          <w:sz w:val="28"/>
          <w:szCs w:val="28"/>
          <w:lang w:val="sv-SE"/>
        </w:rPr>
        <w:t>a.2/ Khối lượng khảo sát địa chất đã thực hiện trong các giai đoạn: NCKT, BVTC, NCKT điều chỉnh dự án theo thống kê tại các bảng 4 và bảng 5 dưới đây.</w:t>
      </w:r>
    </w:p>
    <w:p w:rsidR="00F83FDD" w:rsidRPr="00F83FDD" w:rsidRDefault="00F83FDD" w:rsidP="00F83FDD">
      <w:pPr>
        <w:widowControl w:val="0"/>
        <w:spacing w:before="120" w:after="120" w:line="288" w:lineRule="auto"/>
        <w:ind w:firstLine="720"/>
        <w:rPr>
          <w:sz w:val="28"/>
          <w:szCs w:val="28"/>
          <w:lang w:val="sv-SE"/>
        </w:rPr>
      </w:pPr>
      <w:r w:rsidRPr="00F83FDD">
        <w:rPr>
          <w:sz w:val="28"/>
          <w:szCs w:val="28"/>
          <w:lang w:val="sv-SE"/>
        </w:rPr>
        <w:t xml:space="preserve">Bảng 4. Khối lượng khảo sát địa chất đã thực hiện giai đoạn NCKT </w:t>
      </w:r>
      <w:r w:rsidRPr="00F83FDD">
        <w:rPr>
          <w:i/>
          <w:sz w:val="28"/>
          <w:szCs w:val="28"/>
          <w:lang w:val="sv-SE"/>
        </w:rPr>
        <w:t>(theo Quyết định số 635/QĐ-BQLDA ngày 22/5/2024).</w:t>
      </w:r>
      <w:r w:rsidRPr="00F83FDD">
        <w:rPr>
          <w:sz w:val="28"/>
          <w:szCs w:val="28"/>
          <w:lang w:val="sv-SE"/>
        </w:rPr>
        <w:t xml:space="preserve"> </w:t>
      </w:r>
    </w:p>
    <w:tbl>
      <w:tblPr>
        <w:tblW w:w="5000" w:type="pct"/>
        <w:tblLook w:val="04A0" w:firstRow="1" w:lastRow="0" w:firstColumn="1" w:lastColumn="0" w:noHBand="0" w:noVBand="1"/>
      </w:tblPr>
      <w:tblGrid>
        <w:gridCol w:w="664"/>
        <w:gridCol w:w="6529"/>
        <w:gridCol w:w="1117"/>
        <w:gridCol w:w="1266"/>
      </w:tblGrid>
      <w:tr w:rsidR="00F83FDD" w:rsidRPr="00F83FDD" w:rsidTr="00B70122">
        <w:trPr>
          <w:trHeight w:val="587"/>
          <w:tblHeader/>
        </w:trPr>
        <w:tc>
          <w:tcPr>
            <w:tcW w:w="347" w:type="pct"/>
            <w:tcBorders>
              <w:top w:val="single" w:sz="8" w:space="0" w:color="auto"/>
              <w:left w:val="single" w:sz="8" w:space="0" w:color="auto"/>
              <w:bottom w:val="single" w:sz="8" w:space="0" w:color="auto"/>
              <w:right w:val="single" w:sz="8" w:space="0" w:color="auto"/>
            </w:tcBorders>
            <w:vAlign w:val="center"/>
            <w:hideMark/>
          </w:tcPr>
          <w:p w:rsidR="00F83FDD" w:rsidRPr="00F83FDD" w:rsidRDefault="00F83FDD" w:rsidP="00B70122">
            <w:pPr>
              <w:widowControl w:val="0"/>
              <w:spacing w:line="288" w:lineRule="auto"/>
              <w:ind w:left="-720" w:firstLine="720"/>
              <w:jc w:val="center"/>
              <w:rPr>
                <w:b/>
                <w:bCs/>
                <w:sz w:val="28"/>
                <w:szCs w:val="28"/>
              </w:rPr>
            </w:pPr>
            <w:r w:rsidRPr="00F83FDD">
              <w:rPr>
                <w:b/>
                <w:bCs/>
                <w:sz w:val="28"/>
                <w:szCs w:val="28"/>
                <w:lang w:val="vi-VN"/>
              </w:rPr>
              <w:t>TT</w:t>
            </w:r>
          </w:p>
        </w:tc>
        <w:tc>
          <w:tcPr>
            <w:tcW w:w="3408" w:type="pct"/>
            <w:tcBorders>
              <w:top w:val="single" w:sz="8" w:space="0" w:color="auto"/>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hanging="18"/>
              <w:jc w:val="center"/>
              <w:rPr>
                <w:b/>
                <w:bCs/>
                <w:sz w:val="28"/>
                <w:szCs w:val="28"/>
              </w:rPr>
            </w:pPr>
            <w:r w:rsidRPr="00F83FDD">
              <w:rPr>
                <w:b/>
                <w:bCs/>
                <w:sz w:val="28"/>
                <w:szCs w:val="28"/>
                <w:lang w:val="vi-VN"/>
              </w:rPr>
              <w:t>Hạng mục</w:t>
            </w:r>
          </w:p>
        </w:tc>
        <w:tc>
          <w:tcPr>
            <w:tcW w:w="583" w:type="pct"/>
            <w:tcBorders>
              <w:top w:val="single" w:sz="8" w:space="0" w:color="auto"/>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b/>
                <w:bCs/>
                <w:sz w:val="28"/>
                <w:szCs w:val="28"/>
              </w:rPr>
            </w:pPr>
            <w:r w:rsidRPr="00F83FDD">
              <w:rPr>
                <w:b/>
                <w:bCs/>
                <w:sz w:val="28"/>
                <w:szCs w:val="28"/>
                <w:lang w:val="vi-VN"/>
              </w:rPr>
              <w:t>Đơn vị</w:t>
            </w:r>
          </w:p>
        </w:tc>
        <w:tc>
          <w:tcPr>
            <w:tcW w:w="661" w:type="pct"/>
            <w:tcBorders>
              <w:top w:val="single" w:sz="8" w:space="0" w:color="auto"/>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b/>
                <w:bCs/>
                <w:sz w:val="28"/>
                <w:szCs w:val="28"/>
              </w:rPr>
            </w:pPr>
            <w:r w:rsidRPr="00F83FDD">
              <w:rPr>
                <w:b/>
                <w:bCs/>
                <w:sz w:val="28"/>
                <w:szCs w:val="28"/>
                <w:lang w:val="vi-VN"/>
              </w:rPr>
              <w:t>Khối lượng</w:t>
            </w:r>
          </w:p>
        </w:tc>
      </w:tr>
      <w:tr w:rsidR="00F83FDD" w:rsidRPr="00F83FDD" w:rsidTr="00B70122">
        <w:trPr>
          <w:trHeight w:val="675"/>
        </w:trPr>
        <w:tc>
          <w:tcPr>
            <w:tcW w:w="347" w:type="pct"/>
            <w:tcBorders>
              <w:top w:val="nil"/>
              <w:left w:val="single" w:sz="8" w:space="0" w:color="auto"/>
              <w:bottom w:val="single" w:sz="8" w:space="0" w:color="auto"/>
              <w:right w:val="single" w:sz="8" w:space="0" w:color="auto"/>
            </w:tcBorders>
            <w:vAlign w:val="center"/>
            <w:hideMark/>
          </w:tcPr>
          <w:p w:rsidR="00F83FDD" w:rsidRPr="00F83FDD" w:rsidRDefault="00F83FDD" w:rsidP="00B70122">
            <w:pPr>
              <w:widowControl w:val="0"/>
              <w:spacing w:line="288" w:lineRule="auto"/>
              <w:ind w:left="-720" w:firstLine="720"/>
              <w:jc w:val="center"/>
              <w:rPr>
                <w:sz w:val="28"/>
                <w:szCs w:val="28"/>
              </w:rPr>
            </w:pPr>
            <w:r w:rsidRPr="00F83FDD">
              <w:rPr>
                <w:sz w:val="28"/>
                <w:szCs w:val="28"/>
                <w:lang w:val="vi-VN"/>
              </w:rPr>
              <w:t>1</w:t>
            </w:r>
          </w:p>
        </w:tc>
        <w:tc>
          <w:tcPr>
            <w:tcW w:w="3408"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hanging="18"/>
              <w:rPr>
                <w:sz w:val="28"/>
                <w:szCs w:val="28"/>
              </w:rPr>
            </w:pPr>
            <w:r w:rsidRPr="00F83FDD">
              <w:rPr>
                <w:sz w:val="28"/>
                <w:szCs w:val="28"/>
              </w:rPr>
              <w:t>Công tác khoan máy trên cạn, độ sâu khoan từ 0 đến 30m, cấp đất đá  I-III</w:t>
            </w:r>
          </w:p>
        </w:tc>
        <w:tc>
          <w:tcPr>
            <w:tcW w:w="583"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m</w:t>
            </w:r>
          </w:p>
        </w:tc>
        <w:tc>
          <w:tcPr>
            <w:tcW w:w="661"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110</w:t>
            </w:r>
          </w:p>
        </w:tc>
      </w:tr>
      <w:tr w:rsidR="00F83FDD" w:rsidRPr="00F83FDD" w:rsidTr="00B70122">
        <w:trPr>
          <w:trHeight w:val="675"/>
        </w:trPr>
        <w:tc>
          <w:tcPr>
            <w:tcW w:w="347" w:type="pct"/>
            <w:tcBorders>
              <w:top w:val="nil"/>
              <w:left w:val="single" w:sz="8" w:space="0" w:color="auto"/>
              <w:bottom w:val="single" w:sz="8" w:space="0" w:color="auto"/>
              <w:right w:val="single" w:sz="8" w:space="0" w:color="auto"/>
            </w:tcBorders>
            <w:vAlign w:val="center"/>
            <w:hideMark/>
          </w:tcPr>
          <w:p w:rsidR="00F83FDD" w:rsidRPr="00F83FDD" w:rsidRDefault="00F83FDD" w:rsidP="00B70122">
            <w:pPr>
              <w:widowControl w:val="0"/>
              <w:spacing w:line="288" w:lineRule="auto"/>
              <w:ind w:left="-720" w:firstLine="720"/>
              <w:jc w:val="center"/>
              <w:rPr>
                <w:sz w:val="28"/>
                <w:szCs w:val="28"/>
              </w:rPr>
            </w:pPr>
            <w:r w:rsidRPr="00F83FDD">
              <w:rPr>
                <w:sz w:val="28"/>
                <w:szCs w:val="28"/>
              </w:rPr>
              <w:t>2</w:t>
            </w:r>
          </w:p>
        </w:tc>
        <w:tc>
          <w:tcPr>
            <w:tcW w:w="3408"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hanging="18"/>
              <w:rPr>
                <w:sz w:val="28"/>
                <w:szCs w:val="28"/>
              </w:rPr>
            </w:pPr>
            <w:r w:rsidRPr="00F83FDD">
              <w:rPr>
                <w:sz w:val="28"/>
                <w:szCs w:val="28"/>
              </w:rPr>
              <w:t>Công tác khoan máy dưới nước, độ sâu khoan từ 0 đến 30m, cấp đất đá  I-III</w:t>
            </w:r>
          </w:p>
        </w:tc>
        <w:tc>
          <w:tcPr>
            <w:tcW w:w="583"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m</w:t>
            </w:r>
          </w:p>
        </w:tc>
        <w:tc>
          <w:tcPr>
            <w:tcW w:w="661"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50</w:t>
            </w:r>
          </w:p>
        </w:tc>
      </w:tr>
      <w:tr w:rsidR="00F83FDD" w:rsidRPr="00F83FDD" w:rsidTr="00B70122">
        <w:trPr>
          <w:trHeight w:val="507"/>
        </w:trPr>
        <w:tc>
          <w:tcPr>
            <w:tcW w:w="347" w:type="pct"/>
            <w:tcBorders>
              <w:top w:val="nil"/>
              <w:left w:val="single" w:sz="8" w:space="0" w:color="auto"/>
              <w:bottom w:val="single" w:sz="8" w:space="0" w:color="auto"/>
              <w:right w:val="single" w:sz="8" w:space="0" w:color="auto"/>
            </w:tcBorders>
            <w:vAlign w:val="center"/>
            <w:hideMark/>
          </w:tcPr>
          <w:p w:rsidR="00F83FDD" w:rsidRPr="00F83FDD" w:rsidRDefault="00F83FDD" w:rsidP="00B70122">
            <w:pPr>
              <w:widowControl w:val="0"/>
              <w:spacing w:line="288" w:lineRule="auto"/>
              <w:ind w:left="-720" w:firstLine="720"/>
              <w:jc w:val="center"/>
              <w:rPr>
                <w:sz w:val="28"/>
                <w:szCs w:val="28"/>
              </w:rPr>
            </w:pPr>
            <w:r w:rsidRPr="00F83FDD">
              <w:rPr>
                <w:sz w:val="28"/>
                <w:szCs w:val="28"/>
              </w:rPr>
              <w:t>3</w:t>
            </w:r>
          </w:p>
        </w:tc>
        <w:tc>
          <w:tcPr>
            <w:tcW w:w="3408"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hanging="18"/>
              <w:rPr>
                <w:sz w:val="28"/>
                <w:szCs w:val="28"/>
              </w:rPr>
            </w:pPr>
            <w:r w:rsidRPr="00F83FDD">
              <w:rPr>
                <w:sz w:val="28"/>
                <w:szCs w:val="28"/>
              </w:rPr>
              <w:t>Đổ nước hiện trường xác định hệ số thấm</w:t>
            </w:r>
          </w:p>
        </w:tc>
        <w:tc>
          <w:tcPr>
            <w:tcW w:w="583"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Lần</w:t>
            </w:r>
          </w:p>
        </w:tc>
        <w:tc>
          <w:tcPr>
            <w:tcW w:w="661"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11</w:t>
            </w:r>
          </w:p>
        </w:tc>
      </w:tr>
      <w:tr w:rsidR="00F83FDD" w:rsidRPr="00F83FDD" w:rsidTr="00B70122">
        <w:trPr>
          <w:trHeight w:val="425"/>
        </w:trPr>
        <w:tc>
          <w:tcPr>
            <w:tcW w:w="347" w:type="pct"/>
            <w:tcBorders>
              <w:top w:val="nil"/>
              <w:left w:val="single" w:sz="8" w:space="0" w:color="auto"/>
              <w:bottom w:val="single" w:sz="8" w:space="0" w:color="auto"/>
              <w:right w:val="single" w:sz="8" w:space="0" w:color="auto"/>
            </w:tcBorders>
            <w:vAlign w:val="center"/>
            <w:hideMark/>
          </w:tcPr>
          <w:p w:rsidR="00F83FDD" w:rsidRPr="00F83FDD" w:rsidRDefault="00F83FDD" w:rsidP="00B70122">
            <w:pPr>
              <w:widowControl w:val="0"/>
              <w:spacing w:line="288" w:lineRule="auto"/>
              <w:ind w:left="-720" w:firstLine="720"/>
              <w:jc w:val="center"/>
              <w:rPr>
                <w:sz w:val="28"/>
                <w:szCs w:val="28"/>
              </w:rPr>
            </w:pPr>
            <w:r w:rsidRPr="00F83FDD">
              <w:rPr>
                <w:sz w:val="28"/>
                <w:szCs w:val="28"/>
              </w:rPr>
              <w:t>4</w:t>
            </w:r>
          </w:p>
        </w:tc>
        <w:tc>
          <w:tcPr>
            <w:tcW w:w="3408"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hanging="18"/>
              <w:rPr>
                <w:sz w:val="28"/>
                <w:szCs w:val="28"/>
              </w:rPr>
            </w:pPr>
            <w:r w:rsidRPr="00F83FDD">
              <w:rPr>
                <w:sz w:val="28"/>
                <w:szCs w:val="28"/>
              </w:rPr>
              <w:t>Xuyên tiêu chuẩn SPT</w:t>
            </w:r>
          </w:p>
        </w:tc>
        <w:tc>
          <w:tcPr>
            <w:tcW w:w="583"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Lần</w:t>
            </w:r>
          </w:p>
        </w:tc>
        <w:tc>
          <w:tcPr>
            <w:tcW w:w="661"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24</w:t>
            </w:r>
          </w:p>
        </w:tc>
      </w:tr>
      <w:tr w:rsidR="00F83FDD" w:rsidRPr="00F83FDD" w:rsidTr="00B70122">
        <w:trPr>
          <w:trHeight w:val="677"/>
        </w:trPr>
        <w:tc>
          <w:tcPr>
            <w:tcW w:w="347" w:type="pct"/>
            <w:tcBorders>
              <w:top w:val="nil"/>
              <w:left w:val="single" w:sz="8" w:space="0" w:color="auto"/>
              <w:bottom w:val="single" w:sz="8" w:space="0" w:color="auto"/>
              <w:right w:val="single" w:sz="8" w:space="0" w:color="auto"/>
            </w:tcBorders>
            <w:vAlign w:val="center"/>
            <w:hideMark/>
          </w:tcPr>
          <w:p w:rsidR="00F83FDD" w:rsidRPr="00F83FDD" w:rsidRDefault="00F83FDD" w:rsidP="00B70122">
            <w:pPr>
              <w:widowControl w:val="0"/>
              <w:spacing w:line="288" w:lineRule="auto"/>
              <w:ind w:left="-720" w:firstLine="720"/>
              <w:jc w:val="center"/>
              <w:rPr>
                <w:sz w:val="28"/>
                <w:szCs w:val="28"/>
              </w:rPr>
            </w:pPr>
            <w:r w:rsidRPr="00F83FDD">
              <w:rPr>
                <w:sz w:val="28"/>
                <w:szCs w:val="28"/>
              </w:rPr>
              <w:t>5</w:t>
            </w:r>
          </w:p>
        </w:tc>
        <w:tc>
          <w:tcPr>
            <w:tcW w:w="3408"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hanging="18"/>
              <w:rPr>
                <w:sz w:val="28"/>
                <w:szCs w:val="28"/>
              </w:rPr>
            </w:pPr>
            <w:r w:rsidRPr="00F83FDD">
              <w:rPr>
                <w:sz w:val="28"/>
                <w:szCs w:val="28"/>
              </w:rPr>
              <w:t>Thí nghiệm cơ lý hóa của đất trong phòng thí nghiệm, chỉ tiêu khối lượng riêng</w:t>
            </w:r>
          </w:p>
        </w:tc>
        <w:tc>
          <w:tcPr>
            <w:tcW w:w="583"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Chỉ tiêu</w:t>
            </w:r>
          </w:p>
        </w:tc>
        <w:tc>
          <w:tcPr>
            <w:tcW w:w="661"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26</w:t>
            </w:r>
          </w:p>
        </w:tc>
      </w:tr>
      <w:tr w:rsidR="00F83FDD" w:rsidRPr="00F83FDD" w:rsidTr="00B70122">
        <w:trPr>
          <w:trHeight w:val="687"/>
        </w:trPr>
        <w:tc>
          <w:tcPr>
            <w:tcW w:w="347" w:type="pct"/>
            <w:tcBorders>
              <w:top w:val="nil"/>
              <w:left w:val="single" w:sz="8" w:space="0" w:color="auto"/>
              <w:bottom w:val="single" w:sz="8" w:space="0" w:color="auto"/>
              <w:right w:val="single" w:sz="8" w:space="0" w:color="auto"/>
            </w:tcBorders>
            <w:vAlign w:val="center"/>
            <w:hideMark/>
          </w:tcPr>
          <w:p w:rsidR="00F83FDD" w:rsidRPr="00F83FDD" w:rsidRDefault="00F83FDD" w:rsidP="00B70122">
            <w:pPr>
              <w:widowControl w:val="0"/>
              <w:spacing w:line="288" w:lineRule="auto"/>
              <w:ind w:left="-720" w:firstLine="720"/>
              <w:jc w:val="center"/>
              <w:rPr>
                <w:sz w:val="28"/>
                <w:szCs w:val="28"/>
              </w:rPr>
            </w:pPr>
            <w:r w:rsidRPr="00F83FDD">
              <w:rPr>
                <w:sz w:val="28"/>
                <w:szCs w:val="28"/>
              </w:rPr>
              <w:t>6</w:t>
            </w:r>
          </w:p>
        </w:tc>
        <w:tc>
          <w:tcPr>
            <w:tcW w:w="3408"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hanging="18"/>
              <w:rPr>
                <w:sz w:val="28"/>
                <w:szCs w:val="28"/>
              </w:rPr>
            </w:pPr>
            <w:r w:rsidRPr="00F83FDD">
              <w:rPr>
                <w:sz w:val="28"/>
                <w:szCs w:val="28"/>
              </w:rPr>
              <w:t>Thí nghiệm cơ lý hóa của đất trong phòng thí nghiệm, chỉ tiêu độ ẩm, độ hút ẩm</w:t>
            </w:r>
          </w:p>
        </w:tc>
        <w:tc>
          <w:tcPr>
            <w:tcW w:w="583"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Chỉ tiêu</w:t>
            </w:r>
          </w:p>
        </w:tc>
        <w:tc>
          <w:tcPr>
            <w:tcW w:w="661"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12</w:t>
            </w:r>
          </w:p>
        </w:tc>
      </w:tr>
      <w:tr w:rsidR="00F83FDD" w:rsidRPr="00F83FDD" w:rsidTr="00B70122">
        <w:trPr>
          <w:trHeight w:val="683"/>
        </w:trPr>
        <w:tc>
          <w:tcPr>
            <w:tcW w:w="347" w:type="pct"/>
            <w:tcBorders>
              <w:top w:val="nil"/>
              <w:left w:val="single" w:sz="8" w:space="0" w:color="auto"/>
              <w:bottom w:val="single" w:sz="8" w:space="0" w:color="auto"/>
              <w:right w:val="single" w:sz="8" w:space="0" w:color="auto"/>
            </w:tcBorders>
            <w:vAlign w:val="center"/>
            <w:hideMark/>
          </w:tcPr>
          <w:p w:rsidR="00F83FDD" w:rsidRPr="00F83FDD" w:rsidRDefault="00F83FDD" w:rsidP="00B70122">
            <w:pPr>
              <w:widowControl w:val="0"/>
              <w:spacing w:line="288" w:lineRule="auto"/>
              <w:ind w:left="-720" w:firstLine="720"/>
              <w:jc w:val="center"/>
              <w:rPr>
                <w:sz w:val="28"/>
                <w:szCs w:val="28"/>
              </w:rPr>
            </w:pPr>
            <w:r w:rsidRPr="00F83FDD">
              <w:rPr>
                <w:sz w:val="28"/>
                <w:szCs w:val="28"/>
              </w:rPr>
              <w:t>7</w:t>
            </w:r>
          </w:p>
        </w:tc>
        <w:tc>
          <w:tcPr>
            <w:tcW w:w="3408"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hanging="18"/>
              <w:rPr>
                <w:sz w:val="28"/>
                <w:szCs w:val="28"/>
              </w:rPr>
            </w:pPr>
            <w:r w:rsidRPr="00F83FDD">
              <w:rPr>
                <w:sz w:val="28"/>
                <w:szCs w:val="28"/>
              </w:rPr>
              <w:t>Thí nghiệm cơ lý hóa của đất trong phòng thí nghiệm, chỉ tiêu giới hạn dẻo, giới hạn chảy</w:t>
            </w:r>
          </w:p>
        </w:tc>
        <w:tc>
          <w:tcPr>
            <w:tcW w:w="583"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Chỉ tiêu</w:t>
            </w:r>
          </w:p>
        </w:tc>
        <w:tc>
          <w:tcPr>
            <w:tcW w:w="661"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12</w:t>
            </w:r>
          </w:p>
        </w:tc>
      </w:tr>
      <w:tr w:rsidR="00F83FDD" w:rsidRPr="00F83FDD" w:rsidTr="00B70122">
        <w:trPr>
          <w:trHeight w:val="551"/>
        </w:trPr>
        <w:tc>
          <w:tcPr>
            <w:tcW w:w="347" w:type="pct"/>
            <w:tcBorders>
              <w:top w:val="nil"/>
              <w:left w:val="single" w:sz="8" w:space="0" w:color="auto"/>
              <w:bottom w:val="single" w:sz="8" w:space="0" w:color="auto"/>
              <w:right w:val="single" w:sz="8" w:space="0" w:color="auto"/>
            </w:tcBorders>
            <w:vAlign w:val="center"/>
            <w:hideMark/>
          </w:tcPr>
          <w:p w:rsidR="00F83FDD" w:rsidRPr="00F83FDD" w:rsidRDefault="00F83FDD" w:rsidP="00B70122">
            <w:pPr>
              <w:widowControl w:val="0"/>
              <w:spacing w:line="288" w:lineRule="auto"/>
              <w:ind w:left="-720" w:firstLine="720"/>
              <w:jc w:val="center"/>
              <w:rPr>
                <w:sz w:val="28"/>
                <w:szCs w:val="28"/>
              </w:rPr>
            </w:pPr>
            <w:r w:rsidRPr="00F83FDD">
              <w:rPr>
                <w:sz w:val="28"/>
                <w:szCs w:val="28"/>
              </w:rPr>
              <w:t>8</w:t>
            </w:r>
          </w:p>
        </w:tc>
        <w:tc>
          <w:tcPr>
            <w:tcW w:w="3408"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hanging="18"/>
              <w:rPr>
                <w:sz w:val="28"/>
                <w:szCs w:val="28"/>
              </w:rPr>
            </w:pPr>
            <w:r w:rsidRPr="00F83FDD">
              <w:rPr>
                <w:sz w:val="28"/>
                <w:szCs w:val="28"/>
              </w:rPr>
              <w:t>Thí nghiệm cơ lý hóa của đất trong phòng thí nghiệm, chỉ tiêu thành phần hạt</w:t>
            </w:r>
          </w:p>
        </w:tc>
        <w:tc>
          <w:tcPr>
            <w:tcW w:w="583"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Chỉ tiêu</w:t>
            </w:r>
          </w:p>
        </w:tc>
        <w:tc>
          <w:tcPr>
            <w:tcW w:w="661"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26</w:t>
            </w:r>
          </w:p>
        </w:tc>
      </w:tr>
      <w:tr w:rsidR="00F83FDD" w:rsidRPr="00F83FDD" w:rsidTr="00B70122">
        <w:trPr>
          <w:trHeight w:val="772"/>
        </w:trPr>
        <w:tc>
          <w:tcPr>
            <w:tcW w:w="347" w:type="pct"/>
            <w:tcBorders>
              <w:top w:val="nil"/>
              <w:left w:val="single" w:sz="8" w:space="0" w:color="auto"/>
              <w:bottom w:val="single" w:sz="8" w:space="0" w:color="auto"/>
              <w:right w:val="single" w:sz="8" w:space="0" w:color="auto"/>
            </w:tcBorders>
            <w:vAlign w:val="center"/>
            <w:hideMark/>
          </w:tcPr>
          <w:p w:rsidR="00F83FDD" w:rsidRPr="00F83FDD" w:rsidRDefault="00F83FDD" w:rsidP="00B70122">
            <w:pPr>
              <w:widowControl w:val="0"/>
              <w:spacing w:line="288" w:lineRule="auto"/>
              <w:ind w:left="-720" w:firstLine="720"/>
              <w:jc w:val="center"/>
              <w:rPr>
                <w:sz w:val="28"/>
                <w:szCs w:val="28"/>
              </w:rPr>
            </w:pPr>
            <w:r w:rsidRPr="00F83FDD">
              <w:rPr>
                <w:sz w:val="28"/>
                <w:szCs w:val="28"/>
              </w:rPr>
              <w:lastRenderedPageBreak/>
              <w:t>9</w:t>
            </w:r>
          </w:p>
        </w:tc>
        <w:tc>
          <w:tcPr>
            <w:tcW w:w="3408"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hanging="18"/>
              <w:rPr>
                <w:sz w:val="28"/>
                <w:szCs w:val="28"/>
              </w:rPr>
            </w:pPr>
            <w:r w:rsidRPr="00F83FDD">
              <w:rPr>
                <w:sz w:val="28"/>
                <w:szCs w:val="28"/>
              </w:rPr>
              <w:t>Thí nghiệm cơ lý hóa của đất trong phòng thí nghiệm, chỉ tiêu sức chống cắt trên máy cắt phẳng</w:t>
            </w:r>
          </w:p>
        </w:tc>
        <w:tc>
          <w:tcPr>
            <w:tcW w:w="583"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Chỉ tiêu</w:t>
            </w:r>
          </w:p>
        </w:tc>
        <w:tc>
          <w:tcPr>
            <w:tcW w:w="661"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12</w:t>
            </w:r>
          </w:p>
        </w:tc>
      </w:tr>
      <w:tr w:rsidR="00F83FDD" w:rsidRPr="00F83FDD" w:rsidTr="00B70122">
        <w:trPr>
          <w:trHeight w:val="841"/>
        </w:trPr>
        <w:tc>
          <w:tcPr>
            <w:tcW w:w="347" w:type="pct"/>
            <w:tcBorders>
              <w:top w:val="nil"/>
              <w:left w:val="single" w:sz="8" w:space="0" w:color="auto"/>
              <w:bottom w:val="single" w:sz="8" w:space="0" w:color="auto"/>
              <w:right w:val="single" w:sz="8" w:space="0" w:color="auto"/>
            </w:tcBorders>
            <w:vAlign w:val="center"/>
            <w:hideMark/>
          </w:tcPr>
          <w:p w:rsidR="00F83FDD" w:rsidRPr="00F83FDD" w:rsidRDefault="00F83FDD" w:rsidP="00B70122">
            <w:pPr>
              <w:widowControl w:val="0"/>
              <w:spacing w:line="288" w:lineRule="auto"/>
              <w:ind w:left="-720" w:firstLine="720"/>
              <w:jc w:val="center"/>
              <w:rPr>
                <w:sz w:val="28"/>
                <w:szCs w:val="28"/>
              </w:rPr>
            </w:pPr>
            <w:r w:rsidRPr="00F83FDD">
              <w:rPr>
                <w:sz w:val="28"/>
                <w:szCs w:val="28"/>
              </w:rPr>
              <w:t>10</w:t>
            </w:r>
          </w:p>
        </w:tc>
        <w:tc>
          <w:tcPr>
            <w:tcW w:w="3408"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hanging="18"/>
              <w:rPr>
                <w:sz w:val="28"/>
                <w:szCs w:val="28"/>
              </w:rPr>
            </w:pPr>
            <w:r w:rsidRPr="00F83FDD">
              <w:rPr>
                <w:sz w:val="28"/>
                <w:szCs w:val="28"/>
              </w:rPr>
              <w:t>Thí nghiệm cơ lý hóa của đất trong phòng thí nghiệm, chỉ tiêu xác định góc nghỉ tự nhiên của đất rời</w:t>
            </w:r>
          </w:p>
        </w:tc>
        <w:tc>
          <w:tcPr>
            <w:tcW w:w="583"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Chỉ tiêu</w:t>
            </w:r>
          </w:p>
        </w:tc>
        <w:tc>
          <w:tcPr>
            <w:tcW w:w="661"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6</w:t>
            </w:r>
          </w:p>
        </w:tc>
      </w:tr>
      <w:tr w:rsidR="00F83FDD" w:rsidRPr="00F83FDD" w:rsidTr="00B70122">
        <w:trPr>
          <w:trHeight w:val="768"/>
        </w:trPr>
        <w:tc>
          <w:tcPr>
            <w:tcW w:w="347" w:type="pct"/>
            <w:tcBorders>
              <w:top w:val="nil"/>
              <w:left w:val="single" w:sz="8" w:space="0" w:color="auto"/>
              <w:bottom w:val="single" w:sz="8" w:space="0" w:color="auto"/>
              <w:right w:val="single" w:sz="8" w:space="0" w:color="auto"/>
            </w:tcBorders>
            <w:vAlign w:val="center"/>
            <w:hideMark/>
          </w:tcPr>
          <w:p w:rsidR="00F83FDD" w:rsidRPr="00F83FDD" w:rsidRDefault="00F83FDD" w:rsidP="00B70122">
            <w:pPr>
              <w:widowControl w:val="0"/>
              <w:spacing w:line="288" w:lineRule="auto"/>
              <w:ind w:left="-720" w:firstLine="720"/>
              <w:jc w:val="center"/>
              <w:rPr>
                <w:sz w:val="28"/>
                <w:szCs w:val="28"/>
              </w:rPr>
            </w:pPr>
            <w:r w:rsidRPr="00F83FDD">
              <w:rPr>
                <w:sz w:val="28"/>
                <w:szCs w:val="28"/>
              </w:rPr>
              <w:t>11</w:t>
            </w:r>
          </w:p>
        </w:tc>
        <w:tc>
          <w:tcPr>
            <w:tcW w:w="3408"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hanging="18"/>
              <w:rPr>
                <w:sz w:val="28"/>
                <w:szCs w:val="28"/>
              </w:rPr>
            </w:pPr>
            <w:r w:rsidRPr="00F83FDD">
              <w:rPr>
                <w:sz w:val="28"/>
                <w:szCs w:val="28"/>
              </w:rPr>
              <w:t>Thí nghiệm cơ lý hóa của đất trong phòng thí nghiệm, chỉ tiêu khối thể tích (dung trọng)</w:t>
            </w:r>
          </w:p>
        </w:tc>
        <w:tc>
          <w:tcPr>
            <w:tcW w:w="583"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Chỉ tiêu</w:t>
            </w:r>
          </w:p>
        </w:tc>
        <w:tc>
          <w:tcPr>
            <w:tcW w:w="661"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12</w:t>
            </w:r>
          </w:p>
        </w:tc>
      </w:tr>
      <w:tr w:rsidR="00F83FDD" w:rsidRPr="00F83FDD" w:rsidTr="00B70122">
        <w:trPr>
          <w:trHeight w:val="411"/>
        </w:trPr>
        <w:tc>
          <w:tcPr>
            <w:tcW w:w="347" w:type="pct"/>
            <w:tcBorders>
              <w:top w:val="nil"/>
              <w:left w:val="single" w:sz="8" w:space="0" w:color="auto"/>
              <w:bottom w:val="single" w:sz="8" w:space="0" w:color="auto"/>
              <w:right w:val="single" w:sz="8" w:space="0" w:color="auto"/>
            </w:tcBorders>
            <w:vAlign w:val="center"/>
            <w:hideMark/>
          </w:tcPr>
          <w:p w:rsidR="00F83FDD" w:rsidRPr="00F83FDD" w:rsidRDefault="00F83FDD" w:rsidP="00B70122">
            <w:pPr>
              <w:widowControl w:val="0"/>
              <w:spacing w:line="288" w:lineRule="auto"/>
              <w:ind w:left="-720" w:firstLine="720"/>
              <w:jc w:val="center"/>
              <w:rPr>
                <w:sz w:val="28"/>
                <w:szCs w:val="28"/>
              </w:rPr>
            </w:pPr>
            <w:r w:rsidRPr="00F83FDD">
              <w:rPr>
                <w:sz w:val="28"/>
                <w:szCs w:val="28"/>
              </w:rPr>
              <w:t>12</w:t>
            </w:r>
          </w:p>
        </w:tc>
        <w:tc>
          <w:tcPr>
            <w:tcW w:w="3408"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hanging="18"/>
              <w:rPr>
                <w:sz w:val="28"/>
                <w:szCs w:val="28"/>
              </w:rPr>
            </w:pPr>
            <w:r w:rsidRPr="00F83FDD">
              <w:rPr>
                <w:sz w:val="28"/>
                <w:szCs w:val="28"/>
              </w:rPr>
              <w:t>Thí nghiệm độ co ngót và trương nở của mẫu đất</w:t>
            </w:r>
          </w:p>
        </w:tc>
        <w:tc>
          <w:tcPr>
            <w:tcW w:w="583"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Chỉ tiêu</w:t>
            </w:r>
          </w:p>
        </w:tc>
        <w:tc>
          <w:tcPr>
            <w:tcW w:w="661"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12</w:t>
            </w:r>
          </w:p>
        </w:tc>
      </w:tr>
      <w:tr w:rsidR="00F83FDD" w:rsidRPr="00F83FDD" w:rsidTr="00B70122">
        <w:trPr>
          <w:trHeight w:val="789"/>
        </w:trPr>
        <w:tc>
          <w:tcPr>
            <w:tcW w:w="347" w:type="pct"/>
            <w:tcBorders>
              <w:top w:val="nil"/>
              <w:left w:val="single" w:sz="8" w:space="0" w:color="auto"/>
              <w:bottom w:val="single" w:sz="8" w:space="0" w:color="auto"/>
              <w:right w:val="single" w:sz="8" w:space="0" w:color="auto"/>
            </w:tcBorders>
            <w:vAlign w:val="center"/>
            <w:hideMark/>
          </w:tcPr>
          <w:p w:rsidR="00F83FDD" w:rsidRPr="00F83FDD" w:rsidRDefault="00F83FDD" w:rsidP="00B70122">
            <w:pPr>
              <w:widowControl w:val="0"/>
              <w:spacing w:line="288" w:lineRule="auto"/>
              <w:ind w:left="-720" w:firstLine="720"/>
              <w:jc w:val="center"/>
              <w:rPr>
                <w:sz w:val="28"/>
                <w:szCs w:val="28"/>
              </w:rPr>
            </w:pPr>
            <w:r w:rsidRPr="00F83FDD">
              <w:rPr>
                <w:sz w:val="28"/>
                <w:szCs w:val="28"/>
              </w:rPr>
              <w:t>13</w:t>
            </w:r>
          </w:p>
        </w:tc>
        <w:tc>
          <w:tcPr>
            <w:tcW w:w="3408"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hanging="18"/>
              <w:rPr>
                <w:sz w:val="28"/>
                <w:szCs w:val="28"/>
              </w:rPr>
            </w:pPr>
            <w:r w:rsidRPr="00F83FDD">
              <w:rPr>
                <w:sz w:val="28"/>
                <w:szCs w:val="28"/>
              </w:rPr>
              <w:t>Thí nghiệm cơ lý hóa của đất trong phòng thí nghiệm, chỉ tiêu tính nén lún trong điều kiện không nở hông</w:t>
            </w:r>
          </w:p>
        </w:tc>
        <w:tc>
          <w:tcPr>
            <w:tcW w:w="583"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Chỉ tiêu</w:t>
            </w:r>
          </w:p>
        </w:tc>
        <w:tc>
          <w:tcPr>
            <w:tcW w:w="661"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12</w:t>
            </w:r>
          </w:p>
        </w:tc>
      </w:tr>
      <w:tr w:rsidR="00F83FDD" w:rsidRPr="00F83FDD" w:rsidTr="00B70122">
        <w:trPr>
          <w:trHeight w:val="730"/>
        </w:trPr>
        <w:tc>
          <w:tcPr>
            <w:tcW w:w="347" w:type="pct"/>
            <w:tcBorders>
              <w:top w:val="nil"/>
              <w:left w:val="single" w:sz="8" w:space="0" w:color="auto"/>
              <w:bottom w:val="single" w:sz="8" w:space="0" w:color="auto"/>
              <w:right w:val="single" w:sz="8" w:space="0" w:color="auto"/>
            </w:tcBorders>
            <w:vAlign w:val="center"/>
            <w:hideMark/>
          </w:tcPr>
          <w:p w:rsidR="00F83FDD" w:rsidRPr="00F83FDD" w:rsidRDefault="00F83FDD" w:rsidP="00B70122">
            <w:pPr>
              <w:widowControl w:val="0"/>
              <w:spacing w:line="288" w:lineRule="auto"/>
              <w:ind w:left="-720" w:firstLine="720"/>
              <w:jc w:val="center"/>
              <w:rPr>
                <w:sz w:val="28"/>
                <w:szCs w:val="28"/>
              </w:rPr>
            </w:pPr>
            <w:r w:rsidRPr="00F83FDD">
              <w:rPr>
                <w:sz w:val="28"/>
                <w:szCs w:val="28"/>
              </w:rPr>
              <w:t>14</w:t>
            </w:r>
          </w:p>
        </w:tc>
        <w:tc>
          <w:tcPr>
            <w:tcW w:w="3408"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hanging="18"/>
              <w:rPr>
                <w:sz w:val="28"/>
                <w:szCs w:val="28"/>
              </w:rPr>
            </w:pPr>
            <w:r w:rsidRPr="00F83FDD">
              <w:rPr>
                <w:sz w:val="28"/>
                <w:szCs w:val="28"/>
              </w:rPr>
              <w:t>Thí nghiệm cơ lý hóa của đất trong phòng thí nghiệm, chỉ tiêu độ chặt tiêu chuẩn</w:t>
            </w:r>
          </w:p>
        </w:tc>
        <w:tc>
          <w:tcPr>
            <w:tcW w:w="583"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Chỉ tiêu</w:t>
            </w:r>
          </w:p>
        </w:tc>
        <w:tc>
          <w:tcPr>
            <w:tcW w:w="661"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26</w:t>
            </w:r>
          </w:p>
        </w:tc>
      </w:tr>
      <w:tr w:rsidR="00F83FDD" w:rsidRPr="00F83FDD" w:rsidTr="00B70122">
        <w:trPr>
          <w:trHeight w:val="402"/>
        </w:trPr>
        <w:tc>
          <w:tcPr>
            <w:tcW w:w="347" w:type="pct"/>
            <w:tcBorders>
              <w:top w:val="nil"/>
              <w:left w:val="single" w:sz="8" w:space="0" w:color="auto"/>
              <w:bottom w:val="single" w:sz="8" w:space="0" w:color="auto"/>
              <w:right w:val="single" w:sz="8" w:space="0" w:color="auto"/>
            </w:tcBorders>
            <w:vAlign w:val="center"/>
            <w:hideMark/>
          </w:tcPr>
          <w:p w:rsidR="00F83FDD" w:rsidRPr="00F83FDD" w:rsidRDefault="00F83FDD" w:rsidP="00B70122">
            <w:pPr>
              <w:widowControl w:val="0"/>
              <w:spacing w:line="288" w:lineRule="auto"/>
              <w:ind w:left="-720" w:firstLine="720"/>
              <w:jc w:val="center"/>
              <w:rPr>
                <w:sz w:val="28"/>
                <w:szCs w:val="28"/>
              </w:rPr>
            </w:pPr>
            <w:r w:rsidRPr="00F83FDD">
              <w:rPr>
                <w:sz w:val="28"/>
                <w:szCs w:val="28"/>
              </w:rPr>
              <w:t>15</w:t>
            </w:r>
          </w:p>
        </w:tc>
        <w:tc>
          <w:tcPr>
            <w:tcW w:w="3408"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ind w:hanging="18"/>
              <w:rPr>
                <w:sz w:val="28"/>
                <w:szCs w:val="28"/>
              </w:rPr>
            </w:pPr>
            <w:r w:rsidRPr="00F83FDD">
              <w:rPr>
                <w:sz w:val="28"/>
                <w:szCs w:val="28"/>
              </w:rPr>
              <w:t>Phao bè phục vụ khảo sát dưới nước</w:t>
            </w:r>
          </w:p>
        </w:tc>
        <w:tc>
          <w:tcPr>
            <w:tcW w:w="583"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Ca</w:t>
            </w:r>
          </w:p>
        </w:tc>
        <w:tc>
          <w:tcPr>
            <w:tcW w:w="661" w:type="pct"/>
            <w:tcBorders>
              <w:top w:val="nil"/>
              <w:left w:val="nil"/>
              <w:bottom w:val="single" w:sz="8" w:space="0" w:color="auto"/>
              <w:right w:val="single" w:sz="8" w:space="0" w:color="auto"/>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2</w:t>
            </w:r>
          </w:p>
        </w:tc>
      </w:tr>
    </w:tbl>
    <w:p w:rsidR="00F83FDD" w:rsidRPr="00F83FDD" w:rsidRDefault="00F83FDD" w:rsidP="00F83FDD">
      <w:pPr>
        <w:widowControl w:val="0"/>
        <w:spacing w:line="288" w:lineRule="auto"/>
        <w:ind w:firstLine="720"/>
        <w:rPr>
          <w:sz w:val="28"/>
          <w:szCs w:val="28"/>
        </w:rPr>
      </w:pPr>
    </w:p>
    <w:p w:rsidR="00F83FDD" w:rsidRPr="00F83FDD" w:rsidRDefault="00F83FDD" w:rsidP="00F83FDD">
      <w:pPr>
        <w:widowControl w:val="0"/>
        <w:spacing w:line="288" w:lineRule="auto"/>
        <w:ind w:firstLine="720"/>
        <w:rPr>
          <w:sz w:val="28"/>
          <w:szCs w:val="28"/>
        </w:rPr>
      </w:pPr>
      <w:proofErr w:type="gramStart"/>
      <w:r w:rsidRPr="00F83FDD">
        <w:rPr>
          <w:sz w:val="28"/>
          <w:szCs w:val="28"/>
        </w:rPr>
        <w:t>Bảng 5.</w:t>
      </w:r>
      <w:proofErr w:type="gramEnd"/>
      <w:r w:rsidRPr="00F83FDD">
        <w:rPr>
          <w:sz w:val="28"/>
          <w:szCs w:val="28"/>
        </w:rPr>
        <w:t xml:space="preserve"> Khối lượng khảo sát địa chất đã thực hiện giai đoạn BVTC </w:t>
      </w:r>
      <w:r w:rsidRPr="00F83FDD">
        <w:rPr>
          <w:i/>
          <w:sz w:val="28"/>
          <w:szCs w:val="28"/>
          <w:lang w:val="sv-SE"/>
        </w:rPr>
        <w:t>(</w:t>
      </w:r>
      <w:proofErr w:type="gramStart"/>
      <w:r w:rsidRPr="00F83FDD">
        <w:rPr>
          <w:i/>
          <w:sz w:val="28"/>
          <w:szCs w:val="28"/>
          <w:lang w:val="sv-SE"/>
        </w:rPr>
        <w:t>theo</w:t>
      </w:r>
      <w:proofErr w:type="gramEnd"/>
      <w:r w:rsidRPr="00F83FDD">
        <w:rPr>
          <w:i/>
          <w:sz w:val="28"/>
          <w:szCs w:val="28"/>
          <w:lang w:val="sv-SE"/>
        </w:rPr>
        <w:t xml:space="preserve"> Quyết định số 1320/QĐ-BQLDA ngày 26/8/2024)</w:t>
      </w:r>
      <w:r w:rsidRPr="00F83FDD">
        <w:rPr>
          <w:sz w:val="28"/>
          <w:szCs w:val="28"/>
        </w:rPr>
        <w:t xml:space="preserve"> </w:t>
      </w:r>
    </w:p>
    <w:tbl>
      <w:tblPr>
        <w:tblW w:w="5402" w:type="pct"/>
        <w:tblLook w:val="04A0" w:firstRow="1" w:lastRow="0" w:firstColumn="1" w:lastColumn="0" w:noHBand="0" w:noVBand="1"/>
      </w:tblPr>
      <w:tblGrid>
        <w:gridCol w:w="855"/>
        <w:gridCol w:w="7182"/>
        <w:gridCol w:w="1074"/>
        <w:gridCol w:w="1235"/>
      </w:tblGrid>
      <w:tr w:rsidR="00F83FDD" w:rsidRPr="00F83FDD" w:rsidTr="00B70122">
        <w:trPr>
          <w:trHeight w:val="698"/>
          <w:tblHeader/>
        </w:trPr>
        <w:tc>
          <w:tcPr>
            <w:tcW w:w="413"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left="-12" w:firstLine="12"/>
              <w:jc w:val="center"/>
              <w:rPr>
                <w:b/>
                <w:bCs/>
                <w:sz w:val="28"/>
                <w:szCs w:val="28"/>
              </w:rPr>
            </w:pPr>
            <w:r w:rsidRPr="00F83FDD">
              <w:rPr>
                <w:b/>
                <w:bCs/>
                <w:sz w:val="28"/>
                <w:szCs w:val="28"/>
              </w:rPr>
              <w:t>STT</w:t>
            </w:r>
          </w:p>
        </w:tc>
        <w:tc>
          <w:tcPr>
            <w:tcW w:w="3471"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jc w:val="center"/>
              <w:rPr>
                <w:b/>
                <w:bCs/>
                <w:sz w:val="28"/>
                <w:szCs w:val="28"/>
              </w:rPr>
            </w:pPr>
            <w:r w:rsidRPr="00F83FDD">
              <w:rPr>
                <w:b/>
                <w:bCs/>
                <w:sz w:val="28"/>
                <w:szCs w:val="28"/>
              </w:rPr>
              <w:t>Nội dung công việc</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jc w:val="center"/>
              <w:rPr>
                <w:b/>
                <w:bCs/>
                <w:sz w:val="28"/>
                <w:szCs w:val="28"/>
              </w:rPr>
            </w:pPr>
            <w:r w:rsidRPr="00F83FDD">
              <w:rPr>
                <w:b/>
                <w:bCs/>
                <w:sz w:val="28"/>
                <w:szCs w:val="28"/>
              </w:rPr>
              <w:t>Đơn vị</w:t>
            </w:r>
          </w:p>
        </w:tc>
        <w:tc>
          <w:tcPr>
            <w:tcW w:w="597"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firstLine="100"/>
              <w:jc w:val="center"/>
              <w:rPr>
                <w:b/>
                <w:bCs/>
                <w:sz w:val="28"/>
                <w:szCs w:val="28"/>
              </w:rPr>
            </w:pPr>
            <w:r w:rsidRPr="00F83FDD">
              <w:rPr>
                <w:b/>
                <w:bCs/>
                <w:sz w:val="28"/>
                <w:szCs w:val="28"/>
              </w:rPr>
              <w:t xml:space="preserve">Khối lượng </w:t>
            </w:r>
          </w:p>
        </w:tc>
      </w:tr>
      <w:tr w:rsidR="00F83FDD" w:rsidRPr="00F83FDD" w:rsidTr="00B70122">
        <w:trPr>
          <w:trHeight w:val="432"/>
        </w:trPr>
        <w:tc>
          <w:tcPr>
            <w:tcW w:w="413" w:type="pct"/>
            <w:tcBorders>
              <w:top w:val="nil"/>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left="-12" w:firstLine="12"/>
              <w:jc w:val="center"/>
              <w:rPr>
                <w:b/>
                <w:bCs/>
                <w:sz w:val="28"/>
                <w:szCs w:val="28"/>
              </w:rPr>
            </w:pPr>
            <w:r w:rsidRPr="00F83FDD">
              <w:rPr>
                <w:b/>
                <w:bCs/>
                <w:sz w:val="28"/>
                <w:szCs w:val="28"/>
              </w:rPr>
              <w:t>A</w:t>
            </w:r>
          </w:p>
        </w:tc>
        <w:tc>
          <w:tcPr>
            <w:tcW w:w="3471"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rPr>
                <w:b/>
                <w:bCs/>
                <w:sz w:val="28"/>
                <w:szCs w:val="28"/>
              </w:rPr>
            </w:pPr>
            <w:r w:rsidRPr="00F83FDD">
              <w:rPr>
                <w:b/>
                <w:bCs/>
                <w:sz w:val="28"/>
                <w:szCs w:val="28"/>
              </w:rPr>
              <w:t>Khảo sát hiện trường</w:t>
            </w:r>
          </w:p>
        </w:tc>
        <w:tc>
          <w:tcPr>
            <w:tcW w:w="519"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jc w:val="center"/>
              <w:rPr>
                <w:b/>
                <w:bCs/>
                <w:sz w:val="28"/>
                <w:szCs w:val="28"/>
              </w:rPr>
            </w:pPr>
            <w:r w:rsidRPr="00F83FDD">
              <w:rPr>
                <w:b/>
                <w:bCs/>
                <w:sz w:val="28"/>
                <w:szCs w:val="28"/>
              </w:rPr>
              <w:t> </w:t>
            </w:r>
          </w:p>
        </w:tc>
        <w:tc>
          <w:tcPr>
            <w:tcW w:w="597"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firstLine="100"/>
              <w:jc w:val="center"/>
              <w:rPr>
                <w:b/>
                <w:bCs/>
                <w:sz w:val="28"/>
                <w:szCs w:val="28"/>
              </w:rPr>
            </w:pPr>
            <w:r w:rsidRPr="00F83FDD">
              <w:rPr>
                <w:b/>
                <w:bCs/>
                <w:sz w:val="28"/>
                <w:szCs w:val="28"/>
              </w:rPr>
              <w:t> </w:t>
            </w:r>
          </w:p>
        </w:tc>
      </w:tr>
      <w:tr w:rsidR="00F83FDD" w:rsidRPr="00F83FDD" w:rsidTr="00B70122">
        <w:trPr>
          <w:trHeight w:val="651"/>
        </w:trPr>
        <w:tc>
          <w:tcPr>
            <w:tcW w:w="413" w:type="pct"/>
            <w:tcBorders>
              <w:top w:val="nil"/>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left="-12" w:firstLine="12"/>
              <w:jc w:val="center"/>
              <w:rPr>
                <w:sz w:val="28"/>
                <w:szCs w:val="28"/>
              </w:rPr>
            </w:pPr>
            <w:r w:rsidRPr="00F83FDD">
              <w:rPr>
                <w:sz w:val="28"/>
                <w:szCs w:val="28"/>
              </w:rPr>
              <w:t>1</w:t>
            </w:r>
          </w:p>
        </w:tc>
        <w:tc>
          <w:tcPr>
            <w:tcW w:w="3471"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rPr>
                <w:sz w:val="28"/>
                <w:szCs w:val="28"/>
              </w:rPr>
            </w:pPr>
            <w:r w:rsidRPr="00F83FDD">
              <w:rPr>
                <w:sz w:val="28"/>
                <w:szCs w:val="28"/>
              </w:rPr>
              <w:t>Khoan xoay bơm rửa để lấy mẫu ở trên cạn. Độ sâu hố khoan từ 0m đến 30m. Cấp đất đá I -III</w:t>
            </w:r>
          </w:p>
        </w:tc>
        <w:tc>
          <w:tcPr>
            <w:tcW w:w="519"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m khoan</w:t>
            </w:r>
          </w:p>
        </w:tc>
        <w:tc>
          <w:tcPr>
            <w:tcW w:w="597"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firstLine="100"/>
              <w:jc w:val="center"/>
              <w:rPr>
                <w:sz w:val="28"/>
                <w:szCs w:val="28"/>
              </w:rPr>
            </w:pPr>
            <w:r w:rsidRPr="00F83FDD">
              <w:rPr>
                <w:sz w:val="28"/>
                <w:szCs w:val="28"/>
              </w:rPr>
              <w:t>142.0</w:t>
            </w:r>
          </w:p>
        </w:tc>
      </w:tr>
      <w:tr w:rsidR="00F83FDD" w:rsidRPr="00F83FDD" w:rsidTr="00B70122">
        <w:trPr>
          <w:trHeight w:val="533"/>
        </w:trPr>
        <w:tc>
          <w:tcPr>
            <w:tcW w:w="413" w:type="pct"/>
            <w:tcBorders>
              <w:top w:val="nil"/>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left="-12" w:firstLine="12"/>
              <w:jc w:val="center"/>
              <w:rPr>
                <w:sz w:val="28"/>
                <w:szCs w:val="28"/>
              </w:rPr>
            </w:pPr>
            <w:r w:rsidRPr="00F83FDD">
              <w:rPr>
                <w:sz w:val="28"/>
                <w:szCs w:val="28"/>
              </w:rPr>
              <w:t>2</w:t>
            </w:r>
          </w:p>
        </w:tc>
        <w:tc>
          <w:tcPr>
            <w:tcW w:w="3471"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rPr>
                <w:sz w:val="28"/>
                <w:szCs w:val="28"/>
              </w:rPr>
            </w:pPr>
            <w:r w:rsidRPr="00F83FDD">
              <w:rPr>
                <w:sz w:val="28"/>
                <w:szCs w:val="28"/>
              </w:rPr>
              <w:t>Khoan xoay bơm rửa để lấy mẫu ở dưới nước. Độ sâu hố khoan từ 0m đến 30m. Cấp đất đá I -III</w:t>
            </w:r>
          </w:p>
        </w:tc>
        <w:tc>
          <w:tcPr>
            <w:tcW w:w="519"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m khoan</w:t>
            </w:r>
          </w:p>
        </w:tc>
        <w:tc>
          <w:tcPr>
            <w:tcW w:w="597"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firstLine="100"/>
              <w:jc w:val="center"/>
              <w:rPr>
                <w:sz w:val="28"/>
                <w:szCs w:val="28"/>
              </w:rPr>
            </w:pPr>
            <w:r w:rsidRPr="00F83FDD">
              <w:rPr>
                <w:sz w:val="28"/>
                <w:szCs w:val="28"/>
              </w:rPr>
              <w:t>21.50</w:t>
            </w:r>
          </w:p>
        </w:tc>
      </w:tr>
      <w:tr w:rsidR="00F83FDD" w:rsidRPr="00F83FDD" w:rsidTr="00B70122">
        <w:trPr>
          <w:trHeight w:val="768"/>
        </w:trPr>
        <w:tc>
          <w:tcPr>
            <w:tcW w:w="413" w:type="pct"/>
            <w:tcBorders>
              <w:top w:val="nil"/>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left="-12" w:firstLine="12"/>
              <w:jc w:val="center"/>
              <w:rPr>
                <w:sz w:val="28"/>
                <w:szCs w:val="28"/>
              </w:rPr>
            </w:pPr>
            <w:r w:rsidRPr="00F83FDD">
              <w:rPr>
                <w:sz w:val="28"/>
                <w:szCs w:val="28"/>
              </w:rPr>
              <w:t>3</w:t>
            </w:r>
          </w:p>
        </w:tc>
        <w:tc>
          <w:tcPr>
            <w:tcW w:w="3471"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rPr>
                <w:sz w:val="28"/>
                <w:szCs w:val="28"/>
                <w:lang w:val="pl-PL"/>
              </w:rPr>
            </w:pPr>
            <w:r w:rsidRPr="00F83FDD">
              <w:rPr>
                <w:sz w:val="28"/>
                <w:szCs w:val="28"/>
              </w:rPr>
              <w:t xml:space="preserve">Khoan thủ công trên cạn. Độ sâu hố khoan từ 0m đến 10m. </w:t>
            </w:r>
            <w:r w:rsidRPr="00F83FDD">
              <w:rPr>
                <w:sz w:val="28"/>
                <w:szCs w:val="28"/>
                <w:lang w:val="pl-PL"/>
              </w:rPr>
              <w:t>Cấp đất đá I -III</w:t>
            </w:r>
          </w:p>
        </w:tc>
        <w:tc>
          <w:tcPr>
            <w:tcW w:w="519"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m khoan</w:t>
            </w:r>
          </w:p>
        </w:tc>
        <w:tc>
          <w:tcPr>
            <w:tcW w:w="597"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firstLine="100"/>
              <w:jc w:val="center"/>
              <w:rPr>
                <w:sz w:val="28"/>
                <w:szCs w:val="28"/>
              </w:rPr>
            </w:pPr>
            <w:r w:rsidRPr="00F83FDD">
              <w:rPr>
                <w:sz w:val="28"/>
                <w:szCs w:val="28"/>
              </w:rPr>
              <w:t>12.0</w:t>
            </w:r>
          </w:p>
        </w:tc>
      </w:tr>
      <w:tr w:rsidR="00F83FDD" w:rsidRPr="00F83FDD" w:rsidTr="00B70122">
        <w:trPr>
          <w:trHeight w:val="768"/>
        </w:trPr>
        <w:tc>
          <w:tcPr>
            <w:tcW w:w="413" w:type="pct"/>
            <w:tcBorders>
              <w:top w:val="nil"/>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left="-12" w:firstLine="12"/>
              <w:jc w:val="center"/>
              <w:rPr>
                <w:sz w:val="28"/>
                <w:szCs w:val="28"/>
              </w:rPr>
            </w:pPr>
            <w:r w:rsidRPr="00F83FDD">
              <w:rPr>
                <w:sz w:val="28"/>
                <w:szCs w:val="28"/>
              </w:rPr>
              <w:t>4</w:t>
            </w:r>
          </w:p>
        </w:tc>
        <w:tc>
          <w:tcPr>
            <w:tcW w:w="3471"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rPr>
                <w:sz w:val="28"/>
                <w:szCs w:val="28"/>
                <w:lang w:val="pl-PL"/>
              </w:rPr>
            </w:pPr>
            <w:r w:rsidRPr="00F83FDD">
              <w:rPr>
                <w:sz w:val="28"/>
                <w:szCs w:val="28"/>
              </w:rPr>
              <w:t xml:space="preserve">Khoan thủ công trên cạn. Độ sâu hố khoan từ 0m đến 10m. </w:t>
            </w:r>
            <w:r w:rsidRPr="00F83FDD">
              <w:rPr>
                <w:sz w:val="28"/>
                <w:szCs w:val="28"/>
                <w:lang w:val="pl-PL"/>
              </w:rPr>
              <w:t>Cấp đất đá I -III</w:t>
            </w:r>
          </w:p>
        </w:tc>
        <w:tc>
          <w:tcPr>
            <w:tcW w:w="519"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m khoan</w:t>
            </w:r>
          </w:p>
        </w:tc>
        <w:tc>
          <w:tcPr>
            <w:tcW w:w="597"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firstLine="100"/>
              <w:jc w:val="center"/>
              <w:rPr>
                <w:sz w:val="28"/>
                <w:szCs w:val="28"/>
              </w:rPr>
            </w:pPr>
            <w:r w:rsidRPr="00F83FDD">
              <w:rPr>
                <w:sz w:val="28"/>
                <w:szCs w:val="28"/>
              </w:rPr>
              <w:t>3.0</w:t>
            </w:r>
          </w:p>
        </w:tc>
      </w:tr>
      <w:tr w:rsidR="00F83FDD" w:rsidRPr="00F83FDD" w:rsidTr="00B70122">
        <w:trPr>
          <w:trHeight w:val="768"/>
        </w:trPr>
        <w:tc>
          <w:tcPr>
            <w:tcW w:w="413" w:type="pct"/>
            <w:tcBorders>
              <w:top w:val="nil"/>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left="-12" w:firstLine="12"/>
              <w:jc w:val="center"/>
              <w:rPr>
                <w:sz w:val="28"/>
                <w:szCs w:val="28"/>
              </w:rPr>
            </w:pPr>
            <w:r w:rsidRPr="00F83FDD">
              <w:rPr>
                <w:sz w:val="28"/>
                <w:szCs w:val="28"/>
              </w:rPr>
              <w:t>5</w:t>
            </w:r>
          </w:p>
        </w:tc>
        <w:tc>
          <w:tcPr>
            <w:tcW w:w="3471"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rPr>
                <w:sz w:val="28"/>
                <w:szCs w:val="28"/>
              </w:rPr>
            </w:pPr>
            <w:r w:rsidRPr="00F83FDD">
              <w:rPr>
                <w:sz w:val="28"/>
                <w:szCs w:val="28"/>
              </w:rPr>
              <w:t xml:space="preserve">Nhân công khảo sát xác định chiều dày lớp bùn đáy kênh (phần nạo vét kênh) </w:t>
            </w:r>
          </w:p>
        </w:tc>
        <w:tc>
          <w:tcPr>
            <w:tcW w:w="519"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công</w:t>
            </w:r>
          </w:p>
        </w:tc>
        <w:tc>
          <w:tcPr>
            <w:tcW w:w="597"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firstLine="100"/>
              <w:jc w:val="center"/>
              <w:rPr>
                <w:sz w:val="28"/>
                <w:szCs w:val="28"/>
              </w:rPr>
            </w:pPr>
            <w:r w:rsidRPr="00F83FDD">
              <w:rPr>
                <w:sz w:val="28"/>
                <w:szCs w:val="28"/>
              </w:rPr>
              <w:t>8</w:t>
            </w:r>
          </w:p>
        </w:tc>
      </w:tr>
      <w:tr w:rsidR="00F83FDD" w:rsidRPr="00F83FDD" w:rsidTr="00B70122">
        <w:trPr>
          <w:trHeight w:val="468"/>
        </w:trPr>
        <w:tc>
          <w:tcPr>
            <w:tcW w:w="413" w:type="pct"/>
            <w:tcBorders>
              <w:top w:val="nil"/>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left="-12" w:firstLine="12"/>
              <w:jc w:val="center"/>
              <w:rPr>
                <w:b/>
                <w:bCs/>
                <w:sz w:val="28"/>
                <w:szCs w:val="28"/>
              </w:rPr>
            </w:pPr>
            <w:r w:rsidRPr="00F83FDD">
              <w:rPr>
                <w:b/>
                <w:bCs/>
                <w:sz w:val="28"/>
                <w:szCs w:val="28"/>
              </w:rPr>
              <w:t>B</w:t>
            </w:r>
          </w:p>
        </w:tc>
        <w:tc>
          <w:tcPr>
            <w:tcW w:w="3471"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rPr>
                <w:b/>
                <w:bCs/>
                <w:sz w:val="28"/>
                <w:szCs w:val="28"/>
              </w:rPr>
            </w:pPr>
            <w:r w:rsidRPr="00F83FDD">
              <w:rPr>
                <w:b/>
                <w:bCs/>
                <w:sz w:val="28"/>
                <w:szCs w:val="28"/>
              </w:rPr>
              <w:t>Thí nghiệm hiện trường</w:t>
            </w:r>
          </w:p>
        </w:tc>
        <w:tc>
          <w:tcPr>
            <w:tcW w:w="519"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jc w:val="center"/>
              <w:rPr>
                <w:b/>
                <w:bCs/>
                <w:sz w:val="28"/>
                <w:szCs w:val="28"/>
              </w:rPr>
            </w:pPr>
            <w:r w:rsidRPr="00F83FDD">
              <w:rPr>
                <w:b/>
                <w:bCs/>
                <w:sz w:val="28"/>
                <w:szCs w:val="28"/>
              </w:rPr>
              <w:t> </w:t>
            </w:r>
          </w:p>
        </w:tc>
        <w:tc>
          <w:tcPr>
            <w:tcW w:w="597"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firstLine="100"/>
              <w:rPr>
                <w:b/>
                <w:bCs/>
                <w:sz w:val="28"/>
                <w:szCs w:val="28"/>
              </w:rPr>
            </w:pPr>
            <w:r w:rsidRPr="00F83FDD">
              <w:rPr>
                <w:b/>
                <w:bCs/>
                <w:sz w:val="28"/>
                <w:szCs w:val="28"/>
              </w:rPr>
              <w:t> </w:t>
            </w:r>
          </w:p>
        </w:tc>
      </w:tr>
      <w:tr w:rsidR="00F83FDD" w:rsidRPr="00F83FDD" w:rsidTr="00B70122">
        <w:trPr>
          <w:trHeight w:val="509"/>
        </w:trPr>
        <w:tc>
          <w:tcPr>
            <w:tcW w:w="413" w:type="pct"/>
            <w:tcBorders>
              <w:top w:val="nil"/>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left="-12" w:firstLine="12"/>
              <w:jc w:val="center"/>
              <w:rPr>
                <w:sz w:val="28"/>
                <w:szCs w:val="28"/>
              </w:rPr>
            </w:pPr>
            <w:r w:rsidRPr="00F83FDD">
              <w:rPr>
                <w:sz w:val="28"/>
                <w:szCs w:val="28"/>
              </w:rPr>
              <w:lastRenderedPageBreak/>
              <w:t>6</w:t>
            </w:r>
          </w:p>
        </w:tc>
        <w:tc>
          <w:tcPr>
            <w:tcW w:w="3471"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rPr>
                <w:sz w:val="28"/>
                <w:szCs w:val="28"/>
                <w:lang w:val="pl-PL"/>
              </w:rPr>
            </w:pPr>
            <w:r w:rsidRPr="00F83FDD">
              <w:rPr>
                <w:sz w:val="28"/>
                <w:szCs w:val="28"/>
              </w:rPr>
              <w:t xml:space="preserve">Thí nghiệm xuyên tiêu chuẩn SPT. </w:t>
            </w:r>
            <w:r w:rsidRPr="00F83FDD">
              <w:rPr>
                <w:sz w:val="28"/>
                <w:szCs w:val="28"/>
                <w:lang w:val="pl-PL"/>
              </w:rPr>
              <w:t>Cấp đất đá cấp I-III</w:t>
            </w:r>
          </w:p>
        </w:tc>
        <w:tc>
          <w:tcPr>
            <w:tcW w:w="519"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1 lần TN</w:t>
            </w:r>
          </w:p>
        </w:tc>
        <w:tc>
          <w:tcPr>
            <w:tcW w:w="597"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firstLine="100"/>
              <w:jc w:val="center"/>
              <w:rPr>
                <w:sz w:val="28"/>
                <w:szCs w:val="28"/>
              </w:rPr>
            </w:pPr>
            <w:r w:rsidRPr="00F83FDD">
              <w:rPr>
                <w:sz w:val="28"/>
                <w:szCs w:val="28"/>
              </w:rPr>
              <w:t>36</w:t>
            </w:r>
          </w:p>
        </w:tc>
      </w:tr>
      <w:tr w:rsidR="00F83FDD" w:rsidRPr="00F83FDD" w:rsidTr="00B70122">
        <w:trPr>
          <w:trHeight w:val="468"/>
        </w:trPr>
        <w:tc>
          <w:tcPr>
            <w:tcW w:w="413" w:type="pct"/>
            <w:tcBorders>
              <w:top w:val="nil"/>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left="-12" w:firstLine="12"/>
              <w:jc w:val="center"/>
              <w:rPr>
                <w:sz w:val="28"/>
                <w:szCs w:val="28"/>
              </w:rPr>
            </w:pPr>
            <w:r w:rsidRPr="00F83FDD">
              <w:rPr>
                <w:sz w:val="28"/>
                <w:szCs w:val="28"/>
              </w:rPr>
              <w:t>7</w:t>
            </w:r>
          </w:p>
        </w:tc>
        <w:tc>
          <w:tcPr>
            <w:tcW w:w="3471"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rPr>
                <w:sz w:val="28"/>
                <w:szCs w:val="28"/>
              </w:rPr>
            </w:pPr>
            <w:r w:rsidRPr="00F83FDD">
              <w:rPr>
                <w:sz w:val="28"/>
                <w:szCs w:val="28"/>
              </w:rPr>
              <w:t>Thí nghiệm cắt quay bằng máy</w:t>
            </w:r>
          </w:p>
        </w:tc>
        <w:tc>
          <w:tcPr>
            <w:tcW w:w="519"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1 điểm</w:t>
            </w:r>
          </w:p>
        </w:tc>
        <w:tc>
          <w:tcPr>
            <w:tcW w:w="597"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firstLine="100"/>
              <w:jc w:val="center"/>
              <w:rPr>
                <w:sz w:val="28"/>
                <w:szCs w:val="28"/>
              </w:rPr>
            </w:pPr>
            <w:r w:rsidRPr="00F83FDD">
              <w:rPr>
                <w:sz w:val="28"/>
                <w:szCs w:val="28"/>
              </w:rPr>
              <w:t>5</w:t>
            </w:r>
          </w:p>
        </w:tc>
      </w:tr>
      <w:tr w:rsidR="00F83FDD" w:rsidRPr="00F83FDD" w:rsidTr="00B70122">
        <w:trPr>
          <w:trHeight w:val="1044"/>
        </w:trPr>
        <w:tc>
          <w:tcPr>
            <w:tcW w:w="413" w:type="pct"/>
            <w:tcBorders>
              <w:top w:val="nil"/>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left="-12" w:firstLine="12"/>
              <w:jc w:val="center"/>
              <w:rPr>
                <w:sz w:val="28"/>
                <w:szCs w:val="28"/>
              </w:rPr>
            </w:pPr>
            <w:r w:rsidRPr="00F83FDD">
              <w:rPr>
                <w:sz w:val="28"/>
                <w:szCs w:val="28"/>
              </w:rPr>
              <w:t>8</w:t>
            </w:r>
          </w:p>
        </w:tc>
        <w:tc>
          <w:tcPr>
            <w:tcW w:w="3471"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rPr>
                <w:sz w:val="28"/>
                <w:szCs w:val="28"/>
              </w:rPr>
            </w:pPr>
            <w:r w:rsidRPr="00F83FDD">
              <w:rPr>
                <w:sz w:val="28"/>
                <w:szCs w:val="28"/>
              </w:rPr>
              <w:t>Đổ nước thí nghiệm trong lỗ khoan, lưu lượng nước tiêu thụ Q &lt;= 1 lít/phút, nguồn nước cách vị trí thí nghiệm &lt;= 100m</w:t>
            </w:r>
          </w:p>
        </w:tc>
        <w:tc>
          <w:tcPr>
            <w:tcW w:w="519"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1 lần đổ</w:t>
            </w:r>
          </w:p>
        </w:tc>
        <w:tc>
          <w:tcPr>
            <w:tcW w:w="597"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firstLine="100"/>
              <w:jc w:val="center"/>
              <w:rPr>
                <w:sz w:val="28"/>
                <w:szCs w:val="28"/>
              </w:rPr>
            </w:pPr>
            <w:r w:rsidRPr="00F83FDD">
              <w:rPr>
                <w:sz w:val="28"/>
                <w:szCs w:val="28"/>
              </w:rPr>
              <w:t>12</w:t>
            </w:r>
          </w:p>
        </w:tc>
      </w:tr>
      <w:tr w:rsidR="00F83FDD" w:rsidRPr="00F83FDD" w:rsidTr="00B70122">
        <w:trPr>
          <w:trHeight w:val="408"/>
        </w:trPr>
        <w:tc>
          <w:tcPr>
            <w:tcW w:w="413" w:type="pct"/>
            <w:tcBorders>
              <w:top w:val="nil"/>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left="-12" w:firstLine="12"/>
              <w:jc w:val="center"/>
              <w:rPr>
                <w:b/>
                <w:bCs/>
                <w:sz w:val="28"/>
                <w:szCs w:val="28"/>
              </w:rPr>
            </w:pPr>
            <w:r w:rsidRPr="00F83FDD">
              <w:rPr>
                <w:b/>
                <w:bCs/>
                <w:sz w:val="28"/>
                <w:szCs w:val="28"/>
              </w:rPr>
              <w:t>C</w:t>
            </w:r>
          </w:p>
        </w:tc>
        <w:tc>
          <w:tcPr>
            <w:tcW w:w="3471"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rPr>
                <w:b/>
                <w:bCs/>
                <w:sz w:val="28"/>
                <w:szCs w:val="28"/>
              </w:rPr>
            </w:pPr>
            <w:r w:rsidRPr="00F83FDD">
              <w:rPr>
                <w:b/>
                <w:bCs/>
                <w:sz w:val="28"/>
                <w:szCs w:val="28"/>
              </w:rPr>
              <w:t>Thí nghiệm trong phòng</w:t>
            </w:r>
          </w:p>
        </w:tc>
        <w:tc>
          <w:tcPr>
            <w:tcW w:w="519"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jc w:val="center"/>
              <w:rPr>
                <w:b/>
                <w:bCs/>
                <w:sz w:val="28"/>
                <w:szCs w:val="28"/>
              </w:rPr>
            </w:pPr>
            <w:r w:rsidRPr="00F83FDD">
              <w:rPr>
                <w:b/>
                <w:bCs/>
                <w:sz w:val="28"/>
                <w:szCs w:val="28"/>
              </w:rPr>
              <w:t> </w:t>
            </w:r>
          </w:p>
        </w:tc>
        <w:tc>
          <w:tcPr>
            <w:tcW w:w="597"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firstLine="100"/>
              <w:rPr>
                <w:b/>
                <w:bCs/>
                <w:sz w:val="28"/>
                <w:szCs w:val="28"/>
              </w:rPr>
            </w:pPr>
            <w:r w:rsidRPr="00F83FDD">
              <w:rPr>
                <w:b/>
                <w:bCs/>
                <w:sz w:val="28"/>
                <w:szCs w:val="28"/>
              </w:rPr>
              <w:t> </w:t>
            </w:r>
          </w:p>
        </w:tc>
      </w:tr>
      <w:tr w:rsidR="00F83FDD" w:rsidRPr="00F83FDD" w:rsidTr="00B70122">
        <w:trPr>
          <w:trHeight w:val="359"/>
        </w:trPr>
        <w:tc>
          <w:tcPr>
            <w:tcW w:w="413" w:type="pct"/>
            <w:tcBorders>
              <w:top w:val="nil"/>
              <w:left w:val="single" w:sz="4" w:space="0" w:color="000000"/>
              <w:bottom w:val="single" w:sz="4" w:space="0" w:color="000000"/>
              <w:right w:val="single" w:sz="4" w:space="0" w:color="000000"/>
            </w:tcBorders>
            <w:vAlign w:val="center"/>
          </w:tcPr>
          <w:p w:rsidR="00F83FDD" w:rsidRPr="00F83FDD" w:rsidRDefault="00F83FDD" w:rsidP="00B70122">
            <w:pPr>
              <w:widowControl w:val="0"/>
              <w:spacing w:line="288" w:lineRule="auto"/>
              <w:ind w:left="-12" w:firstLine="12"/>
              <w:jc w:val="center"/>
              <w:rPr>
                <w:sz w:val="28"/>
                <w:szCs w:val="28"/>
              </w:rPr>
            </w:pPr>
          </w:p>
        </w:tc>
        <w:tc>
          <w:tcPr>
            <w:tcW w:w="3471" w:type="pct"/>
            <w:tcBorders>
              <w:top w:val="nil"/>
              <w:left w:val="nil"/>
              <w:bottom w:val="single" w:sz="4" w:space="0" w:color="000000"/>
              <w:right w:val="single" w:sz="4" w:space="0" w:color="000000"/>
            </w:tcBorders>
            <w:vAlign w:val="center"/>
          </w:tcPr>
          <w:p w:rsidR="00F83FDD" w:rsidRPr="00F83FDD" w:rsidRDefault="00F83FDD" w:rsidP="00B70122">
            <w:pPr>
              <w:widowControl w:val="0"/>
              <w:spacing w:line="288" w:lineRule="auto"/>
              <w:rPr>
                <w:sz w:val="28"/>
                <w:szCs w:val="28"/>
              </w:rPr>
            </w:pPr>
            <w:r w:rsidRPr="00F83FDD">
              <w:rPr>
                <w:b/>
                <w:bCs/>
                <w:i/>
                <w:iCs/>
                <w:sz w:val="28"/>
                <w:szCs w:val="28"/>
              </w:rPr>
              <w:t>*Thí nghiệm mẫu nguyên dạng</w:t>
            </w:r>
          </w:p>
        </w:tc>
        <w:tc>
          <w:tcPr>
            <w:tcW w:w="519" w:type="pct"/>
            <w:tcBorders>
              <w:top w:val="nil"/>
              <w:left w:val="nil"/>
              <w:bottom w:val="single" w:sz="4" w:space="0" w:color="000000"/>
              <w:right w:val="single" w:sz="4" w:space="0" w:color="000000"/>
            </w:tcBorders>
            <w:vAlign w:val="center"/>
          </w:tcPr>
          <w:p w:rsidR="00F83FDD" w:rsidRPr="00F83FDD" w:rsidRDefault="00F83FDD" w:rsidP="00B70122">
            <w:pPr>
              <w:widowControl w:val="0"/>
              <w:spacing w:line="288" w:lineRule="auto"/>
              <w:jc w:val="center"/>
              <w:rPr>
                <w:sz w:val="28"/>
                <w:szCs w:val="28"/>
              </w:rPr>
            </w:pPr>
          </w:p>
        </w:tc>
        <w:tc>
          <w:tcPr>
            <w:tcW w:w="597" w:type="pct"/>
            <w:tcBorders>
              <w:top w:val="single" w:sz="4" w:space="0" w:color="000000"/>
              <w:left w:val="single" w:sz="4" w:space="0" w:color="000000"/>
              <w:bottom w:val="single" w:sz="4" w:space="0" w:color="000000"/>
              <w:right w:val="single" w:sz="4" w:space="0" w:color="000000"/>
            </w:tcBorders>
            <w:vAlign w:val="center"/>
          </w:tcPr>
          <w:p w:rsidR="00F83FDD" w:rsidRPr="00F83FDD" w:rsidRDefault="00F83FDD" w:rsidP="00B70122">
            <w:pPr>
              <w:widowControl w:val="0"/>
              <w:spacing w:line="288" w:lineRule="auto"/>
              <w:ind w:firstLine="100"/>
              <w:jc w:val="center"/>
              <w:rPr>
                <w:sz w:val="28"/>
                <w:szCs w:val="28"/>
              </w:rPr>
            </w:pPr>
          </w:p>
        </w:tc>
      </w:tr>
      <w:tr w:rsidR="00F83FDD" w:rsidRPr="00F83FDD" w:rsidTr="00B70122">
        <w:trPr>
          <w:trHeight w:val="708"/>
        </w:trPr>
        <w:tc>
          <w:tcPr>
            <w:tcW w:w="413" w:type="pct"/>
            <w:tcBorders>
              <w:top w:val="nil"/>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left="-12" w:firstLine="12"/>
              <w:jc w:val="center"/>
              <w:rPr>
                <w:sz w:val="28"/>
                <w:szCs w:val="28"/>
              </w:rPr>
            </w:pPr>
            <w:r w:rsidRPr="00F83FDD">
              <w:rPr>
                <w:sz w:val="28"/>
                <w:szCs w:val="28"/>
              </w:rPr>
              <w:t>9</w:t>
            </w:r>
          </w:p>
        </w:tc>
        <w:tc>
          <w:tcPr>
            <w:tcW w:w="3471"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rPr>
                <w:sz w:val="28"/>
                <w:szCs w:val="28"/>
              </w:rPr>
            </w:pPr>
            <w:r w:rsidRPr="00F83FDD">
              <w:rPr>
                <w:sz w:val="28"/>
                <w:szCs w:val="28"/>
              </w:rPr>
              <w:t>Thí nghiệm cơ lý hóa của đất trong phòng thí nghiệm, chỉ tiêu thành phần hạt</w:t>
            </w:r>
          </w:p>
        </w:tc>
        <w:tc>
          <w:tcPr>
            <w:tcW w:w="519"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1 chỉ tiêu</w:t>
            </w:r>
          </w:p>
        </w:tc>
        <w:tc>
          <w:tcPr>
            <w:tcW w:w="597"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firstLine="100"/>
              <w:jc w:val="center"/>
              <w:rPr>
                <w:sz w:val="28"/>
                <w:szCs w:val="28"/>
              </w:rPr>
            </w:pPr>
            <w:r w:rsidRPr="00F83FDD">
              <w:rPr>
                <w:sz w:val="28"/>
                <w:szCs w:val="28"/>
              </w:rPr>
              <w:t>23</w:t>
            </w:r>
          </w:p>
        </w:tc>
      </w:tr>
      <w:tr w:rsidR="00F83FDD" w:rsidRPr="00F83FDD" w:rsidTr="00B70122">
        <w:trPr>
          <w:trHeight w:val="708"/>
        </w:trPr>
        <w:tc>
          <w:tcPr>
            <w:tcW w:w="413" w:type="pct"/>
            <w:tcBorders>
              <w:top w:val="nil"/>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left="-12" w:firstLine="12"/>
              <w:jc w:val="center"/>
              <w:rPr>
                <w:sz w:val="28"/>
                <w:szCs w:val="28"/>
              </w:rPr>
            </w:pPr>
            <w:r w:rsidRPr="00F83FDD">
              <w:rPr>
                <w:sz w:val="28"/>
                <w:szCs w:val="28"/>
              </w:rPr>
              <w:t>10</w:t>
            </w:r>
          </w:p>
        </w:tc>
        <w:tc>
          <w:tcPr>
            <w:tcW w:w="3471"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rPr>
                <w:sz w:val="28"/>
                <w:szCs w:val="28"/>
              </w:rPr>
            </w:pPr>
            <w:r w:rsidRPr="00F83FDD">
              <w:rPr>
                <w:sz w:val="28"/>
                <w:szCs w:val="28"/>
              </w:rPr>
              <w:t>Thí nghiệm cơ lý hóa của đất trong phòng thí nghiệm, chỉ tiêu khối lượng riêng</w:t>
            </w:r>
          </w:p>
        </w:tc>
        <w:tc>
          <w:tcPr>
            <w:tcW w:w="519"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1 chỉ tiêu</w:t>
            </w:r>
          </w:p>
        </w:tc>
        <w:tc>
          <w:tcPr>
            <w:tcW w:w="597"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firstLine="100"/>
              <w:jc w:val="center"/>
              <w:rPr>
                <w:sz w:val="28"/>
                <w:szCs w:val="28"/>
              </w:rPr>
            </w:pPr>
            <w:r w:rsidRPr="00F83FDD">
              <w:rPr>
                <w:sz w:val="28"/>
                <w:szCs w:val="28"/>
              </w:rPr>
              <w:t>23</w:t>
            </w:r>
          </w:p>
        </w:tc>
      </w:tr>
      <w:tr w:rsidR="00F83FDD" w:rsidRPr="00F83FDD" w:rsidTr="00B70122">
        <w:trPr>
          <w:trHeight w:val="708"/>
        </w:trPr>
        <w:tc>
          <w:tcPr>
            <w:tcW w:w="413" w:type="pct"/>
            <w:tcBorders>
              <w:top w:val="nil"/>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left="-12" w:firstLine="12"/>
              <w:jc w:val="center"/>
              <w:rPr>
                <w:sz w:val="28"/>
                <w:szCs w:val="28"/>
              </w:rPr>
            </w:pPr>
            <w:r w:rsidRPr="00F83FDD">
              <w:rPr>
                <w:sz w:val="28"/>
                <w:szCs w:val="28"/>
              </w:rPr>
              <w:t>11</w:t>
            </w:r>
          </w:p>
        </w:tc>
        <w:tc>
          <w:tcPr>
            <w:tcW w:w="3471"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rPr>
                <w:sz w:val="28"/>
                <w:szCs w:val="28"/>
              </w:rPr>
            </w:pPr>
            <w:r w:rsidRPr="00F83FDD">
              <w:rPr>
                <w:sz w:val="28"/>
                <w:szCs w:val="28"/>
              </w:rPr>
              <w:t>Thí nghiệm cơ lý hóa của đất trong phòng thí nghiệm, chỉ tiêu độ ẩm, độ hút ẩm</w:t>
            </w:r>
          </w:p>
        </w:tc>
        <w:tc>
          <w:tcPr>
            <w:tcW w:w="519"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1 chỉ tiêu</w:t>
            </w:r>
          </w:p>
        </w:tc>
        <w:tc>
          <w:tcPr>
            <w:tcW w:w="597"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firstLine="100"/>
              <w:jc w:val="center"/>
              <w:rPr>
                <w:sz w:val="28"/>
                <w:szCs w:val="28"/>
              </w:rPr>
            </w:pPr>
            <w:r w:rsidRPr="00F83FDD">
              <w:rPr>
                <w:sz w:val="28"/>
                <w:szCs w:val="28"/>
              </w:rPr>
              <w:t>23</w:t>
            </w:r>
          </w:p>
        </w:tc>
      </w:tr>
      <w:tr w:rsidR="00F83FDD" w:rsidRPr="00F83FDD" w:rsidTr="00B70122">
        <w:trPr>
          <w:trHeight w:val="708"/>
        </w:trPr>
        <w:tc>
          <w:tcPr>
            <w:tcW w:w="413" w:type="pct"/>
            <w:tcBorders>
              <w:top w:val="nil"/>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left="-12" w:firstLine="12"/>
              <w:jc w:val="center"/>
              <w:rPr>
                <w:sz w:val="28"/>
                <w:szCs w:val="28"/>
              </w:rPr>
            </w:pPr>
            <w:r w:rsidRPr="00F83FDD">
              <w:rPr>
                <w:sz w:val="28"/>
                <w:szCs w:val="28"/>
              </w:rPr>
              <w:t>12</w:t>
            </w:r>
          </w:p>
        </w:tc>
        <w:tc>
          <w:tcPr>
            <w:tcW w:w="3471"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rPr>
                <w:sz w:val="28"/>
                <w:szCs w:val="28"/>
              </w:rPr>
            </w:pPr>
            <w:r w:rsidRPr="00F83FDD">
              <w:rPr>
                <w:sz w:val="28"/>
                <w:szCs w:val="28"/>
              </w:rPr>
              <w:t>Thí nghiệm cơ lý hóa của đất trong phòng thí nghiệm, chỉ tiêu khối thể tích (dung trọng)</w:t>
            </w:r>
          </w:p>
        </w:tc>
        <w:tc>
          <w:tcPr>
            <w:tcW w:w="519"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1 chỉ tiêu</w:t>
            </w:r>
          </w:p>
        </w:tc>
        <w:tc>
          <w:tcPr>
            <w:tcW w:w="597"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firstLine="100"/>
              <w:jc w:val="center"/>
              <w:rPr>
                <w:sz w:val="28"/>
                <w:szCs w:val="28"/>
              </w:rPr>
            </w:pPr>
            <w:r w:rsidRPr="00F83FDD">
              <w:rPr>
                <w:sz w:val="28"/>
                <w:szCs w:val="28"/>
              </w:rPr>
              <w:t>23</w:t>
            </w:r>
          </w:p>
        </w:tc>
      </w:tr>
      <w:tr w:rsidR="00F83FDD" w:rsidRPr="00F83FDD" w:rsidTr="00B70122">
        <w:trPr>
          <w:trHeight w:val="708"/>
        </w:trPr>
        <w:tc>
          <w:tcPr>
            <w:tcW w:w="413" w:type="pct"/>
            <w:tcBorders>
              <w:top w:val="nil"/>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left="-12" w:firstLine="12"/>
              <w:jc w:val="center"/>
              <w:rPr>
                <w:sz w:val="28"/>
                <w:szCs w:val="28"/>
              </w:rPr>
            </w:pPr>
            <w:r w:rsidRPr="00F83FDD">
              <w:rPr>
                <w:sz w:val="28"/>
                <w:szCs w:val="28"/>
              </w:rPr>
              <w:t>13</w:t>
            </w:r>
          </w:p>
        </w:tc>
        <w:tc>
          <w:tcPr>
            <w:tcW w:w="3471"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rPr>
                <w:sz w:val="28"/>
                <w:szCs w:val="28"/>
              </w:rPr>
            </w:pPr>
            <w:r w:rsidRPr="00F83FDD">
              <w:rPr>
                <w:sz w:val="28"/>
                <w:szCs w:val="28"/>
              </w:rPr>
              <w:t>Thí nghiệm cơ lý hóa của đất trong phòng thí nghiệm, chỉ tiêu giới hạn dẻo, giới hạn chảy</w:t>
            </w:r>
          </w:p>
        </w:tc>
        <w:tc>
          <w:tcPr>
            <w:tcW w:w="519"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1 chỉ tiêu</w:t>
            </w:r>
          </w:p>
        </w:tc>
        <w:tc>
          <w:tcPr>
            <w:tcW w:w="597"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firstLine="100"/>
              <w:jc w:val="center"/>
              <w:rPr>
                <w:sz w:val="28"/>
                <w:szCs w:val="28"/>
              </w:rPr>
            </w:pPr>
            <w:r w:rsidRPr="00F83FDD">
              <w:rPr>
                <w:sz w:val="28"/>
                <w:szCs w:val="28"/>
              </w:rPr>
              <w:t>23</w:t>
            </w:r>
          </w:p>
        </w:tc>
      </w:tr>
      <w:tr w:rsidR="00F83FDD" w:rsidRPr="00F83FDD" w:rsidTr="00B70122">
        <w:trPr>
          <w:trHeight w:val="1032"/>
        </w:trPr>
        <w:tc>
          <w:tcPr>
            <w:tcW w:w="413" w:type="pct"/>
            <w:tcBorders>
              <w:top w:val="nil"/>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left="-12" w:firstLine="12"/>
              <w:jc w:val="center"/>
              <w:rPr>
                <w:sz w:val="28"/>
                <w:szCs w:val="28"/>
              </w:rPr>
            </w:pPr>
            <w:r w:rsidRPr="00F83FDD">
              <w:rPr>
                <w:sz w:val="28"/>
                <w:szCs w:val="28"/>
              </w:rPr>
              <w:t>14</w:t>
            </w:r>
          </w:p>
        </w:tc>
        <w:tc>
          <w:tcPr>
            <w:tcW w:w="3471"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rPr>
                <w:sz w:val="28"/>
                <w:szCs w:val="28"/>
              </w:rPr>
            </w:pPr>
            <w:r w:rsidRPr="00F83FDD">
              <w:rPr>
                <w:sz w:val="28"/>
                <w:szCs w:val="28"/>
              </w:rPr>
              <w:t>Thí nghiệm cơ lý hóa của đất trong phòng thí nghiệm, chỉ tiêu sức chống cắt trên máy cắt phẳng (Trạng thái tự nhiên)</w:t>
            </w:r>
          </w:p>
        </w:tc>
        <w:tc>
          <w:tcPr>
            <w:tcW w:w="519"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1 chỉ tiêu</w:t>
            </w:r>
          </w:p>
        </w:tc>
        <w:tc>
          <w:tcPr>
            <w:tcW w:w="597"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firstLine="100"/>
              <w:jc w:val="center"/>
              <w:rPr>
                <w:sz w:val="28"/>
                <w:szCs w:val="28"/>
              </w:rPr>
            </w:pPr>
            <w:r w:rsidRPr="00F83FDD">
              <w:rPr>
                <w:sz w:val="28"/>
                <w:szCs w:val="28"/>
              </w:rPr>
              <w:t>23</w:t>
            </w:r>
          </w:p>
        </w:tc>
      </w:tr>
      <w:tr w:rsidR="00F83FDD" w:rsidRPr="00F83FDD" w:rsidTr="00B70122">
        <w:trPr>
          <w:trHeight w:val="1008"/>
        </w:trPr>
        <w:tc>
          <w:tcPr>
            <w:tcW w:w="413" w:type="pct"/>
            <w:tcBorders>
              <w:top w:val="nil"/>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left="-12" w:firstLine="12"/>
              <w:jc w:val="center"/>
              <w:rPr>
                <w:sz w:val="28"/>
                <w:szCs w:val="28"/>
              </w:rPr>
            </w:pPr>
            <w:r w:rsidRPr="00F83FDD">
              <w:rPr>
                <w:sz w:val="28"/>
                <w:szCs w:val="28"/>
              </w:rPr>
              <w:t>15</w:t>
            </w:r>
          </w:p>
        </w:tc>
        <w:tc>
          <w:tcPr>
            <w:tcW w:w="3471"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rPr>
                <w:sz w:val="28"/>
                <w:szCs w:val="28"/>
              </w:rPr>
            </w:pPr>
            <w:r w:rsidRPr="00F83FDD">
              <w:rPr>
                <w:sz w:val="28"/>
                <w:szCs w:val="28"/>
              </w:rPr>
              <w:t>Thí nghiệm cơ lý hóa của đất trong phòng thí nghiệm, chỉ tiêu sức chống cắt trên máy cắt phẳng (trạng thái bão hòa)</w:t>
            </w:r>
          </w:p>
        </w:tc>
        <w:tc>
          <w:tcPr>
            <w:tcW w:w="519"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1 chỉ tiêu</w:t>
            </w:r>
          </w:p>
        </w:tc>
        <w:tc>
          <w:tcPr>
            <w:tcW w:w="597"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firstLine="100"/>
              <w:jc w:val="center"/>
              <w:rPr>
                <w:sz w:val="28"/>
                <w:szCs w:val="28"/>
              </w:rPr>
            </w:pPr>
            <w:r w:rsidRPr="00F83FDD">
              <w:rPr>
                <w:sz w:val="28"/>
                <w:szCs w:val="28"/>
              </w:rPr>
              <w:t>23</w:t>
            </w:r>
          </w:p>
        </w:tc>
      </w:tr>
      <w:tr w:rsidR="00F83FDD" w:rsidRPr="00F83FDD" w:rsidTr="00B70122">
        <w:trPr>
          <w:trHeight w:val="664"/>
        </w:trPr>
        <w:tc>
          <w:tcPr>
            <w:tcW w:w="413" w:type="pct"/>
            <w:tcBorders>
              <w:top w:val="nil"/>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left="-12" w:firstLine="12"/>
              <w:jc w:val="center"/>
              <w:rPr>
                <w:sz w:val="28"/>
                <w:szCs w:val="28"/>
              </w:rPr>
            </w:pPr>
            <w:r w:rsidRPr="00F83FDD">
              <w:rPr>
                <w:sz w:val="28"/>
                <w:szCs w:val="28"/>
              </w:rPr>
              <w:t>16</w:t>
            </w:r>
          </w:p>
        </w:tc>
        <w:tc>
          <w:tcPr>
            <w:tcW w:w="3471"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rPr>
                <w:sz w:val="28"/>
                <w:szCs w:val="28"/>
              </w:rPr>
            </w:pPr>
            <w:r w:rsidRPr="00F83FDD">
              <w:rPr>
                <w:sz w:val="28"/>
                <w:szCs w:val="28"/>
              </w:rPr>
              <w:t>Thí nghiệm cơ lý hóa của đất trong phòng thí nghiệm, chỉ tiêu tính nén lún trong điều kiện không nở hông</w:t>
            </w:r>
          </w:p>
        </w:tc>
        <w:tc>
          <w:tcPr>
            <w:tcW w:w="519"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1 chỉ tiêu</w:t>
            </w:r>
          </w:p>
        </w:tc>
        <w:tc>
          <w:tcPr>
            <w:tcW w:w="597"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firstLine="100"/>
              <w:jc w:val="center"/>
              <w:rPr>
                <w:sz w:val="28"/>
                <w:szCs w:val="28"/>
              </w:rPr>
            </w:pPr>
            <w:r w:rsidRPr="00F83FDD">
              <w:rPr>
                <w:sz w:val="28"/>
                <w:szCs w:val="28"/>
              </w:rPr>
              <w:t>23</w:t>
            </w:r>
          </w:p>
        </w:tc>
      </w:tr>
      <w:tr w:rsidR="00F83FDD" w:rsidRPr="00F83FDD" w:rsidTr="00B70122">
        <w:trPr>
          <w:trHeight w:val="624"/>
        </w:trPr>
        <w:tc>
          <w:tcPr>
            <w:tcW w:w="413" w:type="pct"/>
            <w:tcBorders>
              <w:top w:val="nil"/>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left="-12" w:firstLine="12"/>
              <w:jc w:val="center"/>
              <w:rPr>
                <w:sz w:val="28"/>
                <w:szCs w:val="28"/>
              </w:rPr>
            </w:pPr>
            <w:r w:rsidRPr="00F83FDD">
              <w:rPr>
                <w:sz w:val="28"/>
                <w:szCs w:val="28"/>
              </w:rPr>
              <w:t>17</w:t>
            </w:r>
          </w:p>
        </w:tc>
        <w:tc>
          <w:tcPr>
            <w:tcW w:w="3471"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rPr>
                <w:sz w:val="28"/>
                <w:szCs w:val="28"/>
              </w:rPr>
            </w:pPr>
            <w:r w:rsidRPr="00F83FDD">
              <w:rPr>
                <w:sz w:val="28"/>
                <w:szCs w:val="28"/>
              </w:rPr>
              <w:t>Thí nghiệm xác định hệ số thấm của mẫu đất</w:t>
            </w:r>
          </w:p>
        </w:tc>
        <w:tc>
          <w:tcPr>
            <w:tcW w:w="519"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1 chỉ tiêu</w:t>
            </w:r>
          </w:p>
        </w:tc>
        <w:tc>
          <w:tcPr>
            <w:tcW w:w="597"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firstLine="100"/>
              <w:jc w:val="center"/>
              <w:rPr>
                <w:sz w:val="28"/>
                <w:szCs w:val="28"/>
              </w:rPr>
            </w:pPr>
            <w:r w:rsidRPr="00F83FDD">
              <w:rPr>
                <w:sz w:val="28"/>
                <w:szCs w:val="28"/>
              </w:rPr>
              <w:t>23</w:t>
            </w:r>
          </w:p>
        </w:tc>
      </w:tr>
      <w:tr w:rsidR="00F83FDD" w:rsidRPr="00F83FDD" w:rsidTr="00B70122">
        <w:trPr>
          <w:trHeight w:val="480"/>
        </w:trPr>
        <w:tc>
          <w:tcPr>
            <w:tcW w:w="413" w:type="pct"/>
            <w:tcBorders>
              <w:top w:val="nil"/>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left="-12" w:firstLine="12"/>
              <w:jc w:val="center"/>
              <w:rPr>
                <w:b/>
                <w:bCs/>
                <w:i/>
                <w:iCs/>
                <w:sz w:val="28"/>
                <w:szCs w:val="28"/>
              </w:rPr>
            </w:pPr>
            <w:r w:rsidRPr="00F83FDD">
              <w:rPr>
                <w:b/>
                <w:bCs/>
                <w:i/>
                <w:iCs/>
                <w:sz w:val="28"/>
                <w:szCs w:val="28"/>
              </w:rPr>
              <w:t> </w:t>
            </w:r>
          </w:p>
        </w:tc>
        <w:tc>
          <w:tcPr>
            <w:tcW w:w="3471"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rPr>
                <w:b/>
                <w:bCs/>
                <w:i/>
                <w:iCs/>
                <w:sz w:val="28"/>
                <w:szCs w:val="28"/>
              </w:rPr>
            </w:pPr>
            <w:r w:rsidRPr="00F83FDD">
              <w:rPr>
                <w:b/>
                <w:bCs/>
                <w:i/>
                <w:iCs/>
                <w:sz w:val="28"/>
                <w:szCs w:val="28"/>
              </w:rPr>
              <w:t>*Thí nghiệm mẫu phá huỷ</w:t>
            </w:r>
          </w:p>
        </w:tc>
        <w:tc>
          <w:tcPr>
            <w:tcW w:w="519"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jc w:val="center"/>
              <w:rPr>
                <w:b/>
                <w:bCs/>
                <w:i/>
                <w:iCs/>
                <w:sz w:val="28"/>
                <w:szCs w:val="28"/>
              </w:rPr>
            </w:pPr>
            <w:r w:rsidRPr="00F83FDD">
              <w:rPr>
                <w:b/>
                <w:bCs/>
                <w:i/>
                <w:iCs/>
                <w:sz w:val="28"/>
                <w:szCs w:val="28"/>
              </w:rPr>
              <w:t> </w:t>
            </w:r>
          </w:p>
        </w:tc>
        <w:tc>
          <w:tcPr>
            <w:tcW w:w="597"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firstLine="100"/>
              <w:rPr>
                <w:b/>
                <w:bCs/>
                <w:i/>
                <w:iCs/>
                <w:sz w:val="28"/>
                <w:szCs w:val="28"/>
              </w:rPr>
            </w:pPr>
            <w:r w:rsidRPr="00F83FDD">
              <w:rPr>
                <w:b/>
                <w:bCs/>
                <w:i/>
                <w:iCs/>
                <w:sz w:val="28"/>
                <w:szCs w:val="28"/>
              </w:rPr>
              <w:t> </w:t>
            </w:r>
          </w:p>
        </w:tc>
      </w:tr>
      <w:tr w:rsidR="00F83FDD" w:rsidRPr="00F83FDD" w:rsidTr="00B70122">
        <w:trPr>
          <w:trHeight w:val="744"/>
        </w:trPr>
        <w:tc>
          <w:tcPr>
            <w:tcW w:w="413" w:type="pct"/>
            <w:tcBorders>
              <w:top w:val="nil"/>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left="-12" w:firstLine="12"/>
              <w:jc w:val="center"/>
              <w:rPr>
                <w:sz w:val="28"/>
                <w:szCs w:val="28"/>
              </w:rPr>
            </w:pPr>
            <w:r w:rsidRPr="00F83FDD">
              <w:rPr>
                <w:sz w:val="28"/>
                <w:szCs w:val="28"/>
              </w:rPr>
              <w:t>18</w:t>
            </w:r>
          </w:p>
        </w:tc>
        <w:tc>
          <w:tcPr>
            <w:tcW w:w="3471"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rPr>
                <w:sz w:val="28"/>
                <w:szCs w:val="28"/>
              </w:rPr>
            </w:pPr>
            <w:r w:rsidRPr="00F83FDD">
              <w:rPr>
                <w:sz w:val="28"/>
                <w:szCs w:val="28"/>
              </w:rPr>
              <w:t>Thí nghiệm cơ lý hóa của đất trong phòng thí nghiệm, chỉ tiêu thành phần hạt</w:t>
            </w:r>
          </w:p>
        </w:tc>
        <w:tc>
          <w:tcPr>
            <w:tcW w:w="519"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1 chỉ tiêu</w:t>
            </w:r>
          </w:p>
        </w:tc>
        <w:tc>
          <w:tcPr>
            <w:tcW w:w="597"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firstLine="100"/>
              <w:jc w:val="center"/>
              <w:rPr>
                <w:sz w:val="28"/>
                <w:szCs w:val="28"/>
              </w:rPr>
            </w:pPr>
            <w:r w:rsidRPr="00F83FDD">
              <w:rPr>
                <w:sz w:val="28"/>
                <w:szCs w:val="28"/>
              </w:rPr>
              <w:t>7</w:t>
            </w:r>
          </w:p>
        </w:tc>
      </w:tr>
      <w:tr w:rsidR="00F83FDD" w:rsidRPr="00F83FDD" w:rsidTr="00B70122">
        <w:trPr>
          <w:trHeight w:val="744"/>
        </w:trPr>
        <w:tc>
          <w:tcPr>
            <w:tcW w:w="413" w:type="pct"/>
            <w:tcBorders>
              <w:top w:val="nil"/>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left="-12" w:firstLine="12"/>
              <w:jc w:val="center"/>
              <w:rPr>
                <w:sz w:val="28"/>
                <w:szCs w:val="28"/>
              </w:rPr>
            </w:pPr>
            <w:r w:rsidRPr="00F83FDD">
              <w:rPr>
                <w:sz w:val="28"/>
                <w:szCs w:val="28"/>
              </w:rPr>
              <w:lastRenderedPageBreak/>
              <w:t>19</w:t>
            </w:r>
          </w:p>
        </w:tc>
        <w:tc>
          <w:tcPr>
            <w:tcW w:w="3471"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rPr>
                <w:sz w:val="28"/>
                <w:szCs w:val="28"/>
              </w:rPr>
            </w:pPr>
            <w:r w:rsidRPr="00F83FDD">
              <w:rPr>
                <w:sz w:val="28"/>
                <w:szCs w:val="28"/>
              </w:rPr>
              <w:t>Thí nghiệm cơ lý hóa của đất trong phòng thí nghiệm, chỉ tiêu khối lượng riêng</w:t>
            </w:r>
          </w:p>
        </w:tc>
        <w:tc>
          <w:tcPr>
            <w:tcW w:w="519"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1 chỉ tiêu</w:t>
            </w:r>
          </w:p>
        </w:tc>
        <w:tc>
          <w:tcPr>
            <w:tcW w:w="597"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firstLine="100"/>
              <w:jc w:val="center"/>
              <w:rPr>
                <w:sz w:val="28"/>
                <w:szCs w:val="28"/>
              </w:rPr>
            </w:pPr>
            <w:r w:rsidRPr="00F83FDD">
              <w:rPr>
                <w:sz w:val="28"/>
                <w:szCs w:val="28"/>
              </w:rPr>
              <w:t>7</w:t>
            </w:r>
          </w:p>
        </w:tc>
      </w:tr>
      <w:tr w:rsidR="00F83FDD" w:rsidRPr="00F83FDD" w:rsidTr="00B70122">
        <w:trPr>
          <w:trHeight w:val="744"/>
        </w:trPr>
        <w:tc>
          <w:tcPr>
            <w:tcW w:w="413" w:type="pct"/>
            <w:tcBorders>
              <w:top w:val="nil"/>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left="-12" w:firstLine="12"/>
              <w:jc w:val="center"/>
              <w:rPr>
                <w:sz w:val="28"/>
                <w:szCs w:val="28"/>
              </w:rPr>
            </w:pPr>
            <w:r w:rsidRPr="00F83FDD">
              <w:rPr>
                <w:sz w:val="28"/>
                <w:szCs w:val="28"/>
              </w:rPr>
              <w:t>20</w:t>
            </w:r>
          </w:p>
        </w:tc>
        <w:tc>
          <w:tcPr>
            <w:tcW w:w="3471"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rPr>
                <w:sz w:val="28"/>
                <w:szCs w:val="28"/>
              </w:rPr>
            </w:pPr>
            <w:r w:rsidRPr="00F83FDD">
              <w:rPr>
                <w:sz w:val="28"/>
                <w:szCs w:val="28"/>
              </w:rPr>
              <w:t>Thí nghiệm cơ lý hóa của đất trong phòng thí nghiệm, chỉ tiêu độ ẩm, độ hút ẩm</w:t>
            </w:r>
          </w:p>
        </w:tc>
        <w:tc>
          <w:tcPr>
            <w:tcW w:w="519"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1 chỉ tiêu</w:t>
            </w:r>
          </w:p>
        </w:tc>
        <w:tc>
          <w:tcPr>
            <w:tcW w:w="597"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firstLine="100"/>
              <w:jc w:val="center"/>
              <w:rPr>
                <w:sz w:val="28"/>
                <w:szCs w:val="28"/>
              </w:rPr>
            </w:pPr>
            <w:r w:rsidRPr="00F83FDD">
              <w:rPr>
                <w:sz w:val="28"/>
                <w:szCs w:val="28"/>
              </w:rPr>
              <w:t>7</w:t>
            </w:r>
          </w:p>
        </w:tc>
      </w:tr>
      <w:tr w:rsidR="00F83FDD" w:rsidRPr="00F83FDD" w:rsidTr="00B70122">
        <w:trPr>
          <w:trHeight w:val="744"/>
        </w:trPr>
        <w:tc>
          <w:tcPr>
            <w:tcW w:w="413" w:type="pct"/>
            <w:tcBorders>
              <w:top w:val="nil"/>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left="-12" w:firstLine="12"/>
              <w:jc w:val="center"/>
              <w:rPr>
                <w:sz w:val="28"/>
                <w:szCs w:val="28"/>
              </w:rPr>
            </w:pPr>
            <w:r w:rsidRPr="00F83FDD">
              <w:rPr>
                <w:sz w:val="28"/>
                <w:szCs w:val="28"/>
              </w:rPr>
              <w:t>21</w:t>
            </w:r>
          </w:p>
        </w:tc>
        <w:tc>
          <w:tcPr>
            <w:tcW w:w="3471"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rPr>
                <w:sz w:val="28"/>
                <w:szCs w:val="28"/>
              </w:rPr>
            </w:pPr>
            <w:r w:rsidRPr="00F83FDD">
              <w:rPr>
                <w:sz w:val="28"/>
                <w:szCs w:val="28"/>
              </w:rPr>
              <w:t>Thí nghiệm cơ lý hóa của đất trong phòng thí nghiệm, chỉ tiêu khối thể tích (Thể tích chặt nhất)</w:t>
            </w:r>
          </w:p>
        </w:tc>
        <w:tc>
          <w:tcPr>
            <w:tcW w:w="519"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1 chỉ tiêu</w:t>
            </w:r>
          </w:p>
        </w:tc>
        <w:tc>
          <w:tcPr>
            <w:tcW w:w="597"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firstLine="100"/>
              <w:jc w:val="center"/>
              <w:rPr>
                <w:sz w:val="28"/>
                <w:szCs w:val="28"/>
              </w:rPr>
            </w:pPr>
            <w:r w:rsidRPr="00F83FDD">
              <w:rPr>
                <w:sz w:val="28"/>
                <w:szCs w:val="28"/>
              </w:rPr>
              <w:t>7</w:t>
            </w:r>
          </w:p>
        </w:tc>
      </w:tr>
      <w:tr w:rsidR="00F83FDD" w:rsidRPr="00F83FDD" w:rsidTr="00B70122">
        <w:trPr>
          <w:trHeight w:val="744"/>
        </w:trPr>
        <w:tc>
          <w:tcPr>
            <w:tcW w:w="413" w:type="pct"/>
            <w:tcBorders>
              <w:top w:val="nil"/>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left="-12" w:firstLine="12"/>
              <w:jc w:val="center"/>
              <w:rPr>
                <w:sz w:val="28"/>
                <w:szCs w:val="28"/>
              </w:rPr>
            </w:pPr>
            <w:r w:rsidRPr="00F83FDD">
              <w:rPr>
                <w:sz w:val="28"/>
                <w:szCs w:val="28"/>
              </w:rPr>
              <w:t>22</w:t>
            </w:r>
          </w:p>
        </w:tc>
        <w:tc>
          <w:tcPr>
            <w:tcW w:w="3471"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rPr>
                <w:sz w:val="28"/>
                <w:szCs w:val="28"/>
              </w:rPr>
            </w:pPr>
            <w:r w:rsidRPr="00F83FDD">
              <w:rPr>
                <w:sz w:val="28"/>
                <w:szCs w:val="28"/>
              </w:rPr>
              <w:t>Thí nghiệm cơ lý hóa của đất trong phòng thí nghiệm, chỉ tiêu khối thể tích (Thể tích xốp nhất)</w:t>
            </w:r>
          </w:p>
        </w:tc>
        <w:tc>
          <w:tcPr>
            <w:tcW w:w="519"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1 chỉ tiêu</w:t>
            </w:r>
          </w:p>
        </w:tc>
        <w:tc>
          <w:tcPr>
            <w:tcW w:w="597"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firstLine="100"/>
              <w:jc w:val="center"/>
              <w:rPr>
                <w:sz w:val="28"/>
                <w:szCs w:val="28"/>
              </w:rPr>
            </w:pPr>
            <w:r w:rsidRPr="00F83FDD">
              <w:rPr>
                <w:sz w:val="28"/>
                <w:szCs w:val="28"/>
              </w:rPr>
              <w:t>7</w:t>
            </w:r>
          </w:p>
        </w:tc>
      </w:tr>
      <w:tr w:rsidR="00F83FDD" w:rsidRPr="00F83FDD" w:rsidTr="00B70122">
        <w:trPr>
          <w:trHeight w:val="1008"/>
        </w:trPr>
        <w:tc>
          <w:tcPr>
            <w:tcW w:w="413" w:type="pct"/>
            <w:tcBorders>
              <w:top w:val="nil"/>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left="-12" w:firstLine="12"/>
              <w:jc w:val="center"/>
              <w:rPr>
                <w:sz w:val="28"/>
                <w:szCs w:val="28"/>
              </w:rPr>
            </w:pPr>
            <w:r w:rsidRPr="00F83FDD">
              <w:rPr>
                <w:sz w:val="28"/>
                <w:szCs w:val="28"/>
              </w:rPr>
              <w:t>23</w:t>
            </w:r>
          </w:p>
        </w:tc>
        <w:tc>
          <w:tcPr>
            <w:tcW w:w="3471"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rPr>
                <w:sz w:val="28"/>
                <w:szCs w:val="28"/>
              </w:rPr>
            </w:pPr>
            <w:r w:rsidRPr="00F83FDD">
              <w:rPr>
                <w:sz w:val="28"/>
                <w:szCs w:val="28"/>
              </w:rPr>
              <w:t>Thí nghiệm cơ lý hóa của đất trong phòng thí nghiệm, chỉ tiêu xác định góc nghỉ tự nhiên của đất rời (Góc nghỉ khô của đất rời)</w:t>
            </w:r>
          </w:p>
        </w:tc>
        <w:tc>
          <w:tcPr>
            <w:tcW w:w="519"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1 chỉ tiêu</w:t>
            </w:r>
          </w:p>
        </w:tc>
        <w:tc>
          <w:tcPr>
            <w:tcW w:w="597"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firstLine="100"/>
              <w:jc w:val="center"/>
              <w:rPr>
                <w:sz w:val="28"/>
                <w:szCs w:val="28"/>
              </w:rPr>
            </w:pPr>
            <w:r w:rsidRPr="00F83FDD">
              <w:rPr>
                <w:sz w:val="28"/>
                <w:szCs w:val="28"/>
              </w:rPr>
              <w:t>7</w:t>
            </w:r>
          </w:p>
        </w:tc>
      </w:tr>
      <w:tr w:rsidR="00F83FDD" w:rsidRPr="00F83FDD" w:rsidTr="00B70122">
        <w:trPr>
          <w:trHeight w:val="960"/>
        </w:trPr>
        <w:tc>
          <w:tcPr>
            <w:tcW w:w="413" w:type="pct"/>
            <w:tcBorders>
              <w:top w:val="nil"/>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left="-12" w:firstLine="12"/>
              <w:jc w:val="center"/>
              <w:rPr>
                <w:sz w:val="28"/>
                <w:szCs w:val="28"/>
              </w:rPr>
            </w:pPr>
            <w:r w:rsidRPr="00F83FDD">
              <w:rPr>
                <w:sz w:val="28"/>
                <w:szCs w:val="28"/>
              </w:rPr>
              <w:t>24</w:t>
            </w:r>
          </w:p>
        </w:tc>
        <w:tc>
          <w:tcPr>
            <w:tcW w:w="3471"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rPr>
                <w:sz w:val="28"/>
                <w:szCs w:val="28"/>
              </w:rPr>
            </w:pPr>
            <w:r w:rsidRPr="00F83FDD">
              <w:rPr>
                <w:sz w:val="28"/>
                <w:szCs w:val="28"/>
              </w:rPr>
              <w:t>Thí nghiệm cơ lý hóa của đất trong phòng thí nghiệm, chỉ tiêu xác định góc nghỉ tự nhiên của đất rời (Góc nghỉ ướt của đất rời)</w:t>
            </w:r>
          </w:p>
        </w:tc>
        <w:tc>
          <w:tcPr>
            <w:tcW w:w="519"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1 chỉ tiêu</w:t>
            </w:r>
          </w:p>
        </w:tc>
        <w:tc>
          <w:tcPr>
            <w:tcW w:w="597"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firstLine="100"/>
              <w:jc w:val="center"/>
              <w:rPr>
                <w:sz w:val="28"/>
                <w:szCs w:val="28"/>
              </w:rPr>
            </w:pPr>
            <w:r w:rsidRPr="00F83FDD">
              <w:rPr>
                <w:sz w:val="28"/>
                <w:szCs w:val="28"/>
              </w:rPr>
              <w:t>7</w:t>
            </w:r>
          </w:p>
        </w:tc>
      </w:tr>
      <w:tr w:rsidR="00F83FDD" w:rsidRPr="00F83FDD" w:rsidTr="00B70122">
        <w:trPr>
          <w:trHeight w:val="480"/>
        </w:trPr>
        <w:tc>
          <w:tcPr>
            <w:tcW w:w="413" w:type="pct"/>
            <w:tcBorders>
              <w:top w:val="nil"/>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left="-12" w:firstLine="12"/>
              <w:jc w:val="center"/>
              <w:rPr>
                <w:sz w:val="28"/>
                <w:szCs w:val="28"/>
              </w:rPr>
            </w:pPr>
            <w:r w:rsidRPr="00F83FDD">
              <w:rPr>
                <w:sz w:val="28"/>
                <w:szCs w:val="28"/>
              </w:rPr>
              <w:t>25</w:t>
            </w:r>
          </w:p>
        </w:tc>
        <w:tc>
          <w:tcPr>
            <w:tcW w:w="3471"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rPr>
                <w:sz w:val="28"/>
                <w:szCs w:val="28"/>
              </w:rPr>
            </w:pPr>
            <w:r w:rsidRPr="00F83FDD">
              <w:rPr>
                <w:sz w:val="28"/>
                <w:szCs w:val="28"/>
              </w:rPr>
              <w:t>Thí nghiệm đầm nén tiêu chuẩn PP I-A</w:t>
            </w:r>
          </w:p>
        </w:tc>
        <w:tc>
          <w:tcPr>
            <w:tcW w:w="519" w:type="pct"/>
            <w:tcBorders>
              <w:top w:val="nil"/>
              <w:left w:val="nil"/>
              <w:bottom w:val="single" w:sz="4" w:space="0" w:color="000000"/>
              <w:right w:val="single" w:sz="4" w:space="0" w:color="000000"/>
            </w:tcBorders>
            <w:vAlign w:val="center"/>
            <w:hideMark/>
          </w:tcPr>
          <w:p w:rsidR="00F83FDD" w:rsidRPr="00F83FDD" w:rsidRDefault="00F83FDD" w:rsidP="00B70122">
            <w:pPr>
              <w:widowControl w:val="0"/>
              <w:spacing w:line="288" w:lineRule="auto"/>
              <w:jc w:val="center"/>
              <w:rPr>
                <w:sz w:val="28"/>
                <w:szCs w:val="28"/>
              </w:rPr>
            </w:pPr>
            <w:r w:rsidRPr="00F83FDD">
              <w:rPr>
                <w:sz w:val="28"/>
                <w:szCs w:val="28"/>
              </w:rPr>
              <w:t>1 chỉ tiêu</w:t>
            </w:r>
          </w:p>
        </w:tc>
        <w:tc>
          <w:tcPr>
            <w:tcW w:w="597" w:type="pct"/>
            <w:tcBorders>
              <w:top w:val="single" w:sz="4" w:space="0" w:color="000000"/>
              <w:left w:val="single" w:sz="4" w:space="0" w:color="000000"/>
              <w:bottom w:val="single" w:sz="4" w:space="0" w:color="000000"/>
              <w:right w:val="single" w:sz="4" w:space="0" w:color="000000"/>
            </w:tcBorders>
            <w:vAlign w:val="center"/>
            <w:hideMark/>
          </w:tcPr>
          <w:p w:rsidR="00F83FDD" w:rsidRPr="00F83FDD" w:rsidRDefault="00F83FDD" w:rsidP="00B70122">
            <w:pPr>
              <w:widowControl w:val="0"/>
              <w:spacing w:line="288" w:lineRule="auto"/>
              <w:ind w:firstLine="100"/>
              <w:jc w:val="center"/>
              <w:rPr>
                <w:sz w:val="28"/>
                <w:szCs w:val="28"/>
              </w:rPr>
            </w:pPr>
            <w:r w:rsidRPr="00F83FDD">
              <w:rPr>
                <w:sz w:val="28"/>
                <w:szCs w:val="28"/>
              </w:rPr>
              <w:t>4</w:t>
            </w:r>
          </w:p>
        </w:tc>
      </w:tr>
    </w:tbl>
    <w:p w:rsidR="00F83FDD" w:rsidRPr="00F83FDD" w:rsidRDefault="00F83FDD" w:rsidP="00F83FDD">
      <w:pPr>
        <w:widowControl w:val="0"/>
        <w:spacing w:before="60" w:after="60" w:line="288" w:lineRule="auto"/>
        <w:ind w:firstLine="720"/>
        <w:rPr>
          <w:sz w:val="28"/>
          <w:szCs w:val="28"/>
          <w:lang w:val="sv-SE"/>
        </w:rPr>
      </w:pPr>
      <w:r w:rsidRPr="00F83FDD">
        <w:rPr>
          <w:sz w:val="28"/>
          <w:szCs w:val="28"/>
          <w:lang w:val="sv-SE"/>
        </w:rPr>
        <w:t>a.3/ Đánh giá mức độ sử dụng tài liệu khảo sát địa chất trong các giai đoạn NCKT, thiết kế BVTC.</w:t>
      </w:r>
    </w:p>
    <w:p w:rsidR="00F83FDD" w:rsidRPr="00F83FDD" w:rsidRDefault="00F83FDD" w:rsidP="00F83FDD">
      <w:pPr>
        <w:widowControl w:val="0"/>
        <w:spacing w:before="60" w:after="60" w:line="288" w:lineRule="auto"/>
        <w:ind w:firstLine="720"/>
        <w:rPr>
          <w:sz w:val="28"/>
          <w:szCs w:val="28"/>
          <w:lang w:val="sv-SE"/>
        </w:rPr>
      </w:pPr>
      <w:r w:rsidRPr="00F83FDD">
        <w:rPr>
          <w:sz w:val="28"/>
          <w:szCs w:val="28"/>
          <w:lang w:val="sv-SE"/>
        </w:rPr>
        <w:t>Tài liệu khảo sát địa chất đã thực hiện ở bước NCKT, thiết kế BVTC cơ bản đáp ứng được yêu cầu của bước NCKT điều chỉnh dự án, tuy nhiên với yêu cầu của giai đoạn thiết kế bản vẽ thi công điều chỉnh dự án thì chưa đủ, cần bổ sung thêm theo quy định của tiêu chuẩn TCVN 8477: 2018 (về số lượng hố khoan; mật độ hố khoan và số mẫu cần thí nghiệm tại tuyến kênh A3-2 và hồ chứa lấy nước vào trạm bơm).</w:t>
      </w:r>
    </w:p>
    <w:p w:rsidR="00F83FDD" w:rsidRPr="00F83FDD" w:rsidRDefault="00F83FDD" w:rsidP="00F83FDD">
      <w:pPr>
        <w:widowControl w:val="0"/>
        <w:spacing w:before="40" w:after="40" w:line="288" w:lineRule="auto"/>
        <w:ind w:firstLine="720"/>
        <w:rPr>
          <w:b/>
          <w:i/>
          <w:sz w:val="28"/>
          <w:szCs w:val="28"/>
          <w:u w:val="single"/>
          <w:lang w:val="sv-SE"/>
        </w:rPr>
      </w:pPr>
      <w:r w:rsidRPr="00F83FDD">
        <w:rPr>
          <w:b/>
          <w:i/>
          <w:sz w:val="28"/>
          <w:szCs w:val="28"/>
          <w:u w:val="single"/>
          <w:lang w:val="sv-SE"/>
        </w:rPr>
        <w:t>b). Phạm vi, nội dung Khảo sát địa chất (giai đoạn thiết kế BVTC điều chỉnh dự án)</w:t>
      </w:r>
    </w:p>
    <w:p w:rsidR="00F83FDD" w:rsidRPr="00F83FDD" w:rsidRDefault="00F83FDD" w:rsidP="00F83FDD">
      <w:pPr>
        <w:widowControl w:val="0"/>
        <w:spacing w:before="60" w:after="60" w:line="288" w:lineRule="auto"/>
        <w:ind w:firstLine="720"/>
        <w:rPr>
          <w:sz w:val="28"/>
          <w:szCs w:val="28"/>
          <w:lang w:val="sv-SE"/>
        </w:rPr>
      </w:pPr>
      <w:r w:rsidRPr="00F83FDD">
        <w:rPr>
          <w:sz w:val="28"/>
          <w:szCs w:val="28"/>
          <w:lang w:val="sv-SE"/>
        </w:rPr>
        <w:t>b.1/ Phạm vi khảo sát địa chất giai đoạn TKBVTC điều chỉnh dự án.</w:t>
      </w:r>
    </w:p>
    <w:p w:rsidR="00F83FDD" w:rsidRPr="00F83FDD" w:rsidRDefault="00F83FDD" w:rsidP="00F83FDD">
      <w:pPr>
        <w:widowControl w:val="0"/>
        <w:spacing w:before="60" w:after="60" w:line="288" w:lineRule="auto"/>
        <w:ind w:firstLine="720"/>
        <w:rPr>
          <w:sz w:val="28"/>
          <w:szCs w:val="28"/>
          <w:lang w:val="sv-SE"/>
        </w:rPr>
      </w:pPr>
      <w:r w:rsidRPr="00F83FDD">
        <w:rPr>
          <w:sz w:val="28"/>
          <w:szCs w:val="28"/>
          <w:lang w:val="sv-SE"/>
        </w:rPr>
        <w:t>- Thực hiện khảo sát địa chất tuyến kênh A3-2 kiên cố và công trình trên kênh;</w:t>
      </w:r>
    </w:p>
    <w:p w:rsidR="00F83FDD" w:rsidRPr="00F83FDD" w:rsidRDefault="00F83FDD" w:rsidP="00F83FDD">
      <w:pPr>
        <w:widowControl w:val="0"/>
        <w:spacing w:before="60" w:after="60" w:line="288" w:lineRule="auto"/>
        <w:ind w:firstLine="720"/>
        <w:rPr>
          <w:sz w:val="28"/>
          <w:szCs w:val="28"/>
          <w:lang w:val="sv-SE"/>
        </w:rPr>
      </w:pPr>
      <w:r w:rsidRPr="00F83FDD">
        <w:rPr>
          <w:sz w:val="28"/>
          <w:szCs w:val="28"/>
          <w:lang w:val="sv-SE"/>
        </w:rPr>
        <w:t>- Thực hiện khảo sát địa chất hồ chứa lấy nước vào trạm bơm.</w:t>
      </w:r>
    </w:p>
    <w:p w:rsidR="00F83FDD" w:rsidRPr="00F83FDD" w:rsidRDefault="00F83FDD" w:rsidP="00F83FDD">
      <w:pPr>
        <w:widowControl w:val="0"/>
        <w:spacing w:before="60" w:after="60" w:line="288" w:lineRule="auto"/>
        <w:ind w:firstLine="720"/>
        <w:rPr>
          <w:sz w:val="28"/>
          <w:szCs w:val="28"/>
          <w:lang w:val="sv-SE"/>
        </w:rPr>
      </w:pPr>
      <w:r w:rsidRPr="00F83FDD">
        <w:rPr>
          <w:sz w:val="28"/>
          <w:szCs w:val="28"/>
          <w:lang w:val="sv-SE"/>
        </w:rPr>
        <w:lastRenderedPageBreak/>
        <w:t>b.2/ Nội dung khảo sát địa chất giai đoạn thiết kế BVTC điều chỉnh dự án.</w:t>
      </w:r>
    </w:p>
    <w:p w:rsidR="00F83FDD" w:rsidRPr="00F83FDD" w:rsidRDefault="00F83FDD" w:rsidP="00F83FDD">
      <w:pPr>
        <w:widowControl w:val="0"/>
        <w:spacing w:before="60" w:after="60" w:line="288" w:lineRule="auto"/>
        <w:ind w:firstLine="720"/>
        <w:rPr>
          <w:sz w:val="28"/>
          <w:szCs w:val="28"/>
          <w:lang w:val="sv-SE"/>
        </w:rPr>
      </w:pPr>
      <w:r w:rsidRPr="00F83FDD">
        <w:rPr>
          <w:sz w:val="28"/>
          <w:szCs w:val="28"/>
          <w:lang w:val="sv-SE"/>
        </w:rPr>
        <w:t>Công tác khảo sát địa chất (giai đoạn TKBVTC điều chỉnh dự án) gồm các công việc và hạng mục sau:</w:t>
      </w:r>
    </w:p>
    <w:p w:rsidR="00F83FDD" w:rsidRPr="00F83FDD" w:rsidRDefault="00F83FDD" w:rsidP="00F83FDD">
      <w:pPr>
        <w:widowControl w:val="0"/>
        <w:spacing w:before="60" w:after="60" w:line="288" w:lineRule="auto"/>
        <w:ind w:firstLine="720"/>
        <w:rPr>
          <w:b/>
          <w:bCs/>
          <w:sz w:val="28"/>
          <w:szCs w:val="28"/>
          <w:lang w:val="sv-SE"/>
        </w:rPr>
      </w:pPr>
      <w:r w:rsidRPr="00F83FDD">
        <w:rPr>
          <w:b/>
          <w:bCs/>
          <w:sz w:val="28"/>
          <w:szCs w:val="28"/>
          <w:lang w:val="sv-SE"/>
        </w:rPr>
        <w:t>- Công tác khoan địa chất:</w:t>
      </w:r>
    </w:p>
    <w:p w:rsidR="00F83FDD" w:rsidRPr="00F83FDD" w:rsidRDefault="00F83FDD" w:rsidP="00F83FDD">
      <w:pPr>
        <w:widowControl w:val="0"/>
        <w:spacing w:before="60" w:after="60" w:line="288" w:lineRule="auto"/>
        <w:ind w:firstLine="720"/>
        <w:rPr>
          <w:sz w:val="28"/>
          <w:szCs w:val="28"/>
          <w:u w:val="single"/>
          <w:lang w:val="sv-SE"/>
        </w:rPr>
      </w:pPr>
      <w:r w:rsidRPr="00F83FDD">
        <w:rPr>
          <w:sz w:val="28"/>
          <w:szCs w:val="28"/>
          <w:u w:val="single"/>
          <w:lang w:val="sv-SE"/>
        </w:rPr>
        <w:t>* Hạng mục Hồ chứa lấy nước vào trạm bơm:</w:t>
      </w:r>
      <w:r w:rsidRPr="00F83FDD">
        <w:rPr>
          <w:sz w:val="28"/>
          <w:szCs w:val="28"/>
          <w:lang w:val="sv-SE"/>
        </w:rPr>
        <w:t xml:space="preserve"> Vận dụng Điều 7.3.4.2 TCVN 8477:2018.</w:t>
      </w:r>
    </w:p>
    <w:p w:rsidR="00F83FDD" w:rsidRPr="00F83FDD" w:rsidRDefault="00F83FDD" w:rsidP="00F83FDD">
      <w:pPr>
        <w:widowControl w:val="0"/>
        <w:spacing w:before="60" w:after="60" w:line="288" w:lineRule="auto"/>
        <w:ind w:firstLine="720"/>
        <w:rPr>
          <w:sz w:val="28"/>
          <w:szCs w:val="28"/>
          <w:lang w:val="sv-SE"/>
        </w:rPr>
      </w:pPr>
      <w:r w:rsidRPr="00F83FDD">
        <w:rPr>
          <w:sz w:val="28"/>
          <w:szCs w:val="28"/>
          <w:lang w:val="sv-SE"/>
        </w:rPr>
        <w:t>+ Hồ số 1: Khoan 02 hố khoan tại bờ hồ chứa lấy nước vào trạm bơm.</w:t>
      </w:r>
    </w:p>
    <w:p w:rsidR="00F83FDD" w:rsidRPr="00F83FDD" w:rsidRDefault="00F83FDD" w:rsidP="00F83FDD">
      <w:pPr>
        <w:widowControl w:val="0"/>
        <w:spacing w:before="60" w:after="60" w:line="288" w:lineRule="auto"/>
        <w:ind w:firstLine="720"/>
        <w:rPr>
          <w:sz w:val="28"/>
          <w:szCs w:val="28"/>
          <w:lang w:val="sv-SE"/>
        </w:rPr>
      </w:pPr>
      <w:r w:rsidRPr="00F83FDD">
        <w:rPr>
          <w:sz w:val="28"/>
          <w:szCs w:val="28"/>
          <w:lang w:val="sv-SE"/>
        </w:rPr>
        <w:t>+ Hồ số 2: Khoan 01 hố khoan tại bờ hồ chứa lấy nước vào trạm bơm.</w:t>
      </w:r>
    </w:p>
    <w:p w:rsidR="00F83FDD" w:rsidRPr="00F83FDD" w:rsidRDefault="00F83FDD" w:rsidP="00F83FDD">
      <w:pPr>
        <w:widowControl w:val="0"/>
        <w:spacing w:before="60" w:after="60" w:line="288" w:lineRule="auto"/>
        <w:ind w:firstLine="720"/>
        <w:rPr>
          <w:sz w:val="28"/>
          <w:szCs w:val="28"/>
          <w:u w:val="single"/>
          <w:lang w:val="sv-SE"/>
        </w:rPr>
      </w:pPr>
      <w:r w:rsidRPr="00F83FDD">
        <w:rPr>
          <w:sz w:val="28"/>
          <w:szCs w:val="28"/>
          <w:u w:val="single"/>
          <w:lang w:val="sv-SE"/>
        </w:rPr>
        <w:t>* Hạng mục kênh A3-2:</w:t>
      </w:r>
      <w:r w:rsidRPr="00F83FDD">
        <w:rPr>
          <w:sz w:val="28"/>
          <w:szCs w:val="28"/>
          <w:lang w:val="sv-SE"/>
        </w:rPr>
        <w:t xml:space="preserve"> Áp dụng Điều 7.3.4.2 TCVN 8477:2018</w:t>
      </w:r>
    </w:p>
    <w:p w:rsidR="00F83FDD" w:rsidRPr="00F83FDD" w:rsidRDefault="00F83FDD" w:rsidP="00F83FDD">
      <w:pPr>
        <w:widowControl w:val="0"/>
        <w:spacing w:before="60" w:after="60" w:line="288" w:lineRule="auto"/>
        <w:ind w:firstLine="720"/>
        <w:rPr>
          <w:sz w:val="28"/>
          <w:szCs w:val="28"/>
          <w:lang w:val="sv-SE"/>
        </w:rPr>
      </w:pPr>
      <w:r w:rsidRPr="00F83FDD">
        <w:rPr>
          <w:sz w:val="28"/>
          <w:szCs w:val="28"/>
          <w:lang w:val="sv-SE"/>
        </w:rPr>
        <w:t>+ Khoan xác định mặt cắt địa chất ngang kênh, mỗi mặt cắt gồm 03 hố (tim kênh 01 hố, mỗi bờ một hố). Khoảng cách các hố ở tim kênh trung bình 300m/1 hố khoan; khoảng cách các hố trên bờ kênh trung bình 600m/1 MCN địa chât.</w:t>
      </w:r>
    </w:p>
    <w:p w:rsidR="00F83FDD" w:rsidRPr="00F83FDD" w:rsidRDefault="00F83FDD" w:rsidP="00F83FDD">
      <w:pPr>
        <w:widowControl w:val="0"/>
        <w:spacing w:before="60" w:after="60" w:line="288" w:lineRule="auto"/>
        <w:ind w:firstLine="720"/>
        <w:rPr>
          <w:sz w:val="28"/>
          <w:szCs w:val="28"/>
          <w:u w:val="single"/>
          <w:lang w:val="sv-SE"/>
        </w:rPr>
      </w:pPr>
      <w:r w:rsidRPr="00F83FDD">
        <w:rPr>
          <w:sz w:val="28"/>
          <w:szCs w:val="28"/>
          <w:u w:val="single"/>
          <w:lang w:val="sv-SE"/>
        </w:rPr>
        <w:t>* Các công trình trên kênh A3-2:</w:t>
      </w:r>
      <w:r w:rsidRPr="00F83FDD">
        <w:rPr>
          <w:sz w:val="28"/>
          <w:szCs w:val="28"/>
          <w:lang w:val="sv-SE"/>
        </w:rPr>
        <w:t xml:space="preserve"> Áp dụng Điều 7.3.3.5 TCVN 8477:2018</w:t>
      </w:r>
    </w:p>
    <w:p w:rsidR="00F83FDD" w:rsidRPr="00F83FDD" w:rsidRDefault="00F83FDD" w:rsidP="00F83FDD">
      <w:pPr>
        <w:widowControl w:val="0"/>
        <w:spacing w:before="60" w:after="60" w:line="288" w:lineRule="auto"/>
        <w:ind w:firstLine="720"/>
        <w:rPr>
          <w:sz w:val="28"/>
          <w:szCs w:val="28"/>
          <w:lang w:val="sv-SE"/>
        </w:rPr>
      </w:pPr>
      <w:r w:rsidRPr="00F83FDD">
        <w:rPr>
          <w:sz w:val="28"/>
          <w:szCs w:val="28"/>
          <w:lang w:val="sv-SE"/>
        </w:rPr>
        <w:t>+ Cống thông nước trên kênh tại C13: Khoan 01 hố khoan tại tim kênh hiện trạng</w:t>
      </w:r>
    </w:p>
    <w:p w:rsidR="00F83FDD" w:rsidRPr="00F83FDD" w:rsidRDefault="00F83FDD" w:rsidP="00F83FDD">
      <w:pPr>
        <w:widowControl w:val="0"/>
        <w:spacing w:before="60" w:after="60" w:line="288" w:lineRule="auto"/>
        <w:ind w:firstLine="720"/>
        <w:rPr>
          <w:sz w:val="28"/>
          <w:szCs w:val="28"/>
          <w:lang w:val="sv-SE"/>
        </w:rPr>
      </w:pPr>
      <w:r w:rsidRPr="00F83FDD">
        <w:rPr>
          <w:sz w:val="28"/>
          <w:szCs w:val="28"/>
          <w:lang w:val="sv-SE"/>
        </w:rPr>
        <w:t>+ Xi phông qua kênh tại C57+29 (cạnh cầu máng cũ): Khoan 03 hố khoan (01 hố ở tim kênh và 2 hố trên 2 bên bờ kênh).</w:t>
      </w:r>
    </w:p>
    <w:p w:rsidR="00F83FDD" w:rsidRPr="00F83FDD" w:rsidRDefault="00F83FDD" w:rsidP="00F83FDD">
      <w:pPr>
        <w:widowControl w:val="0"/>
        <w:spacing w:before="60" w:after="60" w:line="288" w:lineRule="auto"/>
        <w:ind w:firstLine="720"/>
        <w:rPr>
          <w:sz w:val="28"/>
          <w:szCs w:val="28"/>
          <w:lang w:val="sv-SE"/>
        </w:rPr>
      </w:pPr>
      <w:r w:rsidRPr="00F83FDD">
        <w:rPr>
          <w:b/>
          <w:bCs/>
          <w:sz w:val="28"/>
          <w:szCs w:val="28"/>
          <w:lang w:val="sv-SE"/>
        </w:rPr>
        <w:t>- Công tác thí nghiệm mẫu trong phòng:</w:t>
      </w:r>
      <w:r w:rsidRPr="00F83FDD">
        <w:rPr>
          <w:sz w:val="28"/>
          <w:szCs w:val="28"/>
          <w:lang w:val="sv-SE"/>
        </w:rPr>
        <w:t xml:space="preserve"> Thí nghiệm mẫu nguyên dạng, mẫu đất rời (mẫu không nguyên dạng).</w:t>
      </w:r>
    </w:p>
    <w:p w:rsidR="00F83FDD" w:rsidRPr="00F83FDD" w:rsidRDefault="00F83FDD" w:rsidP="00F83FDD">
      <w:pPr>
        <w:pStyle w:val="11"/>
        <w:widowControl w:val="0"/>
        <w:tabs>
          <w:tab w:val="left" w:pos="567"/>
        </w:tabs>
        <w:spacing w:before="60" w:after="60"/>
        <w:ind w:firstLine="0"/>
        <w:rPr>
          <w:b/>
          <w:sz w:val="28"/>
          <w:szCs w:val="28"/>
          <w:lang w:val="sv-SE"/>
        </w:rPr>
      </w:pPr>
      <w:r w:rsidRPr="00F83FDD">
        <w:rPr>
          <w:sz w:val="28"/>
          <w:szCs w:val="28"/>
          <w:lang w:val="sv-SE"/>
        </w:rPr>
        <w:t>3) Tiêu chuẩn khảo sát địa chất:</w:t>
      </w:r>
    </w:p>
    <w:p w:rsidR="00F83FDD" w:rsidRPr="00F83FDD" w:rsidRDefault="00F83FDD" w:rsidP="00F83FDD">
      <w:pPr>
        <w:spacing w:line="288" w:lineRule="auto"/>
        <w:ind w:firstLine="567"/>
        <w:rPr>
          <w:sz w:val="28"/>
          <w:szCs w:val="28"/>
          <w:lang w:val="sv-SE"/>
        </w:rPr>
      </w:pPr>
      <w:bookmarkStart w:id="8" w:name="_Toc175469629"/>
      <w:r w:rsidRPr="00F83FDD">
        <w:rPr>
          <w:sz w:val="28"/>
          <w:szCs w:val="28"/>
          <w:lang w:val="sv-SE"/>
        </w:rPr>
        <w:t>- TCVN 8477: 2018: Công trình thủy lợi - Yêu cầu về thành phần khối lượng khảo sát địa chất trong các giai đoạn lập dự án và thiết kế.</w:t>
      </w:r>
      <w:bookmarkEnd w:id="8"/>
    </w:p>
    <w:p w:rsidR="00F83FDD" w:rsidRPr="00F83FDD" w:rsidRDefault="00F83FDD" w:rsidP="00F83FDD">
      <w:pPr>
        <w:spacing w:line="288" w:lineRule="auto"/>
        <w:ind w:firstLine="567"/>
        <w:rPr>
          <w:sz w:val="28"/>
          <w:szCs w:val="28"/>
          <w:lang w:val="sv-SE"/>
        </w:rPr>
      </w:pPr>
      <w:bookmarkStart w:id="9" w:name="_Toc175469630"/>
      <w:r w:rsidRPr="00F83FDD">
        <w:rPr>
          <w:sz w:val="28"/>
          <w:szCs w:val="28"/>
          <w:lang w:val="sv-SE"/>
        </w:rPr>
        <w:t>- TCVN 9437: 2012: Khoan thăm dò địa chất công trình.</w:t>
      </w:r>
      <w:bookmarkEnd w:id="9"/>
    </w:p>
    <w:p w:rsidR="00F83FDD" w:rsidRPr="00F83FDD" w:rsidRDefault="00F83FDD" w:rsidP="00F83FDD">
      <w:pPr>
        <w:spacing w:line="288" w:lineRule="auto"/>
        <w:ind w:firstLine="567"/>
        <w:rPr>
          <w:sz w:val="28"/>
          <w:szCs w:val="28"/>
          <w:lang w:val="sv-SE"/>
        </w:rPr>
      </w:pPr>
      <w:bookmarkStart w:id="10" w:name="_Toc175469633"/>
      <w:r w:rsidRPr="00F83FDD">
        <w:rPr>
          <w:sz w:val="28"/>
          <w:szCs w:val="28"/>
          <w:lang w:val="sv-SE"/>
        </w:rPr>
        <w:t>- TCVN 9155-2021 Công trình thủy lợi - Yêu cầu kỹ thuật trong khảo sát địa chất.</w:t>
      </w:r>
    </w:p>
    <w:p w:rsidR="00F83FDD" w:rsidRPr="00F83FDD" w:rsidRDefault="00F83FDD" w:rsidP="00F83FDD">
      <w:pPr>
        <w:spacing w:line="288" w:lineRule="auto"/>
        <w:ind w:firstLine="567"/>
        <w:rPr>
          <w:sz w:val="28"/>
          <w:szCs w:val="28"/>
          <w:lang w:val="sv-SE"/>
        </w:rPr>
      </w:pPr>
      <w:r w:rsidRPr="00F83FDD">
        <w:rPr>
          <w:sz w:val="28"/>
          <w:szCs w:val="28"/>
          <w:lang w:val="sv-SE"/>
        </w:rPr>
        <w:t>- TCVN 9140: 2012: Công trình thủy lợi - Yêu cầu bảo quản mẫu nõn khoan trong công tác khảo sát địa chất công trình.</w:t>
      </w:r>
      <w:bookmarkEnd w:id="10"/>
    </w:p>
    <w:p w:rsidR="00F83FDD" w:rsidRPr="00F83FDD" w:rsidRDefault="00F83FDD" w:rsidP="00F83FDD">
      <w:pPr>
        <w:spacing w:line="288" w:lineRule="auto"/>
        <w:ind w:firstLine="567"/>
        <w:rPr>
          <w:spacing w:val="-4"/>
          <w:sz w:val="28"/>
          <w:szCs w:val="28"/>
          <w:lang w:val="sv-SE"/>
        </w:rPr>
      </w:pPr>
      <w:bookmarkStart w:id="11" w:name="_Toc175469634"/>
      <w:r w:rsidRPr="00F83FDD">
        <w:rPr>
          <w:spacing w:val="-4"/>
          <w:sz w:val="28"/>
          <w:szCs w:val="28"/>
          <w:lang w:val="sv-SE"/>
        </w:rPr>
        <w:t>- TCVN 2683 - 2012 Đất xây dựng-Lấy mẫu, bao gói, vận chuyển và bảo quản mẫu.</w:t>
      </w:r>
    </w:p>
    <w:p w:rsidR="00F83FDD" w:rsidRPr="00F83FDD" w:rsidRDefault="00F83FDD" w:rsidP="00F83FDD">
      <w:pPr>
        <w:spacing w:line="288" w:lineRule="auto"/>
        <w:ind w:firstLine="567"/>
        <w:rPr>
          <w:sz w:val="28"/>
          <w:szCs w:val="28"/>
          <w:lang w:val="sv-SE"/>
        </w:rPr>
      </w:pPr>
      <w:r w:rsidRPr="00F83FDD">
        <w:rPr>
          <w:sz w:val="28"/>
          <w:szCs w:val="28"/>
          <w:lang w:val="sv-SE"/>
        </w:rPr>
        <w:t>- TCVN 8217: 2010: Đất xây dựng công trình thủy lợi - Phân loại.</w:t>
      </w:r>
      <w:bookmarkEnd w:id="11"/>
    </w:p>
    <w:p w:rsidR="00F83FDD" w:rsidRPr="00F83FDD" w:rsidRDefault="00F83FDD" w:rsidP="00F83FDD">
      <w:pPr>
        <w:spacing w:line="288" w:lineRule="auto"/>
        <w:ind w:firstLine="567"/>
        <w:rPr>
          <w:sz w:val="28"/>
          <w:szCs w:val="28"/>
          <w:lang w:val="sv-SE" w:eastAsia="vi-VN"/>
        </w:rPr>
      </w:pPr>
      <w:bookmarkStart w:id="12" w:name="_Toc175469635"/>
      <w:r w:rsidRPr="00F83FDD">
        <w:rPr>
          <w:sz w:val="28"/>
          <w:szCs w:val="28"/>
          <w:lang w:val="sv-SE"/>
        </w:rPr>
        <w:lastRenderedPageBreak/>
        <w:t xml:space="preserve">- TCVN 4195: 2012: </w:t>
      </w:r>
      <w:r w:rsidRPr="00F83FDD">
        <w:rPr>
          <w:sz w:val="28"/>
          <w:szCs w:val="28"/>
          <w:lang w:val="sv-SE" w:eastAsia="vi-VN"/>
        </w:rPr>
        <w:t>Đất xây dựng - Phương pháp xác định khối lượng riêng trong phòng thí nghiệm.</w:t>
      </w:r>
      <w:bookmarkEnd w:id="12"/>
    </w:p>
    <w:p w:rsidR="00F83FDD" w:rsidRPr="00F83FDD" w:rsidRDefault="00F83FDD" w:rsidP="00F83FDD">
      <w:pPr>
        <w:spacing w:line="288" w:lineRule="auto"/>
        <w:ind w:firstLine="567"/>
        <w:rPr>
          <w:sz w:val="28"/>
          <w:szCs w:val="28"/>
          <w:lang w:val="sv-SE" w:eastAsia="vi-VN"/>
        </w:rPr>
      </w:pPr>
      <w:bookmarkStart w:id="13" w:name="_Toc175469636"/>
      <w:r w:rsidRPr="00F83FDD">
        <w:rPr>
          <w:sz w:val="28"/>
          <w:szCs w:val="28"/>
          <w:lang w:val="sv-SE" w:eastAsia="vi-VN"/>
        </w:rPr>
        <w:t xml:space="preserve">- </w:t>
      </w:r>
      <w:r w:rsidRPr="00F83FDD">
        <w:rPr>
          <w:sz w:val="28"/>
          <w:szCs w:val="28"/>
          <w:lang w:val="sv-SE"/>
        </w:rPr>
        <w:t xml:space="preserve">TCVN 4196: 2012: </w:t>
      </w:r>
      <w:r w:rsidRPr="00F83FDD">
        <w:rPr>
          <w:sz w:val="28"/>
          <w:szCs w:val="28"/>
          <w:lang w:val="sv-SE" w:eastAsia="vi-VN"/>
        </w:rPr>
        <w:t>Đất xây dựng - Phương pháp xác định độ ẩm và độ hút ẩm trong phòng thí nghiệm.</w:t>
      </w:r>
      <w:bookmarkEnd w:id="13"/>
    </w:p>
    <w:p w:rsidR="00F83FDD" w:rsidRPr="00F83FDD" w:rsidRDefault="00F83FDD" w:rsidP="00F83FDD">
      <w:pPr>
        <w:spacing w:line="288" w:lineRule="auto"/>
        <w:ind w:firstLine="567"/>
        <w:rPr>
          <w:sz w:val="28"/>
          <w:szCs w:val="28"/>
        </w:rPr>
      </w:pPr>
      <w:r w:rsidRPr="00F83FDD">
        <w:rPr>
          <w:sz w:val="28"/>
          <w:szCs w:val="28"/>
          <w:lang w:eastAsia="vi-VN"/>
        </w:rPr>
        <w:t xml:space="preserve">- </w:t>
      </w:r>
      <w:r w:rsidRPr="00F83FDD">
        <w:rPr>
          <w:sz w:val="28"/>
          <w:szCs w:val="28"/>
        </w:rPr>
        <w:t xml:space="preserve">TCVN 4197: 2012: </w:t>
      </w:r>
      <w:r w:rsidRPr="00F83FDD">
        <w:rPr>
          <w:sz w:val="28"/>
          <w:szCs w:val="28"/>
          <w:lang w:eastAsia="vi-VN"/>
        </w:rPr>
        <w:t xml:space="preserve">Đất xây dựng </w:t>
      </w:r>
      <w:r w:rsidRPr="00F83FDD">
        <w:rPr>
          <w:sz w:val="28"/>
          <w:szCs w:val="28"/>
        </w:rPr>
        <w:t xml:space="preserve">- </w:t>
      </w:r>
      <w:r w:rsidRPr="00F83FDD">
        <w:rPr>
          <w:sz w:val="28"/>
          <w:szCs w:val="28"/>
          <w:lang w:eastAsia="vi-VN"/>
        </w:rPr>
        <w:t>Phương pháp xác định giới hạn dẻo và giới hạn chảy trong phòng thí nghiệm.</w:t>
      </w:r>
    </w:p>
    <w:p w:rsidR="00F83FDD" w:rsidRPr="00F83FDD" w:rsidRDefault="00F83FDD" w:rsidP="00F83FDD">
      <w:pPr>
        <w:spacing w:line="288" w:lineRule="auto"/>
        <w:ind w:firstLine="567"/>
        <w:rPr>
          <w:sz w:val="28"/>
          <w:szCs w:val="28"/>
          <w:lang w:val="sv-SE"/>
        </w:rPr>
      </w:pPr>
      <w:bookmarkStart w:id="14" w:name="_Toc175469637"/>
      <w:r w:rsidRPr="00F83FDD">
        <w:rPr>
          <w:sz w:val="28"/>
          <w:szCs w:val="28"/>
          <w:lang w:val="sv-SE"/>
        </w:rPr>
        <w:t>- TCVN 4198: 2012</w:t>
      </w:r>
      <w:r w:rsidRPr="00F83FDD">
        <w:rPr>
          <w:sz w:val="28"/>
          <w:szCs w:val="28"/>
        </w:rPr>
        <w:t xml:space="preserve">: </w:t>
      </w:r>
      <w:r w:rsidRPr="00F83FDD">
        <w:rPr>
          <w:sz w:val="28"/>
          <w:szCs w:val="28"/>
          <w:lang w:eastAsia="vi-VN"/>
        </w:rPr>
        <w:t xml:space="preserve">Đất xây dựng </w:t>
      </w:r>
      <w:r w:rsidRPr="00F83FDD">
        <w:rPr>
          <w:sz w:val="28"/>
          <w:szCs w:val="28"/>
        </w:rPr>
        <w:t>-</w:t>
      </w:r>
      <w:r w:rsidRPr="00F83FDD">
        <w:rPr>
          <w:sz w:val="28"/>
          <w:szCs w:val="28"/>
          <w:lang w:val="sv-SE"/>
        </w:rPr>
        <w:t xml:space="preserve"> </w:t>
      </w:r>
      <w:r w:rsidRPr="00F83FDD">
        <w:rPr>
          <w:sz w:val="28"/>
          <w:szCs w:val="28"/>
          <w:lang w:eastAsia="vi-VN"/>
        </w:rPr>
        <w:t>Phương pháp x</w:t>
      </w:r>
      <w:r w:rsidRPr="00F83FDD">
        <w:rPr>
          <w:sz w:val="28"/>
          <w:szCs w:val="28"/>
          <w:lang w:val="sv-SE"/>
        </w:rPr>
        <w:t>ác định thành phần hạt</w:t>
      </w:r>
    </w:p>
    <w:p w:rsidR="00F83FDD" w:rsidRPr="00F83FDD" w:rsidRDefault="00F83FDD" w:rsidP="00F83FDD">
      <w:pPr>
        <w:spacing w:line="288" w:lineRule="auto"/>
        <w:ind w:firstLine="567"/>
        <w:rPr>
          <w:sz w:val="28"/>
          <w:szCs w:val="28"/>
          <w:lang w:val="sv-SE" w:eastAsia="vi-VN"/>
        </w:rPr>
      </w:pPr>
      <w:r w:rsidRPr="00F83FDD">
        <w:rPr>
          <w:sz w:val="28"/>
          <w:szCs w:val="28"/>
          <w:lang w:val="sv-SE"/>
        </w:rPr>
        <w:t xml:space="preserve">- TCVN 4200: 2012: Quốc gia  </w:t>
      </w:r>
      <w:r w:rsidRPr="00F83FDD">
        <w:rPr>
          <w:sz w:val="28"/>
          <w:szCs w:val="28"/>
          <w:lang w:val="sv-SE" w:eastAsia="vi-VN"/>
        </w:rPr>
        <w:t>Đất xây dựng</w:t>
      </w:r>
      <w:r w:rsidRPr="00F83FDD">
        <w:rPr>
          <w:sz w:val="28"/>
          <w:szCs w:val="28"/>
          <w:lang w:val="sv-SE"/>
        </w:rPr>
        <w:t xml:space="preserve"> - </w:t>
      </w:r>
      <w:r w:rsidRPr="00F83FDD">
        <w:rPr>
          <w:sz w:val="28"/>
          <w:szCs w:val="28"/>
          <w:lang w:val="sv-SE" w:eastAsia="vi-VN"/>
        </w:rPr>
        <w:t>Phương pháp xác định tính nén lún trong phòng thí nghiệm.</w:t>
      </w:r>
      <w:bookmarkEnd w:id="14"/>
    </w:p>
    <w:p w:rsidR="00F83FDD" w:rsidRPr="00F83FDD" w:rsidRDefault="00F83FDD" w:rsidP="00F83FDD">
      <w:pPr>
        <w:spacing w:line="288" w:lineRule="auto"/>
        <w:ind w:firstLine="567"/>
        <w:rPr>
          <w:sz w:val="28"/>
          <w:szCs w:val="28"/>
          <w:lang w:eastAsia="vi-VN"/>
        </w:rPr>
      </w:pPr>
      <w:bookmarkStart w:id="15" w:name="_Toc175469638"/>
      <w:r w:rsidRPr="00F83FDD">
        <w:rPr>
          <w:sz w:val="28"/>
          <w:szCs w:val="28"/>
          <w:lang w:eastAsia="vi-VN"/>
        </w:rPr>
        <w:t xml:space="preserve">- </w:t>
      </w:r>
      <w:r w:rsidRPr="00F83FDD">
        <w:rPr>
          <w:sz w:val="28"/>
          <w:szCs w:val="28"/>
        </w:rPr>
        <w:t xml:space="preserve">TCVN 4201: 2012: </w:t>
      </w:r>
      <w:r w:rsidRPr="00F83FDD">
        <w:rPr>
          <w:sz w:val="28"/>
          <w:szCs w:val="28"/>
          <w:lang w:eastAsia="vi-VN"/>
        </w:rPr>
        <w:t>Đất xây dựng</w:t>
      </w:r>
      <w:r w:rsidRPr="00F83FDD">
        <w:rPr>
          <w:sz w:val="28"/>
          <w:szCs w:val="28"/>
        </w:rPr>
        <w:t xml:space="preserve"> - </w:t>
      </w:r>
      <w:r w:rsidRPr="00F83FDD">
        <w:rPr>
          <w:sz w:val="28"/>
          <w:szCs w:val="28"/>
          <w:lang w:eastAsia="vi-VN"/>
        </w:rPr>
        <w:t>Phương pháp xác định độ chặt tiêu chuẩn trong phòng thí nghiệm.</w:t>
      </w:r>
      <w:bookmarkEnd w:id="15"/>
    </w:p>
    <w:p w:rsidR="00F83FDD" w:rsidRPr="00F83FDD" w:rsidRDefault="00F83FDD" w:rsidP="00F83FDD">
      <w:pPr>
        <w:spacing w:line="288" w:lineRule="auto"/>
        <w:ind w:firstLine="567"/>
        <w:rPr>
          <w:sz w:val="28"/>
          <w:szCs w:val="28"/>
          <w:lang w:eastAsia="vi-VN"/>
        </w:rPr>
      </w:pPr>
      <w:bookmarkStart w:id="16" w:name="_Toc175469639"/>
      <w:r w:rsidRPr="00F83FDD">
        <w:rPr>
          <w:sz w:val="28"/>
          <w:szCs w:val="28"/>
          <w:lang w:eastAsia="vi-VN"/>
        </w:rPr>
        <w:t xml:space="preserve">- </w:t>
      </w:r>
      <w:r w:rsidRPr="00F83FDD">
        <w:rPr>
          <w:sz w:val="28"/>
          <w:szCs w:val="28"/>
        </w:rPr>
        <w:t xml:space="preserve">TCVN 4202: 2012: </w:t>
      </w:r>
      <w:r w:rsidRPr="00F83FDD">
        <w:rPr>
          <w:sz w:val="28"/>
          <w:szCs w:val="28"/>
          <w:lang w:eastAsia="vi-VN"/>
        </w:rPr>
        <w:t>Đất xây dựng</w:t>
      </w:r>
      <w:r w:rsidRPr="00F83FDD">
        <w:rPr>
          <w:sz w:val="28"/>
          <w:szCs w:val="28"/>
        </w:rPr>
        <w:t xml:space="preserve"> - </w:t>
      </w:r>
      <w:r w:rsidRPr="00F83FDD">
        <w:rPr>
          <w:sz w:val="28"/>
          <w:szCs w:val="28"/>
          <w:lang w:eastAsia="vi-VN"/>
        </w:rPr>
        <w:t>Phương pháp xác định khối lượng thể tích trong phòng thí nghiệm.</w:t>
      </w:r>
      <w:bookmarkEnd w:id="16"/>
    </w:p>
    <w:p w:rsidR="00F83FDD" w:rsidRPr="00F83FDD" w:rsidRDefault="00F83FDD" w:rsidP="00F83FDD">
      <w:pPr>
        <w:spacing w:line="288" w:lineRule="auto"/>
        <w:ind w:firstLine="567"/>
        <w:rPr>
          <w:bCs/>
          <w:spacing w:val="-6"/>
          <w:sz w:val="28"/>
          <w:szCs w:val="28"/>
          <w:lang w:eastAsia="vi-VN"/>
        </w:rPr>
      </w:pPr>
      <w:bookmarkStart w:id="17" w:name="_Toc175469640"/>
      <w:r w:rsidRPr="00F83FDD">
        <w:rPr>
          <w:spacing w:val="-6"/>
          <w:sz w:val="28"/>
          <w:szCs w:val="28"/>
        </w:rPr>
        <w:t xml:space="preserve">- TCVN 8721: 2012: </w:t>
      </w:r>
      <w:r w:rsidRPr="00F83FDD">
        <w:rPr>
          <w:bCs/>
          <w:spacing w:val="-6"/>
          <w:sz w:val="28"/>
          <w:szCs w:val="28"/>
          <w:lang w:eastAsia="vi-VN"/>
        </w:rPr>
        <w:t>Đất xây dựng công trình thủy lợi - Phương pháp xác định khối lượng thể tích khô lớn nhất, nhỏ nhất của đất rời trong phòng thí nghiệm.</w:t>
      </w:r>
      <w:bookmarkEnd w:id="17"/>
    </w:p>
    <w:p w:rsidR="00F83FDD" w:rsidRPr="00F83FDD" w:rsidRDefault="00F83FDD" w:rsidP="00F83FDD">
      <w:pPr>
        <w:spacing w:line="288" w:lineRule="auto"/>
        <w:ind w:firstLine="567"/>
        <w:rPr>
          <w:bCs/>
          <w:sz w:val="28"/>
          <w:szCs w:val="28"/>
          <w:lang w:eastAsia="vi-VN"/>
        </w:rPr>
      </w:pPr>
      <w:bookmarkStart w:id="18" w:name="_Toc175469641"/>
      <w:r w:rsidRPr="00F83FDD">
        <w:rPr>
          <w:bCs/>
          <w:sz w:val="28"/>
          <w:szCs w:val="28"/>
          <w:lang w:eastAsia="vi-VN"/>
        </w:rPr>
        <w:t xml:space="preserve">- </w:t>
      </w:r>
      <w:r w:rsidRPr="00F83FDD">
        <w:rPr>
          <w:sz w:val="28"/>
          <w:szCs w:val="28"/>
        </w:rPr>
        <w:t xml:space="preserve">TCVN 8723: 2012: </w:t>
      </w:r>
      <w:r w:rsidRPr="00F83FDD">
        <w:rPr>
          <w:bCs/>
          <w:sz w:val="28"/>
          <w:szCs w:val="28"/>
          <w:lang w:eastAsia="vi-VN"/>
        </w:rPr>
        <w:t>Đất xây dựng công trình thủy lợi - Phương pháp xác định hệ số thấm của đất trong phòng thí nghiệm.</w:t>
      </w:r>
      <w:bookmarkEnd w:id="18"/>
    </w:p>
    <w:p w:rsidR="00F83FDD" w:rsidRPr="00F83FDD" w:rsidRDefault="00F83FDD" w:rsidP="00F83FDD">
      <w:pPr>
        <w:spacing w:line="288" w:lineRule="auto"/>
        <w:ind w:firstLine="567"/>
        <w:rPr>
          <w:bCs/>
          <w:sz w:val="28"/>
          <w:szCs w:val="28"/>
          <w:lang w:eastAsia="vi-VN"/>
        </w:rPr>
      </w:pPr>
      <w:bookmarkStart w:id="19" w:name="_Toc175469642"/>
      <w:r w:rsidRPr="00F83FDD">
        <w:rPr>
          <w:bCs/>
          <w:sz w:val="28"/>
          <w:szCs w:val="28"/>
          <w:lang w:eastAsia="vi-VN"/>
        </w:rPr>
        <w:t xml:space="preserve">- </w:t>
      </w:r>
      <w:r w:rsidRPr="00F83FDD">
        <w:rPr>
          <w:sz w:val="28"/>
          <w:szCs w:val="28"/>
        </w:rPr>
        <w:t xml:space="preserve">TCVN 8724: 2012: </w:t>
      </w:r>
      <w:r w:rsidRPr="00F83FDD">
        <w:rPr>
          <w:bCs/>
          <w:sz w:val="28"/>
          <w:szCs w:val="28"/>
          <w:lang w:eastAsia="vi-VN"/>
        </w:rPr>
        <w:t>Đất xây dựng công trình thủy lợi - Phương pháp xác định góc nghỉ tự nhiên của đất rời trong phòng thí nghiệm.</w:t>
      </w:r>
      <w:bookmarkEnd w:id="19"/>
    </w:p>
    <w:p w:rsidR="00F83FDD" w:rsidRPr="00F83FDD" w:rsidRDefault="00F83FDD" w:rsidP="00F83FDD">
      <w:pPr>
        <w:spacing w:line="288" w:lineRule="auto"/>
        <w:ind w:firstLine="567"/>
        <w:rPr>
          <w:bCs/>
          <w:spacing w:val="-2"/>
          <w:sz w:val="28"/>
          <w:szCs w:val="28"/>
          <w:lang w:eastAsia="vi-VN"/>
        </w:rPr>
      </w:pPr>
      <w:bookmarkStart w:id="20" w:name="_Toc175469643"/>
      <w:r w:rsidRPr="00F83FDD">
        <w:rPr>
          <w:bCs/>
          <w:spacing w:val="-2"/>
          <w:sz w:val="28"/>
          <w:szCs w:val="28"/>
          <w:lang w:eastAsia="vi-VN"/>
        </w:rPr>
        <w:t xml:space="preserve">- </w:t>
      </w:r>
      <w:r w:rsidRPr="00F83FDD">
        <w:rPr>
          <w:spacing w:val="-2"/>
          <w:sz w:val="28"/>
          <w:szCs w:val="28"/>
        </w:rPr>
        <w:t xml:space="preserve">TCVN 9153: 2012: </w:t>
      </w:r>
      <w:r w:rsidRPr="00F83FDD">
        <w:rPr>
          <w:bCs/>
          <w:spacing w:val="-2"/>
          <w:sz w:val="28"/>
          <w:szCs w:val="28"/>
          <w:lang w:eastAsia="vi-VN"/>
        </w:rPr>
        <w:t>Công trình thủy lợi - Phương pháp chỉnh lý kết quả thí nghiệm mẫu đất.</w:t>
      </w:r>
      <w:bookmarkEnd w:id="20"/>
    </w:p>
    <w:p w:rsidR="00F83FDD" w:rsidRPr="00F83FDD" w:rsidRDefault="00F83FDD" w:rsidP="00F83FDD">
      <w:pPr>
        <w:pStyle w:val="07-Bnhthng"/>
        <w:spacing w:line="288" w:lineRule="auto"/>
        <w:ind w:firstLine="567"/>
        <w:rPr>
          <w:color w:val="auto"/>
          <w:sz w:val="28"/>
          <w:szCs w:val="28"/>
        </w:rPr>
      </w:pPr>
      <w:r w:rsidRPr="00F83FDD">
        <w:rPr>
          <w:color w:val="auto"/>
          <w:sz w:val="28"/>
          <w:szCs w:val="28"/>
          <w:lang w:val="sv-SE"/>
        </w:rPr>
        <w:t>- Các tiêu chuẩn thí nghiệm trong phòng khác có liên quan:</w:t>
      </w:r>
    </w:p>
    <w:p w:rsidR="00F83FDD" w:rsidRPr="00F83FDD" w:rsidRDefault="00F83FDD" w:rsidP="00F83FDD">
      <w:pPr>
        <w:pStyle w:val="11"/>
        <w:widowControl w:val="0"/>
        <w:tabs>
          <w:tab w:val="left" w:pos="567"/>
        </w:tabs>
        <w:spacing w:before="40" w:after="40"/>
        <w:ind w:firstLine="0"/>
        <w:rPr>
          <w:b/>
          <w:sz w:val="28"/>
          <w:szCs w:val="28"/>
          <w:lang w:val="sv-SE"/>
        </w:rPr>
      </w:pPr>
      <w:r w:rsidRPr="00F83FDD">
        <w:rPr>
          <w:sz w:val="28"/>
          <w:szCs w:val="28"/>
          <w:lang w:val="sv-SE"/>
        </w:rPr>
        <w:t>4) Khối lượng khảo sát địa chất:</w:t>
      </w:r>
    </w:p>
    <w:p w:rsidR="00F83FDD" w:rsidRPr="00F83FDD" w:rsidRDefault="00F83FDD" w:rsidP="00F83FDD">
      <w:pPr>
        <w:widowControl w:val="0"/>
        <w:spacing w:line="288" w:lineRule="auto"/>
        <w:rPr>
          <w:b/>
          <w:bCs/>
          <w:sz w:val="28"/>
          <w:szCs w:val="28"/>
          <w:u w:val="single"/>
          <w:lang w:val="sv-SE"/>
        </w:rPr>
      </w:pPr>
      <w:r w:rsidRPr="00F83FDD">
        <w:rPr>
          <w:b/>
          <w:bCs/>
          <w:sz w:val="28"/>
          <w:szCs w:val="28"/>
          <w:u w:val="single"/>
          <w:lang w:val="sv-SE"/>
        </w:rPr>
        <w:t>a. Khoan thăm dò địa chất:</w:t>
      </w:r>
    </w:p>
    <w:p w:rsidR="00F83FDD" w:rsidRPr="00F83FDD" w:rsidRDefault="00F83FDD" w:rsidP="00F83FDD">
      <w:pPr>
        <w:pStyle w:val="07-Bnhthng"/>
        <w:spacing w:line="288" w:lineRule="auto"/>
        <w:ind w:firstLine="567"/>
        <w:rPr>
          <w:color w:val="auto"/>
          <w:sz w:val="28"/>
          <w:szCs w:val="28"/>
          <w:lang w:val="sv-SE"/>
        </w:rPr>
      </w:pPr>
      <w:r w:rsidRPr="00F83FDD">
        <w:rPr>
          <w:color w:val="auto"/>
          <w:sz w:val="28"/>
          <w:szCs w:val="28"/>
          <w:lang w:val="sv-SE"/>
        </w:rPr>
        <w:t>a.1/. Về mật độ hố khoan như sau:</w:t>
      </w:r>
    </w:p>
    <w:p w:rsidR="00F83FDD" w:rsidRPr="00F83FDD" w:rsidRDefault="00F83FDD" w:rsidP="00F83FDD">
      <w:pPr>
        <w:pStyle w:val="07-Bnhthng"/>
        <w:spacing w:line="288" w:lineRule="auto"/>
        <w:ind w:firstLine="567"/>
        <w:rPr>
          <w:b/>
          <w:bCs w:val="0"/>
          <w:color w:val="auto"/>
          <w:sz w:val="28"/>
          <w:szCs w:val="28"/>
          <w:u w:val="single"/>
          <w:lang w:val="sv-SE"/>
        </w:rPr>
      </w:pPr>
      <w:r w:rsidRPr="00F83FDD">
        <w:rPr>
          <w:color w:val="auto"/>
          <w:sz w:val="28"/>
          <w:szCs w:val="28"/>
          <w:lang w:val="sv-SE"/>
        </w:rPr>
        <w:t xml:space="preserve">Căn cứ TCVN 8477:2018, tại Điều 7.3.3.5 </w:t>
      </w:r>
      <w:r w:rsidRPr="00F83FDD">
        <w:rPr>
          <w:b/>
          <w:bCs w:val="0"/>
          <w:color w:val="auto"/>
          <w:sz w:val="28"/>
          <w:szCs w:val="28"/>
          <w:u w:val="single"/>
          <w:lang w:val="sv-SE"/>
        </w:rPr>
        <w:t>Khoan, đào, xuyên đối với trạm bơm, cống:</w:t>
      </w:r>
    </w:p>
    <w:p w:rsidR="00F83FDD" w:rsidRPr="00F83FDD" w:rsidRDefault="00F83FDD" w:rsidP="00F83FDD">
      <w:pPr>
        <w:pStyle w:val="07-Bnhthng"/>
        <w:spacing w:line="288" w:lineRule="auto"/>
        <w:ind w:firstLine="567"/>
        <w:rPr>
          <w:color w:val="auto"/>
          <w:sz w:val="28"/>
          <w:szCs w:val="28"/>
          <w:lang w:val="sv-SE"/>
        </w:rPr>
      </w:pPr>
      <w:r w:rsidRPr="00F83FDD">
        <w:rPr>
          <w:color w:val="auto"/>
          <w:sz w:val="28"/>
          <w:szCs w:val="28"/>
          <w:lang w:val="sv-SE"/>
        </w:rPr>
        <w:t>- Đối với công trình cấp IV thì cự ly các hố khảo sát trong hố móng từ (10 đến 25) m/1 hố và ngoài hố móng từ (25 đến 50) m/1 hố. Ngoài hố móng được quy định là 10 lần độ sâu đặt móng tính từ mặt đất tự nhiên;</w:t>
      </w:r>
    </w:p>
    <w:p w:rsidR="00F83FDD" w:rsidRPr="00F83FDD" w:rsidRDefault="00F83FDD" w:rsidP="00F83FDD">
      <w:pPr>
        <w:pStyle w:val="07-Bnhthng"/>
        <w:spacing w:line="288" w:lineRule="auto"/>
        <w:ind w:firstLine="567"/>
        <w:rPr>
          <w:color w:val="auto"/>
          <w:sz w:val="28"/>
          <w:szCs w:val="28"/>
          <w:lang w:val="sv-SE"/>
        </w:rPr>
      </w:pPr>
      <w:r w:rsidRPr="00F83FDD">
        <w:rPr>
          <w:color w:val="auto"/>
          <w:sz w:val="28"/>
          <w:szCs w:val="28"/>
          <w:lang w:val="sv-SE"/>
        </w:rPr>
        <w:t xml:space="preserve">- Trong mọi trường hợp mỗi hố móng công trình không được ít hơn 5 hố khảo </w:t>
      </w:r>
      <w:r w:rsidRPr="00F83FDD">
        <w:rPr>
          <w:color w:val="auto"/>
          <w:sz w:val="28"/>
          <w:szCs w:val="28"/>
          <w:lang w:val="sv-SE"/>
        </w:rPr>
        <w:lastRenderedPageBreak/>
        <w:t>sát (bao gồm cả các hố khoan đã có trong giai đoạn NCKT tại tuyến chọn);</w:t>
      </w:r>
    </w:p>
    <w:p w:rsidR="00F83FDD" w:rsidRPr="00F83FDD" w:rsidRDefault="00F83FDD" w:rsidP="00F83FDD">
      <w:pPr>
        <w:pStyle w:val="07-Bnhthng"/>
        <w:spacing w:line="288" w:lineRule="auto"/>
        <w:ind w:firstLine="567"/>
        <w:rPr>
          <w:color w:val="auto"/>
          <w:sz w:val="28"/>
          <w:szCs w:val="28"/>
          <w:lang w:val="sv-SE"/>
        </w:rPr>
      </w:pPr>
      <w:r w:rsidRPr="00F83FDD">
        <w:rPr>
          <w:color w:val="auto"/>
          <w:sz w:val="28"/>
          <w:szCs w:val="28"/>
          <w:lang w:val="sv-SE"/>
        </w:rPr>
        <w:t xml:space="preserve">Căn cứ TCVN 8477:2018, tại Điều 7.3.4.2 </w:t>
      </w:r>
      <w:r w:rsidRPr="00F83FDD">
        <w:rPr>
          <w:b/>
          <w:bCs w:val="0"/>
          <w:color w:val="auto"/>
          <w:sz w:val="28"/>
          <w:szCs w:val="28"/>
          <w:u w:val="single"/>
          <w:lang w:val="sv-SE"/>
        </w:rPr>
        <w:t>Khoan, đào, xuyên đối với kênh dẫn nước:</w:t>
      </w:r>
    </w:p>
    <w:p w:rsidR="00F83FDD" w:rsidRPr="00F83FDD" w:rsidRDefault="00F83FDD" w:rsidP="00F83FDD">
      <w:pPr>
        <w:pStyle w:val="07-Bnhthng"/>
        <w:spacing w:line="288" w:lineRule="auto"/>
        <w:ind w:firstLine="567"/>
        <w:rPr>
          <w:color w:val="auto"/>
          <w:sz w:val="28"/>
          <w:szCs w:val="28"/>
          <w:lang w:val="sv-SE"/>
        </w:rPr>
      </w:pPr>
      <w:r w:rsidRPr="00F83FDD">
        <w:rPr>
          <w:color w:val="auto"/>
          <w:sz w:val="28"/>
          <w:szCs w:val="28"/>
          <w:lang w:val="sv-SE"/>
        </w:rPr>
        <w:t xml:space="preserve">- Đối với kênh đồng bằng và trung du có lưu lượng tưới Q </w:t>
      </w:r>
      <w:r w:rsidRPr="00F83FDD">
        <w:rPr>
          <w:color w:val="auto"/>
          <w:sz w:val="28"/>
          <w:szCs w:val="28"/>
        </w:rPr>
        <w:sym w:font="Symbol" w:char="F0B3"/>
      </w:r>
      <w:r w:rsidRPr="00F83FDD">
        <w:rPr>
          <w:color w:val="auto"/>
          <w:sz w:val="28"/>
          <w:szCs w:val="28"/>
          <w:lang w:val="sv-SE"/>
        </w:rPr>
        <w:t xml:space="preserve"> 1,0m3/s và kênh tiêu, kênh tạo nguồn Q </w:t>
      </w:r>
      <w:r w:rsidRPr="00F83FDD">
        <w:rPr>
          <w:color w:val="auto"/>
          <w:sz w:val="28"/>
          <w:szCs w:val="28"/>
        </w:rPr>
        <w:sym w:font="Symbol" w:char="F0B3"/>
      </w:r>
      <w:r w:rsidRPr="00F83FDD">
        <w:rPr>
          <w:color w:val="auto"/>
          <w:sz w:val="28"/>
          <w:szCs w:val="28"/>
          <w:lang w:val="sv-SE"/>
        </w:rPr>
        <w:t xml:space="preserve"> 3m3/s khoảng cách giữa các hố khoan đào trên tim kênh là 150 m đến 500 m;</w:t>
      </w:r>
    </w:p>
    <w:p w:rsidR="00F83FDD" w:rsidRPr="00F83FDD" w:rsidRDefault="00F83FDD" w:rsidP="00F83FDD">
      <w:pPr>
        <w:pStyle w:val="07-Bnhthng"/>
        <w:spacing w:line="288" w:lineRule="auto"/>
        <w:ind w:firstLine="567"/>
        <w:rPr>
          <w:color w:val="auto"/>
          <w:sz w:val="28"/>
          <w:szCs w:val="28"/>
          <w:lang w:val="sv-SE"/>
        </w:rPr>
      </w:pPr>
      <w:r w:rsidRPr="00F83FDD">
        <w:rPr>
          <w:color w:val="auto"/>
          <w:sz w:val="28"/>
          <w:szCs w:val="28"/>
          <w:lang w:val="sv-SE"/>
        </w:rPr>
        <w:t>- Khoảng cách giữa các mặt cắt ngang thường từ (500 đến 1000) m. Số hố trên một mặt cắt ngang là 3 hố (kể cả hố ở tim), khoảng cách giữa các hố trên mặt cắt ngang từ (1/2 đến 1)B (với B là chiều rộng của kênh và bờ kênh).</w:t>
      </w:r>
    </w:p>
    <w:p w:rsidR="00F83FDD" w:rsidRPr="00F83FDD" w:rsidRDefault="00F83FDD" w:rsidP="00F83FDD">
      <w:pPr>
        <w:pStyle w:val="07-Bnhthng"/>
        <w:spacing w:line="288" w:lineRule="auto"/>
        <w:ind w:firstLine="567"/>
        <w:rPr>
          <w:color w:val="auto"/>
          <w:sz w:val="28"/>
          <w:szCs w:val="28"/>
          <w:lang w:val="sv-SE"/>
        </w:rPr>
      </w:pPr>
      <w:r w:rsidRPr="00F83FDD">
        <w:rPr>
          <w:color w:val="auto"/>
          <w:sz w:val="28"/>
          <w:szCs w:val="28"/>
          <w:lang w:val="sv-SE"/>
        </w:rPr>
        <w:t>Đối chiếu với các hạng mục trong dự án TCKS điều chỉnh đã được duyệt, dự kiến bố trí các hố khoan khảo sát bổ sung như sau:</w:t>
      </w:r>
    </w:p>
    <w:p w:rsidR="00F83FDD" w:rsidRPr="00F83FDD" w:rsidRDefault="00F83FDD" w:rsidP="00F83FDD">
      <w:pPr>
        <w:pStyle w:val="07-Bnhthng"/>
        <w:spacing w:line="288" w:lineRule="auto"/>
        <w:ind w:firstLine="567"/>
        <w:rPr>
          <w:color w:val="auto"/>
          <w:sz w:val="28"/>
          <w:szCs w:val="28"/>
          <w:u w:val="single"/>
          <w:lang w:val="sv-SE"/>
        </w:rPr>
      </w:pPr>
      <w:r w:rsidRPr="00F83FDD">
        <w:rPr>
          <w:color w:val="auto"/>
          <w:sz w:val="28"/>
          <w:szCs w:val="28"/>
          <w:u w:val="single"/>
          <w:lang w:val="sv-SE"/>
        </w:rPr>
        <w:t>*Tuyến kênh A3-2 và công trình trên kênh:</w:t>
      </w:r>
    </w:p>
    <w:p w:rsidR="00F83FDD" w:rsidRPr="00F83FDD" w:rsidRDefault="00F83FDD" w:rsidP="00F83FDD">
      <w:pPr>
        <w:widowControl w:val="0"/>
        <w:spacing w:before="60" w:after="60" w:line="288" w:lineRule="auto"/>
        <w:ind w:firstLine="567"/>
        <w:rPr>
          <w:sz w:val="28"/>
          <w:szCs w:val="28"/>
          <w:lang w:val="sv-SE"/>
        </w:rPr>
      </w:pPr>
      <w:r w:rsidRPr="00F83FDD">
        <w:rPr>
          <w:sz w:val="28"/>
          <w:szCs w:val="28"/>
          <w:lang w:val="sv-SE"/>
        </w:rPr>
        <w:t xml:space="preserve">- Khoan 12 hố (17-5=12) ở tim kênh A3-2 hiện trạng với mật độ trung bình 300m/1 hố khoan tương ứng tại các cọc khảo sát: C4, C10, C16, C19, C21A, C24A, C27A, C30A, C33A, C39A, C45A, C48A </w:t>
      </w:r>
      <w:r w:rsidRPr="00F83FDD">
        <w:rPr>
          <w:i/>
          <w:iCs/>
          <w:sz w:val="28"/>
          <w:szCs w:val="28"/>
          <w:lang w:val="sv-SE"/>
        </w:rPr>
        <w:t>(đã trừ các hố khoan có vị trí trùng hoặc tiệm cận các hố khoan, các điểm đã khảo sát chiều dày bùn ở giai đoạn trước)</w:t>
      </w:r>
    </w:p>
    <w:p w:rsidR="00F83FDD" w:rsidRPr="00F83FDD" w:rsidRDefault="00F83FDD" w:rsidP="00F83FDD">
      <w:pPr>
        <w:pStyle w:val="06-Gchudng"/>
        <w:numPr>
          <w:ilvl w:val="0"/>
          <w:numId w:val="0"/>
        </w:numPr>
        <w:spacing w:line="288" w:lineRule="auto"/>
        <w:ind w:left="142" w:firstLine="567"/>
        <w:rPr>
          <w:sz w:val="28"/>
          <w:szCs w:val="28"/>
          <w:lang w:val="sv-SE"/>
        </w:rPr>
      </w:pPr>
      <w:r w:rsidRPr="00F83FDD">
        <w:rPr>
          <w:sz w:val="28"/>
          <w:szCs w:val="28"/>
          <w:lang w:val="sv-SE"/>
        </w:rPr>
        <w:t>- Khoan (8 hố x 2 bờ)=16 hố khoan ở 2 bên bờ kênh A3-2: 8 mặt cắt ngang, mỗi mặt cắt gồm 01 hố ở tim kênh và 2 hố khoan ở 2 bờ kênh, mật độ trung bình 600m/1MC tương ứng tại các mặt cắt khảo sát: MCN C4; MCN C10; MCN C16; MCN C21A; MCN C27A; MCN C33A; MCN C39A; MCN C45A.</w:t>
      </w:r>
    </w:p>
    <w:p w:rsidR="00F83FDD" w:rsidRPr="00F83FDD" w:rsidRDefault="00F83FDD" w:rsidP="00F83FDD">
      <w:pPr>
        <w:pStyle w:val="06-Gchudng"/>
        <w:numPr>
          <w:ilvl w:val="0"/>
          <w:numId w:val="0"/>
        </w:numPr>
        <w:spacing w:line="288" w:lineRule="auto"/>
        <w:ind w:left="142" w:firstLine="567"/>
        <w:rPr>
          <w:sz w:val="28"/>
          <w:szCs w:val="28"/>
          <w:lang w:val="sv-SE"/>
        </w:rPr>
      </w:pPr>
      <w:r w:rsidRPr="00F83FDD">
        <w:rPr>
          <w:sz w:val="28"/>
          <w:szCs w:val="28"/>
          <w:lang w:val="sv-SE"/>
        </w:rPr>
        <w:t>- Khoan 01 hố khoan tại cọc C13 hạng mục cống qua kênh.</w:t>
      </w:r>
    </w:p>
    <w:p w:rsidR="00F83FDD" w:rsidRPr="00F83FDD" w:rsidRDefault="00F83FDD" w:rsidP="00F83FDD">
      <w:pPr>
        <w:pStyle w:val="06-Gchudng"/>
        <w:numPr>
          <w:ilvl w:val="0"/>
          <w:numId w:val="0"/>
        </w:numPr>
        <w:spacing w:line="288" w:lineRule="auto"/>
        <w:ind w:left="142" w:firstLine="567"/>
        <w:rPr>
          <w:sz w:val="28"/>
          <w:szCs w:val="28"/>
          <w:lang w:val="sv-SE"/>
        </w:rPr>
      </w:pPr>
      <w:r w:rsidRPr="00F83FDD">
        <w:rPr>
          <w:sz w:val="28"/>
          <w:szCs w:val="28"/>
          <w:lang w:val="sv-SE"/>
        </w:rPr>
        <w:t>- Khoan 03 hố khoan (1 hố ở tim, 2 hố 2 bên bờ kênh) tương ứng tại mặt cắt khảo sát C57+31m (cạnh cầu máng cũ) hạng mục xi phông qua kênh tại C57+29.</w:t>
      </w:r>
    </w:p>
    <w:p w:rsidR="00F83FDD" w:rsidRPr="00F83FDD" w:rsidRDefault="00F83FDD" w:rsidP="00F83FDD">
      <w:pPr>
        <w:pStyle w:val="07-Bnhthng"/>
        <w:spacing w:line="288" w:lineRule="auto"/>
        <w:ind w:firstLine="567"/>
        <w:rPr>
          <w:color w:val="auto"/>
          <w:sz w:val="28"/>
          <w:szCs w:val="28"/>
          <w:u w:val="single"/>
          <w:lang w:val="sv-SE"/>
        </w:rPr>
      </w:pPr>
      <w:r w:rsidRPr="00F83FDD">
        <w:rPr>
          <w:color w:val="auto"/>
          <w:sz w:val="28"/>
          <w:szCs w:val="28"/>
          <w:u w:val="single"/>
          <w:lang w:val="sv-SE"/>
        </w:rPr>
        <w:t>*Hồ chứa lấy nước vào trạm bơm:</w:t>
      </w:r>
    </w:p>
    <w:p w:rsidR="00F83FDD" w:rsidRPr="00F83FDD" w:rsidRDefault="00F83FDD" w:rsidP="00F83FDD">
      <w:pPr>
        <w:widowControl w:val="0"/>
        <w:spacing w:before="60" w:after="60" w:line="288" w:lineRule="auto"/>
        <w:ind w:firstLine="567"/>
        <w:rPr>
          <w:sz w:val="28"/>
          <w:szCs w:val="28"/>
          <w:lang w:val="sv-SE"/>
        </w:rPr>
      </w:pPr>
      <w:r w:rsidRPr="00F83FDD">
        <w:rPr>
          <w:sz w:val="28"/>
          <w:szCs w:val="28"/>
          <w:lang w:val="sv-SE"/>
        </w:rPr>
        <w:t>- Hồ số 1: Khoan 02 hố khoan tại bờ hồ chứa lấy nước vào trạm bơm với mật độ trung bình 400m/1 hố khoan; tương ứng tại các vị trí cọc khảo sát P5 và cọc khảo sát 22.</w:t>
      </w:r>
    </w:p>
    <w:p w:rsidR="00F83FDD" w:rsidRPr="00F83FDD" w:rsidRDefault="00F83FDD" w:rsidP="00F83FDD">
      <w:pPr>
        <w:widowControl w:val="0"/>
        <w:spacing w:before="60" w:after="60" w:line="288" w:lineRule="auto"/>
        <w:ind w:firstLine="567"/>
        <w:rPr>
          <w:sz w:val="28"/>
          <w:szCs w:val="28"/>
          <w:lang w:val="sv-SE"/>
        </w:rPr>
      </w:pPr>
      <w:r w:rsidRPr="00F83FDD">
        <w:rPr>
          <w:sz w:val="28"/>
          <w:szCs w:val="28"/>
          <w:lang w:val="sv-SE"/>
        </w:rPr>
        <w:t>- Hồ số 2: Khoan 01 hố khoan tại bờ hồ chứa lấy nước vào trạm bơm tương ứng tại vị trí cọc khảo sát H3.</w:t>
      </w:r>
    </w:p>
    <w:p w:rsidR="00F83FDD" w:rsidRPr="00F83FDD" w:rsidRDefault="00F83FDD" w:rsidP="00F83FDD">
      <w:pPr>
        <w:widowControl w:val="0"/>
        <w:spacing w:before="120" w:line="288" w:lineRule="auto"/>
        <w:rPr>
          <w:sz w:val="28"/>
          <w:szCs w:val="28"/>
          <w:lang w:val="sv-SE"/>
        </w:rPr>
      </w:pPr>
      <w:r w:rsidRPr="00F83FDD">
        <w:rPr>
          <w:sz w:val="28"/>
          <w:szCs w:val="28"/>
          <w:lang w:val="sv-SE"/>
        </w:rPr>
        <w:lastRenderedPageBreak/>
        <w:t>a.2/. Về độ sâu hố khoan (cho giai đoạn lập thiết kế bản vẽ thi công điều chỉnh) như sau:</w:t>
      </w:r>
    </w:p>
    <w:p w:rsidR="00F83FDD" w:rsidRPr="00F83FDD" w:rsidRDefault="00F83FDD" w:rsidP="00F83FDD">
      <w:pPr>
        <w:pStyle w:val="06-Gchudng"/>
        <w:numPr>
          <w:ilvl w:val="0"/>
          <w:numId w:val="0"/>
        </w:numPr>
        <w:spacing w:line="288" w:lineRule="auto"/>
        <w:ind w:firstLine="567"/>
        <w:rPr>
          <w:i/>
          <w:sz w:val="28"/>
          <w:szCs w:val="28"/>
          <w:lang w:val="sv-SE"/>
        </w:rPr>
      </w:pPr>
      <w:r w:rsidRPr="00F83FDD">
        <w:rPr>
          <w:sz w:val="28"/>
          <w:szCs w:val="28"/>
          <w:lang w:val="sv-SE"/>
        </w:rPr>
        <w:t xml:space="preserve">- Đối với trạm bơm, cống: </w:t>
      </w:r>
      <w:r w:rsidRPr="00F83FDD">
        <w:rPr>
          <w:i/>
          <w:sz w:val="28"/>
          <w:szCs w:val="28"/>
          <w:lang w:val="sv-SE"/>
        </w:rPr>
        <w:t>Theo điều 7.3.3.5 và 6.3.3.5 TCVN 8477-2018: chiều sâu các hố khoan xuyên phải vượt qua đáy móng công trình 3 m đến 10 m và lớn hơn 1,5 BCT (với B là bề rộng móng công trình). Trường hợp gặp tầng đất mềm yếu phải có ít nhất 1 hố vượt qua lớp đất mềm yếu và vào lớp đất tốt bên dưới nó không ít hơn 2 m. Trong mọi trường hợp độ sâu hố khoan không vượt quá 15 lần S (với S là chiều sâu chôn móng tính từ cao độ đặt móng);</w:t>
      </w:r>
    </w:p>
    <w:p w:rsidR="00F83FDD" w:rsidRPr="00F83FDD" w:rsidRDefault="00F83FDD" w:rsidP="00F83FDD">
      <w:pPr>
        <w:pStyle w:val="06-Gchudng"/>
        <w:numPr>
          <w:ilvl w:val="0"/>
          <w:numId w:val="0"/>
        </w:numPr>
        <w:spacing w:line="288" w:lineRule="auto"/>
        <w:ind w:firstLine="454"/>
        <w:rPr>
          <w:i/>
          <w:sz w:val="28"/>
          <w:szCs w:val="28"/>
          <w:lang w:val="sv-SE"/>
        </w:rPr>
      </w:pPr>
      <w:r w:rsidRPr="00F83FDD">
        <w:rPr>
          <w:sz w:val="28"/>
          <w:szCs w:val="28"/>
          <w:lang w:val="sv-SE"/>
        </w:rPr>
        <w:t xml:space="preserve">- Đối với tuyến kênh: </w:t>
      </w:r>
      <w:r w:rsidRPr="00F83FDD">
        <w:rPr>
          <w:i/>
          <w:sz w:val="28"/>
          <w:szCs w:val="28"/>
          <w:lang w:val="sv-SE"/>
        </w:rPr>
        <w:t>Căn cứ TCVN 8477:2018, Điều 7.3.4.2: Độ sâu các hố khoan, đào, xuyên trên tim kênh nên thấp hơn đáy kênh từ 2 m đến 5 m. Các hố trên các mặt cắt ngang có độ sâu bằng độ sâu đáy kênh. Trong trường hợp đáy kênh nằm lớp mềm yếu thì độ sâu khảo sát phải qua lớp đó từ 1 m đến 2 m. Trường hợp lớp mềm yếu quá dày thì độ sâu khảo sát phải lớn hơn 2 b (b là chiều rộng đáy bờ kênh) và lớn hơn 1,5 h (h là chiều cao của kênh).</w:t>
      </w:r>
    </w:p>
    <w:p w:rsidR="00F83FDD" w:rsidRPr="00F83FDD" w:rsidRDefault="00F83FDD" w:rsidP="00F83FDD">
      <w:pPr>
        <w:pStyle w:val="07-Bnhthng"/>
        <w:spacing w:line="288" w:lineRule="auto"/>
        <w:rPr>
          <w:b/>
          <w:bCs w:val="0"/>
          <w:color w:val="auto"/>
          <w:sz w:val="28"/>
          <w:szCs w:val="28"/>
          <w:lang w:val="sv-SE"/>
        </w:rPr>
      </w:pPr>
      <w:r w:rsidRPr="00F83FDD">
        <w:rPr>
          <w:b/>
          <w:bCs w:val="0"/>
          <w:iCs/>
          <w:color w:val="auto"/>
          <w:sz w:val="28"/>
          <w:szCs w:val="28"/>
          <w:lang w:val="sv-SE"/>
        </w:rPr>
        <w:t xml:space="preserve">Đối chiếu với tài liệu địa chất đã khảo sát các giai đoạn trước xác định được chiều sâu hố cho từng hạng mục của dự án </w:t>
      </w:r>
      <w:r w:rsidRPr="00F83FDD">
        <w:rPr>
          <w:b/>
          <w:bCs w:val="0"/>
          <w:color w:val="auto"/>
          <w:sz w:val="28"/>
          <w:szCs w:val="28"/>
          <w:lang w:val="nl-NL"/>
        </w:rPr>
        <w:t xml:space="preserve">(giai đoạn TKBVTC điều chỉnh dự án) </w:t>
      </w:r>
      <w:r w:rsidRPr="00F83FDD">
        <w:rPr>
          <w:b/>
          <w:bCs w:val="0"/>
          <w:iCs/>
          <w:color w:val="auto"/>
          <w:sz w:val="28"/>
          <w:szCs w:val="28"/>
          <w:lang w:val="sv-SE"/>
        </w:rPr>
        <w:t>như sau:</w:t>
      </w:r>
    </w:p>
    <w:p w:rsidR="00F83FDD" w:rsidRPr="00F83FDD" w:rsidRDefault="00F83FDD" w:rsidP="00F83FDD">
      <w:pPr>
        <w:pStyle w:val="06-Gchudng"/>
        <w:spacing w:line="288" w:lineRule="auto"/>
        <w:ind w:left="851" w:hanging="284"/>
        <w:rPr>
          <w:b/>
          <w:bCs/>
          <w:sz w:val="28"/>
          <w:szCs w:val="28"/>
          <w:lang w:val="sv-SE"/>
        </w:rPr>
      </w:pPr>
      <w:r w:rsidRPr="00F83FDD">
        <w:rPr>
          <w:b/>
          <w:bCs/>
          <w:sz w:val="28"/>
          <w:szCs w:val="28"/>
          <w:lang w:val="sv-SE"/>
        </w:rPr>
        <w:t>Hạng mục kênh A3-2 và công trình trên kênh:</w:t>
      </w:r>
    </w:p>
    <w:p w:rsidR="00F83FDD" w:rsidRPr="00F83FDD" w:rsidRDefault="00F83FDD" w:rsidP="00F83FDD">
      <w:pPr>
        <w:pStyle w:val="06-Gchudng"/>
        <w:numPr>
          <w:ilvl w:val="0"/>
          <w:numId w:val="0"/>
        </w:numPr>
        <w:spacing w:before="60" w:after="60" w:line="288" w:lineRule="auto"/>
        <w:ind w:firstLine="567"/>
        <w:rPr>
          <w:sz w:val="28"/>
          <w:szCs w:val="28"/>
          <w:lang w:val="sv-SE"/>
        </w:rPr>
      </w:pPr>
      <w:r w:rsidRPr="00F83FDD">
        <w:rPr>
          <w:sz w:val="28"/>
          <w:szCs w:val="28"/>
          <w:lang w:val="sv-SE"/>
        </w:rPr>
        <w:t xml:space="preserve">+ Đoạn kênh A3-2: </w:t>
      </w:r>
      <w:r w:rsidRPr="00F83FDD">
        <w:rPr>
          <w:i/>
          <w:sz w:val="28"/>
          <w:szCs w:val="28"/>
          <w:lang w:val="sv-SE"/>
        </w:rPr>
        <w:t>Căn cứ TCVN 8477:2018, Điều 7.3.4.2: Độ sâu các hố khoan, đào, xuyên trên tim kênh nên thấp hơn đáy kênh từ 2 m đến 5 m</w:t>
      </w:r>
      <w:r w:rsidRPr="00F83FDD">
        <w:rPr>
          <w:sz w:val="28"/>
          <w:szCs w:val="28"/>
          <w:lang w:val="sv-SE"/>
        </w:rPr>
        <w:t>, ta lựa chọn chiều sâu hố khoan trên lòng kênh là 3m, gồm các Hố khoan HT3-7 (cọc C48A); HT3-9 (cọc C45A); HT3-12 (cọc 39A); HT3-15 (cọc C33A);  HT3-17 (cọc C30A); HT3-19 (cọc C27A); HT3-21 (cọc C24A); HT3-23 (cọc C21A); HT3-25 (cọc C19); HT3-27 (cọc C16); HT3-31 (cọc C10); T3-34 (cọc C4). Hình thức khoan thủ công.</w:t>
      </w:r>
    </w:p>
    <w:p w:rsidR="00F83FDD" w:rsidRPr="00F83FDD" w:rsidRDefault="00F83FDD" w:rsidP="00F83FDD">
      <w:pPr>
        <w:pStyle w:val="07-Bnhthng"/>
        <w:spacing w:before="60" w:after="60" w:line="288" w:lineRule="auto"/>
        <w:ind w:firstLine="567"/>
        <w:rPr>
          <w:color w:val="auto"/>
          <w:sz w:val="28"/>
          <w:szCs w:val="28"/>
          <w:lang w:val="sv-SE"/>
        </w:rPr>
      </w:pPr>
      <w:r w:rsidRPr="00F83FDD">
        <w:rPr>
          <w:color w:val="auto"/>
          <w:sz w:val="28"/>
          <w:szCs w:val="28"/>
          <w:lang w:val="sv-SE"/>
        </w:rPr>
        <w:t>Chiều sâu từ bờ kênh (mặt đất tự nhiên) đến đáy kênh khoảng 3,0m ta lựa chọn chiều sâu hố khoan trên bờ kênh là 6m, gồm các Hố khoan HT3-08 và HT3-10 (tương ứng MCN C45A); HT3-11 và HT3-13 (tương ứng MCN C39A); HT3-14 và HT3-16 (tương ứng MCN C33A);  HT3-18 và HT3-20 (tương ứng MCN C27A); HT3-22 và HT3-24 (tương ứng MCN C21A); HT3-26 và HT3-28 (tương ứng MCN C16); HT3-30 và HT3-32 (tương ứng MCN C10); HT3-33 và HT3-35 (tương ứng MCN C4). Hình thức khoan thủ công.</w:t>
      </w:r>
    </w:p>
    <w:p w:rsidR="00F83FDD" w:rsidRPr="00F83FDD" w:rsidRDefault="00F83FDD" w:rsidP="00F83FDD">
      <w:pPr>
        <w:widowControl w:val="0"/>
        <w:spacing w:before="60" w:after="60" w:line="288" w:lineRule="auto"/>
        <w:ind w:firstLine="567"/>
        <w:rPr>
          <w:sz w:val="28"/>
          <w:szCs w:val="28"/>
          <w:lang w:val="sv-SE"/>
        </w:rPr>
      </w:pPr>
      <w:r w:rsidRPr="00F83FDD">
        <w:rPr>
          <w:sz w:val="28"/>
          <w:szCs w:val="28"/>
          <w:lang w:val="sv-SE"/>
        </w:rPr>
        <w:lastRenderedPageBreak/>
        <w:t>Khối lượng khảo sát.</w:t>
      </w:r>
    </w:p>
    <w:p w:rsidR="00F83FDD" w:rsidRPr="00F83FDD" w:rsidRDefault="00F83FDD" w:rsidP="00F83FDD">
      <w:pPr>
        <w:widowControl w:val="0"/>
        <w:spacing w:before="60" w:after="60" w:line="288" w:lineRule="auto"/>
        <w:ind w:firstLine="567"/>
        <w:rPr>
          <w:sz w:val="28"/>
          <w:szCs w:val="28"/>
          <w:lang w:val="sv-SE"/>
        </w:rPr>
      </w:pPr>
      <w:r w:rsidRPr="00F83FDD">
        <w:rPr>
          <w:sz w:val="28"/>
          <w:szCs w:val="28"/>
          <w:lang w:val="sv-SE"/>
        </w:rPr>
        <w:t>Trên cạn: 16*6 = 96m với cấp đất đá I - III;</w:t>
      </w:r>
    </w:p>
    <w:p w:rsidR="00F83FDD" w:rsidRPr="00F83FDD" w:rsidRDefault="00F83FDD" w:rsidP="00F83FDD">
      <w:pPr>
        <w:widowControl w:val="0"/>
        <w:spacing w:before="60" w:after="60" w:line="288" w:lineRule="auto"/>
        <w:ind w:firstLine="567"/>
        <w:rPr>
          <w:sz w:val="28"/>
          <w:szCs w:val="28"/>
          <w:lang w:val="sv-SE"/>
        </w:rPr>
      </w:pPr>
      <w:r w:rsidRPr="00F83FDD">
        <w:rPr>
          <w:sz w:val="28"/>
          <w:szCs w:val="28"/>
          <w:lang w:val="sv-SE"/>
        </w:rPr>
        <w:t>Dưới nước: 12*3=36m với cấp đất đá I - III;</w:t>
      </w:r>
    </w:p>
    <w:p w:rsidR="00F83FDD" w:rsidRPr="00F83FDD" w:rsidRDefault="00F83FDD" w:rsidP="00F83FDD">
      <w:pPr>
        <w:widowControl w:val="0"/>
        <w:spacing w:before="60" w:after="60" w:line="288" w:lineRule="auto"/>
        <w:rPr>
          <w:sz w:val="28"/>
          <w:szCs w:val="28"/>
          <w:lang w:val="sv-SE"/>
        </w:rPr>
      </w:pPr>
      <w:r w:rsidRPr="00F83FDD">
        <w:rPr>
          <w:sz w:val="28"/>
          <w:szCs w:val="28"/>
          <w:lang w:val="sv-SE"/>
        </w:rPr>
        <w:t>+ Cống qua kênh tại cọc C13: Giai đoạn NCKT chưa khoan; giai đoạn này bố trí:</w:t>
      </w:r>
    </w:p>
    <w:p w:rsidR="00F83FDD" w:rsidRPr="00F83FDD" w:rsidRDefault="00F83FDD" w:rsidP="00F83FDD">
      <w:pPr>
        <w:widowControl w:val="0"/>
        <w:spacing w:before="60" w:after="60" w:line="288" w:lineRule="auto"/>
        <w:ind w:firstLine="567"/>
        <w:rPr>
          <w:sz w:val="28"/>
          <w:szCs w:val="28"/>
          <w:lang w:val="sv-SE"/>
        </w:rPr>
      </w:pPr>
      <w:r w:rsidRPr="00F83FDD">
        <w:rPr>
          <w:sz w:val="28"/>
          <w:szCs w:val="28"/>
          <w:lang w:val="sv-SE"/>
        </w:rPr>
        <w:t>Khoan 01 hố khoan HT3-29, chiều sâu hố khoan là 15m.</w:t>
      </w:r>
    </w:p>
    <w:p w:rsidR="00F83FDD" w:rsidRPr="00F83FDD" w:rsidRDefault="00F83FDD" w:rsidP="00F83FDD">
      <w:pPr>
        <w:widowControl w:val="0"/>
        <w:spacing w:before="60" w:after="60" w:line="288" w:lineRule="auto"/>
        <w:ind w:firstLine="567"/>
        <w:rPr>
          <w:sz w:val="28"/>
          <w:szCs w:val="28"/>
          <w:lang w:val="sv-SE"/>
        </w:rPr>
      </w:pPr>
      <w:r w:rsidRPr="00F83FDD">
        <w:rPr>
          <w:sz w:val="28"/>
          <w:szCs w:val="28"/>
          <w:lang w:val="sv-SE"/>
        </w:rPr>
        <w:t>Hình thức khoan thủ công.</w:t>
      </w:r>
    </w:p>
    <w:p w:rsidR="00F83FDD" w:rsidRPr="00F83FDD" w:rsidRDefault="00F83FDD" w:rsidP="00F83FDD">
      <w:pPr>
        <w:widowControl w:val="0"/>
        <w:spacing w:before="60" w:after="60" w:line="288" w:lineRule="auto"/>
        <w:ind w:firstLine="567"/>
        <w:rPr>
          <w:sz w:val="28"/>
          <w:szCs w:val="28"/>
          <w:lang w:val="sv-SE"/>
        </w:rPr>
      </w:pPr>
      <w:r w:rsidRPr="00F83FDD">
        <w:rPr>
          <w:sz w:val="28"/>
          <w:szCs w:val="28"/>
          <w:lang w:val="sv-SE"/>
        </w:rPr>
        <w:t>Khối lượng khảo sát;  Trên cạn: 1*15 = 15m với cấp đất đá I - III;</w:t>
      </w:r>
    </w:p>
    <w:p w:rsidR="00F83FDD" w:rsidRPr="00F83FDD" w:rsidRDefault="00F83FDD" w:rsidP="00F83FDD">
      <w:pPr>
        <w:widowControl w:val="0"/>
        <w:spacing w:before="60" w:after="60" w:line="288" w:lineRule="auto"/>
        <w:rPr>
          <w:sz w:val="28"/>
          <w:szCs w:val="28"/>
          <w:lang w:val="sv-SE"/>
        </w:rPr>
      </w:pPr>
      <w:r w:rsidRPr="00F83FDD">
        <w:rPr>
          <w:sz w:val="28"/>
          <w:szCs w:val="28"/>
          <w:lang w:val="sv-SE"/>
        </w:rPr>
        <w:t>+ Vị trí xi phông: Giai đoạn NCKT chưa khoan; giai đoạn này bố trí:</w:t>
      </w:r>
    </w:p>
    <w:p w:rsidR="00F83FDD" w:rsidRPr="00F83FDD" w:rsidRDefault="00F83FDD" w:rsidP="00F83FDD">
      <w:pPr>
        <w:widowControl w:val="0"/>
        <w:spacing w:before="60" w:after="60" w:line="288" w:lineRule="auto"/>
        <w:ind w:firstLine="720"/>
        <w:rPr>
          <w:sz w:val="28"/>
          <w:szCs w:val="28"/>
          <w:lang w:val="sv-SE"/>
        </w:rPr>
      </w:pPr>
      <w:r w:rsidRPr="00F83FDD">
        <w:rPr>
          <w:sz w:val="28"/>
          <w:szCs w:val="28"/>
          <w:lang w:val="sv-SE"/>
        </w:rPr>
        <w:t>Khoan 03 hố khoan 01 hố tim kênh và 02 hố bờ kênh HT3-4; HT3-5; HT3-6 chiêu sâu hố trên cạn là 8m, hố khoan dưới nước 5m. Hình thức khoan thủ công.</w:t>
      </w:r>
    </w:p>
    <w:p w:rsidR="00F83FDD" w:rsidRPr="00F83FDD" w:rsidRDefault="00F83FDD" w:rsidP="00F83FDD">
      <w:pPr>
        <w:widowControl w:val="0"/>
        <w:spacing w:before="60" w:after="60" w:line="288" w:lineRule="auto"/>
        <w:ind w:firstLine="567"/>
        <w:rPr>
          <w:sz w:val="28"/>
          <w:szCs w:val="28"/>
          <w:lang w:val="sv-SE"/>
        </w:rPr>
      </w:pPr>
      <w:r w:rsidRPr="00F83FDD">
        <w:rPr>
          <w:sz w:val="28"/>
          <w:szCs w:val="28"/>
          <w:lang w:val="sv-SE"/>
        </w:rPr>
        <w:t>Khối lượng khảo sát</w:t>
      </w:r>
    </w:p>
    <w:p w:rsidR="00F83FDD" w:rsidRPr="00F83FDD" w:rsidRDefault="00F83FDD" w:rsidP="00F83FDD">
      <w:pPr>
        <w:widowControl w:val="0"/>
        <w:spacing w:before="60" w:after="60" w:line="288" w:lineRule="auto"/>
        <w:ind w:firstLine="567"/>
        <w:rPr>
          <w:sz w:val="28"/>
          <w:szCs w:val="28"/>
          <w:lang w:val="sv-SE"/>
        </w:rPr>
      </w:pPr>
      <w:r w:rsidRPr="00F83FDD">
        <w:rPr>
          <w:sz w:val="28"/>
          <w:szCs w:val="28"/>
          <w:lang w:val="sv-SE"/>
        </w:rPr>
        <w:t>Trên cạn: 2*8 = 16m với cấp đất đá I - III;</w:t>
      </w:r>
    </w:p>
    <w:p w:rsidR="00F83FDD" w:rsidRPr="00F83FDD" w:rsidRDefault="00F83FDD" w:rsidP="00F83FDD">
      <w:pPr>
        <w:widowControl w:val="0"/>
        <w:spacing w:before="60" w:after="60" w:line="288" w:lineRule="auto"/>
        <w:ind w:firstLine="567"/>
        <w:rPr>
          <w:sz w:val="28"/>
          <w:szCs w:val="28"/>
          <w:lang w:val="sv-SE"/>
        </w:rPr>
      </w:pPr>
      <w:r w:rsidRPr="00F83FDD">
        <w:rPr>
          <w:sz w:val="28"/>
          <w:szCs w:val="28"/>
          <w:lang w:val="sv-SE"/>
        </w:rPr>
        <w:t>Dưới nước: 1*5=15m với cấp đất đá I - III;</w:t>
      </w:r>
    </w:p>
    <w:p w:rsidR="00F83FDD" w:rsidRPr="00F83FDD" w:rsidRDefault="00F83FDD" w:rsidP="00F83FDD">
      <w:pPr>
        <w:pStyle w:val="06-Gchudng"/>
        <w:numPr>
          <w:ilvl w:val="0"/>
          <w:numId w:val="21"/>
        </w:numPr>
        <w:spacing w:before="60" w:after="60" w:line="288" w:lineRule="auto"/>
        <w:rPr>
          <w:b/>
          <w:bCs/>
          <w:sz w:val="28"/>
          <w:szCs w:val="28"/>
          <w:lang w:val="sv-SE"/>
        </w:rPr>
      </w:pPr>
      <w:r w:rsidRPr="00F83FDD">
        <w:rPr>
          <w:b/>
          <w:bCs/>
          <w:sz w:val="28"/>
          <w:szCs w:val="28"/>
          <w:lang w:val="sv-SE"/>
        </w:rPr>
        <w:t xml:space="preserve"> Hạng mục Hồ chứa lấy nước vào trạm bơm</w:t>
      </w:r>
    </w:p>
    <w:p w:rsidR="00F83FDD" w:rsidRPr="00F83FDD" w:rsidRDefault="00F83FDD" w:rsidP="00F83FDD">
      <w:pPr>
        <w:pStyle w:val="06-Gchudng"/>
        <w:numPr>
          <w:ilvl w:val="0"/>
          <w:numId w:val="0"/>
        </w:numPr>
        <w:spacing w:before="60" w:after="60" w:line="288" w:lineRule="auto"/>
        <w:ind w:firstLine="142"/>
        <w:rPr>
          <w:sz w:val="28"/>
          <w:szCs w:val="28"/>
          <w:lang w:val="sv-SE"/>
        </w:rPr>
      </w:pPr>
      <w:r w:rsidRPr="00F83FDD">
        <w:rPr>
          <w:sz w:val="28"/>
          <w:szCs w:val="28"/>
          <w:lang w:val="sv-SE"/>
        </w:rPr>
        <w:t xml:space="preserve">+ Hồ số 1: Khoan 02 hố khoan HT3-02; HT3-03 chiều sâu hố khoan là 6m. </w:t>
      </w:r>
    </w:p>
    <w:p w:rsidR="00F83FDD" w:rsidRPr="00F83FDD" w:rsidRDefault="00F83FDD" w:rsidP="00F83FDD">
      <w:pPr>
        <w:pStyle w:val="06-Gchudng"/>
        <w:numPr>
          <w:ilvl w:val="0"/>
          <w:numId w:val="0"/>
        </w:numPr>
        <w:spacing w:before="60" w:after="60" w:line="288" w:lineRule="auto"/>
        <w:ind w:firstLine="567"/>
        <w:rPr>
          <w:sz w:val="28"/>
          <w:szCs w:val="28"/>
          <w:lang w:val="sv-SE"/>
        </w:rPr>
      </w:pPr>
      <w:r w:rsidRPr="00F83FDD">
        <w:rPr>
          <w:sz w:val="28"/>
          <w:szCs w:val="28"/>
          <w:lang w:val="sv-SE"/>
        </w:rPr>
        <w:t>Hình thức khoan thủ công.</w:t>
      </w:r>
    </w:p>
    <w:p w:rsidR="00F83FDD" w:rsidRPr="00F83FDD" w:rsidRDefault="00F83FDD" w:rsidP="00F83FDD">
      <w:pPr>
        <w:widowControl w:val="0"/>
        <w:spacing w:before="60" w:after="60" w:line="288" w:lineRule="auto"/>
        <w:ind w:firstLine="567"/>
        <w:rPr>
          <w:sz w:val="28"/>
          <w:szCs w:val="28"/>
          <w:lang w:val="sv-SE"/>
        </w:rPr>
      </w:pPr>
      <w:r w:rsidRPr="00F83FDD">
        <w:rPr>
          <w:sz w:val="28"/>
          <w:szCs w:val="28"/>
          <w:lang w:val="sv-SE"/>
        </w:rPr>
        <w:t>Khối lượng khảo sát: Trên cạn: 2*6 = 12m với cấp đất đá I - III;</w:t>
      </w:r>
    </w:p>
    <w:p w:rsidR="00F83FDD" w:rsidRPr="00F83FDD" w:rsidRDefault="00F83FDD" w:rsidP="00F83FDD">
      <w:pPr>
        <w:pStyle w:val="06-Gchudng"/>
        <w:numPr>
          <w:ilvl w:val="0"/>
          <w:numId w:val="0"/>
        </w:numPr>
        <w:spacing w:before="60" w:after="60" w:line="288" w:lineRule="auto"/>
        <w:ind w:firstLine="142"/>
        <w:rPr>
          <w:sz w:val="28"/>
          <w:szCs w:val="28"/>
          <w:lang w:val="sv-SE"/>
        </w:rPr>
      </w:pPr>
      <w:r w:rsidRPr="00F83FDD">
        <w:rPr>
          <w:sz w:val="28"/>
          <w:szCs w:val="28"/>
          <w:lang w:val="sv-SE"/>
        </w:rPr>
        <w:t>+ Hồ số 2: Khoan 01 hô khoan HT3-01 chiều sâu hố khoan là 6m.</w:t>
      </w:r>
    </w:p>
    <w:p w:rsidR="00F83FDD" w:rsidRPr="00F83FDD" w:rsidRDefault="00F83FDD" w:rsidP="00F83FDD">
      <w:pPr>
        <w:pStyle w:val="06-Gchudng"/>
        <w:numPr>
          <w:ilvl w:val="0"/>
          <w:numId w:val="0"/>
        </w:numPr>
        <w:spacing w:before="60" w:after="60" w:line="288" w:lineRule="auto"/>
        <w:ind w:firstLine="567"/>
        <w:rPr>
          <w:sz w:val="28"/>
          <w:szCs w:val="28"/>
          <w:lang w:val="sv-SE"/>
        </w:rPr>
      </w:pPr>
      <w:r w:rsidRPr="00F83FDD">
        <w:rPr>
          <w:sz w:val="28"/>
          <w:szCs w:val="28"/>
          <w:lang w:val="sv-SE"/>
        </w:rPr>
        <w:t>Hình thức khoan thủ công.</w:t>
      </w:r>
    </w:p>
    <w:p w:rsidR="00F83FDD" w:rsidRPr="00F83FDD" w:rsidRDefault="00F83FDD" w:rsidP="00F83FDD">
      <w:pPr>
        <w:widowControl w:val="0"/>
        <w:spacing w:before="60" w:after="60" w:line="288" w:lineRule="auto"/>
        <w:ind w:firstLine="567"/>
        <w:rPr>
          <w:sz w:val="28"/>
          <w:szCs w:val="28"/>
          <w:lang w:val="sv-SE"/>
        </w:rPr>
      </w:pPr>
      <w:r w:rsidRPr="00F83FDD">
        <w:rPr>
          <w:sz w:val="28"/>
          <w:szCs w:val="28"/>
          <w:lang w:val="sv-SE"/>
        </w:rPr>
        <w:t>Khối lượng khảo sát:  Trên cạn: 1*6 = 6m với cấp đất đá I - III;</w:t>
      </w:r>
    </w:p>
    <w:p w:rsidR="00F83FDD" w:rsidRPr="00F83FDD" w:rsidRDefault="00F83FDD" w:rsidP="00F83FDD">
      <w:pPr>
        <w:widowControl w:val="0"/>
        <w:spacing w:line="288" w:lineRule="auto"/>
        <w:rPr>
          <w:b/>
          <w:bCs/>
          <w:sz w:val="28"/>
          <w:szCs w:val="28"/>
          <w:u w:val="single"/>
          <w:lang w:val="sv-SE"/>
        </w:rPr>
      </w:pPr>
      <w:r w:rsidRPr="00F83FDD">
        <w:rPr>
          <w:b/>
          <w:bCs/>
          <w:sz w:val="28"/>
          <w:szCs w:val="28"/>
          <w:u w:val="single"/>
          <w:lang w:val="sv-SE"/>
        </w:rPr>
        <w:t>b. Thí nghiệm ngoài trời:</w:t>
      </w:r>
      <w:r w:rsidRPr="00F83FDD">
        <w:rPr>
          <w:sz w:val="28"/>
          <w:szCs w:val="28"/>
          <w:lang w:val="sv-SE"/>
        </w:rPr>
        <w:t xml:space="preserve"> </w:t>
      </w:r>
    </w:p>
    <w:p w:rsidR="00F83FDD" w:rsidRPr="00F83FDD" w:rsidRDefault="00F83FDD" w:rsidP="00F83FDD">
      <w:pPr>
        <w:widowControl w:val="0"/>
        <w:spacing w:before="60" w:after="60" w:line="288" w:lineRule="auto"/>
        <w:ind w:firstLine="567"/>
        <w:rPr>
          <w:sz w:val="28"/>
          <w:szCs w:val="28"/>
          <w:lang w:val="sv-SE"/>
        </w:rPr>
      </w:pPr>
      <w:r w:rsidRPr="00F83FDD">
        <w:rPr>
          <w:sz w:val="28"/>
          <w:szCs w:val="28"/>
          <w:lang w:val="sv-SE"/>
        </w:rPr>
        <w:t>Hình thức khoan thủ công (khoan tay) nên Không thực hiện thí nghiệm ngoài trời.</w:t>
      </w:r>
    </w:p>
    <w:p w:rsidR="00F83FDD" w:rsidRPr="00F83FDD" w:rsidRDefault="00F83FDD" w:rsidP="00F83FDD">
      <w:pPr>
        <w:widowControl w:val="0"/>
        <w:spacing w:line="288" w:lineRule="auto"/>
        <w:rPr>
          <w:b/>
          <w:bCs/>
          <w:sz w:val="28"/>
          <w:szCs w:val="28"/>
          <w:u w:val="single"/>
          <w:lang w:val="sv-SE"/>
        </w:rPr>
      </w:pPr>
      <w:r w:rsidRPr="00F83FDD">
        <w:rPr>
          <w:b/>
          <w:bCs/>
          <w:sz w:val="28"/>
          <w:szCs w:val="28"/>
          <w:u w:val="single"/>
          <w:lang w:val="sv-SE"/>
        </w:rPr>
        <w:t>c. Thí nghiệm mẫu đất trong phòng:</w:t>
      </w:r>
      <w:r w:rsidRPr="00F83FDD">
        <w:rPr>
          <w:sz w:val="28"/>
          <w:szCs w:val="28"/>
          <w:lang w:val="sv-SE"/>
        </w:rPr>
        <w:t xml:space="preserve"> Xác định các chỉ tiêu của đất nền</w:t>
      </w:r>
    </w:p>
    <w:p w:rsidR="00F83FDD" w:rsidRPr="00F83FDD" w:rsidRDefault="00F83FDD" w:rsidP="00F83FDD">
      <w:pPr>
        <w:widowControl w:val="0"/>
        <w:spacing w:before="60" w:after="60" w:line="288" w:lineRule="auto"/>
        <w:ind w:firstLine="567"/>
        <w:rPr>
          <w:sz w:val="28"/>
          <w:szCs w:val="28"/>
          <w:lang w:val="nl-NL"/>
        </w:rPr>
      </w:pPr>
      <w:r w:rsidRPr="00F83FDD">
        <w:rPr>
          <w:sz w:val="28"/>
          <w:szCs w:val="28"/>
          <w:lang w:val="nl-NL"/>
        </w:rPr>
        <w:t>- Căn cứ TCVN 8477: 2018 (Điều 6.3.3.6): Thí nghiệm từ 3 mẫu đến 6 mẫu / 1lớp đối với công trình từ cấp III trở lên và từ 3 đến 4 mẫu cho công trình cấp IV trở xuống. Đối với đất không lấy được mẫu nguyên dạng, cần phải lấy và thí nghiệm mẫu đất phá hủy, số lượng mẫu phá hủy bằng 1/2 số lượng mẫu đã nêu trên;</w:t>
      </w:r>
    </w:p>
    <w:p w:rsidR="00F83FDD" w:rsidRPr="00F83FDD" w:rsidRDefault="00F83FDD" w:rsidP="00F83FDD">
      <w:pPr>
        <w:widowControl w:val="0"/>
        <w:spacing w:before="60" w:after="60" w:line="288" w:lineRule="auto"/>
        <w:ind w:firstLine="567"/>
        <w:rPr>
          <w:b/>
          <w:sz w:val="28"/>
          <w:szCs w:val="28"/>
          <w:lang w:val="nl-NL"/>
        </w:rPr>
      </w:pPr>
      <w:r w:rsidRPr="00F83FDD">
        <w:rPr>
          <w:b/>
          <w:sz w:val="28"/>
          <w:szCs w:val="28"/>
          <w:lang w:val="nl-NL"/>
        </w:rPr>
        <w:t>- Mẫu đất nguyên dạng</w:t>
      </w:r>
      <w:r w:rsidRPr="00F83FDD">
        <w:rPr>
          <w:bCs/>
          <w:sz w:val="28"/>
          <w:szCs w:val="28"/>
          <w:lang w:val="nl-NL"/>
        </w:rPr>
        <w:t>: Xác đinh 09 chỉ tiêu</w:t>
      </w:r>
    </w:p>
    <w:p w:rsidR="00F83FDD" w:rsidRPr="00F83FDD" w:rsidRDefault="00F83FDD" w:rsidP="00F83FDD">
      <w:pPr>
        <w:widowControl w:val="0"/>
        <w:spacing w:before="60" w:after="60" w:line="288" w:lineRule="auto"/>
        <w:ind w:firstLine="567"/>
        <w:rPr>
          <w:sz w:val="28"/>
          <w:szCs w:val="28"/>
          <w:lang w:val="nl-NL"/>
        </w:rPr>
      </w:pPr>
      <w:r w:rsidRPr="00F83FDD">
        <w:rPr>
          <w:sz w:val="28"/>
          <w:szCs w:val="28"/>
          <w:lang w:val="nl-NL"/>
        </w:rPr>
        <w:lastRenderedPageBreak/>
        <w:t>Thông thường mỗi mẫu đất nguyên dạng (hoặc mẫu đất phá hủy) cần được thí nghiệm xác định các chỉ tiêu: (1) Thành phần hạt; (2) Khối lượng riêng; (3) Độ ẩm, độ hút ấm; (4) Giới hạn dẻo, giới hạn chảy; (5) Xác định sức chống cắt của đất trên máy cắt phẳng (trạng thái tự nhiên); (6) Xác định sức chống cắt của đất trên máy cắt phẳng (trạng thái bão hòa); (7) Tính nén lún trong điều kiện không nở hông; (8) Khối thể tích (dung trọng); (9) Hệ số thấm trong phòng.</w:t>
      </w:r>
    </w:p>
    <w:p w:rsidR="00F83FDD" w:rsidRPr="00F83FDD" w:rsidRDefault="00F83FDD" w:rsidP="00F83FDD">
      <w:pPr>
        <w:widowControl w:val="0"/>
        <w:spacing w:before="60" w:after="60" w:line="288" w:lineRule="auto"/>
        <w:ind w:firstLine="567"/>
        <w:rPr>
          <w:b/>
          <w:sz w:val="28"/>
          <w:szCs w:val="28"/>
          <w:lang w:val="nl-NL"/>
        </w:rPr>
      </w:pPr>
      <w:r w:rsidRPr="00F83FDD">
        <w:rPr>
          <w:b/>
          <w:sz w:val="28"/>
          <w:szCs w:val="28"/>
          <w:lang w:val="nl-NL"/>
        </w:rPr>
        <w:t>- Mẫu đất rời (cát, sỏi nền)</w:t>
      </w:r>
      <w:r w:rsidRPr="00F83FDD">
        <w:rPr>
          <w:bCs/>
          <w:sz w:val="28"/>
          <w:szCs w:val="28"/>
          <w:lang w:val="nl-NL"/>
        </w:rPr>
        <w:t>: Xác định 7 chỉ tiêu</w:t>
      </w:r>
    </w:p>
    <w:p w:rsidR="00F83FDD" w:rsidRPr="00F83FDD" w:rsidRDefault="00F83FDD" w:rsidP="00F83FDD">
      <w:pPr>
        <w:widowControl w:val="0"/>
        <w:tabs>
          <w:tab w:val="left" w:pos="680"/>
        </w:tabs>
        <w:spacing w:line="288" w:lineRule="auto"/>
        <w:ind w:firstLine="567"/>
        <w:rPr>
          <w:spacing w:val="-4"/>
          <w:sz w:val="28"/>
          <w:szCs w:val="28"/>
          <w:lang w:val="nl-NL"/>
        </w:rPr>
      </w:pPr>
      <w:r w:rsidRPr="00F83FDD">
        <w:rPr>
          <w:bCs/>
          <w:iCs/>
          <w:spacing w:val="-4"/>
          <w:sz w:val="28"/>
          <w:szCs w:val="28"/>
          <w:lang w:val="nl-NL"/>
        </w:rPr>
        <w:t>Thông thường mỗi mẫu đất rời (cát sỏi nền) cần được thí nghiệm thí nghiệm xác định các chỉ tiêu</w:t>
      </w:r>
      <w:r w:rsidRPr="00F83FDD">
        <w:rPr>
          <w:spacing w:val="-4"/>
          <w:sz w:val="28"/>
          <w:szCs w:val="28"/>
          <w:lang w:val="nl-NL"/>
        </w:rPr>
        <w:t xml:space="preserve">: </w:t>
      </w:r>
      <w:r w:rsidRPr="00F83FDD">
        <w:rPr>
          <w:sz w:val="28"/>
          <w:szCs w:val="28"/>
          <w:lang w:val="nl-NL"/>
        </w:rPr>
        <w:t xml:space="preserve">(1) Thành phần hạt; </w:t>
      </w:r>
      <w:r w:rsidRPr="00F83FDD">
        <w:rPr>
          <w:spacing w:val="-4"/>
          <w:sz w:val="28"/>
          <w:szCs w:val="28"/>
          <w:lang w:val="nl-NL"/>
        </w:rPr>
        <w:t xml:space="preserve">(2) Khối lượng riêng; (3) Khối thể tích chặt nhất; (4) Khối thể tích xốp nhất; (5) Độ ẩm tự nhiên; </w:t>
      </w:r>
      <w:r w:rsidRPr="00F83FDD">
        <w:rPr>
          <w:sz w:val="28"/>
          <w:szCs w:val="28"/>
          <w:lang w:val="nl-NL"/>
        </w:rPr>
        <w:t>(6) Góc nghỉ tự nhiên của đất rời (góc nghỉ khô); (7) Góc nghỉ tự nhiên của đất rời (góc nghỉ ướt)</w:t>
      </w:r>
      <w:r w:rsidRPr="00F83FDD">
        <w:rPr>
          <w:spacing w:val="-4"/>
          <w:sz w:val="28"/>
          <w:szCs w:val="28"/>
          <w:lang w:val="nl-NL"/>
        </w:rPr>
        <w:t>.</w:t>
      </w:r>
    </w:p>
    <w:p w:rsidR="00F83FDD" w:rsidRPr="00F83FDD" w:rsidRDefault="00F83FDD" w:rsidP="00F83FDD">
      <w:pPr>
        <w:widowControl w:val="0"/>
        <w:spacing w:before="60" w:after="60" w:line="288" w:lineRule="auto"/>
        <w:ind w:firstLine="567"/>
        <w:rPr>
          <w:b/>
          <w:sz w:val="28"/>
          <w:szCs w:val="28"/>
          <w:lang w:val="nl-NL"/>
        </w:rPr>
      </w:pPr>
      <w:r w:rsidRPr="00F83FDD">
        <w:rPr>
          <w:b/>
          <w:sz w:val="28"/>
          <w:szCs w:val="28"/>
          <w:lang w:val="nl-NL"/>
        </w:rPr>
        <w:t>- Khối lượng mẫu đất cần thí nghiệm trong phòng</w:t>
      </w:r>
    </w:p>
    <w:p w:rsidR="00F83FDD" w:rsidRPr="00F83FDD" w:rsidRDefault="00F83FDD" w:rsidP="00F83FDD">
      <w:pPr>
        <w:pStyle w:val="06-Gchudng"/>
        <w:numPr>
          <w:ilvl w:val="0"/>
          <w:numId w:val="0"/>
        </w:numPr>
        <w:spacing w:before="60" w:after="60" w:line="288" w:lineRule="auto"/>
        <w:ind w:firstLine="567"/>
        <w:rPr>
          <w:iCs/>
          <w:sz w:val="28"/>
          <w:szCs w:val="28"/>
          <w:lang w:val="nl-NL"/>
        </w:rPr>
      </w:pPr>
      <w:r w:rsidRPr="00F83FDD">
        <w:rPr>
          <w:iCs/>
          <w:sz w:val="28"/>
          <w:szCs w:val="28"/>
          <w:lang w:val="nl-NL"/>
        </w:rPr>
        <w:t>- Tuyến kênh A3-2 và công trình trên kênh</w:t>
      </w:r>
    </w:p>
    <w:p w:rsidR="00F83FDD" w:rsidRPr="00F83FDD" w:rsidRDefault="00F83FDD" w:rsidP="00F83FDD">
      <w:pPr>
        <w:pStyle w:val="06-Gchudng"/>
        <w:numPr>
          <w:ilvl w:val="0"/>
          <w:numId w:val="0"/>
        </w:numPr>
        <w:spacing w:before="60" w:after="60" w:line="288" w:lineRule="auto"/>
        <w:ind w:firstLine="567"/>
        <w:rPr>
          <w:sz w:val="28"/>
          <w:szCs w:val="28"/>
          <w:lang w:val="nl-NL"/>
        </w:rPr>
      </w:pPr>
      <w:r w:rsidRPr="00F83FDD">
        <w:rPr>
          <w:sz w:val="28"/>
          <w:szCs w:val="28"/>
          <w:lang w:val="nl-NL"/>
        </w:rPr>
        <w:t>Căn cứ địa chất khu tuyến kênh A3-2 (công trình cấp IV): Tài liệu khảo sát giai đoạn trước có 6 lớp đất (1, 2, 3a, 3b, 3, 4) gồm: lớp bùn đáy kênh (lớp 1); lớp đất thổ nhưỡng, nền san lấp (lớp 2); có 3 lớp đất dính (lớp 3a, 3b, 3) và 1 lớp đất rời (lớp 4). Kiến nghị khối lượng mẫu cần thí nghiệm giai đoạn này là:</w:t>
      </w:r>
    </w:p>
    <w:p w:rsidR="00F83FDD" w:rsidRPr="00F83FDD" w:rsidRDefault="00F83FDD" w:rsidP="00F83FDD">
      <w:pPr>
        <w:pStyle w:val="06-Gchudng"/>
        <w:numPr>
          <w:ilvl w:val="0"/>
          <w:numId w:val="0"/>
        </w:numPr>
        <w:spacing w:before="60" w:after="60" w:line="288" w:lineRule="auto"/>
        <w:ind w:left="142" w:firstLine="312"/>
        <w:rPr>
          <w:sz w:val="28"/>
          <w:szCs w:val="28"/>
          <w:lang w:val="nl-NL"/>
        </w:rPr>
      </w:pPr>
      <w:r w:rsidRPr="00F83FDD">
        <w:rPr>
          <w:sz w:val="28"/>
          <w:szCs w:val="28"/>
          <w:lang w:val="nl-NL"/>
        </w:rPr>
        <w:t>+ Số mẫu nguyên dạng: 3 lớp*4mẫu/lớp = 12 mẫu</w:t>
      </w:r>
    </w:p>
    <w:p w:rsidR="00F83FDD" w:rsidRPr="00F83FDD" w:rsidRDefault="00F83FDD" w:rsidP="00F83FDD">
      <w:pPr>
        <w:pStyle w:val="06-Gchudng"/>
        <w:numPr>
          <w:ilvl w:val="0"/>
          <w:numId w:val="0"/>
        </w:numPr>
        <w:spacing w:before="60" w:after="60" w:line="288" w:lineRule="auto"/>
        <w:ind w:left="454"/>
        <w:rPr>
          <w:sz w:val="28"/>
          <w:szCs w:val="28"/>
          <w:lang w:val="nl-NL"/>
        </w:rPr>
      </w:pPr>
      <w:r w:rsidRPr="00F83FDD">
        <w:rPr>
          <w:sz w:val="28"/>
          <w:szCs w:val="28"/>
          <w:lang w:val="nl-NL"/>
        </w:rPr>
        <w:t>+ Số mẫu phá huỷ: (1/2)*số mẫu nguyên dạng = 6 mẫu</w:t>
      </w:r>
    </w:p>
    <w:p w:rsidR="00F83FDD" w:rsidRPr="00F83FDD" w:rsidRDefault="00F83FDD" w:rsidP="00F83FDD">
      <w:pPr>
        <w:pStyle w:val="06-Gchudng"/>
        <w:numPr>
          <w:ilvl w:val="0"/>
          <w:numId w:val="0"/>
        </w:numPr>
        <w:spacing w:before="60" w:after="60" w:line="288" w:lineRule="auto"/>
        <w:ind w:firstLine="426"/>
        <w:rPr>
          <w:sz w:val="28"/>
          <w:szCs w:val="28"/>
          <w:lang w:val="nl-NL"/>
        </w:rPr>
      </w:pPr>
      <w:r w:rsidRPr="00F83FDD">
        <w:rPr>
          <w:sz w:val="28"/>
          <w:szCs w:val="28"/>
          <w:lang w:val="nl-NL"/>
        </w:rPr>
        <w:t>Tổng số mẫu: 12 + 6 = 18 mẫu</w:t>
      </w:r>
    </w:p>
    <w:p w:rsidR="00F83FDD" w:rsidRPr="00F83FDD" w:rsidRDefault="00F83FDD" w:rsidP="00F83FDD">
      <w:pPr>
        <w:pStyle w:val="06-Gchudng"/>
        <w:numPr>
          <w:ilvl w:val="0"/>
          <w:numId w:val="0"/>
        </w:numPr>
        <w:spacing w:before="60" w:after="60" w:line="288" w:lineRule="auto"/>
        <w:ind w:firstLine="426"/>
        <w:rPr>
          <w:sz w:val="28"/>
          <w:szCs w:val="28"/>
          <w:lang w:val="nl-NL"/>
        </w:rPr>
      </w:pPr>
      <w:r w:rsidRPr="00F83FDD">
        <w:rPr>
          <w:sz w:val="28"/>
          <w:szCs w:val="28"/>
          <w:lang w:val="nl-NL"/>
        </w:rPr>
        <w:t>- Hồ chứa lấy nước vào trạm bơm: Số lượng mẫu đất (mẫu nguyên dạng, mẫu đất rời) cần thí nghiệm trong phòng đối với hồ chứa lấy nước vào trạm bơm dự kiến:</w:t>
      </w:r>
    </w:p>
    <w:p w:rsidR="00F83FDD" w:rsidRPr="00F83FDD" w:rsidRDefault="00F83FDD" w:rsidP="00F83FDD">
      <w:pPr>
        <w:pStyle w:val="06-Gchudng"/>
        <w:numPr>
          <w:ilvl w:val="0"/>
          <w:numId w:val="0"/>
        </w:numPr>
        <w:spacing w:before="60" w:after="60" w:line="288" w:lineRule="auto"/>
        <w:ind w:left="142" w:firstLine="312"/>
        <w:rPr>
          <w:sz w:val="28"/>
          <w:szCs w:val="28"/>
          <w:lang w:val="nl-NL"/>
        </w:rPr>
      </w:pPr>
      <w:r w:rsidRPr="00F83FDD">
        <w:rPr>
          <w:sz w:val="28"/>
          <w:szCs w:val="28"/>
          <w:lang w:val="nl-NL"/>
        </w:rPr>
        <w:t>+ Số mẫu nguyên dạng: 3 lớp*3mẫu/lớp = 9 mẫu</w:t>
      </w:r>
    </w:p>
    <w:p w:rsidR="00F83FDD" w:rsidRPr="00F83FDD" w:rsidRDefault="00F83FDD" w:rsidP="00F83FDD">
      <w:pPr>
        <w:pStyle w:val="06-Gchudng"/>
        <w:numPr>
          <w:ilvl w:val="0"/>
          <w:numId w:val="0"/>
        </w:numPr>
        <w:spacing w:before="60" w:after="60" w:line="288" w:lineRule="auto"/>
        <w:ind w:left="454"/>
        <w:rPr>
          <w:sz w:val="28"/>
          <w:szCs w:val="28"/>
          <w:lang w:val="nl-NL"/>
        </w:rPr>
      </w:pPr>
      <w:r w:rsidRPr="00F83FDD">
        <w:rPr>
          <w:sz w:val="28"/>
          <w:szCs w:val="28"/>
          <w:lang w:val="nl-NL"/>
        </w:rPr>
        <w:t>+ Số mẫu phá huỷ: (1/2)*số mẫu nguyên dạng = 4 mẫu</w:t>
      </w:r>
    </w:p>
    <w:p w:rsidR="00F83FDD" w:rsidRPr="00F83FDD" w:rsidRDefault="00F83FDD" w:rsidP="00F83FDD">
      <w:pPr>
        <w:pStyle w:val="06-Gchudng"/>
        <w:numPr>
          <w:ilvl w:val="0"/>
          <w:numId w:val="0"/>
        </w:numPr>
        <w:spacing w:before="60" w:after="60" w:line="288" w:lineRule="auto"/>
        <w:ind w:firstLine="454"/>
        <w:rPr>
          <w:sz w:val="28"/>
          <w:szCs w:val="28"/>
          <w:lang w:val="nl-NL"/>
        </w:rPr>
      </w:pPr>
      <w:r w:rsidRPr="00F83FDD">
        <w:rPr>
          <w:sz w:val="28"/>
          <w:szCs w:val="28"/>
          <w:lang w:val="nl-NL"/>
        </w:rPr>
        <w:t>Tổng số mẫu: 9 + 4 = 13 mẫu</w:t>
      </w:r>
    </w:p>
    <w:p w:rsidR="00F83FDD" w:rsidRPr="00F83FDD" w:rsidRDefault="00F83FDD" w:rsidP="00F83FDD">
      <w:pPr>
        <w:widowControl w:val="0"/>
        <w:spacing w:line="288" w:lineRule="auto"/>
        <w:ind w:firstLine="454"/>
        <w:rPr>
          <w:b/>
          <w:i/>
          <w:sz w:val="28"/>
          <w:szCs w:val="28"/>
          <w:u w:val="single"/>
          <w:lang w:val="nl-NL"/>
        </w:rPr>
      </w:pPr>
      <w:r w:rsidRPr="00F83FDD">
        <w:rPr>
          <w:b/>
          <w:i/>
          <w:sz w:val="28"/>
          <w:szCs w:val="28"/>
          <w:u w:val="single"/>
          <w:lang w:val="nl-NL"/>
        </w:rPr>
        <w:t xml:space="preserve">Lưu ý: </w:t>
      </w:r>
    </w:p>
    <w:p w:rsidR="00F83FDD" w:rsidRPr="00F83FDD" w:rsidRDefault="00F83FDD" w:rsidP="00F83FDD">
      <w:pPr>
        <w:widowControl w:val="0"/>
        <w:spacing w:line="288" w:lineRule="auto"/>
        <w:ind w:firstLine="454"/>
        <w:rPr>
          <w:i/>
          <w:sz w:val="28"/>
          <w:szCs w:val="28"/>
          <w:lang w:val="nl-NL"/>
        </w:rPr>
      </w:pPr>
      <w:r w:rsidRPr="00F83FDD">
        <w:rPr>
          <w:b/>
          <w:i/>
          <w:sz w:val="28"/>
          <w:szCs w:val="28"/>
          <w:lang w:val="nl-NL"/>
        </w:rPr>
        <w:t xml:space="preserve">- </w:t>
      </w:r>
      <w:r w:rsidRPr="00F83FDD">
        <w:rPr>
          <w:i/>
          <w:sz w:val="28"/>
          <w:szCs w:val="28"/>
          <w:lang w:val="nl-NL"/>
        </w:rPr>
        <w:t>Tất cả các lớp đất cần có bảng tổng hợp các chỉ tiêu cơ lý kiến nghị sử dụng trong tính toán thiết kế.</w:t>
      </w:r>
    </w:p>
    <w:p w:rsidR="00F83FDD" w:rsidRPr="00F83FDD" w:rsidRDefault="00F83FDD" w:rsidP="00F83FDD">
      <w:pPr>
        <w:widowControl w:val="0"/>
        <w:spacing w:line="288" w:lineRule="auto"/>
        <w:ind w:firstLine="454"/>
        <w:rPr>
          <w:b/>
          <w:i/>
          <w:sz w:val="28"/>
          <w:szCs w:val="28"/>
          <w:lang w:val="nl-NL"/>
        </w:rPr>
      </w:pPr>
      <w:r w:rsidRPr="00F83FDD">
        <w:rPr>
          <w:i/>
          <w:sz w:val="28"/>
          <w:szCs w:val="28"/>
          <w:lang w:val="nl-NL"/>
        </w:rPr>
        <w:t>- Lập các mặt cắt dọc, mặt cắt ngang địa chất theo quy định.</w:t>
      </w:r>
    </w:p>
    <w:p w:rsidR="00F83FDD" w:rsidRPr="00F83FDD" w:rsidRDefault="00F83FDD" w:rsidP="00F83FDD">
      <w:pPr>
        <w:pStyle w:val="11"/>
        <w:widowControl w:val="0"/>
        <w:tabs>
          <w:tab w:val="left" w:pos="567"/>
        </w:tabs>
        <w:spacing w:before="40" w:after="40"/>
        <w:ind w:firstLine="0"/>
        <w:rPr>
          <w:b/>
          <w:bCs/>
          <w:i/>
          <w:sz w:val="28"/>
          <w:szCs w:val="28"/>
          <w:lang w:val="nl-NL"/>
        </w:rPr>
      </w:pPr>
      <w:r w:rsidRPr="00F83FDD">
        <w:rPr>
          <w:bCs/>
          <w:sz w:val="28"/>
          <w:szCs w:val="28"/>
          <w:lang w:val="nl-NL"/>
        </w:rPr>
        <w:t>5) Tổng hợp khối lượng khảo sát địa chất:</w:t>
      </w:r>
    </w:p>
    <w:p w:rsidR="00F83FDD" w:rsidRPr="00F83FDD" w:rsidRDefault="00F83FDD" w:rsidP="00F83FDD">
      <w:pPr>
        <w:widowControl w:val="0"/>
        <w:spacing w:before="120" w:after="120" w:line="288" w:lineRule="auto"/>
        <w:ind w:firstLine="567"/>
        <w:rPr>
          <w:sz w:val="28"/>
          <w:szCs w:val="28"/>
          <w:lang w:val="nl-NL"/>
        </w:rPr>
      </w:pPr>
      <w:r w:rsidRPr="00F83FDD">
        <w:rPr>
          <w:sz w:val="28"/>
          <w:szCs w:val="28"/>
          <w:lang w:val="nl-NL"/>
        </w:rPr>
        <w:lastRenderedPageBreak/>
        <w:t>Bảng 6. Tổng hợp Khối lượng khảo sát địa chất dự kiến thực hiện giai đoạn BVTC điều chỉnh dự án</w:t>
      </w:r>
    </w:p>
    <w:tbl>
      <w:tblPr>
        <w:tblW w:w="5000" w:type="pct"/>
        <w:tblLook w:val="04A0" w:firstRow="1" w:lastRow="0" w:firstColumn="1" w:lastColumn="0" w:noHBand="0" w:noVBand="1"/>
      </w:tblPr>
      <w:tblGrid>
        <w:gridCol w:w="887"/>
        <w:gridCol w:w="6067"/>
        <w:gridCol w:w="1251"/>
        <w:gridCol w:w="1371"/>
      </w:tblGrid>
      <w:tr w:rsidR="00F83FDD" w:rsidRPr="00F83FDD" w:rsidTr="00B70122">
        <w:trPr>
          <w:trHeight w:val="660"/>
          <w:tblHeader/>
        </w:trPr>
        <w:tc>
          <w:tcPr>
            <w:tcW w:w="463" w:type="pct"/>
            <w:tcBorders>
              <w:top w:val="single" w:sz="4" w:space="0" w:color="auto"/>
              <w:left w:val="single" w:sz="4" w:space="0" w:color="auto"/>
              <w:bottom w:val="single" w:sz="4" w:space="0" w:color="auto"/>
              <w:right w:val="single" w:sz="4" w:space="0" w:color="auto"/>
            </w:tcBorders>
            <w:vAlign w:val="center"/>
            <w:hideMark/>
          </w:tcPr>
          <w:p w:rsidR="00F83FDD" w:rsidRPr="00F83FDD" w:rsidRDefault="00F83FDD" w:rsidP="00B70122">
            <w:pPr>
              <w:widowControl w:val="0"/>
              <w:jc w:val="center"/>
              <w:rPr>
                <w:b/>
                <w:bCs/>
                <w:sz w:val="28"/>
                <w:szCs w:val="28"/>
              </w:rPr>
            </w:pPr>
            <w:r w:rsidRPr="00F83FDD">
              <w:rPr>
                <w:b/>
                <w:bCs/>
                <w:sz w:val="28"/>
                <w:szCs w:val="28"/>
              </w:rPr>
              <w:t>STT</w:t>
            </w:r>
          </w:p>
        </w:tc>
        <w:tc>
          <w:tcPr>
            <w:tcW w:w="3168" w:type="pct"/>
            <w:tcBorders>
              <w:top w:val="single" w:sz="4" w:space="0" w:color="auto"/>
              <w:left w:val="nil"/>
              <w:bottom w:val="single" w:sz="4" w:space="0" w:color="auto"/>
              <w:right w:val="single" w:sz="4" w:space="0" w:color="auto"/>
            </w:tcBorders>
            <w:vAlign w:val="center"/>
            <w:hideMark/>
          </w:tcPr>
          <w:p w:rsidR="00F83FDD" w:rsidRPr="00F83FDD" w:rsidRDefault="00F83FDD" w:rsidP="00B70122">
            <w:pPr>
              <w:widowControl w:val="0"/>
              <w:jc w:val="center"/>
              <w:rPr>
                <w:b/>
                <w:bCs/>
                <w:sz w:val="28"/>
                <w:szCs w:val="28"/>
              </w:rPr>
            </w:pPr>
            <w:r w:rsidRPr="00F83FDD">
              <w:rPr>
                <w:b/>
                <w:bCs/>
                <w:sz w:val="28"/>
                <w:szCs w:val="28"/>
              </w:rPr>
              <w:t>Tên công tác</w:t>
            </w:r>
          </w:p>
        </w:tc>
        <w:tc>
          <w:tcPr>
            <w:tcW w:w="653" w:type="pct"/>
            <w:tcBorders>
              <w:top w:val="single" w:sz="4" w:space="0" w:color="auto"/>
              <w:left w:val="nil"/>
              <w:bottom w:val="single" w:sz="4" w:space="0" w:color="auto"/>
              <w:right w:val="single" w:sz="4" w:space="0" w:color="auto"/>
            </w:tcBorders>
            <w:vAlign w:val="center"/>
            <w:hideMark/>
          </w:tcPr>
          <w:p w:rsidR="00F83FDD" w:rsidRPr="00F83FDD" w:rsidRDefault="00F83FDD" w:rsidP="00B70122">
            <w:pPr>
              <w:widowControl w:val="0"/>
              <w:jc w:val="center"/>
              <w:rPr>
                <w:b/>
                <w:bCs/>
                <w:sz w:val="28"/>
                <w:szCs w:val="28"/>
              </w:rPr>
            </w:pPr>
            <w:r w:rsidRPr="00F83FDD">
              <w:rPr>
                <w:b/>
                <w:bCs/>
                <w:sz w:val="28"/>
                <w:szCs w:val="28"/>
              </w:rPr>
              <w:t>Đơn vị</w:t>
            </w:r>
          </w:p>
        </w:tc>
        <w:tc>
          <w:tcPr>
            <w:tcW w:w="716" w:type="pct"/>
            <w:tcBorders>
              <w:top w:val="single" w:sz="4" w:space="0" w:color="auto"/>
              <w:left w:val="nil"/>
              <w:bottom w:val="single" w:sz="4" w:space="0" w:color="auto"/>
              <w:right w:val="single" w:sz="4" w:space="0" w:color="auto"/>
            </w:tcBorders>
            <w:vAlign w:val="center"/>
            <w:hideMark/>
          </w:tcPr>
          <w:p w:rsidR="00F83FDD" w:rsidRPr="00F83FDD" w:rsidRDefault="00F83FDD" w:rsidP="00B70122">
            <w:pPr>
              <w:widowControl w:val="0"/>
              <w:jc w:val="center"/>
              <w:rPr>
                <w:b/>
                <w:bCs/>
                <w:sz w:val="28"/>
                <w:szCs w:val="28"/>
              </w:rPr>
            </w:pPr>
            <w:r w:rsidRPr="00F83FDD">
              <w:rPr>
                <w:b/>
                <w:bCs/>
                <w:sz w:val="28"/>
                <w:szCs w:val="28"/>
              </w:rPr>
              <w:t>Khối lượng</w:t>
            </w:r>
          </w:p>
        </w:tc>
      </w:tr>
      <w:tr w:rsidR="00F83FDD" w:rsidRPr="00F83FDD" w:rsidTr="00B70122">
        <w:trPr>
          <w:trHeight w:val="402"/>
        </w:trPr>
        <w:tc>
          <w:tcPr>
            <w:tcW w:w="463" w:type="pct"/>
            <w:tcBorders>
              <w:top w:val="nil"/>
              <w:left w:val="single" w:sz="4" w:space="0" w:color="auto"/>
              <w:bottom w:val="single" w:sz="4" w:space="0" w:color="auto"/>
              <w:right w:val="single" w:sz="4" w:space="0" w:color="auto"/>
            </w:tcBorders>
            <w:noWrap/>
            <w:vAlign w:val="center"/>
            <w:hideMark/>
          </w:tcPr>
          <w:p w:rsidR="00F83FDD" w:rsidRPr="00F83FDD" w:rsidRDefault="00F83FDD" w:rsidP="00B70122">
            <w:pPr>
              <w:widowControl w:val="0"/>
              <w:jc w:val="center"/>
              <w:rPr>
                <w:b/>
                <w:bCs/>
                <w:sz w:val="28"/>
                <w:szCs w:val="28"/>
              </w:rPr>
            </w:pPr>
            <w:r w:rsidRPr="00F83FDD">
              <w:rPr>
                <w:b/>
                <w:bCs/>
                <w:sz w:val="28"/>
                <w:szCs w:val="28"/>
              </w:rPr>
              <w:t>I</w:t>
            </w:r>
          </w:p>
        </w:tc>
        <w:tc>
          <w:tcPr>
            <w:tcW w:w="3168" w:type="pct"/>
            <w:tcBorders>
              <w:top w:val="nil"/>
              <w:left w:val="nil"/>
              <w:bottom w:val="single" w:sz="4" w:space="0" w:color="auto"/>
              <w:right w:val="single" w:sz="4" w:space="0" w:color="auto"/>
            </w:tcBorders>
            <w:vAlign w:val="center"/>
            <w:hideMark/>
          </w:tcPr>
          <w:p w:rsidR="00F83FDD" w:rsidRPr="00F83FDD" w:rsidRDefault="00F83FDD" w:rsidP="00B70122">
            <w:pPr>
              <w:widowControl w:val="0"/>
              <w:rPr>
                <w:b/>
                <w:bCs/>
                <w:sz w:val="28"/>
                <w:szCs w:val="28"/>
              </w:rPr>
            </w:pPr>
            <w:r w:rsidRPr="00F83FDD">
              <w:rPr>
                <w:b/>
                <w:bCs/>
                <w:sz w:val="28"/>
                <w:szCs w:val="28"/>
              </w:rPr>
              <w:t>Công tác khoan thủ công (khoan tay)</w:t>
            </w:r>
          </w:p>
        </w:tc>
        <w:tc>
          <w:tcPr>
            <w:tcW w:w="653" w:type="pct"/>
            <w:tcBorders>
              <w:top w:val="nil"/>
              <w:left w:val="nil"/>
              <w:bottom w:val="single" w:sz="4" w:space="0" w:color="auto"/>
              <w:right w:val="single" w:sz="4" w:space="0" w:color="auto"/>
            </w:tcBorders>
            <w:vAlign w:val="center"/>
            <w:hideMark/>
          </w:tcPr>
          <w:p w:rsidR="00F83FDD" w:rsidRPr="00F83FDD" w:rsidRDefault="00F83FDD" w:rsidP="00B70122">
            <w:pPr>
              <w:widowControl w:val="0"/>
              <w:jc w:val="center"/>
              <w:rPr>
                <w:sz w:val="28"/>
                <w:szCs w:val="28"/>
              </w:rPr>
            </w:pPr>
            <w:r w:rsidRPr="00F83FDD">
              <w:rPr>
                <w:sz w:val="28"/>
                <w:szCs w:val="28"/>
              </w:rPr>
              <w:t> </w:t>
            </w:r>
          </w:p>
        </w:tc>
        <w:tc>
          <w:tcPr>
            <w:tcW w:w="716" w:type="pct"/>
            <w:tcBorders>
              <w:top w:val="nil"/>
              <w:left w:val="nil"/>
              <w:bottom w:val="single" w:sz="4" w:space="0" w:color="auto"/>
              <w:right w:val="single" w:sz="4" w:space="0" w:color="auto"/>
            </w:tcBorders>
            <w:vAlign w:val="center"/>
            <w:hideMark/>
          </w:tcPr>
          <w:p w:rsidR="00F83FDD" w:rsidRPr="00F83FDD" w:rsidRDefault="00F83FDD" w:rsidP="00B70122">
            <w:pPr>
              <w:widowControl w:val="0"/>
              <w:jc w:val="center"/>
              <w:rPr>
                <w:b/>
                <w:bCs/>
                <w:sz w:val="28"/>
                <w:szCs w:val="28"/>
              </w:rPr>
            </w:pPr>
            <w:r w:rsidRPr="00F83FDD">
              <w:rPr>
                <w:b/>
                <w:bCs/>
                <w:sz w:val="28"/>
                <w:szCs w:val="28"/>
              </w:rPr>
              <w:t> </w:t>
            </w:r>
          </w:p>
        </w:tc>
      </w:tr>
      <w:tr w:rsidR="00F83FDD" w:rsidRPr="00F83FDD" w:rsidTr="00B70122">
        <w:trPr>
          <w:trHeight w:val="660"/>
        </w:trPr>
        <w:tc>
          <w:tcPr>
            <w:tcW w:w="463" w:type="pct"/>
            <w:tcBorders>
              <w:top w:val="nil"/>
              <w:left w:val="single" w:sz="4" w:space="0" w:color="auto"/>
              <w:bottom w:val="single" w:sz="4" w:space="0" w:color="auto"/>
              <w:right w:val="single" w:sz="4" w:space="0" w:color="auto"/>
            </w:tcBorders>
            <w:noWrap/>
            <w:vAlign w:val="center"/>
            <w:hideMark/>
          </w:tcPr>
          <w:p w:rsidR="00F83FDD" w:rsidRPr="00F83FDD" w:rsidRDefault="00F83FDD" w:rsidP="00B70122">
            <w:pPr>
              <w:widowControl w:val="0"/>
              <w:jc w:val="center"/>
              <w:rPr>
                <w:sz w:val="28"/>
                <w:szCs w:val="28"/>
              </w:rPr>
            </w:pPr>
            <w:r w:rsidRPr="00F83FDD">
              <w:rPr>
                <w:sz w:val="28"/>
                <w:szCs w:val="28"/>
              </w:rPr>
              <w:t>1</w:t>
            </w:r>
          </w:p>
        </w:tc>
        <w:tc>
          <w:tcPr>
            <w:tcW w:w="3168" w:type="pct"/>
            <w:tcBorders>
              <w:top w:val="nil"/>
              <w:left w:val="nil"/>
              <w:bottom w:val="single" w:sz="4" w:space="0" w:color="auto"/>
              <w:right w:val="single" w:sz="4" w:space="0" w:color="auto"/>
            </w:tcBorders>
            <w:vAlign w:val="center"/>
            <w:hideMark/>
          </w:tcPr>
          <w:p w:rsidR="00F83FDD" w:rsidRPr="00F83FDD" w:rsidRDefault="00F83FDD" w:rsidP="00B70122">
            <w:pPr>
              <w:widowControl w:val="0"/>
              <w:rPr>
                <w:sz w:val="28"/>
                <w:szCs w:val="28"/>
              </w:rPr>
            </w:pPr>
            <w:r w:rsidRPr="00F83FDD">
              <w:rPr>
                <w:sz w:val="28"/>
                <w:szCs w:val="28"/>
              </w:rPr>
              <w:t>Khoan thủ công trên cạn, độ sâu hố khoan từ 0m đến 15m, đất đá cấp I-III</w:t>
            </w:r>
          </w:p>
        </w:tc>
        <w:tc>
          <w:tcPr>
            <w:tcW w:w="653" w:type="pct"/>
            <w:tcBorders>
              <w:top w:val="nil"/>
              <w:left w:val="nil"/>
              <w:bottom w:val="single" w:sz="4" w:space="0" w:color="auto"/>
              <w:right w:val="single" w:sz="4" w:space="0" w:color="auto"/>
            </w:tcBorders>
            <w:vAlign w:val="center"/>
            <w:hideMark/>
          </w:tcPr>
          <w:p w:rsidR="00F83FDD" w:rsidRPr="00F83FDD" w:rsidRDefault="00F83FDD" w:rsidP="00B70122">
            <w:pPr>
              <w:widowControl w:val="0"/>
              <w:jc w:val="center"/>
              <w:rPr>
                <w:sz w:val="28"/>
                <w:szCs w:val="28"/>
              </w:rPr>
            </w:pPr>
            <w:r w:rsidRPr="00F83FDD">
              <w:rPr>
                <w:sz w:val="28"/>
                <w:szCs w:val="28"/>
              </w:rPr>
              <w:t>m khoan</w:t>
            </w:r>
          </w:p>
        </w:tc>
        <w:tc>
          <w:tcPr>
            <w:tcW w:w="716" w:type="pct"/>
            <w:tcBorders>
              <w:top w:val="nil"/>
              <w:left w:val="nil"/>
              <w:bottom w:val="single" w:sz="4" w:space="0" w:color="auto"/>
              <w:right w:val="single" w:sz="4" w:space="0" w:color="auto"/>
            </w:tcBorders>
            <w:vAlign w:val="center"/>
            <w:hideMark/>
          </w:tcPr>
          <w:p w:rsidR="00F83FDD" w:rsidRPr="00F83FDD" w:rsidRDefault="00F83FDD" w:rsidP="00B70122">
            <w:pPr>
              <w:widowControl w:val="0"/>
              <w:jc w:val="center"/>
              <w:rPr>
                <w:bCs/>
                <w:sz w:val="28"/>
                <w:szCs w:val="28"/>
              </w:rPr>
            </w:pPr>
            <w:r w:rsidRPr="00F83FDD">
              <w:rPr>
                <w:bCs/>
                <w:sz w:val="28"/>
                <w:szCs w:val="28"/>
              </w:rPr>
              <w:t>145</w:t>
            </w:r>
          </w:p>
        </w:tc>
      </w:tr>
      <w:tr w:rsidR="00F83FDD" w:rsidRPr="00F83FDD" w:rsidTr="00B70122">
        <w:trPr>
          <w:trHeight w:val="660"/>
        </w:trPr>
        <w:tc>
          <w:tcPr>
            <w:tcW w:w="463" w:type="pct"/>
            <w:tcBorders>
              <w:top w:val="nil"/>
              <w:left w:val="single" w:sz="4" w:space="0" w:color="auto"/>
              <w:bottom w:val="single" w:sz="4" w:space="0" w:color="auto"/>
              <w:right w:val="single" w:sz="4" w:space="0" w:color="auto"/>
            </w:tcBorders>
            <w:noWrap/>
            <w:vAlign w:val="center"/>
            <w:hideMark/>
          </w:tcPr>
          <w:p w:rsidR="00F83FDD" w:rsidRPr="00F83FDD" w:rsidRDefault="00F83FDD" w:rsidP="00B70122">
            <w:pPr>
              <w:widowControl w:val="0"/>
              <w:jc w:val="center"/>
              <w:rPr>
                <w:sz w:val="28"/>
                <w:szCs w:val="28"/>
              </w:rPr>
            </w:pPr>
            <w:r w:rsidRPr="00F83FDD">
              <w:rPr>
                <w:sz w:val="28"/>
                <w:szCs w:val="28"/>
              </w:rPr>
              <w:t>2</w:t>
            </w:r>
          </w:p>
        </w:tc>
        <w:tc>
          <w:tcPr>
            <w:tcW w:w="3168" w:type="pct"/>
            <w:tcBorders>
              <w:top w:val="nil"/>
              <w:left w:val="nil"/>
              <w:bottom w:val="single" w:sz="4" w:space="0" w:color="auto"/>
              <w:right w:val="single" w:sz="4" w:space="0" w:color="auto"/>
            </w:tcBorders>
            <w:vAlign w:val="center"/>
            <w:hideMark/>
          </w:tcPr>
          <w:p w:rsidR="00F83FDD" w:rsidRPr="00F83FDD" w:rsidRDefault="00F83FDD" w:rsidP="00B70122">
            <w:pPr>
              <w:widowControl w:val="0"/>
              <w:rPr>
                <w:sz w:val="28"/>
                <w:szCs w:val="28"/>
              </w:rPr>
            </w:pPr>
            <w:r w:rsidRPr="00F83FDD">
              <w:rPr>
                <w:sz w:val="28"/>
                <w:szCs w:val="28"/>
              </w:rPr>
              <w:t>Khoan thủ công dưới nước, độ sâu hố khoan từ 0m đến 10m, đất đá cấp I-III</w:t>
            </w:r>
          </w:p>
        </w:tc>
        <w:tc>
          <w:tcPr>
            <w:tcW w:w="653" w:type="pct"/>
            <w:tcBorders>
              <w:top w:val="nil"/>
              <w:left w:val="nil"/>
              <w:bottom w:val="single" w:sz="4" w:space="0" w:color="auto"/>
              <w:right w:val="single" w:sz="4" w:space="0" w:color="auto"/>
            </w:tcBorders>
            <w:vAlign w:val="center"/>
            <w:hideMark/>
          </w:tcPr>
          <w:p w:rsidR="00F83FDD" w:rsidRPr="00F83FDD" w:rsidRDefault="00F83FDD" w:rsidP="00B70122">
            <w:pPr>
              <w:widowControl w:val="0"/>
              <w:jc w:val="center"/>
              <w:rPr>
                <w:sz w:val="28"/>
                <w:szCs w:val="28"/>
              </w:rPr>
            </w:pPr>
            <w:r w:rsidRPr="00F83FDD">
              <w:rPr>
                <w:sz w:val="28"/>
                <w:szCs w:val="28"/>
              </w:rPr>
              <w:t>m khoan</w:t>
            </w:r>
          </w:p>
        </w:tc>
        <w:tc>
          <w:tcPr>
            <w:tcW w:w="716" w:type="pct"/>
            <w:tcBorders>
              <w:top w:val="nil"/>
              <w:left w:val="nil"/>
              <w:bottom w:val="single" w:sz="4" w:space="0" w:color="auto"/>
              <w:right w:val="single" w:sz="4" w:space="0" w:color="auto"/>
            </w:tcBorders>
            <w:vAlign w:val="center"/>
            <w:hideMark/>
          </w:tcPr>
          <w:p w:rsidR="00F83FDD" w:rsidRPr="00F83FDD" w:rsidRDefault="00F83FDD" w:rsidP="00B70122">
            <w:pPr>
              <w:widowControl w:val="0"/>
              <w:jc w:val="center"/>
              <w:rPr>
                <w:bCs/>
                <w:sz w:val="28"/>
                <w:szCs w:val="28"/>
              </w:rPr>
            </w:pPr>
            <w:r w:rsidRPr="00F83FDD">
              <w:rPr>
                <w:bCs/>
                <w:sz w:val="28"/>
                <w:szCs w:val="28"/>
              </w:rPr>
              <w:t>41</w:t>
            </w:r>
          </w:p>
        </w:tc>
      </w:tr>
      <w:tr w:rsidR="00F83FDD" w:rsidRPr="00F83FDD" w:rsidTr="00B70122">
        <w:trPr>
          <w:trHeight w:val="330"/>
        </w:trPr>
        <w:tc>
          <w:tcPr>
            <w:tcW w:w="463" w:type="pct"/>
            <w:tcBorders>
              <w:top w:val="nil"/>
              <w:left w:val="single" w:sz="4" w:space="0" w:color="auto"/>
              <w:bottom w:val="single" w:sz="4" w:space="0" w:color="auto"/>
              <w:right w:val="single" w:sz="4" w:space="0" w:color="auto"/>
            </w:tcBorders>
            <w:noWrap/>
            <w:vAlign w:val="center"/>
            <w:hideMark/>
          </w:tcPr>
          <w:p w:rsidR="00F83FDD" w:rsidRPr="00F83FDD" w:rsidRDefault="00F83FDD" w:rsidP="00B70122">
            <w:pPr>
              <w:widowControl w:val="0"/>
              <w:jc w:val="center"/>
              <w:rPr>
                <w:b/>
                <w:bCs/>
                <w:sz w:val="28"/>
                <w:szCs w:val="28"/>
              </w:rPr>
            </w:pPr>
            <w:r w:rsidRPr="00F83FDD">
              <w:rPr>
                <w:b/>
                <w:bCs/>
                <w:sz w:val="28"/>
                <w:szCs w:val="28"/>
              </w:rPr>
              <w:t>II</w:t>
            </w:r>
          </w:p>
        </w:tc>
        <w:tc>
          <w:tcPr>
            <w:tcW w:w="3168" w:type="pct"/>
            <w:tcBorders>
              <w:top w:val="nil"/>
              <w:left w:val="nil"/>
              <w:bottom w:val="single" w:sz="4" w:space="0" w:color="auto"/>
              <w:right w:val="single" w:sz="4" w:space="0" w:color="auto"/>
            </w:tcBorders>
            <w:vAlign w:val="center"/>
            <w:hideMark/>
          </w:tcPr>
          <w:p w:rsidR="00F83FDD" w:rsidRPr="00F83FDD" w:rsidRDefault="00F83FDD" w:rsidP="00B70122">
            <w:pPr>
              <w:widowControl w:val="0"/>
              <w:rPr>
                <w:b/>
                <w:bCs/>
                <w:sz w:val="28"/>
                <w:szCs w:val="28"/>
              </w:rPr>
            </w:pPr>
            <w:r w:rsidRPr="00F83FDD">
              <w:rPr>
                <w:b/>
                <w:bCs/>
                <w:sz w:val="28"/>
                <w:szCs w:val="28"/>
              </w:rPr>
              <w:t>Thí nghiệm mẫu nguyên dạng</w:t>
            </w:r>
          </w:p>
        </w:tc>
        <w:tc>
          <w:tcPr>
            <w:tcW w:w="653" w:type="pct"/>
            <w:tcBorders>
              <w:top w:val="nil"/>
              <w:left w:val="nil"/>
              <w:bottom w:val="single" w:sz="4" w:space="0" w:color="auto"/>
              <w:right w:val="single" w:sz="4" w:space="0" w:color="auto"/>
            </w:tcBorders>
            <w:vAlign w:val="center"/>
            <w:hideMark/>
          </w:tcPr>
          <w:p w:rsidR="00F83FDD" w:rsidRPr="00F83FDD" w:rsidRDefault="00F83FDD" w:rsidP="00B70122">
            <w:pPr>
              <w:widowControl w:val="0"/>
              <w:rPr>
                <w:sz w:val="28"/>
                <w:szCs w:val="28"/>
              </w:rPr>
            </w:pPr>
            <w:r w:rsidRPr="00F83FDD">
              <w:rPr>
                <w:sz w:val="28"/>
                <w:szCs w:val="28"/>
              </w:rPr>
              <w:t> </w:t>
            </w:r>
          </w:p>
        </w:tc>
        <w:tc>
          <w:tcPr>
            <w:tcW w:w="716" w:type="pct"/>
            <w:tcBorders>
              <w:top w:val="nil"/>
              <w:left w:val="nil"/>
              <w:bottom w:val="single" w:sz="4" w:space="0" w:color="auto"/>
              <w:right w:val="single" w:sz="4" w:space="0" w:color="auto"/>
            </w:tcBorders>
            <w:vAlign w:val="center"/>
            <w:hideMark/>
          </w:tcPr>
          <w:p w:rsidR="00F83FDD" w:rsidRPr="00F83FDD" w:rsidRDefault="00F83FDD" w:rsidP="00B70122">
            <w:pPr>
              <w:widowControl w:val="0"/>
              <w:jc w:val="center"/>
              <w:rPr>
                <w:bCs/>
                <w:sz w:val="28"/>
                <w:szCs w:val="28"/>
              </w:rPr>
            </w:pPr>
            <w:r w:rsidRPr="00F83FDD">
              <w:rPr>
                <w:bCs/>
                <w:sz w:val="28"/>
                <w:szCs w:val="28"/>
              </w:rPr>
              <w:t> </w:t>
            </w:r>
          </w:p>
        </w:tc>
      </w:tr>
      <w:tr w:rsidR="00F83FDD" w:rsidRPr="00F83FDD" w:rsidTr="00B70122">
        <w:trPr>
          <w:trHeight w:val="660"/>
        </w:trPr>
        <w:tc>
          <w:tcPr>
            <w:tcW w:w="463" w:type="pct"/>
            <w:tcBorders>
              <w:top w:val="nil"/>
              <w:left w:val="single" w:sz="4" w:space="0" w:color="auto"/>
              <w:bottom w:val="single" w:sz="4" w:space="0" w:color="auto"/>
              <w:right w:val="single" w:sz="4" w:space="0" w:color="auto"/>
            </w:tcBorders>
            <w:noWrap/>
            <w:vAlign w:val="center"/>
            <w:hideMark/>
          </w:tcPr>
          <w:p w:rsidR="00F83FDD" w:rsidRPr="00F83FDD" w:rsidRDefault="00F83FDD" w:rsidP="00B70122">
            <w:pPr>
              <w:widowControl w:val="0"/>
              <w:jc w:val="center"/>
              <w:rPr>
                <w:sz w:val="28"/>
                <w:szCs w:val="28"/>
              </w:rPr>
            </w:pPr>
            <w:r w:rsidRPr="00F83FDD">
              <w:rPr>
                <w:sz w:val="28"/>
                <w:szCs w:val="28"/>
              </w:rPr>
              <w:t>1</w:t>
            </w:r>
          </w:p>
        </w:tc>
        <w:tc>
          <w:tcPr>
            <w:tcW w:w="3168" w:type="pct"/>
            <w:tcBorders>
              <w:top w:val="nil"/>
              <w:left w:val="nil"/>
              <w:bottom w:val="single" w:sz="4" w:space="0" w:color="auto"/>
              <w:right w:val="single" w:sz="4" w:space="0" w:color="auto"/>
            </w:tcBorders>
            <w:vAlign w:val="center"/>
            <w:hideMark/>
          </w:tcPr>
          <w:p w:rsidR="00F83FDD" w:rsidRPr="00F83FDD" w:rsidRDefault="00F83FDD" w:rsidP="00B70122">
            <w:pPr>
              <w:widowControl w:val="0"/>
              <w:rPr>
                <w:sz w:val="28"/>
                <w:szCs w:val="28"/>
              </w:rPr>
            </w:pPr>
            <w:r w:rsidRPr="00F83FDD">
              <w:rPr>
                <w:sz w:val="28"/>
                <w:szCs w:val="28"/>
              </w:rPr>
              <w:t>Thí nghiệm cơ lý hóa của đất trong phòng thí nghiệm, chỉ tiêu thành phần hạt</w:t>
            </w:r>
          </w:p>
        </w:tc>
        <w:tc>
          <w:tcPr>
            <w:tcW w:w="653" w:type="pct"/>
            <w:tcBorders>
              <w:top w:val="nil"/>
              <w:left w:val="nil"/>
              <w:bottom w:val="single" w:sz="4" w:space="0" w:color="auto"/>
              <w:right w:val="single" w:sz="4" w:space="0" w:color="auto"/>
            </w:tcBorders>
            <w:vAlign w:val="center"/>
            <w:hideMark/>
          </w:tcPr>
          <w:p w:rsidR="00F83FDD" w:rsidRPr="00F83FDD" w:rsidRDefault="00F83FDD" w:rsidP="00B70122">
            <w:pPr>
              <w:widowControl w:val="0"/>
              <w:jc w:val="center"/>
              <w:rPr>
                <w:sz w:val="28"/>
                <w:szCs w:val="28"/>
              </w:rPr>
            </w:pPr>
            <w:r w:rsidRPr="00F83FDD">
              <w:rPr>
                <w:sz w:val="28"/>
                <w:szCs w:val="28"/>
              </w:rPr>
              <w:t>1 chỉ tiêu</w:t>
            </w:r>
          </w:p>
        </w:tc>
        <w:tc>
          <w:tcPr>
            <w:tcW w:w="716" w:type="pct"/>
            <w:tcBorders>
              <w:top w:val="nil"/>
              <w:left w:val="nil"/>
              <w:bottom w:val="single" w:sz="4" w:space="0" w:color="auto"/>
              <w:right w:val="single" w:sz="4" w:space="0" w:color="auto"/>
            </w:tcBorders>
            <w:vAlign w:val="center"/>
          </w:tcPr>
          <w:p w:rsidR="00F83FDD" w:rsidRPr="00F83FDD" w:rsidRDefault="00F83FDD" w:rsidP="00B70122">
            <w:pPr>
              <w:widowControl w:val="0"/>
              <w:jc w:val="center"/>
              <w:rPr>
                <w:bCs/>
                <w:sz w:val="28"/>
                <w:szCs w:val="28"/>
              </w:rPr>
            </w:pPr>
            <w:r w:rsidRPr="00F83FDD">
              <w:rPr>
                <w:bCs/>
                <w:sz w:val="28"/>
                <w:szCs w:val="28"/>
              </w:rPr>
              <w:t>21</w:t>
            </w:r>
          </w:p>
        </w:tc>
      </w:tr>
      <w:tr w:rsidR="00F83FDD" w:rsidRPr="00F83FDD" w:rsidTr="00B70122">
        <w:trPr>
          <w:trHeight w:val="660"/>
        </w:trPr>
        <w:tc>
          <w:tcPr>
            <w:tcW w:w="463" w:type="pct"/>
            <w:tcBorders>
              <w:top w:val="nil"/>
              <w:left w:val="single" w:sz="4" w:space="0" w:color="auto"/>
              <w:bottom w:val="single" w:sz="4" w:space="0" w:color="auto"/>
              <w:right w:val="single" w:sz="4" w:space="0" w:color="auto"/>
            </w:tcBorders>
            <w:noWrap/>
            <w:vAlign w:val="center"/>
            <w:hideMark/>
          </w:tcPr>
          <w:p w:rsidR="00F83FDD" w:rsidRPr="00F83FDD" w:rsidRDefault="00F83FDD" w:rsidP="00B70122">
            <w:pPr>
              <w:widowControl w:val="0"/>
              <w:jc w:val="center"/>
              <w:rPr>
                <w:sz w:val="28"/>
                <w:szCs w:val="28"/>
              </w:rPr>
            </w:pPr>
            <w:r w:rsidRPr="00F83FDD">
              <w:rPr>
                <w:sz w:val="28"/>
                <w:szCs w:val="28"/>
              </w:rPr>
              <w:t>2</w:t>
            </w:r>
          </w:p>
        </w:tc>
        <w:tc>
          <w:tcPr>
            <w:tcW w:w="3168" w:type="pct"/>
            <w:tcBorders>
              <w:top w:val="nil"/>
              <w:left w:val="nil"/>
              <w:bottom w:val="single" w:sz="4" w:space="0" w:color="auto"/>
              <w:right w:val="single" w:sz="4" w:space="0" w:color="auto"/>
            </w:tcBorders>
            <w:vAlign w:val="center"/>
            <w:hideMark/>
          </w:tcPr>
          <w:p w:rsidR="00F83FDD" w:rsidRPr="00F83FDD" w:rsidRDefault="00F83FDD" w:rsidP="00B70122">
            <w:pPr>
              <w:widowControl w:val="0"/>
              <w:rPr>
                <w:sz w:val="28"/>
                <w:szCs w:val="28"/>
              </w:rPr>
            </w:pPr>
            <w:r w:rsidRPr="00F83FDD">
              <w:rPr>
                <w:sz w:val="28"/>
                <w:szCs w:val="28"/>
              </w:rPr>
              <w:t>Thí nghiệm cơ lý hóa của đất trong phòng thí nghiệm, chỉ tiêu khối lượng riêng</w:t>
            </w:r>
          </w:p>
        </w:tc>
        <w:tc>
          <w:tcPr>
            <w:tcW w:w="653" w:type="pct"/>
            <w:tcBorders>
              <w:top w:val="nil"/>
              <w:left w:val="nil"/>
              <w:bottom w:val="single" w:sz="4" w:space="0" w:color="auto"/>
              <w:right w:val="single" w:sz="4" w:space="0" w:color="auto"/>
            </w:tcBorders>
            <w:vAlign w:val="center"/>
            <w:hideMark/>
          </w:tcPr>
          <w:p w:rsidR="00F83FDD" w:rsidRPr="00F83FDD" w:rsidRDefault="00F83FDD" w:rsidP="00B70122">
            <w:pPr>
              <w:widowControl w:val="0"/>
              <w:jc w:val="center"/>
              <w:rPr>
                <w:sz w:val="28"/>
                <w:szCs w:val="28"/>
              </w:rPr>
            </w:pPr>
            <w:r w:rsidRPr="00F83FDD">
              <w:rPr>
                <w:sz w:val="28"/>
                <w:szCs w:val="28"/>
              </w:rPr>
              <w:t>1 chỉ tiêu</w:t>
            </w:r>
          </w:p>
        </w:tc>
        <w:tc>
          <w:tcPr>
            <w:tcW w:w="716" w:type="pct"/>
            <w:tcBorders>
              <w:top w:val="nil"/>
              <w:left w:val="nil"/>
              <w:bottom w:val="single" w:sz="4" w:space="0" w:color="auto"/>
              <w:right w:val="single" w:sz="4" w:space="0" w:color="auto"/>
            </w:tcBorders>
            <w:vAlign w:val="center"/>
          </w:tcPr>
          <w:p w:rsidR="00F83FDD" w:rsidRPr="00F83FDD" w:rsidRDefault="00F83FDD" w:rsidP="00B70122">
            <w:pPr>
              <w:widowControl w:val="0"/>
              <w:jc w:val="center"/>
              <w:rPr>
                <w:bCs/>
                <w:sz w:val="28"/>
                <w:szCs w:val="28"/>
              </w:rPr>
            </w:pPr>
            <w:r w:rsidRPr="00F83FDD">
              <w:rPr>
                <w:bCs/>
                <w:sz w:val="28"/>
                <w:szCs w:val="28"/>
              </w:rPr>
              <w:t>21</w:t>
            </w:r>
          </w:p>
        </w:tc>
      </w:tr>
      <w:tr w:rsidR="00F83FDD" w:rsidRPr="00F83FDD" w:rsidTr="00B70122">
        <w:trPr>
          <w:trHeight w:val="660"/>
        </w:trPr>
        <w:tc>
          <w:tcPr>
            <w:tcW w:w="463" w:type="pct"/>
            <w:tcBorders>
              <w:top w:val="nil"/>
              <w:left w:val="single" w:sz="4" w:space="0" w:color="auto"/>
              <w:bottom w:val="single" w:sz="4" w:space="0" w:color="auto"/>
              <w:right w:val="single" w:sz="4" w:space="0" w:color="auto"/>
            </w:tcBorders>
            <w:noWrap/>
            <w:vAlign w:val="center"/>
            <w:hideMark/>
          </w:tcPr>
          <w:p w:rsidR="00F83FDD" w:rsidRPr="00F83FDD" w:rsidRDefault="00F83FDD" w:rsidP="00B70122">
            <w:pPr>
              <w:widowControl w:val="0"/>
              <w:jc w:val="center"/>
              <w:rPr>
                <w:sz w:val="28"/>
                <w:szCs w:val="28"/>
              </w:rPr>
            </w:pPr>
            <w:r w:rsidRPr="00F83FDD">
              <w:rPr>
                <w:sz w:val="28"/>
                <w:szCs w:val="28"/>
              </w:rPr>
              <w:t>3</w:t>
            </w:r>
          </w:p>
        </w:tc>
        <w:tc>
          <w:tcPr>
            <w:tcW w:w="3168" w:type="pct"/>
            <w:tcBorders>
              <w:top w:val="nil"/>
              <w:left w:val="nil"/>
              <w:bottom w:val="single" w:sz="4" w:space="0" w:color="auto"/>
              <w:right w:val="single" w:sz="4" w:space="0" w:color="auto"/>
            </w:tcBorders>
            <w:vAlign w:val="center"/>
            <w:hideMark/>
          </w:tcPr>
          <w:p w:rsidR="00F83FDD" w:rsidRPr="00F83FDD" w:rsidRDefault="00F83FDD" w:rsidP="00B70122">
            <w:pPr>
              <w:widowControl w:val="0"/>
              <w:rPr>
                <w:sz w:val="28"/>
                <w:szCs w:val="28"/>
              </w:rPr>
            </w:pPr>
            <w:r w:rsidRPr="00F83FDD">
              <w:rPr>
                <w:sz w:val="28"/>
                <w:szCs w:val="28"/>
              </w:rPr>
              <w:t>Thí nghiệm cơ lý hóa của đất trong phòng thí nghiệm, chỉ tiêu độ ẩm, độ hút ẩm</w:t>
            </w:r>
          </w:p>
        </w:tc>
        <w:tc>
          <w:tcPr>
            <w:tcW w:w="653" w:type="pct"/>
            <w:tcBorders>
              <w:top w:val="nil"/>
              <w:left w:val="nil"/>
              <w:bottom w:val="single" w:sz="4" w:space="0" w:color="auto"/>
              <w:right w:val="single" w:sz="4" w:space="0" w:color="auto"/>
            </w:tcBorders>
            <w:vAlign w:val="center"/>
            <w:hideMark/>
          </w:tcPr>
          <w:p w:rsidR="00F83FDD" w:rsidRPr="00F83FDD" w:rsidRDefault="00F83FDD" w:rsidP="00B70122">
            <w:pPr>
              <w:widowControl w:val="0"/>
              <w:jc w:val="center"/>
              <w:rPr>
                <w:sz w:val="28"/>
                <w:szCs w:val="28"/>
              </w:rPr>
            </w:pPr>
            <w:r w:rsidRPr="00F83FDD">
              <w:rPr>
                <w:sz w:val="28"/>
                <w:szCs w:val="28"/>
              </w:rPr>
              <w:t>1 chỉ tiêu</w:t>
            </w:r>
          </w:p>
        </w:tc>
        <w:tc>
          <w:tcPr>
            <w:tcW w:w="716" w:type="pct"/>
            <w:tcBorders>
              <w:top w:val="nil"/>
              <w:left w:val="nil"/>
              <w:bottom w:val="single" w:sz="4" w:space="0" w:color="auto"/>
              <w:right w:val="single" w:sz="4" w:space="0" w:color="auto"/>
            </w:tcBorders>
            <w:vAlign w:val="center"/>
          </w:tcPr>
          <w:p w:rsidR="00F83FDD" w:rsidRPr="00F83FDD" w:rsidRDefault="00F83FDD" w:rsidP="00B70122">
            <w:pPr>
              <w:widowControl w:val="0"/>
              <w:jc w:val="center"/>
              <w:rPr>
                <w:bCs/>
                <w:sz w:val="28"/>
                <w:szCs w:val="28"/>
              </w:rPr>
            </w:pPr>
            <w:r w:rsidRPr="00F83FDD">
              <w:rPr>
                <w:bCs/>
                <w:sz w:val="28"/>
                <w:szCs w:val="28"/>
              </w:rPr>
              <w:t>21</w:t>
            </w:r>
          </w:p>
        </w:tc>
      </w:tr>
      <w:tr w:rsidR="00F83FDD" w:rsidRPr="00F83FDD" w:rsidTr="00B70122">
        <w:trPr>
          <w:trHeight w:val="660"/>
        </w:trPr>
        <w:tc>
          <w:tcPr>
            <w:tcW w:w="463" w:type="pct"/>
            <w:tcBorders>
              <w:top w:val="nil"/>
              <w:left w:val="single" w:sz="4" w:space="0" w:color="auto"/>
              <w:bottom w:val="single" w:sz="4" w:space="0" w:color="auto"/>
              <w:right w:val="single" w:sz="4" w:space="0" w:color="auto"/>
            </w:tcBorders>
            <w:noWrap/>
            <w:vAlign w:val="center"/>
            <w:hideMark/>
          </w:tcPr>
          <w:p w:rsidR="00F83FDD" w:rsidRPr="00F83FDD" w:rsidRDefault="00F83FDD" w:rsidP="00B70122">
            <w:pPr>
              <w:widowControl w:val="0"/>
              <w:jc w:val="center"/>
              <w:rPr>
                <w:sz w:val="28"/>
                <w:szCs w:val="28"/>
              </w:rPr>
            </w:pPr>
            <w:r w:rsidRPr="00F83FDD">
              <w:rPr>
                <w:sz w:val="28"/>
                <w:szCs w:val="28"/>
              </w:rPr>
              <w:t>4</w:t>
            </w:r>
          </w:p>
        </w:tc>
        <w:tc>
          <w:tcPr>
            <w:tcW w:w="3168" w:type="pct"/>
            <w:tcBorders>
              <w:top w:val="nil"/>
              <w:left w:val="nil"/>
              <w:bottom w:val="single" w:sz="4" w:space="0" w:color="auto"/>
              <w:right w:val="single" w:sz="4" w:space="0" w:color="auto"/>
            </w:tcBorders>
            <w:vAlign w:val="center"/>
            <w:hideMark/>
          </w:tcPr>
          <w:p w:rsidR="00F83FDD" w:rsidRPr="00F83FDD" w:rsidRDefault="00F83FDD" w:rsidP="00B70122">
            <w:pPr>
              <w:widowControl w:val="0"/>
              <w:rPr>
                <w:sz w:val="28"/>
                <w:szCs w:val="28"/>
              </w:rPr>
            </w:pPr>
            <w:r w:rsidRPr="00F83FDD">
              <w:rPr>
                <w:sz w:val="28"/>
                <w:szCs w:val="28"/>
              </w:rPr>
              <w:t>Thí nghiệm cơ lý hóa của đất trong phòng thí nghiệm, chỉ tiêu khối thể tích (dung trọng)</w:t>
            </w:r>
          </w:p>
        </w:tc>
        <w:tc>
          <w:tcPr>
            <w:tcW w:w="653" w:type="pct"/>
            <w:tcBorders>
              <w:top w:val="nil"/>
              <w:left w:val="nil"/>
              <w:bottom w:val="single" w:sz="4" w:space="0" w:color="auto"/>
              <w:right w:val="single" w:sz="4" w:space="0" w:color="auto"/>
            </w:tcBorders>
            <w:vAlign w:val="center"/>
            <w:hideMark/>
          </w:tcPr>
          <w:p w:rsidR="00F83FDD" w:rsidRPr="00F83FDD" w:rsidRDefault="00F83FDD" w:rsidP="00B70122">
            <w:pPr>
              <w:widowControl w:val="0"/>
              <w:jc w:val="center"/>
              <w:rPr>
                <w:sz w:val="28"/>
                <w:szCs w:val="28"/>
              </w:rPr>
            </w:pPr>
            <w:r w:rsidRPr="00F83FDD">
              <w:rPr>
                <w:sz w:val="28"/>
                <w:szCs w:val="28"/>
              </w:rPr>
              <w:t>1 chỉ tiêu</w:t>
            </w:r>
          </w:p>
        </w:tc>
        <w:tc>
          <w:tcPr>
            <w:tcW w:w="716" w:type="pct"/>
            <w:tcBorders>
              <w:top w:val="nil"/>
              <w:left w:val="nil"/>
              <w:bottom w:val="single" w:sz="4" w:space="0" w:color="auto"/>
              <w:right w:val="single" w:sz="4" w:space="0" w:color="auto"/>
            </w:tcBorders>
            <w:vAlign w:val="center"/>
          </w:tcPr>
          <w:p w:rsidR="00F83FDD" w:rsidRPr="00F83FDD" w:rsidRDefault="00F83FDD" w:rsidP="00B70122">
            <w:pPr>
              <w:widowControl w:val="0"/>
              <w:jc w:val="center"/>
              <w:rPr>
                <w:bCs/>
                <w:sz w:val="28"/>
                <w:szCs w:val="28"/>
              </w:rPr>
            </w:pPr>
            <w:r w:rsidRPr="00F83FDD">
              <w:rPr>
                <w:bCs/>
                <w:sz w:val="28"/>
                <w:szCs w:val="28"/>
              </w:rPr>
              <w:t>21</w:t>
            </w:r>
          </w:p>
        </w:tc>
      </w:tr>
      <w:tr w:rsidR="00F83FDD" w:rsidRPr="00F83FDD" w:rsidTr="00B70122">
        <w:trPr>
          <w:trHeight w:val="660"/>
        </w:trPr>
        <w:tc>
          <w:tcPr>
            <w:tcW w:w="463" w:type="pct"/>
            <w:tcBorders>
              <w:top w:val="nil"/>
              <w:left w:val="single" w:sz="4" w:space="0" w:color="auto"/>
              <w:bottom w:val="single" w:sz="4" w:space="0" w:color="auto"/>
              <w:right w:val="single" w:sz="4" w:space="0" w:color="auto"/>
            </w:tcBorders>
            <w:noWrap/>
            <w:vAlign w:val="center"/>
            <w:hideMark/>
          </w:tcPr>
          <w:p w:rsidR="00F83FDD" w:rsidRPr="00F83FDD" w:rsidRDefault="00F83FDD" w:rsidP="00B70122">
            <w:pPr>
              <w:widowControl w:val="0"/>
              <w:jc w:val="center"/>
              <w:rPr>
                <w:sz w:val="28"/>
                <w:szCs w:val="28"/>
              </w:rPr>
            </w:pPr>
            <w:r w:rsidRPr="00F83FDD">
              <w:rPr>
                <w:sz w:val="28"/>
                <w:szCs w:val="28"/>
              </w:rPr>
              <w:t>5</w:t>
            </w:r>
          </w:p>
        </w:tc>
        <w:tc>
          <w:tcPr>
            <w:tcW w:w="3168" w:type="pct"/>
            <w:tcBorders>
              <w:top w:val="nil"/>
              <w:left w:val="nil"/>
              <w:bottom w:val="single" w:sz="4" w:space="0" w:color="auto"/>
              <w:right w:val="single" w:sz="4" w:space="0" w:color="auto"/>
            </w:tcBorders>
            <w:vAlign w:val="center"/>
            <w:hideMark/>
          </w:tcPr>
          <w:p w:rsidR="00F83FDD" w:rsidRPr="00F83FDD" w:rsidRDefault="00F83FDD" w:rsidP="00B70122">
            <w:pPr>
              <w:widowControl w:val="0"/>
              <w:rPr>
                <w:sz w:val="28"/>
                <w:szCs w:val="28"/>
              </w:rPr>
            </w:pPr>
            <w:r w:rsidRPr="00F83FDD">
              <w:rPr>
                <w:sz w:val="28"/>
                <w:szCs w:val="28"/>
              </w:rPr>
              <w:t>Thí nghiệm cơ lý hóa của đất trong phòng thí nghiệm, chỉ tiêu giới hạn dẻo, giới hạn chảy</w:t>
            </w:r>
          </w:p>
        </w:tc>
        <w:tc>
          <w:tcPr>
            <w:tcW w:w="653" w:type="pct"/>
            <w:tcBorders>
              <w:top w:val="nil"/>
              <w:left w:val="nil"/>
              <w:bottom w:val="single" w:sz="4" w:space="0" w:color="auto"/>
              <w:right w:val="single" w:sz="4" w:space="0" w:color="auto"/>
            </w:tcBorders>
            <w:vAlign w:val="center"/>
            <w:hideMark/>
          </w:tcPr>
          <w:p w:rsidR="00F83FDD" w:rsidRPr="00F83FDD" w:rsidRDefault="00F83FDD" w:rsidP="00B70122">
            <w:pPr>
              <w:widowControl w:val="0"/>
              <w:jc w:val="center"/>
              <w:rPr>
                <w:sz w:val="28"/>
                <w:szCs w:val="28"/>
              </w:rPr>
            </w:pPr>
            <w:r w:rsidRPr="00F83FDD">
              <w:rPr>
                <w:sz w:val="28"/>
                <w:szCs w:val="28"/>
              </w:rPr>
              <w:t>1 chỉ tiêu</w:t>
            </w:r>
          </w:p>
        </w:tc>
        <w:tc>
          <w:tcPr>
            <w:tcW w:w="716" w:type="pct"/>
            <w:tcBorders>
              <w:top w:val="nil"/>
              <w:left w:val="nil"/>
              <w:bottom w:val="single" w:sz="4" w:space="0" w:color="auto"/>
              <w:right w:val="single" w:sz="4" w:space="0" w:color="auto"/>
            </w:tcBorders>
            <w:vAlign w:val="center"/>
          </w:tcPr>
          <w:p w:rsidR="00F83FDD" w:rsidRPr="00F83FDD" w:rsidRDefault="00F83FDD" w:rsidP="00B70122">
            <w:pPr>
              <w:widowControl w:val="0"/>
              <w:jc w:val="center"/>
              <w:rPr>
                <w:bCs/>
                <w:sz w:val="28"/>
                <w:szCs w:val="28"/>
              </w:rPr>
            </w:pPr>
            <w:r w:rsidRPr="00F83FDD">
              <w:rPr>
                <w:bCs/>
                <w:sz w:val="28"/>
                <w:szCs w:val="28"/>
              </w:rPr>
              <w:t>21</w:t>
            </w:r>
          </w:p>
        </w:tc>
      </w:tr>
      <w:tr w:rsidR="00F83FDD" w:rsidRPr="00F83FDD" w:rsidTr="00B70122">
        <w:trPr>
          <w:trHeight w:val="990"/>
        </w:trPr>
        <w:tc>
          <w:tcPr>
            <w:tcW w:w="463" w:type="pct"/>
            <w:tcBorders>
              <w:top w:val="nil"/>
              <w:left w:val="single" w:sz="4" w:space="0" w:color="auto"/>
              <w:bottom w:val="single" w:sz="4" w:space="0" w:color="auto"/>
              <w:right w:val="single" w:sz="4" w:space="0" w:color="auto"/>
            </w:tcBorders>
            <w:noWrap/>
            <w:vAlign w:val="center"/>
            <w:hideMark/>
          </w:tcPr>
          <w:p w:rsidR="00F83FDD" w:rsidRPr="00F83FDD" w:rsidRDefault="00F83FDD" w:rsidP="00B70122">
            <w:pPr>
              <w:widowControl w:val="0"/>
              <w:jc w:val="center"/>
              <w:rPr>
                <w:sz w:val="28"/>
                <w:szCs w:val="28"/>
              </w:rPr>
            </w:pPr>
            <w:r w:rsidRPr="00F83FDD">
              <w:rPr>
                <w:sz w:val="28"/>
                <w:szCs w:val="28"/>
              </w:rPr>
              <w:t>6</w:t>
            </w:r>
          </w:p>
        </w:tc>
        <w:tc>
          <w:tcPr>
            <w:tcW w:w="3168" w:type="pct"/>
            <w:tcBorders>
              <w:top w:val="nil"/>
              <w:left w:val="nil"/>
              <w:bottom w:val="single" w:sz="4" w:space="0" w:color="auto"/>
              <w:right w:val="single" w:sz="4" w:space="0" w:color="auto"/>
            </w:tcBorders>
            <w:vAlign w:val="center"/>
            <w:hideMark/>
          </w:tcPr>
          <w:p w:rsidR="00F83FDD" w:rsidRPr="00F83FDD" w:rsidRDefault="00F83FDD" w:rsidP="00B70122">
            <w:pPr>
              <w:widowControl w:val="0"/>
              <w:rPr>
                <w:sz w:val="28"/>
                <w:szCs w:val="28"/>
              </w:rPr>
            </w:pPr>
            <w:r w:rsidRPr="00F83FDD">
              <w:rPr>
                <w:sz w:val="28"/>
                <w:szCs w:val="28"/>
              </w:rPr>
              <w:t>Thí nghiệm cơ lý hóa của đất trong phòng thí nghiệm, chỉ tiêu sức chống cắt trên máy cắt phẳng (trạng thái tự nhiên)</w:t>
            </w:r>
          </w:p>
        </w:tc>
        <w:tc>
          <w:tcPr>
            <w:tcW w:w="653" w:type="pct"/>
            <w:tcBorders>
              <w:top w:val="nil"/>
              <w:left w:val="nil"/>
              <w:bottom w:val="single" w:sz="4" w:space="0" w:color="auto"/>
              <w:right w:val="single" w:sz="4" w:space="0" w:color="auto"/>
            </w:tcBorders>
            <w:vAlign w:val="center"/>
            <w:hideMark/>
          </w:tcPr>
          <w:p w:rsidR="00F83FDD" w:rsidRPr="00F83FDD" w:rsidRDefault="00F83FDD" w:rsidP="00B70122">
            <w:pPr>
              <w:widowControl w:val="0"/>
              <w:jc w:val="center"/>
              <w:rPr>
                <w:sz w:val="28"/>
                <w:szCs w:val="28"/>
              </w:rPr>
            </w:pPr>
            <w:r w:rsidRPr="00F83FDD">
              <w:rPr>
                <w:sz w:val="28"/>
                <w:szCs w:val="28"/>
              </w:rPr>
              <w:t>1 chỉ tiêu</w:t>
            </w:r>
          </w:p>
        </w:tc>
        <w:tc>
          <w:tcPr>
            <w:tcW w:w="716" w:type="pct"/>
            <w:tcBorders>
              <w:top w:val="nil"/>
              <w:left w:val="nil"/>
              <w:bottom w:val="single" w:sz="4" w:space="0" w:color="auto"/>
              <w:right w:val="single" w:sz="4" w:space="0" w:color="auto"/>
            </w:tcBorders>
            <w:vAlign w:val="center"/>
          </w:tcPr>
          <w:p w:rsidR="00F83FDD" w:rsidRPr="00F83FDD" w:rsidRDefault="00F83FDD" w:rsidP="00B70122">
            <w:pPr>
              <w:widowControl w:val="0"/>
              <w:jc w:val="center"/>
              <w:rPr>
                <w:bCs/>
                <w:sz w:val="28"/>
                <w:szCs w:val="28"/>
              </w:rPr>
            </w:pPr>
            <w:r w:rsidRPr="00F83FDD">
              <w:rPr>
                <w:bCs/>
                <w:sz w:val="28"/>
                <w:szCs w:val="28"/>
              </w:rPr>
              <w:t>21</w:t>
            </w:r>
          </w:p>
        </w:tc>
      </w:tr>
      <w:tr w:rsidR="00F83FDD" w:rsidRPr="00F83FDD" w:rsidTr="00B70122">
        <w:trPr>
          <w:trHeight w:val="990"/>
        </w:trPr>
        <w:tc>
          <w:tcPr>
            <w:tcW w:w="463" w:type="pct"/>
            <w:tcBorders>
              <w:top w:val="nil"/>
              <w:left w:val="single" w:sz="4" w:space="0" w:color="auto"/>
              <w:bottom w:val="single" w:sz="4" w:space="0" w:color="auto"/>
              <w:right w:val="single" w:sz="4" w:space="0" w:color="auto"/>
            </w:tcBorders>
            <w:noWrap/>
            <w:vAlign w:val="center"/>
            <w:hideMark/>
          </w:tcPr>
          <w:p w:rsidR="00F83FDD" w:rsidRPr="00F83FDD" w:rsidRDefault="00F83FDD" w:rsidP="00B70122">
            <w:pPr>
              <w:widowControl w:val="0"/>
              <w:jc w:val="center"/>
              <w:rPr>
                <w:sz w:val="28"/>
                <w:szCs w:val="28"/>
              </w:rPr>
            </w:pPr>
            <w:r w:rsidRPr="00F83FDD">
              <w:rPr>
                <w:sz w:val="28"/>
                <w:szCs w:val="28"/>
              </w:rPr>
              <w:t>7</w:t>
            </w:r>
          </w:p>
        </w:tc>
        <w:tc>
          <w:tcPr>
            <w:tcW w:w="3168" w:type="pct"/>
            <w:tcBorders>
              <w:top w:val="nil"/>
              <w:left w:val="nil"/>
              <w:bottom w:val="single" w:sz="4" w:space="0" w:color="auto"/>
              <w:right w:val="single" w:sz="4" w:space="0" w:color="auto"/>
            </w:tcBorders>
            <w:vAlign w:val="center"/>
            <w:hideMark/>
          </w:tcPr>
          <w:p w:rsidR="00F83FDD" w:rsidRPr="00F83FDD" w:rsidRDefault="00F83FDD" w:rsidP="00B70122">
            <w:pPr>
              <w:widowControl w:val="0"/>
              <w:rPr>
                <w:sz w:val="28"/>
                <w:szCs w:val="28"/>
              </w:rPr>
            </w:pPr>
            <w:r w:rsidRPr="00F83FDD">
              <w:rPr>
                <w:sz w:val="28"/>
                <w:szCs w:val="28"/>
              </w:rPr>
              <w:t>Thí nghiệm cơ lý hóa của đất trong phòng thí nghiệm, chỉ tiêu sức chống cắt trên máy cắt phẳng (trạng thái bão hòa)</w:t>
            </w:r>
          </w:p>
        </w:tc>
        <w:tc>
          <w:tcPr>
            <w:tcW w:w="653" w:type="pct"/>
            <w:tcBorders>
              <w:top w:val="nil"/>
              <w:left w:val="nil"/>
              <w:bottom w:val="single" w:sz="4" w:space="0" w:color="auto"/>
              <w:right w:val="single" w:sz="4" w:space="0" w:color="auto"/>
            </w:tcBorders>
            <w:vAlign w:val="center"/>
            <w:hideMark/>
          </w:tcPr>
          <w:p w:rsidR="00F83FDD" w:rsidRPr="00F83FDD" w:rsidRDefault="00F83FDD" w:rsidP="00B70122">
            <w:pPr>
              <w:widowControl w:val="0"/>
              <w:jc w:val="center"/>
              <w:rPr>
                <w:sz w:val="28"/>
                <w:szCs w:val="28"/>
              </w:rPr>
            </w:pPr>
            <w:r w:rsidRPr="00F83FDD">
              <w:rPr>
                <w:sz w:val="28"/>
                <w:szCs w:val="28"/>
              </w:rPr>
              <w:t>1 chỉ tiêu</w:t>
            </w:r>
          </w:p>
        </w:tc>
        <w:tc>
          <w:tcPr>
            <w:tcW w:w="716" w:type="pct"/>
            <w:tcBorders>
              <w:top w:val="nil"/>
              <w:left w:val="nil"/>
              <w:bottom w:val="single" w:sz="4" w:space="0" w:color="auto"/>
              <w:right w:val="single" w:sz="4" w:space="0" w:color="auto"/>
            </w:tcBorders>
            <w:vAlign w:val="center"/>
          </w:tcPr>
          <w:p w:rsidR="00F83FDD" w:rsidRPr="00F83FDD" w:rsidRDefault="00F83FDD" w:rsidP="00B70122">
            <w:pPr>
              <w:widowControl w:val="0"/>
              <w:jc w:val="center"/>
              <w:rPr>
                <w:bCs/>
                <w:sz w:val="28"/>
                <w:szCs w:val="28"/>
              </w:rPr>
            </w:pPr>
            <w:r w:rsidRPr="00F83FDD">
              <w:rPr>
                <w:bCs/>
                <w:sz w:val="28"/>
                <w:szCs w:val="28"/>
              </w:rPr>
              <w:t>21</w:t>
            </w:r>
          </w:p>
        </w:tc>
      </w:tr>
      <w:tr w:rsidR="00F83FDD" w:rsidRPr="00F83FDD" w:rsidTr="00B70122">
        <w:trPr>
          <w:trHeight w:val="660"/>
        </w:trPr>
        <w:tc>
          <w:tcPr>
            <w:tcW w:w="463" w:type="pct"/>
            <w:tcBorders>
              <w:top w:val="nil"/>
              <w:left w:val="single" w:sz="4" w:space="0" w:color="auto"/>
              <w:bottom w:val="single" w:sz="4" w:space="0" w:color="auto"/>
              <w:right w:val="single" w:sz="4" w:space="0" w:color="auto"/>
            </w:tcBorders>
            <w:noWrap/>
            <w:vAlign w:val="center"/>
            <w:hideMark/>
          </w:tcPr>
          <w:p w:rsidR="00F83FDD" w:rsidRPr="00F83FDD" w:rsidRDefault="00F83FDD" w:rsidP="00B70122">
            <w:pPr>
              <w:widowControl w:val="0"/>
              <w:jc w:val="center"/>
              <w:rPr>
                <w:sz w:val="28"/>
                <w:szCs w:val="28"/>
              </w:rPr>
            </w:pPr>
            <w:r w:rsidRPr="00F83FDD">
              <w:rPr>
                <w:sz w:val="28"/>
                <w:szCs w:val="28"/>
              </w:rPr>
              <w:t>8</w:t>
            </w:r>
          </w:p>
        </w:tc>
        <w:tc>
          <w:tcPr>
            <w:tcW w:w="3168" w:type="pct"/>
            <w:tcBorders>
              <w:top w:val="nil"/>
              <w:left w:val="nil"/>
              <w:bottom w:val="single" w:sz="4" w:space="0" w:color="auto"/>
              <w:right w:val="single" w:sz="4" w:space="0" w:color="auto"/>
            </w:tcBorders>
            <w:vAlign w:val="center"/>
            <w:hideMark/>
          </w:tcPr>
          <w:p w:rsidR="00F83FDD" w:rsidRPr="00F83FDD" w:rsidRDefault="00F83FDD" w:rsidP="00B70122">
            <w:pPr>
              <w:widowControl w:val="0"/>
              <w:rPr>
                <w:sz w:val="28"/>
                <w:szCs w:val="28"/>
              </w:rPr>
            </w:pPr>
            <w:r w:rsidRPr="00F83FDD">
              <w:rPr>
                <w:sz w:val="28"/>
                <w:szCs w:val="28"/>
              </w:rPr>
              <w:t>Thí nghiệm cơ lý hóa của đất trong phòng thí nghiệm, chỉ tiêu tính nén lún trong điều kiện không nở hông</w:t>
            </w:r>
          </w:p>
        </w:tc>
        <w:tc>
          <w:tcPr>
            <w:tcW w:w="653" w:type="pct"/>
            <w:tcBorders>
              <w:top w:val="nil"/>
              <w:left w:val="nil"/>
              <w:bottom w:val="single" w:sz="4" w:space="0" w:color="auto"/>
              <w:right w:val="single" w:sz="4" w:space="0" w:color="auto"/>
            </w:tcBorders>
            <w:vAlign w:val="center"/>
            <w:hideMark/>
          </w:tcPr>
          <w:p w:rsidR="00F83FDD" w:rsidRPr="00F83FDD" w:rsidRDefault="00F83FDD" w:rsidP="00B70122">
            <w:pPr>
              <w:widowControl w:val="0"/>
              <w:jc w:val="center"/>
              <w:rPr>
                <w:sz w:val="28"/>
                <w:szCs w:val="28"/>
              </w:rPr>
            </w:pPr>
            <w:r w:rsidRPr="00F83FDD">
              <w:rPr>
                <w:sz w:val="28"/>
                <w:szCs w:val="28"/>
              </w:rPr>
              <w:t>1 chỉ tiêu</w:t>
            </w:r>
          </w:p>
        </w:tc>
        <w:tc>
          <w:tcPr>
            <w:tcW w:w="716" w:type="pct"/>
            <w:tcBorders>
              <w:top w:val="nil"/>
              <w:left w:val="nil"/>
              <w:bottom w:val="single" w:sz="4" w:space="0" w:color="auto"/>
              <w:right w:val="single" w:sz="4" w:space="0" w:color="auto"/>
            </w:tcBorders>
            <w:vAlign w:val="center"/>
          </w:tcPr>
          <w:p w:rsidR="00F83FDD" w:rsidRPr="00F83FDD" w:rsidRDefault="00F83FDD" w:rsidP="00B70122">
            <w:pPr>
              <w:widowControl w:val="0"/>
              <w:jc w:val="center"/>
              <w:rPr>
                <w:bCs/>
                <w:sz w:val="28"/>
                <w:szCs w:val="28"/>
              </w:rPr>
            </w:pPr>
            <w:r w:rsidRPr="00F83FDD">
              <w:rPr>
                <w:bCs/>
                <w:sz w:val="28"/>
                <w:szCs w:val="28"/>
              </w:rPr>
              <w:t>21</w:t>
            </w:r>
          </w:p>
        </w:tc>
      </w:tr>
      <w:tr w:rsidR="00F83FDD" w:rsidRPr="00F83FDD" w:rsidTr="00B70122">
        <w:trPr>
          <w:trHeight w:val="402"/>
        </w:trPr>
        <w:tc>
          <w:tcPr>
            <w:tcW w:w="463" w:type="pct"/>
            <w:tcBorders>
              <w:top w:val="nil"/>
              <w:left w:val="single" w:sz="4" w:space="0" w:color="auto"/>
              <w:bottom w:val="single" w:sz="4" w:space="0" w:color="auto"/>
              <w:right w:val="single" w:sz="4" w:space="0" w:color="auto"/>
            </w:tcBorders>
            <w:noWrap/>
            <w:vAlign w:val="center"/>
            <w:hideMark/>
          </w:tcPr>
          <w:p w:rsidR="00F83FDD" w:rsidRPr="00F83FDD" w:rsidRDefault="00F83FDD" w:rsidP="00B70122">
            <w:pPr>
              <w:widowControl w:val="0"/>
              <w:jc w:val="center"/>
              <w:rPr>
                <w:sz w:val="28"/>
                <w:szCs w:val="28"/>
              </w:rPr>
            </w:pPr>
            <w:r w:rsidRPr="00F83FDD">
              <w:rPr>
                <w:sz w:val="28"/>
                <w:szCs w:val="28"/>
              </w:rPr>
              <w:t>9</w:t>
            </w:r>
          </w:p>
        </w:tc>
        <w:tc>
          <w:tcPr>
            <w:tcW w:w="3168" w:type="pct"/>
            <w:tcBorders>
              <w:top w:val="nil"/>
              <w:left w:val="nil"/>
              <w:bottom w:val="single" w:sz="4" w:space="0" w:color="auto"/>
              <w:right w:val="single" w:sz="4" w:space="0" w:color="auto"/>
            </w:tcBorders>
            <w:vAlign w:val="center"/>
            <w:hideMark/>
          </w:tcPr>
          <w:p w:rsidR="00F83FDD" w:rsidRPr="00F83FDD" w:rsidRDefault="00F83FDD" w:rsidP="00B70122">
            <w:pPr>
              <w:widowControl w:val="0"/>
              <w:rPr>
                <w:sz w:val="28"/>
                <w:szCs w:val="28"/>
              </w:rPr>
            </w:pPr>
            <w:r w:rsidRPr="00F83FDD">
              <w:rPr>
                <w:sz w:val="28"/>
                <w:szCs w:val="28"/>
              </w:rPr>
              <w:t>Thí nghiệm xác định hệ số thấm của mẫu đất</w:t>
            </w:r>
          </w:p>
        </w:tc>
        <w:tc>
          <w:tcPr>
            <w:tcW w:w="653" w:type="pct"/>
            <w:tcBorders>
              <w:top w:val="nil"/>
              <w:left w:val="nil"/>
              <w:bottom w:val="single" w:sz="4" w:space="0" w:color="auto"/>
              <w:right w:val="single" w:sz="4" w:space="0" w:color="auto"/>
            </w:tcBorders>
            <w:vAlign w:val="center"/>
            <w:hideMark/>
          </w:tcPr>
          <w:p w:rsidR="00F83FDD" w:rsidRPr="00F83FDD" w:rsidRDefault="00F83FDD" w:rsidP="00B70122">
            <w:pPr>
              <w:widowControl w:val="0"/>
              <w:jc w:val="center"/>
              <w:rPr>
                <w:sz w:val="28"/>
                <w:szCs w:val="28"/>
              </w:rPr>
            </w:pPr>
            <w:r w:rsidRPr="00F83FDD">
              <w:rPr>
                <w:sz w:val="28"/>
                <w:szCs w:val="28"/>
              </w:rPr>
              <w:t>1 chỉ tiêu</w:t>
            </w:r>
          </w:p>
        </w:tc>
        <w:tc>
          <w:tcPr>
            <w:tcW w:w="716" w:type="pct"/>
            <w:tcBorders>
              <w:top w:val="nil"/>
              <w:left w:val="nil"/>
              <w:bottom w:val="single" w:sz="4" w:space="0" w:color="auto"/>
              <w:right w:val="single" w:sz="4" w:space="0" w:color="auto"/>
            </w:tcBorders>
            <w:vAlign w:val="center"/>
          </w:tcPr>
          <w:p w:rsidR="00F83FDD" w:rsidRPr="00F83FDD" w:rsidRDefault="00F83FDD" w:rsidP="00B70122">
            <w:pPr>
              <w:widowControl w:val="0"/>
              <w:jc w:val="center"/>
              <w:rPr>
                <w:bCs/>
                <w:sz w:val="28"/>
                <w:szCs w:val="28"/>
              </w:rPr>
            </w:pPr>
            <w:r w:rsidRPr="00F83FDD">
              <w:rPr>
                <w:bCs/>
                <w:sz w:val="28"/>
                <w:szCs w:val="28"/>
              </w:rPr>
              <w:t>21</w:t>
            </w:r>
          </w:p>
        </w:tc>
      </w:tr>
      <w:tr w:rsidR="00F83FDD" w:rsidRPr="00F83FDD" w:rsidTr="00B70122">
        <w:trPr>
          <w:trHeight w:val="402"/>
        </w:trPr>
        <w:tc>
          <w:tcPr>
            <w:tcW w:w="463" w:type="pct"/>
            <w:tcBorders>
              <w:top w:val="nil"/>
              <w:left w:val="single" w:sz="4" w:space="0" w:color="auto"/>
              <w:bottom w:val="single" w:sz="4" w:space="0" w:color="auto"/>
              <w:right w:val="single" w:sz="4" w:space="0" w:color="auto"/>
            </w:tcBorders>
            <w:noWrap/>
            <w:vAlign w:val="center"/>
            <w:hideMark/>
          </w:tcPr>
          <w:p w:rsidR="00F83FDD" w:rsidRPr="00F83FDD" w:rsidRDefault="00F83FDD" w:rsidP="00B70122">
            <w:pPr>
              <w:widowControl w:val="0"/>
              <w:jc w:val="center"/>
              <w:rPr>
                <w:b/>
                <w:bCs/>
                <w:sz w:val="28"/>
                <w:szCs w:val="28"/>
              </w:rPr>
            </w:pPr>
            <w:r w:rsidRPr="00F83FDD">
              <w:rPr>
                <w:b/>
                <w:bCs/>
                <w:sz w:val="28"/>
                <w:szCs w:val="28"/>
              </w:rPr>
              <w:t>III</w:t>
            </w:r>
          </w:p>
        </w:tc>
        <w:tc>
          <w:tcPr>
            <w:tcW w:w="3168" w:type="pct"/>
            <w:tcBorders>
              <w:top w:val="nil"/>
              <w:left w:val="nil"/>
              <w:bottom w:val="single" w:sz="4" w:space="0" w:color="auto"/>
              <w:right w:val="single" w:sz="4" w:space="0" w:color="auto"/>
            </w:tcBorders>
            <w:vAlign w:val="center"/>
            <w:hideMark/>
          </w:tcPr>
          <w:p w:rsidR="00F83FDD" w:rsidRPr="00F83FDD" w:rsidRDefault="00F83FDD" w:rsidP="00B70122">
            <w:pPr>
              <w:widowControl w:val="0"/>
              <w:rPr>
                <w:b/>
                <w:bCs/>
                <w:sz w:val="28"/>
                <w:szCs w:val="28"/>
              </w:rPr>
            </w:pPr>
            <w:r w:rsidRPr="00F83FDD">
              <w:rPr>
                <w:b/>
                <w:bCs/>
                <w:sz w:val="28"/>
                <w:szCs w:val="28"/>
              </w:rPr>
              <w:t>Thí nghiệm mẫu phá huỷ</w:t>
            </w:r>
          </w:p>
        </w:tc>
        <w:tc>
          <w:tcPr>
            <w:tcW w:w="653" w:type="pct"/>
            <w:tcBorders>
              <w:top w:val="nil"/>
              <w:left w:val="nil"/>
              <w:bottom w:val="single" w:sz="4" w:space="0" w:color="auto"/>
              <w:right w:val="single" w:sz="4" w:space="0" w:color="auto"/>
            </w:tcBorders>
            <w:vAlign w:val="center"/>
            <w:hideMark/>
          </w:tcPr>
          <w:p w:rsidR="00F83FDD" w:rsidRPr="00F83FDD" w:rsidRDefault="00F83FDD" w:rsidP="00B70122">
            <w:pPr>
              <w:widowControl w:val="0"/>
              <w:rPr>
                <w:sz w:val="28"/>
                <w:szCs w:val="28"/>
              </w:rPr>
            </w:pPr>
            <w:r w:rsidRPr="00F83FDD">
              <w:rPr>
                <w:sz w:val="28"/>
                <w:szCs w:val="28"/>
              </w:rPr>
              <w:t> </w:t>
            </w:r>
          </w:p>
        </w:tc>
        <w:tc>
          <w:tcPr>
            <w:tcW w:w="716" w:type="pct"/>
            <w:tcBorders>
              <w:top w:val="nil"/>
              <w:left w:val="nil"/>
              <w:bottom w:val="single" w:sz="4" w:space="0" w:color="auto"/>
              <w:right w:val="single" w:sz="4" w:space="0" w:color="auto"/>
            </w:tcBorders>
            <w:vAlign w:val="center"/>
            <w:hideMark/>
          </w:tcPr>
          <w:p w:rsidR="00F83FDD" w:rsidRPr="00F83FDD" w:rsidRDefault="00F83FDD" w:rsidP="00B70122">
            <w:pPr>
              <w:widowControl w:val="0"/>
              <w:jc w:val="center"/>
              <w:rPr>
                <w:bCs/>
                <w:sz w:val="28"/>
                <w:szCs w:val="28"/>
              </w:rPr>
            </w:pPr>
            <w:r w:rsidRPr="00F83FDD">
              <w:rPr>
                <w:bCs/>
                <w:sz w:val="28"/>
                <w:szCs w:val="28"/>
              </w:rPr>
              <w:t> </w:t>
            </w:r>
          </w:p>
        </w:tc>
      </w:tr>
      <w:tr w:rsidR="00F83FDD" w:rsidRPr="00F83FDD" w:rsidTr="00B70122">
        <w:trPr>
          <w:trHeight w:val="402"/>
        </w:trPr>
        <w:tc>
          <w:tcPr>
            <w:tcW w:w="463" w:type="pct"/>
            <w:tcBorders>
              <w:top w:val="nil"/>
              <w:left w:val="single" w:sz="4" w:space="0" w:color="auto"/>
              <w:bottom w:val="single" w:sz="4" w:space="0" w:color="auto"/>
              <w:right w:val="single" w:sz="4" w:space="0" w:color="auto"/>
            </w:tcBorders>
            <w:noWrap/>
            <w:vAlign w:val="center"/>
            <w:hideMark/>
          </w:tcPr>
          <w:p w:rsidR="00F83FDD" w:rsidRPr="00F83FDD" w:rsidRDefault="00F83FDD" w:rsidP="00B70122">
            <w:pPr>
              <w:widowControl w:val="0"/>
              <w:jc w:val="center"/>
              <w:rPr>
                <w:sz w:val="28"/>
                <w:szCs w:val="28"/>
              </w:rPr>
            </w:pPr>
            <w:r w:rsidRPr="00F83FDD">
              <w:rPr>
                <w:sz w:val="28"/>
                <w:szCs w:val="28"/>
              </w:rPr>
              <w:t>1</w:t>
            </w:r>
          </w:p>
        </w:tc>
        <w:tc>
          <w:tcPr>
            <w:tcW w:w="3168" w:type="pct"/>
            <w:tcBorders>
              <w:top w:val="nil"/>
              <w:left w:val="nil"/>
              <w:bottom w:val="single" w:sz="4" w:space="0" w:color="auto"/>
              <w:right w:val="single" w:sz="4" w:space="0" w:color="auto"/>
            </w:tcBorders>
            <w:vAlign w:val="center"/>
            <w:hideMark/>
          </w:tcPr>
          <w:p w:rsidR="00F83FDD" w:rsidRPr="00F83FDD" w:rsidRDefault="00F83FDD" w:rsidP="00B70122">
            <w:pPr>
              <w:widowControl w:val="0"/>
              <w:rPr>
                <w:sz w:val="28"/>
                <w:szCs w:val="28"/>
              </w:rPr>
            </w:pPr>
            <w:r w:rsidRPr="00F83FDD">
              <w:rPr>
                <w:sz w:val="28"/>
                <w:szCs w:val="28"/>
              </w:rPr>
              <w:t>Thí nghiệm chỉ tiêu thành phần hạt</w:t>
            </w:r>
          </w:p>
        </w:tc>
        <w:tc>
          <w:tcPr>
            <w:tcW w:w="653" w:type="pct"/>
            <w:tcBorders>
              <w:top w:val="nil"/>
              <w:left w:val="nil"/>
              <w:bottom w:val="single" w:sz="4" w:space="0" w:color="auto"/>
              <w:right w:val="single" w:sz="4" w:space="0" w:color="auto"/>
            </w:tcBorders>
            <w:vAlign w:val="center"/>
            <w:hideMark/>
          </w:tcPr>
          <w:p w:rsidR="00F83FDD" w:rsidRPr="00F83FDD" w:rsidRDefault="00F83FDD" w:rsidP="00B70122">
            <w:pPr>
              <w:widowControl w:val="0"/>
              <w:jc w:val="center"/>
              <w:rPr>
                <w:sz w:val="28"/>
                <w:szCs w:val="28"/>
              </w:rPr>
            </w:pPr>
            <w:r w:rsidRPr="00F83FDD">
              <w:rPr>
                <w:sz w:val="28"/>
                <w:szCs w:val="28"/>
              </w:rPr>
              <w:t>1 chỉ tiêu</w:t>
            </w:r>
          </w:p>
        </w:tc>
        <w:tc>
          <w:tcPr>
            <w:tcW w:w="716" w:type="pct"/>
            <w:tcBorders>
              <w:top w:val="nil"/>
              <w:left w:val="nil"/>
              <w:bottom w:val="single" w:sz="4" w:space="0" w:color="auto"/>
              <w:right w:val="single" w:sz="4" w:space="0" w:color="auto"/>
            </w:tcBorders>
            <w:vAlign w:val="center"/>
          </w:tcPr>
          <w:p w:rsidR="00F83FDD" w:rsidRPr="00F83FDD" w:rsidRDefault="00F83FDD" w:rsidP="00B70122">
            <w:pPr>
              <w:widowControl w:val="0"/>
              <w:jc w:val="center"/>
              <w:rPr>
                <w:bCs/>
                <w:sz w:val="28"/>
                <w:szCs w:val="28"/>
              </w:rPr>
            </w:pPr>
            <w:r w:rsidRPr="00F83FDD">
              <w:rPr>
                <w:bCs/>
                <w:sz w:val="28"/>
                <w:szCs w:val="28"/>
              </w:rPr>
              <w:t>10</w:t>
            </w:r>
          </w:p>
        </w:tc>
      </w:tr>
      <w:tr w:rsidR="00F83FDD" w:rsidRPr="00F83FDD" w:rsidTr="00B70122">
        <w:trPr>
          <w:trHeight w:val="402"/>
        </w:trPr>
        <w:tc>
          <w:tcPr>
            <w:tcW w:w="463" w:type="pct"/>
            <w:tcBorders>
              <w:top w:val="nil"/>
              <w:left w:val="single" w:sz="4" w:space="0" w:color="auto"/>
              <w:bottom w:val="single" w:sz="4" w:space="0" w:color="auto"/>
              <w:right w:val="single" w:sz="4" w:space="0" w:color="auto"/>
            </w:tcBorders>
            <w:noWrap/>
            <w:vAlign w:val="center"/>
            <w:hideMark/>
          </w:tcPr>
          <w:p w:rsidR="00F83FDD" w:rsidRPr="00F83FDD" w:rsidRDefault="00F83FDD" w:rsidP="00B70122">
            <w:pPr>
              <w:widowControl w:val="0"/>
              <w:jc w:val="center"/>
              <w:rPr>
                <w:sz w:val="28"/>
                <w:szCs w:val="28"/>
              </w:rPr>
            </w:pPr>
            <w:r w:rsidRPr="00F83FDD">
              <w:rPr>
                <w:sz w:val="28"/>
                <w:szCs w:val="28"/>
              </w:rPr>
              <w:t>2</w:t>
            </w:r>
          </w:p>
        </w:tc>
        <w:tc>
          <w:tcPr>
            <w:tcW w:w="3168" w:type="pct"/>
            <w:tcBorders>
              <w:top w:val="nil"/>
              <w:left w:val="nil"/>
              <w:bottom w:val="single" w:sz="4" w:space="0" w:color="auto"/>
              <w:right w:val="single" w:sz="4" w:space="0" w:color="auto"/>
            </w:tcBorders>
            <w:vAlign w:val="center"/>
            <w:hideMark/>
          </w:tcPr>
          <w:p w:rsidR="00F83FDD" w:rsidRPr="00F83FDD" w:rsidRDefault="00F83FDD" w:rsidP="00B70122">
            <w:pPr>
              <w:widowControl w:val="0"/>
              <w:rPr>
                <w:sz w:val="28"/>
                <w:szCs w:val="28"/>
              </w:rPr>
            </w:pPr>
            <w:r w:rsidRPr="00F83FDD">
              <w:rPr>
                <w:sz w:val="28"/>
                <w:szCs w:val="28"/>
              </w:rPr>
              <w:t>Thí nghiệm chỉ tiêu khối lượng riêng</w:t>
            </w:r>
          </w:p>
        </w:tc>
        <w:tc>
          <w:tcPr>
            <w:tcW w:w="653" w:type="pct"/>
            <w:tcBorders>
              <w:top w:val="nil"/>
              <w:left w:val="nil"/>
              <w:bottom w:val="single" w:sz="4" w:space="0" w:color="auto"/>
              <w:right w:val="single" w:sz="4" w:space="0" w:color="auto"/>
            </w:tcBorders>
            <w:vAlign w:val="center"/>
            <w:hideMark/>
          </w:tcPr>
          <w:p w:rsidR="00F83FDD" w:rsidRPr="00F83FDD" w:rsidRDefault="00F83FDD" w:rsidP="00B70122">
            <w:pPr>
              <w:widowControl w:val="0"/>
              <w:jc w:val="center"/>
              <w:rPr>
                <w:sz w:val="28"/>
                <w:szCs w:val="28"/>
              </w:rPr>
            </w:pPr>
            <w:r w:rsidRPr="00F83FDD">
              <w:rPr>
                <w:sz w:val="28"/>
                <w:szCs w:val="28"/>
              </w:rPr>
              <w:t>1 chỉ tiêu</w:t>
            </w:r>
          </w:p>
        </w:tc>
        <w:tc>
          <w:tcPr>
            <w:tcW w:w="716" w:type="pct"/>
            <w:tcBorders>
              <w:top w:val="nil"/>
              <w:left w:val="nil"/>
              <w:bottom w:val="single" w:sz="4" w:space="0" w:color="auto"/>
              <w:right w:val="single" w:sz="4" w:space="0" w:color="auto"/>
            </w:tcBorders>
            <w:vAlign w:val="center"/>
          </w:tcPr>
          <w:p w:rsidR="00F83FDD" w:rsidRPr="00F83FDD" w:rsidRDefault="00F83FDD" w:rsidP="00B70122">
            <w:pPr>
              <w:widowControl w:val="0"/>
              <w:jc w:val="center"/>
              <w:rPr>
                <w:bCs/>
                <w:sz w:val="28"/>
                <w:szCs w:val="28"/>
              </w:rPr>
            </w:pPr>
            <w:r w:rsidRPr="00F83FDD">
              <w:rPr>
                <w:bCs/>
                <w:sz w:val="28"/>
                <w:szCs w:val="28"/>
              </w:rPr>
              <w:t>10</w:t>
            </w:r>
          </w:p>
        </w:tc>
      </w:tr>
      <w:tr w:rsidR="00F83FDD" w:rsidRPr="00F83FDD" w:rsidTr="00B70122">
        <w:trPr>
          <w:trHeight w:val="402"/>
        </w:trPr>
        <w:tc>
          <w:tcPr>
            <w:tcW w:w="463" w:type="pct"/>
            <w:tcBorders>
              <w:top w:val="nil"/>
              <w:left w:val="single" w:sz="4" w:space="0" w:color="auto"/>
              <w:bottom w:val="single" w:sz="4" w:space="0" w:color="auto"/>
              <w:right w:val="single" w:sz="4" w:space="0" w:color="auto"/>
            </w:tcBorders>
            <w:noWrap/>
            <w:vAlign w:val="center"/>
            <w:hideMark/>
          </w:tcPr>
          <w:p w:rsidR="00F83FDD" w:rsidRPr="00F83FDD" w:rsidRDefault="00F83FDD" w:rsidP="00B70122">
            <w:pPr>
              <w:widowControl w:val="0"/>
              <w:jc w:val="center"/>
              <w:rPr>
                <w:sz w:val="28"/>
                <w:szCs w:val="28"/>
              </w:rPr>
            </w:pPr>
            <w:r w:rsidRPr="00F83FDD">
              <w:rPr>
                <w:sz w:val="28"/>
                <w:szCs w:val="28"/>
              </w:rPr>
              <w:t>3</w:t>
            </w:r>
          </w:p>
        </w:tc>
        <w:tc>
          <w:tcPr>
            <w:tcW w:w="3168" w:type="pct"/>
            <w:tcBorders>
              <w:top w:val="nil"/>
              <w:left w:val="nil"/>
              <w:bottom w:val="single" w:sz="4" w:space="0" w:color="auto"/>
              <w:right w:val="single" w:sz="4" w:space="0" w:color="auto"/>
            </w:tcBorders>
            <w:vAlign w:val="center"/>
            <w:hideMark/>
          </w:tcPr>
          <w:p w:rsidR="00F83FDD" w:rsidRPr="00F83FDD" w:rsidRDefault="00F83FDD" w:rsidP="00B70122">
            <w:pPr>
              <w:widowControl w:val="0"/>
              <w:rPr>
                <w:sz w:val="28"/>
                <w:szCs w:val="28"/>
              </w:rPr>
            </w:pPr>
            <w:r w:rsidRPr="00F83FDD">
              <w:rPr>
                <w:sz w:val="28"/>
                <w:szCs w:val="28"/>
              </w:rPr>
              <w:t>Thí nghiệm chỉ tiêu độ ẩm, độ hút ẩm</w:t>
            </w:r>
          </w:p>
        </w:tc>
        <w:tc>
          <w:tcPr>
            <w:tcW w:w="653" w:type="pct"/>
            <w:tcBorders>
              <w:top w:val="nil"/>
              <w:left w:val="nil"/>
              <w:bottom w:val="single" w:sz="4" w:space="0" w:color="auto"/>
              <w:right w:val="single" w:sz="4" w:space="0" w:color="auto"/>
            </w:tcBorders>
            <w:vAlign w:val="center"/>
            <w:hideMark/>
          </w:tcPr>
          <w:p w:rsidR="00F83FDD" w:rsidRPr="00F83FDD" w:rsidRDefault="00F83FDD" w:rsidP="00B70122">
            <w:pPr>
              <w:widowControl w:val="0"/>
              <w:jc w:val="center"/>
              <w:rPr>
                <w:sz w:val="28"/>
                <w:szCs w:val="28"/>
              </w:rPr>
            </w:pPr>
            <w:r w:rsidRPr="00F83FDD">
              <w:rPr>
                <w:sz w:val="28"/>
                <w:szCs w:val="28"/>
              </w:rPr>
              <w:t xml:space="preserve">1 chỉ </w:t>
            </w:r>
            <w:r w:rsidRPr="00F83FDD">
              <w:rPr>
                <w:sz w:val="28"/>
                <w:szCs w:val="28"/>
              </w:rPr>
              <w:lastRenderedPageBreak/>
              <w:t>tiêu</w:t>
            </w:r>
          </w:p>
        </w:tc>
        <w:tc>
          <w:tcPr>
            <w:tcW w:w="716" w:type="pct"/>
            <w:tcBorders>
              <w:top w:val="nil"/>
              <w:left w:val="nil"/>
              <w:bottom w:val="single" w:sz="4" w:space="0" w:color="auto"/>
              <w:right w:val="single" w:sz="4" w:space="0" w:color="auto"/>
            </w:tcBorders>
            <w:vAlign w:val="center"/>
          </w:tcPr>
          <w:p w:rsidR="00F83FDD" w:rsidRPr="00F83FDD" w:rsidRDefault="00F83FDD" w:rsidP="00B70122">
            <w:pPr>
              <w:widowControl w:val="0"/>
              <w:jc w:val="center"/>
              <w:rPr>
                <w:bCs/>
                <w:sz w:val="28"/>
                <w:szCs w:val="28"/>
              </w:rPr>
            </w:pPr>
            <w:r w:rsidRPr="00F83FDD">
              <w:rPr>
                <w:bCs/>
                <w:sz w:val="28"/>
                <w:szCs w:val="28"/>
              </w:rPr>
              <w:lastRenderedPageBreak/>
              <w:t>10</w:t>
            </w:r>
          </w:p>
        </w:tc>
      </w:tr>
      <w:tr w:rsidR="00F83FDD" w:rsidRPr="00F83FDD" w:rsidTr="00B70122">
        <w:trPr>
          <w:trHeight w:val="402"/>
        </w:trPr>
        <w:tc>
          <w:tcPr>
            <w:tcW w:w="463" w:type="pct"/>
            <w:tcBorders>
              <w:top w:val="nil"/>
              <w:left w:val="single" w:sz="4" w:space="0" w:color="auto"/>
              <w:bottom w:val="single" w:sz="4" w:space="0" w:color="auto"/>
              <w:right w:val="single" w:sz="4" w:space="0" w:color="auto"/>
            </w:tcBorders>
            <w:noWrap/>
            <w:vAlign w:val="center"/>
            <w:hideMark/>
          </w:tcPr>
          <w:p w:rsidR="00F83FDD" w:rsidRPr="00F83FDD" w:rsidRDefault="00F83FDD" w:rsidP="00B70122">
            <w:pPr>
              <w:widowControl w:val="0"/>
              <w:jc w:val="center"/>
              <w:rPr>
                <w:sz w:val="28"/>
                <w:szCs w:val="28"/>
              </w:rPr>
            </w:pPr>
            <w:r w:rsidRPr="00F83FDD">
              <w:rPr>
                <w:sz w:val="28"/>
                <w:szCs w:val="28"/>
              </w:rPr>
              <w:lastRenderedPageBreak/>
              <w:t>4</w:t>
            </w:r>
          </w:p>
        </w:tc>
        <w:tc>
          <w:tcPr>
            <w:tcW w:w="3168" w:type="pct"/>
            <w:tcBorders>
              <w:top w:val="nil"/>
              <w:left w:val="nil"/>
              <w:bottom w:val="single" w:sz="4" w:space="0" w:color="auto"/>
              <w:right w:val="single" w:sz="4" w:space="0" w:color="auto"/>
            </w:tcBorders>
            <w:vAlign w:val="center"/>
            <w:hideMark/>
          </w:tcPr>
          <w:p w:rsidR="00F83FDD" w:rsidRPr="00F83FDD" w:rsidRDefault="00F83FDD" w:rsidP="00B70122">
            <w:pPr>
              <w:widowControl w:val="0"/>
              <w:rPr>
                <w:sz w:val="28"/>
                <w:szCs w:val="28"/>
              </w:rPr>
            </w:pPr>
            <w:r w:rsidRPr="00F83FDD">
              <w:rPr>
                <w:sz w:val="28"/>
                <w:szCs w:val="28"/>
              </w:rPr>
              <w:t>Thí nghiệm chỉ tiêu khối thể tích chặt nhất</w:t>
            </w:r>
          </w:p>
        </w:tc>
        <w:tc>
          <w:tcPr>
            <w:tcW w:w="653" w:type="pct"/>
            <w:tcBorders>
              <w:top w:val="nil"/>
              <w:left w:val="nil"/>
              <w:bottom w:val="single" w:sz="4" w:space="0" w:color="auto"/>
              <w:right w:val="single" w:sz="4" w:space="0" w:color="auto"/>
            </w:tcBorders>
            <w:vAlign w:val="center"/>
            <w:hideMark/>
          </w:tcPr>
          <w:p w:rsidR="00F83FDD" w:rsidRPr="00F83FDD" w:rsidRDefault="00F83FDD" w:rsidP="00B70122">
            <w:pPr>
              <w:widowControl w:val="0"/>
              <w:jc w:val="center"/>
              <w:rPr>
                <w:sz w:val="28"/>
                <w:szCs w:val="28"/>
              </w:rPr>
            </w:pPr>
            <w:r w:rsidRPr="00F83FDD">
              <w:rPr>
                <w:sz w:val="28"/>
                <w:szCs w:val="28"/>
              </w:rPr>
              <w:t>1 chỉ tiêu</w:t>
            </w:r>
          </w:p>
        </w:tc>
        <w:tc>
          <w:tcPr>
            <w:tcW w:w="716" w:type="pct"/>
            <w:tcBorders>
              <w:top w:val="nil"/>
              <w:left w:val="nil"/>
              <w:bottom w:val="single" w:sz="4" w:space="0" w:color="auto"/>
              <w:right w:val="single" w:sz="4" w:space="0" w:color="auto"/>
            </w:tcBorders>
            <w:vAlign w:val="center"/>
          </w:tcPr>
          <w:p w:rsidR="00F83FDD" w:rsidRPr="00F83FDD" w:rsidRDefault="00F83FDD" w:rsidP="00B70122">
            <w:pPr>
              <w:widowControl w:val="0"/>
              <w:jc w:val="center"/>
              <w:rPr>
                <w:bCs/>
                <w:sz w:val="28"/>
                <w:szCs w:val="28"/>
              </w:rPr>
            </w:pPr>
            <w:r w:rsidRPr="00F83FDD">
              <w:rPr>
                <w:bCs/>
                <w:sz w:val="28"/>
                <w:szCs w:val="28"/>
              </w:rPr>
              <w:t>10</w:t>
            </w:r>
          </w:p>
        </w:tc>
      </w:tr>
      <w:tr w:rsidR="00F83FDD" w:rsidRPr="00F83FDD" w:rsidTr="00B70122">
        <w:trPr>
          <w:trHeight w:val="402"/>
        </w:trPr>
        <w:tc>
          <w:tcPr>
            <w:tcW w:w="463" w:type="pct"/>
            <w:tcBorders>
              <w:top w:val="nil"/>
              <w:left w:val="single" w:sz="4" w:space="0" w:color="auto"/>
              <w:bottom w:val="single" w:sz="4" w:space="0" w:color="auto"/>
              <w:right w:val="single" w:sz="4" w:space="0" w:color="auto"/>
            </w:tcBorders>
            <w:noWrap/>
            <w:vAlign w:val="center"/>
            <w:hideMark/>
          </w:tcPr>
          <w:p w:rsidR="00F83FDD" w:rsidRPr="00F83FDD" w:rsidRDefault="00F83FDD" w:rsidP="00B70122">
            <w:pPr>
              <w:widowControl w:val="0"/>
              <w:jc w:val="center"/>
              <w:rPr>
                <w:sz w:val="28"/>
                <w:szCs w:val="28"/>
              </w:rPr>
            </w:pPr>
            <w:r w:rsidRPr="00F83FDD">
              <w:rPr>
                <w:sz w:val="28"/>
                <w:szCs w:val="28"/>
              </w:rPr>
              <w:t>5</w:t>
            </w:r>
          </w:p>
        </w:tc>
        <w:tc>
          <w:tcPr>
            <w:tcW w:w="3168" w:type="pct"/>
            <w:tcBorders>
              <w:top w:val="nil"/>
              <w:left w:val="nil"/>
              <w:bottom w:val="single" w:sz="4" w:space="0" w:color="auto"/>
              <w:right w:val="single" w:sz="4" w:space="0" w:color="auto"/>
            </w:tcBorders>
            <w:vAlign w:val="center"/>
            <w:hideMark/>
          </w:tcPr>
          <w:p w:rsidR="00F83FDD" w:rsidRPr="00F83FDD" w:rsidRDefault="00F83FDD" w:rsidP="00B70122">
            <w:pPr>
              <w:widowControl w:val="0"/>
              <w:rPr>
                <w:sz w:val="28"/>
                <w:szCs w:val="28"/>
              </w:rPr>
            </w:pPr>
            <w:r w:rsidRPr="00F83FDD">
              <w:rPr>
                <w:sz w:val="28"/>
                <w:szCs w:val="28"/>
              </w:rPr>
              <w:t>Thí nghiệm chỉ tiêu khối thể tích xốp nhất</w:t>
            </w:r>
          </w:p>
        </w:tc>
        <w:tc>
          <w:tcPr>
            <w:tcW w:w="653" w:type="pct"/>
            <w:tcBorders>
              <w:top w:val="nil"/>
              <w:left w:val="nil"/>
              <w:bottom w:val="single" w:sz="4" w:space="0" w:color="auto"/>
              <w:right w:val="single" w:sz="4" w:space="0" w:color="auto"/>
            </w:tcBorders>
            <w:vAlign w:val="center"/>
            <w:hideMark/>
          </w:tcPr>
          <w:p w:rsidR="00F83FDD" w:rsidRPr="00F83FDD" w:rsidRDefault="00F83FDD" w:rsidP="00B70122">
            <w:pPr>
              <w:widowControl w:val="0"/>
              <w:jc w:val="center"/>
              <w:rPr>
                <w:sz w:val="28"/>
                <w:szCs w:val="28"/>
              </w:rPr>
            </w:pPr>
            <w:r w:rsidRPr="00F83FDD">
              <w:rPr>
                <w:sz w:val="28"/>
                <w:szCs w:val="28"/>
              </w:rPr>
              <w:t>1 chỉ tiêu</w:t>
            </w:r>
          </w:p>
        </w:tc>
        <w:tc>
          <w:tcPr>
            <w:tcW w:w="716" w:type="pct"/>
            <w:tcBorders>
              <w:top w:val="nil"/>
              <w:left w:val="nil"/>
              <w:bottom w:val="single" w:sz="4" w:space="0" w:color="auto"/>
              <w:right w:val="single" w:sz="4" w:space="0" w:color="auto"/>
            </w:tcBorders>
            <w:vAlign w:val="center"/>
          </w:tcPr>
          <w:p w:rsidR="00F83FDD" w:rsidRPr="00F83FDD" w:rsidRDefault="00F83FDD" w:rsidP="00B70122">
            <w:pPr>
              <w:widowControl w:val="0"/>
              <w:jc w:val="center"/>
              <w:rPr>
                <w:bCs/>
                <w:sz w:val="28"/>
                <w:szCs w:val="28"/>
              </w:rPr>
            </w:pPr>
            <w:r w:rsidRPr="00F83FDD">
              <w:rPr>
                <w:bCs/>
                <w:sz w:val="28"/>
                <w:szCs w:val="28"/>
              </w:rPr>
              <w:t>10</w:t>
            </w:r>
          </w:p>
        </w:tc>
      </w:tr>
      <w:tr w:rsidR="00F83FDD" w:rsidRPr="00F83FDD" w:rsidTr="00B70122">
        <w:trPr>
          <w:trHeight w:val="402"/>
        </w:trPr>
        <w:tc>
          <w:tcPr>
            <w:tcW w:w="463" w:type="pct"/>
            <w:tcBorders>
              <w:top w:val="nil"/>
              <w:left w:val="single" w:sz="4" w:space="0" w:color="auto"/>
              <w:bottom w:val="single" w:sz="4" w:space="0" w:color="auto"/>
              <w:right w:val="single" w:sz="4" w:space="0" w:color="auto"/>
            </w:tcBorders>
            <w:noWrap/>
            <w:vAlign w:val="center"/>
            <w:hideMark/>
          </w:tcPr>
          <w:p w:rsidR="00F83FDD" w:rsidRPr="00F83FDD" w:rsidRDefault="00F83FDD" w:rsidP="00B70122">
            <w:pPr>
              <w:widowControl w:val="0"/>
              <w:jc w:val="center"/>
              <w:rPr>
                <w:sz w:val="28"/>
                <w:szCs w:val="28"/>
              </w:rPr>
            </w:pPr>
            <w:r w:rsidRPr="00F83FDD">
              <w:rPr>
                <w:sz w:val="28"/>
                <w:szCs w:val="28"/>
              </w:rPr>
              <w:t>6</w:t>
            </w:r>
          </w:p>
        </w:tc>
        <w:tc>
          <w:tcPr>
            <w:tcW w:w="3168" w:type="pct"/>
            <w:tcBorders>
              <w:top w:val="nil"/>
              <w:left w:val="nil"/>
              <w:bottom w:val="single" w:sz="4" w:space="0" w:color="auto"/>
              <w:right w:val="single" w:sz="4" w:space="0" w:color="auto"/>
            </w:tcBorders>
            <w:vAlign w:val="center"/>
            <w:hideMark/>
          </w:tcPr>
          <w:p w:rsidR="00F83FDD" w:rsidRPr="00F83FDD" w:rsidRDefault="00F83FDD" w:rsidP="00B70122">
            <w:pPr>
              <w:widowControl w:val="0"/>
              <w:rPr>
                <w:sz w:val="28"/>
                <w:szCs w:val="28"/>
              </w:rPr>
            </w:pPr>
            <w:r w:rsidRPr="00F83FDD">
              <w:rPr>
                <w:sz w:val="28"/>
                <w:szCs w:val="28"/>
              </w:rPr>
              <w:t>Thí nghiệm xác định góc nghỉ khô của đất rời (y</w:t>
            </w:r>
            <w:r w:rsidRPr="00F83FDD">
              <w:rPr>
                <w:sz w:val="28"/>
                <w:szCs w:val="28"/>
                <w:vertAlign w:val="subscript"/>
              </w:rPr>
              <w:t>khô</w:t>
            </w:r>
            <w:r w:rsidRPr="00F83FDD">
              <w:rPr>
                <w:sz w:val="28"/>
                <w:szCs w:val="28"/>
              </w:rPr>
              <w:t>)</w:t>
            </w:r>
          </w:p>
        </w:tc>
        <w:tc>
          <w:tcPr>
            <w:tcW w:w="653" w:type="pct"/>
            <w:tcBorders>
              <w:top w:val="nil"/>
              <w:left w:val="nil"/>
              <w:bottom w:val="single" w:sz="4" w:space="0" w:color="auto"/>
              <w:right w:val="single" w:sz="4" w:space="0" w:color="auto"/>
            </w:tcBorders>
            <w:vAlign w:val="center"/>
            <w:hideMark/>
          </w:tcPr>
          <w:p w:rsidR="00F83FDD" w:rsidRPr="00F83FDD" w:rsidRDefault="00F83FDD" w:rsidP="00B70122">
            <w:pPr>
              <w:widowControl w:val="0"/>
              <w:jc w:val="center"/>
              <w:rPr>
                <w:sz w:val="28"/>
                <w:szCs w:val="28"/>
              </w:rPr>
            </w:pPr>
            <w:r w:rsidRPr="00F83FDD">
              <w:rPr>
                <w:sz w:val="28"/>
                <w:szCs w:val="28"/>
              </w:rPr>
              <w:t>1 chỉ tiêu</w:t>
            </w:r>
          </w:p>
        </w:tc>
        <w:tc>
          <w:tcPr>
            <w:tcW w:w="716" w:type="pct"/>
            <w:tcBorders>
              <w:top w:val="nil"/>
              <w:left w:val="nil"/>
              <w:bottom w:val="single" w:sz="4" w:space="0" w:color="auto"/>
              <w:right w:val="single" w:sz="4" w:space="0" w:color="auto"/>
            </w:tcBorders>
            <w:vAlign w:val="center"/>
          </w:tcPr>
          <w:p w:rsidR="00F83FDD" w:rsidRPr="00F83FDD" w:rsidRDefault="00F83FDD" w:rsidP="00B70122">
            <w:pPr>
              <w:widowControl w:val="0"/>
              <w:jc w:val="center"/>
              <w:rPr>
                <w:bCs/>
                <w:sz w:val="28"/>
                <w:szCs w:val="28"/>
              </w:rPr>
            </w:pPr>
            <w:r w:rsidRPr="00F83FDD">
              <w:rPr>
                <w:bCs/>
                <w:sz w:val="28"/>
                <w:szCs w:val="28"/>
              </w:rPr>
              <w:t>10</w:t>
            </w:r>
          </w:p>
        </w:tc>
      </w:tr>
      <w:tr w:rsidR="00F83FDD" w:rsidRPr="00F83FDD" w:rsidTr="00B70122">
        <w:trPr>
          <w:trHeight w:val="402"/>
        </w:trPr>
        <w:tc>
          <w:tcPr>
            <w:tcW w:w="463" w:type="pct"/>
            <w:tcBorders>
              <w:top w:val="nil"/>
              <w:left w:val="single" w:sz="4" w:space="0" w:color="auto"/>
              <w:bottom w:val="single" w:sz="4" w:space="0" w:color="auto"/>
              <w:right w:val="single" w:sz="4" w:space="0" w:color="auto"/>
            </w:tcBorders>
            <w:noWrap/>
            <w:vAlign w:val="center"/>
            <w:hideMark/>
          </w:tcPr>
          <w:p w:rsidR="00F83FDD" w:rsidRPr="00F83FDD" w:rsidRDefault="00F83FDD" w:rsidP="00B70122">
            <w:pPr>
              <w:widowControl w:val="0"/>
              <w:jc w:val="center"/>
              <w:rPr>
                <w:sz w:val="28"/>
                <w:szCs w:val="28"/>
              </w:rPr>
            </w:pPr>
            <w:r w:rsidRPr="00F83FDD">
              <w:rPr>
                <w:sz w:val="28"/>
                <w:szCs w:val="28"/>
              </w:rPr>
              <w:t>7</w:t>
            </w:r>
          </w:p>
        </w:tc>
        <w:tc>
          <w:tcPr>
            <w:tcW w:w="3168" w:type="pct"/>
            <w:tcBorders>
              <w:top w:val="nil"/>
              <w:left w:val="nil"/>
              <w:bottom w:val="single" w:sz="4" w:space="0" w:color="auto"/>
              <w:right w:val="single" w:sz="4" w:space="0" w:color="auto"/>
            </w:tcBorders>
            <w:vAlign w:val="center"/>
            <w:hideMark/>
          </w:tcPr>
          <w:p w:rsidR="00F83FDD" w:rsidRPr="00F83FDD" w:rsidRDefault="00F83FDD" w:rsidP="00B70122">
            <w:pPr>
              <w:widowControl w:val="0"/>
              <w:rPr>
                <w:sz w:val="28"/>
                <w:szCs w:val="28"/>
              </w:rPr>
            </w:pPr>
            <w:r w:rsidRPr="00F83FDD">
              <w:rPr>
                <w:sz w:val="28"/>
                <w:szCs w:val="28"/>
              </w:rPr>
              <w:t>Thí nghiệm xác định góc nghỉ ướt của đất rời (y</w:t>
            </w:r>
            <w:r w:rsidRPr="00F83FDD">
              <w:rPr>
                <w:sz w:val="28"/>
                <w:szCs w:val="28"/>
                <w:vertAlign w:val="subscript"/>
              </w:rPr>
              <w:t>ướt</w:t>
            </w:r>
            <w:r w:rsidRPr="00F83FDD">
              <w:rPr>
                <w:sz w:val="28"/>
                <w:szCs w:val="28"/>
              </w:rPr>
              <w:t>)</w:t>
            </w:r>
          </w:p>
        </w:tc>
        <w:tc>
          <w:tcPr>
            <w:tcW w:w="653" w:type="pct"/>
            <w:tcBorders>
              <w:top w:val="nil"/>
              <w:left w:val="nil"/>
              <w:bottom w:val="single" w:sz="4" w:space="0" w:color="auto"/>
              <w:right w:val="single" w:sz="4" w:space="0" w:color="auto"/>
            </w:tcBorders>
            <w:vAlign w:val="center"/>
            <w:hideMark/>
          </w:tcPr>
          <w:p w:rsidR="00F83FDD" w:rsidRPr="00F83FDD" w:rsidRDefault="00F83FDD" w:rsidP="00B70122">
            <w:pPr>
              <w:widowControl w:val="0"/>
              <w:jc w:val="center"/>
              <w:rPr>
                <w:sz w:val="28"/>
                <w:szCs w:val="28"/>
              </w:rPr>
            </w:pPr>
            <w:r w:rsidRPr="00F83FDD">
              <w:rPr>
                <w:sz w:val="28"/>
                <w:szCs w:val="28"/>
              </w:rPr>
              <w:t>1 chỉ tiêu</w:t>
            </w:r>
          </w:p>
        </w:tc>
        <w:tc>
          <w:tcPr>
            <w:tcW w:w="716" w:type="pct"/>
            <w:tcBorders>
              <w:top w:val="nil"/>
              <w:left w:val="nil"/>
              <w:bottom w:val="single" w:sz="4" w:space="0" w:color="auto"/>
              <w:right w:val="single" w:sz="4" w:space="0" w:color="auto"/>
            </w:tcBorders>
            <w:vAlign w:val="center"/>
          </w:tcPr>
          <w:p w:rsidR="00F83FDD" w:rsidRPr="00F83FDD" w:rsidRDefault="00F83FDD" w:rsidP="00B70122">
            <w:pPr>
              <w:widowControl w:val="0"/>
              <w:jc w:val="center"/>
              <w:rPr>
                <w:bCs/>
                <w:sz w:val="28"/>
                <w:szCs w:val="28"/>
              </w:rPr>
            </w:pPr>
            <w:r w:rsidRPr="00F83FDD">
              <w:rPr>
                <w:bCs/>
                <w:sz w:val="28"/>
                <w:szCs w:val="28"/>
              </w:rPr>
              <w:t>10</w:t>
            </w:r>
          </w:p>
        </w:tc>
      </w:tr>
      <w:tr w:rsidR="00F83FDD" w:rsidRPr="00F83FDD" w:rsidTr="00B70122">
        <w:trPr>
          <w:trHeight w:val="402"/>
        </w:trPr>
        <w:tc>
          <w:tcPr>
            <w:tcW w:w="463" w:type="pct"/>
            <w:tcBorders>
              <w:top w:val="single" w:sz="4" w:space="0" w:color="auto"/>
              <w:left w:val="single" w:sz="4" w:space="0" w:color="auto"/>
              <w:bottom w:val="single" w:sz="4" w:space="0" w:color="auto"/>
              <w:right w:val="single" w:sz="4" w:space="0" w:color="auto"/>
            </w:tcBorders>
            <w:noWrap/>
            <w:vAlign w:val="center"/>
          </w:tcPr>
          <w:p w:rsidR="00F83FDD" w:rsidRPr="00F83FDD" w:rsidRDefault="00F83FDD" w:rsidP="00B70122">
            <w:pPr>
              <w:widowControl w:val="0"/>
              <w:jc w:val="center"/>
              <w:rPr>
                <w:b/>
                <w:sz w:val="28"/>
                <w:szCs w:val="28"/>
              </w:rPr>
            </w:pPr>
            <w:r w:rsidRPr="00F83FDD">
              <w:rPr>
                <w:b/>
                <w:sz w:val="28"/>
                <w:szCs w:val="28"/>
              </w:rPr>
              <w:t>IV</w:t>
            </w:r>
          </w:p>
        </w:tc>
        <w:tc>
          <w:tcPr>
            <w:tcW w:w="3168" w:type="pct"/>
            <w:tcBorders>
              <w:top w:val="single" w:sz="4" w:space="0" w:color="auto"/>
              <w:left w:val="nil"/>
              <w:bottom w:val="single" w:sz="4" w:space="0" w:color="auto"/>
              <w:right w:val="single" w:sz="4" w:space="0" w:color="auto"/>
            </w:tcBorders>
            <w:vAlign w:val="center"/>
          </w:tcPr>
          <w:p w:rsidR="00F83FDD" w:rsidRPr="00F83FDD" w:rsidRDefault="00F83FDD" w:rsidP="00B70122">
            <w:pPr>
              <w:widowControl w:val="0"/>
              <w:rPr>
                <w:b/>
                <w:sz w:val="28"/>
                <w:szCs w:val="28"/>
              </w:rPr>
            </w:pPr>
            <w:r w:rsidRPr="00F83FDD">
              <w:rPr>
                <w:b/>
                <w:sz w:val="28"/>
                <w:szCs w:val="28"/>
              </w:rPr>
              <w:t>Phao bè phục vụ khảo sát dưới nước</w:t>
            </w:r>
          </w:p>
        </w:tc>
        <w:tc>
          <w:tcPr>
            <w:tcW w:w="653" w:type="pct"/>
            <w:tcBorders>
              <w:top w:val="single" w:sz="4" w:space="0" w:color="auto"/>
              <w:left w:val="nil"/>
              <w:bottom w:val="single" w:sz="4" w:space="0" w:color="auto"/>
              <w:right w:val="single" w:sz="4" w:space="0" w:color="auto"/>
            </w:tcBorders>
            <w:vAlign w:val="center"/>
          </w:tcPr>
          <w:p w:rsidR="00F83FDD" w:rsidRPr="00F83FDD" w:rsidRDefault="00F83FDD" w:rsidP="00B70122">
            <w:pPr>
              <w:widowControl w:val="0"/>
              <w:jc w:val="center"/>
              <w:rPr>
                <w:sz w:val="28"/>
                <w:szCs w:val="28"/>
              </w:rPr>
            </w:pPr>
            <w:r w:rsidRPr="00F83FDD">
              <w:rPr>
                <w:sz w:val="28"/>
                <w:szCs w:val="28"/>
              </w:rPr>
              <w:t>ca</w:t>
            </w:r>
          </w:p>
        </w:tc>
        <w:tc>
          <w:tcPr>
            <w:tcW w:w="716" w:type="pct"/>
            <w:tcBorders>
              <w:top w:val="single" w:sz="4" w:space="0" w:color="auto"/>
              <w:left w:val="nil"/>
              <w:bottom w:val="single" w:sz="4" w:space="0" w:color="auto"/>
              <w:right w:val="single" w:sz="4" w:space="0" w:color="auto"/>
            </w:tcBorders>
            <w:vAlign w:val="center"/>
          </w:tcPr>
          <w:p w:rsidR="00F83FDD" w:rsidRPr="00F83FDD" w:rsidRDefault="00F83FDD" w:rsidP="00B70122">
            <w:pPr>
              <w:widowControl w:val="0"/>
              <w:jc w:val="center"/>
              <w:rPr>
                <w:bCs/>
                <w:sz w:val="28"/>
                <w:szCs w:val="28"/>
              </w:rPr>
            </w:pPr>
            <w:r w:rsidRPr="00F83FDD">
              <w:rPr>
                <w:bCs/>
                <w:sz w:val="28"/>
                <w:szCs w:val="28"/>
              </w:rPr>
              <w:t>8</w:t>
            </w:r>
          </w:p>
        </w:tc>
      </w:tr>
      <w:tr w:rsidR="00F83FDD" w:rsidRPr="00F83FDD" w:rsidTr="00B70122">
        <w:trPr>
          <w:trHeight w:val="402"/>
        </w:trPr>
        <w:tc>
          <w:tcPr>
            <w:tcW w:w="463" w:type="pct"/>
            <w:tcBorders>
              <w:top w:val="single" w:sz="4" w:space="0" w:color="auto"/>
              <w:left w:val="single" w:sz="4" w:space="0" w:color="auto"/>
              <w:bottom w:val="single" w:sz="4" w:space="0" w:color="auto"/>
              <w:right w:val="single" w:sz="4" w:space="0" w:color="auto"/>
            </w:tcBorders>
            <w:noWrap/>
            <w:vAlign w:val="center"/>
          </w:tcPr>
          <w:p w:rsidR="00F83FDD" w:rsidRPr="00F83FDD" w:rsidRDefault="00F83FDD" w:rsidP="00B70122">
            <w:pPr>
              <w:widowControl w:val="0"/>
              <w:jc w:val="center"/>
              <w:rPr>
                <w:b/>
                <w:sz w:val="28"/>
                <w:szCs w:val="28"/>
              </w:rPr>
            </w:pPr>
            <w:r w:rsidRPr="00F83FDD">
              <w:rPr>
                <w:b/>
                <w:bCs/>
                <w:sz w:val="28"/>
                <w:szCs w:val="28"/>
              </w:rPr>
              <w:t>V</w:t>
            </w:r>
          </w:p>
        </w:tc>
        <w:tc>
          <w:tcPr>
            <w:tcW w:w="3168" w:type="pct"/>
            <w:tcBorders>
              <w:top w:val="single" w:sz="4" w:space="0" w:color="auto"/>
              <w:left w:val="nil"/>
              <w:bottom w:val="single" w:sz="4" w:space="0" w:color="auto"/>
              <w:right w:val="single" w:sz="4" w:space="0" w:color="auto"/>
            </w:tcBorders>
            <w:vAlign w:val="center"/>
          </w:tcPr>
          <w:p w:rsidR="00F83FDD" w:rsidRPr="00F83FDD" w:rsidRDefault="00F83FDD" w:rsidP="00B70122">
            <w:pPr>
              <w:widowControl w:val="0"/>
              <w:rPr>
                <w:b/>
                <w:sz w:val="28"/>
                <w:szCs w:val="28"/>
              </w:rPr>
            </w:pPr>
            <w:r w:rsidRPr="00F83FDD">
              <w:rPr>
                <w:b/>
                <w:bCs/>
                <w:sz w:val="28"/>
                <w:szCs w:val="28"/>
              </w:rPr>
              <w:t>Công tác điều tra, thu thập tài liệu, số liệu cơ bản</w:t>
            </w:r>
          </w:p>
        </w:tc>
        <w:tc>
          <w:tcPr>
            <w:tcW w:w="653" w:type="pct"/>
            <w:tcBorders>
              <w:top w:val="single" w:sz="4" w:space="0" w:color="auto"/>
              <w:left w:val="nil"/>
              <w:bottom w:val="single" w:sz="4" w:space="0" w:color="auto"/>
              <w:right w:val="single" w:sz="4" w:space="0" w:color="auto"/>
            </w:tcBorders>
            <w:vAlign w:val="center"/>
          </w:tcPr>
          <w:p w:rsidR="00F83FDD" w:rsidRPr="00F83FDD" w:rsidRDefault="00F83FDD" w:rsidP="00B70122">
            <w:pPr>
              <w:widowControl w:val="0"/>
              <w:jc w:val="center"/>
              <w:rPr>
                <w:sz w:val="28"/>
                <w:szCs w:val="28"/>
              </w:rPr>
            </w:pPr>
            <w:r w:rsidRPr="00F83FDD">
              <w:rPr>
                <w:sz w:val="28"/>
                <w:szCs w:val="28"/>
              </w:rPr>
              <w:t>Công</w:t>
            </w:r>
          </w:p>
        </w:tc>
        <w:tc>
          <w:tcPr>
            <w:tcW w:w="716" w:type="pct"/>
            <w:tcBorders>
              <w:top w:val="single" w:sz="4" w:space="0" w:color="auto"/>
              <w:left w:val="nil"/>
              <w:bottom w:val="single" w:sz="4" w:space="0" w:color="auto"/>
              <w:right w:val="single" w:sz="4" w:space="0" w:color="auto"/>
            </w:tcBorders>
            <w:vAlign w:val="center"/>
          </w:tcPr>
          <w:p w:rsidR="00F83FDD" w:rsidRPr="00F83FDD" w:rsidRDefault="00F83FDD" w:rsidP="00B70122">
            <w:pPr>
              <w:widowControl w:val="0"/>
              <w:jc w:val="center"/>
              <w:rPr>
                <w:bCs/>
                <w:sz w:val="28"/>
                <w:szCs w:val="28"/>
              </w:rPr>
            </w:pPr>
            <w:r w:rsidRPr="00F83FDD">
              <w:rPr>
                <w:sz w:val="28"/>
                <w:szCs w:val="28"/>
              </w:rPr>
              <w:t>15</w:t>
            </w:r>
          </w:p>
        </w:tc>
      </w:tr>
    </w:tbl>
    <w:p w:rsidR="00F83FDD" w:rsidRPr="00F83FDD" w:rsidRDefault="00F83FDD" w:rsidP="00F83FDD">
      <w:pPr>
        <w:spacing w:line="288" w:lineRule="auto"/>
        <w:rPr>
          <w:b/>
          <w:sz w:val="28"/>
          <w:szCs w:val="28"/>
          <w:lang w:val="it-IT"/>
        </w:rPr>
      </w:pPr>
    </w:p>
    <w:p w:rsidR="00F83FDD" w:rsidRPr="00F83FDD" w:rsidRDefault="00F83FDD" w:rsidP="00F83FDD">
      <w:pPr>
        <w:spacing w:line="288" w:lineRule="auto"/>
        <w:rPr>
          <w:b/>
          <w:sz w:val="28"/>
          <w:szCs w:val="28"/>
          <w:lang w:val="it-IT"/>
        </w:rPr>
      </w:pPr>
      <w:r w:rsidRPr="00F83FDD">
        <w:rPr>
          <w:b/>
          <w:sz w:val="28"/>
          <w:szCs w:val="28"/>
          <w:lang w:val="it-IT"/>
        </w:rPr>
        <w:t>3.  Nhiệm vụ lập thiết kế bản vẽ thi công + dự toán</w:t>
      </w:r>
    </w:p>
    <w:p w:rsidR="00F83FDD" w:rsidRPr="00F83FDD" w:rsidRDefault="00F83FDD" w:rsidP="00F83FDD">
      <w:pPr>
        <w:spacing w:line="288" w:lineRule="auto"/>
        <w:ind w:firstLine="567"/>
        <w:rPr>
          <w:b/>
          <w:sz w:val="28"/>
          <w:szCs w:val="28"/>
          <w:lang w:val="it-IT"/>
        </w:rPr>
      </w:pPr>
      <w:r w:rsidRPr="00F83FDD">
        <w:rPr>
          <w:b/>
          <w:sz w:val="28"/>
          <w:szCs w:val="28"/>
          <w:lang w:val="it-IT"/>
        </w:rPr>
        <w:t xml:space="preserve">1. Các căn cứ để lập </w:t>
      </w:r>
      <w:bookmarkEnd w:id="7"/>
      <w:r w:rsidRPr="00F83FDD">
        <w:rPr>
          <w:b/>
          <w:sz w:val="28"/>
          <w:szCs w:val="28"/>
          <w:lang w:val="it-IT"/>
        </w:rPr>
        <w:t>thiết kế bản vẽ thi công + dự toán</w:t>
      </w:r>
    </w:p>
    <w:p w:rsidR="00F83FDD" w:rsidRPr="00F83FDD" w:rsidRDefault="00F83FDD" w:rsidP="00F83FDD">
      <w:pPr>
        <w:spacing w:line="288" w:lineRule="auto"/>
        <w:ind w:firstLine="567"/>
        <w:rPr>
          <w:b/>
          <w:sz w:val="28"/>
          <w:szCs w:val="28"/>
        </w:rPr>
      </w:pPr>
      <w:r w:rsidRPr="00F83FDD">
        <w:rPr>
          <w:b/>
          <w:sz w:val="28"/>
          <w:szCs w:val="28"/>
        </w:rPr>
        <w:t xml:space="preserve">1.1. Các </w:t>
      </w:r>
      <w:proofErr w:type="gramStart"/>
      <w:r w:rsidRPr="00F83FDD">
        <w:rPr>
          <w:b/>
          <w:sz w:val="28"/>
          <w:szCs w:val="28"/>
        </w:rPr>
        <w:t>căn</w:t>
      </w:r>
      <w:proofErr w:type="gramEnd"/>
      <w:r w:rsidRPr="00F83FDD">
        <w:rPr>
          <w:b/>
          <w:sz w:val="28"/>
          <w:szCs w:val="28"/>
        </w:rPr>
        <w:t xml:space="preserve"> cứ pháp lý.</w:t>
      </w:r>
    </w:p>
    <w:p w:rsidR="00F83FDD" w:rsidRPr="00F83FDD" w:rsidRDefault="00F83FDD" w:rsidP="00F83FDD">
      <w:pPr>
        <w:spacing w:line="288" w:lineRule="auto"/>
        <w:ind w:firstLine="567"/>
        <w:rPr>
          <w:rFonts w:eastAsia="SimSun"/>
          <w:noProof/>
          <w:kern w:val="2"/>
          <w:sz w:val="28"/>
          <w:szCs w:val="28"/>
          <w:lang w:val="af-ZA" w:eastAsia="zh-CN"/>
        </w:rPr>
      </w:pPr>
      <w:bookmarkStart w:id="21" w:name="_Toc26857192"/>
      <w:r w:rsidRPr="00F83FDD">
        <w:rPr>
          <w:rFonts w:eastAsia="SimSun"/>
          <w:noProof/>
          <w:kern w:val="2"/>
          <w:sz w:val="28"/>
          <w:szCs w:val="28"/>
          <w:lang w:val="af-ZA" w:eastAsia="zh-CN"/>
        </w:rPr>
        <w:t>Luật Đầu tư công ngày 29/11/2024;</w:t>
      </w:r>
    </w:p>
    <w:p w:rsidR="00F83FDD" w:rsidRPr="00F83FDD" w:rsidRDefault="00F83FDD" w:rsidP="00F83FDD">
      <w:pPr>
        <w:spacing w:line="288" w:lineRule="auto"/>
        <w:ind w:firstLine="567"/>
        <w:rPr>
          <w:rFonts w:eastAsia="SimSun"/>
          <w:noProof/>
          <w:kern w:val="2"/>
          <w:sz w:val="28"/>
          <w:szCs w:val="28"/>
          <w:lang w:val="af-ZA" w:eastAsia="zh-CN"/>
        </w:rPr>
      </w:pPr>
      <w:r w:rsidRPr="00F83FDD">
        <w:rPr>
          <w:rFonts w:eastAsia="SimSun"/>
          <w:noProof/>
          <w:kern w:val="2"/>
          <w:sz w:val="28"/>
          <w:szCs w:val="28"/>
          <w:lang w:val="af-ZA" w:eastAsia="zh-CN"/>
        </w:rPr>
        <w:t>Luật Xây dựng ngày 18/6/2014; Luật sửa đổi, bổ sung một số điều của Luật Xây dựng ngày 17/6/2020;</w:t>
      </w:r>
    </w:p>
    <w:p w:rsidR="00F83FDD" w:rsidRPr="00F83FDD" w:rsidRDefault="00F83FDD" w:rsidP="00F83FDD">
      <w:pPr>
        <w:spacing w:line="288" w:lineRule="auto"/>
        <w:ind w:firstLine="567"/>
        <w:rPr>
          <w:rFonts w:eastAsia="SimSun"/>
          <w:noProof/>
          <w:kern w:val="2"/>
          <w:sz w:val="28"/>
          <w:szCs w:val="28"/>
          <w:lang w:val="af-ZA" w:eastAsia="zh-CN"/>
        </w:rPr>
      </w:pPr>
      <w:r w:rsidRPr="00F83FDD">
        <w:rPr>
          <w:rFonts w:eastAsia="SimSun"/>
          <w:noProof/>
          <w:kern w:val="2"/>
          <w:sz w:val="28"/>
          <w:szCs w:val="28"/>
          <w:lang w:val="af-ZA" w:eastAsia="zh-CN"/>
        </w:rPr>
        <w:t>Các Nghị định của Chính phủ: Nghị định 85/2020/NĐ-CP ngày 08/4/2025 của Chính phủ quy định chi tiết thi hành một số điều của Luật đầu tư công; số 10/2021/NĐ-CP của Chính phủ ngày 09/02/2021 về quản lý chi phí đầu tư xây dựng; số 06/2021/NĐ-CP ngày 26/01/2021 về quản lý chất lượng và bảo trì công trình xây dựng; số 175/2024/NĐ-CP của Chính phủ ngày 30/12/2024 quy định chi tiết một số điều và biện pháp thi hành Luật Xây dựng về quản lý hoạt động xây dựng;</w:t>
      </w:r>
    </w:p>
    <w:p w:rsidR="00F83FDD" w:rsidRPr="00F83FDD" w:rsidRDefault="00F83FDD" w:rsidP="00F83FDD">
      <w:pPr>
        <w:spacing w:line="288" w:lineRule="auto"/>
        <w:ind w:firstLine="567"/>
        <w:rPr>
          <w:rFonts w:eastAsia="SimSun"/>
          <w:noProof/>
          <w:kern w:val="2"/>
          <w:sz w:val="28"/>
          <w:szCs w:val="28"/>
          <w:lang w:val="af-ZA" w:eastAsia="zh-CN"/>
        </w:rPr>
      </w:pPr>
      <w:r w:rsidRPr="00F83FDD">
        <w:rPr>
          <w:rFonts w:eastAsia="SimSun"/>
          <w:noProof/>
          <w:kern w:val="2"/>
          <w:sz w:val="28"/>
          <w:szCs w:val="28"/>
          <w:lang w:val="af-ZA" w:eastAsia="zh-CN"/>
        </w:rPr>
        <w:t>Quyết định số 1686/QĐ-TTg này 26/12/2023 của Thủ tướng Chính phủ  phê duyệt Quy hoạch tỉnh Hà Nam thời kỳ 2021-2030 tầm nhìn đến năm 2050;</w:t>
      </w:r>
    </w:p>
    <w:p w:rsidR="00F83FDD" w:rsidRPr="00F83FDD" w:rsidRDefault="00F83FDD" w:rsidP="00F83FDD">
      <w:pPr>
        <w:spacing w:line="288" w:lineRule="auto"/>
        <w:ind w:firstLine="567"/>
        <w:rPr>
          <w:rFonts w:eastAsia="SimSun"/>
          <w:noProof/>
          <w:kern w:val="2"/>
          <w:sz w:val="28"/>
          <w:szCs w:val="28"/>
          <w:lang w:val="af-ZA" w:eastAsia="zh-CN"/>
        </w:rPr>
      </w:pPr>
      <w:r w:rsidRPr="00F83FDD">
        <w:rPr>
          <w:rFonts w:eastAsia="SimSun"/>
          <w:noProof/>
          <w:kern w:val="2"/>
          <w:sz w:val="28"/>
          <w:szCs w:val="28"/>
          <w:lang w:val="af-ZA" w:eastAsia="zh-CN"/>
        </w:rPr>
        <w:t>Quyết định số 2025/QĐ-UBND ngày 26/11/2021 của Ủy ban nhân dân tỉnh phê duyệt Quy hoạch chung đô thị Kim Bản đến năm 2030 tầm nhìn đến năm 2050, tỷ lệ 1/10.000;</w:t>
      </w:r>
    </w:p>
    <w:p w:rsidR="00F83FDD" w:rsidRPr="00F83FDD" w:rsidRDefault="00F83FDD" w:rsidP="00F83FDD">
      <w:pPr>
        <w:spacing w:line="288" w:lineRule="auto"/>
        <w:ind w:firstLine="567"/>
        <w:rPr>
          <w:rFonts w:eastAsia="SimSun"/>
          <w:noProof/>
          <w:kern w:val="2"/>
          <w:sz w:val="28"/>
          <w:szCs w:val="28"/>
          <w:lang w:val="af-ZA" w:eastAsia="zh-CN"/>
        </w:rPr>
      </w:pPr>
      <w:r w:rsidRPr="00F83FDD">
        <w:rPr>
          <w:rFonts w:eastAsia="SimSun"/>
          <w:noProof/>
          <w:kern w:val="2"/>
          <w:sz w:val="28"/>
          <w:szCs w:val="28"/>
          <w:lang w:val="af-ZA" w:eastAsia="zh-CN"/>
        </w:rPr>
        <w:t xml:space="preserve">Các Thông tư của Bộ Xây dựng: số 11/2021/TT - BXD ngày 31/8/2021 Hướng dẫn một số nội dung xác định và quản lý chi phí đầu tư xây dựng; số </w:t>
      </w:r>
      <w:r w:rsidRPr="00F83FDD">
        <w:rPr>
          <w:rFonts w:eastAsia="SimSun"/>
          <w:noProof/>
          <w:kern w:val="2"/>
          <w:sz w:val="28"/>
          <w:szCs w:val="28"/>
          <w:lang w:val="af-ZA" w:eastAsia="zh-CN"/>
        </w:rPr>
        <w:lastRenderedPageBreak/>
        <w:t>12/2021/TT-BXD ngày 31/8/2021 Ban hành định mức xây dựng; số 13/2021/TT-BXD ngày 31/8/2021 Hướng dẫn phương pháp xác định các chỉ tiêu kinh tế kỹ thuật và đo bóc khối lượng công trình;</w:t>
      </w:r>
    </w:p>
    <w:p w:rsidR="00F83FDD" w:rsidRPr="00F83FDD" w:rsidRDefault="00F83FDD" w:rsidP="00F83FDD">
      <w:pPr>
        <w:spacing w:line="288" w:lineRule="auto"/>
        <w:ind w:firstLine="567"/>
        <w:rPr>
          <w:rFonts w:eastAsia="SimSun"/>
          <w:noProof/>
          <w:kern w:val="2"/>
          <w:sz w:val="28"/>
          <w:szCs w:val="28"/>
          <w:lang w:val="af-ZA" w:eastAsia="zh-CN"/>
        </w:rPr>
      </w:pPr>
      <w:bookmarkStart w:id="22" w:name="_Hlk124165842"/>
      <w:r w:rsidRPr="00F83FDD">
        <w:rPr>
          <w:rFonts w:eastAsia="SimSun"/>
          <w:noProof/>
          <w:kern w:val="2"/>
          <w:sz w:val="28"/>
          <w:szCs w:val="28"/>
          <w:lang w:val="af-ZA" w:eastAsia="zh-CN"/>
        </w:rPr>
        <w:t>Nghị quyết số 14 /NQ-HĐND ngày 15 /05/2024 của Hội đồng nhân dân tỉnh Hà Nam về việc Phê duyệt chủ trương đầu tư Dự án Cải tạo, nâng cấp trạm bơm Hoàng Tây và hệ thống kênh dẫn trên địa bàn huyện Kim Bảng, tỉnh Hà Nam;</w:t>
      </w:r>
    </w:p>
    <w:p w:rsidR="00F83FDD" w:rsidRPr="00F83FDD" w:rsidRDefault="00F83FDD" w:rsidP="00F83FDD">
      <w:pPr>
        <w:spacing w:line="288" w:lineRule="auto"/>
        <w:ind w:firstLine="567"/>
        <w:rPr>
          <w:rFonts w:eastAsia="SimSun"/>
          <w:noProof/>
          <w:kern w:val="2"/>
          <w:sz w:val="28"/>
          <w:szCs w:val="28"/>
          <w:lang w:val="af-ZA" w:eastAsia="zh-CN"/>
        </w:rPr>
      </w:pPr>
      <w:r w:rsidRPr="00F83FDD">
        <w:rPr>
          <w:rFonts w:eastAsia="SimSun"/>
          <w:noProof/>
          <w:kern w:val="2"/>
          <w:sz w:val="28"/>
          <w:szCs w:val="28"/>
          <w:lang w:val="af-ZA" w:eastAsia="zh-CN"/>
        </w:rPr>
        <w:t>Quyết định số 1077/QĐ-UBND ngày 08/8/2024 của Ủy ban nhân dân tỉnh Hà Nam về việc phê duyệt Dự án Cải tạo, nâng cấp trạm bơm Hoàng Tây và hệ thống kênh dẫn trên địa bàn huyện Kim Bảng, tỉnh Hà Nam ;</w:t>
      </w:r>
    </w:p>
    <w:bookmarkEnd w:id="22"/>
    <w:p w:rsidR="00F83FDD" w:rsidRPr="00F83FDD" w:rsidRDefault="00F83FDD" w:rsidP="00F83FDD">
      <w:pPr>
        <w:spacing w:line="288" w:lineRule="auto"/>
        <w:ind w:firstLine="567"/>
        <w:rPr>
          <w:rFonts w:eastAsia="SimSun"/>
          <w:noProof/>
          <w:kern w:val="2"/>
          <w:sz w:val="28"/>
          <w:szCs w:val="28"/>
          <w:lang w:val="af-ZA" w:eastAsia="zh-CN"/>
        </w:rPr>
      </w:pPr>
      <w:r w:rsidRPr="00F83FDD">
        <w:rPr>
          <w:rFonts w:eastAsia="SimSun"/>
          <w:noProof/>
          <w:kern w:val="2"/>
          <w:sz w:val="28"/>
          <w:szCs w:val="28"/>
          <w:lang w:val="af-ZA" w:eastAsia="zh-CN"/>
        </w:rPr>
        <w:t>Quyết định số 2113/QĐ-BQLDA ngày 23/11/2024 của Ban quản lý dự án đầu tư xây dựng tỉnh Hà Nam về việc phê duyệt thiết kế bản vẽ thi công và dự toán Dự án Cải tạo, nâng cấp trạm bơm Hoàng Tây và hệ thống kênh dẫn trên địa bàn huyện Kim Bảng, tỉnh Hà Nam.</w:t>
      </w:r>
    </w:p>
    <w:p w:rsidR="00F83FDD" w:rsidRPr="00F83FDD" w:rsidRDefault="00F83FDD" w:rsidP="00F83FDD">
      <w:pPr>
        <w:spacing w:line="288" w:lineRule="auto"/>
        <w:ind w:firstLine="567"/>
        <w:rPr>
          <w:rFonts w:eastAsia="SimSun"/>
          <w:noProof/>
          <w:kern w:val="2"/>
          <w:sz w:val="28"/>
          <w:szCs w:val="28"/>
          <w:lang w:val="af-ZA" w:eastAsia="zh-CN"/>
        </w:rPr>
      </w:pPr>
      <w:r w:rsidRPr="00F83FDD">
        <w:rPr>
          <w:rFonts w:eastAsia="SimSun"/>
          <w:noProof/>
          <w:kern w:val="2"/>
          <w:sz w:val="28"/>
          <w:szCs w:val="28"/>
          <w:lang w:val="af-ZA" w:eastAsia="zh-CN"/>
        </w:rPr>
        <w:t>Các Quyết định của UBND tỉnh Hà Nam: số 1039/QĐ-UBND ngày 29/5/2025 về việc phê duyệt điều chỉnh chủ trương đầu tư Dự án; số 1881/QĐ-UBND ngày 28/6/2025 về việc phê duyệt điều chỉnh Dự án Cải tạo, nâng cấp trạm bơm Hoàng Tây và hệ thống kênh dẫn trên địa bàn huyện Kim Bảng (nay là thị xã Kim Bảng), tỉnh Hà Nam.</w:t>
      </w:r>
    </w:p>
    <w:p w:rsidR="00F83FDD" w:rsidRPr="00F83FDD" w:rsidRDefault="00F83FDD" w:rsidP="00F83FDD">
      <w:pPr>
        <w:spacing w:line="288" w:lineRule="auto"/>
        <w:ind w:firstLine="567"/>
        <w:rPr>
          <w:rFonts w:eastAsia="SimSun"/>
          <w:noProof/>
          <w:kern w:val="2"/>
          <w:sz w:val="28"/>
          <w:szCs w:val="28"/>
          <w:lang w:val="af-ZA" w:eastAsia="zh-CN"/>
        </w:rPr>
      </w:pPr>
      <w:r w:rsidRPr="00F83FDD">
        <w:rPr>
          <w:rFonts w:eastAsia="SimSun"/>
          <w:noProof/>
          <w:kern w:val="2"/>
          <w:sz w:val="28"/>
          <w:szCs w:val="28"/>
          <w:lang w:val="af-ZA" w:eastAsia="zh-CN"/>
        </w:rPr>
        <w:t>Quyết định số 36/QĐ-UBND ngày 01/7/2025 của Ủy ban nhân dân tỉnh Ninh Bình về việc Đổi tên và chuyển quyền quản lý các Ban Quản lý dự án về Ủy ban nhân dân tỉnh Ninh Bình;</w:t>
      </w:r>
    </w:p>
    <w:p w:rsidR="00F83FDD" w:rsidRPr="00F83FDD" w:rsidRDefault="00F83FDD" w:rsidP="00F83FDD">
      <w:pPr>
        <w:spacing w:line="288" w:lineRule="auto"/>
        <w:ind w:firstLine="567"/>
        <w:rPr>
          <w:rFonts w:eastAsia="SimSun"/>
          <w:noProof/>
          <w:kern w:val="2"/>
          <w:sz w:val="28"/>
          <w:szCs w:val="28"/>
          <w:lang w:val="af-ZA" w:eastAsia="zh-CN"/>
        </w:rPr>
      </w:pPr>
      <w:r w:rsidRPr="00F83FDD">
        <w:rPr>
          <w:rFonts w:eastAsia="SimSun"/>
          <w:noProof/>
          <w:kern w:val="2"/>
          <w:sz w:val="28"/>
          <w:szCs w:val="28"/>
          <w:lang w:val="af-ZA" w:eastAsia="zh-CN"/>
        </w:rPr>
        <w:t>Các văn bản có liên quan khác.</w:t>
      </w:r>
    </w:p>
    <w:p w:rsidR="00F83FDD" w:rsidRPr="00F83FDD" w:rsidRDefault="00F83FDD" w:rsidP="00F83FDD">
      <w:pPr>
        <w:spacing w:line="288" w:lineRule="auto"/>
        <w:ind w:firstLine="567"/>
        <w:rPr>
          <w:b/>
          <w:sz w:val="28"/>
          <w:szCs w:val="28"/>
        </w:rPr>
      </w:pPr>
      <w:proofErr w:type="gramStart"/>
      <w:r w:rsidRPr="00F83FDD">
        <w:rPr>
          <w:b/>
          <w:sz w:val="28"/>
          <w:szCs w:val="28"/>
        </w:rPr>
        <w:t>1.2. Các Quy chuẩn, tiêu chuẩn áp dụng.</w:t>
      </w:r>
      <w:bookmarkEnd w:id="21"/>
      <w:proofErr w:type="gramEnd"/>
      <w:r w:rsidRPr="00F83FDD">
        <w:rPr>
          <w:b/>
          <w:sz w:val="28"/>
          <w:szCs w:val="28"/>
        </w:rPr>
        <w:t xml:space="preserve"> </w:t>
      </w:r>
    </w:p>
    <w:p w:rsidR="00F83FDD" w:rsidRPr="00F83FDD" w:rsidRDefault="00F83FDD" w:rsidP="00F83FDD">
      <w:pPr>
        <w:pStyle w:val="06-Gchudng"/>
        <w:numPr>
          <w:ilvl w:val="0"/>
          <w:numId w:val="0"/>
        </w:numPr>
        <w:spacing w:before="60" w:after="60"/>
        <w:ind w:firstLine="426"/>
        <w:rPr>
          <w:sz w:val="28"/>
          <w:szCs w:val="28"/>
        </w:rPr>
      </w:pPr>
      <w:r w:rsidRPr="00F83FDD">
        <w:rPr>
          <w:sz w:val="28"/>
          <w:szCs w:val="28"/>
        </w:rPr>
        <w:t xml:space="preserve">- Quy chuẩn kỹ thuật quốc gia 04-05:2022/BNN&amp;PTNT về công trình thủy lợi, Phòng chống thiên </w:t>
      </w:r>
      <w:proofErr w:type="gramStart"/>
      <w:r w:rsidRPr="00F83FDD">
        <w:rPr>
          <w:sz w:val="28"/>
          <w:szCs w:val="28"/>
        </w:rPr>
        <w:t>tai</w:t>
      </w:r>
      <w:proofErr w:type="gramEnd"/>
      <w:r w:rsidRPr="00F83FDD">
        <w:rPr>
          <w:sz w:val="28"/>
          <w:szCs w:val="28"/>
        </w:rPr>
        <w:t xml:space="preserve">; </w:t>
      </w:r>
    </w:p>
    <w:p w:rsidR="00F83FDD" w:rsidRPr="00F83FDD" w:rsidRDefault="00F83FDD" w:rsidP="00F83FDD">
      <w:pPr>
        <w:pStyle w:val="06-Gchudng"/>
        <w:numPr>
          <w:ilvl w:val="0"/>
          <w:numId w:val="0"/>
        </w:numPr>
        <w:spacing w:before="60" w:after="60"/>
        <w:ind w:firstLine="426"/>
        <w:rPr>
          <w:sz w:val="28"/>
          <w:szCs w:val="28"/>
        </w:rPr>
      </w:pPr>
      <w:r w:rsidRPr="00F83FDD">
        <w:rPr>
          <w:sz w:val="28"/>
          <w:szCs w:val="28"/>
        </w:rPr>
        <w:t>- Tiêu chuẩn quốc gia TCVN 12846:2020 Công trình Thủy lợi – Thành phần, nội dung lập thiết kế kỹ thuật và thiết kế bản vẽ thi công;</w:t>
      </w:r>
    </w:p>
    <w:p w:rsidR="00F83FDD" w:rsidRPr="00F83FDD" w:rsidRDefault="00F83FDD" w:rsidP="00F83FDD">
      <w:pPr>
        <w:pStyle w:val="06-Gchudng"/>
        <w:numPr>
          <w:ilvl w:val="0"/>
          <w:numId w:val="0"/>
        </w:numPr>
        <w:spacing w:before="60" w:after="60"/>
        <w:ind w:firstLine="426"/>
        <w:rPr>
          <w:sz w:val="28"/>
          <w:szCs w:val="28"/>
        </w:rPr>
      </w:pPr>
      <w:r w:rsidRPr="00F83FDD">
        <w:rPr>
          <w:sz w:val="28"/>
          <w:szCs w:val="28"/>
        </w:rPr>
        <w:t>- Tiêu chuẩn quốc gia TCVN 13505:2022 – Công trình thủy lợi -Trạm bơm cấp, thoát nước - Yêu cầu thiết kế;</w:t>
      </w:r>
    </w:p>
    <w:p w:rsidR="00F83FDD" w:rsidRPr="00F83FDD" w:rsidRDefault="00F83FDD" w:rsidP="00F83FDD">
      <w:pPr>
        <w:pStyle w:val="06-Gchudng"/>
        <w:numPr>
          <w:ilvl w:val="0"/>
          <w:numId w:val="0"/>
        </w:numPr>
        <w:spacing w:before="60" w:after="60"/>
        <w:ind w:firstLine="426"/>
        <w:rPr>
          <w:sz w:val="28"/>
          <w:szCs w:val="28"/>
        </w:rPr>
      </w:pPr>
      <w:r w:rsidRPr="00F83FDD">
        <w:rPr>
          <w:sz w:val="28"/>
          <w:szCs w:val="28"/>
        </w:rPr>
        <w:t>- Tiêu chuẩn quốc gia TCVN 8419:2022 – Công trình bảo vệ đê, bờ sông - Yêu cầu thiết kế;</w:t>
      </w:r>
    </w:p>
    <w:p w:rsidR="00F83FDD" w:rsidRPr="00F83FDD" w:rsidRDefault="00F83FDD" w:rsidP="00F83FDD">
      <w:pPr>
        <w:pStyle w:val="06-Gchudng"/>
        <w:numPr>
          <w:ilvl w:val="0"/>
          <w:numId w:val="0"/>
        </w:numPr>
        <w:spacing w:before="60" w:after="60"/>
        <w:ind w:firstLine="426"/>
        <w:rPr>
          <w:sz w:val="28"/>
          <w:szCs w:val="28"/>
        </w:rPr>
      </w:pPr>
      <w:r w:rsidRPr="00F83FDD">
        <w:rPr>
          <w:sz w:val="28"/>
          <w:szCs w:val="28"/>
        </w:rPr>
        <w:t>- Tiêu chuẩn quốc gia TCVN 4118:2021 - Công trình thủy lợi - Hệ thống dẫn, chuyển nước - Yêu cầu thiết kế;</w:t>
      </w:r>
    </w:p>
    <w:p w:rsidR="00F83FDD" w:rsidRPr="00F83FDD" w:rsidRDefault="00F83FDD" w:rsidP="00F83FDD">
      <w:pPr>
        <w:pStyle w:val="06-Gchudng"/>
        <w:numPr>
          <w:ilvl w:val="0"/>
          <w:numId w:val="0"/>
        </w:numPr>
        <w:spacing w:before="60" w:after="60"/>
        <w:ind w:firstLine="426"/>
        <w:rPr>
          <w:sz w:val="28"/>
          <w:szCs w:val="28"/>
        </w:rPr>
      </w:pPr>
      <w:r w:rsidRPr="00F83FDD">
        <w:rPr>
          <w:sz w:val="28"/>
          <w:szCs w:val="28"/>
        </w:rPr>
        <w:t xml:space="preserve">- Tiêu chuẩn quốc gia TCVN 4253:2012 - Công trình thủy lợi – Nền công trình </w:t>
      </w:r>
      <w:r w:rsidRPr="00F83FDD">
        <w:rPr>
          <w:sz w:val="28"/>
          <w:szCs w:val="28"/>
        </w:rPr>
        <w:lastRenderedPageBreak/>
        <w:t xml:space="preserve">thủy công – Yêu cầu thiết kế; </w:t>
      </w:r>
    </w:p>
    <w:p w:rsidR="00F83FDD" w:rsidRPr="00F83FDD" w:rsidRDefault="00F83FDD" w:rsidP="00F83FDD">
      <w:pPr>
        <w:pStyle w:val="06-Gchudng"/>
        <w:numPr>
          <w:ilvl w:val="0"/>
          <w:numId w:val="0"/>
        </w:numPr>
        <w:ind w:firstLine="426"/>
        <w:rPr>
          <w:sz w:val="28"/>
          <w:szCs w:val="28"/>
        </w:rPr>
      </w:pPr>
      <w:r w:rsidRPr="00F83FDD">
        <w:rPr>
          <w:sz w:val="28"/>
          <w:szCs w:val="28"/>
        </w:rPr>
        <w:t>- Tiêu chuẩn quốc gia TCVN 9152:2012 - Công trình thủy lợi – Quy trình thiết kế tường chắn công trình thủy lợi;</w:t>
      </w:r>
    </w:p>
    <w:p w:rsidR="00F83FDD" w:rsidRPr="00F83FDD" w:rsidRDefault="00F83FDD" w:rsidP="00F83FDD">
      <w:pPr>
        <w:pStyle w:val="06-Gchudng"/>
        <w:numPr>
          <w:ilvl w:val="0"/>
          <w:numId w:val="0"/>
        </w:numPr>
        <w:spacing w:before="60" w:after="60"/>
        <w:ind w:firstLine="426"/>
        <w:rPr>
          <w:sz w:val="28"/>
          <w:szCs w:val="28"/>
        </w:rPr>
      </w:pPr>
      <w:r w:rsidRPr="00F83FDD">
        <w:rPr>
          <w:sz w:val="28"/>
          <w:szCs w:val="28"/>
        </w:rPr>
        <w:t xml:space="preserve">- Tiêu chuẩn Việt Nam TCVN 2737:2023 - Tải trọng và tác động - Tiêu chuẩn thiết kế; </w:t>
      </w:r>
    </w:p>
    <w:p w:rsidR="00F83FDD" w:rsidRPr="00F83FDD" w:rsidRDefault="00F83FDD" w:rsidP="00F83FDD">
      <w:pPr>
        <w:pStyle w:val="06-Gchudng"/>
        <w:numPr>
          <w:ilvl w:val="0"/>
          <w:numId w:val="0"/>
        </w:numPr>
        <w:spacing w:before="60" w:after="60"/>
        <w:ind w:firstLine="426"/>
        <w:rPr>
          <w:sz w:val="28"/>
          <w:szCs w:val="28"/>
        </w:rPr>
      </w:pPr>
      <w:r w:rsidRPr="00F83FDD">
        <w:rPr>
          <w:sz w:val="28"/>
          <w:szCs w:val="28"/>
        </w:rPr>
        <w:t>- Tiêu chuẩn quốc gia TCVN 5574:2018 – Thiết kế bê tông và bê tông cốt thép.</w:t>
      </w:r>
    </w:p>
    <w:p w:rsidR="00F83FDD" w:rsidRPr="00F83FDD" w:rsidRDefault="00F83FDD" w:rsidP="00F83FDD">
      <w:pPr>
        <w:pStyle w:val="06-Gchudng"/>
        <w:numPr>
          <w:ilvl w:val="0"/>
          <w:numId w:val="0"/>
        </w:numPr>
        <w:spacing w:before="60" w:after="60"/>
        <w:ind w:firstLine="426"/>
        <w:rPr>
          <w:sz w:val="28"/>
          <w:szCs w:val="28"/>
        </w:rPr>
      </w:pPr>
      <w:r w:rsidRPr="00F83FDD">
        <w:rPr>
          <w:sz w:val="28"/>
          <w:szCs w:val="28"/>
        </w:rPr>
        <w:t xml:space="preserve">- Tiêu chuẩn quốc gia TCVN 9902:2016 - Công trình thủy lợi – Yêu cầu thiết kế đê sông; </w:t>
      </w:r>
    </w:p>
    <w:p w:rsidR="00F83FDD" w:rsidRPr="00F83FDD" w:rsidRDefault="00F83FDD" w:rsidP="00F83FDD">
      <w:pPr>
        <w:pStyle w:val="06-Gchudng"/>
        <w:numPr>
          <w:ilvl w:val="0"/>
          <w:numId w:val="0"/>
        </w:numPr>
        <w:spacing w:before="60" w:after="60"/>
        <w:ind w:firstLine="426"/>
        <w:rPr>
          <w:sz w:val="28"/>
          <w:szCs w:val="28"/>
        </w:rPr>
      </w:pPr>
      <w:r w:rsidRPr="00F83FDD">
        <w:rPr>
          <w:sz w:val="28"/>
          <w:szCs w:val="28"/>
        </w:rPr>
        <w:t xml:space="preserve">- Tiêu chuẩn quốc gia TCVN 10304:2014 - Móng cọc - Tiêu chuẩn thiết kế; </w:t>
      </w:r>
    </w:p>
    <w:p w:rsidR="00F83FDD" w:rsidRPr="00F83FDD" w:rsidRDefault="00F83FDD" w:rsidP="00F83FDD">
      <w:pPr>
        <w:pStyle w:val="06-Gchudng"/>
        <w:numPr>
          <w:ilvl w:val="0"/>
          <w:numId w:val="0"/>
        </w:numPr>
        <w:spacing w:before="60" w:after="60"/>
        <w:ind w:firstLine="426"/>
        <w:rPr>
          <w:sz w:val="28"/>
          <w:szCs w:val="28"/>
        </w:rPr>
      </w:pPr>
      <w:r w:rsidRPr="00F83FDD">
        <w:rPr>
          <w:sz w:val="28"/>
          <w:szCs w:val="28"/>
        </w:rPr>
        <w:t>- Các quy chuẩn, tiêu chuẩn xây dựng khác có liên quan.</w:t>
      </w:r>
    </w:p>
    <w:p w:rsidR="00F83FDD" w:rsidRPr="00F83FDD" w:rsidRDefault="00F83FDD" w:rsidP="00F83FDD">
      <w:pPr>
        <w:pStyle w:val="Heading2"/>
        <w:keepNext/>
        <w:numPr>
          <w:ilvl w:val="0"/>
          <w:numId w:val="18"/>
        </w:numPr>
        <w:pBdr>
          <w:bottom w:val="none" w:sz="0" w:space="0" w:color="auto"/>
        </w:pBdr>
        <w:suppressAutoHyphens w:val="0"/>
        <w:spacing w:after="0" w:line="288" w:lineRule="auto"/>
        <w:ind w:left="0"/>
        <w:jc w:val="both"/>
        <w:rPr>
          <w:rFonts w:ascii="Times New Roman" w:hAnsi="Times New Roman"/>
          <w:bCs/>
          <w:szCs w:val="28"/>
          <w:lang w:val="nl-NL" w:eastAsia="x-none"/>
        </w:rPr>
      </w:pPr>
      <w:r w:rsidRPr="00F83FDD">
        <w:rPr>
          <w:rFonts w:ascii="Times New Roman" w:hAnsi="Times New Roman"/>
          <w:szCs w:val="28"/>
        </w:rPr>
        <w:t>Nội dung lập thiết kế BVTC + dự toán</w:t>
      </w:r>
    </w:p>
    <w:p w:rsidR="00F83FDD" w:rsidRPr="00F83FDD" w:rsidRDefault="00F83FDD" w:rsidP="00F83FDD">
      <w:pPr>
        <w:widowControl w:val="0"/>
        <w:tabs>
          <w:tab w:val="left" w:pos="7035"/>
        </w:tabs>
        <w:spacing w:line="288" w:lineRule="auto"/>
        <w:ind w:firstLine="720"/>
        <w:rPr>
          <w:b/>
          <w:bCs/>
          <w:i/>
          <w:iCs/>
          <w:sz w:val="28"/>
          <w:szCs w:val="28"/>
          <w:lang w:val="fr-FR"/>
        </w:rPr>
      </w:pPr>
      <w:r w:rsidRPr="00F83FDD">
        <w:rPr>
          <w:b/>
          <w:bCs/>
          <w:i/>
          <w:iCs/>
          <w:sz w:val="28"/>
          <w:szCs w:val="28"/>
          <w:lang w:val="fr-FR"/>
        </w:rPr>
        <w:t>a. Nguyên tắc chung:</w:t>
      </w:r>
    </w:p>
    <w:p w:rsidR="00F83FDD" w:rsidRPr="00F83FDD" w:rsidRDefault="00F83FDD" w:rsidP="00F83FDD">
      <w:pPr>
        <w:pStyle w:val="Noidung"/>
        <w:widowControl w:val="0"/>
        <w:spacing w:before="0" w:line="276" w:lineRule="auto"/>
        <w:ind w:firstLine="567"/>
        <w:rPr>
          <w:sz w:val="28"/>
          <w:szCs w:val="28"/>
        </w:rPr>
      </w:pPr>
      <w:r w:rsidRPr="00F83FDD">
        <w:rPr>
          <w:sz w:val="28"/>
          <w:szCs w:val="28"/>
        </w:rPr>
        <w:t>- Phương án kiến trúc: Có giải pháp thiết kế kiến trúc phù hợp</w:t>
      </w:r>
      <w:r w:rsidRPr="00F83FDD">
        <w:rPr>
          <w:sz w:val="28"/>
          <w:szCs w:val="28"/>
          <w:lang w:val="vi-VN"/>
        </w:rPr>
        <w:t xml:space="preserve">, </w:t>
      </w:r>
      <w:r w:rsidRPr="00F83FDD">
        <w:rPr>
          <w:sz w:val="28"/>
          <w:szCs w:val="28"/>
        </w:rPr>
        <w:t>bảo đảm đồng bộ trong từng hạng mục công trình</w:t>
      </w:r>
      <w:r w:rsidRPr="00F83FDD">
        <w:rPr>
          <w:sz w:val="28"/>
          <w:szCs w:val="28"/>
          <w:lang w:val="vi-VN"/>
        </w:rPr>
        <w:t xml:space="preserve"> thiết kế bổ sung </w:t>
      </w:r>
      <w:r w:rsidRPr="00F83FDD">
        <w:rPr>
          <w:sz w:val="28"/>
          <w:szCs w:val="28"/>
        </w:rPr>
        <w:t>với các</w:t>
      </w:r>
      <w:r w:rsidRPr="00F83FDD">
        <w:rPr>
          <w:sz w:val="28"/>
          <w:szCs w:val="28"/>
          <w:lang w:val="vi-VN"/>
        </w:rPr>
        <w:t xml:space="preserve"> hạng mục công trình đã được phê duyệt; Đảm bảo </w:t>
      </w:r>
      <w:r w:rsidRPr="00F83FDD">
        <w:rPr>
          <w:sz w:val="28"/>
          <w:szCs w:val="28"/>
        </w:rPr>
        <w:t>kết nối hạ tầng kỹ thuật</w:t>
      </w:r>
      <w:r w:rsidRPr="00F83FDD">
        <w:rPr>
          <w:sz w:val="28"/>
          <w:szCs w:val="28"/>
          <w:lang w:val="vi-VN"/>
        </w:rPr>
        <w:t xml:space="preserve"> giữa các hạng mục công trình bổ sung, các hạng mục công trình đã phê duyệt với các công trình </w:t>
      </w:r>
      <w:r w:rsidRPr="00F83FDD">
        <w:rPr>
          <w:sz w:val="28"/>
          <w:szCs w:val="28"/>
        </w:rPr>
        <w:t xml:space="preserve">trong khu vực bảo đảm điều kiện về cảnh quan chung. </w:t>
      </w:r>
    </w:p>
    <w:p w:rsidR="00F83FDD" w:rsidRPr="00F83FDD" w:rsidRDefault="00F83FDD" w:rsidP="00F83FDD">
      <w:pPr>
        <w:pStyle w:val="Noidung"/>
        <w:widowControl w:val="0"/>
        <w:spacing w:before="0" w:line="276" w:lineRule="auto"/>
        <w:ind w:firstLine="567"/>
        <w:rPr>
          <w:sz w:val="28"/>
          <w:szCs w:val="28"/>
        </w:rPr>
      </w:pPr>
      <w:r w:rsidRPr="00F83FDD">
        <w:rPr>
          <w:sz w:val="28"/>
          <w:szCs w:val="28"/>
        </w:rPr>
        <w:t>- Phương án công nghệ, giải pháp thi công:  Phương án kỹ thuật thi công</w:t>
      </w:r>
      <w:r w:rsidRPr="00F83FDD">
        <w:rPr>
          <w:sz w:val="28"/>
          <w:szCs w:val="28"/>
          <w:lang w:val="vi-VN"/>
        </w:rPr>
        <w:t xml:space="preserve"> các hạng mục công trình bổ sung </w:t>
      </w:r>
      <w:r w:rsidRPr="00F83FDD">
        <w:rPr>
          <w:sz w:val="28"/>
          <w:szCs w:val="28"/>
        </w:rPr>
        <w:t>phải đảm bảo tuân thủ quy mô, giải pháp kỹ thuật phải tuân thủ theo nội dung</w:t>
      </w:r>
      <w:r w:rsidRPr="00F83FDD">
        <w:rPr>
          <w:sz w:val="28"/>
          <w:szCs w:val="28"/>
          <w:lang w:val="vi-VN"/>
        </w:rPr>
        <w:t xml:space="preserve"> điều chỉnh </w:t>
      </w:r>
      <w:r w:rsidRPr="00F83FDD">
        <w:rPr>
          <w:sz w:val="28"/>
          <w:szCs w:val="28"/>
        </w:rPr>
        <w:t xml:space="preserve">dự án đầu tư đã được phê duyệt; tuân thủ tiêu chuẩn áp dụng, quy chuẩn kỹ thuật, quy định của pháp luật về sử dụng vật liệu xây dựng, đáp ứng các yêu cầu về công năng sử dụng, công nghệ áp dụng (nếu có); </w:t>
      </w:r>
    </w:p>
    <w:p w:rsidR="00F83FDD" w:rsidRPr="00F83FDD" w:rsidRDefault="00F83FDD" w:rsidP="00F83FDD">
      <w:pPr>
        <w:pStyle w:val="Noidung"/>
        <w:widowControl w:val="0"/>
        <w:spacing w:before="0" w:line="276" w:lineRule="auto"/>
        <w:ind w:firstLine="567"/>
        <w:rPr>
          <w:sz w:val="28"/>
          <w:szCs w:val="28"/>
          <w:lang w:val="vi-VN"/>
        </w:rPr>
      </w:pPr>
      <w:r w:rsidRPr="00F83FDD">
        <w:rPr>
          <w:sz w:val="28"/>
          <w:szCs w:val="28"/>
        </w:rPr>
        <w:t>- Công năng sử dụng: Thiết kế BVTC đảm bảo công năng sử dụng của công trình phù hợp yêu cầu nhiệm vụ của công trình.  Đảm bảo quá trình quản lý vận hành diễn ra thuận lợi, tiện nghi</w:t>
      </w:r>
      <w:r w:rsidRPr="00F83FDD">
        <w:rPr>
          <w:sz w:val="28"/>
          <w:szCs w:val="28"/>
          <w:lang w:val="vi-VN"/>
        </w:rPr>
        <w:t xml:space="preserve">, </w:t>
      </w:r>
      <w:r w:rsidRPr="00F83FDD">
        <w:rPr>
          <w:sz w:val="28"/>
          <w:szCs w:val="28"/>
        </w:rPr>
        <w:t>vệ sinh, đảm bảo sức khỏe cho đơn vị  sử dụng</w:t>
      </w:r>
      <w:r w:rsidRPr="00F83FDD">
        <w:rPr>
          <w:sz w:val="28"/>
          <w:szCs w:val="28"/>
          <w:lang w:val="vi-VN"/>
        </w:rPr>
        <w:t>;</w:t>
      </w:r>
    </w:p>
    <w:p w:rsidR="00F83FDD" w:rsidRPr="00F83FDD" w:rsidRDefault="00F83FDD" w:rsidP="00F83FDD">
      <w:pPr>
        <w:pStyle w:val="Noidung"/>
        <w:widowControl w:val="0"/>
        <w:spacing w:before="0" w:line="276" w:lineRule="auto"/>
        <w:ind w:firstLine="567"/>
        <w:rPr>
          <w:sz w:val="28"/>
          <w:szCs w:val="28"/>
        </w:rPr>
      </w:pPr>
      <w:r w:rsidRPr="00F83FDD">
        <w:rPr>
          <w:sz w:val="28"/>
          <w:szCs w:val="28"/>
        </w:rPr>
        <w:t>- Thời hạn sử dụng và quy trình vận hành, bảo trì công trình: Nhà thầu phải đưa ra tuổi thọ công trình và lập quy trình vận hành, bảo trì theo quy định</w:t>
      </w:r>
      <w:r w:rsidRPr="00F83FDD">
        <w:rPr>
          <w:sz w:val="28"/>
          <w:szCs w:val="28"/>
          <w:lang w:val="vi-VN"/>
        </w:rPr>
        <w:t xml:space="preserve"> cho các hạng mục công trình điều chỉnh, bổ sung</w:t>
      </w:r>
      <w:r w:rsidRPr="00F83FDD">
        <w:rPr>
          <w:sz w:val="28"/>
          <w:szCs w:val="28"/>
        </w:rPr>
        <w:t xml:space="preserve"> (nếu có)</w:t>
      </w:r>
    </w:p>
    <w:p w:rsidR="00F83FDD" w:rsidRPr="00F83FDD" w:rsidRDefault="00F83FDD" w:rsidP="00F83FDD">
      <w:pPr>
        <w:pStyle w:val="Noidung"/>
        <w:widowControl w:val="0"/>
        <w:spacing w:before="0" w:line="276" w:lineRule="auto"/>
        <w:ind w:firstLine="567"/>
        <w:rPr>
          <w:sz w:val="28"/>
          <w:szCs w:val="28"/>
        </w:rPr>
      </w:pPr>
      <w:r w:rsidRPr="00F83FDD">
        <w:rPr>
          <w:sz w:val="28"/>
          <w:szCs w:val="28"/>
        </w:rPr>
        <w:t>-  Phương án kết cấu, loại vật liệu chủ yếu:  Thiết kế BVTC tính toán kết cấu, ổn định công trình đưa ra biện pháp sử lý nền móng, sử lý sạt trượt và bố trí vật liệu phù hợp, bảo đảm ổn định sạt trượt, ổn định thấm, an toàn chịu lực, an toàn trong sử dụng, mỹ quan, bảo vệ môi trường, ứng phó với biến đổi khí hậu, phòng, chống cháy, nổ và điều kiện an toàn khác. Phương án thiết kế ưu tiên sử dụng vật liệu tại chỗ, vật liệu thân thiện với môi trường.</w:t>
      </w:r>
    </w:p>
    <w:p w:rsidR="00F83FDD" w:rsidRPr="00F83FDD" w:rsidRDefault="00F83FDD" w:rsidP="00F83FDD">
      <w:pPr>
        <w:pStyle w:val="Noidung"/>
        <w:widowControl w:val="0"/>
        <w:spacing w:before="0" w:line="276" w:lineRule="auto"/>
        <w:ind w:firstLine="567"/>
        <w:rPr>
          <w:sz w:val="28"/>
          <w:szCs w:val="28"/>
        </w:rPr>
      </w:pPr>
      <w:r w:rsidRPr="00F83FDD">
        <w:rPr>
          <w:sz w:val="28"/>
          <w:szCs w:val="28"/>
        </w:rPr>
        <w:t>- Chỉ dẫn kỹ thuật: Tuân thủ theo Điều 33 Nghị định</w:t>
      </w:r>
      <w:r w:rsidRPr="00F83FDD">
        <w:rPr>
          <w:sz w:val="28"/>
          <w:szCs w:val="28"/>
          <w:lang w:val="vi-VN"/>
        </w:rPr>
        <w:t xml:space="preserve"> số </w:t>
      </w:r>
      <w:r w:rsidRPr="00F83FDD">
        <w:rPr>
          <w:sz w:val="28"/>
          <w:szCs w:val="28"/>
        </w:rPr>
        <w:t xml:space="preserve">15/2021/NĐ-CP ngày </w:t>
      </w:r>
      <w:r w:rsidRPr="00F83FDD">
        <w:rPr>
          <w:sz w:val="28"/>
          <w:szCs w:val="28"/>
        </w:rPr>
        <w:lastRenderedPageBreak/>
        <w:t>03/3/2021 của Chính phủ Quy định chi tiết một số nội dung về quản lý dự án đầu tư xây dựng. Đơn vị thiết kế lập chỉ dẫn kỹ thuật riêng hoặc quy định trong thuyết minh thiết kế xây dựng.</w:t>
      </w:r>
    </w:p>
    <w:p w:rsidR="00F83FDD" w:rsidRPr="00F83FDD" w:rsidRDefault="00F83FDD" w:rsidP="00F83FDD">
      <w:pPr>
        <w:pStyle w:val="Noidung"/>
        <w:widowControl w:val="0"/>
        <w:spacing w:before="0" w:line="276" w:lineRule="auto"/>
        <w:ind w:firstLine="567"/>
        <w:rPr>
          <w:sz w:val="28"/>
          <w:szCs w:val="28"/>
        </w:rPr>
      </w:pPr>
      <w:r w:rsidRPr="00F83FDD">
        <w:rPr>
          <w:sz w:val="28"/>
          <w:szCs w:val="28"/>
        </w:rPr>
        <w:t>- Phương án phòng, chống cháy, nổ: Thiết kế BVTC thuyết minh các biện pháp phòng chống cháy nổ và an toàn lao động.</w:t>
      </w:r>
    </w:p>
    <w:p w:rsidR="00F83FDD" w:rsidRPr="00F83FDD" w:rsidRDefault="00F83FDD" w:rsidP="00F83FDD">
      <w:pPr>
        <w:pStyle w:val="Noidung"/>
        <w:widowControl w:val="0"/>
        <w:spacing w:before="0" w:line="276" w:lineRule="auto"/>
        <w:ind w:firstLine="567"/>
        <w:rPr>
          <w:sz w:val="28"/>
          <w:szCs w:val="28"/>
        </w:rPr>
      </w:pPr>
      <w:r w:rsidRPr="00F83FDD">
        <w:rPr>
          <w:sz w:val="28"/>
          <w:szCs w:val="28"/>
        </w:rPr>
        <w:t>- Phương án sử dụng năng lượng tiết kiệm, hiệu quả: Đưa ra các giải pháp thi công xây dựng chỉ định đảm bảo tính kinh tế-kỹ thuật tiết kiệm, hiệu quả.</w:t>
      </w:r>
    </w:p>
    <w:p w:rsidR="00F83FDD" w:rsidRPr="00F83FDD" w:rsidRDefault="00F83FDD" w:rsidP="00F83FDD">
      <w:pPr>
        <w:pStyle w:val="Noidung"/>
        <w:widowControl w:val="0"/>
        <w:spacing w:before="0" w:line="276" w:lineRule="auto"/>
        <w:ind w:firstLine="567"/>
        <w:rPr>
          <w:sz w:val="28"/>
          <w:szCs w:val="28"/>
        </w:rPr>
      </w:pPr>
      <w:r w:rsidRPr="00F83FDD">
        <w:rPr>
          <w:sz w:val="28"/>
          <w:szCs w:val="28"/>
        </w:rPr>
        <w:t>- Giải pháp bảo vệ môi trường, ứng phó với biến đổi khí hậu: Đơn vị tư vấn đưa ra giải pháp bảo vệ môi trường ứng phó biến đổi khí hậu trong quá trình thi công xây dựng và quản lý vận hành công trình sau này.</w:t>
      </w:r>
    </w:p>
    <w:p w:rsidR="00F83FDD" w:rsidRPr="00F83FDD" w:rsidRDefault="00F83FDD" w:rsidP="00F83FDD">
      <w:pPr>
        <w:pStyle w:val="Noidung"/>
        <w:widowControl w:val="0"/>
        <w:spacing w:before="0" w:line="276" w:lineRule="auto"/>
        <w:ind w:firstLine="567"/>
        <w:rPr>
          <w:sz w:val="28"/>
          <w:szCs w:val="28"/>
        </w:rPr>
      </w:pPr>
      <w:r w:rsidRPr="00F83FDD">
        <w:rPr>
          <w:sz w:val="28"/>
          <w:szCs w:val="28"/>
          <w:lang w:val="vi-VN"/>
        </w:rPr>
        <w:t xml:space="preserve">- </w:t>
      </w:r>
      <w:r w:rsidRPr="00F83FDD">
        <w:rPr>
          <w:sz w:val="28"/>
          <w:szCs w:val="28"/>
        </w:rPr>
        <w:t>Dự toán xây dựng đảm bảo các nguyên tắc:  Xác định chính xác, hợp lý, đảm bảo tính kinh tế phù hợp với biện pháp thi công lựa chọn, đủ điều kiện để lập dự toán gói thầu, cơ sở để mời thầu; Nghiên cứu áp dụng các đơn giá xây dựng cơ bản của địa phương, định mức dự toán xây dựng , các chế độ chính sách hiện hành về xây dựng của Nhà nước và địa phương phù hợp với tính chất công việc của công trình; Lập các bảng tổng hợp khối lượng theo từng hạng mục công trình, đảm bảo hợp lý, phù hợp đủ để xác định tổng mức dự toán; Lập dự toán các hạng mục công trình và tổng dự toán;  Tính toán các chi phí khác phù hợp với chế độ chính sách hiện hành và loại cấp công trình.</w:t>
      </w:r>
    </w:p>
    <w:p w:rsidR="00F83FDD" w:rsidRPr="00F83FDD" w:rsidRDefault="00F83FDD" w:rsidP="00F83FDD">
      <w:pPr>
        <w:pStyle w:val="Noidung"/>
        <w:widowControl w:val="0"/>
        <w:spacing w:before="0" w:line="276" w:lineRule="auto"/>
        <w:ind w:firstLine="567"/>
        <w:rPr>
          <w:sz w:val="28"/>
          <w:szCs w:val="28"/>
        </w:rPr>
      </w:pPr>
      <w:r w:rsidRPr="00F83FDD">
        <w:rPr>
          <w:sz w:val="28"/>
          <w:szCs w:val="28"/>
        </w:rPr>
        <w:t>- Đơn vị thiết kế lập kế hoạch và thực hiện giám sát tác giả trong quá trình thi công và mua bảo hiểm nghề nghiệp cho nhân sự của mình trong quá trình tham gia dự án.</w:t>
      </w:r>
    </w:p>
    <w:p w:rsidR="00F83FDD" w:rsidRPr="00F83FDD" w:rsidRDefault="00F83FDD" w:rsidP="00F83FDD">
      <w:pPr>
        <w:widowControl w:val="0"/>
        <w:tabs>
          <w:tab w:val="left" w:pos="7035"/>
        </w:tabs>
        <w:spacing w:line="288" w:lineRule="auto"/>
        <w:ind w:firstLine="720"/>
        <w:rPr>
          <w:i/>
          <w:iCs/>
          <w:sz w:val="28"/>
          <w:szCs w:val="28"/>
          <w:lang w:val="fr-FR"/>
        </w:rPr>
      </w:pPr>
      <w:proofErr w:type="gramStart"/>
      <w:r w:rsidRPr="00F83FDD">
        <w:rPr>
          <w:b/>
          <w:bCs/>
          <w:i/>
          <w:iCs/>
          <w:sz w:val="28"/>
          <w:szCs w:val="28"/>
          <w:lang w:val="fr-FR"/>
        </w:rPr>
        <w:t>b</w:t>
      </w:r>
      <w:proofErr w:type="gramEnd"/>
      <w:r w:rsidRPr="00F83FDD">
        <w:rPr>
          <w:b/>
          <w:bCs/>
          <w:i/>
          <w:iCs/>
          <w:sz w:val="28"/>
          <w:szCs w:val="28"/>
          <w:lang w:val="fr-FR"/>
        </w:rPr>
        <w:t>.</w:t>
      </w:r>
      <w:r w:rsidRPr="00F83FDD">
        <w:rPr>
          <w:i/>
          <w:iCs/>
          <w:sz w:val="28"/>
          <w:szCs w:val="28"/>
          <w:lang w:val="fr-FR"/>
        </w:rPr>
        <w:t xml:space="preserve"> </w:t>
      </w:r>
      <w:r w:rsidRPr="00F83FDD">
        <w:rPr>
          <w:b/>
          <w:i/>
          <w:iCs/>
          <w:sz w:val="28"/>
          <w:szCs w:val="28"/>
          <w:lang w:val="fr-FR"/>
        </w:rPr>
        <w:t>Điều tra, thu thập, khảo sát các loại tài liệu</w:t>
      </w:r>
    </w:p>
    <w:p w:rsidR="00F83FDD" w:rsidRPr="00F83FDD" w:rsidRDefault="00F83FDD" w:rsidP="00F83FDD">
      <w:pPr>
        <w:tabs>
          <w:tab w:val="num" w:pos="643"/>
        </w:tabs>
        <w:spacing w:line="288" w:lineRule="auto"/>
        <w:ind w:firstLine="567"/>
        <w:rPr>
          <w:sz w:val="28"/>
          <w:szCs w:val="28"/>
          <w:lang w:val="fr-FR"/>
        </w:rPr>
      </w:pPr>
      <w:r w:rsidRPr="00F83FDD">
        <w:rPr>
          <w:sz w:val="28"/>
          <w:szCs w:val="28"/>
          <w:lang w:val="fr-FR"/>
        </w:rPr>
        <w:t>- Các tài liệu thu thập đều phải ghi rõ nguồn gốc, cơ quan hoặc cá nhân chịu trách nhiệm khảo sát, thu thập.</w:t>
      </w:r>
      <w:r w:rsidRPr="00F83FDD">
        <w:rPr>
          <w:sz w:val="28"/>
          <w:szCs w:val="28"/>
          <w:lang w:val="fr-FR"/>
        </w:rPr>
        <w:tab/>
      </w:r>
    </w:p>
    <w:p w:rsidR="00F83FDD" w:rsidRPr="00F83FDD" w:rsidRDefault="00F83FDD" w:rsidP="00F83FDD">
      <w:pPr>
        <w:tabs>
          <w:tab w:val="num" w:pos="643"/>
        </w:tabs>
        <w:spacing w:line="288" w:lineRule="auto"/>
        <w:ind w:firstLine="567"/>
        <w:rPr>
          <w:sz w:val="28"/>
          <w:szCs w:val="28"/>
          <w:lang w:val="fr-FR"/>
        </w:rPr>
      </w:pPr>
      <w:r w:rsidRPr="00F83FDD">
        <w:rPr>
          <w:sz w:val="28"/>
          <w:szCs w:val="28"/>
          <w:lang w:val="fr-FR"/>
        </w:rPr>
        <w:t>Một số tài liệu cơ bản cần điều tra, thu thập như sau:</w:t>
      </w:r>
    </w:p>
    <w:p w:rsidR="00F83FDD" w:rsidRPr="00F83FDD" w:rsidRDefault="00F83FDD" w:rsidP="00F83FDD">
      <w:pPr>
        <w:widowControl w:val="0"/>
        <w:tabs>
          <w:tab w:val="num" w:pos="643"/>
          <w:tab w:val="left" w:pos="7035"/>
        </w:tabs>
        <w:spacing w:line="288" w:lineRule="auto"/>
        <w:ind w:firstLine="720"/>
        <w:rPr>
          <w:noProof/>
          <w:sz w:val="28"/>
          <w:szCs w:val="28"/>
          <w:lang w:val="fr-FR"/>
        </w:rPr>
      </w:pPr>
      <w:r w:rsidRPr="00F83FDD">
        <w:rPr>
          <w:noProof/>
          <w:sz w:val="28"/>
          <w:szCs w:val="28"/>
          <w:lang w:val="fr-FR"/>
        </w:rPr>
        <w:t>+ Tài liệu về cơ sở pháp lý: Các văn bản pháp lý, các chủ trương, quy hoạch, kế hoạch của Chính phủ, chính quyền địa phương hoặc Nhà tài trợ liên quan đến việc đầu tư dự án và cho phép lập báo cáo nghiên cứu khả thi...</w:t>
      </w:r>
    </w:p>
    <w:p w:rsidR="00F83FDD" w:rsidRPr="00F83FDD" w:rsidRDefault="00F83FDD" w:rsidP="00F83FDD">
      <w:pPr>
        <w:widowControl w:val="0"/>
        <w:tabs>
          <w:tab w:val="num" w:pos="643"/>
          <w:tab w:val="left" w:pos="7035"/>
        </w:tabs>
        <w:spacing w:line="288" w:lineRule="auto"/>
        <w:ind w:firstLine="720"/>
        <w:rPr>
          <w:noProof/>
          <w:sz w:val="28"/>
          <w:szCs w:val="28"/>
          <w:lang w:val="fr-FR"/>
        </w:rPr>
      </w:pPr>
      <w:r w:rsidRPr="00F83FDD">
        <w:rPr>
          <w:noProof/>
          <w:sz w:val="28"/>
          <w:szCs w:val="28"/>
          <w:lang w:val="fr-FR"/>
        </w:rPr>
        <w:t>+ Tài liệu địa hình: Nội dung tài liệu địa hình đủ điều kiện để làm cơ sở chọn được vùng tuyến tối ưu bố trí các hạng mục công trình chính của công trình đầu mối và đường dẫn chính. Thành phần, khối lượng khảo sát được lập và duyệt theo qui định.</w:t>
      </w:r>
    </w:p>
    <w:p w:rsidR="00F83FDD" w:rsidRPr="00F83FDD" w:rsidRDefault="00F83FDD" w:rsidP="00F83FDD">
      <w:pPr>
        <w:widowControl w:val="0"/>
        <w:tabs>
          <w:tab w:val="num" w:pos="643"/>
          <w:tab w:val="left" w:pos="7035"/>
        </w:tabs>
        <w:spacing w:line="288" w:lineRule="auto"/>
        <w:ind w:firstLine="720"/>
        <w:rPr>
          <w:noProof/>
          <w:sz w:val="28"/>
          <w:szCs w:val="28"/>
          <w:lang w:val="fr-FR"/>
        </w:rPr>
      </w:pPr>
      <w:r w:rsidRPr="00F83FDD">
        <w:rPr>
          <w:noProof/>
          <w:sz w:val="28"/>
          <w:szCs w:val="28"/>
          <w:lang w:val="fr-FR"/>
        </w:rPr>
        <w:t xml:space="preserve">+ Tài liệu địa chất công trình, địa chất thủy văn (nếu có): Nội dung tài liệu </w:t>
      </w:r>
      <w:r w:rsidRPr="00F83FDD">
        <w:rPr>
          <w:noProof/>
          <w:sz w:val="28"/>
          <w:szCs w:val="28"/>
          <w:lang w:val="fr-FR"/>
        </w:rPr>
        <w:lastRenderedPageBreak/>
        <w:t>địa chất đủ để làm sáng tỏ điều kiện địa chất công trình ở các vùng tuyến nghiên cứu để lựa chọn vùng tuyến tối ưu. Đánh giá tính khả thi của dự án về mặt địa chất công trình; trữ lượng và chất lượng của vật liệu xây dựng thiên nhiên; đề xuất các biện pháp để xử lý các vấn đề phức tạp về địa chất công trình. Thành phần, khối lượng khảo sát được lập và duyệt theo qui định.</w:t>
      </w:r>
    </w:p>
    <w:p w:rsidR="00F83FDD" w:rsidRPr="00F83FDD" w:rsidRDefault="00F83FDD" w:rsidP="00F83FDD">
      <w:pPr>
        <w:widowControl w:val="0"/>
        <w:tabs>
          <w:tab w:val="num" w:pos="643"/>
          <w:tab w:val="left" w:pos="7035"/>
        </w:tabs>
        <w:spacing w:line="288" w:lineRule="auto"/>
        <w:ind w:firstLine="720"/>
        <w:rPr>
          <w:sz w:val="28"/>
          <w:szCs w:val="28"/>
          <w:lang w:val="fr-FR"/>
        </w:rPr>
      </w:pPr>
      <w:r w:rsidRPr="00F83FDD">
        <w:rPr>
          <w:noProof/>
          <w:sz w:val="28"/>
          <w:szCs w:val="28"/>
          <w:lang w:val="fr-FR"/>
        </w:rPr>
        <w:t>+Tài liệu</w:t>
      </w:r>
      <w:r w:rsidRPr="00F83FDD">
        <w:rPr>
          <w:sz w:val="28"/>
          <w:szCs w:val="28"/>
          <w:lang w:val="fr-FR"/>
        </w:rPr>
        <w:t xml:space="preserve"> sông ngòi, khí tượng, thủy văn, thuỷ năng:</w:t>
      </w:r>
    </w:p>
    <w:p w:rsidR="00F83FDD" w:rsidRPr="00F83FDD" w:rsidRDefault="00F83FDD" w:rsidP="00F83FDD">
      <w:pPr>
        <w:tabs>
          <w:tab w:val="num" w:pos="643"/>
        </w:tabs>
        <w:spacing w:line="288" w:lineRule="auto"/>
        <w:ind w:firstLine="567"/>
        <w:rPr>
          <w:sz w:val="28"/>
          <w:szCs w:val="28"/>
          <w:lang w:val="fr-FR"/>
        </w:rPr>
      </w:pPr>
      <w:r w:rsidRPr="00F83FDD">
        <w:rPr>
          <w:sz w:val="28"/>
          <w:szCs w:val="28"/>
          <w:lang w:val="fr-FR"/>
        </w:rPr>
        <w:t>Tài liệu về sông ngòi và xác định các đặc trưng thủy lực hệ thống kênh rạch, sông ngòi vùng dự án và tại những vị trí cần thiết liên quan đến mục tiêu, nhiệm vụ, quy mô, kích thước, kết cấu của các công trình trong dự án;</w:t>
      </w:r>
    </w:p>
    <w:p w:rsidR="00F83FDD" w:rsidRPr="00F83FDD" w:rsidRDefault="00F83FDD" w:rsidP="00F83FDD">
      <w:pPr>
        <w:tabs>
          <w:tab w:val="num" w:pos="643"/>
        </w:tabs>
        <w:spacing w:line="288" w:lineRule="auto"/>
        <w:ind w:firstLine="567"/>
        <w:rPr>
          <w:sz w:val="28"/>
          <w:szCs w:val="28"/>
          <w:lang w:val="fr-FR"/>
        </w:rPr>
      </w:pPr>
      <w:r w:rsidRPr="00F83FDD">
        <w:rPr>
          <w:sz w:val="28"/>
          <w:szCs w:val="28"/>
          <w:lang w:val="fr-FR"/>
        </w:rPr>
        <w:t>Thu thập và khảo sát các tài liệu về khí tượng thuỷ văn, thuỷ năng và xác định các đặc trưng chính về khí tượng thủy văn của lưu vực và vùng dự án;</w:t>
      </w:r>
    </w:p>
    <w:p w:rsidR="00F83FDD" w:rsidRPr="00F83FDD" w:rsidRDefault="00F83FDD" w:rsidP="00F83FDD">
      <w:pPr>
        <w:tabs>
          <w:tab w:val="num" w:pos="643"/>
        </w:tabs>
        <w:spacing w:line="288" w:lineRule="auto"/>
        <w:ind w:firstLine="567"/>
        <w:rPr>
          <w:sz w:val="28"/>
          <w:szCs w:val="28"/>
          <w:lang w:val="fr-FR"/>
        </w:rPr>
      </w:pPr>
      <w:r w:rsidRPr="00F83FDD">
        <w:rPr>
          <w:sz w:val="28"/>
          <w:szCs w:val="28"/>
          <w:lang w:val="fr-FR"/>
        </w:rPr>
        <w:t>Đánh giá điều kiện khí hậu, thời tiết và thủy văn, sông ngòi của lưu vực và vùng dự án.</w:t>
      </w:r>
    </w:p>
    <w:p w:rsidR="00F83FDD" w:rsidRPr="00F83FDD" w:rsidRDefault="00F83FDD" w:rsidP="00F83FDD">
      <w:pPr>
        <w:widowControl w:val="0"/>
        <w:tabs>
          <w:tab w:val="num" w:pos="643"/>
          <w:tab w:val="left" w:pos="7035"/>
        </w:tabs>
        <w:spacing w:line="288" w:lineRule="auto"/>
        <w:ind w:firstLine="720"/>
        <w:rPr>
          <w:noProof/>
          <w:sz w:val="28"/>
          <w:szCs w:val="28"/>
          <w:lang w:val="fr-FR"/>
        </w:rPr>
      </w:pPr>
      <w:r w:rsidRPr="00F83FDD">
        <w:rPr>
          <w:noProof/>
          <w:sz w:val="28"/>
          <w:szCs w:val="28"/>
          <w:lang w:val="fr-FR"/>
        </w:rPr>
        <w:t xml:space="preserve">+ Tài nguyên thiên nhiên: Tài nguyên đất và thổ nhưỡng; Tài nguyên rừng; Khoáng sản; Tài nguyên nước: </w:t>
      </w:r>
    </w:p>
    <w:p w:rsidR="00F83FDD" w:rsidRPr="00F83FDD" w:rsidRDefault="00F83FDD" w:rsidP="00F83FDD">
      <w:pPr>
        <w:widowControl w:val="0"/>
        <w:tabs>
          <w:tab w:val="num" w:pos="643"/>
          <w:tab w:val="left" w:pos="7035"/>
        </w:tabs>
        <w:spacing w:line="288" w:lineRule="auto"/>
        <w:ind w:firstLine="720"/>
        <w:rPr>
          <w:noProof/>
          <w:sz w:val="28"/>
          <w:szCs w:val="28"/>
          <w:lang w:val="fr-FR"/>
        </w:rPr>
      </w:pPr>
      <w:r w:rsidRPr="00F83FDD">
        <w:rPr>
          <w:noProof/>
          <w:sz w:val="28"/>
          <w:szCs w:val="28"/>
          <w:lang w:val="fr-FR"/>
        </w:rPr>
        <w:t>+ Tình hình dân sinh kinh tế xã hội: Dân số và xã hội; Nông nghiệp và  tình hình thiên tai; Công nghiệp, năng lượng, giao thông &amp; vận tải; Cung cấp nước sinh hoạt, công nghiệp và nông nghiệp; Môi trường sinh thái; Các lĩnh vực khác...</w:t>
      </w:r>
    </w:p>
    <w:p w:rsidR="00F83FDD" w:rsidRPr="00F83FDD" w:rsidRDefault="00F83FDD" w:rsidP="00F83FDD">
      <w:pPr>
        <w:widowControl w:val="0"/>
        <w:tabs>
          <w:tab w:val="left" w:pos="7035"/>
        </w:tabs>
        <w:spacing w:line="288" w:lineRule="auto"/>
        <w:ind w:firstLine="720"/>
        <w:rPr>
          <w:sz w:val="28"/>
          <w:szCs w:val="28"/>
          <w:lang w:val="fr-FR"/>
        </w:rPr>
      </w:pPr>
      <w:r w:rsidRPr="00F83FDD">
        <w:rPr>
          <w:b/>
          <w:bCs/>
          <w:i/>
          <w:iCs/>
          <w:sz w:val="28"/>
          <w:szCs w:val="28"/>
          <w:lang w:val="fr-FR"/>
        </w:rPr>
        <w:t>c. Tập hợp các số liệu:</w:t>
      </w:r>
      <w:r w:rsidRPr="00F83FDD">
        <w:rPr>
          <w:sz w:val="28"/>
          <w:szCs w:val="28"/>
          <w:lang w:val="fr-FR"/>
        </w:rPr>
        <w:t xml:space="preserve"> lựa chọn phương án và tính toán các thông số thiết kế BVTC, lập dự toán xây dựng và thuyết minh kèm theo.</w:t>
      </w:r>
    </w:p>
    <w:p w:rsidR="00F83FDD" w:rsidRPr="00F83FDD" w:rsidRDefault="00F83FDD" w:rsidP="00F83FDD">
      <w:pPr>
        <w:spacing w:line="288" w:lineRule="auto"/>
        <w:ind w:firstLine="720"/>
        <w:rPr>
          <w:b/>
          <w:bCs/>
          <w:i/>
          <w:iCs/>
          <w:sz w:val="28"/>
          <w:szCs w:val="28"/>
          <w:lang w:val="fr-FR"/>
        </w:rPr>
      </w:pPr>
      <w:r w:rsidRPr="00F83FDD">
        <w:rPr>
          <w:b/>
          <w:bCs/>
          <w:i/>
          <w:iCs/>
          <w:sz w:val="28"/>
          <w:szCs w:val="28"/>
          <w:lang w:val="fr-FR"/>
        </w:rPr>
        <w:t>d.Yêu cầu về nội dung và chất lượng hồ sơ</w:t>
      </w:r>
    </w:p>
    <w:p w:rsidR="00F83FDD" w:rsidRPr="00F83FDD" w:rsidRDefault="00F83FDD" w:rsidP="00F83FDD">
      <w:pPr>
        <w:widowControl w:val="0"/>
        <w:tabs>
          <w:tab w:val="num" w:pos="643"/>
          <w:tab w:val="left" w:pos="7035"/>
        </w:tabs>
        <w:spacing w:line="288" w:lineRule="auto"/>
        <w:ind w:firstLine="720"/>
        <w:rPr>
          <w:sz w:val="28"/>
          <w:szCs w:val="28"/>
          <w:lang w:val="fr-FR"/>
        </w:rPr>
      </w:pPr>
      <w:r w:rsidRPr="00F83FDD">
        <w:rPr>
          <w:sz w:val="28"/>
          <w:szCs w:val="28"/>
          <w:lang w:val="fr-FR"/>
        </w:rPr>
        <w:t>- Nội dung tuân thủ TCVN 12846:2020 – Công trình thủy lợi – Thành phần, nội dung lập thiết kế kỹ thuật và thiết kế bản vẽ thi công</w:t>
      </w:r>
    </w:p>
    <w:p w:rsidR="00F83FDD" w:rsidRPr="00F83FDD" w:rsidRDefault="00F83FDD" w:rsidP="00F83FDD">
      <w:pPr>
        <w:widowControl w:val="0"/>
        <w:tabs>
          <w:tab w:val="num" w:pos="643"/>
          <w:tab w:val="left" w:pos="7035"/>
        </w:tabs>
        <w:spacing w:line="288" w:lineRule="auto"/>
        <w:ind w:firstLine="720"/>
        <w:rPr>
          <w:sz w:val="28"/>
          <w:szCs w:val="28"/>
          <w:lang w:val="fr-FR"/>
        </w:rPr>
      </w:pPr>
      <w:r w:rsidRPr="00F83FDD">
        <w:rPr>
          <w:sz w:val="28"/>
          <w:szCs w:val="28"/>
          <w:lang w:val="fr-FR"/>
        </w:rPr>
        <w:t>- Thiết kế BVTC + dự toán (gồm cả Thuyết minh và Bản vẽ) tuân thủ Luật Xây dựng và Các Nghị định hướng dẫn; tuân thủ các tiêu chuẩn, quy chuẩn liên quan áp dụng để lập thiết kế quy định tại mục 1.2 (Các tiêu chuẩn, quy chuẩn áp dụng).</w:t>
      </w:r>
    </w:p>
    <w:p w:rsidR="00F83FDD" w:rsidRPr="00F83FDD" w:rsidRDefault="00F83FDD" w:rsidP="00F83FDD">
      <w:pPr>
        <w:widowControl w:val="0"/>
        <w:tabs>
          <w:tab w:val="left" w:pos="7035"/>
        </w:tabs>
        <w:spacing w:line="288" w:lineRule="auto"/>
        <w:ind w:firstLine="720"/>
        <w:rPr>
          <w:sz w:val="28"/>
          <w:szCs w:val="28"/>
          <w:lang w:val="fr-FR"/>
        </w:rPr>
      </w:pPr>
      <w:r w:rsidRPr="00F83FDD">
        <w:rPr>
          <w:sz w:val="28"/>
          <w:szCs w:val="28"/>
          <w:lang w:val="fr-FR"/>
        </w:rPr>
        <w:t>- Lập dự toán xây dựng tuân thủ Nghị định số 10/2021/NĐ-CP ngày 09/02/2021 của Chính phủ về Quản lý chi phí đầu tư xây dựng và các văn bản hướng dẫn khác</w:t>
      </w:r>
    </w:p>
    <w:p w:rsidR="00F83FDD" w:rsidRPr="00F83FDD" w:rsidRDefault="00F83FDD" w:rsidP="00F83FDD">
      <w:pPr>
        <w:pStyle w:val="Heading2"/>
        <w:spacing w:after="0" w:line="288" w:lineRule="auto"/>
        <w:jc w:val="left"/>
        <w:rPr>
          <w:rFonts w:ascii="Times New Roman" w:hAnsi="Times New Roman"/>
          <w:szCs w:val="28"/>
          <w:lang w:val="af-ZA"/>
        </w:rPr>
      </w:pPr>
      <w:r w:rsidRPr="00F83FDD">
        <w:rPr>
          <w:rFonts w:ascii="Times New Roman" w:hAnsi="Times New Roman"/>
          <w:szCs w:val="28"/>
          <w:lang w:val="af-ZA"/>
        </w:rPr>
        <w:t>3. Mục tiêu xây dựng công trình</w:t>
      </w:r>
    </w:p>
    <w:p w:rsidR="00F83FDD" w:rsidRPr="00F83FDD" w:rsidRDefault="00F83FDD" w:rsidP="00F83FDD">
      <w:pPr>
        <w:widowControl w:val="0"/>
        <w:spacing w:line="288" w:lineRule="auto"/>
        <w:ind w:firstLine="720"/>
        <w:rPr>
          <w:bCs/>
          <w:sz w:val="28"/>
          <w:szCs w:val="28"/>
          <w:lang w:val="sv-SE"/>
        </w:rPr>
      </w:pPr>
      <w:r w:rsidRPr="00F83FDD">
        <w:rPr>
          <w:bCs/>
          <w:sz w:val="28"/>
          <w:szCs w:val="28"/>
          <w:lang w:val="sv-SE"/>
        </w:rPr>
        <w:t xml:space="preserve">Đảm bảo tiêu thoát nước cho khu vực, đặc biệt là yêu cầu tiêu thoát nước cho khu công nghiệp và khu đô thị các khu vực đất nông nghiệp nằm trong lưu vực </w:t>
      </w:r>
      <w:r w:rsidRPr="00F83FDD">
        <w:rPr>
          <w:bCs/>
          <w:sz w:val="28"/>
          <w:szCs w:val="28"/>
          <w:lang w:val="sv-SE"/>
        </w:rPr>
        <w:lastRenderedPageBreak/>
        <w:t>tiêu của trạm bơm Hoàng Tây được quy hoạch chuyển đổi sang khu đất công nghiệp, đất đô thị theo Quy hoạch chung đô thị Kim Bảng. Đồng thời, góp phần nâng cao chất lượng hệ thống cơ sở hạ tầng, tạo môi trường thuận lợi thu hút đâu tư phát triển công nghiệp, dịch vụ, đô thị, từng bước thực hiện các giải pháp giảm nhẹ thiên tai và thích ứng với biến đổi khí hậu.</w:t>
      </w:r>
    </w:p>
    <w:p w:rsidR="00F83FDD" w:rsidRPr="00F83FDD" w:rsidRDefault="00F83FDD" w:rsidP="00F83FDD">
      <w:pPr>
        <w:widowControl w:val="0"/>
        <w:spacing w:line="288" w:lineRule="auto"/>
        <w:rPr>
          <w:sz w:val="28"/>
          <w:szCs w:val="28"/>
        </w:rPr>
      </w:pPr>
      <w:r w:rsidRPr="00F83FDD">
        <w:rPr>
          <w:b/>
          <w:sz w:val="28"/>
          <w:szCs w:val="28"/>
          <w:lang w:val="af-ZA"/>
        </w:rPr>
        <w:t>4. Địa điểm xây dựng công trình:</w:t>
      </w:r>
      <w:r w:rsidRPr="00F83FDD">
        <w:rPr>
          <w:sz w:val="28"/>
          <w:szCs w:val="28"/>
          <w:lang w:val="af-ZA"/>
        </w:rPr>
        <w:t xml:space="preserve"> </w:t>
      </w:r>
      <w:r w:rsidRPr="00F83FDD">
        <w:rPr>
          <w:bCs/>
          <w:sz w:val="28"/>
          <w:szCs w:val="28"/>
          <w:lang w:val="sv-SE"/>
        </w:rPr>
        <w:t xml:space="preserve">Thị xã Kim Bảng, tỉnh Hà Nam (nay là phường Kim Thanh, tỉnh Ninh Bình) </w:t>
      </w:r>
    </w:p>
    <w:p w:rsidR="00F83FDD" w:rsidRPr="00F83FDD" w:rsidRDefault="00F83FDD" w:rsidP="00F83FDD">
      <w:pPr>
        <w:pStyle w:val="Heading2"/>
        <w:keepNext/>
        <w:pBdr>
          <w:bottom w:val="none" w:sz="0" w:space="0" w:color="auto"/>
        </w:pBdr>
        <w:suppressAutoHyphens w:val="0"/>
        <w:spacing w:after="0" w:line="288" w:lineRule="auto"/>
        <w:jc w:val="both"/>
        <w:rPr>
          <w:rFonts w:ascii="Times New Roman" w:hAnsi="Times New Roman"/>
          <w:szCs w:val="28"/>
          <w:lang w:val="fr-FR"/>
        </w:rPr>
      </w:pPr>
      <w:proofErr w:type="gramStart"/>
      <w:r w:rsidRPr="00F83FDD">
        <w:rPr>
          <w:rFonts w:ascii="Times New Roman" w:hAnsi="Times New Roman"/>
          <w:szCs w:val="28"/>
          <w:lang w:val="fr-FR"/>
        </w:rPr>
        <w:t>5.Các</w:t>
      </w:r>
      <w:proofErr w:type="gramEnd"/>
      <w:r w:rsidRPr="00F83FDD">
        <w:rPr>
          <w:rFonts w:ascii="Times New Roman" w:hAnsi="Times New Roman"/>
          <w:szCs w:val="28"/>
          <w:lang w:val="fr-FR"/>
        </w:rPr>
        <w:t xml:space="preserve"> yêu cầu về quy hoạch, cảnh quan và kiến trúc của công trình</w:t>
      </w:r>
    </w:p>
    <w:p w:rsidR="00F83FDD" w:rsidRPr="00F83FDD" w:rsidRDefault="00F83FDD" w:rsidP="00F83FDD">
      <w:pPr>
        <w:pStyle w:val="Heading3"/>
        <w:spacing w:before="20" w:after="40"/>
        <w:rPr>
          <w:szCs w:val="28"/>
          <w:lang w:val="nl-NL"/>
        </w:rPr>
      </w:pPr>
      <w:bookmarkStart w:id="23" w:name="_Toc175469657"/>
      <w:bookmarkStart w:id="24" w:name="_Toc175909329"/>
      <w:bookmarkStart w:id="25" w:name="_Toc204850357"/>
      <w:r w:rsidRPr="00F83FDD">
        <w:rPr>
          <w:szCs w:val="28"/>
          <w:lang w:val="nl-NL"/>
        </w:rPr>
        <w:t>a.Yêu cầu về quy hoạch:</w:t>
      </w:r>
      <w:bookmarkEnd w:id="23"/>
      <w:bookmarkEnd w:id="24"/>
      <w:bookmarkEnd w:id="25"/>
      <w:r w:rsidRPr="00F83FDD">
        <w:rPr>
          <w:szCs w:val="28"/>
          <w:lang w:val="nl-NL"/>
        </w:rPr>
        <w:t xml:space="preserve"> </w:t>
      </w:r>
    </w:p>
    <w:p w:rsidR="00F83FDD" w:rsidRPr="00F83FDD" w:rsidRDefault="00F83FDD" w:rsidP="00F83FDD">
      <w:pPr>
        <w:widowControl w:val="0"/>
        <w:spacing w:line="288" w:lineRule="auto"/>
        <w:ind w:firstLine="720"/>
        <w:rPr>
          <w:bCs/>
          <w:sz w:val="28"/>
          <w:szCs w:val="28"/>
          <w:lang w:val="sv-SE"/>
        </w:rPr>
      </w:pPr>
      <w:r w:rsidRPr="00F83FDD">
        <w:rPr>
          <w:bCs/>
          <w:sz w:val="28"/>
          <w:szCs w:val="28"/>
          <w:lang w:val="sv-SE"/>
        </w:rPr>
        <w:t>Cụ thể dự án phù hợp với nội dung: “Cải tạo, nâng cấp, bổ sung hệ thống công trình thủy lợi hiện có để đảm bảo cung cấp nguồn nước tưới, tiêu phục vụ sản xuất nông nghiệp, dân sinh, phát triển kinh tế - xã hội, phát triển đô thị trên địa bàn tỉnh theo 03 khu vực thủy lợi gồm: khu vực tả Đáy - Bắc Châu Giang; khu vực Tả Đáy - Nam Châu Giang và khu vực Hữu Đáy.” theo nội dung Quyết định số 1686/QĐ-TTg  ngày 26/12/2023. Đồng thời dự án phù hợp với Danh mục dự án ưu tiên đầu tư thời kỳ 2021-2030 tại Phụ lục XXI, ban hành kèm theo Quyết định số 1686/QĐ-TTg ngày 26/12/2023.</w:t>
      </w:r>
    </w:p>
    <w:p w:rsidR="00F83FDD" w:rsidRPr="00F83FDD" w:rsidRDefault="00F83FDD" w:rsidP="00F83FDD">
      <w:pPr>
        <w:widowControl w:val="0"/>
        <w:spacing w:line="288" w:lineRule="auto"/>
        <w:ind w:firstLine="720"/>
        <w:rPr>
          <w:bCs/>
          <w:sz w:val="28"/>
          <w:szCs w:val="28"/>
          <w:lang w:val="sv-SE"/>
        </w:rPr>
      </w:pPr>
      <w:r w:rsidRPr="00F83FDD">
        <w:rPr>
          <w:bCs/>
          <w:sz w:val="28"/>
          <w:szCs w:val="28"/>
          <w:lang w:val="sv-SE"/>
        </w:rPr>
        <w:t>Dự án phù hợp với Quy hoạch chung đô thị Kim Bảng đến năm 2030, tầm nhìn đến năm 2050, tỷ lệ 1/10.000 được phê duyệt tại Quyết định số 2025/QĐ-UBND ngày 26/11/2021 của Ủy ban nhân dân tỉnh Hà Nam.</w:t>
      </w:r>
    </w:p>
    <w:p w:rsidR="00F83FDD" w:rsidRPr="00F83FDD" w:rsidRDefault="00F83FDD" w:rsidP="00F83FDD">
      <w:pPr>
        <w:widowControl w:val="0"/>
        <w:spacing w:line="288" w:lineRule="auto"/>
        <w:ind w:firstLine="720"/>
        <w:rPr>
          <w:bCs/>
          <w:sz w:val="28"/>
          <w:szCs w:val="28"/>
          <w:lang w:val="sv-SE"/>
        </w:rPr>
      </w:pPr>
      <w:bookmarkStart w:id="26" w:name="_Toc175469658"/>
      <w:r w:rsidRPr="00F83FDD">
        <w:rPr>
          <w:bCs/>
          <w:sz w:val="28"/>
          <w:szCs w:val="28"/>
          <w:lang w:val="sv-SE"/>
        </w:rPr>
        <w:t>Phù hợp với Quy hoạch phân khu tỷ lệ 1/2000 Khu đô thị, dịch vụ, thương mại (PK2) thuộc Quy hoạch chung đô thị Kim Bảng, tỉnh Hà Nam tại Quyết định số 631/QĐ-UBND ngày 13/6/2023 của UBND tỉnh Hà Nam.</w:t>
      </w:r>
    </w:p>
    <w:p w:rsidR="00F83FDD" w:rsidRPr="00F83FDD" w:rsidRDefault="00F83FDD" w:rsidP="00F83FDD">
      <w:pPr>
        <w:pStyle w:val="Heading3"/>
        <w:spacing w:before="20" w:after="40"/>
        <w:rPr>
          <w:szCs w:val="28"/>
          <w:lang w:val="fr-FR"/>
        </w:rPr>
      </w:pPr>
      <w:bookmarkStart w:id="27" w:name="_Toc175909330"/>
      <w:bookmarkStart w:id="28" w:name="_Toc204850358"/>
      <w:proofErr w:type="gramStart"/>
      <w:r w:rsidRPr="00F83FDD">
        <w:rPr>
          <w:szCs w:val="28"/>
          <w:lang w:val="fr-FR"/>
        </w:rPr>
        <w:t>b</w:t>
      </w:r>
      <w:proofErr w:type="gramEnd"/>
      <w:r w:rsidRPr="00F83FDD">
        <w:rPr>
          <w:szCs w:val="28"/>
          <w:lang w:val="fr-FR"/>
        </w:rPr>
        <w:t>. Yêu cầu về cảnh quan, kiến trúc:</w:t>
      </w:r>
      <w:bookmarkEnd w:id="26"/>
      <w:bookmarkEnd w:id="27"/>
      <w:bookmarkEnd w:id="28"/>
    </w:p>
    <w:p w:rsidR="00F83FDD" w:rsidRPr="00F83FDD" w:rsidRDefault="00F83FDD" w:rsidP="00F83FDD">
      <w:pPr>
        <w:widowControl w:val="0"/>
        <w:spacing w:line="288" w:lineRule="auto"/>
        <w:ind w:firstLine="720"/>
        <w:rPr>
          <w:bCs/>
          <w:sz w:val="28"/>
          <w:szCs w:val="28"/>
          <w:lang w:val="sv-SE"/>
        </w:rPr>
      </w:pPr>
      <w:r w:rsidRPr="00F83FDD">
        <w:rPr>
          <w:bCs/>
          <w:sz w:val="28"/>
          <w:szCs w:val="28"/>
          <w:lang w:val="sv-SE"/>
        </w:rPr>
        <w:t xml:space="preserve">- Đảm bảo tính hài hoà về hình khối kiến trúc tổng thể toàn khu vực. </w:t>
      </w:r>
    </w:p>
    <w:p w:rsidR="00F83FDD" w:rsidRPr="00F83FDD" w:rsidRDefault="00F83FDD" w:rsidP="00F83FDD">
      <w:pPr>
        <w:widowControl w:val="0"/>
        <w:spacing w:line="288" w:lineRule="auto"/>
        <w:ind w:firstLine="720"/>
        <w:rPr>
          <w:bCs/>
          <w:sz w:val="28"/>
          <w:szCs w:val="28"/>
          <w:lang w:val="sv-SE"/>
        </w:rPr>
      </w:pPr>
      <w:r w:rsidRPr="00F83FDD">
        <w:rPr>
          <w:bCs/>
          <w:sz w:val="28"/>
          <w:szCs w:val="28"/>
          <w:lang w:val="sv-SE"/>
        </w:rPr>
        <w:t>- Có hình dáng kiến trúc phù hợp với tính chất, công năng, ý nghĩa của công trình.</w:t>
      </w:r>
    </w:p>
    <w:p w:rsidR="00F83FDD" w:rsidRPr="00F83FDD" w:rsidRDefault="00F83FDD" w:rsidP="00F83FDD">
      <w:pPr>
        <w:widowControl w:val="0"/>
        <w:spacing w:line="288" w:lineRule="auto"/>
        <w:ind w:firstLine="720"/>
        <w:rPr>
          <w:bCs/>
          <w:sz w:val="28"/>
          <w:szCs w:val="28"/>
          <w:lang w:val="sv-SE"/>
        </w:rPr>
      </w:pPr>
      <w:r w:rsidRPr="00F83FDD">
        <w:rPr>
          <w:bCs/>
          <w:sz w:val="28"/>
          <w:szCs w:val="28"/>
          <w:lang w:val="sv-SE"/>
        </w:rPr>
        <w:t>- Công trình thiết kế phải đảm bảo điều kiện về kinh tế, kỹ thuật phù hợp với thiết kế cơ sở đã được duyệt. Thiết kế phải phù hợp với mục tiêu, nhiệm vụ của dự án, cảnh quan kiến trúc, điều kiện tự nhiên, văn hóa - xã hội tại khu vực xây dựng ; gắn kết với các hạng mục công trình đã được phê duyệt đang thi công và gắn kết với các công trình xung quanh.</w:t>
      </w:r>
    </w:p>
    <w:p w:rsidR="00F83FDD" w:rsidRPr="00F83FDD" w:rsidRDefault="00F83FDD" w:rsidP="00F83FDD">
      <w:pPr>
        <w:widowControl w:val="0"/>
        <w:spacing w:line="288" w:lineRule="auto"/>
        <w:ind w:firstLine="720"/>
        <w:rPr>
          <w:bCs/>
          <w:sz w:val="28"/>
          <w:szCs w:val="28"/>
          <w:lang w:val="sv-SE"/>
        </w:rPr>
      </w:pPr>
      <w:r w:rsidRPr="00F83FDD">
        <w:rPr>
          <w:bCs/>
          <w:sz w:val="28"/>
          <w:szCs w:val="28"/>
          <w:lang w:val="sv-SE"/>
        </w:rPr>
        <w:t xml:space="preserve">- Các công trình mới phải đảm bảo kết nối hài hòa với công trình đã có, có </w:t>
      </w:r>
      <w:r w:rsidRPr="00F83FDD">
        <w:rPr>
          <w:bCs/>
          <w:sz w:val="28"/>
          <w:szCs w:val="28"/>
          <w:lang w:val="sv-SE"/>
        </w:rPr>
        <w:lastRenderedPageBreak/>
        <w:t>kết cấu đồng bộ và phù hợp với công trình đã xây dựng trên tuyến.</w:t>
      </w:r>
    </w:p>
    <w:p w:rsidR="00F83FDD" w:rsidRPr="00F83FDD" w:rsidRDefault="00F83FDD" w:rsidP="00F83FDD">
      <w:pPr>
        <w:widowControl w:val="0"/>
        <w:spacing w:line="288" w:lineRule="auto"/>
        <w:ind w:firstLine="720"/>
        <w:rPr>
          <w:bCs/>
          <w:sz w:val="28"/>
          <w:szCs w:val="28"/>
          <w:lang w:val="sv-SE"/>
        </w:rPr>
      </w:pPr>
      <w:r w:rsidRPr="00F83FDD">
        <w:rPr>
          <w:bCs/>
          <w:sz w:val="28"/>
          <w:szCs w:val="28"/>
          <w:lang w:val="sv-SE"/>
        </w:rPr>
        <w:t>- Phải đảm bảo tính kế thừa, phù hợp với điều kiện, đặc điểm tự nhiên.</w:t>
      </w:r>
    </w:p>
    <w:p w:rsidR="00F83FDD" w:rsidRPr="00F83FDD" w:rsidRDefault="00F83FDD" w:rsidP="00F83FDD">
      <w:pPr>
        <w:spacing w:line="288" w:lineRule="auto"/>
        <w:ind w:firstLine="567"/>
        <w:rPr>
          <w:b/>
          <w:bCs/>
          <w:i/>
          <w:sz w:val="28"/>
          <w:szCs w:val="28"/>
          <w:lang w:val="it-IT"/>
        </w:rPr>
      </w:pPr>
      <w:r w:rsidRPr="00F83FDD">
        <w:rPr>
          <w:b/>
          <w:bCs/>
          <w:sz w:val="28"/>
          <w:szCs w:val="28"/>
          <w:lang w:val="pt-BR"/>
        </w:rPr>
        <w:t>III.</w:t>
      </w:r>
      <w:r w:rsidRPr="00F83FDD">
        <w:rPr>
          <w:b/>
          <w:bCs/>
          <w:iCs/>
          <w:sz w:val="28"/>
          <w:szCs w:val="28"/>
          <w:lang w:val="it-IT"/>
        </w:rPr>
        <w:t xml:space="preserve"> Dự kiến thời gian chuyên gia bắt đầu thực hiện dịch vụ tư vấn:</w:t>
      </w:r>
      <w:r w:rsidRPr="00F83FDD">
        <w:rPr>
          <w:b/>
          <w:bCs/>
          <w:i/>
          <w:sz w:val="28"/>
          <w:szCs w:val="28"/>
          <w:lang w:val="it-IT"/>
        </w:rPr>
        <w:t xml:space="preserve"> </w:t>
      </w:r>
    </w:p>
    <w:p w:rsidR="00F83FDD" w:rsidRPr="00F83FDD" w:rsidRDefault="00F83FDD" w:rsidP="00F83FDD">
      <w:pPr>
        <w:spacing w:line="288" w:lineRule="auto"/>
        <w:ind w:firstLine="567"/>
        <w:rPr>
          <w:b/>
          <w:sz w:val="28"/>
          <w:szCs w:val="28"/>
          <w:lang w:val="it-IT"/>
        </w:rPr>
      </w:pPr>
      <w:r w:rsidRPr="00F83FDD">
        <w:rPr>
          <w:sz w:val="28"/>
          <w:szCs w:val="28"/>
          <w:lang w:val="it-IT" w:bidi="en-US"/>
        </w:rPr>
        <w:t>Kể từ ngày Hợp đồng có hiệu lực và theo kế hoạch yêu cầu thực hiện của Chủ đầu tư.</w:t>
      </w:r>
    </w:p>
    <w:p w:rsidR="00F83FDD" w:rsidRPr="00F83FDD" w:rsidRDefault="00F83FDD" w:rsidP="00F83FDD">
      <w:pPr>
        <w:spacing w:line="288" w:lineRule="auto"/>
        <w:ind w:firstLine="567"/>
        <w:rPr>
          <w:b/>
          <w:bCs/>
          <w:sz w:val="28"/>
          <w:szCs w:val="28"/>
          <w:lang w:val="it-IT"/>
        </w:rPr>
      </w:pPr>
      <w:r w:rsidRPr="00F83FDD">
        <w:rPr>
          <w:b/>
          <w:sz w:val="28"/>
          <w:szCs w:val="28"/>
          <w:lang w:val="it-IT"/>
        </w:rPr>
        <w:t>IV. Báo cáo và thời gian thực hiện:</w:t>
      </w:r>
    </w:p>
    <w:p w:rsidR="00F83FDD" w:rsidRPr="00F83FDD" w:rsidRDefault="00F83FDD" w:rsidP="00F83FDD">
      <w:pPr>
        <w:suppressAutoHyphens/>
        <w:spacing w:line="288" w:lineRule="auto"/>
        <w:ind w:firstLine="567"/>
        <w:rPr>
          <w:b/>
          <w:i/>
          <w:iCs/>
          <w:spacing w:val="-4"/>
          <w:sz w:val="28"/>
          <w:szCs w:val="28"/>
          <w:lang w:val="vi-VN" w:eastAsia="vi-VN" w:bidi="vi-VN"/>
        </w:rPr>
      </w:pPr>
      <w:r w:rsidRPr="00F83FDD">
        <w:rPr>
          <w:b/>
          <w:i/>
          <w:iCs/>
          <w:spacing w:val="-4"/>
          <w:sz w:val="28"/>
          <w:szCs w:val="28"/>
          <w:lang w:val="it-IT" w:eastAsia="vi-VN" w:bidi="vi-VN"/>
        </w:rPr>
        <w:t>1.</w:t>
      </w:r>
      <w:r w:rsidRPr="00F83FDD">
        <w:rPr>
          <w:b/>
          <w:i/>
          <w:iCs/>
          <w:spacing w:val="-4"/>
          <w:sz w:val="28"/>
          <w:szCs w:val="28"/>
          <w:lang w:val="vi-VN" w:eastAsia="vi-VN" w:bidi="vi-VN"/>
        </w:rPr>
        <w:t xml:space="preserve"> Các báo cáo/sản phẩm phải nộp:</w:t>
      </w:r>
    </w:p>
    <w:p w:rsidR="00F83FDD" w:rsidRPr="00F83FDD" w:rsidRDefault="00F83FDD" w:rsidP="00F83FDD">
      <w:pPr>
        <w:widowControl w:val="0"/>
        <w:tabs>
          <w:tab w:val="left" w:pos="426"/>
        </w:tabs>
        <w:spacing w:line="288" w:lineRule="auto"/>
        <w:ind w:firstLine="567"/>
        <w:rPr>
          <w:i/>
          <w:iCs/>
          <w:sz w:val="28"/>
          <w:szCs w:val="28"/>
          <w:lang w:val="pt-BR"/>
        </w:rPr>
      </w:pPr>
      <w:r w:rsidRPr="00F83FDD">
        <w:rPr>
          <w:i/>
          <w:iCs/>
          <w:sz w:val="28"/>
          <w:szCs w:val="28"/>
          <w:lang w:val="pt-BR"/>
        </w:rPr>
        <w:t xml:space="preserve">a) Hồ sơ khảo sát: </w:t>
      </w:r>
      <w:r w:rsidRPr="00F83FDD">
        <w:rPr>
          <w:i/>
          <w:iCs/>
          <w:sz w:val="28"/>
          <w:szCs w:val="28"/>
          <w:lang w:val="pt-BR"/>
        </w:rPr>
        <w:tab/>
      </w:r>
      <w:r w:rsidRPr="00F83FDD">
        <w:rPr>
          <w:i/>
          <w:iCs/>
          <w:sz w:val="28"/>
          <w:szCs w:val="28"/>
          <w:lang w:val="pt-BR"/>
        </w:rPr>
        <w:tab/>
      </w:r>
      <w:r w:rsidRPr="00F83FDD">
        <w:rPr>
          <w:i/>
          <w:iCs/>
          <w:sz w:val="28"/>
          <w:szCs w:val="28"/>
          <w:lang w:val="pt-BR"/>
        </w:rPr>
        <w:tab/>
      </w:r>
      <w:r w:rsidRPr="00F83FDD">
        <w:rPr>
          <w:i/>
          <w:iCs/>
          <w:sz w:val="28"/>
          <w:szCs w:val="28"/>
          <w:lang w:val="pt-BR"/>
        </w:rPr>
        <w:tab/>
      </w:r>
      <w:r w:rsidRPr="00F83FDD">
        <w:rPr>
          <w:i/>
          <w:iCs/>
          <w:sz w:val="28"/>
          <w:szCs w:val="28"/>
          <w:lang w:val="pt-BR"/>
        </w:rPr>
        <w:tab/>
      </w:r>
    </w:p>
    <w:p w:rsidR="00F83FDD" w:rsidRPr="00F83FDD" w:rsidRDefault="00F83FDD" w:rsidP="00F83FDD">
      <w:pPr>
        <w:widowControl w:val="0"/>
        <w:tabs>
          <w:tab w:val="left" w:pos="426"/>
        </w:tabs>
        <w:spacing w:line="288" w:lineRule="auto"/>
        <w:ind w:firstLine="567"/>
        <w:rPr>
          <w:sz w:val="28"/>
          <w:szCs w:val="28"/>
          <w:lang w:val="pt-BR"/>
        </w:rPr>
      </w:pPr>
      <w:r w:rsidRPr="00F83FDD">
        <w:rPr>
          <w:sz w:val="28"/>
          <w:szCs w:val="28"/>
          <w:lang w:val="pt-BR"/>
        </w:rPr>
        <w:t>- Báo cáo khảo sát địa chất;</w:t>
      </w:r>
    </w:p>
    <w:p w:rsidR="00F83FDD" w:rsidRPr="00F83FDD" w:rsidRDefault="00F83FDD" w:rsidP="00F83FDD">
      <w:pPr>
        <w:widowControl w:val="0"/>
        <w:tabs>
          <w:tab w:val="left" w:pos="426"/>
        </w:tabs>
        <w:spacing w:line="288" w:lineRule="auto"/>
        <w:ind w:firstLine="567"/>
        <w:rPr>
          <w:sz w:val="28"/>
          <w:szCs w:val="28"/>
          <w:lang w:val="pt-BR"/>
        </w:rPr>
      </w:pPr>
      <w:r w:rsidRPr="00F83FDD">
        <w:rPr>
          <w:sz w:val="28"/>
          <w:szCs w:val="28"/>
          <w:lang w:val="pt-BR"/>
        </w:rPr>
        <w:t>- Báo cáo khảo sát địa hình;</w:t>
      </w:r>
    </w:p>
    <w:p w:rsidR="00F83FDD" w:rsidRPr="00F83FDD" w:rsidRDefault="00F83FDD" w:rsidP="00F83FDD">
      <w:pPr>
        <w:widowControl w:val="0"/>
        <w:tabs>
          <w:tab w:val="left" w:pos="426"/>
        </w:tabs>
        <w:spacing w:line="288" w:lineRule="auto"/>
        <w:ind w:firstLine="567"/>
        <w:rPr>
          <w:sz w:val="28"/>
          <w:szCs w:val="28"/>
          <w:lang w:val="pt-BR"/>
        </w:rPr>
      </w:pPr>
      <w:r w:rsidRPr="00F83FDD">
        <w:rPr>
          <w:sz w:val="28"/>
          <w:szCs w:val="28"/>
          <w:lang w:val="pt-BR"/>
        </w:rPr>
        <w:t>- Bản vẽ khảo sát địa hình;</w:t>
      </w:r>
    </w:p>
    <w:p w:rsidR="00F83FDD" w:rsidRPr="00F83FDD" w:rsidRDefault="00F83FDD" w:rsidP="00F83FDD">
      <w:pPr>
        <w:widowControl w:val="0"/>
        <w:tabs>
          <w:tab w:val="left" w:pos="426"/>
        </w:tabs>
        <w:spacing w:line="288" w:lineRule="auto"/>
        <w:ind w:firstLine="567"/>
        <w:rPr>
          <w:sz w:val="28"/>
          <w:szCs w:val="28"/>
          <w:lang w:val="pt-BR"/>
        </w:rPr>
      </w:pPr>
      <w:r w:rsidRPr="00F83FDD">
        <w:rPr>
          <w:sz w:val="28"/>
          <w:szCs w:val="28"/>
          <w:lang w:val="pt-BR"/>
        </w:rPr>
        <w:t>- Báo cáo khảo sát và tính toán thủy văn, thủy lực.</w:t>
      </w:r>
    </w:p>
    <w:p w:rsidR="00F83FDD" w:rsidRPr="00F83FDD" w:rsidRDefault="00F83FDD" w:rsidP="00F83FDD">
      <w:pPr>
        <w:suppressAutoHyphens/>
        <w:spacing w:line="288" w:lineRule="auto"/>
        <w:ind w:firstLine="567"/>
        <w:rPr>
          <w:b/>
          <w:i/>
          <w:iCs/>
          <w:spacing w:val="-4"/>
          <w:sz w:val="28"/>
          <w:szCs w:val="28"/>
          <w:lang w:val="vi-VN" w:eastAsia="vi-VN" w:bidi="vi-VN"/>
        </w:rPr>
      </w:pPr>
      <w:r w:rsidRPr="00F83FDD">
        <w:rPr>
          <w:i/>
          <w:iCs/>
          <w:sz w:val="28"/>
          <w:szCs w:val="28"/>
          <w:lang w:val="pt-BR"/>
        </w:rPr>
        <w:t xml:space="preserve">b) Hồ sơ lập </w:t>
      </w:r>
      <w:r w:rsidRPr="00F83FDD">
        <w:rPr>
          <w:i/>
          <w:iCs/>
          <w:sz w:val="28"/>
          <w:szCs w:val="28"/>
          <w:lang w:val="nl-NL"/>
        </w:rPr>
        <w:t>thiết kế BVTC + dự toán</w:t>
      </w:r>
      <w:r w:rsidRPr="00F83FDD">
        <w:rPr>
          <w:i/>
          <w:iCs/>
          <w:sz w:val="28"/>
          <w:szCs w:val="28"/>
          <w:lang w:val="pt-BR"/>
        </w:rPr>
        <w:t xml:space="preserve">: </w:t>
      </w:r>
    </w:p>
    <w:p w:rsidR="00F83FDD" w:rsidRPr="00F83FDD" w:rsidRDefault="00F83FDD" w:rsidP="00F83FDD">
      <w:pPr>
        <w:spacing w:line="288" w:lineRule="auto"/>
        <w:ind w:firstLine="567"/>
        <w:rPr>
          <w:sz w:val="28"/>
          <w:szCs w:val="28"/>
          <w:lang w:val="fr-FR"/>
        </w:rPr>
      </w:pPr>
      <w:r w:rsidRPr="00F83FDD">
        <w:rPr>
          <w:sz w:val="28"/>
          <w:szCs w:val="28"/>
          <w:lang w:val="fr-FR"/>
        </w:rPr>
        <w:t>- Tập thuyết minh báo cáo chính;</w:t>
      </w:r>
    </w:p>
    <w:p w:rsidR="00F83FDD" w:rsidRPr="00F83FDD" w:rsidRDefault="00F83FDD" w:rsidP="00F83FDD">
      <w:pPr>
        <w:spacing w:line="288" w:lineRule="auto"/>
        <w:ind w:firstLine="567"/>
        <w:rPr>
          <w:sz w:val="28"/>
          <w:szCs w:val="28"/>
          <w:lang w:val="fr-FR"/>
        </w:rPr>
      </w:pPr>
      <w:r w:rsidRPr="00F83FDD">
        <w:rPr>
          <w:sz w:val="28"/>
          <w:szCs w:val="28"/>
          <w:lang w:val="fr-FR"/>
        </w:rPr>
        <w:t>- Tập thuyết minh báo cáo tóm tắt;</w:t>
      </w:r>
    </w:p>
    <w:p w:rsidR="00F83FDD" w:rsidRPr="00F83FDD" w:rsidRDefault="00F83FDD" w:rsidP="00F83FDD">
      <w:pPr>
        <w:spacing w:line="288" w:lineRule="auto"/>
        <w:ind w:firstLine="567"/>
        <w:rPr>
          <w:sz w:val="28"/>
          <w:szCs w:val="28"/>
          <w:lang w:val="fr-FR"/>
        </w:rPr>
      </w:pPr>
      <w:r w:rsidRPr="00F83FDD">
        <w:rPr>
          <w:sz w:val="28"/>
          <w:szCs w:val="28"/>
          <w:lang w:val="fr-FR"/>
        </w:rPr>
        <w:t>- Thiết kế cơ sở (gồm cả Thuyết minh và Bản vẽ);</w:t>
      </w:r>
    </w:p>
    <w:p w:rsidR="00F83FDD" w:rsidRPr="00F83FDD" w:rsidRDefault="00F83FDD" w:rsidP="00F83FDD">
      <w:pPr>
        <w:widowControl w:val="0"/>
        <w:tabs>
          <w:tab w:val="left" w:pos="426"/>
        </w:tabs>
        <w:spacing w:line="288" w:lineRule="auto"/>
        <w:ind w:firstLine="567"/>
        <w:rPr>
          <w:sz w:val="28"/>
          <w:szCs w:val="28"/>
          <w:lang w:val="pt-BR"/>
        </w:rPr>
      </w:pPr>
      <w:r w:rsidRPr="00F83FDD">
        <w:rPr>
          <w:sz w:val="28"/>
          <w:szCs w:val="28"/>
          <w:lang w:val="fr-FR"/>
        </w:rPr>
        <w:t>- Quy trình quản lý, vận hành và bảo trì</w:t>
      </w:r>
      <w:bookmarkStart w:id="29" w:name="_GoBack"/>
      <w:bookmarkEnd w:id="29"/>
      <w:r w:rsidRPr="00F83FDD">
        <w:rPr>
          <w:sz w:val="28"/>
          <w:szCs w:val="28"/>
          <w:lang w:val="fr-FR"/>
        </w:rPr>
        <w:t xml:space="preserve"> công trình</w:t>
      </w:r>
    </w:p>
    <w:p w:rsidR="00F83FDD" w:rsidRPr="00F83FDD" w:rsidRDefault="00F83FDD" w:rsidP="00F83FDD">
      <w:pPr>
        <w:spacing w:line="288" w:lineRule="auto"/>
        <w:ind w:firstLine="567"/>
        <w:rPr>
          <w:sz w:val="28"/>
          <w:szCs w:val="28"/>
          <w:lang w:val="fr-FR"/>
        </w:rPr>
      </w:pPr>
      <w:r w:rsidRPr="00F83FDD">
        <w:rPr>
          <w:sz w:val="28"/>
          <w:szCs w:val="28"/>
          <w:lang w:val="fr-FR"/>
        </w:rPr>
        <w:t>- Tập khối lượng và dự toán tổng mức đầu tư;</w:t>
      </w:r>
    </w:p>
    <w:p w:rsidR="00F83FDD" w:rsidRPr="00F83FDD" w:rsidRDefault="00F83FDD" w:rsidP="00F83FDD">
      <w:pPr>
        <w:widowControl w:val="0"/>
        <w:spacing w:line="288" w:lineRule="auto"/>
        <w:ind w:firstLine="567"/>
        <w:rPr>
          <w:bCs/>
          <w:noProof/>
          <w:sz w:val="28"/>
          <w:szCs w:val="28"/>
          <w:lang w:val="vi-VN"/>
        </w:rPr>
      </w:pPr>
      <w:r w:rsidRPr="00F83FDD">
        <w:rPr>
          <w:bCs/>
          <w:noProof/>
          <w:sz w:val="28"/>
          <w:szCs w:val="28"/>
          <w:lang w:val="vi-VN"/>
        </w:rPr>
        <w:t>- Các báo cáo chuyên ngành (nếu có).</w:t>
      </w:r>
    </w:p>
    <w:p w:rsidR="00F83FDD" w:rsidRPr="00F83FDD" w:rsidRDefault="00F83FDD" w:rsidP="00F83FDD">
      <w:pPr>
        <w:spacing w:line="288" w:lineRule="auto"/>
        <w:ind w:firstLine="567"/>
        <w:rPr>
          <w:sz w:val="28"/>
          <w:szCs w:val="28"/>
          <w:lang w:val="fr-FR"/>
        </w:rPr>
      </w:pPr>
      <w:r w:rsidRPr="00F83FDD">
        <w:rPr>
          <w:sz w:val="28"/>
          <w:szCs w:val="28"/>
          <w:lang w:val="fr-FR"/>
        </w:rPr>
        <w:t xml:space="preserve">- Các nội dung trên kèm theo </w:t>
      </w:r>
      <w:r w:rsidRPr="00F83FDD">
        <w:rPr>
          <w:sz w:val="28"/>
          <w:szCs w:val="28"/>
        </w:rPr>
        <w:t>bộ files mềm</w:t>
      </w:r>
      <w:r w:rsidRPr="00F83FDD">
        <w:rPr>
          <w:sz w:val="28"/>
          <w:szCs w:val="28"/>
          <w:lang w:val="fr-FR"/>
        </w:rPr>
        <w:t>.</w:t>
      </w:r>
    </w:p>
    <w:p w:rsidR="00F83FDD" w:rsidRPr="00F83FDD" w:rsidRDefault="00F83FDD" w:rsidP="00F83FDD">
      <w:pPr>
        <w:suppressAutoHyphens/>
        <w:spacing w:line="288" w:lineRule="auto"/>
        <w:ind w:firstLine="567"/>
        <w:rPr>
          <w:bCs/>
          <w:i/>
          <w:sz w:val="28"/>
          <w:szCs w:val="28"/>
          <w:lang w:val="it-IT"/>
        </w:rPr>
      </w:pPr>
      <w:r w:rsidRPr="00F83FDD">
        <w:rPr>
          <w:b/>
          <w:i/>
          <w:iCs/>
          <w:spacing w:val="-4"/>
          <w:sz w:val="28"/>
          <w:szCs w:val="28"/>
          <w:lang w:val="pt-BR" w:eastAsia="vi-VN" w:bidi="vi-VN"/>
        </w:rPr>
        <w:t>2</w:t>
      </w:r>
      <w:r w:rsidRPr="00F83FDD">
        <w:rPr>
          <w:b/>
          <w:i/>
          <w:iCs/>
          <w:spacing w:val="-4"/>
          <w:sz w:val="28"/>
          <w:szCs w:val="28"/>
          <w:lang w:val="vi-VN" w:eastAsia="vi-VN" w:bidi="vi-VN"/>
        </w:rPr>
        <w:t xml:space="preserve">. </w:t>
      </w:r>
      <w:r w:rsidRPr="00F83FDD">
        <w:rPr>
          <w:b/>
          <w:i/>
          <w:iCs/>
          <w:spacing w:val="-4"/>
          <w:sz w:val="28"/>
          <w:szCs w:val="28"/>
          <w:lang w:val="pt-BR" w:eastAsia="vi-VN" w:bidi="vi-VN"/>
        </w:rPr>
        <w:t>Tiến độ nộp báo cáo</w:t>
      </w:r>
      <w:r w:rsidRPr="00F83FDD">
        <w:rPr>
          <w:b/>
          <w:i/>
          <w:iCs/>
          <w:spacing w:val="-4"/>
          <w:sz w:val="28"/>
          <w:szCs w:val="28"/>
          <w:lang w:val="vi-VN" w:eastAsia="vi-VN" w:bidi="vi-VN"/>
        </w:rPr>
        <w:t>:</w:t>
      </w:r>
      <w:r w:rsidRPr="00F83FDD">
        <w:rPr>
          <w:bCs/>
          <w:spacing w:val="-4"/>
          <w:sz w:val="28"/>
          <w:szCs w:val="28"/>
          <w:lang w:val="pt-BR" w:eastAsia="vi-VN" w:bidi="vi-VN"/>
        </w:rPr>
        <w:t xml:space="preserve"> </w:t>
      </w:r>
      <w:r w:rsidRPr="00F83FDD">
        <w:rPr>
          <w:sz w:val="28"/>
          <w:szCs w:val="28"/>
          <w:lang w:val="nl-NL"/>
        </w:rPr>
        <w:t>Thực hiện trong 90 ngày, kể từ ngày hợp đồng có hiệu lực và theo kế hoạch yêu cầu thực hiện của Chủ đầu tư</w:t>
      </w:r>
      <w:r w:rsidRPr="00F83FDD">
        <w:rPr>
          <w:bCs/>
          <w:i/>
          <w:sz w:val="28"/>
          <w:szCs w:val="28"/>
          <w:lang w:val="it-IT"/>
        </w:rPr>
        <w:t>.</w:t>
      </w:r>
    </w:p>
    <w:p w:rsidR="00F83FDD" w:rsidRPr="00F83FDD" w:rsidRDefault="00F83FDD" w:rsidP="00F83FDD">
      <w:pPr>
        <w:spacing w:line="288" w:lineRule="auto"/>
        <w:ind w:firstLine="567"/>
        <w:rPr>
          <w:b/>
          <w:sz w:val="28"/>
          <w:szCs w:val="28"/>
          <w:lang w:val="it-IT"/>
        </w:rPr>
      </w:pPr>
      <w:r w:rsidRPr="00F83FDD">
        <w:rPr>
          <w:b/>
          <w:sz w:val="28"/>
          <w:szCs w:val="28"/>
          <w:lang w:val="it-IT"/>
        </w:rPr>
        <w:t>V. Kinh nghiệm và nhân sự của nhà thầu:</w:t>
      </w:r>
    </w:p>
    <w:p w:rsidR="00F83FDD" w:rsidRPr="00F83FDD" w:rsidRDefault="00F83FDD" w:rsidP="00F83FDD">
      <w:pPr>
        <w:spacing w:line="288" w:lineRule="auto"/>
        <w:ind w:firstLine="567"/>
        <w:rPr>
          <w:iCs/>
          <w:sz w:val="28"/>
          <w:szCs w:val="28"/>
          <w:lang w:val="it-IT"/>
        </w:rPr>
      </w:pPr>
      <w:r w:rsidRPr="00F83FDD">
        <w:rPr>
          <w:iCs/>
          <w:sz w:val="28"/>
          <w:szCs w:val="28"/>
          <w:lang w:val="it-IT"/>
        </w:rPr>
        <w:t>- Theo yêu cầu tại chương III của E-HSMT này;</w:t>
      </w:r>
    </w:p>
    <w:p w:rsidR="00F83FDD" w:rsidRPr="00F83FDD" w:rsidRDefault="00F83FDD" w:rsidP="00F83FDD">
      <w:pPr>
        <w:spacing w:line="288" w:lineRule="auto"/>
        <w:ind w:firstLine="567"/>
        <w:rPr>
          <w:iCs/>
          <w:spacing w:val="-2"/>
          <w:sz w:val="28"/>
          <w:szCs w:val="28"/>
          <w:lang w:val="it-IT"/>
        </w:rPr>
      </w:pPr>
      <w:r w:rsidRPr="00F83FDD">
        <w:rPr>
          <w:iCs/>
          <w:spacing w:val="-2"/>
          <w:sz w:val="28"/>
          <w:szCs w:val="28"/>
          <w:lang w:val="it-IT"/>
        </w:rPr>
        <w:t>- Ngoài ra nhà thầu có trách nhiệm bố trí nhân sự khác phù hợp với từng hạng mục công việc đảm bảo chất lượng hồ sơ và tiến độ thực hiện dự án.</w:t>
      </w:r>
    </w:p>
    <w:p w:rsidR="00F83FDD" w:rsidRPr="00F83FDD" w:rsidRDefault="00F83FDD" w:rsidP="00F83FDD">
      <w:pPr>
        <w:spacing w:line="288" w:lineRule="auto"/>
        <w:ind w:firstLine="567"/>
        <w:rPr>
          <w:b/>
          <w:bCs/>
          <w:sz w:val="28"/>
          <w:szCs w:val="28"/>
          <w:lang w:val="it-IT"/>
        </w:rPr>
      </w:pPr>
      <w:r w:rsidRPr="00F83FDD">
        <w:rPr>
          <w:b/>
          <w:sz w:val="28"/>
          <w:szCs w:val="28"/>
          <w:lang w:val="it-IT"/>
        </w:rPr>
        <w:t>VI. Trách nhiệm của bên mời thầu:</w:t>
      </w:r>
    </w:p>
    <w:p w:rsidR="00F83FDD" w:rsidRPr="00F83FDD" w:rsidRDefault="00F83FDD" w:rsidP="00F83FDD">
      <w:pPr>
        <w:spacing w:line="288" w:lineRule="auto"/>
        <w:ind w:firstLine="567"/>
        <w:rPr>
          <w:sz w:val="28"/>
          <w:szCs w:val="28"/>
          <w:lang w:val="it-IT"/>
        </w:rPr>
      </w:pPr>
      <w:r w:rsidRPr="00F83FDD">
        <w:rPr>
          <w:sz w:val="28"/>
          <w:szCs w:val="28"/>
          <w:lang w:val="it-IT"/>
        </w:rPr>
        <w:t>- Kiểm tra năng lực nhà thầu so với Hồ sơ dự thầu;</w:t>
      </w:r>
    </w:p>
    <w:p w:rsidR="00F83FDD" w:rsidRPr="00F83FDD" w:rsidRDefault="00F83FDD" w:rsidP="00F83FDD">
      <w:pPr>
        <w:spacing w:line="288" w:lineRule="auto"/>
        <w:ind w:firstLine="567"/>
        <w:rPr>
          <w:sz w:val="28"/>
          <w:szCs w:val="28"/>
          <w:lang w:val="it-IT"/>
        </w:rPr>
      </w:pPr>
      <w:r w:rsidRPr="00F83FDD">
        <w:rPr>
          <w:sz w:val="28"/>
          <w:szCs w:val="28"/>
          <w:lang w:val="it-IT"/>
        </w:rPr>
        <w:t>- Cung cấp đầy đủ các thông tin, hồ sơ tài liệu liên quan cho nhà thầu làm cơ sở thực hiện;</w:t>
      </w:r>
    </w:p>
    <w:p w:rsidR="00F83FDD" w:rsidRPr="00F83FDD" w:rsidRDefault="00F83FDD" w:rsidP="00F83FDD">
      <w:pPr>
        <w:spacing w:line="288" w:lineRule="auto"/>
        <w:ind w:firstLine="567"/>
        <w:rPr>
          <w:spacing w:val="2"/>
          <w:sz w:val="28"/>
          <w:szCs w:val="28"/>
          <w:lang w:val="it-IT"/>
        </w:rPr>
      </w:pPr>
      <w:r w:rsidRPr="00F83FDD">
        <w:rPr>
          <w:spacing w:val="2"/>
          <w:sz w:val="28"/>
          <w:szCs w:val="28"/>
          <w:lang w:val="it-IT"/>
        </w:rPr>
        <w:t>- Cùng với nhà tư vấn giải quyết những vấn đề phát sinh trong quá trình thiết kế;</w:t>
      </w:r>
    </w:p>
    <w:p w:rsidR="00F83FDD" w:rsidRPr="00F83FDD" w:rsidRDefault="00F83FDD" w:rsidP="00F83FDD">
      <w:pPr>
        <w:spacing w:line="288" w:lineRule="auto"/>
        <w:ind w:firstLine="567"/>
        <w:rPr>
          <w:sz w:val="28"/>
          <w:szCs w:val="28"/>
          <w:lang w:val="it-IT"/>
        </w:rPr>
      </w:pPr>
      <w:r w:rsidRPr="00F83FDD">
        <w:rPr>
          <w:sz w:val="28"/>
          <w:szCs w:val="28"/>
          <w:lang w:val="it-IT"/>
        </w:rPr>
        <w:lastRenderedPageBreak/>
        <w:t>- Cử cán bộ chuyên trách theo dõi kiểm tra tiến độ thực hiện, nghiệm thu sản phẩm để phê duyệt và thanh toán;</w:t>
      </w:r>
    </w:p>
    <w:p w:rsidR="00F83FDD" w:rsidRPr="00F83FDD" w:rsidRDefault="00F83FDD" w:rsidP="00F83FDD">
      <w:pPr>
        <w:widowControl w:val="0"/>
        <w:spacing w:line="288" w:lineRule="auto"/>
        <w:ind w:firstLine="567"/>
        <w:rPr>
          <w:bCs/>
          <w:sz w:val="28"/>
          <w:szCs w:val="28"/>
          <w:lang w:val="es-ES"/>
        </w:rPr>
      </w:pPr>
      <w:r w:rsidRPr="00F83FDD">
        <w:rPr>
          <w:bCs/>
          <w:sz w:val="28"/>
          <w:szCs w:val="28"/>
          <w:lang w:val="it-IT"/>
        </w:rPr>
        <w:t>- Tổ chức báo cáo trình duyệt với các cấp có thẩm quyền theo quy định hiện hành của Nhà nước.</w:t>
      </w:r>
    </w:p>
    <w:bookmarkEnd w:id="4"/>
    <w:p w:rsidR="00EC21D8" w:rsidRPr="00F83FDD" w:rsidRDefault="00EC21D8" w:rsidP="00F83FDD"/>
    <w:sectPr w:rsidR="00EC21D8" w:rsidRPr="00F83F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B1CB8"/>
    <w:multiLevelType w:val="multilevel"/>
    <w:tmpl w:val="0A885B8C"/>
    <w:lvl w:ilvl="0">
      <w:start w:val="2"/>
      <w:numFmt w:val="decimal"/>
      <w:lvlText w:val="%1."/>
      <w:lvlJc w:val="left"/>
      <w:pPr>
        <w:ind w:left="792" w:hanging="360"/>
      </w:pPr>
      <w:rPr>
        <w:rFonts w:hint="default"/>
      </w:rPr>
    </w:lvl>
    <w:lvl w:ilvl="1">
      <w:start w:val="2"/>
      <w:numFmt w:val="decimal"/>
      <w:isLgl/>
      <w:lvlText w:val="%1.%2."/>
      <w:lvlJc w:val="left"/>
      <w:pPr>
        <w:ind w:left="1287" w:hanging="720"/>
      </w:pPr>
      <w:rPr>
        <w:rFonts w:hint="default"/>
        <w:b w:val="0"/>
        <w:color w:val="auto"/>
      </w:rPr>
    </w:lvl>
    <w:lvl w:ilvl="2">
      <w:start w:val="1"/>
      <w:numFmt w:val="decimal"/>
      <w:isLgl/>
      <w:lvlText w:val="%1.%2.%3."/>
      <w:lvlJc w:val="left"/>
      <w:pPr>
        <w:ind w:left="1422" w:hanging="720"/>
      </w:pPr>
      <w:rPr>
        <w:rFonts w:hint="default"/>
        <w:b w:val="0"/>
        <w:color w:val="auto"/>
      </w:rPr>
    </w:lvl>
    <w:lvl w:ilvl="3">
      <w:start w:val="1"/>
      <w:numFmt w:val="decimal"/>
      <w:isLgl/>
      <w:lvlText w:val="%1.%2.%3.%4."/>
      <w:lvlJc w:val="left"/>
      <w:pPr>
        <w:ind w:left="1917" w:hanging="1080"/>
      </w:pPr>
      <w:rPr>
        <w:rFonts w:hint="default"/>
        <w:b w:val="0"/>
        <w:color w:val="auto"/>
      </w:rPr>
    </w:lvl>
    <w:lvl w:ilvl="4">
      <w:start w:val="1"/>
      <w:numFmt w:val="decimal"/>
      <w:isLgl/>
      <w:lvlText w:val="%1.%2.%3.%4.%5."/>
      <w:lvlJc w:val="left"/>
      <w:pPr>
        <w:ind w:left="2052" w:hanging="1080"/>
      </w:pPr>
      <w:rPr>
        <w:rFonts w:hint="default"/>
        <w:b w:val="0"/>
        <w:color w:val="auto"/>
      </w:rPr>
    </w:lvl>
    <w:lvl w:ilvl="5">
      <w:start w:val="1"/>
      <w:numFmt w:val="decimal"/>
      <w:isLgl/>
      <w:lvlText w:val="%1.%2.%3.%4.%5.%6."/>
      <w:lvlJc w:val="left"/>
      <w:pPr>
        <w:ind w:left="2547" w:hanging="1440"/>
      </w:pPr>
      <w:rPr>
        <w:rFonts w:hint="default"/>
        <w:b w:val="0"/>
        <w:color w:val="auto"/>
      </w:rPr>
    </w:lvl>
    <w:lvl w:ilvl="6">
      <w:start w:val="1"/>
      <w:numFmt w:val="decimal"/>
      <w:isLgl/>
      <w:lvlText w:val="%1.%2.%3.%4.%5.%6.%7."/>
      <w:lvlJc w:val="left"/>
      <w:pPr>
        <w:ind w:left="2682" w:hanging="1440"/>
      </w:pPr>
      <w:rPr>
        <w:rFonts w:hint="default"/>
        <w:b w:val="0"/>
        <w:color w:val="auto"/>
      </w:rPr>
    </w:lvl>
    <w:lvl w:ilvl="7">
      <w:start w:val="1"/>
      <w:numFmt w:val="decimal"/>
      <w:isLgl/>
      <w:lvlText w:val="%1.%2.%3.%4.%5.%6.%7.%8."/>
      <w:lvlJc w:val="left"/>
      <w:pPr>
        <w:ind w:left="3177" w:hanging="1800"/>
      </w:pPr>
      <w:rPr>
        <w:rFonts w:hint="default"/>
        <w:b w:val="0"/>
        <w:color w:val="auto"/>
      </w:rPr>
    </w:lvl>
    <w:lvl w:ilvl="8">
      <w:start w:val="1"/>
      <w:numFmt w:val="decimal"/>
      <w:isLgl/>
      <w:lvlText w:val="%1.%2.%3.%4.%5.%6.%7.%8.%9."/>
      <w:lvlJc w:val="left"/>
      <w:pPr>
        <w:ind w:left="3312" w:hanging="1800"/>
      </w:pPr>
      <w:rPr>
        <w:rFonts w:hint="default"/>
        <w:b w:val="0"/>
        <w:color w:val="auto"/>
      </w:rPr>
    </w:lvl>
  </w:abstractNum>
  <w:abstractNum w:abstractNumId="1">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1076F0"/>
    <w:multiLevelType w:val="hybridMultilevel"/>
    <w:tmpl w:val="027209F8"/>
    <w:lvl w:ilvl="0" w:tplc="04090019">
      <w:start w:val="1"/>
      <w:numFmt w:val="lowerLetter"/>
      <w:lvlText w:val="%1."/>
      <w:lvlJc w:val="left"/>
      <w:pPr>
        <w:ind w:left="4500" w:hanging="360"/>
      </w:pPr>
      <w:rPr>
        <w:rFonts w:hint="default"/>
      </w:rPr>
    </w:lvl>
    <w:lvl w:ilvl="1" w:tplc="04090019">
      <w:start w:val="1"/>
      <w:numFmt w:val="lowerLetter"/>
      <w:lvlText w:val="%2."/>
      <w:lvlJc w:val="left"/>
      <w:pPr>
        <w:ind w:left="397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3">
    <w:nsid w:val="11786D3E"/>
    <w:multiLevelType w:val="multilevel"/>
    <w:tmpl w:val="4EF2F8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376830"/>
    <w:multiLevelType w:val="hybridMultilevel"/>
    <w:tmpl w:val="DC2E6E02"/>
    <w:lvl w:ilvl="0" w:tplc="81F2A824">
      <w:start w:val="1"/>
      <w:numFmt w:val="decimal"/>
      <w:lvlText w:val="%1-"/>
      <w:lvlJc w:val="left"/>
      <w:pPr>
        <w:ind w:left="1628" w:hanging="360"/>
      </w:pPr>
      <w:rPr>
        <w:rFonts w:hint="default"/>
        <w:b/>
      </w:rPr>
    </w:lvl>
    <w:lvl w:ilvl="1" w:tplc="04090019" w:tentative="1">
      <w:start w:val="1"/>
      <w:numFmt w:val="lowerLetter"/>
      <w:lvlText w:val="%2."/>
      <w:lvlJc w:val="left"/>
      <w:pPr>
        <w:ind w:left="2348" w:hanging="360"/>
      </w:pPr>
    </w:lvl>
    <w:lvl w:ilvl="2" w:tplc="0409001B" w:tentative="1">
      <w:start w:val="1"/>
      <w:numFmt w:val="lowerRoman"/>
      <w:lvlText w:val="%3."/>
      <w:lvlJc w:val="right"/>
      <w:pPr>
        <w:ind w:left="3068" w:hanging="180"/>
      </w:pPr>
    </w:lvl>
    <w:lvl w:ilvl="3" w:tplc="0409000F" w:tentative="1">
      <w:start w:val="1"/>
      <w:numFmt w:val="decimal"/>
      <w:lvlText w:val="%4."/>
      <w:lvlJc w:val="left"/>
      <w:pPr>
        <w:ind w:left="3788" w:hanging="360"/>
      </w:pPr>
    </w:lvl>
    <w:lvl w:ilvl="4" w:tplc="04090019" w:tentative="1">
      <w:start w:val="1"/>
      <w:numFmt w:val="lowerLetter"/>
      <w:lvlText w:val="%5."/>
      <w:lvlJc w:val="left"/>
      <w:pPr>
        <w:ind w:left="4508" w:hanging="360"/>
      </w:pPr>
    </w:lvl>
    <w:lvl w:ilvl="5" w:tplc="0409001B" w:tentative="1">
      <w:start w:val="1"/>
      <w:numFmt w:val="lowerRoman"/>
      <w:lvlText w:val="%6."/>
      <w:lvlJc w:val="right"/>
      <w:pPr>
        <w:ind w:left="5228" w:hanging="180"/>
      </w:pPr>
    </w:lvl>
    <w:lvl w:ilvl="6" w:tplc="0409000F" w:tentative="1">
      <w:start w:val="1"/>
      <w:numFmt w:val="decimal"/>
      <w:lvlText w:val="%7."/>
      <w:lvlJc w:val="left"/>
      <w:pPr>
        <w:ind w:left="5948" w:hanging="360"/>
      </w:pPr>
    </w:lvl>
    <w:lvl w:ilvl="7" w:tplc="04090019" w:tentative="1">
      <w:start w:val="1"/>
      <w:numFmt w:val="lowerLetter"/>
      <w:lvlText w:val="%8."/>
      <w:lvlJc w:val="left"/>
      <w:pPr>
        <w:ind w:left="6668" w:hanging="360"/>
      </w:pPr>
    </w:lvl>
    <w:lvl w:ilvl="8" w:tplc="0409001B" w:tentative="1">
      <w:start w:val="1"/>
      <w:numFmt w:val="lowerRoman"/>
      <w:lvlText w:val="%9."/>
      <w:lvlJc w:val="right"/>
      <w:pPr>
        <w:ind w:left="7388" w:hanging="180"/>
      </w:pPr>
    </w:lvl>
  </w:abstractNum>
  <w:abstractNum w:abstractNumId="6">
    <w:nsid w:val="1D8C2866"/>
    <w:multiLevelType w:val="multilevel"/>
    <w:tmpl w:val="53843EA8"/>
    <w:lvl w:ilvl="0">
      <w:start w:val="1"/>
      <w:numFmt w:val="decimal"/>
      <w:pStyle w:val="01-PhnChng"/>
      <w:suff w:val="nothing"/>
      <w:lvlText w:val="CHƯƠNG %1. "/>
      <w:lvlJc w:val="left"/>
      <w:pPr>
        <w:ind w:left="5246" w:firstLine="0"/>
      </w:pPr>
      <w:rPr>
        <w:rFonts w:ascii="Times New Roman" w:hAnsi="Times New Roman" w:cs="Times New Roman" w:hint="default"/>
      </w:rPr>
    </w:lvl>
    <w:lvl w:ilvl="1">
      <w:start w:val="1"/>
      <w:numFmt w:val="decimal"/>
      <w:pStyle w:val="02-Mc11-21"/>
      <w:suff w:val="nothing"/>
      <w:lvlText w:val="%1.%2. "/>
      <w:lvlJc w:val="left"/>
      <w:pPr>
        <w:ind w:left="1084" w:hanging="454"/>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03-iu111-2"/>
      <w:suff w:val="nothing"/>
      <w:lvlText w:val="%1.%2.%3. "/>
      <w:lvlJc w:val="left"/>
      <w:pPr>
        <w:ind w:left="284" w:firstLine="0"/>
      </w:pPr>
    </w:lvl>
    <w:lvl w:ilvl="3">
      <w:start w:val="1"/>
      <w:numFmt w:val="decimal"/>
      <w:pStyle w:val="04-Mcnh1-2-3"/>
      <w:suff w:val="nothing"/>
      <w:lvlText w:val="%4. "/>
      <w:lvlJc w:val="left"/>
      <w:pPr>
        <w:ind w:left="0" w:firstLine="0"/>
      </w:pPr>
    </w:lvl>
    <w:lvl w:ilvl="4">
      <w:start w:val="1"/>
      <w:numFmt w:val="lowerRoman"/>
      <w:pStyle w:val="08-Nidungi-ii-iii"/>
      <w:suff w:val="nothing"/>
      <w:lvlText w:val="%5). "/>
      <w:lvlJc w:val="left"/>
      <w:pPr>
        <w:ind w:left="794" w:hanging="340"/>
      </w:pPr>
      <w:rPr>
        <w:rFonts w:hint="default"/>
      </w:rPr>
    </w:lvl>
    <w:lvl w:ilvl="5">
      <w:start w:val="1"/>
      <w:numFmt w:val="decimal"/>
      <w:lvlRestart w:val="1"/>
      <w:pStyle w:val="09-Hnh11-21"/>
      <w:suff w:val="nothing"/>
      <w:lvlText w:val="Hình %1.%6. "/>
      <w:lvlJc w:val="left"/>
      <w:pPr>
        <w:ind w:left="0" w:firstLine="0"/>
      </w:pPr>
      <w:rPr>
        <w:rFonts w:hint="default"/>
      </w:rPr>
    </w:lvl>
    <w:lvl w:ilvl="6">
      <w:start w:val="1"/>
      <w:numFmt w:val="decimal"/>
      <w:lvlRestart w:val="1"/>
      <w:pStyle w:val="10-Bng11-21"/>
      <w:suff w:val="nothing"/>
      <w:lvlText w:val="Bảng %1.%7. "/>
      <w:lvlJc w:val="left"/>
      <w:pPr>
        <w:ind w:left="1702" w:firstLine="0"/>
      </w:pPr>
    </w:lvl>
    <w:lvl w:ilvl="7">
      <w:start w:val="1"/>
      <w:numFmt w:val="bullet"/>
      <w:pStyle w:val="06-Gchudng"/>
      <w:lvlText w:val=""/>
      <w:lvlJc w:val="left"/>
      <w:pPr>
        <w:ind w:left="-312" w:firstLine="454"/>
      </w:pPr>
      <w:rPr>
        <w:rFonts w:ascii="Wingdings" w:hAnsi="Wingdings" w:hint="default"/>
      </w:rPr>
    </w:lvl>
    <w:lvl w:ilvl="8">
      <w:start w:val="1"/>
      <w:numFmt w:val="lowerLetter"/>
      <w:lvlRestart w:val="4"/>
      <w:pStyle w:val="05-Khona-b-c"/>
      <w:suff w:val="nothing"/>
      <w:lvlText w:val="%9. "/>
      <w:lvlJc w:val="left"/>
      <w:pPr>
        <w:ind w:left="0" w:firstLine="0"/>
      </w:pPr>
      <w:rPr>
        <w:rFonts w:hint="default"/>
      </w:rPr>
    </w:lvl>
  </w:abstractNum>
  <w:abstractNum w:abstractNumId="7">
    <w:nsid w:val="27CD2C95"/>
    <w:multiLevelType w:val="hybridMultilevel"/>
    <w:tmpl w:val="2A80D740"/>
    <w:lvl w:ilvl="0" w:tplc="AAEC9378">
      <w:start w:val="1"/>
      <w:numFmt w:val="bullet"/>
      <w:lvlText w:val="-"/>
      <w:lvlJc w:val="left"/>
      <w:pPr>
        <w:tabs>
          <w:tab w:val="num" w:pos="1159"/>
        </w:tabs>
        <w:ind w:left="1159" w:hanging="436"/>
      </w:pPr>
      <w:rPr>
        <w:rFonts w:ascii="Times New Roman" w:eastAsia="Times New Roman" w:hAnsi="Times New Roman" w:cs="Times New Roman" w:hint="default"/>
      </w:rPr>
    </w:lvl>
    <w:lvl w:ilvl="1" w:tplc="04090003">
      <w:start w:val="1"/>
      <w:numFmt w:val="bullet"/>
      <w:lvlText w:val="o"/>
      <w:lvlJc w:val="left"/>
      <w:pPr>
        <w:ind w:left="1803" w:hanging="360"/>
      </w:pPr>
      <w:rPr>
        <w:rFonts w:ascii="Courier New" w:hAnsi="Courier New" w:cs="Courier New" w:hint="default"/>
      </w:rPr>
    </w:lvl>
    <w:lvl w:ilvl="2" w:tplc="04090005">
      <w:start w:val="1"/>
      <w:numFmt w:val="bullet"/>
      <w:lvlText w:val=""/>
      <w:lvlJc w:val="left"/>
      <w:pPr>
        <w:ind w:left="2523" w:hanging="360"/>
      </w:pPr>
      <w:rPr>
        <w:rFonts w:ascii="Wingdings" w:hAnsi="Wingdings" w:hint="default"/>
      </w:rPr>
    </w:lvl>
    <w:lvl w:ilvl="3" w:tplc="0409000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8">
    <w:nsid w:val="27E24BF9"/>
    <w:multiLevelType w:val="hybridMultilevel"/>
    <w:tmpl w:val="64FA3B32"/>
    <w:lvl w:ilvl="0" w:tplc="CB9E21F0">
      <w:start w:val="1"/>
      <w:numFmt w:val="decimal"/>
      <w:lvlText w:val="1.1.%1."/>
      <w:lvlJc w:val="left"/>
      <w:pPr>
        <w:tabs>
          <w:tab w:val="num" w:pos="720"/>
        </w:tabs>
        <w:ind w:left="720" w:hanging="720"/>
      </w:pPr>
      <w:rPr>
        <w:rFonts w:hint="default"/>
        <w:b/>
        <w:bCs/>
        <w:i w:val="0"/>
        <w:iCs w:val="0"/>
        <w:sz w:val="26"/>
        <w:szCs w:val="26"/>
      </w:rPr>
    </w:lvl>
    <w:lvl w:ilvl="1" w:tplc="3E362832">
      <w:start w:val="1"/>
      <w:numFmt w:val="decimal"/>
      <w:lvlText w:val="1.%2"/>
      <w:lvlJc w:val="left"/>
      <w:pPr>
        <w:tabs>
          <w:tab w:val="num" w:pos="720"/>
        </w:tabs>
        <w:ind w:left="720" w:hanging="720"/>
      </w:pPr>
      <w:rPr>
        <w:rFonts w:hint="default"/>
        <w:b w:val="0"/>
        <w:bCs w:val="0"/>
        <w:i w:val="0"/>
        <w:iCs w:val="0"/>
        <w:sz w:val="24"/>
        <w:szCs w:val="24"/>
      </w:rPr>
    </w:lvl>
    <w:lvl w:ilvl="2" w:tplc="37A62A80">
      <w:start w:val="1"/>
      <w:numFmt w:val="bullet"/>
      <w:lvlText w:val="-"/>
      <w:lvlJc w:val="left"/>
      <w:pPr>
        <w:tabs>
          <w:tab w:val="num" w:pos="720"/>
        </w:tabs>
        <w:ind w:left="720" w:hanging="363"/>
      </w:pPr>
      <w:rPr>
        <w:rFonts w:ascii="Times New Roman" w:hAnsi="Times New Roman" w:cs="Times New Roman" w:hint="default"/>
      </w:rPr>
    </w:lvl>
    <w:lvl w:ilvl="3" w:tplc="FDB24AB6">
      <w:start w:val="1"/>
      <w:numFmt w:val="bullet"/>
      <w:lvlText w:val="+"/>
      <w:lvlJc w:val="left"/>
      <w:pPr>
        <w:tabs>
          <w:tab w:val="num" w:pos="720"/>
        </w:tabs>
        <w:ind w:left="720" w:hanging="363"/>
      </w:pPr>
      <w:rPr>
        <w:rFonts w:hint="default"/>
        <w:b w:val="0"/>
        <w:bCs w:val="0"/>
        <w:i w:val="0"/>
        <w:iCs w:val="0"/>
        <w:color w:val="auto"/>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A693C36"/>
    <w:multiLevelType w:val="hybridMultilevel"/>
    <w:tmpl w:val="7090E1AE"/>
    <w:lvl w:ilvl="0" w:tplc="EAE2790E">
      <w:start w:val="5"/>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BF610C0"/>
    <w:multiLevelType w:val="hybridMultilevel"/>
    <w:tmpl w:val="7EDC3E16"/>
    <w:lvl w:ilvl="0" w:tplc="1642330A">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3FCD54A0"/>
    <w:multiLevelType w:val="hybridMultilevel"/>
    <w:tmpl w:val="CAE443B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191852"/>
    <w:multiLevelType w:val="multilevel"/>
    <w:tmpl w:val="5DF4DA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7F3D4D"/>
    <w:multiLevelType w:val="hybridMultilevel"/>
    <w:tmpl w:val="E1224F6C"/>
    <w:lvl w:ilvl="0" w:tplc="0409000D">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nsid w:val="500218F3"/>
    <w:multiLevelType w:val="multilevel"/>
    <w:tmpl w:val="AB4C34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39773C"/>
    <w:multiLevelType w:val="hybridMultilevel"/>
    <w:tmpl w:val="745666A2"/>
    <w:lvl w:ilvl="0" w:tplc="FFFFFFFF">
      <w:numFmt w:val="bullet"/>
      <w:lvlText w:val="-"/>
      <w:lvlJc w:val="left"/>
      <w:pPr>
        <w:tabs>
          <w:tab w:val="num" w:pos="720"/>
        </w:tabs>
        <w:ind w:left="720" w:hanging="360"/>
      </w:pPr>
      <w:rPr>
        <w:rFonts w:ascii=".VnTime" w:eastAsia="Times New Roman" w:hAnsi=".VnTime"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BC1FFB"/>
    <w:multiLevelType w:val="multilevel"/>
    <w:tmpl w:val="5EBC1FFB"/>
    <w:lvl w:ilvl="0">
      <w:start w:val="9"/>
      <w:numFmt w:val="bullet"/>
      <w:pStyle w:val="GACHD"/>
      <w:lvlText w:val="-"/>
      <w:lvlJc w:val="left"/>
      <w:pPr>
        <w:ind w:left="927" w:hanging="360"/>
      </w:p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0">
    <w:nsid w:val="73CC36FB"/>
    <w:multiLevelType w:val="multilevel"/>
    <w:tmpl w:val="73CC36FB"/>
    <w:lvl w:ilvl="0">
      <w:start w:val="1"/>
      <w:numFmt w:val="decimal"/>
      <w:suff w:val="nothing"/>
      <w:lvlText w:val="CHƯƠNG %1. "/>
      <w:lvlJc w:val="left"/>
      <w:pPr>
        <w:ind w:left="2411" w:firstLine="0"/>
      </w:pPr>
      <w:rPr>
        <w:rFonts w:ascii="Times New Roman" w:hAnsi="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
      <w:lvlJc w:val="left"/>
      <w:pPr>
        <w:ind w:left="0" w:firstLine="567"/>
      </w:pPr>
      <w:rPr>
        <w:rFonts w:ascii="Times New Roman Bold" w:hAnsi="Times New Roman Bold" w:hint="default"/>
        <w:b/>
        <w:bCs w:val="0"/>
        <w:i w:val="0"/>
        <w:iCs w:val="0"/>
        <w:caps w:val="0"/>
        <w:smallCaps w:val="0"/>
        <w:strike w:val="0"/>
        <w:dstrike w:val="0"/>
        <w:vanish w:val="0"/>
        <w:color w:val="000000"/>
        <w:spacing w:val="0"/>
        <w:kern w:val="0"/>
        <w:position w:val="0"/>
        <w:sz w:val="28"/>
        <w:szCs w:val="28"/>
        <w:u w:val="none"/>
        <w:vertAlign w:val="baseline"/>
        <w:em w:val="none"/>
      </w:rPr>
    </w:lvl>
    <w:lvl w:ilvl="2">
      <w:start w:val="1"/>
      <w:numFmt w:val="decimal"/>
      <w:suff w:val="space"/>
      <w:lvlText w:val="%1.%2.%3. "/>
      <w:lvlJc w:val="left"/>
      <w:pPr>
        <w:ind w:left="0" w:firstLine="567"/>
      </w:pPr>
      <w:rPr>
        <w:rFonts w:hint="default"/>
      </w:rPr>
    </w:lvl>
    <w:lvl w:ilvl="3">
      <w:start w:val="1"/>
      <w:numFmt w:val="decimal"/>
      <w:suff w:val="space"/>
      <w:lvlText w:val="%1.%2.%3.%4. "/>
      <w:lvlJc w:val="left"/>
      <w:pPr>
        <w:ind w:left="0" w:firstLine="567"/>
      </w:pPr>
      <w:rPr>
        <w:rFonts w:hint="default"/>
      </w:rPr>
    </w:lvl>
    <w:lvl w:ilvl="4">
      <w:start w:val="1"/>
      <w:numFmt w:val="decimal"/>
      <w:lvlRestart w:val="1"/>
      <w:suff w:val="space"/>
      <w:lvlText w:val="Hình %1.%5."/>
      <w:lvlJc w:val="left"/>
      <w:pPr>
        <w:ind w:left="0" w:firstLine="0"/>
      </w:pPr>
      <w:rPr>
        <w:rFonts w:hint="default"/>
      </w:rPr>
    </w:lvl>
    <w:lvl w:ilvl="5">
      <w:start w:val="1"/>
      <w:numFmt w:val="decimal"/>
      <w:lvlRestart w:val="1"/>
      <w:suff w:val="space"/>
      <w:lvlText w:val="Bảng %1.%6"/>
      <w:lvlJc w:val="left"/>
      <w:pPr>
        <w:ind w:left="0" w:firstLine="0"/>
      </w:pPr>
      <w:rPr>
        <w:rFonts w:ascii="Times New Roman" w:hAnsi="Times New Roman" w:hint="default"/>
        <w:b w:val="0"/>
        <w:bCs w:val="0"/>
        <w:i/>
        <w:iCs w:val="0"/>
        <w:caps w:val="0"/>
        <w:smallCaps w:val="0"/>
        <w:strike w:val="0"/>
        <w:dstrike w:val="0"/>
        <w:vanish w:val="0"/>
        <w:color w:val="000000"/>
        <w:spacing w:val="0"/>
        <w:kern w:val="0"/>
        <w:position w:val="0"/>
        <w:u w:val="none"/>
        <w:vertAlign w:val="baseline"/>
        <w:em w:val="none"/>
      </w:rPr>
    </w:lvl>
    <w:lvl w:ilvl="6">
      <w:start w:val="1"/>
      <w:numFmt w:val="decimal"/>
      <w:lvlText w:val="%7."/>
      <w:lvlJc w:val="left"/>
      <w:pPr>
        <w:ind w:left="2520" w:hanging="360"/>
      </w:pPr>
      <w:rPr>
        <w:rFonts w:hint="default"/>
        <w:b/>
      </w:rPr>
    </w:lvl>
    <w:lvl w:ilvl="7">
      <w:start w:val="1"/>
      <w:numFmt w:val="lowerLetter"/>
      <w:lvlText w:val="%8."/>
      <w:lvlJc w:val="left"/>
      <w:pPr>
        <w:ind w:left="36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1"/>
  </w:num>
  <w:num w:numId="3">
    <w:abstractNumId w:val="18"/>
  </w:num>
  <w:num w:numId="4">
    <w:abstractNumId w:val="10"/>
  </w:num>
  <w:num w:numId="5">
    <w:abstractNumId w:val="4"/>
  </w:num>
  <w:num w:numId="6">
    <w:abstractNumId w:val="3"/>
  </w:num>
  <w:num w:numId="7">
    <w:abstractNumId w:val="16"/>
  </w:num>
  <w:num w:numId="8">
    <w:abstractNumId w:val="14"/>
  </w:num>
  <w:num w:numId="9">
    <w:abstractNumId w:val="7"/>
  </w:num>
  <w:num w:numId="10">
    <w:abstractNumId w:val="19"/>
  </w:num>
  <w:num w:numId="11">
    <w:abstractNumId w:val="5"/>
  </w:num>
  <w:num w:numId="12">
    <w:abstractNumId w:val="17"/>
  </w:num>
  <w:num w:numId="13">
    <w:abstractNumId w:val="11"/>
  </w:num>
  <w:num w:numId="14">
    <w:abstractNumId w:val="13"/>
  </w:num>
  <w:num w:numId="15">
    <w:abstractNumId w:val="2"/>
  </w:num>
  <w:num w:numId="16">
    <w:abstractNumId w:val="8"/>
  </w:num>
  <w:num w:numId="17">
    <w:abstractNumId w:val="20"/>
  </w:num>
  <w:num w:numId="18">
    <w:abstractNumId w:val="0"/>
  </w:num>
  <w:num w:numId="19">
    <w:abstractNumId w:val="9"/>
  </w:num>
  <w:num w:numId="20">
    <w:abstractNumId w:val="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5F8"/>
    <w:rsid w:val="002E25F8"/>
    <w:rsid w:val="00EC21D8"/>
    <w:rsid w:val="00F83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footer" w:qFormat="1"/>
    <w:lsdException w:name="index heading" w:uiPriority="0"/>
    <w:lsdException w:name="caption" w:uiPriority="0" w:qFormat="1"/>
    <w:lsdException w:name="footnote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5F8"/>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qFormat/>
    <w:rsid w:val="002E25F8"/>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BVI2,Heading 2-BVI,RepHead2, Char Char Char,Char Char Char"/>
    <w:basedOn w:val="Normal"/>
    <w:next w:val="Normal"/>
    <w:link w:val="Heading2Char"/>
    <w:qFormat/>
    <w:rsid w:val="002E25F8"/>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Head3"/>
    <w:basedOn w:val="Normal"/>
    <w:next w:val="Normal"/>
    <w:link w:val="Heading3Char1"/>
    <w:qFormat/>
    <w:rsid w:val="002E25F8"/>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2E25F8"/>
    <w:pPr>
      <w:keepNext/>
      <w:spacing w:after="200"/>
      <w:ind w:left="1422" w:right="18" w:hanging="457"/>
      <w:outlineLvl w:val="3"/>
    </w:pPr>
    <w:rPr>
      <w:b/>
      <w:bCs/>
    </w:rPr>
  </w:style>
  <w:style w:type="paragraph" w:styleId="Heading5">
    <w:name w:val="heading 5"/>
    <w:basedOn w:val="Normal"/>
    <w:next w:val="Normal"/>
    <w:link w:val="Heading5Char"/>
    <w:qFormat/>
    <w:rsid w:val="002E25F8"/>
    <w:pPr>
      <w:keepNext/>
      <w:jc w:val="center"/>
      <w:outlineLvl w:val="4"/>
    </w:pPr>
    <w:rPr>
      <w:rFonts w:ascii="Arial" w:hAnsi="Arial"/>
      <w:u w:val="single"/>
    </w:rPr>
  </w:style>
  <w:style w:type="paragraph" w:styleId="Heading6">
    <w:name w:val="heading 6"/>
    <w:basedOn w:val="Normal"/>
    <w:next w:val="Normal"/>
    <w:link w:val="Heading6Char"/>
    <w:qFormat/>
    <w:rsid w:val="002E25F8"/>
    <w:pPr>
      <w:keepNext/>
      <w:keepLines/>
      <w:suppressAutoHyphens/>
      <w:ind w:right="-72"/>
      <w:jc w:val="center"/>
      <w:outlineLvl w:val="5"/>
    </w:pPr>
    <w:rPr>
      <w:b/>
      <w:sz w:val="28"/>
    </w:rPr>
  </w:style>
  <w:style w:type="paragraph" w:styleId="Heading7">
    <w:name w:val="heading 7"/>
    <w:basedOn w:val="Normal"/>
    <w:next w:val="Normal"/>
    <w:link w:val="Heading7Char"/>
    <w:qFormat/>
    <w:rsid w:val="002E25F8"/>
    <w:pPr>
      <w:keepNext/>
      <w:jc w:val="center"/>
      <w:outlineLvl w:val="6"/>
    </w:pPr>
    <w:rPr>
      <w:b/>
      <w:sz w:val="72"/>
    </w:rPr>
  </w:style>
  <w:style w:type="paragraph" w:styleId="Heading8">
    <w:name w:val="heading 8"/>
    <w:basedOn w:val="Normal"/>
    <w:next w:val="Normal"/>
    <w:link w:val="Heading8Char"/>
    <w:qFormat/>
    <w:rsid w:val="002E25F8"/>
    <w:pPr>
      <w:keepNext/>
      <w:jc w:val="center"/>
      <w:outlineLvl w:val="7"/>
    </w:pPr>
    <w:rPr>
      <w:b/>
      <w:sz w:val="56"/>
    </w:rPr>
  </w:style>
  <w:style w:type="paragraph" w:styleId="Heading9">
    <w:name w:val="heading 9"/>
    <w:basedOn w:val="Normal"/>
    <w:next w:val="Normal"/>
    <w:link w:val="Heading9Char"/>
    <w:qFormat/>
    <w:rsid w:val="002E25F8"/>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2E25F8"/>
    <w:rPr>
      <w:rFonts w:ascii="Times New Roman Bold" w:eastAsia="Times New Roman" w:hAnsi="Times New Roman Bold" w:cs="Times New Roman"/>
      <w:b/>
      <w:sz w:val="28"/>
      <w:szCs w:val="20"/>
    </w:rPr>
  </w:style>
  <w:style w:type="character" w:customStyle="1" w:styleId="Heading2Char">
    <w:name w:val="Heading 2 Char"/>
    <w:aliases w:val="Title Header2 Char,Clause_No&amp;Name Char,Section-Title Char,h2 Char,Avsnitt Char,Tieu de 2 Char,Tieude2 Char Char,BVI2 Char,Heading 2-BVI Char,RepHead2 Char, Char Char Char Char,Char Char Char Char"/>
    <w:basedOn w:val="DefaultParagraphFont"/>
    <w:link w:val="Heading2"/>
    <w:rsid w:val="002E25F8"/>
    <w:rPr>
      <w:rFonts w:ascii="Times New Roman Bold" w:eastAsia="Times New Roman" w:hAnsi="Times New Roman Bold" w:cs="Times New Roman"/>
      <w:b/>
      <w:sz w:val="28"/>
      <w:szCs w:val="20"/>
    </w:rPr>
  </w:style>
  <w:style w:type="character" w:customStyle="1" w:styleId="Heading3Char">
    <w:name w:val="Heading 3 Char"/>
    <w:aliases w:val="Head3 Char"/>
    <w:basedOn w:val="DefaultParagraphFont"/>
    <w:rsid w:val="002E25F8"/>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rsid w:val="002E25F8"/>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2E25F8"/>
    <w:rPr>
      <w:rFonts w:ascii="Arial" w:eastAsia="Times New Roman" w:hAnsi="Arial" w:cs="Times New Roman"/>
      <w:sz w:val="24"/>
      <w:szCs w:val="20"/>
      <w:u w:val="single"/>
    </w:rPr>
  </w:style>
  <w:style w:type="character" w:customStyle="1" w:styleId="Heading6Char">
    <w:name w:val="Heading 6 Char"/>
    <w:basedOn w:val="DefaultParagraphFont"/>
    <w:link w:val="Heading6"/>
    <w:rsid w:val="002E25F8"/>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2E25F8"/>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2E25F8"/>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2E25F8"/>
    <w:rPr>
      <w:rFonts w:ascii="Arial" w:eastAsia="Times New Roman" w:hAnsi="Arial" w:cs="Times New Roman"/>
      <w:b/>
      <w:i/>
      <w:sz w:val="18"/>
      <w:szCs w:val="20"/>
      <w:lang w:val="es-ES_tradnl"/>
    </w:rPr>
  </w:style>
  <w:style w:type="character" w:customStyle="1" w:styleId="Heading3Char1">
    <w:name w:val="Heading 3 Char1"/>
    <w:aliases w:val="Level 3 Char,Head3 Char1"/>
    <w:link w:val="Heading3"/>
    <w:rsid w:val="002E25F8"/>
    <w:rPr>
      <w:rFonts w:ascii="Times New Roman" w:eastAsia="Times New Roman" w:hAnsi="Times New Roman" w:cs="Times New Roman"/>
      <w:b/>
      <w:sz w:val="28"/>
      <w:szCs w:val="20"/>
    </w:rPr>
  </w:style>
  <w:style w:type="character" w:customStyle="1" w:styleId="Bibliogrphy">
    <w:name w:val="Bibliogrphy"/>
    <w:basedOn w:val="DefaultParagraphFont"/>
    <w:rsid w:val="002E25F8"/>
  </w:style>
  <w:style w:type="character" w:customStyle="1" w:styleId="DocInit">
    <w:name w:val="Doc Init"/>
    <w:basedOn w:val="DefaultParagraphFont"/>
    <w:rsid w:val="002E25F8"/>
  </w:style>
  <w:style w:type="paragraph" w:customStyle="1" w:styleId="Document1">
    <w:name w:val="Document 1"/>
    <w:rsid w:val="002E25F8"/>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2E25F8"/>
    <w:rPr>
      <w:rFonts w:ascii="Times" w:hAnsi="Times"/>
      <w:noProof w:val="0"/>
      <w:sz w:val="24"/>
      <w:lang w:val="en-US"/>
    </w:rPr>
  </w:style>
  <w:style w:type="character" w:customStyle="1" w:styleId="Document3">
    <w:name w:val="Document 3"/>
    <w:rsid w:val="002E25F8"/>
    <w:rPr>
      <w:rFonts w:ascii="Times" w:hAnsi="Times"/>
      <w:noProof w:val="0"/>
      <w:sz w:val="24"/>
      <w:lang w:val="en-US"/>
    </w:rPr>
  </w:style>
  <w:style w:type="character" w:customStyle="1" w:styleId="Document4">
    <w:name w:val="Document 4"/>
    <w:rsid w:val="002E25F8"/>
    <w:rPr>
      <w:b/>
      <w:i/>
      <w:sz w:val="24"/>
    </w:rPr>
  </w:style>
  <w:style w:type="character" w:customStyle="1" w:styleId="Document5">
    <w:name w:val="Document 5"/>
    <w:basedOn w:val="DefaultParagraphFont"/>
    <w:rsid w:val="002E25F8"/>
  </w:style>
  <w:style w:type="character" w:customStyle="1" w:styleId="Document6">
    <w:name w:val="Document 6"/>
    <w:basedOn w:val="DefaultParagraphFont"/>
    <w:rsid w:val="002E25F8"/>
  </w:style>
  <w:style w:type="character" w:customStyle="1" w:styleId="Document7">
    <w:name w:val="Document 7"/>
    <w:basedOn w:val="DefaultParagraphFont"/>
    <w:rsid w:val="002E25F8"/>
  </w:style>
  <w:style w:type="character" w:customStyle="1" w:styleId="Document8">
    <w:name w:val="Document 8"/>
    <w:basedOn w:val="DefaultParagraphFont"/>
    <w:rsid w:val="002E25F8"/>
  </w:style>
  <w:style w:type="character" w:customStyle="1" w:styleId="TechInit">
    <w:name w:val="Tech Init"/>
    <w:rsid w:val="002E25F8"/>
    <w:rPr>
      <w:rFonts w:ascii="Times" w:hAnsi="Times"/>
      <w:noProof w:val="0"/>
      <w:sz w:val="24"/>
      <w:lang w:val="en-US"/>
    </w:rPr>
  </w:style>
  <w:style w:type="character" w:customStyle="1" w:styleId="Technical1">
    <w:name w:val="Technical 1"/>
    <w:rsid w:val="002E25F8"/>
    <w:rPr>
      <w:rFonts w:ascii="Times" w:hAnsi="Times"/>
      <w:noProof w:val="0"/>
      <w:sz w:val="24"/>
      <w:lang w:val="en-US"/>
    </w:rPr>
  </w:style>
  <w:style w:type="character" w:customStyle="1" w:styleId="Technical2">
    <w:name w:val="Technical 2"/>
    <w:rsid w:val="002E25F8"/>
    <w:rPr>
      <w:rFonts w:ascii="Times" w:hAnsi="Times"/>
      <w:noProof w:val="0"/>
      <w:sz w:val="24"/>
      <w:lang w:val="en-US"/>
    </w:rPr>
  </w:style>
  <w:style w:type="character" w:customStyle="1" w:styleId="Technical3">
    <w:name w:val="Technical 3"/>
    <w:rsid w:val="002E25F8"/>
    <w:rPr>
      <w:rFonts w:ascii="Times" w:hAnsi="Times"/>
      <w:noProof w:val="0"/>
      <w:sz w:val="24"/>
      <w:lang w:val="en-US"/>
    </w:rPr>
  </w:style>
  <w:style w:type="paragraph" w:customStyle="1" w:styleId="Technical4">
    <w:name w:val="Technical 4"/>
    <w:rsid w:val="002E25F8"/>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2E25F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2E25F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E25F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E25F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E25F8"/>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E25F8"/>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E25F8"/>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E25F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E25F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E25F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E25F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E25F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E25F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2E25F8"/>
    <w:pPr>
      <w:tabs>
        <w:tab w:val="right" w:leader="dot" w:pos="9000"/>
      </w:tabs>
      <w:suppressAutoHyphens/>
      <w:spacing w:before="240"/>
      <w:ind w:left="720" w:right="720" w:hanging="720"/>
    </w:pPr>
    <w:rPr>
      <w:b/>
    </w:rPr>
  </w:style>
  <w:style w:type="paragraph" w:styleId="TOC2">
    <w:name w:val="toc 2"/>
    <w:basedOn w:val="Normal"/>
    <w:next w:val="Normal"/>
    <w:uiPriority w:val="39"/>
    <w:rsid w:val="002E25F8"/>
    <w:pPr>
      <w:tabs>
        <w:tab w:val="right" w:leader="dot" w:pos="9000"/>
      </w:tabs>
      <w:suppressAutoHyphens/>
      <w:ind w:left="1440" w:hanging="720"/>
    </w:pPr>
  </w:style>
  <w:style w:type="paragraph" w:styleId="TOC3">
    <w:name w:val="toc 3"/>
    <w:basedOn w:val="Normal"/>
    <w:next w:val="Normal"/>
    <w:uiPriority w:val="39"/>
    <w:rsid w:val="002E25F8"/>
    <w:pPr>
      <w:tabs>
        <w:tab w:val="right" w:leader="dot" w:pos="9000"/>
      </w:tabs>
      <w:suppressAutoHyphens/>
      <w:ind w:left="1440" w:hanging="720"/>
    </w:pPr>
    <w:rPr>
      <w:i/>
    </w:rPr>
  </w:style>
  <w:style w:type="paragraph" w:styleId="TOC4">
    <w:name w:val="toc 4"/>
    <w:basedOn w:val="Normal"/>
    <w:next w:val="Normal"/>
    <w:uiPriority w:val="39"/>
    <w:rsid w:val="002E25F8"/>
    <w:pPr>
      <w:tabs>
        <w:tab w:val="left" w:leader="dot" w:pos="8640"/>
        <w:tab w:val="right" w:pos="9000"/>
      </w:tabs>
      <w:suppressAutoHyphens/>
      <w:ind w:left="2880" w:right="720" w:hanging="720"/>
    </w:pPr>
  </w:style>
  <w:style w:type="paragraph" w:styleId="TOC5">
    <w:name w:val="toc 5"/>
    <w:basedOn w:val="Normal"/>
    <w:next w:val="Normal"/>
    <w:uiPriority w:val="39"/>
    <w:rsid w:val="002E25F8"/>
    <w:pPr>
      <w:tabs>
        <w:tab w:val="left" w:leader="dot" w:pos="8640"/>
        <w:tab w:val="right" w:pos="9000"/>
      </w:tabs>
      <w:suppressAutoHyphens/>
      <w:ind w:left="3600" w:right="720" w:hanging="720"/>
    </w:pPr>
  </w:style>
  <w:style w:type="paragraph" w:styleId="TOC6">
    <w:name w:val="toc 6"/>
    <w:basedOn w:val="Normal"/>
    <w:next w:val="Normal"/>
    <w:uiPriority w:val="39"/>
    <w:rsid w:val="002E25F8"/>
    <w:pPr>
      <w:tabs>
        <w:tab w:val="left" w:pos="8640"/>
        <w:tab w:val="right" w:pos="9000"/>
      </w:tabs>
      <w:suppressAutoHyphens/>
      <w:ind w:left="720" w:hanging="720"/>
    </w:pPr>
  </w:style>
  <w:style w:type="paragraph" w:styleId="TOC7">
    <w:name w:val="toc 7"/>
    <w:basedOn w:val="Normal"/>
    <w:next w:val="Normal"/>
    <w:uiPriority w:val="39"/>
    <w:rsid w:val="002E25F8"/>
    <w:pPr>
      <w:suppressAutoHyphens/>
      <w:ind w:left="720" w:hanging="720"/>
    </w:pPr>
  </w:style>
  <w:style w:type="paragraph" w:styleId="TOC8">
    <w:name w:val="toc 8"/>
    <w:basedOn w:val="Normal"/>
    <w:next w:val="Normal"/>
    <w:uiPriority w:val="39"/>
    <w:rsid w:val="002E25F8"/>
    <w:pPr>
      <w:tabs>
        <w:tab w:val="left" w:pos="8640"/>
        <w:tab w:val="right" w:pos="9000"/>
      </w:tabs>
      <w:suppressAutoHyphens/>
      <w:ind w:left="720" w:hanging="720"/>
    </w:pPr>
  </w:style>
  <w:style w:type="paragraph" w:styleId="TOC9">
    <w:name w:val="toc 9"/>
    <w:basedOn w:val="Normal"/>
    <w:next w:val="Normal"/>
    <w:uiPriority w:val="39"/>
    <w:rsid w:val="002E25F8"/>
    <w:pPr>
      <w:tabs>
        <w:tab w:val="left" w:leader="dot" w:pos="8640"/>
        <w:tab w:val="right" w:pos="9000"/>
      </w:tabs>
      <w:suppressAutoHyphens/>
      <w:ind w:left="720" w:hanging="720"/>
    </w:pPr>
  </w:style>
  <w:style w:type="paragraph" w:styleId="TOAHeading">
    <w:name w:val="toa heading"/>
    <w:basedOn w:val="Normal"/>
    <w:next w:val="Normal"/>
    <w:rsid w:val="002E25F8"/>
    <w:pPr>
      <w:tabs>
        <w:tab w:val="left" w:pos="9000"/>
        <w:tab w:val="right" w:pos="9360"/>
      </w:tabs>
      <w:suppressAutoHyphens/>
    </w:pPr>
  </w:style>
  <w:style w:type="paragraph" w:styleId="Caption">
    <w:name w:val="caption"/>
    <w:basedOn w:val="Normal"/>
    <w:next w:val="Normal"/>
    <w:qFormat/>
    <w:rsid w:val="002E25F8"/>
    <w:rPr>
      <w:rFonts w:ascii="Courier New" w:hAnsi="Courier New"/>
    </w:rPr>
  </w:style>
  <w:style w:type="character" w:customStyle="1" w:styleId="EquationCaption">
    <w:name w:val="_Equation Caption"/>
    <w:rsid w:val="002E25F8"/>
  </w:style>
  <w:style w:type="character" w:customStyle="1" w:styleId="vlpgno">
    <w:name w:val="vl.pg.no"/>
    <w:rsid w:val="002E25F8"/>
    <w:rPr>
      <w:rFonts w:ascii="Times" w:hAnsi="Times"/>
      <w:b/>
      <w:noProof w:val="0"/>
      <w:sz w:val="20"/>
      <w:lang w:val="en-US"/>
    </w:rPr>
  </w:style>
  <w:style w:type="character" w:styleId="LineNumber">
    <w:name w:val="line number"/>
    <w:basedOn w:val="DefaultParagraphFont"/>
    <w:uiPriority w:val="99"/>
    <w:rsid w:val="002E25F8"/>
  </w:style>
  <w:style w:type="paragraph" w:styleId="Title">
    <w:name w:val="Title"/>
    <w:basedOn w:val="Normal"/>
    <w:link w:val="TitleChar"/>
    <w:qFormat/>
    <w:rsid w:val="002E25F8"/>
    <w:pPr>
      <w:spacing w:before="240" w:after="60"/>
      <w:jc w:val="center"/>
    </w:pPr>
    <w:rPr>
      <w:rFonts w:ascii="Arial" w:hAnsi="Arial"/>
      <w:b/>
      <w:kern w:val="28"/>
      <w:sz w:val="32"/>
    </w:rPr>
  </w:style>
  <w:style w:type="character" w:customStyle="1" w:styleId="TitleChar">
    <w:name w:val="Title Char"/>
    <w:basedOn w:val="DefaultParagraphFont"/>
    <w:link w:val="Title"/>
    <w:rsid w:val="002E25F8"/>
    <w:rPr>
      <w:rFonts w:ascii="Arial" w:eastAsia="Times New Roman" w:hAnsi="Arial" w:cs="Times New Roman"/>
      <w:b/>
      <w:kern w:val="28"/>
      <w:sz w:val="32"/>
      <w:szCs w:val="20"/>
    </w:rPr>
  </w:style>
  <w:style w:type="character" w:customStyle="1" w:styleId="footnote">
    <w:name w:val="footnote"/>
    <w:rsid w:val="002E25F8"/>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headline"/>
    <w:basedOn w:val="Normal"/>
    <w:link w:val="HeaderChar"/>
    <w:uiPriority w:val="99"/>
    <w:rsid w:val="002E25F8"/>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qFormat/>
    <w:rsid w:val="002E25F8"/>
    <w:rPr>
      <w:rFonts w:ascii="Times New Roman" w:eastAsia="Times New Roman" w:hAnsi="Times New Roman" w:cs="Times New Roman"/>
      <w:sz w:val="20"/>
      <w:szCs w:val="20"/>
    </w:rPr>
  </w:style>
  <w:style w:type="paragraph" w:styleId="Footer">
    <w:name w:val="footer"/>
    <w:aliases w:val="Footer-Even"/>
    <w:basedOn w:val="Normal"/>
    <w:link w:val="FooterChar"/>
    <w:uiPriority w:val="99"/>
    <w:qFormat/>
    <w:rsid w:val="002E25F8"/>
    <w:rPr>
      <w:sz w:val="20"/>
    </w:rPr>
  </w:style>
  <w:style w:type="character" w:customStyle="1" w:styleId="FooterChar">
    <w:name w:val="Footer Char"/>
    <w:aliases w:val="Footer-Even Char"/>
    <w:basedOn w:val="DefaultParagraphFont"/>
    <w:link w:val="Footer"/>
    <w:rsid w:val="002E25F8"/>
    <w:rPr>
      <w:rFonts w:ascii="Times New Roman" w:eastAsia="Times New Roman" w:hAnsi="Times New Roman" w:cs="Times New Roman"/>
      <w:sz w:val="20"/>
      <w:szCs w:val="20"/>
    </w:rPr>
  </w:style>
  <w:style w:type="character" w:styleId="PageNumber">
    <w:name w:val="page number"/>
    <w:basedOn w:val="DefaultParagraphFont"/>
    <w:rsid w:val="002E25F8"/>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2E25F8"/>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E25F8"/>
    <w:rPr>
      <w:rFonts w:ascii="Times New Roman" w:eastAsia="Times New Roman" w:hAnsi="Times New Roman" w:cs="Times New Roman"/>
      <w:sz w:val="20"/>
      <w:szCs w:val="20"/>
    </w:rPr>
  </w:style>
  <w:style w:type="paragraph" w:customStyle="1" w:styleId="Head21">
    <w:name w:val="Head 2.1"/>
    <w:basedOn w:val="Normal"/>
    <w:rsid w:val="002E25F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2E25F8"/>
    <w:pPr>
      <w:tabs>
        <w:tab w:val="left" w:pos="360"/>
      </w:tabs>
      <w:suppressAutoHyphens/>
      <w:spacing w:after="240"/>
      <w:ind w:left="360" w:hanging="360"/>
      <w:jc w:val="left"/>
    </w:pPr>
    <w:rPr>
      <w:b/>
    </w:rPr>
  </w:style>
  <w:style w:type="character" w:styleId="FootnoteReference">
    <w:name w:val="footnote reference"/>
    <w:aliases w:val="callout"/>
    <w:rsid w:val="002E25F8"/>
    <w:rPr>
      <w:vertAlign w:val="superscript"/>
    </w:rPr>
  </w:style>
  <w:style w:type="character" w:customStyle="1" w:styleId="insert2">
    <w:name w:val="insert2"/>
    <w:rsid w:val="002E25F8"/>
    <w:rPr>
      <w:rFonts w:ascii="Arial" w:hAnsi="Arial"/>
      <w:i/>
      <w:noProof w:val="0"/>
      <w:sz w:val="24"/>
      <w:lang w:val="en-US"/>
    </w:rPr>
  </w:style>
  <w:style w:type="character" w:customStyle="1" w:styleId="reference">
    <w:name w:val="reference"/>
    <w:rsid w:val="002E25F8"/>
    <w:rPr>
      <w:rFonts w:ascii="Book Antiqua" w:hAnsi="Book Antiqua"/>
      <w:i/>
      <w:noProof w:val="0"/>
      <w:sz w:val="24"/>
      <w:lang w:val="en-US"/>
    </w:rPr>
  </w:style>
  <w:style w:type="paragraph" w:styleId="Index9">
    <w:name w:val="index 9"/>
    <w:basedOn w:val="Normal"/>
    <w:next w:val="Normal"/>
    <w:rsid w:val="002E25F8"/>
    <w:pPr>
      <w:tabs>
        <w:tab w:val="right" w:pos="4140"/>
      </w:tabs>
      <w:ind w:left="2160" w:hanging="240"/>
      <w:jc w:val="left"/>
    </w:pPr>
    <w:rPr>
      <w:sz w:val="20"/>
    </w:rPr>
  </w:style>
  <w:style w:type="paragraph" w:styleId="Index1">
    <w:name w:val="index 1"/>
    <w:basedOn w:val="Normal"/>
    <w:next w:val="Normal"/>
    <w:autoRedefine/>
    <w:semiHidden/>
    <w:unhideWhenUsed/>
    <w:rsid w:val="002E25F8"/>
    <w:pPr>
      <w:ind w:left="240" w:hanging="240"/>
    </w:pPr>
  </w:style>
  <w:style w:type="paragraph" w:styleId="IndexHeading">
    <w:name w:val="index heading"/>
    <w:basedOn w:val="Normal"/>
    <w:next w:val="Index1"/>
    <w:rsid w:val="002E25F8"/>
    <w:pPr>
      <w:jc w:val="left"/>
    </w:pPr>
    <w:rPr>
      <w:sz w:val="20"/>
    </w:rPr>
  </w:style>
  <w:style w:type="paragraph" w:customStyle="1" w:styleId="Headingrb2">
    <w:name w:val="Heading rb2"/>
    <w:basedOn w:val="Normal"/>
    <w:rsid w:val="002E25F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2E25F8"/>
  </w:style>
  <w:style w:type="paragraph" w:customStyle="1" w:styleId="Head2">
    <w:name w:val="Head 2"/>
    <w:basedOn w:val="Normal"/>
    <w:autoRedefine/>
    <w:rsid w:val="002E25F8"/>
    <w:pPr>
      <w:spacing w:before="120" w:after="120"/>
    </w:pPr>
    <w:rPr>
      <w:b/>
      <w:lang w:val="en-GB"/>
    </w:rPr>
  </w:style>
  <w:style w:type="paragraph" w:customStyle="1" w:styleId="explanatoryclause">
    <w:name w:val="explanatory_clause"/>
    <w:basedOn w:val="Normal"/>
    <w:rsid w:val="002E25F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2E25F8"/>
    <w:pPr>
      <w:suppressAutoHyphens/>
      <w:spacing w:after="240" w:line="360" w:lineRule="exact"/>
    </w:pPr>
    <w:rPr>
      <w:rFonts w:ascii="Arial" w:hAnsi="Arial"/>
    </w:rPr>
  </w:style>
  <w:style w:type="paragraph" w:customStyle="1" w:styleId="Head22b">
    <w:name w:val="Head 2.2b"/>
    <w:basedOn w:val="Normal"/>
    <w:rsid w:val="002E25F8"/>
    <w:pPr>
      <w:suppressAutoHyphens/>
      <w:spacing w:after="240"/>
      <w:ind w:left="360" w:hanging="360"/>
      <w:jc w:val="left"/>
    </w:pPr>
    <w:rPr>
      <w:rFonts w:ascii="Tms Rmn" w:hAnsi="Tms Rmn"/>
      <w:b/>
    </w:rPr>
  </w:style>
  <w:style w:type="paragraph" w:customStyle="1" w:styleId="Head31">
    <w:name w:val="Head 3.1"/>
    <w:basedOn w:val="Head21"/>
    <w:rsid w:val="002E25F8"/>
  </w:style>
  <w:style w:type="paragraph" w:customStyle="1" w:styleId="Head41">
    <w:name w:val="Head 4.1"/>
    <w:basedOn w:val="Head21"/>
    <w:rsid w:val="002E25F8"/>
  </w:style>
  <w:style w:type="paragraph" w:customStyle="1" w:styleId="Head42">
    <w:name w:val="Head 4.2"/>
    <w:basedOn w:val="Normal"/>
    <w:rsid w:val="002E25F8"/>
    <w:pPr>
      <w:suppressAutoHyphens/>
      <w:spacing w:after="240"/>
      <w:ind w:left="360" w:hanging="360"/>
      <w:jc w:val="left"/>
    </w:pPr>
    <w:rPr>
      <w:b/>
    </w:rPr>
  </w:style>
  <w:style w:type="paragraph" w:customStyle="1" w:styleId="Head51">
    <w:name w:val="Head 5.1"/>
    <w:basedOn w:val="Head21"/>
    <w:rsid w:val="002E25F8"/>
    <w:pPr>
      <w:spacing w:after="0"/>
    </w:pPr>
  </w:style>
  <w:style w:type="paragraph" w:customStyle="1" w:styleId="Head52">
    <w:name w:val="Head 5.2"/>
    <w:basedOn w:val="Normal"/>
    <w:rsid w:val="002E25F8"/>
    <w:pPr>
      <w:keepNext/>
      <w:suppressAutoHyphens/>
      <w:spacing w:before="480" w:after="240"/>
      <w:ind w:left="547" w:hanging="547"/>
      <w:jc w:val="center"/>
    </w:pPr>
    <w:rPr>
      <w:b/>
    </w:rPr>
  </w:style>
  <w:style w:type="paragraph" w:customStyle="1" w:styleId="Head61">
    <w:name w:val="Head 6.1"/>
    <w:basedOn w:val="Head51"/>
    <w:rsid w:val="002E25F8"/>
    <w:pPr>
      <w:pBdr>
        <w:bottom w:val="none" w:sz="0" w:space="0" w:color="auto"/>
      </w:pBdr>
      <w:spacing w:before="0" w:after="240"/>
    </w:pPr>
    <w:rPr>
      <w:caps/>
    </w:rPr>
  </w:style>
  <w:style w:type="paragraph" w:customStyle="1" w:styleId="Head71">
    <w:name w:val="Head 7.1"/>
    <w:basedOn w:val="Head21"/>
    <w:rsid w:val="002E25F8"/>
  </w:style>
  <w:style w:type="paragraph" w:customStyle="1" w:styleId="Head72">
    <w:name w:val="Head 7.2"/>
    <w:basedOn w:val="Normal"/>
    <w:rsid w:val="002E25F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2E25F8"/>
    <w:pPr>
      <w:outlineLvl w:val="9"/>
    </w:pPr>
    <w:rPr>
      <w:smallCaps/>
      <w:sz w:val="32"/>
    </w:rPr>
  </w:style>
  <w:style w:type="paragraph" w:customStyle="1" w:styleId="Head82">
    <w:name w:val="Head 8.2"/>
    <w:basedOn w:val="Head81"/>
    <w:rsid w:val="002E25F8"/>
    <w:rPr>
      <w:smallCaps w:val="0"/>
      <w:sz w:val="28"/>
    </w:rPr>
  </w:style>
  <w:style w:type="paragraph" w:styleId="BodyText">
    <w:name w:val="Body Text"/>
    <w:aliases w:val="1.1"/>
    <w:basedOn w:val="Normal"/>
    <w:link w:val="BodyTextChar"/>
    <w:rsid w:val="002E25F8"/>
    <w:pPr>
      <w:suppressAutoHyphens/>
      <w:ind w:right="-72"/>
    </w:pPr>
    <w:rPr>
      <w:spacing w:val="-4"/>
    </w:rPr>
  </w:style>
  <w:style w:type="character" w:customStyle="1" w:styleId="BodyTextChar">
    <w:name w:val="Body Text Char"/>
    <w:aliases w:val="1.1 Char"/>
    <w:basedOn w:val="DefaultParagraphFont"/>
    <w:link w:val="BodyText"/>
    <w:rsid w:val="002E25F8"/>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2E25F8"/>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E25F8"/>
    <w:rPr>
      <w:rFonts w:ascii="Times New Roman" w:eastAsia="Times New Roman" w:hAnsi="Times New Roman" w:cs="Times New Roman"/>
      <w:sz w:val="24"/>
      <w:szCs w:val="20"/>
    </w:rPr>
  </w:style>
  <w:style w:type="paragraph" w:styleId="BlockText">
    <w:name w:val="Block Text"/>
    <w:basedOn w:val="Normal"/>
    <w:rsid w:val="002E25F8"/>
    <w:pPr>
      <w:tabs>
        <w:tab w:val="left" w:pos="1080"/>
      </w:tabs>
      <w:suppressAutoHyphens/>
      <w:spacing w:after="200"/>
      <w:ind w:left="547" w:right="-72" w:hanging="547"/>
    </w:pPr>
  </w:style>
  <w:style w:type="character" w:customStyle="1" w:styleId="EndnoteTextChar">
    <w:name w:val="Endnote Text Char"/>
    <w:link w:val="EndnoteText"/>
    <w:semiHidden/>
    <w:rsid w:val="002E25F8"/>
    <w:rPr>
      <w:rFonts w:ascii="Times New Roman" w:eastAsia="Times New Roman" w:hAnsi="Times New Roman" w:cs="Times New Roman"/>
      <w:sz w:val="20"/>
      <w:szCs w:val="20"/>
    </w:rPr>
  </w:style>
  <w:style w:type="paragraph" w:styleId="EndnoteText">
    <w:name w:val="endnote text"/>
    <w:basedOn w:val="Normal"/>
    <w:link w:val="EndnoteTextChar"/>
    <w:semiHidden/>
    <w:rsid w:val="002E25F8"/>
    <w:pPr>
      <w:tabs>
        <w:tab w:val="left" w:pos="-720"/>
      </w:tabs>
      <w:suppressAutoHyphens/>
      <w:jc w:val="left"/>
    </w:pPr>
    <w:rPr>
      <w:sz w:val="20"/>
    </w:rPr>
  </w:style>
  <w:style w:type="character" w:customStyle="1" w:styleId="EndnoteTextChar1">
    <w:name w:val="Endnote Text Char1"/>
    <w:basedOn w:val="DefaultParagraphFont"/>
    <w:uiPriority w:val="99"/>
    <w:semiHidden/>
    <w:rsid w:val="002E25F8"/>
    <w:rPr>
      <w:rFonts w:ascii="Times New Roman" w:eastAsia="Times New Roman" w:hAnsi="Times New Roman" w:cs="Times New Roman"/>
      <w:sz w:val="20"/>
      <w:szCs w:val="20"/>
    </w:rPr>
  </w:style>
  <w:style w:type="character" w:styleId="EndnoteReference">
    <w:name w:val="endnote reference"/>
    <w:uiPriority w:val="99"/>
    <w:rsid w:val="002E25F8"/>
    <w:rPr>
      <w:rFonts w:ascii="CG Times" w:hAnsi="CG Times"/>
      <w:noProof w:val="0"/>
      <w:sz w:val="22"/>
      <w:vertAlign w:val="superscript"/>
      <w:lang w:val="en-US"/>
    </w:rPr>
  </w:style>
  <w:style w:type="paragraph" w:styleId="NormalWeb">
    <w:name w:val="Normal (Web)"/>
    <w:basedOn w:val="Normal"/>
    <w:rsid w:val="002E25F8"/>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2E25F8"/>
    <w:pPr>
      <w:suppressAutoHyphens/>
      <w:spacing w:after="140"/>
      <w:jc w:val="left"/>
    </w:pPr>
    <w:rPr>
      <w:i/>
      <w:iCs/>
      <w:color w:val="000000"/>
      <w:szCs w:val="24"/>
    </w:rPr>
  </w:style>
  <w:style w:type="character" w:customStyle="1" w:styleId="BodyText3Char">
    <w:name w:val="Body Text 3 Char"/>
    <w:basedOn w:val="DefaultParagraphFont"/>
    <w:link w:val="BodyText3"/>
    <w:rsid w:val="002E25F8"/>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2E25F8"/>
    <w:pPr>
      <w:suppressAutoHyphens/>
    </w:pPr>
    <w:rPr>
      <w:i/>
    </w:rPr>
  </w:style>
  <w:style w:type="character" w:customStyle="1" w:styleId="BodyText2Char">
    <w:name w:val="Body Text 2 Char"/>
    <w:basedOn w:val="DefaultParagraphFont"/>
    <w:link w:val="BodyText2"/>
    <w:rsid w:val="002E25F8"/>
    <w:rPr>
      <w:rFonts w:ascii="Times New Roman" w:eastAsia="Times New Roman" w:hAnsi="Times New Roman" w:cs="Times New Roman"/>
      <w:i/>
      <w:sz w:val="24"/>
      <w:szCs w:val="20"/>
    </w:rPr>
  </w:style>
  <w:style w:type="paragraph" w:styleId="BodyTextIndent2">
    <w:name w:val="Body Text Indent 2"/>
    <w:basedOn w:val="Normal"/>
    <w:link w:val="BodyTextIndent2Char"/>
    <w:rsid w:val="002E25F8"/>
    <w:pPr>
      <w:tabs>
        <w:tab w:val="num" w:pos="720"/>
      </w:tabs>
      <w:ind w:left="720" w:hanging="720"/>
      <w:jc w:val="left"/>
    </w:pPr>
  </w:style>
  <w:style w:type="character" w:customStyle="1" w:styleId="BodyTextIndent2Char">
    <w:name w:val="Body Text Indent 2 Char"/>
    <w:basedOn w:val="DefaultParagraphFont"/>
    <w:link w:val="BodyTextIndent2"/>
    <w:rsid w:val="002E25F8"/>
    <w:rPr>
      <w:rFonts w:ascii="Times New Roman" w:eastAsia="Times New Roman" w:hAnsi="Times New Roman" w:cs="Times New Roman"/>
      <w:sz w:val="24"/>
      <w:szCs w:val="20"/>
    </w:rPr>
  </w:style>
  <w:style w:type="paragraph" w:styleId="Subtitle">
    <w:name w:val="Subtitle"/>
    <w:basedOn w:val="Normal"/>
    <w:link w:val="SubtitleChar"/>
    <w:qFormat/>
    <w:rsid w:val="002E25F8"/>
    <w:pPr>
      <w:jc w:val="center"/>
    </w:pPr>
    <w:rPr>
      <w:b/>
      <w:sz w:val="44"/>
    </w:rPr>
  </w:style>
  <w:style w:type="character" w:customStyle="1" w:styleId="SubtitleChar">
    <w:name w:val="Subtitle Char"/>
    <w:basedOn w:val="DefaultParagraphFont"/>
    <w:link w:val="Subtitle"/>
    <w:rsid w:val="002E25F8"/>
    <w:rPr>
      <w:rFonts w:ascii="Times New Roman" w:eastAsia="Times New Roman" w:hAnsi="Times New Roman" w:cs="Times New Roman"/>
      <w:b/>
      <w:sz w:val="44"/>
      <w:szCs w:val="20"/>
    </w:rPr>
  </w:style>
  <w:style w:type="paragraph" w:styleId="List">
    <w:name w:val="List"/>
    <w:aliases w:val="1. List"/>
    <w:basedOn w:val="Normal"/>
    <w:rsid w:val="002E25F8"/>
    <w:pPr>
      <w:spacing w:before="120" w:after="120"/>
      <w:ind w:left="1440"/>
    </w:pPr>
  </w:style>
  <w:style w:type="paragraph" w:customStyle="1" w:styleId="TOCNumber1">
    <w:name w:val="TOC Number1"/>
    <w:basedOn w:val="Heading4"/>
    <w:autoRedefine/>
    <w:rsid w:val="002E25F8"/>
    <w:pPr>
      <w:keepNext w:val="0"/>
      <w:suppressAutoHyphens/>
      <w:spacing w:after="120"/>
      <w:ind w:left="0" w:firstLine="0"/>
      <w:outlineLvl w:val="9"/>
    </w:pPr>
    <w:rPr>
      <w:sz w:val="28"/>
      <w:szCs w:val="28"/>
    </w:rPr>
  </w:style>
  <w:style w:type="paragraph" w:customStyle="1" w:styleId="Subtitle2">
    <w:name w:val="Subtitle 2"/>
    <w:basedOn w:val="Footer"/>
    <w:autoRedefine/>
    <w:rsid w:val="002E25F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E25F8"/>
    <w:pPr>
      <w:suppressAutoHyphens/>
    </w:pPr>
    <w:rPr>
      <w:rFonts w:ascii="Tms Rmn" w:hAnsi="Tms Rmn"/>
    </w:rPr>
  </w:style>
  <w:style w:type="character" w:customStyle="1" w:styleId="iChar">
    <w:name w:val="(i) Char"/>
    <w:link w:val="i"/>
    <w:locked/>
    <w:rsid w:val="002E25F8"/>
    <w:rPr>
      <w:rFonts w:ascii="Tms Rmn" w:eastAsia="Times New Roman" w:hAnsi="Tms Rmn" w:cs="Times New Roman"/>
      <w:sz w:val="24"/>
      <w:szCs w:val="20"/>
    </w:rPr>
  </w:style>
  <w:style w:type="character" w:styleId="Hyperlink">
    <w:name w:val="Hyperlink"/>
    <w:uiPriority w:val="99"/>
    <w:rsid w:val="002E25F8"/>
    <w:rPr>
      <w:color w:val="0000FF"/>
      <w:u w:val="single"/>
    </w:rPr>
  </w:style>
  <w:style w:type="paragraph" w:customStyle="1" w:styleId="2AutoList1">
    <w:name w:val="2AutoList1"/>
    <w:basedOn w:val="Normal"/>
    <w:rsid w:val="002E25F8"/>
    <w:pPr>
      <w:tabs>
        <w:tab w:val="num" w:pos="504"/>
      </w:tabs>
      <w:ind w:left="504" w:hanging="504"/>
    </w:pPr>
    <w:rPr>
      <w:lang w:val="es-ES_tradnl"/>
    </w:rPr>
  </w:style>
  <w:style w:type="paragraph" w:customStyle="1" w:styleId="Header1-Clauses">
    <w:name w:val="Header 1 - Clauses"/>
    <w:basedOn w:val="Normal"/>
    <w:rsid w:val="002E25F8"/>
    <w:pPr>
      <w:spacing w:after="200"/>
      <w:jc w:val="left"/>
    </w:pPr>
    <w:rPr>
      <w:b/>
      <w:lang w:val="es-ES_tradnl"/>
    </w:rPr>
  </w:style>
  <w:style w:type="paragraph" w:customStyle="1" w:styleId="Header2-SubClauses">
    <w:name w:val="Header 2 - SubClauses"/>
    <w:basedOn w:val="Normal"/>
    <w:link w:val="Header2-SubClausesCharChar"/>
    <w:autoRedefine/>
    <w:rsid w:val="002E25F8"/>
    <w:pPr>
      <w:spacing w:after="200"/>
      <w:ind w:left="567" w:hanging="567"/>
    </w:pPr>
    <w:rPr>
      <w:lang w:val="es-ES_tradnl"/>
    </w:rPr>
  </w:style>
  <w:style w:type="character" w:customStyle="1" w:styleId="Header2-SubClausesCharChar">
    <w:name w:val="Header 2 - SubClauses Char Char"/>
    <w:link w:val="Header2-SubClauses"/>
    <w:rsid w:val="002E25F8"/>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2E25F8"/>
    <w:pPr>
      <w:tabs>
        <w:tab w:val="num" w:pos="864"/>
        <w:tab w:val="left" w:pos="972"/>
      </w:tabs>
      <w:ind w:left="432" w:firstLine="144"/>
      <w:jc w:val="both"/>
    </w:pPr>
    <w:rPr>
      <w:b w:val="0"/>
    </w:rPr>
  </w:style>
  <w:style w:type="paragraph" w:customStyle="1" w:styleId="Outline3">
    <w:name w:val="Outline3"/>
    <w:basedOn w:val="Normal"/>
    <w:rsid w:val="002E25F8"/>
    <w:pPr>
      <w:tabs>
        <w:tab w:val="num" w:pos="1728"/>
      </w:tabs>
      <w:spacing w:before="240"/>
      <w:ind w:left="1728" w:hanging="432"/>
      <w:jc w:val="left"/>
    </w:pPr>
    <w:rPr>
      <w:kern w:val="28"/>
    </w:rPr>
  </w:style>
  <w:style w:type="paragraph" w:customStyle="1" w:styleId="Outline4">
    <w:name w:val="Outline4"/>
    <w:basedOn w:val="Normal"/>
    <w:autoRedefine/>
    <w:rsid w:val="002E25F8"/>
    <w:pPr>
      <w:tabs>
        <w:tab w:val="left" w:pos="2160"/>
      </w:tabs>
      <w:ind w:firstLine="567"/>
    </w:pPr>
    <w:rPr>
      <w:kern w:val="28"/>
    </w:rPr>
  </w:style>
  <w:style w:type="paragraph" w:customStyle="1" w:styleId="Outlinei">
    <w:name w:val="Outline i)"/>
    <w:basedOn w:val="Normal"/>
    <w:rsid w:val="002E25F8"/>
    <w:pPr>
      <w:tabs>
        <w:tab w:val="num" w:pos="1782"/>
      </w:tabs>
      <w:spacing w:before="120"/>
      <w:ind w:left="1782" w:hanging="792"/>
      <w:jc w:val="left"/>
    </w:pPr>
  </w:style>
  <w:style w:type="paragraph" w:customStyle="1" w:styleId="Outline">
    <w:name w:val="Outline"/>
    <w:basedOn w:val="Normal"/>
    <w:rsid w:val="002E25F8"/>
    <w:pPr>
      <w:spacing w:before="240"/>
      <w:jc w:val="left"/>
    </w:pPr>
    <w:rPr>
      <w:kern w:val="28"/>
    </w:rPr>
  </w:style>
  <w:style w:type="paragraph" w:customStyle="1" w:styleId="BankNormal">
    <w:name w:val="BankNormal"/>
    <w:basedOn w:val="Normal"/>
    <w:rsid w:val="002E25F8"/>
    <w:pPr>
      <w:spacing w:after="240"/>
      <w:jc w:val="left"/>
    </w:pPr>
  </w:style>
  <w:style w:type="paragraph" w:customStyle="1" w:styleId="HeaderSectionV">
    <w:name w:val="Header.Section V"/>
    <w:basedOn w:val="Normal"/>
    <w:uiPriority w:val="99"/>
    <w:rsid w:val="002E25F8"/>
    <w:pPr>
      <w:jc w:val="center"/>
    </w:pPr>
    <w:rPr>
      <w:b/>
      <w:sz w:val="36"/>
      <w:lang w:val="es-ES_tradnl"/>
    </w:rPr>
  </w:style>
  <w:style w:type="character" w:customStyle="1" w:styleId="Table">
    <w:name w:val="Table"/>
    <w:rsid w:val="002E25F8"/>
    <w:rPr>
      <w:rFonts w:ascii="Arial" w:hAnsi="Arial"/>
      <w:sz w:val="20"/>
    </w:rPr>
  </w:style>
  <w:style w:type="paragraph" w:customStyle="1" w:styleId="SectionVIIHeader2">
    <w:name w:val="Section VII Header2"/>
    <w:basedOn w:val="Heading1"/>
    <w:autoRedefine/>
    <w:rsid w:val="002E25F8"/>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2E25F8"/>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2E25F8"/>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2E25F8"/>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E25F8"/>
    <w:pPr>
      <w:ind w:left="2835"/>
    </w:pPr>
  </w:style>
  <w:style w:type="paragraph" w:styleId="BalloonText">
    <w:name w:val="Balloon Text"/>
    <w:basedOn w:val="Normal"/>
    <w:link w:val="BalloonTextChar"/>
    <w:rsid w:val="002E25F8"/>
    <w:rPr>
      <w:rFonts w:ascii="Tahoma" w:hAnsi="Tahoma"/>
      <w:sz w:val="16"/>
      <w:szCs w:val="16"/>
      <w:lang w:val="es-ES_tradnl"/>
    </w:rPr>
  </w:style>
  <w:style w:type="character" w:customStyle="1" w:styleId="BalloonTextChar">
    <w:name w:val="Balloon Text Char"/>
    <w:basedOn w:val="DefaultParagraphFont"/>
    <w:link w:val="BalloonText"/>
    <w:rsid w:val="002E25F8"/>
    <w:rPr>
      <w:rFonts w:ascii="Tahoma" w:eastAsia="Times New Roman" w:hAnsi="Tahoma" w:cs="Times New Roman"/>
      <w:sz w:val="16"/>
      <w:szCs w:val="16"/>
      <w:lang w:val="es-ES_tradnl"/>
    </w:rPr>
  </w:style>
  <w:style w:type="paragraph" w:customStyle="1" w:styleId="SectionXHeader3">
    <w:name w:val="Section X Header 3"/>
    <w:basedOn w:val="Heading1"/>
    <w:autoRedefine/>
    <w:rsid w:val="002E25F8"/>
    <w:pPr>
      <w:keepNext/>
      <w:suppressAutoHyphens w:val="0"/>
      <w:spacing w:before="0" w:after="0"/>
    </w:pPr>
    <w:rPr>
      <w:rFonts w:ascii="Times New Roman" w:hAnsi="Times New Roman"/>
      <w:smallCaps/>
      <w:sz w:val="44"/>
    </w:rPr>
  </w:style>
  <w:style w:type="character" w:styleId="CommentReference">
    <w:name w:val="annotation reference"/>
    <w:uiPriority w:val="99"/>
    <w:rsid w:val="002E25F8"/>
    <w:rPr>
      <w:sz w:val="16"/>
    </w:rPr>
  </w:style>
  <w:style w:type="paragraph" w:customStyle="1" w:styleId="Part1">
    <w:name w:val="Part 1"/>
    <w:aliases w:val="2,3 Header 4"/>
    <w:basedOn w:val="Normal"/>
    <w:autoRedefine/>
    <w:rsid w:val="002E25F8"/>
    <w:pPr>
      <w:spacing w:before="240" w:after="240"/>
      <w:jc w:val="center"/>
    </w:pPr>
    <w:rPr>
      <w:b/>
      <w:sz w:val="48"/>
    </w:rPr>
  </w:style>
  <w:style w:type="paragraph" w:styleId="CommentText">
    <w:name w:val="annotation text"/>
    <w:aliases w:val="Char1"/>
    <w:basedOn w:val="Normal"/>
    <w:link w:val="CommentTextChar"/>
    <w:uiPriority w:val="99"/>
    <w:rsid w:val="002E25F8"/>
    <w:pPr>
      <w:jc w:val="left"/>
    </w:pPr>
    <w:rPr>
      <w:sz w:val="20"/>
    </w:rPr>
  </w:style>
  <w:style w:type="character" w:customStyle="1" w:styleId="CommentTextChar">
    <w:name w:val="Comment Text Char"/>
    <w:aliases w:val="Char1 Char"/>
    <w:basedOn w:val="DefaultParagraphFont"/>
    <w:link w:val="CommentText"/>
    <w:uiPriority w:val="99"/>
    <w:rsid w:val="002E25F8"/>
    <w:rPr>
      <w:rFonts w:ascii="Times New Roman" w:eastAsia="Times New Roman" w:hAnsi="Times New Roman" w:cs="Times New Roman"/>
      <w:sz w:val="20"/>
      <w:szCs w:val="20"/>
    </w:rPr>
  </w:style>
  <w:style w:type="paragraph" w:styleId="BodyTextIndent3">
    <w:name w:val="Body Text Indent 3"/>
    <w:basedOn w:val="Normal"/>
    <w:link w:val="BodyTextIndent3Char"/>
    <w:rsid w:val="002E25F8"/>
    <w:pPr>
      <w:spacing w:before="120"/>
      <w:ind w:left="1440" w:hanging="1440"/>
    </w:pPr>
    <w:rPr>
      <w:b/>
    </w:rPr>
  </w:style>
  <w:style w:type="character" w:customStyle="1" w:styleId="BodyTextIndent3Char">
    <w:name w:val="Body Text Indent 3 Char"/>
    <w:basedOn w:val="DefaultParagraphFont"/>
    <w:link w:val="BodyTextIndent3"/>
    <w:rsid w:val="002E25F8"/>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2E25F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2E25F8"/>
    <w:pPr>
      <w:spacing w:before="100" w:after="300"/>
    </w:pPr>
    <w:rPr>
      <w:sz w:val="30"/>
      <w:szCs w:val="30"/>
    </w:rPr>
  </w:style>
  <w:style w:type="paragraph" w:customStyle="1" w:styleId="FIDICClauseSubName">
    <w:name w:val="FIDIC_ClauseSubName"/>
    <w:basedOn w:val="FIDICCoverTitle"/>
    <w:rsid w:val="002E25F8"/>
    <w:pPr>
      <w:spacing w:before="240" w:line="240" w:lineRule="exact"/>
    </w:pPr>
    <w:rPr>
      <w:sz w:val="24"/>
      <w:szCs w:val="24"/>
    </w:rPr>
  </w:style>
  <w:style w:type="paragraph" w:customStyle="1" w:styleId="FIDICCoverTitle">
    <w:name w:val="FIDIC__CoverTitle"/>
    <w:basedOn w:val="Normal"/>
    <w:rsid w:val="002E25F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E25F8"/>
    <w:rPr>
      <w:sz w:val="28"/>
      <w:szCs w:val="28"/>
    </w:rPr>
  </w:style>
  <w:style w:type="paragraph" w:customStyle="1" w:styleId="FIDICClauseSubSubPara">
    <w:name w:val="FIDIC_ClauseSubSubPara"/>
    <w:basedOn w:val="FIDICClauseSubName"/>
    <w:rsid w:val="002E25F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E25F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E25F8"/>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2E25F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2E25F8"/>
    <w:pPr>
      <w:tabs>
        <w:tab w:val="left" w:pos="573"/>
      </w:tabs>
      <w:spacing w:after="0"/>
      <w:ind w:left="576" w:hanging="576"/>
    </w:pPr>
    <w:rPr>
      <w:bCs/>
      <w:szCs w:val="24"/>
      <w:lang w:val="en-US"/>
    </w:rPr>
  </w:style>
  <w:style w:type="paragraph" w:customStyle="1" w:styleId="Sec7-Clauses">
    <w:name w:val="Sec7-Clauses"/>
    <w:basedOn w:val="Header1-Clauses"/>
    <w:rsid w:val="002E25F8"/>
    <w:pPr>
      <w:spacing w:after="0"/>
    </w:pPr>
    <w:rPr>
      <w:bCs/>
      <w:szCs w:val="24"/>
    </w:rPr>
  </w:style>
  <w:style w:type="paragraph" w:customStyle="1" w:styleId="sec7-header1">
    <w:name w:val="sec7-header1"/>
    <w:basedOn w:val="FIDICClauseSubName"/>
    <w:rsid w:val="002E25F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2E25F8"/>
    <w:rPr>
      <w:lang w:val="en-US"/>
    </w:rPr>
  </w:style>
  <w:style w:type="paragraph" w:customStyle="1" w:styleId="SectionIXHeader">
    <w:name w:val="Section IX Header"/>
    <w:basedOn w:val="HeaderSectionV"/>
    <w:rsid w:val="002E25F8"/>
    <w:rPr>
      <w:lang w:val="en-US"/>
    </w:rPr>
  </w:style>
  <w:style w:type="paragraph" w:customStyle="1" w:styleId="Parts">
    <w:name w:val="Parts"/>
    <w:basedOn w:val="Heading1"/>
    <w:rsid w:val="002E25F8"/>
    <w:rPr>
      <w:sz w:val="56"/>
    </w:rPr>
  </w:style>
  <w:style w:type="paragraph" w:customStyle="1" w:styleId="StyleHeader1-ClausesLeft0Hanging03After0pt">
    <w:name w:val="Style Header 1 - Clauses + Left:  0&quot; Hanging:  0.3&quot; After:  0 pt"/>
    <w:basedOn w:val="Header1-Clauses"/>
    <w:rsid w:val="002E25F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E25F8"/>
    <w:rPr>
      <w:b/>
      <w:bCs/>
    </w:rPr>
  </w:style>
  <w:style w:type="character" w:customStyle="1" w:styleId="StyleHeader2-SubClausesBoldChar">
    <w:name w:val="Style Header 2 - SubClauses + Bold Char"/>
    <w:link w:val="StyleHeader2-SubClausesBold"/>
    <w:rsid w:val="002E25F8"/>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2E25F8"/>
    <w:pPr>
      <w:jc w:val="both"/>
    </w:pPr>
    <w:rPr>
      <w:b w:val="0"/>
      <w:bCs/>
    </w:rPr>
  </w:style>
  <w:style w:type="paragraph" w:customStyle="1" w:styleId="StyleStyleHeader1-ClausesAfter0ptLeft0Hanging">
    <w:name w:val="Style Style Header 1 - Clauses + After:  0 pt + Left:  0&quot; Hanging:"/>
    <w:basedOn w:val="StyleHeader1-ClausesAfter0pt"/>
    <w:rsid w:val="002E25F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E25F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E25F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E25F8"/>
    <w:pPr>
      <w:tabs>
        <w:tab w:val="left" w:pos="1512"/>
      </w:tabs>
      <w:spacing w:after="180"/>
      <w:ind w:left="1512" w:hanging="540"/>
    </w:pPr>
  </w:style>
  <w:style w:type="paragraph" w:customStyle="1" w:styleId="Section7heading3">
    <w:name w:val="Section 7 heading 3"/>
    <w:basedOn w:val="Heading3"/>
    <w:rsid w:val="002E25F8"/>
  </w:style>
  <w:style w:type="paragraph" w:customStyle="1" w:styleId="Section7heading4">
    <w:name w:val="Section 7 heading 4"/>
    <w:basedOn w:val="Heading3"/>
    <w:link w:val="Section7heading4Char"/>
    <w:rsid w:val="002E25F8"/>
    <w:pPr>
      <w:tabs>
        <w:tab w:val="left" w:pos="576"/>
      </w:tabs>
      <w:ind w:left="576" w:hanging="576"/>
    </w:pPr>
    <w:rPr>
      <w:sz w:val="24"/>
    </w:rPr>
  </w:style>
  <w:style w:type="character" w:customStyle="1" w:styleId="Section7heading4Char">
    <w:name w:val="Section 7 heading 4 Char"/>
    <w:link w:val="Section7heading4"/>
    <w:rsid w:val="002E25F8"/>
    <w:rPr>
      <w:rFonts w:ascii="Times New Roman" w:eastAsia="Times New Roman" w:hAnsi="Times New Roman" w:cs="Times New Roman"/>
      <w:b/>
      <w:sz w:val="24"/>
      <w:szCs w:val="20"/>
    </w:rPr>
  </w:style>
  <w:style w:type="paragraph" w:customStyle="1" w:styleId="Section7heading5">
    <w:name w:val="Section 7 heading 5"/>
    <w:basedOn w:val="Heading3"/>
    <w:rsid w:val="002E25F8"/>
    <w:pPr>
      <w:jc w:val="both"/>
    </w:pPr>
    <w:rPr>
      <w:sz w:val="24"/>
    </w:rPr>
  </w:style>
  <w:style w:type="paragraph" w:customStyle="1" w:styleId="StyleSection7heading3After10pt">
    <w:name w:val="Style Section 7 heading 3 + After:  10 pt"/>
    <w:basedOn w:val="Section7heading3"/>
    <w:rsid w:val="002E25F8"/>
    <w:pPr>
      <w:spacing w:after="200"/>
    </w:pPr>
    <w:rPr>
      <w:rFonts w:ascii="Times New Roman Bold" w:hAnsi="Times New Roman Bold"/>
      <w:bCs/>
      <w:szCs w:val="28"/>
    </w:rPr>
  </w:style>
  <w:style w:type="paragraph" w:customStyle="1" w:styleId="StyleTOC1Before8pt">
    <w:name w:val="Style TOC 1 + Before:  8 pt"/>
    <w:basedOn w:val="TOC1"/>
    <w:rsid w:val="002E25F8"/>
    <w:pPr>
      <w:tabs>
        <w:tab w:val="right" w:pos="720"/>
      </w:tabs>
      <w:spacing w:before="160"/>
    </w:pPr>
    <w:rPr>
      <w:bCs/>
    </w:rPr>
  </w:style>
  <w:style w:type="paragraph" w:customStyle="1" w:styleId="StyleClauseSubList12ptJustifiedAfter10pt">
    <w:name w:val="Style ClauseSub_List + 12 pt Justified After:  10 pt"/>
    <w:basedOn w:val="ClauseSubList"/>
    <w:rsid w:val="002E25F8"/>
    <w:pPr>
      <w:spacing w:after="200"/>
      <w:jc w:val="both"/>
    </w:pPr>
    <w:rPr>
      <w:sz w:val="24"/>
      <w:szCs w:val="24"/>
    </w:rPr>
  </w:style>
  <w:style w:type="character" w:styleId="FollowedHyperlink">
    <w:name w:val="FollowedHyperlink"/>
    <w:rsid w:val="002E25F8"/>
    <w:rPr>
      <w:color w:val="606420"/>
      <w:u w:val="single"/>
    </w:rPr>
  </w:style>
  <w:style w:type="paragraph" w:customStyle="1" w:styleId="UG-Sec3-Heading2">
    <w:name w:val="UG - Sec 3 - Heading 2"/>
    <w:basedOn w:val="UG-Heading2"/>
    <w:rsid w:val="002E25F8"/>
  </w:style>
  <w:style w:type="paragraph" w:customStyle="1" w:styleId="UG-Heading2">
    <w:name w:val="UG - Heading 2"/>
    <w:basedOn w:val="Heading2"/>
    <w:next w:val="Normal"/>
    <w:rsid w:val="002E25F8"/>
    <w:pPr>
      <w:pBdr>
        <w:bottom w:val="none" w:sz="0" w:space="0" w:color="auto"/>
      </w:pBdr>
    </w:pPr>
    <w:rPr>
      <w:sz w:val="32"/>
      <w:szCs w:val="28"/>
    </w:rPr>
  </w:style>
  <w:style w:type="paragraph" w:customStyle="1" w:styleId="titulo">
    <w:name w:val="titulo"/>
    <w:basedOn w:val="Heading5"/>
    <w:rsid w:val="002E25F8"/>
    <w:pPr>
      <w:keepNext w:val="0"/>
      <w:spacing w:after="240"/>
    </w:pPr>
    <w:rPr>
      <w:rFonts w:ascii="Times New Roman Bold" w:hAnsi="Times New Roman Bold"/>
      <w:b/>
      <w:u w:val="none"/>
    </w:rPr>
  </w:style>
  <w:style w:type="paragraph" w:styleId="ListNumber">
    <w:name w:val="List Number"/>
    <w:basedOn w:val="Normal"/>
    <w:rsid w:val="002E25F8"/>
    <w:pPr>
      <w:tabs>
        <w:tab w:val="num" w:pos="360"/>
      </w:tabs>
      <w:ind w:left="360" w:hanging="360"/>
    </w:pPr>
  </w:style>
  <w:style w:type="paragraph" w:customStyle="1" w:styleId="DefaultParagraphFont1">
    <w:name w:val="Default Paragraph Font1"/>
    <w:next w:val="Normal"/>
    <w:rsid w:val="002E25F8"/>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E25F8"/>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2E25F8"/>
    <w:pPr>
      <w:jc w:val="both"/>
    </w:pPr>
    <w:rPr>
      <w:b/>
      <w:bCs/>
    </w:rPr>
  </w:style>
  <w:style w:type="character" w:customStyle="1" w:styleId="CommentSubjectChar">
    <w:name w:val="Comment Subject Char"/>
    <w:basedOn w:val="CommentTextChar"/>
    <w:link w:val="CommentSubject"/>
    <w:rsid w:val="002E25F8"/>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2E25F8"/>
    <w:pPr>
      <w:ind w:left="706" w:hanging="706"/>
      <w:jc w:val="left"/>
    </w:pPr>
    <w:rPr>
      <w:bCs/>
    </w:rPr>
  </w:style>
  <w:style w:type="paragraph" w:customStyle="1" w:styleId="BlockQuotation">
    <w:name w:val="Block Quotation"/>
    <w:basedOn w:val="Normal"/>
    <w:rsid w:val="002E25F8"/>
    <w:pPr>
      <w:ind w:left="855" w:right="-72" w:hanging="315"/>
    </w:pPr>
    <w:rPr>
      <w:lang w:val="en-GB" w:eastAsia="fr-FR"/>
    </w:rPr>
  </w:style>
  <w:style w:type="paragraph" w:customStyle="1" w:styleId="Header3-Paragraph">
    <w:name w:val="Header 3 - Paragraph"/>
    <w:basedOn w:val="Normal"/>
    <w:rsid w:val="002E25F8"/>
    <w:pPr>
      <w:tabs>
        <w:tab w:val="num" w:pos="864"/>
        <w:tab w:val="num" w:pos="1152"/>
      </w:tabs>
      <w:spacing w:after="200"/>
      <w:ind w:left="1238" w:hanging="619"/>
    </w:pPr>
    <w:rPr>
      <w:lang w:eastAsia="fr-FR"/>
    </w:rPr>
  </w:style>
  <w:style w:type="paragraph" w:customStyle="1" w:styleId="outlinebullet">
    <w:name w:val="outlinebullet"/>
    <w:basedOn w:val="Normal"/>
    <w:rsid w:val="002E25F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2E25F8"/>
    <w:pPr>
      <w:keepNext/>
      <w:tabs>
        <w:tab w:val="num" w:pos="360"/>
        <w:tab w:val="num" w:pos="420"/>
      </w:tabs>
      <w:ind w:left="360" w:hanging="360"/>
    </w:pPr>
    <w:rPr>
      <w:lang w:eastAsia="fr-FR"/>
    </w:rPr>
  </w:style>
  <w:style w:type="paragraph" w:customStyle="1" w:styleId="Outline2">
    <w:name w:val="Outline2"/>
    <w:basedOn w:val="Normal"/>
    <w:rsid w:val="002E25F8"/>
    <w:pPr>
      <w:tabs>
        <w:tab w:val="num" w:pos="360"/>
        <w:tab w:val="num" w:pos="420"/>
        <w:tab w:val="num" w:pos="864"/>
      </w:tabs>
      <w:spacing w:before="240"/>
      <w:ind w:left="864" w:hanging="504"/>
      <w:jc w:val="left"/>
    </w:pPr>
    <w:rPr>
      <w:kern w:val="28"/>
      <w:lang w:eastAsia="fr-FR"/>
    </w:rPr>
  </w:style>
  <w:style w:type="paragraph" w:customStyle="1" w:styleId="a11">
    <w:name w:val="a1 1"/>
    <w:rsid w:val="002E25F8"/>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E25F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E25F8"/>
    <w:rPr>
      <w:sz w:val="24"/>
      <w:lang w:val="en-US" w:eastAsia="fr-FR" w:bidi="ar-SA"/>
    </w:rPr>
  </w:style>
  <w:style w:type="paragraph" w:customStyle="1" w:styleId="UGHeader1">
    <w:name w:val="UG Header 1"/>
    <w:basedOn w:val="Heading1"/>
    <w:next w:val="Normal"/>
    <w:rsid w:val="002E25F8"/>
    <w:pPr>
      <w:spacing w:before="240"/>
    </w:pPr>
    <w:rPr>
      <w:smallCaps/>
    </w:rPr>
  </w:style>
  <w:style w:type="paragraph" w:customStyle="1" w:styleId="UG-Sec3-Heading3">
    <w:name w:val="UG - Sec 3 - Heading 3"/>
    <w:basedOn w:val="Normal"/>
    <w:rsid w:val="002E25F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2E25F8"/>
  </w:style>
  <w:style w:type="paragraph" w:customStyle="1" w:styleId="UG-Sec3b-Heading3">
    <w:name w:val="UG - Sec 3b - Heading 3"/>
    <w:basedOn w:val="UG-Sec3-Heading3"/>
    <w:rsid w:val="002E25F8"/>
  </w:style>
  <w:style w:type="paragraph" w:customStyle="1" w:styleId="UG-Sec3b-Heading4">
    <w:name w:val="UG - Sec 3b - Heading 4"/>
    <w:basedOn w:val="Normal"/>
    <w:rsid w:val="002E25F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2E25F8"/>
    <w:pPr>
      <w:spacing w:before="120" w:after="240"/>
      <w:jc w:val="center"/>
    </w:pPr>
    <w:rPr>
      <w:b/>
      <w:sz w:val="36"/>
    </w:rPr>
  </w:style>
  <w:style w:type="paragraph" w:customStyle="1" w:styleId="Heading2SectionV">
    <w:name w:val="Heading 2.Section V"/>
    <w:basedOn w:val="HeaderSectionV"/>
    <w:rsid w:val="002E25F8"/>
    <w:pPr>
      <w:spacing w:before="120" w:after="200"/>
    </w:pPr>
    <w:rPr>
      <w:sz w:val="28"/>
    </w:rPr>
  </w:style>
  <w:style w:type="paragraph" w:customStyle="1" w:styleId="UG-Sec4-heading3">
    <w:name w:val="UG-Sec 4 - heading 3"/>
    <w:basedOn w:val="Normal"/>
    <w:rsid w:val="002E25F8"/>
    <w:pPr>
      <w:spacing w:before="120" w:after="200"/>
      <w:jc w:val="center"/>
    </w:pPr>
    <w:rPr>
      <w:b/>
      <w:sz w:val="28"/>
      <w:szCs w:val="28"/>
    </w:rPr>
  </w:style>
  <w:style w:type="paragraph" w:customStyle="1" w:styleId="Section1Header2">
    <w:name w:val="Section 1 Header 2"/>
    <w:basedOn w:val="StyleHeader1-ClausesLeft0Hanging03After0pt"/>
    <w:rsid w:val="002E25F8"/>
    <w:rPr>
      <w:lang w:val="en-US"/>
    </w:rPr>
  </w:style>
  <w:style w:type="paragraph" w:customStyle="1" w:styleId="Section1Header1">
    <w:name w:val="Section 1 Header 1"/>
    <w:basedOn w:val="BodyText2"/>
    <w:rsid w:val="002E25F8"/>
    <w:pPr>
      <w:spacing w:before="120" w:after="200"/>
      <w:jc w:val="center"/>
    </w:pPr>
    <w:rPr>
      <w:b/>
      <w:bCs/>
      <w:i w:val="0"/>
      <w:iCs/>
      <w:sz w:val="28"/>
    </w:rPr>
  </w:style>
  <w:style w:type="paragraph" w:customStyle="1" w:styleId="Section4heading">
    <w:name w:val="Section 4 heading"/>
    <w:basedOn w:val="Normal"/>
    <w:next w:val="Normal"/>
    <w:rsid w:val="002E25F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2E25F8"/>
    <w:pPr>
      <w:widowControl w:val="0"/>
      <w:autoSpaceDE w:val="0"/>
      <w:autoSpaceDN w:val="0"/>
      <w:spacing w:line="384" w:lineRule="atLeast"/>
      <w:jc w:val="left"/>
    </w:pPr>
    <w:rPr>
      <w:szCs w:val="24"/>
    </w:rPr>
  </w:style>
  <w:style w:type="paragraph" w:customStyle="1" w:styleId="Sec3header">
    <w:name w:val="Sec3 header"/>
    <w:basedOn w:val="Style11"/>
    <w:rsid w:val="002E25F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E25F8"/>
    <w:pPr>
      <w:widowControl w:val="0"/>
      <w:autoSpaceDE w:val="0"/>
      <w:autoSpaceDN w:val="0"/>
      <w:adjustRightInd w:val="0"/>
      <w:jc w:val="left"/>
    </w:pPr>
    <w:rPr>
      <w:szCs w:val="24"/>
    </w:rPr>
  </w:style>
  <w:style w:type="paragraph" w:customStyle="1" w:styleId="Style17">
    <w:name w:val="Style 17"/>
    <w:basedOn w:val="Normal"/>
    <w:rsid w:val="002E25F8"/>
    <w:pPr>
      <w:widowControl w:val="0"/>
      <w:autoSpaceDE w:val="0"/>
      <w:autoSpaceDN w:val="0"/>
      <w:spacing w:line="264" w:lineRule="exact"/>
      <w:ind w:left="576" w:hanging="360"/>
      <w:jc w:val="left"/>
    </w:pPr>
    <w:rPr>
      <w:szCs w:val="24"/>
    </w:rPr>
  </w:style>
  <w:style w:type="paragraph" w:customStyle="1" w:styleId="Style20">
    <w:name w:val="Style 20"/>
    <w:basedOn w:val="Normal"/>
    <w:rsid w:val="002E25F8"/>
    <w:pPr>
      <w:widowControl w:val="0"/>
      <w:autoSpaceDE w:val="0"/>
      <w:autoSpaceDN w:val="0"/>
      <w:spacing w:before="144" w:after="360" w:line="264" w:lineRule="exact"/>
      <w:jc w:val="left"/>
    </w:pPr>
    <w:rPr>
      <w:szCs w:val="24"/>
    </w:rPr>
  </w:style>
  <w:style w:type="paragraph" w:customStyle="1" w:styleId="Header1">
    <w:name w:val="Header1"/>
    <w:basedOn w:val="Normal"/>
    <w:rsid w:val="002E25F8"/>
    <w:pPr>
      <w:widowControl w:val="0"/>
      <w:autoSpaceDE w:val="0"/>
      <w:autoSpaceDN w:val="0"/>
      <w:spacing w:before="240" w:after="480"/>
      <w:jc w:val="center"/>
    </w:pPr>
    <w:rPr>
      <w:b/>
      <w:bCs/>
      <w:spacing w:val="4"/>
      <w:sz w:val="44"/>
      <w:szCs w:val="46"/>
    </w:rPr>
  </w:style>
  <w:style w:type="paragraph" w:customStyle="1" w:styleId="Default">
    <w:name w:val="Default"/>
    <w:rsid w:val="002E25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E25F8"/>
    <w:pPr>
      <w:suppressAutoHyphens/>
      <w:spacing w:after="100"/>
      <w:jc w:val="center"/>
    </w:pPr>
    <w:rPr>
      <w:rFonts w:ascii="Times New Roman Bold" w:hAnsi="Times New Roman Bold"/>
      <w:b/>
    </w:rPr>
  </w:style>
  <w:style w:type="paragraph" w:customStyle="1" w:styleId="Style12">
    <w:name w:val="Style 12"/>
    <w:basedOn w:val="Normal"/>
    <w:rsid w:val="002E25F8"/>
    <w:pPr>
      <w:widowControl w:val="0"/>
      <w:autoSpaceDE w:val="0"/>
      <w:autoSpaceDN w:val="0"/>
      <w:spacing w:line="264" w:lineRule="exact"/>
      <w:ind w:hanging="576"/>
    </w:pPr>
    <w:rPr>
      <w:szCs w:val="24"/>
    </w:rPr>
  </w:style>
  <w:style w:type="paragraph" w:customStyle="1" w:styleId="TextBox">
    <w:name w:val="Text Box"/>
    <w:rsid w:val="002E25F8"/>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2E25F8"/>
    <w:pPr>
      <w:spacing w:before="120" w:after="120"/>
    </w:pPr>
    <w:rPr>
      <w:spacing w:val="-4"/>
    </w:rPr>
  </w:style>
  <w:style w:type="paragraph" w:customStyle="1" w:styleId="Heading1-Clausename">
    <w:name w:val="Heading 1- Clause name"/>
    <w:basedOn w:val="Normal"/>
    <w:rsid w:val="002E25F8"/>
    <w:pPr>
      <w:tabs>
        <w:tab w:val="num" w:pos="360"/>
      </w:tabs>
      <w:spacing w:before="120" w:after="120"/>
      <w:ind w:left="360" w:hanging="360"/>
      <w:jc w:val="left"/>
    </w:pPr>
    <w:rPr>
      <w:b/>
    </w:rPr>
  </w:style>
  <w:style w:type="paragraph" w:customStyle="1" w:styleId="sec7-clauses0">
    <w:name w:val="sec7-clauses"/>
    <w:basedOn w:val="Heading1-Clausename"/>
    <w:rsid w:val="002E25F8"/>
  </w:style>
  <w:style w:type="paragraph" w:customStyle="1" w:styleId="Sec1-Clauses">
    <w:name w:val="Sec1-Clauses"/>
    <w:basedOn w:val="Heading1-Clausename"/>
    <w:rsid w:val="002E25F8"/>
  </w:style>
  <w:style w:type="paragraph" w:customStyle="1" w:styleId="HeaderSectionVI">
    <w:name w:val="Header.Section VI"/>
    <w:basedOn w:val="HeaderSectionV"/>
    <w:rsid w:val="002E25F8"/>
    <w:pPr>
      <w:spacing w:before="120" w:after="240"/>
    </w:pPr>
    <w:rPr>
      <w:lang w:val="en-US"/>
    </w:rPr>
  </w:style>
  <w:style w:type="paragraph" w:styleId="DocumentMap">
    <w:name w:val="Document Map"/>
    <w:basedOn w:val="Normal"/>
    <w:link w:val="DocumentMapChar"/>
    <w:rsid w:val="002E25F8"/>
    <w:pPr>
      <w:shd w:val="clear" w:color="auto" w:fill="000080"/>
      <w:jc w:val="left"/>
    </w:pPr>
    <w:rPr>
      <w:rFonts w:ascii="Tahoma" w:hAnsi="Tahoma"/>
    </w:rPr>
  </w:style>
  <w:style w:type="character" w:customStyle="1" w:styleId="DocumentMapChar">
    <w:name w:val="Document Map Char"/>
    <w:basedOn w:val="DefaultParagraphFont"/>
    <w:link w:val="DocumentMap"/>
    <w:rsid w:val="002E25F8"/>
    <w:rPr>
      <w:rFonts w:ascii="Tahoma" w:eastAsia="Times New Roman" w:hAnsi="Tahoma" w:cs="Times New Roman"/>
      <w:sz w:val="24"/>
      <w:szCs w:val="20"/>
      <w:shd w:val="clear" w:color="auto" w:fill="000080"/>
    </w:rPr>
  </w:style>
  <w:style w:type="paragraph" w:customStyle="1" w:styleId="Head12">
    <w:name w:val="Head 1.2"/>
    <w:basedOn w:val="Normal"/>
    <w:rsid w:val="002E25F8"/>
    <w:pPr>
      <w:tabs>
        <w:tab w:val="num" w:pos="360"/>
      </w:tabs>
      <w:ind w:left="360" w:hanging="360"/>
    </w:pPr>
    <w:rPr>
      <w:rFonts w:ascii="Arial" w:hAnsi="Arial"/>
      <w:sz w:val="20"/>
    </w:rPr>
  </w:style>
  <w:style w:type="paragraph" w:customStyle="1" w:styleId="ChapterNumber">
    <w:name w:val="ChapterNumber"/>
    <w:rsid w:val="002E25F8"/>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E25F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E25F8"/>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E25F8"/>
    <w:rPr>
      <w:rFonts w:ascii="Cambria" w:eastAsia="Times New Roman" w:hAnsi="Cambria" w:cs="Times New Roman"/>
      <w:b/>
      <w:bCs/>
      <w:color w:val="365F91"/>
      <w:sz w:val="28"/>
      <w:szCs w:val="28"/>
    </w:rPr>
  </w:style>
  <w:style w:type="character" w:customStyle="1" w:styleId="st">
    <w:name w:val="st"/>
    <w:basedOn w:val="DefaultParagraphFont"/>
    <w:rsid w:val="002E25F8"/>
  </w:style>
  <w:style w:type="paragraph" w:customStyle="1" w:styleId="plane">
    <w:name w:val="plane"/>
    <w:basedOn w:val="Normal"/>
    <w:rsid w:val="002E25F8"/>
    <w:pPr>
      <w:suppressAutoHyphens/>
    </w:pPr>
    <w:rPr>
      <w:rFonts w:ascii="Tms Rmn" w:hAnsi="Tms Rmn"/>
    </w:rPr>
  </w:style>
  <w:style w:type="paragraph" w:customStyle="1" w:styleId="S1-Header2">
    <w:name w:val="S1-Header2"/>
    <w:basedOn w:val="Normal"/>
    <w:rsid w:val="002E25F8"/>
    <w:pPr>
      <w:tabs>
        <w:tab w:val="num" w:pos="360"/>
      </w:tabs>
      <w:spacing w:after="200"/>
      <w:jc w:val="left"/>
    </w:pPr>
    <w:rPr>
      <w:b/>
      <w:szCs w:val="24"/>
    </w:rPr>
  </w:style>
  <w:style w:type="paragraph" w:customStyle="1" w:styleId="S4-Header2">
    <w:name w:val="S4-Header 2"/>
    <w:basedOn w:val="Normal"/>
    <w:rsid w:val="002E25F8"/>
    <w:pPr>
      <w:spacing w:before="120" w:after="240"/>
      <w:jc w:val="center"/>
    </w:pPr>
    <w:rPr>
      <w:b/>
      <w:sz w:val="32"/>
      <w:szCs w:val="24"/>
    </w:rPr>
  </w:style>
  <w:style w:type="paragraph" w:styleId="NormalIndent">
    <w:name w:val="Normal Indent"/>
    <w:basedOn w:val="Normal"/>
    <w:unhideWhenUsed/>
    <w:rsid w:val="002E25F8"/>
    <w:pPr>
      <w:ind w:left="720"/>
      <w:jc w:val="left"/>
    </w:pPr>
    <w:rPr>
      <w:szCs w:val="24"/>
    </w:rPr>
  </w:style>
  <w:style w:type="paragraph" w:styleId="ListBullet">
    <w:name w:val="List Bullet"/>
    <w:basedOn w:val="Normal"/>
    <w:autoRedefine/>
    <w:unhideWhenUsed/>
    <w:rsid w:val="002E25F8"/>
    <w:pPr>
      <w:tabs>
        <w:tab w:val="num" w:pos="360"/>
      </w:tabs>
      <w:ind w:left="360" w:hanging="360"/>
      <w:jc w:val="left"/>
    </w:pPr>
    <w:rPr>
      <w:sz w:val="20"/>
    </w:rPr>
  </w:style>
  <w:style w:type="paragraph" w:styleId="List2">
    <w:name w:val="List 2"/>
    <w:basedOn w:val="Normal"/>
    <w:unhideWhenUsed/>
    <w:rsid w:val="002E25F8"/>
    <w:pPr>
      <w:ind w:left="720" w:hanging="360"/>
      <w:jc w:val="left"/>
    </w:pPr>
    <w:rPr>
      <w:szCs w:val="24"/>
    </w:rPr>
  </w:style>
  <w:style w:type="paragraph" w:styleId="List3">
    <w:name w:val="List 3"/>
    <w:basedOn w:val="Normal"/>
    <w:unhideWhenUsed/>
    <w:rsid w:val="002E25F8"/>
    <w:pPr>
      <w:ind w:left="1080" w:hanging="360"/>
      <w:jc w:val="left"/>
    </w:pPr>
    <w:rPr>
      <w:szCs w:val="24"/>
    </w:rPr>
  </w:style>
  <w:style w:type="paragraph" w:styleId="ListBullet2">
    <w:name w:val="List Bullet 2"/>
    <w:basedOn w:val="Normal"/>
    <w:autoRedefine/>
    <w:unhideWhenUsed/>
    <w:rsid w:val="002E25F8"/>
    <w:pPr>
      <w:tabs>
        <w:tab w:val="num" w:pos="720"/>
      </w:tabs>
      <w:ind w:left="720" w:hanging="360"/>
      <w:jc w:val="left"/>
    </w:pPr>
    <w:rPr>
      <w:sz w:val="20"/>
    </w:rPr>
  </w:style>
  <w:style w:type="paragraph" w:styleId="ListBullet3">
    <w:name w:val="List Bullet 3"/>
    <w:basedOn w:val="Normal"/>
    <w:autoRedefine/>
    <w:unhideWhenUsed/>
    <w:rsid w:val="002E25F8"/>
    <w:pPr>
      <w:tabs>
        <w:tab w:val="num" w:pos="1080"/>
      </w:tabs>
      <w:ind w:left="1080" w:hanging="360"/>
      <w:jc w:val="left"/>
    </w:pPr>
    <w:rPr>
      <w:sz w:val="20"/>
    </w:rPr>
  </w:style>
  <w:style w:type="paragraph" w:styleId="ListBullet4">
    <w:name w:val="List Bullet 4"/>
    <w:basedOn w:val="Normal"/>
    <w:autoRedefine/>
    <w:unhideWhenUsed/>
    <w:rsid w:val="002E25F8"/>
    <w:pPr>
      <w:tabs>
        <w:tab w:val="num" w:pos="1440"/>
      </w:tabs>
      <w:ind w:left="1440" w:hanging="360"/>
      <w:jc w:val="left"/>
    </w:pPr>
    <w:rPr>
      <w:sz w:val="20"/>
    </w:rPr>
  </w:style>
  <w:style w:type="paragraph" w:styleId="ListBullet5">
    <w:name w:val="List Bullet 5"/>
    <w:basedOn w:val="Normal"/>
    <w:autoRedefine/>
    <w:unhideWhenUsed/>
    <w:rsid w:val="002E25F8"/>
    <w:pPr>
      <w:tabs>
        <w:tab w:val="num" w:pos="1800"/>
      </w:tabs>
      <w:ind w:left="1800" w:hanging="360"/>
      <w:jc w:val="left"/>
    </w:pPr>
    <w:rPr>
      <w:sz w:val="20"/>
    </w:rPr>
  </w:style>
  <w:style w:type="paragraph" w:styleId="ListNumber2">
    <w:name w:val="List Number 2"/>
    <w:basedOn w:val="Normal"/>
    <w:unhideWhenUsed/>
    <w:rsid w:val="002E25F8"/>
    <w:pPr>
      <w:tabs>
        <w:tab w:val="num" w:pos="720"/>
      </w:tabs>
      <w:ind w:left="720" w:hanging="360"/>
      <w:jc w:val="left"/>
    </w:pPr>
    <w:rPr>
      <w:sz w:val="20"/>
    </w:rPr>
  </w:style>
  <w:style w:type="paragraph" w:styleId="ListNumber3">
    <w:name w:val="List Number 3"/>
    <w:basedOn w:val="Normal"/>
    <w:unhideWhenUsed/>
    <w:rsid w:val="002E25F8"/>
    <w:pPr>
      <w:tabs>
        <w:tab w:val="num" w:pos="1080"/>
      </w:tabs>
      <w:ind w:left="1080" w:hanging="360"/>
      <w:jc w:val="left"/>
    </w:pPr>
    <w:rPr>
      <w:sz w:val="20"/>
    </w:rPr>
  </w:style>
  <w:style w:type="paragraph" w:styleId="ListNumber4">
    <w:name w:val="List Number 4"/>
    <w:basedOn w:val="Normal"/>
    <w:unhideWhenUsed/>
    <w:rsid w:val="002E25F8"/>
    <w:pPr>
      <w:tabs>
        <w:tab w:val="num" w:pos="1440"/>
      </w:tabs>
      <w:ind w:left="1440" w:hanging="360"/>
      <w:jc w:val="left"/>
    </w:pPr>
    <w:rPr>
      <w:sz w:val="20"/>
    </w:rPr>
  </w:style>
  <w:style w:type="paragraph" w:styleId="ListNumber5">
    <w:name w:val="List Number 5"/>
    <w:basedOn w:val="Normal"/>
    <w:unhideWhenUsed/>
    <w:rsid w:val="002E25F8"/>
    <w:pPr>
      <w:tabs>
        <w:tab w:val="num" w:pos="1800"/>
      </w:tabs>
      <w:ind w:left="1800" w:hanging="360"/>
      <w:jc w:val="left"/>
    </w:pPr>
    <w:rPr>
      <w:sz w:val="20"/>
    </w:rPr>
  </w:style>
  <w:style w:type="paragraph" w:styleId="ListContinue2">
    <w:name w:val="List Continue 2"/>
    <w:basedOn w:val="Normal"/>
    <w:unhideWhenUsed/>
    <w:rsid w:val="002E25F8"/>
    <w:pPr>
      <w:spacing w:after="120"/>
      <w:ind w:left="720"/>
      <w:jc w:val="left"/>
    </w:pPr>
    <w:rPr>
      <w:szCs w:val="24"/>
    </w:rPr>
  </w:style>
  <w:style w:type="paragraph" w:styleId="ListContinue3">
    <w:name w:val="List Continue 3"/>
    <w:basedOn w:val="Normal"/>
    <w:unhideWhenUsed/>
    <w:rsid w:val="002E25F8"/>
    <w:pPr>
      <w:spacing w:after="120"/>
      <w:ind w:left="1080"/>
      <w:jc w:val="left"/>
    </w:pPr>
    <w:rPr>
      <w:szCs w:val="24"/>
    </w:rPr>
  </w:style>
  <w:style w:type="paragraph" w:styleId="MessageHeader">
    <w:name w:val="Message Header"/>
    <w:basedOn w:val="Normal"/>
    <w:link w:val="MessageHeaderChar"/>
    <w:unhideWhenUsed/>
    <w:rsid w:val="002E25F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2E25F8"/>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E25F8"/>
    <w:pPr>
      <w:suppressAutoHyphens/>
      <w:overflowPunct w:val="0"/>
      <w:autoSpaceDE w:val="0"/>
      <w:autoSpaceDN w:val="0"/>
      <w:adjustRightInd w:val="0"/>
    </w:pPr>
  </w:style>
  <w:style w:type="character" w:customStyle="1" w:styleId="NoteHeadingChar">
    <w:name w:val="Note Heading Char"/>
    <w:basedOn w:val="DefaultParagraphFont"/>
    <w:link w:val="NoteHeading"/>
    <w:rsid w:val="002E25F8"/>
    <w:rPr>
      <w:rFonts w:ascii="Times New Roman" w:eastAsia="Times New Roman" w:hAnsi="Times New Roman" w:cs="Times New Roman"/>
      <w:sz w:val="24"/>
      <w:szCs w:val="20"/>
    </w:rPr>
  </w:style>
  <w:style w:type="paragraph" w:customStyle="1" w:styleId="SectionTitle">
    <w:name w:val="Section Title"/>
    <w:next w:val="Normal"/>
    <w:rsid w:val="002E25F8"/>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E25F8"/>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E25F8"/>
    <w:pPr>
      <w:jc w:val="left"/>
    </w:pPr>
    <w:rPr>
      <w:szCs w:val="24"/>
    </w:rPr>
  </w:style>
  <w:style w:type="paragraph" w:customStyle="1" w:styleId="ShortReturnAddress">
    <w:name w:val="Short Return Address"/>
    <w:basedOn w:val="Normal"/>
    <w:rsid w:val="002E25F8"/>
    <w:pPr>
      <w:jc w:val="left"/>
    </w:pPr>
    <w:rPr>
      <w:szCs w:val="24"/>
    </w:rPr>
  </w:style>
  <w:style w:type="paragraph" w:customStyle="1" w:styleId="BHead">
    <w:name w:val="B Head"/>
    <w:rsid w:val="002E25F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E25F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amp; He"/>
    <w:rsid w:val="002E25F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E25F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E25F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E25F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E25F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E25F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E25F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E25F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E25F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E25F8"/>
    <w:pPr>
      <w:spacing w:before="240" w:after="240"/>
      <w:ind w:left="1418"/>
      <w:jc w:val="left"/>
    </w:pPr>
    <w:rPr>
      <w:szCs w:val="24"/>
    </w:rPr>
  </w:style>
  <w:style w:type="paragraph" w:customStyle="1" w:styleId="e4">
    <w:name w:val="e4"/>
    <w:aliases w:val="exh line end"/>
    <w:basedOn w:val="Normal"/>
    <w:next w:val="Normal"/>
    <w:rsid w:val="002E25F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2E25F8"/>
    <w:pPr>
      <w:spacing w:before="120" w:after="200"/>
    </w:pPr>
    <w:rPr>
      <w:b/>
    </w:rPr>
  </w:style>
  <w:style w:type="paragraph" w:customStyle="1" w:styleId="S1-Header1">
    <w:name w:val="S1-Header1"/>
    <w:basedOn w:val="Normal"/>
    <w:rsid w:val="002E25F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2E25F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E25F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E25F8"/>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E25F8"/>
    <w:pPr>
      <w:spacing w:before="120" w:after="240"/>
      <w:jc w:val="center"/>
    </w:pPr>
    <w:rPr>
      <w:b/>
      <w:bCs/>
      <w:sz w:val="36"/>
    </w:rPr>
  </w:style>
  <w:style w:type="paragraph" w:customStyle="1" w:styleId="S3-Header1">
    <w:name w:val="S3-Header 1"/>
    <w:basedOn w:val="Normal"/>
    <w:rsid w:val="002E25F8"/>
    <w:pPr>
      <w:spacing w:before="120" w:after="200"/>
      <w:ind w:left="1080" w:hanging="720"/>
    </w:pPr>
    <w:rPr>
      <w:b/>
      <w:bCs/>
      <w:noProof/>
      <w:sz w:val="28"/>
    </w:rPr>
  </w:style>
  <w:style w:type="paragraph" w:customStyle="1" w:styleId="S3-Heading2">
    <w:name w:val="S3-Heading 2"/>
    <w:basedOn w:val="Normal"/>
    <w:rsid w:val="002E25F8"/>
    <w:pPr>
      <w:spacing w:after="200"/>
      <w:ind w:left="1080" w:right="288" w:hanging="720"/>
    </w:pPr>
    <w:rPr>
      <w:b/>
      <w:bCs/>
      <w:szCs w:val="24"/>
    </w:rPr>
  </w:style>
  <w:style w:type="paragraph" w:customStyle="1" w:styleId="S4Header">
    <w:name w:val="S4 Header"/>
    <w:basedOn w:val="Normal"/>
    <w:next w:val="Normal"/>
    <w:rsid w:val="002E25F8"/>
    <w:pPr>
      <w:spacing w:before="120" w:after="240"/>
      <w:jc w:val="center"/>
    </w:pPr>
    <w:rPr>
      <w:b/>
      <w:sz w:val="32"/>
    </w:rPr>
  </w:style>
  <w:style w:type="paragraph" w:customStyle="1" w:styleId="S4-Header10">
    <w:name w:val="S4-Header 1"/>
    <w:basedOn w:val="Normal"/>
    <w:next w:val="Normal"/>
    <w:rsid w:val="002E25F8"/>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2E25F8"/>
    <w:pPr>
      <w:spacing w:before="120" w:after="240"/>
      <w:ind w:left="360" w:right="288"/>
    </w:pPr>
    <w:rPr>
      <w:bCs/>
      <w:sz w:val="32"/>
    </w:rPr>
  </w:style>
  <w:style w:type="paragraph" w:customStyle="1" w:styleId="S6-Header1">
    <w:name w:val="S6-Header 1"/>
    <w:basedOn w:val="Normal"/>
    <w:next w:val="Normal"/>
    <w:rsid w:val="002E25F8"/>
    <w:pPr>
      <w:spacing w:before="120" w:after="240"/>
      <w:jc w:val="center"/>
    </w:pPr>
    <w:rPr>
      <w:rFonts w:cs="Arial"/>
      <w:b/>
      <w:sz w:val="32"/>
      <w:szCs w:val="24"/>
    </w:rPr>
  </w:style>
  <w:style w:type="paragraph" w:customStyle="1" w:styleId="Part">
    <w:name w:val="Part"/>
    <w:basedOn w:val="Normal"/>
    <w:rsid w:val="002E25F8"/>
    <w:pPr>
      <w:keepNext/>
      <w:spacing w:before="2280"/>
      <w:jc w:val="center"/>
    </w:pPr>
    <w:rPr>
      <w:b/>
      <w:sz w:val="52"/>
      <w:szCs w:val="24"/>
    </w:rPr>
  </w:style>
  <w:style w:type="paragraph" w:customStyle="1" w:styleId="StyleHead41Before6ptAfter6pt">
    <w:name w:val="Style Head 4.1 + Before:  6 pt After:  6 pt"/>
    <w:basedOn w:val="Head41"/>
    <w:rsid w:val="002E25F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E25F8"/>
    <w:pPr>
      <w:spacing w:before="120" w:after="240"/>
      <w:jc w:val="center"/>
    </w:pPr>
    <w:rPr>
      <w:b/>
      <w:sz w:val="36"/>
      <w:szCs w:val="24"/>
    </w:rPr>
  </w:style>
  <w:style w:type="paragraph" w:customStyle="1" w:styleId="StyleS1-Header1TimesNewRoman14pt">
    <w:name w:val="Style S1-Header1 + Times New Roman 14 pt"/>
    <w:basedOn w:val="S1-Header1"/>
    <w:rsid w:val="002E25F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E25F8"/>
    <w:pPr>
      <w:tabs>
        <w:tab w:val="num" w:pos="648"/>
      </w:tabs>
      <w:ind w:left="360" w:hanging="72"/>
    </w:pPr>
  </w:style>
  <w:style w:type="paragraph" w:customStyle="1" w:styleId="StyleStyleS1-Header1TimesNewRoman14pt1">
    <w:name w:val="Style Style S1-Header1 + Times New Roman 14 pt +1"/>
    <w:basedOn w:val="StyleS1-Header1TimesNewRoman14pt"/>
    <w:rsid w:val="002E25F8"/>
    <w:pPr>
      <w:tabs>
        <w:tab w:val="num" w:pos="648"/>
      </w:tabs>
      <w:ind w:left="360" w:hanging="72"/>
    </w:pPr>
  </w:style>
  <w:style w:type="character" w:customStyle="1" w:styleId="AHead">
    <w:name w:val="A Head"/>
    <w:rsid w:val="002E25F8"/>
    <w:rPr>
      <w:rFonts w:ascii="Times New Roman" w:hAnsi="Times New Roman" w:cs="Times New Roman" w:hint="default"/>
      <w:noProof w:val="0"/>
      <w:sz w:val="20"/>
      <w:lang w:val="en-US"/>
    </w:rPr>
  </w:style>
  <w:style w:type="character" w:customStyle="1" w:styleId="DefaultPara">
    <w:name w:val="Default Para"/>
    <w:rsid w:val="002E25F8"/>
    <w:rPr>
      <w:rFonts w:ascii="CG Times" w:hAnsi="CG Times" w:hint="default"/>
      <w:b/>
      <w:bCs w:val="0"/>
      <w:i/>
      <w:iCs w:val="0"/>
      <w:noProof w:val="0"/>
      <w:sz w:val="24"/>
      <w:lang w:val="en-US"/>
    </w:rPr>
  </w:style>
  <w:style w:type="character" w:customStyle="1" w:styleId="BulletList">
    <w:name w:val="Bullet List"/>
    <w:basedOn w:val="DefaultParagraphFont"/>
    <w:rsid w:val="002E25F8"/>
  </w:style>
  <w:style w:type="character" w:customStyle="1" w:styleId="StyleHeader2-SubClausesItalicChar">
    <w:name w:val="Style Header 2 - SubClauses + Italic Char"/>
    <w:rsid w:val="002E25F8"/>
    <w:rPr>
      <w:rFonts w:ascii="Arial" w:hAnsi="Arial" w:cs="Arial" w:hint="default"/>
      <w:i/>
      <w:iCs/>
      <w:sz w:val="24"/>
      <w:szCs w:val="24"/>
      <w:lang w:val="en-US" w:eastAsia="en-US" w:bidi="ar-SA"/>
    </w:rPr>
  </w:style>
  <w:style w:type="character" w:customStyle="1" w:styleId="S1-Header1CharChar">
    <w:name w:val="S1-Header1 Char Char"/>
    <w:rsid w:val="002E25F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E25F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E25F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E25F8"/>
    <w:rPr>
      <w:rFonts w:ascii="Arial" w:hAnsi="Arial" w:cs="Arial" w:hint="default"/>
      <w:b w:val="0"/>
      <w:bCs w:val="0"/>
      <w:sz w:val="28"/>
      <w:szCs w:val="24"/>
      <w:lang w:val="en-US" w:eastAsia="en-US" w:bidi="ar-SA"/>
    </w:rPr>
  </w:style>
  <w:style w:type="character" w:customStyle="1" w:styleId="hps">
    <w:name w:val="hps"/>
    <w:rsid w:val="002E25F8"/>
  </w:style>
  <w:style w:type="character" w:customStyle="1" w:styleId="shorttext">
    <w:name w:val="short_text"/>
    <w:rsid w:val="002E25F8"/>
  </w:style>
  <w:style w:type="character" w:customStyle="1" w:styleId="atn">
    <w:name w:val="atn"/>
    <w:rsid w:val="002E25F8"/>
  </w:style>
  <w:style w:type="character" w:customStyle="1" w:styleId="dieuChar">
    <w:name w:val="dieu Char"/>
    <w:rsid w:val="002E25F8"/>
    <w:rPr>
      <w:rFonts w:ascii="Times New Roman" w:eastAsia="Times New Roman" w:hAnsi="Times New Roman" w:cs="Times New Roman"/>
      <w:b/>
      <w:color w:val="0000FF"/>
      <w:sz w:val="26"/>
      <w:szCs w:val="20"/>
      <w:lang w:val="en-US"/>
    </w:rPr>
  </w:style>
  <w:style w:type="paragraph" w:customStyle="1" w:styleId="3">
    <w:name w:val="3"/>
    <w:basedOn w:val="Heading3"/>
    <w:rsid w:val="002E25F8"/>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2E25F8"/>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2E25F8"/>
    <w:pPr>
      <w:tabs>
        <w:tab w:val="right" w:pos="4140"/>
      </w:tabs>
      <w:ind w:left="480" w:hanging="240"/>
      <w:jc w:val="left"/>
    </w:pPr>
    <w:rPr>
      <w:sz w:val="20"/>
    </w:rPr>
  </w:style>
  <w:style w:type="paragraph" w:styleId="Index3">
    <w:name w:val="index 3"/>
    <w:basedOn w:val="Normal"/>
    <w:next w:val="Normal"/>
    <w:uiPriority w:val="99"/>
    <w:semiHidden/>
    <w:rsid w:val="002E25F8"/>
    <w:pPr>
      <w:tabs>
        <w:tab w:val="right" w:pos="4140"/>
      </w:tabs>
      <w:ind w:left="720" w:hanging="240"/>
      <w:jc w:val="left"/>
    </w:pPr>
    <w:rPr>
      <w:sz w:val="20"/>
    </w:rPr>
  </w:style>
  <w:style w:type="paragraph" w:styleId="Index4">
    <w:name w:val="index 4"/>
    <w:basedOn w:val="Normal"/>
    <w:next w:val="Normal"/>
    <w:uiPriority w:val="99"/>
    <w:semiHidden/>
    <w:rsid w:val="002E25F8"/>
    <w:pPr>
      <w:tabs>
        <w:tab w:val="right" w:pos="4140"/>
      </w:tabs>
      <w:ind w:left="960" w:hanging="240"/>
      <w:jc w:val="left"/>
    </w:pPr>
    <w:rPr>
      <w:sz w:val="20"/>
    </w:rPr>
  </w:style>
  <w:style w:type="paragraph" w:styleId="Index5">
    <w:name w:val="index 5"/>
    <w:basedOn w:val="Normal"/>
    <w:next w:val="Normal"/>
    <w:uiPriority w:val="99"/>
    <w:semiHidden/>
    <w:rsid w:val="002E25F8"/>
    <w:pPr>
      <w:tabs>
        <w:tab w:val="right" w:pos="4140"/>
      </w:tabs>
      <w:ind w:left="1200" w:hanging="240"/>
      <w:jc w:val="left"/>
    </w:pPr>
    <w:rPr>
      <w:sz w:val="20"/>
    </w:rPr>
  </w:style>
  <w:style w:type="paragraph" w:styleId="Index6">
    <w:name w:val="index 6"/>
    <w:basedOn w:val="Normal"/>
    <w:next w:val="Normal"/>
    <w:uiPriority w:val="99"/>
    <w:semiHidden/>
    <w:rsid w:val="002E25F8"/>
    <w:pPr>
      <w:tabs>
        <w:tab w:val="right" w:pos="4140"/>
      </w:tabs>
      <w:ind w:left="1440" w:hanging="240"/>
      <w:jc w:val="left"/>
    </w:pPr>
    <w:rPr>
      <w:sz w:val="20"/>
    </w:rPr>
  </w:style>
  <w:style w:type="paragraph" w:styleId="Index7">
    <w:name w:val="index 7"/>
    <w:basedOn w:val="Normal"/>
    <w:next w:val="Normal"/>
    <w:uiPriority w:val="99"/>
    <w:semiHidden/>
    <w:rsid w:val="002E25F8"/>
    <w:pPr>
      <w:tabs>
        <w:tab w:val="right" w:pos="4140"/>
      </w:tabs>
      <w:ind w:left="1680" w:hanging="240"/>
      <w:jc w:val="left"/>
    </w:pPr>
    <w:rPr>
      <w:sz w:val="20"/>
    </w:rPr>
  </w:style>
  <w:style w:type="paragraph" w:styleId="Index8">
    <w:name w:val="index 8"/>
    <w:basedOn w:val="Normal"/>
    <w:next w:val="Normal"/>
    <w:uiPriority w:val="99"/>
    <w:semiHidden/>
    <w:rsid w:val="002E25F8"/>
    <w:pPr>
      <w:tabs>
        <w:tab w:val="right" w:pos="4140"/>
      </w:tabs>
      <w:ind w:left="1920" w:hanging="240"/>
      <w:jc w:val="left"/>
    </w:pPr>
    <w:rPr>
      <w:sz w:val="20"/>
    </w:rPr>
  </w:style>
  <w:style w:type="character" w:customStyle="1" w:styleId="SectionHeader3Char1">
    <w:name w:val="Section Header3 Char1"/>
    <w:aliases w:val="Sub-Clause Paragraph Char1"/>
    <w:semiHidden/>
    <w:rsid w:val="002E25F8"/>
    <w:rPr>
      <w:rFonts w:ascii="Times New Roman" w:eastAsia="Times New Roman" w:hAnsi="Times New Roman" w:cs="Times New Roman"/>
      <w:b/>
      <w:bCs/>
      <w:spacing w:val="-2"/>
      <w:sz w:val="16"/>
      <w:szCs w:val="24"/>
      <w:lang w:val="en-US"/>
    </w:rPr>
  </w:style>
  <w:style w:type="paragraph" w:customStyle="1" w:styleId="4">
    <w:name w:val="4"/>
    <w:basedOn w:val="Normal"/>
    <w:rsid w:val="002E25F8"/>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2E25F8"/>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2E25F8"/>
    <w:rPr>
      <w:rFonts w:ascii="Times New Roman" w:eastAsia="Times New Roman" w:hAnsi="Times New Roman" w:cs="Times New Roman"/>
      <w:sz w:val="24"/>
      <w:szCs w:val="20"/>
    </w:rPr>
  </w:style>
  <w:style w:type="paragraph" w:styleId="Revision">
    <w:name w:val="Revision"/>
    <w:hidden/>
    <w:uiPriority w:val="99"/>
    <w:semiHidden/>
    <w:rsid w:val="002E25F8"/>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2E25F8"/>
    <w:pPr>
      <w:widowControl w:val="0"/>
    </w:pPr>
    <w:rPr>
      <w:rFonts w:ascii=".VnTime" w:hAnsi=".VnTime"/>
      <w:sz w:val="26"/>
    </w:rPr>
  </w:style>
  <w:style w:type="character" w:styleId="Emphasis">
    <w:name w:val="Emphasis"/>
    <w:uiPriority w:val="20"/>
    <w:qFormat/>
    <w:rsid w:val="002E25F8"/>
    <w:rPr>
      <w:i/>
      <w:iCs/>
    </w:rPr>
  </w:style>
  <w:style w:type="table" w:customStyle="1" w:styleId="TableGrid1">
    <w:name w:val="Table Grid1"/>
    <w:basedOn w:val="TableNormal"/>
    <w:next w:val="TableGrid"/>
    <w:uiPriority w:val="39"/>
    <w:rsid w:val="002E25F8"/>
    <w:pPr>
      <w:spacing w:after="0" w:line="240" w:lineRule="auto"/>
    </w:pPr>
    <w:rPr>
      <w:rFonts w:ascii="Calibri" w:eastAsia="Calibri" w:hAnsi="Calibri" w:cs="Arial"/>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E25F8"/>
  </w:style>
  <w:style w:type="character" w:customStyle="1" w:styleId="vn8">
    <w:name w:val="vn_8"/>
    <w:basedOn w:val="DefaultParagraphFont"/>
    <w:rsid w:val="002E25F8"/>
  </w:style>
  <w:style w:type="paragraph" w:customStyle="1" w:styleId="HeadingCCLS3">
    <w:name w:val="Heading CC LS 3"/>
    <w:basedOn w:val="Normal"/>
    <w:qFormat/>
    <w:rsid w:val="002E25F8"/>
    <w:pPr>
      <w:numPr>
        <w:numId w:val="4"/>
      </w:numPr>
      <w:spacing w:before="120" w:after="120"/>
      <w:jc w:val="left"/>
    </w:pPr>
    <w:rPr>
      <w:b/>
      <w:bCs/>
      <w:szCs w:val="24"/>
    </w:rPr>
  </w:style>
  <w:style w:type="character" w:customStyle="1" w:styleId="normaltextrun">
    <w:name w:val="normaltextrun"/>
    <w:basedOn w:val="DefaultParagraphFont"/>
    <w:rsid w:val="002E25F8"/>
  </w:style>
  <w:style w:type="character" w:customStyle="1" w:styleId="findhit">
    <w:name w:val="findhit"/>
    <w:basedOn w:val="DefaultParagraphFont"/>
    <w:rsid w:val="002E25F8"/>
  </w:style>
  <w:style w:type="character" w:customStyle="1" w:styleId="eop">
    <w:name w:val="eop"/>
    <w:basedOn w:val="DefaultParagraphFont"/>
    <w:rsid w:val="002E25F8"/>
  </w:style>
  <w:style w:type="paragraph" w:styleId="TOCHeading">
    <w:name w:val="TOC Heading"/>
    <w:basedOn w:val="Heading1"/>
    <w:next w:val="Normal"/>
    <w:uiPriority w:val="39"/>
    <w:unhideWhenUsed/>
    <w:qFormat/>
    <w:rsid w:val="002E25F8"/>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2E25F8"/>
    <w:rPr>
      <w:color w:val="605E5C"/>
      <w:shd w:val="clear" w:color="auto" w:fill="E1DFDD"/>
    </w:rPr>
  </w:style>
  <w:style w:type="character" w:styleId="Strong">
    <w:name w:val="Strong"/>
    <w:uiPriority w:val="22"/>
    <w:qFormat/>
    <w:rsid w:val="002E25F8"/>
    <w:rPr>
      <w:b/>
      <w:bCs/>
    </w:rPr>
  </w:style>
  <w:style w:type="character" w:customStyle="1" w:styleId="Other">
    <w:name w:val="Other_"/>
    <w:link w:val="Other0"/>
    <w:rsid w:val="002E25F8"/>
    <w:rPr>
      <w:rFonts w:ascii="Times New Roman" w:eastAsia="Times New Roman" w:hAnsi="Times New Roman"/>
      <w:sz w:val="28"/>
      <w:szCs w:val="28"/>
    </w:rPr>
  </w:style>
  <w:style w:type="paragraph" w:customStyle="1" w:styleId="Other0">
    <w:name w:val="Other"/>
    <w:basedOn w:val="Normal"/>
    <w:link w:val="Other"/>
    <w:rsid w:val="002E25F8"/>
    <w:pPr>
      <w:widowControl w:val="0"/>
      <w:spacing w:line="276" w:lineRule="auto"/>
      <w:jc w:val="left"/>
    </w:pPr>
    <w:rPr>
      <w:rFonts w:cstheme="minorBidi"/>
      <w:sz w:val="28"/>
      <w:szCs w:val="28"/>
    </w:rPr>
  </w:style>
  <w:style w:type="character" w:customStyle="1" w:styleId="fontstyle01">
    <w:name w:val="fontstyle01"/>
    <w:rsid w:val="002E25F8"/>
    <w:rPr>
      <w:rFonts w:ascii="TimesNewRomanPSMT" w:hAnsi="TimesNewRomanPSMT" w:cs="TimesNewRomanPSMT" w:hint="default"/>
      <w:b w:val="0"/>
      <w:bCs w:val="0"/>
      <w:i w:val="0"/>
      <w:iCs w:val="0"/>
      <w:color w:val="000000"/>
      <w:sz w:val="28"/>
      <w:szCs w:val="28"/>
    </w:rPr>
  </w:style>
  <w:style w:type="paragraph" w:customStyle="1" w:styleId="11">
    <w:name w:val="11"/>
    <w:basedOn w:val="Normal"/>
    <w:link w:val="11Char"/>
    <w:qFormat/>
    <w:rsid w:val="002E25F8"/>
    <w:pPr>
      <w:spacing w:line="288" w:lineRule="auto"/>
      <w:ind w:firstLine="567"/>
      <w:jc w:val="left"/>
    </w:pPr>
    <w:rPr>
      <w:noProof/>
      <w:sz w:val="26"/>
      <w:szCs w:val="26"/>
      <w:lang w:val="vi-VN"/>
    </w:rPr>
  </w:style>
  <w:style w:type="paragraph" w:customStyle="1" w:styleId="00">
    <w:name w:val="00"/>
    <w:basedOn w:val="Normal"/>
    <w:qFormat/>
    <w:rsid w:val="002E25F8"/>
    <w:pPr>
      <w:widowControl w:val="0"/>
      <w:tabs>
        <w:tab w:val="left" w:pos="680"/>
      </w:tabs>
      <w:spacing w:before="100" w:beforeAutospacing="1" w:line="360" w:lineRule="auto"/>
      <w:outlineLvl w:val="1"/>
    </w:pPr>
    <w:rPr>
      <w:rFonts w:ascii="Times New Roman Bold" w:hAnsi="Times New Roman Bold"/>
      <w:b/>
      <w:bCs/>
      <w:noProof/>
      <w:sz w:val="26"/>
      <w:szCs w:val="26"/>
      <w:lang w:val="vi-VN"/>
    </w:rPr>
  </w:style>
  <w:style w:type="paragraph" w:customStyle="1" w:styleId="GACHD">
    <w:name w:val="GACH ĐD"/>
    <w:basedOn w:val="Normal"/>
    <w:qFormat/>
    <w:locked/>
    <w:rsid w:val="002E25F8"/>
    <w:pPr>
      <w:numPr>
        <w:numId w:val="10"/>
      </w:numPr>
      <w:spacing w:before="60" w:after="60"/>
      <w:jc w:val="left"/>
    </w:pPr>
    <w:rPr>
      <w:szCs w:val="24"/>
      <w:lang w:val="vi-VN"/>
    </w:rPr>
  </w:style>
  <w:style w:type="paragraph" w:customStyle="1" w:styleId="Muclon11">
    <w:name w:val="Muc lon 1.1"/>
    <w:basedOn w:val="Normal"/>
    <w:rsid w:val="002E25F8"/>
    <w:pPr>
      <w:spacing w:before="120" w:after="60" w:line="300" w:lineRule="exact"/>
      <w:ind w:left="721" w:hanging="437"/>
    </w:pPr>
    <w:rPr>
      <w:rFonts w:ascii=".VnTimeH" w:hAnsi=".VnTimeH"/>
      <w:b/>
      <w:color w:val="800000"/>
      <w:sz w:val="26"/>
      <w:szCs w:val="24"/>
    </w:rPr>
  </w:style>
  <w:style w:type="character" w:customStyle="1" w:styleId="11Char">
    <w:name w:val="11 Char"/>
    <w:link w:val="11"/>
    <w:rsid w:val="002E25F8"/>
    <w:rPr>
      <w:rFonts w:ascii="Times New Roman" w:eastAsia="Times New Roman" w:hAnsi="Times New Roman" w:cs="Times New Roman"/>
      <w:noProof/>
      <w:sz w:val="26"/>
      <w:szCs w:val="26"/>
      <w:lang w:val="vi-VN"/>
    </w:rPr>
  </w:style>
  <w:style w:type="paragraph" w:customStyle="1" w:styleId="i0">
    <w:name w:val="i"/>
    <w:basedOn w:val="Normal"/>
    <w:rsid w:val="002E25F8"/>
    <w:pPr>
      <w:tabs>
        <w:tab w:val="left" w:pos="0"/>
      </w:tabs>
      <w:spacing w:before="200" w:after="200" w:line="300" w:lineRule="atLeast"/>
      <w:jc w:val="left"/>
    </w:pPr>
    <w:rPr>
      <w:b/>
      <w:color w:val="0000FF"/>
    </w:rPr>
  </w:style>
  <w:style w:type="paragraph" w:customStyle="1" w:styleId="normal-p">
    <w:name w:val="normal-p"/>
    <w:basedOn w:val="Normal"/>
    <w:rsid w:val="002E25F8"/>
    <w:pPr>
      <w:overflowPunct w:val="0"/>
      <w:textAlignment w:val="baseline"/>
    </w:pPr>
    <w:rPr>
      <w:sz w:val="20"/>
    </w:rPr>
  </w:style>
  <w:style w:type="character" w:customStyle="1" w:styleId="normal-h1">
    <w:name w:val="normal-h1"/>
    <w:rsid w:val="002E25F8"/>
    <w:rPr>
      <w:rFonts w:ascii=".VnTime" w:hAnsi=".VnTime" w:hint="default"/>
      <w:color w:val="0000FF"/>
      <w:sz w:val="24"/>
      <w:szCs w:val="24"/>
    </w:rPr>
  </w:style>
  <w:style w:type="paragraph" w:customStyle="1" w:styleId="TableParagraph">
    <w:name w:val="Table Paragraph"/>
    <w:basedOn w:val="Normal"/>
    <w:uiPriority w:val="1"/>
    <w:qFormat/>
    <w:rsid w:val="002E25F8"/>
    <w:pPr>
      <w:widowControl w:val="0"/>
      <w:autoSpaceDE w:val="0"/>
      <w:autoSpaceDN w:val="0"/>
      <w:jc w:val="left"/>
    </w:pPr>
    <w:rPr>
      <w:sz w:val="22"/>
      <w:szCs w:val="22"/>
      <w:lang w:val="vi"/>
    </w:rPr>
  </w:style>
  <w:style w:type="paragraph" w:customStyle="1" w:styleId="Noidung">
    <w:name w:val="Noi dung"/>
    <w:basedOn w:val="Normal"/>
    <w:link w:val="NoidungChar"/>
    <w:rsid w:val="002E25F8"/>
    <w:pPr>
      <w:suppressAutoHyphens/>
      <w:spacing w:before="60"/>
      <w:ind w:firstLine="680"/>
    </w:pPr>
    <w:rPr>
      <w:sz w:val="26"/>
      <w:szCs w:val="26"/>
      <w:lang w:val="x-none" w:eastAsia="ar-SA"/>
    </w:rPr>
  </w:style>
  <w:style w:type="character" w:customStyle="1" w:styleId="NoidungChar">
    <w:name w:val="Noi dung Char"/>
    <w:link w:val="Noidung"/>
    <w:rsid w:val="002E25F8"/>
    <w:rPr>
      <w:rFonts w:ascii="Times New Roman" w:eastAsia="Times New Roman" w:hAnsi="Times New Roman" w:cs="Times New Roman"/>
      <w:sz w:val="26"/>
      <w:szCs w:val="26"/>
      <w:lang w:val="x-none" w:eastAsia="ar-SA"/>
    </w:rPr>
  </w:style>
  <w:style w:type="paragraph" w:customStyle="1" w:styleId="01-PhnChng">
    <w:name w:val="01- Phần (Chương)"/>
    <w:basedOn w:val="Heading1"/>
    <w:qFormat/>
    <w:rsid w:val="002E25F8"/>
    <w:pPr>
      <w:keepNext/>
      <w:widowControl w:val="0"/>
      <w:numPr>
        <w:numId w:val="20"/>
      </w:numPr>
      <w:suppressAutoHyphens w:val="0"/>
      <w:spacing w:before="240" w:line="276" w:lineRule="auto"/>
    </w:pPr>
    <w:rPr>
      <w:rFonts w:ascii="Tahoma" w:hAnsi="Tahoma"/>
      <w:bCs/>
      <w:caps/>
      <w:color w:val="FF0000"/>
      <w:szCs w:val="28"/>
      <w:lang w:val="x-none" w:eastAsia="x-none"/>
    </w:rPr>
  </w:style>
  <w:style w:type="paragraph" w:customStyle="1" w:styleId="02-Mc11-21">
    <w:name w:val="02- Mục 1.1-2.1"/>
    <w:qFormat/>
    <w:rsid w:val="002E25F8"/>
    <w:pPr>
      <w:keepNext/>
      <w:widowControl w:val="0"/>
      <w:numPr>
        <w:ilvl w:val="1"/>
        <w:numId w:val="20"/>
      </w:numPr>
      <w:spacing w:before="240" w:after="0" w:line="240" w:lineRule="auto"/>
      <w:jc w:val="both"/>
      <w:outlineLvl w:val="1"/>
    </w:pPr>
    <w:rPr>
      <w:rFonts w:ascii="Tahoma" w:eastAsia="Times New Roman" w:hAnsi="Tahoma" w:cs="Times New Roman"/>
      <w:b/>
      <w:bCs/>
      <w:caps/>
      <w:color w:val="0000FF"/>
      <w:sz w:val="26"/>
      <w:szCs w:val="26"/>
    </w:rPr>
  </w:style>
  <w:style w:type="paragraph" w:customStyle="1" w:styleId="03-iu111-2">
    <w:name w:val="03 - Điều 1.1.1-2"/>
    <w:qFormat/>
    <w:rsid w:val="002E25F8"/>
    <w:pPr>
      <w:keepNext/>
      <w:widowControl w:val="0"/>
      <w:numPr>
        <w:ilvl w:val="2"/>
        <w:numId w:val="20"/>
      </w:numPr>
      <w:spacing w:before="180" w:after="0" w:line="240" w:lineRule="auto"/>
      <w:jc w:val="both"/>
      <w:outlineLvl w:val="2"/>
    </w:pPr>
    <w:rPr>
      <w:rFonts w:ascii="Times New Roman" w:eastAsia="Times New Roman" w:hAnsi="Times New Roman" w:cs="Times New Roman"/>
      <w:b/>
      <w:bCs/>
      <w:color w:val="C00000"/>
      <w:sz w:val="26"/>
      <w:szCs w:val="26"/>
    </w:rPr>
  </w:style>
  <w:style w:type="paragraph" w:customStyle="1" w:styleId="05-Khona-b-c">
    <w:name w:val="05 - Khoản a-b-c"/>
    <w:qFormat/>
    <w:rsid w:val="002E25F8"/>
    <w:pPr>
      <w:widowControl w:val="0"/>
      <w:numPr>
        <w:ilvl w:val="8"/>
        <w:numId w:val="20"/>
      </w:numPr>
      <w:spacing w:before="120" w:after="0" w:line="240" w:lineRule="auto"/>
      <w:jc w:val="both"/>
    </w:pPr>
    <w:rPr>
      <w:rFonts w:ascii="Times New Roman" w:eastAsia="Times New Roman" w:hAnsi="Times New Roman" w:cs="Times New Roman"/>
      <w:i/>
      <w:sz w:val="26"/>
      <w:szCs w:val="26"/>
    </w:rPr>
  </w:style>
  <w:style w:type="paragraph" w:customStyle="1" w:styleId="06-Gchudng">
    <w:name w:val="06 - Gạch đầu dòng"/>
    <w:qFormat/>
    <w:rsid w:val="002E25F8"/>
    <w:pPr>
      <w:widowControl w:val="0"/>
      <w:numPr>
        <w:ilvl w:val="7"/>
        <w:numId w:val="20"/>
      </w:numPr>
      <w:spacing w:before="120" w:after="0" w:line="240" w:lineRule="auto"/>
      <w:jc w:val="both"/>
    </w:pPr>
    <w:rPr>
      <w:rFonts w:ascii="Times New Roman" w:eastAsia="Times New Roman" w:hAnsi="Times New Roman" w:cs="Times New Roman"/>
      <w:sz w:val="26"/>
      <w:szCs w:val="26"/>
    </w:rPr>
  </w:style>
  <w:style w:type="paragraph" w:customStyle="1" w:styleId="08-Nidungi-ii-iii">
    <w:name w:val="08 - Nội dung i-ii-iii"/>
    <w:qFormat/>
    <w:rsid w:val="002E25F8"/>
    <w:pPr>
      <w:keepNext/>
      <w:widowControl w:val="0"/>
      <w:numPr>
        <w:ilvl w:val="4"/>
        <w:numId w:val="20"/>
      </w:numPr>
      <w:spacing w:before="120" w:after="0" w:line="240" w:lineRule="auto"/>
    </w:pPr>
    <w:rPr>
      <w:rFonts w:ascii="Times New Roman" w:eastAsia="Times New Roman" w:hAnsi="Times New Roman" w:cs="Times New Roman"/>
      <w:bCs/>
      <w:color w:val="000000"/>
      <w:sz w:val="26"/>
      <w:szCs w:val="26"/>
    </w:rPr>
  </w:style>
  <w:style w:type="paragraph" w:customStyle="1" w:styleId="09-Hnh11-21">
    <w:name w:val="09 - Hình 1.1-2.1"/>
    <w:qFormat/>
    <w:rsid w:val="002E25F8"/>
    <w:pPr>
      <w:widowControl w:val="0"/>
      <w:numPr>
        <w:ilvl w:val="5"/>
        <w:numId w:val="20"/>
      </w:numPr>
      <w:spacing w:before="120" w:after="0" w:line="240" w:lineRule="auto"/>
      <w:jc w:val="center"/>
    </w:pPr>
    <w:rPr>
      <w:rFonts w:ascii="Times New Roman" w:eastAsia="Times New Roman" w:hAnsi="Times New Roman" w:cs="Times New Roman"/>
      <w:bCs/>
      <w:color w:val="000000"/>
      <w:szCs w:val="26"/>
    </w:rPr>
  </w:style>
  <w:style w:type="paragraph" w:customStyle="1" w:styleId="10-Bng11-21">
    <w:name w:val="10 - Bảng 1.1-2.1"/>
    <w:qFormat/>
    <w:rsid w:val="002E25F8"/>
    <w:pPr>
      <w:widowControl w:val="0"/>
      <w:numPr>
        <w:ilvl w:val="6"/>
        <w:numId w:val="20"/>
      </w:numPr>
      <w:spacing w:before="240" w:after="120" w:line="240" w:lineRule="auto"/>
      <w:ind w:left="0"/>
      <w:jc w:val="center"/>
    </w:pPr>
    <w:rPr>
      <w:rFonts w:ascii="Times New Roman" w:eastAsia="Times New Roman" w:hAnsi="Times New Roman" w:cs="Times New Roman"/>
      <w:bCs/>
      <w:color w:val="000000"/>
      <w:szCs w:val="26"/>
    </w:rPr>
  </w:style>
  <w:style w:type="paragraph" w:customStyle="1" w:styleId="04-Mcnh1-2-3">
    <w:name w:val="04 - Mục nhỏ 1-2-3"/>
    <w:qFormat/>
    <w:rsid w:val="002E25F8"/>
    <w:pPr>
      <w:widowControl w:val="0"/>
      <w:numPr>
        <w:ilvl w:val="3"/>
        <w:numId w:val="20"/>
      </w:numPr>
      <w:spacing w:before="120" w:after="0" w:line="240" w:lineRule="auto"/>
    </w:pPr>
    <w:rPr>
      <w:rFonts w:ascii="Times New Roman" w:eastAsia="Times New Roman" w:hAnsi="Times New Roman" w:cs="Times New Roman"/>
      <w:b/>
      <w:i/>
      <w:sz w:val="26"/>
      <w:szCs w:val="26"/>
    </w:rPr>
  </w:style>
  <w:style w:type="paragraph" w:customStyle="1" w:styleId="07-Bnhthng">
    <w:name w:val="07 - Bình thường"/>
    <w:qFormat/>
    <w:rsid w:val="002E25F8"/>
    <w:pPr>
      <w:widowControl w:val="0"/>
      <w:spacing w:before="120" w:after="0" w:line="240" w:lineRule="auto"/>
      <w:ind w:firstLine="454"/>
      <w:jc w:val="both"/>
    </w:pPr>
    <w:rPr>
      <w:rFonts w:ascii="Times New Roman" w:eastAsia="Times New Roman" w:hAnsi="Times New Roman" w:cs="Times New Roman"/>
      <w:bCs/>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footer" w:qFormat="1"/>
    <w:lsdException w:name="index heading" w:uiPriority="0"/>
    <w:lsdException w:name="caption" w:uiPriority="0" w:qFormat="1"/>
    <w:lsdException w:name="footnote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5F8"/>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qFormat/>
    <w:rsid w:val="002E25F8"/>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BVI2,Heading 2-BVI,RepHead2, Char Char Char,Char Char Char"/>
    <w:basedOn w:val="Normal"/>
    <w:next w:val="Normal"/>
    <w:link w:val="Heading2Char"/>
    <w:qFormat/>
    <w:rsid w:val="002E25F8"/>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Head3"/>
    <w:basedOn w:val="Normal"/>
    <w:next w:val="Normal"/>
    <w:link w:val="Heading3Char1"/>
    <w:qFormat/>
    <w:rsid w:val="002E25F8"/>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2E25F8"/>
    <w:pPr>
      <w:keepNext/>
      <w:spacing w:after="200"/>
      <w:ind w:left="1422" w:right="18" w:hanging="457"/>
      <w:outlineLvl w:val="3"/>
    </w:pPr>
    <w:rPr>
      <w:b/>
      <w:bCs/>
    </w:rPr>
  </w:style>
  <w:style w:type="paragraph" w:styleId="Heading5">
    <w:name w:val="heading 5"/>
    <w:basedOn w:val="Normal"/>
    <w:next w:val="Normal"/>
    <w:link w:val="Heading5Char"/>
    <w:qFormat/>
    <w:rsid w:val="002E25F8"/>
    <w:pPr>
      <w:keepNext/>
      <w:jc w:val="center"/>
      <w:outlineLvl w:val="4"/>
    </w:pPr>
    <w:rPr>
      <w:rFonts w:ascii="Arial" w:hAnsi="Arial"/>
      <w:u w:val="single"/>
    </w:rPr>
  </w:style>
  <w:style w:type="paragraph" w:styleId="Heading6">
    <w:name w:val="heading 6"/>
    <w:basedOn w:val="Normal"/>
    <w:next w:val="Normal"/>
    <w:link w:val="Heading6Char"/>
    <w:qFormat/>
    <w:rsid w:val="002E25F8"/>
    <w:pPr>
      <w:keepNext/>
      <w:keepLines/>
      <w:suppressAutoHyphens/>
      <w:ind w:right="-72"/>
      <w:jc w:val="center"/>
      <w:outlineLvl w:val="5"/>
    </w:pPr>
    <w:rPr>
      <w:b/>
      <w:sz w:val="28"/>
    </w:rPr>
  </w:style>
  <w:style w:type="paragraph" w:styleId="Heading7">
    <w:name w:val="heading 7"/>
    <w:basedOn w:val="Normal"/>
    <w:next w:val="Normal"/>
    <w:link w:val="Heading7Char"/>
    <w:qFormat/>
    <w:rsid w:val="002E25F8"/>
    <w:pPr>
      <w:keepNext/>
      <w:jc w:val="center"/>
      <w:outlineLvl w:val="6"/>
    </w:pPr>
    <w:rPr>
      <w:b/>
      <w:sz w:val="72"/>
    </w:rPr>
  </w:style>
  <w:style w:type="paragraph" w:styleId="Heading8">
    <w:name w:val="heading 8"/>
    <w:basedOn w:val="Normal"/>
    <w:next w:val="Normal"/>
    <w:link w:val="Heading8Char"/>
    <w:qFormat/>
    <w:rsid w:val="002E25F8"/>
    <w:pPr>
      <w:keepNext/>
      <w:jc w:val="center"/>
      <w:outlineLvl w:val="7"/>
    </w:pPr>
    <w:rPr>
      <w:b/>
      <w:sz w:val="56"/>
    </w:rPr>
  </w:style>
  <w:style w:type="paragraph" w:styleId="Heading9">
    <w:name w:val="heading 9"/>
    <w:basedOn w:val="Normal"/>
    <w:next w:val="Normal"/>
    <w:link w:val="Heading9Char"/>
    <w:qFormat/>
    <w:rsid w:val="002E25F8"/>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2E25F8"/>
    <w:rPr>
      <w:rFonts w:ascii="Times New Roman Bold" w:eastAsia="Times New Roman" w:hAnsi="Times New Roman Bold" w:cs="Times New Roman"/>
      <w:b/>
      <w:sz w:val="28"/>
      <w:szCs w:val="20"/>
    </w:rPr>
  </w:style>
  <w:style w:type="character" w:customStyle="1" w:styleId="Heading2Char">
    <w:name w:val="Heading 2 Char"/>
    <w:aliases w:val="Title Header2 Char,Clause_No&amp;Name Char,Section-Title Char,h2 Char,Avsnitt Char,Tieu de 2 Char,Tieude2 Char Char,BVI2 Char,Heading 2-BVI Char,RepHead2 Char, Char Char Char Char,Char Char Char Char"/>
    <w:basedOn w:val="DefaultParagraphFont"/>
    <w:link w:val="Heading2"/>
    <w:rsid w:val="002E25F8"/>
    <w:rPr>
      <w:rFonts w:ascii="Times New Roman Bold" w:eastAsia="Times New Roman" w:hAnsi="Times New Roman Bold" w:cs="Times New Roman"/>
      <w:b/>
      <w:sz w:val="28"/>
      <w:szCs w:val="20"/>
    </w:rPr>
  </w:style>
  <w:style w:type="character" w:customStyle="1" w:styleId="Heading3Char">
    <w:name w:val="Heading 3 Char"/>
    <w:aliases w:val="Head3 Char"/>
    <w:basedOn w:val="DefaultParagraphFont"/>
    <w:rsid w:val="002E25F8"/>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rsid w:val="002E25F8"/>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2E25F8"/>
    <w:rPr>
      <w:rFonts w:ascii="Arial" w:eastAsia="Times New Roman" w:hAnsi="Arial" w:cs="Times New Roman"/>
      <w:sz w:val="24"/>
      <w:szCs w:val="20"/>
      <w:u w:val="single"/>
    </w:rPr>
  </w:style>
  <w:style w:type="character" w:customStyle="1" w:styleId="Heading6Char">
    <w:name w:val="Heading 6 Char"/>
    <w:basedOn w:val="DefaultParagraphFont"/>
    <w:link w:val="Heading6"/>
    <w:rsid w:val="002E25F8"/>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2E25F8"/>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2E25F8"/>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2E25F8"/>
    <w:rPr>
      <w:rFonts w:ascii="Arial" w:eastAsia="Times New Roman" w:hAnsi="Arial" w:cs="Times New Roman"/>
      <w:b/>
      <w:i/>
      <w:sz w:val="18"/>
      <w:szCs w:val="20"/>
      <w:lang w:val="es-ES_tradnl"/>
    </w:rPr>
  </w:style>
  <w:style w:type="character" w:customStyle="1" w:styleId="Heading3Char1">
    <w:name w:val="Heading 3 Char1"/>
    <w:aliases w:val="Level 3 Char,Head3 Char1"/>
    <w:link w:val="Heading3"/>
    <w:rsid w:val="002E25F8"/>
    <w:rPr>
      <w:rFonts w:ascii="Times New Roman" w:eastAsia="Times New Roman" w:hAnsi="Times New Roman" w:cs="Times New Roman"/>
      <w:b/>
      <w:sz w:val="28"/>
      <w:szCs w:val="20"/>
    </w:rPr>
  </w:style>
  <w:style w:type="character" w:customStyle="1" w:styleId="Bibliogrphy">
    <w:name w:val="Bibliogrphy"/>
    <w:basedOn w:val="DefaultParagraphFont"/>
    <w:rsid w:val="002E25F8"/>
  </w:style>
  <w:style w:type="character" w:customStyle="1" w:styleId="DocInit">
    <w:name w:val="Doc Init"/>
    <w:basedOn w:val="DefaultParagraphFont"/>
    <w:rsid w:val="002E25F8"/>
  </w:style>
  <w:style w:type="paragraph" w:customStyle="1" w:styleId="Document1">
    <w:name w:val="Document 1"/>
    <w:rsid w:val="002E25F8"/>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2E25F8"/>
    <w:rPr>
      <w:rFonts w:ascii="Times" w:hAnsi="Times"/>
      <w:noProof w:val="0"/>
      <w:sz w:val="24"/>
      <w:lang w:val="en-US"/>
    </w:rPr>
  </w:style>
  <w:style w:type="character" w:customStyle="1" w:styleId="Document3">
    <w:name w:val="Document 3"/>
    <w:rsid w:val="002E25F8"/>
    <w:rPr>
      <w:rFonts w:ascii="Times" w:hAnsi="Times"/>
      <w:noProof w:val="0"/>
      <w:sz w:val="24"/>
      <w:lang w:val="en-US"/>
    </w:rPr>
  </w:style>
  <w:style w:type="character" w:customStyle="1" w:styleId="Document4">
    <w:name w:val="Document 4"/>
    <w:rsid w:val="002E25F8"/>
    <w:rPr>
      <w:b/>
      <w:i/>
      <w:sz w:val="24"/>
    </w:rPr>
  </w:style>
  <w:style w:type="character" w:customStyle="1" w:styleId="Document5">
    <w:name w:val="Document 5"/>
    <w:basedOn w:val="DefaultParagraphFont"/>
    <w:rsid w:val="002E25F8"/>
  </w:style>
  <w:style w:type="character" w:customStyle="1" w:styleId="Document6">
    <w:name w:val="Document 6"/>
    <w:basedOn w:val="DefaultParagraphFont"/>
    <w:rsid w:val="002E25F8"/>
  </w:style>
  <w:style w:type="character" w:customStyle="1" w:styleId="Document7">
    <w:name w:val="Document 7"/>
    <w:basedOn w:val="DefaultParagraphFont"/>
    <w:rsid w:val="002E25F8"/>
  </w:style>
  <w:style w:type="character" w:customStyle="1" w:styleId="Document8">
    <w:name w:val="Document 8"/>
    <w:basedOn w:val="DefaultParagraphFont"/>
    <w:rsid w:val="002E25F8"/>
  </w:style>
  <w:style w:type="character" w:customStyle="1" w:styleId="TechInit">
    <w:name w:val="Tech Init"/>
    <w:rsid w:val="002E25F8"/>
    <w:rPr>
      <w:rFonts w:ascii="Times" w:hAnsi="Times"/>
      <w:noProof w:val="0"/>
      <w:sz w:val="24"/>
      <w:lang w:val="en-US"/>
    </w:rPr>
  </w:style>
  <w:style w:type="character" w:customStyle="1" w:styleId="Technical1">
    <w:name w:val="Technical 1"/>
    <w:rsid w:val="002E25F8"/>
    <w:rPr>
      <w:rFonts w:ascii="Times" w:hAnsi="Times"/>
      <w:noProof w:val="0"/>
      <w:sz w:val="24"/>
      <w:lang w:val="en-US"/>
    </w:rPr>
  </w:style>
  <w:style w:type="character" w:customStyle="1" w:styleId="Technical2">
    <w:name w:val="Technical 2"/>
    <w:rsid w:val="002E25F8"/>
    <w:rPr>
      <w:rFonts w:ascii="Times" w:hAnsi="Times"/>
      <w:noProof w:val="0"/>
      <w:sz w:val="24"/>
      <w:lang w:val="en-US"/>
    </w:rPr>
  </w:style>
  <w:style w:type="character" w:customStyle="1" w:styleId="Technical3">
    <w:name w:val="Technical 3"/>
    <w:rsid w:val="002E25F8"/>
    <w:rPr>
      <w:rFonts w:ascii="Times" w:hAnsi="Times"/>
      <w:noProof w:val="0"/>
      <w:sz w:val="24"/>
      <w:lang w:val="en-US"/>
    </w:rPr>
  </w:style>
  <w:style w:type="paragraph" w:customStyle="1" w:styleId="Technical4">
    <w:name w:val="Technical 4"/>
    <w:rsid w:val="002E25F8"/>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2E25F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2E25F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E25F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E25F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E25F8"/>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E25F8"/>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E25F8"/>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E25F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E25F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E25F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E25F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E25F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E25F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2E25F8"/>
    <w:pPr>
      <w:tabs>
        <w:tab w:val="right" w:leader="dot" w:pos="9000"/>
      </w:tabs>
      <w:suppressAutoHyphens/>
      <w:spacing w:before="240"/>
      <w:ind w:left="720" w:right="720" w:hanging="720"/>
    </w:pPr>
    <w:rPr>
      <w:b/>
    </w:rPr>
  </w:style>
  <w:style w:type="paragraph" w:styleId="TOC2">
    <w:name w:val="toc 2"/>
    <w:basedOn w:val="Normal"/>
    <w:next w:val="Normal"/>
    <w:uiPriority w:val="39"/>
    <w:rsid w:val="002E25F8"/>
    <w:pPr>
      <w:tabs>
        <w:tab w:val="right" w:leader="dot" w:pos="9000"/>
      </w:tabs>
      <w:suppressAutoHyphens/>
      <w:ind w:left="1440" w:hanging="720"/>
    </w:pPr>
  </w:style>
  <w:style w:type="paragraph" w:styleId="TOC3">
    <w:name w:val="toc 3"/>
    <w:basedOn w:val="Normal"/>
    <w:next w:val="Normal"/>
    <w:uiPriority w:val="39"/>
    <w:rsid w:val="002E25F8"/>
    <w:pPr>
      <w:tabs>
        <w:tab w:val="right" w:leader="dot" w:pos="9000"/>
      </w:tabs>
      <w:suppressAutoHyphens/>
      <w:ind w:left="1440" w:hanging="720"/>
    </w:pPr>
    <w:rPr>
      <w:i/>
    </w:rPr>
  </w:style>
  <w:style w:type="paragraph" w:styleId="TOC4">
    <w:name w:val="toc 4"/>
    <w:basedOn w:val="Normal"/>
    <w:next w:val="Normal"/>
    <w:uiPriority w:val="39"/>
    <w:rsid w:val="002E25F8"/>
    <w:pPr>
      <w:tabs>
        <w:tab w:val="left" w:leader="dot" w:pos="8640"/>
        <w:tab w:val="right" w:pos="9000"/>
      </w:tabs>
      <w:suppressAutoHyphens/>
      <w:ind w:left="2880" w:right="720" w:hanging="720"/>
    </w:pPr>
  </w:style>
  <w:style w:type="paragraph" w:styleId="TOC5">
    <w:name w:val="toc 5"/>
    <w:basedOn w:val="Normal"/>
    <w:next w:val="Normal"/>
    <w:uiPriority w:val="39"/>
    <w:rsid w:val="002E25F8"/>
    <w:pPr>
      <w:tabs>
        <w:tab w:val="left" w:leader="dot" w:pos="8640"/>
        <w:tab w:val="right" w:pos="9000"/>
      </w:tabs>
      <w:suppressAutoHyphens/>
      <w:ind w:left="3600" w:right="720" w:hanging="720"/>
    </w:pPr>
  </w:style>
  <w:style w:type="paragraph" w:styleId="TOC6">
    <w:name w:val="toc 6"/>
    <w:basedOn w:val="Normal"/>
    <w:next w:val="Normal"/>
    <w:uiPriority w:val="39"/>
    <w:rsid w:val="002E25F8"/>
    <w:pPr>
      <w:tabs>
        <w:tab w:val="left" w:pos="8640"/>
        <w:tab w:val="right" w:pos="9000"/>
      </w:tabs>
      <w:suppressAutoHyphens/>
      <w:ind w:left="720" w:hanging="720"/>
    </w:pPr>
  </w:style>
  <w:style w:type="paragraph" w:styleId="TOC7">
    <w:name w:val="toc 7"/>
    <w:basedOn w:val="Normal"/>
    <w:next w:val="Normal"/>
    <w:uiPriority w:val="39"/>
    <w:rsid w:val="002E25F8"/>
    <w:pPr>
      <w:suppressAutoHyphens/>
      <w:ind w:left="720" w:hanging="720"/>
    </w:pPr>
  </w:style>
  <w:style w:type="paragraph" w:styleId="TOC8">
    <w:name w:val="toc 8"/>
    <w:basedOn w:val="Normal"/>
    <w:next w:val="Normal"/>
    <w:uiPriority w:val="39"/>
    <w:rsid w:val="002E25F8"/>
    <w:pPr>
      <w:tabs>
        <w:tab w:val="left" w:pos="8640"/>
        <w:tab w:val="right" w:pos="9000"/>
      </w:tabs>
      <w:suppressAutoHyphens/>
      <w:ind w:left="720" w:hanging="720"/>
    </w:pPr>
  </w:style>
  <w:style w:type="paragraph" w:styleId="TOC9">
    <w:name w:val="toc 9"/>
    <w:basedOn w:val="Normal"/>
    <w:next w:val="Normal"/>
    <w:uiPriority w:val="39"/>
    <w:rsid w:val="002E25F8"/>
    <w:pPr>
      <w:tabs>
        <w:tab w:val="left" w:leader="dot" w:pos="8640"/>
        <w:tab w:val="right" w:pos="9000"/>
      </w:tabs>
      <w:suppressAutoHyphens/>
      <w:ind w:left="720" w:hanging="720"/>
    </w:pPr>
  </w:style>
  <w:style w:type="paragraph" w:styleId="TOAHeading">
    <w:name w:val="toa heading"/>
    <w:basedOn w:val="Normal"/>
    <w:next w:val="Normal"/>
    <w:rsid w:val="002E25F8"/>
    <w:pPr>
      <w:tabs>
        <w:tab w:val="left" w:pos="9000"/>
        <w:tab w:val="right" w:pos="9360"/>
      </w:tabs>
      <w:suppressAutoHyphens/>
    </w:pPr>
  </w:style>
  <w:style w:type="paragraph" w:styleId="Caption">
    <w:name w:val="caption"/>
    <w:basedOn w:val="Normal"/>
    <w:next w:val="Normal"/>
    <w:qFormat/>
    <w:rsid w:val="002E25F8"/>
    <w:rPr>
      <w:rFonts w:ascii="Courier New" w:hAnsi="Courier New"/>
    </w:rPr>
  </w:style>
  <w:style w:type="character" w:customStyle="1" w:styleId="EquationCaption">
    <w:name w:val="_Equation Caption"/>
    <w:rsid w:val="002E25F8"/>
  </w:style>
  <w:style w:type="character" w:customStyle="1" w:styleId="vlpgno">
    <w:name w:val="vl.pg.no"/>
    <w:rsid w:val="002E25F8"/>
    <w:rPr>
      <w:rFonts w:ascii="Times" w:hAnsi="Times"/>
      <w:b/>
      <w:noProof w:val="0"/>
      <w:sz w:val="20"/>
      <w:lang w:val="en-US"/>
    </w:rPr>
  </w:style>
  <w:style w:type="character" w:styleId="LineNumber">
    <w:name w:val="line number"/>
    <w:basedOn w:val="DefaultParagraphFont"/>
    <w:uiPriority w:val="99"/>
    <w:rsid w:val="002E25F8"/>
  </w:style>
  <w:style w:type="paragraph" w:styleId="Title">
    <w:name w:val="Title"/>
    <w:basedOn w:val="Normal"/>
    <w:link w:val="TitleChar"/>
    <w:qFormat/>
    <w:rsid w:val="002E25F8"/>
    <w:pPr>
      <w:spacing w:before="240" w:after="60"/>
      <w:jc w:val="center"/>
    </w:pPr>
    <w:rPr>
      <w:rFonts w:ascii="Arial" w:hAnsi="Arial"/>
      <w:b/>
      <w:kern w:val="28"/>
      <w:sz w:val="32"/>
    </w:rPr>
  </w:style>
  <w:style w:type="character" w:customStyle="1" w:styleId="TitleChar">
    <w:name w:val="Title Char"/>
    <w:basedOn w:val="DefaultParagraphFont"/>
    <w:link w:val="Title"/>
    <w:rsid w:val="002E25F8"/>
    <w:rPr>
      <w:rFonts w:ascii="Arial" w:eastAsia="Times New Roman" w:hAnsi="Arial" w:cs="Times New Roman"/>
      <w:b/>
      <w:kern w:val="28"/>
      <w:sz w:val="32"/>
      <w:szCs w:val="20"/>
    </w:rPr>
  </w:style>
  <w:style w:type="character" w:customStyle="1" w:styleId="footnote">
    <w:name w:val="footnote"/>
    <w:rsid w:val="002E25F8"/>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headline"/>
    <w:basedOn w:val="Normal"/>
    <w:link w:val="HeaderChar"/>
    <w:uiPriority w:val="99"/>
    <w:rsid w:val="002E25F8"/>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qFormat/>
    <w:rsid w:val="002E25F8"/>
    <w:rPr>
      <w:rFonts w:ascii="Times New Roman" w:eastAsia="Times New Roman" w:hAnsi="Times New Roman" w:cs="Times New Roman"/>
      <w:sz w:val="20"/>
      <w:szCs w:val="20"/>
    </w:rPr>
  </w:style>
  <w:style w:type="paragraph" w:styleId="Footer">
    <w:name w:val="footer"/>
    <w:aliases w:val="Footer-Even"/>
    <w:basedOn w:val="Normal"/>
    <w:link w:val="FooterChar"/>
    <w:uiPriority w:val="99"/>
    <w:qFormat/>
    <w:rsid w:val="002E25F8"/>
    <w:rPr>
      <w:sz w:val="20"/>
    </w:rPr>
  </w:style>
  <w:style w:type="character" w:customStyle="1" w:styleId="FooterChar">
    <w:name w:val="Footer Char"/>
    <w:aliases w:val="Footer-Even Char"/>
    <w:basedOn w:val="DefaultParagraphFont"/>
    <w:link w:val="Footer"/>
    <w:rsid w:val="002E25F8"/>
    <w:rPr>
      <w:rFonts w:ascii="Times New Roman" w:eastAsia="Times New Roman" w:hAnsi="Times New Roman" w:cs="Times New Roman"/>
      <w:sz w:val="20"/>
      <w:szCs w:val="20"/>
    </w:rPr>
  </w:style>
  <w:style w:type="character" w:styleId="PageNumber">
    <w:name w:val="page number"/>
    <w:basedOn w:val="DefaultParagraphFont"/>
    <w:rsid w:val="002E25F8"/>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2E25F8"/>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E25F8"/>
    <w:rPr>
      <w:rFonts w:ascii="Times New Roman" w:eastAsia="Times New Roman" w:hAnsi="Times New Roman" w:cs="Times New Roman"/>
      <w:sz w:val="20"/>
      <w:szCs w:val="20"/>
    </w:rPr>
  </w:style>
  <w:style w:type="paragraph" w:customStyle="1" w:styleId="Head21">
    <w:name w:val="Head 2.1"/>
    <w:basedOn w:val="Normal"/>
    <w:rsid w:val="002E25F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2E25F8"/>
    <w:pPr>
      <w:tabs>
        <w:tab w:val="left" w:pos="360"/>
      </w:tabs>
      <w:suppressAutoHyphens/>
      <w:spacing w:after="240"/>
      <w:ind w:left="360" w:hanging="360"/>
      <w:jc w:val="left"/>
    </w:pPr>
    <w:rPr>
      <w:b/>
    </w:rPr>
  </w:style>
  <w:style w:type="character" w:styleId="FootnoteReference">
    <w:name w:val="footnote reference"/>
    <w:aliases w:val="callout"/>
    <w:rsid w:val="002E25F8"/>
    <w:rPr>
      <w:vertAlign w:val="superscript"/>
    </w:rPr>
  </w:style>
  <w:style w:type="character" w:customStyle="1" w:styleId="insert2">
    <w:name w:val="insert2"/>
    <w:rsid w:val="002E25F8"/>
    <w:rPr>
      <w:rFonts w:ascii="Arial" w:hAnsi="Arial"/>
      <w:i/>
      <w:noProof w:val="0"/>
      <w:sz w:val="24"/>
      <w:lang w:val="en-US"/>
    </w:rPr>
  </w:style>
  <w:style w:type="character" w:customStyle="1" w:styleId="reference">
    <w:name w:val="reference"/>
    <w:rsid w:val="002E25F8"/>
    <w:rPr>
      <w:rFonts w:ascii="Book Antiqua" w:hAnsi="Book Antiqua"/>
      <w:i/>
      <w:noProof w:val="0"/>
      <w:sz w:val="24"/>
      <w:lang w:val="en-US"/>
    </w:rPr>
  </w:style>
  <w:style w:type="paragraph" w:styleId="Index9">
    <w:name w:val="index 9"/>
    <w:basedOn w:val="Normal"/>
    <w:next w:val="Normal"/>
    <w:rsid w:val="002E25F8"/>
    <w:pPr>
      <w:tabs>
        <w:tab w:val="right" w:pos="4140"/>
      </w:tabs>
      <w:ind w:left="2160" w:hanging="240"/>
      <w:jc w:val="left"/>
    </w:pPr>
    <w:rPr>
      <w:sz w:val="20"/>
    </w:rPr>
  </w:style>
  <w:style w:type="paragraph" w:styleId="Index1">
    <w:name w:val="index 1"/>
    <w:basedOn w:val="Normal"/>
    <w:next w:val="Normal"/>
    <w:autoRedefine/>
    <w:semiHidden/>
    <w:unhideWhenUsed/>
    <w:rsid w:val="002E25F8"/>
    <w:pPr>
      <w:ind w:left="240" w:hanging="240"/>
    </w:pPr>
  </w:style>
  <w:style w:type="paragraph" w:styleId="IndexHeading">
    <w:name w:val="index heading"/>
    <w:basedOn w:val="Normal"/>
    <w:next w:val="Index1"/>
    <w:rsid w:val="002E25F8"/>
    <w:pPr>
      <w:jc w:val="left"/>
    </w:pPr>
    <w:rPr>
      <w:sz w:val="20"/>
    </w:rPr>
  </w:style>
  <w:style w:type="paragraph" w:customStyle="1" w:styleId="Headingrb2">
    <w:name w:val="Heading rb2"/>
    <w:basedOn w:val="Normal"/>
    <w:rsid w:val="002E25F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2E25F8"/>
  </w:style>
  <w:style w:type="paragraph" w:customStyle="1" w:styleId="Head2">
    <w:name w:val="Head 2"/>
    <w:basedOn w:val="Normal"/>
    <w:autoRedefine/>
    <w:rsid w:val="002E25F8"/>
    <w:pPr>
      <w:spacing w:before="120" w:after="120"/>
    </w:pPr>
    <w:rPr>
      <w:b/>
      <w:lang w:val="en-GB"/>
    </w:rPr>
  </w:style>
  <w:style w:type="paragraph" w:customStyle="1" w:styleId="explanatoryclause">
    <w:name w:val="explanatory_clause"/>
    <w:basedOn w:val="Normal"/>
    <w:rsid w:val="002E25F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2E25F8"/>
    <w:pPr>
      <w:suppressAutoHyphens/>
      <w:spacing w:after="240" w:line="360" w:lineRule="exact"/>
    </w:pPr>
    <w:rPr>
      <w:rFonts w:ascii="Arial" w:hAnsi="Arial"/>
    </w:rPr>
  </w:style>
  <w:style w:type="paragraph" w:customStyle="1" w:styleId="Head22b">
    <w:name w:val="Head 2.2b"/>
    <w:basedOn w:val="Normal"/>
    <w:rsid w:val="002E25F8"/>
    <w:pPr>
      <w:suppressAutoHyphens/>
      <w:spacing w:after="240"/>
      <w:ind w:left="360" w:hanging="360"/>
      <w:jc w:val="left"/>
    </w:pPr>
    <w:rPr>
      <w:rFonts w:ascii="Tms Rmn" w:hAnsi="Tms Rmn"/>
      <w:b/>
    </w:rPr>
  </w:style>
  <w:style w:type="paragraph" w:customStyle="1" w:styleId="Head31">
    <w:name w:val="Head 3.1"/>
    <w:basedOn w:val="Head21"/>
    <w:rsid w:val="002E25F8"/>
  </w:style>
  <w:style w:type="paragraph" w:customStyle="1" w:styleId="Head41">
    <w:name w:val="Head 4.1"/>
    <w:basedOn w:val="Head21"/>
    <w:rsid w:val="002E25F8"/>
  </w:style>
  <w:style w:type="paragraph" w:customStyle="1" w:styleId="Head42">
    <w:name w:val="Head 4.2"/>
    <w:basedOn w:val="Normal"/>
    <w:rsid w:val="002E25F8"/>
    <w:pPr>
      <w:suppressAutoHyphens/>
      <w:spacing w:after="240"/>
      <w:ind w:left="360" w:hanging="360"/>
      <w:jc w:val="left"/>
    </w:pPr>
    <w:rPr>
      <w:b/>
    </w:rPr>
  </w:style>
  <w:style w:type="paragraph" w:customStyle="1" w:styleId="Head51">
    <w:name w:val="Head 5.1"/>
    <w:basedOn w:val="Head21"/>
    <w:rsid w:val="002E25F8"/>
    <w:pPr>
      <w:spacing w:after="0"/>
    </w:pPr>
  </w:style>
  <w:style w:type="paragraph" w:customStyle="1" w:styleId="Head52">
    <w:name w:val="Head 5.2"/>
    <w:basedOn w:val="Normal"/>
    <w:rsid w:val="002E25F8"/>
    <w:pPr>
      <w:keepNext/>
      <w:suppressAutoHyphens/>
      <w:spacing w:before="480" w:after="240"/>
      <w:ind w:left="547" w:hanging="547"/>
      <w:jc w:val="center"/>
    </w:pPr>
    <w:rPr>
      <w:b/>
    </w:rPr>
  </w:style>
  <w:style w:type="paragraph" w:customStyle="1" w:styleId="Head61">
    <w:name w:val="Head 6.1"/>
    <w:basedOn w:val="Head51"/>
    <w:rsid w:val="002E25F8"/>
    <w:pPr>
      <w:pBdr>
        <w:bottom w:val="none" w:sz="0" w:space="0" w:color="auto"/>
      </w:pBdr>
      <w:spacing w:before="0" w:after="240"/>
    </w:pPr>
    <w:rPr>
      <w:caps/>
    </w:rPr>
  </w:style>
  <w:style w:type="paragraph" w:customStyle="1" w:styleId="Head71">
    <w:name w:val="Head 7.1"/>
    <w:basedOn w:val="Head21"/>
    <w:rsid w:val="002E25F8"/>
  </w:style>
  <w:style w:type="paragraph" w:customStyle="1" w:styleId="Head72">
    <w:name w:val="Head 7.2"/>
    <w:basedOn w:val="Normal"/>
    <w:rsid w:val="002E25F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2E25F8"/>
    <w:pPr>
      <w:outlineLvl w:val="9"/>
    </w:pPr>
    <w:rPr>
      <w:smallCaps/>
      <w:sz w:val="32"/>
    </w:rPr>
  </w:style>
  <w:style w:type="paragraph" w:customStyle="1" w:styleId="Head82">
    <w:name w:val="Head 8.2"/>
    <w:basedOn w:val="Head81"/>
    <w:rsid w:val="002E25F8"/>
    <w:rPr>
      <w:smallCaps w:val="0"/>
      <w:sz w:val="28"/>
    </w:rPr>
  </w:style>
  <w:style w:type="paragraph" w:styleId="BodyText">
    <w:name w:val="Body Text"/>
    <w:aliases w:val="1.1"/>
    <w:basedOn w:val="Normal"/>
    <w:link w:val="BodyTextChar"/>
    <w:rsid w:val="002E25F8"/>
    <w:pPr>
      <w:suppressAutoHyphens/>
      <w:ind w:right="-72"/>
    </w:pPr>
    <w:rPr>
      <w:spacing w:val="-4"/>
    </w:rPr>
  </w:style>
  <w:style w:type="character" w:customStyle="1" w:styleId="BodyTextChar">
    <w:name w:val="Body Text Char"/>
    <w:aliases w:val="1.1 Char"/>
    <w:basedOn w:val="DefaultParagraphFont"/>
    <w:link w:val="BodyText"/>
    <w:rsid w:val="002E25F8"/>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2E25F8"/>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E25F8"/>
    <w:rPr>
      <w:rFonts w:ascii="Times New Roman" w:eastAsia="Times New Roman" w:hAnsi="Times New Roman" w:cs="Times New Roman"/>
      <w:sz w:val="24"/>
      <w:szCs w:val="20"/>
    </w:rPr>
  </w:style>
  <w:style w:type="paragraph" w:styleId="BlockText">
    <w:name w:val="Block Text"/>
    <w:basedOn w:val="Normal"/>
    <w:rsid w:val="002E25F8"/>
    <w:pPr>
      <w:tabs>
        <w:tab w:val="left" w:pos="1080"/>
      </w:tabs>
      <w:suppressAutoHyphens/>
      <w:spacing w:after="200"/>
      <w:ind w:left="547" w:right="-72" w:hanging="547"/>
    </w:pPr>
  </w:style>
  <w:style w:type="character" w:customStyle="1" w:styleId="EndnoteTextChar">
    <w:name w:val="Endnote Text Char"/>
    <w:link w:val="EndnoteText"/>
    <w:semiHidden/>
    <w:rsid w:val="002E25F8"/>
    <w:rPr>
      <w:rFonts w:ascii="Times New Roman" w:eastAsia="Times New Roman" w:hAnsi="Times New Roman" w:cs="Times New Roman"/>
      <w:sz w:val="20"/>
      <w:szCs w:val="20"/>
    </w:rPr>
  </w:style>
  <w:style w:type="paragraph" w:styleId="EndnoteText">
    <w:name w:val="endnote text"/>
    <w:basedOn w:val="Normal"/>
    <w:link w:val="EndnoteTextChar"/>
    <w:semiHidden/>
    <w:rsid w:val="002E25F8"/>
    <w:pPr>
      <w:tabs>
        <w:tab w:val="left" w:pos="-720"/>
      </w:tabs>
      <w:suppressAutoHyphens/>
      <w:jc w:val="left"/>
    </w:pPr>
    <w:rPr>
      <w:sz w:val="20"/>
    </w:rPr>
  </w:style>
  <w:style w:type="character" w:customStyle="1" w:styleId="EndnoteTextChar1">
    <w:name w:val="Endnote Text Char1"/>
    <w:basedOn w:val="DefaultParagraphFont"/>
    <w:uiPriority w:val="99"/>
    <w:semiHidden/>
    <w:rsid w:val="002E25F8"/>
    <w:rPr>
      <w:rFonts w:ascii="Times New Roman" w:eastAsia="Times New Roman" w:hAnsi="Times New Roman" w:cs="Times New Roman"/>
      <w:sz w:val="20"/>
      <w:szCs w:val="20"/>
    </w:rPr>
  </w:style>
  <w:style w:type="character" w:styleId="EndnoteReference">
    <w:name w:val="endnote reference"/>
    <w:uiPriority w:val="99"/>
    <w:rsid w:val="002E25F8"/>
    <w:rPr>
      <w:rFonts w:ascii="CG Times" w:hAnsi="CG Times"/>
      <w:noProof w:val="0"/>
      <w:sz w:val="22"/>
      <w:vertAlign w:val="superscript"/>
      <w:lang w:val="en-US"/>
    </w:rPr>
  </w:style>
  <w:style w:type="paragraph" w:styleId="NormalWeb">
    <w:name w:val="Normal (Web)"/>
    <w:basedOn w:val="Normal"/>
    <w:rsid w:val="002E25F8"/>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2E25F8"/>
    <w:pPr>
      <w:suppressAutoHyphens/>
      <w:spacing w:after="140"/>
      <w:jc w:val="left"/>
    </w:pPr>
    <w:rPr>
      <w:i/>
      <w:iCs/>
      <w:color w:val="000000"/>
      <w:szCs w:val="24"/>
    </w:rPr>
  </w:style>
  <w:style w:type="character" w:customStyle="1" w:styleId="BodyText3Char">
    <w:name w:val="Body Text 3 Char"/>
    <w:basedOn w:val="DefaultParagraphFont"/>
    <w:link w:val="BodyText3"/>
    <w:rsid w:val="002E25F8"/>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2E25F8"/>
    <w:pPr>
      <w:suppressAutoHyphens/>
    </w:pPr>
    <w:rPr>
      <w:i/>
    </w:rPr>
  </w:style>
  <w:style w:type="character" w:customStyle="1" w:styleId="BodyText2Char">
    <w:name w:val="Body Text 2 Char"/>
    <w:basedOn w:val="DefaultParagraphFont"/>
    <w:link w:val="BodyText2"/>
    <w:rsid w:val="002E25F8"/>
    <w:rPr>
      <w:rFonts w:ascii="Times New Roman" w:eastAsia="Times New Roman" w:hAnsi="Times New Roman" w:cs="Times New Roman"/>
      <w:i/>
      <w:sz w:val="24"/>
      <w:szCs w:val="20"/>
    </w:rPr>
  </w:style>
  <w:style w:type="paragraph" w:styleId="BodyTextIndent2">
    <w:name w:val="Body Text Indent 2"/>
    <w:basedOn w:val="Normal"/>
    <w:link w:val="BodyTextIndent2Char"/>
    <w:rsid w:val="002E25F8"/>
    <w:pPr>
      <w:tabs>
        <w:tab w:val="num" w:pos="720"/>
      </w:tabs>
      <w:ind w:left="720" w:hanging="720"/>
      <w:jc w:val="left"/>
    </w:pPr>
  </w:style>
  <w:style w:type="character" w:customStyle="1" w:styleId="BodyTextIndent2Char">
    <w:name w:val="Body Text Indent 2 Char"/>
    <w:basedOn w:val="DefaultParagraphFont"/>
    <w:link w:val="BodyTextIndent2"/>
    <w:rsid w:val="002E25F8"/>
    <w:rPr>
      <w:rFonts w:ascii="Times New Roman" w:eastAsia="Times New Roman" w:hAnsi="Times New Roman" w:cs="Times New Roman"/>
      <w:sz w:val="24"/>
      <w:szCs w:val="20"/>
    </w:rPr>
  </w:style>
  <w:style w:type="paragraph" w:styleId="Subtitle">
    <w:name w:val="Subtitle"/>
    <w:basedOn w:val="Normal"/>
    <w:link w:val="SubtitleChar"/>
    <w:qFormat/>
    <w:rsid w:val="002E25F8"/>
    <w:pPr>
      <w:jc w:val="center"/>
    </w:pPr>
    <w:rPr>
      <w:b/>
      <w:sz w:val="44"/>
    </w:rPr>
  </w:style>
  <w:style w:type="character" w:customStyle="1" w:styleId="SubtitleChar">
    <w:name w:val="Subtitle Char"/>
    <w:basedOn w:val="DefaultParagraphFont"/>
    <w:link w:val="Subtitle"/>
    <w:rsid w:val="002E25F8"/>
    <w:rPr>
      <w:rFonts w:ascii="Times New Roman" w:eastAsia="Times New Roman" w:hAnsi="Times New Roman" w:cs="Times New Roman"/>
      <w:b/>
      <w:sz w:val="44"/>
      <w:szCs w:val="20"/>
    </w:rPr>
  </w:style>
  <w:style w:type="paragraph" w:styleId="List">
    <w:name w:val="List"/>
    <w:aliases w:val="1. List"/>
    <w:basedOn w:val="Normal"/>
    <w:rsid w:val="002E25F8"/>
    <w:pPr>
      <w:spacing w:before="120" w:after="120"/>
      <w:ind w:left="1440"/>
    </w:pPr>
  </w:style>
  <w:style w:type="paragraph" w:customStyle="1" w:styleId="TOCNumber1">
    <w:name w:val="TOC Number1"/>
    <w:basedOn w:val="Heading4"/>
    <w:autoRedefine/>
    <w:rsid w:val="002E25F8"/>
    <w:pPr>
      <w:keepNext w:val="0"/>
      <w:suppressAutoHyphens/>
      <w:spacing w:after="120"/>
      <w:ind w:left="0" w:firstLine="0"/>
      <w:outlineLvl w:val="9"/>
    </w:pPr>
    <w:rPr>
      <w:sz w:val="28"/>
      <w:szCs w:val="28"/>
    </w:rPr>
  </w:style>
  <w:style w:type="paragraph" w:customStyle="1" w:styleId="Subtitle2">
    <w:name w:val="Subtitle 2"/>
    <w:basedOn w:val="Footer"/>
    <w:autoRedefine/>
    <w:rsid w:val="002E25F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E25F8"/>
    <w:pPr>
      <w:suppressAutoHyphens/>
    </w:pPr>
    <w:rPr>
      <w:rFonts w:ascii="Tms Rmn" w:hAnsi="Tms Rmn"/>
    </w:rPr>
  </w:style>
  <w:style w:type="character" w:customStyle="1" w:styleId="iChar">
    <w:name w:val="(i) Char"/>
    <w:link w:val="i"/>
    <w:locked/>
    <w:rsid w:val="002E25F8"/>
    <w:rPr>
      <w:rFonts w:ascii="Tms Rmn" w:eastAsia="Times New Roman" w:hAnsi="Tms Rmn" w:cs="Times New Roman"/>
      <w:sz w:val="24"/>
      <w:szCs w:val="20"/>
    </w:rPr>
  </w:style>
  <w:style w:type="character" w:styleId="Hyperlink">
    <w:name w:val="Hyperlink"/>
    <w:uiPriority w:val="99"/>
    <w:rsid w:val="002E25F8"/>
    <w:rPr>
      <w:color w:val="0000FF"/>
      <w:u w:val="single"/>
    </w:rPr>
  </w:style>
  <w:style w:type="paragraph" w:customStyle="1" w:styleId="2AutoList1">
    <w:name w:val="2AutoList1"/>
    <w:basedOn w:val="Normal"/>
    <w:rsid w:val="002E25F8"/>
    <w:pPr>
      <w:tabs>
        <w:tab w:val="num" w:pos="504"/>
      </w:tabs>
      <w:ind w:left="504" w:hanging="504"/>
    </w:pPr>
    <w:rPr>
      <w:lang w:val="es-ES_tradnl"/>
    </w:rPr>
  </w:style>
  <w:style w:type="paragraph" w:customStyle="1" w:styleId="Header1-Clauses">
    <w:name w:val="Header 1 - Clauses"/>
    <w:basedOn w:val="Normal"/>
    <w:rsid w:val="002E25F8"/>
    <w:pPr>
      <w:spacing w:after="200"/>
      <w:jc w:val="left"/>
    </w:pPr>
    <w:rPr>
      <w:b/>
      <w:lang w:val="es-ES_tradnl"/>
    </w:rPr>
  </w:style>
  <w:style w:type="paragraph" w:customStyle="1" w:styleId="Header2-SubClauses">
    <w:name w:val="Header 2 - SubClauses"/>
    <w:basedOn w:val="Normal"/>
    <w:link w:val="Header2-SubClausesCharChar"/>
    <w:autoRedefine/>
    <w:rsid w:val="002E25F8"/>
    <w:pPr>
      <w:spacing w:after="200"/>
      <w:ind w:left="567" w:hanging="567"/>
    </w:pPr>
    <w:rPr>
      <w:lang w:val="es-ES_tradnl"/>
    </w:rPr>
  </w:style>
  <w:style w:type="character" w:customStyle="1" w:styleId="Header2-SubClausesCharChar">
    <w:name w:val="Header 2 - SubClauses Char Char"/>
    <w:link w:val="Header2-SubClauses"/>
    <w:rsid w:val="002E25F8"/>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2E25F8"/>
    <w:pPr>
      <w:tabs>
        <w:tab w:val="num" w:pos="864"/>
        <w:tab w:val="left" w:pos="972"/>
      </w:tabs>
      <w:ind w:left="432" w:firstLine="144"/>
      <w:jc w:val="both"/>
    </w:pPr>
    <w:rPr>
      <w:b w:val="0"/>
    </w:rPr>
  </w:style>
  <w:style w:type="paragraph" w:customStyle="1" w:styleId="Outline3">
    <w:name w:val="Outline3"/>
    <w:basedOn w:val="Normal"/>
    <w:rsid w:val="002E25F8"/>
    <w:pPr>
      <w:tabs>
        <w:tab w:val="num" w:pos="1728"/>
      </w:tabs>
      <w:spacing w:before="240"/>
      <w:ind w:left="1728" w:hanging="432"/>
      <w:jc w:val="left"/>
    </w:pPr>
    <w:rPr>
      <w:kern w:val="28"/>
    </w:rPr>
  </w:style>
  <w:style w:type="paragraph" w:customStyle="1" w:styleId="Outline4">
    <w:name w:val="Outline4"/>
    <w:basedOn w:val="Normal"/>
    <w:autoRedefine/>
    <w:rsid w:val="002E25F8"/>
    <w:pPr>
      <w:tabs>
        <w:tab w:val="left" w:pos="2160"/>
      </w:tabs>
      <w:ind w:firstLine="567"/>
    </w:pPr>
    <w:rPr>
      <w:kern w:val="28"/>
    </w:rPr>
  </w:style>
  <w:style w:type="paragraph" w:customStyle="1" w:styleId="Outlinei">
    <w:name w:val="Outline i)"/>
    <w:basedOn w:val="Normal"/>
    <w:rsid w:val="002E25F8"/>
    <w:pPr>
      <w:tabs>
        <w:tab w:val="num" w:pos="1782"/>
      </w:tabs>
      <w:spacing w:before="120"/>
      <w:ind w:left="1782" w:hanging="792"/>
      <w:jc w:val="left"/>
    </w:pPr>
  </w:style>
  <w:style w:type="paragraph" w:customStyle="1" w:styleId="Outline">
    <w:name w:val="Outline"/>
    <w:basedOn w:val="Normal"/>
    <w:rsid w:val="002E25F8"/>
    <w:pPr>
      <w:spacing w:before="240"/>
      <w:jc w:val="left"/>
    </w:pPr>
    <w:rPr>
      <w:kern w:val="28"/>
    </w:rPr>
  </w:style>
  <w:style w:type="paragraph" w:customStyle="1" w:styleId="BankNormal">
    <w:name w:val="BankNormal"/>
    <w:basedOn w:val="Normal"/>
    <w:rsid w:val="002E25F8"/>
    <w:pPr>
      <w:spacing w:after="240"/>
      <w:jc w:val="left"/>
    </w:pPr>
  </w:style>
  <w:style w:type="paragraph" w:customStyle="1" w:styleId="HeaderSectionV">
    <w:name w:val="Header.Section V"/>
    <w:basedOn w:val="Normal"/>
    <w:uiPriority w:val="99"/>
    <w:rsid w:val="002E25F8"/>
    <w:pPr>
      <w:jc w:val="center"/>
    </w:pPr>
    <w:rPr>
      <w:b/>
      <w:sz w:val="36"/>
      <w:lang w:val="es-ES_tradnl"/>
    </w:rPr>
  </w:style>
  <w:style w:type="character" w:customStyle="1" w:styleId="Table">
    <w:name w:val="Table"/>
    <w:rsid w:val="002E25F8"/>
    <w:rPr>
      <w:rFonts w:ascii="Arial" w:hAnsi="Arial"/>
      <w:sz w:val="20"/>
    </w:rPr>
  </w:style>
  <w:style w:type="paragraph" w:customStyle="1" w:styleId="SectionVIIHeader2">
    <w:name w:val="Section VII Header2"/>
    <w:basedOn w:val="Heading1"/>
    <w:autoRedefine/>
    <w:rsid w:val="002E25F8"/>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2E25F8"/>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2E25F8"/>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2E25F8"/>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E25F8"/>
    <w:pPr>
      <w:ind w:left="2835"/>
    </w:pPr>
  </w:style>
  <w:style w:type="paragraph" w:styleId="BalloonText">
    <w:name w:val="Balloon Text"/>
    <w:basedOn w:val="Normal"/>
    <w:link w:val="BalloonTextChar"/>
    <w:rsid w:val="002E25F8"/>
    <w:rPr>
      <w:rFonts w:ascii="Tahoma" w:hAnsi="Tahoma"/>
      <w:sz w:val="16"/>
      <w:szCs w:val="16"/>
      <w:lang w:val="es-ES_tradnl"/>
    </w:rPr>
  </w:style>
  <w:style w:type="character" w:customStyle="1" w:styleId="BalloonTextChar">
    <w:name w:val="Balloon Text Char"/>
    <w:basedOn w:val="DefaultParagraphFont"/>
    <w:link w:val="BalloonText"/>
    <w:rsid w:val="002E25F8"/>
    <w:rPr>
      <w:rFonts w:ascii="Tahoma" w:eastAsia="Times New Roman" w:hAnsi="Tahoma" w:cs="Times New Roman"/>
      <w:sz w:val="16"/>
      <w:szCs w:val="16"/>
      <w:lang w:val="es-ES_tradnl"/>
    </w:rPr>
  </w:style>
  <w:style w:type="paragraph" w:customStyle="1" w:styleId="SectionXHeader3">
    <w:name w:val="Section X Header 3"/>
    <w:basedOn w:val="Heading1"/>
    <w:autoRedefine/>
    <w:rsid w:val="002E25F8"/>
    <w:pPr>
      <w:keepNext/>
      <w:suppressAutoHyphens w:val="0"/>
      <w:spacing w:before="0" w:after="0"/>
    </w:pPr>
    <w:rPr>
      <w:rFonts w:ascii="Times New Roman" w:hAnsi="Times New Roman"/>
      <w:smallCaps/>
      <w:sz w:val="44"/>
    </w:rPr>
  </w:style>
  <w:style w:type="character" w:styleId="CommentReference">
    <w:name w:val="annotation reference"/>
    <w:uiPriority w:val="99"/>
    <w:rsid w:val="002E25F8"/>
    <w:rPr>
      <w:sz w:val="16"/>
    </w:rPr>
  </w:style>
  <w:style w:type="paragraph" w:customStyle="1" w:styleId="Part1">
    <w:name w:val="Part 1"/>
    <w:aliases w:val="2,3 Header 4"/>
    <w:basedOn w:val="Normal"/>
    <w:autoRedefine/>
    <w:rsid w:val="002E25F8"/>
    <w:pPr>
      <w:spacing w:before="240" w:after="240"/>
      <w:jc w:val="center"/>
    </w:pPr>
    <w:rPr>
      <w:b/>
      <w:sz w:val="48"/>
    </w:rPr>
  </w:style>
  <w:style w:type="paragraph" w:styleId="CommentText">
    <w:name w:val="annotation text"/>
    <w:aliases w:val="Char1"/>
    <w:basedOn w:val="Normal"/>
    <w:link w:val="CommentTextChar"/>
    <w:uiPriority w:val="99"/>
    <w:rsid w:val="002E25F8"/>
    <w:pPr>
      <w:jc w:val="left"/>
    </w:pPr>
    <w:rPr>
      <w:sz w:val="20"/>
    </w:rPr>
  </w:style>
  <w:style w:type="character" w:customStyle="1" w:styleId="CommentTextChar">
    <w:name w:val="Comment Text Char"/>
    <w:aliases w:val="Char1 Char"/>
    <w:basedOn w:val="DefaultParagraphFont"/>
    <w:link w:val="CommentText"/>
    <w:uiPriority w:val="99"/>
    <w:rsid w:val="002E25F8"/>
    <w:rPr>
      <w:rFonts w:ascii="Times New Roman" w:eastAsia="Times New Roman" w:hAnsi="Times New Roman" w:cs="Times New Roman"/>
      <w:sz w:val="20"/>
      <w:szCs w:val="20"/>
    </w:rPr>
  </w:style>
  <w:style w:type="paragraph" w:styleId="BodyTextIndent3">
    <w:name w:val="Body Text Indent 3"/>
    <w:basedOn w:val="Normal"/>
    <w:link w:val="BodyTextIndent3Char"/>
    <w:rsid w:val="002E25F8"/>
    <w:pPr>
      <w:spacing w:before="120"/>
      <w:ind w:left="1440" w:hanging="1440"/>
    </w:pPr>
    <w:rPr>
      <w:b/>
    </w:rPr>
  </w:style>
  <w:style w:type="character" w:customStyle="1" w:styleId="BodyTextIndent3Char">
    <w:name w:val="Body Text Indent 3 Char"/>
    <w:basedOn w:val="DefaultParagraphFont"/>
    <w:link w:val="BodyTextIndent3"/>
    <w:rsid w:val="002E25F8"/>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2E25F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2E25F8"/>
    <w:pPr>
      <w:spacing w:before="100" w:after="300"/>
    </w:pPr>
    <w:rPr>
      <w:sz w:val="30"/>
      <w:szCs w:val="30"/>
    </w:rPr>
  </w:style>
  <w:style w:type="paragraph" w:customStyle="1" w:styleId="FIDICClauseSubName">
    <w:name w:val="FIDIC_ClauseSubName"/>
    <w:basedOn w:val="FIDICCoverTitle"/>
    <w:rsid w:val="002E25F8"/>
    <w:pPr>
      <w:spacing w:before="240" w:line="240" w:lineRule="exact"/>
    </w:pPr>
    <w:rPr>
      <w:sz w:val="24"/>
      <w:szCs w:val="24"/>
    </w:rPr>
  </w:style>
  <w:style w:type="paragraph" w:customStyle="1" w:styleId="FIDICCoverTitle">
    <w:name w:val="FIDIC__CoverTitle"/>
    <w:basedOn w:val="Normal"/>
    <w:rsid w:val="002E25F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E25F8"/>
    <w:rPr>
      <w:sz w:val="28"/>
      <w:szCs w:val="28"/>
    </w:rPr>
  </w:style>
  <w:style w:type="paragraph" w:customStyle="1" w:styleId="FIDICClauseSubSubPara">
    <w:name w:val="FIDIC_ClauseSubSubPara"/>
    <w:basedOn w:val="FIDICClauseSubName"/>
    <w:rsid w:val="002E25F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E25F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E25F8"/>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2E25F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2E25F8"/>
    <w:pPr>
      <w:tabs>
        <w:tab w:val="left" w:pos="573"/>
      </w:tabs>
      <w:spacing w:after="0"/>
      <w:ind w:left="576" w:hanging="576"/>
    </w:pPr>
    <w:rPr>
      <w:bCs/>
      <w:szCs w:val="24"/>
      <w:lang w:val="en-US"/>
    </w:rPr>
  </w:style>
  <w:style w:type="paragraph" w:customStyle="1" w:styleId="Sec7-Clauses">
    <w:name w:val="Sec7-Clauses"/>
    <w:basedOn w:val="Header1-Clauses"/>
    <w:rsid w:val="002E25F8"/>
    <w:pPr>
      <w:spacing w:after="0"/>
    </w:pPr>
    <w:rPr>
      <w:bCs/>
      <w:szCs w:val="24"/>
    </w:rPr>
  </w:style>
  <w:style w:type="paragraph" w:customStyle="1" w:styleId="sec7-header1">
    <w:name w:val="sec7-header1"/>
    <w:basedOn w:val="FIDICClauseSubName"/>
    <w:rsid w:val="002E25F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2E25F8"/>
    <w:rPr>
      <w:lang w:val="en-US"/>
    </w:rPr>
  </w:style>
  <w:style w:type="paragraph" w:customStyle="1" w:styleId="SectionIXHeader">
    <w:name w:val="Section IX Header"/>
    <w:basedOn w:val="HeaderSectionV"/>
    <w:rsid w:val="002E25F8"/>
    <w:rPr>
      <w:lang w:val="en-US"/>
    </w:rPr>
  </w:style>
  <w:style w:type="paragraph" w:customStyle="1" w:styleId="Parts">
    <w:name w:val="Parts"/>
    <w:basedOn w:val="Heading1"/>
    <w:rsid w:val="002E25F8"/>
    <w:rPr>
      <w:sz w:val="56"/>
    </w:rPr>
  </w:style>
  <w:style w:type="paragraph" w:customStyle="1" w:styleId="StyleHeader1-ClausesLeft0Hanging03After0pt">
    <w:name w:val="Style Header 1 - Clauses + Left:  0&quot; Hanging:  0.3&quot; After:  0 pt"/>
    <w:basedOn w:val="Header1-Clauses"/>
    <w:rsid w:val="002E25F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E25F8"/>
    <w:rPr>
      <w:b/>
      <w:bCs/>
    </w:rPr>
  </w:style>
  <w:style w:type="character" w:customStyle="1" w:styleId="StyleHeader2-SubClausesBoldChar">
    <w:name w:val="Style Header 2 - SubClauses + Bold Char"/>
    <w:link w:val="StyleHeader2-SubClausesBold"/>
    <w:rsid w:val="002E25F8"/>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2E25F8"/>
    <w:pPr>
      <w:jc w:val="both"/>
    </w:pPr>
    <w:rPr>
      <w:b w:val="0"/>
      <w:bCs/>
    </w:rPr>
  </w:style>
  <w:style w:type="paragraph" w:customStyle="1" w:styleId="StyleStyleHeader1-ClausesAfter0ptLeft0Hanging">
    <w:name w:val="Style Style Header 1 - Clauses + After:  0 pt + Left:  0&quot; Hanging:"/>
    <w:basedOn w:val="StyleHeader1-ClausesAfter0pt"/>
    <w:rsid w:val="002E25F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E25F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E25F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E25F8"/>
    <w:pPr>
      <w:tabs>
        <w:tab w:val="left" w:pos="1512"/>
      </w:tabs>
      <w:spacing w:after="180"/>
      <w:ind w:left="1512" w:hanging="540"/>
    </w:pPr>
  </w:style>
  <w:style w:type="paragraph" w:customStyle="1" w:styleId="Section7heading3">
    <w:name w:val="Section 7 heading 3"/>
    <w:basedOn w:val="Heading3"/>
    <w:rsid w:val="002E25F8"/>
  </w:style>
  <w:style w:type="paragraph" w:customStyle="1" w:styleId="Section7heading4">
    <w:name w:val="Section 7 heading 4"/>
    <w:basedOn w:val="Heading3"/>
    <w:link w:val="Section7heading4Char"/>
    <w:rsid w:val="002E25F8"/>
    <w:pPr>
      <w:tabs>
        <w:tab w:val="left" w:pos="576"/>
      </w:tabs>
      <w:ind w:left="576" w:hanging="576"/>
    </w:pPr>
    <w:rPr>
      <w:sz w:val="24"/>
    </w:rPr>
  </w:style>
  <w:style w:type="character" w:customStyle="1" w:styleId="Section7heading4Char">
    <w:name w:val="Section 7 heading 4 Char"/>
    <w:link w:val="Section7heading4"/>
    <w:rsid w:val="002E25F8"/>
    <w:rPr>
      <w:rFonts w:ascii="Times New Roman" w:eastAsia="Times New Roman" w:hAnsi="Times New Roman" w:cs="Times New Roman"/>
      <w:b/>
      <w:sz w:val="24"/>
      <w:szCs w:val="20"/>
    </w:rPr>
  </w:style>
  <w:style w:type="paragraph" w:customStyle="1" w:styleId="Section7heading5">
    <w:name w:val="Section 7 heading 5"/>
    <w:basedOn w:val="Heading3"/>
    <w:rsid w:val="002E25F8"/>
    <w:pPr>
      <w:jc w:val="both"/>
    </w:pPr>
    <w:rPr>
      <w:sz w:val="24"/>
    </w:rPr>
  </w:style>
  <w:style w:type="paragraph" w:customStyle="1" w:styleId="StyleSection7heading3After10pt">
    <w:name w:val="Style Section 7 heading 3 + After:  10 pt"/>
    <w:basedOn w:val="Section7heading3"/>
    <w:rsid w:val="002E25F8"/>
    <w:pPr>
      <w:spacing w:after="200"/>
    </w:pPr>
    <w:rPr>
      <w:rFonts w:ascii="Times New Roman Bold" w:hAnsi="Times New Roman Bold"/>
      <w:bCs/>
      <w:szCs w:val="28"/>
    </w:rPr>
  </w:style>
  <w:style w:type="paragraph" w:customStyle="1" w:styleId="StyleTOC1Before8pt">
    <w:name w:val="Style TOC 1 + Before:  8 pt"/>
    <w:basedOn w:val="TOC1"/>
    <w:rsid w:val="002E25F8"/>
    <w:pPr>
      <w:tabs>
        <w:tab w:val="right" w:pos="720"/>
      </w:tabs>
      <w:spacing w:before="160"/>
    </w:pPr>
    <w:rPr>
      <w:bCs/>
    </w:rPr>
  </w:style>
  <w:style w:type="paragraph" w:customStyle="1" w:styleId="StyleClauseSubList12ptJustifiedAfter10pt">
    <w:name w:val="Style ClauseSub_List + 12 pt Justified After:  10 pt"/>
    <w:basedOn w:val="ClauseSubList"/>
    <w:rsid w:val="002E25F8"/>
    <w:pPr>
      <w:spacing w:after="200"/>
      <w:jc w:val="both"/>
    </w:pPr>
    <w:rPr>
      <w:sz w:val="24"/>
      <w:szCs w:val="24"/>
    </w:rPr>
  </w:style>
  <w:style w:type="character" w:styleId="FollowedHyperlink">
    <w:name w:val="FollowedHyperlink"/>
    <w:rsid w:val="002E25F8"/>
    <w:rPr>
      <w:color w:val="606420"/>
      <w:u w:val="single"/>
    </w:rPr>
  </w:style>
  <w:style w:type="paragraph" w:customStyle="1" w:styleId="UG-Sec3-Heading2">
    <w:name w:val="UG - Sec 3 - Heading 2"/>
    <w:basedOn w:val="UG-Heading2"/>
    <w:rsid w:val="002E25F8"/>
  </w:style>
  <w:style w:type="paragraph" w:customStyle="1" w:styleId="UG-Heading2">
    <w:name w:val="UG - Heading 2"/>
    <w:basedOn w:val="Heading2"/>
    <w:next w:val="Normal"/>
    <w:rsid w:val="002E25F8"/>
    <w:pPr>
      <w:pBdr>
        <w:bottom w:val="none" w:sz="0" w:space="0" w:color="auto"/>
      </w:pBdr>
    </w:pPr>
    <w:rPr>
      <w:sz w:val="32"/>
      <w:szCs w:val="28"/>
    </w:rPr>
  </w:style>
  <w:style w:type="paragraph" w:customStyle="1" w:styleId="titulo">
    <w:name w:val="titulo"/>
    <w:basedOn w:val="Heading5"/>
    <w:rsid w:val="002E25F8"/>
    <w:pPr>
      <w:keepNext w:val="0"/>
      <w:spacing w:after="240"/>
    </w:pPr>
    <w:rPr>
      <w:rFonts w:ascii="Times New Roman Bold" w:hAnsi="Times New Roman Bold"/>
      <w:b/>
      <w:u w:val="none"/>
    </w:rPr>
  </w:style>
  <w:style w:type="paragraph" w:styleId="ListNumber">
    <w:name w:val="List Number"/>
    <w:basedOn w:val="Normal"/>
    <w:rsid w:val="002E25F8"/>
    <w:pPr>
      <w:tabs>
        <w:tab w:val="num" w:pos="360"/>
      </w:tabs>
      <w:ind w:left="360" w:hanging="360"/>
    </w:pPr>
  </w:style>
  <w:style w:type="paragraph" w:customStyle="1" w:styleId="DefaultParagraphFont1">
    <w:name w:val="Default Paragraph Font1"/>
    <w:next w:val="Normal"/>
    <w:rsid w:val="002E25F8"/>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E25F8"/>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2E25F8"/>
    <w:pPr>
      <w:jc w:val="both"/>
    </w:pPr>
    <w:rPr>
      <w:b/>
      <w:bCs/>
    </w:rPr>
  </w:style>
  <w:style w:type="character" w:customStyle="1" w:styleId="CommentSubjectChar">
    <w:name w:val="Comment Subject Char"/>
    <w:basedOn w:val="CommentTextChar"/>
    <w:link w:val="CommentSubject"/>
    <w:rsid w:val="002E25F8"/>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2E25F8"/>
    <w:pPr>
      <w:ind w:left="706" w:hanging="706"/>
      <w:jc w:val="left"/>
    </w:pPr>
    <w:rPr>
      <w:bCs/>
    </w:rPr>
  </w:style>
  <w:style w:type="paragraph" w:customStyle="1" w:styleId="BlockQuotation">
    <w:name w:val="Block Quotation"/>
    <w:basedOn w:val="Normal"/>
    <w:rsid w:val="002E25F8"/>
    <w:pPr>
      <w:ind w:left="855" w:right="-72" w:hanging="315"/>
    </w:pPr>
    <w:rPr>
      <w:lang w:val="en-GB" w:eastAsia="fr-FR"/>
    </w:rPr>
  </w:style>
  <w:style w:type="paragraph" w:customStyle="1" w:styleId="Header3-Paragraph">
    <w:name w:val="Header 3 - Paragraph"/>
    <w:basedOn w:val="Normal"/>
    <w:rsid w:val="002E25F8"/>
    <w:pPr>
      <w:tabs>
        <w:tab w:val="num" w:pos="864"/>
        <w:tab w:val="num" w:pos="1152"/>
      </w:tabs>
      <w:spacing w:after="200"/>
      <w:ind w:left="1238" w:hanging="619"/>
    </w:pPr>
    <w:rPr>
      <w:lang w:eastAsia="fr-FR"/>
    </w:rPr>
  </w:style>
  <w:style w:type="paragraph" w:customStyle="1" w:styleId="outlinebullet">
    <w:name w:val="outlinebullet"/>
    <w:basedOn w:val="Normal"/>
    <w:rsid w:val="002E25F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2E25F8"/>
    <w:pPr>
      <w:keepNext/>
      <w:tabs>
        <w:tab w:val="num" w:pos="360"/>
        <w:tab w:val="num" w:pos="420"/>
      </w:tabs>
      <w:ind w:left="360" w:hanging="360"/>
    </w:pPr>
    <w:rPr>
      <w:lang w:eastAsia="fr-FR"/>
    </w:rPr>
  </w:style>
  <w:style w:type="paragraph" w:customStyle="1" w:styleId="Outline2">
    <w:name w:val="Outline2"/>
    <w:basedOn w:val="Normal"/>
    <w:rsid w:val="002E25F8"/>
    <w:pPr>
      <w:tabs>
        <w:tab w:val="num" w:pos="360"/>
        <w:tab w:val="num" w:pos="420"/>
        <w:tab w:val="num" w:pos="864"/>
      </w:tabs>
      <w:spacing w:before="240"/>
      <w:ind w:left="864" w:hanging="504"/>
      <w:jc w:val="left"/>
    </w:pPr>
    <w:rPr>
      <w:kern w:val="28"/>
      <w:lang w:eastAsia="fr-FR"/>
    </w:rPr>
  </w:style>
  <w:style w:type="paragraph" w:customStyle="1" w:styleId="a11">
    <w:name w:val="a1 1"/>
    <w:rsid w:val="002E25F8"/>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E25F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E25F8"/>
    <w:rPr>
      <w:sz w:val="24"/>
      <w:lang w:val="en-US" w:eastAsia="fr-FR" w:bidi="ar-SA"/>
    </w:rPr>
  </w:style>
  <w:style w:type="paragraph" w:customStyle="1" w:styleId="UGHeader1">
    <w:name w:val="UG Header 1"/>
    <w:basedOn w:val="Heading1"/>
    <w:next w:val="Normal"/>
    <w:rsid w:val="002E25F8"/>
    <w:pPr>
      <w:spacing w:before="240"/>
    </w:pPr>
    <w:rPr>
      <w:smallCaps/>
    </w:rPr>
  </w:style>
  <w:style w:type="paragraph" w:customStyle="1" w:styleId="UG-Sec3-Heading3">
    <w:name w:val="UG - Sec 3 - Heading 3"/>
    <w:basedOn w:val="Normal"/>
    <w:rsid w:val="002E25F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2E25F8"/>
  </w:style>
  <w:style w:type="paragraph" w:customStyle="1" w:styleId="UG-Sec3b-Heading3">
    <w:name w:val="UG - Sec 3b - Heading 3"/>
    <w:basedOn w:val="UG-Sec3-Heading3"/>
    <w:rsid w:val="002E25F8"/>
  </w:style>
  <w:style w:type="paragraph" w:customStyle="1" w:styleId="UG-Sec3b-Heading4">
    <w:name w:val="UG - Sec 3b - Heading 4"/>
    <w:basedOn w:val="Normal"/>
    <w:rsid w:val="002E25F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2E25F8"/>
    <w:pPr>
      <w:spacing w:before="120" w:after="240"/>
      <w:jc w:val="center"/>
    </w:pPr>
    <w:rPr>
      <w:b/>
      <w:sz w:val="36"/>
    </w:rPr>
  </w:style>
  <w:style w:type="paragraph" w:customStyle="1" w:styleId="Heading2SectionV">
    <w:name w:val="Heading 2.Section V"/>
    <w:basedOn w:val="HeaderSectionV"/>
    <w:rsid w:val="002E25F8"/>
    <w:pPr>
      <w:spacing w:before="120" w:after="200"/>
    </w:pPr>
    <w:rPr>
      <w:sz w:val="28"/>
    </w:rPr>
  </w:style>
  <w:style w:type="paragraph" w:customStyle="1" w:styleId="UG-Sec4-heading3">
    <w:name w:val="UG-Sec 4 - heading 3"/>
    <w:basedOn w:val="Normal"/>
    <w:rsid w:val="002E25F8"/>
    <w:pPr>
      <w:spacing w:before="120" w:after="200"/>
      <w:jc w:val="center"/>
    </w:pPr>
    <w:rPr>
      <w:b/>
      <w:sz w:val="28"/>
      <w:szCs w:val="28"/>
    </w:rPr>
  </w:style>
  <w:style w:type="paragraph" w:customStyle="1" w:styleId="Section1Header2">
    <w:name w:val="Section 1 Header 2"/>
    <w:basedOn w:val="StyleHeader1-ClausesLeft0Hanging03After0pt"/>
    <w:rsid w:val="002E25F8"/>
    <w:rPr>
      <w:lang w:val="en-US"/>
    </w:rPr>
  </w:style>
  <w:style w:type="paragraph" w:customStyle="1" w:styleId="Section1Header1">
    <w:name w:val="Section 1 Header 1"/>
    <w:basedOn w:val="BodyText2"/>
    <w:rsid w:val="002E25F8"/>
    <w:pPr>
      <w:spacing w:before="120" w:after="200"/>
      <w:jc w:val="center"/>
    </w:pPr>
    <w:rPr>
      <w:b/>
      <w:bCs/>
      <w:i w:val="0"/>
      <w:iCs/>
      <w:sz w:val="28"/>
    </w:rPr>
  </w:style>
  <w:style w:type="paragraph" w:customStyle="1" w:styleId="Section4heading">
    <w:name w:val="Section 4 heading"/>
    <w:basedOn w:val="Normal"/>
    <w:next w:val="Normal"/>
    <w:rsid w:val="002E25F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2E25F8"/>
    <w:pPr>
      <w:widowControl w:val="0"/>
      <w:autoSpaceDE w:val="0"/>
      <w:autoSpaceDN w:val="0"/>
      <w:spacing w:line="384" w:lineRule="atLeast"/>
      <w:jc w:val="left"/>
    </w:pPr>
    <w:rPr>
      <w:szCs w:val="24"/>
    </w:rPr>
  </w:style>
  <w:style w:type="paragraph" w:customStyle="1" w:styleId="Sec3header">
    <w:name w:val="Sec3 header"/>
    <w:basedOn w:val="Style11"/>
    <w:rsid w:val="002E25F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E25F8"/>
    <w:pPr>
      <w:widowControl w:val="0"/>
      <w:autoSpaceDE w:val="0"/>
      <w:autoSpaceDN w:val="0"/>
      <w:adjustRightInd w:val="0"/>
      <w:jc w:val="left"/>
    </w:pPr>
    <w:rPr>
      <w:szCs w:val="24"/>
    </w:rPr>
  </w:style>
  <w:style w:type="paragraph" w:customStyle="1" w:styleId="Style17">
    <w:name w:val="Style 17"/>
    <w:basedOn w:val="Normal"/>
    <w:rsid w:val="002E25F8"/>
    <w:pPr>
      <w:widowControl w:val="0"/>
      <w:autoSpaceDE w:val="0"/>
      <w:autoSpaceDN w:val="0"/>
      <w:spacing w:line="264" w:lineRule="exact"/>
      <w:ind w:left="576" w:hanging="360"/>
      <w:jc w:val="left"/>
    </w:pPr>
    <w:rPr>
      <w:szCs w:val="24"/>
    </w:rPr>
  </w:style>
  <w:style w:type="paragraph" w:customStyle="1" w:styleId="Style20">
    <w:name w:val="Style 20"/>
    <w:basedOn w:val="Normal"/>
    <w:rsid w:val="002E25F8"/>
    <w:pPr>
      <w:widowControl w:val="0"/>
      <w:autoSpaceDE w:val="0"/>
      <w:autoSpaceDN w:val="0"/>
      <w:spacing w:before="144" w:after="360" w:line="264" w:lineRule="exact"/>
      <w:jc w:val="left"/>
    </w:pPr>
    <w:rPr>
      <w:szCs w:val="24"/>
    </w:rPr>
  </w:style>
  <w:style w:type="paragraph" w:customStyle="1" w:styleId="Header1">
    <w:name w:val="Header1"/>
    <w:basedOn w:val="Normal"/>
    <w:rsid w:val="002E25F8"/>
    <w:pPr>
      <w:widowControl w:val="0"/>
      <w:autoSpaceDE w:val="0"/>
      <w:autoSpaceDN w:val="0"/>
      <w:spacing w:before="240" w:after="480"/>
      <w:jc w:val="center"/>
    </w:pPr>
    <w:rPr>
      <w:b/>
      <w:bCs/>
      <w:spacing w:val="4"/>
      <w:sz w:val="44"/>
      <w:szCs w:val="46"/>
    </w:rPr>
  </w:style>
  <w:style w:type="paragraph" w:customStyle="1" w:styleId="Default">
    <w:name w:val="Default"/>
    <w:rsid w:val="002E25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E25F8"/>
    <w:pPr>
      <w:suppressAutoHyphens/>
      <w:spacing w:after="100"/>
      <w:jc w:val="center"/>
    </w:pPr>
    <w:rPr>
      <w:rFonts w:ascii="Times New Roman Bold" w:hAnsi="Times New Roman Bold"/>
      <w:b/>
    </w:rPr>
  </w:style>
  <w:style w:type="paragraph" w:customStyle="1" w:styleId="Style12">
    <w:name w:val="Style 12"/>
    <w:basedOn w:val="Normal"/>
    <w:rsid w:val="002E25F8"/>
    <w:pPr>
      <w:widowControl w:val="0"/>
      <w:autoSpaceDE w:val="0"/>
      <w:autoSpaceDN w:val="0"/>
      <w:spacing w:line="264" w:lineRule="exact"/>
      <w:ind w:hanging="576"/>
    </w:pPr>
    <w:rPr>
      <w:szCs w:val="24"/>
    </w:rPr>
  </w:style>
  <w:style w:type="paragraph" w:customStyle="1" w:styleId="TextBox">
    <w:name w:val="Text Box"/>
    <w:rsid w:val="002E25F8"/>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2E25F8"/>
    <w:pPr>
      <w:spacing w:before="120" w:after="120"/>
    </w:pPr>
    <w:rPr>
      <w:spacing w:val="-4"/>
    </w:rPr>
  </w:style>
  <w:style w:type="paragraph" w:customStyle="1" w:styleId="Heading1-Clausename">
    <w:name w:val="Heading 1- Clause name"/>
    <w:basedOn w:val="Normal"/>
    <w:rsid w:val="002E25F8"/>
    <w:pPr>
      <w:tabs>
        <w:tab w:val="num" w:pos="360"/>
      </w:tabs>
      <w:spacing w:before="120" w:after="120"/>
      <w:ind w:left="360" w:hanging="360"/>
      <w:jc w:val="left"/>
    </w:pPr>
    <w:rPr>
      <w:b/>
    </w:rPr>
  </w:style>
  <w:style w:type="paragraph" w:customStyle="1" w:styleId="sec7-clauses0">
    <w:name w:val="sec7-clauses"/>
    <w:basedOn w:val="Heading1-Clausename"/>
    <w:rsid w:val="002E25F8"/>
  </w:style>
  <w:style w:type="paragraph" w:customStyle="1" w:styleId="Sec1-Clauses">
    <w:name w:val="Sec1-Clauses"/>
    <w:basedOn w:val="Heading1-Clausename"/>
    <w:rsid w:val="002E25F8"/>
  </w:style>
  <w:style w:type="paragraph" w:customStyle="1" w:styleId="HeaderSectionVI">
    <w:name w:val="Header.Section VI"/>
    <w:basedOn w:val="HeaderSectionV"/>
    <w:rsid w:val="002E25F8"/>
    <w:pPr>
      <w:spacing w:before="120" w:after="240"/>
    </w:pPr>
    <w:rPr>
      <w:lang w:val="en-US"/>
    </w:rPr>
  </w:style>
  <w:style w:type="paragraph" w:styleId="DocumentMap">
    <w:name w:val="Document Map"/>
    <w:basedOn w:val="Normal"/>
    <w:link w:val="DocumentMapChar"/>
    <w:rsid w:val="002E25F8"/>
    <w:pPr>
      <w:shd w:val="clear" w:color="auto" w:fill="000080"/>
      <w:jc w:val="left"/>
    </w:pPr>
    <w:rPr>
      <w:rFonts w:ascii="Tahoma" w:hAnsi="Tahoma"/>
    </w:rPr>
  </w:style>
  <w:style w:type="character" w:customStyle="1" w:styleId="DocumentMapChar">
    <w:name w:val="Document Map Char"/>
    <w:basedOn w:val="DefaultParagraphFont"/>
    <w:link w:val="DocumentMap"/>
    <w:rsid w:val="002E25F8"/>
    <w:rPr>
      <w:rFonts w:ascii="Tahoma" w:eastAsia="Times New Roman" w:hAnsi="Tahoma" w:cs="Times New Roman"/>
      <w:sz w:val="24"/>
      <w:szCs w:val="20"/>
      <w:shd w:val="clear" w:color="auto" w:fill="000080"/>
    </w:rPr>
  </w:style>
  <w:style w:type="paragraph" w:customStyle="1" w:styleId="Head12">
    <w:name w:val="Head 1.2"/>
    <w:basedOn w:val="Normal"/>
    <w:rsid w:val="002E25F8"/>
    <w:pPr>
      <w:tabs>
        <w:tab w:val="num" w:pos="360"/>
      </w:tabs>
      <w:ind w:left="360" w:hanging="360"/>
    </w:pPr>
    <w:rPr>
      <w:rFonts w:ascii="Arial" w:hAnsi="Arial"/>
      <w:sz w:val="20"/>
    </w:rPr>
  </w:style>
  <w:style w:type="paragraph" w:customStyle="1" w:styleId="ChapterNumber">
    <w:name w:val="ChapterNumber"/>
    <w:rsid w:val="002E25F8"/>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E25F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E25F8"/>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E25F8"/>
    <w:rPr>
      <w:rFonts w:ascii="Cambria" w:eastAsia="Times New Roman" w:hAnsi="Cambria" w:cs="Times New Roman"/>
      <w:b/>
      <w:bCs/>
      <w:color w:val="365F91"/>
      <w:sz w:val="28"/>
      <w:szCs w:val="28"/>
    </w:rPr>
  </w:style>
  <w:style w:type="character" w:customStyle="1" w:styleId="st">
    <w:name w:val="st"/>
    <w:basedOn w:val="DefaultParagraphFont"/>
    <w:rsid w:val="002E25F8"/>
  </w:style>
  <w:style w:type="paragraph" w:customStyle="1" w:styleId="plane">
    <w:name w:val="plane"/>
    <w:basedOn w:val="Normal"/>
    <w:rsid w:val="002E25F8"/>
    <w:pPr>
      <w:suppressAutoHyphens/>
    </w:pPr>
    <w:rPr>
      <w:rFonts w:ascii="Tms Rmn" w:hAnsi="Tms Rmn"/>
    </w:rPr>
  </w:style>
  <w:style w:type="paragraph" w:customStyle="1" w:styleId="S1-Header2">
    <w:name w:val="S1-Header2"/>
    <w:basedOn w:val="Normal"/>
    <w:rsid w:val="002E25F8"/>
    <w:pPr>
      <w:tabs>
        <w:tab w:val="num" w:pos="360"/>
      </w:tabs>
      <w:spacing w:after="200"/>
      <w:jc w:val="left"/>
    </w:pPr>
    <w:rPr>
      <w:b/>
      <w:szCs w:val="24"/>
    </w:rPr>
  </w:style>
  <w:style w:type="paragraph" w:customStyle="1" w:styleId="S4-Header2">
    <w:name w:val="S4-Header 2"/>
    <w:basedOn w:val="Normal"/>
    <w:rsid w:val="002E25F8"/>
    <w:pPr>
      <w:spacing w:before="120" w:after="240"/>
      <w:jc w:val="center"/>
    </w:pPr>
    <w:rPr>
      <w:b/>
      <w:sz w:val="32"/>
      <w:szCs w:val="24"/>
    </w:rPr>
  </w:style>
  <w:style w:type="paragraph" w:styleId="NormalIndent">
    <w:name w:val="Normal Indent"/>
    <w:basedOn w:val="Normal"/>
    <w:unhideWhenUsed/>
    <w:rsid w:val="002E25F8"/>
    <w:pPr>
      <w:ind w:left="720"/>
      <w:jc w:val="left"/>
    </w:pPr>
    <w:rPr>
      <w:szCs w:val="24"/>
    </w:rPr>
  </w:style>
  <w:style w:type="paragraph" w:styleId="ListBullet">
    <w:name w:val="List Bullet"/>
    <w:basedOn w:val="Normal"/>
    <w:autoRedefine/>
    <w:unhideWhenUsed/>
    <w:rsid w:val="002E25F8"/>
    <w:pPr>
      <w:tabs>
        <w:tab w:val="num" w:pos="360"/>
      </w:tabs>
      <w:ind w:left="360" w:hanging="360"/>
      <w:jc w:val="left"/>
    </w:pPr>
    <w:rPr>
      <w:sz w:val="20"/>
    </w:rPr>
  </w:style>
  <w:style w:type="paragraph" w:styleId="List2">
    <w:name w:val="List 2"/>
    <w:basedOn w:val="Normal"/>
    <w:unhideWhenUsed/>
    <w:rsid w:val="002E25F8"/>
    <w:pPr>
      <w:ind w:left="720" w:hanging="360"/>
      <w:jc w:val="left"/>
    </w:pPr>
    <w:rPr>
      <w:szCs w:val="24"/>
    </w:rPr>
  </w:style>
  <w:style w:type="paragraph" w:styleId="List3">
    <w:name w:val="List 3"/>
    <w:basedOn w:val="Normal"/>
    <w:unhideWhenUsed/>
    <w:rsid w:val="002E25F8"/>
    <w:pPr>
      <w:ind w:left="1080" w:hanging="360"/>
      <w:jc w:val="left"/>
    </w:pPr>
    <w:rPr>
      <w:szCs w:val="24"/>
    </w:rPr>
  </w:style>
  <w:style w:type="paragraph" w:styleId="ListBullet2">
    <w:name w:val="List Bullet 2"/>
    <w:basedOn w:val="Normal"/>
    <w:autoRedefine/>
    <w:unhideWhenUsed/>
    <w:rsid w:val="002E25F8"/>
    <w:pPr>
      <w:tabs>
        <w:tab w:val="num" w:pos="720"/>
      </w:tabs>
      <w:ind w:left="720" w:hanging="360"/>
      <w:jc w:val="left"/>
    </w:pPr>
    <w:rPr>
      <w:sz w:val="20"/>
    </w:rPr>
  </w:style>
  <w:style w:type="paragraph" w:styleId="ListBullet3">
    <w:name w:val="List Bullet 3"/>
    <w:basedOn w:val="Normal"/>
    <w:autoRedefine/>
    <w:unhideWhenUsed/>
    <w:rsid w:val="002E25F8"/>
    <w:pPr>
      <w:tabs>
        <w:tab w:val="num" w:pos="1080"/>
      </w:tabs>
      <w:ind w:left="1080" w:hanging="360"/>
      <w:jc w:val="left"/>
    </w:pPr>
    <w:rPr>
      <w:sz w:val="20"/>
    </w:rPr>
  </w:style>
  <w:style w:type="paragraph" w:styleId="ListBullet4">
    <w:name w:val="List Bullet 4"/>
    <w:basedOn w:val="Normal"/>
    <w:autoRedefine/>
    <w:unhideWhenUsed/>
    <w:rsid w:val="002E25F8"/>
    <w:pPr>
      <w:tabs>
        <w:tab w:val="num" w:pos="1440"/>
      </w:tabs>
      <w:ind w:left="1440" w:hanging="360"/>
      <w:jc w:val="left"/>
    </w:pPr>
    <w:rPr>
      <w:sz w:val="20"/>
    </w:rPr>
  </w:style>
  <w:style w:type="paragraph" w:styleId="ListBullet5">
    <w:name w:val="List Bullet 5"/>
    <w:basedOn w:val="Normal"/>
    <w:autoRedefine/>
    <w:unhideWhenUsed/>
    <w:rsid w:val="002E25F8"/>
    <w:pPr>
      <w:tabs>
        <w:tab w:val="num" w:pos="1800"/>
      </w:tabs>
      <w:ind w:left="1800" w:hanging="360"/>
      <w:jc w:val="left"/>
    </w:pPr>
    <w:rPr>
      <w:sz w:val="20"/>
    </w:rPr>
  </w:style>
  <w:style w:type="paragraph" w:styleId="ListNumber2">
    <w:name w:val="List Number 2"/>
    <w:basedOn w:val="Normal"/>
    <w:unhideWhenUsed/>
    <w:rsid w:val="002E25F8"/>
    <w:pPr>
      <w:tabs>
        <w:tab w:val="num" w:pos="720"/>
      </w:tabs>
      <w:ind w:left="720" w:hanging="360"/>
      <w:jc w:val="left"/>
    </w:pPr>
    <w:rPr>
      <w:sz w:val="20"/>
    </w:rPr>
  </w:style>
  <w:style w:type="paragraph" w:styleId="ListNumber3">
    <w:name w:val="List Number 3"/>
    <w:basedOn w:val="Normal"/>
    <w:unhideWhenUsed/>
    <w:rsid w:val="002E25F8"/>
    <w:pPr>
      <w:tabs>
        <w:tab w:val="num" w:pos="1080"/>
      </w:tabs>
      <w:ind w:left="1080" w:hanging="360"/>
      <w:jc w:val="left"/>
    </w:pPr>
    <w:rPr>
      <w:sz w:val="20"/>
    </w:rPr>
  </w:style>
  <w:style w:type="paragraph" w:styleId="ListNumber4">
    <w:name w:val="List Number 4"/>
    <w:basedOn w:val="Normal"/>
    <w:unhideWhenUsed/>
    <w:rsid w:val="002E25F8"/>
    <w:pPr>
      <w:tabs>
        <w:tab w:val="num" w:pos="1440"/>
      </w:tabs>
      <w:ind w:left="1440" w:hanging="360"/>
      <w:jc w:val="left"/>
    </w:pPr>
    <w:rPr>
      <w:sz w:val="20"/>
    </w:rPr>
  </w:style>
  <w:style w:type="paragraph" w:styleId="ListNumber5">
    <w:name w:val="List Number 5"/>
    <w:basedOn w:val="Normal"/>
    <w:unhideWhenUsed/>
    <w:rsid w:val="002E25F8"/>
    <w:pPr>
      <w:tabs>
        <w:tab w:val="num" w:pos="1800"/>
      </w:tabs>
      <w:ind w:left="1800" w:hanging="360"/>
      <w:jc w:val="left"/>
    </w:pPr>
    <w:rPr>
      <w:sz w:val="20"/>
    </w:rPr>
  </w:style>
  <w:style w:type="paragraph" w:styleId="ListContinue2">
    <w:name w:val="List Continue 2"/>
    <w:basedOn w:val="Normal"/>
    <w:unhideWhenUsed/>
    <w:rsid w:val="002E25F8"/>
    <w:pPr>
      <w:spacing w:after="120"/>
      <w:ind w:left="720"/>
      <w:jc w:val="left"/>
    </w:pPr>
    <w:rPr>
      <w:szCs w:val="24"/>
    </w:rPr>
  </w:style>
  <w:style w:type="paragraph" w:styleId="ListContinue3">
    <w:name w:val="List Continue 3"/>
    <w:basedOn w:val="Normal"/>
    <w:unhideWhenUsed/>
    <w:rsid w:val="002E25F8"/>
    <w:pPr>
      <w:spacing w:after="120"/>
      <w:ind w:left="1080"/>
      <w:jc w:val="left"/>
    </w:pPr>
    <w:rPr>
      <w:szCs w:val="24"/>
    </w:rPr>
  </w:style>
  <w:style w:type="paragraph" w:styleId="MessageHeader">
    <w:name w:val="Message Header"/>
    <w:basedOn w:val="Normal"/>
    <w:link w:val="MessageHeaderChar"/>
    <w:unhideWhenUsed/>
    <w:rsid w:val="002E25F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2E25F8"/>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E25F8"/>
    <w:pPr>
      <w:suppressAutoHyphens/>
      <w:overflowPunct w:val="0"/>
      <w:autoSpaceDE w:val="0"/>
      <w:autoSpaceDN w:val="0"/>
      <w:adjustRightInd w:val="0"/>
    </w:pPr>
  </w:style>
  <w:style w:type="character" w:customStyle="1" w:styleId="NoteHeadingChar">
    <w:name w:val="Note Heading Char"/>
    <w:basedOn w:val="DefaultParagraphFont"/>
    <w:link w:val="NoteHeading"/>
    <w:rsid w:val="002E25F8"/>
    <w:rPr>
      <w:rFonts w:ascii="Times New Roman" w:eastAsia="Times New Roman" w:hAnsi="Times New Roman" w:cs="Times New Roman"/>
      <w:sz w:val="24"/>
      <w:szCs w:val="20"/>
    </w:rPr>
  </w:style>
  <w:style w:type="paragraph" w:customStyle="1" w:styleId="SectionTitle">
    <w:name w:val="Section Title"/>
    <w:next w:val="Normal"/>
    <w:rsid w:val="002E25F8"/>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E25F8"/>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E25F8"/>
    <w:pPr>
      <w:jc w:val="left"/>
    </w:pPr>
    <w:rPr>
      <w:szCs w:val="24"/>
    </w:rPr>
  </w:style>
  <w:style w:type="paragraph" w:customStyle="1" w:styleId="ShortReturnAddress">
    <w:name w:val="Short Return Address"/>
    <w:basedOn w:val="Normal"/>
    <w:rsid w:val="002E25F8"/>
    <w:pPr>
      <w:jc w:val="left"/>
    </w:pPr>
    <w:rPr>
      <w:szCs w:val="24"/>
    </w:rPr>
  </w:style>
  <w:style w:type="paragraph" w:customStyle="1" w:styleId="BHead">
    <w:name w:val="B Head"/>
    <w:rsid w:val="002E25F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E25F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amp; He"/>
    <w:rsid w:val="002E25F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E25F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E25F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E25F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E25F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E25F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E25F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E25F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E25F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E25F8"/>
    <w:pPr>
      <w:spacing w:before="240" w:after="240"/>
      <w:ind w:left="1418"/>
      <w:jc w:val="left"/>
    </w:pPr>
    <w:rPr>
      <w:szCs w:val="24"/>
    </w:rPr>
  </w:style>
  <w:style w:type="paragraph" w:customStyle="1" w:styleId="e4">
    <w:name w:val="e4"/>
    <w:aliases w:val="exh line end"/>
    <w:basedOn w:val="Normal"/>
    <w:next w:val="Normal"/>
    <w:rsid w:val="002E25F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2E25F8"/>
    <w:pPr>
      <w:spacing w:before="120" w:after="200"/>
    </w:pPr>
    <w:rPr>
      <w:b/>
    </w:rPr>
  </w:style>
  <w:style w:type="paragraph" w:customStyle="1" w:styleId="S1-Header1">
    <w:name w:val="S1-Header1"/>
    <w:basedOn w:val="Normal"/>
    <w:rsid w:val="002E25F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2E25F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E25F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E25F8"/>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E25F8"/>
    <w:pPr>
      <w:spacing w:before="120" w:after="240"/>
      <w:jc w:val="center"/>
    </w:pPr>
    <w:rPr>
      <w:b/>
      <w:bCs/>
      <w:sz w:val="36"/>
    </w:rPr>
  </w:style>
  <w:style w:type="paragraph" w:customStyle="1" w:styleId="S3-Header1">
    <w:name w:val="S3-Header 1"/>
    <w:basedOn w:val="Normal"/>
    <w:rsid w:val="002E25F8"/>
    <w:pPr>
      <w:spacing w:before="120" w:after="200"/>
      <w:ind w:left="1080" w:hanging="720"/>
    </w:pPr>
    <w:rPr>
      <w:b/>
      <w:bCs/>
      <w:noProof/>
      <w:sz w:val="28"/>
    </w:rPr>
  </w:style>
  <w:style w:type="paragraph" w:customStyle="1" w:styleId="S3-Heading2">
    <w:name w:val="S3-Heading 2"/>
    <w:basedOn w:val="Normal"/>
    <w:rsid w:val="002E25F8"/>
    <w:pPr>
      <w:spacing w:after="200"/>
      <w:ind w:left="1080" w:right="288" w:hanging="720"/>
    </w:pPr>
    <w:rPr>
      <w:b/>
      <w:bCs/>
      <w:szCs w:val="24"/>
    </w:rPr>
  </w:style>
  <w:style w:type="paragraph" w:customStyle="1" w:styleId="S4Header">
    <w:name w:val="S4 Header"/>
    <w:basedOn w:val="Normal"/>
    <w:next w:val="Normal"/>
    <w:rsid w:val="002E25F8"/>
    <w:pPr>
      <w:spacing w:before="120" w:after="240"/>
      <w:jc w:val="center"/>
    </w:pPr>
    <w:rPr>
      <w:b/>
      <w:sz w:val="32"/>
    </w:rPr>
  </w:style>
  <w:style w:type="paragraph" w:customStyle="1" w:styleId="S4-Header10">
    <w:name w:val="S4-Header 1"/>
    <w:basedOn w:val="Normal"/>
    <w:next w:val="Normal"/>
    <w:rsid w:val="002E25F8"/>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2E25F8"/>
    <w:pPr>
      <w:spacing w:before="120" w:after="240"/>
      <w:ind w:left="360" w:right="288"/>
    </w:pPr>
    <w:rPr>
      <w:bCs/>
      <w:sz w:val="32"/>
    </w:rPr>
  </w:style>
  <w:style w:type="paragraph" w:customStyle="1" w:styleId="S6-Header1">
    <w:name w:val="S6-Header 1"/>
    <w:basedOn w:val="Normal"/>
    <w:next w:val="Normal"/>
    <w:rsid w:val="002E25F8"/>
    <w:pPr>
      <w:spacing w:before="120" w:after="240"/>
      <w:jc w:val="center"/>
    </w:pPr>
    <w:rPr>
      <w:rFonts w:cs="Arial"/>
      <w:b/>
      <w:sz w:val="32"/>
      <w:szCs w:val="24"/>
    </w:rPr>
  </w:style>
  <w:style w:type="paragraph" w:customStyle="1" w:styleId="Part">
    <w:name w:val="Part"/>
    <w:basedOn w:val="Normal"/>
    <w:rsid w:val="002E25F8"/>
    <w:pPr>
      <w:keepNext/>
      <w:spacing w:before="2280"/>
      <w:jc w:val="center"/>
    </w:pPr>
    <w:rPr>
      <w:b/>
      <w:sz w:val="52"/>
      <w:szCs w:val="24"/>
    </w:rPr>
  </w:style>
  <w:style w:type="paragraph" w:customStyle="1" w:styleId="StyleHead41Before6ptAfter6pt">
    <w:name w:val="Style Head 4.1 + Before:  6 pt After:  6 pt"/>
    <w:basedOn w:val="Head41"/>
    <w:rsid w:val="002E25F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E25F8"/>
    <w:pPr>
      <w:spacing w:before="120" w:after="240"/>
      <w:jc w:val="center"/>
    </w:pPr>
    <w:rPr>
      <w:b/>
      <w:sz w:val="36"/>
      <w:szCs w:val="24"/>
    </w:rPr>
  </w:style>
  <w:style w:type="paragraph" w:customStyle="1" w:styleId="StyleS1-Header1TimesNewRoman14pt">
    <w:name w:val="Style S1-Header1 + Times New Roman 14 pt"/>
    <w:basedOn w:val="S1-Header1"/>
    <w:rsid w:val="002E25F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E25F8"/>
    <w:pPr>
      <w:tabs>
        <w:tab w:val="num" w:pos="648"/>
      </w:tabs>
      <w:ind w:left="360" w:hanging="72"/>
    </w:pPr>
  </w:style>
  <w:style w:type="paragraph" w:customStyle="1" w:styleId="StyleStyleS1-Header1TimesNewRoman14pt1">
    <w:name w:val="Style Style S1-Header1 + Times New Roman 14 pt +1"/>
    <w:basedOn w:val="StyleS1-Header1TimesNewRoman14pt"/>
    <w:rsid w:val="002E25F8"/>
    <w:pPr>
      <w:tabs>
        <w:tab w:val="num" w:pos="648"/>
      </w:tabs>
      <w:ind w:left="360" w:hanging="72"/>
    </w:pPr>
  </w:style>
  <w:style w:type="character" w:customStyle="1" w:styleId="AHead">
    <w:name w:val="A Head"/>
    <w:rsid w:val="002E25F8"/>
    <w:rPr>
      <w:rFonts w:ascii="Times New Roman" w:hAnsi="Times New Roman" w:cs="Times New Roman" w:hint="default"/>
      <w:noProof w:val="0"/>
      <w:sz w:val="20"/>
      <w:lang w:val="en-US"/>
    </w:rPr>
  </w:style>
  <w:style w:type="character" w:customStyle="1" w:styleId="DefaultPara">
    <w:name w:val="Default Para"/>
    <w:rsid w:val="002E25F8"/>
    <w:rPr>
      <w:rFonts w:ascii="CG Times" w:hAnsi="CG Times" w:hint="default"/>
      <w:b/>
      <w:bCs w:val="0"/>
      <w:i/>
      <w:iCs w:val="0"/>
      <w:noProof w:val="0"/>
      <w:sz w:val="24"/>
      <w:lang w:val="en-US"/>
    </w:rPr>
  </w:style>
  <w:style w:type="character" w:customStyle="1" w:styleId="BulletList">
    <w:name w:val="Bullet List"/>
    <w:basedOn w:val="DefaultParagraphFont"/>
    <w:rsid w:val="002E25F8"/>
  </w:style>
  <w:style w:type="character" w:customStyle="1" w:styleId="StyleHeader2-SubClausesItalicChar">
    <w:name w:val="Style Header 2 - SubClauses + Italic Char"/>
    <w:rsid w:val="002E25F8"/>
    <w:rPr>
      <w:rFonts w:ascii="Arial" w:hAnsi="Arial" w:cs="Arial" w:hint="default"/>
      <w:i/>
      <w:iCs/>
      <w:sz w:val="24"/>
      <w:szCs w:val="24"/>
      <w:lang w:val="en-US" w:eastAsia="en-US" w:bidi="ar-SA"/>
    </w:rPr>
  </w:style>
  <w:style w:type="character" w:customStyle="1" w:styleId="S1-Header1CharChar">
    <w:name w:val="S1-Header1 Char Char"/>
    <w:rsid w:val="002E25F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E25F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E25F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E25F8"/>
    <w:rPr>
      <w:rFonts w:ascii="Arial" w:hAnsi="Arial" w:cs="Arial" w:hint="default"/>
      <w:b w:val="0"/>
      <w:bCs w:val="0"/>
      <w:sz w:val="28"/>
      <w:szCs w:val="24"/>
      <w:lang w:val="en-US" w:eastAsia="en-US" w:bidi="ar-SA"/>
    </w:rPr>
  </w:style>
  <w:style w:type="character" w:customStyle="1" w:styleId="hps">
    <w:name w:val="hps"/>
    <w:rsid w:val="002E25F8"/>
  </w:style>
  <w:style w:type="character" w:customStyle="1" w:styleId="shorttext">
    <w:name w:val="short_text"/>
    <w:rsid w:val="002E25F8"/>
  </w:style>
  <w:style w:type="character" w:customStyle="1" w:styleId="atn">
    <w:name w:val="atn"/>
    <w:rsid w:val="002E25F8"/>
  </w:style>
  <w:style w:type="character" w:customStyle="1" w:styleId="dieuChar">
    <w:name w:val="dieu Char"/>
    <w:rsid w:val="002E25F8"/>
    <w:rPr>
      <w:rFonts w:ascii="Times New Roman" w:eastAsia="Times New Roman" w:hAnsi="Times New Roman" w:cs="Times New Roman"/>
      <w:b/>
      <w:color w:val="0000FF"/>
      <w:sz w:val="26"/>
      <w:szCs w:val="20"/>
      <w:lang w:val="en-US"/>
    </w:rPr>
  </w:style>
  <w:style w:type="paragraph" w:customStyle="1" w:styleId="3">
    <w:name w:val="3"/>
    <w:basedOn w:val="Heading3"/>
    <w:rsid w:val="002E25F8"/>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2E25F8"/>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2E25F8"/>
    <w:pPr>
      <w:tabs>
        <w:tab w:val="right" w:pos="4140"/>
      </w:tabs>
      <w:ind w:left="480" w:hanging="240"/>
      <w:jc w:val="left"/>
    </w:pPr>
    <w:rPr>
      <w:sz w:val="20"/>
    </w:rPr>
  </w:style>
  <w:style w:type="paragraph" w:styleId="Index3">
    <w:name w:val="index 3"/>
    <w:basedOn w:val="Normal"/>
    <w:next w:val="Normal"/>
    <w:uiPriority w:val="99"/>
    <w:semiHidden/>
    <w:rsid w:val="002E25F8"/>
    <w:pPr>
      <w:tabs>
        <w:tab w:val="right" w:pos="4140"/>
      </w:tabs>
      <w:ind w:left="720" w:hanging="240"/>
      <w:jc w:val="left"/>
    </w:pPr>
    <w:rPr>
      <w:sz w:val="20"/>
    </w:rPr>
  </w:style>
  <w:style w:type="paragraph" w:styleId="Index4">
    <w:name w:val="index 4"/>
    <w:basedOn w:val="Normal"/>
    <w:next w:val="Normal"/>
    <w:uiPriority w:val="99"/>
    <w:semiHidden/>
    <w:rsid w:val="002E25F8"/>
    <w:pPr>
      <w:tabs>
        <w:tab w:val="right" w:pos="4140"/>
      </w:tabs>
      <w:ind w:left="960" w:hanging="240"/>
      <w:jc w:val="left"/>
    </w:pPr>
    <w:rPr>
      <w:sz w:val="20"/>
    </w:rPr>
  </w:style>
  <w:style w:type="paragraph" w:styleId="Index5">
    <w:name w:val="index 5"/>
    <w:basedOn w:val="Normal"/>
    <w:next w:val="Normal"/>
    <w:uiPriority w:val="99"/>
    <w:semiHidden/>
    <w:rsid w:val="002E25F8"/>
    <w:pPr>
      <w:tabs>
        <w:tab w:val="right" w:pos="4140"/>
      </w:tabs>
      <w:ind w:left="1200" w:hanging="240"/>
      <w:jc w:val="left"/>
    </w:pPr>
    <w:rPr>
      <w:sz w:val="20"/>
    </w:rPr>
  </w:style>
  <w:style w:type="paragraph" w:styleId="Index6">
    <w:name w:val="index 6"/>
    <w:basedOn w:val="Normal"/>
    <w:next w:val="Normal"/>
    <w:uiPriority w:val="99"/>
    <w:semiHidden/>
    <w:rsid w:val="002E25F8"/>
    <w:pPr>
      <w:tabs>
        <w:tab w:val="right" w:pos="4140"/>
      </w:tabs>
      <w:ind w:left="1440" w:hanging="240"/>
      <w:jc w:val="left"/>
    </w:pPr>
    <w:rPr>
      <w:sz w:val="20"/>
    </w:rPr>
  </w:style>
  <w:style w:type="paragraph" w:styleId="Index7">
    <w:name w:val="index 7"/>
    <w:basedOn w:val="Normal"/>
    <w:next w:val="Normal"/>
    <w:uiPriority w:val="99"/>
    <w:semiHidden/>
    <w:rsid w:val="002E25F8"/>
    <w:pPr>
      <w:tabs>
        <w:tab w:val="right" w:pos="4140"/>
      </w:tabs>
      <w:ind w:left="1680" w:hanging="240"/>
      <w:jc w:val="left"/>
    </w:pPr>
    <w:rPr>
      <w:sz w:val="20"/>
    </w:rPr>
  </w:style>
  <w:style w:type="paragraph" w:styleId="Index8">
    <w:name w:val="index 8"/>
    <w:basedOn w:val="Normal"/>
    <w:next w:val="Normal"/>
    <w:uiPriority w:val="99"/>
    <w:semiHidden/>
    <w:rsid w:val="002E25F8"/>
    <w:pPr>
      <w:tabs>
        <w:tab w:val="right" w:pos="4140"/>
      </w:tabs>
      <w:ind w:left="1920" w:hanging="240"/>
      <w:jc w:val="left"/>
    </w:pPr>
    <w:rPr>
      <w:sz w:val="20"/>
    </w:rPr>
  </w:style>
  <w:style w:type="character" w:customStyle="1" w:styleId="SectionHeader3Char1">
    <w:name w:val="Section Header3 Char1"/>
    <w:aliases w:val="Sub-Clause Paragraph Char1"/>
    <w:semiHidden/>
    <w:rsid w:val="002E25F8"/>
    <w:rPr>
      <w:rFonts w:ascii="Times New Roman" w:eastAsia="Times New Roman" w:hAnsi="Times New Roman" w:cs="Times New Roman"/>
      <w:b/>
      <w:bCs/>
      <w:spacing w:val="-2"/>
      <w:sz w:val="16"/>
      <w:szCs w:val="24"/>
      <w:lang w:val="en-US"/>
    </w:rPr>
  </w:style>
  <w:style w:type="paragraph" w:customStyle="1" w:styleId="4">
    <w:name w:val="4"/>
    <w:basedOn w:val="Normal"/>
    <w:rsid w:val="002E25F8"/>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2E25F8"/>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2E25F8"/>
    <w:rPr>
      <w:rFonts w:ascii="Times New Roman" w:eastAsia="Times New Roman" w:hAnsi="Times New Roman" w:cs="Times New Roman"/>
      <w:sz w:val="24"/>
      <w:szCs w:val="20"/>
    </w:rPr>
  </w:style>
  <w:style w:type="paragraph" w:styleId="Revision">
    <w:name w:val="Revision"/>
    <w:hidden/>
    <w:uiPriority w:val="99"/>
    <w:semiHidden/>
    <w:rsid w:val="002E25F8"/>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2E25F8"/>
    <w:pPr>
      <w:widowControl w:val="0"/>
    </w:pPr>
    <w:rPr>
      <w:rFonts w:ascii=".VnTime" w:hAnsi=".VnTime"/>
      <w:sz w:val="26"/>
    </w:rPr>
  </w:style>
  <w:style w:type="character" w:styleId="Emphasis">
    <w:name w:val="Emphasis"/>
    <w:uiPriority w:val="20"/>
    <w:qFormat/>
    <w:rsid w:val="002E25F8"/>
    <w:rPr>
      <w:i/>
      <w:iCs/>
    </w:rPr>
  </w:style>
  <w:style w:type="table" w:customStyle="1" w:styleId="TableGrid1">
    <w:name w:val="Table Grid1"/>
    <w:basedOn w:val="TableNormal"/>
    <w:next w:val="TableGrid"/>
    <w:uiPriority w:val="39"/>
    <w:rsid w:val="002E25F8"/>
    <w:pPr>
      <w:spacing w:after="0" w:line="240" w:lineRule="auto"/>
    </w:pPr>
    <w:rPr>
      <w:rFonts w:ascii="Calibri" w:eastAsia="Calibri" w:hAnsi="Calibri" w:cs="Arial"/>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E25F8"/>
  </w:style>
  <w:style w:type="character" w:customStyle="1" w:styleId="vn8">
    <w:name w:val="vn_8"/>
    <w:basedOn w:val="DefaultParagraphFont"/>
    <w:rsid w:val="002E25F8"/>
  </w:style>
  <w:style w:type="paragraph" w:customStyle="1" w:styleId="HeadingCCLS3">
    <w:name w:val="Heading CC LS 3"/>
    <w:basedOn w:val="Normal"/>
    <w:qFormat/>
    <w:rsid w:val="002E25F8"/>
    <w:pPr>
      <w:numPr>
        <w:numId w:val="4"/>
      </w:numPr>
      <w:spacing w:before="120" w:after="120"/>
      <w:jc w:val="left"/>
    </w:pPr>
    <w:rPr>
      <w:b/>
      <w:bCs/>
      <w:szCs w:val="24"/>
    </w:rPr>
  </w:style>
  <w:style w:type="character" w:customStyle="1" w:styleId="normaltextrun">
    <w:name w:val="normaltextrun"/>
    <w:basedOn w:val="DefaultParagraphFont"/>
    <w:rsid w:val="002E25F8"/>
  </w:style>
  <w:style w:type="character" w:customStyle="1" w:styleId="findhit">
    <w:name w:val="findhit"/>
    <w:basedOn w:val="DefaultParagraphFont"/>
    <w:rsid w:val="002E25F8"/>
  </w:style>
  <w:style w:type="character" w:customStyle="1" w:styleId="eop">
    <w:name w:val="eop"/>
    <w:basedOn w:val="DefaultParagraphFont"/>
    <w:rsid w:val="002E25F8"/>
  </w:style>
  <w:style w:type="paragraph" w:styleId="TOCHeading">
    <w:name w:val="TOC Heading"/>
    <w:basedOn w:val="Heading1"/>
    <w:next w:val="Normal"/>
    <w:uiPriority w:val="39"/>
    <w:unhideWhenUsed/>
    <w:qFormat/>
    <w:rsid w:val="002E25F8"/>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2E25F8"/>
    <w:rPr>
      <w:color w:val="605E5C"/>
      <w:shd w:val="clear" w:color="auto" w:fill="E1DFDD"/>
    </w:rPr>
  </w:style>
  <w:style w:type="character" w:styleId="Strong">
    <w:name w:val="Strong"/>
    <w:uiPriority w:val="22"/>
    <w:qFormat/>
    <w:rsid w:val="002E25F8"/>
    <w:rPr>
      <w:b/>
      <w:bCs/>
    </w:rPr>
  </w:style>
  <w:style w:type="character" w:customStyle="1" w:styleId="Other">
    <w:name w:val="Other_"/>
    <w:link w:val="Other0"/>
    <w:rsid w:val="002E25F8"/>
    <w:rPr>
      <w:rFonts w:ascii="Times New Roman" w:eastAsia="Times New Roman" w:hAnsi="Times New Roman"/>
      <w:sz w:val="28"/>
      <w:szCs w:val="28"/>
    </w:rPr>
  </w:style>
  <w:style w:type="paragraph" w:customStyle="1" w:styleId="Other0">
    <w:name w:val="Other"/>
    <w:basedOn w:val="Normal"/>
    <w:link w:val="Other"/>
    <w:rsid w:val="002E25F8"/>
    <w:pPr>
      <w:widowControl w:val="0"/>
      <w:spacing w:line="276" w:lineRule="auto"/>
      <w:jc w:val="left"/>
    </w:pPr>
    <w:rPr>
      <w:rFonts w:cstheme="minorBidi"/>
      <w:sz w:val="28"/>
      <w:szCs w:val="28"/>
    </w:rPr>
  </w:style>
  <w:style w:type="character" w:customStyle="1" w:styleId="fontstyle01">
    <w:name w:val="fontstyle01"/>
    <w:rsid w:val="002E25F8"/>
    <w:rPr>
      <w:rFonts w:ascii="TimesNewRomanPSMT" w:hAnsi="TimesNewRomanPSMT" w:cs="TimesNewRomanPSMT" w:hint="default"/>
      <w:b w:val="0"/>
      <w:bCs w:val="0"/>
      <w:i w:val="0"/>
      <w:iCs w:val="0"/>
      <w:color w:val="000000"/>
      <w:sz w:val="28"/>
      <w:szCs w:val="28"/>
    </w:rPr>
  </w:style>
  <w:style w:type="paragraph" w:customStyle="1" w:styleId="11">
    <w:name w:val="11"/>
    <w:basedOn w:val="Normal"/>
    <w:link w:val="11Char"/>
    <w:qFormat/>
    <w:rsid w:val="002E25F8"/>
    <w:pPr>
      <w:spacing w:line="288" w:lineRule="auto"/>
      <w:ind w:firstLine="567"/>
      <w:jc w:val="left"/>
    </w:pPr>
    <w:rPr>
      <w:noProof/>
      <w:sz w:val="26"/>
      <w:szCs w:val="26"/>
      <w:lang w:val="vi-VN"/>
    </w:rPr>
  </w:style>
  <w:style w:type="paragraph" w:customStyle="1" w:styleId="00">
    <w:name w:val="00"/>
    <w:basedOn w:val="Normal"/>
    <w:qFormat/>
    <w:rsid w:val="002E25F8"/>
    <w:pPr>
      <w:widowControl w:val="0"/>
      <w:tabs>
        <w:tab w:val="left" w:pos="680"/>
      </w:tabs>
      <w:spacing w:before="100" w:beforeAutospacing="1" w:line="360" w:lineRule="auto"/>
      <w:outlineLvl w:val="1"/>
    </w:pPr>
    <w:rPr>
      <w:rFonts w:ascii="Times New Roman Bold" w:hAnsi="Times New Roman Bold"/>
      <w:b/>
      <w:bCs/>
      <w:noProof/>
      <w:sz w:val="26"/>
      <w:szCs w:val="26"/>
      <w:lang w:val="vi-VN"/>
    </w:rPr>
  </w:style>
  <w:style w:type="paragraph" w:customStyle="1" w:styleId="GACHD">
    <w:name w:val="GACH ĐD"/>
    <w:basedOn w:val="Normal"/>
    <w:qFormat/>
    <w:locked/>
    <w:rsid w:val="002E25F8"/>
    <w:pPr>
      <w:numPr>
        <w:numId w:val="10"/>
      </w:numPr>
      <w:spacing w:before="60" w:after="60"/>
      <w:jc w:val="left"/>
    </w:pPr>
    <w:rPr>
      <w:szCs w:val="24"/>
      <w:lang w:val="vi-VN"/>
    </w:rPr>
  </w:style>
  <w:style w:type="paragraph" w:customStyle="1" w:styleId="Muclon11">
    <w:name w:val="Muc lon 1.1"/>
    <w:basedOn w:val="Normal"/>
    <w:rsid w:val="002E25F8"/>
    <w:pPr>
      <w:spacing w:before="120" w:after="60" w:line="300" w:lineRule="exact"/>
      <w:ind w:left="721" w:hanging="437"/>
    </w:pPr>
    <w:rPr>
      <w:rFonts w:ascii=".VnTimeH" w:hAnsi=".VnTimeH"/>
      <w:b/>
      <w:color w:val="800000"/>
      <w:sz w:val="26"/>
      <w:szCs w:val="24"/>
    </w:rPr>
  </w:style>
  <w:style w:type="character" w:customStyle="1" w:styleId="11Char">
    <w:name w:val="11 Char"/>
    <w:link w:val="11"/>
    <w:rsid w:val="002E25F8"/>
    <w:rPr>
      <w:rFonts w:ascii="Times New Roman" w:eastAsia="Times New Roman" w:hAnsi="Times New Roman" w:cs="Times New Roman"/>
      <w:noProof/>
      <w:sz w:val="26"/>
      <w:szCs w:val="26"/>
      <w:lang w:val="vi-VN"/>
    </w:rPr>
  </w:style>
  <w:style w:type="paragraph" w:customStyle="1" w:styleId="i0">
    <w:name w:val="i"/>
    <w:basedOn w:val="Normal"/>
    <w:rsid w:val="002E25F8"/>
    <w:pPr>
      <w:tabs>
        <w:tab w:val="left" w:pos="0"/>
      </w:tabs>
      <w:spacing w:before="200" w:after="200" w:line="300" w:lineRule="atLeast"/>
      <w:jc w:val="left"/>
    </w:pPr>
    <w:rPr>
      <w:b/>
      <w:color w:val="0000FF"/>
    </w:rPr>
  </w:style>
  <w:style w:type="paragraph" w:customStyle="1" w:styleId="normal-p">
    <w:name w:val="normal-p"/>
    <w:basedOn w:val="Normal"/>
    <w:rsid w:val="002E25F8"/>
    <w:pPr>
      <w:overflowPunct w:val="0"/>
      <w:textAlignment w:val="baseline"/>
    </w:pPr>
    <w:rPr>
      <w:sz w:val="20"/>
    </w:rPr>
  </w:style>
  <w:style w:type="character" w:customStyle="1" w:styleId="normal-h1">
    <w:name w:val="normal-h1"/>
    <w:rsid w:val="002E25F8"/>
    <w:rPr>
      <w:rFonts w:ascii=".VnTime" w:hAnsi=".VnTime" w:hint="default"/>
      <w:color w:val="0000FF"/>
      <w:sz w:val="24"/>
      <w:szCs w:val="24"/>
    </w:rPr>
  </w:style>
  <w:style w:type="paragraph" w:customStyle="1" w:styleId="TableParagraph">
    <w:name w:val="Table Paragraph"/>
    <w:basedOn w:val="Normal"/>
    <w:uiPriority w:val="1"/>
    <w:qFormat/>
    <w:rsid w:val="002E25F8"/>
    <w:pPr>
      <w:widowControl w:val="0"/>
      <w:autoSpaceDE w:val="0"/>
      <w:autoSpaceDN w:val="0"/>
      <w:jc w:val="left"/>
    </w:pPr>
    <w:rPr>
      <w:sz w:val="22"/>
      <w:szCs w:val="22"/>
      <w:lang w:val="vi"/>
    </w:rPr>
  </w:style>
  <w:style w:type="paragraph" w:customStyle="1" w:styleId="Noidung">
    <w:name w:val="Noi dung"/>
    <w:basedOn w:val="Normal"/>
    <w:link w:val="NoidungChar"/>
    <w:rsid w:val="002E25F8"/>
    <w:pPr>
      <w:suppressAutoHyphens/>
      <w:spacing w:before="60"/>
      <w:ind w:firstLine="680"/>
    </w:pPr>
    <w:rPr>
      <w:sz w:val="26"/>
      <w:szCs w:val="26"/>
      <w:lang w:val="x-none" w:eastAsia="ar-SA"/>
    </w:rPr>
  </w:style>
  <w:style w:type="character" w:customStyle="1" w:styleId="NoidungChar">
    <w:name w:val="Noi dung Char"/>
    <w:link w:val="Noidung"/>
    <w:rsid w:val="002E25F8"/>
    <w:rPr>
      <w:rFonts w:ascii="Times New Roman" w:eastAsia="Times New Roman" w:hAnsi="Times New Roman" w:cs="Times New Roman"/>
      <w:sz w:val="26"/>
      <w:szCs w:val="26"/>
      <w:lang w:val="x-none" w:eastAsia="ar-SA"/>
    </w:rPr>
  </w:style>
  <w:style w:type="paragraph" w:customStyle="1" w:styleId="01-PhnChng">
    <w:name w:val="01- Phần (Chương)"/>
    <w:basedOn w:val="Heading1"/>
    <w:qFormat/>
    <w:rsid w:val="002E25F8"/>
    <w:pPr>
      <w:keepNext/>
      <w:widowControl w:val="0"/>
      <w:numPr>
        <w:numId w:val="20"/>
      </w:numPr>
      <w:suppressAutoHyphens w:val="0"/>
      <w:spacing w:before="240" w:line="276" w:lineRule="auto"/>
    </w:pPr>
    <w:rPr>
      <w:rFonts w:ascii="Tahoma" w:hAnsi="Tahoma"/>
      <w:bCs/>
      <w:caps/>
      <w:color w:val="FF0000"/>
      <w:szCs w:val="28"/>
      <w:lang w:val="x-none" w:eastAsia="x-none"/>
    </w:rPr>
  </w:style>
  <w:style w:type="paragraph" w:customStyle="1" w:styleId="02-Mc11-21">
    <w:name w:val="02- Mục 1.1-2.1"/>
    <w:qFormat/>
    <w:rsid w:val="002E25F8"/>
    <w:pPr>
      <w:keepNext/>
      <w:widowControl w:val="0"/>
      <w:numPr>
        <w:ilvl w:val="1"/>
        <w:numId w:val="20"/>
      </w:numPr>
      <w:spacing w:before="240" w:after="0" w:line="240" w:lineRule="auto"/>
      <w:jc w:val="both"/>
      <w:outlineLvl w:val="1"/>
    </w:pPr>
    <w:rPr>
      <w:rFonts w:ascii="Tahoma" w:eastAsia="Times New Roman" w:hAnsi="Tahoma" w:cs="Times New Roman"/>
      <w:b/>
      <w:bCs/>
      <w:caps/>
      <w:color w:val="0000FF"/>
      <w:sz w:val="26"/>
      <w:szCs w:val="26"/>
    </w:rPr>
  </w:style>
  <w:style w:type="paragraph" w:customStyle="1" w:styleId="03-iu111-2">
    <w:name w:val="03 - Điều 1.1.1-2"/>
    <w:qFormat/>
    <w:rsid w:val="002E25F8"/>
    <w:pPr>
      <w:keepNext/>
      <w:widowControl w:val="0"/>
      <w:numPr>
        <w:ilvl w:val="2"/>
        <w:numId w:val="20"/>
      </w:numPr>
      <w:spacing w:before="180" w:after="0" w:line="240" w:lineRule="auto"/>
      <w:jc w:val="both"/>
      <w:outlineLvl w:val="2"/>
    </w:pPr>
    <w:rPr>
      <w:rFonts w:ascii="Times New Roman" w:eastAsia="Times New Roman" w:hAnsi="Times New Roman" w:cs="Times New Roman"/>
      <w:b/>
      <w:bCs/>
      <w:color w:val="C00000"/>
      <w:sz w:val="26"/>
      <w:szCs w:val="26"/>
    </w:rPr>
  </w:style>
  <w:style w:type="paragraph" w:customStyle="1" w:styleId="05-Khona-b-c">
    <w:name w:val="05 - Khoản a-b-c"/>
    <w:qFormat/>
    <w:rsid w:val="002E25F8"/>
    <w:pPr>
      <w:widowControl w:val="0"/>
      <w:numPr>
        <w:ilvl w:val="8"/>
        <w:numId w:val="20"/>
      </w:numPr>
      <w:spacing w:before="120" w:after="0" w:line="240" w:lineRule="auto"/>
      <w:jc w:val="both"/>
    </w:pPr>
    <w:rPr>
      <w:rFonts w:ascii="Times New Roman" w:eastAsia="Times New Roman" w:hAnsi="Times New Roman" w:cs="Times New Roman"/>
      <w:i/>
      <w:sz w:val="26"/>
      <w:szCs w:val="26"/>
    </w:rPr>
  </w:style>
  <w:style w:type="paragraph" w:customStyle="1" w:styleId="06-Gchudng">
    <w:name w:val="06 - Gạch đầu dòng"/>
    <w:qFormat/>
    <w:rsid w:val="002E25F8"/>
    <w:pPr>
      <w:widowControl w:val="0"/>
      <w:numPr>
        <w:ilvl w:val="7"/>
        <w:numId w:val="20"/>
      </w:numPr>
      <w:spacing w:before="120" w:after="0" w:line="240" w:lineRule="auto"/>
      <w:jc w:val="both"/>
    </w:pPr>
    <w:rPr>
      <w:rFonts w:ascii="Times New Roman" w:eastAsia="Times New Roman" w:hAnsi="Times New Roman" w:cs="Times New Roman"/>
      <w:sz w:val="26"/>
      <w:szCs w:val="26"/>
    </w:rPr>
  </w:style>
  <w:style w:type="paragraph" w:customStyle="1" w:styleId="08-Nidungi-ii-iii">
    <w:name w:val="08 - Nội dung i-ii-iii"/>
    <w:qFormat/>
    <w:rsid w:val="002E25F8"/>
    <w:pPr>
      <w:keepNext/>
      <w:widowControl w:val="0"/>
      <w:numPr>
        <w:ilvl w:val="4"/>
        <w:numId w:val="20"/>
      </w:numPr>
      <w:spacing w:before="120" w:after="0" w:line="240" w:lineRule="auto"/>
    </w:pPr>
    <w:rPr>
      <w:rFonts w:ascii="Times New Roman" w:eastAsia="Times New Roman" w:hAnsi="Times New Roman" w:cs="Times New Roman"/>
      <w:bCs/>
      <w:color w:val="000000"/>
      <w:sz w:val="26"/>
      <w:szCs w:val="26"/>
    </w:rPr>
  </w:style>
  <w:style w:type="paragraph" w:customStyle="1" w:styleId="09-Hnh11-21">
    <w:name w:val="09 - Hình 1.1-2.1"/>
    <w:qFormat/>
    <w:rsid w:val="002E25F8"/>
    <w:pPr>
      <w:widowControl w:val="0"/>
      <w:numPr>
        <w:ilvl w:val="5"/>
        <w:numId w:val="20"/>
      </w:numPr>
      <w:spacing w:before="120" w:after="0" w:line="240" w:lineRule="auto"/>
      <w:jc w:val="center"/>
    </w:pPr>
    <w:rPr>
      <w:rFonts w:ascii="Times New Roman" w:eastAsia="Times New Roman" w:hAnsi="Times New Roman" w:cs="Times New Roman"/>
      <w:bCs/>
      <w:color w:val="000000"/>
      <w:szCs w:val="26"/>
    </w:rPr>
  </w:style>
  <w:style w:type="paragraph" w:customStyle="1" w:styleId="10-Bng11-21">
    <w:name w:val="10 - Bảng 1.1-2.1"/>
    <w:qFormat/>
    <w:rsid w:val="002E25F8"/>
    <w:pPr>
      <w:widowControl w:val="0"/>
      <w:numPr>
        <w:ilvl w:val="6"/>
        <w:numId w:val="20"/>
      </w:numPr>
      <w:spacing w:before="240" w:after="120" w:line="240" w:lineRule="auto"/>
      <w:ind w:left="0"/>
      <w:jc w:val="center"/>
    </w:pPr>
    <w:rPr>
      <w:rFonts w:ascii="Times New Roman" w:eastAsia="Times New Roman" w:hAnsi="Times New Roman" w:cs="Times New Roman"/>
      <w:bCs/>
      <w:color w:val="000000"/>
      <w:szCs w:val="26"/>
    </w:rPr>
  </w:style>
  <w:style w:type="paragraph" w:customStyle="1" w:styleId="04-Mcnh1-2-3">
    <w:name w:val="04 - Mục nhỏ 1-2-3"/>
    <w:qFormat/>
    <w:rsid w:val="002E25F8"/>
    <w:pPr>
      <w:widowControl w:val="0"/>
      <w:numPr>
        <w:ilvl w:val="3"/>
        <w:numId w:val="20"/>
      </w:numPr>
      <w:spacing w:before="120" w:after="0" w:line="240" w:lineRule="auto"/>
    </w:pPr>
    <w:rPr>
      <w:rFonts w:ascii="Times New Roman" w:eastAsia="Times New Roman" w:hAnsi="Times New Roman" w:cs="Times New Roman"/>
      <w:b/>
      <w:i/>
      <w:sz w:val="26"/>
      <w:szCs w:val="26"/>
    </w:rPr>
  </w:style>
  <w:style w:type="paragraph" w:customStyle="1" w:styleId="07-Bnhthng">
    <w:name w:val="07 - Bình thường"/>
    <w:qFormat/>
    <w:rsid w:val="002E25F8"/>
    <w:pPr>
      <w:widowControl w:val="0"/>
      <w:spacing w:before="120" w:after="0" w:line="240" w:lineRule="auto"/>
      <w:ind w:firstLine="454"/>
      <w:jc w:val="both"/>
    </w:pPr>
    <w:rPr>
      <w:rFonts w:ascii="Times New Roman" w:eastAsia="Times New Roman" w:hAnsi="Times New Roman" w:cs="Times New Roman"/>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6722</Words>
  <Characters>38316</Characters>
  <Application>Microsoft Office Word</Application>
  <DocSecurity>0</DocSecurity>
  <Lines>319</Lines>
  <Paragraphs>89</Paragraphs>
  <ScaleCrop>false</ScaleCrop>
  <Company>home</Company>
  <LinksUpToDate>false</LinksUpToDate>
  <CharactersWithSpaces>44949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2025-09-30T05:46:00Z</dcterms:created>
  <dcterms:modified xsi:type="dcterms:W3CDTF">2025-09-30T08:52:00Z</dcterms:modified>
</cp:coreProperties>
</file>