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4706" w:rsidRPr="00034706" w:rsidRDefault="00034706" w:rsidP="00034706">
      <w:pPr>
        <w:widowControl w:val="0"/>
        <w:jc w:val="center"/>
        <w:outlineLvl w:val="1"/>
        <w:rPr>
          <w:rFonts w:ascii="Times New Roman" w:eastAsia="Times New Roman" w:hAnsi="Times New Roman" w:cs="Times New Roman"/>
          <w:kern w:val="0"/>
          <w:sz w:val="28"/>
          <w:szCs w:val="28"/>
          <w:lang w:val="nl-NL"/>
          <w14:ligatures w14:val="none"/>
        </w:rPr>
      </w:pPr>
      <w:r w:rsidRPr="00034706">
        <w:rPr>
          <w:rFonts w:ascii="Times New Roman" w:eastAsia="Times New Roman" w:hAnsi="Times New Roman" w:cs="Times New Roman"/>
          <w:b/>
          <w:kern w:val="0"/>
          <w:sz w:val="28"/>
          <w:szCs w:val="28"/>
          <w:lang w:val="nl-NL"/>
          <w14:ligatures w14:val="none"/>
        </w:rPr>
        <w:t>Chương V. YÊU CẦU VỀ KỸ THUẬT</w:t>
      </w:r>
    </w:p>
    <w:p w:rsidR="00034706" w:rsidRPr="00034706" w:rsidRDefault="00034706" w:rsidP="00034706">
      <w:pPr>
        <w:jc w:val="center"/>
        <w:rPr>
          <w:rFonts w:ascii="Times New Roman" w:eastAsia="Times New Roman" w:hAnsi="Times New Roman" w:cs="Times New Roman"/>
          <w:b/>
          <w:kern w:val="0"/>
          <w:sz w:val="20"/>
          <w:szCs w:val="32"/>
          <w:lang w:val="nl-NL"/>
          <w14:ligatures w14:val="none"/>
        </w:rPr>
      </w:pPr>
    </w:p>
    <w:p w:rsidR="00034706" w:rsidRPr="00034706" w:rsidRDefault="00034706" w:rsidP="00034706">
      <w:pPr>
        <w:widowControl w:val="0"/>
        <w:ind w:firstLine="567"/>
        <w:jc w:val="both"/>
        <w:outlineLvl w:val="2"/>
        <w:rPr>
          <w:rFonts w:ascii="Times New Roman" w:eastAsia="Times New Roman" w:hAnsi="Times New Roman" w:cs="Times New Roman"/>
          <w:b/>
          <w:kern w:val="0"/>
          <w:sz w:val="28"/>
          <w:szCs w:val="28"/>
          <w:lang w:val="nl-NL"/>
          <w14:ligatures w14:val="none"/>
        </w:rPr>
      </w:pPr>
      <w:r w:rsidRPr="00034706">
        <w:rPr>
          <w:rFonts w:ascii="Times New Roman" w:eastAsia="Times New Roman" w:hAnsi="Times New Roman" w:cs="Times New Roman"/>
          <w:b/>
          <w:kern w:val="0"/>
          <w:sz w:val="28"/>
          <w:szCs w:val="28"/>
          <w:lang w:val="nl-NL"/>
          <w14:ligatures w14:val="none"/>
        </w:rPr>
        <w:t>Mục 1. Yêu cầu về kỹ thuật</w:t>
      </w:r>
    </w:p>
    <w:p w:rsidR="00034706" w:rsidRPr="00034706" w:rsidRDefault="00034706" w:rsidP="00034706">
      <w:pPr>
        <w:widowControl w:val="0"/>
        <w:ind w:firstLine="567"/>
        <w:jc w:val="both"/>
        <w:rPr>
          <w:rFonts w:ascii="Times New Roman" w:eastAsia="Times New Roman" w:hAnsi="Times New Roman" w:cs="Times New Roman"/>
          <w:b/>
          <w:kern w:val="0"/>
          <w:sz w:val="28"/>
          <w:szCs w:val="28"/>
          <w:lang w:val="nl-NL"/>
          <w14:ligatures w14:val="none"/>
        </w:rPr>
      </w:pPr>
      <w:r w:rsidRPr="00034706">
        <w:rPr>
          <w:rFonts w:ascii="Times New Roman" w:eastAsia="Times New Roman" w:hAnsi="Times New Roman" w:cs="Times New Roman"/>
          <w:b/>
          <w:kern w:val="0"/>
          <w:sz w:val="28"/>
          <w:szCs w:val="28"/>
          <w:lang w:val="nl-NL"/>
          <w14:ligatures w14:val="none"/>
        </w:rPr>
        <w:t xml:space="preserve">1.1. Giới thiệu chung về dự </w:t>
      </w:r>
      <w:r w:rsidRPr="00034706">
        <w:rPr>
          <w:rFonts w:ascii="Times New Roman" w:eastAsia="Times New Roman" w:hAnsi="Times New Roman" w:cs="Times New Roman"/>
          <w:b/>
          <w:kern w:val="0"/>
          <w:sz w:val="28"/>
          <w:szCs w:val="28"/>
          <w:lang w:val="en-US"/>
          <w14:ligatures w14:val="none"/>
        </w:rPr>
        <w:t>toán mua sắm</w:t>
      </w:r>
      <w:r w:rsidRPr="00034706">
        <w:rPr>
          <w:rFonts w:ascii="Times New Roman" w:eastAsia="Times New Roman" w:hAnsi="Times New Roman" w:cs="Times New Roman"/>
          <w:b/>
          <w:kern w:val="0"/>
          <w:sz w:val="28"/>
          <w:szCs w:val="28"/>
          <w:lang w:val="nl-NL"/>
          <w14:ligatures w14:val="none"/>
        </w:rPr>
        <w:t>, gói thầu</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nl-NL"/>
          <w14:ligatures w14:val="none"/>
        </w:rPr>
        <w:t xml:space="preserve">- Tên gói thầu: </w:t>
      </w:r>
      <w:r w:rsidRPr="00034706">
        <w:rPr>
          <w:rFonts w:ascii="Times New Roman" w:eastAsia="Times New Roman" w:hAnsi="Times New Roman" w:cs="Times New Roman"/>
          <w:bCs/>
          <w:kern w:val="0"/>
          <w:sz w:val="26"/>
          <w:szCs w:val="26"/>
          <w:lang w:val="en-US"/>
          <w14:ligatures w14:val="none"/>
        </w:rPr>
        <w:t>Mua sắm trang thiết bị y tế bằng nguồn ngân sách thành phố năm 2025 - Bệnh viện đa khoa Hà Đông</w:t>
      </w:r>
      <w:r w:rsidRPr="00034706">
        <w:rPr>
          <w:rFonts w:ascii="Times New Roman" w:eastAsia="Times New Roman" w:hAnsi="Times New Roman" w:cs="Times New Roman"/>
          <w:kern w:val="0"/>
          <w:sz w:val="26"/>
          <w:szCs w:val="26"/>
          <w:lang w:val="en-US"/>
          <w14:ligatures w14:val="none"/>
        </w:rPr>
        <w:t>;</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nl-NL"/>
          <w14:ligatures w14:val="none"/>
        </w:rPr>
        <w:t xml:space="preserve">- Tên dự toán mua sắm: </w:t>
      </w:r>
      <w:r w:rsidRPr="00034706">
        <w:rPr>
          <w:rFonts w:ascii="Times New Roman" w:eastAsia="Times New Roman" w:hAnsi="Times New Roman" w:cs="Times New Roman"/>
          <w:kern w:val="0"/>
          <w:sz w:val="26"/>
          <w:szCs w:val="26"/>
          <w:lang w:val="en-US"/>
          <w14:ligatures w14:val="none"/>
        </w:rPr>
        <w:t>Mua sắm trang thiết bị y tế bằng nguồn ngân sách thành phố năm 2025 - Bệnh viện đa khoa Hà Đông</w:t>
      </w:r>
      <w:r w:rsidRPr="00034706">
        <w:rPr>
          <w:rFonts w:ascii="Times New Roman" w:eastAsia="Times New Roman" w:hAnsi="Times New Roman" w:cs="Times New Roman"/>
          <w:kern w:val="0"/>
          <w:sz w:val="26"/>
          <w:szCs w:val="26"/>
          <w:lang w:val="nl-NL"/>
          <w14:ligatures w14:val="none"/>
        </w:rPr>
        <w:t>;</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 Chủ đầu tư: Bệnh viện đa khoa Hà Đông;</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 Địa chỉ thực hiện bàn giao hàng hóa: Số 2 Bế Văn Đàn, phường Hà Đông, thành phố Hà Nội;</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 xml:space="preserve">- Nguồn vốn: </w:t>
      </w:r>
      <w:r w:rsidRPr="00034706">
        <w:rPr>
          <w:rFonts w:ascii="Times New Roman" w:eastAsia="Times New Roman" w:hAnsi="Times New Roman" w:cs="Times New Roman"/>
          <w:kern w:val="0"/>
          <w:sz w:val="26"/>
          <w:szCs w:val="26"/>
          <w:lang w:val="en-US"/>
          <w14:ligatures w14:val="none"/>
        </w:rPr>
        <w:t>Nguồn ngân sách thành phố năm 2025</w:t>
      </w:r>
      <w:r w:rsidRPr="00034706">
        <w:rPr>
          <w:rFonts w:ascii="Times New Roman" w:eastAsia="Times New Roman" w:hAnsi="Times New Roman" w:cs="Times New Roman"/>
          <w:kern w:val="0"/>
          <w:sz w:val="26"/>
          <w:szCs w:val="26"/>
          <w:lang w:val="nl-NL"/>
          <w14:ligatures w14:val="none"/>
        </w:rPr>
        <w:t>;</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 Hình thức lựa chọn nhà thầu: Đấu thầu rộng rãi trong nước, qua mạng;</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 Phương thức lựa chọn nhà thầu: Một giai đoạn, một túi hồ sơ;</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 Thời gian bắt đầu tổ chức lựa chọn nhà thầu: Quý III năm 2025;</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 Hình thức hợp đồng: Trọn gói;</w:t>
      </w:r>
    </w:p>
    <w:p w:rsidR="00034706" w:rsidRPr="00034706" w:rsidRDefault="00034706" w:rsidP="00034706">
      <w:pPr>
        <w:widowControl w:val="0"/>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 xml:space="preserve">- Thời gian thực hiện gói thầu: 90 ngày. </w:t>
      </w:r>
    </w:p>
    <w:p w:rsidR="00034706" w:rsidRPr="00034706" w:rsidRDefault="00034706" w:rsidP="00034706">
      <w:pPr>
        <w:widowControl w:val="0"/>
        <w:ind w:firstLine="567"/>
        <w:jc w:val="both"/>
        <w:rPr>
          <w:rFonts w:ascii="Times New Roman" w:eastAsia="Times New Roman" w:hAnsi="Times New Roman" w:cs="Times New Roman"/>
          <w:b/>
          <w:kern w:val="0"/>
          <w:sz w:val="28"/>
          <w:szCs w:val="28"/>
          <w:lang w:val="nl-NL"/>
          <w14:ligatures w14:val="none"/>
        </w:rPr>
      </w:pPr>
      <w:r w:rsidRPr="00034706">
        <w:rPr>
          <w:rFonts w:ascii="Times New Roman" w:eastAsia="Times New Roman" w:hAnsi="Times New Roman" w:cs="Times New Roman"/>
          <w:b/>
          <w:kern w:val="0"/>
          <w:sz w:val="28"/>
          <w:szCs w:val="28"/>
          <w:lang w:val="nl-NL"/>
          <w14:ligatures w14:val="none"/>
        </w:rPr>
        <w:t>1.2. Yêu cầu về kỹ thuật</w:t>
      </w:r>
    </w:p>
    <w:p w:rsidR="00034706" w:rsidRPr="00034706" w:rsidRDefault="00034706" w:rsidP="00034706">
      <w:pPr>
        <w:tabs>
          <w:tab w:val="left" w:pos="993"/>
        </w:tabs>
        <w:ind w:firstLine="567"/>
        <w:contextualSpacing/>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034706" w:rsidRPr="00034706" w:rsidRDefault="00034706" w:rsidP="00034706">
      <w:pPr>
        <w:tabs>
          <w:tab w:val="left" w:pos="993"/>
        </w:tabs>
        <w:ind w:firstLine="567"/>
        <w:contextualSpacing/>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Hàng hóa phải đáp ứng các yêu cầu về cấu hình, đặc tính, thông số kỹ thuật và các yêu cầu khác như quy định dưới đây và là mức yêu cầu tối thiểu phải đạt hoặc chấp nhận được:</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961"/>
        <w:gridCol w:w="9134"/>
        <w:gridCol w:w="1184"/>
        <w:gridCol w:w="1113"/>
      </w:tblGrid>
      <w:tr w:rsidR="00034706" w:rsidRPr="00034706" w:rsidTr="00DC6312">
        <w:tc>
          <w:tcPr>
            <w:tcW w:w="920"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noProof/>
                <w:spacing w:val="-5"/>
                <w:kern w:val="0"/>
                <w:sz w:val="26"/>
                <w:szCs w:val="26"/>
                <w:lang w:val="vi-VN"/>
                <w14:ligatures w14:val="none"/>
              </w:rPr>
              <w:t>STT</w:t>
            </w:r>
          </w:p>
        </w:tc>
        <w:tc>
          <w:tcPr>
            <w:tcW w:w="1961"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noProof/>
                <w:kern w:val="0"/>
                <w:sz w:val="26"/>
                <w:szCs w:val="26"/>
                <w:lang w:val="en-US"/>
                <w14:ligatures w14:val="none"/>
              </w:rPr>
              <w:t>Mã phần (lô)/ Tên phần (lô)</w:t>
            </w:r>
          </w:p>
        </w:tc>
        <w:tc>
          <w:tcPr>
            <w:tcW w:w="9134"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về thông số, tiêu chuẩn kỹ thuật tối thiểu</w:t>
            </w:r>
          </w:p>
        </w:tc>
        <w:tc>
          <w:tcPr>
            <w:tcW w:w="1184"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Đơn vị tính</w:t>
            </w:r>
          </w:p>
        </w:tc>
        <w:tc>
          <w:tcPr>
            <w:tcW w:w="1113"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Số lượng</w:t>
            </w:r>
          </w:p>
        </w:tc>
      </w:tr>
      <w:tr w:rsidR="00034706" w:rsidRPr="00034706" w:rsidTr="00DC6312">
        <w:tc>
          <w:tcPr>
            <w:tcW w:w="920"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noProof/>
                <w:spacing w:val="-5"/>
                <w:kern w:val="0"/>
                <w:sz w:val="26"/>
                <w:szCs w:val="26"/>
                <w:lang w:val="en-US"/>
                <w14:ligatures w14:val="none"/>
              </w:rPr>
              <w:t>1</w:t>
            </w:r>
          </w:p>
        </w:tc>
        <w:tc>
          <w:tcPr>
            <w:tcW w:w="1961"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PP2500430208: Máy thận nhân tạo</w:t>
            </w:r>
          </w:p>
        </w:tc>
        <w:tc>
          <w:tcPr>
            <w:tcW w:w="9134" w:type="dxa"/>
            <w:shd w:val="clear" w:color="auto" w:fill="auto"/>
            <w:vAlign w:val="center"/>
          </w:tcPr>
          <w:p w:rsidR="00034706" w:rsidRPr="00034706" w:rsidRDefault="00034706" w:rsidP="00034706">
            <w:pPr>
              <w:numPr>
                <w:ilvl w:val="0"/>
                <w:numId w:val="3"/>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
                <w:bCs/>
                <w:kern w:val="0"/>
                <w:sz w:val="26"/>
                <w:szCs w:val="26"/>
                <w:lang w:val="en-US"/>
                <w14:ligatures w14:val="none"/>
              </w:rPr>
              <w:t>Yêu cầu chung</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Cs/>
                <w:kern w:val="0"/>
                <w:sz w:val="26"/>
                <w:szCs w:val="26"/>
                <w:lang w:val="en-US"/>
                <w14:ligatures w14:val="none"/>
              </w:rPr>
              <w:t>Hàng mới 100%</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Cs/>
                <w:kern w:val="0"/>
                <w:sz w:val="26"/>
                <w:szCs w:val="26"/>
                <w:lang w:val="en-US"/>
                <w14:ligatures w14:val="none"/>
              </w:rPr>
              <w:t>Sản xuất năm 2025 về sau</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Cs/>
                <w:kern w:val="0"/>
                <w:sz w:val="26"/>
                <w:szCs w:val="26"/>
                <w:lang w:val="en-US"/>
                <w14:ligatures w14:val="none"/>
              </w:rPr>
              <w:t>Chứng nhận chất lượng ISO 13485, CE hoặc tương đương</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Cs/>
                <w:kern w:val="0"/>
                <w:sz w:val="26"/>
                <w:szCs w:val="26"/>
                <w:lang w:val="en-US"/>
                <w14:ligatures w14:val="none"/>
              </w:rPr>
              <w:t xml:space="preserve">- Xuất xứ máy chính: </w:t>
            </w:r>
            <w:r w:rsidRPr="00034706">
              <w:rPr>
                <w:rFonts w:ascii="Times New Roman" w:eastAsia="Times New Roman" w:hAnsi="Times New Roman" w:cs="Times New Roman"/>
                <w:bCs/>
                <w:kern w:val="0"/>
                <w:sz w:val="26"/>
                <w:szCs w:val="26"/>
                <w:lang w:val="es-ES"/>
                <w14:ligatures w14:val="none"/>
              </w:rPr>
              <w:t>Nhóm các nền kinh tế lớn G7</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 Nguồn điện: 220/50Hz</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lastRenderedPageBreak/>
              <w:t>- Môi trường hoạt động phù hợp với điêu kiện nhiệt độ và độ ẩm miền bắc Việt Nam</w:t>
            </w:r>
          </w:p>
          <w:p w:rsidR="00034706" w:rsidRPr="00034706" w:rsidRDefault="00034706" w:rsidP="00034706">
            <w:pPr>
              <w:ind w:left="98"/>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Cs/>
                <w:kern w:val="0"/>
                <w:sz w:val="26"/>
                <w:szCs w:val="26"/>
                <w:lang w:val="en-US"/>
                <w14:ligatures w14:val="none"/>
              </w:rPr>
              <w:t>- Bảo hành: Thời gian bảo hành: &gt; 24 tháng kể từ ngày nghiệm thu đưa vào sử dụng</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Cs/>
                <w:kern w:val="0"/>
                <w:sz w:val="26"/>
                <w:szCs w:val="26"/>
                <w:lang w:val="en-US"/>
                <w14:ligatures w14:val="none"/>
              </w:rPr>
              <w:t>- Bảo trì: 3-6 tháng/lần suốt thời gian bảo hành</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
                <w:bCs/>
                <w:kern w:val="0"/>
                <w:sz w:val="26"/>
                <w:szCs w:val="26"/>
                <w:lang w:val="en-US" w:eastAsia="en-GB"/>
                <w14:ligatures w14:val="none"/>
              </w:rPr>
              <w:t xml:space="preserve">II. </w:t>
            </w:r>
            <w:r w:rsidRPr="00034706">
              <w:rPr>
                <w:rFonts w:ascii="Times New Roman" w:eastAsia="Times New Roman" w:hAnsi="Times New Roman" w:cs="Times New Roman"/>
                <w:b/>
                <w:bCs/>
                <w:kern w:val="0"/>
                <w:sz w:val="26"/>
                <w:szCs w:val="26"/>
                <w:lang w:val="en-US"/>
                <w14:ligatures w14:val="none"/>
              </w:rPr>
              <w:t>Yêu cầu về cấu hình tiêu chuẩn cho một máy chạy thận</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 xml:space="preserve">- </w:t>
            </w:r>
            <w:r w:rsidRPr="00034706">
              <w:rPr>
                <w:rFonts w:ascii="Times New Roman" w:eastAsia="Times New Roman" w:hAnsi="Times New Roman" w:cs="Times New Roman"/>
                <w:kern w:val="0"/>
                <w:sz w:val="26"/>
                <w:szCs w:val="26"/>
                <w:lang w:val="vi-VN" w:eastAsia="ja-JP"/>
                <w14:ligatures w14:val="none"/>
              </w:rPr>
              <w:t>Máy chính kèm đầy đủ phụ kiện tiêu chuẩn</w:t>
            </w:r>
            <w:r w:rsidRPr="00034706">
              <w:rPr>
                <w:rFonts w:ascii="Times New Roman" w:eastAsia="Times New Roman" w:hAnsi="Times New Roman" w:cs="Times New Roman"/>
                <w:bCs/>
                <w:kern w:val="0"/>
                <w:sz w:val="26"/>
                <w:szCs w:val="26"/>
                <w:lang w:val="en-US"/>
                <w14:ligatures w14:val="none"/>
              </w:rPr>
              <w:t>: 01 máy</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 xml:space="preserve">- </w:t>
            </w:r>
            <w:r w:rsidRPr="00034706">
              <w:rPr>
                <w:rFonts w:ascii="Times New Roman" w:eastAsia="Times New Roman" w:hAnsi="Times New Roman" w:cs="Times New Roman"/>
                <w:kern w:val="0"/>
                <w:sz w:val="26"/>
                <w:szCs w:val="26"/>
                <w:lang w:val="vi-VN" w:eastAsia="ja-JP"/>
                <w14:ligatures w14:val="none"/>
              </w:rPr>
              <w:t>Bộ dây nối với dịch lọc A và B</w:t>
            </w:r>
            <w:r w:rsidRPr="00034706">
              <w:rPr>
                <w:rFonts w:ascii="Times New Roman" w:eastAsia="Times New Roman" w:hAnsi="Times New Roman" w:cs="Times New Roman"/>
                <w:bCs/>
                <w:kern w:val="0"/>
                <w:sz w:val="26"/>
                <w:szCs w:val="26"/>
                <w:lang w:val="pt-BR"/>
                <w14:ligatures w14:val="none"/>
              </w:rPr>
              <w:t>: 01 bộ</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 Cây treo dịch truyền/</w:t>
            </w:r>
            <w:r w:rsidRPr="00034706">
              <w:rPr>
                <w:rFonts w:ascii="Times New Roman" w:eastAsia="Times New Roman" w:hAnsi="Times New Roman" w:cs="Times New Roman"/>
                <w:kern w:val="0"/>
                <w:sz w:val="26"/>
                <w:szCs w:val="26"/>
                <w:lang w:val="vi-VN" w:eastAsia="ja-JP"/>
                <w14:ligatures w14:val="none"/>
              </w:rPr>
              <w:t>Cọc đỡ dịch mồi</w:t>
            </w:r>
            <w:r w:rsidRPr="00034706">
              <w:rPr>
                <w:rFonts w:ascii="Times New Roman" w:eastAsia="Times New Roman" w:hAnsi="Times New Roman" w:cs="Times New Roman"/>
                <w:bCs/>
                <w:kern w:val="0"/>
                <w:sz w:val="26"/>
                <w:szCs w:val="26"/>
                <w:lang w:val="pt-BR"/>
                <w14:ligatures w14:val="none"/>
              </w:rPr>
              <w:t>: 01 bộ</w:t>
            </w:r>
          </w:p>
          <w:p w:rsidR="00034706" w:rsidRPr="00034706" w:rsidRDefault="00034706" w:rsidP="00034706">
            <w:p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 Cổng kết nối dịch A trung tâm: 01 bộ</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Thẩm phân với bột</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Bộ dây nối với hệ thống nước RO: 01 bộ</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Bộ dây nối với hệ thống nước thải: 01 bộ</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xml:space="preserve">- </w:t>
            </w:r>
            <w:r w:rsidRPr="00034706">
              <w:rPr>
                <w:rFonts w:ascii="Times New Roman" w:eastAsia="Times New Roman" w:hAnsi="Times New Roman" w:cs="Times New Roman"/>
                <w:kern w:val="0"/>
                <w:sz w:val="26"/>
                <w:szCs w:val="26"/>
                <w:lang w:val="vi-VN" w:eastAsia="ja-JP"/>
                <w14:ligatures w14:val="none"/>
              </w:rPr>
              <w:t>Giá đỡ quả lọc</w:t>
            </w:r>
            <w:r w:rsidRPr="00034706">
              <w:rPr>
                <w:rFonts w:ascii="Times New Roman" w:eastAsia="Times New Roman" w:hAnsi="Times New Roman" w:cs="Times New Roman"/>
                <w:bCs/>
                <w:kern w:val="0"/>
                <w:sz w:val="26"/>
                <w:szCs w:val="26"/>
                <w:lang w:val="pt-BR"/>
                <w14:ligatures w14:val="none"/>
              </w:rPr>
              <w:t>: 01 bộ</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xml:space="preserve">- </w:t>
            </w:r>
            <w:r w:rsidRPr="00034706">
              <w:rPr>
                <w:rFonts w:ascii="Times New Roman" w:eastAsia="Times New Roman" w:hAnsi="Times New Roman" w:cs="Times New Roman"/>
                <w:kern w:val="0"/>
                <w:sz w:val="26"/>
                <w:szCs w:val="26"/>
                <w:lang w:val="vi-VN" w:eastAsia="ja-JP"/>
                <w14:ligatures w14:val="none"/>
              </w:rPr>
              <w:t>Pin dự phòng</w:t>
            </w:r>
            <w:r w:rsidRPr="00034706">
              <w:rPr>
                <w:rFonts w:ascii="Times New Roman" w:eastAsia="Times New Roman" w:hAnsi="Times New Roman" w:cs="Times New Roman"/>
                <w:bCs/>
                <w:kern w:val="0"/>
                <w:sz w:val="26"/>
                <w:szCs w:val="26"/>
                <w:lang w:val="en-US"/>
                <w14:ligatures w14:val="none"/>
              </w:rPr>
              <w:t xml:space="preserve">: </w:t>
            </w:r>
            <w:r w:rsidRPr="00034706">
              <w:rPr>
                <w:rFonts w:ascii="Times New Roman" w:eastAsia="Times New Roman" w:hAnsi="Times New Roman" w:cs="Times New Roman"/>
                <w:bCs/>
                <w:kern w:val="0"/>
                <w:sz w:val="26"/>
                <w:szCs w:val="26"/>
                <w:lang w:val="pt-BR"/>
                <w14:ligatures w14:val="none"/>
              </w:rPr>
              <w:t>01 bộ</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Quả lọc dịch siêu sạch : 01 quả</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Hướng dẫn sử dụng máy tiếng Anh, tiếng Việt: 01 bộ</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b/>
                <w:bCs/>
                <w:kern w:val="0"/>
                <w:sz w:val="26"/>
                <w:szCs w:val="26"/>
                <w:lang w:val="pt-BR" w:eastAsia="en-GB"/>
                <w14:ligatures w14:val="none"/>
              </w:rPr>
              <w:t xml:space="preserve">III. </w:t>
            </w:r>
            <w:r w:rsidRPr="00034706">
              <w:rPr>
                <w:rFonts w:ascii="Times New Roman" w:eastAsia="Times New Roman" w:hAnsi="Times New Roman" w:cs="Times New Roman"/>
                <w:b/>
                <w:bCs/>
                <w:kern w:val="0"/>
                <w:sz w:val="26"/>
                <w:szCs w:val="26"/>
                <w:lang w:val="en-US" w:eastAsia="ja-JP"/>
                <w14:ligatures w14:val="none"/>
              </w:rPr>
              <w:t>Yêu cầu về mặt kỹ thuật</w:t>
            </w:r>
          </w:p>
          <w:p w:rsidR="00034706" w:rsidRPr="00034706" w:rsidRDefault="00034706" w:rsidP="00034706">
            <w:pPr>
              <w:numPr>
                <w:ilvl w:val="0"/>
                <w:numId w:val="4"/>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b/>
                <w:bCs/>
                <w:kern w:val="0"/>
                <w:sz w:val="26"/>
                <w:szCs w:val="26"/>
                <w:lang w:val="en-US" w:eastAsia="ja-JP"/>
                <w14:ligatures w14:val="none"/>
              </w:rPr>
              <w:t>Các chức năng chính</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color w:val="000000"/>
                <w:kern w:val="0"/>
                <w:sz w:val="26"/>
                <w:szCs w:val="26"/>
                <w:lang w:val="en-US" w:eastAsia="ja-JP"/>
                <w14:ligatures w14:val="none"/>
              </w:rPr>
              <w:t>Máy có nhiều chức năng lọc máu khác nhau</w:t>
            </w:r>
            <w:r w:rsidRPr="00034706">
              <w:rPr>
                <w:rFonts w:ascii="Times New Roman" w:eastAsia="Times New Roman" w:hAnsi="Times New Roman" w:cs="Times New Roman"/>
                <w:b/>
                <w:color w:val="000000"/>
                <w:kern w:val="0"/>
                <w:sz w:val="26"/>
                <w:szCs w:val="26"/>
                <w:lang w:val="en-US" w:eastAsia="ja-JP"/>
                <w14:ligatures w14:val="none"/>
              </w:rPr>
              <w:t xml:space="preserve">: </w:t>
            </w:r>
            <w:r w:rsidRPr="00034706">
              <w:rPr>
                <w:rFonts w:ascii="Times New Roman" w:eastAsia="Times New Roman" w:hAnsi="Times New Roman" w:cs="Times New Roman"/>
                <w:color w:val="000000"/>
                <w:kern w:val="0"/>
                <w:sz w:val="26"/>
                <w:szCs w:val="26"/>
                <w:lang w:val="en-US" w:eastAsia="ja-JP"/>
                <w14:ligatures w14:val="none"/>
              </w:rPr>
              <w:t xml:space="preserve">UF profile, </w:t>
            </w:r>
            <w:r w:rsidRPr="00034706">
              <w:rPr>
                <w:rFonts w:ascii="Times New Roman" w:eastAsia="Times New Roman" w:hAnsi="Times New Roman" w:cs="Times New Roman"/>
                <w:color w:val="000000"/>
                <w:spacing w:val="3"/>
                <w:kern w:val="0"/>
                <w:sz w:val="26"/>
                <w:szCs w:val="26"/>
                <w:shd w:val="clear" w:color="auto" w:fill="FFFFFF"/>
                <w:lang w:val="en-US"/>
                <w14:ligatures w14:val="none"/>
              </w:rPr>
              <w:t>Na profile</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Thẩm phân với dịch lọc Acetate</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Thẩm phân với dịch lọc Bicarbonate</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xml:space="preserve">+ Thẩm phân nối tiếp (ISOUF </w:t>
            </w:r>
            <w:r w:rsidRPr="00034706">
              <w:rPr>
                <w:rFonts w:ascii="Times New Roman" w:eastAsia="Times New Roman" w:hAnsi="Times New Roman" w:cs="Times New Roman"/>
                <w:kern w:val="0"/>
                <w:sz w:val="26"/>
                <w:szCs w:val="26"/>
                <w:lang w:val="vi-VN" w:eastAsia="ja-JP"/>
                <w14:ligatures w14:val="none"/>
              </w:rPr>
              <w:t>hoặc</w:t>
            </w:r>
            <w:r w:rsidRPr="00034706">
              <w:rPr>
                <w:rFonts w:ascii="Times New Roman" w:eastAsia="Times New Roman" w:hAnsi="Times New Roman" w:cs="Times New Roman"/>
                <w:kern w:val="0"/>
                <w:sz w:val="26"/>
                <w:szCs w:val="26"/>
                <w:lang w:val="en-US" w:eastAsia="ja-JP"/>
                <w14:ligatures w14:val="none"/>
              </w:rPr>
              <w:t xml:space="preserve"> SQHD)</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Thẩm phân kim đôi.</w:t>
            </w:r>
          </w:p>
          <w:p w:rsidR="00034706" w:rsidRPr="00034706" w:rsidRDefault="00034706" w:rsidP="00034706">
            <w:pPr>
              <w:numPr>
                <w:ilvl w:val="0"/>
                <w:numId w:val="5"/>
              </w:numPr>
              <w:tabs>
                <w:tab w:val="left" w:pos="283"/>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color w:val="000000"/>
                <w:kern w:val="0"/>
                <w:sz w:val="26"/>
                <w:szCs w:val="26"/>
                <w:lang w:val="en-US" w:eastAsia="ja-JP"/>
                <w14:ligatures w14:val="none"/>
              </w:rPr>
              <w:t>Máy tự động tính toán chỉ số Kt/V theo thời gian thực.</w:t>
            </w:r>
          </w:p>
          <w:p w:rsidR="00034706" w:rsidRPr="00034706" w:rsidRDefault="00034706" w:rsidP="00034706">
            <w:pPr>
              <w:numPr>
                <w:ilvl w:val="0"/>
                <w:numId w:val="5"/>
              </w:numPr>
              <w:tabs>
                <w:tab w:val="left" w:pos="283"/>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Cảm biến siêu âm phát hiện khí trong máu với cảm biến quang học ở kẹp tĩnh mạch</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Chức năng phát hiện rò rỉ máu bằng cảm biến quang học</w:t>
            </w:r>
          </w:p>
          <w:p w:rsidR="00034706" w:rsidRPr="00034706" w:rsidRDefault="00034706" w:rsidP="00034706">
            <w:pPr>
              <w:numPr>
                <w:ilvl w:val="0"/>
                <w:numId w:val="4"/>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b/>
                <w:bCs/>
                <w:kern w:val="0"/>
                <w:sz w:val="26"/>
                <w:szCs w:val="26"/>
                <w:lang w:val="en-US" w:eastAsia="ja-JP"/>
                <w14:ligatures w14:val="none"/>
              </w:rPr>
              <w:t>Các tính năng khác</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
                <w:kern w:val="0"/>
                <w:sz w:val="26"/>
                <w:szCs w:val="26"/>
                <w:lang w:val="en-US" w:eastAsia="ja-JP"/>
                <w14:ligatures w14:val="none"/>
              </w:rPr>
              <w:t>Bơm máu động mạch</w:t>
            </w:r>
          </w:p>
          <w:p w:rsidR="00034706" w:rsidRPr="00034706" w:rsidRDefault="00034706" w:rsidP="00034706">
            <w:pPr>
              <w:numPr>
                <w:ilvl w:val="0"/>
                <w:numId w:val="16"/>
              </w:numPr>
              <w:tabs>
                <w:tab w:val="left" w:pos="319"/>
              </w:tabs>
              <w:ind w:left="98"/>
              <w:contextualSpacing/>
              <w:jc w:val="both"/>
              <w:rPr>
                <w:rFonts w:ascii="Times New Roman" w:eastAsia="Times New Roman" w:hAnsi="Times New Roman" w:cs="Times New Roman"/>
                <w:b/>
                <w:kern w:val="0"/>
                <w:sz w:val="26"/>
                <w:szCs w:val="26"/>
                <w:lang w:val="en-US" w:eastAsia="ja-JP"/>
                <w14:ligatures w14:val="none"/>
              </w:rPr>
            </w:pPr>
            <w:r w:rsidRPr="00034706">
              <w:rPr>
                <w:rFonts w:ascii="Times New Roman" w:eastAsia="Times New Roman" w:hAnsi="Times New Roman" w:cs="Times New Roman"/>
                <w:kern w:val="0"/>
                <w:sz w:val="26"/>
                <w:szCs w:val="26"/>
                <w:lang w:val="vi-VN"/>
                <w14:ligatures w14:val="none"/>
              </w:rPr>
              <w:t>Từ ≤15 – ≥ 600ml/phút với dây máu đường kính trong 8mm</w:t>
            </w:r>
          </w:p>
          <w:p w:rsidR="00034706" w:rsidRPr="00034706" w:rsidRDefault="00034706" w:rsidP="00034706">
            <w:pPr>
              <w:numPr>
                <w:ilvl w:val="0"/>
                <w:numId w:val="16"/>
              </w:numPr>
              <w:tabs>
                <w:tab w:val="left" w:pos="319"/>
              </w:tabs>
              <w:ind w:left="98"/>
              <w:contextualSpacing/>
              <w:jc w:val="both"/>
              <w:rPr>
                <w:rFonts w:ascii="Times New Roman" w:eastAsia="Times New Roman" w:hAnsi="Times New Roman" w:cs="Times New Roman"/>
                <w:b/>
                <w:kern w:val="0"/>
                <w:sz w:val="26"/>
                <w:szCs w:val="26"/>
                <w:lang w:val="en-US" w:eastAsia="ja-JP"/>
                <w14:ligatures w14:val="none"/>
              </w:rPr>
            </w:pPr>
            <w:r w:rsidRPr="00034706">
              <w:rPr>
                <w:rFonts w:ascii="Times New Roman" w:eastAsia="Times New Roman" w:hAnsi="Times New Roman" w:cs="Times New Roman"/>
                <w:kern w:val="0"/>
                <w:sz w:val="26"/>
                <w:szCs w:val="26"/>
                <w:lang w:val="vi-VN"/>
                <w14:ligatures w14:val="none"/>
              </w:rPr>
              <w:t>Độ chính xác: ±≤10 %</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
                <w:kern w:val="0"/>
                <w:sz w:val="26"/>
                <w:szCs w:val="26"/>
                <w:lang w:val="en-US" w:eastAsia="ja-JP"/>
                <w14:ligatures w14:val="none"/>
              </w:rPr>
            </w:pPr>
            <w:r w:rsidRPr="00034706">
              <w:rPr>
                <w:rFonts w:ascii="Times New Roman" w:eastAsia="Times New Roman" w:hAnsi="Times New Roman" w:cs="Times New Roman"/>
                <w:b/>
                <w:kern w:val="0"/>
                <w:sz w:val="26"/>
                <w:szCs w:val="26"/>
                <w:lang w:val="en-US" w:eastAsia="ja-JP"/>
                <w14:ligatures w14:val="none"/>
              </w:rPr>
              <w:lastRenderedPageBreak/>
              <w:t>Kiểm soát áp lực động mạch</w:t>
            </w:r>
          </w:p>
          <w:p w:rsidR="00034706" w:rsidRPr="00034706" w:rsidRDefault="00034706" w:rsidP="00034706">
            <w:pPr>
              <w:numPr>
                <w:ilvl w:val="0"/>
                <w:numId w:val="17"/>
              </w:numPr>
              <w:tabs>
                <w:tab w:val="left" w:pos="319"/>
              </w:tabs>
              <w:ind w:left="98"/>
              <w:contextualSpacing/>
              <w:jc w:val="both"/>
              <w:rPr>
                <w:rFonts w:ascii="Times New Roman" w:eastAsia="Times New Roman" w:hAnsi="Times New Roman" w:cs="Times New Roman"/>
                <w:b/>
                <w:kern w:val="0"/>
                <w:sz w:val="26"/>
                <w:szCs w:val="26"/>
                <w:lang w:val="en-US" w:eastAsia="ja-JP"/>
                <w14:ligatures w14:val="none"/>
              </w:rPr>
            </w:pPr>
            <w:r w:rsidRPr="00034706">
              <w:rPr>
                <w:rFonts w:ascii="Times New Roman" w:eastAsia="Times New Roman" w:hAnsi="Times New Roman" w:cs="Times New Roman"/>
                <w:kern w:val="0"/>
                <w:sz w:val="26"/>
                <w:szCs w:val="26"/>
                <w:lang w:val="vi-VN"/>
                <w14:ligatures w14:val="none"/>
              </w:rPr>
              <w:t>Theo dõi được áp lực động mạch: Khoảng đo từ ≤-300mmHg đến  ≥280mmHg</w:t>
            </w:r>
          </w:p>
          <w:p w:rsidR="00034706" w:rsidRPr="00034706" w:rsidRDefault="00034706" w:rsidP="00034706">
            <w:pPr>
              <w:numPr>
                <w:ilvl w:val="0"/>
                <w:numId w:val="17"/>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vi-VN"/>
                <w14:ligatures w14:val="none"/>
              </w:rPr>
              <w:t>Độ chính xác: ±≤10mmHg</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b/>
                <w:kern w:val="0"/>
                <w:sz w:val="26"/>
                <w:szCs w:val="26"/>
                <w:lang w:val="en-US" w:eastAsia="ja-JP"/>
                <w14:ligatures w14:val="none"/>
              </w:rPr>
              <w:t>Kiểm soát áp lực tĩnh mạch</w:t>
            </w:r>
          </w:p>
          <w:p w:rsidR="00034706" w:rsidRPr="00034706" w:rsidRDefault="00034706" w:rsidP="00034706">
            <w:pPr>
              <w:numPr>
                <w:ilvl w:val="0"/>
                <w:numId w:val="18"/>
              </w:numPr>
              <w:tabs>
                <w:tab w:val="left" w:pos="319"/>
              </w:tabs>
              <w:ind w:left="98"/>
              <w:contextualSpacing/>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Theo dõi được áp lực tĩnh mạch: Khoảng đo từ ≤-60mmHg đến ≥500mmHg</w:t>
            </w:r>
          </w:p>
          <w:p w:rsidR="00034706" w:rsidRPr="00034706" w:rsidRDefault="00034706" w:rsidP="00034706">
            <w:pPr>
              <w:numPr>
                <w:ilvl w:val="0"/>
                <w:numId w:val="18"/>
              </w:numPr>
              <w:tabs>
                <w:tab w:val="left" w:pos="319"/>
              </w:tabs>
              <w:ind w:left="98"/>
              <w:contextualSpacing/>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Độ chính xác: ±≤10mmHg"</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
                <w:kern w:val="0"/>
                <w:sz w:val="26"/>
                <w:szCs w:val="26"/>
                <w:lang w:val="en-US" w:eastAsia="ja-JP"/>
                <w14:ligatures w14:val="none"/>
              </w:rPr>
              <w:t>Bơm Heparin</w:t>
            </w:r>
          </w:p>
          <w:p w:rsidR="00034706" w:rsidRPr="00034706" w:rsidRDefault="00034706" w:rsidP="00034706">
            <w:pPr>
              <w:numPr>
                <w:ilvl w:val="0"/>
                <w:numId w:val="19"/>
              </w:numPr>
              <w:tabs>
                <w:tab w:val="left" w:pos="319"/>
              </w:tabs>
              <w:ind w:left="98"/>
              <w:contextualSpacing/>
              <w:jc w:val="both"/>
              <w:rPr>
                <w:rFonts w:ascii="Times New Roman" w:eastAsia="Times New Roman" w:hAnsi="Times New Roman" w:cs="Times New Roman"/>
                <w:b/>
                <w:kern w:val="0"/>
                <w:sz w:val="26"/>
                <w:szCs w:val="26"/>
                <w:lang w:val="en-US" w:eastAsia="ja-JP"/>
                <w14:ligatures w14:val="none"/>
              </w:rPr>
            </w:pPr>
            <w:r w:rsidRPr="00034706">
              <w:rPr>
                <w:rFonts w:ascii="Times New Roman" w:eastAsia="Times New Roman" w:hAnsi="Times New Roman" w:cs="Times New Roman"/>
                <w:kern w:val="0"/>
                <w:sz w:val="26"/>
                <w:szCs w:val="26"/>
                <w:lang w:val="vi-VN"/>
                <w14:ligatures w14:val="none"/>
              </w:rPr>
              <w:t>Lưu lượng truyền:  khoảng từ ≤0 – ≥9.9 ml/h</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
                <w:kern w:val="0"/>
                <w:sz w:val="26"/>
                <w:szCs w:val="26"/>
                <w:lang w:val="en-US" w:eastAsia="ja-JP"/>
                <w14:ligatures w14:val="none"/>
              </w:rPr>
            </w:pPr>
            <w:r w:rsidRPr="00034706">
              <w:rPr>
                <w:rFonts w:ascii="Times New Roman" w:eastAsia="Times New Roman" w:hAnsi="Times New Roman" w:cs="Times New Roman"/>
                <w:b/>
                <w:kern w:val="0"/>
                <w:sz w:val="26"/>
                <w:szCs w:val="26"/>
                <w:lang w:val="vi-VN"/>
                <w14:ligatures w14:val="none"/>
              </w:rPr>
              <w:t>Kiểm soát áp lực xuyên màng:</w:t>
            </w:r>
          </w:p>
          <w:p w:rsidR="00034706" w:rsidRPr="00034706" w:rsidRDefault="00034706" w:rsidP="00034706">
            <w:pPr>
              <w:numPr>
                <w:ilvl w:val="0"/>
                <w:numId w:val="19"/>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vi-VN"/>
                <w14:ligatures w14:val="none"/>
              </w:rPr>
              <w:t>Khoảng hiển thị: ≤- 60 mmHg tới ≥+500 mmHg.</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b/>
                <w:kern w:val="0"/>
                <w:sz w:val="26"/>
                <w:szCs w:val="26"/>
                <w:lang w:val="en-US" w:eastAsia="ja-JP"/>
                <w14:ligatures w14:val="none"/>
              </w:rPr>
              <w:t>Hệ thống siêu lọc</w:t>
            </w:r>
          </w:p>
          <w:p w:rsidR="00034706" w:rsidRPr="00034706" w:rsidRDefault="00034706" w:rsidP="00034706">
            <w:pPr>
              <w:numPr>
                <w:ilvl w:val="0"/>
                <w:numId w:val="19"/>
              </w:numPr>
              <w:tabs>
                <w:tab w:val="left" w:pos="319"/>
              </w:tabs>
              <w:ind w:left="98"/>
              <w:contextualSpacing/>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Tốc độ siêu lọc: từ ≤0,0.1 đến ≥4.00L/giờ</w:t>
            </w:r>
          </w:p>
          <w:p w:rsidR="00034706" w:rsidRPr="00034706" w:rsidRDefault="00034706" w:rsidP="00034706">
            <w:pPr>
              <w:numPr>
                <w:ilvl w:val="0"/>
                <w:numId w:val="19"/>
              </w:numPr>
              <w:tabs>
                <w:tab w:val="left" w:pos="319"/>
              </w:tabs>
              <w:ind w:left="98"/>
              <w:contextualSpacing/>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Độ chính xác: ± 1 %. Hoặc ± 30 g/giờ</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
                <w:color w:val="000000"/>
                <w:kern w:val="0"/>
                <w:sz w:val="26"/>
                <w:szCs w:val="26"/>
                <w:lang w:val="en-US"/>
                <w14:ligatures w14:val="none"/>
              </w:rPr>
              <w:t xml:space="preserve">Dòng dịch tối ưu </w:t>
            </w:r>
            <w:r w:rsidRPr="00034706">
              <w:rPr>
                <w:rFonts w:ascii="Times New Roman" w:eastAsia="Times New Roman" w:hAnsi="Times New Roman" w:cs="Times New Roman"/>
                <w:b/>
                <w:color w:val="000000"/>
                <w:kern w:val="0"/>
                <w:sz w:val="26"/>
                <w:szCs w:val="26"/>
                <w:lang w:val="vi-VN"/>
                <w14:ligatures w14:val="none"/>
              </w:rPr>
              <w:t xml:space="preserve"> </w:t>
            </w:r>
          </w:p>
          <w:p w:rsidR="00034706" w:rsidRPr="00034706" w:rsidRDefault="00034706" w:rsidP="00034706">
            <w:pPr>
              <w:numPr>
                <w:ilvl w:val="0"/>
                <w:numId w:val="20"/>
              </w:numPr>
              <w:tabs>
                <w:tab w:val="left" w:pos="319"/>
              </w:tabs>
              <w:ind w:left="98"/>
              <w:contextualSpacing/>
              <w:jc w:val="both"/>
              <w:rPr>
                <w:rFonts w:ascii="Times New Roman" w:eastAsia="Times New Roman" w:hAnsi="Times New Roman" w:cs="Times New Roman"/>
                <w:b/>
                <w:color w:val="000000"/>
                <w:kern w:val="0"/>
                <w:sz w:val="26"/>
                <w:szCs w:val="26"/>
                <w:lang w:val="vi-VN"/>
                <w14:ligatures w14:val="none"/>
              </w:rPr>
            </w:pPr>
            <w:r w:rsidRPr="00034706">
              <w:rPr>
                <w:rFonts w:ascii="Times New Roman" w:eastAsia="Times New Roman" w:hAnsi="Times New Roman" w:cs="Times New Roman"/>
                <w:color w:val="000000"/>
                <w:kern w:val="0"/>
                <w:sz w:val="26"/>
                <w:szCs w:val="26"/>
                <w:lang w:val="en-US"/>
                <w14:ligatures w14:val="none"/>
              </w:rPr>
              <w:t>Lưu lượng dịch lọc (Qd) = Lưu lượng máu thực tế (Qb) x Hệ số AdaptedFlow (F)</w:t>
            </w:r>
          </w:p>
          <w:p w:rsidR="00034706" w:rsidRPr="00034706" w:rsidRDefault="00034706" w:rsidP="00034706">
            <w:pPr>
              <w:numPr>
                <w:ilvl w:val="0"/>
                <w:numId w:val="4"/>
              </w:numPr>
              <w:tabs>
                <w:tab w:val="left" w:pos="319"/>
              </w:tabs>
              <w:ind w:left="98"/>
              <w:contextualSpacing/>
              <w:jc w:val="both"/>
              <w:rPr>
                <w:rFonts w:ascii="Times New Roman" w:eastAsia="Times New Roman" w:hAnsi="Times New Roman" w:cs="Times New Roman"/>
                <w:b/>
                <w:color w:val="000000"/>
                <w:kern w:val="0"/>
                <w:sz w:val="26"/>
                <w:szCs w:val="26"/>
                <w:lang w:val="vi-VN"/>
                <w14:ligatures w14:val="none"/>
              </w:rPr>
            </w:pPr>
            <w:r w:rsidRPr="00034706">
              <w:rPr>
                <w:rFonts w:ascii="Times New Roman" w:eastAsia="Times New Roman" w:hAnsi="Times New Roman" w:cs="Times New Roman"/>
                <w:b/>
                <w:bCs/>
                <w:kern w:val="0"/>
                <w:sz w:val="26"/>
                <w:szCs w:val="26"/>
                <w:lang w:val="en-US" w:eastAsia="ja-JP"/>
                <w14:ligatures w14:val="none"/>
              </w:rPr>
              <w:t>Dịch lọc</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Lưu lượng dịch lọc: từ 0 - 300 – 500 -  800ml/phút</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Chương trình A, B  và UF Profile</w:t>
            </w:r>
          </w:p>
          <w:p w:rsidR="00034706" w:rsidRPr="00034706" w:rsidRDefault="00034706" w:rsidP="00034706">
            <w:pPr>
              <w:numPr>
                <w:ilvl w:val="0"/>
                <w:numId w:val="4"/>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b/>
                <w:bCs/>
                <w:kern w:val="0"/>
                <w:sz w:val="26"/>
                <w:szCs w:val="26"/>
                <w:lang w:val="en-US" w:eastAsia="ja-JP"/>
                <w14:ligatures w14:val="none"/>
              </w:rPr>
              <w:t>Bơm máu</w:t>
            </w:r>
          </w:p>
          <w:p w:rsidR="00034706" w:rsidRPr="00034706" w:rsidRDefault="00034706" w:rsidP="00034706">
            <w:pPr>
              <w:numPr>
                <w:ilvl w:val="0"/>
                <w:numId w:val="5"/>
              </w:numPr>
              <w:tabs>
                <w:tab w:val="left" w:pos="283"/>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Sử dụng được cả 02 loại dây máu: cỡ 8.00 x 12.00 mm hoặc 6.35 x 9.75 mm</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Dừng bơm khi mở nắp bơm</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Có tay quay bơm máu</w:t>
            </w:r>
          </w:p>
          <w:p w:rsidR="00034706" w:rsidRPr="00034706" w:rsidRDefault="00034706" w:rsidP="00034706">
            <w:pPr>
              <w:numPr>
                <w:ilvl w:val="0"/>
                <w:numId w:val="4"/>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b/>
                <w:bCs/>
                <w:kern w:val="0"/>
                <w:sz w:val="26"/>
                <w:szCs w:val="26"/>
                <w:lang w:val="en-US" w:eastAsia="ja-JP"/>
                <w14:ligatures w14:val="none"/>
              </w:rPr>
              <w:t>Bơm Heparine</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Là loại bơm xi lanh</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Sử dụng được các loại bơm tiêm cỡ 10ml</w:t>
            </w:r>
            <w:r w:rsidRPr="00034706">
              <w:rPr>
                <w:rFonts w:ascii="Times New Roman" w:eastAsia="Times New Roman" w:hAnsi="Times New Roman" w:cs="Times New Roman"/>
                <w:kern w:val="0"/>
                <w:sz w:val="26"/>
                <w:szCs w:val="26"/>
                <w:lang w:val="vi-VN" w:eastAsia="ja-JP"/>
                <w14:ligatures w14:val="none"/>
              </w:rPr>
              <w:t xml:space="preserve"> hoặc </w:t>
            </w:r>
            <w:r w:rsidRPr="00034706">
              <w:rPr>
                <w:rFonts w:ascii="Times New Roman" w:eastAsia="Times New Roman" w:hAnsi="Times New Roman" w:cs="Times New Roman"/>
                <w:kern w:val="0"/>
                <w:sz w:val="26"/>
                <w:szCs w:val="26"/>
                <w:lang w:val="en-US" w:eastAsia="ja-JP"/>
                <w14:ligatures w14:val="none"/>
              </w:rPr>
              <w:t>20ml</w:t>
            </w:r>
            <w:r w:rsidRPr="00034706">
              <w:rPr>
                <w:rFonts w:ascii="Times New Roman" w:eastAsia="Times New Roman" w:hAnsi="Times New Roman" w:cs="Times New Roman"/>
                <w:kern w:val="0"/>
                <w:sz w:val="26"/>
                <w:szCs w:val="26"/>
                <w:lang w:val="vi-VN" w:eastAsia="ja-JP"/>
                <w14:ligatures w14:val="none"/>
              </w:rPr>
              <w:t xml:space="preserve"> hoặc </w:t>
            </w:r>
            <w:r w:rsidRPr="00034706">
              <w:rPr>
                <w:rFonts w:ascii="Times New Roman" w:eastAsia="Times New Roman" w:hAnsi="Times New Roman" w:cs="Times New Roman"/>
                <w:kern w:val="0"/>
                <w:sz w:val="26"/>
                <w:szCs w:val="26"/>
                <w:lang w:val="en-US" w:eastAsia="ja-JP"/>
                <w14:ligatures w14:val="none"/>
              </w:rPr>
              <w:t>30ml</w:t>
            </w:r>
          </w:p>
          <w:p w:rsidR="00034706" w:rsidRPr="00034706" w:rsidRDefault="00034706" w:rsidP="00034706">
            <w:pPr>
              <w:numPr>
                <w:ilvl w:val="0"/>
                <w:numId w:val="4"/>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b/>
                <w:bCs/>
                <w:kern w:val="0"/>
                <w:sz w:val="26"/>
                <w:szCs w:val="26"/>
                <w:lang w:val="en-US" w:eastAsia="ja-JP"/>
                <w14:ligatures w14:val="none"/>
              </w:rPr>
              <w:t>Báo động khi có sự cố xảy ra và an toàn</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Khi phát hiện lỗi máy sẽ hiển thị thông tin lỗi trên màn hình</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Đèn hiển thị</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Dừng bơm máu</w:t>
            </w:r>
          </w:p>
          <w:p w:rsidR="00034706" w:rsidRPr="00034706" w:rsidRDefault="00034706" w:rsidP="00034706">
            <w:pPr>
              <w:numPr>
                <w:ilvl w:val="0"/>
                <w:numId w:val="4"/>
              </w:num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b/>
                <w:bCs/>
                <w:kern w:val="0"/>
                <w:sz w:val="26"/>
                <w:szCs w:val="26"/>
                <w:lang w:val="en-US" w:eastAsia="ja-JP"/>
                <w14:ligatures w14:val="none"/>
              </w:rPr>
              <w:lastRenderedPageBreak/>
              <w:t>Chương trình rửa và khử khuẩn</w:t>
            </w:r>
          </w:p>
          <w:p w:rsidR="00034706" w:rsidRPr="00034706" w:rsidRDefault="00034706" w:rsidP="00034706">
            <w:pPr>
              <w:numPr>
                <w:ilvl w:val="0"/>
                <w:numId w:val="5"/>
              </w:numPr>
              <w:tabs>
                <w:tab w:val="left" w:pos="319"/>
              </w:tabs>
              <w:ind w:left="98"/>
              <w:contextualSpacing/>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Máy có nhiều chương trình rửa khác nhau:</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Rửa nước</w:t>
            </w:r>
          </w:p>
          <w:p w:rsidR="00034706" w:rsidRPr="00034706" w:rsidRDefault="00034706" w:rsidP="00034706">
            <w:pPr>
              <w:tabs>
                <w:tab w:val="left" w:pos="319"/>
              </w:tabs>
              <w:ind w:left="98"/>
              <w:contextualSpacing/>
              <w:jc w:val="both"/>
              <w:rPr>
                <w:rFonts w:ascii="Times New Roman" w:eastAsia="Times New Roman" w:hAnsi="Times New Roman" w:cs="Times New Roman"/>
                <w:kern w:val="0"/>
                <w:sz w:val="26"/>
                <w:szCs w:val="26"/>
                <w:lang w:val="en-US" w:eastAsia="ja-JP"/>
                <w14:ligatures w14:val="none"/>
              </w:rPr>
            </w:pPr>
            <w:r w:rsidRPr="00034706">
              <w:rPr>
                <w:rFonts w:ascii="Times New Roman" w:eastAsia="Times New Roman" w:hAnsi="Times New Roman" w:cs="Times New Roman"/>
                <w:kern w:val="0"/>
                <w:sz w:val="26"/>
                <w:szCs w:val="26"/>
                <w:lang w:val="en-US" w:eastAsia="ja-JP"/>
                <w14:ligatures w14:val="none"/>
              </w:rPr>
              <w:t>+ Rửa hóa chất (khử khuẩn): Javen, axít</w:t>
            </w:r>
          </w:p>
          <w:p w:rsidR="00034706" w:rsidRPr="00034706" w:rsidRDefault="00034706" w:rsidP="00034706">
            <w:pPr>
              <w:tabs>
                <w:tab w:val="left" w:pos="1215"/>
              </w:tabs>
              <w:ind w:left="98"/>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eastAsia="ja-JP"/>
                <w14:ligatures w14:val="none"/>
              </w:rPr>
              <w:t xml:space="preserve">  + Rửa nóng/ khử khuẩn axít Citric nóng ở nhiệt độ cao tới </w:t>
            </w:r>
            <w:r w:rsidRPr="00034706">
              <w:rPr>
                <w:rFonts w:ascii="Times New Roman" w:eastAsia="Times New Roman" w:hAnsi="Times New Roman" w:cs="Times New Roman"/>
                <w:kern w:val="0"/>
                <w:sz w:val="26"/>
                <w:szCs w:val="26"/>
                <w:lang w:val="en-US"/>
                <w14:ligatures w14:val="none"/>
              </w:rPr>
              <w:t>84°C</w:t>
            </w:r>
            <w:r w:rsidRPr="00034706">
              <w:rPr>
                <w:rFonts w:ascii="Times New Roman" w:eastAsia="Times New Roman" w:hAnsi="Times New Roman" w:cs="Times New Roman"/>
                <w:color w:val="FF0000"/>
                <w:kern w:val="0"/>
                <w:sz w:val="26"/>
                <w:szCs w:val="26"/>
                <w:lang w:val="en-US"/>
                <w14:ligatures w14:val="none"/>
              </w:rPr>
              <w:t xml:space="preserve"> </w:t>
            </w:r>
            <w:r w:rsidRPr="00034706">
              <w:rPr>
                <w:rFonts w:ascii="Times New Roman" w:eastAsia="Times New Roman" w:hAnsi="Times New Roman" w:cs="Times New Roman"/>
                <w:color w:val="000000"/>
                <w:kern w:val="0"/>
                <w:sz w:val="26"/>
                <w:szCs w:val="26"/>
                <w:lang w:val="en-US"/>
                <w14:ligatures w14:val="none"/>
              </w:rPr>
              <w:t>và tuần hoàn</w:t>
            </w:r>
            <w:r w:rsidRPr="00034706">
              <w:rPr>
                <w:rFonts w:ascii="Times New Roman" w:eastAsia="Times New Roman" w:hAnsi="Times New Roman" w:cs="Times New Roman"/>
                <w:kern w:val="0"/>
                <w:sz w:val="26"/>
                <w:szCs w:val="26"/>
                <w:lang w:val="en-US" w:eastAsia="ja-JP"/>
                <w14:ligatures w14:val="none"/>
              </w:rPr>
              <w:t xml:space="preserve"> (Vừa khử khuẩn, vừa tẩy cặn Canxi trong hệ thống thủy lực)</w:t>
            </w:r>
          </w:p>
        </w:tc>
        <w:tc>
          <w:tcPr>
            <w:tcW w:w="1184"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lastRenderedPageBreak/>
              <w:t>Máy</w:t>
            </w:r>
          </w:p>
        </w:tc>
        <w:tc>
          <w:tcPr>
            <w:tcW w:w="1113"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08</w:t>
            </w:r>
          </w:p>
        </w:tc>
      </w:tr>
      <w:tr w:rsidR="00034706" w:rsidRPr="00034706" w:rsidTr="00DC6312">
        <w:tc>
          <w:tcPr>
            <w:tcW w:w="920"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noProof/>
                <w:spacing w:val="-10"/>
                <w:kern w:val="0"/>
                <w:sz w:val="26"/>
                <w:szCs w:val="26"/>
                <w:lang w:val="vi-VN"/>
                <w14:ligatures w14:val="none"/>
              </w:rPr>
              <w:lastRenderedPageBreak/>
              <w:t>2</w:t>
            </w:r>
          </w:p>
        </w:tc>
        <w:tc>
          <w:tcPr>
            <w:tcW w:w="1961"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PP2500430209: Máy tim phổi nhân tạo ECMO</w:t>
            </w:r>
          </w:p>
        </w:tc>
        <w:tc>
          <w:tcPr>
            <w:tcW w:w="9134" w:type="dxa"/>
            <w:shd w:val="clear" w:color="auto" w:fill="auto"/>
            <w:vAlign w:val="center"/>
          </w:tcPr>
          <w:p w:rsidR="00034706" w:rsidRPr="00034706" w:rsidRDefault="00034706" w:rsidP="00034706">
            <w:pPr>
              <w:widowControl w:val="0"/>
              <w:numPr>
                <w:ilvl w:val="0"/>
                <w:numId w:val="2"/>
              </w:numPr>
              <w:autoSpaceDE w:val="0"/>
              <w:autoSpaceDN w:val="0"/>
              <w:ind w:left="98"/>
              <w:jc w:val="both"/>
              <w:rPr>
                <w:rFonts w:ascii="Times New Roman" w:eastAsia="Times New Roman" w:hAnsi="Times New Roman" w:cs="Times New Roman"/>
                <w:b/>
                <w:bCs/>
                <w:noProof/>
                <w:kern w:val="0"/>
                <w:sz w:val="26"/>
                <w:szCs w:val="26"/>
                <w:lang w:val="en-US"/>
                <w14:ligatures w14:val="none"/>
              </w:rPr>
            </w:pPr>
            <w:r w:rsidRPr="00034706">
              <w:rPr>
                <w:rFonts w:ascii="Times New Roman" w:eastAsia="Times New Roman" w:hAnsi="Times New Roman" w:cs="Times New Roman"/>
                <w:b/>
                <w:bCs/>
                <w:noProof/>
                <w:kern w:val="0"/>
                <w:sz w:val="26"/>
                <w:szCs w:val="26"/>
                <w:lang w:val="en-US"/>
                <w14:ligatures w14:val="none"/>
              </w:rPr>
              <w:t xml:space="preserve">Yêu cầu chung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Thiết bị mới 100%, sản xuất năm 2024 trở về sau </w:t>
            </w:r>
          </w:p>
          <w:p w:rsidR="00034706" w:rsidRPr="00034706" w:rsidRDefault="00034706" w:rsidP="00034706">
            <w:pPr>
              <w:widowControl w:val="0"/>
              <w:numPr>
                <w:ilvl w:val="0"/>
                <w:numId w:val="1"/>
              </w:numPr>
              <w:autoSpaceDE w:val="0"/>
              <w:autoSpaceDN w:val="0"/>
              <w:ind w:left="98" w:right="1507"/>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Thiết bị đạt tiêu chuẩn ISO 13485</w:t>
            </w:r>
          </w:p>
          <w:p w:rsidR="00034706" w:rsidRPr="00034706" w:rsidRDefault="00034706" w:rsidP="00034706">
            <w:pPr>
              <w:widowControl w:val="0"/>
              <w:numPr>
                <w:ilvl w:val="0"/>
                <w:numId w:val="1"/>
              </w:numPr>
              <w:autoSpaceDE w:val="0"/>
              <w:autoSpaceDN w:val="0"/>
              <w:ind w:left="98" w:right="1507"/>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Xuất xứ: G7</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Nguồn điện hoạt động: 220V(±10%)</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Môi trường hoạt động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Nhiệt độ tối đa:  ≥ 25 °C</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Độ ẩm tối đa:  ≥ 70%</w:t>
            </w:r>
          </w:p>
          <w:p w:rsidR="00034706" w:rsidRPr="00034706" w:rsidRDefault="00034706" w:rsidP="00034706">
            <w:pPr>
              <w:widowControl w:val="0"/>
              <w:numPr>
                <w:ilvl w:val="0"/>
                <w:numId w:val="2"/>
              </w:numPr>
              <w:autoSpaceDE w:val="0"/>
              <w:autoSpaceDN w:val="0"/>
              <w:ind w:left="98"/>
              <w:jc w:val="both"/>
              <w:rPr>
                <w:rFonts w:ascii="Times New Roman" w:eastAsia="Times New Roman" w:hAnsi="Times New Roman" w:cs="Times New Roman"/>
                <w:b/>
                <w:bCs/>
                <w:noProof/>
                <w:kern w:val="0"/>
                <w:sz w:val="26"/>
                <w:szCs w:val="26"/>
                <w:lang w:val="en-US"/>
                <w14:ligatures w14:val="none"/>
              </w:rPr>
            </w:pPr>
            <w:r w:rsidRPr="00034706">
              <w:rPr>
                <w:rFonts w:ascii="Times New Roman" w:eastAsia="Times New Roman" w:hAnsi="Times New Roman" w:cs="Times New Roman"/>
                <w:b/>
                <w:bCs/>
                <w:noProof/>
                <w:kern w:val="0"/>
                <w:sz w:val="26"/>
                <w:szCs w:val="26"/>
                <w:lang w:val="en-US"/>
                <w14:ligatures w14:val="none"/>
              </w:rPr>
              <w:t>Yêu cầu về cấu hình:</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Hệ thống máy tim phổi nhân tạo cấp cứu (ECMO) và phụ kiện tiêu chuẩn: 01 hệ thống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Các thành phần gồm:</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Máy chính điều khiển tuần hoàn máu: 01 cái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Bơm tuần hoàn dự phòng hoạt động bằng điện: 01 cái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Phụ kiện gồm: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Giá đỡ phổi và đỡ đầu bơm: 01 bộ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Ác quy dự phòng lắp trong: 01 bộ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Bơm quay bằng tay: 01 cái</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Cảm biến lưu lượng tích hợp cảm biến phát hiện bọt khí dùng nhiều lần: 01 cái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Cảm biến nhiệt độ dùng nhiều lần: 01 cái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Cảm biến áp lực dùng nhiều lần: 02 cái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Đầu cắm oxy dùng nhiều lần: 01 cái</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Đầu cắm khí dùng nhiều lần: 01 cái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Bộ trộn khí: 01 bộ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Máy trao đổi nhiệt kèm phụ kiện tiêu chuẩn: 01 máy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lastRenderedPageBreak/>
              <w:t xml:space="preserve"> Xe đẩy: 01 cái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Vật tư tiêu hao dùng 1 lần: 01 bộ, bao gồm: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+ 01 màng trao đổi oxy ( Phổi ECMO)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+ 01 canuyn động mạch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+ 01 canuyn tĩnh mạch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Hướng dẫn sử dụng và bảo trì bằng tiếng Việt và tiếng Anh: 01 bộ </w:t>
            </w:r>
          </w:p>
          <w:p w:rsidR="00034706" w:rsidRPr="00034706" w:rsidRDefault="00034706" w:rsidP="00034706">
            <w:pPr>
              <w:widowControl w:val="0"/>
              <w:numPr>
                <w:ilvl w:val="0"/>
                <w:numId w:val="2"/>
              </w:numPr>
              <w:autoSpaceDE w:val="0"/>
              <w:autoSpaceDN w:val="0"/>
              <w:ind w:left="98"/>
              <w:jc w:val="both"/>
              <w:rPr>
                <w:rFonts w:ascii="Times New Roman" w:eastAsia="Times New Roman" w:hAnsi="Times New Roman" w:cs="Times New Roman"/>
                <w:b/>
                <w:bCs/>
                <w:noProof/>
                <w:kern w:val="0"/>
                <w:sz w:val="26"/>
                <w:szCs w:val="26"/>
                <w:lang w:val="en-US"/>
                <w14:ligatures w14:val="none"/>
              </w:rPr>
            </w:pPr>
            <w:r w:rsidRPr="00034706">
              <w:rPr>
                <w:rFonts w:ascii="Times New Roman" w:eastAsia="Times New Roman" w:hAnsi="Times New Roman" w:cs="Times New Roman"/>
                <w:b/>
                <w:bCs/>
                <w:noProof/>
                <w:kern w:val="0"/>
                <w:sz w:val="26"/>
                <w:szCs w:val="26"/>
                <w:lang w:val="en-US"/>
                <w14:ligatures w14:val="none"/>
              </w:rPr>
              <w:t xml:space="preserve">Yêu cầu chỉ tiêu kỹ thuật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Thân máy chính điều khiển tuần hoàn máu: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Máy điều khiển tuần hoàn máu theo chương trình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Điều khiển, hiển thị bằng màn hình cảm ứng, kích thước  ≥ 5 inch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Có ắc quy bên trong giúp máy hoạt động liên tục trong thời gian  ≥ 1 tiếng khi mất điện lưới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Có đèn hiển thị dung lượng ắc quy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Có chức năng tự động mồi dịch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Bơm ly tâm: Tốc độ từ 0 đến ≥ 3000 vòng/phút</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Cảm biến lưu lượng: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color w:val="EE0000"/>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Độ chính xác: ± ≤ 10% </w:t>
            </w:r>
          </w:p>
          <w:p w:rsidR="00034706" w:rsidRPr="00034706" w:rsidRDefault="00034706" w:rsidP="00034706">
            <w:pPr>
              <w:widowControl w:val="0"/>
              <w:autoSpaceDE w:val="0"/>
              <w:autoSpaceDN w:val="0"/>
              <w:ind w:left="98"/>
              <w:jc w:val="both"/>
              <w:rPr>
                <w:rFonts w:ascii="Times New Roman" w:eastAsia="Times New Roman" w:hAnsi="Times New Roman" w:cs="Times New Roman"/>
                <w:b/>
                <w:bCs/>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Dải đo áp lực: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 - 250 đến ≥ 900 mmHg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Độ chính xác: ± ≤ 3 mmHg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Cảm biến nhiệt độ: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Dải đo: từ 0 đến ≥ 50</w:t>
            </w:r>
            <w:r w:rsidRPr="00034706">
              <w:rPr>
                <w:rFonts w:ascii="Times New Roman" w:eastAsia="Times New Roman" w:hAnsi="Times New Roman" w:cs="Times New Roman"/>
                <w:kern w:val="0"/>
                <w:sz w:val="26"/>
                <w:szCs w:val="26"/>
                <w:shd w:val="clear" w:color="auto" w:fill="FFFFFF"/>
                <w:lang w:val="en-US"/>
                <w14:ligatures w14:val="none"/>
              </w:rPr>
              <w:t xml:space="preserve"> </w:t>
            </w:r>
            <w:r w:rsidRPr="00034706">
              <w:rPr>
                <w:rFonts w:ascii="Times New Roman" w:eastAsia="Times New Roman" w:hAnsi="Times New Roman" w:cs="Times New Roman"/>
                <w:noProof/>
                <w:kern w:val="0"/>
                <w:sz w:val="26"/>
                <w:szCs w:val="26"/>
                <w:lang w:val="en-US"/>
                <w14:ligatures w14:val="none"/>
              </w:rPr>
              <w:t>°C</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Độ chính xác: ± ≤ 0.3°C</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Các chức năng cảnh báo và an toàn tối thiểu phải có: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Chức năng phát hiện bọt khí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lưu lượng bất thường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lưu lượng dòng ngược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áp lực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nhiệt độ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lastRenderedPageBreak/>
              <w:t xml:space="preserve">Cảnh báo ắc quy gần hết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ắc quy hết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máy đang chạy bằng nguồn điện lưới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máy đang chạy bằng ắc quy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lỗi hệ thống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lỗi kết nối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cảm biến lưu lượng bị ngắt kết nối </w:t>
            </w:r>
          </w:p>
          <w:p w:rsidR="00034706" w:rsidRPr="00034706" w:rsidRDefault="00034706" w:rsidP="00034706">
            <w:pPr>
              <w:widowControl w:val="0"/>
              <w:numPr>
                <w:ilvl w:val="0"/>
                <w:numId w:val="6"/>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Cảnh báo cảm biến nhiệt độ bị ngắt kết nối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Các chức năng khác </w:t>
            </w:r>
          </w:p>
          <w:p w:rsidR="00034706" w:rsidRPr="00034706" w:rsidRDefault="00034706" w:rsidP="00034706">
            <w:pPr>
              <w:widowControl w:val="0"/>
              <w:numPr>
                <w:ilvl w:val="0"/>
                <w:numId w:val="7"/>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Tự động tính diện tích bề mặt cơ thể khi nhập chiều cao và cân nặng của bệnh nhân và tính chỉ số tim thông qua đó tính được lưu lượng tối đa</w:t>
            </w:r>
          </w:p>
          <w:p w:rsidR="00034706" w:rsidRPr="00034706" w:rsidRDefault="00034706" w:rsidP="00034706">
            <w:pPr>
              <w:widowControl w:val="0"/>
              <w:numPr>
                <w:ilvl w:val="0"/>
                <w:numId w:val="8"/>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Có đồng hồ đếm thời gian theo chiều tăng </w:t>
            </w:r>
          </w:p>
          <w:p w:rsidR="00034706" w:rsidRPr="00034706" w:rsidRDefault="00034706" w:rsidP="00034706">
            <w:pPr>
              <w:widowControl w:val="0"/>
              <w:numPr>
                <w:ilvl w:val="0"/>
                <w:numId w:val="8"/>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Có đồng hồ đếm ngược thời gian </w:t>
            </w:r>
          </w:p>
          <w:p w:rsidR="00034706" w:rsidRPr="00034706" w:rsidRDefault="00034706" w:rsidP="00034706">
            <w:pPr>
              <w:widowControl w:val="0"/>
              <w:numPr>
                <w:ilvl w:val="0"/>
                <w:numId w:val="8"/>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Có chức năng khóa phím </w:t>
            </w:r>
          </w:p>
          <w:p w:rsidR="00034706" w:rsidRPr="00034706" w:rsidRDefault="00034706" w:rsidP="00034706">
            <w:pPr>
              <w:widowControl w:val="0"/>
              <w:numPr>
                <w:ilvl w:val="0"/>
                <w:numId w:val="8"/>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Có chức năng theo dõi lịch sử: Đồ thị khuynh hướng hoặc danh sách các sự kiện </w:t>
            </w:r>
          </w:p>
          <w:p w:rsidR="00034706" w:rsidRPr="00034706" w:rsidRDefault="00034706" w:rsidP="00034706">
            <w:pPr>
              <w:widowControl w:val="0"/>
              <w:numPr>
                <w:ilvl w:val="0"/>
                <w:numId w:val="9"/>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Cài đặt độ sáng của màn hình cảm ứng </w:t>
            </w:r>
          </w:p>
          <w:p w:rsidR="00034706" w:rsidRPr="00034706" w:rsidRDefault="00034706" w:rsidP="00034706">
            <w:pPr>
              <w:widowControl w:val="0"/>
              <w:numPr>
                <w:ilvl w:val="0"/>
                <w:numId w:val="9"/>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Cài đặt đơn vị áp lực </w:t>
            </w:r>
          </w:p>
          <w:p w:rsidR="00034706" w:rsidRPr="00034706" w:rsidRDefault="00034706" w:rsidP="00034706">
            <w:pPr>
              <w:widowControl w:val="0"/>
              <w:numPr>
                <w:ilvl w:val="0"/>
                <w:numId w:val="9"/>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Chức năng reset cài đặt hoạt động của cảnh báo và an toàn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Bộ trộn khí: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Độ chính xác ± ≤ 3%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Nồng độ FiO2: Khoảng từ 0,2 đến 1,0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Áp lực khí đầu vào: từ ≤30 đến ≥70 psi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Lưu lượng khí cực đại: ≥ 10 l/phút</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Máy trao đổi nhiệt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Cơ chế làm lạnh cơ học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Hệ thống tuần hoàn có:</w:t>
            </w:r>
          </w:p>
          <w:p w:rsidR="00034706" w:rsidRPr="00034706" w:rsidRDefault="00034706" w:rsidP="00034706">
            <w:pPr>
              <w:widowControl w:val="0"/>
              <w:numPr>
                <w:ilvl w:val="0"/>
                <w:numId w:val="10"/>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Bình chứa nước dung tích: từ ≥ 5 lít</w:t>
            </w:r>
          </w:p>
          <w:p w:rsidR="00034706" w:rsidRPr="00034706" w:rsidRDefault="00034706" w:rsidP="00034706">
            <w:pPr>
              <w:widowControl w:val="0"/>
              <w:numPr>
                <w:ilvl w:val="0"/>
                <w:numId w:val="10"/>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Lưu lượng dòng chảy: tối đa ≥ 13 L/phút </w:t>
            </w:r>
          </w:p>
          <w:p w:rsidR="00034706" w:rsidRPr="00034706" w:rsidRDefault="00034706" w:rsidP="00034706">
            <w:pPr>
              <w:widowControl w:val="0"/>
              <w:numPr>
                <w:ilvl w:val="0"/>
                <w:numId w:val="10"/>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lastRenderedPageBreak/>
              <w:t xml:space="preserve">Áp lực cực đại: ≥ 12,5 psi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Hệ thống điều khiển: </w:t>
            </w:r>
          </w:p>
          <w:p w:rsidR="00034706" w:rsidRPr="00034706" w:rsidRDefault="00034706" w:rsidP="00034706">
            <w:pPr>
              <w:widowControl w:val="0"/>
              <w:numPr>
                <w:ilvl w:val="0"/>
                <w:numId w:val="1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Dải nhiệt độ làm mát: từ ≤ 3°C đến ≥30°C</w:t>
            </w:r>
          </w:p>
          <w:p w:rsidR="00034706" w:rsidRPr="00034706" w:rsidRDefault="00034706" w:rsidP="00034706">
            <w:pPr>
              <w:widowControl w:val="0"/>
              <w:numPr>
                <w:ilvl w:val="0"/>
                <w:numId w:val="1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Dải nhiệt độ làm ấm: từ ≤25°C đến ≥40°C</w:t>
            </w:r>
          </w:p>
          <w:p w:rsidR="00034706" w:rsidRPr="00034706" w:rsidRDefault="00034706" w:rsidP="00034706">
            <w:pPr>
              <w:widowControl w:val="0"/>
              <w:numPr>
                <w:ilvl w:val="0"/>
                <w:numId w:val="1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Dải điều chỉnh: ≤ 3°C đến ≥ 42°C</w:t>
            </w:r>
          </w:p>
          <w:p w:rsidR="00034706" w:rsidRPr="00034706" w:rsidRDefault="00034706" w:rsidP="00034706">
            <w:pPr>
              <w:widowControl w:val="0"/>
              <w:numPr>
                <w:ilvl w:val="0"/>
                <w:numId w:val="1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Độ chính xác nhiệt độ: ± ≤ 0,5°C</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Tính năng an toàn: tự động ngắt nhiệt</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Bộ bơm tuần hoàn dự phòng:</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Được dùng dự phòng tạm thời trong trường hợp máy chính điều khiển tuần hoàn máu không sử dụng được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 Tốc độ bơm ly tâm: từ 0 đến ≥ 2.000 vòng/phút </w:t>
            </w:r>
          </w:p>
          <w:p w:rsidR="00034706" w:rsidRPr="00034706" w:rsidRDefault="00034706" w:rsidP="00034706">
            <w:pPr>
              <w:widowControl w:val="0"/>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           + Chức năng cảnh báo và an toàn: Cảnh báo quá tốc độ bơm hoặc tốc độ bơm quá thấp </w:t>
            </w:r>
          </w:p>
          <w:p w:rsidR="00034706" w:rsidRPr="00034706" w:rsidRDefault="00034706" w:rsidP="00034706">
            <w:pPr>
              <w:widowControl w:val="0"/>
              <w:numPr>
                <w:ilvl w:val="0"/>
                <w:numId w:val="2"/>
              </w:numPr>
              <w:autoSpaceDE w:val="0"/>
              <w:autoSpaceDN w:val="0"/>
              <w:ind w:left="98"/>
              <w:jc w:val="both"/>
              <w:rPr>
                <w:rFonts w:ascii="Times New Roman" w:eastAsia="Times New Roman" w:hAnsi="Times New Roman" w:cs="Times New Roman"/>
                <w:b/>
                <w:bCs/>
                <w:noProof/>
                <w:kern w:val="0"/>
                <w:sz w:val="26"/>
                <w:szCs w:val="26"/>
                <w:lang w:val="en-US"/>
                <w14:ligatures w14:val="none"/>
              </w:rPr>
            </w:pPr>
            <w:r w:rsidRPr="00034706">
              <w:rPr>
                <w:rFonts w:ascii="Times New Roman" w:eastAsia="Times New Roman" w:hAnsi="Times New Roman" w:cs="Times New Roman"/>
                <w:b/>
                <w:bCs/>
                <w:noProof/>
                <w:kern w:val="0"/>
                <w:sz w:val="26"/>
                <w:szCs w:val="26"/>
                <w:lang w:val="en-US"/>
                <w14:ligatures w14:val="none"/>
              </w:rPr>
              <w:t>Các yêu cầu khác</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Thiết bị được lắp đặt, hướng dẫn sử dụng và bàn giao hoàn chỉnh tại đơn vị sử dụng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Có giấy ủy quyền của nhà sản xuất hoặc đại diện phân phối tại Việt Nam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Có đội ngũ kỹ sư, kỹ thuật viên được đào tạo chính hãng làm dịch vụ kỹ thuật sau bán hàng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Cam kết cung cấp chứng nhận xuất xứ (CO), chất lượng thiết bị (CQ) khi bàn giao.</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 xml:space="preserve">Thời gian giao hàng 03 tháng </w:t>
            </w:r>
          </w:p>
          <w:p w:rsidR="00034706" w:rsidRPr="00034706" w:rsidRDefault="00034706" w:rsidP="00034706">
            <w:pPr>
              <w:widowControl w:val="0"/>
              <w:numPr>
                <w:ilvl w:val="0"/>
                <w:numId w:val="1"/>
              </w:numPr>
              <w:autoSpaceDE w:val="0"/>
              <w:autoSpaceDN w:val="0"/>
              <w:ind w:left="98"/>
              <w:jc w:val="both"/>
              <w:rPr>
                <w:rFonts w:ascii="Times New Roman" w:eastAsia="Times New Roman" w:hAnsi="Times New Roman" w:cs="Times New Roman"/>
                <w:noProof/>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Thời gian bảo hành 24 tháng</w:t>
            </w:r>
          </w:p>
          <w:p w:rsidR="00034706" w:rsidRPr="00034706" w:rsidRDefault="00034706" w:rsidP="00034706">
            <w:pPr>
              <w:tabs>
                <w:tab w:val="left" w:pos="1215"/>
              </w:tabs>
              <w:ind w:left="98"/>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noProof/>
                <w:kern w:val="0"/>
                <w:sz w:val="26"/>
                <w:szCs w:val="26"/>
                <w:lang w:val="en-US"/>
                <w14:ligatures w14:val="none"/>
              </w:rPr>
              <w:t>Cam kết cung cấp vật tư tiêu hao, phụ tùng thay thế sau bảo hành trong thời gian 10 năm, phải có báo giá chi tiết kèm theo.</w:t>
            </w:r>
          </w:p>
        </w:tc>
        <w:tc>
          <w:tcPr>
            <w:tcW w:w="1184"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lastRenderedPageBreak/>
              <w:t>Bộ</w:t>
            </w:r>
          </w:p>
        </w:tc>
        <w:tc>
          <w:tcPr>
            <w:tcW w:w="1113" w:type="dxa"/>
            <w:shd w:val="clear" w:color="auto" w:fill="auto"/>
            <w:vAlign w:val="center"/>
          </w:tcPr>
          <w:p w:rsidR="00034706" w:rsidRPr="00034706" w:rsidRDefault="00034706" w:rsidP="00034706">
            <w:pPr>
              <w:tabs>
                <w:tab w:val="left" w:pos="1215"/>
              </w:tabs>
              <w:jc w:val="center"/>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01</w:t>
            </w:r>
          </w:p>
        </w:tc>
      </w:tr>
    </w:tbl>
    <w:p w:rsidR="00034706" w:rsidRPr="00034706" w:rsidRDefault="00034706" w:rsidP="00034706">
      <w:pPr>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lastRenderedPageBreak/>
        <w:t>* Đối với tiêu chí giấy ủy quyền của nhà sản xuất hoặc đại diện phân phối tại Việt Nam, tiêu chuẩn chất lượng, xuất xứ: Không yêu cầu với phụ kiện</w:t>
      </w:r>
    </w:p>
    <w:p w:rsidR="00034706" w:rsidRPr="00034706" w:rsidRDefault="00034706" w:rsidP="00034706">
      <w:pPr>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b/>
          <w:kern w:val="0"/>
          <w:sz w:val="26"/>
          <w:szCs w:val="26"/>
          <w:lang w:val="pt-BR"/>
          <w14:ligatures w14:val="none"/>
        </w:rPr>
        <w:t>Ghi chú:</w:t>
      </w:r>
      <w:r w:rsidRPr="00034706">
        <w:rPr>
          <w:rFonts w:ascii="Times New Roman" w:eastAsia="Times New Roman" w:hAnsi="Times New Roman" w:cs="Times New Roman"/>
          <w:kern w:val="0"/>
          <w:sz w:val="26"/>
          <w:szCs w:val="26"/>
          <w:lang w:val="pt-BR"/>
          <w14:ligatures w14:val="none"/>
        </w:rPr>
        <w:t xml:space="preserve"> </w:t>
      </w:r>
    </w:p>
    <w:p w:rsidR="00034706" w:rsidRPr="00034706" w:rsidRDefault="00034706" w:rsidP="00034706">
      <w:pPr>
        <w:ind w:firstLine="567"/>
        <w:jc w:val="both"/>
        <w:rPr>
          <w:rFonts w:ascii="Times New Roman" w:eastAsia="Times New Roman" w:hAnsi="Times New Roman" w:cs="Times New Roman"/>
          <w:kern w:val="0"/>
          <w:sz w:val="26"/>
          <w:szCs w:val="26"/>
          <w:lang w:val="sv-SE"/>
          <w14:ligatures w14:val="none"/>
        </w:rPr>
      </w:pPr>
      <w:r w:rsidRPr="00034706">
        <w:rPr>
          <w:rFonts w:ascii="Times New Roman" w:eastAsia="Times New Roman" w:hAnsi="Times New Roman" w:cs="Times New Roman"/>
          <w:kern w:val="0"/>
          <w:sz w:val="26"/>
          <w:szCs w:val="26"/>
          <w:lang w:val="pt-BR"/>
          <w14:ligatures w14:val="none"/>
        </w:rPr>
        <w:t xml:space="preserve">-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w:t>
      </w:r>
      <w:r w:rsidRPr="00034706">
        <w:rPr>
          <w:rFonts w:ascii="Times New Roman" w:eastAsia="Times New Roman" w:hAnsi="Times New Roman" w:cs="Times New Roman"/>
          <w:kern w:val="0"/>
          <w:sz w:val="26"/>
          <w:szCs w:val="26"/>
          <w:lang w:val="pt-BR"/>
          <w14:ligatures w14:val="none"/>
        </w:rPr>
        <w:lastRenderedPageBreak/>
        <w:t>mã hiệu phù hợp với điều kiện cung cấp nhưng phải đảm bảo yêu cầu tiêu chuẩn kỹ thuật, đặc tính kỹ thuật, tính năng sử dụng “tương đương” hoặc “ưu việt” hơn hẳn so với yêu cầu tối thiểu.</w:t>
      </w:r>
      <w:r w:rsidRPr="00034706">
        <w:rPr>
          <w:rFonts w:ascii="Times New Roman" w:eastAsia="Times New Roman" w:hAnsi="Times New Roman" w:cs="Times New Roman"/>
          <w:kern w:val="0"/>
          <w:sz w:val="26"/>
          <w:szCs w:val="26"/>
          <w:lang w:val="vi-VN"/>
          <w14:ligatures w14:val="none"/>
        </w:rPr>
        <w:t xml:space="preserve"> Tương đương quy định trong yêu cầu kỹ thuật được hiểu là</w:t>
      </w:r>
      <w:r w:rsidRPr="00034706">
        <w:rPr>
          <w:rFonts w:ascii="Times New Roman" w:eastAsia="Times New Roman" w:hAnsi="Times New Roman" w:cs="Times New Roman"/>
          <w:kern w:val="0"/>
          <w:sz w:val="26"/>
          <w:szCs w:val="26"/>
          <w:lang w:val="sv-SE"/>
          <w14:ligatures w14:val="none"/>
        </w:rPr>
        <w:t>:</w:t>
      </w:r>
    </w:p>
    <w:p w:rsidR="00034706" w:rsidRPr="00034706" w:rsidRDefault="00034706" w:rsidP="00034706">
      <w:pPr>
        <w:ind w:right="43" w:firstLine="567"/>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 Chứng nhận tiêu chuẩn: Tương đương về hệ thống quản lý chất lượng.</w:t>
      </w:r>
    </w:p>
    <w:p w:rsidR="00034706" w:rsidRPr="00034706" w:rsidRDefault="00034706" w:rsidP="00034706">
      <w:pPr>
        <w:ind w:right="43" w:firstLine="567"/>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 Vật liệu, thành phần: Tương đương về tính chất; thuộc tính, công năng.</w:t>
      </w:r>
    </w:p>
    <w:p w:rsidR="00034706" w:rsidRPr="00034706" w:rsidRDefault="00034706" w:rsidP="00034706">
      <w:pPr>
        <w:ind w:right="43" w:firstLine="567"/>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 Hàm lượng, nồng độ, tính chất: Tương đương về công năng sử dụng.</w:t>
      </w:r>
    </w:p>
    <w:p w:rsidR="00034706" w:rsidRPr="00034706" w:rsidRDefault="00034706" w:rsidP="00034706">
      <w:pPr>
        <w:ind w:right="43"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 Tương đương về đặc tính kỹ thuật, tính năng sử dụng, thiết kế công nghệ, tiêu chuẩn công nghệ.</w:t>
      </w:r>
    </w:p>
    <w:p w:rsidR="00034706" w:rsidRPr="00034706" w:rsidRDefault="00034706" w:rsidP="00034706">
      <w:pPr>
        <w:tabs>
          <w:tab w:val="left" w:pos="993"/>
        </w:tabs>
        <w:ind w:firstLine="567"/>
        <w:jc w:val="both"/>
        <w:rPr>
          <w:rFonts w:ascii="Times New Roman" w:eastAsia="Times New Roman" w:hAnsi="Times New Roman" w:cs="Times New Roman"/>
          <w:b/>
          <w:iCs/>
          <w:kern w:val="0"/>
          <w:sz w:val="26"/>
          <w:szCs w:val="26"/>
          <w:lang w:val="sv-SE"/>
          <w14:ligatures w14:val="none"/>
        </w:rPr>
      </w:pPr>
      <w:r w:rsidRPr="00034706">
        <w:rPr>
          <w:rFonts w:ascii="Times New Roman" w:eastAsia="Times New Roman" w:hAnsi="Times New Roman" w:cs="Times New Roman"/>
          <w:b/>
          <w:iCs/>
          <w:kern w:val="0"/>
          <w:sz w:val="26"/>
          <w:szCs w:val="26"/>
          <w:lang w:val="sv-SE"/>
          <w14:ligatures w14:val="none"/>
        </w:rPr>
        <w:t xml:space="preserve">1.3. Các yêu cầu khác: </w:t>
      </w:r>
    </w:p>
    <w:p w:rsidR="00034706" w:rsidRPr="00034706" w:rsidRDefault="00034706" w:rsidP="00034706">
      <w:pPr>
        <w:tabs>
          <w:tab w:val="left" w:pos="993"/>
        </w:tabs>
        <w:ind w:firstLine="567"/>
        <w:jc w:val="both"/>
        <w:rPr>
          <w:rFonts w:ascii="Times New Roman" w:eastAsia="Times New Roman" w:hAnsi="Times New Roman" w:cs="Times New Roman"/>
          <w:iCs/>
          <w:kern w:val="0"/>
          <w:sz w:val="26"/>
          <w:szCs w:val="26"/>
          <w:lang w:val="vi-VN"/>
          <w14:ligatures w14:val="none"/>
        </w:rPr>
      </w:pPr>
      <w:r w:rsidRPr="00034706">
        <w:rPr>
          <w:rFonts w:ascii="Times New Roman" w:eastAsia="Times New Roman" w:hAnsi="Times New Roman" w:cs="Times New Roman"/>
          <w:b/>
          <w:kern w:val="0"/>
          <w:sz w:val="26"/>
          <w:szCs w:val="26"/>
          <w:lang w:val="vi-VN"/>
          <w14:ligatures w14:val="none"/>
        </w:rPr>
        <w:t>1.3.</w:t>
      </w:r>
      <w:r w:rsidRPr="00034706">
        <w:rPr>
          <w:rFonts w:ascii="Times New Roman" w:eastAsia="Times New Roman" w:hAnsi="Times New Roman" w:cs="Times New Roman"/>
          <w:b/>
          <w:kern w:val="0"/>
          <w:sz w:val="26"/>
          <w:szCs w:val="26"/>
          <w:lang w:val="sv-SE"/>
          <w14:ligatures w14:val="none"/>
        </w:rPr>
        <w:t>1</w:t>
      </w:r>
      <w:r w:rsidRPr="00034706">
        <w:rPr>
          <w:rFonts w:ascii="Times New Roman" w:eastAsia="Times New Roman" w:hAnsi="Times New Roman" w:cs="Times New Roman"/>
          <w:b/>
          <w:kern w:val="0"/>
          <w:sz w:val="26"/>
          <w:szCs w:val="26"/>
          <w:lang w:val="vi-VN"/>
          <w14:ligatures w14:val="none"/>
        </w:rPr>
        <w:t>. Hướng dẫn trình bày các file trong E-HSDT đăng tải trên Hệ thống:</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Các file dữ liệu của hàng hóa đính kèm E-HSDT phải được phân chia riêng biệt theo folder như sau:</w:t>
      </w:r>
    </w:p>
    <w:p w:rsidR="00034706" w:rsidRPr="00034706" w:rsidRDefault="00034706" w:rsidP="00034706">
      <w:pPr>
        <w:tabs>
          <w:tab w:val="left" w:pos="993"/>
        </w:tabs>
        <w:ind w:firstLine="567"/>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1. (Folder 1) Tính hợp lệ:</w:t>
      </w:r>
    </w:p>
    <w:p w:rsidR="00034706" w:rsidRPr="00034706" w:rsidRDefault="00034706" w:rsidP="00034706">
      <w:pPr>
        <w:numPr>
          <w:ilvl w:val="0"/>
          <w:numId w:val="12"/>
        </w:num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Bảo đảm dự thầu + tài liệu chứng minh tư cách hợp lệ của người ký thư bảo lãnh.</w:t>
      </w:r>
    </w:p>
    <w:p w:rsidR="00034706" w:rsidRPr="00034706" w:rsidRDefault="00034706" w:rsidP="00034706">
      <w:pPr>
        <w:tabs>
          <w:tab w:val="left" w:pos="993"/>
        </w:tabs>
        <w:ind w:firstLine="567"/>
        <w:jc w:val="both"/>
        <w:rPr>
          <w:rFonts w:ascii="Times New Roman" w:eastAsia="Times New Roman" w:hAnsi="Times New Roman" w:cs="Times New Roman"/>
          <w:b/>
          <w:kern w:val="0"/>
          <w:sz w:val="26"/>
          <w:szCs w:val="26"/>
          <w:lang w:val="nl-NL"/>
          <w14:ligatures w14:val="none"/>
        </w:rPr>
      </w:pPr>
      <w:r w:rsidRPr="00034706">
        <w:rPr>
          <w:rFonts w:ascii="Times New Roman" w:eastAsia="Times New Roman" w:hAnsi="Times New Roman" w:cs="Times New Roman"/>
          <w:b/>
          <w:kern w:val="0"/>
          <w:sz w:val="26"/>
          <w:szCs w:val="26"/>
          <w:lang w:val="nl-NL"/>
          <w14:ligatures w14:val="none"/>
        </w:rPr>
        <w:t>2. (Folder 2) Năng lực kinh nghiệm:</w:t>
      </w:r>
    </w:p>
    <w:p w:rsidR="00034706" w:rsidRPr="00034706" w:rsidRDefault="00034706" w:rsidP="00034706">
      <w:pPr>
        <w:numPr>
          <w:ilvl w:val="0"/>
          <w:numId w:val="13"/>
        </w:numPr>
        <w:tabs>
          <w:tab w:val="left" w:pos="993"/>
        </w:tabs>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(File 1) Báo cáo tài chính năm ___ (ví dụ: 2022)</w:t>
      </w:r>
    </w:p>
    <w:p w:rsidR="00034706" w:rsidRPr="00034706" w:rsidRDefault="00034706" w:rsidP="00034706">
      <w:pPr>
        <w:numPr>
          <w:ilvl w:val="0"/>
          <w:numId w:val="13"/>
        </w:numPr>
        <w:tabs>
          <w:tab w:val="left" w:pos="993"/>
        </w:tabs>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(File 2) Báo cáo tài chính năm ___ (ví dụ: 2023)</w:t>
      </w:r>
    </w:p>
    <w:p w:rsidR="00034706" w:rsidRPr="00034706" w:rsidRDefault="00034706" w:rsidP="00034706">
      <w:pPr>
        <w:numPr>
          <w:ilvl w:val="0"/>
          <w:numId w:val="13"/>
        </w:numPr>
        <w:tabs>
          <w:tab w:val="left" w:pos="993"/>
        </w:tabs>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(File 3) Báo cáo tài chính năm ___ (ví dụ: 2024)</w:t>
      </w:r>
    </w:p>
    <w:p w:rsidR="00034706" w:rsidRPr="00034706" w:rsidRDefault="00034706" w:rsidP="00034706">
      <w:pPr>
        <w:numPr>
          <w:ilvl w:val="0"/>
          <w:numId w:val="13"/>
        </w:numPr>
        <w:tabs>
          <w:tab w:val="left" w:pos="993"/>
        </w:tabs>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(File 4) Xác nhận thực hiện nghĩa vụ thuế</w:t>
      </w:r>
    </w:p>
    <w:p w:rsidR="00034706" w:rsidRPr="00034706" w:rsidRDefault="00034706" w:rsidP="00034706">
      <w:pPr>
        <w:numPr>
          <w:ilvl w:val="0"/>
          <w:numId w:val="13"/>
        </w:numPr>
        <w:tabs>
          <w:tab w:val="left" w:pos="993"/>
        </w:tabs>
        <w:ind w:firstLine="567"/>
        <w:jc w:val="both"/>
        <w:rPr>
          <w:rFonts w:ascii="Times New Roman" w:eastAsia="Times New Roman" w:hAnsi="Times New Roman" w:cs="Times New Roman"/>
          <w:kern w:val="0"/>
          <w:sz w:val="26"/>
          <w:szCs w:val="26"/>
          <w:lang w:val="nl-NL"/>
          <w14:ligatures w14:val="none"/>
        </w:rPr>
      </w:pPr>
      <w:r w:rsidRPr="00034706">
        <w:rPr>
          <w:rFonts w:ascii="Times New Roman" w:eastAsia="Times New Roman" w:hAnsi="Times New Roman" w:cs="Times New Roman"/>
          <w:kern w:val="0"/>
          <w:sz w:val="26"/>
          <w:szCs w:val="26"/>
          <w:lang w:val="nl-NL"/>
          <w14:ligatures w14:val="none"/>
        </w:rPr>
        <w:t>(File 5) Hợp đồng tương tự 1 (bao gồm hợp đồng, biên bản nghiệm thu/ thanh lý/ hóa đơn GTGT…, tài liệu chứng minh mã HS của hàng hoá tương tự)</w:t>
      </w:r>
    </w:p>
    <w:p w:rsidR="00034706" w:rsidRPr="00034706" w:rsidRDefault="00034706" w:rsidP="00034706">
      <w:pPr>
        <w:numPr>
          <w:ilvl w:val="0"/>
          <w:numId w:val="13"/>
        </w:num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(File 6) Hợp đồng tương tự 2…</w:t>
      </w:r>
    </w:p>
    <w:p w:rsidR="00034706" w:rsidRPr="00034706" w:rsidRDefault="00034706" w:rsidP="00034706">
      <w:pPr>
        <w:tabs>
          <w:tab w:val="left" w:pos="993"/>
        </w:tabs>
        <w:ind w:firstLine="567"/>
        <w:jc w:val="both"/>
        <w:rPr>
          <w:rFonts w:ascii="Times New Roman" w:eastAsia="Times New Roman" w:hAnsi="Times New Roman" w:cs="Times New Roman"/>
          <w:iCs/>
          <w:kern w:val="0"/>
          <w:sz w:val="26"/>
          <w:szCs w:val="26"/>
          <w:lang w:val="en-US"/>
          <w14:ligatures w14:val="none"/>
        </w:rPr>
      </w:pPr>
      <w:r w:rsidRPr="00034706">
        <w:rPr>
          <w:rFonts w:ascii="Times New Roman" w:eastAsia="Times New Roman" w:hAnsi="Times New Roman" w:cs="Times New Roman"/>
          <w:iCs/>
          <w:kern w:val="0"/>
          <w:sz w:val="26"/>
          <w:szCs w:val="26"/>
          <w:lang w:val="en-US"/>
          <w14:ligatures w14:val="none"/>
        </w:rPr>
        <w:t>… và các tài liệu liên quan khác (nếu có)</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3. (Folder 3) Kỹ thuật:</w:t>
      </w:r>
      <w:r w:rsidRPr="00034706">
        <w:rPr>
          <w:rFonts w:ascii="Times New Roman" w:eastAsia="Times New Roman" w:hAnsi="Times New Roman" w:cs="Times New Roman"/>
          <w:kern w:val="0"/>
          <w:sz w:val="26"/>
          <w:szCs w:val="26"/>
          <w:lang w:val="en-US"/>
          <w14:ligatures w14:val="none"/>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034706">
        <w:rPr>
          <w:rFonts w:ascii="Times New Roman" w:eastAsia="Times New Roman" w:hAnsi="Times New Roman" w:cs="Times New Roman"/>
          <w:b/>
          <w:bCs/>
          <w:kern w:val="0"/>
          <w:sz w:val="26"/>
          <w:szCs w:val="26"/>
          <w:lang w:val="en-US"/>
          <w14:ligatures w14:val="none"/>
        </w:rPr>
        <w:t>tách riêng các file tài liệu và đánh số thứ tự mặt hàng theo E-HSMT, ví dụ:</w:t>
      </w:r>
    </w:p>
    <w:p w:rsidR="00034706" w:rsidRPr="00034706" w:rsidRDefault="00034706" w:rsidP="00034706">
      <w:pPr>
        <w:tabs>
          <w:tab w:val="left" w:pos="993"/>
        </w:tabs>
        <w:ind w:firstLine="567"/>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1. (Folder 3.1) Phần 1 (lô 1):</w:t>
      </w:r>
    </w:p>
    <w:p w:rsidR="00034706" w:rsidRPr="00034706" w:rsidRDefault="00034706" w:rsidP="00034706">
      <w:pPr>
        <w:numPr>
          <w:ilvl w:val="0"/>
          <w:numId w:val="14"/>
        </w:num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(File 1) Giấy ủy quyền (bao gồm: ủy quyền từ hãng chủ sở hữu, ủy quyền từ nhà phân phối…)</w:t>
      </w:r>
    </w:p>
    <w:p w:rsidR="00034706" w:rsidRPr="00034706" w:rsidRDefault="00034706" w:rsidP="00034706">
      <w:pPr>
        <w:numPr>
          <w:ilvl w:val="0"/>
          <w:numId w:val="14"/>
        </w:num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(File 2) Bản kết quả phân loại TTBYT</w:t>
      </w:r>
    </w:p>
    <w:p w:rsidR="00034706" w:rsidRPr="00034706" w:rsidRDefault="00034706" w:rsidP="00034706">
      <w:pPr>
        <w:numPr>
          <w:ilvl w:val="0"/>
          <w:numId w:val="14"/>
        </w:num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(File 3) Số lưu hành (bao gồm: Phiếu tiếp nhận/Phiếu thông tin hồ sơ công bố tiêu chuẩn áp dụng, giấy chứng nhận đăng ký lưu hành, giấy phép nhập khẩu v.v…)</w:t>
      </w:r>
    </w:p>
    <w:p w:rsidR="00034706" w:rsidRPr="00034706" w:rsidRDefault="00034706" w:rsidP="00034706">
      <w:pPr>
        <w:numPr>
          <w:ilvl w:val="0"/>
          <w:numId w:val="14"/>
        </w:num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(File 4) Chứng nhận chất lượng (bao gồm: ISO 13485, ISO 9001, CE, FDA…)</w:t>
      </w:r>
    </w:p>
    <w:p w:rsidR="00034706" w:rsidRPr="00034706" w:rsidRDefault="00034706" w:rsidP="00034706">
      <w:pPr>
        <w:numPr>
          <w:ilvl w:val="0"/>
          <w:numId w:val="14"/>
        </w:num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(File 5) tài liệu kỹ thuật kèm theo như Catalogue; Datasheet; Instruction for Use</w:t>
      </w:r>
    </w:p>
    <w:p w:rsidR="00034706" w:rsidRPr="00034706" w:rsidRDefault="00034706" w:rsidP="00034706">
      <w:pPr>
        <w:numPr>
          <w:ilvl w:val="0"/>
          <w:numId w:val="14"/>
        </w:numPr>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lastRenderedPageBreak/>
        <w:t>Các tài liệu liên quan khác (nếu có)….</w:t>
      </w:r>
    </w:p>
    <w:p w:rsidR="00034706" w:rsidRPr="00034706" w:rsidRDefault="00034706" w:rsidP="00034706">
      <w:pPr>
        <w:numPr>
          <w:ilvl w:val="0"/>
          <w:numId w:val="14"/>
        </w:numPr>
        <w:tabs>
          <w:tab w:val="left" w:pos="993"/>
        </w:tabs>
        <w:ind w:firstLine="567"/>
        <w:jc w:val="both"/>
        <w:rPr>
          <w:rFonts w:ascii="Times New Roman" w:eastAsia="Times New Roman" w:hAnsi="Times New Roman" w:cs="Times New Roman"/>
          <w:iCs/>
          <w:kern w:val="0"/>
          <w:sz w:val="26"/>
          <w:szCs w:val="26"/>
          <w:lang w:val="en-US"/>
          <w14:ligatures w14:val="none"/>
        </w:rPr>
      </w:pPr>
      <w:r w:rsidRPr="00034706">
        <w:rPr>
          <w:rFonts w:ascii="Times New Roman" w:eastAsia="Times New Roman" w:hAnsi="Times New Roman" w:cs="Times New Roman"/>
          <w:b/>
          <w:bCs/>
          <w:iCs/>
          <w:kern w:val="0"/>
          <w:sz w:val="26"/>
          <w:szCs w:val="26"/>
          <w:lang w:val="en-US"/>
          <w14:ligatures w14:val="none"/>
        </w:rPr>
        <w:t>Lưu ý: đề nghị nhà thầu tách riêng từng file tài liệu kỹ thuật (catalogue, datasheet…), không gộp chung tất cả tài liệu kỹ thuật vào 1 file</w:t>
      </w:r>
      <w:r w:rsidRPr="00034706">
        <w:rPr>
          <w:rFonts w:ascii="Times New Roman" w:eastAsia="Times New Roman" w:hAnsi="Times New Roman" w:cs="Times New Roman"/>
          <w:iCs/>
          <w:kern w:val="0"/>
          <w:sz w:val="26"/>
          <w:szCs w:val="26"/>
          <w:lang w:val="en-US"/>
          <w14:ligatures w14:val="none"/>
        </w:rPr>
        <w:t xml:space="preserve">. Yêu cầu đặt tên file đúng theo tên tài liệu dùng để tham chiếu trong Bảng chào đáp ứng kỹ thuật và </w:t>
      </w:r>
      <w:r w:rsidRPr="00034706">
        <w:rPr>
          <w:rFonts w:ascii="Times New Roman" w:eastAsia="Times New Roman" w:hAnsi="Times New Roman" w:cs="Times New Roman"/>
          <w:b/>
          <w:bCs/>
          <w:iCs/>
          <w:kern w:val="0"/>
          <w:sz w:val="26"/>
          <w:szCs w:val="26"/>
          <w:lang w:val="en-US"/>
          <w14:ligatures w14:val="none"/>
        </w:rPr>
        <w:t>dùng công cụ đánh dấu (highlight)</w:t>
      </w:r>
      <w:r w:rsidRPr="00034706">
        <w:rPr>
          <w:rFonts w:ascii="Times New Roman" w:eastAsia="Times New Roman" w:hAnsi="Times New Roman" w:cs="Times New Roman"/>
          <w:iCs/>
          <w:kern w:val="0"/>
          <w:sz w:val="26"/>
          <w:szCs w:val="26"/>
          <w:lang w:val="en-US"/>
          <w14:ligatures w14:val="none"/>
        </w:rPr>
        <w:t xml:space="preserve"> lên các nội dung kỹ thuật cụ thể chứng minh đặc tính, thông số kỹ thuật của hàng hóa theo yêu cầu..</w:t>
      </w:r>
    </w:p>
    <w:p w:rsidR="00034706" w:rsidRPr="00034706" w:rsidRDefault="00034706" w:rsidP="00034706">
      <w:pPr>
        <w:tabs>
          <w:tab w:val="left" w:pos="993"/>
        </w:tabs>
        <w:ind w:firstLine="567"/>
        <w:jc w:val="both"/>
        <w:rPr>
          <w:rFonts w:ascii="Times New Roman" w:eastAsia="Times New Roman" w:hAnsi="Times New Roman" w:cs="Times New Roman"/>
          <w:iCs/>
          <w:kern w:val="0"/>
          <w:sz w:val="26"/>
          <w:szCs w:val="26"/>
          <w:lang w:val="en-US"/>
          <w14:ligatures w14:val="none"/>
        </w:rPr>
      </w:pPr>
      <w:r w:rsidRPr="00034706">
        <w:rPr>
          <w:rFonts w:ascii="Times New Roman" w:eastAsia="Times New Roman" w:hAnsi="Times New Roman" w:cs="Times New Roman"/>
          <w:b/>
          <w:bCs/>
          <w:iCs/>
          <w:kern w:val="0"/>
          <w:sz w:val="26"/>
          <w:szCs w:val="26"/>
          <w:lang w:val="en-US"/>
          <w14:ligatures w14:val="none"/>
        </w:rPr>
        <w:t>2. Folder 3.2 Phần 2 (Lô 2):</w:t>
      </w:r>
      <w:r w:rsidRPr="00034706">
        <w:rPr>
          <w:rFonts w:ascii="Times New Roman" w:eastAsia="Times New Roman" w:hAnsi="Times New Roman" w:cs="Times New Roman"/>
          <w:iCs/>
          <w:kern w:val="0"/>
          <w:sz w:val="26"/>
          <w:szCs w:val="26"/>
          <w:lang w:val="en-US"/>
          <w14:ligatures w14:val="none"/>
        </w:rPr>
        <w:t xml:space="preserve"> Trình bày tương tự như trên</w:t>
      </w:r>
    </w:p>
    <w:p w:rsidR="00034706" w:rsidRPr="00034706" w:rsidRDefault="00034706" w:rsidP="00034706">
      <w:pPr>
        <w:tabs>
          <w:tab w:val="left" w:pos="993"/>
        </w:tabs>
        <w:ind w:firstLine="567"/>
        <w:jc w:val="both"/>
        <w:rPr>
          <w:rFonts w:ascii="Times New Roman" w:eastAsia="Times New Roman" w:hAnsi="Times New Roman" w:cs="Times New Roman"/>
          <w:b/>
          <w:kern w:val="0"/>
          <w:sz w:val="26"/>
          <w:szCs w:val="26"/>
          <w:lang w:val="vi-VN"/>
          <w14:ligatures w14:val="none"/>
        </w:rPr>
      </w:pPr>
      <w:r w:rsidRPr="00034706">
        <w:rPr>
          <w:rFonts w:ascii="Times New Roman" w:eastAsia="Times New Roman" w:hAnsi="Times New Roman" w:cs="Times New Roman"/>
          <w:b/>
          <w:kern w:val="0"/>
          <w:sz w:val="26"/>
          <w:szCs w:val="26"/>
          <w:lang w:val="vi-VN"/>
          <w14:ligatures w14:val="none"/>
        </w:rPr>
        <w:t>1.3.</w:t>
      </w:r>
      <w:r w:rsidRPr="00034706">
        <w:rPr>
          <w:rFonts w:ascii="Times New Roman" w:eastAsia="Times New Roman" w:hAnsi="Times New Roman" w:cs="Times New Roman"/>
          <w:b/>
          <w:kern w:val="0"/>
          <w:sz w:val="26"/>
          <w:szCs w:val="26"/>
          <w:lang w:val="sv-SE"/>
          <w14:ligatures w14:val="none"/>
        </w:rPr>
        <w:t>2</w:t>
      </w:r>
      <w:r w:rsidRPr="00034706">
        <w:rPr>
          <w:rFonts w:ascii="Times New Roman" w:eastAsia="Times New Roman" w:hAnsi="Times New Roman" w:cs="Times New Roman"/>
          <w:b/>
          <w:kern w:val="0"/>
          <w:sz w:val="26"/>
          <w:szCs w:val="26"/>
          <w:lang w:val="vi-VN"/>
          <w14:ligatures w14:val="none"/>
        </w:rPr>
        <w:t>. Bảng kê hợp đồng tương tự và mã HS của hàng hóa</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vi-VN"/>
          <w14:ligatures w14:val="none"/>
        </w:rPr>
      </w:pPr>
      <w:r w:rsidRPr="00034706">
        <w:rPr>
          <w:rFonts w:ascii="Times New Roman" w:eastAsia="Times New Roman" w:hAnsi="Times New Roman" w:cs="Times New Roman"/>
          <w:kern w:val="0"/>
          <w:sz w:val="26"/>
          <w:szCs w:val="26"/>
          <w:lang w:val="vi-VN"/>
          <w14:ligatures w14:val="none"/>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Bên mời thầu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76"/>
        <w:gridCol w:w="793"/>
        <w:gridCol w:w="2461"/>
        <w:gridCol w:w="966"/>
        <w:gridCol w:w="787"/>
        <w:gridCol w:w="889"/>
        <w:gridCol w:w="853"/>
        <w:gridCol w:w="2515"/>
        <w:gridCol w:w="885"/>
        <w:gridCol w:w="925"/>
        <w:gridCol w:w="1610"/>
      </w:tblGrid>
      <w:tr w:rsidR="00034706" w:rsidRPr="00034706" w:rsidTr="00DC6312">
        <w:trPr>
          <w:trHeight w:val="14"/>
          <w:tblHeader/>
        </w:trPr>
        <w:tc>
          <w:tcPr>
            <w:tcW w:w="0" w:type="auto"/>
            <w:vMerge w:val="restart"/>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STT</w:t>
            </w:r>
          </w:p>
        </w:tc>
        <w:tc>
          <w:tcPr>
            <w:tcW w:w="0" w:type="auto"/>
            <w:gridSpan w:val="4"/>
            <w:vAlign w:val="center"/>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Yêu cầu của E-HSMT</w:t>
            </w:r>
          </w:p>
        </w:tc>
        <w:tc>
          <w:tcPr>
            <w:tcW w:w="0" w:type="auto"/>
            <w:gridSpan w:val="6"/>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Đáp ứng của E-HSDT</w:t>
            </w:r>
          </w:p>
        </w:tc>
        <w:tc>
          <w:tcPr>
            <w:tcW w:w="0" w:type="auto"/>
            <w:vMerge w:val="restart"/>
            <w:vAlign w:val="center"/>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Năng lực sản xuất trong trường hợp là nhà sản xuất</w:t>
            </w:r>
          </w:p>
        </w:tc>
      </w:tr>
      <w:tr w:rsidR="00034706" w:rsidRPr="00034706" w:rsidTr="00DC6312">
        <w:trPr>
          <w:trHeight w:val="53"/>
          <w:tblHeader/>
        </w:trPr>
        <w:tc>
          <w:tcPr>
            <w:tcW w:w="0" w:type="auto"/>
            <w:vMerge/>
            <w:vAlign w:val="center"/>
            <w:hideMark/>
          </w:tcPr>
          <w:p w:rsidR="00034706" w:rsidRPr="00034706" w:rsidRDefault="00034706" w:rsidP="00034706">
            <w:pPr>
              <w:jc w:val="both"/>
              <w:rPr>
                <w:rFonts w:ascii="Times New Roman" w:eastAsia="Times New Roman" w:hAnsi="Times New Roman" w:cs="Times New Roman"/>
                <w:b/>
                <w:bCs/>
                <w:kern w:val="0"/>
                <w:sz w:val="20"/>
                <w:szCs w:val="20"/>
                <w:lang w:val="en-US"/>
                <w14:ligatures w14:val="none"/>
              </w:rPr>
            </w:pPr>
          </w:p>
        </w:tc>
        <w:tc>
          <w:tcPr>
            <w:tcW w:w="0" w:type="auto"/>
            <w:vAlign w:val="center"/>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Mã phần (lô)</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Danh mục hàng hóa</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Mã HS yêu cầu</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Giá trị hợp đồng tương tự yêu cầu đối với từng mã HS (VND)</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Hợp đồng tương tự</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Nhà thầu liên danh trong hợp đồng tương tự (nếu có)</w:t>
            </w:r>
            <w:r w:rsidRPr="00034706">
              <w:rPr>
                <w:rFonts w:ascii="Times New Roman" w:eastAsia="Times New Roman" w:hAnsi="Times New Roman" w:cs="Times New Roman"/>
                <w:b/>
                <w:bCs/>
                <w:kern w:val="0"/>
                <w:sz w:val="20"/>
                <w:szCs w:val="20"/>
                <w:vertAlign w:val="superscript"/>
                <w:lang w:val="en-US"/>
                <w14:ligatures w14:val="none"/>
              </w:rPr>
              <w:t>(2)</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Hạng mục hàng hóa tương tự đã thực hiện</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Mã HS của hạng mục hàng hóa tương tự</w:t>
            </w:r>
            <w:r w:rsidRPr="00034706">
              <w:rPr>
                <w:rFonts w:ascii="Times New Roman" w:eastAsia="Times New Roman" w:hAnsi="Times New Roman" w:cs="Times New Roman"/>
                <w:b/>
                <w:bCs/>
                <w:kern w:val="0"/>
                <w:sz w:val="20"/>
                <w:szCs w:val="20"/>
                <w:vertAlign w:val="superscript"/>
                <w:lang w:val="en-US"/>
                <w14:ligatures w14:val="none"/>
              </w:rPr>
              <w:t>(3)</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 xml:space="preserve"> Giá trị đã thực hiện của hạng mục hàng hóa tương tự </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 xml:space="preserve"> Tài liệu chứng minh hợp đồng hoàn thành </w:t>
            </w:r>
          </w:p>
        </w:tc>
        <w:tc>
          <w:tcPr>
            <w:tcW w:w="0" w:type="auto"/>
            <w:vMerge/>
            <w:vAlign w:val="center"/>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p>
        </w:tc>
      </w:tr>
      <w:tr w:rsidR="00034706" w:rsidRPr="00034706" w:rsidTr="00DC6312">
        <w:trPr>
          <w:trHeight w:val="14"/>
        </w:trPr>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p>
        </w:tc>
        <w:tc>
          <w:tcPr>
            <w:tcW w:w="0" w:type="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(Ghi theo danh mục hàng hóa dưới đây) </w:t>
            </w:r>
          </w:p>
        </w:tc>
        <w:tc>
          <w:tcPr>
            <w:tcW w:w="0" w:type="auto"/>
            <w:shd w:val="clear" w:color="000000" w:fill="FFFFFF"/>
            <w:noWrap/>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 (Nhà thầu xác định mã HS)</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(Nhà thầu trích xuất theo yêu cầu tại Bảng X) </w:t>
            </w:r>
          </w:p>
        </w:tc>
        <w:tc>
          <w:tcPr>
            <w:tcW w:w="0" w:type="auto"/>
            <w:shd w:val="clear" w:color="auto" w:fill="auto"/>
            <w:vAlign w:val="center"/>
            <w:hideMark/>
          </w:tcPr>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(Hợp đồng số: …</w:t>
            </w:r>
            <w:r w:rsidRPr="00034706">
              <w:rPr>
                <w:rFonts w:ascii="Times New Roman" w:eastAsia="Times New Roman" w:hAnsi="Times New Roman" w:cs="Times New Roman"/>
                <w:i/>
                <w:iCs/>
                <w:kern w:val="0"/>
                <w:sz w:val="20"/>
                <w:szCs w:val="20"/>
                <w:lang w:val="en-US"/>
                <w14:ligatures w14:val="none"/>
              </w:rPr>
              <w:br/>
              <w:t>Ngày ký: …</w:t>
            </w:r>
            <w:r w:rsidRPr="00034706">
              <w:rPr>
                <w:rFonts w:ascii="Times New Roman" w:eastAsia="Times New Roman" w:hAnsi="Times New Roman" w:cs="Times New Roman"/>
                <w:i/>
                <w:iCs/>
                <w:kern w:val="0"/>
                <w:sz w:val="20"/>
                <w:szCs w:val="20"/>
                <w:lang w:val="en-US"/>
                <w14:ligatures w14:val="none"/>
              </w:rPr>
              <w:br/>
              <w:t>Chủ đầu tư: …</w:t>
            </w:r>
            <w:r w:rsidRPr="00034706">
              <w:rPr>
                <w:rFonts w:ascii="Times New Roman" w:eastAsia="Times New Roman" w:hAnsi="Times New Roman" w:cs="Times New Roman"/>
                <w:i/>
                <w:iCs/>
                <w:kern w:val="0"/>
                <w:sz w:val="20"/>
                <w:szCs w:val="20"/>
                <w:lang w:val="en-US"/>
                <w14:ligatures w14:val="none"/>
              </w:rPr>
              <w:br/>
            </w:r>
            <w:r w:rsidRPr="00034706">
              <w:rPr>
                <w:rFonts w:ascii="Times New Roman" w:eastAsia="Times New Roman" w:hAnsi="Times New Roman" w:cs="Times New Roman"/>
                <w:i/>
                <w:iCs/>
                <w:kern w:val="0"/>
                <w:sz w:val="20"/>
                <w:szCs w:val="20"/>
                <w:lang w:val="en-US"/>
                <w14:ligatures w14:val="none"/>
              </w:rPr>
              <w:lastRenderedPageBreak/>
              <w:t>Ngày hoàn thành: …)</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lastRenderedPageBreak/>
              <w:t xml:space="preserve">(Ghi: Nhà thầu độc lập hoặc nhà thầu </w:t>
            </w:r>
            <w:r w:rsidRPr="00034706">
              <w:rPr>
                <w:rFonts w:ascii="Times New Roman" w:eastAsia="Times New Roman" w:hAnsi="Times New Roman" w:cs="Times New Roman"/>
                <w:i/>
                <w:iCs/>
                <w:kern w:val="0"/>
                <w:sz w:val="20"/>
                <w:szCs w:val="20"/>
                <w:lang w:val="en-US"/>
                <w14:ligatures w14:val="none"/>
              </w:rPr>
              <w:lastRenderedPageBreak/>
              <w:t>liên danh)</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lastRenderedPageBreak/>
              <w:t xml:space="preserve">(Ghi STT, tên thiết bị trong hợp đồng </w:t>
            </w:r>
            <w:r w:rsidRPr="00034706">
              <w:rPr>
                <w:rFonts w:ascii="Times New Roman" w:eastAsia="Times New Roman" w:hAnsi="Times New Roman" w:cs="Times New Roman"/>
                <w:i/>
                <w:iCs/>
                <w:kern w:val="0"/>
                <w:sz w:val="20"/>
                <w:szCs w:val="20"/>
                <w:lang w:val="en-US"/>
                <w14:ligatures w14:val="none"/>
              </w:rPr>
              <w:lastRenderedPageBreak/>
              <w:t>tương tự)</w:t>
            </w:r>
          </w:p>
        </w:tc>
        <w:tc>
          <w:tcPr>
            <w:tcW w:w="0" w:type="auto"/>
            <w:shd w:val="clear" w:color="000000" w:fill="FFFFFF"/>
            <w:noWrap/>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lastRenderedPageBreak/>
              <w:t xml:space="preserve"> (Nhà thầu xác định mã HS)</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(Ghi theo giá trị thực hiện thực tế) </w:t>
            </w:r>
          </w:p>
        </w:tc>
        <w:tc>
          <w:tcPr>
            <w:tcW w:w="0" w:type="auto"/>
            <w:shd w:val="clear" w:color="auto" w:fill="auto"/>
            <w:vAlign w:val="center"/>
            <w:hideMark/>
          </w:tcPr>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(Ghi:</w:t>
            </w:r>
            <w:r w:rsidRPr="00034706">
              <w:rPr>
                <w:rFonts w:ascii="Times New Roman" w:eastAsia="Times New Roman" w:hAnsi="Times New Roman" w:cs="Times New Roman"/>
                <w:i/>
                <w:iCs/>
                <w:kern w:val="0"/>
                <w:sz w:val="20"/>
                <w:szCs w:val="20"/>
                <w:lang w:val="en-US"/>
                <w14:ligatures w14:val="none"/>
              </w:rPr>
              <w:br/>
              <w:t>- Biên bản nghiệm thu ngày …</w:t>
            </w:r>
            <w:r w:rsidRPr="00034706">
              <w:rPr>
                <w:rFonts w:ascii="Times New Roman" w:eastAsia="Times New Roman" w:hAnsi="Times New Roman" w:cs="Times New Roman"/>
                <w:i/>
                <w:iCs/>
                <w:kern w:val="0"/>
                <w:sz w:val="20"/>
                <w:szCs w:val="20"/>
                <w:lang w:val="en-US"/>
                <w14:ligatures w14:val="none"/>
              </w:rPr>
              <w:br/>
              <w:t xml:space="preserve">- Biên bản </w:t>
            </w:r>
            <w:r w:rsidRPr="00034706">
              <w:rPr>
                <w:rFonts w:ascii="Times New Roman" w:eastAsia="Times New Roman" w:hAnsi="Times New Roman" w:cs="Times New Roman"/>
                <w:i/>
                <w:iCs/>
                <w:kern w:val="0"/>
                <w:sz w:val="20"/>
                <w:szCs w:val="20"/>
                <w:lang w:val="en-US"/>
                <w14:ligatures w14:val="none"/>
              </w:rPr>
              <w:lastRenderedPageBreak/>
              <w:t>thanh lý ngày …</w:t>
            </w:r>
            <w:r w:rsidRPr="00034706">
              <w:rPr>
                <w:rFonts w:ascii="Times New Roman" w:eastAsia="Times New Roman" w:hAnsi="Times New Roman" w:cs="Times New Roman"/>
                <w:i/>
                <w:iCs/>
                <w:kern w:val="0"/>
                <w:sz w:val="20"/>
                <w:szCs w:val="20"/>
                <w:lang w:val="en-US"/>
                <w14:ligatures w14:val="none"/>
              </w:rPr>
              <w:br/>
              <w:t>- Hóa đơn GTGT ngày …</w:t>
            </w:r>
            <w:r w:rsidRPr="00034706">
              <w:rPr>
                <w:rFonts w:ascii="Times New Roman" w:eastAsia="Times New Roman" w:hAnsi="Times New Roman" w:cs="Times New Roman"/>
                <w:i/>
                <w:iCs/>
                <w:kern w:val="0"/>
                <w:sz w:val="20"/>
                <w:szCs w:val="20"/>
                <w:lang w:val="en-US"/>
                <w14:ligatures w14:val="none"/>
              </w:rPr>
              <w:br/>
              <w:t>liệt kê các tài liệu liên quan khác (nếu có)…)</w:t>
            </w:r>
          </w:p>
        </w:tc>
        <w:tc>
          <w:tcPr>
            <w:tcW w:w="0" w:type="auto"/>
            <w:vAlign w:val="center"/>
          </w:tcPr>
          <w:p w:rsidR="00034706" w:rsidRPr="00034706" w:rsidRDefault="00034706" w:rsidP="00034706">
            <w:pPr>
              <w:jc w:val="both"/>
              <w:rPr>
                <w:rFonts w:ascii="Times New Roman" w:eastAsia=".VnTime" w:hAnsi="Times New Roman" w:cs="Times New Roman"/>
                <w:kern w:val="0"/>
                <w:sz w:val="20"/>
                <w:szCs w:val="20"/>
                <w:lang w:val="pl-PL"/>
                <w14:ligatures w14:val="none"/>
              </w:rPr>
            </w:pPr>
            <w:r w:rsidRPr="00034706">
              <w:rPr>
                <w:rFonts w:ascii="Times New Roman" w:eastAsia=".VnTime" w:hAnsi="Times New Roman" w:cs="Times New Roman"/>
                <w:kern w:val="0"/>
                <w:sz w:val="20"/>
                <w:szCs w:val="20"/>
                <w:lang w:val="pl-PL"/>
                <w14:ligatures w14:val="none"/>
              </w:rPr>
              <w:lastRenderedPageBreak/>
              <w:t xml:space="preserve">Trường hợp hàng hóa là sản phẩm do nhà thầu Việt Nam sản xuất trong nước (có thể đã bán ra thị trường hoặc chưa bán ra thị </w:t>
            </w:r>
            <w:r w:rsidRPr="00034706">
              <w:rPr>
                <w:rFonts w:ascii="Times New Roman" w:eastAsia=".VnTime" w:hAnsi="Times New Roman" w:cs="Times New Roman"/>
                <w:kern w:val="0"/>
                <w:sz w:val="20"/>
                <w:szCs w:val="20"/>
                <w:lang w:val="pl-PL"/>
                <w14:ligatures w14:val="none"/>
              </w:rPr>
              <w:lastRenderedPageBreak/>
              <w:t>trường), nhà thầu phải cung cấp được tài liệu chứng minh công suất thiết kế hoặc sản lượng sản xuất đáp ứng yêu cầu.</w:t>
            </w:r>
          </w:p>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r w:rsidRPr="00034706">
              <w:rPr>
                <w:rFonts w:ascii="Times New Roman" w:eastAsia="Times New Roman" w:hAnsi="Times New Roman" w:cs="Times New Roman"/>
                <w:kern w:val="0"/>
                <w:sz w:val="20"/>
                <w:szCs w:val="20"/>
                <w:lang w:val="pl-PL"/>
                <w14:ligatures w14:val="none"/>
              </w:rPr>
              <w:t>k x (Số lượng yêu cầu của gói thầu x 30/thời gian thực hiện gói thầu (tính theo ngày)) với k = 1,5</w:t>
            </w:r>
          </w:p>
        </w:tc>
      </w:tr>
      <w:tr w:rsidR="00034706" w:rsidRPr="00034706" w:rsidTr="00DC6312">
        <w:trPr>
          <w:trHeight w:val="14"/>
        </w:trPr>
        <w:tc>
          <w:tcPr>
            <w:tcW w:w="0" w:type="auto"/>
            <w:shd w:val="clear" w:color="auto" w:fill="auto"/>
            <w:vAlign w:val="center"/>
          </w:tcPr>
          <w:p w:rsidR="00034706" w:rsidRPr="00034706" w:rsidRDefault="00034706" w:rsidP="00034706">
            <w:pPr>
              <w:numPr>
                <w:ilvl w:val="0"/>
                <w:numId w:val="15"/>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c>
          <w:tcPr>
            <w:tcW w:w="0" w:type="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r>
      <w:tr w:rsidR="00034706" w:rsidRPr="00034706" w:rsidTr="00DC6312">
        <w:trPr>
          <w:trHeight w:val="14"/>
        </w:trPr>
        <w:tc>
          <w:tcPr>
            <w:tcW w:w="0" w:type="auto"/>
            <w:shd w:val="clear" w:color="auto" w:fill="auto"/>
            <w:vAlign w:val="center"/>
          </w:tcPr>
          <w:p w:rsidR="00034706" w:rsidRPr="00034706" w:rsidRDefault="00034706" w:rsidP="00034706">
            <w:pPr>
              <w:numPr>
                <w:ilvl w:val="0"/>
                <w:numId w:val="15"/>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c>
          <w:tcPr>
            <w:tcW w:w="0" w:type="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r>
      <w:tr w:rsidR="00034706" w:rsidRPr="00034706" w:rsidTr="00DC6312">
        <w:trPr>
          <w:trHeight w:val="14"/>
        </w:trPr>
        <w:tc>
          <w:tcPr>
            <w:tcW w:w="0" w:type="auto"/>
            <w:shd w:val="clear" w:color="auto" w:fill="auto"/>
            <w:vAlign w:val="center"/>
          </w:tcPr>
          <w:p w:rsidR="00034706" w:rsidRPr="00034706" w:rsidRDefault="00034706" w:rsidP="00034706">
            <w:pPr>
              <w:numPr>
                <w:ilvl w:val="0"/>
                <w:numId w:val="15"/>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kern w:val="0"/>
                <w:sz w:val="20"/>
                <w:szCs w:val="20"/>
                <w:lang w:val="pl-PL"/>
                <w14:ligatures w14:val="none"/>
              </w:rPr>
            </w:pPr>
          </w:p>
        </w:tc>
        <w:tc>
          <w:tcPr>
            <w:tcW w:w="0" w:type="auto"/>
            <w:shd w:val="clear" w:color="auto" w:fill="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pl-PL"/>
                <w14:ligatures w14:val="none"/>
              </w:rPr>
            </w:pPr>
          </w:p>
        </w:tc>
        <w:tc>
          <w:tcPr>
            <w:tcW w:w="0" w:type="auto"/>
            <w:shd w:val="clear" w:color="auto" w:fill="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c>
          <w:tcPr>
            <w:tcW w:w="0" w:type="auto"/>
            <w:vAlign w:val="center"/>
          </w:tcPr>
          <w:p w:rsidR="00034706" w:rsidRPr="00034706" w:rsidRDefault="00034706" w:rsidP="00034706">
            <w:pPr>
              <w:jc w:val="both"/>
              <w:rPr>
                <w:rFonts w:ascii="Times New Roman" w:eastAsia="Times New Roman" w:hAnsi="Times New Roman" w:cs="Times New Roman"/>
                <w:i/>
                <w:iCs/>
                <w:kern w:val="0"/>
                <w:sz w:val="20"/>
                <w:szCs w:val="20"/>
                <w:lang w:val="pl-PL"/>
                <w14:ligatures w14:val="none"/>
              </w:rPr>
            </w:pPr>
          </w:p>
        </w:tc>
      </w:tr>
    </w:tbl>
    <w:p w:rsidR="00034706" w:rsidRPr="00034706" w:rsidRDefault="00034706" w:rsidP="00034706">
      <w:pPr>
        <w:ind w:firstLine="709"/>
        <w:jc w:val="both"/>
        <w:rPr>
          <w:rFonts w:ascii="Times New Roman" w:eastAsia="Times New Roman" w:hAnsi="Times New Roman" w:cs="Times New Roman"/>
          <w:kern w:val="0"/>
          <w:sz w:val="28"/>
          <w:szCs w:val="28"/>
          <w:lang w:val="pl-PL"/>
          <w14:ligatures w14:val="none"/>
        </w:rPr>
      </w:pPr>
      <w:r w:rsidRPr="00034706">
        <w:rPr>
          <w:rFonts w:ascii="Times New Roman" w:eastAsia="Times New Roman" w:hAnsi="Times New Roman" w:cs="Times New Roman"/>
          <w:b/>
          <w:kern w:val="0"/>
          <w:sz w:val="28"/>
          <w:szCs w:val="28"/>
          <w:lang w:val="pl-PL"/>
          <w14:ligatures w14:val="none"/>
        </w:rPr>
        <w:t>Ghi chú</w:t>
      </w:r>
      <w:r w:rsidRPr="00034706">
        <w:rPr>
          <w:rFonts w:ascii="Times New Roman" w:eastAsia="Times New Roman" w:hAnsi="Times New Roman" w:cs="Times New Roman"/>
          <w:kern w:val="0"/>
          <w:sz w:val="28"/>
          <w:szCs w:val="28"/>
          <w:lang w:val="pl-PL"/>
          <w14:ligatures w14:val="none"/>
        </w:rPr>
        <w:t xml:space="preserve">: </w:t>
      </w:r>
    </w:p>
    <w:p w:rsidR="00034706" w:rsidRPr="00034706" w:rsidRDefault="00034706" w:rsidP="00034706">
      <w:pPr>
        <w:ind w:firstLine="709"/>
        <w:jc w:val="both"/>
        <w:rPr>
          <w:rFonts w:ascii="Times New Roman" w:eastAsia="Times New Roman" w:hAnsi="Times New Roman" w:cs="Times New Roman"/>
          <w:kern w:val="0"/>
          <w:sz w:val="28"/>
          <w:szCs w:val="28"/>
          <w:lang w:val="pl-PL"/>
          <w14:ligatures w14:val="none"/>
        </w:rPr>
      </w:pPr>
      <w:r w:rsidRPr="00034706">
        <w:rPr>
          <w:rFonts w:ascii="Times New Roman" w:eastAsia="Times New Roman" w:hAnsi="Times New Roman" w:cs="Times New Roman"/>
          <w:kern w:val="0"/>
          <w:sz w:val="28"/>
          <w:szCs w:val="28"/>
          <w:lang w:val="pl-PL"/>
          <w14:ligatures w14:val="none"/>
        </w:rPr>
        <w:t xml:space="preserve">- Việc đánh giá quy mô, tính chất hợp đồng tương tự thực hiện theo Ghi chú số (10) và số (11) của Bảng tiêu chuẩn đánh giá về năng lực và kinh nghiệm tại Chương III E-HSMT. </w:t>
      </w:r>
    </w:p>
    <w:p w:rsidR="00034706" w:rsidRPr="00034706" w:rsidRDefault="00034706" w:rsidP="00034706">
      <w:pPr>
        <w:ind w:firstLine="709"/>
        <w:jc w:val="both"/>
        <w:rPr>
          <w:rFonts w:ascii="Times New Roman" w:eastAsia="Times New Roman" w:hAnsi="Times New Roman" w:cs="Times New Roman"/>
          <w:kern w:val="0"/>
          <w:sz w:val="28"/>
          <w:szCs w:val="28"/>
          <w:lang w:val="pl-PL"/>
          <w14:ligatures w14:val="none"/>
        </w:rPr>
      </w:pPr>
      <w:r w:rsidRPr="00034706">
        <w:rPr>
          <w:rFonts w:ascii="Times New Roman" w:eastAsia="Times New Roman" w:hAnsi="Times New Roman" w:cs="Times New Roman"/>
          <w:kern w:val="0"/>
          <w:sz w:val="28"/>
          <w:szCs w:val="28"/>
          <w:lang w:val="pl-PL"/>
          <w14:ligatures w14:val="none"/>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rsidR="00034706" w:rsidRPr="00034706" w:rsidRDefault="00034706" w:rsidP="00034706">
      <w:pPr>
        <w:ind w:firstLine="709"/>
        <w:jc w:val="both"/>
        <w:rPr>
          <w:rFonts w:ascii="Times New Roman" w:eastAsia="Times New Roman" w:hAnsi="Times New Roman" w:cs="Times New Roman"/>
          <w:b/>
          <w:iCs/>
          <w:kern w:val="0"/>
          <w:sz w:val="28"/>
          <w:szCs w:val="28"/>
          <w:lang w:val="sv-SE"/>
          <w14:ligatures w14:val="none"/>
        </w:rPr>
      </w:pPr>
      <w:r w:rsidRPr="00034706">
        <w:rPr>
          <w:rFonts w:ascii="Times New Roman" w:eastAsia="Times New Roman" w:hAnsi="Times New Roman" w:cs="Times New Roman"/>
          <w:b/>
          <w:iCs/>
          <w:kern w:val="0"/>
          <w:sz w:val="28"/>
          <w:szCs w:val="28"/>
          <w:lang w:val="sv-SE"/>
          <w14:ligatures w14:val="none"/>
        </w:rPr>
        <w:t>1.3.3. Bảng danh mục hàng hóa dự thầu và Bảng chào đáp ứng kỹ thuật:</w:t>
      </w:r>
    </w:p>
    <w:p w:rsidR="00034706" w:rsidRPr="00034706" w:rsidRDefault="00034706" w:rsidP="00034706">
      <w:pPr>
        <w:widowControl w:val="0"/>
        <w:autoSpaceDE w:val="0"/>
        <w:autoSpaceDN w:val="0"/>
        <w:adjustRightInd w:val="0"/>
        <w:ind w:right="-11" w:firstLine="709"/>
        <w:jc w:val="both"/>
        <w:rPr>
          <w:rFonts w:ascii="Times New Roman" w:eastAsia="Times New Roman" w:hAnsi="Times New Roman" w:cs="Times New Roman"/>
          <w:b/>
          <w:bCs/>
          <w:kern w:val="0"/>
          <w:sz w:val="28"/>
          <w:szCs w:val="28"/>
          <w:u w:val="single"/>
          <w:lang w:val="sv-SE"/>
          <w14:ligatures w14:val="none"/>
        </w:rPr>
      </w:pPr>
      <w:r w:rsidRPr="00034706">
        <w:rPr>
          <w:rFonts w:ascii="Times New Roman" w:eastAsia="Times New Roman" w:hAnsi="Times New Roman" w:cs="Times New Roman"/>
          <w:b/>
          <w:bCs/>
          <w:kern w:val="0"/>
          <w:sz w:val="28"/>
          <w:szCs w:val="28"/>
          <w:u w:val="single"/>
          <w:lang w:val="sv-SE"/>
          <w14:ligatures w14:val="none"/>
        </w:rPr>
        <w:t>(i) Bảng danh mục hàng hóa dự thầu:</w:t>
      </w:r>
    </w:p>
    <w:p w:rsidR="00034706" w:rsidRPr="00034706" w:rsidRDefault="00034706" w:rsidP="00034706">
      <w:pPr>
        <w:widowControl w:val="0"/>
        <w:autoSpaceDE w:val="0"/>
        <w:autoSpaceDN w:val="0"/>
        <w:adjustRightInd w:val="0"/>
        <w:ind w:right="-11"/>
        <w:jc w:val="center"/>
        <w:rPr>
          <w:rFonts w:ascii="Times New Roman" w:eastAsia="Times New Roman" w:hAnsi="Times New Roman" w:cs="Times New Roman"/>
          <w:b/>
          <w:bCs/>
          <w:kern w:val="0"/>
          <w:sz w:val="28"/>
          <w:szCs w:val="28"/>
          <w:lang w:val="sv-SE"/>
          <w14:ligatures w14:val="none"/>
        </w:rPr>
      </w:pPr>
      <w:r w:rsidRPr="00034706">
        <w:rPr>
          <w:rFonts w:ascii="Times New Roman" w:eastAsia="Times New Roman" w:hAnsi="Times New Roman" w:cs="Times New Roman"/>
          <w:b/>
          <w:bCs/>
          <w:kern w:val="0"/>
          <w:sz w:val="28"/>
          <w:szCs w:val="28"/>
          <w:lang w:val="sv-SE"/>
          <w14:ligatures w14:val="none"/>
        </w:rPr>
        <w:lastRenderedPageBreak/>
        <w:t>BẢNG DANH MỤC HÀNG HÓA DỰ THẦU</w:t>
      </w:r>
    </w:p>
    <w:p w:rsidR="00034706" w:rsidRPr="00034706" w:rsidRDefault="00034706" w:rsidP="00034706">
      <w:pPr>
        <w:widowControl w:val="0"/>
        <w:autoSpaceDE w:val="0"/>
        <w:autoSpaceDN w:val="0"/>
        <w:adjustRightInd w:val="0"/>
        <w:ind w:right="-11"/>
        <w:jc w:val="both"/>
        <w:rPr>
          <w:rFonts w:ascii="Times New Roman" w:eastAsia="Times New Roman" w:hAnsi="Times New Roman" w:cs="Times New Roman"/>
          <w:i/>
          <w:iCs/>
          <w:kern w:val="0"/>
          <w:sz w:val="28"/>
          <w:szCs w:val="28"/>
          <w:lang w:val="sv-SE"/>
          <w14:ligatures w14:val="none"/>
        </w:rPr>
      </w:pPr>
      <w:r w:rsidRPr="00034706">
        <w:rPr>
          <w:rFonts w:ascii="Times New Roman" w:eastAsia="Times New Roman" w:hAnsi="Times New Roman" w:cs="Times New Roman"/>
          <w:i/>
          <w:iCs/>
          <w:kern w:val="0"/>
          <w:sz w:val="28"/>
          <w:szCs w:val="28"/>
          <w:lang w:val="sv-SE"/>
          <w14:ligatures w14:val="none"/>
        </w:rPr>
        <w:t xml:space="preserve">Tên nhà thầu: ……. Email: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125"/>
        <w:gridCol w:w="1055"/>
        <w:gridCol w:w="1388"/>
        <w:gridCol w:w="2056"/>
        <w:gridCol w:w="1355"/>
        <w:gridCol w:w="2182"/>
        <w:gridCol w:w="1641"/>
        <w:gridCol w:w="1489"/>
        <w:gridCol w:w="603"/>
      </w:tblGrid>
      <w:tr w:rsidR="00034706" w:rsidRPr="00034706" w:rsidTr="00DC6312">
        <w:trPr>
          <w:trHeight w:val="15"/>
          <w:tblHeader/>
        </w:trPr>
        <w:tc>
          <w:tcPr>
            <w:tcW w:w="0" w:type="auto"/>
            <w:gridSpan w:val="3"/>
            <w:vAlign w:val="center"/>
          </w:tcPr>
          <w:p w:rsidR="00034706" w:rsidRPr="00034706" w:rsidRDefault="00034706" w:rsidP="00034706">
            <w:pPr>
              <w:jc w:val="center"/>
              <w:rPr>
                <w:rFonts w:ascii="Times New Roman" w:eastAsia="Times New Roman" w:hAnsi="Times New Roman" w:cs="Times New Roman"/>
                <w:b/>
                <w:bCs/>
                <w:kern w:val="0"/>
                <w:sz w:val="20"/>
                <w:szCs w:val="20"/>
                <w:lang w:val="sv-SE"/>
                <w14:ligatures w14:val="none"/>
              </w:rPr>
            </w:pPr>
            <w:r w:rsidRPr="00034706">
              <w:rPr>
                <w:rFonts w:ascii="Times New Roman" w:eastAsia="Times New Roman" w:hAnsi="Times New Roman" w:cs="Times New Roman"/>
                <w:b/>
                <w:bCs/>
                <w:kern w:val="0"/>
                <w:sz w:val="20"/>
                <w:szCs w:val="20"/>
                <w:lang w:val="sv-SE"/>
                <w14:ligatures w14:val="none"/>
              </w:rPr>
              <w:t>Thông tin hàng hóa dự thầu</w:t>
            </w:r>
          </w:p>
        </w:tc>
        <w:tc>
          <w:tcPr>
            <w:tcW w:w="0" w:type="auto"/>
            <w:gridSpan w:val="7"/>
            <w:shd w:val="clear" w:color="auto" w:fill="auto"/>
            <w:noWrap/>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sv-SE"/>
                <w14:ligatures w14:val="none"/>
              </w:rPr>
            </w:pPr>
            <w:r w:rsidRPr="00034706">
              <w:rPr>
                <w:rFonts w:ascii="Times New Roman" w:eastAsia="Times New Roman" w:hAnsi="Times New Roman" w:cs="Times New Roman"/>
                <w:b/>
                <w:bCs/>
                <w:kern w:val="0"/>
                <w:sz w:val="20"/>
                <w:szCs w:val="20"/>
                <w:lang w:val="sv-SE"/>
                <w14:ligatures w14:val="none"/>
              </w:rPr>
              <w:t>Tài liệu chứng minh tính hợp lệ hàng hóa theo yêu cầu tại Mục 1.3.2 Chương V</w:t>
            </w:r>
          </w:p>
        </w:tc>
      </w:tr>
      <w:tr w:rsidR="00034706" w:rsidRPr="00034706" w:rsidTr="00DC6312">
        <w:trPr>
          <w:trHeight w:val="15"/>
          <w:tblHeader/>
        </w:trPr>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STT</w:t>
            </w:r>
          </w:p>
        </w:tc>
        <w:tc>
          <w:tcPr>
            <w:tcW w:w="0" w:type="auto"/>
            <w:shd w:val="clear" w:color="000000" w:fill="EEEEEE"/>
            <w:vAlign w:val="center"/>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Mã phần (lô)</w:t>
            </w:r>
          </w:p>
        </w:tc>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Danh mục hàng hóa</w:t>
            </w:r>
          </w:p>
        </w:tc>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Xuất xứ [ghi tên quốc gia, vùng lãnh thổ, ký mã hiệu, nhãn hiệu, hãng sản xuất]</w:t>
            </w:r>
          </w:p>
        </w:tc>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Tài liệu chứng minh năng lực thực hiện hợp đồng theo E-CDNT 16.2 Chương II</w:t>
            </w:r>
          </w:p>
        </w:tc>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Kết quả phân loại TTBYT (áp dụng cho TTBYT)</w:t>
            </w:r>
          </w:p>
        </w:tc>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Số lưu hành hoặc số GPNK (áp dụng cho TTBYT)</w:t>
            </w:r>
          </w:p>
        </w:tc>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Tiêu chuẩn chất lượng (nếu có)</w:t>
            </w:r>
          </w:p>
        </w:tc>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Phiếu tiếp nhận Hồ sơ công bố đủ điều kiện sản xuất TTBYT (nếu có)</w:t>
            </w:r>
          </w:p>
        </w:tc>
        <w:tc>
          <w:tcPr>
            <w:tcW w:w="0" w:type="auto"/>
            <w:shd w:val="clear" w:color="000000" w:fill="EEEEEE"/>
            <w:vAlign w:val="center"/>
            <w:hideMark/>
          </w:tcPr>
          <w:p w:rsidR="00034706" w:rsidRPr="00034706" w:rsidRDefault="00034706" w:rsidP="00034706">
            <w:pPr>
              <w:jc w:val="center"/>
              <w:rPr>
                <w:rFonts w:ascii="Times New Roman" w:eastAsia="Times New Roman" w:hAnsi="Times New Roman" w:cs="Times New Roman"/>
                <w:b/>
                <w:bCs/>
                <w:kern w:val="0"/>
                <w:sz w:val="20"/>
                <w:szCs w:val="20"/>
                <w:lang w:val="en-US"/>
                <w14:ligatures w14:val="none"/>
              </w:rPr>
            </w:pPr>
            <w:r w:rsidRPr="00034706">
              <w:rPr>
                <w:rFonts w:ascii="Times New Roman" w:eastAsia="Times New Roman" w:hAnsi="Times New Roman" w:cs="Times New Roman"/>
                <w:b/>
                <w:bCs/>
                <w:kern w:val="0"/>
                <w:sz w:val="20"/>
                <w:szCs w:val="20"/>
                <w:lang w:val="en-US"/>
                <w14:ligatures w14:val="none"/>
              </w:rPr>
              <w:t>Ghi chú</w:t>
            </w:r>
          </w:p>
        </w:tc>
      </w:tr>
      <w:tr w:rsidR="00034706" w:rsidRPr="00034706" w:rsidTr="00DC6312">
        <w:trPr>
          <w:trHeight w:val="15"/>
        </w:trPr>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(1)</w:t>
            </w:r>
          </w:p>
        </w:tc>
        <w:tc>
          <w:tcPr>
            <w:tcW w:w="0" w:type="auto"/>
            <w:vAlign w:val="center"/>
          </w:tcPr>
          <w:p w:rsidR="00034706" w:rsidRPr="00034706" w:rsidRDefault="00034706" w:rsidP="00034706">
            <w:pPr>
              <w:jc w:val="center"/>
              <w:rPr>
                <w:rFonts w:ascii="Times New Roman" w:eastAsia="Times New Roman" w:hAnsi="Times New Roman" w:cs="Times New Roman"/>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(2)</w:t>
            </w: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(3)</w:t>
            </w: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(4)</w:t>
            </w: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(5)</w:t>
            </w: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(6)</w:t>
            </w: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(7)</w:t>
            </w: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(8)</w:t>
            </w: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(9)</w:t>
            </w:r>
          </w:p>
        </w:tc>
        <w:tc>
          <w:tcPr>
            <w:tcW w:w="0" w:type="auto"/>
            <w:shd w:val="clear" w:color="auto" w:fill="auto"/>
            <w:vAlign w:val="center"/>
          </w:tcPr>
          <w:p w:rsidR="00034706" w:rsidRPr="00034706" w:rsidRDefault="00034706" w:rsidP="00034706">
            <w:pPr>
              <w:jc w:val="center"/>
              <w:rPr>
                <w:rFonts w:ascii="Times New Roman" w:eastAsia="Times New Roman" w:hAnsi="Times New Roman" w:cs="Times New Roman"/>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(10)</w:t>
            </w:r>
          </w:p>
        </w:tc>
      </w:tr>
      <w:tr w:rsidR="00034706" w:rsidRPr="00034706" w:rsidTr="00DC6312">
        <w:trPr>
          <w:trHeight w:val="349"/>
        </w:trPr>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kern w:val="0"/>
                <w:sz w:val="20"/>
                <w:szCs w:val="20"/>
                <w:lang w:val="en-US"/>
                <w14:ligatures w14:val="none"/>
              </w:rPr>
              <w:t> </w:t>
            </w:r>
            <w:r w:rsidRPr="00034706">
              <w:rPr>
                <w:rFonts w:ascii="Times New Roman" w:eastAsia="Times New Roman" w:hAnsi="Times New Roman" w:cs="Times New Roman"/>
                <w:i/>
                <w:iCs/>
                <w:kern w:val="0"/>
                <w:sz w:val="20"/>
                <w:szCs w:val="20"/>
                <w:lang w:val="en-US"/>
                <w14:ligatures w14:val="none"/>
              </w:rPr>
              <w:t>Nhà thầu nhập STT hàng hóa theo E-HSMT</w:t>
            </w:r>
          </w:p>
        </w:tc>
        <w:tc>
          <w:tcPr>
            <w:tcW w:w="0" w:type="auto"/>
            <w:vAlign w:val="center"/>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Nhà thầu nhập mã phần (lô) hàng hóa theo E-HSMT</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Nhà thầu nhập danh mục hàng hóa theo E-HSM)</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Nhà thầu nhập thông tin liên quan</w:t>
            </w:r>
          </w:p>
        </w:tc>
        <w:tc>
          <w:tcPr>
            <w:tcW w:w="0" w:type="auto"/>
            <w:shd w:val="clear" w:color="auto" w:fill="auto"/>
            <w:vAlign w:val="center"/>
            <w:hideMark/>
          </w:tcPr>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Nhà thầu liệt kê các tài liệu liên quan: ví dụ:</w:t>
            </w:r>
            <w:r w:rsidRPr="00034706">
              <w:rPr>
                <w:rFonts w:ascii="Times New Roman" w:eastAsia="Times New Roman" w:hAnsi="Times New Roman" w:cs="Times New Roman"/>
                <w:i/>
                <w:iCs/>
                <w:kern w:val="0"/>
                <w:sz w:val="20"/>
                <w:szCs w:val="20"/>
                <w:lang w:val="en-US"/>
                <w14:ligatures w14:val="none"/>
              </w:rPr>
              <w:br/>
              <w:t>- Thư ủy quyền hoặc giấy phép bán hàng ngày … từ … (tên hãng) … cho … (tên nhà thầu/nhà phân phối), có hiệu lực đến …</w:t>
            </w:r>
          </w:p>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 Giấy phép bán hàng ngày … của … (tên nhà phân phối) cho … (tên nhà thầu), có hiệu lực đến … (hoặc có hiệu lực cho gói thầu này).</w:t>
            </w:r>
          </w:p>
        </w:tc>
        <w:tc>
          <w:tcPr>
            <w:tcW w:w="0" w:type="auto"/>
            <w:shd w:val="clear" w:color="auto" w:fill="auto"/>
            <w:vAlign w:val="center"/>
            <w:hideMark/>
          </w:tcPr>
          <w:p w:rsidR="00034706" w:rsidRPr="00034706" w:rsidRDefault="00034706" w:rsidP="00034706">
            <w:pPr>
              <w:jc w:val="center"/>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Loại A/B/C/D</w:t>
            </w:r>
          </w:p>
        </w:tc>
        <w:tc>
          <w:tcPr>
            <w:tcW w:w="0" w:type="auto"/>
            <w:shd w:val="clear" w:color="auto" w:fill="auto"/>
            <w:vAlign w:val="center"/>
            <w:hideMark/>
          </w:tcPr>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 Số công bố: .../PCBB-HCM ngày ... hoặc</w:t>
            </w:r>
          </w:p>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 Phiếu tiếp nhận số: …/…. ngày… hoặc</w:t>
            </w:r>
          </w:p>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 Giấy chứng nhận đăng ký lưu hành TTBYT thuộc loại C, D số ...ĐKLH/BYT… ngày ... hoặc</w:t>
            </w:r>
            <w:r w:rsidRPr="00034706">
              <w:rPr>
                <w:rFonts w:ascii="Times New Roman" w:eastAsia="Times New Roman" w:hAnsi="Times New Roman" w:cs="Times New Roman"/>
                <w:i/>
                <w:iCs/>
                <w:kern w:val="0"/>
                <w:sz w:val="20"/>
                <w:szCs w:val="20"/>
                <w:lang w:val="en-US"/>
                <w14:ligatures w14:val="none"/>
              </w:rPr>
              <w:br/>
              <w:t>- Giấy phép nhập khẩu số: ...NK/BYT-TB-CT ngày …</w:t>
            </w:r>
          </w:p>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 Nhà thầu ghi rõ đối với hàng hóa là TTBYT không thuộc danh mục phải cấp phép nhập khẩu.</w:t>
            </w:r>
          </w:p>
        </w:tc>
        <w:tc>
          <w:tcPr>
            <w:tcW w:w="0" w:type="auto"/>
            <w:shd w:val="clear" w:color="auto" w:fill="auto"/>
            <w:vAlign w:val="center"/>
            <w:hideMark/>
          </w:tcPr>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ISO 13485:2016 cấp cho hãng … có hiệu lực từ ngày … đến …</w:t>
            </w:r>
          </w:p>
        </w:tc>
        <w:tc>
          <w:tcPr>
            <w:tcW w:w="0" w:type="auto"/>
            <w:shd w:val="clear" w:color="auto" w:fill="auto"/>
            <w:vAlign w:val="center"/>
            <w:hideMark/>
          </w:tcPr>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 Phiếu tiếp nhận Hồ sơ công bố đủ điều kiện sản xuất TTBYT số … ngày …</w:t>
            </w:r>
          </w:p>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r w:rsidRPr="00034706">
              <w:rPr>
                <w:rFonts w:ascii="Times New Roman" w:eastAsia="Times New Roman" w:hAnsi="Times New Roman" w:cs="Times New Roman"/>
                <w:i/>
                <w:iCs/>
                <w:kern w:val="0"/>
                <w:sz w:val="20"/>
                <w:szCs w:val="20"/>
                <w:lang w:val="en-US"/>
                <w14:ligatures w14:val="none"/>
              </w:rPr>
              <w:t>- Nếu không phải là TTBYT sản xuất trong nước thì ghi: Không áp dụng).</w:t>
            </w:r>
          </w:p>
        </w:tc>
        <w:tc>
          <w:tcPr>
            <w:tcW w:w="0" w:type="auto"/>
            <w:shd w:val="clear" w:color="auto" w:fill="auto"/>
            <w:vAlign w:val="center"/>
            <w:hideMark/>
          </w:tcPr>
          <w:p w:rsidR="00034706" w:rsidRPr="00034706" w:rsidRDefault="00034706" w:rsidP="00034706">
            <w:pPr>
              <w:jc w:val="both"/>
              <w:rPr>
                <w:rFonts w:ascii="Times New Roman" w:eastAsia="Times New Roman" w:hAnsi="Times New Roman" w:cs="Times New Roman"/>
                <w:i/>
                <w:iCs/>
                <w:kern w:val="0"/>
                <w:sz w:val="20"/>
                <w:szCs w:val="20"/>
                <w:lang w:val="en-US"/>
                <w14:ligatures w14:val="none"/>
              </w:rPr>
            </w:pPr>
          </w:p>
        </w:tc>
      </w:tr>
    </w:tbl>
    <w:p w:rsidR="00034706" w:rsidRPr="00034706" w:rsidRDefault="00034706" w:rsidP="00034706">
      <w:pPr>
        <w:ind w:firstLine="709"/>
        <w:rPr>
          <w:rFonts w:ascii="Times New Roman" w:eastAsia="Times New Roman" w:hAnsi="Times New Roman" w:cs="Times New Roman"/>
          <w:b/>
          <w:bCs/>
          <w:kern w:val="0"/>
          <w:sz w:val="26"/>
          <w:szCs w:val="26"/>
          <w:u w:val="single"/>
          <w:lang w:val="sv-SE"/>
          <w14:ligatures w14:val="none"/>
        </w:rPr>
      </w:pPr>
      <w:r w:rsidRPr="00034706">
        <w:rPr>
          <w:rFonts w:ascii="Times New Roman" w:eastAsia="Times New Roman" w:hAnsi="Times New Roman" w:cs="Times New Roman"/>
          <w:kern w:val="0"/>
          <w:sz w:val="26"/>
          <w:szCs w:val="26"/>
          <w:lang w:val="sv-SE"/>
          <w14:ligatures w14:val="none"/>
        </w:rPr>
        <w:t xml:space="preserve">- Nhà thầu phải kê khai đầy đủ thông tin theo mẫu dưới đây gồm file scan bản in </w:t>
      </w:r>
      <w:r w:rsidRPr="00034706">
        <w:rPr>
          <w:rFonts w:ascii="Times New Roman" w:eastAsia="Times New Roman" w:hAnsi="Times New Roman" w:cs="Times New Roman"/>
          <w:b/>
          <w:kern w:val="0"/>
          <w:sz w:val="26"/>
          <w:szCs w:val="26"/>
          <w:lang w:val="sv-SE"/>
          <w14:ligatures w14:val="none"/>
        </w:rPr>
        <w:t>và file định dạng Word kèm E-HSDT</w:t>
      </w:r>
      <w:r w:rsidRPr="00034706">
        <w:rPr>
          <w:rFonts w:ascii="Times New Roman" w:eastAsia="Times New Roman" w:hAnsi="Times New Roman" w:cs="Times New Roman"/>
          <w:kern w:val="0"/>
          <w:sz w:val="26"/>
          <w:szCs w:val="26"/>
          <w:lang w:val="sv-SE"/>
          <w14:ligatures w14:val="none"/>
        </w:rPr>
        <w:t xml:space="preserve">. </w:t>
      </w:r>
    </w:p>
    <w:p w:rsidR="00034706" w:rsidRPr="00034706" w:rsidRDefault="00034706" w:rsidP="00034706">
      <w:pPr>
        <w:widowControl w:val="0"/>
        <w:autoSpaceDE w:val="0"/>
        <w:autoSpaceDN w:val="0"/>
        <w:adjustRightInd w:val="0"/>
        <w:ind w:right="-11" w:firstLine="709"/>
        <w:jc w:val="both"/>
        <w:rPr>
          <w:rFonts w:ascii="Times New Roman" w:eastAsia="Times New Roman" w:hAnsi="Times New Roman" w:cs="Times New Roman"/>
          <w:b/>
          <w:bCs/>
          <w:kern w:val="0"/>
          <w:sz w:val="26"/>
          <w:szCs w:val="26"/>
          <w:u w:val="single"/>
          <w:lang w:val="sv-SE"/>
          <w14:ligatures w14:val="none"/>
        </w:rPr>
      </w:pPr>
      <w:r w:rsidRPr="00034706">
        <w:rPr>
          <w:rFonts w:ascii="Times New Roman" w:eastAsia="Times New Roman" w:hAnsi="Times New Roman" w:cs="Times New Roman"/>
          <w:b/>
          <w:bCs/>
          <w:kern w:val="0"/>
          <w:sz w:val="26"/>
          <w:szCs w:val="26"/>
          <w:u w:val="single"/>
          <w:lang w:val="sv-SE"/>
          <w14:ligatures w14:val="none"/>
        </w:rPr>
        <w:t>(ii) Bảng chào đáp ứng kỹ thuật:</w:t>
      </w:r>
    </w:p>
    <w:p w:rsidR="00034706" w:rsidRPr="00034706" w:rsidRDefault="00034706" w:rsidP="00034706">
      <w:pPr>
        <w:tabs>
          <w:tab w:val="center" w:pos="0"/>
          <w:tab w:val="left" w:pos="3828"/>
        </w:tabs>
        <w:ind w:firstLine="567"/>
        <w:jc w:val="center"/>
        <w:rPr>
          <w:rFonts w:ascii="Times New Roman" w:eastAsia="Times New Roman" w:hAnsi="Times New Roman" w:cs="Times New Roman"/>
          <w:b/>
          <w:bCs/>
          <w:kern w:val="0"/>
          <w:sz w:val="26"/>
          <w:szCs w:val="26"/>
          <w:lang w:val="vi-VN"/>
          <w14:ligatures w14:val="none"/>
        </w:rPr>
      </w:pPr>
      <w:r w:rsidRPr="00034706">
        <w:rPr>
          <w:rFonts w:ascii="Times New Roman" w:eastAsia="Times New Roman" w:hAnsi="Times New Roman" w:cs="Times New Roman"/>
          <w:b/>
          <w:bCs/>
          <w:kern w:val="0"/>
          <w:sz w:val="26"/>
          <w:szCs w:val="26"/>
          <w:lang w:val="vi-VN"/>
          <w14:ligatures w14:val="none"/>
        </w:rPr>
        <w:t>BẢNG CH</w:t>
      </w:r>
      <w:r w:rsidRPr="00034706">
        <w:rPr>
          <w:rFonts w:ascii="Times New Roman" w:eastAsia="Times New Roman" w:hAnsi="Times New Roman" w:cs="Times New Roman"/>
          <w:b/>
          <w:bCs/>
          <w:kern w:val="0"/>
          <w:sz w:val="26"/>
          <w:szCs w:val="26"/>
          <w:lang w:val="sv-SE"/>
          <w14:ligatures w14:val="none"/>
        </w:rPr>
        <w:t>À</w:t>
      </w:r>
      <w:r w:rsidRPr="00034706">
        <w:rPr>
          <w:rFonts w:ascii="Times New Roman" w:eastAsia="Times New Roman" w:hAnsi="Times New Roman" w:cs="Times New Roman"/>
          <w:b/>
          <w:bCs/>
          <w:kern w:val="0"/>
          <w:sz w:val="26"/>
          <w:szCs w:val="26"/>
          <w:lang w:val="pt-PT"/>
          <w14:ligatures w14:val="none"/>
        </w:rPr>
        <w:t xml:space="preserve">O </w:t>
      </w:r>
      <w:r w:rsidRPr="00034706">
        <w:rPr>
          <w:rFonts w:ascii="Times New Roman" w:eastAsia="Times New Roman" w:hAnsi="Times New Roman" w:cs="Times New Roman"/>
          <w:b/>
          <w:bCs/>
          <w:kern w:val="0"/>
          <w:sz w:val="26"/>
          <w:szCs w:val="26"/>
          <w:lang w:val="vi-VN"/>
          <w14:ligatures w14:val="none"/>
        </w:rPr>
        <w:t>ĐÁP Ứ</w:t>
      </w:r>
      <w:r w:rsidRPr="00034706">
        <w:rPr>
          <w:rFonts w:ascii="Times New Roman" w:eastAsia="Times New Roman" w:hAnsi="Times New Roman" w:cs="Times New Roman"/>
          <w:b/>
          <w:bCs/>
          <w:kern w:val="0"/>
          <w:sz w:val="26"/>
          <w:szCs w:val="26"/>
          <w:lang w:val="de-DE"/>
          <w14:ligatures w14:val="none"/>
        </w:rPr>
        <w:t>NG TH</w:t>
      </w:r>
      <w:r w:rsidRPr="00034706">
        <w:rPr>
          <w:rFonts w:ascii="Times New Roman" w:eastAsia="Times New Roman" w:hAnsi="Times New Roman" w:cs="Times New Roman"/>
          <w:b/>
          <w:bCs/>
          <w:kern w:val="0"/>
          <w:sz w:val="26"/>
          <w:szCs w:val="26"/>
          <w:lang w:val="vi-VN"/>
          <w14:ligatures w14:val="none"/>
        </w:rPr>
        <w:t xml:space="preserve">ÔNG SỐ KỸ </w:t>
      </w:r>
      <w:r w:rsidRPr="00034706">
        <w:rPr>
          <w:rFonts w:ascii="Times New Roman" w:eastAsia="Times New Roman" w:hAnsi="Times New Roman" w:cs="Times New Roman"/>
          <w:b/>
          <w:bCs/>
          <w:kern w:val="0"/>
          <w:sz w:val="26"/>
          <w:szCs w:val="26"/>
          <w:lang w:val="de-DE"/>
          <w14:ligatures w14:val="none"/>
        </w:rPr>
        <w:t>THU</w:t>
      </w:r>
      <w:r w:rsidRPr="00034706">
        <w:rPr>
          <w:rFonts w:ascii="Times New Roman" w:eastAsia="Times New Roman" w:hAnsi="Times New Roman" w:cs="Times New Roman"/>
          <w:b/>
          <w:bCs/>
          <w:kern w:val="0"/>
          <w:sz w:val="26"/>
          <w:szCs w:val="26"/>
          <w:lang w:val="vi-VN"/>
          <w14:ligatures w14:val="none"/>
        </w:rPr>
        <w:t>ẬT</w:t>
      </w:r>
    </w:p>
    <w:tbl>
      <w:tblPr>
        <w:tblW w:w="14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8"/>
        <w:gridCol w:w="4731"/>
        <w:gridCol w:w="4731"/>
        <w:gridCol w:w="4475"/>
      </w:tblGrid>
      <w:tr w:rsidR="00034706" w:rsidRPr="00034706" w:rsidTr="00DC6312">
        <w:trPr>
          <w:trHeight w:val="309"/>
          <w:tblHeader/>
        </w:trPr>
        <w:tc>
          <w:tcPr>
            <w:tcW w:w="638" w:type="dxa"/>
            <w:tcBorders>
              <w:top w:val="single" w:sz="4" w:space="0" w:color="auto"/>
              <w:left w:val="single" w:sz="4" w:space="0" w:color="auto"/>
              <w:bottom w:val="single" w:sz="4" w:space="0" w:color="auto"/>
              <w:right w:val="single" w:sz="4" w:space="0" w:color="auto"/>
            </w:tcBorders>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Stt</w:t>
            </w:r>
          </w:p>
        </w:tc>
        <w:tc>
          <w:tcPr>
            <w:tcW w:w="4731" w:type="dxa"/>
            <w:tcBorders>
              <w:top w:val="single" w:sz="4" w:space="0" w:color="auto"/>
              <w:left w:val="single" w:sz="4" w:space="0" w:color="auto"/>
              <w:bottom w:val="single" w:sz="4" w:space="0" w:color="auto"/>
              <w:right w:val="single" w:sz="4" w:space="0" w:color="auto"/>
            </w:tcBorders>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 xml:space="preserve">Nội dung yêu cầu của </w:t>
            </w:r>
          </w:p>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E-HSMT</w:t>
            </w:r>
          </w:p>
        </w:tc>
        <w:tc>
          <w:tcPr>
            <w:tcW w:w="4731" w:type="dxa"/>
            <w:tcBorders>
              <w:left w:val="single" w:sz="4" w:space="0" w:color="auto"/>
            </w:tcBorders>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Nội dung E-HSDT</w:t>
            </w:r>
          </w:p>
        </w:tc>
        <w:tc>
          <w:tcPr>
            <w:tcW w:w="4475" w:type="dxa"/>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Tài liệu tham chiếu</w:t>
            </w:r>
          </w:p>
        </w:tc>
      </w:tr>
      <w:tr w:rsidR="00034706" w:rsidRPr="00034706" w:rsidTr="00DC6312">
        <w:trPr>
          <w:trHeight w:val="309"/>
        </w:trPr>
        <w:tc>
          <w:tcPr>
            <w:tcW w:w="638" w:type="dxa"/>
            <w:tcBorders>
              <w:top w:val="single" w:sz="4" w:space="0" w:color="auto"/>
            </w:tcBorders>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1</w:t>
            </w:r>
          </w:p>
        </w:tc>
        <w:tc>
          <w:tcPr>
            <w:tcW w:w="4731" w:type="dxa"/>
            <w:tcBorders>
              <w:top w:val="single" w:sz="4" w:space="0" w:color="auto"/>
            </w:tcBorders>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Máy ......</w:t>
            </w:r>
          </w:p>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Số lượng: ......</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Máy ......</w:t>
            </w:r>
          </w:p>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Model: ......</w:t>
            </w:r>
          </w:p>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lastRenderedPageBreak/>
              <w:t>Hãng sản xuất: ......</w:t>
            </w:r>
          </w:p>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Xuất xứ: ......</w:t>
            </w:r>
          </w:p>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Hãng, nước chủ sở hữu: ......</w:t>
            </w:r>
          </w:p>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Số lượng: ......</w:t>
            </w:r>
          </w:p>
        </w:tc>
        <w:tc>
          <w:tcPr>
            <w:tcW w:w="4475" w:type="dxa"/>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lastRenderedPageBreak/>
              <w:t>Nhà thầu kê khai đầy đủ các thông tin yêu cầu.</w:t>
            </w:r>
          </w:p>
        </w:tc>
      </w:tr>
      <w:tr w:rsidR="00034706" w:rsidRPr="00034706" w:rsidTr="00DC6312">
        <w:trPr>
          <w:trHeight w:val="309"/>
        </w:trPr>
        <w:tc>
          <w:tcPr>
            <w:tcW w:w="638" w:type="dxa"/>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I</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chung</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chung</w:t>
            </w:r>
          </w:p>
        </w:tc>
        <w:tc>
          <w:tcPr>
            <w:tcW w:w="4475" w:type="dxa"/>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p>
        </w:tc>
      </w:tr>
      <w:tr w:rsidR="00034706" w:rsidRPr="00034706" w:rsidTr="00DC6312">
        <w:trPr>
          <w:trHeight w:val="309"/>
        </w:trPr>
        <w:tc>
          <w:tcPr>
            <w:tcW w:w="638" w:type="dxa"/>
            <w:vAlign w:val="center"/>
          </w:tcPr>
          <w:p w:rsidR="00034706" w:rsidRPr="00034706" w:rsidRDefault="00034706" w:rsidP="00034706">
            <w:pPr>
              <w:jc w:val="center"/>
              <w:rPr>
                <w:rFonts w:ascii="Times New Roman" w:eastAsia="Times New Roman" w:hAnsi="Times New Roman" w:cs="Times New Roman"/>
                <w:kern w:val="0"/>
                <w:sz w:val="26"/>
                <w:szCs w:val="26"/>
                <w:lang w:val="en-US"/>
                <w14:ligatures w14:val="none"/>
              </w:rPr>
            </w:pPr>
          </w:p>
        </w:tc>
        <w:tc>
          <w:tcPr>
            <w:tcW w:w="4731" w:type="dxa"/>
            <w:vAlign w:val="center"/>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w:t>
            </w:r>
          </w:p>
        </w:tc>
        <w:tc>
          <w:tcPr>
            <w:tcW w:w="4731" w:type="dxa"/>
            <w:vAlign w:val="center"/>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w:t>
            </w:r>
          </w:p>
        </w:tc>
        <w:tc>
          <w:tcPr>
            <w:tcW w:w="4475" w:type="dxa"/>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Nhà thầu cam kết và/hoặc cung cấp tài liệu theo yêu cầu.</w:t>
            </w:r>
          </w:p>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Ghi rõ tên tài liệu, số trang tham chiếu và trích dẫn nội dung cụ thể trong tài liệu tham chiếu thể hiện tính đáp ứng của hàng hóa của từng nội dung yêu cầu kỹ thuật.</w:t>
            </w:r>
          </w:p>
        </w:tc>
      </w:tr>
      <w:tr w:rsidR="00034706" w:rsidRPr="00034706" w:rsidTr="00DC6312">
        <w:trPr>
          <w:trHeight w:val="309"/>
        </w:trPr>
        <w:tc>
          <w:tcPr>
            <w:tcW w:w="638" w:type="dxa"/>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II</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cấu hình</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cấu hình</w:t>
            </w:r>
          </w:p>
        </w:tc>
        <w:tc>
          <w:tcPr>
            <w:tcW w:w="4475" w:type="dxa"/>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p>
        </w:tc>
      </w:tr>
      <w:tr w:rsidR="00034706" w:rsidRPr="00034706" w:rsidTr="00DC6312">
        <w:trPr>
          <w:trHeight w:val="309"/>
        </w:trPr>
        <w:tc>
          <w:tcPr>
            <w:tcW w:w="638" w:type="dxa"/>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w:t>
            </w:r>
          </w:p>
        </w:tc>
        <w:tc>
          <w:tcPr>
            <w:tcW w:w="4475" w:type="dxa"/>
          </w:tcPr>
          <w:p w:rsidR="00034706" w:rsidRPr="00034706" w:rsidRDefault="00034706" w:rsidP="00034706">
            <w:pPr>
              <w:jc w:val="both"/>
              <w:rPr>
                <w:rFonts w:ascii="Times New Roman" w:eastAsia="Times New Roman" w:hAnsi="Times New Roman" w:cs="Times New Roman"/>
                <w:bCs/>
                <w:kern w:val="0"/>
                <w:sz w:val="26"/>
                <w:szCs w:val="26"/>
                <w:lang w:val="en-US"/>
                <w14:ligatures w14:val="none"/>
              </w:rPr>
            </w:pPr>
            <w:r w:rsidRPr="00034706">
              <w:rPr>
                <w:rFonts w:ascii="Times New Roman" w:eastAsia="Times New Roman" w:hAnsi="Times New Roman" w:cs="Times New Roman"/>
                <w:bCs/>
                <w:kern w:val="0"/>
                <w:sz w:val="26"/>
                <w:szCs w:val="26"/>
                <w:lang w:val="en-US"/>
                <w14:ligatures w14:val="none"/>
              </w:rPr>
              <w:t>Nhà thầu chào thầu đủ nội dung theo yêu cầu.</w:t>
            </w:r>
          </w:p>
        </w:tc>
      </w:tr>
      <w:tr w:rsidR="00034706" w:rsidRPr="00034706" w:rsidTr="00DC6312">
        <w:trPr>
          <w:trHeight w:val="309"/>
        </w:trPr>
        <w:tc>
          <w:tcPr>
            <w:tcW w:w="638" w:type="dxa"/>
            <w:vAlign w:val="center"/>
          </w:tcPr>
          <w:p w:rsidR="00034706" w:rsidRPr="00034706" w:rsidRDefault="00034706" w:rsidP="00034706">
            <w:pPr>
              <w:jc w:val="center"/>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III</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kỹ thuật</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kỹ thuật</w:t>
            </w:r>
          </w:p>
        </w:tc>
        <w:tc>
          <w:tcPr>
            <w:tcW w:w="4475" w:type="dxa"/>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p>
        </w:tc>
      </w:tr>
      <w:tr w:rsidR="00034706" w:rsidRPr="00034706" w:rsidTr="00DC6312">
        <w:trPr>
          <w:trHeight w:val="309"/>
        </w:trPr>
        <w:tc>
          <w:tcPr>
            <w:tcW w:w="638" w:type="dxa"/>
            <w:vAlign w:val="center"/>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p>
        </w:tc>
        <w:tc>
          <w:tcPr>
            <w:tcW w:w="4731" w:type="dxa"/>
            <w:vAlign w:val="center"/>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w:t>
            </w:r>
          </w:p>
        </w:tc>
        <w:tc>
          <w:tcPr>
            <w:tcW w:w="4731" w:type="dxa"/>
            <w:vAlign w:val="center"/>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w:t>
            </w:r>
          </w:p>
        </w:tc>
        <w:tc>
          <w:tcPr>
            <w:tcW w:w="4475" w:type="dxa"/>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Ghi rõ tên tài liệu, số trang tham chiếu và trích dẫn nội dung cụ thể trong tài liệu tham chiếu (bản gốc) thể hiện tính đáp ứng của hàng hóa của từng nội dung yêu cầu kỹ thuật.</w:t>
            </w:r>
          </w:p>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Xem các ví dụ dưới đây:</w:t>
            </w:r>
          </w:p>
        </w:tc>
      </w:tr>
      <w:tr w:rsidR="00034706" w:rsidRPr="00034706" w:rsidTr="00DC6312">
        <w:trPr>
          <w:trHeight w:val="309"/>
        </w:trPr>
        <w:tc>
          <w:tcPr>
            <w:tcW w:w="638" w:type="dxa"/>
            <w:vAlign w:val="center"/>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p>
        </w:tc>
        <w:tc>
          <w:tcPr>
            <w:tcW w:w="4731" w:type="dxa"/>
            <w:vAlign w:val="center"/>
          </w:tcPr>
          <w:p w:rsidR="00034706" w:rsidRPr="00034706" w:rsidRDefault="00034706" w:rsidP="00034706">
            <w:pPr>
              <w:jc w:val="both"/>
              <w:rPr>
                <w:rFonts w:ascii="Times New Roman" w:eastAsia="Times New Roman" w:hAnsi="Times New Roman" w:cs="Times New Roman"/>
                <w:i/>
                <w:iCs/>
                <w:kern w:val="0"/>
                <w:sz w:val="26"/>
                <w:szCs w:val="26"/>
                <w:lang w:val="en-US" w:eastAsia="zh-TW"/>
                <w14:ligatures w14:val="none"/>
              </w:rPr>
            </w:pPr>
            <w:r w:rsidRPr="00034706">
              <w:rPr>
                <w:rFonts w:ascii="Times New Roman" w:eastAsia="Times New Roman" w:hAnsi="Times New Roman" w:cs="Times New Roman"/>
                <w:i/>
                <w:iCs/>
                <w:kern w:val="0"/>
                <w:sz w:val="26"/>
                <w:szCs w:val="26"/>
                <w:lang w:val="en-US" w:eastAsia="zh-TW"/>
                <w14:ligatures w14:val="none"/>
              </w:rPr>
              <w:t>Công suất giặt ≥ 50Kg</w:t>
            </w:r>
          </w:p>
        </w:tc>
        <w:tc>
          <w:tcPr>
            <w:tcW w:w="4731" w:type="dxa"/>
            <w:vAlign w:val="center"/>
          </w:tcPr>
          <w:p w:rsidR="00034706" w:rsidRPr="00034706" w:rsidRDefault="00034706" w:rsidP="00034706">
            <w:pPr>
              <w:jc w:val="both"/>
              <w:rPr>
                <w:rFonts w:ascii="Times New Roman" w:eastAsia="Times New Roman" w:hAnsi="Times New Roman" w:cs="Times New Roman"/>
                <w:i/>
                <w:iCs/>
                <w:kern w:val="0"/>
                <w:sz w:val="26"/>
                <w:szCs w:val="26"/>
                <w:lang w:val="en-US" w:eastAsia="zh-TW"/>
                <w14:ligatures w14:val="none"/>
              </w:rPr>
            </w:pPr>
            <w:r w:rsidRPr="00034706">
              <w:rPr>
                <w:rFonts w:ascii="Times New Roman" w:eastAsia="Times New Roman" w:hAnsi="Times New Roman" w:cs="Times New Roman"/>
                <w:i/>
                <w:iCs/>
                <w:kern w:val="0"/>
                <w:sz w:val="26"/>
                <w:szCs w:val="26"/>
                <w:lang w:val="en-US" w:eastAsia="zh-TW"/>
                <w14:ligatures w14:val="none"/>
              </w:rPr>
              <w:t>Công suất giặt 55 Kg</w:t>
            </w:r>
          </w:p>
        </w:tc>
        <w:tc>
          <w:tcPr>
            <w:tcW w:w="4475" w:type="dxa"/>
            <w:vAlign w:val="center"/>
          </w:tcPr>
          <w:p w:rsidR="00034706" w:rsidRPr="00034706" w:rsidRDefault="00034706" w:rsidP="00034706">
            <w:pPr>
              <w:jc w:val="both"/>
              <w:rPr>
                <w:rFonts w:ascii="Times New Roman" w:eastAsia="Times New Roman" w:hAnsi="Times New Roman" w:cs="Times New Roman"/>
                <w:i/>
                <w:iCs/>
                <w:kern w:val="0"/>
                <w:sz w:val="26"/>
                <w:szCs w:val="26"/>
                <w:lang w:val="en-US"/>
                <w14:ligatures w14:val="none"/>
              </w:rPr>
            </w:pPr>
            <w:r w:rsidRPr="00034706">
              <w:rPr>
                <w:rFonts w:ascii="Times New Roman" w:eastAsia="Times New Roman" w:hAnsi="Times New Roman" w:cs="Times New Roman"/>
                <w:i/>
                <w:iCs/>
                <w:kern w:val="0"/>
                <w:sz w:val="26"/>
                <w:szCs w:val="26"/>
                <w:lang w:val="en-US" w:eastAsia="zh-TW"/>
                <w14:ligatures w14:val="none"/>
              </w:rPr>
              <w:t>Specifications trang 2…….</w:t>
            </w:r>
          </w:p>
        </w:tc>
      </w:tr>
      <w:tr w:rsidR="00034706" w:rsidRPr="00034706" w:rsidTr="00DC6312">
        <w:trPr>
          <w:trHeight w:val="309"/>
        </w:trPr>
        <w:tc>
          <w:tcPr>
            <w:tcW w:w="638"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IV</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khác</w:t>
            </w: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Yêu cầu khác</w:t>
            </w:r>
          </w:p>
        </w:tc>
        <w:tc>
          <w:tcPr>
            <w:tcW w:w="4475" w:type="dxa"/>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p>
        </w:tc>
      </w:tr>
      <w:tr w:rsidR="00034706" w:rsidRPr="00034706" w:rsidTr="00DC6312">
        <w:trPr>
          <w:trHeight w:val="309"/>
        </w:trPr>
        <w:tc>
          <w:tcPr>
            <w:tcW w:w="638"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p>
        </w:tc>
        <w:tc>
          <w:tcPr>
            <w:tcW w:w="4731" w:type="dxa"/>
            <w:vAlign w:val="center"/>
          </w:tcPr>
          <w:p w:rsidR="00034706" w:rsidRPr="00034706" w:rsidRDefault="00034706" w:rsidP="00034706">
            <w:pPr>
              <w:jc w:val="both"/>
              <w:rPr>
                <w:rFonts w:ascii="Times New Roman" w:eastAsia="Times New Roman" w:hAnsi="Times New Roman" w:cs="Times New Roman"/>
                <w:b/>
                <w:kern w:val="0"/>
                <w:sz w:val="26"/>
                <w:szCs w:val="26"/>
                <w:lang w:val="en-US"/>
                <w14:ligatures w14:val="none"/>
              </w:rPr>
            </w:pPr>
            <w:r w:rsidRPr="00034706">
              <w:rPr>
                <w:rFonts w:ascii="Times New Roman" w:eastAsia="Times New Roman" w:hAnsi="Times New Roman" w:cs="Times New Roman"/>
                <w:b/>
                <w:kern w:val="0"/>
                <w:sz w:val="26"/>
                <w:szCs w:val="26"/>
                <w:lang w:val="en-US"/>
                <w14:ligatures w14:val="none"/>
              </w:rPr>
              <w:t>-</w:t>
            </w:r>
          </w:p>
        </w:tc>
        <w:tc>
          <w:tcPr>
            <w:tcW w:w="4475" w:type="dxa"/>
          </w:tcPr>
          <w:p w:rsidR="00034706" w:rsidRPr="00034706" w:rsidRDefault="00034706" w:rsidP="00034706">
            <w:pPr>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en-US"/>
                <w14:ligatures w14:val="none"/>
              </w:rPr>
              <w:t>Nhà thầu cam kết và/hoặc cung cấp tài liệu theo yêu cầu.</w:t>
            </w:r>
          </w:p>
        </w:tc>
      </w:tr>
    </w:tbl>
    <w:p w:rsidR="00034706" w:rsidRPr="00034706" w:rsidRDefault="00034706" w:rsidP="00034706">
      <w:pPr>
        <w:widowControl w:val="0"/>
        <w:tabs>
          <w:tab w:val="left" w:pos="993"/>
        </w:tabs>
        <w:autoSpaceDE w:val="0"/>
        <w:autoSpaceDN w:val="0"/>
        <w:adjustRightInd w:val="0"/>
        <w:ind w:right="-11" w:firstLine="567"/>
        <w:jc w:val="both"/>
        <w:rPr>
          <w:rFonts w:ascii="Times New Roman" w:eastAsia="Times New Roman" w:hAnsi="Times New Roman" w:cs="Times New Roman"/>
          <w:kern w:val="0"/>
          <w:sz w:val="26"/>
          <w:szCs w:val="26"/>
          <w:lang w:val="sv-SE"/>
          <w14:ligatures w14:val="none"/>
        </w:rPr>
      </w:pPr>
      <w:r w:rsidRPr="00034706">
        <w:rPr>
          <w:rFonts w:ascii="Times New Roman" w:eastAsia="Times New Roman" w:hAnsi="Times New Roman" w:cs="Times New Roman"/>
          <w:kern w:val="0"/>
          <w:sz w:val="26"/>
          <w:szCs w:val="26"/>
          <w:lang w:val="sv-SE"/>
          <w14:ligatures w14:val="none"/>
        </w:rPr>
        <w:t xml:space="preserve">- Nhà thầu phải kê khai đầy đủ thông tin theo mẫu dưới đây và cung cấp file scan </w:t>
      </w:r>
      <w:r w:rsidRPr="00034706">
        <w:rPr>
          <w:rFonts w:ascii="Times New Roman" w:eastAsia="Times New Roman" w:hAnsi="Times New Roman" w:cs="Times New Roman"/>
          <w:b/>
          <w:kern w:val="0"/>
          <w:sz w:val="26"/>
          <w:szCs w:val="26"/>
          <w:lang w:val="sv-SE"/>
          <w14:ligatures w14:val="none"/>
        </w:rPr>
        <w:t>và file định dạng Word kèm E-HSDT</w:t>
      </w:r>
      <w:r w:rsidRPr="00034706">
        <w:rPr>
          <w:rFonts w:ascii="Times New Roman" w:eastAsia="Times New Roman" w:hAnsi="Times New Roman" w:cs="Times New Roman"/>
          <w:kern w:val="0"/>
          <w:sz w:val="26"/>
          <w:szCs w:val="26"/>
          <w:lang w:val="sv-SE"/>
          <w14:ligatures w14:val="none"/>
        </w:rPr>
        <w:t xml:space="preserve">. Nhà </w:t>
      </w:r>
      <w:r w:rsidRPr="00034706">
        <w:rPr>
          <w:rFonts w:ascii="Times New Roman" w:eastAsia="Times New Roman" w:hAnsi="Times New Roman" w:cs="Times New Roman"/>
          <w:kern w:val="0"/>
          <w:sz w:val="26"/>
          <w:szCs w:val="26"/>
          <w:lang w:val="sv-SE"/>
          <w14:ligatures w14:val="none"/>
        </w:rPr>
        <w:lastRenderedPageBreak/>
        <w:t>thầu phải đảm bảo và tự chịu trách nhiệm về những bất lợi trong trường hợp thống nhất giữa nội dung file Word/Excel và file scan</w:t>
      </w:r>
    </w:p>
    <w:p w:rsidR="00034706" w:rsidRPr="00034706" w:rsidRDefault="00034706" w:rsidP="00034706">
      <w:pPr>
        <w:widowControl w:val="0"/>
        <w:tabs>
          <w:tab w:val="left" w:pos="993"/>
        </w:tabs>
        <w:autoSpaceDE w:val="0"/>
        <w:autoSpaceDN w:val="0"/>
        <w:adjustRightInd w:val="0"/>
        <w:ind w:right="-11" w:firstLine="567"/>
        <w:jc w:val="both"/>
        <w:rPr>
          <w:rFonts w:ascii="Times New Roman" w:eastAsia="Times New Roman" w:hAnsi="Times New Roman" w:cs="Times New Roman"/>
          <w:kern w:val="0"/>
          <w:sz w:val="26"/>
          <w:szCs w:val="26"/>
          <w:lang w:val="sv-SE"/>
          <w14:ligatures w14:val="none"/>
        </w:rPr>
      </w:pPr>
      <w:r w:rsidRPr="00034706">
        <w:rPr>
          <w:rFonts w:ascii="Times New Roman" w:eastAsia="Times New Roman" w:hAnsi="Times New Roman" w:cs="Times New Roman"/>
          <w:kern w:val="0"/>
          <w:sz w:val="26"/>
          <w:szCs w:val="26"/>
          <w:lang w:val="sv-SE"/>
          <w14:ligatures w14:val="none"/>
        </w:rPr>
        <w:t>- Mẫu trên được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rsidR="00034706" w:rsidRPr="00034706" w:rsidRDefault="00034706" w:rsidP="00034706">
      <w:pPr>
        <w:suppressAutoHyphens/>
        <w:ind w:firstLine="567"/>
        <w:jc w:val="both"/>
        <w:outlineLvl w:val="2"/>
        <w:rPr>
          <w:rFonts w:ascii="Times New Roman" w:eastAsia="Times New Roman" w:hAnsi="Times New Roman" w:cs="Times New Roman"/>
          <w:b/>
          <w:kern w:val="0"/>
          <w:sz w:val="26"/>
          <w:szCs w:val="26"/>
          <w:lang w:val="es-ES"/>
          <w14:ligatures w14:val="none"/>
        </w:rPr>
      </w:pPr>
      <w:r w:rsidRPr="00034706">
        <w:rPr>
          <w:rFonts w:ascii="Times New Roman" w:eastAsia="Times New Roman" w:hAnsi="Times New Roman" w:cs="Times New Roman"/>
          <w:b/>
          <w:kern w:val="0"/>
          <w:sz w:val="26"/>
          <w:szCs w:val="26"/>
          <w:lang w:val="es-ES"/>
          <w14:ligatures w14:val="none"/>
        </w:rPr>
        <w:t>Mục 2. Bản vẽ</w:t>
      </w:r>
    </w:p>
    <w:p w:rsidR="00034706" w:rsidRPr="00034706" w:rsidRDefault="00034706" w:rsidP="00034706">
      <w:pPr>
        <w:ind w:firstLine="567"/>
        <w:jc w:val="both"/>
        <w:rPr>
          <w:rFonts w:ascii="Times New Roman" w:eastAsia="Times New Roman" w:hAnsi="Times New Roman" w:cs="Times New Roman"/>
          <w:kern w:val="0"/>
          <w:sz w:val="26"/>
          <w:szCs w:val="26"/>
          <w:lang w:val="es-ES"/>
          <w14:ligatures w14:val="none"/>
        </w:rPr>
      </w:pPr>
      <w:r w:rsidRPr="00034706">
        <w:rPr>
          <w:rFonts w:ascii="Times New Roman" w:eastAsia="Times New Roman" w:hAnsi="Times New Roman" w:cs="Times New Roman"/>
          <w:kern w:val="0"/>
          <w:sz w:val="26"/>
          <w:szCs w:val="26"/>
          <w:lang w:val="es-ES"/>
          <w14:ligatures w14:val="none"/>
        </w:rPr>
        <w:t>Không có bản vẽ</w:t>
      </w:r>
    </w:p>
    <w:p w:rsidR="00034706" w:rsidRPr="00034706" w:rsidRDefault="00034706" w:rsidP="00034706">
      <w:pPr>
        <w:suppressAutoHyphens/>
        <w:ind w:firstLine="567"/>
        <w:jc w:val="both"/>
        <w:outlineLvl w:val="2"/>
        <w:rPr>
          <w:rFonts w:ascii="Times New Roman" w:eastAsia="Times New Roman" w:hAnsi="Times New Roman" w:cs="Times New Roman"/>
          <w:b/>
          <w:kern w:val="0"/>
          <w:sz w:val="26"/>
          <w:szCs w:val="26"/>
          <w:lang w:val="es-ES"/>
          <w14:ligatures w14:val="none"/>
        </w:rPr>
      </w:pPr>
      <w:r w:rsidRPr="00034706">
        <w:rPr>
          <w:rFonts w:ascii="Times New Roman" w:eastAsia="Times New Roman" w:hAnsi="Times New Roman" w:cs="Times New Roman"/>
          <w:b/>
          <w:kern w:val="0"/>
          <w:sz w:val="26"/>
          <w:szCs w:val="26"/>
          <w:lang w:val="es-ES"/>
          <w14:ligatures w14:val="none"/>
        </w:rPr>
        <w:t>Mục 3. Kiểm tra và thử nghiệm</w:t>
      </w:r>
    </w:p>
    <w:p w:rsidR="00034706" w:rsidRPr="00034706" w:rsidRDefault="00034706" w:rsidP="00034706">
      <w:pPr>
        <w:tabs>
          <w:tab w:val="left" w:pos="993"/>
        </w:tabs>
        <w:ind w:firstLine="567"/>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 xml:space="preserve">Việc kiểm tra hàng hóa được thực hiện theo các quy định sau: </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 Thời gian: Từ khi bàn giao hàng hóa tại chân công trình đến khi được nghiệm thu đưa vào sử dụng.</w:t>
      </w:r>
    </w:p>
    <w:p w:rsidR="00034706" w:rsidRPr="00034706" w:rsidRDefault="00034706" w:rsidP="00034706">
      <w:pPr>
        <w:tabs>
          <w:tab w:val="left" w:pos="993"/>
        </w:tabs>
        <w:ind w:firstLine="567"/>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 Địa điểm: Tại nơi hàng hóa được bàn giao.</w:t>
      </w:r>
    </w:p>
    <w:p w:rsidR="00034706" w:rsidRPr="00034706" w:rsidRDefault="00034706" w:rsidP="00034706">
      <w:pPr>
        <w:tabs>
          <w:tab w:val="left" w:pos="993"/>
        </w:tabs>
        <w:ind w:firstLine="567"/>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 Nội dung và cách thức tiến hành:</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1. Bàn giao hàng hóa tại khoa sử dụng: Khi hàng hóa được chuyển đến địa điểm giao hàng, Nhà thầu báo cho Chủ đầu tư biết để các bên cùng nhau tiến hành kiểm tra hàng hóa (danh mục, số lượng) và các hồ sơ, chứng từ liên quan đảm bảo đúng quy định của hợp đồng, làm cơ sở lập biên bản bàn giao.</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2. Kiểm tra hàng hóa: Nhà thầu phải tiến hành kiểm tra, chạy thử nghiệm hàng hóa dưới sự giám sát của chủ đầu tư và đơn vị giám sát hoặc đơn vị kiểm định để chứng minh hàng hóa đó có chất lượng, cấu hình, thông số kỹ thuật … phù hợp với các quy định trong hợp đồng.</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 Cung cấp chứng thư giám định của đơn vị có đủ chức năng</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 Đối với các hàng hóa phải kiểm định (nếu có): Hàng hóa được kiểm định bởi đơn vị có đủ chức năng thực hiện dịch vụ này đối với các thiết bị y tế trong danh mục phải được kiểm định về an toàn và tính năng kỹ thuật theo quy định tại điều 5, Thông tư số 05/2022/TT-BYT ngày 01/8/2022. Hàng hóa chỉ được nghiệm thu khi nhà thầu cung cấp chứng thư hoặc giấy chứng nhận kiểm định của đơn vị có đủ chức năng.</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 Chi phí cho việc kiểm tra, thử nghiệm: Mọi chi phí cho việc kiểm tra, thử nghiệm hàng hóa đều do nhà thầu chịu trách nhiệm.</w:t>
      </w:r>
    </w:p>
    <w:p w:rsidR="00034706" w:rsidRPr="00034706" w:rsidRDefault="00034706" w:rsidP="00034706">
      <w:pPr>
        <w:tabs>
          <w:tab w:val="left" w:pos="993"/>
        </w:tabs>
        <w:ind w:firstLine="567"/>
        <w:jc w:val="both"/>
        <w:rPr>
          <w:rFonts w:ascii="Times New Roman" w:eastAsia="Times New Roman" w:hAnsi="Times New Roman" w:cs="Times New Roman"/>
          <w:kern w:val="0"/>
          <w:sz w:val="26"/>
          <w:szCs w:val="26"/>
          <w:lang w:val="pt-BR"/>
          <w14:ligatures w14:val="none"/>
        </w:rPr>
      </w:pPr>
      <w:r w:rsidRPr="00034706">
        <w:rPr>
          <w:rFonts w:ascii="Times New Roman" w:eastAsia="Times New Roman" w:hAnsi="Times New Roman" w:cs="Times New Roman"/>
          <w:kern w:val="0"/>
          <w:sz w:val="26"/>
          <w:szCs w:val="26"/>
          <w:lang w:val="pt-BR"/>
          <w14:ligatures w14:val="none"/>
        </w:rPr>
        <w:t>3. Giám định chất lượng, nghiệm thu hàng hóa (nếu có):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rsidR="00034706" w:rsidRPr="00034706" w:rsidRDefault="00034706" w:rsidP="00034706">
      <w:pPr>
        <w:widowControl w:val="0"/>
        <w:tabs>
          <w:tab w:val="left" w:pos="993"/>
        </w:tabs>
        <w:ind w:firstLine="567"/>
        <w:jc w:val="both"/>
        <w:rPr>
          <w:rFonts w:ascii="Times New Roman" w:eastAsia="Times New Roman" w:hAnsi="Times New Roman" w:cs="Times New Roman"/>
          <w:kern w:val="0"/>
          <w:sz w:val="26"/>
          <w:szCs w:val="26"/>
          <w:lang w:val="en-US"/>
          <w14:ligatures w14:val="none"/>
        </w:rPr>
      </w:pPr>
      <w:r w:rsidRPr="00034706">
        <w:rPr>
          <w:rFonts w:ascii="Times New Roman" w:eastAsia="Times New Roman" w:hAnsi="Times New Roman" w:cs="Times New Roman"/>
          <w:kern w:val="0"/>
          <w:sz w:val="26"/>
          <w:szCs w:val="26"/>
          <w:lang w:val="pt-BR"/>
          <w14:ligatures w14:val="none"/>
        </w:rPr>
        <w:t xml:space="preserve">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w:t>
      </w:r>
      <w:r w:rsidRPr="00034706">
        <w:rPr>
          <w:rFonts w:ascii="Times New Roman" w:eastAsia="Times New Roman" w:hAnsi="Times New Roman" w:cs="Times New Roman"/>
          <w:kern w:val="0"/>
          <w:sz w:val="26"/>
          <w:szCs w:val="26"/>
          <w:lang w:val="pt-BR"/>
          <w14:ligatures w14:val="none"/>
        </w:rPr>
        <w:lastRenderedPageBreak/>
        <w:t>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0B1B53" w:rsidRDefault="000B1B53"/>
    <w:sectPr w:rsidR="000B1B53" w:rsidSect="00034706">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I-Times">
    <w:altName w:val="Times New Roman"/>
    <w:panose1 w:val="020B0604020202020204"/>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A93"/>
    <w:multiLevelType w:val="hybridMultilevel"/>
    <w:tmpl w:val="69B6C5A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 w15:restartNumberingAfterBreak="0">
    <w:nsid w:val="12A44A47"/>
    <w:multiLevelType w:val="hybridMultilevel"/>
    <w:tmpl w:val="93243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1651ED"/>
    <w:multiLevelType w:val="hybridMultilevel"/>
    <w:tmpl w:val="85185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3E6C4F"/>
    <w:multiLevelType w:val="hybridMultilevel"/>
    <w:tmpl w:val="B49C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583542B"/>
    <w:multiLevelType w:val="hybridMultilevel"/>
    <w:tmpl w:val="5F7C98CC"/>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278C6D1A"/>
    <w:multiLevelType w:val="hybridMultilevel"/>
    <w:tmpl w:val="BB5A0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A04E0E"/>
    <w:multiLevelType w:val="hybridMultilevel"/>
    <w:tmpl w:val="FA6ED534"/>
    <w:lvl w:ilvl="0" w:tplc="6964C1DE">
      <w:start w:val="1"/>
      <w:numFmt w:val="upperRoman"/>
      <w:lvlText w:val="%1."/>
      <w:lvlJc w:val="left"/>
      <w:pPr>
        <w:ind w:left="756" w:hanging="72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30A86225"/>
    <w:multiLevelType w:val="hybridMultilevel"/>
    <w:tmpl w:val="C7BC2060"/>
    <w:lvl w:ilvl="0" w:tplc="2D4E6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F62F4"/>
    <w:multiLevelType w:val="hybridMultilevel"/>
    <w:tmpl w:val="2AA0C3AC"/>
    <w:lvl w:ilvl="0" w:tplc="6C8475F2">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1" w15:restartNumberingAfterBreak="0">
    <w:nsid w:val="428824FF"/>
    <w:multiLevelType w:val="hybridMultilevel"/>
    <w:tmpl w:val="6E787D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2" w15:restartNumberingAfterBreak="0">
    <w:nsid w:val="47542F16"/>
    <w:multiLevelType w:val="hybridMultilevel"/>
    <w:tmpl w:val="2A8CA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4DF41E3"/>
    <w:multiLevelType w:val="hybridMultilevel"/>
    <w:tmpl w:val="D0ACF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020AFA"/>
    <w:multiLevelType w:val="hybridMultilevel"/>
    <w:tmpl w:val="64126A56"/>
    <w:lvl w:ilvl="0" w:tplc="5F8852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55728"/>
    <w:multiLevelType w:val="hybridMultilevel"/>
    <w:tmpl w:val="CC7AF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4C1715"/>
    <w:multiLevelType w:val="hybridMultilevel"/>
    <w:tmpl w:val="46685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F1162E"/>
    <w:multiLevelType w:val="hybridMultilevel"/>
    <w:tmpl w:val="C7DA79EC"/>
    <w:lvl w:ilvl="0" w:tplc="DC9E1C7E">
      <w:start w:val="3"/>
      <w:numFmt w:val="bullet"/>
      <w:lvlText w:val="-"/>
      <w:lvlJc w:val="left"/>
      <w:pPr>
        <w:ind w:left="396" w:hanging="360"/>
      </w:pPr>
      <w:rPr>
        <w:rFonts w:ascii="Times New Roman" w:eastAsia="Times New Roman" w:hAnsi="Times New Roman" w:cs="Times New Roman" w:hint="default"/>
        <w:color w:val="000000"/>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num w:numId="1" w16cid:durableId="479268190">
    <w:abstractNumId w:val="15"/>
  </w:num>
  <w:num w:numId="2" w16cid:durableId="2031833685">
    <w:abstractNumId w:val="8"/>
  </w:num>
  <w:num w:numId="3" w16cid:durableId="573050127">
    <w:abstractNumId w:val="7"/>
  </w:num>
  <w:num w:numId="4" w16cid:durableId="406269957">
    <w:abstractNumId w:val="10"/>
  </w:num>
  <w:num w:numId="5" w16cid:durableId="1979843603">
    <w:abstractNumId w:val="19"/>
  </w:num>
  <w:num w:numId="6" w16cid:durableId="1510632895">
    <w:abstractNumId w:val="3"/>
  </w:num>
  <w:num w:numId="7" w16cid:durableId="188876456">
    <w:abstractNumId w:val="5"/>
  </w:num>
  <w:num w:numId="8" w16cid:durableId="111556047">
    <w:abstractNumId w:val="14"/>
  </w:num>
  <w:num w:numId="9" w16cid:durableId="836460185">
    <w:abstractNumId w:val="18"/>
  </w:num>
  <w:num w:numId="10" w16cid:durableId="705913397">
    <w:abstractNumId w:val="12"/>
  </w:num>
  <w:num w:numId="11" w16cid:durableId="2086101636">
    <w:abstractNumId w:val="2"/>
  </w:num>
  <w:num w:numId="12" w16cid:durableId="1743941658">
    <w:abstractNumId w:val="4"/>
  </w:num>
  <w:num w:numId="13" w16cid:durableId="1502895671">
    <w:abstractNumId w:val="9"/>
  </w:num>
  <w:num w:numId="14" w16cid:durableId="812451726">
    <w:abstractNumId w:val="13"/>
  </w:num>
  <w:num w:numId="15" w16cid:durableId="769543649">
    <w:abstractNumId w:val="17"/>
  </w:num>
  <w:num w:numId="16" w16cid:durableId="1175151153">
    <w:abstractNumId w:val="6"/>
  </w:num>
  <w:num w:numId="17" w16cid:durableId="1233390791">
    <w:abstractNumId w:val="0"/>
  </w:num>
  <w:num w:numId="18" w16cid:durableId="705065540">
    <w:abstractNumId w:val="11"/>
  </w:num>
  <w:num w:numId="19" w16cid:durableId="347408453">
    <w:abstractNumId w:val="16"/>
  </w:num>
  <w:num w:numId="20" w16cid:durableId="207450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06"/>
    <w:rsid w:val="00034706"/>
    <w:rsid w:val="000B1B53"/>
    <w:rsid w:val="0046461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D3E71-831D-8447-8DFC-71DE8DD7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2998</Words>
  <Characters>17094</Characters>
  <Application>Microsoft Office Word</Application>
  <DocSecurity>0</DocSecurity>
  <Lines>142</Lines>
  <Paragraphs>40</Paragraphs>
  <ScaleCrop>false</ScaleCrop>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2025-09-23T04:07:00Z</dcterms:created>
  <dcterms:modified xsi:type="dcterms:W3CDTF">2025-09-23T04:09:00Z</dcterms:modified>
</cp:coreProperties>
</file>