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E21E7" w14:textId="03411D37" w:rsidR="0060037F" w:rsidRPr="00EB4A6F" w:rsidRDefault="0060037F" w:rsidP="00DE0047">
      <w:pPr>
        <w:pStyle w:val="Heading3"/>
        <w:spacing w:after="120"/>
      </w:pPr>
      <w:bookmarkStart w:id="0" w:name="_Toc106071038"/>
      <w:r w:rsidRPr="00EB4A6F">
        <w:t xml:space="preserve">Chương </w:t>
      </w:r>
      <w:r w:rsidR="00834F8B">
        <w:t>V</w:t>
      </w:r>
      <w:r w:rsidRPr="00EB4A6F">
        <w:t>. YÊU CẦU VỀ KỸ THUẬT</w:t>
      </w:r>
      <w:bookmarkEnd w:id="0"/>
    </w:p>
    <w:p w14:paraId="37B745B4" w14:textId="77777777" w:rsidR="0060037F" w:rsidRPr="00EB4A6F" w:rsidRDefault="0060037F" w:rsidP="00DE0047">
      <w:pPr>
        <w:keepNext/>
        <w:spacing w:line="240" w:lineRule="atLeast"/>
        <w:ind w:firstLine="567"/>
        <w:outlineLvl w:val="4"/>
        <w:rPr>
          <w:rFonts w:ascii="Times New Roman" w:hAnsi="Times New Roman"/>
          <w:b/>
          <w:color w:val="000000"/>
          <w:lang w:val="pl-PL"/>
        </w:rPr>
      </w:pPr>
      <w:r w:rsidRPr="00EB4A6F">
        <w:rPr>
          <w:rFonts w:ascii="Times New Roman" w:hAnsi="Times New Roman"/>
          <w:b/>
          <w:color w:val="000000"/>
          <w:lang w:val="pl-PL"/>
        </w:rPr>
        <w:t xml:space="preserve">1. Giới thiệu chung về </w:t>
      </w:r>
      <w:r w:rsidRPr="00EB4A6F">
        <w:rPr>
          <w:rFonts w:ascii="Times New Roman" w:hAnsi="Times New Roman"/>
          <w:b/>
          <w:color w:val="000000"/>
          <w:lang w:val="nl-NL"/>
        </w:rPr>
        <w:t>dự toán mua sắm</w:t>
      </w:r>
      <w:r w:rsidRPr="00EB4A6F">
        <w:rPr>
          <w:rFonts w:ascii="Times New Roman" w:hAnsi="Times New Roman"/>
          <w:b/>
          <w:color w:val="000000"/>
          <w:lang w:val="pl-PL"/>
        </w:rPr>
        <w:t xml:space="preserve"> và gói thầu</w:t>
      </w:r>
    </w:p>
    <w:p w14:paraId="1C2F4DA9" w14:textId="27308E90" w:rsidR="00AF77E3" w:rsidRPr="0085663E" w:rsidRDefault="0060037F" w:rsidP="00093146">
      <w:pPr>
        <w:widowControl w:val="0"/>
        <w:ind w:firstLine="567"/>
        <w:contextualSpacing/>
        <w:jc w:val="both"/>
        <w:rPr>
          <w:rFonts w:ascii="Times New Roman" w:hAnsi="Times New Roman"/>
          <w:lang w:val="pt-BR"/>
        </w:rPr>
      </w:pPr>
      <w:r w:rsidRPr="0085663E">
        <w:rPr>
          <w:rFonts w:ascii="Times New Roman" w:hAnsi="Times New Roman"/>
          <w:lang w:val="pt-BR"/>
        </w:rPr>
        <w:t xml:space="preserve">a) Tên gói thầu: </w:t>
      </w:r>
      <w:r w:rsidR="00F010B9" w:rsidRPr="00F010B9">
        <w:rPr>
          <w:rFonts w:ascii="Times New Roman" w:hAnsi="Times New Roman"/>
          <w:lang w:val="pt-BR"/>
        </w:rPr>
        <w:t>Mua sắm vật t</w:t>
      </w:r>
      <w:r w:rsidR="00F010B9" w:rsidRPr="00F010B9">
        <w:rPr>
          <w:rFonts w:ascii="Times New Roman" w:hAnsi="Times New Roman" w:hint="eastAsia"/>
          <w:lang w:val="pt-BR"/>
        </w:rPr>
        <w:t>ư</w:t>
      </w:r>
      <w:r w:rsidR="00F010B9" w:rsidRPr="00F010B9">
        <w:rPr>
          <w:rFonts w:ascii="Times New Roman" w:hAnsi="Times New Roman"/>
          <w:lang w:val="pt-BR"/>
        </w:rPr>
        <w:t xml:space="preserve"> hàng hóa phục vụ sửa chữa bảo trì hệ thống bếp lò h</w:t>
      </w:r>
      <w:r w:rsidR="00F010B9" w:rsidRPr="00F010B9">
        <w:rPr>
          <w:rFonts w:ascii="Times New Roman" w:hAnsi="Times New Roman" w:hint="eastAsia"/>
          <w:lang w:val="pt-BR"/>
        </w:rPr>
        <w:t>ơ</w:t>
      </w:r>
      <w:r w:rsidR="00F010B9" w:rsidRPr="00F010B9">
        <w:rPr>
          <w:rFonts w:ascii="Times New Roman" w:hAnsi="Times New Roman"/>
          <w:lang w:val="pt-BR"/>
        </w:rPr>
        <w:t>i c</w:t>
      </w:r>
      <w:r w:rsidR="00F010B9" w:rsidRPr="00F010B9">
        <w:rPr>
          <w:rFonts w:ascii="Times New Roman" w:hAnsi="Times New Roman" w:hint="eastAsia"/>
          <w:lang w:val="pt-BR"/>
        </w:rPr>
        <w:t>ơ</w:t>
      </w:r>
      <w:r w:rsidR="00F010B9" w:rsidRPr="00F010B9">
        <w:rPr>
          <w:rFonts w:ascii="Times New Roman" w:hAnsi="Times New Roman"/>
          <w:lang w:val="pt-BR"/>
        </w:rPr>
        <w:t xml:space="preserve"> khí, hệ thống bếp dầu, bếp </w:t>
      </w:r>
      <w:r w:rsidR="00F010B9" w:rsidRPr="00F010B9">
        <w:rPr>
          <w:rFonts w:ascii="Times New Roman" w:hAnsi="Times New Roman" w:hint="eastAsia"/>
          <w:lang w:val="pt-BR"/>
        </w:rPr>
        <w:t>đ</w:t>
      </w:r>
      <w:r w:rsidR="00F010B9" w:rsidRPr="00F010B9">
        <w:rPr>
          <w:rFonts w:ascii="Times New Roman" w:hAnsi="Times New Roman"/>
          <w:lang w:val="pt-BR"/>
        </w:rPr>
        <w:t>iện n</w:t>
      </w:r>
      <w:r w:rsidR="00F010B9" w:rsidRPr="00F010B9">
        <w:rPr>
          <w:rFonts w:ascii="Times New Roman" w:hAnsi="Times New Roman" w:hint="eastAsia"/>
          <w:lang w:val="pt-BR"/>
        </w:rPr>
        <w:t>ă</w:t>
      </w:r>
      <w:r w:rsidR="00F010B9" w:rsidRPr="00F010B9">
        <w:rPr>
          <w:rFonts w:ascii="Times New Roman" w:hAnsi="Times New Roman"/>
          <w:lang w:val="pt-BR"/>
        </w:rPr>
        <w:t>m 2025</w:t>
      </w:r>
      <w:r w:rsidR="00D213FC" w:rsidRPr="0085663E">
        <w:rPr>
          <w:rFonts w:ascii="Times New Roman" w:hAnsi="Times New Roman"/>
          <w:lang w:val="pt-BR"/>
        </w:rPr>
        <w:t>.</w:t>
      </w:r>
    </w:p>
    <w:p w14:paraId="6814AFDB" w14:textId="50FCABAE" w:rsidR="0060037F" w:rsidRPr="00D1149E" w:rsidRDefault="0060037F" w:rsidP="0060037F">
      <w:pPr>
        <w:widowControl w:val="0"/>
        <w:ind w:firstLine="567"/>
        <w:contextualSpacing/>
        <w:rPr>
          <w:rFonts w:ascii="Times New Roman" w:hAnsi="Times New Roman"/>
          <w:lang w:val="pt-BR"/>
        </w:rPr>
      </w:pPr>
      <w:r w:rsidRPr="00D1149E">
        <w:rPr>
          <w:rFonts w:ascii="Times New Roman" w:hAnsi="Times New Roman"/>
          <w:lang w:val="pt-BR"/>
        </w:rPr>
        <w:t>b) Nguồn vốn: Ngân sách QPTX</w:t>
      </w:r>
      <w:r w:rsidR="00803637" w:rsidRPr="00D1149E">
        <w:rPr>
          <w:rFonts w:ascii="Times New Roman" w:hAnsi="Times New Roman"/>
          <w:lang w:val="pt-BR"/>
        </w:rPr>
        <w:t xml:space="preserve"> năm 202</w:t>
      </w:r>
      <w:r w:rsidR="001661A4">
        <w:rPr>
          <w:rFonts w:ascii="Times New Roman" w:hAnsi="Times New Roman"/>
          <w:lang w:val="pt-BR"/>
        </w:rPr>
        <w:t>5</w:t>
      </w:r>
      <w:r w:rsidR="00803637" w:rsidRPr="00D1149E">
        <w:rPr>
          <w:rFonts w:ascii="Times New Roman" w:hAnsi="Times New Roman"/>
          <w:lang w:val="pt-BR"/>
        </w:rPr>
        <w:t>.</w:t>
      </w:r>
    </w:p>
    <w:p w14:paraId="7CAB540C" w14:textId="05DFA51D" w:rsidR="0060037F" w:rsidRPr="00EB4A6F" w:rsidRDefault="0060037F" w:rsidP="00B071AF">
      <w:pPr>
        <w:widowControl w:val="0"/>
        <w:spacing w:before="60" w:line="240" w:lineRule="atLeast"/>
        <w:ind w:firstLine="567"/>
        <w:jc w:val="both"/>
        <w:rPr>
          <w:rFonts w:ascii="Times New Roman" w:hAnsi="Times New Roman"/>
          <w:color w:val="000000"/>
          <w:lang w:val="pt-BR"/>
        </w:rPr>
      </w:pPr>
      <w:r w:rsidRPr="00EB4A6F">
        <w:rPr>
          <w:rFonts w:ascii="Times New Roman" w:hAnsi="Times New Roman"/>
          <w:color w:val="000000"/>
          <w:lang w:val="pt-BR"/>
        </w:rPr>
        <w:t xml:space="preserve">c) Hình thức lựa chọn nhà thầu: Chào hàng cạnh tranh </w:t>
      </w:r>
      <w:r w:rsidR="00117E67">
        <w:rPr>
          <w:rFonts w:ascii="Times New Roman" w:hAnsi="Times New Roman"/>
          <w:color w:val="000000"/>
          <w:lang w:val="pt-BR"/>
        </w:rPr>
        <w:t>thông thường trong nước, qua mạng</w:t>
      </w:r>
      <w:r w:rsidRPr="00EB4A6F">
        <w:rPr>
          <w:rFonts w:ascii="Times New Roman" w:hAnsi="Times New Roman"/>
          <w:color w:val="000000"/>
          <w:lang w:val="pt-BR"/>
        </w:rPr>
        <w:t>.</w:t>
      </w:r>
    </w:p>
    <w:p w14:paraId="53C45B5A" w14:textId="77777777" w:rsidR="0060037F" w:rsidRPr="00EB4A6F" w:rsidRDefault="0060037F" w:rsidP="0060037F">
      <w:pPr>
        <w:widowControl w:val="0"/>
        <w:spacing w:before="60" w:line="240" w:lineRule="atLeast"/>
        <w:ind w:firstLine="567"/>
        <w:rPr>
          <w:rFonts w:ascii="Times New Roman" w:hAnsi="Times New Roman"/>
          <w:color w:val="000000"/>
          <w:lang w:val="pt-BR"/>
        </w:rPr>
      </w:pPr>
      <w:r w:rsidRPr="00EB4A6F">
        <w:rPr>
          <w:rFonts w:ascii="Times New Roman" w:hAnsi="Times New Roman"/>
          <w:color w:val="000000"/>
          <w:lang w:val="pt-BR"/>
        </w:rPr>
        <w:t>d) Phương thức đấu thầu: Một giai đoạn, Một túi hồ sơ.</w:t>
      </w:r>
    </w:p>
    <w:p w14:paraId="2EF16370" w14:textId="09EBE998" w:rsidR="0060037F" w:rsidRPr="00A842BA" w:rsidRDefault="0060037F" w:rsidP="0060037F">
      <w:pPr>
        <w:widowControl w:val="0"/>
        <w:spacing w:before="60" w:line="240" w:lineRule="atLeast"/>
        <w:ind w:firstLine="567"/>
        <w:rPr>
          <w:rFonts w:ascii="Times New Roman" w:hAnsi="Times New Roman"/>
          <w:lang w:val="pt-BR"/>
        </w:rPr>
      </w:pPr>
      <w:r w:rsidRPr="00A842BA">
        <w:rPr>
          <w:rFonts w:ascii="Times New Roman" w:hAnsi="Times New Roman"/>
          <w:lang w:val="pt-BR"/>
        </w:rPr>
        <w:t xml:space="preserve">e) Thời </w:t>
      </w:r>
      <w:r w:rsidR="008541D6" w:rsidRPr="00A842BA">
        <w:rPr>
          <w:rFonts w:ascii="Times New Roman" w:hAnsi="Times New Roman"/>
          <w:lang w:val="pt-BR"/>
        </w:rPr>
        <w:t xml:space="preserve">gian lựa chọn nhà thầu: Tháng </w:t>
      </w:r>
      <w:r w:rsidR="001661A4">
        <w:rPr>
          <w:rFonts w:ascii="Times New Roman" w:hAnsi="Times New Roman"/>
          <w:lang w:val="pt-BR"/>
        </w:rPr>
        <w:t>0</w:t>
      </w:r>
      <w:r w:rsidR="00AD76AC">
        <w:rPr>
          <w:rFonts w:ascii="Times New Roman" w:hAnsi="Times New Roman"/>
          <w:lang w:val="pt-BR"/>
        </w:rPr>
        <w:t>9</w:t>
      </w:r>
      <w:r w:rsidRPr="00A842BA">
        <w:rPr>
          <w:rFonts w:ascii="Times New Roman" w:hAnsi="Times New Roman"/>
          <w:lang w:val="pt-BR"/>
        </w:rPr>
        <w:t>/202</w:t>
      </w:r>
      <w:r w:rsidR="001661A4">
        <w:rPr>
          <w:rFonts w:ascii="Times New Roman" w:hAnsi="Times New Roman"/>
          <w:lang w:val="pt-BR"/>
        </w:rPr>
        <w:t>5</w:t>
      </w:r>
      <w:r w:rsidRPr="00A842BA">
        <w:rPr>
          <w:rFonts w:ascii="Times New Roman" w:hAnsi="Times New Roman"/>
          <w:lang w:val="pt-BR"/>
        </w:rPr>
        <w:t xml:space="preserve">. </w:t>
      </w:r>
    </w:p>
    <w:p w14:paraId="7D808E0F" w14:textId="77777777" w:rsidR="0060037F" w:rsidRPr="00EB4A6F" w:rsidRDefault="0060037F" w:rsidP="0060037F">
      <w:pPr>
        <w:widowControl w:val="0"/>
        <w:spacing w:before="60" w:line="240" w:lineRule="atLeast"/>
        <w:ind w:firstLine="567"/>
        <w:rPr>
          <w:rFonts w:ascii="Times New Roman" w:hAnsi="Times New Roman"/>
          <w:color w:val="000000"/>
          <w:lang w:val="pt-BR"/>
        </w:rPr>
      </w:pPr>
      <w:r w:rsidRPr="00EB4A6F">
        <w:rPr>
          <w:rFonts w:ascii="Times New Roman" w:hAnsi="Times New Roman"/>
          <w:color w:val="000000"/>
          <w:lang w:val="pt-BR"/>
        </w:rPr>
        <w:t>f) Hình thức hợp đồng: Trọn gói.</w:t>
      </w:r>
    </w:p>
    <w:p w14:paraId="47D6D580" w14:textId="77777777" w:rsidR="0060037F" w:rsidRPr="00EB4A6F" w:rsidRDefault="0060037F" w:rsidP="0060037F">
      <w:pPr>
        <w:widowControl w:val="0"/>
        <w:spacing w:before="60" w:line="240" w:lineRule="atLeast"/>
        <w:ind w:firstLine="567"/>
        <w:rPr>
          <w:rFonts w:ascii="Times New Roman" w:hAnsi="Times New Roman"/>
          <w:color w:val="000000"/>
          <w:lang w:val="pt-BR"/>
        </w:rPr>
      </w:pPr>
      <w:r w:rsidRPr="00EB4A6F">
        <w:rPr>
          <w:rFonts w:ascii="Times New Roman" w:hAnsi="Times New Roman"/>
          <w:color w:val="000000"/>
          <w:lang w:val="pt-BR"/>
        </w:rPr>
        <w:t>g) Thời gian thực hiện hợp đồng: 30 ngày, từ ngày hợp đồng có hiệu lực.</w:t>
      </w:r>
    </w:p>
    <w:p w14:paraId="17C979AD" w14:textId="77777777" w:rsidR="0060037F" w:rsidRPr="00EB4A6F" w:rsidRDefault="0060037F" w:rsidP="00F82D1E">
      <w:pPr>
        <w:spacing w:before="60" w:after="120" w:line="240" w:lineRule="atLeast"/>
        <w:ind w:firstLine="567"/>
        <w:rPr>
          <w:rFonts w:ascii="Times New Roman" w:hAnsi="Times New Roman"/>
          <w:b/>
          <w:color w:val="000000"/>
          <w:lang w:val="nl-NL"/>
        </w:rPr>
      </w:pPr>
      <w:r w:rsidRPr="00EB4A6F">
        <w:rPr>
          <w:rFonts w:ascii="Times New Roman" w:hAnsi="Times New Roman"/>
          <w:iCs/>
          <w:color w:val="000000"/>
          <w:lang w:val="nl-NL"/>
        </w:rPr>
        <w:t>Tóm tắt thông số kỹ thuật của hàng hóa phải tuân thủ các thông số kỹ thuật và các tiêu chuẩn sau đây:</w:t>
      </w:r>
      <w:r w:rsidRPr="00EB4A6F">
        <w:rPr>
          <w:rFonts w:ascii="Times New Roman" w:hAnsi="Times New Roman"/>
          <w:i/>
          <w:iCs/>
          <w:color w:val="000000"/>
          <w:lang w:val="nl-NL"/>
        </w:rPr>
        <w:t xml:space="preserve">  </w:t>
      </w:r>
    </w:p>
    <w:tbl>
      <w:tblPr>
        <w:tblW w:w="102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839"/>
      </w:tblGrid>
      <w:tr w:rsidR="00BB090B" w:rsidRPr="00AD76AC" w14:paraId="387CB62B" w14:textId="77777777" w:rsidTr="00F010B9">
        <w:trPr>
          <w:trHeight w:val="819"/>
          <w:tblHeader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DA416" w14:textId="77777777" w:rsidR="0060037F" w:rsidRPr="00AD76AC" w:rsidRDefault="0060037F" w:rsidP="0088675A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6AC">
              <w:rPr>
                <w:rFonts w:ascii="Times New Roman" w:hAnsi="Times New Roman"/>
                <w:b/>
                <w:bCs/>
                <w:sz w:val="24"/>
                <w:szCs w:val="24"/>
              </w:rPr>
              <w:t>Hạng mục số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CA958" w14:textId="77777777" w:rsidR="0060037F" w:rsidRPr="00AD76AC" w:rsidRDefault="0060037F" w:rsidP="00C618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6AC">
              <w:rPr>
                <w:rFonts w:ascii="Times New Roman" w:hAnsi="Times New Roman"/>
                <w:b/>
                <w:bCs/>
                <w:sz w:val="24"/>
                <w:szCs w:val="24"/>
              </w:rPr>
              <w:t>Tên hàng hóa</w:t>
            </w:r>
          </w:p>
        </w:tc>
        <w:tc>
          <w:tcPr>
            <w:tcW w:w="6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98E80" w14:textId="77777777" w:rsidR="0060037F" w:rsidRPr="00AD76AC" w:rsidRDefault="0060037F" w:rsidP="00B209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6AC">
              <w:rPr>
                <w:rFonts w:ascii="Times New Roman" w:hAnsi="Times New Roman"/>
                <w:b/>
                <w:bCs/>
                <w:sz w:val="24"/>
                <w:szCs w:val="24"/>
              </w:rPr>
              <w:t>Thông số kỹ thuật và các tiêu chuẩn</w:t>
            </w:r>
          </w:p>
        </w:tc>
      </w:tr>
      <w:tr w:rsidR="00145F2E" w:rsidRPr="00AD76AC" w14:paraId="7508F125" w14:textId="77777777" w:rsidTr="00E8325F">
        <w:trPr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89DA" w14:textId="14D75034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2F83" w14:textId="6CA2CA0F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Zoăng cao su 570x430 tủ cơm 30-K18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7AB9" w14:textId="3C2E9B5C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Kích thước: 570 x 430 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Vật liệu: Cao su chịu nhiệt, đàn hồi cao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Nhiệt độ làm việc: -20°C đến +120°C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Độ cứng: Shore A 60 ± 5 (TCVN 1595-1:2007)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3F398F82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3C9A" w14:textId="232C8A66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C014" w14:textId="334AE50D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Zoăng cao su 770x430 tủ cơm 60-K18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9AD4" w14:textId="5B41F4B8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Kích thước: 770 x 430 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Vật liệu: Cao su chịu dầu, chịu nhiệt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Nhiệt độ làm việc: -20°C đến +120°C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Độ cứng: Shore A 60 ± 5 (ISO 7619)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04AD25E5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BD89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ED76" w14:textId="5ED323D6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Zoăng cao su 970x430 tủ cơm 90-K18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A6A6" w14:textId="6512B77C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Kích thước: 970 x 430 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Vật liệu: Cao su chịu áp lực hơi nước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Nhiệt độ làm việc: -20°C đến +120°C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Độ bền kéo: ≥ 12 MPa (TCVN 1595-2:2007)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42B7F4F9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E0E5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A943" w14:textId="58669C5B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Cụm van xả khí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5F6E" w14:textId="73893914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Vật liệu: Inox 304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Áp suất làm việc: ≤ 10 bar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Kết nối: ren ½”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Tiêu chuẩn: TCVN 6156:1996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0486F478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6C03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52FA" w14:textId="5CBACFFE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Thanh điện trở 1kW-220V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4140" w14:textId="05CA23B6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Công suất: 1 kW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Điện áp: 220V AC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Vật liệu ống: Inox 304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Đường kính: Ø8 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59EC6AAA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5847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824B" w14:textId="4ADB3805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Thanh điện trở 2kW-220V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63AC" w14:textId="57010702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Công suất: 2 kW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Điện áp: 220V AC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Vật liệu ống: Inox 304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Đường kính: Ø8–10 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710C9E0B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D68A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3C9B" w14:textId="30B7349F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Thanh điện trở 2,5kW-220V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E34B" w14:textId="7F6A7DAB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Công suất: 2,5 kW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Điện áp: 220V AC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Vật liệu: Inox 304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Hiệu suất phát nhiệt ≥ 95%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4D41C2BD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C425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A2A6" w14:textId="1CBB89E0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Van cấp nước Ø21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80AA" w14:textId="61A50DAC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Vật liệu: Inox 304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Đường kính danh định: Ø21 (DN20)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Kiểu: Van một chiều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Áp suất làm việc: ≤ 10 bar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31EB77E9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5395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67DA" w14:textId="6C5C5376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Van phao cơ inox Ø21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DF40" w14:textId="2CFAB733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Vật liệu: Inox 304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Đường kính kết nối: Ø21 (DN20)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Kiểu: Van phao cơ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Tiêu chuẩn: ISO 9001:2015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49B33F5F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3E4C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A687" w14:textId="6EF05FEC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Van bi tay gạt inox Ø21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9565F" w14:textId="169CD04E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Vật liệu: Inox 304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Đường kính: Ø21 (DN20)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Kiểu kết nối: Ren trong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Tay gạt: Thép mạ kẽm bọc nhựa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0D2AF89A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CF4B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24C5" w14:textId="4B156574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Đèn nguồn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8011" w14:textId="0EE1FD2B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Điện áp hoạt động: 220V AC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Công suất tiêu thụ: ≤ 2W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Kiểu: LED báo nguồn, màu đỏ/xanh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Tiêu chuẩn: TCVN 7697-1:2007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056DC8F8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A7AE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7EE1" w14:textId="12DB4556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Đồng hồ nhiệt độ đelta 72x72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335A" w14:textId="00FFA04E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Kích thước: 72 x 72 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Thang đo: 0–150°C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Sai số: ±2%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Kiểu hiển thị: Kim cơ học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318CCD06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CBB0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1FF8" w14:textId="726F212A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Rơ le cảm biến mực nước FS-3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23DF" w14:textId="2C584996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Kiểu: Cảm biến phao điện từ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Điện áp hoạt động: 220V AC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Dòng định mức: 10A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Vật liệu: Inox + nhựa chịu nhiệt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7A959E1C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DF83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A984" w14:textId="28D483A0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Que đo mức nước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E96D" w14:textId="7BCA5CB9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Vật liệu: Inox 304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Chiều dài: 200–300 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Kiểu: Điện cực đơn cực/đa cực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Tiêu chuẩn: IEC 60730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01D073FF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4980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B5BA" w14:textId="41C14C95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Rơ le thời gian + đế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6EB8" w14:textId="2FA3C3E6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Điện áp cuộn dây: 220V AC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Thời gian cài đặt: 0–60 phút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Tiếp điểm: 2NO + 2NC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Đế lắp: Din rail tiêu chuẩn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512D1697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B783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F94" w14:textId="4D4AB773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Công tắc nguồn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F313" w14:textId="466C8D05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Điện áp: 220V AC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Dòng định mức: 16A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Kiểu: Công tắc xoay/nhấn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Vật liệu: Nhựa chịu nhiệt + kim loại mạ đồng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13455B64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89E0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50E1" w14:textId="1684E42E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Khởi động từ 22A-380V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C744" w14:textId="033274F5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Dòng định mức: 22A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Điện áp cuộn hút: 380V AC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Số cực: 3P + 1NO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Tiêu chuẩn: IEC 60947-4-1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3B4CC6D0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B0F6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9D65" w14:textId="204953C6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Khởi động từ 32A-220V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DEDF" w14:textId="381F9744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Dòng định mức: 32A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Điện áp cuộn hút: 220V AC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Số cực: 3P + 1NO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Độ bền điện cơ: ≥ 1.000.000 lần đóng/ngắt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45911F7B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1843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A2B3" w14:textId="684AEDED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Quạt hút đồng trục bếp từ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7721" w14:textId="1D969942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Đường kính cánh: 120 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Điện áp: 220V AC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Công suất: 40–60W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Lưu lượng gió: ≥ 200 m³/h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35AA232E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B5FD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A725" w14:textId="5DD0913C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Mặt kính cường lực chịu nhiệt bếp từ 8kW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F035" w14:textId="25608B28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Kích thước: theo thiết kế bếp 8kW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Vật liệu: Kính gốm Ceramic chịu nhiệt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Độ dày: 8–10 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Khả năng chịu nhiệt: ≥ 600°C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6D4A10B1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AC1C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8BE7" w14:textId="0F140458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Bộ điện từ sinh nhiệt bếp 8kW (Mâm dây đồng)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2609" w14:textId="0DF76C6E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Công suất: 8 kW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Vật liệu: Dây đồng nguyên chất, cách điện sơn chịu nhiệt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Hiệu suất ≥ 90%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Tiêu chuẩn: TCVN 7697-1:2007 (IEC 60335)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3EE2EE85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4B17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88E0" w14:textId="7DA930C4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Vi mạch to bếp 8kW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DB2D8" w14:textId="5EC0B99A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Điện áp hoạt động: 220V AC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Công suất xử lý: ≥ 8 kW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Bảo vệ: quá tải, quá nhiệt, ngắn mạch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1FDE395B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FB57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15E5" w14:textId="00E4CF5A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Vi mạch nhỏ bếp 8kW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AB24" w14:textId="64F35DA0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Điện áp hoạt động: 220V AC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Chức năng: điều khiển phụ trợ (hiển thị, cảm biến)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Bảo vệ: quá áp, quá dòng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18C7C436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FC7C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F139" w14:textId="429E55FA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Vi mạch quạt bếp 8kW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D8D1" w14:textId="4F5528AB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Điều khiển quạt hút/làm mát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Điện áp hoạt động: 220V AC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Dòng điều khiển: ≤ 1A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395D9457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247E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ABF2" w14:textId="2E77ACB0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Vi mạch điều khiển IGBT bếp 8kW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4944" w14:textId="4028A392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Công nghệ: IGBT Module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Điện áp hoạt động: 220V AC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Công suất điều khiển: 8 kW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3A541F64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43CC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A6B4" w14:textId="19A1ADB1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Tay gạt công suất bếp 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8kW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06B4" w14:textId="6A911F5D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Kiểu: chiết áp dạng tay gạt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Vật liệu: nhựa chịu nhiệt + hợp kim đồng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Góc xoay: 0–270°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265094B9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82CA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32C9" w14:textId="6047B3C0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Đồng hồ hiển thị công suất bếp 8kW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13BA" w14:textId="39C7B38D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Kiểu hiển thị: LED kỹ thuật số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Thang đo: 0–8 kW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Sai số: ±1%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31ED8497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25CD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1692" w14:textId="5CD26384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Cảm biến nhiệt độ bếp 8kW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A47F" w14:textId="0E40A7A2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Kiểu: cảm biến NTC/PT100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Nhiệt độ đo: 0–300°C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Sai số: ±1%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4FE9AE6E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509E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8448" w14:textId="7845499C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Quạt làm mát IGBT bếp 8kW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918C" w14:textId="1525D7B7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Kiểu: quạt hướng trục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Điện áp: 220V AC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Công suất: 30–40W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072C5130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7621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82DD" w14:textId="6375FC27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Gioăng nắp bình đun nước nóng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3EF0" w14:textId="4057566F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Vật liệu: Cao su EPDM chịu nhiệt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Nhiệt độ làm việc: -20°C đến +120°C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Độ cứng: Shore A 60 ± 5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6327CA0D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8DA1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47C8" w14:textId="7E448ECC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Cụm mâm nhiệt bình đun nước nóng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ABE2" w14:textId="272723D1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Công suất: 3–5 kW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Vật liệu: Inox 304 + dây điện trở hợp kim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Điện áp: 220V AC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6A80FF66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0CFD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FA37" w14:textId="4788521E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Aptomat 3 pha 60A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BB37" w14:textId="53C322E3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Dòng định mức: 60A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Điện áp: 380V AC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Số cực: 3P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78D259FB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D45A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7177" w14:textId="2340300D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Chảo nhôm đáy cầu F1000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A3DE" w14:textId="708031B2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Đường kính miệng: 1000 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Vật liệu: Nhôm đúc nguyên khối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Độ dày: ≥ 6 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178BD0DD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B2AB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3486" w14:textId="62F05708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Chảo nhôm đáy cầu F800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A975" w14:textId="3947C7E4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Đường kính miệng: 800 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Vật liệu: Nhôm đúc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Độ dày: ≥ 5 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6BB278DB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4D68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5298" w14:textId="66278425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Nồi 60 + vung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45374" w14:textId="15056A98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Dung tích: 60 lít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Đường kính miệng: ~450 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Vật liệu: Inox 304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1B4B845B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9625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DC77" w14:textId="50335B26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Nồi 45 + vung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7E9A" w14:textId="5D3C98D8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Dung tích: 45 lít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Đường kính miệng: ~400 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Vật liệu: Inox 304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3049E59C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68A7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C0A2" w14:textId="0C16DC0D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Ống inox 304 thum 76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EB56" w14:textId="6404A408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Đường kính ngoài: Ø76 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Vật liệu: Inox 304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Độ dày: 1,5–2 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Xuất xứ: Việt Nam</w:t>
            </w:r>
          </w:p>
        </w:tc>
      </w:tr>
      <w:tr w:rsidR="00145F2E" w:rsidRPr="00AD76AC" w14:paraId="6CAAE308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1196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5F77" w14:textId="55DE6FE5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Ống inox 304 thum 42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2601" w14:textId="51777EDB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Đường kính ngoài: Ø42 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Vật liệu: Inox 304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Độ dày: 1,2–1,5 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713BC3A9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539B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1D07" w14:textId="71B0F5F3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Ống inox 304 thum 27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46677" w14:textId="2CD863FD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Đường kính ngoài: Ø27 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Vật liệu: Inox 304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Độ dày: 1,0–1,2 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5C5F34ED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C4A6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D6D8" w14:textId="57614240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Van an toàn đối trọng 145g inox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4DB56" w14:textId="4937829E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Vật liệu: Inox 304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Trọng lượng đối trọng: 145 g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Áp suất mở: 0,7–1,0 MPa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23D02CE4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E9D2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0E5C" w14:textId="57EE7E99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Cụm mâm nhiệt bình đun nước nóng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F9691" w14:textId="737BAACA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Công suất 3–6 kW, điện áp 220V/380V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Vật liệu hợp kim chịu nhiệt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Phù hợp bình đun công nghiệp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1B46333E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AA5A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0846" w14:textId="34A577F6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Aptomat 3 pha 60A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4D81" w14:textId="4AF7EDEF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Dòng định mức 60A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Điện áp 380V, loại 3 pha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Đạt tiêu chuẩn IEC/TCVN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1900D8B3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9359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9021" w14:textId="713045B7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Chảo nhôm đáy cầu Φ1000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10CF" w14:textId="63EF8313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Nhôm đúc nguyên khối, đường kính 1000mm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Đáy cầu, dày ≥ 8mm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Nhôm đúc nguyên khối, đường kính 800mm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3D22F0A0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4D3B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809D" w14:textId="510A1646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Chảo nhôm đáy cầu Φ800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D902" w14:textId="0B0560A9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Nhôm đúc nguyên khối, đường kính 800mm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Đáy cầu, dày ≥ 8mm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Dung tích ~60L, inox 304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549BDF8D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3EAB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FA1E" w14:textId="5E42506E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Nồi 60 + vung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1C21" w14:textId="31146CC5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Dung tích ~60L, inox 304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Có vung đi kèm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Hàn TIG tiêu chuẩn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50FFEA14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3B17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D079" w14:textId="72884BA9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Nồi 45 + vung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9A1C" w14:textId="71CB839C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Dung tích ~45L, inox 304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Có vung đi kèm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Hàn TIG tiêu chuẩn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71684D66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1C24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8C7D" w14:textId="300CC1D1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Ống inox 304 Φ76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511A" w14:textId="747441CB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Inox 304, đường kính ngoài 76mm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Độ dày ≥ 2mm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Bề mặt đánh bóng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3BB6E67B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AE65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153B" w14:textId="2D81EB02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Ống inox 304 Φ42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6FA6" w14:textId="6C218470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Inox 304, đường kính ngoài 42mm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Độ dày ≥ 1.5mm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Bề mặt đánh bóng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778AF77C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B25F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DA6C" w14:textId="01D14471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Ống inox 304 Φ27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615C" w14:textId="543B4C43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Inox 304, đường kính ngoài 27mm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Độ dày ≥ 1.2mm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Bề mặt đánh bóng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087FC022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E0E2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F39A" w14:textId="755793D9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Van an toàn đối trọng 145g inox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028F2" w14:textId="3BCFF0C2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Inox 304, tải trọng đối trọng 145g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Áp suất làm việc ≤ 10 bar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Kết nối ren tiêu chuẩn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6AB1DA53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BA5B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FB1E" w14:textId="3BD7EC38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Đồng hồ đo nhiệt độ (chân cạnh)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815F" w14:textId="658E02DF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Thang đo 0–120°C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Kiểu chân cạnh, mặt Ø100mm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Vỏ inox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220D57C5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3415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CC64" w14:textId="6FFBAA17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Đồng hồ đo nhiệt độ dầu thăm dây Φ120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EC1A" w14:textId="24B92E0A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Thang đo 0–300°C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Cảm biến dây dài ≥ 1m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Mặt Ø120mm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0BC12EF1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6F42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3BF9" w14:textId="6ECF67A9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Van kính thủy chân ren ½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A92E" w14:textId="25C8B8E7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Chiều dài 100–150mm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Kết nối ren ½"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Vật liệu chịu nhiệt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764C14FF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08D0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F366" w14:textId="296B982F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Que báo cạn (kim điện cực)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C4FBD" w14:textId="1FBA1712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Dạng kim điện cực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Điện áp làm việc ≤ 220V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Dùng cho tủ điện điều khiển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55555123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ADC1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A146" w14:textId="316FBF21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Khớp nối xoay 360°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E44E" w14:textId="27042C5B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Khả năng xoay 360°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Vật liệu: inox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Dùng cho hệ thống ống áp lực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78D94179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EA3B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B6F2" w14:textId="6BC82EEF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Cốc lọc đầu thùng dầu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2FC3" w14:textId="79BD6F0C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Vỏ thép, lõi lọc inox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Dùng lọc dầu công nghiệp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Kích thước tiêu chuẩn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01A85472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3BF3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9451" w14:textId="618B3F4D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Van xả cóc phao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AECBA" w14:textId="36085FB0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Vật liệu đồng thau/inox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Kiểu cóc phao chống tràn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Kích thước DN15–DN20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  <w:tr w:rsidR="00145F2E" w:rsidRPr="00AD76AC" w14:paraId="76B65F24" w14:textId="77777777" w:rsidTr="00E8325F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7A37" w14:textId="77777777" w:rsidR="00145F2E" w:rsidRPr="00F010B9" w:rsidRDefault="00145F2E" w:rsidP="00F010B9">
            <w:pPr>
              <w:pStyle w:val="ListParagraph"/>
              <w:numPr>
                <w:ilvl w:val="0"/>
                <w:numId w:val="36"/>
              </w:num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4299" w14:textId="471D09E3" w:rsidR="00145F2E" w:rsidRPr="00145F2E" w:rsidRDefault="00145F2E" w:rsidP="00AD76AC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Van gạt ½ inox</w:t>
            </w:r>
          </w:p>
        </w:tc>
        <w:tc>
          <w:tcPr>
            <w:tcW w:w="6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AE2B" w14:textId="4011210E" w:rsidR="00145F2E" w:rsidRPr="00145F2E" w:rsidRDefault="00145F2E" w:rsidP="00B939B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- Inox 304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Kích thước DN15 (½")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Tay gạt nhựa cá</w:t>
            </w:r>
            <w:bookmarkStart w:id="1" w:name="_GoBack"/>
            <w:bookmarkEnd w:id="1"/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t>ch nhiệt</w:t>
            </w:r>
            <w:r w:rsidRPr="00145F2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Xuất xứ: Việt Nam</w:t>
            </w:r>
          </w:p>
        </w:tc>
      </w:tr>
    </w:tbl>
    <w:p w14:paraId="1542A52B" w14:textId="227DFD65" w:rsidR="00201C21" w:rsidRPr="00EB4A6F" w:rsidRDefault="00201C21" w:rsidP="00021D1B">
      <w:pPr>
        <w:rPr>
          <w:rFonts w:ascii="Times New Roman" w:hAnsi="Times New Roman"/>
        </w:rPr>
      </w:pPr>
    </w:p>
    <w:sectPr w:rsidR="00201C21" w:rsidRPr="00EB4A6F" w:rsidSect="00051ACC">
      <w:pgSz w:w="11906" w:h="16838" w:code="9"/>
      <w:pgMar w:top="1418" w:right="851" w:bottom="1134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F75"/>
    <w:multiLevelType w:val="hybridMultilevel"/>
    <w:tmpl w:val="EEF0EC4A"/>
    <w:lvl w:ilvl="0" w:tplc="DE089A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A4D28"/>
    <w:multiLevelType w:val="hybridMultilevel"/>
    <w:tmpl w:val="8EA60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75C73"/>
    <w:multiLevelType w:val="hybridMultilevel"/>
    <w:tmpl w:val="507C17B0"/>
    <w:lvl w:ilvl="0" w:tplc="151C51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7E57"/>
    <w:multiLevelType w:val="multilevel"/>
    <w:tmpl w:val="2E24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F67B5B"/>
    <w:multiLevelType w:val="hybridMultilevel"/>
    <w:tmpl w:val="69927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83229"/>
    <w:multiLevelType w:val="hybridMultilevel"/>
    <w:tmpl w:val="CFFEBBC4"/>
    <w:lvl w:ilvl="0" w:tplc="02249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571C5"/>
    <w:multiLevelType w:val="hybridMultilevel"/>
    <w:tmpl w:val="280CD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97797"/>
    <w:multiLevelType w:val="hybridMultilevel"/>
    <w:tmpl w:val="5AD04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237ED"/>
    <w:multiLevelType w:val="hybridMultilevel"/>
    <w:tmpl w:val="91505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83193"/>
    <w:multiLevelType w:val="hybridMultilevel"/>
    <w:tmpl w:val="A1CEF8E0"/>
    <w:lvl w:ilvl="0" w:tplc="572C9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E3893"/>
    <w:multiLevelType w:val="hybridMultilevel"/>
    <w:tmpl w:val="5E8ED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82930"/>
    <w:multiLevelType w:val="hybridMultilevel"/>
    <w:tmpl w:val="8EA60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337DF"/>
    <w:multiLevelType w:val="hybridMultilevel"/>
    <w:tmpl w:val="66B21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738B1"/>
    <w:multiLevelType w:val="hybridMultilevel"/>
    <w:tmpl w:val="E68E6D42"/>
    <w:lvl w:ilvl="0" w:tplc="B9BE4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9326D5"/>
    <w:multiLevelType w:val="hybridMultilevel"/>
    <w:tmpl w:val="CE9E304E"/>
    <w:lvl w:ilvl="0" w:tplc="3B3E2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CC1A62"/>
    <w:multiLevelType w:val="hybridMultilevel"/>
    <w:tmpl w:val="E750A5AC"/>
    <w:lvl w:ilvl="0" w:tplc="0A64D9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5D3EB2"/>
    <w:multiLevelType w:val="hybridMultilevel"/>
    <w:tmpl w:val="6E6C7D94"/>
    <w:lvl w:ilvl="0" w:tplc="1DD610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91633"/>
    <w:multiLevelType w:val="hybridMultilevel"/>
    <w:tmpl w:val="B66A7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57A32"/>
    <w:multiLevelType w:val="hybridMultilevel"/>
    <w:tmpl w:val="6C66E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0949D4"/>
    <w:multiLevelType w:val="hybridMultilevel"/>
    <w:tmpl w:val="D4EA8D90"/>
    <w:lvl w:ilvl="0" w:tplc="F102A4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540D59"/>
    <w:multiLevelType w:val="hybridMultilevel"/>
    <w:tmpl w:val="2E7A4666"/>
    <w:lvl w:ilvl="0" w:tplc="3E70D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6912EB"/>
    <w:multiLevelType w:val="hybridMultilevel"/>
    <w:tmpl w:val="F9B2EDBE"/>
    <w:lvl w:ilvl="0" w:tplc="E15292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91F86"/>
    <w:multiLevelType w:val="hybridMultilevel"/>
    <w:tmpl w:val="CAD4A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A7249"/>
    <w:multiLevelType w:val="hybridMultilevel"/>
    <w:tmpl w:val="595C8E36"/>
    <w:lvl w:ilvl="0" w:tplc="D9229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FE17CD"/>
    <w:multiLevelType w:val="hybridMultilevel"/>
    <w:tmpl w:val="721C0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50D14"/>
    <w:multiLevelType w:val="hybridMultilevel"/>
    <w:tmpl w:val="CAD4A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230860"/>
    <w:multiLevelType w:val="multilevel"/>
    <w:tmpl w:val="E8CA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7E708A4"/>
    <w:multiLevelType w:val="hybridMultilevel"/>
    <w:tmpl w:val="6B227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F135A"/>
    <w:multiLevelType w:val="hybridMultilevel"/>
    <w:tmpl w:val="7B5AB35A"/>
    <w:lvl w:ilvl="0" w:tplc="D6AC077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6461D3"/>
    <w:multiLevelType w:val="hybridMultilevel"/>
    <w:tmpl w:val="2188ACA2"/>
    <w:lvl w:ilvl="0" w:tplc="AAFC2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F30DC6"/>
    <w:multiLevelType w:val="hybridMultilevel"/>
    <w:tmpl w:val="CAD4A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62270E"/>
    <w:multiLevelType w:val="hybridMultilevel"/>
    <w:tmpl w:val="FED86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DB687B"/>
    <w:multiLevelType w:val="hybridMultilevel"/>
    <w:tmpl w:val="115A2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A0589F"/>
    <w:multiLevelType w:val="hybridMultilevel"/>
    <w:tmpl w:val="CEBCA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706871"/>
    <w:multiLevelType w:val="hybridMultilevel"/>
    <w:tmpl w:val="2C24EF38"/>
    <w:lvl w:ilvl="0" w:tplc="09F45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E463A5"/>
    <w:multiLevelType w:val="hybridMultilevel"/>
    <w:tmpl w:val="74208BAC"/>
    <w:lvl w:ilvl="0" w:tplc="017A1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9"/>
  </w:num>
  <w:num w:numId="5">
    <w:abstractNumId w:val="29"/>
  </w:num>
  <w:num w:numId="6">
    <w:abstractNumId w:val="34"/>
  </w:num>
  <w:num w:numId="7">
    <w:abstractNumId w:val="20"/>
  </w:num>
  <w:num w:numId="8">
    <w:abstractNumId w:val="13"/>
  </w:num>
  <w:num w:numId="9">
    <w:abstractNumId w:val="35"/>
  </w:num>
  <w:num w:numId="10">
    <w:abstractNumId w:val="15"/>
  </w:num>
  <w:num w:numId="11">
    <w:abstractNumId w:val="21"/>
  </w:num>
  <w:num w:numId="12">
    <w:abstractNumId w:val="2"/>
  </w:num>
  <w:num w:numId="13">
    <w:abstractNumId w:val="0"/>
  </w:num>
  <w:num w:numId="14">
    <w:abstractNumId w:val="23"/>
  </w:num>
  <w:num w:numId="15">
    <w:abstractNumId w:val="19"/>
  </w:num>
  <w:num w:numId="16">
    <w:abstractNumId w:val="26"/>
  </w:num>
  <w:num w:numId="17">
    <w:abstractNumId w:val="32"/>
  </w:num>
  <w:num w:numId="18">
    <w:abstractNumId w:val="33"/>
  </w:num>
  <w:num w:numId="19">
    <w:abstractNumId w:val="4"/>
  </w:num>
  <w:num w:numId="20">
    <w:abstractNumId w:val="6"/>
  </w:num>
  <w:num w:numId="21">
    <w:abstractNumId w:val="8"/>
  </w:num>
  <w:num w:numId="22">
    <w:abstractNumId w:val="24"/>
  </w:num>
  <w:num w:numId="23">
    <w:abstractNumId w:val="3"/>
  </w:num>
  <w:num w:numId="24">
    <w:abstractNumId w:val="17"/>
  </w:num>
  <w:num w:numId="25">
    <w:abstractNumId w:val="12"/>
  </w:num>
  <w:num w:numId="26">
    <w:abstractNumId w:val="1"/>
  </w:num>
  <w:num w:numId="27">
    <w:abstractNumId w:val="27"/>
  </w:num>
  <w:num w:numId="28">
    <w:abstractNumId w:val="11"/>
  </w:num>
  <w:num w:numId="29">
    <w:abstractNumId w:val="25"/>
  </w:num>
  <w:num w:numId="30">
    <w:abstractNumId w:val="22"/>
  </w:num>
  <w:num w:numId="31">
    <w:abstractNumId w:val="30"/>
  </w:num>
  <w:num w:numId="32">
    <w:abstractNumId w:val="10"/>
  </w:num>
  <w:num w:numId="33">
    <w:abstractNumId w:val="7"/>
  </w:num>
  <w:num w:numId="34">
    <w:abstractNumId w:val="18"/>
  </w:num>
  <w:num w:numId="35">
    <w:abstractNumId w:val="3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037F"/>
    <w:rsid w:val="00011DC2"/>
    <w:rsid w:val="000130C1"/>
    <w:rsid w:val="00013256"/>
    <w:rsid w:val="00021D1B"/>
    <w:rsid w:val="0003070E"/>
    <w:rsid w:val="00034D4E"/>
    <w:rsid w:val="00035A45"/>
    <w:rsid w:val="00035D44"/>
    <w:rsid w:val="000410A7"/>
    <w:rsid w:val="0004460F"/>
    <w:rsid w:val="00044C08"/>
    <w:rsid w:val="00051ACC"/>
    <w:rsid w:val="00053264"/>
    <w:rsid w:val="00063350"/>
    <w:rsid w:val="00093146"/>
    <w:rsid w:val="00094E2C"/>
    <w:rsid w:val="000A41A3"/>
    <w:rsid w:val="000A4283"/>
    <w:rsid w:val="000B322D"/>
    <w:rsid w:val="000B57D4"/>
    <w:rsid w:val="000D5B26"/>
    <w:rsid w:val="000E0F5F"/>
    <w:rsid w:val="000F2B0D"/>
    <w:rsid w:val="00100ED7"/>
    <w:rsid w:val="00101C48"/>
    <w:rsid w:val="0010319B"/>
    <w:rsid w:val="00112B51"/>
    <w:rsid w:val="00114FB4"/>
    <w:rsid w:val="00117E67"/>
    <w:rsid w:val="00133D0E"/>
    <w:rsid w:val="00136C8F"/>
    <w:rsid w:val="00145326"/>
    <w:rsid w:val="00145F2E"/>
    <w:rsid w:val="0015106D"/>
    <w:rsid w:val="00163EA9"/>
    <w:rsid w:val="001661A4"/>
    <w:rsid w:val="00170273"/>
    <w:rsid w:val="001733F9"/>
    <w:rsid w:val="00175BD4"/>
    <w:rsid w:val="00177BF4"/>
    <w:rsid w:val="00186239"/>
    <w:rsid w:val="001936A4"/>
    <w:rsid w:val="001B18E2"/>
    <w:rsid w:val="001B3C76"/>
    <w:rsid w:val="001C74C1"/>
    <w:rsid w:val="001D497F"/>
    <w:rsid w:val="001E2EEA"/>
    <w:rsid w:val="001E7121"/>
    <w:rsid w:val="001F2109"/>
    <w:rsid w:val="001F56BE"/>
    <w:rsid w:val="00201C21"/>
    <w:rsid w:val="00211280"/>
    <w:rsid w:val="00217019"/>
    <w:rsid w:val="00221632"/>
    <w:rsid w:val="00266659"/>
    <w:rsid w:val="002670D0"/>
    <w:rsid w:val="00273B49"/>
    <w:rsid w:val="00283169"/>
    <w:rsid w:val="002860CF"/>
    <w:rsid w:val="00294D49"/>
    <w:rsid w:val="002A0A18"/>
    <w:rsid w:val="002A12E9"/>
    <w:rsid w:val="002C7F44"/>
    <w:rsid w:val="00310B0A"/>
    <w:rsid w:val="00315140"/>
    <w:rsid w:val="00316F50"/>
    <w:rsid w:val="003223D1"/>
    <w:rsid w:val="00326960"/>
    <w:rsid w:val="003271DD"/>
    <w:rsid w:val="0032798D"/>
    <w:rsid w:val="00343A96"/>
    <w:rsid w:val="00343C78"/>
    <w:rsid w:val="0036163A"/>
    <w:rsid w:val="00362B97"/>
    <w:rsid w:val="003740E4"/>
    <w:rsid w:val="00377321"/>
    <w:rsid w:val="0037739C"/>
    <w:rsid w:val="00380161"/>
    <w:rsid w:val="00383A2C"/>
    <w:rsid w:val="00390A75"/>
    <w:rsid w:val="00392F3D"/>
    <w:rsid w:val="003B4885"/>
    <w:rsid w:val="003B73F3"/>
    <w:rsid w:val="003C08BD"/>
    <w:rsid w:val="003C0F20"/>
    <w:rsid w:val="003E33B6"/>
    <w:rsid w:val="003E7E76"/>
    <w:rsid w:val="003F2981"/>
    <w:rsid w:val="00427BEA"/>
    <w:rsid w:val="00445F08"/>
    <w:rsid w:val="00456C36"/>
    <w:rsid w:val="004931FC"/>
    <w:rsid w:val="004A7C37"/>
    <w:rsid w:val="004B13B2"/>
    <w:rsid w:val="004C3F1E"/>
    <w:rsid w:val="004C74C6"/>
    <w:rsid w:val="004D1450"/>
    <w:rsid w:val="004D3386"/>
    <w:rsid w:val="004E0091"/>
    <w:rsid w:val="004E3059"/>
    <w:rsid w:val="004E7826"/>
    <w:rsid w:val="004F5BBE"/>
    <w:rsid w:val="0053315E"/>
    <w:rsid w:val="00535BA7"/>
    <w:rsid w:val="005531CA"/>
    <w:rsid w:val="00554F50"/>
    <w:rsid w:val="00555985"/>
    <w:rsid w:val="00596E80"/>
    <w:rsid w:val="005B07FB"/>
    <w:rsid w:val="005B4BE7"/>
    <w:rsid w:val="005C4D9F"/>
    <w:rsid w:val="005C6605"/>
    <w:rsid w:val="005F41D3"/>
    <w:rsid w:val="0060037F"/>
    <w:rsid w:val="00605EB4"/>
    <w:rsid w:val="006064B5"/>
    <w:rsid w:val="00617E30"/>
    <w:rsid w:val="00627391"/>
    <w:rsid w:val="006275EC"/>
    <w:rsid w:val="00643815"/>
    <w:rsid w:val="00661BE1"/>
    <w:rsid w:val="00663AB2"/>
    <w:rsid w:val="00674188"/>
    <w:rsid w:val="006767ED"/>
    <w:rsid w:val="0067722F"/>
    <w:rsid w:val="00690E0F"/>
    <w:rsid w:val="00690ECF"/>
    <w:rsid w:val="0069584A"/>
    <w:rsid w:val="006B4174"/>
    <w:rsid w:val="006C56BF"/>
    <w:rsid w:val="006E3E8C"/>
    <w:rsid w:val="006F2B2F"/>
    <w:rsid w:val="006F4737"/>
    <w:rsid w:val="006F6968"/>
    <w:rsid w:val="006F6D6F"/>
    <w:rsid w:val="00700E92"/>
    <w:rsid w:val="00706F47"/>
    <w:rsid w:val="00717A1E"/>
    <w:rsid w:val="00720CB8"/>
    <w:rsid w:val="00723A4C"/>
    <w:rsid w:val="00732574"/>
    <w:rsid w:val="00746497"/>
    <w:rsid w:val="00750433"/>
    <w:rsid w:val="00751A84"/>
    <w:rsid w:val="00751BF2"/>
    <w:rsid w:val="0075351D"/>
    <w:rsid w:val="0075520E"/>
    <w:rsid w:val="0076520A"/>
    <w:rsid w:val="0076701A"/>
    <w:rsid w:val="007677E7"/>
    <w:rsid w:val="00792981"/>
    <w:rsid w:val="007A5FC9"/>
    <w:rsid w:val="007D4163"/>
    <w:rsid w:val="007D6216"/>
    <w:rsid w:val="007E3AD2"/>
    <w:rsid w:val="007E7DD8"/>
    <w:rsid w:val="007F6980"/>
    <w:rsid w:val="00803637"/>
    <w:rsid w:val="00804496"/>
    <w:rsid w:val="00834F8B"/>
    <w:rsid w:val="00836F2C"/>
    <w:rsid w:val="008507FD"/>
    <w:rsid w:val="008541D6"/>
    <w:rsid w:val="0085663E"/>
    <w:rsid w:val="008636F2"/>
    <w:rsid w:val="00864B4A"/>
    <w:rsid w:val="008659D6"/>
    <w:rsid w:val="00876A5F"/>
    <w:rsid w:val="00881A55"/>
    <w:rsid w:val="0088459A"/>
    <w:rsid w:val="0088675A"/>
    <w:rsid w:val="008918E9"/>
    <w:rsid w:val="008A75CF"/>
    <w:rsid w:val="008C0152"/>
    <w:rsid w:val="008C6E53"/>
    <w:rsid w:val="008D0C13"/>
    <w:rsid w:val="00910E3B"/>
    <w:rsid w:val="00920C19"/>
    <w:rsid w:val="00922786"/>
    <w:rsid w:val="00972AB4"/>
    <w:rsid w:val="00974BA0"/>
    <w:rsid w:val="00985B04"/>
    <w:rsid w:val="0098604C"/>
    <w:rsid w:val="00993252"/>
    <w:rsid w:val="009A29B0"/>
    <w:rsid w:val="009B3492"/>
    <w:rsid w:val="009C5A65"/>
    <w:rsid w:val="009C6172"/>
    <w:rsid w:val="009E338C"/>
    <w:rsid w:val="009E7161"/>
    <w:rsid w:val="009F46D3"/>
    <w:rsid w:val="009F56F9"/>
    <w:rsid w:val="00A01B21"/>
    <w:rsid w:val="00A05E40"/>
    <w:rsid w:val="00A155AB"/>
    <w:rsid w:val="00A15ED7"/>
    <w:rsid w:val="00A1621D"/>
    <w:rsid w:val="00A16CC0"/>
    <w:rsid w:val="00A362A6"/>
    <w:rsid w:val="00A42927"/>
    <w:rsid w:val="00A45870"/>
    <w:rsid w:val="00A658C0"/>
    <w:rsid w:val="00A71723"/>
    <w:rsid w:val="00A80B36"/>
    <w:rsid w:val="00A842BA"/>
    <w:rsid w:val="00AA6E38"/>
    <w:rsid w:val="00AB233B"/>
    <w:rsid w:val="00AB7688"/>
    <w:rsid w:val="00AC1E9C"/>
    <w:rsid w:val="00AD1CBE"/>
    <w:rsid w:val="00AD3F9F"/>
    <w:rsid w:val="00AD76AC"/>
    <w:rsid w:val="00AE5725"/>
    <w:rsid w:val="00AE5A88"/>
    <w:rsid w:val="00AE6BB7"/>
    <w:rsid w:val="00AF204D"/>
    <w:rsid w:val="00AF4C69"/>
    <w:rsid w:val="00AF77E3"/>
    <w:rsid w:val="00B0042F"/>
    <w:rsid w:val="00B071AF"/>
    <w:rsid w:val="00B13FC9"/>
    <w:rsid w:val="00B2727A"/>
    <w:rsid w:val="00B346B8"/>
    <w:rsid w:val="00B359BA"/>
    <w:rsid w:val="00B506C5"/>
    <w:rsid w:val="00B53432"/>
    <w:rsid w:val="00B67119"/>
    <w:rsid w:val="00B82542"/>
    <w:rsid w:val="00B866DE"/>
    <w:rsid w:val="00B939BC"/>
    <w:rsid w:val="00BB090B"/>
    <w:rsid w:val="00BC5130"/>
    <w:rsid w:val="00BD5879"/>
    <w:rsid w:val="00BF2651"/>
    <w:rsid w:val="00BF4901"/>
    <w:rsid w:val="00BF50DA"/>
    <w:rsid w:val="00C11899"/>
    <w:rsid w:val="00C164FE"/>
    <w:rsid w:val="00C17DDC"/>
    <w:rsid w:val="00C27E92"/>
    <w:rsid w:val="00C371B6"/>
    <w:rsid w:val="00C5175E"/>
    <w:rsid w:val="00C618AC"/>
    <w:rsid w:val="00C71498"/>
    <w:rsid w:val="00C726C0"/>
    <w:rsid w:val="00C75A1F"/>
    <w:rsid w:val="00C82C97"/>
    <w:rsid w:val="00C86550"/>
    <w:rsid w:val="00C90833"/>
    <w:rsid w:val="00CB2488"/>
    <w:rsid w:val="00CB67BF"/>
    <w:rsid w:val="00CC059D"/>
    <w:rsid w:val="00CD35A5"/>
    <w:rsid w:val="00D046E6"/>
    <w:rsid w:val="00D1149E"/>
    <w:rsid w:val="00D15D77"/>
    <w:rsid w:val="00D213FC"/>
    <w:rsid w:val="00D514D2"/>
    <w:rsid w:val="00D518DB"/>
    <w:rsid w:val="00D74594"/>
    <w:rsid w:val="00D82AF2"/>
    <w:rsid w:val="00D82F0A"/>
    <w:rsid w:val="00D839D0"/>
    <w:rsid w:val="00DA0876"/>
    <w:rsid w:val="00DE0047"/>
    <w:rsid w:val="00DF3AD7"/>
    <w:rsid w:val="00DF4268"/>
    <w:rsid w:val="00DF6453"/>
    <w:rsid w:val="00E01FBC"/>
    <w:rsid w:val="00E10E29"/>
    <w:rsid w:val="00E16CF3"/>
    <w:rsid w:val="00E25C6A"/>
    <w:rsid w:val="00E44E67"/>
    <w:rsid w:val="00E61BF5"/>
    <w:rsid w:val="00E67A89"/>
    <w:rsid w:val="00E825B1"/>
    <w:rsid w:val="00E8499B"/>
    <w:rsid w:val="00E91217"/>
    <w:rsid w:val="00EA0AB9"/>
    <w:rsid w:val="00EB1B45"/>
    <w:rsid w:val="00EB4A6F"/>
    <w:rsid w:val="00EB5DA6"/>
    <w:rsid w:val="00EC02BF"/>
    <w:rsid w:val="00EC3497"/>
    <w:rsid w:val="00EC49C2"/>
    <w:rsid w:val="00EC542A"/>
    <w:rsid w:val="00ED26C9"/>
    <w:rsid w:val="00ED4978"/>
    <w:rsid w:val="00ED613C"/>
    <w:rsid w:val="00EE13A3"/>
    <w:rsid w:val="00EE57A0"/>
    <w:rsid w:val="00EE79ED"/>
    <w:rsid w:val="00EF2C28"/>
    <w:rsid w:val="00EF2D7A"/>
    <w:rsid w:val="00F010B9"/>
    <w:rsid w:val="00F1284C"/>
    <w:rsid w:val="00F424E7"/>
    <w:rsid w:val="00F4492B"/>
    <w:rsid w:val="00F52A21"/>
    <w:rsid w:val="00F57613"/>
    <w:rsid w:val="00F60B03"/>
    <w:rsid w:val="00F6268F"/>
    <w:rsid w:val="00F77572"/>
    <w:rsid w:val="00F81FD4"/>
    <w:rsid w:val="00F8242F"/>
    <w:rsid w:val="00F828C8"/>
    <w:rsid w:val="00F82D1E"/>
    <w:rsid w:val="00F94879"/>
    <w:rsid w:val="00FF10F0"/>
    <w:rsid w:val="00FF49AA"/>
    <w:rsid w:val="00FF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9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37F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A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aliases w:val="HTN3"/>
    <w:basedOn w:val="Normal"/>
    <w:next w:val="Normal"/>
    <w:link w:val="Heading3Char1"/>
    <w:qFormat/>
    <w:rsid w:val="0060037F"/>
    <w:pPr>
      <w:spacing w:after="200" w:line="276" w:lineRule="auto"/>
      <w:jc w:val="center"/>
      <w:outlineLvl w:val="2"/>
    </w:pPr>
    <w:rPr>
      <w:rFonts w:ascii="Times New Roman" w:hAnsi="Times New Roman"/>
      <w:b/>
      <w:lang w:val="pl-P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2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60037F"/>
    <w:rPr>
      <w:rFonts w:asciiTheme="majorHAnsi" w:eastAsiaTheme="majorEastAsia" w:hAnsiTheme="majorHAnsi" w:cstheme="majorBidi"/>
      <w:b/>
      <w:bCs/>
      <w:color w:val="4472C4" w:themeColor="accent1"/>
      <w:szCs w:val="28"/>
    </w:rPr>
  </w:style>
  <w:style w:type="character" w:customStyle="1" w:styleId="Heading3Char1">
    <w:name w:val="Heading 3 Char1"/>
    <w:aliases w:val="HTN3 Char"/>
    <w:link w:val="Heading3"/>
    <w:rsid w:val="0060037F"/>
    <w:rPr>
      <w:rFonts w:eastAsia="Times New Roman" w:cs="Times New Roman"/>
      <w:b/>
      <w:szCs w:val="28"/>
      <w:lang w:val="pl-PL"/>
    </w:rPr>
  </w:style>
  <w:style w:type="paragraph" w:styleId="ListParagraph">
    <w:name w:val="List Paragraph"/>
    <w:basedOn w:val="Normal"/>
    <w:uiPriority w:val="34"/>
    <w:qFormat/>
    <w:rsid w:val="00D745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76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AE6BB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74C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22D"/>
    <w:rPr>
      <w:rFonts w:asciiTheme="majorHAnsi" w:eastAsiaTheme="majorEastAsia" w:hAnsiTheme="majorHAnsi" w:cstheme="majorBidi"/>
      <w:i/>
      <w:iCs/>
      <w:color w:val="2F5496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6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9DA19-8463-4BF6-860A-8409CACA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6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 VT</dc:creator>
  <cp:lastModifiedBy>BO SHYN</cp:lastModifiedBy>
  <cp:revision>242</cp:revision>
  <cp:lastPrinted>2024-05-14T08:04:00Z</cp:lastPrinted>
  <dcterms:created xsi:type="dcterms:W3CDTF">2022-10-06T23:58:00Z</dcterms:created>
  <dcterms:modified xsi:type="dcterms:W3CDTF">2025-09-21T17:38:00Z</dcterms:modified>
</cp:coreProperties>
</file>