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663C" w14:textId="77777777" w:rsidR="006C64AB" w:rsidRPr="008D1A4E" w:rsidRDefault="006C64AB" w:rsidP="00B9660A">
      <w:pPr>
        <w:pStyle w:val="Subtitle"/>
        <w:widowControl w:val="0"/>
        <w:spacing w:after="360"/>
        <w:rPr>
          <w:sz w:val="28"/>
          <w:szCs w:val="28"/>
          <w:lang w:val="nl-NL"/>
        </w:rPr>
      </w:pPr>
      <w:r w:rsidRPr="008D1A4E">
        <w:rPr>
          <w:sz w:val="28"/>
          <w:szCs w:val="28"/>
          <w:lang w:val="nl-NL"/>
        </w:rPr>
        <w:t xml:space="preserve">Chương V. </w:t>
      </w:r>
      <w:r w:rsidR="00146171" w:rsidRPr="008D1A4E">
        <w:rPr>
          <w:sz w:val="28"/>
          <w:szCs w:val="28"/>
          <w:lang w:val="nl-NL"/>
        </w:rPr>
        <w:t>YÊU CẦU KỸ THUẬT</w:t>
      </w:r>
    </w:p>
    <w:p w14:paraId="6B4707CD" w14:textId="77777777" w:rsidR="008A0C6F" w:rsidRDefault="008A0C6F" w:rsidP="00B9660A">
      <w:pPr>
        <w:widowControl w:val="0"/>
        <w:spacing w:before="100" w:line="264" w:lineRule="auto"/>
        <w:ind w:firstLine="567"/>
        <w:rPr>
          <w:b/>
          <w:iCs/>
          <w:sz w:val="28"/>
          <w:szCs w:val="28"/>
          <w:lang w:val="nl-NL"/>
        </w:rPr>
      </w:pPr>
      <w:r>
        <w:rPr>
          <w:b/>
          <w:iCs/>
          <w:sz w:val="28"/>
          <w:szCs w:val="28"/>
          <w:lang w:val="nl-NL"/>
        </w:rPr>
        <w:t>Mục 1. Yêu cầu về kỹ thuật</w:t>
      </w:r>
    </w:p>
    <w:p w14:paraId="1F0334EB" w14:textId="77777777" w:rsidR="005F6CA0" w:rsidRPr="005F6CA0" w:rsidRDefault="005F6CA0" w:rsidP="00B9660A">
      <w:pPr>
        <w:widowControl w:val="0"/>
        <w:spacing w:before="100" w:line="264" w:lineRule="auto"/>
        <w:ind w:firstLine="567"/>
        <w:rPr>
          <w:i/>
          <w:iCs/>
          <w:sz w:val="28"/>
          <w:szCs w:val="28"/>
          <w:lang w:val="nl-NL"/>
        </w:rPr>
      </w:pPr>
      <w:r w:rsidRPr="005F6CA0">
        <w:rPr>
          <w:i/>
          <w:iCs/>
          <w:sz w:val="28"/>
          <w:szCs w:val="28"/>
          <w:lang w:val="nl-NL"/>
        </w:rPr>
        <w:t>Yêu cầu về kỹ thuật bao gồm các nội dung cơ bản như sau:</w:t>
      </w:r>
    </w:p>
    <w:p w14:paraId="5911CF25" w14:textId="77777777" w:rsidR="00945AF1" w:rsidRDefault="00945AF1" w:rsidP="00B9660A">
      <w:pPr>
        <w:widowControl w:val="0"/>
        <w:spacing w:before="100" w:line="264" w:lineRule="auto"/>
        <w:ind w:firstLine="567"/>
        <w:rPr>
          <w:b/>
          <w:iCs/>
          <w:sz w:val="28"/>
          <w:szCs w:val="28"/>
          <w:lang w:val="nl-NL"/>
        </w:rPr>
      </w:pPr>
      <w:r w:rsidRPr="008D1A4E">
        <w:rPr>
          <w:b/>
          <w:iCs/>
          <w:sz w:val="28"/>
          <w:szCs w:val="28"/>
          <w:lang w:val="nl-NL"/>
        </w:rPr>
        <w:t>1.</w:t>
      </w:r>
      <w:r w:rsidR="008A0C6F">
        <w:rPr>
          <w:b/>
          <w:iCs/>
          <w:sz w:val="28"/>
          <w:szCs w:val="28"/>
          <w:lang w:val="nl-NL"/>
        </w:rPr>
        <w:t>1.</w:t>
      </w:r>
      <w:r w:rsidRPr="008D1A4E">
        <w:rPr>
          <w:b/>
          <w:iCs/>
          <w:sz w:val="28"/>
          <w:szCs w:val="28"/>
          <w:lang w:val="nl-NL"/>
        </w:rPr>
        <w:t xml:space="preserve"> </w:t>
      </w:r>
      <w:r w:rsidR="008A0C6F">
        <w:rPr>
          <w:b/>
          <w:iCs/>
          <w:sz w:val="28"/>
          <w:szCs w:val="28"/>
          <w:lang w:val="nl-NL"/>
        </w:rPr>
        <w:t>Giới thiệu chung về dự toán, gói thầu</w:t>
      </w:r>
    </w:p>
    <w:p w14:paraId="1B44ABFD" w14:textId="77777777" w:rsidR="008A0C6F" w:rsidRDefault="008A0C6F" w:rsidP="00B9660A">
      <w:pPr>
        <w:widowControl w:val="0"/>
        <w:spacing w:before="100" w:line="264" w:lineRule="auto"/>
        <w:ind w:firstLine="567"/>
        <w:rPr>
          <w:iCs/>
          <w:sz w:val="28"/>
          <w:szCs w:val="28"/>
          <w:lang w:val="nl-NL"/>
        </w:rPr>
      </w:pPr>
      <w:r w:rsidRPr="008A0C6F">
        <w:rPr>
          <w:iCs/>
          <w:sz w:val="28"/>
          <w:szCs w:val="28"/>
          <w:lang w:val="nl-NL"/>
        </w:rPr>
        <w:t xml:space="preserve">a) </w:t>
      </w:r>
      <w:r>
        <w:rPr>
          <w:iCs/>
          <w:sz w:val="28"/>
          <w:szCs w:val="28"/>
          <w:lang w:val="nl-NL"/>
        </w:rPr>
        <w:t>Chủ đầu tư: Học viện Kỹ thuật quân sự.</w:t>
      </w:r>
    </w:p>
    <w:p w14:paraId="3486D1D1" w14:textId="77777777" w:rsidR="008A0C6F" w:rsidRDefault="008A0C6F" w:rsidP="00B9660A">
      <w:pPr>
        <w:widowControl w:val="0"/>
        <w:spacing w:before="100" w:line="264" w:lineRule="auto"/>
        <w:ind w:firstLine="567"/>
        <w:rPr>
          <w:iCs/>
          <w:sz w:val="28"/>
          <w:szCs w:val="28"/>
          <w:lang w:val="nl-NL"/>
        </w:rPr>
      </w:pPr>
      <w:r>
        <w:rPr>
          <w:iCs/>
          <w:sz w:val="28"/>
          <w:szCs w:val="28"/>
          <w:lang w:val="nl-NL"/>
        </w:rPr>
        <w:t>b) Tóm tắt về dự toán:</w:t>
      </w:r>
    </w:p>
    <w:p w14:paraId="332C0EA7" w14:textId="6D059F7E" w:rsidR="008A0C6F" w:rsidRDefault="008A0C6F" w:rsidP="00361674">
      <w:pPr>
        <w:widowControl w:val="0"/>
        <w:spacing w:before="100" w:line="264" w:lineRule="auto"/>
        <w:ind w:firstLine="567"/>
        <w:rPr>
          <w:iCs/>
          <w:sz w:val="28"/>
          <w:szCs w:val="28"/>
          <w:lang w:val="nl-NL"/>
        </w:rPr>
      </w:pPr>
      <w:r>
        <w:rPr>
          <w:iCs/>
          <w:sz w:val="28"/>
          <w:szCs w:val="28"/>
          <w:lang w:val="nl-NL"/>
        </w:rPr>
        <w:t>- Tên dự toán:</w:t>
      </w:r>
      <w:r w:rsidR="00D86C4D" w:rsidRPr="00D86C4D">
        <w:t xml:space="preserve"> </w:t>
      </w:r>
      <w:r w:rsidR="00361674" w:rsidRPr="00361674">
        <w:rPr>
          <w:iCs/>
          <w:sz w:val="28"/>
          <w:szCs w:val="28"/>
          <w:lang w:val="nl-NL"/>
        </w:rPr>
        <w:t>Mua sắm</w:t>
      </w:r>
      <w:r w:rsidR="00361674">
        <w:rPr>
          <w:iCs/>
          <w:sz w:val="28"/>
          <w:szCs w:val="28"/>
          <w:lang w:val="nl-NL"/>
        </w:rPr>
        <w:t xml:space="preserve"> </w:t>
      </w:r>
      <w:r w:rsidR="00361674" w:rsidRPr="00361674">
        <w:rPr>
          <w:iCs/>
          <w:sz w:val="28"/>
          <w:szCs w:val="28"/>
          <w:lang w:val="nl-NL"/>
        </w:rPr>
        <w:t>vật tư phụ và thuê dịch vụ cải tạo trang bị phục vụ thực hiện</w:t>
      </w:r>
      <w:r w:rsidR="00361674">
        <w:rPr>
          <w:iCs/>
          <w:sz w:val="28"/>
          <w:szCs w:val="28"/>
          <w:lang w:val="nl-NL"/>
        </w:rPr>
        <w:t xml:space="preserve"> </w:t>
      </w:r>
      <w:r w:rsidR="00361674" w:rsidRPr="00361674">
        <w:rPr>
          <w:iCs/>
          <w:sz w:val="28"/>
          <w:szCs w:val="28"/>
          <w:lang w:val="nl-NL"/>
        </w:rPr>
        <w:t>Hợp đồng số 04B/2025/HĐ</w:t>
      </w:r>
      <w:r>
        <w:rPr>
          <w:iCs/>
          <w:sz w:val="28"/>
          <w:szCs w:val="28"/>
          <w:lang w:val="nl-NL"/>
        </w:rPr>
        <w:t>;</w:t>
      </w:r>
    </w:p>
    <w:p w14:paraId="3C3ADA56" w14:textId="724BFD48" w:rsidR="008A0C6F" w:rsidRDefault="008A0C6F" w:rsidP="00B9660A">
      <w:pPr>
        <w:widowControl w:val="0"/>
        <w:spacing w:before="100" w:line="264" w:lineRule="auto"/>
        <w:ind w:firstLine="567"/>
        <w:rPr>
          <w:iCs/>
          <w:sz w:val="28"/>
          <w:szCs w:val="28"/>
          <w:lang w:val="nl-NL"/>
        </w:rPr>
      </w:pPr>
      <w:r>
        <w:rPr>
          <w:iCs/>
          <w:sz w:val="28"/>
          <w:szCs w:val="28"/>
          <w:lang w:val="nl-NL"/>
        </w:rPr>
        <w:t xml:space="preserve">- Địa điểm đầu tư: Học viện Kỹ thuật quân sự, 236 Hoàng Quốc Việt, </w:t>
      </w:r>
      <w:r w:rsidR="005B7060">
        <w:rPr>
          <w:iCs/>
          <w:sz w:val="28"/>
          <w:szCs w:val="28"/>
          <w:lang w:val="nl-NL"/>
        </w:rPr>
        <w:t>Phường Nghĩa Đô</w:t>
      </w:r>
      <w:r>
        <w:rPr>
          <w:iCs/>
          <w:sz w:val="28"/>
          <w:szCs w:val="28"/>
          <w:lang w:val="nl-NL"/>
        </w:rPr>
        <w:t xml:space="preserve">, </w:t>
      </w:r>
      <w:r w:rsidR="005B7060">
        <w:rPr>
          <w:iCs/>
          <w:sz w:val="28"/>
          <w:szCs w:val="28"/>
          <w:lang w:val="nl-NL"/>
        </w:rPr>
        <w:t xml:space="preserve">TP </w:t>
      </w:r>
      <w:r>
        <w:rPr>
          <w:iCs/>
          <w:sz w:val="28"/>
          <w:szCs w:val="28"/>
          <w:lang w:val="nl-NL"/>
        </w:rPr>
        <w:t>Hà Nội;</w:t>
      </w:r>
    </w:p>
    <w:p w14:paraId="38D6DB87" w14:textId="681545A4" w:rsidR="008A0C6F" w:rsidRDefault="008A0C6F" w:rsidP="00B9660A">
      <w:pPr>
        <w:widowControl w:val="0"/>
        <w:spacing w:before="100" w:line="264" w:lineRule="auto"/>
        <w:ind w:firstLine="567"/>
        <w:rPr>
          <w:i/>
          <w:iCs/>
          <w:sz w:val="28"/>
          <w:szCs w:val="28"/>
          <w:lang w:val="nl-NL"/>
        </w:rPr>
      </w:pPr>
      <w:r>
        <w:rPr>
          <w:iCs/>
          <w:sz w:val="28"/>
          <w:szCs w:val="28"/>
          <w:lang w:val="nl-NL"/>
        </w:rPr>
        <w:t xml:space="preserve">- Tổng dự toán: </w:t>
      </w:r>
      <w:r w:rsidR="005B7060" w:rsidRPr="005B7060">
        <w:rPr>
          <w:iCs/>
          <w:sz w:val="28"/>
          <w:szCs w:val="28"/>
          <w:lang w:val="nl-NL"/>
        </w:rPr>
        <w:t>2.212.128.000</w:t>
      </w:r>
      <w:r w:rsidR="005B7060">
        <w:rPr>
          <w:iCs/>
          <w:sz w:val="28"/>
          <w:szCs w:val="28"/>
          <w:lang w:val="nl-NL"/>
        </w:rPr>
        <w:t xml:space="preserve"> </w:t>
      </w:r>
      <w:r w:rsidR="00D86C4D" w:rsidRPr="00D86C4D">
        <w:rPr>
          <w:iCs/>
          <w:sz w:val="28"/>
          <w:szCs w:val="28"/>
          <w:lang w:val="nl-NL"/>
        </w:rPr>
        <w:t>đồng</w:t>
      </w:r>
      <w:r w:rsidR="00D86C4D" w:rsidRPr="008F170A">
        <w:rPr>
          <w:bCs/>
          <w:noProof/>
          <w:lang w:val="vi-VN"/>
        </w:rPr>
        <w:t xml:space="preserve"> </w:t>
      </w:r>
      <w:r w:rsidR="00D86C4D" w:rsidRPr="00D86C4D">
        <w:rPr>
          <w:i/>
          <w:iCs/>
          <w:sz w:val="28"/>
          <w:szCs w:val="28"/>
          <w:lang w:val="nl-NL"/>
        </w:rPr>
        <w:t>(</w:t>
      </w:r>
      <w:r w:rsidR="005B7060" w:rsidRPr="005B7060">
        <w:rPr>
          <w:i/>
          <w:iCs/>
          <w:sz w:val="28"/>
          <w:szCs w:val="28"/>
          <w:lang w:val="nl-NL"/>
        </w:rPr>
        <w:t>Hai tỷ, hai trăm mười hai triệu, một trăm hai mươi tám nghìn đồng</w:t>
      </w:r>
      <w:r w:rsidR="00D86C4D" w:rsidRPr="00D86C4D">
        <w:rPr>
          <w:i/>
          <w:iCs/>
          <w:sz w:val="28"/>
          <w:szCs w:val="28"/>
          <w:lang w:val="nl-NL"/>
        </w:rPr>
        <w:t>)</w:t>
      </w:r>
      <w:r w:rsidR="009920CA">
        <w:rPr>
          <w:i/>
          <w:iCs/>
          <w:sz w:val="28"/>
          <w:szCs w:val="28"/>
          <w:lang w:val="nl-NL"/>
        </w:rPr>
        <w:t>;</w:t>
      </w:r>
    </w:p>
    <w:p w14:paraId="25B08C0F" w14:textId="77777777" w:rsidR="009920CA" w:rsidRDefault="009920CA" w:rsidP="00B9660A">
      <w:pPr>
        <w:widowControl w:val="0"/>
        <w:spacing w:before="100" w:line="264" w:lineRule="auto"/>
        <w:ind w:firstLine="567"/>
        <w:rPr>
          <w:iCs/>
          <w:sz w:val="28"/>
          <w:szCs w:val="28"/>
          <w:lang w:val="nl-NL"/>
        </w:rPr>
      </w:pPr>
      <w:r>
        <w:rPr>
          <w:iCs/>
          <w:sz w:val="28"/>
          <w:szCs w:val="28"/>
          <w:lang w:val="nl-NL"/>
        </w:rPr>
        <w:t xml:space="preserve">- Nguồn vốn: </w:t>
      </w:r>
      <w:r w:rsidR="00D86C4D" w:rsidRPr="00D86C4D">
        <w:rPr>
          <w:iCs/>
          <w:sz w:val="28"/>
          <w:szCs w:val="28"/>
          <w:lang w:val="nl-NL"/>
        </w:rPr>
        <w:t xml:space="preserve">Kinh phí thực hiện Hợp đồng số </w:t>
      </w:r>
      <w:r w:rsidR="00D86C4D">
        <w:rPr>
          <w:iCs/>
          <w:sz w:val="28"/>
          <w:szCs w:val="28"/>
          <w:lang w:val="nl-NL"/>
        </w:rPr>
        <w:t>04B/2025/HĐ</w:t>
      </w:r>
      <w:r>
        <w:rPr>
          <w:iCs/>
          <w:sz w:val="28"/>
          <w:szCs w:val="28"/>
          <w:lang w:val="nl-NL"/>
        </w:rPr>
        <w:t>.</w:t>
      </w:r>
    </w:p>
    <w:p w14:paraId="00F9CFE7" w14:textId="77777777" w:rsidR="009920CA" w:rsidRPr="009920CA" w:rsidRDefault="009920CA" w:rsidP="00B9660A">
      <w:pPr>
        <w:widowControl w:val="0"/>
        <w:spacing w:before="100" w:line="264" w:lineRule="auto"/>
        <w:ind w:firstLine="567"/>
        <w:rPr>
          <w:iCs/>
          <w:sz w:val="28"/>
          <w:szCs w:val="28"/>
          <w:lang w:val="nl-NL"/>
        </w:rPr>
      </w:pPr>
      <w:r>
        <w:rPr>
          <w:iCs/>
          <w:sz w:val="28"/>
          <w:szCs w:val="28"/>
          <w:lang w:val="nl-NL"/>
        </w:rPr>
        <w:t>c) Tóm tắt về gói thầu:</w:t>
      </w:r>
    </w:p>
    <w:p w14:paraId="0AA98A18" w14:textId="738487C2" w:rsidR="00A92056" w:rsidRDefault="00A92056" w:rsidP="00B9660A">
      <w:pPr>
        <w:widowControl w:val="0"/>
        <w:spacing w:before="100" w:line="264" w:lineRule="auto"/>
        <w:ind w:firstLine="567"/>
        <w:rPr>
          <w:bCs/>
          <w:sz w:val="28"/>
          <w:szCs w:val="28"/>
          <w:lang w:val="nl-NL"/>
        </w:rPr>
      </w:pPr>
      <w:r w:rsidRPr="008D1A4E">
        <w:rPr>
          <w:bCs/>
          <w:sz w:val="28"/>
          <w:szCs w:val="28"/>
          <w:lang w:val="es-ES"/>
        </w:rPr>
        <w:t xml:space="preserve">- </w:t>
      </w:r>
      <w:r w:rsidRPr="008D1A4E">
        <w:rPr>
          <w:sz w:val="28"/>
          <w:szCs w:val="28"/>
          <w:lang w:val="nl-NL"/>
        </w:rPr>
        <w:t xml:space="preserve">Tên </w:t>
      </w:r>
      <w:r w:rsidR="008473F5" w:rsidRPr="008D1A4E">
        <w:rPr>
          <w:sz w:val="28"/>
          <w:szCs w:val="28"/>
          <w:lang w:val="nl-NL"/>
        </w:rPr>
        <w:t>g</w:t>
      </w:r>
      <w:r w:rsidR="00615C25" w:rsidRPr="008D1A4E">
        <w:rPr>
          <w:bCs/>
          <w:sz w:val="28"/>
          <w:szCs w:val="28"/>
          <w:lang w:val="nl-NL"/>
        </w:rPr>
        <w:t>ói thầu</w:t>
      </w:r>
      <w:r w:rsidR="007E7E02" w:rsidRPr="008D1A4E">
        <w:rPr>
          <w:bCs/>
          <w:sz w:val="28"/>
          <w:szCs w:val="28"/>
          <w:lang w:val="nl-NL"/>
        </w:rPr>
        <w:t xml:space="preserve">: </w:t>
      </w:r>
      <w:r w:rsidR="005B7060" w:rsidRPr="005B7060">
        <w:rPr>
          <w:bCs/>
          <w:sz w:val="28"/>
          <w:szCs w:val="28"/>
          <w:lang w:val="nl-NL"/>
        </w:rPr>
        <w:t>Gói thầu 07: Mua sắm vật tư phụ phục vụ thực hiện hợp đồng số 04B/2025/HĐ</w:t>
      </w:r>
      <w:r w:rsidR="0029040E" w:rsidRPr="009920CA">
        <w:rPr>
          <w:bCs/>
          <w:sz w:val="28"/>
          <w:szCs w:val="28"/>
          <w:lang w:val="nl-NL"/>
        </w:rPr>
        <w:t>;</w:t>
      </w:r>
    </w:p>
    <w:p w14:paraId="25235E8A" w14:textId="77777777" w:rsidR="005F6CA0" w:rsidRPr="009920CA" w:rsidRDefault="005F6CA0" w:rsidP="00B9660A">
      <w:pPr>
        <w:widowControl w:val="0"/>
        <w:spacing w:before="100" w:line="264" w:lineRule="auto"/>
        <w:ind w:firstLine="567"/>
        <w:rPr>
          <w:bCs/>
          <w:sz w:val="28"/>
          <w:szCs w:val="28"/>
          <w:lang w:val="nl-NL"/>
        </w:rPr>
      </w:pPr>
      <w:r>
        <w:rPr>
          <w:bCs/>
          <w:sz w:val="28"/>
          <w:szCs w:val="28"/>
          <w:lang w:val="nl-NL"/>
        </w:rPr>
        <w:t>- Nội dung công việc chính của gói thầu: mua sắm vật tư phụ cho các hạng mục điện điều khiển</w:t>
      </w:r>
    </w:p>
    <w:p w14:paraId="58EE8C5E" w14:textId="2720022F" w:rsidR="00A92056" w:rsidRPr="00727EF9" w:rsidRDefault="00A92056" w:rsidP="00B9660A">
      <w:pPr>
        <w:widowControl w:val="0"/>
        <w:spacing w:before="100" w:line="264" w:lineRule="auto"/>
        <w:ind w:firstLine="567"/>
        <w:rPr>
          <w:bCs/>
          <w:sz w:val="28"/>
          <w:szCs w:val="28"/>
          <w:lang w:val="nl-NL"/>
        </w:rPr>
      </w:pPr>
      <w:r w:rsidRPr="00727EF9">
        <w:rPr>
          <w:sz w:val="28"/>
          <w:szCs w:val="28"/>
          <w:lang w:val="nl-NL"/>
        </w:rPr>
        <w:t>- Giá gói thầu</w:t>
      </w:r>
      <w:r w:rsidR="006101BF" w:rsidRPr="00727EF9">
        <w:rPr>
          <w:sz w:val="28"/>
          <w:szCs w:val="28"/>
          <w:lang w:val="nl-NL"/>
        </w:rPr>
        <w:t xml:space="preserve">: </w:t>
      </w:r>
      <w:r w:rsidR="005756D9" w:rsidRPr="005756D9">
        <w:rPr>
          <w:sz w:val="28"/>
          <w:szCs w:val="28"/>
          <w:lang w:val="nl-NL"/>
        </w:rPr>
        <w:t xml:space="preserve">2.008.440.000 </w:t>
      </w:r>
      <w:r w:rsidR="001A2B61" w:rsidRPr="00727EF9">
        <w:rPr>
          <w:bCs/>
          <w:sz w:val="28"/>
          <w:szCs w:val="28"/>
          <w:lang w:val="de-DE"/>
        </w:rPr>
        <w:t>đồng</w:t>
      </w:r>
      <w:r w:rsidR="001A2B61" w:rsidRPr="00727EF9">
        <w:rPr>
          <w:sz w:val="28"/>
          <w:szCs w:val="28"/>
          <w:lang w:val="de-DE"/>
        </w:rPr>
        <w:t xml:space="preserve"> (</w:t>
      </w:r>
      <w:r w:rsidR="00A54695" w:rsidRPr="00A54695">
        <w:rPr>
          <w:i/>
          <w:sz w:val="28"/>
          <w:szCs w:val="28"/>
          <w:lang w:val="de-DE"/>
        </w:rPr>
        <w:t xml:space="preserve">Hai tỷ, </w:t>
      </w:r>
      <w:r w:rsidR="00A54695">
        <w:rPr>
          <w:i/>
          <w:sz w:val="28"/>
          <w:szCs w:val="28"/>
          <w:lang w:val="de-DE"/>
        </w:rPr>
        <w:t xml:space="preserve">không trăm linh </w:t>
      </w:r>
      <w:r w:rsidR="00A54695" w:rsidRPr="00A54695">
        <w:rPr>
          <w:i/>
          <w:sz w:val="28"/>
          <w:szCs w:val="28"/>
          <w:lang w:val="de-DE"/>
        </w:rPr>
        <w:t>tám triệu bốn trăm bốn mươi nghìn đồng</w:t>
      </w:r>
      <w:r w:rsidR="001A2B61" w:rsidRPr="00727EF9">
        <w:rPr>
          <w:i/>
          <w:sz w:val="28"/>
          <w:szCs w:val="28"/>
          <w:lang w:val="de-DE"/>
        </w:rPr>
        <w:t>)</w:t>
      </w:r>
      <w:r w:rsidR="0029040E" w:rsidRPr="00727EF9">
        <w:rPr>
          <w:sz w:val="28"/>
          <w:szCs w:val="28"/>
          <w:lang w:val="nl-NL"/>
        </w:rPr>
        <w:t>;</w:t>
      </w:r>
    </w:p>
    <w:p w14:paraId="528BC521" w14:textId="77777777" w:rsidR="00A92056" w:rsidRPr="00487775" w:rsidRDefault="00A92056" w:rsidP="00B9660A">
      <w:pPr>
        <w:widowControl w:val="0"/>
        <w:spacing w:before="100" w:line="264" w:lineRule="auto"/>
        <w:ind w:firstLine="567"/>
        <w:rPr>
          <w:sz w:val="28"/>
          <w:szCs w:val="28"/>
          <w:lang w:val="nl-NL"/>
        </w:rPr>
      </w:pPr>
      <w:r w:rsidRPr="00487775">
        <w:rPr>
          <w:sz w:val="28"/>
          <w:szCs w:val="28"/>
          <w:lang w:val="nl-NL"/>
        </w:rPr>
        <w:t xml:space="preserve">- Nguồn vốn: </w:t>
      </w:r>
      <w:r w:rsidR="006101BF" w:rsidRPr="00D86C4D">
        <w:rPr>
          <w:iCs/>
          <w:sz w:val="28"/>
          <w:szCs w:val="28"/>
          <w:lang w:val="nl-NL"/>
        </w:rPr>
        <w:t xml:space="preserve">Kinh phí thực hiện Hợp đồng số </w:t>
      </w:r>
      <w:r w:rsidR="006101BF">
        <w:rPr>
          <w:iCs/>
          <w:sz w:val="28"/>
          <w:szCs w:val="28"/>
          <w:lang w:val="nl-NL"/>
        </w:rPr>
        <w:t>04B/2025/HĐ</w:t>
      </w:r>
      <w:r w:rsidR="0029040E">
        <w:rPr>
          <w:sz w:val="28"/>
          <w:szCs w:val="28"/>
          <w:lang w:val="nl-NL"/>
        </w:rPr>
        <w:t>;</w:t>
      </w:r>
    </w:p>
    <w:p w14:paraId="57167660" w14:textId="77777777" w:rsidR="00A92056" w:rsidRDefault="00A92056" w:rsidP="00B9660A">
      <w:pPr>
        <w:widowControl w:val="0"/>
        <w:spacing w:before="100" w:line="264" w:lineRule="auto"/>
        <w:ind w:firstLine="567"/>
        <w:rPr>
          <w:sz w:val="28"/>
          <w:szCs w:val="28"/>
          <w:lang w:val="nl-NL"/>
        </w:rPr>
      </w:pPr>
      <w:r w:rsidRPr="00487775">
        <w:rPr>
          <w:sz w:val="28"/>
          <w:szCs w:val="28"/>
          <w:lang w:val="nl-NL"/>
        </w:rPr>
        <w:t xml:space="preserve">- Hình thức và phương thức LCNT: </w:t>
      </w:r>
      <w:r w:rsidR="00487775">
        <w:rPr>
          <w:sz w:val="28"/>
          <w:szCs w:val="28"/>
          <w:lang w:val="pt-BR"/>
        </w:rPr>
        <w:t>Chào hàng cạnh tranh</w:t>
      </w:r>
      <w:r w:rsidRPr="00487775">
        <w:rPr>
          <w:sz w:val="28"/>
          <w:szCs w:val="28"/>
          <w:lang w:val="nl-NL"/>
        </w:rPr>
        <w:t>, qua mạ</w:t>
      </w:r>
      <w:r w:rsidR="0029040E">
        <w:rPr>
          <w:sz w:val="28"/>
          <w:szCs w:val="28"/>
          <w:lang w:val="nl-NL"/>
        </w:rPr>
        <w:t>ng, một giai đoạn một túi hồ sơ;</w:t>
      </w:r>
    </w:p>
    <w:p w14:paraId="13C83697" w14:textId="60FFBF1A" w:rsidR="00A92056" w:rsidRPr="00487775" w:rsidRDefault="00A92056" w:rsidP="00B9660A">
      <w:pPr>
        <w:widowControl w:val="0"/>
        <w:spacing w:before="100" w:line="264" w:lineRule="auto"/>
        <w:ind w:firstLine="567"/>
        <w:rPr>
          <w:sz w:val="28"/>
          <w:szCs w:val="28"/>
          <w:lang w:val="nl-NL"/>
        </w:rPr>
      </w:pPr>
      <w:r w:rsidRPr="00487775">
        <w:rPr>
          <w:sz w:val="28"/>
          <w:szCs w:val="28"/>
          <w:lang w:val="nl-NL"/>
        </w:rPr>
        <w:t xml:space="preserve">- Thời gian bắt đầu tổ chức LCNT: </w:t>
      </w:r>
      <w:r w:rsidR="007E7E02" w:rsidRPr="00487775">
        <w:rPr>
          <w:sz w:val="28"/>
          <w:szCs w:val="28"/>
          <w:lang w:val="nl-NL"/>
        </w:rPr>
        <w:t xml:space="preserve">Quý </w:t>
      </w:r>
      <w:r w:rsidR="0029040E">
        <w:rPr>
          <w:sz w:val="28"/>
          <w:szCs w:val="28"/>
          <w:lang w:val="nl-NL"/>
        </w:rPr>
        <w:t>I</w:t>
      </w:r>
      <w:r w:rsidR="009A434B">
        <w:rPr>
          <w:sz w:val="28"/>
          <w:szCs w:val="28"/>
          <w:lang w:val="nl-NL"/>
        </w:rPr>
        <w:t>I</w:t>
      </w:r>
      <w:r w:rsidR="0029040E">
        <w:rPr>
          <w:sz w:val="28"/>
          <w:szCs w:val="28"/>
          <w:lang w:val="nl-NL"/>
        </w:rPr>
        <w:t>I</w:t>
      </w:r>
      <w:r w:rsidRPr="00487775">
        <w:rPr>
          <w:sz w:val="28"/>
          <w:szCs w:val="28"/>
          <w:lang w:val="nl-NL"/>
        </w:rPr>
        <w:t>/202</w:t>
      </w:r>
      <w:r w:rsidR="0029040E">
        <w:rPr>
          <w:sz w:val="28"/>
          <w:szCs w:val="28"/>
          <w:lang w:val="nl-NL"/>
        </w:rPr>
        <w:t>5</w:t>
      </w:r>
      <w:r w:rsidRPr="00487775">
        <w:rPr>
          <w:sz w:val="28"/>
          <w:szCs w:val="28"/>
          <w:lang w:val="nl-NL"/>
        </w:rPr>
        <w:t>.</w:t>
      </w:r>
    </w:p>
    <w:p w14:paraId="02E3000C" w14:textId="77777777" w:rsidR="00A92056" w:rsidRPr="00487775" w:rsidRDefault="005F6CA0" w:rsidP="00B9660A">
      <w:pPr>
        <w:widowControl w:val="0"/>
        <w:spacing w:before="100" w:line="264" w:lineRule="auto"/>
        <w:ind w:firstLine="567"/>
        <w:rPr>
          <w:sz w:val="28"/>
          <w:szCs w:val="28"/>
          <w:lang w:val="nl-NL"/>
        </w:rPr>
      </w:pPr>
      <w:r>
        <w:rPr>
          <w:sz w:val="28"/>
          <w:szCs w:val="28"/>
          <w:lang w:val="nl-NL"/>
        </w:rPr>
        <w:t>- Loại hợp đồng: Trọn gói;</w:t>
      </w:r>
    </w:p>
    <w:p w14:paraId="598580E2" w14:textId="22240F9F" w:rsidR="00A92056" w:rsidRDefault="00A92056" w:rsidP="00B9660A">
      <w:pPr>
        <w:widowControl w:val="0"/>
        <w:spacing w:before="100" w:line="264" w:lineRule="auto"/>
        <w:ind w:firstLine="567"/>
        <w:rPr>
          <w:sz w:val="28"/>
          <w:szCs w:val="28"/>
          <w:lang w:val="nl-NL"/>
        </w:rPr>
      </w:pPr>
      <w:r w:rsidRPr="00487775">
        <w:rPr>
          <w:sz w:val="28"/>
          <w:szCs w:val="28"/>
          <w:lang w:val="nl-NL"/>
        </w:rPr>
        <w:t xml:space="preserve">- Thời gian thực hiện </w:t>
      </w:r>
      <w:r w:rsidR="0029040E">
        <w:rPr>
          <w:sz w:val="28"/>
          <w:szCs w:val="28"/>
          <w:lang w:val="nl-NL"/>
        </w:rPr>
        <w:t>gói thầu</w:t>
      </w:r>
      <w:r w:rsidRPr="00487775">
        <w:rPr>
          <w:sz w:val="28"/>
          <w:szCs w:val="28"/>
          <w:lang w:val="nl-NL"/>
        </w:rPr>
        <w:t xml:space="preserve">: </w:t>
      </w:r>
      <w:r w:rsidR="00B17477">
        <w:rPr>
          <w:sz w:val="28"/>
          <w:szCs w:val="28"/>
          <w:lang w:val="nl-NL"/>
        </w:rPr>
        <w:t>15</w:t>
      </w:r>
      <w:r w:rsidR="005F6CA0">
        <w:rPr>
          <w:sz w:val="28"/>
          <w:szCs w:val="28"/>
          <w:lang w:val="nl-NL"/>
        </w:rPr>
        <w:t xml:space="preserve"> ngày;</w:t>
      </w:r>
    </w:p>
    <w:p w14:paraId="71AE449A" w14:textId="369ACEC7" w:rsidR="005F6CA0" w:rsidRDefault="005F6CA0" w:rsidP="00B9660A">
      <w:pPr>
        <w:widowControl w:val="0"/>
        <w:spacing w:before="100" w:line="264" w:lineRule="auto"/>
        <w:ind w:firstLine="567"/>
        <w:rPr>
          <w:sz w:val="28"/>
          <w:szCs w:val="28"/>
          <w:lang w:val="nl-NL"/>
        </w:rPr>
      </w:pPr>
      <w:r>
        <w:rPr>
          <w:sz w:val="28"/>
          <w:szCs w:val="28"/>
          <w:lang w:val="nl-NL"/>
        </w:rPr>
        <w:t>- Tuỳ chọn mua thêm: Không.</w:t>
      </w:r>
    </w:p>
    <w:p w14:paraId="6BFB893F" w14:textId="77777777" w:rsidR="002407AA" w:rsidRPr="00487775" w:rsidRDefault="002407AA" w:rsidP="00B9660A">
      <w:pPr>
        <w:widowControl w:val="0"/>
        <w:spacing w:before="100" w:line="264" w:lineRule="auto"/>
        <w:ind w:firstLine="567"/>
        <w:rPr>
          <w:sz w:val="28"/>
          <w:szCs w:val="28"/>
          <w:lang w:val="nl-NL"/>
        </w:rPr>
      </w:pPr>
    </w:p>
    <w:p w14:paraId="458ACB5F" w14:textId="77777777" w:rsidR="00945AF1" w:rsidRDefault="00A90779" w:rsidP="00B9660A">
      <w:pPr>
        <w:widowControl w:val="0"/>
        <w:spacing w:before="80"/>
        <w:ind w:firstLine="567"/>
        <w:rPr>
          <w:b/>
          <w:iCs/>
          <w:sz w:val="28"/>
          <w:szCs w:val="28"/>
          <w:lang w:val="nl-NL"/>
        </w:rPr>
      </w:pPr>
      <w:r>
        <w:rPr>
          <w:b/>
          <w:iCs/>
          <w:sz w:val="28"/>
          <w:szCs w:val="28"/>
          <w:lang w:val="nl-NL"/>
        </w:rPr>
        <w:lastRenderedPageBreak/>
        <w:t>1.</w:t>
      </w:r>
      <w:r w:rsidR="00945AF1" w:rsidRPr="008D1A4E">
        <w:rPr>
          <w:b/>
          <w:iCs/>
          <w:sz w:val="28"/>
          <w:szCs w:val="28"/>
          <w:lang w:val="nl-NL"/>
        </w:rPr>
        <w:t xml:space="preserve">2. </w:t>
      </w:r>
      <w:r>
        <w:rPr>
          <w:b/>
          <w:iCs/>
          <w:sz w:val="28"/>
          <w:szCs w:val="28"/>
          <w:lang w:val="nl-NL"/>
        </w:rPr>
        <w:t xml:space="preserve">Yêu cầu về </w:t>
      </w:r>
      <w:r w:rsidR="00945AF1" w:rsidRPr="008D1A4E">
        <w:rPr>
          <w:b/>
          <w:iCs/>
          <w:sz w:val="28"/>
          <w:szCs w:val="28"/>
          <w:lang w:val="nl-NL"/>
        </w:rPr>
        <w:t>kỹ thuật</w:t>
      </w:r>
    </w:p>
    <w:p w14:paraId="78A8C610" w14:textId="77777777" w:rsidR="005F6CA0" w:rsidRPr="005F6CA0" w:rsidRDefault="005F6CA0" w:rsidP="00B9660A">
      <w:pPr>
        <w:widowControl w:val="0"/>
        <w:spacing w:before="80"/>
        <w:ind w:firstLine="567"/>
        <w:rPr>
          <w:i/>
          <w:iCs/>
          <w:sz w:val="28"/>
          <w:szCs w:val="28"/>
          <w:lang w:val="nl-NL"/>
        </w:rPr>
      </w:pPr>
      <w:r w:rsidRPr="005F6CA0">
        <w:rPr>
          <w:i/>
          <w:iCs/>
          <w:sz w:val="28"/>
          <w:szCs w:val="28"/>
          <w:lang w:val="nl-NL"/>
        </w:rPr>
        <w:t>Yêu cầu về kỹ thuật bao gồm yêu cầu về kỹ thuật chung và yêu cầu kỹ thuật chi tiết đối với hàng hoá thuọc phạm vi cung cấp của gói thầu, cụ thể</w:t>
      </w:r>
    </w:p>
    <w:p w14:paraId="7DC349BF" w14:textId="77777777" w:rsidR="00A90779" w:rsidRDefault="00A90779" w:rsidP="00B9660A">
      <w:pPr>
        <w:widowControl w:val="0"/>
        <w:spacing w:before="80"/>
        <w:ind w:firstLine="567"/>
        <w:rPr>
          <w:iCs/>
          <w:sz w:val="28"/>
          <w:szCs w:val="28"/>
          <w:lang w:val="nl-NL"/>
        </w:rPr>
      </w:pPr>
      <w:r w:rsidRPr="00A90779">
        <w:rPr>
          <w:iCs/>
          <w:sz w:val="28"/>
          <w:szCs w:val="28"/>
          <w:lang w:val="nl-NL"/>
        </w:rPr>
        <w:t>a) Yêu cầu chung</w:t>
      </w:r>
      <w:r>
        <w:rPr>
          <w:iCs/>
          <w:sz w:val="28"/>
          <w:szCs w:val="28"/>
          <w:lang w:val="nl-NL"/>
        </w:rPr>
        <w:t>:</w:t>
      </w:r>
    </w:p>
    <w:p w14:paraId="47F120FE" w14:textId="0D8AD5D3" w:rsidR="007D2982" w:rsidRDefault="007D2982" w:rsidP="00B9660A">
      <w:pPr>
        <w:widowControl w:val="0"/>
        <w:spacing w:before="80"/>
        <w:ind w:firstLine="567"/>
        <w:rPr>
          <w:iCs/>
          <w:sz w:val="28"/>
          <w:szCs w:val="28"/>
          <w:lang w:val="nl-NL"/>
        </w:rPr>
      </w:pPr>
      <w:r>
        <w:rPr>
          <w:iCs/>
          <w:sz w:val="28"/>
          <w:szCs w:val="28"/>
          <w:lang w:val="nl-NL"/>
        </w:rPr>
        <w:t>- Toàn bộ vật tư, thiết bị thuộc gói thầu phải mới 100%, đáp ứng yêu cầu chủng loại; số lượng theo Biểu 01A. Phạm vi cung cấp hàng hoá thuộc chương V E-HSMT, sản xuất từ năm 202</w:t>
      </w:r>
      <w:r w:rsidR="008A4203">
        <w:rPr>
          <w:iCs/>
          <w:sz w:val="28"/>
          <w:szCs w:val="28"/>
          <w:lang w:val="nl-NL"/>
        </w:rPr>
        <w:t>5</w:t>
      </w:r>
      <w:r>
        <w:rPr>
          <w:iCs/>
          <w:sz w:val="28"/>
          <w:szCs w:val="28"/>
          <w:lang w:val="nl-NL"/>
        </w:rPr>
        <w:t xml:space="preserve"> trở lại đây;</w:t>
      </w:r>
    </w:p>
    <w:p w14:paraId="088B8CD0" w14:textId="77777777" w:rsidR="007D2982" w:rsidRDefault="007D2982" w:rsidP="00B9660A">
      <w:pPr>
        <w:widowControl w:val="0"/>
        <w:spacing w:before="80"/>
        <w:ind w:firstLine="567"/>
        <w:rPr>
          <w:iCs/>
          <w:sz w:val="28"/>
          <w:szCs w:val="28"/>
          <w:lang w:val="nl-NL"/>
        </w:rPr>
      </w:pPr>
      <w:r>
        <w:rPr>
          <w:iCs/>
          <w:sz w:val="28"/>
          <w:szCs w:val="28"/>
          <w:lang w:val="nl-NL"/>
        </w:rPr>
        <w:t>- Cam kết cung cấp có các chứng chỉ xuất xứ, chất lượng rõ ràng và hợp pháp đối với các chủng loại hàng hoá nêu tại mục Ghi chú trng bản Yêu cầu kỹ thuật chi tiết nên tại chương này;</w:t>
      </w:r>
    </w:p>
    <w:p w14:paraId="6CA5C78D" w14:textId="77777777" w:rsidR="007D2982" w:rsidRDefault="007D2982" w:rsidP="00B9660A">
      <w:pPr>
        <w:widowControl w:val="0"/>
        <w:spacing w:before="80"/>
        <w:ind w:firstLine="567"/>
        <w:rPr>
          <w:iCs/>
          <w:sz w:val="28"/>
          <w:szCs w:val="28"/>
          <w:lang w:val="nl-NL"/>
        </w:rPr>
      </w:pPr>
      <w:r>
        <w:rPr>
          <w:iCs/>
          <w:sz w:val="28"/>
          <w:szCs w:val="28"/>
          <w:lang w:val="nl-NL"/>
        </w:rPr>
        <w:t>- Yêu cầu về chủng loại; số lượng theo mục 1.1 chương V – Phạm vi cung cấp của E-HSMT.</w:t>
      </w:r>
      <w:r w:rsidR="007F7020">
        <w:rPr>
          <w:iCs/>
          <w:sz w:val="28"/>
          <w:szCs w:val="28"/>
          <w:lang w:val="nl-NL"/>
        </w:rPr>
        <w:t xml:space="preserve"> </w:t>
      </w:r>
    </w:p>
    <w:p w14:paraId="2EE54AB5" w14:textId="77777777" w:rsidR="00A90779" w:rsidRPr="00A90779" w:rsidRDefault="00A90779" w:rsidP="00B9660A">
      <w:pPr>
        <w:widowControl w:val="0"/>
        <w:spacing w:before="80"/>
        <w:ind w:firstLine="567"/>
        <w:rPr>
          <w:iCs/>
          <w:sz w:val="28"/>
          <w:szCs w:val="28"/>
          <w:lang w:val="nl-NL"/>
        </w:rPr>
      </w:pPr>
      <w:r>
        <w:rPr>
          <w:iCs/>
          <w:sz w:val="28"/>
          <w:szCs w:val="28"/>
          <w:lang w:val="nl-NL"/>
        </w:rPr>
        <w:t xml:space="preserve">- </w:t>
      </w:r>
      <w:r w:rsidRPr="00A90779">
        <w:rPr>
          <w:iCs/>
          <w:sz w:val="28"/>
          <w:szCs w:val="28"/>
          <w:lang w:val="nl-NL"/>
        </w:rPr>
        <w:t>Hàng hóa được cung cấp phải có xuất xứ rõ ràng, phải có đầy đủ thông tin, bao gồm: tên hãng sản xuất, tên nước</w:t>
      </w:r>
      <w:r>
        <w:rPr>
          <w:iCs/>
          <w:sz w:val="28"/>
          <w:szCs w:val="28"/>
          <w:lang w:val="nl-NL"/>
        </w:rPr>
        <w:t xml:space="preserve"> </w:t>
      </w:r>
      <w:r w:rsidRPr="00A90779">
        <w:rPr>
          <w:iCs/>
          <w:sz w:val="28"/>
          <w:szCs w:val="28"/>
          <w:lang w:val="nl-NL"/>
        </w:rPr>
        <w:t xml:space="preserve">sản xuất, tên và mã </w:t>
      </w:r>
      <w:r>
        <w:rPr>
          <w:iCs/>
          <w:sz w:val="28"/>
          <w:szCs w:val="28"/>
          <w:lang w:val="nl-NL"/>
        </w:rPr>
        <w:t>hiệu của hàng hóa, năm sản xuất;</w:t>
      </w:r>
    </w:p>
    <w:p w14:paraId="2D6FDD8B" w14:textId="77777777" w:rsidR="00A90779" w:rsidRPr="00A90779" w:rsidRDefault="00A90779" w:rsidP="00B9660A">
      <w:pPr>
        <w:widowControl w:val="0"/>
        <w:spacing w:before="80"/>
        <w:ind w:firstLine="567"/>
        <w:rPr>
          <w:iCs/>
          <w:sz w:val="28"/>
          <w:szCs w:val="28"/>
          <w:lang w:val="nl-NL"/>
        </w:rPr>
      </w:pPr>
      <w:r w:rsidRPr="00A90779">
        <w:rPr>
          <w:iCs/>
          <w:sz w:val="28"/>
          <w:szCs w:val="28"/>
          <w:lang w:val="nl-NL"/>
        </w:rPr>
        <w:t>- Mỗi danh mục hàng hoá trong phạm vi cung cấp của gói thầu, nhà thầu chỉ được đề xuấ</w:t>
      </w:r>
      <w:r>
        <w:rPr>
          <w:iCs/>
          <w:sz w:val="28"/>
          <w:szCs w:val="28"/>
          <w:lang w:val="nl-NL"/>
        </w:rPr>
        <w:t>t 01 xuất xứ hàng hoá tương ứng;</w:t>
      </w:r>
    </w:p>
    <w:p w14:paraId="3792E487" w14:textId="1D82492B" w:rsidR="00A90779" w:rsidRPr="00727EF9" w:rsidRDefault="00A90779" w:rsidP="00B9660A">
      <w:pPr>
        <w:widowControl w:val="0"/>
        <w:spacing w:before="80"/>
        <w:ind w:firstLine="567"/>
        <w:rPr>
          <w:iCs/>
          <w:sz w:val="28"/>
          <w:szCs w:val="28"/>
          <w:lang w:val="nl-NL"/>
        </w:rPr>
      </w:pPr>
      <w:r w:rsidRPr="00727EF9">
        <w:rPr>
          <w:iCs/>
          <w:sz w:val="28"/>
          <w:szCs w:val="28"/>
          <w:lang w:val="nl-NL"/>
        </w:rPr>
        <w:t>- Yêu cầu hàng hóa được sản xuất mới 100%, chưa qua sử dụng. Sản xuất từ năm 202</w:t>
      </w:r>
      <w:r w:rsidR="008A4203">
        <w:rPr>
          <w:iCs/>
          <w:sz w:val="28"/>
          <w:szCs w:val="28"/>
          <w:lang w:val="nl-NL"/>
        </w:rPr>
        <w:t>5</w:t>
      </w:r>
      <w:r w:rsidRPr="00727EF9">
        <w:rPr>
          <w:iCs/>
          <w:sz w:val="28"/>
          <w:szCs w:val="28"/>
          <w:lang w:val="nl-NL"/>
        </w:rPr>
        <w:t xml:space="preserve"> trở lại đây;</w:t>
      </w:r>
    </w:p>
    <w:p w14:paraId="1955F061" w14:textId="77777777" w:rsidR="00A90779" w:rsidRPr="00A90779" w:rsidRDefault="00A90779" w:rsidP="00B9660A">
      <w:pPr>
        <w:widowControl w:val="0"/>
        <w:spacing w:before="80"/>
        <w:ind w:firstLine="567"/>
        <w:rPr>
          <w:iCs/>
          <w:sz w:val="28"/>
          <w:szCs w:val="28"/>
          <w:lang w:val="nl-NL"/>
        </w:rPr>
      </w:pPr>
      <w:r w:rsidRPr="00A90779">
        <w:rPr>
          <w:iCs/>
          <w:sz w:val="28"/>
          <w:szCs w:val="28"/>
          <w:lang w:val="nl-NL"/>
        </w:rPr>
        <w:t>- Nhà thầu phải ghi rõ thời gian bảo hành của hàng hóa.</w:t>
      </w:r>
    </w:p>
    <w:p w14:paraId="10F36AD8" w14:textId="77777777" w:rsidR="00A90779" w:rsidRDefault="00A90779" w:rsidP="00B9660A">
      <w:pPr>
        <w:widowControl w:val="0"/>
        <w:spacing w:before="80" w:after="120"/>
        <w:ind w:firstLine="567"/>
        <w:rPr>
          <w:iCs/>
          <w:sz w:val="28"/>
          <w:szCs w:val="28"/>
          <w:lang w:val="nl-NL"/>
        </w:rPr>
      </w:pPr>
      <w:r>
        <w:rPr>
          <w:iCs/>
          <w:sz w:val="28"/>
          <w:szCs w:val="28"/>
          <w:lang w:val="nl-NL"/>
        </w:rPr>
        <w:t>b) Yêu cầu cụ thể</w:t>
      </w:r>
      <w:r w:rsidR="00D02492">
        <w:rPr>
          <w:iCs/>
          <w:sz w:val="28"/>
          <w:szCs w:val="28"/>
          <w:lang w:val="nl-NL"/>
        </w:rPr>
        <w:t>:</w:t>
      </w:r>
    </w:p>
    <w:p w14:paraId="65569D62" w14:textId="77777777" w:rsidR="006C64AB" w:rsidRDefault="00A90779" w:rsidP="00B9660A">
      <w:pPr>
        <w:widowControl w:val="0"/>
        <w:spacing w:before="80" w:after="120"/>
        <w:ind w:firstLine="567"/>
        <w:rPr>
          <w:iCs/>
          <w:sz w:val="28"/>
          <w:szCs w:val="28"/>
          <w:lang w:val="nl-NL"/>
        </w:rPr>
      </w:pPr>
      <w:r w:rsidRPr="00A90779">
        <w:rPr>
          <w:iCs/>
          <w:sz w:val="28"/>
          <w:szCs w:val="28"/>
          <w:lang w:val="nl-NL"/>
        </w:rPr>
        <w:t>Nhà thầu phải lựa chọn hàng hóa tương ứng nhằm đảm bảo các mục yêu cầu kỹ thuật của các hàng hóa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8"/>
        <w:gridCol w:w="4962"/>
        <w:gridCol w:w="7904"/>
      </w:tblGrid>
      <w:tr w:rsidR="00B9660A" w:rsidRPr="005D61AF" w14:paraId="1BF375C4" w14:textId="77777777" w:rsidTr="0006169A">
        <w:trPr>
          <w:cantSplit/>
          <w:trHeight w:val="397"/>
          <w:tblHeader/>
        </w:trPr>
        <w:tc>
          <w:tcPr>
            <w:tcW w:w="403" w:type="pct"/>
            <w:vAlign w:val="center"/>
          </w:tcPr>
          <w:p w14:paraId="46E0AC4A" w14:textId="77777777" w:rsidR="00B9660A" w:rsidRPr="009A434B" w:rsidRDefault="00B9660A" w:rsidP="00B9660A">
            <w:pPr>
              <w:widowControl w:val="0"/>
              <w:spacing w:line="264" w:lineRule="auto"/>
              <w:jc w:val="center"/>
              <w:rPr>
                <w:rFonts w:asciiTheme="majorHAnsi" w:hAnsiTheme="majorHAnsi" w:cstheme="majorHAnsi"/>
                <w:b/>
                <w:iCs/>
                <w:sz w:val="26"/>
                <w:szCs w:val="26"/>
              </w:rPr>
            </w:pPr>
            <w:r w:rsidRPr="009A434B">
              <w:rPr>
                <w:rFonts w:asciiTheme="majorHAnsi" w:hAnsiTheme="majorHAnsi" w:cstheme="majorHAnsi"/>
                <w:b/>
                <w:iCs/>
                <w:sz w:val="26"/>
                <w:szCs w:val="26"/>
              </w:rPr>
              <w:lastRenderedPageBreak/>
              <w:t>Hạng mục số</w:t>
            </w:r>
          </w:p>
        </w:tc>
        <w:tc>
          <w:tcPr>
            <w:tcW w:w="1773" w:type="pct"/>
            <w:vAlign w:val="center"/>
          </w:tcPr>
          <w:p w14:paraId="343E7E1B" w14:textId="77777777" w:rsidR="00B9660A" w:rsidRPr="009A434B" w:rsidRDefault="00B9660A" w:rsidP="00B9660A">
            <w:pPr>
              <w:widowControl w:val="0"/>
              <w:spacing w:line="264" w:lineRule="auto"/>
              <w:jc w:val="center"/>
              <w:rPr>
                <w:rFonts w:asciiTheme="majorHAnsi" w:hAnsiTheme="majorHAnsi" w:cstheme="majorHAnsi"/>
                <w:b/>
                <w:iCs/>
                <w:sz w:val="26"/>
                <w:szCs w:val="26"/>
              </w:rPr>
            </w:pPr>
            <w:r w:rsidRPr="009A434B">
              <w:rPr>
                <w:rFonts w:asciiTheme="majorHAnsi" w:hAnsiTheme="majorHAnsi" w:cstheme="majorHAnsi"/>
                <w:b/>
                <w:iCs/>
                <w:sz w:val="26"/>
                <w:szCs w:val="26"/>
              </w:rPr>
              <w:t>Tên hàng hóa</w:t>
            </w:r>
          </w:p>
        </w:tc>
        <w:tc>
          <w:tcPr>
            <w:tcW w:w="2824" w:type="pct"/>
            <w:vAlign w:val="center"/>
          </w:tcPr>
          <w:p w14:paraId="5C78A8E0" w14:textId="77777777" w:rsidR="00B9660A" w:rsidRPr="009A434B" w:rsidRDefault="00B9660A" w:rsidP="00B9660A">
            <w:pPr>
              <w:widowControl w:val="0"/>
              <w:spacing w:line="264" w:lineRule="auto"/>
              <w:jc w:val="center"/>
              <w:rPr>
                <w:rFonts w:asciiTheme="majorHAnsi" w:hAnsiTheme="majorHAnsi" w:cstheme="majorHAnsi"/>
                <w:b/>
                <w:iCs/>
                <w:sz w:val="26"/>
                <w:szCs w:val="26"/>
              </w:rPr>
            </w:pPr>
            <w:r w:rsidRPr="009A434B">
              <w:rPr>
                <w:rFonts w:asciiTheme="majorHAnsi" w:hAnsiTheme="majorHAnsi" w:cstheme="majorHAnsi"/>
                <w:b/>
                <w:iCs/>
                <w:sz w:val="26"/>
                <w:szCs w:val="26"/>
              </w:rPr>
              <w:t>Thông số kỹ thuật và các tiêu chuẩn</w:t>
            </w:r>
          </w:p>
        </w:tc>
      </w:tr>
      <w:tr w:rsidR="009A434B" w:rsidRPr="005D61AF" w14:paraId="712D1A25" w14:textId="77777777" w:rsidTr="0006169A">
        <w:trPr>
          <w:cantSplit/>
          <w:trHeight w:val="397"/>
          <w:tblHeader/>
        </w:trPr>
        <w:tc>
          <w:tcPr>
            <w:tcW w:w="403" w:type="pct"/>
            <w:vAlign w:val="center"/>
          </w:tcPr>
          <w:p w14:paraId="65F99241"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326CAE57" w14:textId="1B9C524F"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Thiếc hàn</w:t>
            </w:r>
          </w:p>
        </w:tc>
        <w:tc>
          <w:tcPr>
            <w:tcW w:w="2824" w:type="pct"/>
            <w:vAlign w:val="center"/>
          </w:tcPr>
          <w:p w14:paraId="0E691A92" w14:textId="701BD630"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Khối lượng: 500g/cuộn</w:t>
            </w:r>
            <w:r w:rsidRPr="009A434B">
              <w:rPr>
                <w:rFonts w:asciiTheme="majorHAnsi" w:hAnsiTheme="majorHAnsi" w:cstheme="majorHAnsi"/>
                <w:sz w:val="26"/>
                <w:szCs w:val="26"/>
              </w:rPr>
              <w:br/>
              <w:t>+ Phần trăm thành phần Sn &gt; 90%</w:t>
            </w:r>
          </w:p>
        </w:tc>
      </w:tr>
      <w:tr w:rsidR="009A434B" w:rsidRPr="005D61AF" w14:paraId="5ED22724" w14:textId="77777777" w:rsidTr="0006169A">
        <w:trPr>
          <w:cantSplit/>
          <w:trHeight w:val="397"/>
          <w:tblHeader/>
        </w:trPr>
        <w:tc>
          <w:tcPr>
            <w:tcW w:w="403" w:type="pct"/>
            <w:vAlign w:val="center"/>
          </w:tcPr>
          <w:p w14:paraId="6A50E5BD"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3C8A7DDE" w14:textId="5C444E12"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Trạm hàn</w:t>
            </w:r>
          </w:p>
        </w:tc>
        <w:tc>
          <w:tcPr>
            <w:tcW w:w="2824" w:type="pct"/>
            <w:vAlign w:val="center"/>
          </w:tcPr>
          <w:p w14:paraId="280B914E" w14:textId="2944AA3F"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Tự động ổn định nhiệt độ đầu típ hàn</w:t>
            </w:r>
            <w:r w:rsidRPr="009A434B">
              <w:rPr>
                <w:rFonts w:asciiTheme="majorHAnsi" w:hAnsiTheme="majorHAnsi" w:cstheme="majorHAnsi"/>
                <w:sz w:val="26"/>
                <w:szCs w:val="26"/>
              </w:rPr>
              <w:br/>
              <w:t>+ Nhiệt độ đầu tip hàn có thể điểu chỉnh thủ công</w:t>
            </w:r>
            <w:r w:rsidRPr="009A434B">
              <w:rPr>
                <w:rFonts w:asciiTheme="majorHAnsi" w:hAnsiTheme="majorHAnsi" w:cstheme="majorHAnsi"/>
                <w:sz w:val="26"/>
                <w:szCs w:val="26"/>
              </w:rPr>
              <w:br/>
              <w:t>+ Dải nhiệt độ điều chỉnh 250 - 450 độ</w:t>
            </w:r>
          </w:p>
        </w:tc>
      </w:tr>
      <w:tr w:rsidR="009A434B" w:rsidRPr="005D61AF" w14:paraId="47D26C79" w14:textId="77777777" w:rsidTr="0006169A">
        <w:trPr>
          <w:cantSplit/>
          <w:trHeight w:val="397"/>
          <w:tblHeader/>
        </w:trPr>
        <w:tc>
          <w:tcPr>
            <w:tcW w:w="403" w:type="pct"/>
            <w:vAlign w:val="center"/>
          </w:tcPr>
          <w:p w14:paraId="3F3466B2"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5854939A" w14:textId="500571CE"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Phíp cách điện</w:t>
            </w:r>
          </w:p>
        </w:tc>
        <w:tc>
          <w:tcPr>
            <w:tcW w:w="2824" w:type="pct"/>
            <w:vAlign w:val="center"/>
          </w:tcPr>
          <w:p w14:paraId="3FAF6C16" w14:textId="2D92654C"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tấm: 2,0x1,0m</w:t>
            </w:r>
            <w:r w:rsidRPr="009A434B">
              <w:rPr>
                <w:rFonts w:asciiTheme="majorHAnsi" w:hAnsiTheme="majorHAnsi" w:cstheme="majorHAnsi"/>
                <w:sz w:val="26"/>
                <w:szCs w:val="26"/>
              </w:rPr>
              <w:br/>
              <w:t>+ Chiều dày 5mm</w:t>
            </w:r>
            <w:r w:rsidRPr="009A434B">
              <w:rPr>
                <w:rFonts w:asciiTheme="majorHAnsi" w:hAnsiTheme="majorHAnsi" w:cstheme="majorHAnsi"/>
                <w:sz w:val="26"/>
                <w:szCs w:val="26"/>
              </w:rPr>
              <w:br/>
              <w:t>+ Điện trở cách điện không nhỏ hơn 0,5 MOhm</w:t>
            </w:r>
          </w:p>
        </w:tc>
      </w:tr>
      <w:tr w:rsidR="009A434B" w:rsidRPr="005D61AF" w14:paraId="32CD36DD" w14:textId="77777777" w:rsidTr="0006169A">
        <w:trPr>
          <w:cantSplit/>
          <w:trHeight w:val="397"/>
          <w:tblHeader/>
        </w:trPr>
        <w:tc>
          <w:tcPr>
            <w:tcW w:w="403" w:type="pct"/>
            <w:vAlign w:val="center"/>
          </w:tcPr>
          <w:p w14:paraId="6E9827AF"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5E375A96" w14:textId="2166F45D"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Cầu đấu 20A, 10p</w:t>
            </w:r>
          </w:p>
        </w:tc>
        <w:tc>
          <w:tcPr>
            <w:tcW w:w="2824" w:type="pct"/>
            <w:vAlign w:val="center"/>
          </w:tcPr>
          <w:p w14:paraId="0C9B09A2" w14:textId="434E8585"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Số tiếp điểm: 10</w:t>
            </w:r>
            <w:r w:rsidRPr="009A434B">
              <w:rPr>
                <w:rFonts w:asciiTheme="majorHAnsi" w:hAnsiTheme="majorHAnsi" w:cstheme="majorHAnsi"/>
                <w:sz w:val="26"/>
                <w:szCs w:val="26"/>
              </w:rPr>
              <w:br/>
              <w:t>+ Dòng điện tối đa qua tiếp điểm 20A</w:t>
            </w:r>
          </w:p>
        </w:tc>
      </w:tr>
      <w:tr w:rsidR="009A434B" w:rsidRPr="005D61AF" w14:paraId="35E0BDA8" w14:textId="77777777" w:rsidTr="0006169A">
        <w:trPr>
          <w:cantSplit/>
          <w:trHeight w:val="397"/>
          <w:tblHeader/>
        </w:trPr>
        <w:tc>
          <w:tcPr>
            <w:tcW w:w="403" w:type="pct"/>
            <w:vAlign w:val="center"/>
          </w:tcPr>
          <w:p w14:paraId="05BE79CE"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77538C2E" w14:textId="32680A90"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Dây điện 1x0,5mm2</w:t>
            </w:r>
          </w:p>
        </w:tc>
        <w:tc>
          <w:tcPr>
            <w:tcW w:w="2824" w:type="pct"/>
            <w:vAlign w:val="center"/>
          </w:tcPr>
          <w:p w14:paraId="5B35B154" w14:textId="5DD3B89A"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+ 01 lõi </w:t>
            </w:r>
            <w:r w:rsidRPr="009A434B">
              <w:rPr>
                <w:rFonts w:asciiTheme="majorHAnsi" w:hAnsiTheme="majorHAnsi" w:cstheme="majorHAnsi"/>
                <w:sz w:val="26"/>
                <w:szCs w:val="26"/>
              </w:rPr>
              <w:br/>
              <w:t>+ Tiết diện lõi đồng: 0,5mm2</w:t>
            </w:r>
            <w:r w:rsidRPr="009A434B">
              <w:rPr>
                <w:rFonts w:asciiTheme="majorHAnsi" w:hAnsiTheme="majorHAnsi" w:cstheme="majorHAnsi"/>
                <w:sz w:val="26"/>
                <w:szCs w:val="26"/>
              </w:rPr>
              <w:br/>
              <w:t>+ Vỏ bọc: PVC</w:t>
            </w:r>
          </w:p>
        </w:tc>
      </w:tr>
      <w:tr w:rsidR="009A434B" w:rsidRPr="005D61AF" w14:paraId="0461E079" w14:textId="77777777" w:rsidTr="0006169A">
        <w:trPr>
          <w:cantSplit/>
          <w:trHeight w:val="397"/>
          <w:tblHeader/>
        </w:trPr>
        <w:tc>
          <w:tcPr>
            <w:tcW w:w="403" w:type="pct"/>
            <w:vAlign w:val="center"/>
          </w:tcPr>
          <w:p w14:paraId="09D89D37"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56140FE2" w14:textId="6845E484"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Dây điện 1x1,5mm2</w:t>
            </w:r>
          </w:p>
        </w:tc>
        <w:tc>
          <w:tcPr>
            <w:tcW w:w="2824" w:type="pct"/>
            <w:vAlign w:val="center"/>
          </w:tcPr>
          <w:p w14:paraId="5AB24730" w14:textId="0F0EFAF8"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+ 01 lõi </w:t>
            </w:r>
            <w:r w:rsidRPr="009A434B">
              <w:rPr>
                <w:rFonts w:asciiTheme="majorHAnsi" w:hAnsiTheme="majorHAnsi" w:cstheme="majorHAnsi"/>
                <w:sz w:val="26"/>
                <w:szCs w:val="26"/>
              </w:rPr>
              <w:br/>
              <w:t>+ Tiết diện lõi đồng: 1,5mm2</w:t>
            </w:r>
            <w:r w:rsidRPr="009A434B">
              <w:rPr>
                <w:rFonts w:asciiTheme="majorHAnsi" w:hAnsiTheme="majorHAnsi" w:cstheme="majorHAnsi"/>
                <w:sz w:val="26"/>
                <w:szCs w:val="26"/>
              </w:rPr>
              <w:br/>
              <w:t>+ Có băng chống cháy</w:t>
            </w:r>
            <w:r w:rsidRPr="009A434B">
              <w:rPr>
                <w:rFonts w:asciiTheme="majorHAnsi" w:hAnsiTheme="majorHAnsi" w:cstheme="majorHAnsi"/>
                <w:sz w:val="26"/>
                <w:szCs w:val="26"/>
              </w:rPr>
              <w:br/>
              <w:t>+ Vỏ bọc: PVC</w:t>
            </w:r>
          </w:p>
        </w:tc>
      </w:tr>
      <w:tr w:rsidR="009A434B" w:rsidRPr="005D61AF" w14:paraId="2B3D39D9" w14:textId="77777777" w:rsidTr="0006169A">
        <w:trPr>
          <w:cantSplit/>
          <w:trHeight w:val="397"/>
          <w:tblHeader/>
        </w:trPr>
        <w:tc>
          <w:tcPr>
            <w:tcW w:w="403" w:type="pct"/>
            <w:vAlign w:val="center"/>
          </w:tcPr>
          <w:p w14:paraId="39ED21E1"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593976C0" w14:textId="64A3A172"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Dây điện 1x2,5mm2</w:t>
            </w:r>
          </w:p>
        </w:tc>
        <w:tc>
          <w:tcPr>
            <w:tcW w:w="2824" w:type="pct"/>
            <w:vAlign w:val="center"/>
          </w:tcPr>
          <w:p w14:paraId="0C8D7E91" w14:textId="4CB26B12"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+ 01 lõi </w:t>
            </w:r>
            <w:r w:rsidRPr="009A434B">
              <w:rPr>
                <w:rFonts w:asciiTheme="majorHAnsi" w:hAnsiTheme="majorHAnsi" w:cstheme="majorHAnsi"/>
                <w:sz w:val="26"/>
                <w:szCs w:val="26"/>
              </w:rPr>
              <w:br/>
              <w:t>+ Tiết diện lõi đồng: 2,5mm2</w:t>
            </w:r>
            <w:r w:rsidRPr="009A434B">
              <w:rPr>
                <w:rFonts w:asciiTheme="majorHAnsi" w:hAnsiTheme="majorHAnsi" w:cstheme="majorHAnsi"/>
                <w:sz w:val="26"/>
                <w:szCs w:val="26"/>
              </w:rPr>
              <w:br/>
              <w:t>+ Có băng chống cháy</w:t>
            </w:r>
            <w:r w:rsidRPr="009A434B">
              <w:rPr>
                <w:rFonts w:asciiTheme="majorHAnsi" w:hAnsiTheme="majorHAnsi" w:cstheme="majorHAnsi"/>
                <w:sz w:val="26"/>
                <w:szCs w:val="26"/>
              </w:rPr>
              <w:br/>
              <w:t>+ Vỏ bọc: PVC</w:t>
            </w:r>
          </w:p>
        </w:tc>
      </w:tr>
      <w:tr w:rsidR="009A434B" w:rsidRPr="005D61AF" w14:paraId="45678395" w14:textId="77777777" w:rsidTr="0006169A">
        <w:trPr>
          <w:cantSplit/>
          <w:trHeight w:val="397"/>
          <w:tblHeader/>
        </w:trPr>
        <w:tc>
          <w:tcPr>
            <w:tcW w:w="403" w:type="pct"/>
            <w:vAlign w:val="center"/>
          </w:tcPr>
          <w:p w14:paraId="66E10402"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6163BA2F" w14:textId="5D194DFC"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Dây điện 1x6,0mm2</w:t>
            </w:r>
          </w:p>
        </w:tc>
        <w:tc>
          <w:tcPr>
            <w:tcW w:w="2824" w:type="pct"/>
            <w:vAlign w:val="center"/>
          </w:tcPr>
          <w:p w14:paraId="49EA87C6" w14:textId="03CF433A"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+ 01 lõi </w:t>
            </w:r>
            <w:r w:rsidRPr="009A434B">
              <w:rPr>
                <w:rFonts w:asciiTheme="majorHAnsi" w:hAnsiTheme="majorHAnsi" w:cstheme="majorHAnsi"/>
                <w:sz w:val="26"/>
                <w:szCs w:val="26"/>
              </w:rPr>
              <w:br/>
              <w:t>+ Tiết diện lõi đồng: 6,0mm2</w:t>
            </w:r>
            <w:r w:rsidRPr="009A434B">
              <w:rPr>
                <w:rFonts w:asciiTheme="majorHAnsi" w:hAnsiTheme="majorHAnsi" w:cstheme="majorHAnsi"/>
                <w:sz w:val="26"/>
                <w:szCs w:val="26"/>
              </w:rPr>
              <w:br/>
              <w:t>+ Vỏ bọc: PVC</w:t>
            </w:r>
          </w:p>
        </w:tc>
      </w:tr>
      <w:tr w:rsidR="009A434B" w:rsidRPr="005D61AF" w14:paraId="59ACB196" w14:textId="77777777" w:rsidTr="0006169A">
        <w:trPr>
          <w:cantSplit/>
          <w:trHeight w:val="397"/>
          <w:tblHeader/>
        </w:trPr>
        <w:tc>
          <w:tcPr>
            <w:tcW w:w="403" w:type="pct"/>
            <w:vAlign w:val="center"/>
          </w:tcPr>
          <w:p w14:paraId="2F2FBE00"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5598DBCB" w14:textId="39EAA0FB"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Dây điện 1x70mm2</w:t>
            </w:r>
          </w:p>
        </w:tc>
        <w:tc>
          <w:tcPr>
            <w:tcW w:w="2824" w:type="pct"/>
            <w:vAlign w:val="center"/>
          </w:tcPr>
          <w:p w14:paraId="6434D3C2" w14:textId="1C5F4DA4"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+ 01 lõi </w:t>
            </w:r>
            <w:r w:rsidRPr="009A434B">
              <w:rPr>
                <w:rFonts w:asciiTheme="majorHAnsi" w:hAnsiTheme="majorHAnsi" w:cstheme="majorHAnsi"/>
                <w:sz w:val="26"/>
                <w:szCs w:val="26"/>
              </w:rPr>
              <w:br/>
              <w:t>+ Tiết diện lõi đồng: 70,0mm2</w:t>
            </w:r>
            <w:r w:rsidRPr="009A434B">
              <w:rPr>
                <w:rFonts w:asciiTheme="majorHAnsi" w:hAnsiTheme="majorHAnsi" w:cstheme="majorHAnsi"/>
                <w:sz w:val="26"/>
                <w:szCs w:val="26"/>
              </w:rPr>
              <w:br/>
              <w:t>+ Vỏ bọc: PVC</w:t>
            </w:r>
          </w:p>
        </w:tc>
      </w:tr>
      <w:tr w:rsidR="009A434B" w:rsidRPr="005D61AF" w14:paraId="65F20BE6" w14:textId="77777777" w:rsidTr="0006169A">
        <w:trPr>
          <w:cantSplit/>
          <w:trHeight w:val="397"/>
          <w:tblHeader/>
        </w:trPr>
        <w:tc>
          <w:tcPr>
            <w:tcW w:w="403" w:type="pct"/>
            <w:vAlign w:val="center"/>
          </w:tcPr>
          <w:p w14:paraId="5125A7D9"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2CA5204D" w14:textId="0C16CAD6"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4x4mm2</w:t>
            </w:r>
          </w:p>
        </w:tc>
        <w:tc>
          <w:tcPr>
            <w:tcW w:w="2824" w:type="pct"/>
            <w:vAlign w:val="center"/>
          </w:tcPr>
          <w:p w14:paraId="55D4F619" w14:textId="15F868F3"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+ 04 lõi </w:t>
            </w:r>
            <w:r w:rsidRPr="009A434B">
              <w:rPr>
                <w:rFonts w:asciiTheme="majorHAnsi" w:hAnsiTheme="majorHAnsi" w:cstheme="majorHAnsi"/>
                <w:sz w:val="26"/>
                <w:szCs w:val="26"/>
              </w:rPr>
              <w:br/>
              <w:t>+ Tiết diện lõi đồng: 4,0mm2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p>
        </w:tc>
      </w:tr>
      <w:tr w:rsidR="009A434B" w:rsidRPr="005D61AF" w14:paraId="68A368B0" w14:textId="77777777" w:rsidTr="0006169A">
        <w:trPr>
          <w:cantSplit/>
          <w:trHeight w:val="397"/>
          <w:tblHeader/>
        </w:trPr>
        <w:tc>
          <w:tcPr>
            <w:tcW w:w="403" w:type="pct"/>
            <w:vAlign w:val="center"/>
          </w:tcPr>
          <w:p w14:paraId="11BF6933"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7733798E" w14:textId="28804B4A"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4x16mm2</w:t>
            </w:r>
          </w:p>
        </w:tc>
        <w:tc>
          <w:tcPr>
            <w:tcW w:w="2824" w:type="pct"/>
            <w:vAlign w:val="center"/>
          </w:tcPr>
          <w:p w14:paraId="0CCB26FD" w14:textId="05E9CEB7"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+ 04 lõi </w:t>
            </w:r>
            <w:r w:rsidRPr="009A434B">
              <w:rPr>
                <w:rFonts w:asciiTheme="majorHAnsi" w:hAnsiTheme="majorHAnsi" w:cstheme="majorHAnsi"/>
                <w:sz w:val="26"/>
                <w:szCs w:val="26"/>
              </w:rPr>
              <w:br/>
              <w:t>+ Tiết diện lõi đồng: 16mm2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p>
        </w:tc>
      </w:tr>
      <w:tr w:rsidR="009A434B" w:rsidRPr="005D61AF" w14:paraId="4535863D" w14:textId="77777777" w:rsidTr="0006169A">
        <w:trPr>
          <w:cantSplit/>
          <w:trHeight w:val="397"/>
          <w:tblHeader/>
        </w:trPr>
        <w:tc>
          <w:tcPr>
            <w:tcW w:w="403" w:type="pct"/>
            <w:vAlign w:val="center"/>
          </w:tcPr>
          <w:p w14:paraId="5FF40B4A"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3062108B" w14:textId="793E61C1"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30x1,0mm2</w:t>
            </w:r>
          </w:p>
        </w:tc>
        <w:tc>
          <w:tcPr>
            <w:tcW w:w="2824" w:type="pct"/>
            <w:vAlign w:val="center"/>
          </w:tcPr>
          <w:p w14:paraId="3D21653C" w14:textId="630CF265"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+ 30 lõi </w:t>
            </w:r>
            <w:r w:rsidRPr="009A434B">
              <w:rPr>
                <w:rFonts w:asciiTheme="majorHAnsi" w:hAnsiTheme="majorHAnsi" w:cstheme="majorHAnsi"/>
                <w:sz w:val="26"/>
                <w:szCs w:val="26"/>
              </w:rPr>
              <w:br/>
              <w:t>+ Tiết diện lõi đồng: 1,0mm2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04C784F8" w14:textId="77777777" w:rsidTr="0006169A">
        <w:trPr>
          <w:cantSplit/>
          <w:trHeight w:val="397"/>
          <w:tblHeader/>
        </w:trPr>
        <w:tc>
          <w:tcPr>
            <w:tcW w:w="403" w:type="pct"/>
            <w:vAlign w:val="center"/>
          </w:tcPr>
          <w:p w14:paraId="316BAB07"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0A8CEF5B" w14:textId="52294C34"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20x1,5mm2</w:t>
            </w:r>
          </w:p>
        </w:tc>
        <w:tc>
          <w:tcPr>
            <w:tcW w:w="2824" w:type="pct"/>
            <w:vAlign w:val="center"/>
          </w:tcPr>
          <w:p w14:paraId="5BC7384B" w14:textId="014D95A1"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+ 20 lõi </w:t>
            </w:r>
            <w:r w:rsidRPr="009A434B">
              <w:rPr>
                <w:rFonts w:asciiTheme="majorHAnsi" w:hAnsiTheme="majorHAnsi" w:cstheme="majorHAnsi"/>
                <w:sz w:val="26"/>
                <w:szCs w:val="26"/>
              </w:rPr>
              <w:br/>
              <w:t>+ Tiết diện lõi đồng: 1,5mm2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5210615A" w14:textId="77777777" w:rsidTr="0006169A">
        <w:trPr>
          <w:cantSplit/>
          <w:trHeight w:val="397"/>
          <w:tblHeader/>
        </w:trPr>
        <w:tc>
          <w:tcPr>
            <w:tcW w:w="403" w:type="pct"/>
            <w:vAlign w:val="center"/>
          </w:tcPr>
          <w:p w14:paraId="7544CAE6"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6B28CB38" w14:textId="38CD91F9"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12x1,5mm2</w:t>
            </w:r>
          </w:p>
        </w:tc>
        <w:tc>
          <w:tcPr>
            <w:tcW w:w="2824" w:type="pct"/>
            <w:vAlign w:val="center"/>
          </w:tcPr>
          <w:p w14:paraId="17091251" w14:textId="66345762"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+ 12 lõi </w:t>
            </w:r>
            <w:r w:rsidRPr="009A434B">
              <w:rPr>
                <w:rFonts w:asciiTheme="majorHAnsi" w:hAnsiTheme="majorHAnsi" w:cstheme="majorHAnsi"/>
                <w:sz w:val="26"/>
                <w:szCs w:val="26"/>
              </w:rPr>
              <w:br/>
              <w:t>+ Tiết diện lõi đồng: 1,5mm2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16D56881" w14:textId="77777777" w:rsidTr="0006169A">
        <w:trPr>
          <w:cantSplit/>
          <w:trHeight w:val="397"/>
          <w:tblHeader/>
        </w:trPr>
        <w:tc>
          <w:tcPr>
            <w:tcW w:w="403" w:type="pct"/>
            <w:vAlign w:val="center"/>
          </w:tcPr>
          <w:p w14:paraId="59738ED0"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413AA897" w14:textId="7971C241"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6x1,5mm2</w:t>
            </w:r>
          </w:p>
        </w:tc>
        <w:tc>
          <w:tcPr>
            <w:tcW w:w="2824" w:type="pct"/>
            <w:vAlign w:val="center"/>
          </w:tcPr>
          <w:p w14:paraId="02627955" w14:textId="57179927"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+ 06 lõi </w:t>
            </w:r>
            <w:r w:rsidRPr="009A434B">
              <w:rPr>
                <w:rFonts w:asciiTheme="majorHAnsi" w:hAnsiTheme="majorHAnsi" w:cstheme="majorHAnsi"/>
                <w:sz w:val="26"/>
                <w:szCs w:val="26"/>
              </w:rPr>
              <w:br/>
              <w:t>+ Tiết diện lõi đồng: 1,5mm2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5607FCEC" w14:textId="77777777" w:rsidTr="0006169A">
        <w:trPr>
          <w:cantSplit/>
          <w:trHeight w:val="397"/>
          <w:tblHeader/>
        </w:trPr>
        <w:tc>
          <w:tcPr>
            <w:tcW w:w="403" w:type="pct"/>
            <w:vAlign w:val="center"/>
          </w:tcPr>
          <w:p w14:paraId="1416E04E"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4CA7C6BC" w14:textId="6692440C"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4x1,5mm2</w:t>
            </w:r>
          </w:p>
        </w:tc>
        <w:tc>
          <w:tcPr>
            <w:tcW w:w="2824" w:type="pct"/>
            <w:vAlign w:val="center"/>
          </w:tcPr>
          <w:p w14:paraId="5B7FEF30" w14:textId="2C0D915F"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+ 04 lõi </w:t>
            </w:r>
            <w:r w:rsidRPr="009A434B">
              <w:rPr>
                <w:rFonts w:asciiTheme="majorHAnsi" w:hAnsiTheme="majorHAnsi" w:cstheme="majorHAnsi"/>
                <w:sz w:val="26"/>
                <w:szCs w:val="26"/>
              </w:rPr>
              <w:br/>
              <w:t>+ Tiết diện lõi đồng: 1,5mm2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32876D95" w14:textId="77777777" w:rsidTr="0006169A">
        <w:trPr>
          <w:cantSplit/>
          <w:trHeight w:val="397"/>
          <w:tblHeader/>
        </w:trPr>
        <w:tc>
          <w:tcPr>
            <w:tcW w:w="403" w:type="pct"/>
            <w:vAlign w:val="center"/>
          </w:tcPr>
          <w:p w14:paraId="0B7EC693"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1994AAE7" w14:textId="616E9626"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mạng CAT6e</w:t>
            </w:r>
          </w:p>
        </w:tc>
        <w:tc>
          <w:tcPr>
            <w:tcW w:w="2824" w:type="pct"/>
            <w:vAlign w:val="center"/>
          </w:tcPr>
          <w:p w14:paraId="776D2DEA" w14:textId="4236ED63"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+ 4 đôi chống nhiễu</w:t>
            </w:r>
            <w:r w:rsidRPr="009A434B">
              <w:rPr>
                <w:rFonts w:asciiTheme="majorHAnsi" w:hAnsiTheme="majorHAnsi" w:cstheme="majorHAnsi"/>
                <w:sz w:val="26"/>
                <w:szCs w:val="26"/>
              </w:rPr>
              <w:br/>
              <w:t>+ Màu trắng</w:t>
            </w:r>
          </w:p>
        </w:tc>
      </w:tr>
      <w:tr w:rsidR="009A434B" w:rsidRPr="005D61AF" w14:paraId="78A39A63" w14:textId="77777777" w:rsidTr="0006169A">
        <w:trPr>
          <w:cantSplit/>
          <w:trHeight w:val="397"/>
          <w:tblHeader/>
        </w:trPr>
        <w:tc>
          <w:tcPr>
            <w:tcW w:w="403" w:type="pct"/>
            <w:vAlign w:val="center"/>
          </w:tcPr>
          <w:p w14:paraId="1083C579"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2A3B6C5B" w14:textId="427A1511"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4x2.5mm2</w:t>
            </w:r>
          </w:p>
        </w:tc>
        <w:tc>
          <w:tcPr>
            <w:tcW w:w="2824" w:type="pct"/>
            <w:vAlign w:val="center"/>
          </w:tcPr>
          <w:p w14:paraId="44B897C8" w14:textId="6B47EFC9"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+ 04 lõi </w:t>
            </w:r>
            <w:r w:rsidRPr="009A434B">
              <w:rPr>
                <w:rFonts w:asciiTheme="majorHAnsi" w:hAnsiTheme="majorHAnsi" w:cstheme="majorHAnsi"/>
                <w:sz w:val="26"/>
                <w:szCs w:val="26"/>
              </w:rPr>
              <w:br/>
              <w:t>+ Tiết diện lõi đồng: 2,5mm2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2432EF54" w14:textId="77777777" w:rsidTr="0006169A">
        <w:trPr>
          <w:cantSplit/>
          <w:trHeight w:val="397"/>
          <w:tblHeader/>
        </w:trPr>
        <w:tc>
          <w:tcPr>
            <w:tcW w:w="403" w:type="pct"/>
            <w:vAlign w:val="center"/>
          </w:tcPr>
          <w:p w14:paraId="3766B3CA"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7A0C0E8B" w14:textId="37C30F03"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4x6.0mm2</w:t>
            </w:r>
          </w:p>
        </w:tc>
        <w:tc>
          <w:tcPr>
            <w:tcW w:w="2824" w:type="pct"/>
            <w:vAlign w:val="center"/>
          </w:tcPr>
          <w:p w14:paraId="3B96D33F" w14:textId="0464B334"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+ 04 lõi </w:t>
            </w:r>
            <w:r w:rsidRPr="009A434B">
              <w:rPr>
                <w:rFonts w:asciiTheme="majorHAnsi" w:hAnsiTheme="majorHAnsi" w:cstheme="majorHAnsi"/>
                <w:sz w:val="26"/>
                <w:szCs w:val="26"/>
              </w:rPr>
              <w:br/>
              <w:t>+ Tiết diện lõi đồng: 6,0mm2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p>
        </w:tc>
      </w:tr>
      <w:tr w:rsidR="009A434B" w:rsidRPr="005D61AF" w14:paraId="5D5291BD" w14:textId="77777777" w:rsidTr="0006169A">
        <w:trPr>
          <w:cantSplit/>
          <w:trHeight w:val="397"/>
          <w:tblHeader/>
        </w:trPr>
        <w:tc>
          <w:tcPr>
            <w:tcW w:w="403" w:type="pct"/>
            <w:vAlign w:val="center"/>
          </w:tcPr>
          <w:p w14:paraId="51144261"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11436D6A" w14:textId="63FCB9D4"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6x4.0mm2</w:t>
            </w:r>
          </w:p>
        </w:tc>
        <w:tc>
          <w:tcPr>
            <w:tcW w:w="2824" w:type="pct"/>
            <w:vAlign w:val="center"/>
          </w:tcPr>
          <w:p w14:paraId="62C93DBE" w14:textId="56698272"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+ 06 lõi </w:t>
            </w:r>
            <w:r w:rsidRPr="009A434B">
              <w:rPr>
                <w:rFonts w:asciiTheme="majorHAnsi" w:hAnsiTheme="majorHAnsi" w:cstheme="majorHAnsi"/>
                <w:sz w:val="26"/>
                <w:szCs w:val="26"/>
              </w:rPr>
              <w:br/>
              <w:t>+ Tiết diện lõi đồng: 4,0mm2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p>
        </w:tc>
      </w:tr>
      <w:tr w:rsidR="009A434B" w:rsidRPr="005D61AF" w14:paraId="321700DF" w14:textId="77777777" w:rsidTr="0006169A">
        <w:trPr>
          <w:cantSplit/>
          <w:trHeight w:val="397"/>
          <w:tblHeader/>
        </w:trPr>
        <w:tc>
          <w:tcPr>
            <w:tcW w:w="403" w:type="pct"/>
            <w:vAlign w:val="center"/>
          </w:tcPr>
          <w:p w14:paraId="43ADF932"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043DBE79" w14:textId="3A34C390"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6x6.0mm2</w:t>
            </w:r>
          </w:p>
        </w:tc>
        <w:tc>
          <w:tcPr>
            <w:tcW w:w="2824" w:type="pct"/>
            <w:vAlign w:val="center"/>
          </w:tcPr>
          <w:p w14:paraId="4FC0CA20" w14:textId="24947984"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+ 06 lõi </w:t>
            </w:r>
            <w:r w:rsidRPr="009A434B">
              <w:rPr>
                <w:rFonts w:asciiTheme="majorHAnsi" w:hAnsiTheme="majorHAnsi" w:cstheme="majorHAnsi"/>
                <w:sz w:val="26"/>
                <w:szCs w:val="26"/>
              </w:rPr>
              <w:br/>
              <w:t>+ Tiết diện lõi đồng: 6,0mm2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p>
        </w:tc>
      </w:tr>
      <w:tr w:rsidR="009A434B" w:rsidRPr="005D61AF" w14:paraId="54383F61" w14:textId="77777777" w:rsidTr="0006169A">
        <w:trPr>
          <w:cantSplit/>
          <w:trHeight w:val="397"/>
          <w:tblHeader/>
        </w:trPr>
        <w:tc>
          <w:tcPr>
            <w:tcW w:w="403" w:type="pct"/>
            <w:vAlign w:val="center"/>
          </w:tcPr>
          <w:p w14:paraId="37893D49"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2700DDEE" w14:textId="368F0360"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8x6.0mm2</w:t>
            </w:r>
          </w:p>
        </w:tc>
        <w:tc>
          <w:tcPr>
            <w:tcW w:w="2824" w:type="pct"/>
            <w:vAlign w:val="center"/>
          </w:tcPr>
          <w:p w14:paraId="674EC714" w14:textId="6966ABD7"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+ 08 lõi </w:t>
            </w:r>
            <w:r w:rsidRPr="009A434B">
              <w:rPr>
                <w:rFonts w:asciiTheme="majorHAnsi" w:hAnsiTheme="majorHAnsi" w:cstheme="majorHAnsi"/>
                <w:sz w:val="26"/>
                <w:szCs w:val="26"/>
              </w:rPr>
              <w:br/>
              <w:t>+ Tiết diện lõi đồng: 6,0mm2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p>
        </w:tc>
      </w:tr>
      <w:tr w:rsidR="009A434B" w:rsidRPr="005D61AF" w14:paraId="7E42E00D" w14:textId="77777777" w:rsidTr="0006169A">
        <w:trPr>
          <w:cantSplit/>
          <w:trHeight w:val="397"/>
          <w:tblHeader/>
        </w:trPr>
        <w:tc>
          <w:tcPr>
            <w:tcW w:w="403" w:type="pct"/>
            <w:vAlign w:val="center"/>
          </w:tcPr>
          <w:p w14:paraId="0CE44269"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2BD46547" w14:textId="27E85FFB"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6x10.0mm2</w:t>
            </w:r>
          </w:p>
        </w:tc>
        <w:tc>
          <w:tcPr>
            <w:tcW w:w="2824" w:type="pct"/>
            <w:vAlign w:val="center"/>
          </w:tcPr>
          <w:p w14:paraId="0E3E11F0" w14:textId="5194DBAF"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+ 06 lõi </w:t>
            </w:r>
            <w:r w:rsidRPr="009A434B">
              <w:rPr>
                <w:rFonts w:asciiTheme="majorHAnsi" w:hAnsiTheme="majorHAnsi" w:cstheme="majorHAnsi"/>
                <w:sz w:val="26"/>
                <w:szCs w:val="26"/>
              </w:rPr>
              <w:br/>
              <w:t>+ Tiết diện lõi đồng: 10,0mm2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p>
        </w:tc>
      </w:tr>
      <w:tr w:rsidR="009A434B" w:rsidRPr="005D61AF" w14:paraId="16D6D399" w14:textId="77777777" w:rsidTr="0006169A">
        <w:trPr>
          <w:cantSplit/>
          <w:trHeight w:val="397"/>
          <w:tblHeader/>
        </w:trPr>
        <w:tc>
          <w:tcPr>
            <w:tcW w:w="403" w:type="pct"/>
            <w:vAlign w:val="center"/>
          </w:tcPr>
          <w:p w14:paraId="669A57F1"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4A2CB741" w14:textId="3CDC5E49"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10x0.5mm2</w:t>
            </w:r>
          </w:p>
        </w:tc>
        <w:tc>
          <w:tcPr>
            <w:tcW w:w="2824" w:type="pct"/>
            <w:vAlign w:val="center"/>
          </w:tcPr>
          <w:p w14:paraId="307F185F" w14:textId="1EBDC206"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+ 10 lõi </w:t>
            </w:r>
            <w:r w:rsidRPr="009A434B">
              <w:rPr>
                <w:rFonts w:asciiTheme="majorHAnsi" w:hAnsiTheme="majorHAnsi" w:cstheme="majorHAnsi"/>
                <w:sz w:val="26"/>
                <w:szCs w:val="26"/>
              </w:rPr>
              <w:br/>
              <w:t>+ Tiết diện lõi đồng: 0,5mm2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6AF3E000" w14:textId="77777777" w:rsidTr="0006169A">
        <w:trPr>
          <w:cantSplit/>
          <w:trHeight w:val="397"/>
          <w:tblHeader/>
        </w:trPr>
        <w:tc>
          <w:tcPr>
            <w:tcW w:w="403" w:type="pct"/>
            <w:vAlign w:val="center"/>
          </w:tcPr>
          <w:p w14:paraId="4A805B50"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393BF7E3" w14:textId="16ED4DAF"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10x1.0mm2</w:t>
            </w:r>
          </w:p>
        </w:tc>
        <w:tc>
          <w:tcPr>
            <w:tcW w:w="2824" w:type="pct"/>
            <w:vAlign w:val="center"/>
          </w:tcPr>
          <w:p w14:paraId="4CA1818D" w14:textId="7222AABA"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Số lõi: 10</w:t>
            </w:r>
            <w:r w:rsidRPr="009A434B">
              <w:rPr>
                <w:rFonts w:asciiTheme="majorHAnsi" w:hAnsiTheme="majorHAnsi" w:cstheme="majorHAnsi"/>
                <w:sz w:val="26"/>
                <w:szCs w:val="26"/>
              </w:rPr>
              <w:br/>
              <w:t>+ Tiết diện lõi đồng: 1,0mm2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55EF50E0" w14:textId="77777777" w:rsidTr="0006169A">
        <w:trPr>
          <w:cantSplit/>
          <w:trHeight w:val="397"/>
          <w:tblHeader/>
        </w:trPr>
        <w:tc>
          <w:tcPr>
            <w:tcW w:w="403" w:type="pct"/>
            <w:vAlign w:val="center"/>
          </w:tcPr>
          <w:p w14:paraId="28E561C7"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02E4D9DA" w14:textId="655A4915"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19x0.5mm2</w:t>
            </w:r>
          </w:p>
        </w:tc>
        <w:tc>
          <w:tcPr>
            <w:tcW w:w="2824" w:type="pct"/>
            <w:vAlign w:val="center"/>
          </w:tcPr>
          <w:p w14:paraId="20862968" w14:textId="14E27A29"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+ 19 lõi </w:t>
            </w:r>
            <w:r w:rsidRPr="009A434B">
              <w:rPr>
                <w:rFonts w:asciiTheme="majorHAnsi" w:hAnsiTheme="majorHAnsi" w:cstheme="majorHAnsi"/>
                <w:sz w:val="26"/>
                <w:szCs w:val="26"/>
              </w:rPr>
              <w:br/>
              <w:t>+ Tiết diện lõi đồng: 0,5mm2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083E7B4F" w14:textId="77777777" w:rsidTr="0006169A">
        <w:trPr>
          <w:cantSplit/>
          <w:trHeight w:val="397"/>
          <w:tblHeader/>
        </w:trPr>
        <w:tc>
          <w:tcPr>
            <w:tcW w:w="403" w:type="pct"/>
            <w:vAlign w:val="center"/>
          </w:tcPr>
          <w:p w14:paraId="58FE86E7"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378A2A7A" w14:textId="04067075"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20x0.5mm2</w:t>
            </w:r>
          </w:p>
        </w:tc>
        <w:tc>
          <w:tcPr>
            <w:tcW w:w="2824" w:type="pct"/>
            <w:vAlign w:val="center"/>
          </w:tcPr>
          <w:p w14:paraId="4A8C6D00" w14:textId="6128BF2B"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Số lõi: 20</w:t>
            </w:r>
            <w:r w:rsidRPr="009A434B">
              <w:rPr>
                <w:rFonts w:asciiTheme="majorHAnsi" w:hAnsiTheme="majorHAnsi" w:cstheme="majorHAnsi"/>
                <w:sz w:val="26"/>
                <w:szCs w:val="26"/>
              </w:rPr>
              <w:br/>
              <w:t>+ Tiết diện lõi đồng: 0,5mm2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56E3A1FF" w14:textId="77777777" w:rsidTr="0006169A">
        <w:trPr>
          <w:cantSplit/>
          <w:trHeight w:val="397"/>
          <w:tblHeader/>
        </w:trPr>
        <w:tc>
          <w:tcPr>
            <w:tcW w:w="403" w:type="pct"/>
            <w:vAlign w:val="center"/>
          </w:tcPr>
          <w:p w14:paraId="600D4529"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78233053" w14:textId="6BD04C4D"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20x1.0mm2</w:t>
            </w:r>
          </w:p>
        </w:tc>
        <w:tc>
          <w:tcPr>
            <w:tcW w:w="2824" w:type="pct"/>
            <w:vAlign w:val="center"/>
          </w:tcPr>
          <w:p w14:paraId="7901D8B5" w14:textId="2ED9044E"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+ 20 lõi </w:t>
            </w:r>
            <w:r w:rsidRPr="009A434B">
              <w:rPr>
                <w:rFonts w:asciiTheme="majorHAnsi" w:hAnsiTheme="majorHAnsi" w:cstheme="majorHAnsi"/>
                <w:sz w:val="26"/>
                <w:szCs w:val="26"/>
              </w:rPr>
              <w:br/>
              <w:t>+ Tiết diện lõi đồng: 1,0mm2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0EE3FC72" w14:textId="77777777" w:rsidTr="0006169A">
        <w:trPr>
          <w:cantSplit/>
          <w:trHeight w:val="397"/>
          <w:tblHeader/>
        </w:trPr>
        <w:tc>
          <w:tcPr>
            <w:tcW w:w="403" w:type="pct"/>
            <w:vAlign w:val="center"/>
          </w:tcPr>
          <w:p w14:paraId="75CA926B"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77600A74" w14:textId="3866B203"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24x1.0mm2</w:t>
            </w:r>
          </w:p>
        </w:tc>
        <w:tc>
          <w:tcPr>
            <w:tcW w:w="2824" w:type="pct"/>
            <w:vAlign w:val="center"/>
          </w:tcPr>
          <w:p w14:paraId="3A7E0073" w14:textId="12EBE05E"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Số lõi: 24</w:t>
            </w:r>
            <w:r w:rsidRPr="009A434B">
              <w:rPr>
                <w:rFonts w:asciiTheme="majorHAnsi" w:hAnsiTheme="majorHAnsi" w:cstheme="majorHAnsi"/>
                <w:sz w:val="26"/>
                <w:szCs w:val="26"/>
              </w:rPr>
              <w:br/>
              <w:t>+ Tiết diện lõi đồng: 1,0mm2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2CE1DAB5" w14:textId="77777777" w:rsidTr="0006169A">
        <w:trPr>
          <w:cantSplit/>
          <w:trHeight w:val="397"/>
          <w:tblHeader/>
        </w:trPr>
        <w:tc>
          <w:tcPr>
            <w:tcW w:w="403" w:type="pct"/>
            <w:vAlign w:val="center"/>
          </w:tcPr>
          <w:p w14:paraId="5B584B86"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655630AA" w14:textId="4EB24D25"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Cáp điện 24x2.5mm2</w:t>
            </w:r>
          </w:p>
        </w:tc>
        <w:tc>
          <w:tcPr>
            <w:tcW w:w="2824" w:type="pct"/>
            <w:vAlign w:val="center"/>
          </w:tcPr>
          <w:p w14:paraId="3695D38F" w14:textId="10A14A43"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xml:space="preserve">+ 24 lõi </w:t>
            </w:r>
            <w:r w:rsidRPr="009A434B">
              <w:rPr>
                <w:rFonts w:asciiTheme="majorHAnsi" w:hAnsiTheme="majorHAnsi" w:cstheme="majorHAnsi"/>
                <w:sz w:val="26"/>
                <w:szCs w:val="26"/>
              </w:rPr>
              <w:br/>
              <w:t>+ Tiết diện lõi đồng: 2,5mm2</w:t>
            </w:r>
            <w:r w:rsidRPr="009A434B">
              <w:rPr>
                <w:rFonts w:asciiTheme="majorHAnsi" w:hAnsiTheme="majorHAnsi" w:cstheme="majorHAnsi"/>
                <w:sz w:val="26"/>
                <w:szCs w:val="26"/>
              </w:rPr>
              <w:br/>
              <w:t>+ Cách điện: PVC</w:t>
            </w:r>
            <w:r w:rsidRPr="009A434B">
              <w:rPr>
                <w:rFonts w:asciiTheme="majorHAnsi" w:hAnsiTheme="majorHAnsi" w:cstheme="majorHAnsi"/>
                <w:sz w:val="26"/>
                <w:szCs w:val="26"/>
              </w:rPr>
              <w:br/>
              <w:t>+ Vỏ bọc: PVC</w:t>
            </w:r>
            <w:r w:rsidRPr="009A434B">
              <w:rPr>
                <w:rFonts w:asciiTheme="majorHAnsi" w:hAnsiTheme="majorHAnsi" w:cstheme="majorHAnsi"/>
                <w:sz w:val="26"/>
                <w:szCs w:val="26"/>
              </w:rPr>
              <w:br/>
              <w:t>+ Có màn chống nhiễu</w:t>
            </w:r>
          </w:p>
        </w:tc>
      </w:tr>
      <w:tr w:rsidR="009A434B" w:rsidRPr="005D61AF" w14:paraId="69BCF097" w14:textId="77777777" w:rsidTr="0006169A">
        <w:trPr>
          <w:cantSplit/>
          <w:trHeight w:val="397"/>
          <w:tblHeader/>
        </w:trPr>
        <w:tc>
          <w:tcPr>
            <w:tcW w:w="403" w:type="pct"/>
            <w:vAlign w:val="center"/>
          </w:tcPr>
          <w:p w14:paraId="6F902FB6"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098350C8" w14:textId="0A56F072"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Bộ giắc kết nối 4 chân (đầu cáp-đực, mặt máy-cái)</w:t>
            </w:r>
          </w:p>
        </w:tc>
        <w:tc>
          <w:tcPr>
            <w:tcW w:w="2824" w:type="pct"/>
            <w:vAlign w:val="center"/>
          </w:tcPr>
          <w:p w14:paraId="0DBEBF48" w14:textId="2A9F6827"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18mm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cái, connector dây nối: đực</w:t>
            </w:r>
            <w:r w:rsidRPr="009A434B">
              <w:rPr>
                <w:rFonts w:asciiTheme="majorHAnsi" w:hAnsiTheme="majorHAnsi" w:cstheme="majorHAnsi"/>
                <w:sz w:val="26"/>
                <w:szCs w:val="26"/>
              </w:rPr>
              <w:br/>
              <w:t>+ Số chân tiếp điểm: 4</w:t>
            </w:r>
            <w:r w:rsidRPr="009A434B">
              <w:rPr>
                <w:rFonts w:asciiTheme="majorHAnsi" w:hAnsiTheme="majorHAnsi" w:cstheme="majorHAnsi"/>
                <w:sz w:val="26"/>
                <w:szCs w:val="26"/>
              </w:rPr>
              <w:br/>
              <w:t>+ Kích thước chân tiếp xúc: 1,5mm</w:t>
            </w:r>
          </w:p>
        </w:tc>
      </w:tr>
      <w:tr w:rsidR="009A434B" w:rsidRPr="005D61AF" w14:paraId="0AFC128E" w14:textId="77777777" w:rsidTr="0006169A">
        <w:trPr>
          <w:cantSplit/>
          <w:trHeight w:val="397"/>
          <w:tblHeader/>
        </w:trPr>
        <w:tc>
          <w:tcPr>
            <w:tcW w:w="403" w:type="pct"/>
            <w:vAlign w:val="center"/>
          </w:tcPr>
          <w:p w14:paraId="1066BCFB"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506CA0C8" w14:textId="3EDDEC18"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Bộ giắc kết nối 7 chân (đầu cáp-đực, mặt máy-cái)</w:t>
            </w:r>
          </w:p>
        </w:tc>
        <w:tc>
          <w:tcPr>
            <w:tcW w:w="2824" w:type="pct"/>
            <w:vAlign w:val="center"/>
          </w:tcPr>
          <w:p w14:paraId="7260E9F3" w14:textId="720CE03F"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33mm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cái, connector dây nối: đực</w:t>
            </w:r>
            <w:r w:rsidRPr="009A434B">
              <w:rPr>
                <w:rFonts w:asciiTheme="majorHAnsi" w:hAnsiTheme="majorHAnsi" w:cstheme="majorHAnsi"/>
                <w:sz w:val="26"/>
                <w:szCs w:val="26"/>
              </w:rPr>
              <w:br/>
              <w:t>+ Kích thước chân tiếp xúc: 3,0mm</w:t>
            </w:r>
            <w:r w:rsidRPr="009A434B">
              <w:rPr>
                <w:rFonts w:asciiTheme="majorHAnsi" w:hAnsiTheme="majorHAnsi" w:cstheme="majorHAnsi"/>
                <w:sz w:val="26"/>
                <w:szCs w:val="26"/>
              </w:rPr>
              <w:br/>
              <w:t>+ Số chân tiếp điểm: 7</w:t>
            </w:r>
          </w:p>
        </w:tc>
      </w:tr>
      <w:tr w:rsidR="009A434B" w:rsidRPr="005D61AF" w14:paraId="46F9ED3F" w14:textId="77777777" w:rsidTr="0006169A">
        <w:trPr>
          <w:cantSplit/>
          <w:trHeight w:val="397"/>
          <w:tblHeader/>
        </w:trPr>
        <w:tc>
          <w:tcPr>
            <w:tcW w:w="403" w:type="pct"/>
            <w:vAlign w:val="center"/>
          </w:tcPr>
          <w:p w14:paraId="03608E0F"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2A3678F8" w14:textId="288A953C"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Bộ giắc kết nối 8 chân (đầu cáp-đực, mặt máy-cái)</w:t>
            </w:r>
          </w:p>
        </w:tc>
        <w:tc>
          <w:tcPr>
            <w:tcW w:w="2824" w:type="pct"/>
            <w:vAlign w:val="center"/>
          </w:tcPr>
          <w:p w14:paraId="06CB7952" w14:textId="72F242B0"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30mm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cái, connector dây nối: đực</w:t>
            </w:r>
            <w:r w:rsidRPr="009A434B">
              <w:rPr>
                <w:rFonts w:asciiTheme="majorHAnsi" w:hAnsiTheme="majorHAnsi" w:cstheme="majorHAnsi"/>
                <w:sz w:val="26"/>
                <w:szCs w:val="26"/>
              </w:rPr>
              <w:br/>
              <w:t>+ Kích thước chân tiếp xúc: 2,0mm</w:t>
            </w:r>
            <w:r w:rsidRPr="009A434B">
              <w:rPr>
                <w:rFonts w:asciiTheme="majorHAnsi" w:hAnsiTheme="majorHAnsi" w:cstheme="majorHAnsi"/>
                <w:sz w:val="26"/>
                <w:szCs w:val="26"/>
              </w:rPr>
              <w:br/>
              <w:t>+ Số chân tiếp điểm: 8</w:t>
            </w:r>
          </w:p>
        </w:tc>
      </w:tr>
      <w:tr w:rsidR="009A434B" w:rsidRPr="005D61AF" w14:paraId="3149D63C" w14:textId="77777777" w:rsidTr="0006169A">
        <w:trPr>
          <w:cantSplit/>
          <w:trHeight w:val="397"/>
          <w:tblHeader/>
        </w:trPr>
        <w:tc>
          <w:tcPr>
            <w:tcW w:w="403" w:type="pct"/>
            <w:vAlign w:val="center"/>
          </w:tcPr>
          <w:p w14:paraId="7D0F5509"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503E4197" w14:textId="7DE2CCFF"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Bộ giắc kết nối 10 chân (đầu cáp-đực, mặt máy-cái)</w:t>
            </w:r>
          </w:p>
        </w:tc>
        <w:tc>
          <w:tcPr>
            <w:tcW w:w="2824" w:type="pct"/>
            <w:vAlign w:val="center"/>
          </w:tcPr>
          <w:p w14:paraId="7F67197D" w14:textId="284DF750"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22mm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cái, connector dây nối: đực</w:t>
            </w:r>
            <w:r w:rsidRPr="009A434B">
              <w:rPr>
                <w:rFonts w:asciiTheme="majorHAnsi" w:hAnsiTheme="majorHAnsi" w:cstheme="majorHAnsi"/>
                <w:sz w:val="26"/>
                <w:szCs w:val="26"/>
              </w:rPr>
              <w:br/>
              <w:t>+ Kích thước chân tiếp xúc: 1,0mm</w:t>
            </w:r>
            <w:r w:rsidRPr="009A434B">
              <w:rPr>
                <w:rFonts w:asciiTheme="majorHAnsi" w:hAnsiTheme="majorHAnsi" w:cstheme="majorHAnsi"/>
                <w:sz w:val="26"/>
                <w:szCs w:val="26"/>
              </w:rPr>
              <w:br/>
              <w:t>+ Số chân tiếp điểm: 10</w:t>
            </w:r>
          </w:p>
        </w:tc>
      </w:tr>
      <w:tr w:rsidR="009A434B" w:rsidRPr="005D61AF" w14:paraId="226442B3" w14:textId="77777777" w:rsidTr="0006169A">
        <w:trPr>
          <w:cantSplit/>
          <w:trHeight w:val="397"/>
          <w:tblHeader/>
        </w:trPr>
        <w:tc>
          <w:tcPr>
            <w:tcW w:w="403" w:type="pct"/>
            <w:vAlign w:val="center"/>
          </w:tcPr>
          <w:p w14:paraId="78AC7F27"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0C9706B0" w14:textId="1487DC43"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 xml:space="preserve">Bộ giắc kết nối 19 chân (đầu cáp-đực, mặt máy-cái) </w:t>
            </w:r>
          </w:p>
        </w:tc>
        <w:tc>
          <w:tcPr>
            <w:tcW w:w="2824" w:type="pct"/>
            <w:vAlign w:val="center"/>
          </w:tcPr>
          <w:p w14:paraId="18E849CF" w14:textId="1BF3717D"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24mm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cái, connector dây nối: đực</w:t>
            </w:r>
            <w:r w:rsidRPr="009A434B">
              <w:rPr>
                <w:rFonts w:asciiTheme="majorHAnsi" w:hAnsiTheme="majorHAnsi" w:cstheme="majorHAnsi"/>
                <w:sz w:val="26"/>
                <w:szCs w:val="26"/>
              </w:rPr>
              <w:br/>
              <w:t>+ Kích thước chân tiếp xúc: 1,0mm</w:t>
            </w:r>
            <w:r w:rsidRPr="009A434B">
              <w:rPr>
                <w:rFonts w:asciiTheme="majorHAnsi" w:hAnsiTheme="majorHAnsi" w:cstheme="majorHAnsi"/>
                <w:sz w:val="26"/>
                <w:szCs w:val="26"/>
              </w:rPr>
              <w:br/>
              <w:t>+ Số chân tiếp điểm: 19</w:t>
            </w:r>
          </w:p>
        </w:tc>
      </w:tr>
      <w:tr w:rsidR="009A434B" w:rsidRPr="005D61AF" w14:paraId="0933A1AA" w14:textId="77777777" w:rsidTr="0006169A">
        <w:trPr>
          <w:cantSplit/>
          <w:trHeight w:val="397"/>
          <w:tblHeader/>
        </w:trPr>
        <w:tc>
          <w:tcPr>
            <w:tcW w:w="403" w:type="pct"/>
            <w:vAlign w:val="center"/>
          </w:tcPr>
          <w:p w14:paraId="7B5F7EDA"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19926962" w14:textId="66910630"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 xml:space="preserve">Bộ giắc kết nối 20 chân (đầu cáp-đực, mặt máy-cái) </w:t>
            </w:r>
          </w:p>
        </w:tc>
        <w:tc>
          <w:tcPr>
            <w:tcW w:w="2824" w:type="pct"/>
            <w:vAlign w:val="center"/>
          </w:tcPr>
          <w:p w14:paraId="20E19591" w14:textId="1B0E6A2F"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Đường kính đầu kết nối: 36mm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cái, connector dây nối: đực</w:t>
            </w:r>
            <w:r w:rsidRPr="009A434B">
              <w:rPr>
                <w:rFonts w:asciiTheme="majorHAnsi" w:hAnsiTheme="majorHAnsi" w:cstheme="majorHAnsi"/>
                <w:sz w:val="26"/>
                <w:szCs w:val="26"/>
              </w:rPr>
              <w:br/>
              <w:t>+ Đường kính chân tiếp xúc: 1,5mm</w:t>
            </w:r>
            <w:r w:rsidRPr="009A434B">
              <w:rPr>
                <w:rFonts w:asciiTheme="majorHAnsi" w:hAnsiTheme="majorHAnsi" w:cstheme="majorHAnsi"/>
                <w:sz w:val="26"/>
                <w:szCs w:val="26"/>
              </w:rPr>
              <w:br/>
              <w:t>+ Số chân tiếp điểm 20</w:t>
            </w:r>
          </w:p>
        </w:tc>
      </w:tr>
      <w:tr w:rsidR="009A434B" w:rsidRPr="005D61AF" w14:paraId="6794AAAD" w14:textId="77777777" w:rsidTr="0006169A">
        <w:trPr>
          <w:cantSplit/>
          <w:trHeight w:val="397"/>
          <w:tblHeader/>
        </w:trPr>
        <w:tc>
          <w:tcPr>
            <w:tcW w:w="403" w:type="pct"/>
            <w:vAlign w:val="center"/>
          </w:tcPr>
          <w:p w14:paraId="1CCD9CE6"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1708E87E" w14:textId="7FA8FAD0"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Bộ giắc kết nối 24 chân (đầu cáp-đực, mặt máy-cái)</w:t>
            </w:r>
          </w:p>
        </w:tc>
        <w:tc>
          <w:tcPr>
            <w:tcW w:w="2824" w:type="pct"/>
            <w:vAlign w:val="center"/>
          </w:tcPr>
          <w:p w14:paraId="4BCBE172" w14:textId="591AC720"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27mm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cái, connector dây nối: đực</w:t>
            </w:r>
            <w:r w:rsidRPr="009A434B">
              <w:rPr>
                <w:rFonts w:asciiTheme="majorHAnsi" w:hAnsiTheme="majorHAnsi" w:cstheme="majorHAnsi"/>
                <w:sz w:val="26"/>
                <w:szCs w:val="26"/>
              </w:rPr>
              <w:br/>
              <w:t>+ Kích thước chân tiếp xúc: 1,0mm</w:t>
            </w:r>
            <w:r w:rsidRPr="009A434B">
              <w:rPr>
                <w:rFonts w:asciiTheme="majorHAnsi" w:hAnsiTheme="majorHAnsi" w:cstheme="majorHAnsi"/>
                <w:sz w:val="26"/>
                <w:szCs w:val="26"/>
              </w:rPr>
              <w:br/>
              <w:t>+ Số chân tiếp điểm: 24</w:t>
            </w:r>
          </w:p>
        </w:tc>
      </w:tr>
      <w:tr w:rsidR="009A434B" w:rsidRPr="005D61AF" w14:paraId="37716C04" w14:textId="77777777" w:rsidTr="0006169A">
        <w:trPr>
          <w:cantSplit/>
          <w:trHeight w:val="397"/>
          <w:tblHeader/>
        </w:trPr>
        <w:tc>
          <w:tcPr>
            <w:tcW w:w="403" w:type="pct"/>
            <w:vAlign w:val="center"/>
          </w:tcPr>
          <w:p w14:paraId="4D64AE00"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2A741935" w14:textId="0AC7BAAD"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Bộ giắc kết nối 32 chân (đầu cáp-đực, mặt máy-cái)</w:t>
            </w:r>
          </w:p>
        </w:tc>
        <w:tc>
          <w:tcPr>
            <w:tcW w:w="2824" w:type="pct"/>
            <w:vAlign w:val="center"/>
          </w:tcPr>
          <w:p w14:paraId="42F7CC9D" w14:textId="443028CE"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Đường kính đầu kết nối: 30mm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cái, connector dây nối: đực</w:t>
            </w:r>
            <w:r w:rsidRPr="009A434B">
              <w:rPr>
                <w:rFonts w:asciiTheme="majorHAnsi" w:hAnsiTheme="majorHAnsi" w:cstheme="majorHAnsi"/>
                <w:sz w:val="26"/>
                <w:szCs w:val="26"/>
              </w:rPr>
              <w:br/>
              <w:t>+ Đường kính chân tiếp xúc: 2,0mm</w:t>
            </w:r>
            <w:r w:rsidRPr="009A434B">
              <w:rPr>
                <w:rFonts w:asciiTheme="majorHAnsi" w:hAnsiTheme="majorHAnsi" w:cstheme="majorHAnsi"/>
                <w:sz w:val="26"/>
                <w:szCs w:val="26"/>
              </w:rPr>
              <w:br/>
              <w:t>+ Số chân tiếp điểm: 32</w:t>
            </w:r>
          </w:p>
        </w:tc>
      </w:tr>
      <w:tr w:rsidR="009A434B" w:rsidRPr="005D61AF" w14:paraId="45DC178C" w14:textId="77777777" w:rsidTr="0006169A">
        <w:trPr>
          <w:cantSplit/>
          <w:trHeight w:val="397"/>
          <w:tblHeader/>
        </w:trPr>
        <w:tc>
          <w:tcPr>
            <w:tcW w:w="403" w:type="pct"/>
            <w:vAlign w:val="center"/>
          </w:tcPr>
          <w:p w14:paraId="1549AC26"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465DE759" w14:textId="64609332"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Bộ giắc kết nối 4 chân (đầu cáp-cái, mặt máy-đực)</w:t>
            </w:r>
          </w:p>
        </w:tc>
        <w:tc>
          <w:tcPr>
            <w:tcW w:w="2824" w:type="pct"/>
            <w:vAlign w:val="center"/>
          </w:tcPr>
          <w:p w14:paraId="1B812E5B" w14:textId="684DEBE5"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18mm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đực, connector dây nối: cái</w:t>
            </w:r>
            <w:r w:rsidRPr="009A434B">
              <w:rPr>
                <w:rFonts w:asciiTheme="majorHAnsi" w:hAnsiTheme="majorHAnsi" w:cstheme="majorHAnsi"/>
                <w:sz w:val="26"/>
                <w:szCs w:val="26"/>
              </w:rPr>
              <w:br/>
              <w:t>+ Số chân tiếp điểm: 4</w:t>
            </w:r>
            <w:r w:rsidRPr="009A434B">
              <w:rPr>
                <w:rFonts w:asciiTheme="majorHAnsi" w:hAnsiTheme="majorHAnsi" w:cstheme="majorHAnsi"/>
                <w:sz w:val="26"/>
                <w:szCs w:val="26"/>
              </w:rPr>
              <w:br/>
              <w:t>+ Kích thước chân tiếp xúc: 1,5mm</w:t>
            </w:r>
          </w:p>
        </w:tc>
      </w:tr>
      <w:tr w:rsidR="009A434B" w:rsidRPr="005D61AF" w14:paraId="2E0154DD" w14:textId="77777777" w:rsidTr="0006169A">
        <w:trPr>
          <w:cantSplit/>
          <w:trHeight w:val="397"/>
          <w:tblHeader/>
        </w:trPr>
        <w:tc>
          <w:tcPr>
            <w:tcW w:w="403" w:type="pct"/>
            <w:vAlign w:val="center"/>
          </w:tcPr>
          <w:p w14:paraId="2780426F"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7E81575D" w14:textId="407F33AA"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Bộ giắc kết nối 7 chân (đầu cáp-cái, mặt máy-đực)</w:t>
            </w:r>
          </w:p>
        </w:tc>
        <w:tc>
          <w:tcPr>
            <w:tcW w:w="2824" w:type="pct"/>
            <w:vAlign w:val="center"/>
          </w:tcPr>
          <w:p w14:paraId="43019015" w14:textId="3F3BC42E"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33mm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đực, connector dây nối: cái</w:t>
            </w:r>
            <w:r w:rsidRPr="009A434B">
              <w:rPr>
                <w:rFonts w:asciiTheme="majorHAnsi" w:hAnsiTheme="majorHAnsi" w:cstheme="majorHAnsi"/>
                <w:sz w:val="26"/>
                <w:szCs w:val="26"/>
              </w:rPr>
              <w:br/>
              <w:t>+ Kích thước chân tiếp xúc: 3,0mm</w:t>
            </w:r>
            <w:r w:rsidRPr="009A434B">
              <w:rPr>
                <w:rFonts w:asciiTheme="majorHAnsi" w:hAnsiTheme="majorHAnsi" w:cstheme="majorHAnsi"/>
                <w:sz w:val="26"/>
                <w:szCs w:val="26"/>
              </w:rPr>
              <w:br/>
              <w:t>+ Số chân tiếp điểm: 7</w:t>
            </w:r>
          </w:p>
        </w:tc>
      </w:tr>
      <w:tr w:rsidR="009A434B" w:rsidRPr="005D61AF" w14:paraId="7E9C0A3B" w14:textId="77777777" w:rsidTr="0006169A">
        <w:trPr>
          <w:cantSplit/>
          <w:trHeight w:val="397"/>
          <w:tblHeader/>
        </w:trPr>
        <w:tc>
          <w:tcPr>
            <w:tcW w:w="403" w:type="pct"/>
            <w:vAlign w:val="center"/>
          </w:tcPr>
          <w:p w14:paraId="042176F5"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12DD5239" w14:textId="41219A2D"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Bộ giắc kết nối 8 chân (đầu cáp-cái, mặt máy-đực)</w:t>
            </w:r>
          </w:p>
        </w:tc>
        <w:tc>
          <w:tcPr>
            <w:tcW w:w="2824" w:type="pct"/>
            <w:vAlign w:val="center"/>
          </w:tcPr>
          <w:p w14:paraId="4FA8178B" w14:textId="5DC483B1"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30mm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đực, connector dây nối: cái</w:t>
            </w:r>
            <w:r w:rsidRPr="009A434B">
              <w:rPr>
                <w:rFonts w:asciiTheme="majorHAnsi" w:hAnsiTheme="majorHAnsi" w:cstheme="majorHAnsi"/>
                <w:sz w:val="26"/>
                <w:szCs w:val="26"/>
              </w:rPr>
              <w:br/>
              <w:t>+ Kích thước chân tiếp xúc: 2,0mm</w:t>
            </w:r>
            <w:r w:rsidRPr="009A434B">
              <w:rPr>
                <w:rFonts w:asciiTheme="majorHAnsi" w:hAnsiTheme="majorHAnsi" w:cstheme="majorHAnsi"/>
                <w:sz w:val="26"/>
                <w:szCs w:val="26"/>
              </w:rPr>
              <w:br/>
              <w:t>+ Số chân tiếp điểm: 8</w:t>
            </w:r>
          </w:p>
        </w:tc>
      </w:tr>
      <w:tr w:rsidR="009A434B" w:rsidRPr="005D61AF" w14:paraId="5750741E" w14:textId="77777777" w:rsidTr="0006169A">
        <w:trPr>
          <w:cantSplit/>
          <w:trHeight w:val="397"/>
          <w:tblHeader/>
        </w:trPr>
        <w:tc>
          <w:tcPr>
            <w:tcW w:w="403" w:type="pct"/>
            <w:vAlign w:val="center"/>
          </w:tcPr>
          <w:p w14:paraId="4341785D"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41B3563C" w14:textId="34264A78"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 xml:space="preserve">Bộ giắc kết nối 10 chân (đầu cáp-cái, mặt máy-đực) </w:t>
            </w:r>
          </w:p>
        </w:tc>
        <w:tc>
          <w:tcPr>
            <w:tcW w:w="2824" w:type="pct"/>
            <w:vAlign w:val="center"/>
          </w:tcPr>
          <w:p w14:paraId="18001C75" w14:textId="42E3E344"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22mm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đực, connector dây nối: cái</w:t>
            </w:r>
            <w:r w:rsidRPr="009A434B">
              <w:rPr>
                <w:rFonts w:asciiTheme="majorHAnsi" w:hAnsiTheme="majorHAnsi" w:cstheme="majorHAnsi"/>
                <w:sz w:val="26"/>
                <w:szCs w:val="26"/>
              </w:rPr>
              <w:br/>
              <w:t>+ Kích thước chân tiếp xúc: 1,0mm</w:t>
            </w:r>
            <w:r w:rsidRPr="009A434B">
              <w:rPr>
                <w:rFonts w:asciiTheme="majorHAnsi" w:hAnsiTheme="majorHAnsi" w:cstheme="majorHAnsi"/>
                <w:sz w:val="26"/>
                <w:szCs w:val="26"/>
              </w:rPr>
              <w:br/>
              <w:t>+ Số chân tiếp điểm: 10</w:t>
            </w:r>
          </w:p>
        </w:tc>
      </w:tr>
      <w:tr w:rsidR="009A434B" w:rsidRPr="005D61AF" w14:paraId="79777964" w14:textId="77777777" w:rsidTr="0006169A">
        <w:trPr>
          <w:cantSplit/>
          <w:trHeight w:val="397"/>
          <w:tblHeader/>
        </w:trPr>
        <w:tc>
          <w:tcPr>
            <w:tcW w:w="403" w:type="pct"/>
            <w:vAlign w:val="center"/>
          </w:tcPr>
          <w:p w14:paraId="448384E8"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048E823D" w14:textId="74D1F84E"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 xml:space="preserve">Bộ giắc kết nối 19 chân (đầu cáp-cái, mặt máy-đực) </w:t>
            </w:r>
          </w:p>
        </w:tc>
        <w:tc>
          <w:tcPr>
            <w:tcW w:w="2824" w:type="pct"/>
            <w:vAlign w:val="center"/>
          </w:tcPr>
          <w:p w14:paraId="6A271C59" w14:textId="7E414602"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24mm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đực, connector dây nối: cái</w:t>
            </w:r>
            <w:r w:rsidRPr="009A434B">
              <w:rPr>
                <w:rFonts w:asciiTheme="majorHAnsi" w:hAnsiTheme="majorHAnsi" w:cstheme="majorHAnsi"/>
                <w:sz w:val="26"/>
                <w:szCs w:val="26"/>
              </w:rPr>
              <w:br/>
              <w:t>+ Kích thước chân tiếp xúc: 1,0mm</w:t>
            </w:r>
            <w:r w:rsidRPr="009A434B">
              <w:rPr>
                <w:rFonts w:asciiTheme="majorHAnsi" w:hAnsiTheme="majorHAnsi" w:cstheme="majorHAnsi"/>
                <w:sz w:val="26"/>
                <w:szCs w:val="26"/>
              </w:rPr>
              <w:br/>
              <w:t>+ Số chân tiếp điểm: 19</w:t>
            </w:r>
          </w:p>
        </w:tc>
      </w:tr>
      <w:tr w:rsidR="009A434B" w:rsidRPr="005D61AF" w14:paraId="25673C7A" w14:textId="77777777" w:rsidTr="0006169A">
        <w:trPr>
          <w:cantSplit/>
          <w:trHeight w:val="397"/>
          <w:tblHeader/>
        </w:trPr>
        <w:tc>
          <w:tcPr>
            <w:tcW w:w="403" w:type="pct"/>
            <w:vAlign w:val="center"/>
          </w:tcPr>
          <w:p w14:paraId="7778E337"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73B1B8C7" w14:textId="6094FA3E"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 xml:space="preserve">Bộ giắc kết nối 20 chân (đầu cáp-cái, mặt máy-đực)  </w:t>
            </w:r>
          </w:p>
        </w:tc>
        <w:tc>
          <w:tcPr>
            <w:tcW w:w="2824" w:type="pct"/>
            <w:vAlign w:val="center"/>
          </w:tcPr>
          <w:p w14:paraId="040A979E" w14:textId="764076ED"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Đường kính đầu kết nối: 36mm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đực, connector dây nối: cái</w:t>
            </w:r>
            <w:r w:rsidRPr="009A434B">
              <w:rPr>
                <w:rFonts w:asciiTheme="majorHAnsi" w:hAnsiTheme="majorHAnsi" w:cstheme="majorHAnsi"/>
                <w:sz w:val="26"/>
                <w:szCs w:val="26"/>
              </w:rPr>
              <w:br/>
              <w:t>+ Đường kính chân tiếp xúc: 1,5mm</w:t>
            </w:r>
            <w:r w:rsidRPr="009A434B">
              <w:rPr>
                <w:rFonts w:asciiTheme="majorHAnsi" w:hAnsiTheme="majorHAnsi" w:cstheme="majorHAnsi"/>
                <w:sz w:val="26"/>
                <w:szCs w:val="26"/>
              </w:rPr>
              <w:br/>
              <w:t>+ Số chân tiếp điểm 20</w:t>
            </w:r>
          </w:p>
        </w:tc>
      </w:tr>
      <w:tr w:rsidR="009A434B" w:rsidRPr="005D61AF" w14:paraId="53BA0B86" w14:textId="77777777" w:rsidTr="0006169A">
        <w:trPr>
          <w:cantSplit/>
          <w:trHeight w:val="397"/>
          <w:tblHeader/>
        </w:trPr>
        <w:tc>
          <w:tcPr>
            <w:tcW w:w="403" w:type="pct"/>
            <w:vAlign w:val="center"/>
          </w:tcPr>
          <w:p w14:paraId="0487D104"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696A3EDF" w14:textId="1577E365"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 xml:space="preserve">Bộ giắc kết nối 24 chân (đầu cáp-cái, mặt máy-đực) </w:t>
            </w:r>
          </w:p>
        </w:tc>
        <w:tc>
          <w:tcPr>
            <w:tcW w:w="2824" w:type="pct"/>
            <w:vAlign w:val="center"/>
          </w:tcPr>
          <w:p w14:paraId="2BFAE899" w14:textId="2816A0CA"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đầu kết nối: 27mm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đực, connector dây nối: cái</w:t>
            </w:r>
            <w:r w:rsidRPr="009A434B">
              <w:rPr>
                <w:rFonts w:asciiTheme="majorHAnsi" w:hAnsiTheme="majorHAnsi" w:cstheme="majorHAnsi"/>
                <w:sz w:val="26"/>
                <w:szCs w:val="26"/>
              </w:rPr>
              <w:br/>
              <w:t>+ Kích thước chân tiếp xúc: 1,0mm</w:t>
            </w:r>
            <w:r w:rsidRPr="009A434B">
              <w:rPr>
                <w:rFonts w:asciiTheme="majorHAnsi" w:hAnsiTheme="majorHAnsi" w:cstheme="majorHAnsi"/>
                <w:sz w:val="26"/>
                <w:szCs w:val="26"/>
              </w:rPr>
              <w:br/>
              <w:t>+ Số chân tiếp điểm: 24</w:t>
            </w:r>
          </w:p>
        </w:tc>
      </w:tr>
      <w:tr w:rsidR="009A434B" w:rsidRPr="005D61AF" w14:paraId="42439AAF" w14:textId="77777777" w:rsidTr="0006169A">
        <w:trPr>
          <w:cantSplit/>
          <w:trHeight w:val="397"/>
          <w:tblHeader/>
        </w:trPr>
        <w:tc>
          <w:tcPr>
            <w:tcW w:w="403" w:type="pct"/>
            <w:vAlign w:val="center"/>
          </w:tcPr>
          <w:p w14:paraId="2358FAA2"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2793E25C" w14:textId="5491AF6A"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 xml:space="preserve">Bộ giắc kết nối 32 chân (đầu cáp-cái, mặt máy-đực) </w:t>
            </w:r>
          </w:p>
        </w:tc>
        <w:tc>
          <w:tcPr>
            <w:tcW w:w="2824" w:type="pct"/>
            <w:vAlign w:val="center"/>
          </w:tcPr>
          <w:p w14:paraId="6F5F9E2A" w14:textId="6B4381A6"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Đường kính đầu kết nối: 30mm</w:t>
            </w:r>
            <w:r w:rsidRPr="009A434B">
              <w:rPr>
                <w:rFonts w:asciiTheme="majorHAnsi" w:hAnsiTheme="majorHAnsi" w:cstheme="majorHAnsi"/>
                <w:sz w:val="26"/>
                <w:szCs w:val="26"/>
              </w:rPr>
              <w:br/>
              <w:t>+ Giắc kết nối hợp kim nhôm, chân tiếp xúc bằng đồng mạ bạc</w:t>
            </w:r>
            <w:r w:rsidRPr="009A434B">
              <w:rPr>
                <w:rFonts w:asciiTheme="majorHAnsi" w:hAnsiTheme="majorHAnsi" w:cstheme="majorHAnsi"/>
                <w:sz w:val="26"/>
                <w:szCs w:val="26"/>
              </w:rPr>
              <w:br/>
              <w:t>+ Có đủ hai kết nối, connector mặt máy: đực, connector dây nối: cái`</w:t>
            </w:r>
            <w:r w:rsidRPr="009A434B">
              <w:rPr>
                <w:rFonts w:asciiTheme="majorHAnsi" w:hAnsiTheme="majorHAnsi" w:cstheme="majorHAnsi"/>
                <w:sz w:val="26"/>
                <w:szCs w:val="26"/>
              </w:rPr>
              <w:br/>
              <w:t>+ Đường kính chân tiếp xúc: 2,0mm</w:t>
            </w:r>
            <w:r w:rsidRPr="009A434B">
              <w:rPr>
                <w:rFonts w:asciiTheme="majorHAnsi" w:hAnsiTheme="majorHAnsi" w:cstheme="majorHAnsi"/>
                <w:sz w:val="26"/>
                <w:szCs w:val="26"/>
              </w:rPr>
              <w:br/>
              <w:t>+ Số chân tiếp điểm: 32</w:t>
            </w:r>
          </w:p>
        </w:tc>
      </w:tr>
      <w:tr w:rsidR="009A434B" w:rsidRPr="005D61AF" w14:paraId="140B3A11" w14:textId="77777777" w:rsidTr="0006169A">
        <w:trPr>
          <w:cantSplit/>
          <w:trHeight w:val="397"/>
          <w:tblHeader/>
        </w:trPr>
        <w:tc>
          <w:tcPr>
            <w:tcW w:w="403" w:type="pct"/>
            <w:vAlign w:val="center"/>
          </w:tcPr>
          <w:p w14:paraId="3691F4EE"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186E21A2" w14:textId="42210BCD"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Bu lông, ốc vít, long đen M6</w:t>
            </w:r>
          </w:p>
        </w:tc>
        <w:tc>
          <w:tcPr>
            <w:tcW w:w="2824" w:type="pct"/>
            <w:vAlign w:val="center"/>
          </w:tcPr>
          <w:p w14:paraId="540D0F27" w14:textId="613DF9FB"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Inox</w:t>
            </w:r>
            <w:r w:rsidRPr="009A434B">
              <w:rPr>
                <w:rFonts w:asciiTheme="majorHAnsi" w:hAnsiTheme="majorHAnsi" w:cstheme="majorHAnsi"/>
                <w:sz w:val="26"/>
                <w:szCs w:val="26"/>
              </w:rPr>
              <w:br/>
              <w:t>+ Kích thước: M6x50</w:t>
            </w:r>
            <w:r w:rsidRPr="009A434B">
              <w:rPr>
                <w:rFonts w:asciiTheme="majorHAnsi" w:hAnsiTheme="majorHAnsi" w:cstheme="majorHAnsi"/>
                <w:sz w:val="26"/>
                <w:szCs w:val="26"/>
              </w:rPr>
              <w:br/>
              <w:t>+ Số lượng: 400 bộ/túi</w:t>
            </w:r>
          </w:p>
        </w:tc>
      </w:tr>
      <w:tr w:rsidR="009A434B" w:rsidRPr="005D61AF" w14:paraId="111DBA19" w14:textId="77777777" w:rsidTr="0006169A">
        <w:trPr>
          <w:cantSplit/>
          <w:trHeight w:val="397"/>
          <w:tblHeader/>
        </w:trPr>
        <w:tc>
          <w:tcPr>
            <w:tcW w:w="403" w:type="pct"/>
            <w:vAlign w:val="center"/>
          </w:tcPr>
          <w:p w14:paraId="0DBF4B10"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7EAF50B8" w14:textId="76678A37"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Bu lông, ốc vít, long đen M8</w:t>
            </w:r>
          </w:p>
        </w:tc>
        <w:tc>
          <w:tcPr>
            <w:tcW w:w="2824" w:type="pct"/>
            <w:vAlign w:val="center"/>
          </w:tcPr>
          <w:p w14:paraId="26B88D9E" w14:textId="5B4E1691"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Inox</w:t>
            </w:r>
            <w:r w:rsidRPr="009A434B">
              <w:rPr>
                <w:rFonts w:asciiTheme="majorHAnsi" w:hAnsiTheme="majorHAnsi" w:cstheme="majorHAnsi"/>
                <w:sz w:val="26"/>
                <w:szCs w:val="26"/>
              </w:rPr>
              <w:br/>
              <w:t>+ Kích thước: M8x60</w:t>
            </w:r>
            <w:r w:rsidRPr="009A434B">
              <w:rPr>
                <w:rFonts w:asciiTheme="majorHAnsi" w:hAnsiTheme="majorHAnsi" w:cstheme="majorHAnsi"/>
                <w:sz w:val="26"/>
                <w:szCs w:val="26"/>
              </w:rPr>
              <w:br/>
              <w:t>+ Số lượng: 400 bộ/túi</w:t>
            </w:r>
          </w:p>
        </w:tc>
      </w:tr>
      <w:tr w:rsidR="009A434B" w:rsidRPr="005D61AF" w14:paraId="5091CF3E" w14:textId="77777777" w:rsidTr="0006169A">
        <w:trPr>
          <w:cantSplit/>
          <w:trHeight w:val="397"/>
          <w:tblHeader/>
        </w:trPr>
        <w:tc>
          <w:tcPr>
            <w:tcW w:w="403" w:type="pct"/>
            <w:vAlign w:val="center"/>
          </w:tcPr>
          <w:p w14:paraId="3C790070"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09129ABD" w14:textId="77497B86"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Bu lông, ốc vít, long đen M10</w:t>
            </w:r>
          </w:p>
        </w:tc>
        <w:tc>
          <w:tcPr>
            <w:tcW w:w="2824" w:type="pct"/>
            <w:vAlign w:val="center"/>
          </w:tcPr>
          <w:p w14:paraId="29C6F42B" w14:textId="5A9CF375"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Inox</w:t>
            </w:r>
            <w:r w:rsidRPr="009A434B">
              <w:rPr>
                <w:rFonts w:asciiTheme="majorHAnsi" w:hAnsiTheme="majorHAnsi" w:cstheme="majorHAnsi"/>
                <w:sz w:val="26"/>
                <w:szCs w:val="26"/>
              </w:rPr>
              <w:br/>
              <w:t>+ Kích thước: M10x30</w:t>
            </w:r>
            <w:r w:rsidRPr="009A434B">
              <w:rPr>
                <w:rFonts w:asciiTheme="majorHAnsi" w:hAnsiTheme="majorHAnsi" w:cstheme="majorHAnsi"/>
                <w:sz w:val="26"/>
                <w:szCs w:val="26"/>
              </w:rPr>
              <w:br/>
              <w:t>+ Số lượng: 400 bộ/túi</w:t>
            </w:r>
          </w:p>
        </w:tc>
      </w:tr>
      <w:tr w:rsidR="009A434B" w:rsidRPr="005D61AF" w14:paraId="3667875E" w14:textId="77777777" w:rsidTr="0006169A">
        <w:trPr>
          <w:cantSplit/>
          <w:trHeight w:val="397"/>
          <w:tblHeader/>
        </w:trPr>
        <w:tc>
          <w:tcPr>
            <w:tcW w:w="403" w:type="pct"/>
            <w:vAlign w:val="center"/>
          </w:tcPr>
          <w:p w14:paraId="04C84B27"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12F7D18A" w14:textId="0D3B4063"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Đầu cos pin rỗng 150</w:t>
            </w:r>
          </w:p>
        </w:tc>
        <w:tc>
          <w:tcPr>
            <w:tcW w:w="2824" w:type="pct"/>
            <w:vAlign w:val="center"/>
          </w:tcPr>
          <w:p w14:paraId="482E61B7" w14:textId="4C8A6186"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Đồng bọc nhựa</w:t>
            </w:r>
            <w:r w:rsidRPr="009A434B">
              <w:rPr>
                <w:rFonts w:asciiTheme="majorHAnsi" w:hAnsiTheme="majorHAnsi" w:cstheme="majorHAnsi"/>
                <w:sz w:val="26"/>
                <w:szCs w:val="26"/>
              </w:rPr>
              <w:br/>
              <w:t>+ Tiết diện dây sử dụng: 1,5mm2</w:t>
            </w:r>
            <w:r w:rsidRPr="009A434B">
              <w:rPr>
                <w:rFonts w:asciiTheme="majorHAnsi" w:hAnsiTheme="majorHAnsi" w:cstheme="majorHAnsi"/>
                <w:sz w:val="26"/>
                <w:szCs w:val="26"/>
              </w:rPr>
              <w:br/>
              <w:t>+ Quy cách: 1000 cái/túi</w:t>
            </w:r>
          </w:p>
        </w:tc>
      </w:tr>
      <w:tr w:rsidR="009A434B" w:rsidRPr="005D61AF" w14:paraId="59D9F091" w14:textId="77777777" w:rsidTr="0006169A">
        <w:trPr>
          <w:cantSplit/>
          <w:trHeight w:val="397"/>
          <w:tblHeader/>
        </w:trPr>
        <w:tc>
          <w:tcPr>
            <w:tcW w:w="403" w:type="pct"/>
            <w:vAlign w:val="center"/>
          </w:tcPr>
          <w:p w14:paraId="3CC0EB7A"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5016885A" w14:textId="6B11B30A"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Đầu cos pin rỗng 250</w:t>
            </w:r>
          </w:p>
        </w:tc>
        <w:tc>
          <w:tcPr>
            <w:tcW w:w="2824" w:type="pct"/>
            <w:vAlign w:val="center"/>
          </w:tcPr>
          <w:p w14:paraId="0B79C728" w14:textId="7B973482"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Đồng bọc nhựa</w:t>
            </w:r>
            <w:r w:rsidRPr="009A434B">
              <w:rPr>
                <w:rFonts w:asciiTheme="majorHAnsi" w:hAnsiTheme="majorHAnsi" w:cstheme="majorHAnsi"/>
                <w:sz w:val="26"/>
                <w:szCs w:val="26"/>
              </w:rPr>
              <w:br/>
              <w:t>+ Tiết diện dây sử dụng: 2,5mm2</w:t>
            </w:r>
            <w:r w:rsidRPr="009A434B">
              <w:rPr>
                <w:rFonts w:asciiTheme="majorHAnsi" w:hAnsiTheme="majorHAnsi" w:cstheme="majorHAnsi"/>
                <w:sz w:val="26"/>
                <w:szCs w:val="26"/>
              </w:rPr>
              <w:br/>
              <w:t>+ Quy cách: 1000 cái/túi</w:t>
            </w:r>
          </w:p>
        </w:tc>
      </w:tr>
      <w:tr w:rsidR="009A434B" w:rsidRPr="005D61AF" w14:paraId="350C0414" w14:textId="77777777" w:rsidTr="0006169A">
        <w:trPr>
          <w:cantSplit/>
          <w:trHeight w:val="397"/>
          <w:tblHeader/>
        </w:trPr>
        <w:tc>
          <w:tcPr>
            <w:tcW w:w="403" w:type="pct"/>
            <w:vAlign w:val="center"/>
          </w:tcPr>
          <w:p w14:paraId="18EEDCDF"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1E9C0399" w14:textId="45A52E12"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Đầu cos pin rỗng 600</w:t>
            </w:r>
          </w:p>
        </w:tc>
        <w:tc>
          <w:tcPr>
            <w:tcW w:w="2824" w:type="pct"/>
            <w:vAlign w:val="center"/>
          </w:tcPr>
          <w:p w14:paraId="6242BAFA" w14:textId="40F13D91"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Đồng bọc nhựa</w:t>
            </w:r>
            <w:r w:rsidRPr="009A434B">
              <w:rPr>
                <w:rFonts w:asciiTheme="majorHAnsi" w:hAnsiTheme="majorHAnsi" w:cstheme="majorHAnsi"/>
                <w:sz w:val="26"/>
                <w:szCs w:val="26"/>
              </w:rPr>
              <w:br/>
              <w:t>+ Tiết diện dây sử dụng: 6,0mm2</w:t>
            </w:r>
            <w:r w:rsidRPr="009A434B">
              <w:rPr>
                <w:rFonts w:asciiTheme="majorHAnsi" w:hAnsiTheme="majorHAnsi" w:cstheme="majorHAnsi"/>
                <w:sz w:val="26"/>
                <w:szCs w:val="26"/>
              </w:rPr>
              <w:br/>
              <w:t>+ Quy cách: 1000 cái/túi</w:t>
            </w:r>
          </w:p>
        </w:tc>
      </w:tr>
      <w:tr w:rsidR="009A434B" w:rsidRPr="005D61AF" w14:paraId="4511903E" w14:textId="77777777" w:rsidTr="0006169A">
        <w:trPr>
          <w:cantSplit/>
          <w:trHeight w:val="397"/>
          <w:tblHeader/>
        </w:trPr>
        <w:tc>
          <w:tcPr>
            <w:tcW w:w="403" w:type="pct"/>
            <w:vAlign w:val="center"/>
          </w:tcPr>
          <w:p w14:paraId="29054564"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4A43C3CD" w14:textId="34C85709"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Đầu cos chữ Y 2-6Y</w:t>
            </w:r>
          </w:p>
        </w:tc>
        <w:tc>
          <w:tcPr>
            <w:tcW w:w="2824" w:type="pct"/>
            <w:vAlign w:val="center"/>
          </w:tcPr>
          <w:p w14:paraId="24BB6B56" w14:textId="34ACB085"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Đồng bọc nhựa</w:t>
            </w:r>
            <w:r w:rsidRPr="009A434B">
              <w:rPr>
                <w:rFonts w:asciiTheme="majorHAnsi" w:hAnsiTheme="majorHAnsi" w:cstheme="majorHAnsi"/>
                <w:sz w:val="26"/>
                <w:szCs w:val="26"/>
              </w:rPr>
              <w:br/>
              <w:t>+ Tiết diện dây sử dụng: 1,5-2,5mm2</w:t>
            </w:r>
            <w:r w:rsidRPr="009A434B">
              <w:rPr>
                <w:rFonts w:asciiTheme="majorHAnsi" w:hAnsiTheme="majorHAnsi" w:cstheme="majorHAnsi"/>
                <w:sz w:val="26"/>
                <w:szCs w:val="26"/>
              </w:rPr>
              <w:br/>
              <w:t>+ Lỗ bắt ốc: 6mm</w:t>
            </w:r>
            <w:r w:rsidRPr="009A434B">
              <w:rPr>
                <w:rFonts w:asciiTheme="majorHAnsi" w:hAnsiTheme="majorHAnsi" w:cstheme="majorHAnsi"/>
                <w:sz w:val="26"/>
                <w:szCs w:val="26"/>
              </w:rPr>
              <w:br/>
              <w:t>+ Quy cách: 1000 cái/túi</w:t>
            </w:r>
          </w:p>
        </w:tc>
      </w:tr>
      <w:tr w:rsidR="009A434B" w:rsidRPr="005D61AF" w14:paraId="075C428B" w14:textId="77777777" w:rsidTr="0006169A">
        <w:trPr>
          <w:cantSplit/>
          <w:trHeight w:val="397"/>
          <w:tblHeader/>
        </w:trPr>
        <w:tc>
          <w:tcPr>
            <w:tcW w:w="403" w:type="pct"/>
            <w:vAlign w:val="center"/>
          </w:tcPr>
          <w:p w14:paraId="4DD777BC"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5E193FA3" w14:textId="4E558E34"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Đầu cos chữ Y 3.5-6Y</w:t>
            </w:r>
          </w:p>
        </w:tc>
        <w:tc>
          <w:tcPr>
            <w:tcW w:w="2824" w:type="pct"/>
            <w:vAlign w:val="center"/>
          </w:tcPr>
          <w:p w14:paraId="09AB2FFA" w14:textId="5FFCB635"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Đồng bọc nhựa</w:t>
            </w:r>
            <w:r w:rsidRPr="009A434B">
              <w:rPr>
                <w:rFonts w:asciiTheme="majorHAnsi" w:hAnsiTheme="majorHAnsi" w:cstheme="majorHAnsi"/>
                <w:sz w:val="26"/>
                <w:szCs w:val="26"/>
              </w:rPr>
              <w:br/>
              <w:t>+ Tiết diện dây sử dụng: 2,5-4,0mm2</w:t>
            </w:r>
            <w:r w:rsidRPr="009A434B">
              <w:rPr>
                <w:rFonts w:asciiTheme="majorHAnsi" w:hAnsiTheme="majorHAnsi" w:cstheme="majorHAnsi"/>
                <w:sz w:val="26"/>
                <w:szCs w:val="26"/>
              </w:rPr>
              <w:br/>
              <w:t>+ Lỗ bắt ốc: 6mm</w:t>
            </w:r>
            <w:r w:rsidRPr="009A434B">
              <w:rPr>
                <w:rFonts w:asciiTheme="majorHAnsi" w:hAnsiTheme="majorHAnsi" w:cstheme="majorHAnsi"/>
                <w:sz w:val="26"/>
                <w:szCs w:val="26"/>
              </w:rPr>
              <w:br/>
              <w:t>+ Quy cách: 500 cái/túi</w:t>
            </w:r>
          </w:p>
        </w:tc>
      </w:tr>
      <w:tr w:rsidR="009A434B" w:rsidRPr="005D61AF" w14:paraId="7EC9B171" w14:textId="77777777" w:rsidTr="0006169A">
        <w:trPr>
          <w:cantSplit/>
          <w:trHeight w:val="397"/>
          <w:tblHeader/>
        </w:trPr>
        <w:tc>
          <w:tcPr>
            <w:tcW w:w="403" w:type="pct"/>
            <w:vAlign w:val="center"/>
          </w:tcPr>
          <w:p w14:paraId="7971953A"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1576BDE5" w14:textId="20DA5466"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Ống lồng đầu cos</w:t>
            </w:r>
          </w:p>
        </w:tc>
        <w:tc>
          <w:tcPr>
            <w:tcW w:w="2824" w:type="pct"/>
            <w:vAlign w:val="center"/>
          </w:tcPr>
          <w:p w14:paraId="075FBC5B" w14:textId="455A636B"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Dùng cho dây 2,5-4,0mm2</w:t>
            </w:r>
            <w:r w:rsidRPr="009A434B">
              <w:rPr>
                <w:rFonts w:asciiTheme="majorHAnsi" w:hAnsiTheme="majorHAnsi" w:cstheme="majorHAnsi"/>
                <w:sz w:val="26"/>
                <w:szCs w:val="26"/>
              </w:rPr>
              <w:br/>
              <w:t>+ Quy cách: 200m/túi</w:t>
            </w:r>
          </w:p>
        </w:tc>
      </w:tr>
      <w:tr w:rsidR="009A434B" w:rsidRPr="005D61AF" w14:paraId="5E4C5C6B" w14:textId="77777777" w:rsidTr="0006169A">
        <w:trPr>
          <w:cantSplit/>
          <w:trHeight w:val="397"/>
          <w:tblHeader/>
        </w:trPr>
        <w:tc>
          <w:tcPr>
            <w:tcW w:w="403" w:type="pct"/>
            <w:vAlign w:val="center"/>
          </w:tcPr>
          <w:p w14:paraId="1AA939B5"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69179FC1" w14:textId="4545DA82"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Dây thít</w:t>
            </w:r>
          </w:p>
        </w:tc>
        <w:tc>
          <w:tcPr>
            <w:tcW w:w="2824" w:type="pct"/>
            <w:vAlign w:val="center"/>
          </w:tcPr>
          <w:p w14:paraId="4644F3DE" w14:textId="37A4EBB2"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Nhựa</w:t>
            </w:r>
            <w:r w:rsidRPr="009A434B">
              <w:rPr>
                <w:rFonts w:asciiTheme="majorHAnsi" w:hAnsiTheme="majorHAnsi" w:cstheme="majorHAnsi"/>
                <w:sz w:val="26"/>
                <w:szCs w:val="26"/>
              </w:rPr>
              <w:br/>
              <w:t>+ Chiều dài: 20cm</w:t>
            </w:r>
            <w:r w:rsidRPr="009A434B">
              <w:rPr>
                <w:rFonts w:asciiTheme="majorHAnsi" w:hAnsiTheme="majorHAnsi" w:cstheme="majorHAnsi"/>
                <w:sz w:val="26"/>
                <w:szCs w:val="26"/>
              </w:rPr>
              <w:br/>
              <w:t>+ Quy cách: 2000 cái/túi</w:t>
            </w:r>
          </w:p>
        </w:tc>
      </w:tr>
      <w:tr w:rsidR="009A434B" w:rsidRPr="005D61AF" w14:paraId="5DA2A919" w14:textId="77777777" w:rsidTr="0006169A">
        <w:trPr>
          <w:cantSplit/>
          <w:trHeight w:val="397"/>
          <w:tblHeader/>
        </w:trPr>
        <w:tc>
          <w:tcPr>
            <w:tcW w:w="403" w:type="pct"/>
            <w:vAlign w:val="center"/>
          </w:tcPr>
          <w:p w14:paraId="32826DBB"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50B8783F" w14:textId="5BC984C8"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Mực in ống lồng đầu cốt</w:t>
            </w:r>
          </w:p>
        </w:tc>
        <w:tc>
          <w:tcPr>
            <w:tcW w:w="2824" w:type="pct"/>
            <w:vAlign w:val="center"/>
          </w:tcPr>
          <w:p w14:paraId="4FE9F682" w14:textId="19CC2089"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Kích thước hộp: 12x100mm</w:t>
            </w:r>
            <w:r w:rsidRPr="009A434B">
              <w:rPr>
                <w:rFonts w:asciiTheme="majorHAnsi" w:hAnsiTheme="majorHAnsi" w:cstheme="majorHAnsi"/>
                <w:sz w:val="26"/>
                <w:szCs w:val="26"/>
              </w:rPr>
              <w:br/>
              <w:t>+ Màu mực: Đen</w:t>
            </w:r>
          </w:p>
        </w:tc>
      </w:tr>
      <w:tr w:rsidR="009A434B" w:rsidRPr="005D61AF" w14:paraId="19447281" w14:textId="77777777" w:rsidTr="0006169A">
        <w:trPr>
          <w:cantSplit/>
          <w:trHeight w:val="397"/>
          <w:tblHeader/>
        </w:trPr>
        <w:tc>
          <w:tcPr>
            <w:tcW w:w="403" w:type="pct"/>
            <w:vAlign w:val="center"/>
          </w:tcPr>
          <w:p w14:paraId="443E160C"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1CE0AEC4" w14:textId="29A07B23"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Hộp bảo quản thiết bị quang điện tử</w:t>
            </w:r>
          </w:p>
        </w:tc>
        <w:tc>
          <w:tcPr>
            <w:tcW w:w="2824" w:type="pct"/>
            <w:vAlign w:val="center"/>
          </w:tcPr>
          <w:p w14:paraId="729D57F6" w14:textId="3A0C2ED8"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chế tạo: gỗ thông</w:t>
            </w:r>
            <w:r w:rsidRPr="009A434B">
              <w:rPr>
                <w:rFonts w:asciiTheme="majorHAnsi" w:hAnsiTheme="majorHAnsi" w:cstheme="majorHAnsi"/>
                <w:sz w:val="26"/>
                <w:szCs w:val="26"/>
              </w:rPr>
              <w:br/>
              <w:t>+ Chiều dày thành hộp: 20mm</w:t>
            </w:r>
            <w:r w:rsidRPr="009A434B">
              <w:rPr>
                <w:rFonts w:asciiTheme="majorHAnsi" w:hAnsiTheme="majorHAnsi" w:cstheme="majorHAnsi"/>
                <w:sz w:val="26"/>
                <w:szCs w:val="26"/>
              </w:rPr>
              <w:br/>
              <w:t>+ Kích thước lòng trong: 600x400x450mm</w:t>
            </w:r>
          </w:p>
        </w:tc>
      </w:tr>
      <w:tr w:rsidR="009A434B" w:rsidRPr="005D61AF" w14:paraId="79270004" w14:textId="77777777" w:rsidTr="0006169A">
        <w:trPr>
          <w:cantSplit/>
          <w:trHeight w:val="397"/>
          <w:tblHeader/>
        </w:trPr>
        <w:tc>
          <w:tcPr>
            <w:tcW w:w="403" w:type="pct"/>
            <w:vAlign w:val="center"/>
          </w:tcPr>
          <w:p w14:paraId="2503A748"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183542B6" w14:textId="0CA0B2E1"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Hòm đựng hệ thống ngắm</w:t>
            </w:r>
          </w:p>
        </w:tc>
        <w:tc>
          <w:tcPr>
            <w:tcW w:w="2824" w:type="pct"/>
            <w:vAlign w:val="center"/>
          </w:tcPr>
          <w:p w14:paraId="4E4CF384" w14:textId="006DE40C"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chế tạo: gỗ thông</w:t>
            </w:r>
            <w:r w:rsidRPr="009A434B">
              <w:rPr>
                <w:rFonts w:asciiTheme="majorHAnsi" w:hAnsiTheme="majorHAnsi" w:cstheme="majorHAnsi"/>
                <w:sz w:val="26"/>
                <w:szCs w:val="26"/>
              </w:rPr>
              <w:br/>
              <w:t>+ Chiều dày thành hộp: 20mm</w:t>
            </w:r>
            <w:r w:rsidRPr="009A434B">
              <w:rPr>
                <w:rFonts w:asciiTheme="majorHAnsi" w:hAnsiTheme="majorHAnsi" w:cstheme="majorHAnsi"/>
                <w:sz w:val="26"/>
                <w:szCs w:val="26"/>
              </w:rPr>
              <w:br/>
              <w:t>+ Kích thước lòng trong: 2100x1200x1000mm</w:t>
            </w:r>
          </w:p>
        </w:tc>
      </w:tr>
      <w:tr w:rsidR="009A434B" w:rsidRPr="005D61AF" w14:paraId="07B9BB1D" w14:textId="77777777" w:rsidTr="0006169A">
        <w:trPr>
          <w:cantSplit/>
          <w:trHeight w:val="397"/>
          <w:tblHeader/>
        </w:trPr>
        <w:tc>
          <w:tcPr>
            <w:tcW w:w="403" w:type="pct"/>
            <w:vAlign w:val="center"/>
          </w:tcPr>
          <w:p w14:paraId="3E66D5D1"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0A259203" w14:textId="0BFB07F5"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Hòm đựng bàn điều khiển chính</w:t>
            </w:r>
          </w:p>
        </w:tc>
        <w:tc>
          <w:tcPr>
            <w:tcW w:w="2824" w:type="pct"/>
            <w:vAlign w:val="center"/>
          </w:tcPr>
          <w:p w14:paraId="5E5F43D2" w14:textId="12D25017"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chế tạo: gỗ thông</w:t>
            </w:r>
            <w:r w:rsidRPr="009A434B">
              <w:rPr>
                <w:rFonts w:asciiTheme="majorHAnsi" w:hAnsiTheme="majorHAnsi" w:cstheme="majorHAnsi"/>
                <w:sz w:val="26"/>
                <w:szCs w:val="26"/>
              </w:rPr>
              <w:br/>
              <w:t>+ Chiều dày thành hộp: 20mm</w:t>
            </w:r>
            <w:r w:rsidRPr="009A434B">
              <w:rPr>
                <w:rFonts w:asciiTheme="majorHAnsi" w:hAnsiTheme="majorHAnsi" w:cstheme="majorHAnsi"/>
                <w:sz w:val="26"/>
                <w:szCs w:val="26"/>
              </w:rPr>
              <w:br/>
              <w:t>+ Kích thước lòng trong: 1650x800x700 mm</w:t>
            </w:r>
          </w:p>
        </w:tc>
      </w:tr>
      <w:tr w:rsidR="009A434B" w:rsidRPr="005D61AF" w14:paraId="062F3108" w14:textId="77777777" w:rsidTr="0006169A">
        <w:trPr>
          <w:cantSplit/>
          <w:trHeight w:val="397"/>
          <w:tblHeader/>
        </w:trPr>
        <w:tc>
          <w:tcPr>
            <w:tcW w:w="403" w:type="pct"/>
            <w:vAlign w:val="center"/>
          </w:tcPr>
          <w:p w14:paraId="25607212" w14:textId="77777777" w:rsidR="009A434B" w:rsidRPr="009A434B" w:rsidRDefault="009A434B" w:rsidP="009A434B">
            <w:pPr>
              <w:pStyle w:val="ListParagraph"/>
              <w:widowControl w:val="0"/>
              <w:numPr>
                <w:ilvl w:val="0"/>
                <w:numId w:val="16"/>
              </w:numPr>
              <w:spacing w:line="264" w:lineRule="auto"/>
              <w:ind w:left="313"/>
              <w:jc w:val="center"/>
              <w:rPr>
                <w:rFonts w:asciiTheme="majorHAnsi" w:hAnsiTheme="majorHAnsi" w:cstheme="majorHAnsi"/>
                <w:iCs/>
                <w:sz w:val="26"/>
                <w:szCs w:val="26"/>
              </w:rPr>
            </w:pPr>
          </w:p>
        </w:tc>
        <w:tc>
          <w:tcPr>
            <w:tcW w:w="1773" w:type="pct"/>
            <w:shd w:val="clear" w:color="000000" w:fill="FFFFFF"/>
            <w:vAlign w:val="center"/>
          </w:tcPr>
          <w:p w14:paraId="0004E7FF" w14:textId="386CE78B" w:rsidR="009A434B" w:rsidRPr="009A434B" w:rsidRDefault="009A434B" w:rsidP="009A434B">
            <w:pPr>
              <w:rPr>
                <w:rFonts w:asciiTheme="majorHAnsi" w:hAnsiTheme="majorHAnsi" w:cstheme="majorHAnsi"/>
                <w:sz w:val="26"/>
                <w:szCs w:val="26"/>
              </w:rPr>
            </w:pPr>
            <w:r w:rsidRPr="009A434B">
              <w:rPr>
                <w:rFonts w:asciiTheme="majorHAnsi" w:hAnsiTheme="majorHAnsi" w:cstheme="majorHAnsi"/>
                <w:sz w:val="26"/>
                <w:szCs w:val="26"/>
              </w:rPr>
              <w:t>Hòm đựng hộp giao tiếp hệ thống hàng hải</w:t>
            </w:r>
          </w:p>
        </w:tc>
        <w:tc>
          <w:tcPr>
            <w:tcW w:w="2824" w:type="pct"/>
            <w:vAlign w:val="center"/>
          </w:tcPr>
          <w:p w14:paraId="5744D1BD" w14:textId="295750E2" w:rsidR="009A434B" w:rsidRPr="009A434B" w:rsidRDefault="009A434B" w:rsidP="009A434B">
            <w:pPr>
              <w:jc w:val="left"/>
              <w:rPr>
                <w:rFonts w:asciiTheme="majorHAnsi" w:hAnsiTheme="majorHAnsi" w:cstheme="majorHAnsi"/>
                <w:sz w:val="26"/>
                <w:szCs w:val="26"/>
              </w:rPr>
            </w:pPr>
            <w:r w:rsidRPr="009A434B">
              <w:rPr>
                <w:rFonts w:asciiTheme="majorHAnsi" w:hAnsiTheme="majorHAnsi" w:cstheme="majorHAnsi"/>
                <w:sz w:val="26"/>
                <w:szCs w:val="26"/>
              </w:rPr>
              <w:t>+ Vật liệu chế tạo: gỗ thông</w:t>
            </w:r>
            <w:r w:rsidRPr="009A434B">
              <w:rPr>
                <w:rFonts w:asciiTheme="majorHAnsi" w:hAnsiTheme="majorHAnsi" w:cstheme="majorHAnsi"/>
                <w:sz w:val="26"/>
                <w:szCs w:val="26"/>
              </w:rPr>
              <w:br/>
              <w:t>+ Chiều dày thành hộp: 20mm</w:t>
            </w:r>
            <w:r w:rsidRPr="009A434B">
              <w:rPr>
                <w:rFonts w:asciiTheme="majorHAnsi" w:hAnsiTheme="majorHAnsi" w:cstheme="majorHAnsi"/>
                <w:sz w:val="26"/>
                <w:szCs w:val="26"/>
              </w:rPr>
              <w:br/>
              <w:t>+ Kích thước lòng trong: 650x600x400mm</w:t>
            </w:r>
          </w:p>
        </w:tc>
      </w:tr>
    </w:tbl>
    <w:p w14:paraId="2447401B" w14:textId="77777777" w:rsidR="006C64AB" w:rsidRDefault="006C64AB" w:rsidP="00B9660A">
      <w:pPr>
        <w:widowControl w:val="0"/>
        <w:ind w:firstLine="567"/>
        <w:jc w:val="right"/>
        <w:rPr>
          <w:sz w:val="2"/>
          <w:szCs w:val="28"/>
          <w:lang w:val="es-ES"/>
        </w:rPr>
      </w:pPr>
    </w:p>
    <w:p w14:paraId="5C7319F5" w14:textId="77777777" w:rsidR="008C78E0" w:rsidRDefault="008C78E0" w:rsidP="00B9660A">
      <w:pPr>
        <w:widowControl w:val="0"/>
        <w:ind w:firstLine="567"/>
        <w:jc w:val="right"/>
        <w:rPr>
          <w:sz w:val="2"/>
          <w:szCs w:val="28"/>
          <w:lang w:val="es-ES"/>
        </w:rPr>
      </w:pPr>
    </w:p>
    <w:p w14:paraId="46B7B727" w14:textId="77777777" w:rsidR="008C78E0" w:rsidRDefault="008C78E0" w:rsidP="00B9660A">
      <w:pPr>
        <w:widowControl w:val="0"/>
        <w:ind w:firstLine="567"/>
        <w:jc w:val="right"/>
        <w:rPr>
          <w:sz w:val="2"/>
          <w:szCs w:val="28"/>
          <w:lang w:val="es-ES"/>
        </w:rPr>
      </w:pPr>
    </w:p>
    <w:p w14:paraId="10FA2345" w14:textId="77777777" w:rsidR="008C78E0" w:rsidRDefault="008C78E0" w:rsidP="00B9660A">
      <w:pPr>
        <w:widowControl w:val="0"/>
        <w:ind w:firstLine="567"/>
        <w:jc w:val="right"/>
        <w:rPr>
          <w:sz w:val="2"/>
          <w:szCs w:val="28"/>
          <w:lang w:val="es-ES"/>
        </w:rPr>
      </w:pPr>
    </w:p>
    <w:p w14:paraId="6727C835" w14:textId="5B70F7CD" w:rsidR="008C78E0" w:rsidRDefault="008C78E0" w:rsidP="00B9660A">
      <w:pPr>
        <w:widowControl w:val="0"/>
        <w:spacing w:line="264" w:lineRule="auto"/>
        <w:ind w:firstLine="567"/>
        <w:rPr>
          <w:i/>
          <w:sz w:val="28"/>
          <w:szCs w:val="28"/>
          <w:lang w:val="es-ES"/>
        </w:rPr>
      </w:pPr>
      <w:r w:rsidRPr="008C78E0">
        <w:rPr>
          <w:i/>
          <w:sz w:val="28"/>
          <w:szCs w:val="28"/>
          <w:lang w:val="es-ES"/>
        </w:rPr>
        <w:t>Ghi chú: Đối với những thông số kỹ thuật sai khác yêu cầu, nhà thầu chứng minh thông số kỹ</w:t>
      </w:r>
      <w:r>
        <w:rPr>
          <w:i/>
          <w:sz w:val="28"/>
          <w:szCs w:val="28"/>
          <w:lang w:val="es-ES"/>
        </w:rPr>
        <w:t xml:space="preserve"> thuật nhà thầu đề xuất bảo đảm </w:t>
      </w:r>
      <w:r w:rsidRPr="008C78E0">
        <w:rPr>
          <w:i/>
          <w:sz w:val="28"/>
          <w:szCs w:val="28"/>
          <w:lang w:val="es-ES"/>
        </w:rPr>
        <w:t>sự tương đương cơ bản đối với yêu cầu kỹ thuật thuộc E-HSMT. Trường hợp nhà thầu đề xuất không cụ thể, đề xuất chung chung</w:t>
      </w:r>
      <w:r>
        <w:rPr>
          <w:i/>
          <w:sz w:val="28"/>
          <w:szCs w:val="28"/>
          <w:lang w:val="es-ES"/>
        </w:rPr>
        <w:t xml:space="preserve"> </w:t>
      </w:r>
      <w:r w:rsidRPr="008C78E0">
        <w:rPr>
          <w:i/>
          <w:sz w:val="28"/>
          <w:szCs w:val="28"/>
          <w:lang w:val="es-ES"/>
        </w:rPr>
        <w:t>hoặc không chứng minh thông số kỹ thuật nhà thầu đề xuất bảo đảm sự tương đương cơ bản đối với yêu cầu kỹ thuật thuộc E</w:t>
      </w:r>
      <w:r>
        <w:rPr>
          <w:i/>
          <w:sz w:val="28"/>
          <w:szCs w:val="28"/>
          <w:lang w:val="es-ES"/>
        </w:rPr>
        <w:t>-</w:t>
      </w:r>
      <w:r w:rsidRPr="008C78E0">
        <w:rPr>
          <w:i/>
          <w:sz w:val="28"/>
          <w:szCs w:val="28"/>
          <w:lang w:val="es-ES"/>
        </w:rPr>
        <w:t>HSMT</w:t>
      </w:r>
      <w:r>
        <w:rPr>
          <w:i/>
          <w:sz w:val="28"/>
          <w:szCs w:val="28"/>
          <w:lang w:val="es-ES"/>
        </w:rPr>
        <w:t xml:space="preserve"> </w:t>
      </w:r>
      <w:r w:rsidRPr="008C78E0">
        <w:rPr>
          <w:i/>
          <w:sz w:val="28"/>
          <w:szCs w:val="28"/>
          <w:lang w:val="es-ES"/>
        </w:rPr>
        <w:t>thì E-HSDT sẽ được đánh giá không đạt tại tiêu chí đặc tính, thông số kỹ thuật của hàng hóa, tiêu chuẩn sản xuất, tiêu</w:t>
      </w:r>
      <w:r>
        <w:rPr>
          <w:i/>
          <w:sz w:val="28"/>
          <w:szCs w:val="28"/>
          <w:lang w:val="es-ES"/>
        </w:rPr>
        <w:t xml:space="preserve"> </w:t>
      </w:r>
      <w:r w:rsidRPr="008C78E0">
        <w:rPr>
          <w:i/>
          <w:sz w:val="28"/>
          <w:szCs w:val="28"/>
          <w:lang w:val="es-ES"/>
        </w:rPr>
        <w:t>chuẩn chế tạo và công nghệ quy định tại Mục 3, Chương III của E-HSMT.</w:t>
      </w:r>
    </w:p>
    <w:p w14:paraId="17DF48AB" w14:textId="77777777" w:rsidR="00BC1997" w:rsidRDefault="00BC1997" w:rsidP="00B9660A">
      <w:pPr>
        <w:widowControl w:val="0"/>
        <w:spacing w:line="264" w:lineRule="auto"/>
        <w:ind w:firstLine="567"/>
        <w:rPr>
          <w:i/>
          <w:sz w:val="28"/>
          <w:szCs w:val="28"/>
          <w:lang w:val="es-ES"/>
        </w:rPr>
      </w:pPr>
    </w:p>
    <w:p w14:paraId="7C3897A8" w14:textId="77777777" w:rsidR="008C78E0" w:rsidRDefault="002F0A5B" w:rsidP="00B9660A">
      <w:pPr>
        <w:widowControl w:val="0"/>
        <w:spacing w:before="120" w:line="264" w:lineRule="auto"/>
        <w:ind w:firstLine="567"/>
        <w:rPr>
          <w:b/>
          <w:sz w:val="28"/>
          <w:szCs w:val="28"/>
          <w:lang w:val="es-ES"/>
        </w:rPr>
      </w:pPr>
      <w:r>
        <w:rPr>
          <w:b/>
          <w:sz w:val="28"/>
          <w:szCs w:val="28"/>
          <w:lang w:val="es-ES"/>
        </w:rPr>
        <w:t>1.3. Yêu cầu khác</w:t>
      </w:r>
    </w:p>
    <w:p w14:paraId="221EF248" w14:textId="6BF38FC0" w:rsidR="008C78E0" w:rsidRDefault="008C78E0" w:rsidP="00B9660A">
      <w:pPr>
        <w:widowControl w:val="0"/>
        <w:spacing w:before="120" w:line="264" w:lineRule="auto"/>
        <w:ind w:firstLine="567"/>
        <w:rPr>
          <w:sz w:val="28"/>
          <w:szCs w:val="28"/>
          <w:lang w:val="es-ES"/>
        </w:rPr>
      </w:pPr>
      <w:r w:rsidRPr="008C78E0">
        <w:rPr>
          <w:sz w:val="28"/>
          <w:szCs w:val="28"/>
          <w:lang w:val="es-ES"/>
        </w:rPr>
        <w:t>Không</w:t>
      </w:r>
    </w:p>
    <w:p w14:paraId="79DEAB76" w14:textId="77777777" w:rsidR="00BC1997" w:rsidRPr="008C78E0" w:rsidRDefault="00BC1997" w:rsidP="00B9660A">
      <w:pPr>
        <w:widowControl w:val="0"/>
        <w:spacing w:before="120" w:line="264" w:lineRule="auto"/>
        <w:ind w:firstLine="567"/>
        <w:rPr>
          <w:sz w:val="28"/>
          <w:szCs w:val="28"/>
          <w:lang w:val="es-ES"/>
        </w:rPr>
      </w:pPr>
    </w:p>
    <w:p w14:paraId="18417D84" w14:textId="77777777" w:rsidR="008C78E0" w:rsidRDefault="008C78E0" w:rsidP="00B9660A">
      <w:pPr>
        <w:widowControl w:val="0"/>
        <w:spacing w:before="120" w:line="264" w:lineRule="auto"/>
        <w:ind w:firstLine="567"/>
        <w:rPr>
          <w:b/>
          <w:sz w:val="28"/>
          <w:szCs w:val="28"/>
          <w:lang w:val="es-ES"/>
        </w:rPr>
      </w:pPr>
      <w:r>
        <w:rPr>
          <w:b/>
          <w:sz w:val="28"/>
          <w:szCs w:val="28"/>
          <w:lang w:val="es-ES"/>
        </w:rPr>
        <w:t>Mục 2. Bản vẽ</w:t>
      </w:r>
    </w:p>
    <w:p w14:paraId="2378DDC3" w14:textId="6E64D1AA" w:rsidR="008C78E0" w:rsidRDefault="008C78E0" w:rsidP="00B9660A">
      <w:pPr>
        <w:widowControl w:val="0"/>
        <w:spacing w:before="120" w:line="264" w:lineRule="auto"/>
        <w:ind w:firstLine="567"/>
        <w:rPr>
          <w:sz w:val="28"/>
          <w:szCs w:val="28"/>
          <w:lang w:val="es-ES"/>
        </w:rPr>
      </w:pPr>
      <w:r w:rsidRPr="008C78E0">
        <w:rPr>
          <w:sz w:val="28"/>
          <w:szCs w:val="28"/>
          <w:lang w:val="es-ES"/>
        </w:rPr>
        <w:t>Không</w:t>
      </w:r>
    </w:p>
    <w:p w14:paraId="2CCC5414" w14:textId="77777777" w:rsidR="00BC1997" w:rsidRPr="008C78E0" w:rsidRDefault="00BC1997" w:rsidP="00B9660A">
      <w:pPr>
        <w:widowControl w:val="0"/>
        <w:spacing w:before="120" w:line="264" w:lineRule="auto"/>
        <w:ind w:firstLine="567"/>
        <w:rPr>
          <w:sz w:val="28"/>
          <w:szCs w:val="28"/>
          <w:lang w:val="es-ES"/>
        </w:rPr>
      </w:pPr>
    </w:p>
    <w:p w14:paraId="6EE04D24" w14:textId="77777777" w:rsidR="008C78E0" w:rsidRDefault="008C78E0" w:rsidP="00B9660A">
      <w:pPr>
        <w:widowControl w:val="0"/>
        <w:spacing w:before="120" w:line="264" w:lineRule="auto"/>
        <w:ind w:firstLine="567"/>
        <w:rPr>
          <w:b/>
          <w:sz w:val="28"/>
          <w:szCs w:val="28"/>
          <w:lang w:val="es-ES"/>
        </w:rPr>
      </w:pPr>
      <w:r>
        <w:rPr>
          <w:b/>
          <w:sz w:val="28"/>
          <w:szCs w:val="28"/>
          <w:lang w:val="es-ES"/>
        </w:rPr>
        <w:lastRenderedPageBreak/>
        <w:t>Mục 3. Kiểm tra và thử nghiệm</w:t>
      </w:r>
    </w:p>
    <w:p w14:paraId="2DFC4CF9" w14:textId="77777777" w:rsidR="008C78E0" w:rsidRPr="008C78E0" w:rsidRDefault="008C78E0" w:rsidP="00B9660A">
      <w:pPr>
        <w:widowControl w:val="0"/>
        <w:spacing w:before="120" w:line="264" w:lineRule="auto"/>
        <w:ind w:firstLine="567"/>
        <w:rPr>
          <w:sz w:val="28"/>
          <w:szCs w:val="28"/>
          <w:lang w:val="es-ES"/>
        </w:rPr>
      </w:pPr>
      <w:r w:rsidRPr="008C78E0">
        <w:rPr>
          <w:sz w:val="28"/>
          <w:szCs w:val="28"/>
          <w:lang w:val="es-ES"/>
        </w:rPr>
        <w:t>Trình tự, quy trình, thủ tục kiểm tra và thử nghiệm theo quy định hiện hành.</w:t>
      </w:r>
    </w:p>
    <w:p w14:paraId="4321BFB4" w14:textId="77777777" w:rsidR="008C78E0" w:rsidRPr="008C78E0" w:rsidRDefault="008C78E0" w:rsidP="00B9660A">
      <w:pPr>
        <w:widowControl w:val="0"/>
        <w:spacing w:before="120" w:line="264" w:lineRule="auto"/>
        <w:ind w:firstLine="567"/>
        <w:rPr>
          <w:sz w:val="28"/>
          <w:szCs w:val="28"/>
          <w:lang w:val="es-ES"/>
        </w:rPr>
      </w:pPr>
      <w:r w:rsidRPr="008C78E0">
        <w:rPr>
          <w:sz w:val="28"/>
          <w:szCs w:val="28"/>
          <w:lang w:val="es-ES"/>
        </w:rPr>
        <w:t>Nếu hàng hóa không đạt yêu cầu như trong E-HSMT đã yêu cầu thì bên chủ đầu tư có quyền từ chối nhận hàng. Và bên nhà</w:t>
      </w:r>
      <w:r>
        <w:rPr>
          <w:sz w:val="28"/>
          <w:szCs w:val="28"/>
          <w:lang w:val="es-ES"/>
        </w:rPr>
        <w:t xml:space="preserve"> </w:t>
      </w:r>
      <w:r w:rsidRPr="008C78E0">
        <w:rPr>
          <w:sz w:val="28"/>
          <w:szCs w:val="28"/>
          <w:lang w:val="es-ES"/>
        </w:rPr>
        <w:t>thầu phải có biện pháp thay thế hàng hóa khác có chất lượng tương đương hoặc cao hơn nhưng phù hợp và phải được Chủ đầu tư</w:t>
      </w:r>
      <w:r>
        <w:rPr>
          <w:sz w:val="28"/>
          <w:szCs w:val="28"/>
          <w:lang w:val="es-ES"/>
        </w:rPr>
        <w:t xml:space="preserve"> </w:t>
      </w:r>
      <w:r w:rsidRPr="008C78E0">
        <w:rPr>
          <w:sz w:val="28"/>
          <w:szCs w:val="28"/>
          <w:lang w:val="es-ES"/>
        </w:rPr>
        <w:t>chấp nhận. Nếu không đáp ứng được thì bên nhà thầu phải hoàn toàn chịu trách nhiệm về những thiệt hại do bên mình gây ra.</w:t>
      </w:r>
    </w:p>
    <w:sectPr w:rsidR="008C78E0" w:rsidRPr="008C78E0" w:rsidSect="00B9660A">
      <w:headerReference w:type="default" r:id="rId8"/>
      <w:footnotePr>
        <w:numRestart w:val="eachPage"/>
      </w:footnotePr>
      <w:pgSz w:w="16839" w:h="11907" w:orient="landscape"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8579D" w14:textId="77777777" w:rsidR="0023414E" w:rsidRDefault="0023414E" w:rsidP="00E05AF1">
      <w:r>
        <w:separator/>
      </w:r>
    </w:p>
  </w:endnote>
  <w:endnote w:type="continuationSeparator" w:id="0">
    <w:p w14:paraId="507BDFC1" w14:textId="77777777" w:rsidR="0023414E" w:rsidRDefault="0023414E"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swiss"/>
    <w:pitch w:val="variable"/>
    <w:sig w:usb0="20002A87" w:usb1="08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2020500000000000000"/>
    <w:charset w:val="00"/>
    <w:family w:val="roman"/>
    <w:pitch w:val="variable"/>
    <w:sig w:usb0="20000A87" w:usb1="08000000" w:usb2="00000008" w:usb3="00000000" w:csb0="00000101" w:csb1="00000000"/>
  </w:font>
  <w:font w:name=".VnTime">
    <w:altName w:val="Courier New"/>
    <w:panose1 w:val="020B7200000000000000"/>
    <w:charset w:val="00"/>
    <w:family w:val="swiss"/>
    <w:pitch w:val="variable"/>
    <w:sig w:usb0="00000003" w:usb1="00000000" w:usb2="00000000" w:usb3="00000000" w:csb0="00000001" w:csb1="00000000"/>
  </w:font>
  <w:font w:name=".VnArial">
    <w:altName w:val="Arial"/>
    <w:panose1 w:val="020B7200000000000000"/>
    <w:charset w:val="00"/>
    <w:family w:val="swiss"/>
    <w:pitch w:val="variable"/>
    <w:sig w:usb0="00000007" w:usb1="00000000" w:usb2="00000000" w:usb3="00000000" w:csb0="00000013" w:csb1="00000000"/>
  </w:font>
  <w:font w:name="Helvetica">
    <w:panose1 w:val="020B0604020202020204"/>
    <w:charset w:val="00"/>
    <w:family w:val="swiss"/>
    <w:pitch w:val="variable"/>
    <w:sig w:usb0="E0002EFF" w:usb1="C000785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DC1D2" w14:textId="77777777" w:rsidR="0023414E" w:rsidRDefault="0023414E" w:rsidP="00E05AF1">
      <w:r>
        <w:separator/>
      </w:r>
    </w:p>
  </w:footnote>
  <w:footnote w:type="continuationSeparator" w:id="0">
    <w:p w14:paraId="46E122F6" w14:textId="77777777" w:rsidR="0023414E" w:rsidRDefault="0023414E" w:rsidP="00E0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3485B" w14:textId="6CBAEBED" w:rsidR="005F6CA0" w:rsidRPr="003A6BB8" w:rsidRDefault="005F6CA0" w:rsidP="0006169A">
    <w:pPr>
      <w:pStyle w:val="Header"/>
      <w:jc w:val="center"/>
      <w:rPr>
        <w:sz w:val="28"/>
        <w:szCs w:val="28"/>
      </w:rPr>
    </w:pPr>
    <w:r w:rsidRPr="003A6BB8">
      <w:rPr>
        <w:sz w:val="28"/>
        <w:szCs w:val="28"/>
      </w:rPr>
      <w:fldChar w:fldCharType="begin"/>
    </w:r>
    <w:r w:rsidRPr="003A6BB8">
      <w:rPr>
        <w:sz w:val="28"/>
        <w:szCs w:val="28"/>
      </w:rPr>
      <w:instrText xml:space="preserve"> PAGE   \* MERGEFORMAT </w:instrText>
    </w:r>
    <w:r w:rsidRPr="003A6BB8">
      <w:rPr>
        <w:sz w:val="28"/>
        <w:szCs w:val="28"/>
      </w:rPr>
      <w:fldChar w:fldCharType="separate"/>
    </w:r>
    <w:r w:rsidR="005D61AF">
      <w:rPr>
        <w:noProof/>
        <w:sz w:val="28"/>
        <w:szCs w:val="28"/>
      </w:rPr>
      <w:t>9</w:t>
    </w:r>
    <w:r w:rsidRPr="003A6BB8">
      <w:rPr>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2052D"/>
    <w:multiLevelType w:val="hybridMultilevel"/>
    <w:tmpl w:val="036EEBEA"/>
    <w:lvl w:ilvl="0" w:tplc="4A46DF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641C8"/>
    <w:multiLevelType w:val="hybridMultilevel"/>
    <w:tmpl w:val="C0946866"/>
    <w:lvl w:ilvl="0" w:tplc="0409000F">
      <w:start w:val="1"/>
      <w:numFmt w:val="decimal"/>
      <w:lvlText w:val="%1."/>
      <w:lvlJc w:val="left"/>
      <w:pPr>
        <w:ind w:left="785"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3" w15:restartNumberingAfterBreak="0">
    <w:nsid w:val="3727231F"/>
    <w:multiLevelType w:val="hybridMultilevel"/>
    <w:tmpl w:val="0854C246"/>
    <w:lvl w:ilvl="0" w:tplc="16DAF22C">
      <w:start w:val="8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7" w15:restartNumberingAfterBreak="0">
    <w:nsid w:val="510B6ADB"/>
    <w:multiLevelType w:val="hybridMultilevel"/>
    <w:tmpl w:val="54F4958E"/>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58ED3CB1"/>
    <w:multiLevelType w:val="hybridMultilevel"/>
    <w:tmpl w:val="6FCEC796"/>
    <w:lvl w:ilvl="0" w:tplc="67324BB2">
      <w:start w:val="1"/>
      <w:numFmt w:val="decimal"/>
      <w:lvlText w:val="%1"/>
      <w:lvlJc w:val="left"/>
      <w:pPr>
        <w:ind w:left="720" w:hanging="360"/>
      </w:pPr>
      <w:rPr>
        <w:rFonts w:hint="default"/>
        <w:spacing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F80A81"/>
    <w:multiLevelType w:val="hybridMultilevel"/>
    <w:tmpl w:val="7EBA2160"/>
    <w:lvl w:ilvl="0" w:tplc="5DE21094">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6F521D1"/>
    <w:multiLevelType w:val="hybridMultilevel"/>
    <w:tmpl w:val="ED50C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8B344B"/>
    <w:multiLevelType w:val="hybridMultilevel"/>
    <w:tmpl w:val="CAF24D82"/>
    <w:lvl w:ilvl="0" w:tplc="115427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2F6310"/>
    <w:multiLevelType w:val="hybridMultilevel"/>
    <w:tmpl w:val="4BD0D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DB711A"/>
    <w:multiLevelType w:val="hybridMultilevel"/>
    <w:tmpl w:val="77A4633E"/>
    <w:lvl w:ilvl="0" w:tplc="2968CC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3"/>
  </w:num>
  <w:num w:numId="4">
    <w:abstractNumId w:val="2"/>
  </w:num>
  <w:num w:numId="5">
    <w:abstractNumId w:val="6"/>
  </w:num>
  <w:num w:numId="6">
    <w:abstractNumId w:val="10"/>
  </w:num>
  <w:num w:numId="7">
    <w:abstractNumId w:val="3"/>
  </w:num>
  <w:num w:numId="8">
    <w:abstractNumId w:val="12"/>
  </w:num>
  <w:num w:numId="9">
    <w:abstractNumId w:val="1"/>
  </w:num>
  <w:num w:numId="10">
    <w:abstractNumId w:val="15"/>
  </w:num>
  <w:num w:numId="11">
    <w:abstractNumId w:val="0"/>
  </w:num>
  <w:num w:numId="12">
    <w:abstractNumId w:val="7"/>
  </w:num>
  <w:num w:numId="13">
    <w:abstractNumId w:val="11"/>
  </w:num>
  <w:num w:numId="14">
    <w:abstractNumId w:val="9"/>
  </w:num>
  <w:num w:numId="15">
    <w:abstractNumId w:val="14"/>
  </w:num>
  <w:num w:numId="16">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10A5"/>
    <w:rsid w:val="00002BDC"/>
    <w:rsid w:val="00005DBB"/>
    <w:rsid w:val="00006BCF"/>
    <w:rsid w:val="00013012"/>
    <w:rsid w:val="00016527"/>
    <w:rsid w:val="00016B7F"/>
    <w:rsid w:val="00017C46"/>
    <w:rsid w:val="00020E91"/>
    <w:rsid w:val="000217F7"/>
    <w:rsid w:val="000246D3"/>
    <w:rsid w:val="00025D57"/>
    <w:rsid w:val="00025E10"/>
    <w:rsid w:val="00031DF2"/>
    <w:rsid w:val="000325E5"/>
    <w:rsid w:val="000329A8"/>
    <w:rsid w:val="00034953"/>
    <w:rsid w:val="00036ACC"/>
    <w:rsid w:val="0004033F"/>
    <w:rsid w:val="0004162F"/>
    <w:rsid w:val="0004244F"/>
    <w:rsid w:val="00044C27"/>
    <w:rsid w:val="0004504E"/>
    <w:rsid w:val="00046718"/>
    <w:rsid w:val="00046A56"/>
    <w:rsid w:val="0005663E"/>
    <w:rsid w:val="000576E2"/>
    <w:rsid w:val="000615E1"/>
    <w:rsid w:val="0006169A"/>
    <w:rsid w:val="00061C9C"/>
    <w:rsid w:val="00062AAD"/>
    <w:rsid w:val="00062E15"/>
    <w:rsid w:val="000632CC"/>
    <w:rsid w:val="000660C8"/>
    <w:rsid w:val="00066EAC"/>
    <w:rsid w:val="00070C87"/>
    <w:rsid w:val="0008541D"/>
    <w:rsid w:val="00086514"/>
    <w:rsid w:val="00090D11"/>
    <w:rsid w:val="00094638"/>
    <w:rsid w:val="00094866"/>
    <w:rsid w:val="00097604"/>
    <w:rsid w:val="000A12DE"/>
    <w:rsid w:val="000A202A"/>
    <w:rsid w:val="000A24B1"/>
    <w:rsid w:val="000A295B"/>
    <w:rsid w:val="000A32A2"/>
    <w:rsid w:val="000A3913"/>
    <w:rsid w:val="000A48B3"/>
    <w:rsid w:val="000B0092"/>
    <w:rsid w:val="000B03B0"/>
    <w:rsid w:val="000B0B61"/>
    <w:rsid w:val="000B1C84"/>
    <w:rsid w:val="000B1D37"/>
    <w:rsid w:val="000B2306"/>
    <w:rsid w:val="000B68D1"/>
    <w:rsid w:val="000B7ABD"/>
    <w:rsid w:val="000C1B89"/>
    <w:rsid w:val="000C4699"/>
    <w:rsid w:val="000C49CE"/>
    <w:rsid w:val="000C5F4F"/>
    <w:rsid w:val="000C692E"/>
    <w:rsid w:val="000C71C0"/>
    <w:rsid w:val="000C7886"/>
    <w:rsid w:val="000D0C1A"/>
    <w:rsid w:val="000D0FC3"/>
    <w:rsid w:val="000D16C0"/>
    <w:rsid w:val="000D7786"/>
    <w:rsid w:val="000E1C5C"/>
    <w:rsid w:val="000E24A7"/>
    <w:rsid w:val="000E32C5"/>
    <w:rsid w:val="000E3B41"/>
    <w:rsid w:val="000E4B4D"/>
    <w:rsid w:val="000E6D64"/>
    <w:rsid w:val="000E6EBC"/>
    <w:rsid w:val="000F1EEE"/>
    <w:rsid w:val="000F3943"/>
    <w:rsid w:val="000F63E2"/>
    <w:rsid w:val="001025AF"/>
    <w:rsid w:val="00105547"/>
    <w:rsid w:val="00105A1C"/>
    <w:rsid w:val="00110404"/>
    <w:rsid w:val="00110C87"/>
    <w:rsid w:val="00112BFB"/>
    <w:rsid w:val="00115A40"/>
    <w:rsid w:val="00116F64"/>
    <w:rsid w:val="00117C77"/>
    <w:rsid w:val="001235D8"/>
    <w:rsid w:val="00124787"/>
    <w:rsid w:val="00125DE4"/>
    <w:rsid w:val="00133BF6"/>
    <w:rsid w:val="00135DEF"/>
    <w:rsid w:val="00136684"/>
    <w:rsid w:val="00141024"/>
    <w:rsid w:val="00143921"/>
    <w:rsid w:val="00145742"/>
    <w:rsid w:val="00146166"/>
    <w:rsid w:val="00146171"/>
    <w:rsid w:val="00152DE0"/>
    <w:rsid w:val="00153F39"/>
    <w:rsid w:val="001542BE"/>
    <w:rsid w:val="00155799"/>
    <w:rsid w:val="0016114D"/>
    <w:rsid w:val="00161E8C"/>
    <w:rsid w:val="001620F7"/>
    <w:rsid w:val="00162C22"/>
    <w:rsid w:val="001649C6"/>
    <w:rsid w:val="00164DB7"/>
    <w:rsid w:val="00165D18"/>
    <w:rsid w:val="00167415"/>
    <w:rsid w:val="00170ACE"/>
    <w:rsid w:val="001727CE"/>
    <w:rsid w:val="001767CC"/>
    <w:rsid w:val="00182B92"/>
    <w:rsid w:val="0018787C"/>
    <w:rsid w:val="001913AE"/>
    <w:rsid w:val="00191698"/>
    <w:rsid w:val="0019788D"/>
    <w:rsid w:val="00197C27"/>
    <w:rsid w:val="001A038D"/>
    <w:rsid w:val="001A2B61"/>
    <w:rsid w:val="001A4C92"/>
    <w:rsid w:val="001B2A68"/>
    <w:rsid w:val="001B6F93"/>
    <w:rsid w:val="001C346D"/>
    <w:rsid w:val="001C4F36"/>
    <w:rsid w:val="001D1325"/>
    <w:rsid w:val="001D2654"/>
    <w:rsid w:val="001D4DB5"/>
    <w:rsid w:val="001D565A"/>
    <w:rsid w:val="001D5C6B"/>
    <w:rsid w:val="001D6D38"/>
    <w:rsid w:val="001D723E"/>
    <w:rsid w:val="001D7742"/>
    <w:rsid w:val="001E1890"/>
    <w:rsid w:val="001E4011"/>
    <w:rsid w:val="001E4958"/>
    <w:rsid w:val="001E68DF"/>
    <w:rsid w:val="001E7C8A"/>
    <w:rsid w:val="001F0A37"/>
    <w:rsid w:val="001F100A"/>
    <w:rsid w:val="001F57FE"/>
    <w:rsid w:val="001F5969"/>
    <w:rsid w:val="001F71F8"/>
    <w:rsid w:val="001F7792"/>
    <w:rsid w:val="00200054"/>
    <w:rsid w:val="00201316"/>
    <w:rsid w:val="002050C4"/>
    <w:rsid w:val="00205DB0"/>
    <w:rsid w:val="002063EB"/>
    <w:rsid w:val="00210538"/>
    <w:rsid w:val="00211FC7"/>
    <w:rsid w:val="00212C20"/>
    <w:rsid w:val="00212F8D"/>
    <w:rsid w:val="0021319F"/>
    <w:rsid w:val="0021435B"/>
    <w:rsid w:val="00217913"/>
    <w:rsid w:val="002227E8"/>
    <w:rsid w:val="00223DB8"/>
    <w:rsid w:val="00225051"/>
    <w:rsid w:val="0022520B"/>
    <w:rsid w:val="00227D2C"/>
    <w:rsid w:val="002306F9"/>
    <w:rsid w:val="00231D5B"/>
    <w:rsid w:val="00233458"/>
    <w:rsid w:val="0023414E"/>
    <w:rsid w:val="00236E0D"/>
    <w:rsid w:val="00236F68"/>
    <w:rsid w:val="002372B9"/>
    <w:rsid w:val="002400AA"/>
    <w:rsid w:val="002407AA"/>
    <w:rsid w:val="002407F3"/>
    <w:rsid w:val="002423CC"/>
    <w:rsid w:val="00242B1A"/>
    <w:rsid w:val="0024390B"/>
    <w:rsid w:val="00252F87"/>
    <w:rsid w:val="00252FE0"/>
    <w:rsid w:val="002540ED"/>
    <w:rsid w:val="00255835"/>
    <w:rsid w:val="00256214"/>
    <w:rsid w:val="0025662C"/>
    <w:rsid w:val="00257C8D"/>
    <w:rsid w:val="00257CEB"/>
    <w:rsid w:val="002632BE"/>
    <w:rsid w:val="00264882"/>
    <w:rsid w:val="002658EA"/>
    <w:rsid w:val="002723D6"/>
    <w:rsid w:val="0027264E"/>
    <w:rsid w:val="002743BB"/>
    <w:rsid w:val="0027489D"/>
    <w:rsid w:val="00276C53"/>
    <w:rsid w:val="00277D1F"/>
    <w:rsid w:val="0028148E"/>
    <w:rsid w:val="002847FB"/>
    <w:rsid w:val="002868A0"/>
    <w:rsid w:val="00290138"/>
    <w:rsid w:val="0029040E"/>
    <w:rsid w:val="002904BB"/>
    <w:rsid w:val="00291F47"/>
    <w:rsid w:val="002932EE"/>
    <w:rsid w:val="00295656"/>
    <w:rsid w:val="002964D3"/>
    <w:rsid w:val="002A1532"/>
    <w:rsid w:val="002A44B2"/>
    <w:rsid w:val="002A50CB"/>
    <w:rsid w:val="002A540B"/>
    <w:rsid w:val="002A553A"/>
    <w:rsid w:val="002A5C56"/>
    <w:rsid w:val="002A5D45"/>
    <w:rsid w:val="002B1780"/>
    <w:rsid w:val="002B5A34"/>
    <w:rsid w:val="002C163F"/>
    <w:rsid w:val="002C1D9B"/>
    <w:rsid w:val="002C2B99"/>
    <w:rsid w:val="002C2BD5"/>
    <w:rsid w:val="002C47E4"/>
    <w:rsid w:val="002C5C38"/>
    <w:rsid w:val="002C6B1A"/>
    <w:rsid w:val="002D0560"/>
    <w:rsid w:val="002D25B8"/>
    <w:rsid w:val="002D6167"/>
    <w:rsid w:val="002E0380"/>
    <w:rsid w:val="002E226C"/>
    <w:rsid w:val="002E2F22"/>
    <w:rsid w:val="002E33A0"/>
    <w:rsid w:val="002E4DBB"/>
    <w:rsid w:val="002E55E9"/>
    <w:rsid w:val="002E6272"/>
    <w:rsid w:val="002E6CA0"/>
    <w:rsid w:val="002F0A5B"/>
    <w:rsid w:val="002F122E"/>
    <w:rsid w:val="002F1D5B"/>
    <w:rsid w:val="002F535A"/>
    <w:rsid w:val="00310E7A"/>
    <w:rsid w:val="00311B21"/>
    <w:rsid w:val="00314A8D"/>
    <w:rsid w:val="00315A36"/>
    <w:rsid w:val="00316747"/>
    <w:rsid w:val="00317601"/>
    <w:rsid w:val="00327418"/>
    <w:rsid w:val="00330AEF"/>
    <w:rsid w:val="00331772"/>
    <w:rsid w:val="00334443"/>
    <w:rsid w:val="00336A58"/>
    <w:rsid w:val="00340AA8"/>
    <w:rsid w:val="00340DDD"/>
    <w:rsid w:val="00342741"/>
    <w:rsid w:val="00342C94"/>
    <w:rsid w:val="0034328D"/>
    <w:rsid w:val="0034428C"/>
    <w:rsid w:val="00350786"/>
    <w:rsid w:val="00351CF3"/>
    <w:rsid w:val="00354C43"/>
    <w:rsid w:val="003601DB"/>
    <w:rsid w:val="0036055F"/>
    <w:rsid w:val="00361674"/>
    <w:rsid w:val="00372ED9"/>
    <w:rsid w:val="0037366A"/>
    <w:rsid w:val="00374BEF"/>
    <w:rsid w:val="00374F04"/>
    <w:rsid w:val="0037773D"/>
    <w:rsid w:val="00383F9B"/>
    <w:rsid w:val="00384492"/>
    <w:rsid w:val="00387189"/>
    <w:rsid w:val="00390CE4"/>
    <w:rsid w:val="00392C8E"/>
    <w:rsid w:val="0039741A"/>
    <w:rsid w:val="003A0157"/>
    <w:rsid w:val="003A13FF"/>
    <w:rsid w:val="003A18D2"/>
    <w:rsid w:val="003A1A43"/>
    <w:rsid w:val="003A1C64"/>
    <w:rsid w:val="003A335C"/>
    <w:rsid w:val="003A3918"/>
    <w:rsid w:val="003A6BB8"/>
    <w:rsid w:val="003B15A9"/>
    <w:rsid w:val="003B2135"/>
    <w:rsid w:val="003B29C5"/>
    <w:rsid w:val="003B4378"/>
    <w:rsid w:val="003B4B87"/>
    <w:rsid w:val="003B5BED"/>
    <w:rsid w:val="003B7986"/>
    <w:rsid w:val="003C18C4"/>
    <w:rsid w:val="003C204F"/>
    <w:rsid w:val="003C22AE"/>
    <w:rsid w:val="003C55EB"/>
    <w:rsid w:val="003D0446"/>
    <w:rsid w:val="003D0457"/>
    <w:rsid w:val="003D0B3D"/>
    <w:rsid w:val="003D12BE"/>
    <w:rsid w:val="003D16BF"/>
    <w:rsid w:val="003D22E4"/>
    <w:rsid w:val="003D2B60"/>
    <w:rsid w:val="003D3556"/>
    <w:rsid w:val="003D39B6"/>
    <w:rsid w:val="003D4125"/>
    <w:rsid w:val="003D4AF0"/>
    <w:rsid w:val="003D5B3B"/>
    <w:rsid w:val="003E14BD"/>
    <w:rsid w:val="003E2647"/>
    <w:rsid w:val="003E4E9D"/>
    <w:rsid w:val="003E54B2"/>
    <w:rsid w:val="003E551B"/>
    <w:rsid w:val="003F01F4"/>
    <w:rsid w:val="003F136B"/>
    <w:rsid w:val="003F1AA6"/>
    <w:rsid w:val="003F1D79"/>
    <w:rsid w:val="003F48C1"/>
    <w:rsid w:val="00400213"/>
    <w:rsid w:val="004013E9"/>
    <w:rsid w:val="004029C7"/>
    <w:rsid w:val="004040BC"/>
    <w:rsid w:val="00404A0B"/>
    <w:rsid w:val="00404CFF"/>
    <w:rsid w:val="00405372"/>
    <w:rsid w:val="00405A44"/>
    <w:rsid w:val="00413A2F"/>
    <w:rsid w:val="004153D8"/>
    <w:rsid w:val="004165A7"/>
    <w:rsid w:val="004173B7"/>
    <w:rsid w:val="00417861"/>
    <w:rsid w:val="00417EBF"/>
    <w:rsid w:val="0042208F"/>
    <w:rsid w:val="004226EB"/>
    <w:rsid w:val="004251AD"/>
    <w:rsid w:val="00432791"/>
    <w:rsid w:val="00432D33"/>
    <w:rsid w:val="0043445D"/>
    <w:rsid w:val="00445E41"/>
    <w:rsid w:val="0044690B"/>
    <w:rsid w:val="00446FEC"/>
    <w:rsid w:val="00451683"/>
    <w:rsid w:val="0045291D"/>
    <w:rsid w:val="004533FA"/>
    <w:rsid w:val="0045368C"/>
    <w:rsid w:val="0045369E"/>
    <w:rsid w:val="00460E7C"/>
    <w:rsid w:val="004618FE"/>
    <w:rsid w:val="00464499"/>
    <w:rsid w:val="004652A4"/>
    <w:rsid w:val="00466F9E"/>
    <w:rsid w:val="004747BE"/>
    <w:rsid w:val="00475110"/>
    <w:rsid w:val="004773A9"/>
    <w:rsid w:val="004775BB"/>
    <w:rsid w:val="0047793D"/>
    <w:rsid w:val="00477EF8"/>
    <w:rsid w:val="00481C3B"/>
    <w:rsid w:val="00481E23"/>
    <w:rsid w:val="004833E7"/>
    <w:rsid w:val="00487775"/>
    <w:rsid w:val="00487909"/>
    <w:rsid w:val="004905D7"/>
    <w:rsid w:val="00490632"/>
    <w:rsid w:val="004931F7"/>
    <w:rsid w:val="004938A3"/>
    <w:rsid w:val="00494A70"/>
    <w:rsid w:val="004A21E2"/>
    <w:rsid w:val="004A223F"/>
    <w:rsid w:val="004A3684"/>
    <w:rsid w:val="004A433B"/>
    <w:rsid w:val="004A4E86"/>
    <w:rsid w:val="004A6FCB"/>
    <w:rsid w:val="004B1D8A"/>
    <w:rsid w:val="004B6C92"/>
    <w:rsid w:val="004C3371"/>
    <w:rsid w:val="004C34E4"/>
    <w:rsid w:val="004C6C5C"/>
    <w:rsid w:val="004C7A2C"/>
    <w:rsid w:val="004D0715"/>
    <w:rsid w:val="004D103A"/>
    <w:rsid w:val="004D3142"/>
    <w:rsid w:val="004D362E"/>
    <w:rsid w:val="004D46B3"/>
    <w:rsid w:val="004D4777"/>
    <w:rsid w:val="004D5CFB"/>
    <w:rsid w:val="004D7267"/>
    <w:rsid w:val="004E1B73"/>
    <w:rsid w:val="004E26A1"/>
    <w:rsid w:val="004E55E6"/>
    <w:rsid w:val="004F090B"/>
    <w:rsid w:val="004F0DA8"/>
    <w:rsid w:val="004F4ECA"/>
    <w:rsid w:val="00500D47"/>
    <w:rsid w:val="00501050"/>
    <w:rsid w:val="00501785"/>
    <w:rsid w:val="00501A1F"/>
    <w:rsid w:val="005055BF"/>
    <w:rsid w:val="00505E91"/>
    <w:rsid w:val="00506411"/>
    <w:rsid w:val="005120BE"/>
    <w:rsid w:val="00514238"/>
    <w:rsid w:val="005173A1"/>
    <w:rsid w:val="005226B4"/>
    <w:rsid w:val="00523014"/>
    <w:rsid w:val="00523B42"/>
    <w:rsid w:val="00524C7E"/>
    <w:rsid w:val="005267FB"/>
    <w:rsid w:val="00527724"/>
    <w:rsid w:val="00527ACE"/>
    <w:rsid w:val="00527C30"/>
    <w:rsid w:val="00530A10"/>
    <w:rsid w:val="005312E0"/>
    <w:rsid w:val="00531D99"/>
    <w:rsid w:val="005325C8"/>
    <w:rsid w:val="00533761"/>
    <w:rsid w:val="005348A5"/>
    <w:rsid w:val="00536D71"/>
    <w:rsid w:val="00543273"/>
    <w:rsid w:val="00547659"/>
    <w:rsid w:val="00551156"/>
    <w:rsid w:val="00552F5B"/>
    <w:rsid w:val="005530B6"/>
    <w:rsid w:val="005544BB"/>
    <w:rsid w:val="00554627"/>
    <w:rsid w:val="005546F3"/>
    <w:rsid w:val="00554B41"/>
    <w:rsid w:val="00554DEF"/>
    <w:rsid w:val="005552BD"/>
    <w:rsid w:val="005572D7"/>
    <w:rsid w:val="0055787F"/>
    <w:rsid w:val="005601A7"/>
    <w:rsid w:val="0056164D"/>
    <w:rsid w:val="00562A69"/>
    <w:rsid w:val="00563253"/>
    <w:rsid w:val="00565E2F"/>
    <w:rsid w:val="005664FC"/>
    <w:rsid w:val="005709DB"/>
    <w:rsid w:val="00573830"/>
    <w:rsid w:val="00573D6C"/>
    <w:rsid w:val="0057448C"/>
    <w:rsid w:val="00574BBF"/>
    <w:rsid w:val="00574E85"/>
    <w:rsid w:val="005752C6"/>
    <w:rsid w:val="005756D9"/>
    <w:rsid w:val="00582500"/>
    <w:rsid w:val="00583530"/>
    <w:rsid w:val="005842B7"/>
    <w:rsid w:val="00586AB4"/>
    <w:rsid w:val="00590772"/>
    <w:rsid w:val="00590FF4"/>
    <w:rsid w:val="00591ABA"/>
    <w:rsid w:val="00591C16"/>
    <w:rsid w:val="00593CA6"/>
    <w:rsid w:val="005949BE"/>
    <w:rsid w:val="005951B8"/>
    <w:rsid w:val="00597B1A"/>
    <w:rsid w:val="005A2792"/>
    <w:rsid w:val="005A3D04"/>
    <w:rsid w:val="005A5184"/>
    <w:rsid w:val="005A5C56"/>
    <w:rsid w:val="005A5DAF"/>
    <w:rsid w:val="005A5E29"/>
    <w:rsid w:val="005A68F3"/>
    <w:rsid w:val="005B0049"/>
    <w:rsid w:val="005B3BEB"/>
    <w:rsid w:val="005B3CFE"/>
    <w:rsid w:val="005B5AF8"/>
    <w:rsid w:val="005B60EF"/>
    <w:rsid w:val="005B6C5D"/>
    <w:rsid w:val="005B7060"/>
    <w:rsid w:val="005C02D5"/>
    <w:rsid w:val="005C35EC"/>
    <w:rsid w:val="005C4786"/>
    <w:rsid w:val="005C5C17"/>
    <w:rsid w:val="005C62B1"/>
    <w:rsid w:val="005C6BFD"/>
    <w:rsid w:val="005C7823"/>
    <w:rsid w:val="005D1585"/>
    <w:rsid w:val="005D16DC"/>
    <w:rsid w:val="005D36CE"/>
    <w:rsid w:val="005D514D"/>
    <w:rsid w:val="005D61AF"/>
    <w:rsid w:val="005D7F8E"/>
    <w:rsid w:val="005E19CB"/>
    <w:rsid w:val="005E53F2"/>
    <w:rsid w:val="005F2154"/>
    <w:rsid w:val="005F614F"/>
    <w:rsid w:val="005F6CA0"/>
    <w:rsid w:val="005F7F1F"/>
    <w:rsid w:val="0060153C"/>
    <w:rsid w:val="0060633F"/>
    <w:rsid w:val="006101BF"/>
    <w:rsid w:val="00611176"/>
    <w:rsid w:val="00613380"/>
    <w:rsid w:val="00614261"/>
    <w:rsid w:val="00614B4D"/>
    <w:rsid w:val="00615220"/>
    <w:rsid w:val="00615C25"/>
    <w:rsid w:val="00616260"/>
    <w:rsid w:val="00617439"/>
    <w:rsid w:val="00621093"/>
    <w:rsid w:val="00621430"/>
    <w:rsid w:val="00624510"/>
    <w:rsid w:val="006245F8"/>
    <w:rsid w:val="00624A2C"/>
    <w:rsid w:val="00625715"/>
    <w:rsid w:val="00627F6F"/>
    <w:rsid w:val="00630EDF"/>
    <w:rsid w:val="00634084"/>
    <w:rsid w:val="00634EC2"/>
    <w:rsid w:val="006352DD"/>
    <w:rsid w:val="0063654A"/>
    <w:rsid w:val="006368C0"/>
    <w:rsid w:val="00640403"/>
    <w:rsid w:val="00646E93"/>
    <w:rsid w:val="00646EF6"/>
    <w:rsid w:val="006473DA"/>
    <w:rsid w:val="00647C70"/>
    <w:rsid w:val="0065168E"/>
    <w:rsid w:val="00651E23"/>
    <w:rsid w:val="006538AD"/>
    <w:rsid w:val="00654406"/>
    <w:rsid w:val="0065762C"/>
    <w:rsid w:val="00661216"/>
    <w:rsid w:val="00662A62"/>
    <w:rsid w:val="00663F10"/>
    <w:rsid w:val="006651A4"/>
    <w:rsid w:val="00670747"/>
    <w:rsid w:val="006725D0"/>
    <w:rsid w:val="00682780"/>
    <w:rsid w:val="0068428B"/>
    <w:rsid w:val="00691614"/>
    <w:rsid w:val="00691868"/>
    <w:rsid w:val="00691F7D"/>
    <w:rsid w:val="00697CAD"/>
    <w:rsid w:val="006A01E7"/>
    <w:rsid w:val="006A0BCC"/>
    <w:rsid w:val="006A16FB"/>
    <w:rsid w:val="006A2A46"/>
    <w:rsid w:val="006A6117"/>
    <w:rsid w:val="006A6A61"/>
    <w:rsid w:val="006A740E"/>
    <w:rsid w:val="006A7782"/>
    <w:rsid w:val="006B220D"/>
    <w:rsid w:val="006B3BE5"/>
    <w:rsid w:val="006B7626"/>
    <w:rsid w:val="006C4AB7"/>
    <w:rsid w:val="006C5EDF"/>
    <w:rsid w:val="006C64AB"/>
    <w:rsid w:val="006C6FB9"/>
    <w:rsid w:val="006C7AB7"/>
    <w:rsid w:val="006D2B84"/>
    <w:rsid w:val="006D2DB6"/>
    <w:rsid w:val="006D5097"/>
    <w:rsid w:val="006D57BD"/>
    <w:rsid w:val="006D5DAB"/>
    <w:rsid w:val="006D5DED"/>
    <w:rsid w:val="006D745B"/>
    <w:rsid w:val="006E00B0"/>
    <w:rsid w:val="006E693B"/>
    <w:rsid w:val="006E6AB8"/>
    <w:rsid w:val="006F1E80"/>
    <w:rsid w:val="006F6F89"/>
    <w:rsid w:val="006F7D8C"/>
    <w:rsid w:val="00700208"/>
    <w:rsid w:val="00704685"/>
    <w:rsid w:val="00704A73"/>
    <w:rsid w:val="00704E77"/>
    <w:rsid w:val="007064FE"/>
    <w:rsid w:val="00707CCB"/>
    <w:rsid w:val="00710564"/>
    <w:rsid w:val="00711198"/>
    <w:rsid w:val="00712486"/>
    <w:rsid w:val="0071769D"/>
    <w:rsid w:val="007220B7"/>
    <w:rsid w:val="007233B4"/>
    <w:rsid w:val="00723B85"/>
    <w:rsid w:val="00723C5B"/>
    <w:rsid w:val="007269F6"/>
    <w:rsid w:val="007275F5"/>
    <w:rsid w:val="00727EF9"/>
    <w:rsid w:val="00733360"/>
    <w:rsid w:val="00733BB2"/>
    <w:rsid w:val="00737AAD"/>
    <w:rsid w:val="00737CED"/>
    <w:rsid w:val="007407E3"/>
    <w:rsid w:val="00741696"/>
    <w:rsid w:val="00741B5F"/>
    <w:rsid w:val="00743557"/>
    <w:rsid w:val="00743810"/>
    <w:rsid w:val="00743B0D"/>
    <w:rsid w:val="0074445B"/>
    <w:rsid w:val="0074663D"/>
    <w:rsid w:val="00746A60"/>
    <w:rsid w:val="00750EA8"/>
    <w:rsid w:val="00750FEA"/>
    <w:rsid w:val="00755DAF"/>
    <w:rsid w:val="0075662D"/>
    <w:rsid w:val="007576D4"/>
    <w:rsid w:val="00760469"/>
    <w:rsid w:val="007624D9"/>
    <w:rsid w:val="00764806"/>
    <w:rsid w:val="007652EE"/>
    <w:rsid w:val="00767C62"/>
    <w:rsid w:val="00770355"/>
    <w:rsid w:val="00771537"/>
    <w:rsid w:val="0077182A"/>
    <w:rsid w:val="007745F8"/>
    <w:rsid w:val="00776C16"/>
    <w:rsid w:val="00783063"/>
    <w:rsid w:val="007834E6"/>
    <w:rsid w:val="0078369D"/>
    <w:rsid w:val="00785712"/>
    <w:rsid w:val="00787BA0"/>
    <w:rsid w:val="007907CD"/>
    <w:rsid w:val="00790CCA"/>
    <w:rsid w:val="00790F4C"/>
    <w:rsid w:val="007955E9"/>
    <w:rsid w:val="007A25C3"/>
    <w:rsid w:val="007A2FCF"/>
    <w:rsid w:val="007B0DDB"/>
    <w:rsid w:val="007B1497"/>
    <w:rsid w:val="007B28B6"/>
    <w:rsid w:val="007B3D46"/>
    <w:rsid w:val="007B5F74"/>
    <w:rsid w:val="007B67EA"/>
    <w:rsid w:val="007B6E38"/>
    <w:rsid w:val="007B7DEC"/>
    <w:rsid w:val="007C0406"/>
    <w:rsid w:val="007C3A5F"/>
    <w:rsid w:val="007C6DAD"/>
    <w:rsid w:val="007D11F8"/>
    <w:rsid w:val="007D168A"/>
    <w:rsid w:val="007D2982"/>
    <w:rsid w:val="007D385A"/>
    <w:rsid w:val="007D3FC9"/>
    <w:rsid w:val="007D7F20"/>
    <w:rsid w:val="007E0A5C"/>
    <w:rsid w:val="007E189B"/>
    <w:rsid w:val="007E24B6"/>
    <w:rsid w:val="007E438B"/>
    <w:rsid w:val="007E447C"/>
    <w:rsid w:val="007E7E02"/>
    <w:rsid w:val="007F04B2"/>
    <w:rsid w:val="007F0D08"/>
    <w:rsid w:val="007F693F"/>
    <w:rsid w:val="007F7020"/>
    <w:rsid w:val="00800A75"/>
    <w:rsid w:val="00802D22"/>
    <w:rsid w:val="0080769C"/>
    <w:rsid w:val="00810CFF"/>
    <w:rsid w:val="0081114F"/>
    <w:rsid w:val="00811E83"/>
    <w:rsid w:val="008138C3"/>
    <w:rsid w:val="00815AA5"/>
    <w:rsid w:val="008163A6"/>
    <w:rsid w:val="00817E8F"/>
    <w:rsid w:val="0082141E"/>
    <w:rsid w:val="00821E49"/>
    <w:rsid w:val="00822BBC"/>
    <w:rsid w:val="008241A6"/>
    <w:rsid w:val="008265D5"/>
    <w:rsid w:val="0083379D"/>
    <w:rsid w:val="008356CD"/>
    <w:rsid w:val="00837653"/>
    <w:rsid w:val="0084286B"/>
    <w:rsid w:val="00842F39"/>
    <w:rsid w:val="00845F3A"/>
    <w:rsid w:val="008460CA"/>
    <w:rsid w:val="008473F5"/>
    <w:rsid w:val="00850AD4"/>
    <w:rsid w:val="0085130C"/>
    <w:rsid w:val="00853123"/>
    <w:rsid w:val="008539BE"/>
    <w:rsid w:val="00853A97"/>
    <w:rsid w:val="00854903"/>
    <w:rsid w:val="00855097"/>
    <w:rsid w:val="008563D7"/>
    <w:rsid w:val="00856E8E"/>
    <w:rsid w:val="0085786A"/>
    <w:rsid w:val="00857876"/>
    <w:rsid w:val="0086140A"/>
    <w:rsid w:val="00863919"/>
    <w:rsid w:val="00867425"/>
    <w:rsid w:val="0086778F"/>
    <w:rsid w:val="00871CD6"/>
    <w:rsid w:val="00873311"/>
    <w:rsid w:val="008734A5"/>
    <w:rsid w:val="00874C67"/>
    <w:rsid w:val="008755E4"/>
    <w:rsid w:val="0087594E"/>
    <w:rsid w:val="00875C99"/>
    <w:rsid w:val="0087608E"/>
    <w:rsid w:val="00877C20"/>
    <w:rsid w:val="00881B45"/>
    <w:rsid w:val="008861D1"/>
    <w:rsid w:val="00887250"/>
    <w:rsid w:val="00891739"/>
    <w:rsid w:val="0089173C"/>
    <w:rsid w:val="00894A1E"/>
    <w:rsid w:val="00896B17"/>
    <w:rsid w:val="00896D58"/>
    <w:rsid w:val="008A0C6F"/>
    <w:rsid w:val="008A1A60"/>
    <w:rsid w:val="008A2E1D"/>
    <w:rsid w:val="008A2EBB"/>
    <w:rsid w:val="008A4203"/>
    <w:rsid w:val="008A7990"/>
    <w:rsid w:val="008B0271"/>
    <w:rsid w:val="008B1976"/>
    <w:rsid w:val="008B30CE"/>
    <w:rsid w:val="008B723D"/>
    <w:rsid w:val="008B7487"/>
    <w:rsid w:val="008B74C8"/>
    <w:rsid w:val="008C454A"/>
    <w:rsid w:val="008C4705"/>
    <w:rsid w:val="008C49A3"/>
    <w:rsid w:val="008C5ADF"/>
    <w:rsid w:val="008C78E0"/>
    <w:rsid w:val="008D1A4E"/>
    <w:rsid w:val="008D1B51"/>
    <w:rsid w:val="008D3CD9"/>
    <w:rsid w:val="008D5AF7"/>
    <w:rsid w:val="008D6209"/>
    <w:rsid w:val="008D7D55"/>
    <w:rsid w:val="008E112A"/>
    <w:rsid w:val="008E4A7E"/>
    <w:rsid w:val="008E6F58"/>
    <w:rsid w:val="008E7343"/>
    <w:rsid w:val="008E7799"/>
    <w:rsid w:val="008F2AC4"/>
    <w:rsid w:val="008F3510"/>
    <w:rsid w:val="008F35C7"/>
    <w:rsid w:val="008F492A"/>
    <w:rsid w:val="008F5A66"/>
    <w:rsid w:val="008F728A"/>
    <w:rsid w:val="00900EB7"/>
    <w:rsid w:val="00904DEC"/>
    <w:rsid w:val="00905D24"/>
    <w:rsid w:val="00907E5B"/>
    <w:rsid w:val="00921691"/>
    <w:rsid w:val="009257E9"/>
    <w:rsid w:val="0093187A"/>
    <w:rsid w:val="0093216A"/>
    <w:rsid w:val="00934303"/>
    <w:rsid w:val="0093572C"/>
    <w:rsid w:val="009361AC"/>
    <w:rsid w:val="00942BB5"/>
    <w:rsid w:val="00943C2B"/>
    <w:rsid w:val="00944CEE"/>
    <w:rsid w:val="00945AF1"/>
    <w:rsid w:val="0094724C"/>
    <w:rsid w:val="00947D87"/>
    <w:rsid w:val="00947E81"/>
    <w:rsid w:val="00951CBF"/>
    <w:rsid w:val="00951EC1"/>
    <w:rsid w:val="009564E9"/>
    <w:rsid w:val="009570E0"/>
    <w:rsid w:val="00961342"/>
    <w:rsid w:val="00961D62"/>
    <w:rsid w:val="00964352"/>
    <w:rsid w:val="0096776B"/>
    <w:rsid w:val="00972AF1"/>
    <w:rsid w:val="00975B98"/>
    <w:rsid w:val="00977BA0"/>
    <w:rsid w:val="009815A2"/>
    <w:rsid w:val="009817DE"/>
    <w:rsid w:val="00982FD4"/>
    <w:rsid w:val="00985E33"/>
    <w:rsid w:val="00986FB0"/>
    <w:rsid w:val="009873FF"/>
    <w:rsid w:val="009920CA"/>
    <w:rsid w:val="009933A7"/>
    <w:rsid w:val="00994E9E"/>
    <w:rsid w:val="009956D3"/>
    <w:rsid w:val="00996FAD"/>
    <w:rsid w:val="00997374"/>
    <w:rsid w:val="009A3914"/>
    <w:rsid w:val="009A3BAD"/>
    <w:rsid w:val="009A434B"/>
    <w:rsid w:val="009A521B"/>
    <w:rsid w:val="009A56FE"/>
    <w:rsid w:val="009A5943"/>
    <w:rsid w:val="009A70A6"/>
    <w:rsid w:val="009B0811"/>
    <w:rsid w:val="009B16B8"/>
    <w:rsid w:val="009B2F81"/>
    <w:rsid w:val="009C4017"/>
    <w:rsid w:val="009C6C2D"/>
    <w:rsid w:val="009C7304"/>
    <w:rsid w:val="009C7832"/>
    <w:rsid w:val="009D35C5"/>
    <w:rsid w:val="009D6132"/>
    <w:rsid w:val="009D6C0C"/>
    <w:rsid w:val="009E1A7F"/>
    <w:rsid w:val="009E2071"/>
    <w:rsid w:val="009F2047"/>
    <w:rsid w:val="009F76F2"/>
    <w:rsid w:val="009F7AB3"/>
    <w:rsid w:val="00A00EF9"/>
    <w:rsid w:val="00A01089"/>
    <w:rsid w:val="00A02036"/>
    <w:rsid w:val="00A030A2"/>
    <w:rsid w:val="00A06FF4"/>
    <w:rsid w:val="00A0742F"/>
    <w:rsid w:val="00A102DE"/>
    <w:rsid w:val="00A11CD0"/>
    <w:rsid w:val="00A15601"/>
    <w:rsid w:val="00A15651"/>
    <w:rsid w:val="00A20CAC"/>
    <w:rsid w:val="00A210B7"/>
    <w:rsid w:val="00A30119"/>
    <w:rsid w:val="00A37729"/>
    <w:rsid w:val="00A40A14"/>
    <w:rsid w:val="00A40C70"/>
    <w:rsid w:val="00A51A2A"/>
    <w:rsid w:val="00A521C7"/>
    <w:rsid w:val="00A54695"/>
    <w:rsid w:val="00A558DB"/>
    <w:rsid w:val="00A55A95"/>
    <w:rsid w:val="00A56136"/>
    <w:rsid w:val="00A56A03"/>
    <w:rsid w:val="00A56CBD"/>
    <w:rsid w:val="00A5740F"/>
    <w:rsid w:val="00A61C53"/>
    <w:rsid w:val="00A6261A"/>
    <w:rsid w:val="00A63992"/>
    <w:rsid w:val="00A65C0B"/>
    <w:rsid w:val="00A66066"/>
    <w:rsid w:val="00A70158"/>
    <w:rsid w:val="00A708CE"/>
    <w:rsid w:val="00A72573"/>
    <w:rsid w:val="00A72753"/>
    <w:rsid w:val="00A7360B"/>
    <w:rsid w:val="00A76314"/>
    <w:rsid w:val="00A77FE5"/>
    <w:rsid w:val="00A813E7"/>
    <w:rsid w:val="00A81894"/>
    <w:rsid w:val="00A83C7C"/>
    <w:rsid w:val="00A86554"/>
    <w:rsid w:val="00A87311"/>
    <w:rsid w:val="00A90779"/>
    <w:rsid w:val="00A91F11"/>
    <w:rsid w:val="00A92056"/>
    <w:rsid w:val="00A960D3"/>
    <w:rsid w:val="00AA444D"/>
    <w:rsid w:val="00AA7331"/>
    <w:rsid w:val="00AB111B"/>
    <w:rsid w:val="00AB3267"/>
    <w:rsid w:val="00AB4D89"/>
    <w:rsid w:val="00AB7BC7"/>
    <w:rsid w:val="00AC25B1"/>
    <w:rsid w:val="00AC2ED7"/>
    <w:rsid w:val="00AC3E67"/>
    <w:rsid w:val="00AC413C"/>
    <w:rsid w:val="00AC49A5"/>
    <w:rsid w:val="00AC51B2"/>
    <w:rsid w:val="00AC7D3B"/>
    <w:rsid w:val="00AD005F"/>
    <w:rsid w:val="00AD1994"/>
    <w:rsid w:val="00AD25B2"/>
    <w:rsid w:val="00AD2C83"/>
    <w:rsid w:val="00AD3DC1"/>
    <w:rsid w:val="00AE0CE5"/>
    <w:rsid w:val="00AE45D7"/>
    <w:rsid w:val="00AE4FB7"/>
    <w:rsid w:val="00AF3104"/>
    <w:rsid w:val="00AF64A9"/>
    <w:rsid w:val="00AF6F78"/>
    <w:rsid w:val="00B03456"/>
    <w:rsid w:val="00B03510"/>
    <w:rsid w:val="00B05CD3"/>
    <w:rsid w:val="00B0646F"/>
    <w:rsid w:val="00B1160C"/>
    <w:rsid w:val="00B11746"/>
    <w:rsid w:val="00B12105"/>
    <w:rsid w:val="00B13FC9"/>
    <w:rsid w:val="00B17477"/>
    <w:rsid w:val="00B21114"/>
    <w:rsid w:val="00B235C4"/>
    <w:rsid w:val="00B26353"/>
    <w:rsid w:val="00B3317D"/>
    <w:rsid w:val="00B348DA"/>
    <w:rsid w:val="00B4205C"/>
    <w:rsid w:val="00B438D0"/>
    <w:rsid w:val="00B4444A"/>
    <w:rsid w:val="00B44BC7"/>
    <w:rsid w:val="00B4538A"/>
    <w:rsid w:val="00B46C44"/>
    <w:rsid w:val="00B516BA"/>
    <w:rsid w:val="00B535A3"/>
    <w:rsid w:val="00B57BB6"/>
    <w:rsid w:val="00B61077"/>
    <w:rsid w:val="00B61CE0"/>
    <w:rsid w:val="00B62110"/>
    <w:rsid w:val="00B653D9"/>
    <w:rsid w:val="00B70F12"/>
    <w:rsid w:val="00B747F7"/>
    <w:rsid w:val="00B80D14"/>
    <w:rsid w:val="00B84684"/>
    <w:rsid w:val="00B85F95"/>
    <w:rsid w:val="00B865FB"/>
    <w:rsid w:val="00B90F7E"/>
    <w:rsid w:val="00B93161"/>
    <w:rsid w:val="00B95165"/>
    <w:rsid w:val="00B95ED5"/>
    <w:rsid w:val="00B965A2"/>
    <w:rsid w:val="00B9660A"/>
    <w:rsid w:val="00B96F03"/>
    <w:rsid w:val="00BA33E1"/>
    <w:rsid w:val="00BA703F"/>
    <w:rsid w:val="00BA72B5"/>
    <w:rsid w:val="00BA75B8"/>
    <w:rsid w:val="00BB4DE2"/>
    <w:rsid w:val="00BB50C4"/>
    <w:rsid w:val="00BB515B"/>
    <w:rsid w:val="00BB5650"/>
    <w:rsid w:val="00BB7717"/>
    <w:rsid w:val="00BB7B62"/>
    <w:rsid w:val="00BC055A"/>
    <w:rsid w:val="00BC0D5A"/>
    <w:rsid w:val="00BC1997"/>
    <w:rsid w:val="00BC313A"/>
    <w:rsid w:val="00BD4248"/>
    <w:rsid w:val="00BD7437"/>
    <w:rsid w:val="00BD769D"/>
    <w:rsid w:val="00BE1A32"/>
    <w:rsid w:val="00BE1F97"/>
    <w:rsid w:val="00BE2D7C"/>
    <w:rsid w:val="00BE37D8"/>
    <w:rsid w:val="00BE416B"/>
    <w:rsid w:val="00BE773C"/>
    <w:rsid w:val="00BF1846"/>
    <w:rsid w:val="00BF2BC1"/>
    <w:rsid w:val="00BF47BA"/>
    <w:rsid w:val="00BF79AD"/>
    <w:rsid w:val="00C00D3D"/>
    <w:rsid w:val="00C01C33"/>
    <w:rsid w:val="00C02D7A"/>
    <w:rsid w:val="00C03E74"/>
    <w:rsid w:val="00C075A6"/>
    <w:rsid w:val="00C10AB1"/>
    <w:rsid w:val="00C14068"/>
    <w:rsid w:val="00C16BB2"/>
    <w:rsid w:val="00C16DA3"/>
    <w:rsid w:val="00C214EB"/>
    <w:rsid w:val="00C23566"/>
    <w:rsid w:val="00C23642"/>
    <w:rsid w:val="00C24388"/>
    <w:rsid w:val="00C25A21"/>
    <w:rsid w:val="00C26A07"/>
    <w:rsid w:val="00C30100"/>
    <w:rsid w:val="00C30E2D"/>
    <w:rsid w:val="00C311DB"/>
    <w:rsid w:val="00C3193A"/>
    <w:rsid w:val="00C3797B"/>
    <w:rsid w:val="00C4083C"/>
    <w:rsid w:val="00C443E3"/>
    <w:rsid w:val="00C461EA"/>
    <w:rsid w:val="00C51E42"/>
    <w:rsid w:val="00C5235D"/>
    <w:rsid w:val="00C52B13"/>
    <w:rsid w:val="00C550EA"/>
    <w:rsid w:val="00C57DB1"/>
    <w:rsid w:val="00C6033B"/>
    <w:rsid w:val="00C638CC"/>
    <w:rsid w:val="00C643CA"/>
    <w:rsid w:val="00C64FAB"/>
    <w:rsid w:val="00C65FD0"/>
    <w:rsid w:val="00C707E9"/>
    <w:rsid w:val="00C71C2D"/>
    <w:rsid w:val="00C736E8"/>
    <w:rsid w:val="00C757F9"/>
    <w:rsid w:val="00C82F26"/>
    <w:rsid w:val="00C84C31"/>
    <w:rsid w:val="00C84D92"/>
    <w:rsid w:val="00C86C48"/>
    <w:rsid w:val="00C86CDD"/>
    <w:rsid w:val="00C87F1B"/>
    <w:rsid w:val="00C9105E"/>
    <w:rsid w:val="00C917F3"/>
    <w:rsid w:val="00C91EDA"/>
    <w:rsid w:val="00C931B0"/>
    <w:rsid w:val="00C94E41"/>
    <w:rsid w:val="00C950C8"/>
    <w:rsid w:val="00C96BC4"/>
    <w:rsid w:val="00CA27F0"/>
    <w:rsid w:val="00CA6058"/>
    <w:rsid w:val="00CA6ABC"/>
    <w:rsid w:val="00CB066A"/>
    <w:rsid w:val="00CB1C6F"/>
    <w:rsid w:val="00CB6C3E"/>
    <w:rsid w:val="00CB7E1B"/>
    <w:rsid w:val="00CC004A"/>
    <w:rsid w:val="00CC1343"/>
    <w:rsid w:val="00CC532D"/>
    <w:rsid w:val="00CD11B3"/>
    <w:rsid w:val="00CD2FAB"/>
    <w:rsid w:val="00CD3378"/>
    <w:rsid w:val="00CD39BD"/>
    <w:rsid w:val="00CD3F48"/>
    <w:rsid w:val="00CE05A3"/>
    <w:rsid w:val="00CE2082"/>
    <w:rsid w:val="00CE234F"/>
    <w:rsid w:val="00CE4744"/>
    <w:rsid w:val="00CE48E5"/>
    <w:rsid w:val="00CE6991"/>
    <w:rsid w:val="00CF4894"/>
    <w:rsid w:val="00CF7663"/>
    <w:rsid w:val="00D02492"/>
    <w:rsid w:val="00D03C9B"/>
    <w:rsid w:val="00D05EA8"/>
    <w:rsid w:val="00D07038"/>
    <w:rsid w:val="00D10F5C"/>
    <w:rsid w:val="00D12A30"/>
    <w:rsid w:val="00D13E11"/>
    <w:rsid w:val="00D154C2"/>
    <w:rsid w:val="00D17098"/>
    <w:rsid w:val="00D22C66"/>
    <w:rsid w:val="00D22F3A"/>
    <w:rsid w:val="00D24C3F"/>
    <w:rsid w:val="00D24D74"/>
    <w:rsid w:val="00D24DF0"/>
    <w:rsid w:val="00D30227"/>
    <w:rsid w:val="00D302C8"/>
    <w:rsid w:val="00D3089E"/>
    <w:rsid w:val="00D31083"/>
    <w:rsid w:val="00D3681D"/>
    <w:rsid w:val="00D3734E"/>
    <w:rsid w:val="00D378F6"/>
    <w:rsid w:val="00D40923"/>
    <w:rsid w:val="00D460DD"/>
    <w:rsid w:val="00D52DAD"/>
    <w:rsid w:val="00D53B91"/>
    <w:rsid w:val="00D546EF"/>
    <w:rsid w:val="00D61B81"/>
    <w:rsid w:val="00D6288E"/>
    <w:rsid w:val="00D62CCC"/>
    <w:rsid w:val="00D63051"/>
    <w:rsid w:val="00D63485"/>
    <w:rsid w:val="00D6464A"/>
    <w:rsid w:val="00D66597"/>
    <w:rsid w:val="00D66FE6"/>
    <w:rsid w:val="00D70928"/>
    <w:rsid w:val="00D71E14"/>
    <w:rsid w:val="00D73448"/>
    <w:rsid w:val="00D75B95"/>
    <w:rsid w:val="00D802C8"/>
    <w:rsid w:val="00D85920"/>
    <w:rsid w:val="00D8638D"/>
    <w:rsid w:val="00D86719"/>
    <w:rsid w:val="00D86C4D"/>
    <w:rsid w:val="00D87F54"/>
    <w:rsid w:val="00D90833"/>
    <w:rsid w:val="00D95260"/>
    <w:rsid w:val="00D95393"/>
    <w:rsid w:val="00DA248F"/>
    <w:rsid w:val="00DA357D"/>
    <w:rsid w:val="00DA3E37"/>
    <w:rsid w:val="00DA4BB2"/>
    <w:rsid w:val="00DA6036"/>
    <w:rsid w:val="00DB06E2"/>
    <w:rsid w:val="00DB0F5A"/>
    <w:rsid w:val="00DB15F4"/>
    <w:rsid w:val="00DB348D"/>
    <w:rsid w:val="00DB4446"/>
    <w:rsid w:val="00DB63A8"/>
    <w:rsid w:val="00DC042D"/>
    <w:rsid w:val="00DC292C"/>
    <w:rsid w:val="00DC36D1"/>
    <w:rsid w:val="00DC6F10"/>
    <w:rsid w:val="00DC7529"/>
    <w:rsid w:val="00DC7562"/>
    <w:rsid w:val="00DD0B3A"/>
    <w:rsid w:val="00DD0FDA"/>
    <w:rsid w:val="00DD2BDA"/>
    <w:rsid w:val="00DD2D31"/>
    <w:rsid w:val="00DD319C"/>
    <w:rsid w:val="00DD46BD"/>
    <w:rsid w:val="00DD5AF6"/>
    <w:rsid w:val="00DD621B"/>
    <w:rsid w:val="00DE1C1F"/>
    <w:rsid w:val="00DE1CD0"/>
    <w:rsid w:val="00DE47A3"/>
    <w:rsid w:val="00DE56EE"/>
    <w:rsid w:val="00DF1CE8"/>
    <w:rsid w:val="00DF1CFE"/>
    <w:rsid w:val="00DF5CD0"/>
    <w:rsid w:val="00DF688A"/>
    <w:rsid w:val="00E00313"/>
    <w:rsid w:val="00E00FD7"/>
    <w:rsid w:val="00E023DF"/>
    <w:rsid w:val="00E05AF1"/>
    <w:rsid w:val="00E07E1F"/>
    <w:rsid w:val="00E07ED3"/>
    <w:rsid w:val="00E1086D"/>
    <w:rsid w:val="00E11367"/>
    <w:rsid w:val="00E23A49"/>
    <w:rsid w:val="00E23D87"/>
    <w:rsid w:val="00E266B3"/>
    <w:rsid w:val="00E32AAC"/>
    <w:rsid w:val="00E3367C"/>
    <w:rsid w:val="00E341BA"/>
    <w:rsid w:val="00E34405"/>
    <w:rsid w:val="00E348D6"/>
    <w:rsid w:val="00E357A8"/>
    <w:rsid w:val="00E40290"/>
    <w:rsid w:val="00E41A32"/>
    <w:rsid w:val="00E45514"/>
    <w:rsid w:val="00E45CA4"/>
    <w:rsid w:val="00E45D83"/>
    <w:rsid w:val="00E46002"/>
    <w:rsid w:val="00E46499"/>
    <w:rsid w:val="00E55A11"/>
    <w:rsid w:val="00E55E25"/>
    <w:rsid w:val="00E61039"/>
    <w:rsid w:val="00E67883"/>
    <w:rsid w:val="00E67CFB"/>
    <w:rsid w:val="00E70015"/>
    <w:rsid w:val="00E70836"/>
    <w:rsid w:val="00E71196"/>
    <w:rsid w:val="00E71C33"/>
    <w:rsid w:val="00E72305"/>
    <w:rsid w:val="00E727DD"/>
    <w:rsid w:val="00E73D2D"/>
    <w:rsid w:val="00E73EA1"/>
    <w:rsid w:val="00E73ED4"/>
    <w:rsid w:val="00E750DB"/>
    <w:rsid w:val="00E75760"/>
    <w:rsid w:val="00E75DA1"/>
    <w:rsid w:val="00E76181"/>
    <w:rsid w:val="00E777C1"/>
    <w:rsid w:val="00E807F4"/>
    <w:rsid w:val="00E80CD6"/>
    <w:rsid w:val="00E8316D"/>
    <w:rsid w:val="00E870C7"/>
    <w:rsid w:val="00E87468"/>
    <w:rsid w:val="00E87B18"/>
    <w:rsid w:val="00E90775"/>
    <w:rsid w:val="00E90B0D"/>
    <w:rsid w:val="00E91388"/>
    <w:rsid w:val="00E92249"/>
    <w:rsid w:val="00E95F5D"/>
    <w:rsid w:val="00E966D4"/>
    <w:rsid w:val="00EA2E21"/>
    <w:rsid w:val="00EA379C"/>
    <w:rsid w:val="00EA42B8"/>
    <w:rsid w:val="00EB3845"/>
    <w:rsid w:val="00EB39DF"/>
    <w:rsid w:val="00EB3FA3"/>
    <w:rsid w:val="00EB48C6"/>
    <w:rsid w:val="00EB5EEC"/>
    <w:rsid w:val="00EC0C52"/>
    <w:rsid w:val="00EC143D"/>
    <w:rsid w:val="00EC2088"/>
    <w:rsid w:val="00EC6480"/>
    <w:rsid w:val="00EC7B05"/>
    <w:rsid w:val="00ED1A57"/>
    <w:rsid w:val="00ED38ED"/>
    <w:rsid w:val="00ED3B3C"/>
    <w:rsid w:val="00ED3BA6"/>
    <w:rsid w:val="00EE3A52"/>
    <w:rsid w:val="00EE5B92"/>
    <w:rsid w:val="00EE5DE5"/>
    <w:rsid w:val="00EE75DB"/>
    <w:rsid w:val="00EF25A1"/>
    <w:rsid w:val="00EF2F8D"/>
    <w:rsid w:val="00EF3CD4"/>
    <w:rsid w:val="00EF591B"/>
    <w:rsid w:val="00EF5991"/>
    <w:rsid w:val="00F01098"/>
    <w:rsid w:val="00F01C09"/>
    <w:rsid w:val="00F03570"/>
    <w:rsid w:val="00F23878"/>
    <w:rsid w:val="00F24CD0"/>
    <w:rsid w:val="00F31D12"/>
    <w:rsid w:val="00F34A28"/>
    <w:rsid w:val="00F353A2"/>
    <w:rsid w:val="00F37F4A"/>
    <w:rsid w:val="00F418B4"/>
    <w:rsid w:val="00F427E8"/>
    <w:rsid w:val="00F42DB3"/>
    <w:rsid w:val="00F44285"/>
    <w:rsid w:val="00F45C4A"/>
    <w:rsid w:val="00F5138C"/>
    <w:rsid w:val="00F568F4"/>
    <w:rsid w:val="00F56DE5"/>
    <w:rsid w:val="00F63389"/>
    <w:rsid w:val="00F644DF"/>
    <w:rsid w:val="00F719C5"/>
    <w:rsid w:val="00F71A82"/>
    <w:rsid w:val="00F73622"/>
    <w:rsid w:val="00F74154"/>
    <w:rsid w:val="00F74B6E"/>
    <w:rsid w:val="00F77CED"/>
    <w:rsid w:val="00F81DDA"/>
    <w:rsid w:val="00F82AED"/>
    <w:rsid w:val="00F8319A"/>
    <w:rsid w:val="00F83F12"/>
    <w:rsid w:val="00F84B82"/>
    <w:rsid w:val="00F92A97"/>
    <w:rsid w:val="00F931AB"/>
    <w:rsid w:val="00F944FC"/>
    <w:rsid w:val="00F96CF3"/>
    <w:rsid w:val="00F97526"/>
    <w:rsid w:val="00F9770C"/>
    <w:rsid w:val="00F977DF"/>
    <w:rsid w:val="00FA4679"/>
    <w:rsid w:val="00FA47F9"/>
    <w:rsid w:val="00FA6EA0"/>
    <w:rsid w:val="00FA79E9"/>
    <w:rsid w:val="00FB4C5F"/>
    <w:rsid w:val="00FB70D5"/>
    <w:rsid w:val="00FC0237"/>
    <w:rsid w:val="00FC06C1"/>
    <w:rsid w:val="00FC1166"/>
    <w:rsid w:val="00FC28C9"/>
    <w:rsid w:val="00FC4C35"/>
    <w:rsid w:val="00FD0165"/>
    <w:rsid w:val="00FD0ECB"/>
    <w:rsid w:val="00FD6DF5"/>
    <w:rsid w:val="00FE0733"/>
    <w:rsid w:val="00FE08F0"/>
    <w:rsid w:val="00FE3F6C"/>
    <w:rsid w:val="00FF1AA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3042E1"/>
  <w15:chartTrackingRefBased/>
  <w15:docId w15:val="{B9423A56-A402-43EF-B330-73BD8714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lang w:val="en-US" w:eastAsia="en-US"/>
    </w:rPr>
  </w:style>
  <w:style w:type="paragraph" w:styleId="Heading1">
    <w:name w:val="heading 1"/>
    <w:aliases w:val="Document Header1,ClauseGroup_Title"/>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basedOn w:val="Normal"/>
    <w:link w:val="FootnoteTextChar"/>
    <w:rsid w:val="00E05AF1"/>
    <w:pPr>
      <w:tabs>
        <w:tab w:val="left" w:pos="360"/>
      </w:tabs>
      <w:ind w:left="360" w:hanging="360"/>
    </w:pPr>
    <w:rPr>
      <w:sz w:val="20"/>
      <w:lang w:val="x-none" w:eastAsia="x-none"/>
    </w:rPr>
  </w:style>
  <w:style w:type="character" w:customStyle="1" w:styleId="FootnoteTextChar">
    <w:name w:val="Footnote Text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semiHidden/>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HeaderSectionV">
    <w:name w:val="Header.Section V"/>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lang w:val="x-none" w:eastAsia="x-none"/>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rsid w:val="00E05AF1"/>
    <w:rPr>
      <w:lang w:val="en-US"/>
    </w:rPr>
  </w:style>
  <w:style w:type="paragraph" w:customStyle="1" w:styleId="SectionIXHeader">
    <w:name w:val="Section IX Header"/>
    <w:basedOn w:val="HeaderSectionV"/>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Heading2SectionV">
    <w:name w:val="Heading 2.Section V"/>
    <w:basedOn w:val="HeaderSectionV"/>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HeaderSectionVI">
    <w:name w:val="Header.Section VI"/>
    <w:basedOn w:val="HeaderSectionV"/>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Header + Left:  0.25&quot; Right:  0.2&quot;"/>
    <w:basedOn w:val="HeaderSectionV"/>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basedOn w:val="Normal"/>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fontstyle01">
    <w:name w:val="fontstyle01"/>
    <w:rsid w:val="00A210B7"/>
    <w:rPr>
      <w:rFonts w:ascii="Helvetica" w:hAnsi="Helvetica" w:cs="Helvetica" w:hint="default"/>
      <w:b w:val="0"/>
      <w:bCs w:val="0"/>
      <w:i w:val="0"/>
      <w:iCs w:val="0"/>
      <w:color w:val="000000"/>
      <w:sz w:val="20"/>
      <w:szCs w:val="20"/>
    </w:rPr>
  </w:style>
  <w:style w:type="character" w:styleId="PlaceholderText">
    <w:name w:val="Placeholder Text"/>
    <w:uiPriority w:val="99"/>
    <w:semiHidden/>
    <w:rsid w:val="00404CFF"/>
    <w:rPr>
      <w:color w:val="808080"/>
    </w:rPr>
  </w:style>
  <w:style w:type="paragraph" w:styleId="HTMLPreformatted">
    <w:name w:val="HTML Preformatted"/>
    <w:basedOn w:val="Normal"/>
    <w:link w:val="HTMLPreformattedChar"/>
    <w:uiPriority w:val="99"/>
    <w:semiHidden/>
    <w:unhideWhenUsed/>
    <w:rsid w:val="003C2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lang w:val="x-none" w:eastAsia="x-none"/>
    </w:rPr>
  </w:style>
  <w:style w:type="character" w:customStyle="1" w:styleId="HTMLPreformattedChar">
    <w:name w:val="HTML Preformatted Char"/>
    <w:link w:val="HTMLPreformatted"/>
    <w:uiPriority w:val="99"/>
    <w:semiHidden/>
    <w:rsid w:val="003C204F"/>
    <w:rPr>
      <w:rFonts w:ascii="Courier New" w:eastAsia="Times New Roman" w:hAnsi="Courier New" w:cs="Courier New"/>
    </w:rPr>
  </w:style>
  <w:style w:type="character" w:customStyle="1" w:styleId="y2iqfc">
    <w:name w:val="y2iqfc"/>
    <w:basedOn w:val="DefaultParagraphFont"/>
    <w:rsid w:val="003C204F"/>
  </w:style>
  <w:style w:type="paragraph" w:customStyle="1" w:styleId="Style8">
    <w:name w:val="Style8"/>
    <w:basedOn w:val="Normal"/>
    <w:link w:val="Style8Char"/>
    <w:rsid w:val="00094866"/>
    <w:pPr>
      <w:spacing w:before="30" w:after="30" w:line="310" w:lineRule="exact"/>
      <w:ind w:firstLine="340"/>
    </w:pPr>
    <w:rPr>
      <w:rFonts w:ascii=".VnCentury Schoolbook" w:hAnsi=".VnCentury Schoolbook"/>
      <w:sz w:val="23"/>
      <w:szCs w:val="23"/>
      <w:lang w:val="x-none" w:eastAsia="x-none"/>
    </w:rPr>
  </w:style>
  <w:style w:type="character" w:customStyle="1" w:styleId="Style8Char">
    <w:name w:val="Style8 Char"/>
    <w:link w:val="Style8"/>
    <w:rsid w:val="00094866"/>
    <w:rPr>
      <w:rFonts w:ascii=".VnCentury Schoolbook" w:eastAsia="Times New Roman" w:hAnsi=".VnCentury Schoolbook"/>
      <w:sz w:val="23"/>
      <w:szCs w:val="23"/>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639">
      <w:bodyDiv w:val="1"/>
      <w:marLeft w:val="0"/>
      <w:marRight w:val="0"/>
      <w:marTop w:val="0"/>
      <w:marBottom w:val="0"/>
      <w:divBdr>
        <w:top w:val="none" w:sz="0" w:space="0" w:color="auto"/>
        <w:left w:val="none" w:sz="0" w:space="0" w:color="auto"/>
        <w:bottom w:val="none" w:sz="0" w:space="0" w:color="auto"/>
        <w:right w:val="none" w:sz="0" w:space="0" w:color="auto"/>
      </w:divBdr>
    </w:div>
    <w:div w:id="258222666">
      <w:bodyDiv w:val="1"/>
      <w:marLeft w:val="0"/>
      <w:marRight w:val="0"/>
      <w:marTop w:val="0"/>
      <w:marBottom w:val="0"/>
      <w:divBdr>
        <w:top w:val="none" w:sz="0" w:space="0" w:color="auto"/>
        <w:left w:val="none" w:sz="0" w:space="0" w:color="auto"/>
        <w:bottom w:val="none" w:sz="0" w:space="0" w:color="auto"/>
        <w:right w:val="none" w:sz="0" w:space="0" w:color="auto"/>
      </w:divBdr>
    </w:div>
    <w:div w:id="338389826">
      <w:bodyDiv w:val="1"/>
      <w:marLeft w:val="0"/>
      <w:marRight w:val="0"/>
      <w:marTop w:val="0"/>
      <w:marBottom w:val="0"/>
      <w:divBdr>
        <w:top w:val="none" w:sz="0" w:space="0" w:color="auto"/>
        <w:left w:val="none" w:sz="0" w:space="0" w:color="auto"/>
        <w:bottom w:val="none" w:sz="0" w:space="0" w:color="auto"/>
        <w:right w:val="none" w:sz="0" w:space="0" w:color="auto"/>
      </w:divBdr>
    </w:div>
    <w:div w:id="356079265">
      <w:bodyDiv w:val="1"/>
      <w:marLeft w:val="0"/>
      <w:marRight w:val="0"/>
      <w:marTop w:val="0"/>
      <w:marBottom w:val="0"/>
      <w:divBdr>
        <w:top w:val="none" w:sz="0" w:space="0" w:color="auto"/>
        <w:left w:val="none" w:sz="0" w:space="0" w:color="auto"/>
        <w:bottom w:val="none" w:sz="0" w:space="0" w:color="auto"/>
        <w:right w:val="none" w:sz="0" w:space="0" w:color="auto"/>
      </w:divBdr>
    </w:div>
    <w:div w:id="407580791">
      <w:bodyDiv w:val="1"/>
      <w:marLeft w:val="0"/>
      <w:marRight w:val="0"/>
      <w:marTop w:val="0"/>
      <w:marBottom w:val="0"/>
      <w:divBdr>
        <w:top w:val="none" w:sz="0" w:space="0" w:color="auto"/>
        <w:left w:val="none" w:sz="0" w:space="0" w:color="auto"/>
        <w:bottom w:val="none" w:sz="0" w:space="0" w:color="auto"/>
        <w:right w:val="none" w:sz="0" w:space="0" w:color="auto"/>
      </w:divBdr>
    </w:div>
    <w:div w:id="411583395">
      <w:bodyDiv w:val="1"/>
      <w:marLeft w:val="0"/>
      <w:marRight w:val="0"/>
      <w:marTop w:val="0"/>
      <w:marBottom w:val="0"/>
      <w:divBdr>
        <w:top w:val="none" w:sz="0" w:space="0" w:color="auto"/>
        <w:left w:val="none" w:sz="0" w:space="0" w:color="auto"/>
        <w:bottom w:val="none" w:sz="0" w:space="0" w:color="auto"/>
        <w:right w:val="none" w:sz="0" w:space="0" w:color="auto"/>
      </w:divBdr>
    </w:div>
    <w:div w:id="510073058">
      <w:bodyDiv w:val="1"/>
      <w:marLeft w:val="0"/>
      <w:marRight w:val="0"/>
      <w:marTop w:val="0"/>
      <w:marBottom w:val="0"/>
      <w:divBdr>
        <w:top w:val="none" w:sz="0" w:space="0" w:color="auto"/>
        <w:left w:val="none" w:sz="0" w:space="0" w:color="auto"/>
        <w:bottom w:val="none" w:sz="0" w:space="0" w:color="auto"/>
        <w:right w:val="none" w:sz="0" w:space="0" w:color="auto"/>
      </w:divBdr>
    </w:div>
    <w:div w:id="585653988">
      <w:bodyDiv w:val="1"/>
      <w:marLeft w:val="0"/>
      <w:marRight w:val="0"/>
      <w:marTop w:val="0"/>
      <w:marBottom w:val="0"/>
      <w:divBdr>
        <w:top w:val="none" w:sz="0" w:space="0" w:color="auto"/>
        <w:left w:val="none" w:sz="0" w:space="0" w:color="auto"/>
        <w:bottom w:val="none" w:sz="0" w:space="0" w:color="auto"/>
        <w:right w:val="none" w:sz="0" w:space="0" w:color="auto"/>
      </w:divBdr>
    </w:div>
    <w:div w:id="611131951">
      <w:bodyDiv w:val="1"/>
      <w:marLeft w:val="0"/>
      <w:marRight w:val="0"/>
      <w:marTop w:val="0"/>
      <w:marBottom w:val="0"/>
      <w:divBdr>
        <w:top w:val="none" w:sz="0" w:space="0" w:color="auto"/>
        <w:left w:val="none" w:sz="0" w:space="0" w:color="auto"/>
        <w:bottom w:val="none" w:sz="0" w:space="0" w:color="auto"/>
        <w:right w:val="none" w:sz="0" w:space="0" w:color="auto"/>
      </w:divBdr>
    </w:div>
    <w:div w:id="686564427">
      <w:bodyDiv w:val="1"/>
      <w:marLeft w:val="0"/>
      <w:marRight w:val="0"/>
      <w:marTop w:val="0"/>
      <w:marBottom w:val="0"/>
      <w:divBdr>
        <w:top w:val="none" w:sz="0" w:space="0" w:color="auto"/>
        <w:left w:val="none" w:sz="0" w:space="0" w:color="auto"/>
        <w:bottom w:val="none" w:sz="0" w:space="0" w:color="auto"/>
        <w:right w:val="none" w:sz="0" w:space="0" w:color="auto"/>
      </w:divBdr>
    </w:div>
    <w:div w:id="696665614">
      <w:bodyDiv w:val="1"/>
      <w:marLeft w:val="0"/>
      <w:marRight w:val="0"/>
      <w:marTop w:val="0"/>
      <w:marBottom w:val="0"/>
      <w:divBdr>
        <w:top w:val="none" w:sz="0" w:space="0" w:color="auto"/>
        <w:left w:val="none" w:sz="0" w:space="0" w:color="auto"/>
        <w:bottom w:val="none" w:sz="0" w:space="0" w:color="auto"/>
        <w:right w:val="none" w:sz="0" w:space="0" w:color="auto"/>
      </w:divBdr>
    </w:div>
    <w:div w:id="766772966">
      <w:bodyDiv w:val="1"/>
      <w:marLeft w:val="0"/>
      <w:marRight w:val="0"/>
      <w:marTop w:val="0"/>
      <w:marBottom w:val="0"/>
      <w:divBdr>
        <w:top w:val="none" w:sz="0" w:space="0" w:color="auto"/>
        <w:left w:val="none" w:sz="0" w:space="0" w:color="auto"/>
        <w:bottom w:val="none" w:sz="0" w:space="0" w:color="auto"/>
        <w:right w:val="none" w:sz="0" w:space="0" w:color="auto"/>
      </w:divBdr>
    </w:div>
    <w:div w:id="871189799">
      <w:bodyDiv w:val="1"/>
      <w:marLeft w:val="0"/>
      <w:marRight w:val="0"/>
      <w:marTop w:val="0"/>
      <w:marBottom w:val="0"/>
      <w:divBdr>
        <w:top w:val="none" w:sz="0" w:space="0" w:color="auto"/>
        <w:left w:val="none" w:sz="0" w:space="0" w:color="auto"/>
        <w:bottom w:val="none" w:sz="0" w:space="0" w:color="auto"/>
        <w:right w:val="none" w:sz="0" w:space="0" w:color="auto"/>
      </w:divBdr>
    </w:div>
    <w:div w:id="883565662">
      <w:bodyDiv w:val="1"/>
      <w:marLeft w:val="0"/>
      <w:marRight w:val="0"/>
      <w:marTop w:val="0"/>
      <w:marBottom w:val="0"/>
      <w:divBdr>
        <w:top w:val="none" w:sz="0" w:space="0" w:color="auto"/>
        <w:left w:val="none" w:sz="0" w:space="0" w:color="auto"/>
        <w:bottom w:val="none" w:sz="0" w:space="0" w:color="auto"/>
        <w:right w:val="none" w:sz="0" w:space="0" w:color="auto"/>
      </w:divBdr>
    </w:div>
    <w:div w:id="947740927">
      <w:bodyDiv w:val="1"/>
      <w:marLeft w:val="0"/>
      <w:marRight w:val="0"/>
      <w:marTop w:val="0"/>
      <w:marBottom w:val="0"/>
      <w:divBdr>
        <w:top w:val="none" w:sz="0" w:space="0" w:color="auto"/>
        <w:left w:val="none" w:sz="0" w:space="0" w:color="auto"/>
        <w:bottom w:val="none" w:sz="0" w:space="0" w:color="auto"/>
        <w:right w:val="none" w:sz="0" w:space="0" w:color="auto"/>
      </w:divBdr>
    </w:div>
    <w:div w:id="1002900287">
      <w:bodyDiv w:val="1"/>
      <w:marLeft w:val="0"/>
      <w:marRight w:val="0"/>
      <w:marTop w:val="0"/>
      <w:marBottom w:val="0"/>
      <w:divBdr>
        <w:top w:val="none" w:sz="0" w:space="0" w:color="auto"/>
        <w:left w:val="none" w:sz="0" w:space="0" w:color="auto"/>
        <w:bottom w:val="none" w:sz="0" w:space="0" w:color="auto"/>
        <w:right w:val="none" w:sz="0" w:space="0" w:color="auto"/>
      </w:divBdr>
    </w:div>
    <w:div w:id="1026562191">
      <w:bodyDiv w:val="1"/>
      <w:marLeft w:val="0"/>
      <w:marRight w:val="0"/>
      <w:marTop w:val="0"/>
      <w:marBottom w:val="0"/>
      <w:divBdr>
        <w:top w:val="none" w:sz="0" w:space="0" w:color="auto"/>
        <w:left w:val="none" w:sz="0" w:space="0" w:color="auto"/>
        <w:bottom w:val="none" w:sz="0" w:space="0" w:color="auto"/>
        <w:right w:val="none" w:sz="0" w:space="0" w:color="auto"/>
      </w:divBdr>
    </w:div>
    <w:div w:id="1145272149">
      <w:bodyDiv w:val="1"/>
      <w:marLeft w:val="0"/>
      <w:marRight w:val="0"/>
      <w:marTop w:val="0"/>
      <w:marBottom w:val="0"/>
      <w:divBdr>
        <w:top w:val="none" w:sz="0" w:space="0" w:color="auto"/>
        <w:left w:val="none" w:sz="0" w:space="0" w:color="auto"/>
        <w:bottom w:val="none" w:sz="0" w:space="0" w:color="auto"/>
        <w:right w:val="none" w:sz="0" w:space="0" w:color="auto"/>
      </w:divBdr>
    </w:div>
    <w:div w:id="1275137641">
      <w:bodyDiv w:val="1"/>
      <w:marLeft w:val="0"/>
      <w:marRight w:val="0"/>
      <w:marTop w:val="0"/>
      <w:marBottom w:val="0"/>
      <w:divBdr>
        <w:top w:val="none" w:sz="0" w:space="0" w:color="auto"/>
        <w:left w:val="none" w:sz="0" w:space="0" w:color="auto"/>
        <w:bottom w:val="none" w:sz="0" w:space="0" w:color="auto"/>
        <w:right w:val="none" w:sz="0" w:space="0" w:color="auto"/>
      </w:divBdr>
    </w:div>
    <w:div w:id="1302736924">
      <w:bodyDiv w:val="1"/>
      <w:marLeft w:val="0"/>
      <w:marRight w:val="0"/>
      <w:marTop w:val="0"/>
      <w:marBottom w:val="0"/>
      <w:divBdr>
        <w:top w:val="none" w:sz="0" w:space="0" w:color="auto"/>
        <w:left w:val="none" w:sz="0" w:space="0" w:color="auto"/>
        <w:bottom w:val="none" w:sz="0" w:space="0" w:color="auto"/>
        <w:right w:val="none" w:sz="0" w:space="0" w:color="auto"/>
      </w:divBdr>
    </w:div>
    <w:div w:id="1403523033">
      <w:bodyDiv w:val="1"/>
      <w:marLeft w:val="0"/>
      <w:marRight w:val="0"/>
      <w:marTop w:val="0"/>
      <w:marBottom w:val="0"/>
      <w:divBdr>
        <w:top w:val="none" w:sz="0" w:space="0" w:color="auto"/>
        <w:left w:val="none" w:sz="0" w:space="0" w:color="auto"/>
        <w:bottom w:val="none" w:sz="0" w:space="0" w:color="auto"/>
        <w:right w:val="none" w:sz="0" w:space="0" w:color="auto"/>
      </w:divBdr>
    </w:div>
    <w:div w:id="1431317849">
      <w:bodyDiv w:val="1"/>
      <w:marLeft w:val="0"/>
      <w:marRight w:val="0"/>
      <w:marTop w:val="0"/>
      <w:marBottom w:val="0"/>
      <w:divBdr>
        <w:top w:val="none" w:sz="0" w:space="0" w:color="auto"/>
        <w:left w:val="none" w:sz="0" w:space="0" w:color="auto"/>
        <w:bottom w:val="none" w:sz="0" w:space="0" w:color="auto"/>
        <w:right w:val="none" w:sz="0" w:space="0" w:color="auto"/>
      </w:divBdr>
    </w:div>
    <w:div w:id="1438871705">
      <w:bodyDiv w:val="1"/>
      <w:marLeft w:val="0"/>
      <w:marRight w:val="0"/>
      <w:marTop w:val="0"/>
      <w:marBottom w:val="0"/>
      <w:divBdr>
        <w:top w:val="none" w:sz="0" w:space="0" w:color="auto"/>
        <w:left w:val="none" w:sz="0" w:space="0" w:color="auto"/>
        <w:bottom w:val="none" w:sz="0" w:space="0" w:color="auto"/>
        <w:right w:val="none" w:sz="0" w:space="0" w:color="auto"/>
      </w:divBdr>
    </w:div>
    <w:div w:id="1452938524">
      <w:bodyDiv w:val="1"/>
      <w:marLeft w:val="0"/>
      <w:marRight w:val="0"/>
      <w:marTop w:val="0"/>
      <w:marBottom w:val="0"/>
      <w:divBdr>
        <w:top w:val="none" w:sz="0" w:space="0" w:color="auto"/>
        <w:left w:val="none" w:sz="0" w:space="0" w:color="auto"/>
        <w:bottom w:val="none" w:sz="0" w:space="0" w:color="auto"/>
        <w:right w:val="none" w:sz="0" w:space="0" w:color="auto"/>
      </w:divBdr>
    </w:div>
    <w:div w:id="1456173854">
      <w:bodyDiv w:val="1"/>
      <w:marLeft w:val="0"/>
      <w:marRight w:val="0"/>
      <w:marTop w:val="0"/>
      <w:marBottom w:val="0"/>
      <w:divBdr>
        <w:top w:val="none" w:sz="0" w:space="0" w:color="auto"/>
        <w:left w:val="none" w:sz="0" w:space="0" w:color="auto"/>
        <w:bottom w:val="none" w:sz="0" w:space="0" w:color="auto"/>
        <w:right w:val="none" w:sz="0" w:space="0" w:color="auto"/>
      </w:divBdr>
    </w:div>
    <w:div w:id="1558780795">
      <w:bodyDiv w:val="1"/>
      <w:marLeft w:val="0"/>
      <w:marRight w:val="0"/>
      <w:marTop w:val="0"/>
      <w:marBottom w:val="0"/>
      <w:divBdr>
        <w:top w:val="none" w:sz="0" w:space="0" w:color="auto"/>
        <w:left w:val="none" w:sz="0" w:space="0" w:color="auto"/>
        <w:bottom w:val="none" w:sz="0" w:space="0" w:color="auto"/>
        <w:right w:val="none" w:sz="0" w:space="0" w:color="auto"/>
      </w:divBdr>
    </w:div>
    <w:div w:id="1563635586">
      <w:bodyDiv w:val="1"/>
      <w:marLeft w:val="0"/>
      <w:marRight w:val="0"/>
      <w:marTop w:val="0"/>
      <w:marBottom w:val="0"/>
      <w:divBdr>
        <w:top w:val="none" w:sz="0" w:space="0" w:color="auto"/>
        <w:left w:val="none" w:sz="0" w:space="0" w:color="auto"/>
        <w:bottom w:val="none" w:sz="0" w:space="0" w:color="auto"/>
        <w:right w:val="none" w:sz="0" w:space="0" w:color="auto"/>
      </w:divBdr>
    </w:div>
    <w:div w:id="1592354402">
      <w:bodyDiv w:val="1"/>
      <w:marLeft w:val="0"/>
      <w:marRight w:val="0"/>
      <w:marTop w:val="0"/>
      <w:marBottom w:val="0"/>
      <w:divBdr>
        <w:top w:val="none" w:sz="0" w:space="0" w:color="auto"/>
        <w:left w:val="none" w:sz="0" w:space="0" w:color="auto"/>
        <w:bottom w:val="none" w:sz="0" w:space="0" w:color="auto"/>
        <w:right w:val="none" w:sz="0" w:space="0" w:color="auto"/>
      </w:divBdr>
    </w:div>
    <w:div w:id="1639995352">
      <w:bodyDiv w:val="1"/>
      <w:marLeft w:val="0"/>
      <w:marRight w:val="0"/>
      <w:marTop w:val="0"/>
      <w:marBottom w:val="0"/>
      <w:divBdr>
        <w:top w:val="none" w:sz="0" w:space="0" w:color="auto"/>
        <w:left w:val="none" w:sz="0" w:space="0" w:color="auto"/>
        <w:bottom w:val="none" w:sz="0" w:space="0" w:color="auto"/>
        <w:right w:val="none" w:sz="0" w:space="0" w:color="auto"/>
      </w:divBdr>
    </w:div>
    <w:div w:id="1717730671">
      <w:bodyDiv w:val="1"/>
      <w:marLeft w:val="0"/>
      <w:marRight w:val="0"/>
      <w:marTop w:val="0"/>
      <w:marBottom w:val="0"/>
      <w:divBdr>
        <w:top w:val="none" w:sz="0" w:space="0" w:color="auto"/>
        <w:left w:val="none" w:sz="0" w:space="0" w:color="auto"/>
        <w:bottom w:val="none" w:sz="0" w:space="0" w:color="auto"/>
        <w:right w:val="none" w:sz="0" w:space="0" w:color="auto"/>
      </w:divBdr>
    </w:div>
    <w:div w:id="1721710266">
      <w:bodyDiv w:val="1"/>
      <w:marLeft w:val="0"/>
      <w:marRight w:val="0"/>
      <w:marTop w:val="0"/>
      <w:marBottom w:val="0"/>
      <w:divBdr>
        <w:top w:val="none" w:sz="0" w:space="0" w:color="auto"/>
        <w:left w:val="none" w:sz="0" w:space="0" w:color="auto"/>
        <w:bottom w:val="none" w:sz="0" w:space="0" w:color="auto"/>
        <w:right w:val="none" w:sz="0" w:space="0" w:color="auto"/>
      </w:divBdr>
    </w:div>
    <w:div w:id="1805808893">
      <w:bodyDiv w:val="1"/>
      <w:marLeft w:val="0"/>
      <w:marRight w:val="0"/>
      <w:marTop w:val="0"/>
      <w:marBottom w:val="0"/>
      <w:divBdr>
        <w:top w:val="none" w:sz="0" w:space="0" w:color="auto"/>
        <w:left w:val="none" w:sz="0" w:space="0" w:color="auto"/>
        <w:bottom w:val="none" w:sz="0" w:space="0" w:color="auto"/>
        <w:right w:val="none" w:sz="0" w:space="0" w:color="auto"/>
      </w:divBdr>
    </w:div>
    <w:div w:id="1834179799">
      <w:bodyDiv w:val="1"/>
      <w:marLeft w:val="0"/>
      <w:marRight w:val="0"/>
      <w:marTop w:val="0"/>
      <w:marBottom w:val="0"/>
      <w:divBdr>
        <w:top w:val="none" w:sz="0" w:space="0" w:color="auto"/>
        <w:left w:val="none" w:sz="0" w:space="0" w:color="auto"/>
        <w:bottom w:val="none" w:sz="0" w:space="0" w:color="auto"/>
        <w:right w:val="none" w:sz="0" w:space="0" w:color="auto"/>
      </w:divBdr>
    </w:div>
    <w:div w:id="1854032408">
      <w:bodyDiv w:val="1"/>
      <w:marLeft w:val="0"/>
      <w:marRight w:val="0"/>
      <w:marTop w:val="0"/>
      <w:marBottom w:val="0"/>
      <w:divBdr>
        <w:top w:val="none" w:sz="0" w:space="0" w:color="auto"/>
        <w:left w:val="none" w:sz="0" w:space="0" w:color="auto"/>
        <w:bottom w:val="none" w:sz="0" w:space="0" w:color="auto"/>
        <w:right w:val="none" w:sz="0" w:space="0" w:color="auto"/>
      </w:divBdr>
    </w:div>
    <w:div w:id="1929534982">
      <w:bodyDiv w:val="1"/>
      <w:marLeft w:val="0"/>
      <w:marRight w:val="0"/>
      <w:marTop w:val="0"/>
      <w:marBottom w:val="0"/>
      <w:divBdr>
        <w:top w:val="none" w:sz="0" w:space="0" w:color="auto"/>
        <w:left w:val="none" w:sz="0" w:space="0" w:color="auto"/>
        <w:bottom w:val="none" w:sz="0" w:space="0" w:color="auto"/>
        <w:right w:val="none" w:sz="0" w:space="0" w:color="auto"/>
      </w:divBdr>
    </w:div>
    <w:div w:id="1933584336">
      <w:bodyDiv w:val="1"/>
      <w:marLeft w:val="0"/>
      <w:marRight w:val="0"/>
      <w:marTop w:val="0"/>
      <w:marBottom w:val="0"/>
      <w:divBdr>
        <w:top w:val="none" w:sz="0" w:space="0" w:color="auto"/>
        <w:left w:val="none" w:sz="0" w:space="0" w:color="auto"/>
        <w:bottom w:val="none" w:sz="0" w:space="0" w:color="auto"/>
        <w:right w:val="none" w:sz="0" w:space="0" w:color="auto"/>
      </w:divBdr>
    </w:div>
    <w:div w:id="1997413611">
      <w:bodyDiv w:val="1"/>
      <w:marLeft w:val="0"/>
      <w:marRight w:val="0"/>
      <w:marTop w:val="0"/>
      <w:marBottom w:val="0"/>
      <w:divBdr>
        <w:top w:val="none" w:sz="0" w:space="0" w:color="auto"/>
        <w:left w:val="none" w:sz="0" w:space="0" w:color="auto"/>
        <w:bottom w:val="none" w:sz="0" w:space="0" w:color="auto"/>
        <w:right w:val="none" w:sz="0" w:space="0" w:color="auto"/>
      </w:divBdr>
    </w:div>
    <w:div w:id="2067869872">
      <w:bodyDiv w:val="1"/>
      <w:marLeft w:val="0"/>
      <w:marRight w:val="0"/>
      <w:marTop w:val="0"/>
      <w:marBottom w:val="0"/>
      <w:divBdr>
        <w:top w:val="none" w:sz="0" w:space="0" w:color="auto"/>
        <w:left w:val="none" w:sz="0" w:space="0" w:color="auto"/>
        <w:bottom w:val="none" w:sz="0" w:space="0" w:color="auto"/>
        <w:right w:val="none" w:sz="0" w:space="0" w:color="auto"/>
      </w:divBdr>
    </w:div>
    <w:div w:id="2069258292">
      <w:bodyDiv w:val="1"/>
      <w:marLeft w:val="0"/>
      <w:marRight w:val="0"/>
      <w:marTop w:val="0"/>
      <w:marBottom w:val="0"/>
      <w:divBdr>
        <w:top w:val="none" w:sz="0" w:space="0" w:color="auto"/>
        <w:left w:val="none" w:sz="0" w:space="0" w:color="auto"/>
        <w:bottom w:val="none" w:sz="0" w:space="0" w:color="auto"/>
        <w:right w:val="none" w:sz="0" w:space="0" w:color="auto"/>
      </w:divBdr>
    </w:div>
    <w:div w:id="210371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E9E88-0DA8-4DC4-A32F-7777084FB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12</Pages>
  <Words>1845</Words>
  <Characters>10519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v</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phungxghung@gmail.com</cp:lastModifiedBy>
  <cp:revision>22</cp:revision>
  <cp:lastPrinted>2025-09-24T02:50:00Z</cp:lastPrinted>
  <dcterms:created xsi:type="dcterms:W3CDTF">2025-05-14T04:24:00Z</dcterms:created>
  <dcterms:modified xsi:type="dcterms:W3CDTF">2025-09-24T03:30:00Z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cae84d501488e91372e03610bfefe12bd963ee1b51020a230c5a79598d791c05</vt:lpwstr>
  </property>
</Properties>
</file>