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A090" w14:textId="77777777" w:rsidR="0006404D" w:rsidRPr="00D00840" w:rsidRDefault="0006404D" w:rsidP="0006404D">
      <w:pPr>
        <w:autoSpaceDE w:val="0"/>
        <w:autoSpaceDN w:val="0"/>
        <w:adjustRightInd w:val="0"/>
        <w:spacing w:before="120"/>
        <w:jc w:val="center"/>
        <w:rPr>
          <w:sz w:val="26"/>
          <w:szCs w:val="26"/>
        </w:rPr>
      </w:pPr>
      <w:r w:rsidRPr="00D00840">
        <w:rPr>
          <w:b/>
          <w:bCs/>
          <w:sz w:val="26"/>
          <w:szCs w:val="26"/>
          <w:lang w:val="vi-VN"/>
        </w:rPr>
        <w:t>Chương</w:t>
      </w:r>
      <w:r w:rsidRPr="00D00840">
        <w:rPr>
          <w:b/>
          <w:bCs/>
          <w:sz w:val="26"/>
          <w:szCs w:val="26"/>
        </w:rPr>
        <w:t xml:space="preserve"> V. Yêu c</w:t>
      </w:r>
      <w:r w:rsidRPr="00D00840">
        <w:rPr>
          <w:b/>
          <w:bCs/>
          <w:sz w:val="26"/>
          <w:szCs w:val="26"/>
          <w:lang w:val="vi-VN"/>
        </w:rPr>
        <w:t>ầu về kỹ thuật</w:t>
      </w:r>
    </w:p>
    <w:p w14:paraId="6AF19CA6" w14:textId="77777777"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Gi</w:t>
      </w:r>
      <w:r w:rsidRPr="00D00840">
        <w:rPr>
          <w:b/>
          <w:bCs/>
          <w:sz w:val="26"/>
          <w:szCs w:val="26"/>
          <w:lang w:val="vi-VN"/>
        </w:rPr>
        <w:t>ới thiệu chung về dự án và gói thầu</w:t>
      </w:r>
    </w:p>
    <w:p w14:paraId="02E6155F" w14:textId="76B4F434" w:rsidR="003057BE"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C474EE" w:rsidRPr="00C474EE">
        <w:rPr>
          <w:sz w:val="26"/>
          <w:szCs w:val="26"/>
          <w:lang w:val="vi-VN"/>
        </w:rPr>
        <w:t>Gói thầu số 2:  Mua sắm chỉ phẫu thuật và lưỡi dao mổ năm 2025 – 2026 cho Trung tâm Y tế thành phố Đông Triều</w:t>
      </w:r>
      <w:r w:rsidR="004176B3" w:rsidRPr="00F45D48">
        <w:rPr>
          <w:sz w:val="26"/>
          <w:szCs w:val="26"/>
          <w:lang w:val="vi-VN"/>
        </w:rPr>
        <w:t>.</w:t>
      </w:r>
    </w:p>
    <w:p w14:paraId="5213852A" w14:textId="4D941AB0" w:rsidR="0006404D" w:rsidRPr="00885BA5" w:rsidRDefault="0006404D" w:rsidP="0006404D">
      <w:pPr>
        <w:autoSpaceDE w:val="0"/>
        <w:autoSpaceDN w:val="0"/>
        <w:adjustRightInd w:val="0"/>
        <w:spacing w:before="120"/>
        <w:ind w:firstLine="720"/>
        <w:jc w:val="both"/>
        <w:rPr>
          <w:sz w:val="26"/>
          <w:szCs w:val="26"/>
        </w:rPr>
      </w:pPr>
      <w:r w:rsidRPr="00F45D48">
        <w:rPr>
          <w:sz w:val="26"/>
          <w:szCs w:val="26"/>
          <w:lang w:val="vi-VN"/>
        </w:rPr>
        <w:t xml:space="preserve">Chủ đầu tư: </w:t>
      </w:r>
      <w:r w:rsidR="00885BA5">
        <w:rPr>
          <w:sz w:val="26"/>
          <w:szCs w:val="26"/>
        </w:rPr>
        <w:t>Trung tâm Y tế thành phố Đông Triều</w:t>
      </w:r>
    </w:p>
    <w:p w14:paraId="51E875A6" w14:textId="3ACFAFDF" w:rsidR="0006404D" w:rsidRPr="00F45D48" w:rsidRDefault="0006404D" w:rsidP="0006404D">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885BA5">
        <w:rPr>
          <w:sz w:val="26"/>
          <w:szCs w:val="26"/>
        </w:rPr>
        <w:t>12</w:t>
      </w:r>
      <w:r w:rsidR="008B5B6C" w:rsidRPr="008B5B6C">
        <w:rPr>
          <w:sz w:val="26"/>
          <w:szCs w:val="26"/>
          <w:lang w:val="vi-VN"/>
        </w:rPr>
        <w:t xml:space="preserve"> tháng kể từ ngày hợp đồng có hiệu lực</w:t>
      </w:r>
      <w:r w:rsidR="0015456C" w:rsidRPr="00F45D48">
        <w:rPr>
          <w:sz w:val="26"/>
          <w:szCs w:val="26"/>
          <w:lang w:val="vi-VN"/>
        </w:rPr>
        <w:t>.</w:t>
      </w:r>
    </w:p>
    <w:p w14:paraId="5DF62F87" w14:textId="00700746" w:rsidR="0006404D" w:rsidRPr="00885BA5" w:rsidRDefault="0006404D" w:rsidP="0006404D">
      <w:pPr>
        <w:autoSpaceDE w:val="0"/>
        <w:autoSpaceDN w:val="0"/>
        <w:adjustRightInd w:val="0"/>
        <w:spacing w:before="120"/>
        <w:ind w:firstLine="720"/>
        <w:jc w:val="both"/>
        <w:rPr>
          <w:sz w:val="26"/>
          <w:szCs w:val="26"/>
        </w:rPr>
      </w:pPr>
      <w:r w:rsidRPr="00F45D48">
        <w:rPr>
          <w:sz w:val="26"/>
          <w:szCs w:val="26"/>
          <w:lang w:val="vi-VN"/>
        </w:rPr>
        <w:t xml:space="preserve">Nguồn vốn: </w:t>
      </w:r>
      <w:r w:rsidR="00885BA5">
        <w:rPr>
          <w:sz w:val="26"/>
          <w:szCs w:val="26"/>
        </w:rPr>
        <w:t>Nguồn thu dịch vụ y tế</w:t>
      </w:r>
    </w:p>
    <w:p w14:paraId="75BD0ECA"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3D1F3C3F"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885BA5" w:rsidRPr="00885BA5">
        <w:rPr>
          <w:sz w:val="26"/>
          <w:szCs w:val="26"/>
          <w:lang w:val="vi-VN"/>
        </w:rPr>
        <w:t>Quý III, IV/2025</w:t>
      </w:r>
    </w:p>
    <w:p w14:paraId="4B319446" w14:textId="7CF22AC6"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488A4029" w14:textId="4722DB8D"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3FD9B654" w14:textId="7F249E09" w:rsidR="005A7752" w:rsidRDefault="00682C75" w:rsidP="005A7752">
      <w:pPr>
        <w:autoSpaceDE w:val="0"/>
        <w:autoSpaceDN w:val="0"/>
        <w:adjustRightInd w:val="0"/>
        <w:spacing w:before="120"/>
        <w:ind w:firstLine="720"/>
        <w:jc w:val="both"/>
        <w:rPr>
          <w:sz w:val="26"/>
          <w:szCs w:val="26"/>
        </w:rPr>
      </w:pPr>
      <w:r w:rsidRPr="008E566A">
        <w:rPr>
          <w:sz w:val="26"/>
          <w:szCs w:val="26"/>
          <w:lang w:val="vi-VN"/>
        </w:rPr>
        <w:t xml:space="preserve">Yêu cầu thông số kỹ thuật quy định trong mục này là tối thiểu, </w:t>
      </w:r>
      <w:r w:rsidR="002F7243" w:rsidRPr="008E566A">
        <w:rPr>
          <w:sz w:val="26"/>
          <w:szCs w:val="26"/>
          <w:lang w:val="vi-VN"/>
        </w:rPr>
        <w:t xml:space="preserve">bất </w:t>
      </w:r>
      <w:r w:rsidR="005A7752" w:rsidRPr="008E566A">
        <w:rPr>
          <w:sz w:val="26"/>
          <w:szCs w:val="26"/>
          <w:lang w:val="vi-VN"/>
        </w:rPr>
        <w:t xml:space="preserve">kỳ thương hiệu, ký mã hiệu </w:t>
      </w:r>
      <w:r w:rsidR="005A7752" w:rsidRPr="008B5B6C">
        <w:rPr>
          <w:i/>
          <w:iCs/>
          <w:sz w:val="26"/>
          <w:szCs w:val="26"/>
          <w:lang w:val="vi-VN"/>
        </w:rPr>
        <w:t>(nếu có)</w:t>
      </w:r>
      <w:r w:rsidR="005A7752" w:rsidRPr="008E566A">
        <w:rPr>
          <w:sz w:val="26"/>
          <w:szCs w:val="26"/>
          <w:lang w:val="vi-VN"/>
        </w:rPr>
        <w:t xml:space="preserve"> trong tiêu chuẩn kỹ thuật chi tiết là để minh họa các tiêu chuẩn chất lượng, tính năng kỹ thuật</w:t>
      </w:r>
      <w:r w:rsidR="00C2266C">
        <w:rPr>
          <w:sz w:val="26"/>
          <w:szCs w:val="26"/>
          <w:lang w:val="vi-VN"/>
        </w:rPr>
        <w:t xml:space="preserve"> của hàng hóa</w:t>
      </w:r>
      <w:r w:rsidR="002F7243" w:rsidRPr="008E566A">
        <w:rPr>
          <w:sz w:val="26"/>
          <w:szCs w:val="26"/>
          <w:lang w:val="vi-VN"/>
        </w:rPr>
        <w:t xml:space="preserve">, </w:t>
      </w:r>
      <w:r w:rsidR="005A7752" w:rsidRPr="008E566A">
        <w:rPr>
          <w:sz w:val="26"/>
          <w:szCs w:val="26"/>
          <w:lang w:val="vi-VN"/>
        </w:rPr>
        <w:t>nhà thầu có thể chào các hàng hóa có thương hiệu, ký mã hiệu tương đương nhưng phải đảm bảm tiêu chuẩn kỹ thuật, đặc tính kỹ thuật, tính năng sử dụng “tương đương” hoặc “tốt hơn” so với yêu cầu của E-HSMT kèm tài liệu chứng minh</w:t>
      </w:r>
      <w:r w:rsidR="008E566A" w:rsidRPr="008E566A">
        <w:rPr>
          <w:sz w:val="26"/>
          <w:szCs w:val="26"/>
          <w:lang w:val="vi-VN"/>
        </w:rPr>
        <w:t>, giả</w:t>
      </w:r>
      <w:r w:rsidR="00CD1B10" w:rsidRPr="00F45D48">
        <w:rPr>
          <w:sz w:val="26"/>
          <w:szCs w:val="26"/>
          <w:lang w:val="vi-VN"/>
        </w:rPr>
        <w:t>i</w:t>
      </w:r>
      <w:r w:rsidR="008E566A" w:rsidRPr="008E566A">
        <w:rPr>
          <w:sz w:val="26"/>
          <w:szCs w:val="26"/>
          <w:lang w:val="vi-VN"/>
        </w:rPr>
        <w:t xml:space="preserve"> trình</w:t>
      </w:r>
      <w:r w:rsidR="005A7752" w:rsidRPr="008E566A">
        <w:rPr>
          <w:sz w:val="26"/>
          <w:szCs w:val="26"/>
          <w:lang w:val="vi-VN"/>
        </w:rPr>
        <w:t>.</w:t>
      </w:r>
    </w:p>
    <w:p w14:paraId="43852610" w14:textId="77777777" w:rsidR="000F6145" w:rsidRPr="000F6145" w:rsidRDefault="000F6145" w:rsidP="000F6145">
      <w:pPr>
        <w:autoSpaceDE w:val="0"/>
        <w:autoSpaceDN w:val="0"/>
        <w:adjustRightInd w:val="0"/>
        <w:spacing w:before="120"/>
        <w:ind w:firstLine="720"/>
        <w:jc w:val="both"/>
        <w:rPr>
          <w:sz w:val="26"/>
          <w:szCs w:val="26"/>
        </w:rPr>
      </w:pPr>
      <w:r w:rsidRPr="000F6145">
        <w:rPr>
          <w:sz w:val="26"/>
          <w:szCs w:val="26"/>
        </w:rPr>
        <w:t>Nhà thầu phải chào toàn bộ các mặt hàng trong một phần thuộc phạm vi cung cấp của gói thầu. Nhà thầu có thể chào 1 phần hoặc toàn bộ các phần của gói thầu.</w:t>
      </w:r>
    </w:p>
    <w:p w14:paraId="6E7D46AE" w14:textId="66121897" w:rsidR="000F6145" w:rsidRPr="000F6145" w:rsidRDefault="000F6145" w:rsidP="000F6145">
      <w:pPr>
        <w:autoSpaceDE w:val="0"/>
        <w:autoSpaceDN w:val="0"/>
        <w:adjustRightInd w:val="0"/>
        <w:spacing w:before="120"/>
        <w:ind w:firstLine="720"/>
        <w:jc w:val="both"/>
        <w:rPr>
          <w:sz w:val="26"/>
          <w:szCs w:val="26"/>
        </w:rPr>
      </w:pPr>
      <w:r w:rsidRPr="000F6145">
        <w:rPr>
          <w:sz w:val="26"/>
          <w:szCs w:val="26"/>
        </w:rPr>
        <w:t>Nếu một hoặc nhiều mặt hàng trong phần không đáp ứng yêu cầu của E-HSMT thì cả phần đó được coi là không đáp ứng yêu cầu của E-HSMT.</w:t>
      </w:r>
    </w:p>
    <w:p w14:paraId="67F225A3" w14:textId="1E83788C" w:rsidR="000D3E1B" w:rsidRPr="00F45D48" w:rsidRDefault="000D3E1B" w:rsidP="0096775C">
      <w:pPr>
        <w:autoSpaceDE w:val="0"/>
        <w:autoSpaceDN w:val="0"/>
        <w:adjustRightInd w:val="0"/>
        <w:spacing w:before="120"/>
        <w:ind w:firstLine="720"/>
        <w:jc w:val="both"/>
        <w:rPr>
          <w:sz w:val="26"/>
          <w:szCs w:val="26"/>
          <w:lang w:val="vi-VN"/>
        </w:rPr>
      </w:pPr>
      <w:r w:rsidRPr="00F45D48">
        <w:rPr>
          <w:sz w:val="26"/>
          <w:szCs w:val="26"/>
          <w:lang w:val="vi-VN"/>
        </w:rPr>
        <w:t xml:space="preserve">Trường hợp cần thiết chủ đầu tư có thể yêu cầu Nhà thầu cung cấp bản dịch </w:t>
      </w:r>
      <w:r w:rsidR="00A94322">
        <w:rPr>
          <w:sz w:val="26"/>
          <w:szCs w:val="26"/>
          <w:lang w:val="vi-VN"/>
        </w:rPr>
        <w:t xml:space="preserve">tài liệu của hàng hóa </w:t>
      </w:r>
      <w:r w:rsidRPr="00F45D48">
        <w:rPr>
          <w:sz w:val="26"/>
          <w:szCs w:val="26"/>
          <w:lang w:val="vi-VN"/>
        </w:rPr>
        <w:t>từ tiếng nước ngoài sang tiếng Việt Nam</w:t>
      </w:r>
      <w:r w:rsidR="00A94322">
        <w:rPr>
          <w:sz w:val="26"/>
          <w:szCs w:val="26"/>
          <w:lang w:val="vi-VN"/>
        </w:rPr>
        <w:t xml:space="preserve"> để chứng minh sự phù hợp của hàng hóa với yêu cầu của </w:t>
      </w:r>
      <w:r w:rsidR="0070731D">
        <w:rPr>
          <w:sz w:val="26"/>
          <w:szCs w:val="26"/>
          <w:lang w:val="vi-VN"/>
        </w:rPr>
        <w:t>E-</w:t>
      </w:r>
      <w:r w:rsidR="00A94322">
        <w:rPr>
          <w:sz w:val="26"/>
          <w:szCs w:val="26"/>
          <w:lang w:val="vi-VN"/>
        </w:rPr>
        <w:t>HSMT</w:t>
      </w:r>
      <w:r w:rsidRPr="00F45D48">
        <w:rPr>
          <w:sz w:val="26"/>
          <w:szCs w:val="26"/>
          <w:lang w:val="vi-VN"/>
        </w:rPr>
        <w:t>, được dịch từ văn phòng dịch thuật hoặc tương đương hợp pháp.</w:t>
      </w:r>
    </w:p>
    <w:p w14:paraId="4F9AC22B" w14:textId="3B0EA3F6" w:rsidR="000D3E1B" w:rsidRPr="00F45D48" w:rsidRDefault="000D3E1B" w:rsidP="000D3E1B">
      <w:pPr>
        <w:autoSpaceDE w:val="0"/>
        <w:autoSpaceDN w:val="0"/>
        <w:adjustRightInd w:val="0"/>
        <w:spacing w:before="120"/>
        <w:ind w:firstLine="720"/>
        <w:jc w:val="both"/>
        <w:rPr>
          <w:sz w:val="26"/>
          <w:szCs w:val="26"/>
          <w:lang w:val="vi-VN"/>
        </w:rPr>
      </w:pPr>
      <w:r w:rsidRPr="00F45D48">
        <w:rPr>
          <w:sz w:val="26"/>
          <w:szCs w:val="26"/>
          <w:lang w:val="vi-VN"/>
        </w:rPr>
        <w:t xml:space="preserve">Nhà thầu phải điền đầy đủ thông tin vào bảng kê khai dữ liệu hàng hóa dự thầu </w:t>
      </w:r>
      <w:r w:rsidRPr="00F36ACB">
        <w:rPr>
          <w:i/>
          <w:iCs/>
          <w:sz w:val="26"/>
          <w:szCs w:val="26"/>
          <w:lang w:val="vi-VN"/>
        </w:rPr>
        <w:t>(Mẫu đính kèm)</w:t>
      </w:r>
      <w:r w:rsidRPr="00F45D48">
        <w:rPr>
          <w:i/>
          <w:iCs/>
          <w:sz w:val="26"/>
          <w:szCs w:val="26"/>
          <w:lang w:val="vi-VN"/>
        </w:rPr>
        <w:t>.</w:t>
      </w:r>
    </w:p>
    <w:p w14:paraId="263FB462" w14:textId="5C9B5D5E" w:rsidR="000D3E1B" w:rsidRPr="00F45D48" w:rsidRDefault="000D3E1B" w:rsidP="000D3E1B">
      <w:pPr>
        <w:autoSpaceDE w:val="0"/>
        <w:autoSpaceDN w:val="0"/>
        <w:adjustRightInd w:val="0"/>
        <w:spacing w:before="120"/>
        <w:ind w:firstLine="720"/>
        <w:jc w:val="both"/>
        <w:rPr>
          <w:sz w:val="26"/>
          <w:szCs w:val="26"/>
          <w:lang w:val="vi-VN"/>
        </w:rPr>
      </w:pPr>
      <w:r w:rsidRPr="00F45D48">
        <w:rPr>
          <w:sz w:val="26"/>
          <w:szCs w:val="26"/>
          <w:lang w:val="vi-VN"/>
        </w:rPr>
        <w:t>Nhà thầu phải cung cấp đầy đủ tài liệu</w:t>
      </w:r>
      <w:r w:rsidR="00673A49">
        <w:rPr>
          <w:sz w:val="26"/>
          <w:szCs w:val="26"/>
          <w:lang w:val="vi-VN"/>
        </w:rPr>
        <w:t xml:space="preserve">, </w:t>
      </w:r>
      <w:r w:rsidR="00F36ACB" w:rsidRPr="00F45D48">
        <w:rPr>
          <w:sz w:val="26"/>
          <w:szCs w:val="26"/>
          <w:lang w:val="vi-VN"/>
        </w:rPr>
        <w:t>catalogue</w:t>
      </w:r>
      <w:r w:rsidR="00874908" w:rsidRPr="00F45D48">
        <w:rPr>
          <w:sz w:val="26"/>
          <w:szCs w:val="26"/>
          <w:lang w:val="vi-VN"/>
        </w:rPr>
        <w:t>…</w:t>
      </w:r>
      <w:r w:rsidRPr="00F45D48">
        <w:rPr>
          <w:sz w:val="26"/>
          <w:szCs w:val="26"/>
          <w:lang w:val="vi-VN"/>
        </w:rPr>
        <w:t xml:space="preserve"> </w:t>
      </w:r>
      <w:r w:rsidR="00673A49">
        <w:rPr>
          <w:sz w:val="26"/>
          <w:szCs w:val="26"/>
          <w:lang w:val="vi-VN"/>
        </w:rPr>
        <w:t>do nhà sản xuất phát hành</w:t>
      </w:r>
      <w:r w:rsidR="000A6EB9">
        <w:rPr>
          <w:sz w:val="26"/>
          <w:szCs w:val="26"/>
          <w:lang w:val="vi-VN"/>
        </w:rPr>
        <w:t xml:space="preserve"> </w:t>
      </w:r>
      <w:r w:rsidR="00673A49">
        <w:rPr>
          <w:sz w:val="26"/>
          <w:szCs w:val="26"/>
          <w:lang w:val="vi-VN"/>
        </w:rPr>
        <w:t>theo Mục 1</w:t>
      </w:r>
      <w:r w:rsidR="00A15A69" w:rsidRPr="00F45D48">
        <w:rPr>
          <w:sz w:val="26"/>
          <w:szCs w:val="26"/>
          <w:lang w:val="vi-VN"/>
        </w:rPr>
        <w:t>5</w:t>
      </w:r>
      <w:r w:rsidR="00673A49">
        <w:rPr>
          <w:sz w:val="26"/>
          <w:szCs w:val="26"/>
          <w:lang w:val="vi-VN"/>
        </w:rPr>
        <w:t xml:space="preserve"> Chương I </w:t>
      </w:r>
      <w:r w:rsidRPr="00F45D48">
        <w:rPr>
          <w:sz w:val="26"/>
          <w:szCs w:val="26"/>
          <w:lang w:val="vi-VN"/>
        </w:rPr>
        <w:t xml:space="preserve">để chứng minh sự phù hợp của hàng hóa, dịch vụ liên quan </w:t>
      </w:r>
      <w:r w:rsidR="00770CB2" w:rsidRPr="0032034A">
        <w:rPr>
          <w:i/>
          <w:iCs/>
          <w:sz w:val="26"/>
          <w:szCs w:val="26"/>
          <w:lang w:val="vi-VN"/>
        </w:rPr>
        <w:t>(</w:t>
      </w:r>
      <w:r w:rsidRPr="00F45D48">
        <w:rPr>
          <w:i/>
          <w:iCs/>
          <w:sz w:val="26"/>
          <w:szCs w:val="26"/>
          <w:lang w:val="vi-VN"/>
        </w:rPr>
        <w:t xml:space="preserve">phải có bảng ghi chú rõ tài liệu chứng minh này chứng minh cho thông số nào của </w:t>
      </w:r>
      <w:r w:rsidRPr="0032034A">
        <w:rPr>
          <w:i/>
          <w:iCs/>
          <w:sz w:val="26"/>
          <w:szCs w:val="26"/>
          <w:lang w:val="vi-VN"/>
        </w:rPr>
        <w:t>E-</w:t>
      </w:r>
      <w:r w:rsidRPr="00F45D48">
        <w:rPr>
          <w:i/>
          <w:iCs/>
          <w:sz w:val="26"/>
          <w:szCs w:val="26"/>
          <w:lang w:val="vi-VN"/>
        </w:rPr>
        <w:t>HSMT vào cột ghi chú của Mẫu đính kèm</w:t>
      </w:r>
      <w:r w:rsidR="0070731D" w:rsidRPr="0032034A">
        <w:rPr>
          <w:i/>
          <w:iCs/>
          <w:sz w:val="26"/>
          <w:szCs w:val="26"/>
          <w:lang w:val="vi-VN"/>
        </w:rPr>
        <w:t>)</w:t>
      </w:r>
      <w:r w:rsidRPr="00F45D48">
        <w:rPr>
          <w:sz w:val="26"/>
          <w:szCs w:val="26"/>
          <w:lang w:val="vi-VN"/>
        </w:rPr>
        <w:t>.</w:t>
      </w:r>
      <w:r>
        <w:rPr>
          <w:sz w:val="26"/>
          <w:szCs w:val="26"/>
          <w:lang w:val="vi-VN"/>
        </w:rPr>
        <w:t xml:space="preserve"> Đối với tài liệu chứng minh thông số kỹ thuật, phân loại đề nghị nhà thầu </w:t>
      </w:r>
      <w:r w:rsidR="00311EDB">
        <w:rPr>
          <w:sz w:val="26"/>
          <w:szCs w:val="26"/>
          <w:lang w:val="vi-VN"/>
        </w:rPr>
        <w:t>ghi chú</w:t>
      </w:r>
      <w:r>
        <w:rPr>
          <w:sz w:val="26"/>
          <w:szCs w:val="26"/>
          <w:lang w:val="vi-VN"/>
        </w:rPr>
        <w:t xml:space="preserve"> vào </w:t>
      </w:r>
      <w:r w:rsidR="0085177F">
        <w:rPr>
          <w:sz w:val="26"/>
          <w:szCs w:val="26"/>
          <w:lang w:val="vi-VN"/>
        </w:rPr>
        <w:t>tên hàng hóa, thông tin đáp ứng trên tài liệu so với yêu cầu của E-HSMT.</w:t>
      </w:r>
    </w:p>
    <w:p w14:paraId="32E5BA18" w14:textId="65BCA43A" w:rsidR="00A66309" w:rsidRPr="00F45D48" w:rsidRDefault="00A66309" w:rsidP="000D3E1B">
      <w:pPr>
        <w:autoSpaceDE w:val="0"/>
        <w:autoSpaceDN w:val="0"/>
        <w:adjustRightInd w:val="0"/>
        <w:spacing w:before="120"/>
        <w:ind w:firstLine="720"/>
        <w:jc w:val="both"/>
        <w:rPr>
          <w:sz w:val="26"/>
          <w:szCs w:val="26"/>
          <w:lang w:val="vi-VN"/>
        </w:rPr>
      </w:pPr>
      <w:r w:rsidRPr="00F45D48">
        <w:rPr>
          <w:sz w:val="26"/>
          <w:szCs w:val="26"/>
          <w:lang w:val="vi-VN"/>
        </w:rPr>
        <w:t>Lưu ý: Theo quy định tại Mục 5 Điều 28 Nghị định 24/2024/NĐ-CP ngày 27/02/2024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Bên mời thầu xác minh.</w:t>
      </w:r>
    </w:p>
    <w:p w14:paraId="7F87F3C1" w14:textId="1FD90D13" w:rsidR="00F43513" w:rsidRPr="00F45D48" w:rsidRDefault="00F43513" w:rsidP="004F19B0">
      <w:pPr>
        <w:autoSpaceDE w:val="0"/>
        <w:autoSpaceDN w:val="0"/>
        <w:adjustRightInd w:val="0"/>
        <w:spacing w:before="120"/>
        <w:ind w:firstLine="720"/>
        <w:jc w:val="both"/>
        <w:rPr>
          <w:b/>
          <w:bCs/>
          <w:sz w:val="26"/>
          <w:szCs w:val="26"/>
          <w:lang w:val="vi-VN"/>
        </w:rPr>
      </w:pPr>
      <w:r w:rsidRPr="00F45D48">
        <w:rPr>
          <w:b/>
          <w:bCs/>
          <w:sz w:val="26"/>
          <w:szCs w:val="26"/>
          <w:lang w:val="vi-VN"/>
        </w:rPr>
        <w:lastRenderedPageBreak/>
        <w:t>2.1 Yêu cầu chi tiết</w:t>
      </w:r>
    </w:p>
    <w:p w14:paraId="4446FD38" w14:textId="3E0B70AF" w:rsidR="00A92462" w:rsidRDefault="00A92462" w:rsidP="00A92462">
      <w:pPr>
        <w:autoSpaceDE w:val="0"/>
        <w:autoSpaceDN w:val="0"/>
        <w:adjustRightInd w:val="0"/>
        <w:spacing w:before="120"/>
        <w:ind w:firstLine="720"/>
        <w:jc w:val="both"/>
        <w:rPr>
          <w:i/>
          <w:sz w:val="26"/>
          <w:szCs w:val="26"/>
        </w:rPr>
      </w:pPr>
      <w:r w:rsidRPr="00F45D48">
        <w:rPr>
          <w:iCs/>
          <w:sz w:val="26"/>
          <w:szCs w:val="26"/>
          <w:lang w:val="vi-VN"/>
        </w:rPr>
        <w:t xml:space="preserve">- </w:t>
      </w:r>
      <w:r w:rsidR="00A66309" w:rsidRPr="00F45D48">
        <w:rPr>
          <w:iCs/>
          <w:sz w:val="26"/>
          <w:szCs w:val="26"/>
          <w:lang w:val="vi-VN"/>
        </w:rPr>
        <w:t xml:space="preserve">Hàng hóa dự thầu phải có Số lưu hành hoặc giấy phép nhập khẩu theo quy định tại Nghị định 98/2021/NĐ-CP ngày 08/11/2021 và Nghị định 07/2023/NĐ – CP ngày 03/03/2023 phù hợp với hàng hoá dự thầu </w:t>
      </w:r>
      <w:r w:rsidR="00A66309" w:rsidRPr="00891621">
        <w:rPr>
          <w:i/>
          <w:sz w:val="26"/>
          <w:szCs w:val="26"/>
          <w:lang w:val="vi-VN"/>
        </w:rPr>
        <w:t>(Kèm tài liệu chứng minh)</w:t>
      </w:r>
      <w:r w:rsidR="009724D5">
        <w:rPr>
          <w:i/>
          <w:sz w:val="26"/>
          <w:szCs w:val="26"/>
        </w:rPr>
        <w:t xml:space="preserve"> cụ thể như sau:</w:t>
      </w:r>
      <w:r w:rsidR="00A66309" w:rsidRPr="00891621">
        <w:rPr>
          <w:i/>
          <w:sz w:val="26"/>
          <w:szCs w:val="26"/>
          <w:lang w:val="vi-VN"/>
        </w:rPr>
        <w:t>.</w:t>
      </w:r>
    </w:p>
    <w:p w14:paraId="5F66F008" w14:textId="72F0B6E2" w:rsidR="009724D5" w:rsidRPr="009724D5" w:rsidRDefault="009724D5" w:rsidP="009724D5">
      <w:pPr>
        <w:autoSpaceDE w:val="0"/>
        <w:autoSpaceDN w:val="0"/>
        <w:adjustRightInd w:val="0"/>
        <w:spacing w:before="120"/>
        <w:ind w:firstLine="720"/>
        <w:jc w:val="both"/>
        <w:rPr>
          <w:iCs/>
          <w:sz w:val="26"/>
          <w:szCs w:val="26"/>
        </w:rPr>
      </w:pPr>
      <w:r>
        <w:rPr>
          <w:iCs/>
          <w:sz w:val="26"/>
          <w:szCs w:val="26"/>
        </w:rPr>
        <w:t xml:space="preserve"> + </w:t>
      </w:r>
      <w:r w:rsidRPr="009724D5">
        <w:rPr>
          <w:iCs/>
          <w:sz w:val="26"/>
          <w:szCs w:val="26"/>
        </w:rPr>
        <w:t>Số lưu hành còn hạn hoặc được nhập khẩu theo quy định tại Nghị định số 98/2021/NĐ-CP, Nghị định số 07/2023/NĐ-CP, Thông tư số 05/2022/TT-BYT ngày 01/8/2022 và các quy định pháp luật hiện hành, cụ thể như sau:</w:t>
      </w:r>
    </w:p>
    <w:p w14:paraId="0B1339E7" w14:textId="2BE976B1" w:rsidR="009724D5" w:rsidRPr="009724D5" w:rsidRDefault="009724D5" w:rsidP="009724D5">
      <w:pPr>
        <w:autoSpaceDE w:val="0"/>
        <w:autoSpaceDN w:val="0"/>
        <w:adjustRightInd w:val="0"/>
        <w:spacing w:before="120"/>
        <w:ind w:firstLine="720"/>
        <w:jc w:val="both"/>
        <w:rPr>
          <w:iCs/>
          <w:sz w:val="26"/>
          <w:szCs w:val="26"/>
        </w:rPr>
      </w:pPr>
      <w:r w:rsidRPr="009724D5">
        <w:rPr>
          <w:iCs/>
          <w:sz w:val="26"/>
          <w:szCs w:val="26"/>
        </w:rPr>
        <w:t>+</w:t>
      </w:r>
      <w:r>
        <w:rPr>
          <w:iCs/>
          <w:sz w:val="26"/>
          <w:szCs w:val="26"/>
        </w:rPr>
        <w:t xml:space="preserve"> </w:t>
      </w:r>
      <w:r w:rsidRPr="009724D5">
        <w:rPr>
          <w:iCs/>
          <w:sz w:val="26"/>
          <w:szCs w:val="26"/>
        </w:rPr>
        <w:t>Đối với trang thiết bị y tế loại A, B: Số công bố và Phiếu tiếp nhận (hoặc Phiếu thông tin) Hồ sơ công bố tiêu chuẩn áp dụng của trang thiết bị y tế trên Cổng thông tin điện tử Bộ Y tế (dmec.moh.gov.vn),</w:t>
      </w:r>
    </w:p>
    <w:p w14:paraId="7BA101F8" w14:textId="30792359" w:rsidR="009724D5" w:rsidRPr="009724D5" w:rsidRDefault="009724D5" w:rsidP="009724D5">
      <w:pPr>
        <w:autoSpaceDE w:val="0"/>
        <w:autoSpaceDN w:val="0"/>
        <w:adjustRightInd w:val="0"/>
        <w:spacing w:before="120"/>
        <w:ind w:firstLine="720"/>
        <w:jc w:val="both"/>
        <w:rPr>
          <w:iCs/>
          <w:sz w:val="26"/>
          <w:szCs w:val="26"/>
        </w:rPr>
      </w:pPr>
      <w:r w:rsidRPr="009724D5">
        <w:rPr>
          <w:iCs/>
          <w:sz w:val="26"/>
          <w:szCs w:val="26"/>
        </w:rPr>
        <w:t>+</w:t>
      </w:r>
      <w:r>
        <w:rPr>
          <w:iCs/>
          <w:sz w:val="26"/>
          <w:szCs w:val="26"/>
        </w:rPr>
        <w:t xml:space="preserve"> </w:t>
      </w:r>
      <w:r w:rsidRPr="009724D5">
        <w:rPr>
          <w:iCs/>
          <w:sz w:val="26"/>
          <w:szCs w:val="26"/>
        </w:rPr>
        <w:t>Đối với trang thiết bị y tế loại C, D: Giấy chứng nhận đăng ký lưu hành hoặc được nhập khẩu theo quy định tại Khoản 18 Điều 1 Nghị định số 07/2023/NĐ-CP về việc sửa đổi, bổ sung Điều 76 Nghị định số 98/2021/NĐ-CP và các quy định pháp luật hiện hành.</w:t>
      </w:r>
    </w:p>
    <w:p w14:paraId="5B1BBCC5" w14:textId="15679E46" w:rsidR="009724D5" w:rsidRPr="009724D5" w:rsidRDefault="009724D5" w:rsidP="009724D5">
      <w:pPr>
        <w:autoSpaceDE w:val="0"/>
        <w:autoSpaceDN w:val="0"/>
        <w:adjustRightInd w:val="0"/>
        <w:spacing w:before="120"/>
        <w:ind w:firstLine="720"/>
        <w:jc w:val="both"/>
        <w:rPr>
          <w:iCs/>
          <w:sz w:val="26"/>
          <w:szCs w:val="26"/>
        </w:rPr>
      </w:pPr>
      <w:r w:rsidRPr="009724D5">
        <w:rPr>
          <w:iCs/>
          <w:sz w:val="26"/>
          <w:szCs w:val="26"/>
        </w:rPr>
        <w:t>+</w:t>
      </w:r>
      <w:r>
        <w:rPr>
          <w:iCs/>
          <w:sz w:val="26"/>
          <w:szCs w:val="26"/>
        </w:rPr>
        <w:t xml:space="preserve"> </w:t>
      </w:r>
      <w:r w:rsidRPr="009724D5">
        <w:rPr>
          <w:iCs/>
          <w:sz w:val="26"/>
          <w:szCs w:val="26"/>
        </w:rPr>
        <w:t>Lưu ý: đối với trang thiết bị y tế nhập khẩu theo điểm d Khoản 2 Điều 76 Nghị định số 98/2021/NĐ-CP đã được sửa đổi, bổ sung tại Khoản 18 Điều 1 Nghị định số 07/2023/NĐ-CP: Nhà thầu kê khai rõ đối với trang thiết bị y tế không thuộc danh mục phải cấp phép nhập khẩu theo quy định tại Điều 6 Thông tư số 05/2022/TT-BYT ngày 01/8/2022 và cung cấp bản phân loại trang thiết bị y tế thuộc loại C, D được công bố thông tin trên Cổng thông tin điện tử của Bộ Y tế.</w:t>
      </w:r>
    </w:p>
    <w:p w14:paraId="2BA20C46" w14:textId="7F2D8A56" w:rsidR="00723332" w:rsidRPr="004410F2" w:rsidRDefault="00723332" w:rsidP="004410F2">
      <w:pPr>
        <w:autoSpaceDE w:val="0"/>
        <w:autoSpaceDN w:val="0"/>
        <w:adjustRightInd w:val="0"/>
        <w:spacing w:before="120"/>
        <w:jc w:val="both"/>
        <w:rPr>
          <w:b/>
          <w:bCs/>
          <w:iCs/>
          <w:sz w:val="26"/>
          <w:szCs w:val="26"/>
        </w:rPr>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50"/>
        <w:gridCol w:w="4111"/>
        <w:gridCol w:w="849"/>
        <w:gridCol w:w="827"/>
        <w:gridCol w:w="875"/>
      </w:tblGrid>
      <w:tr w:rsidR="004410F2" w:rsidRPr="00815E8A" w14:paraId="476520F6" w14:textId="77777777" w:rsidTr="00885BA5">
        <w:trPr>
          <w:trHeight w:val="630"/>
          <w:jc w:val="center"/>
        </w:trPr>
        <w:tc>
          <w:tcPr>
            <w:tcW w:w="449" w:type="pct"/>
            <w:vAlign w:val="center"/>
          </w:tcPr>
          <w:p w14:paraId="569D33FE" w14:textId="77777777" w:rsidR="004410F2" w:rsidRPr="00815E8A" w:rsidRDefault="004410F2" w:rsidP="00B1213A">
            <w:pPr>
              <w:jc w:val="center"/>
              <w:rPr>
                <w:b/>
                <w:bCs/>
              </w:rPr>
            </w:pPr>
            <w:r w:rsidRPr="00815E8A">
              <w:rPr>
                <w:b/>
                <w:bCs/>
              </w:rPr>
              <w:t>STT</w:t>
            </w:r>
          </w:p>
        </w:tc>
        <w:tc>
          <w:tcPr>
            <w:tcW w:w="989" w:type="pct"/>
            <w:vAlign w:val="center"/>
          </w:tcPr>
          <w:p w14:paraId="67E082A5" w14:textId="16176E8F" w:rsidR="004410F2" w:rsidRPr="00815E8A" w:rsidRDefault="004410F2" w:rsidP="00B1213A">
            <w:pPr>
              <w:jc w:val="center"/>
              <w:rPr>
                <w:b/>
                <w:bCs/>
              </w:rPr>
            </w:pPr>
            <w:r w:rsidRPr="00815E8A">
              <w:rPr>
                <w:b/>
                <w:bCs/>
              </w:rPr>
              <w:t>Tên hàng hóa</w:t>
            </w:r>
          </w:p>
        </w:tc>
        <w:tc>
          <w:tcPr>
            <w:tcW w:w="2198" w:type="pct"/>
            <w:vAlign w:val="center"/>
          </w:tcPr>
          <w:p w14:paraId="2B00D8F2" w14:textId="77777777" w:rsidR="004410F2" w:rsidRPr="00815E8A" w:rsidRDefault="004410F2" w:rsidP="00B1213A">
            <w:pPr>
              <w:jc w:val="center"/>
              <w:rPr>
                <w:b/>
                <w:bCs/>
              </w:rPr>
            </w:pPr>
            <w:r w:rsidRPr="00815E8A">
              <w:rPr>
                <w:b/>
                <w:bCs/>
              </w:rPr>
              <w:t>Tiêu chuẩn kỹ thuật</w:t>
            </w:r>
          </w:p>
        </w:tc>
        <w:tc>
          <w:tcPr>
            <w:tcW w:w="454" w:type="pct"/>
            <w:vAlign w:val="center"/>
          </w:tcPr>
          <w:p w14:paraId="61B7DB30" w14:textId="1E5B337F" w:rsidR="004410F2" w:rsidRPr="00815E8A" w:rsidRDefault="004410F2" w:rsidP="00B1213A">
            <w:pPr>
              <w:jc w:val="center"/>
              <w:rPr>
                <w:b/>
                <w:bCs/>
              </w:rPr>
            </w:pPr>
            <w:r w:rsidRPr="00815E8A">
              <w:rPr>
                <w:b/>
                <w:bCs/>
              </w:rPr>
              <w:t>Xuất xứ</w:t>
            </w:r>
          </w:p>
        </w:tc>
        <w:tc>
          <w:tcPr>
            <w:tcW w:w="442" w:type="pct"/>
            <w:vAlign w:val="center"/>
          </w:tcPr>
          <w:p w14:paraId="5A8F900F" w14:textId="5CC3E1BC" w:rsidR="004410F2" w:rsidRPr="00815E8A" w:rsidRDefault="004410F2" w:rsidP="00B1213A">
            <w:pPr>
              <w:jc w:val="center"/>
              <w:rPr>
                <w:b/>
                <w:bCs/>
              </w:rPr>
            </w:pPr>
            <w:r w:rsidRPr="00815E8A">
              <w:rPr>
                <w:b/>
                <w:bCs/>
              </w:rPr>
              <w:t>Đơn vị tính</w:t>
            </w:r>
          </w:p>
        </w:tc>
        <w:tc>
          <w:tcPr>
            <w:tcW w:w="468" w:type="pct"/>
            <w:vAlign w:val="center"/>
          </w:tcPr>
          <w:p w14:paraId="5096689D" w14:textId="35F76A16" w:rsidR="004410F2" w:rsidRPr="00815E8A" w:rsidRDefault="004410F2" w:rsidP="00B1213A">
            <w:pPr>
              <w:jc w:val="center"/>
              <w:rPr>
                <w:b/>
                <w:bCs/>
              </w:rPr>
            </w:pPr>
            <w:r w:rsidRPr="00815E8A">
              <w:rPr>
                <w:b/>
                <w:bCs/>
              </w:rPr>
              <w:t>Số lượng</w:t>
            </w:r>
          </w:p>
        </w:tc>
      </w:tr>
      <w:tr w:rsidR="00331C8A" w:rsidRPr="00815E8A" w14:paraId="0A5747BD" w14:textId="77777777" w:rsidTr="00885BA5">
        <w:trPr>
          <w:trHeight w:val="630"/>
          <w:tblHeader/>
          <w:jc w:val="center"/>
        </w:trPr>
        <w:tc>
          <w:tcPr>
            <w:tcW w:w="449" w:type="pct"/>
            <w:vAlign w:val="center"/>
          </w:tcPr>
          <w:p w14:paraId="48135704" w14:textId="684C3B37" w:rsidR="00331C8A" w:rsidRPr="00815E8A" w:rsidRDefault="00331C8A" w:rsidP="00B1213A">
            <w:pPr>
              <w:jc w:val="center"/>
              <w:rPr>
                <w:b/>
                <w:bCs/>
              </w:rPr>
            </w:pPr>
            <w:r>
              <w:rPr>
                <w:b/>
                <w:bCs/>
              </w:rPr>
              <w:t xml:space="preserve">I </w:t>
            </w:r>
          </w:p>
        </w:tc>
        <w:tc>
          <w:tcPr>
            <w:tcW w:w="989" w:type="pct"/>
            <w:vAlign w:val="center"/>
          </w:tcPr>
          <w:p w14:paraId="3887E19D" w14:textId="6D099EC0" w:rsidR="00331C8A" w:rsidRPr="00815E8A" w:rsidRDefault="00885BA5" w:rsidP="00B1213A">
            <w:pPr>
              <w:rPr>
                <w:b/>
                <w:bCs/>
              </w:rPr>
            </w:pPr>
            <w:r w:rsidRPr="00885BA5">
              <w:rPr>
                <w:b/>
                <w:bCs/>
              </w:rPr>
              <w:t>Phần I. Chỉ khâu da, mạch máu, khâu xương</w:t>
            </w:r>
          </w:p>
        </w:tc>
        <w:tc>
          <w:tcPr>
            <w:tcW w:w="2198" w:type="pct"/>
            <w:vAlign w:val="center"/>
          </w:tcPr>
          <w:p w14:paraId="4FE710E9" w14:textId="455544B1" w:rsidR="00331C8A" w:rsidRPr="00815E8A" w:rsidRDefault="00331C8A" w:rsidP="00B1213A">
            <w:pPr>
              <w:rPr>
                <w:b/>
                <w:bCs/>
              </w:rPr>
            </w:pPr>
            <w:r>
              <w:rPr>
                <w:b/>
                <w:bCs/>
              </w:rPr>
              <w:t> </w:t>
            </w:r>
          </w:p>
        </w:tc>
        <w:tc>
          <w:tcPr>
            <w:tcW w:w="454" w:type="pct"/>
            <w:vAlign w:val="center"/>
          </w:tcPr>
          <w:p w14:paraId="46956142" w14:textId="73391376" w:rsidR="00331C8A" w:rsidRPr="00815E8A" w:rsidRDefault="00331C8A" w:rsidP="00B1213A">
            <w:pPr>
              <w:jc w:val="center"/>
              <w:rPr>
                <w:b/>
                <w:bCs/>
              </w:rPr>
            </w:pPr>
            <w:r>
              <w:rPr>
                <w:b/>
                <w:bCs/>
              </w:rPr>
              <w:t> </w:t>
            </w:r>
          </w:p>
        </w:tc>
        <w:tc>
          <w:tcPr>
            <w:tcW w:w="442" w:type="pct"/>
            <w:vAlign w:val="center"/>
          </w:tcPr>
          <w:p w14:paraId="6E80A26B" w14:textId="6FAC9BE9" w:rsidR="00331C8A" w:rsidRPr="00815E8A" w:rsidRDefault="00331C8A" w:rsidP="00B1213A">
            <w:pPr>
              <w:jc w:val="center"/>
              <w:rPr>
                <w:b/>
                <w:bCs/>
              </w:rPr>
            </w:pPr>
            <w:r>
              <w:rPr>
                <w:b/>
                <w:bCs/>
              </w:rPr>
              <w:t> </w:t>
            </w:r>
          </w:p>
        </w:tc>
        <w:tc>
          <w:tcPr>
            <w:tcW w:w="468" w:type="pct"/>
            <w:vAlign w:val="center"/>
          </w:tcPr>
          <w:p w14:paraId="57E3D2AA" w14:textId="4BE63833" w:rsidR="00331C8A" w:rsidRPr="00815E8A" w:rsidRDefault="00331C8A" w:rsidP="00B1213A">
            <w:pPr>
              <w:jc w:val="center"/>
              <w:rPr>
                <w:b/>
                <w:bCs/>
              </w:rPr>
            </w:pPr>
            <w:r>
              <w:rPr>
                <w:b/>
                <w:bCs/>
              </w:rPr>
              <w:t> </w:t>
            </w:r>
          </w:p>
        </w:tc>
      </w:tr>
      <w:tr w:rsidR="00885BA5" w:rsidRPr="00815E8A" w14:paraId="1901524A" w14:textId="77777777" w:rsidTr="00885BA5">
        <w:trPr>
          <w:trHeight w:val="630"/>
          <w:tblHeader/>
          <w:jc w:val="center"/>
        </w:trPr>
        <w:tc>
          <w:tcPr>
            <w:tcW w:w="449" w:type="pct"/>
            <w:shd w:val="clear" w:color="000000" w:fill="FFFFFF"/>
            <w:vAlign w:val="center"/>
          </w:tcPr>
          <w:p w14:paraId="5167E691" w14:textId="5A06CE6C" w:rsidR="00885BA5" w:rsidRPr="00815E8A" w:rsidRDefault="00885BA5" w:rsidP="00B1213A">
            <w:pPr>
              <w:jc w:val="center"/>
              <w:rPr>
                <w:b/>
                <w:bCs/>
              </w:rPr>
            </w:pPr>
            <w:r>
              <w:t>1</w:t>
            </w:r>
          </w:p>
        </w:tc>
        <w:tc>
          <w:tcPr>
            <w:tcW w:w="989" w:type="pct"/>
            <w:shd w:val="clear" w:color="000000" w:fill="FFFFFF"/>
            <w:vAlign w:val="center"/>
          </w:tcPr>
          <w:p w14:paraId="5085E515" w14:textId="4C8986CB" w:rsidR="00885BA5" w:rsidRPr="00815E8A" w:rsidRDefault="00885BA5" w:rsidP="00B1213A">
            <w:pPr>
              <w:rPr>
                <w:b/>
                <w:bCs/>
              </w:rPr>
            </w:pPr>
            <w:r>
              <w:rPr>
                <w:sz w:val="22"/>
                <w:szCs w:val="22"/>
              </w:rPr>
              <w:t>Chỉ khâu liền kim không tiêu đơn sợi Polyamide số 1/0</w:t>
            </w:r>
          </w:p>
        </w:tc>
        <w:tc>
          <w:tcPr>
            <w:tcW w:w="2198" w:type="pct"/>
            <w:vAlign w:val="center"/>
          </w:tcPr>
          <w:p w14:paraId="3BB24347" w14:textId="037CAB14" w:rsidR="00885BA5" w:rsidRPr="00815E8A" w:rsidRDefault="00885BA5" w:rsidP="00B1213A">
            <w:pPr>
              <w:rPr>
                <w:b/>
                <w:bCs/>
              </w:rPr>
            </w:pPr>
            <w:r>
              <w:rPr>
                <w:sz w:val="22"/>
                <w:szCs w:val="22"/>
              </w:rPr>
              <w:t xml:space="preserve">Chỉ phẫu thuật đơn sợi không tiêu được làm từ Polyamide, số 1, sợi chỉ dài ≥75cm. </w:t>
            </w:r>
            <w:r>
              <w:rPr>
                <w:sz w:val="22"/>
                <w:szCs w:val="22"/>
              </w:rPr>
              <w:br/>
              <w:t xml:space="preserve">Kim tam giác 3/8C, dài ≥30mm  </w:t>
            </w:r>
            <w:r>
              <w:rPr>
                <w:sz w:val="22"/>
                <w:szCs w:val="22"/>
              </w:rPr>
              <w:br/>
              <w:t>Kim thép không rỉ, được phủ silicone</w:t>
            </w:r>
            <w:r>
              <w:rPr>
                <w:sz w:val="22"/>
                <w:szCs w:val="22"/>
              </w:rPr>
              <w:br/>
              <w:t>Được tiệt trùng.</w:t>
            </w:r>
            <w:r>
              <w:rPr>
                <w:sz w:val="22"/>
                <w:szCs w:val="22"/>
              </w:rPr>
              <w:br/>
              <w:t>Đạt tiêu chuẩn ISO (13485, CE) hoặc tương đương.</w:t>
            </w:r>
          </w:p>
        </w:tc>
        <w:tc>
          <w:tcPr>
            <w:tcW w:w="454" w:type="pct"/>
            <w:vAlign w:val="center"/>
          </w:tcPr>
          <w:p w14:paraId="646BC0B8" w14:textId="29A9A5F2" w:rsidR="00885BA5" w:rsidRPr="00815E8A" w:rsidRDefault="00885BA5" w:rsidP="00B1213A">
            <w:pPr>
              <w:jc w:val="center"/>
            </w:pPr>
            <w:r>
              <w:t> </w:t>
            </w:r>
          </w:p>
        </w:tc>
        <w:tc>
          <w:tcPr>
            <w:tcW w:w="442" w:type="pct"/>
            <w:vAlign w:val="center"/>
          </w:tcPr>
          <w:p w14:paraId="40CBBCCE" w14:textId="6854D999" w:rsidR="00885BA5" w:rsidRPr="00815E8A" w:rsidRDefault="00885BA5" w:rsidP="00B1213A">
            <w:pPr>
              <w:jc w:val="center"/>
              <w:rPr>
                <w:b/>
                <w:bCs/>
              </w:rPr>
            </w:pPr>
            <w:r>
              <w:rPr>
                <w:sz w:val="22"/>
                <w:szCs w:val="22"/>
              </w:rPr>
              <w:t>Sợi</w:t>
            </w:r>
          </w:p>
        </w:tc>
        <w:tc>
          <w:tcPr>
            <w:tcW w:w="468" w:type="pct"/>
            <w:vAlign w:val="center"/>
          </w:tcPr>
          <w:p w14:paraId="631705A6" w14:textId="3E7955E3" w:rsidR="00885BA5" w:rsidRPr="00815E8A" w:rsidRDefault="00885BA5" w:rsidP="00B1213A">
            <w:pPr>
              <w:jc w:val="center"/>
              <w:rPr>
                <w:b/>
                <w:bCs/>
              </w:rPr>
            </w:pPr>
            <w:r>
              <w:rPr>
                <w:sz w:val="22"/>
                <w:szCs w:val="22"/>
              </w:rPr>
              <w:t>24</w:t>
            </w:r>
          </w:p>
        </w:tc>
      </w:tr>
      <w:tr w:rsidR="00885BA5" w:rsidRPr="00815E8A" w14:paraId="5997DCCE" w14:textId="77777777" w:rsidTr="00885BA5">
        <w:trPr>
          <w:trHeight w:val="630"/>
          <w:tblHeader/>
          <w:jc w:val="center"/>
        </w:trPr>
        <w:tc>
          <w:tcPr>
            <w:tcW w:w="449" w:type="pct"/>
            <w:shd w:val="clear" w:color="000000" w:fill="FFFFFF"/>
            <w:vAlign w:val="center"/>
          </w:tcPr>
          <w:p w14:paraId="6B7D929C" w14:textId="54E8C70D" w:rsidR="00885BA5" w:rsidRDefault="00885BA5" w:rsidP="00B1213A">
            <w:pPr>
              <w:jc w:val="center"/>
            </w:pPr>
            <w:r>
              <w:t>2</w:t>
            </w:r>
          </w:p>
        </w:tc>
        <w:tc>
          <w:tcPr>
            <w:tcW w:w="989" w:type="pct"/>
            <w:shd w:val="clear" w:color="000000" w:fill="FFFFFF"/>
            <w:vAlign w:val="center"/>
          </w:tcPr>
          <w:p w14:paraId="4B6E5A0D" w14:textId="1E9E4C64" w:rsidR="00885BA5" w:rsidRPr="00687E8A" w:rsidRDefault="00885BA5" w:rsidP="00B1213A">
            <w:r>
              <w:rPr>
                <w:sz w:val="22"/>
                <w:szCs w:val="22"/>
              </w:rPr>
              <w:t>Chỉ khâu liền kim không tiêu đơn sợi Polyamide số 2/0</w:t>
            </w:r>
          </w:p>
        </w:tc>
        <w:tc>
          <w:tcPr>
            <w:tcW w:w="2198" w:type="pct"/>
            <w:vAlign w:val="center"/>
          </w:tcPr>
          <w:p w14:paraId="63819231" w14:textId="2D9CA3DF" w:rsidR="00885BA5" w:rsidRDefault="00885BA5" w:rsidP="00B1213A">
            <w:r>
              <w:rPr>
                <w:sz w:val="22"/>
                <w:szCs w:val="22"/>
              </w:rPr>
              <w:t>Chỉ không tiêu tổng hợp đơn sợi Polyamide số 2/0, sợi chỉ dài ≥75cm.</w:t>
            </w:r>
            <w:r>
              <w:rPr>
                <w:sz w:val="22"/>
                <w:szCs w:val="22"/>
              </w:rPr>
              <w:br/>
              <w:t>Kim thép không rỉ, được phủ silicone.</w:t>
            </w:r>
            <w:r>
              <w:rPr>
                <w:sz w:val="22"/>
                <w:szCs w:val="22"/>
              </w:rPr>
              <w:br/>
              <w:t>Kim thân tam giác, độ cong kim 3/8 vòng tròn, dài ≥ 24mm.</w:t>
            </w:r>
            <w:r>
              <w:rPr>
                <w:sz w:val="22"/>
                <w:szCs w:val="22"/>
              </w:rPr>
              <w:br/>
              <w:t>Được tiệt trùng</w:t>
            </w:r>
            <w:r>
              <w:rPr>
                <w:sz w:val="22"/>
                <w:szCs w:val="22"/>
              </w:rPr>
              <w:br/>
              <w:t>Đạt tiêu chuẩn ISO (13485, CE) hoặc tương đương.</w:t>
            </w:r>
          </w:p>
        </w:tc>
        <w:tc>
          <w:tcPr>
            <w:tcW w:w="454" w:type="pct"/>
            <w:vAlign w:val="center"/>
          </w:tcPr>
          <w:p w14:paraId="7CD24A19" w14:textId="4444262F" w:rsidR="00885BA5" w:rsidRDefault="00885BA5" w:rsidP="00B1213A">
            <w:pPr>
              <w:jc w:val="center"/>
              <w:rPr>
                <w:color w:val="000000"/>
              </w:rPr>
            </w:pPr>
            <w:r>
              <w:t> </w:t>
            </w:r>
          </w:p>
        </w:tc>
        <w:tc>
          <w:tcPr>
            <w:tcW w:w="442" w:type="pct"/>
            <w:vAlign w:val="center"/>
          </w:tcPr>
          <w:p w14:paraId="2A719B4B" w14:textId="7B546DCC" w:rsidR="00885BA5" w:rsidRDefault="00885BA5" w:rsidP="00B1213A">
            <w:pPr>
              <w:jc w:val="center"/>
            </w:pPr>
            <w:r>
              <w:rPr>
                <w:sz w:val="22"/>
                <w:szCs w:val="22"/>
              </w:rPr>
              <w:t>Sợi</w:t>
            </w:r>
          </w:p>
        </w:tc>
        <w:tc>
          <w:tcPr>
            <w:tcW w:w="468" w:type="pct"/>
            <w:vAlign w:val="center"/>
          </w:tcPr>
          <w:p w14:paraId="635F499C" w14:textId="700A9A68" w:rsidR="00885BA5" w:rsidRDefault="00885BA5" w:rsidP="00B1213A">
            <w:pPr>
              <w:jc w:val="center"/>
              <w:rPr>
                <w:color w:val="000000"/>
              </w:rPr>
            </w:pPr>
            <w:r>
              <w:rPr>
                <w:sz w:val="22"/>
                <w:szCs w:val="22"/>
              </w:rPr>
              <w:t>60</w:t>
            </w:r>
          </w:p>
        </w:tc>
      </w:tr>
      <w:tr w:rsidR="00885BA5" w:rsidRPr="00815E8A" w14:paraId="4218DC25" w14:textId="77777777" w:rsidTr="00885BA5">
        <w:trPr>
          <w:trHeight w:val="630"/>
          <w:tblHeader/>
          <w:jc w:val="center"/>
        </w:trPr>
        <w:tc>
          <w:tcPr>
            <w:tcW w:w="449" w:type="pct"/>
            <w:shd w:val="clear" w:color="000000" w:fill="FFFFFF"/>
            <w:vAlign w:val="center"/>
          </w:tcPr>
          <w:p w14:paraId="3B6804E4" w14:textId="31DD2FDD" w:rsidR="00885BA5" w:rsidRDefault="00885BA5" w:rsidP="00B1213A">
            <w:pPr>
              <w:jc w:val="center"/>
            </w:pPr>
            <w:r>
              <w:t>3</w:t>
            </w:r>
          </w:p>
        </w:tc>
        <w:tc>
          <w:tcPr>
            <w:tcW w:w="989" w:type="pct"/>
            <w:shd w:val="clear" w:color="000000" w:fill="FFFFFF"/>
            <w:vAlign w:val="center"/>
          </w:tcPr>
          <w:p w14:paraId="20908003" w14:textId="667ED8DF" w:rsidR="00885BA5" w:rsidRDefault="00885BA5" w:rsidP="00B1213A">
            <w:r>
              <w:rPr>
                <w:sz w:val="22"/>
                <w:szCs w:val="22"/>
              </w:rPr>
              <w:t xml:space="preserve"> Chỉ khâu liền kim không tiêu đơn sợi Polyamide số 3/0 </w:t>
            </w:r>
          </w:p>
        </w:tc>
        <w:tc>
          <w:tcPr>
            <w:tcW w:w="2198" w:type="pct"/>
            <w:vAlign w:val="center"/>
          </w:tcPr>
          <w:p w14:paraId="628BBD1E" w14:textId="224BB00A" w:rsidR="00885BA5" w:rsidRDefault="00885BA5" w:rsidP="00B1213A">
            <w:r>
              <w:rPr>
                <w:sz w:val="22"/>
                <w:szCs w:val="22"/>
              </w:rPr>
              <w:t>Chỉ không tiêu tổng hợp đơn sợi  Polyamide số 3/0, sợi chỉ dài ≥75cm.</w:t>
            </w:r>
            <w:r>
              <w:rPr>
                <w:sz w:val="22"/>
                <w:szCs w:val="22"/>
              </w:rPr>
              <w:br/>
              <w:t>Kim thép không rỉ, được phủ silicone.</w:t>
            </w:r>
            <w:r>
              <w:rPr>
                <w:sz w:val="22"/>
                <w:szCs w:val="22"/>
              </w:rPr>
              <w:br/>
              <w:t>Kim thân tam giác, độ cong kim 3/8 vòng tròn, dài ≥24mm.</w:t>
            </w:r>
            <w:r>
              <w:rPr>
                <w:sz w:val="22"/>
                <w:szCs w:val="22"/>
              </w:rPr>
              <w:br/>
            </w:r>
            <w:r>
              <w:rPr>
                <w:sz w:val="22"/>
                <w:szCs w:val="22"/>
              </w:rPr>
              <w:lastRenderedPageBreak/>
              <w:t>Được tiệt trùng</w:t>
            </w:r>
            <w:r>
              <w:rPr>
                <w:sz w:val="22"/>
                <w:szCs w:val="22"/>
              </w:rPr>
              <w:br/>
              <w:t>Đạt tiêu chuẩn ISO (13485, CE) hoặc tương đương.</w:t>
            </w:r>
          </w:p>
        </w:tc>
        <w:tc>
          <w:tcPr>
            <w:tcW w:w="454" w:type="pct"/>
            <w:vAlign w:val="center"/>
          </w:tcPr>
          <w:p w14:paraId="25E3136C" w14:textId="69E5B4A3" w:rsidR="00885BA5" w:rsidRDefault="00885BA5" w:rsidP="00B1213A">
            <w:pPr>
              <w:jc w:val="center"/>
              <w:rPr>
                <w:color w:val="000000"/>
              </w:rPr>
            </w:pPr>
            <w:r>
              <w:lastRenderedPageBreak/>
              <w:t> </w:t>
            </w:r>
          </w:p>
        </w:tc>
        <w:tc>
          <w:tcPr>
            <w:tcW w:w="442" w:type="pct"/>
            <w:vAlign w:val="center"/>
          </w:tcPr>
          <w:p w14:paraId="136CE2D0" w14:textId="650DDC69" w:rsidR="00885BA5" w:rsidRDefault="00885BA5" w:rsidP="00B1213A">
            <w:pPr>
              <w:jc w:val="center"/>
            </w:pPr>
            <w:r>
              <w:rPr>
                <w:sz w:val="22"/>
                <w:szCs w:val="22"/>
              </w:rPr>
              <w:t>Sợi</w:t>
            </w:r>
          </w:p>
        </w:tc>
        <w:tc>
          <w:tcPr>
            <w:tcW w:w="468" w:type="pct"/>
            <w:vAlign w:val="center"/>
          </w:tcPr>
          <w:p w14:paraId="53461177" w14:textId="6F72937E" w:rsidR="00885BA5" w:rsidRDefault="00885BA5" w:rsidP="00B1213A">
            <w:pPr>
              <w:jc w:val="center"/>
              <w:rPr>
                <w:color w:val="000000"/>
              </w:rPr>
            </w:pPr>
            <w:r>
              <w:rPr>
                <w:sz w:val="22"/>
                <w:szCs w:val="22"/>
              </w:rPr>
              <w:t>2004</w:t>
            </w:r>
          </w:p>
        </w:tc>
      </w:tr>
      <w:tr w:rsidR="00885BA5" w:rsidRPr="00815E8A" w14:paraId="05FEC0F2" w14:textId="77777777" w:rsidTr="00885BA5">
        <w:trPr>
          <w:trHeight w:val="630"/>
          <w:tblHeader/>
          <w:jc w:val="center"/>
        </w:trPr>
        <w:tc>
          <w:tcPr>
            <w:tcW w:w="449" w:type="pct"/>
            <w:shd w:val="clear" w:color="000000" w:fill="FFFFFF"/>
            <w:vAlign w:val="center"/>
          </w:tcPr>
          <w:p w14:paraId="7C69C859" w14:textId="50ADD608" w:rsidR="00885BA5" w:rsidRPr="00687E8A" w:rsidRDefault="00885BA5" w:rsidP="00B1213A">
            <w:pPr>
              <w:jc w:val="center"/>
            </w:pPr>
            <w:r>
              <w:t>4</w:t>
            </w:r>
          </w:p>
        </w:tc>
        <w:tc>
          <w:tcPr>
            <w:tcW w:w="989" w:type="pct"/>
            <w:shd w:val="clear" w:color="000000" w:fill="FFFFFF"/>
            <w:vAlign w:val="center"/>
          </w:tcPr>
          <w:p w14:paraId="59807E4B" w14:textId="2B3F62CA" w:rsidR="00885BA5" w:rsidRPr="00815E8A" w:rsidRDefault="00885BA5" w:rsidP="00B1213A">
            <w:pPr>
              <w:rPr>
                <w:b/>
                <w:bCs/>
              </w:rPr>
            </w:pPr>
            <w:r>
              <w:rPr>
                <w:sz w:val="22"/>
                <w:szCs w:val="22"/>
              </w:rPr>
              <w:t xml:space="preserve"> Chỉ khâu liền kim không tiêu đơn sợi Polyamide số 4/0 </w:t>
            </w:r>
          </w:p>
        </w:tc>
        <w:tc>
          <w:tcPr>
            <w:tcW w:w="2198" w:type="pct"/>
            <w:vAlign w:val="center"/>
          </w:tcPr>
          <w:p w14:paraId="3179F956" w14:textId="3E8310DD" w:rsidR="00885BA5" w:rsidRPr="00815E8A" w:rsidRDefault="00885BA5" w:rsidP="00B1213A">
            <w:pPr>
              <w:rPr>
                <w:b/>
                <w:bCs/>
              </w:rPr>
            </w:pPr>
            <w:r>
              <w:rPr>
                <w:sz w:val="22"/>
                <w:szCs w:val="22"/>
              </w:rPr>
              <w:t xml:space="preserve">Chỉ không tiêu tổng hợp đơn sợi  Polyamide, số 4/0, sợi chỉ dài ≥75cm. </w:t>
            </w:r>
            <w:r>
              <w:rPr>
                <w:sz w:val="22"/>
                <w:szCs w:val="22"/>
              </w:rPr>
              <w:br/>
              <w:t>Kim thép không rỉ, được phủ silicone.</w:t>
            </w:r>
            <w:r>
              <w:rPr>
                <w:sz w:val="22"/>
                <w:szCs w:val="22"/>
              </w:rPr>
              <w:br/>
              <w:t>Kim thân tam giác, độ cong kim 3/8 vòng tròn, dài ≥18mm.</w:t>
            </w:r>
            <w:r>
              <w:rPr>
                <w:sz w:val="22"/>
                <w:szCs w:val="22"/>
              </w:rPr>
              <w:br/>
              <w:t>Được tiệt trùng</w:t>
            </w:r>
            <w:r>
              <w:rPr>
                <w:sz w:val="22"/>
                <w:szCs w:val="22"/>
              </w:rPr>
              <w:br/>
              <w:t>Đạt tiêu chuẩn ISO (13485, CE) hoặc tương đương.</w:t>
            </w:r>
          </w:p>
        </w:tc>
        <w:tc>
          <w:tcPr>
            <w:tcW w:w="454" w:type="pct"/>
            <w:vAlign w:val="center"/>
          </w:tcPr>
          <w:p w14:paraId="0FE92A8B" w14:textId="76E54C94" w:rsidR="00885BA5" w:rsidRPr="00815E8A" w:rsidRDefault="00885BA5" w:rsidP="00B1213A">
            <w:pPr>
              <w:jc w:val="center"/>
            </w:pPr>
            <w:r>
              <w:t> </w:t>
            </w:r>
          </w:p>
        </w:tc>
        <w:tc>
          <w:tcPr>
            <w:tcW w:w="442" w:type="pct"/>
            <w:vAlign w:val="center"/>
          </w:tcPr>
          <w:p w14:paraId="2F5F2160" w14:textId="75059803" w:rsidR="00885BA5" w:rsidRPr="00815E8A" w:rsidRDefault="00885BA5" w:rsidP="00B1213A">
            <w:pPr>
              <w:jc w:val="center"/>
              <w:rPr>
                <w:b/>
                <w:bCs/>
              </w:rPr>
            </w:pPr>
            <w:r>
              <w:rPr>
                <w:sz w:val="22"/>
                <w:szCs w:val="22"/>
              </w:rPr>
              <w:t>Sợi</w:t>
            </w:r>
          </w:p>
        </w:tc>
        <w:tc>
          <w:tcPr>
            <w:tcW w:w="468" w:type="pct"/>
            <w:vAlign w:val="center"/>
          </w:tcPr>
          <w:p w14:paraId="6F901E23" w14:textId="55A3F0DB" w:rsidR="00885BA5" w:rsidRPr="00815E8A" w:rsidRDefault="00885BA5" w:rsidP="00B1213A">
            <w:pPr>
              <w:jc w:val="center"/>
              <w:rPr>
                <w:b/>
                <w:bCs/>
              </w:rPr>
            </w:pPr>
            <w:r>
              <w:rPr>
                <w:sz w:val="22"/>
                <w:szCs w:val="22"/>
              </w:rPr>
              <w:t>732</w:t>
            </w:r>
          </w:p>
        </w:tc>
      </w:tr>
      <w:tr w:rsidR="00885BA5" w:rsidRPr="00815E8A" w14:paraId="6E22B891" w14:textId="77777777" w:rsidTr="00885BA5">
        <w:trPr>
          <w:trHeight w:val="630"/>
          <w:tblHeader/>
          <w:jc w:val="center"/>
        </w:trPr>
        <w:tc>
          <w:tcPr>
            <w:tcW w:w="449" w:type="pct"/>
            <w:shd w:val="clear" w:color="000000" w:fill="FFFFFF"/>
            <w:vAlign w:val="center"/>
          </w:tcPr>
          <w:p w14:paraId="45B4EB64" w14:textId="450F8790" w:rsidR="00885BA5" w:rsidRDefault="00885BA5" w:rsidP="00B1213A">
            <w:pPr>
              <w:jc w:val="center"/>
            </w:pPr>
            <w:r>
              <w:t>5</w:t>
            </w:r>
          </w:p>
        </w:tc>
        <w:tc>
          <w:tcPr>
            <w:tcW w:w="989" w:type="pct"/>
            <w:shd w:val="clear" w:color="000000" w:fill="FFFFFF"/>
            <w:vAlign w:val="center"/>
          </w:tcPr>
          <w:p w14:paraId="48B743C7" w14:textId="452AB731" w:rsidR="00885BA5" w:rsidRDefault="00885BA5" w:rsidP="00B1213A">
            <w:r>
              <w:rPr>
                <w:sz w:val="22"/>
                <w:szCs w:val="22"/>
              </w:rPr>
              <w:t xml:space="preserve"> Chỉ khâu liền kim không tiêu đơn sợi Polyamide số 5/0 </w:t>
            </w:r>
          </w:p>
        </w:tc>
        <w:tc>
          <w:tcPr>
            <w:tcW w:w="2198" w:type="pct"/>
            <w:vAlign w:val="center"/>
          </w:tcPr>
          <w:p w14:paraId="39B00B13" w14:textId="12C2A287" w:rsidR="00885BA5" w:rsidRDefault="00885BA5" w:rsidP="00B1213A">
            <w:r>
              <w:rPr>
                <w:sz w:val="22"/>
                <w:szCs w:val="22"/>
              </w:rPr>
              <w:t>Chỉ không tiêu tổng hợp đơn sợi Polyamide, số 5/0, sợi chỉ dài ≥75cm</w:t>
            </w:r>
            <w:r>
              <w:rPr>
                <w:sz w:val="22"/>
                <w:szCs w:val="22"/>
              </w:rPr>
              <w:br/>
              <w:t>Kim thép không rỉ, được phủ silicone</w:t>
            </w:r>
            <w:r>
              <w:rPr>
                <w:sz w:val="22"/>
                <w:szCs w:val="22"/>
              </w:rPr>
              <w:br/>
              <w:t>Kim thân tam giác, độ cong kim 3/8 vòng tròn, dài ≥16mm</w:t>
            </w:r>
            <w:r>
              <w:rPr>
                <w:sz w:val="22"/>
                <w:szCs w:val="22"/>
              </w:rPr>
              <w:br/>
              <w:t>Được tiệt trùng</w:t>
            </w:r>
            <w:r>
              <w:rPr>
                <w:sz w:val="22"/>
                <w:szCs w:val="22"/>
              </w:rPr>
              <w:br/>
              <w:t>Đạt tiêu chuẩn ISO (13485, CE) hoặc tương đương.</w:t>
            </w:r>
          </w:p>
        </w:tc>
        <w:tc>
          <w:tcPr>
            <w:tcW w:w="454" w:type="pct"/>
            <w:vAlign w:val="center"/>
          </w:tcPr>
          <w:p w14:paraId="31A5B351" w14:textId="77777777" w:rsidR="00885BA5" w:rsidRDefault="00885BA5" w:rsidP="00B1213A">
            <w:pPr>
              <w:jc w:val="center"/>
            </w:pPr>
          </w:p>
        </w:tc>
        <w:tc>
          <w:tcPr>
            <w:tcW w:w="442" w:type="pct"/>
            <w:vAlign w:val="center"/>
          </w:tcPr>
          <w:p w14:paraId="3CDCF4FB" w14:textId="0D5BE4FE" w:rsidR="00885BA5" w:rsidRDefault="00885BA5" w:rsidP="00B1213A">
            <w:pPr>
              <w:jc w:val="center"/>
            </w:pPr>
            <w:r>
              <w:rPr>
                <w:sz w:val="22"/>
                <w:szCs w:val="22"/>
              </w:rPr>
              <w:t>Sợi</w:t>
            </w:r>
          </w:p>
        </w:tc>
        <w:tc>
          <w:tcPr>
            <w:tcW w:w="468" w:type="pct"/>
            <w:vAlign w:val="center"/>
          </w:tcPr>
          <w:p w14:paraId="03AF10C3" w14:textId="196C992D" w:rsidR="00885BA5" w:rsidRDefault="00885BA5" w:rsidP="00B1213A">
            <w:pPr>
              <w:jc w:val="center"/>
            </w:pPr>
            <w:r>
              <w:rPr>
                <w:sz w:val="22"/>
                <w:szCs w:val="22"/>
              </w:rPr>
              <w:t>864</w:t>
            </w:r>
          </w:p>
        </w:tc>
      </w:tr>
      <w:tr w:rsidR="00885BA5" w:rsidRPr="00815E8A" w14:paraId="66B842D5" w14:textId="77777777" w:rsidTr="00885BA5">
        <w:trPr>
          <w:trHeight w:val="630"/>
          <w:tblHeader/>
          <w:jc w:val="center"/>
        </w:trPr>
        <w:tc>
          <w:tcPr>
            <w:tcW w:w="449" w:type="pct"/>
            <w:shd w:val="clear" w:color="000000" w:fill="FFFFFF"/>
            <w:vAlign w:val="center"/>
          </w:tcPr>
          <w:p w14:paraId="0C57AE19" w14:textId="7FD086EF" w:rsidR="00885BA5" w:rsidRDefault="00885BA5" w:rsidP="00B1213A">
            <w:pPr>
              <w:jc w:val="center"/>
            </w:pPr>
            <w:r>
              <w:t>6</w:t>
            </w:r>
          </w:p>
        </w:tc>
        <w:tc>
          <w:tcPr>
            <w:tcW w:w="989" w:type="pct"/>
            <w:shd w:val="clear" w:color="000000" w:fill="FFFFFF"/>
            <w:vAlign w:val="center"/>
          </w:tcPr>
          <w:p w14:paraId="1ABE9E98" w14:textId="4FE1D2B5" w:rsidR="00885BA5" w:rsidRDefault="00885BA5" w:rsidP="00B1213A">
            <w:r>
              <w:rPr>
                <w:sz w:val="22"/>
                <w:szCs w:val="22"/>
              </w:rPr>
              <w:t xml:space="preserve">Chỉ khâu liền kim không tiêu đơn sợi Polyamide số 6/0 </w:t>
            </w:r>
          </w:p>
        </w:tc>
        <w:tc>
          <w:tcPr>
            <w:tcW w:w="2198" w:type="pct"/>
            <w:vAlign w:val="center"/>
          </w:tcPr>
          <w:p w14:paraId="1DD6F8D3" w14:textId="255D5667" w:rsidR="00885BA5" w:rsidRDefault="00885BA5" w:rsidP="00B1213A">
            <w:r>
              <w:rPr>
                <w:sz w:val="22"/>
                <w:szCs w:val="22"/>
              </w:rPr>
              <w:t>Chỉ không tiêu tổng hợp đơn sợi  Polyamide, số 6/0, sợi chỉ dài ≥75cm</w:t>
            </w:r>
            <w:r>
              <w:rPr>
                <w:sz w:val="22"/>
                <w:szCs w:val="22"/>
              </w:rPr>
              <w:br/>
              <w:t>Kim thép không rỉ, được phủ silicone</w:t>
            </w:r>
            <w:r>
              <w:rPr>
                <w:sz w:val="22"/>
                <w:szCs w:val="22"/>
              </w:rPr>
              <w:br/>
              <w:t>Kim thân tam giác, độ cong kim 3/8 vòng tròn, dài ≥12mm</w:t>
            </w:r>
            <w:r>
              <w:rPr>
                <w:sz w:val="22"/>
                <w:szCs w:val="22"/>
              </w:rPr>
              <w:br/>
              <w:t>Được tiệt trùng</w:t>
            </w:r>
            <w:r>
              <w:rPr>
                <w:sz w:val="22"/>
                <w:szCs w:val="22"/>
              </w:rPr>
              <w:br/>
              <w:t>Đạt tiêu chuẩn ISO (13485, CE) hoặc tương đương.</w:t>
            </w:r>
          </w:p>
        </w:tc>
        <w:tc>
          <w:tcPr>
            <w:tcW w:w="454" w:type="pct"/>
            <w:vAlign w:val="center"/>
          </w:tcPr>
          <w:p w14:paraId="5B1474B1" w14:textId="77777777" w:rsidR="00885BA5" w:rsidRDefault="00885BA5" w:rsidP="00B1213A">
            <w:pPr>
              <w:jc w:val="center"/>
            </w:pPr>
          </w:p>
        </w:tc>
        <w:tc>
          <w:tcPr>
            <w:tcW w:w="442" w:type="pct"/>
            <w:vAlign w:val="center"/>
          </w:tcPr>
          <w:p w14:paraId="3ACD936D" w14:textId="763D0FF6" w:rsidR="00885BA5" w:rsidRDefault="00885BA5" w:rsidP="00B1213A">
            <w:pPr>
              <w:jc w:val="center"/>
            </w:pPr>
            <w:r>
              <w:rPr>
                <w:sz w:val="22"/>
                <w:szCs w:val="22"/>
              </w:rPr>
              <w:t>Sợi</w:t>
            </w:r>
          </w:p>
        </w:tc>
        <w:tc>
          <w:tcPr>
            <w:tcW w:w="468" w:type="pct"/>
            <w:vAlign w:val="center"/>
          </w:tcPr>
          <w:p w14:paraId="7B9D905D" w14:textId="1F9A4E8C" w:rsidR="00885BA5" w:rsidRDefault="00885BA5" w:rsidP="00B1213A">
            <w:pPr>
              <w:jc w:val="center"/>
            </w:pPr>
            <w:r>
              <w:rPr>
                <w:sz w:val="22"/>
                <w:szCs w:val="22"/>
              </w:rPr>
              <w:t>60</w:t>
            </w:r>
          </w:p>
        </w:tc>
      </w:tr>
      <w:tr w:rsidR="00885BA5" w:rsidRPr="00815E8A" w14:paraId="4101A873" w14:textId="77777777" w:rsidTr="00885BA5">
        <w:trPr>
          <w:trHeight w:val="630"/>
          <w:tblHeader/>
          <w:jc w:val="center"/>
        </w:trPr>
        <w:tc>
          <w:tcPr>
            <w:tcW w:w="449" w:type="pct"/>
            <w:shd w:val="clear" w:color="000000" w:fill="FFFFFF"/>
            <w:vAlign w:val="center"/>
          </w:tcPr>
          <w:p w14:paraId="5E7AA78F" w14:textId="7DD5870A" w:rsidR="00885BA5" w:rsidRDefault="00885BA5" w:rsidP="00B1213A">
            <w:pPr>
              <w:jc w:val="center"/>
            </w:pPr>
            <w:r>
              <w:t>7</w:t>
            </w:r>
          </w:p>
        </w:tc>
        <w:tc>
          <w:tcPr>
            <w:tcW w:w="989" w:type="pct"/>
            <w:shd w:val="clear" w:color="000000" w:fill="FFFFFF"/>
            <w:vAlign w:val="center"/>
          </w:tcPr>
          <w:p w14:paraId="227B0A78" w14:textId="08C86F6F" w:rsidR="00885BA5" w:rsidRDefault="00885BA5" w:rsidP="00B1213A">
            <w:r>
              <w:rPr>
                <w:sz w:val="22"/>
                <w:szCs w:val="22"/>
              </w:rPr>
              <w:t>Chỉ khâu liền kim không tiêu đơn sợi Polyamide số 7/0</w:t>
            </w:r>
          </w:p>
        </w:tc>
        <w:tc>
          <w:tcPr>
            <w:tcW w:w="2198" w:type="pct"/>
            <w:vAlign w:val="center"/>
          </w:tcPr>
          <w:p w14:paraId="654D5830" w14:textId="0C67A9C7" w:rsidR="00885BA5" w:rsidRDefault="00885BA5" w:rsidP="00B1213A">
            <w:r>
              <w:rPr>
                <w:sz w:val="22"/>
                <w:szCs w:val="22"/>
              </w:rPr>
              <w:t>Chỉ phẫu thuật đơn sợi không tiêu được làm từ polyamide, số 7/0, sợi chỉ dài ≥75cm.</w:t>
            </w:r>
            <w:r>
              <w:rPr>
                <w:sz w:val="22"/>
                <w:szCs w:val="22"/>
              </w:rPr>
              <w:br/>
              <w:t>Kim thép không rỉ, được phủ silicone</w:t>
            </w:r>
            <w:r>
              <w:rPr>
                <w:sz w:val="22"/>
                <w:szCs w:val="22"/>
              </w:rPr>
              <w:br/>
              <w:t>Kim tam giác, độ cong kim 3/8 vòng tròn, dài ≥12mm</w:t>
            </w:r>
            <w:r>
              <w:rPr>
                <w:sz w:val="22"/>
                <w:szCs w:val="22"/>
              </w:rPr>
              <w:br/>
              <w:t>Được tiệt trùng</w:t>
            </w:r>
            <w:r>
              <w:rPr>
                <w:sz w:val="22"/>
                <w:szCs w:val="22"/>
              </w:rPr>
              <w:br/>
              <w:t>Đạt tiêu chuẩn ISO (13485, CE) hoặc tương đương.</w:t>
            </w:r>
          </w:p>
        </w:tc>
        <w:tc>
          <w:tcPr>
            <w:tcW w:w="454" w:type="pct"/>
            <w:vAlign w:val="center"/>
          </w:tcPr>
          <w:p w14:paraId="633D04EC" w14:textId="77777777" w:rsidR="00885BA5" w:rsidRDefault="00885BA5" w:rsidP="00B1213A">
            <w:pPr>
              <w:jc w:val="center"/>
            </w:pPr>
          </w:p>
        </w:tc>
        <w:tc>
          <w:tcPr>
            <w:tcW w:w="442" w:type="pct"/>
            <w:vAlign w:val="center"/>
          </w:tcPr>
          <w:p w14:paraId="36F2C99F" w14:textId="7DC42633" w:rsidR="00885BA5" w:rsidRDefault="00885BA5" w:rsidP="00B1213A">
            <w:pPr>
              <w:jc w:val="center"/>
            </w:pPr>
            <w:r>
              <w:rPr>
                <w:sz w:val="22"/>
                <w:szCs w:val="22"/>
              </w:rPr>
              <w:t>Sợi</w:t>
            </w:r>
          </w:p>
        </w:tc>
        <w:tc>
          <w:tcPr>
            <w:tcW w:w="468" w:type="pct"/>
            <w:vAlign w:val="center"/>
          </w:tcPr>
          <w:p w14:paraId="1B2DA438" w14:textId="68FA6E75" w:rsidR="00885BA5" w:rsidRDefault="00885BA5" w:rsidP="00B1213A">
            <w:pPr>
              <w:jc w:val="center"/>
            </w:pPr>
            <w:r>
              <w:rPr>
                <w:sz w:val="22"/>
                <w:szCs w:val="22"/>
              </w:rPr>
              <w:t>60</w:t>
            </w:r>
          </w:p>
        </w:tc>
      </w:tr>
      <w:tr w:rsidR="00885BA5" w:rsidRPr="00815E8A" w14:paraId="18F02A48" w14:textId="77777777" w:rsidTr="00885BA5">
        <w:trPr>
          <w:trHeight w:val="630"/>
          <w:tblHeader/>
          <w:jc w:val="center"/>
        </w:trPr>
        <w:tc>
          <w:tcPr>
            <w:tcW w:w="449" w:type="pct"/>
            <w:shd w:val="clear" w:color="000000" w:fill="FFFFFF"/>
            <w:vAlign w:val="center"/>
          </w:tcPr>
          <w:p w14:paraId="5414A32F" w14:textId="03AA9388" w:rsidR="00885BA5" w:rsidRDefault="00885BA5" w:rsidP="00B1213A">
            <w:pPr>
              <w:jc w:val="center"/>
            </w:pPr>
            <w:r>
              <w:t>8</w:t>
            </w:r>
          </w:p>
        </w:tc>
        <w:tc>
          <w:tcPr>
            <w:tcW w:w="989" w:type="pct"/>
            <w:shd w:val="clear" w:color="000000" w:fill="FFFFFF"/>
            <w:vAlign w:val="center"/>
          </w:tcPr>
          <w:p w14:paraId="36C52E0D" w14:textId="7FE8F076" w:rsidR="00885BA5" w:rsidRDefault="00885BA5" w:rsidP="00B1213A">
            <w:r>
              <w:rPr>
                <w:sz w:val="22"/>
                <w:szCs w:val="22"/>
              </w:rPr>
              <w:t xml:space="preserve"> Chỉ khâu liền kim không tiêu đơn sợi Polyamide số 9/0 </w:t>
            </w:r>
          </w:p>
        </w:tc>
        <w:tc>
          <w:tcPr>
            <w:tcW w:w="2198" w:type="pct"/>
            <w:vAlign w:val="center"/>
          </w:tcPr>
          <w:p w14:paraId="45846963" w14:textId="265DCF69" w:rsidR="00885BA5" w:rsidRDefault="00885BA5" w:rsidP="00B1213A">
            <w:r>
              <w:rPr>
                <w:sz w:val="22"/>
                <w:szCs w:val="22"/>
              </w:rPr>
              <w:t>Chỉ không tiêu tổng hợp đơn sợi Polyamide, số 9/0, sợi chỉ dài ≥30cm. Kim thép không rỉ, được phủ Silicone,  kim thân tam giác, 2 kim hình thang, độ cong kim 3/8 vòng tròn, dài ≥6mm</w:t>
            </w:r>
            <w:r>
              <w:rPr>
                <w:sz w:val="22"/>
                <w:szCs w:val="22"/>
              </w:rPr>
              <w:br/>
              <w:t>Được tiệt trùng</w:t>
            </w:r>
            <w:r>
              <w:rPr>
                <w:sz w:val="22"/>
                <w:szCs w:val="22"/>
              </w:rPr>
              <w:br/>
              <w:t>Đạt tiêu chuẩn ISO (13485, CE) hoặc tương đương.</w:t>
            </w:r>
          </w:p>
        </w:tc>
        <w:tc>
          <w:tcPr>
            <w:tcW w:w="454" w:type="pct"/>
            <w:vAlign w:val="center"/>
          </w:tcPr>
          <w:p w14:paraId="03CBCB71" w14:textId="77777777" w:rsidR="00885BA5" w:rsidRDefault="00885BA5" w:rsidP="00B1213A">
            <w:pPr>
              <w:jc w:val="center"/>
            </w:pPr>
          </w:p>
        </w:tc>
        <w:tc>
          <w:tcPr>
            <w:tcW w:w="442" w:type="pct"/>
            <w:vAlign w:val="center"/>
          </w:tcPr>
          <w:p w14:paraId="3C4864AD" w14:textId="6A6C6920" w:rsidR="00885BA5" w:rsidRDefault="00885BA5" w:rsidP="00B1213A">
            <w:pPr>
              <w:jc w:val="center"/>
            </w:pPr>
            <w:r>
              <w:rPr>
                <w:sz w:val="22"/>
                <w:szCs w:val="22"/>
              </w:rPr>
              <w:t>Sợi</w:t>
            </w:r>
          </w:p>
        </w:tc>
        <w:tc>
          <w:tcPr>
            <w:tcW w:w="468" w:type="pct"/>
            <w:vAlign w:val="center"/>
          </w:tcPr>
          <w:p w14:paraId="404B0449" w14:textId="5C09DCAC" w:rsidR="00885BA5" w:rsidRDefault="00885BA5" w:rsidP="00B1213A">
            <w:pPr>
              <w:jc w:val="center"/>
            </w:pPr>
            <w:r>
              <w:rPr>
                <w:sz w:val="22"/>
                <w:szCs w:val="22"/>
              </w:rPr>
              <w:t>300</w:t>
            </w:r>
          </w:p>
        </w:tc>
      </w:tr>
      <w:tr w:rsidR="00885BA5" w:rsidRPr="00815E8A" w14:paraId="7FC581B5" w14:textId="77777777" w:rsidTr="00885BA5">
        <w:trPr>
          <w:trHeight w:val="630"/>
          <w:tblHeader/>
          <w:jc w:val="center"/>
        </w:trPr>
        <w:tc>
          <w:tcPr>
            <w:tcW w:w="449" w:type="pct"/>
            <w:shd w:val="clear" w:color="000000" w:fill="FFFFFF"/>
            <w:vAlign w:val="center"/>
          </w:tcPr>
          <w:p w14:paraId="15DF7A84" w14:textId="41EA767D" w:rsidR="00885BA5" w:rsidRDefault="00885BA5" w:rsidP="00B1213A">
            <w:pPr>
              <w:jc w:val="center"/>
            </w:pPr>
            <w:r>
              <w:t>9</w:t>
            </w:r>
          </w:p>
        </w:tc>
        <w:tc>
          <w:tcPr>
            <w:tcW w:w="989" w:type="pct"/>
            <w:shd w:val="clear" w:color="000000" w:fill="FFFFFF"/>
            <w:vAlign w:val="center"/>
          </w:tcPr>
          <w:p w14:paraId="396BE495" w14:textId="77EAC263" w:rsidR="00885BA5" w:rsidRDefault="00885BA5" w:rsidP="00B1213A">
            <w:r>
              <w:rPr>
                <w:sz w:val="22"/>
                <w:szCs w:val="22"/>
              </w:rPr>
              <w:t>Chỉ khâu liền kim không tiêu đơn sợi Polypropylene số 4/0</w:t>
            </w:r>
          </w:p>
        </w:tc>
        <w:tc>
          <w:tcPr>
            <w:tcW w:w="2198" w:type="pct"/>
            <w:vAlign w:val="center"/>
          </w:tcPr>
          <w:p w14:paraId="7B2CFEAB" w14:textId="50A293BE" w:rsidR="00885BA5" w:rsidRDefault="00885BA5" w:rsidP="00B1213A">
            <w:r>
              <w:rPr>
                <w:sz w:val="22"/>
                <w:szCs w:val="22"/>
              </w:rPr>
              <w:t>Chỉ không tan tổng hợp đơn sợi polypropylene số 4/0, sợi chỉ dài ≥90cm. 2 kim tròn 1/2 vòng tròn, dài ≥ 20mm.</w:t>
            </w:r>
            <w:r>
              <w:rPr>
                <w:sz w:val="22"/>
                <w:szCs w:val="22"/>
              </w:rPr>
              <w:br/>
              <w:t>Kim thép không rỉ, được phủ Silicone</w:t>
            </w:r>
            <w:r>
              <w:rPr>
                <w:sz w:val="22"/>
                <w:szCs w:val="22"/>
              </w:rPr>
              <w:br/>
              <w:t>Được tiệt trùng</w:t>
            </w:r>
            <w:r>
              <w:rPr>
                <w:sz w:val="22"/>
                <w:szCs w:val="22"/>
              </w:rPr>
              <w:br/>
              <w:t>Đạt tiêu chuẩn ISO (13485, CE) hoặc tương đương.</w:t>
            </w:r>
          </w:p>
        </w:tc>
        <w:tc>
          <w:tcPr>
            <w:tcW w:w="454" w:type="pct"/>
            <w:vAlign w:val="center"/>
          </w:tcPr>
          <w:p w14:paraId="0832DE76" w14:textId="77777777" w:rsidR="00885BA5" w:rsidRDefault="00885BA5" w:rsidP="00B1213A">
            <w:pPr>
              <w:jc w:val="center"/>
            </w:pPr>
          </w:p>
        </w:tc>
        <w:tc>
          <w:tcPr>
            <w:tcW w:w="442" w:type="pct"/>
            <w:vAlign w:val="center"/>
          </w:tcPr>
          <w:p w14:paraId="228CFD8E" w14:textId="0163897B" w:rsidR="00885BA5" w:rsidRDefault="00885BA5" w:rsidP="00B1213A">
            <w:pPr>
              <w:jc w:val="center"/>
            </w:pPr>
            <w:r>
              <w:rPr>
                <w:sz w:val="22"/>
                <w:szCs w:val="22"/>
              </w:rPr>
              <w:t>Sợi</w:t>
            </w:r>
          </w:p>
        </w:tc>
        <w:tc>
          <w:tcPr>
            <w:tcW w:w="468" w:type="pct"/>
            <w:vAlign w:val="center"/>
          </w:tcPr>
          <w:p w14:paraId="15E7FC44" w14:textId="629DE2BD" w:rsidR="00885BA5" w:rsidRDefault="00885BA5" w:rsidP="00B1213A">
            <w:pPr>
              <w:jc w:val="center"/>
            </w:pPr>
            <w:r>
              <w:rPr>
                <w:sz w:val="22"/>
                <w:szCs w:val="22"/>
              </w:rPr>
              <w:t>60</w:t>
            </w:r>
          </w:p>
        </w:tc>
      </w:tr>
      <w:tr w:rsidR="00885BA5" w:rsidRPr="00815E8A" w14:paraId="212CA58F" w14:textId="77777777" w:rsidTr="00885BA5">
        <w:trPr>
          <w:trHeight w:val="630"/>
          <w:tblHeader/>
          <w:jc w:val="center"/>
        </w:trPr>
        <w:tc>
          <w:tcPr>
            <w:tcW w:w="449" w:type="pct"/>
            <w:shd w:val="clear" w:color="000000" w:fill="FFFFFF"/>
            <w:vAlign w:val="center"/>
          </w:tcPr>
          <w:p w14:paraId="29063A7E" w14:textId="0835E332" w:rsidR="00885BA5" w:rsidRDefault="00885BA5" w:rsidP="00B1213A">
            <w:pPr>
              <w:jc w:val="center"/>
            </w:pPr>
            <w:r>
              <w:t>10</w:t>
            </w:r>
          </w:p>
        </w:tc>
        <w:tc>
          <w:tcPr>
            <w:tcW w:w="989" w:type="pct"/>
            <w:shd w:val="clear" w:color="000000" w:fill="FFFFFF"/>
            <w:vAlign w:val="center"/>
          </w:tcPr>
          <w:p w14:paraId="6EFEAF57" w14:textId="4B5E0081" w:rsidR="00885BA5" w:rsidRDefault="00885BA5" w:rsidP="00B1213A">
            <w:r>
              <w:rPr>
                <w:sz w:val="22"/>
                <w:szCs w:val="22"/>
              </w:rPr>
              <w:t>Chỉ khâu liền kim không tiêu đơn sợi Polypropylene số 6/0</w:t>
            </w:r>
          </w:p>
        </w:tc>
        <w:tc>
          <w:tcPr>
            <w:tcW w:w="2198" w:type="pct"/>
            <w:vAlign w:val="center"/>
          </w:tcPr>
          <w:p w14:paraId="3B9985F5" w14:textId="7046366B" w:rsidR="00885BA5" w:rsidRDefault="00885BA5" w:rsidP="00B1213A">
            <w:r>
              <w:rPr>
                <w:sz w:val="22"/>
                <w:szCs w:val="22"/>
              </w:rPr>
              <w:t>Chỉ không tan tổng hợp đơn sợi polypropylene số 6/0,  dài ≥60cm</w:t>
            </w:r>
            <w:r>
              <w:rPr>
                <w:sz w:val="22"/>
                <w:szCs w:val="22"/>
              </w:rPr>
              <w:br/>
              <w:t>2 kim tròn 3/8 vòng tròn, dài ≥10mm</w:t>
            </w:r>
            <w:r>
              <w:rPr>
                <w:sz w:val="22"/>
                <w:szCs w:val="22"/>
              </w:rPr>
              <w:br/>
              <w:t>Kim thép không rỉ, được phủ Silicone</w:t>
            </w:r>
            <w:r>
              <w:rPr>
                <w:sz w:val="22"/>
                <w:szCs w:val="22"/>
              </w:rPr>
              <w:br/>
            </w:r>
            <w:r>
              <w:rPr>
                <w:sz w:val="22"/>
                <w:szCs w:val="22"/>
              </w:rPr>
              <w:lastRenderedPageBreak/>
              <w:t>Được tiệt trùng</w:t>
            </w:r>
            <w:r>
              <w:rPr>
                <w:sz w:val="22"/>
                <w:szCs w:val="22"/>
              </w:rPr>
              <w:br/>
              <w:t>Đạt tiêu chuẩn ISO (13485, CE) hoặc tương đương.</w:t>
            </w:r>
          </w:p>
        </w:tc>
        <w:tc>
          <w:tcPr>
            <w:tcW w:w="454" w:type="pct"/>
            <w:vAlign w:val="center"/>
          </w:tcPr>
          <w:p w14:paraId="0BB4CA78" w14:textId="77777777" w:rsidR="00885BA5" w:rsidRDefault="00885BA5" w:rsidP="00B1213A">
            <w:pPr>
              <w:jc w:val="center"/>
            </w:pPr>
          </w:p>
        </w:tc>
        <w:tc>
          <w:tcPr>
            <w:tcW w:w="442" w:type="pct"/>
            <w:vAlign w:val="center"/>
          </w:tcPr>
          <w:p w14:paraId="31C8157E" w14:textId="5E104932" w:rsidR="00885BA5" w:rsidRDefault="00885BA5" w:rsidP="00B1213A">
            <w:pPr>
              <w:jc w:val="center"/>
            </w:pPr>
            <w:r>
              <w:rPr>
                <w:sz w:val="22"/>
                <w:szCs w:val="22"/>
              </w:rPr>
              <w:t>Sợi</w:t>
            </w:r>
          </w:p>
        </w:tc>
        <w:tc>
          <w:tcPr>
            <w:tcW w:w="468" w:type="pct"/>
            <w:vAlign w:val="center"/>
          </w:tcPr>
          <w:p w14:paraId="63ED4994" w14:textId="31D4F4FB" w:rsidR="00885BA5" w:rsidRDefault="00885BA5" w:rsidP="00B1213A">
            <w:pPr>
              <w:jc w:val="center"/>
            </w:pPr>
            <w:r>
              <w:rPr>
                <w:sz w:val="22"/>
                <w:szCs w:val="22"/>
              </w:rPr>
              <w:t>36</w:t>
            </w:r>
          </w:p>
        </w:tc>
      </w:tr>
      <w:tr w:rsidR="00331C8A" w:rsidRPr="00815E8A" w14:paraId="7225853A" w14:textId="77777777" w:rsidTr="00885BA5">
        <w:trPr>
          <w:trHeight w:val="630"/>
          <w:tblHeader/>
          <w:jc w:val="center"/>
        </w:trPr>
        <w:tc>
          <w:tcPr>
            <w:tcW w:w="449" w:type="pct"/>
            <w:shd w:val="clear" w:color="000000" w:fill="FFFFFF"/>
            <w:vAlign w:val="center"/>
          </w:tcPr>
          <w:p w14:paraId="193CC94D" w14:textId="04AF2B17" w:rsidR="00331C8A" w:rsidRPr="00815E8A" w:rsidRDefault="00331C8A" w:rsidP="00B1213A">
            <w:pPr>
              <w:jc w:val="center"/>
              <w:rPr>
                <w:b/>
                <w:bCs/>
              </w:rPr>
            </w:pPr>
            <w:r>
              <w:rPr>
                <w:b/>
                <w:bCs/>
              </w:rPr>
              <w:t>II</w:t>
            </w:r>
          </w:p>
        </w:tc>
        <w:tc>
          <w:tcPr>
            <w:tcW w:w="989" w:type="pct"/>
            <w:shd w:val="clear" w:color="000000" w:fill="FFFFFF"/>
            <w:vAlign w:val="center"/>
          </w:tcPr>
          <w:p w14:paraId="353E3A42" w14:textId="441F703F" w:rsidR="00331C8A" w:rsidRPr="00815E8A" w:rsidRDefault="00885BA5" w:rsidP="00B1213A">
            <w:pPr>
              <w:rPr>
                <w:b/>
                <w:bCs/>
              </w:rPr>
            </w:pPr>
            <w:r w:rsidRPr="00885BA5">
              <w:rPr>
                <w:b/>
                <w:bCs/>
              </w:rPr>
              <w:t>Chỉ khâu tự tiêu</w:t>
            </w:r>
          </w:p>
        </w:tc>
        <w:tc>
          <w:tcPr>
            <w:tcW w:w="2198" w:type="pct"/>
            <w:vAlign w:val="center"/>
          </w:tcPr>
          <w:p w14:paraId="2F4DD104" w14:textId="6CDB1983" w:rsidR="00331C8A" w:rsidRPr="00815E8A" w:rsidRDefault="00331C8A" w:rsidP="00B1213A">
            <w:pPr>
              <w:rPr>
                <w:b/>
                <w:bCs/>
              </w:rPr>
            </w:pPr>
            <w:r>
              <w:rPr>
                <w:b/>
                <w:bCs/>
              </w:rPr>
              <w:t> </w:t>
            </w:r>
          </w:p>
        </w:tc>
        <w:tc>
          <w:tcPr>
            <w:tcW w:w="454" w:type="pct"/>
            <w:vAlign w:val="center"/>
          </w:tcPr>
          <w:p w14:paraId="68672829" w14:textId="2C6EA137" w:rsidR="00331C8A" w:rsidRPr="00815E8A" w:rsidRDefault="00331C8A" w:rsidP="00B1213A">
            <w:pPr>
              <w:jc w:val="center"/>
            </w:pPr>
            <w:r>
              <w:rPr>
                <w:b/>
                <w:bCs/>
              </w:rPr>
              <w:t> </w:t>
            </w:r>
          </w:p>
        </w:tc>
        <w:tc>
          <w:tcPr>
            <w:tcW w:w="442" w:type="pct"/>
            <w:vAlign w:val="center"/>
          </w:tcPr>
          <w:p w14:paraId="57585487" w14:textId="2B2B80BE" w:rsidR="00331C8A" w:rsidRPr="00815E8A" w:rsidRDefault="00331C8A" w:rsidP="00B1213A">
            <w:pPr>
              <w:jc w:val="center"/>
              <w:rPr>
                <w:b/>
                <w:bCs/>
              </w:rPr>
            </w:pPr>
            <w:r>
              <w:rPr>
                <w:b/>
                <w:bCs/>
              </w:rPr>
              <w:t> </w:t>
            </w:r>
          </w:p>
        </w:tc>
        <w:tc>
          <w:tcPr>
            <w:tcW w:w="468" w:type="pct"/>
            <w:vAlign w:val="center"/>
          </w:tcPr>
          <w:p w14:paraId="72AFA338" w14:textId="3EF6B09F" w:rsidR="00331C8A" w:rsidRPr="00815E8A" w:rsidRDefault="00331C8A" w:rsidP="00B1213A">
            <w:pPr>
              <w:jc w:val="center"/>
              <w:rPr>
                <w:b/>
                <w:bCs/>
              </w:rPr>
            </w:pPr>
            <w:r>
              <w:rPr>
                <w:b/>
                <w:bCs/>
              </w:rPr>
              <w:t> </w:t>
            </w:r>
          </w:p>
        </w:tc>
      </w:tr>
      <w:tr w:rsidR="00885BA5" w:rsidRPr="00815E8A" w14:paraId="1B994359" w14:textId="77777777" w:rsidTr="00885BA5">
        <w:trPr>
          <w:trHeight w:val="630"/>
          <w:tblHeader/>
          <w:jc w:val="center"/>
        </w:trPr>
        <w:tc>
          <w:tcPr>
            <w:tcW w:w="449" w:type="pct"/>
            <w:shd w:val="clear" w:color="000000" w:fill="FFFFFF"/>
            <w:vAlign w:val="center"/>
          </w:tcPr>
          <w:p w14:paraId="592ECF45" w14:textId="18E29510" w:rsidR="00885BA5" w:rsidRDefault="00885BA5" w:rsidP="00B1213A">
            <w:pPr>
              <w:jc w:val="center"/>
            </w:pPr>
            <w:r>
              <w:t>1</w:t>
            </w:r>
          </w:p>
        </w:tc>
        <w:tc>
          <w:tcPr>
            <w:tcW w:w="989" w:type="pct"/>
            <w:shd w:val="clear" w:color="000000" w:fill="FFFFFF"/>
            <w:vAlign w:val="center"/>
          </w:tcPr>
          <w:p w14:paraId="73D27AC1" w14:textId="70801F4E" w:rsidR="00885BA5" w:rsidRDefault="00885BA5" w:rsidP="00B1213A">
            <w:r>
              <w:rPr>
                <w:sz w:val="22"/>
                <w:szCs w:val="22"/>
              </w:rPr>
              <w:t>Chỉ khâu liền kim tiêu chậm đa sợi collagen Chromic số 3/0</w:t>
            </w:r>
          </w:p>
        </w:tc>
        <w:tc>
          <w:tcPr>
            <w:tcW w:w="2198" w:type="pct"/>
            <w:vAlign w:val="center"/>
          </w:tcPr>
          <w:p w14:paraId="6CBC4582" w14:textId="2A27C1B5" w:rsidR="00885BA5" w:rsidRDefault="00885BA5" w:rsidP="00B1213A">
            <w:r>
              <w:rPr>
                <w:sz w:val="22"/>
                <w:szCs w:val="22"/>
              </w:rPr>
              <w:t>Chỉ tiêu chậm đa sợi collagen tinh khiết.</w:t>
            </w:r>
            <w:r>
              <w:rPr>
                <w:sz w:val="22"/>
                <w:szCs w:val="22"/>
              </w:rPr>
              <w:br/>
              <w:t>Chỉ số 3/0, sợi chỉ dài ≥75cm</w:t>
            </w:r>
            <w:r>
              <w:rPr>
                <w:sz w:val="22"/>
                <w:szCs w:val="22"/>
              </w:rPr>
              <w:br/>
              <w:t>Kim thép không rỉ, được phủ silicone.</w:t>
            </w:r>
            <w:r>
              <w:rPr>
                <w:sz w:val="22"/>
                <w:szCs w:val="22"/>
              </w:rPr>
              <w:br/>
              <w:t>Kim tròn, độ cong kim 1/2 vòng tròn, dài ≥26mm.</w:t>
            </w:r>
            <w:r>
              <w:rPr>
                <w:sz w:val="22"/>
                <w:szCs w:val="22"/>
              </w:rPr>
              <w:br/>
              <w:t>Được tiệt trùng.</w:t>
            </w:r>
            <w:r>
              <w:rPr>
                <w:sz w:val="22"/>
                <w:szCs w:val="22"/>
              </w:rPr>
              <w:br/>
              <w:t>Đạt tiêu chuẩn ISO (13485, CE) hoặc tương đương.</w:t>
            </w:r>
          </w:p>
        </w:tc>
        <w:tc>
          <w:tcPr>
            <w:tcW w:w="454" w:type="pct"/>
            <w:vAlign w:val="center"/>
          </w:tcPr>
          <w:p w14:paraId="0DC36EC3" w14:textId="022744C8" w:rsidR="00885BA5" w:rsidRDefault="00885BA5" w:rsidP="00B1213A">
            <w:pPr>
              <w:jc w:val="center"/>
              <w:rPr>
                <w:color w:val="000000"/>
              </w:rPr>
            </w:pPr>
          </w:p>
        </w:tc>
        <w:tc>
          <w:tcPr>
            <w:tcW w:w="442" w:type="pct"/>
            <w:vAlign w:val="center"/>
          </w:tcPr>
          <w:p w14:paraId="1D7CDCEC" w14:textId="21A9A52E" w:rsidR="00885BA5" w:rsidRDefault="00885BA5" w:rsidP="00B1213A">
            <w:pPr>
              <w:jc w:val="center"/>
            </w:pPr>
            <w:r>
              <w:rPr>
                <w:sz w:val="22"/>
                <w:szCs w:val="22"/>
              </w:rPr>
              <w:t>Sợi</w:t>
            </w:r>
          </w:p>
        </w:tc>
        <w:tc>
          <w:tcPr>
            <w:tcW w:w="468" w:type="pct"/>
            <w:shd w:val="clear" w:color="000000" w:fill="FFFFFF"/>
            <w:vAlign w:val="center"/>
          </w:tcPr>
          <w:p w14:paraId="5A341868" w14:textId="221084C0" w:rsidR="00885BA5" w:rsidRDefault="00885BA5" w:rsidP="00B1213A">
            <w:pPr>
              <w:jc w:val="center"/>
              <w:rPr>
                <w:color w:val="000000"/>
              </w:rPr>
            </w:pPr>
            <w:r>
              <w:rPr>
                <w:sz w:val="22"/>
                <w:szCs w:val="22"/>
              </w:rPr>
              <w:t>24</w:t>
            </w:r>
          </w:p>
        </w:tc>
      </w:tr>
      <w:tr w:rsidR="00885BA5" w:rsidRPr="00815E8A" w14:paraId="4800F572" w14:textId="77777777" w:rsidTr="00885BA5">
        <w:trPr>
          <w:trHeight w:val="630"/>
          <w:tblHeader/>
          <w:jc w:val="center"/>
        </w:trPr>
        <w:tc>
          <w:tcPr>
            <w:tcW w:w="449" w:type="pct"/>
            <w:vAlign w:val="center"/>
          </w:tcPr>
          <w:p w14:paraId="20600163" w14:textId="03C5FAAE" w:rsidR="00885BA5" w:rsidRPr="00687E8A" w:rsidRDefault="00885BA5" w:rsidP="00B1213A">
            <w:pPr>
              <w:jc w:val="center"/>
            </w:pPr>
            <w:r>
              <w:t>2</w:t>
            </w:r>
          </w:p>
        </w:tc>
        <w:tc>
          <w:tcPr>
            <w:tcW w:w="989" w:type="pct"/>
            <w:vAlign w:val="center"/>
          </w:tcPr>
          <w:p w14:paraId="1946EF8D" w14:textId="589A9F2B" w:rsidR="00885BA5" w:rsidRPr="00815E8A" w:rsidRDefault="00885BA5" w:rsidP="00B1213A">
            <w:pPr>
              <w:rPr>
                <w:b/>
                <w:bCs/>
              </w:rPr>
            </w:pPr>
            <w:r>
              <w:rPr>
                <w:sz w:val="22"/>
                <w:szCs w:val="22"/>
              </w:rPr>
              <w:t>Chỉ khâu liền kim tiêu chậm đa sợi Polyglycolic acid số 1/0</w:t>
            </w:r>
          </w:p>
        </w:tc>
        <w:tc>
          <w:tcPr>
            <w:tcW w:w="2198" w:type="pct"/>
            <w:shd w:val="clear" w:color="000000" w:fill="FFFFFF"/>
            <w:vAlign w:val="center"/>
          </w:tcPr>
          <w:p w14:paraId="5160A4AA" w14:textId="27435F98" w:rsidR="00885BA5" w:rsidRPr="00815E8A" w:rsidRDefault="00885BA5" w:rsidP="00B1213A">
            <w:pPr>
              <w:rPr>
                <w:b/>
                <w:bCs/>
              </w:rPr>
            </w:pPr>
            <w:r>
              <w:rPr>
                <w:sz w:val="22"/>
                <w:szCs w:val="22"/>
              </w:rPr>
              <w:t>Chỉ tiêu tổng hợp đa sợi polyglycolic acid số 1, sợi chỉ dài ≥ 90cm.</w:t>
            </w:r>
            <w:r>
              <w:rPr>
                <w:sz w:val="22"/>
                <w:szCs w:val="22"/>
              </w:rPr>
              <w:br/>
              <w:t>Kim đầu tròn, dài ≥40mm, độ cong kim 1/2 đường tròn.</w:t>
            </w:r>
            <w:r>
              <w:rPr>
                <w:sz w:val="22"/>
                <w:szCs w:val="22"/>
              </w:rPr>
              <w:br/>
              <w:t>Kim thép không rỉ, được phủ Silicone</w:t>
            </w:r>
            <w:r>
              <w:rPr>
                <w:sz w:val="22"/>
                <w:szCs w:val="22"/>
              </w:rPr>
              <w:br/>
              <w:t>Được tiệt trùng</w:t>
            </w:r>
            <w:r>
              <w:rPr>
                <w:sz w:val="22"/>
                <w:szCs w:val="22"/>
              </w:rPr>
              <w:br/>
              <w:t>Đạt tiêu chuẩn ISO (13485, CE) hoặc tương đương.</w:t>
            </w:r>
          </w:p>
        </w:tc>
        <w:tc>
          <w:tcPr>
            <w:tcW w:w="454" w:type="pct"/>
            <w:shd w:val="clear" w:color="000000" w:fill="FFFFFF"/>
            <w:vAlign w:val="center"/>
          </w:tcPr>
          <w:p w14:paraId="54CB55AD" w14:textId="378651D2" w:rsidR="00885BA5" w:rsidRPr="00815E8A" w:rsidRDefault="00885BA5" w:rsidP="00B1213A">
            <w:pPr>
              <w:jc w:val="center"/>
            </w:pPr>
          </w:p>
        </w:tc>
        <w:tc>
          <w:tcPr>
            <w:tcW w:w="442" w:type="pct"/>
            <w:vAlign w:val="center"/>
          </w:tcPr>
          <w:p w14:paraId="0399E4F1" w14:textId="0EA78ED0" w:rsidR="00885BA5" w:rsidRPr="00815E8A" w:rsidRDefault="00885BA5" w:rsidP="00B1213A">
            <w:pPr>
              <w:jc w:val="center"/>
              <w:rPr>
                <w:b/>
                <w:bCs/>
              </w:rPr>
            </w:pPr>
            <w:r>
              <w:rPr>
                <w:sz w:val="22"/>
                <w:szCs w:val="22"/>
              </w:rPr>
              <w:t>Sợi</w:t>
            </w:r>
          </w:p>
        </w:tc>
        <w:tc>
          <w:tcPr>
            <w:tcW w:w="468" w:type="pct"/>
            <w:vAlign w:val="center"/>
          </w:tcPr>
          <w:p w14:paraId="41F09ECF" w14:textId="25ECC1C1" w:rsidR="00885BA5" w:rsidRPr="00815E8A" w:rsidRDefault="00885BA5" w:rsidP="00B1213A">
            <w:pPr>
              <w:jc w:val="center"/>
              <w:rPr>
                <w:b/>
                <w:bCs/>
              </w:rPr>
            </w:pPr>
            <w:r>
              <w:rPr>
                <w:sz w:val="22"/>
                <w:szCs w:val="22"/>
              </w:rPr>
              <w:t>792</w:t>
            </w:r>
          </w:p>
        </w:tc>
      </w:tr>
      <w:tr w:rsidR="00885BA5" w:rsidRPr="00815E8A" w14:paraId="231F9B92" w14:textId="77777777" w:rsidTr="00885BA5">
        <w:trPr>
          <w:trHeight w:val="630"/>
          <w:tblHeader/>
          <w:jc w:val="center"/>
        </w:trPr>
        <w:tc>
          <w:tcPr>
            <w:tcW w:w="449" w:type="pct"/>
            <w:vAlign w:val="center"/>
          </w:tcPr>
          <w:p w14:paraId="67D4EBE8" w14:textId="2F33640E" w:rsidR="00885BA5" w:rsidRPr="00687E8A" w:rsidRDefault="00885BA5" w:rsidP="00B1213A">
            <w:pPr>
              <w:jc w:val="center"/>
            </w:pPr>
            <w:r>
              <w:t>3</w:t>
            </w:r>
          </w:p>
        </w:tc>
        <w:tc>
          <w:tcPr>
            <w:tcW w:w="989" w:type="pct"/>
            <w:vAlign w:val="center"/>
          </w:tcPr>
          <w:p w14:paraId="1AF02F41" w14:textId="301AC5B6" w:rsidR="00885BA5" w:rsidRPr="00815E8A" w:rsidRDefault="00885BA5" w:rsidP="00B1213A">
            <w:pPr>
              <w:rPr>
                <w:b/>
                <w:bCs/>
              </w:rPr>
            </w:pPr>
            <w:r>
              <w:rPr>
                <w:sz w:val="22"/>
                <w:szCs w:val="22"/>
              </w:rPr>
              <w:t>Chỉ khâu liền kim tiêu chậm đa sợi Polyglycolic acid số 2/0</w:t>
            </w:r>
          </w:p>
        </w:tc>
        <w:tc>
          <w:tcPr>
            <w:tcW w:w="2198" w:type="pct"/>
            <w:shd w:val="clear" w:color="000000" w:fill="FFFFFF"/>
            <w:vAlign w:val="center"/>
          </w:tcPr>
          <w:p w14:paraId="0B518930" w14:textId="712AB4CB" w:rsidR="00885BA5" w:rsidRPr="00815E8A" w:rsidRDefault="00885BA5" w:rsidP="00B1213A">
            <w:pPr>
              <w:rPr>
                <w:b/>
                <w:bCs/>
              </w:rPr>
            </w:pPr>
            <w:r>
              <w:rPr>
                <w:sz w:val="22"/>
                <w:szCs w:val="22"/>
              </w:rPr>
              <w:t>Chỉ tiêu tổng hợp đa sợi polyglycolic acid số 2/0, sợi chỉ dài ≥75cm.</w:t>
            </w:r>
            <w:r>
              <w:rPr>
                <w:sz w:val="22"/>
                <w:szCs w:val="22"/>
              </w:rPr>
              <w:br/>
              <w:t>Kim đầu tròn, dài ≥26mm, độ cong của kim 1/2 đường tròn.</w:t>
            </w:r>
            <w:r>
              <w:rPr>
                <w:sz w:val="22"/>
                <w:szCs w:val="22"/>
              </w:rPr>
              <w:br/>
              <w:t>Kim thép không rỉ, được phủ Silicone</w:t>
            </w:r>
            <w:r>
              <w:rPr>
                <w:sz w:val="22"/>
                <w:szCs w:val="22"/>
              </w:rPr>
              <w:br/>
              <w:t>Được tiệt trùng</w:t>
            </w:r>
            <w:r>
              <w:rPr>
                <w:sz w:val="22"/>
                <w:szCs w:val="22"/>
              </w:rPr>
              <w:br/>
              <w:t>Đạt tiêu chuẩn ISO (13485, CE) hoặc tương đương.</w:t>
            </w:r>
          </w:p>
        </w:tc>
        <w:tc>
          <w:tcPr>
            <w:tcW w:w="454" w:type="pct"/>
            <w:shd w:val="clear" w:color="000000" w:fill="FFFFFF"/>
            <w:vAlign w:val="center"/>
          </w:tcPr>
          <w:p w14:paraId="5988B442" w14:textId="36FDC2BA" w:rsidR="00885BA5" w:rsidRPr="00815E8A" w:rsidRDefault="00885BA5" w:rsidP="00B1213A">
            <w:pPr>
              <w:jc w:val="center"/>
            </w:pPr>
          </w:p>
        </w:tc>
        <w:tc>
          <w:tcPr>
            <w:tcW w:w="442" w:type="pct"/>
            <w:vAlign w:val="center"/>
          </w:tcPr>
          <w:p w14:paraId="5208AF3B" w14:textId="389B6EC0" w:rsidR="00885BA5" w:rsidRPr="00815E8A" w:rsidRDefault="00885BA5" w:rsidP="00B1213A">
            <w:pPr>
              <w:jc w:val="center"/>
              <w:rPr>
                <w:b/>
                <w:bCs/>
              </w:rPr>
            </w:pPr>
            <w:r>
              <w:rPr>
                <w:sz w:val="22"/>
                <w:szCs w:val="22"/>
              </w:rPr>
              <w:t>Sợi</w:t>
            </w:r>
          </w:p>
        </w:tc>
        <w:tc>
          <w:tcPr>
            <w:tcW w:w="468" w:type="pct"/>
            <w:vAlign w:val="center"/>
          </w:tcPr>
          <w:p w14:paraId="32375E80" w14:textId="6A6F1B49" w:rsidR="00885BA5" w:rsidRPr="00815E8A" w:rsidRDefault="00885BA5" w:rsidP="00B1213A">
            <w:pPr>
              <w:jc w:val="center"/>
              <w:rPr>
                <w:b/>
                <w:bCs/>
              </w:rPr>
            </w:pPr>
            <w:r>
              <w:rPr>
                <w:sz w:val="22"/>
                <w:szCs w:val="22"/>
              </w:rPr>
              <w:t>60</w:t>
            </w:r>
          </w:p>
        </w:tc>
      </w:tr>
      <w:tr w:rsidR="00885BA5" w:rsidRPr="00815E8A" w14:paraId="189DF9A7" w14:textId="77777777" w:rsidTr="00885BA5">
        <w:trPr>
          <w:trHeight w:val="630"/>
          <w:tblHeader/>
          <w:jc w:val="center"/>
        </w:trPr>
        <w:tc>
          <w:tcPr>
            <w:tcW w:w="449" w:type="pct"/>
            <w:vAlign w:val="center"/>
          </w:tcPr>
          <w:p w14:paraId="0E9FE7F0" w14:textId="4399E1EE" w:rsidR="00885BA5" w:rsidRPr="00687E8A" w:rsidRDefault="00885BA5" w:rsidP="00B1213A">
            <w:pPr>
              <w:jc w:val="center"/>
            </w:pPr>
            <w:r>
              <w:t>4</w:t>
            </w:r>
          </w:p>
        </w:tc>
        <w:tc>
          <w:tcPr>
            <w:tcW w:w="989" w:type="pct"/>
            <w:vAlign w:val="center"/>
          </w:tcPr>
          <w:p w14:paraId="1A0D0B11" w14:textId="17EB7E8C" w:rsidR="00885BA5" w:rsidRPr="00815E8A" w:rsidRDefault="00885BA5" w:rsidP="00B1213A">
            <w:pPr>
              <w:rPr>
                <w:b/>
                <w:bCs/>
              </w:rPr>
            </w:pPr>
            <w:r>
              <w:rPr>
                <w:sz w:val="22"/>
                <w:szCs w:val="22"/>
              </w:rPr>
              <w:t>Chỉ khâu liền kim tiêu chậm đa sợi Polyglycolic acid số 3/0</w:t>
            </w:r>
          </w:p>
        </w:tc>
        <w:tc>
          <w:tcPr>
            <w:tcW w:w="2198" w:type="pct"/>
            <w:vAlign w:val="center"/>
          </w:tcPr>
          <w:p w14:paraId="016E4925" w14:textId="1C6EF4E8" w:rsidR="00885BA5" w:rsidRPr="00815E8A" w:rsidRDefault="00885BA5" w:rsidP="00B1213A">
            <w:pPr>
              <w:rPr>
                <w:b/>
                <w:bCs/>
              </w:rPr>
            </w:pPr>
            <w:r>
              <w:rPr>
                <w:sz w:val="22"/>
                <w:szCs w:val="22"/>
              </w:rPr>
              <w:t>Chỉ tiêu tổng hợp đa sợi polyglycolic acid số 3/0, sợi chỉ dài ≥75cm.</w:t>
            </w:r>
            <w:r>
              <w:rPr>
                <w:sz w:val="22"/>
                <w:szCs w:val="22"/>
              </w:rPr>
              <w:br/>
              <w:t>Kim tròn 1/2C, dài ≥26mm</w:t>
            </w:r>
            <w:r>
              <w:rPr>
                <w:sz w:val="22"/>
                <w:szCs w:val="22"/>
              </w:rPr>
              <w:br/>
              <w:t>Kim thép không rỉ, được phủ Silicone</w:t>
            </w:r>
            <w:r>
              <w:rPr>
                <w:sz w:val="22"/>
                <w:szCs w:val="22"/>
              </w:rPr>
              <w:br/>
              <w:t>Được tiệt trùng</w:t>
            </w:r>
            <w:r>
              <w:rPr>
                <w:sz w:val="22"/>
                <w:szCs w:val="22"/>
              </w:rPr>
              <w:br/>
              <w:t>Đạt tiêu chuẩn ISO (13485, CE) hoặc tương đương.</w:t>
            </w:r>
          </w:p>
        </w:tc>
        <w:tc>
          <w:tcPr>
            <w:tcW w:w="454" w:type="pct"/>
            <w:vAlign w:val="center"/>
          </w:tcPr>
          <w:p w14:paraId="5A6DC14D" w14:textId="40243775" w:rsidR="00885BA5" w:rsidRPr="00815E8A" w:rsidRDefault="00885BA5" w:rsidP="00B1213A">
            <w:pPr>
              <w:jc w:val="center"/>
            </w:pPr>
          </w:p>
        </w:tc>
        <w:tc>
          <w:tcPr>
            <w:tcW w:w="442" w:type="pct"/>
            <w:vAlign w:val="center"/>
          </w:tcPr>
          <w:p w14:paraId="7EF8CC3B" w14:textId="3A645362" w:rsidR="00885BA5" w:rsidRPr="00815E8A" w:rsidRDefault="00885BA5" w:rsidP="00B1213A">
            <w:pPr>
              <w:jc w:val="center"/>
              <w:rPr>
                <w:b/>
                <w:bCs/>
              </w:rPr>
            </w:pPr>
            <w:r>
              <w:rPr>
                <w:sz w:val="22"/>
                <w:szCs w:val="22"/>
              </w:rPr>
              <w:t>Sợi</w:t>
            </w:r>
          </w:p>
        </w:tc>
        <w:tc>
          <w:tcPr>
            <w:tcW w:w="468" w:type="pct"/>
            <w:vAlign w:val="center"/>
          </w:tcPr>
          <w:p w14:paraId="29BFF1B1" w14:textId="624FA769" w:rsidR="00885BA5" w:rsidRPr="00815E8A" w:rsidRDefault="00885BA5" w:rsidP="00B1213A">
            <w:pPr>
              <w:jc w:val="center"/>
              <w:rPr>
                <w:b/>
                <w:bCs/>
              </w:rPr>
            </w:pPr>
            <w:r>
              <w:rPr>
                <w:sz w:val="22"/>
                <w:szCs w:val="22"/>
              </w:rPr>
              <w:t>1500</w:t>
            </w:r>
          </w:p>
        </w:tc>
      </w:tr>
      <w:tr w:rsidR="00885BA5" w:rsidRPr="00815E8A" w14:paraId="1CBA2D85" w14:textId="77777777" w:rsidTr="00885BA5">
        <w:trPr>
          <w:trHeight w:val="630"/>
          <w:tblHeader/>
          <w:jc w:val="center"/>
        </w:trPr>
        <w:tc>
          <w:tcPr>
            <w:tcW w:w="449" w:type="pct"/>
            <w:vAlign w:val="center"/>
          </w:tcPr>
          <w:p w14:paraId="7F7F4D90" w14:textId="74907C14" w:rsidR="00885BA5" w:rsidRPr="00687E8A" w:rsidRDefault="00885BA5" w:rsidP="00B1213A">
            <w:pPr>
              <w:jc w:val="center"/>
            </w:pPr>
            <w:r>
              <w:t>5</w:t>
            </w:r>
          </w:p>
        </w:tc>
        <w:tc>
          <w:tcPr>
            <w:tcW w:w="989" w:type="pct"/>
            <w:vAlign w:val="center"/>
          </w:tcPr>
          <w:p w14:paraId="1FC5D189" w14:textId="541C6791" w:rsidR="00885BA5" w:rsidRPr="00815E8A" w:rsidRDefault="00885BA5" w:rsidP="00B1213A">
            <w:pPr>
              <w:rPr>
                <w:b/>
                <w:bCs/>
              </w:rPr>
            </w:pPr>
            <w:r>
              <w:rPr>
                <w:sz w:val="22"/>
                <w:szCs w:val="22"/>
              </w:rPr>
              <w:t>Chỉ khâu liền kim tiêu chậm đa sợi Polyglycolic acid số 5/0</w:t>
            </w:r>
          </w:p>
        </w:tc>
        <w:tc>
          <w:tcPr>
            <w:tcW w:w="2198" w:type="pct"/>
            <w:vAlign w:val="center"/>
          </w:tcPr>
          <w:p w14:paraId="030441A6" w14:textId="72C6EAB8" w:rsidR="00885BA5" w:rsidRPr="00815E8A" w:rsidRDefault="00885BA5" w:rsidP="00B1213A">
            <w:pPr>
              <w:rPr>
                <w:b/>
                <w:bCs/>
              </w:rPr>
            </w:pPr>
            <w:r>
              <w:rPr>
                <w:sz w:val="22"/>
                <w:szCs w:val="22"/>
              </w:rPr>
              <w:t>Chỉ tan tổng hợp đa sợi Polyglactin 910, số 5/0 dài ≥75cm, kim tròn, kim dài ≥17mm, độ cong kim 1/2 vòng tròn. Kim làm bằng thép không gỉ phủ silicon. Được tiệt trùng.</w:t>
            </w:r>
            <w:r>
              <w:rPr>
                <w:sz w:val="22"/>
                <w:szCs w:val="22"/>
              </w:rPr>
              <w:br/>
              <w:t>Đạt tiêu chuẩn ISO (13485, CE) hoặc tương đương.</w:t>
            </w:r>
          </w:p>
        </w:tc>
        <w:tc>
          <w:tcPr>
            <w:tcW w:w="454" w:type="pct"/>
            <w:vAlign w:val="center"/>
          </w:tcPr>
          <w:p w14:paraId="1857FDC1" w14:textId="48704DD5" w:rsidR="00885BA5" w:rsidRPr="00815E8A" w:rsidRDefault="00885BA5" w:rsidP="00B1213A">
            <w:pPr>
              <w:jc w:val="center"/>
            </w:pPr>
          </w:p>
        </w:tc>
        <w:tc>
          <w:tcPr>
            <w:tcW w:w="442" w:type="pct"/>
            <w:vAlign w:val="center"/>
          </w:tcPr>
          <w:p w14:paraId="55573EB7" w14:textId="4BFD8468" w:rsidR="00885BA5" w:rsidRPr="00815E8A" w:rsidRDefault="00885BA5" w:rsidP="00B1213A">
            <w:pPr>
              <w:jc w:val="center"/>
              <w:rPr>
                <w:b/>
                <w:bCs/>
              </w:rPr>
            </w:pPr>
            <w:r>
              <w:rPr>
                <w:sz w:val="22"/>
                <w:szCs w:val="22"/>
              </w:rPr>
              <w:t>Sợi</w:t>
            </w:r>
          </w:p>
        </w:tc>
        <w:tc>
          <w:tcPr>
            <w:tcW w:w="468" w:type="pct"/>
            <w:vAlign w:val="center"/>
          </w:tcPr>
          <w:p w14:paraId="0F0DE247" w14:textId="7D961AE1" w:rsidR="00885BA5" w:rsidRPr="00815E8A" w:rsidRDefault="00885BA5" w:rsidP="00B1213A">
            <w:pPr>
              <w:jc w:val="center"/>
              <w:rPr>
                <w:b/>
                <w:bCs/>
              </w:rPr>
            </w:pPr>
            <w:r>
              <w:rPr>
                <w:sz w:val="22"/>
                <w:szCs w:val="22"/>
              </w:rPr>
              <w:t>36</w:t>
            </w:r>
          </w:p>
        </w:tc>
      </w:tr>
      <w:tr w:rsidR="00885BA5" w:rsidRPr="00815E8A" w14:paraId="7295536B" w14:textId="77777777" w:rsidTr="00885BA5">
        <w:trPr>
          <w:trHeight w:val="630"/>
          <w:tblHeader/>
          <w:jc w:val="center"/>
        </w:trPr>
        <w:tc>
          <w:tcPr>
            <w:tcW w:w="449" w:type="pct"/>
            <w:shd w:val="clear" w:color="000000" w:fill="FFFFFF"/>
            <w:vAlign w:val="center"/>
          </w:tcPr>
          <w:p w14:paraId="2D71110C" w14:textId="1E5BAD65" w:rsidR="00885BA5" w:rsidRPr="00815E8A" w:rsidRDefault="00885BA5" w:rsidP="00B1213A">
            <w:pPr>
              <w:jc w:val="center"/>
              <w:rPr>
                <w:b/>
                <w:bCs/>
              </w:rPr>
            </w:pPr>
            <w:r>
              <w:t>6</w:t>
            </w:r>
          </w:p>
        </w:tc>
        <w:tc>
          <w:tcPr>
            <w:tcW w:w="989" w:type="pct"/>
            <w:shd w:val="clear" w:color="000000" w:fill="FFFFFF"/>
            <w:vAlign w:val="center"/>
          </w:tcPr>
          <w:p w14:paraId="70D72EC9" w14:textId="0BD03315" w:rsidR="00885BA5" w:rsidRPr="00815E8A" w:rsidRDefault="00885BA5" w:rsidP="00B1213A">
            <w:pPr>
              <w:rPr>
                <w:b/>
                <w:bCs/>
              </w:rPr>
            </w:pPr>
            <w:r>
              <w:rPr>
                <w:sz w:val="22"/>
                <w:szCs w:val="22"/>
              </w:rPr>
              <w:t>Chỉ khâu liền kim tiêu chậm đa sợi Polyglycolic acid số 6/0</w:t>
            </w:r>
          </w:p>
        </w:tc>
        <w:tc>
          <w:tcPr>
            <w:tcW w:w="2198" w:type="pct"/>
            <w:shd w:val="clear" w:color="000000" w:fill="FFFFFF"/>
            <w:vAlign w:val="center"/>
          </w:tcPr>
          <w:p w14:paraId="0A2AC5CA" w14:textId="5113F568" w:rsidR="00885BA5" w:rsidRPr="00815E8A" w:rsidRDefault="00885BA5" w:rsidP="00B1213A">
            <w:pPr>
              <w:rPr>
                <w:b/>
                <w:bCs/>
              </w:rPr>
            </w:pPr>
            <w:r>
              <w:rPr>
                <w:sz w:val="22"/>
                <w:szCs w:val="22"/>
              </w:rPr>
              <w:t>Chỉ tan tổng hợp đa sợi Polyglactin 910 được bọc bởi Polyglactin và Calcium Stearate số 6/0, dài ≥45cm. Kim làm bằng thép không gỉ phủ silicon, dài ≥ 8mm.  Được tiệt trùng. Đạt tiêu chuẩn ISO (13485, CE) hoặc tương đương.</w:t>
            </w:r>
          </w:p>
        </w:tc>
        <w:tc>
          <w:tcPr>
            <w:tcW w:w="454" w:type="pct"/>
            <w:shd w:val="clear" w:color="000000" w:fill="FFFFFF"/>
            <w:vAlign w:val="center"/>
          </w:tcPr>
          <w:p w14:paraId="7F21FED9" w14:textId="1766C56A" w:rsidR="00885BA5" w:rsidRPr="00815E8A" w:rsidRDefault="00885BA5" w:rsidP="00B1213A">
            <w:pPr>
              <w:jc w:val="center"/>
            </w:pPr>
          </w:p>
        </w:tc>
        <w:tc>
          <w:tcPr>
            <w:tcW w:w="442" w:type="pct"/>
            <w:shd w:val="clear" w:color="000000" w:fill="FFFFFF"/>
            <w:vAlign w:val="center"/>
          </w:tcPr>
          <w:p w14:paraId="25F29819" w14:textId="3AA52837" w:rsidR="00885BA5" w:rsidRPr="00815E8A" w:rsidRDefault="00885BA5" w:rsidP="00B1213A">
            <w:pPr>
              <w:jc w:val="center"/>
              <w:rPr>
                <w:b/>
                <w:bCs/>
              </w:rPr>
            </w:pPr>
            <w:r>
              <w:rPr>
                <w:sz w:val="22"/>
                <w:szCs w:val="22"/>
              </w:rPr>
              <w:t>Sợi</w:t>
            </w:r>
          </w:p>
        </w:tc>
        <w:tc>
          <w:tcPr>
            <w:tcW w:w="468" w:type="pct"/>
            <w:shd w:val="clear" w:color="000000" w:fill="FFFFFF"/>
            <w:vAlign w:val="center"/>
          </w:tcPr>
          <w:p w14:paraId="66C1B605" w14:textId="63CD96F9" w:rsidR="00885BA5" w:rsidRPr="00815E8A" w:rsidRDefault="00885BA5" w:rsidP="00B1213A">
            <w:pPr>
              <w:jc w:val="center"/>
              <w:rPr>
                <w:b/>
                <w:bCs/>
              </w:rPr>
            </w:pPr>
            <w:r>
              <w:rPr>
                <w:sz w:val="22"/>
                <w:szCs w:val="22"/>
              </w:rPr>
              <w:t>36</w:t>
            </w:r>
          </w:p>
        </w:tc>
      </w:tr>
      <w:tr w:rsidR="00885BA5" w:rsidRPr="00815E8A" w14:paraId="5E863C7D" w14:textId="77777777" w:rsidTr="00885BA5">
        <w:trPr>
          <w:trHeight w:val="630"/>
          <w:tblHeader/>
          <w:jc w:val="center"/>
        </w:trPr>
        <w:tc>
          <w:tcPr>
            <w:tcW w:w="449" w:type="pct"/>
            <w:vAlign w:val="center"/>
          </w:tcPr>
          <w:p w14:paraId="251DBD87" w14:textId="7C14ADA6" w:rsidR="00885BA5" w:rsidRDefault="00885BA5" w:rsidP="00B1213A">
            <w:pPr>
              <w:jc w:val="center"/>
            </w:pPr>
            <w:r>
              <w:t>7</w:t>
            </w:r>
          </w:p>
        </w:tc>
        <w:tc>
          <w:tcPr>
            <w:tcW w:w="989" w:type="pct"/>
            <w:vAlign w:val="center"/>
          </w:tcPr>
          <w:p w14:paraId="00FCA815" w14:textId="5BB33E9D" w:rsidR="00885BA5" w:rsidRDefault="00885BA5" w:rsidP="00B1213A">
            <w:pPr>
              <w:rPr>
                <w:color w:val="000000"/>
              </w:rPr>
            </w:pPr>
            <w:r>
              <w:rPr>
                <w:sz w:val="22"/>
                <w:szCs w:val="22"/>
              </w:rPr>
              <w:t>Chỉ tự tiêu tổng hợp đơn sợi Polydioxanone số 3/0</w:t>
            </w:r>
          </w:p>
        </w:tc>
        <w:tc>
          <w:tcPr>
            <w:tcW w:w="2198" w:type="pct"/>
            <w:shd w:val="clear" w:color="000000" w:fill="FFFFFF"/>
            <w:vAlign w:val="center"/>
          </w:tcPr>
          <w:p w14:paraId="77C8DE67" w14:textId="77B0684E" w:rsidR="00885BA5" w:rsidRDefault="00885BA5" w:rsidP="00B1213A">
            <w:r>
              <w:rPr>
                <w:sz w:val="22"/>
                <w:szCs w:val="22"/>
              </w:rPr>
              <w:t>Chỉ đơn sợi polydioxanone số 3/0, dài ≥70cm. Kim được làm bằng thép không gỉ phủ silicone, kim tròn  dài ≥26mm, độ cong kim 1/2 vòng tròn. Được tiệt trùng.</w:t>
            </w:r>
            <w:r>
              <w:rPr>
                <w:sz w:val="22"/>
                <w:szCs w:val="22"/>
              </w:rPr>
              <w:br/>
            </w:r>
            <w:r>
              <w:rPr>
                <w:sz w:val="22"/>
                <w:szCs w:val="22"/>
              </w:rPr>
              <w:lastRenderedPageBreak/>
              <w:t>Đạt tiêu chuẩn ISO (13485, CE) hoặc tương đương.</w:t>
            </w:r>
          </w:p>
        </w:tc>
        <w:tc>
          <w:tcPr>
            <w:tcW w:w="454" w:type="pct"/>
            <w:shd w:val="clear" w:color="000000" w:fill="FFFFFF"/>
            <w:vAlign w:val="center"/>
          </w:tcPr>
          <w:p w14:paraId="70091F22" w14:textId="5CB02F99" w:rsidR="00885BA5" w:rsidRPr="00815E8A" w:rsidRDefault="00885BA5" w:rsidP="00B1213A">
            <w:pPr>
              <w:jc w:val="center"/>
            </w:pPr>
          </w:p>
        </w:tc>
        <w:tc>
          <w:tcPr>
            <w:tcW w:w="442" w:type="pct"/>
            <w:vAlign w:val="center"/>
          </w:tcPr>
          <w:p w14:paraId="28FC618D" w14:textId="7FDB1911" w:rsidR="00885BA5" w:rsidRDefault="00885BA5" w:rsidP="00B1213A">
            <w:pPr>
              <w:jc w:val="center"/>
            </w:pPr>
            <w:r>
              <w:rPr>
                <w:sz w:val="22"/>
                <w:szCs w:val="22"/>
              </w:rPr>
              <w:t>Sợi</w:t>
            </w:r>
          </w:p>
        </w:tc>
        <w:tc>
          <w:tcPr>
            <w:tcW w:w="468" w:type="pct"/>
            <w:vAlign w:val="center"/>
          </w:tcPr>
          <w:p w14:paraId="75371DFC" w14:textId="09809DF0" w:rsidR="00885BA5" w:rsidRDefault="00885BA5" w:rsidP="00B1213A">
            <w:pPr>
              <w:jc w:val="center"/>
              <w:rPr>
                <w:color w:val="000000"/>
              </w:rPr>
            </w:pPr>
            <w:r>
              <w:rPr>
                <w:sz w:val="22"/>
                <w:szCs w:val="22"/>
              </w:rPr>
              <w:t>72</w:t>
            </w:r>
          </w:p>
        </w:tc>
      </w:tr>
      <w:tr w:rsidR="00885BA5" w:rsidRPr="00815E8A" w14:paraId="3DA4EE95" w14:textId="77777777" w:rsidTr="00885BA5">
        <w:trPr>
          <w:trHeight w:val="630"/>
          <w:tblHeader/>
          <w:jc w:val="center"/>
        </w:trPr>
        <w:tc>
          <w:tcPr>
            <w:tcW w:w="449" w:type="pct"/>
            <w:vAlign w:val="center"/>
          </w:tcPr>
          <w:p w14:paraId="65AE376A" w14:textId="5D02280C" w:rsidR="00885BA5" w:rsidRPr="00815E8A" w:rsidRDefault="00885BA5" w:rsidP="00B1213A">
            <w:pPr>
              <w:jc w:val="center"/>
              <w:rPr>
                <w:b/>
                <w:bCs/>
              </w:rPr>
            </w:pPr>
            <w:r>
              <w:t>8</w:t>
            </w:r>
          </w:p>
        </w:tc>
        <w:tc>
          <w:tcPr>
            <w:tcW w:w="989" w:type="pct"/>
            <w:vAlign w:val="center"/>
          </w:tcPr>
          <w:p w14:paraId="393ABBF3" w14:textId="6C606DD8" w:rsidR="00885BA5" w:rsidRPr="00815E8A" w:rsidRDefault="00885BA5" w:rsidP="00B1213A">
            <w:pPr>
              <w:rPr>
                <w:b/>
                <w:bCs/>
              </w:rPr>
            </w:pPr>
            <w:r>
              <w:rPr>
                <w:sz w:val="22"/>
                <w:szCs w:val="22"/>
              </w:rPr>
              <w:t>Chỉ tự tiêu tổng hợp đơn sợi Polydioxanone số 4/0</w:t>
            </w:r>
          </w:p>
        </w:tc>
        <w:tc>
          <w:tcPr>
            <w:tcW w:w="2198" w:type="pct"/>
            <w:shd w:val="clear" w:color="000000" w:fill="FFFFFF"/>
            <w:vAlign w:val="center"/>
          </w:tcPr>
          <w:p w14:paraId="1D4921BC" w14:textId="5023860F" w:rsidR="00885BA5" w:rsidRPr="00815E8A" w:rsidRDefault="00885BA5" w:rsidP="00B1213A">
            <w:pPr>
              <w:rPr>
                <w:b/>
                <w:bCs/>
              </w:rPr>
            </w:pPr>
            <w:r>
              <w:rPr>
                <w:sz w:val="22"/>
                <w:szCs w:val="22"/>
              </w:rPr>
              <w:t>Chỉ đơn sợi polydioxanone số 4/0, dài  ≥70cm. Kim được làm bằng thép không gỉ phủ silicone, kim tròn, dài ≥20mm, độ cong kim 1/2 vòng tròn. Được tiệt trùng.</w:t>
            </w:r>
            <w:r>
              <w:rPr>
                <w:sz w:val="22"/>
                <w:szCs w:val="22"/>
              </w:rPr>
              <w:br/>
              <w:t>Đạt tiêu chuẩn ISO (13485, CE) hoặc tương đương.</w:t>
            </w:r>
          </w:p>
        </w:tc>
        <w:tc>
          <w:tcPr>
            <w:tcW w:w="454" w:type="pct"/>
            <w:shd w:val="clear" w:color="000000" w:fill="FFFFFF"/>
            <w:vAlign w:val="center"/>
          </w:tcPr>
          <w:p w14:paraId="288C00F2" w14:textId="6E1EF458" w:rsidR="00885BA5" w:rsidRPr="00815E8A" w:rsidRDefault="00885BA5" w:rsidP="00B1213A">
            <w:pPr>
              <w:jc w:val="center"/>
            </w:pPr>
          </w:p>
        </w:tc>
        <w:tc>
          <w:tcPr>
            <w:tcW w:w="442" w:type="pct"/>
            <w:vAlign w:val="center"/>
          </w:tcPr>
          <w:p w14:paraId="199FF594" w14:textId="42982B0F" w:rsidR="00885BA5" w:rsidRPr="00815E8A" w:rsidRDefault="00885BA5" w:rsidP="00B1213A">
            <w:pPr>
              <w:jc w:val="center"/>
              <w:rPr>
                <w:b/>
                <w:bCs/>
              </w:rPr>
            </w:pPr>
            <w:r>
              <w:rPr>
                <w:sz w:val="22"/>
                <w:szCs w:val="22"/>
              </w:rPr>
              <w:t>Sợi</w:t>
            </w:r>
          </w:p>
        </w:tc>
        <w:tc>
          <w:tcPr>
            <w:tcW w:w="468" w:type="pct"/>
            <w:vAlign w:val="center"/>
          </w:tcPr>
          <w:p w14:paraId="289CDECC" w14:textId="62BC697A" w:rsidR="00885BA5" w:rsidRPr="00815E8A" w:rsidRDefault="00885BA5" w:rsidP="00B1213A">
            <w:pPr>
              <w:jc w:val="center"/>
              <w:rPr>
                <w:b/>
                <w:bCs/>
              </w:rPr>
            </w:pPr>
            <w:r>
              <w:rPr>
                <w:sz w:val="22"/>
                <w:szCs w:val="22"/>
              </w:rPr>
              <w:t>72</w:t>
            </w:r>
          </w:p>
        </w:tc>
      </w:tr>
      <w:tr w:rsidR="00885BA5" w:rsidRPr="00815E8A" w14:paraId="5A5A0C42" w14:textId="77777777" w:rsidTr="00885BA5">
        <w:trPr>
          <w:trHeight w:val="630"/>
          <w:tblHeader/>
          <w:jc w:val="center"/>
        </w:trPr>
        <w:tc>
          <w:tcPr>
            <w:tcW w:w="449" w:type="pct"/>
            <w:vAlign w:val="center"/>
          </w:tcPr>
          <w:p w14:paraId="7B61AD7B" w14:textId="7B1EF2EC" w:rsidR="00885BA5" w:rsidRPr="00815E8A" w:rsidRDefault="00885BA5" w:rsidP="00B1213A">
            <w:pPr>
              <w:jc w:val="center"/>
              <w:rPr>
                <w:b/>
                <w:bCs/>
              </w:rPr>
            </w:pPr>
            <w:r>
              <w:t>9</w:t>
            </w:r>
          </w:p>
        </w:tc>
        <w:tc>
          <w:tcPr>
            <w:tcW w:w="989" w:type="pct"/>
            <w:vAlign w:val="center"/>
          </w:tcPr>
          <w:p w14:paraId="2E82EAC8" w14:textId="4CB1D857" w:rsidR="00885BA5" w:rsidRPr="00815E8A" w:rsidRDefault="00885BA5" w:rsidP="00B1213A">
            <w:pPr>
              <w:rPr>
                <w:b/>
                <w:bCs/>
              </w:rPr>
            </w:pPr>
            <w:r>
              <w:rPr>
                <w:sz w:val="22"/>
                <w:szCs w:val="22"/>
              </w:rPr>
              <w:t>Chỉ tự tiêu tổng hợp đơn sợi Polydioxanone số 5/0</w:t>
            </w:r>
          </w:p>
        </w:tc>
        <w:tc>
          <w:tcPr>
            <w:tcW w:w="2198" w:type="pct"/>
            <w:vAlign w:val="center"/>
          </w:tcPr>
          <w:p w14:paraId="6F75D923" w14:textId="771E3869" w:rsidR="00885BA5" w:rsidRPr="00815E8A" w:rsidRDefault="00885BA5" w:rsidP="00B1213A">
            <w:pPr>
              <w:rPr>
                <w:b/>
                <w:bCs/>
              </w:rPr>
            </w:pPr>
            <w:r>
              <w:rPr>
                <w:sz w:val="22"/>
                <w:szCs w:val="22"/>
              </w:rPr>
              <w:t>Chỉ đơn sợi polydioxanone số 5/0, dài  ≥ 70cm. Kim được làm bằng thép không gỉ phủ silicone, kim tròn dài ≥13mm, độ cong kim 3/8 vòng tròn. Được tiệt trùng.</w:t>
            </w:r>
            <w:r>
              <w:rPr>
                <w:sz w:val="22"/>
                <w:szCs w:val="22"/>
              </w:rPr>
              <w:br/>
              <w:t>Đạt tiêu chuẩn ISO (13485, CE) hoặc tương đương.</w:t>
            </w:r>
          </w:p>
        </w:tc>
        <w:tc>
          <w:tcPr>
            <w:tcW w:w="454" w:type="pct"/>
            <w:vAlign w:val="center"/>
          </w:tcPr>
          <w:p w14:paraId="76CE3735" w14:textId="3490C629" w:rsidR="00885BA5" w:rsidRPr="00815E8A" w:rsidRDefault="00885BA5" w:rsidP="00B1213A">
            <w:pPr>
              <w:jc w:val="center"/>
              <w:rPr>
                <w:b/>
                <w:bCs/>
              </w:rPr>
            </w:pPr>
          </w:p>
        </w:tc>
        <w:tc>
          <w:tcPr>
            <w:tcW w:w="442" w:type="pct"/>
            <w:vAlign w:val="center"/>
          </w:tcPr>
          <w:p w14:paraId="171815CB" w14:textId="0D2F070F" w:rsidR="00885BA5" w:rsidRPr="00815E8A" w:rsidRDefault="00885BA5" w:rsidP="00B1213A">
            <w:pPr>
              <w:jc w:val="center"/>
              <w:rPr>
                <w:b/>
                <w:bCs/>
              </w:rPr>
            </w:pPr>
            <w:r>
              <w:rPr>
                <w:sz w:val="22"/>
                <w:szCs w:val="22"/>
              </w:rPr>
              <w:t>Sợi</w:t>
            </w:r>
          </w:p>
        </w:tc>
        <w:tc>
          <w:tcPr>
            <w:tcW w:w="468" w:type="pct"/>
            <w:vAlign w:val="center"/>
          </w:tcPr>
          <w:p w14:paraId="1208CCD0" w14:textId="7273C0D6" w:rsidR="00885BA5" w:rsidRPr="00815E8A" w:rsidRDefault="00885BA5" w:rsidP="00B1213A">
            <w:pPr>
              <w:jc w:val="center"/>
              <w:rPr>
                <w:b/>
                <w:bCs/>
              </w:rPr>
            </w:pPr>
            <w:r>
              <w:rPr>
                <w:sz w:val="22"/>
                <w:szCs w:val="22"/>
              </w:rPr>
              <w:t>72</w:t>
            </w:r>
          </w:p>
        </w:tc>
      </w:tr>
      <w:tr w:rsidR="00885BA5" w:rsidRPr="00815E8A" w14:paraId="1B81CAAA" w14:textId="77777777" w:rsidTr="00885BA5">
        <w:trPr>
          <w:trHeight w:val="630"/>
          <w:tblHeader/>
          <w:jc w:val="center"/>
        </w:trPr>
        <w:tc>
          <w:tcPr>
            <w:tcW w:w="449" w:type="pct"/>
            <w:vAlign w:val="center"/>
          </w:tcPr>
          <w:p w14:paraId="16659659" w14:textId="42EE0B01" w:rsidR="00885BA5" w:rsidRDefault="00885BA5" w:rsidP="00B1213A">
            <w:pPr>
              <w:jc w:val="center"/>
            </w:pPr>
            <w:r>
              <w:t>10</w:t>
            </w:r>
          </w:p>
        </w:tc>
        <w:tc>
          <w:tcPr>
            <w:tcW w:w="989" w:type="pct"/>
            <w:vAlign w:val="center"/>
          </w:tcPr>
          <w:p w14:paraId="52458F00" w14:textId="5D671159" w:rsidR="00885BA5" w:rsidRDefault="00885BA5" w:rsidP="00B1213A">
            <w:r>
              <w:rPr>
                <w:sz w:val="22"/>
                <w:szCs w:val="22"/>
              </w:rPr>
              <w:t>Chỉ tự tiêu tổng hợp đơn sợi Polydioxanone số 6/0</w:t>
            </w:r>
          </w:p>
        </w:tc>
        <w:tc>
          <w:tcPr>
            <w:tcW w:w="2198" w:type="pct"/>
            <w:vAlign w:val="center"/>
          </w:tcPr>
          <w:p w14:paraId="518BD574" w14:textId="56117140" w:rsidR="00885BA5" w:rsidRDefault="00885BA5" w:rsidP="00B1213A">
            <w:r>
              <w:rPr>
                <w:sz w:val="22"/>
                <w:szCs w:val="22"/>
              </w:rPr>
              <w:t>Chỉ đơn sợi polydioxanone số 6/0, dài  ≥70cm. Kim được làm bằng thép không gỉ phủ silicone, kim tròn dài ≥13mm. Được tiệt trùng.</w:t>
            </w:r>
            <w:r>
              <w:rPr>
                <w:sz w:val="22"/>
                <w:szCs w:val="22"/>
              </w:rPr>
              <w:br/>
              <w:t>Đạt tiêu chuẩn ISO (13485, CE) hoặc tương đương.</w:t>
            </w:r>
          </w:p>
        </w:tc>
        <w:tc>
          <w:tcPr>
            <w:tcW w:w="454" w:type="pct"/>
            <w:vAlign w:val="center"/>
          </w:tcPr>
          <w:p w14:paraId="7C88B6E7" w14:textId="77777777" w:rsidR="00885BA5" w:rsidRDefault="00885BA5" w:rsidP="00B1213A">
            <w:pPr>
              <w:jc w:val="center"/>
            </w:pPr>
          </w:p>
        </w:tc>
        <w:tc>
          <w:tcPr>
            <w:tcW w:w="442" w:type="pct"/>
            <w:vAlign w:val="center"/>
          </w:tcPr>
          <w:p w14:paraId="23DDAE1C" w14:textId="5DB9C6B4" w:rsidR="00885BA5" w:rsidRDefault="00885BA5" w:rsidP="00B1213A">
            <w:pPr>
              <w:jc w:val="center"/>
            </w:pPr>
            <w:r>
              <w:rPr>
                <w:sz w:val="22"/>
                <w:szCs w:val="22"/>
              </w:rPr>
              <w:t>Sợi</w:t>
            </w:r>
          </w:p>
        </w:tc>
        <w:tc>
          <w:tcPr>
            <w:tcW w:w="468" w:type="pct"/>
            <w:vAlign w:val="center"/>
          </w:tcPr>
          <w:p w14:paraId="0A6D3B1F" w14:textId="3B08D60F" w:rsidR="00885BA5" w:rsidRDefault="00885BA5" w:rsidP="00B1213A">
            <w:pPr>
              <w:jc w:val="center"/>
            </w:pPr>
            <w:r>
              <w:rPr>
                <w:sz w:val="22"/>
                <w:szCs w:val="22"/>
              </w:rPr>
              <w:t>72</w:t>
            </w:r>
          </w:p>
        </w:tc>
      </w:tr>
      <w:tr w:rsidR="00885BA5" w:rsidRPr="00815E8A" w14:paraId="675141A1" w14:textId="77777777" w:rsidTr="00885BA5">
        <w:trPr>
          <w:trHeight w:val="630"/>
          <w:tblHeader/>
          <w:jc w:val="center"/>
        </w:trPr>
        <w:tc>
          <w:tcPr>
            <w:tcW w:w="449" w:type="pct"/>
            <w:vAlign w:val="center"/>
          </w:tcPr>
          <w:p w14:paraId="2CEE170D" w14:textId="5D463A63" w:rsidR="00885BA5" w:rsidRDefault="00885BA5" w:rsidP="00B1213A">
            <w:pPr>
              <w:jc w:val="center"/>
            </w:pPr>
            <w:r>
              <w:t>11</w:t>
            </w:r>
          </w:p>
        </w:tc>
        <w:tc>
          <w:tcPr>
            <w:tcW w:w="989" w:type="pct"/>
            <w:vAlign w:val="center"/>
          </w:tcPr>
          <w:p w14:paraId="44F72BCC" w14:textId="76328FFE" w:rsidR="00885BA5" w:rsidRDefault="00885BA5" w:rsidP="00B1213A">
            <w:r>
              <w:rPr>
                <w:sz w:val="22"/>
                <w:szCs w:val="22"/>
              </w:rPr>
              <w:t>Chỉ khâu liền kim tiêu nhanh đa sợi Polyglycolic acid số 2/0</w:t>
            </w:r>
          </w:p>
        </w:tc>
        <w:tc>
          <w:tcPr>
            <w:tcW w:w="2198" w:type="pct"/>
            <w:vAlign w:val="center"/>
          </w:tcPr>
          <w:p w14:paraId="5957F9AD" w14:textId="0CCB0B1F" w:rsidR="00885BA5" w:rsidRDefault="00885BA5" w:rsidP="00B1213A">
            <w:r>
              <w:rPr>
                <w:sz w:val="22"/>
                <w:szCs w:val="22"/>
              </w:rPr>
              <w:t>Chỉ tiêu nhanh tổng hợp đa sợi Polyglycolic acid số 2/0, dài ≥90 cm. Kim được làm bằng thép không gỉ phủ silicone, dài ≥ 36mm. Được tiệt trùng.</w:t>
            </w:r>
            <w:r>
              <w:rPr>
                <w:sz w:val="22"/>
                <w:szCs w:val="22"/>
              </w:rPr>
              <w:br/>
              <w:t>Đạt tiêu chuẩn ISO (13485, CE) hoặc tương đương.</w:t>
            </w:r>
          </w:p>
        </w:tc>
        <w:tc>
          <w:tcPr>
            <w:tcW w:w="454" w:type="pct"/>
            <w:vAlign w:val="center"/>
          </w:tcPr>
          <w:p w14:paraId="1F124BCC" w14:textId="77777777" w:rsidR="00885BA5" w:rsidRDefault="00885BA5" w:rsidP="00B1213A">
            <w:pPr>
              <w:jc w:val="center"/>
            </w:pPr>
          </w:p>
        </w:tc>
        <w:tc>
          <w:tcPr>
            <w:tcW w:w="442" w:type="pct"/>
            <w:vAlign w:val="center"/>
          </w:tcPr>
          <w:p w14:paraId="1BF2A4CF" w14:textId="5D08E227" w:rsidR="00885BA5" w:rsidRDefault="00885BA5" w:rsidP="00B1213A">
            <w:pPr>
              <w:jc w:val="center"/>
            </w:pPr>
            <w:r>
              <w:rPr>
                <w:sz w:val="22"/>
                <w:szCs w:val="22"/>
              </w:rPr>
              <w:t>Sợi</w:t>
            </w:r>
          </w:p>
        </w:tc>
        <w:tc>
          <w:tcPr>
            <w:tcW w:w="468" w:type="pct"/>
            <w:vAlign w:val="center"/>
          </w:tcPr>
          <w:p w14:paraId="46A9488E" w14:textId="38D8D0CE" w:rsidR="00885BA5" w:rsidRDefault="00885BA5" w:rsidP="00B1213A">
            <w:pPr>
              <w:jc w:val="center"/>
            </w:pPr>
            <w:r>
              <w:rPr>
                <w:sz w:val="22"/>
                <w:szCs w:val="22"/>
              </w:rPr>
              <w:t>300</w:t>
            </w:r>
          </w:p>
        </w:tc>
      </w:tr>
      <w:tr w:rsidR="00885BA5" w:rsidRPr="00815E8A" w14:paraId="18CD36BC" w14:textId="77777777" w:rsidTr="00885BA5">
        <w:trPr>
          <w:trHeight w:val="630"/>
          <w:tblHeader/>
          <w:jc w:val="center"/>
        </w:trPr>
        <w:tc>
          <w:tcPr>
            <w:tcW w:w="449" w:type="pct"/>
            <w:vAlign w:val="center"/>
          </w:tcPr>
          <w:p w14:paraId="1DF4824E" w14:textId="6F235FB9" w:rsidR="00885BA5" w:rsidRDefault="00885BA5" w:rsidP="00B1213A">
            <w:pPr>
              <w:jc w:val="center"/>
            </w:pPr>
            <w:r>
              <w:t>12</w:t>
            </w:r>
          </w:p>
        </w:tc>
        <w:tc>
          <w:tcPr>
            <w:tcW w:w="989" w:type="pct"/>
            <w:vAlign w:val="center"/>
          </w:tcPr>
          <w:p w14:paraId="4837ADB2" w14:textId="647663E0" w:rsidR="00885BA5" w:rsidRDefault="00885BA5" w:rsidP="00B1213A">
            <w:r>
              <w:rPr>
                <w:sz w:val="22"/>
                <w:szCs w:val="22"/>
              </w:rPr>
              <w:t>Chỉ khâu liền kim tiêu nhanh đa sợi Polyglycolic acid số 3/0</w:t>
            </w:r>
          </w:p>
        </w:tc>
        <w:tc>
          <w:tcPr>
            <w:tcW w:w="2198" w:type="pct"/>
            <w:vAlign w:val="center"/>
          </w:tcPr>
          <w:p w14:paraId="1B0F6AD2" w14:textId="2CE26A62" w:rsidR="00885BA5" w:rsidRDefault="00885BA5" w:rsidP="00B1213A">
            <w:r>
              <w:rPr>
                <w:sz w:val="22"/>
                <w:szCs w:val="22"/>
              </w:rPr>
              <w:t>Chỉ tan nhanh tổng hợp đa sợi polyglycolic acid số 3/0, dài ≥75cm. Kim được làm bằng thép không gỉ phủ silicone, dài ≥26mm. Được tiệt trùng.</w:t>
            </w:r>
            <w:r>
              <w:rPr>
                <w:sz w:val="22"/>
                <w:szCs w:val="22"/>
              </w:rPr>
              <w:br/>
              <w:t>Đạt tiêu chuẩn ISO (13485, CE) hoặc tương đương.</w:t>
            </w:r>
          </w:p>
        </w:tc>
        <w:tc>
          <w:tcPr>
            <w:tcW w:w="454" w:type="pct"/>
            <w:vAlign w:val="center"/>
          </w:tcPr>
          <w:p w14:paraId="3981B602" w14:textId="77777777" w:rsidR="00885BA5" w:rsidRDefault="00885BA5" w:rsidP="00B1213A">
            <w:pPr>
              <w:jc w:val="center"/>
            </w:pPr>
          </w:p>
        </w:tc>
        <w:tc>
          <w:tcPr>
            <w:tcW w:w="442" w:type="pct"/>
            <w:vAlign w:val="center"/>
          </w:tcPr>
          <w:p w14:paraId="40303BA6" w14:textId="70CF321E" w:rsidR="00885BA5" w:rsidRDefault="00885BA5" w:rsidP="00B1213A">
            <w:pPr>
              <w:jc w:val="center"/>
            </w:pPr>
            <w:r>
              <w:rPr>
                <w:sz w:val="22"/>
                <w:szCs w:val="22"/>
              </w:rPr>
              <w:t>Sợi</w:t>
            </w:r>
          </w:p>
        </w:tc>
        <w:tc>
          <w:tcPr>
            <w:tcW w:w="468" w:type="pct"/>
            <w:vAlign w:val="center"/>
          </w:tcPr>
          <w:p w14:paraId="156D2FBE" w14:textId="57C2AD72" w:rsidR="00885BA5" w:rsidRDefault="00885BA5" w:rsidP="00B1213A">
            <w:pPr>
              <w:jc w:val="center"/>
            </w:pPr>
            <w:r>
              <w:rPr>
                <w:sz w:val="22"/>
                <w:szCs w:val="22"/>
              </w:rPr>
              <w:t>300</w:t>
            </w:r>
          </w:p>
        </w:tc>
      </w:tr>
      <w:tr w:rsidR="00885BA5" w:rsidRPr="00815E8A" w14:paraId="273609B8" w14:textId="77777777" w:rsidTr="00885BA5">
        <w:trPr>
          <w:trHeight w:val="630"/>
          <w:tblHeader/>
          <w:jc w:val="center"/>
        </w:trPr>
        <w:tc>
          <w:tcPr>
            <w:tcW w:w="449" w:type="pct"/>
            <w:vAlign w:val="center"/>
          </w:tcPr>
          <w:p w14:paraId="2A1C6D37" w14:textId="450CDC7A" w:rsidR="00885BA5" w:rsidRDefault="00885BA5" w:rsidP="00B1213A">
            <w:pPr>
              <w:jc w:val="center"/>
            </w:pPr>
            <w:r>
              <w:t>13</w:t>
            </w:r>
          </w:p>
        </w:tc>
        <w:tc>
          <w:tcPr>
            <w:tcW w:w="989" w:type="pct"/>
            <w:vAlign w:val="center"/>
          </w:tcPr>
          <w:p w14:paraId="1F96A548" w14:textId="0517FB8F" w:rsidR="00885BA5" w:rsidRDefault="00885BA5" w:rsidP="00B1213A">
            <w:r>
              <w:rPr>
                <w:sz w:val="22"/>
                <w:szCs w:val="22"/>
              </w:rPr>
              <w:t>Chỉ khâu liền kim tiêu chậm đơn sợi Glyconate số 3/0</w:t>
            </w:r>
          </w:p>
        </w:tc>
        <w:tc>
          <w:tcPr>
            <w:tcW w:w="2198" w:type="pct"/>
            <w:vAlign w:val="center"/>
          </w:tcPr>
          <w:p w14:paraId="714F8DE0" w14:textId="041A5B25" w:rsidR="00885BA5" w:rsidRDefault="00885BA5" w:rsidP="00B1213A">
            <w:r>
              <w:rPr>
                <w:sz w:val="22"/>
                <w:szCs w:val="22"/>
              </w:rPr>
              <w:t xml:space="preserve">Chỉ tan tổng hợp đơn sợi Glyconate (72% Glycolic +  14% Caprolacton + 14% trimethylene) số 3/0, chỉ dài  ≥70cm. Kim tròn 1/2 vòng tròn dài  ≥22mm, công nghệ kim Easyslide, làm bằng thép không gỉ AISI 300 series (304), phủ silicone. Lực căng kéo nút thắt 28.66N. Sức căng kéo giảm 50% sau 14 ngày, tan hoàn toàn sau từ 60 - 90 ngày. Đóng gói: chỉ được quấn quanh khung nhựa HDPE. Được tiệt trùng. </w:t>
            </w:r>
            <w:r>
              <w:rPr>
                <w:sz w:val="22"/>
                <w:szCs w:val="22"/>
              </w:rPr>
              <w:br/>
              <w:t>Đạt tiêu chuẩn ISO (13485, CE) hoặc tương đương..</w:t>
            </w:r>
          </w:p>
        </w:tc>
        <w:tc>
          <w:tcPr>
            <w:tcW w:w="454" w:type="pct"/>
            <w:vAlign w:val="center"/>
          </w:tcPr>
          <w:p w14:paraId="1402B899" w14:textId="77777777" w:rsidR="00885BA5" w:rsidRDefault="00885BA5" w:rsidP="00B1213A">
            <w:pPr>
              <w:jc w:val="center"/>
            </w:pPr>
          </w:p>
        </w:tc>
        <w:tc>
          <w:tcPr>
            <w:tcW w:w="442" w:type="pct"/>
            <w:vAlign w:val="center"/>
          </w:tcPr>
          <w:p w14:paraId="4770808D" w14:textId="6284D4B0" w:rsidR="00885BA5" w:rsidRDefault="00885BA5" w:rsidP="00B1213A">
            <w:pPr>
              <w:jc w:val="center"/>
            </w:pPr>
            <w:r>
              <w:rPr>
                <w:sz w:val="22"/>
                <w:szCs w:val="22"/>
              </w:rPr>
              <w:t>Sợi</w:t>
            </w:r>
          </w:p>
        </w:tc>
        <w:tc>
          <w:tcPr>
            <w:tcW w:w="468" w:type="pct"/>
            <w:vAlign w:val="center"/>
          </w:tcPr>
          <w:p w14:paraId="42007930" w14:textId="1CE061D2" w:rsidR="00885BA5" w:rsidRDefault="00885BA5" w:rsidP="00B1213A">
            <w:pPr>
              <w:jc w:val="center"/>
            </w:pPr>
            <w:r>
              <w:rPr>
                <w:sz w:val="22"/>
                <w:szCs w:val="22"/>
              </w:rPr>
              <w:t>36</w:t>
            </w:r>
          </w:p>
        </w:tc>
      </w:tr>
      <w:tr w:rsidR="00331C8A" w:rsidRPr="00815E8A" w14:paraId="4C96E20C" w14:textId="77777777" w:rsidTr="00885BA5">
        <w:trPr>
          <w:trHeight w:val="630"/>
          <w:tblHeader/>
          <w:jc w:val="center"/>
        </w:trPr>
        <w:tc>
          <w:tcPr>
            <w:tcW w:w="449" w:type="pct"/>
            <w:vAlign w:val="center"/>
          </w:tcPr>
          <w:p w14:paraId="150A14D7" w14:textId="16B4AAA0" w:rsidR="00331C8A" w:rsidRDefault="00331C8A" w:rsidP="00B1213A">
            <w:pPr>
              <w:jc w:val="center"/>
            </w:pPr>
            <w:r>
              <w:rPr>
                <w:b/>
                <w:bCs/>
              </w:rPr>
              <w:t>III</w:t>
            </w:r>
          </w:p>
        </w:tc>
        <w:tc>
          <w:tcPr>
            <w:tcW w:w="989" w:type="pct"/>
            <w:vAlign w:val="center"/>
          </w:tcPr>
          <w:p w14:paraId="3ECE392C" w14:textId="57112D5E" w:rsidR="00331C8A" w:rsidRDefault="00885BA5" w:rsidP="00B1213A">
            <w:r w:rsidRPr="00885BA5">
              <w:rPr>
                <w:b/>
                <w:bCs/>
              </w:rPr>
              <w:t>Lưỡi dao mổ</w:t>
            </w:r>
          </w:p>
        </w:tc>
        <w:tc>
          <w:tcPr>
            <w:tcW w:w="2198" w:type="pct"/>
            <w:vAlign w:val="center"/>
          </w:tcPr>
          <w:p w14:paraId="08742840" w14:textId="749FD731" w:rsidR="00331C8A" w:rsidRDefault="00331C8A" w:rsidP="00B1213A">
            <w:r>
              <w:rPr>
                <w:b/>
                <w:bCs/>
              </w:rPr>
              <w:t> </w:t>
            </w:r>
          </w:p>
        </w:tc>
        <w:tc>
          <w:tcPr>
            <w:tcW w:w="454" w:type="pct"/>
            <w:vAlign w:val="center"/>
          </w:tcPr>
          <w:p w14:paraId="6B38DBDD" w14:textId="330F6B96" w:rsidR="00331C8A" w:rsidRPr="00815E8A" w:rsidRDefault="00331C8A" w:rsidP="00B1213A">
            <w:pPr>
              <w:jc w:val="center"/>
            </w:pPr>
            <w:r>
              <w:rPr>
                <w:b/>
                <w:bCs/>
              </w:rPr>
              <w:t> </w:t>
            </w:r>
          </w:p>
        </w:tc>
        <w:tc>
          <w:tcPr>
            <w:tcW w:w="442" w:type="pct"/>
            <w:vAlign w:val="center"/>
          </w:tcPr>
          <w:p w14:paraId="7F57AB76" w14:textId="719F2BD6" w:rsidR="00331C8A" w:rsidRDefault="00331C8A" w:rsidP="00B1213A">
            <w:pPr>
              <w:jc w:val="center"/>
            </w:pPr>
            <w:r>
              <w:rPr>
                <w:b/>
                <w:bCs/>
              </w:rPr>
              <w:t> </w:t>
            </w:r>
          </w:p>
        </w:tc>
        <w:tc>
          <w:tcPr>
            <w:tcW w:w="468" w:type="pct"/>
            <w:vAlign w:val="center"/>
          </w:tcPr>
          <w:p w14:paraId="6159C992" w14:textId="0261A27D" w:rsidR="00331C8A" w:rsidRDefault="00331C8A" w:rsidP="00B1213A">
            <w:pPr>
              <w:jc w:val="center"/>
              <w:rPr>
                <w:color w:val="000000"/>
              </w:rPr>
            </w:pPr>
            <w:r>
              <w:rPr>
                <w:b/>
                <w:bCs/>
              </w:rPr>
              <w:t> </w:t>
            </w:r>
          </w:p>
        </w:tc>
      </w:tr>
      <w:tr w:rsidR="00885BA5" w:rsidRPr="00815E8A" w14:paraId="3271673E" w14:textId="77777777" w:rsidTr="00885BA5">
        <w:trPr>
          <w:trHeight w:val="630"/>
          <w:tblHeader/>
          <w:jc w:val="center"/>
        </w:trPr>
        <w:tc>
          <w:tcPr>
            <w:tcW w:w="449" w:type="pct"/>
            <w:vAlign w:val="center"/>
          </w:tcPr>
          <w:p w14:paraId="3886F9C0" w14:textId="76A33EB1" w:rsidR="00885BA5" w:rsidRPr="00815E8A" w:rsidRDefault="00885BA5" w:rsidP="00B1213A">
            <w:pPr>
              <w:jc w:val="center"/>
              <w:rPr>
                <w:b/>
                <w:bCs/>
              </w:rPr>
            </w:pPr>
            <w:r>
              <w:t>1</w:t>
            </w:r>
          </w:p>
        </w:tc>
        <w:tc>
          <w:tcPr>
            <w:tcW w:w="989" w:type="pct"/>
            <w:vAlign w:val="center"/>
          </w:tcPr>
          <w:p w14:paraId="72F765AA" w14:textId="6810AE1D" w:rsidR="00885BA5" w:rsidRPr="00815E8A" w:rsidRDefault="00885BA5" w:rsidP="00B1213A">
            <w:pPr>
              <w:rPr>
                <w:b/>
                <w:bCs/>
              </w:rPr>
            </w:pPr>
            <w:r>
              <w:rPr>
                <w:sz w:val="22"/>
                <w:szCs w:val="22"/>
              </w:rPr>
              <w:t>Lưỡi dao mổ các số</w:t>
            </w:r>
          </w:p>
        </w:tc>
        <w:tc>
          <w:tcPr>
            <w:tcW w:w="2198" w:type="pct"/>
            <w:shd w:val="clear" w:color="000000" w:fill="FFFFFF"/>
            <w:vAlign w:val="center"/>
          </w:tcPr>
          <w:p w14:paraId="180427AB" w14:textId="561873C0" w:rsidR="00885BA5" w:rsidRPr="00815E8A" w:rsidRDefault="00885BA5" w:rsidP="00B1213A">
            <w:pPr>
              <w:rPr>
                <w:b/>
                <w:bCs/>
              </w:rPr>
            </w:pPr>
            <w:r>
              <w:rPr>
                <w:sz w:val="22"/>
                <w:szCs w:val="22"/>
              </w:rPr>
              <w:t>Dao sắc</w:t>
            </w:r>
            <w:r>
              <w:rPr>
                <w:sz w:val="22"/>
                <w:szCs w:val="22"/>
              </w:rPr>
              <w:br/>
              <w:t xml:space="preserve">Chất liệu thép không gỉ, tiệt trùng bằng tia Gamma. </w:t>
            </w:r>
            <w:r>
              <w:rPr>
                <w:sz w:val="22"/>
                <w:szCs w:val="22"/>
              </w:rPr>
              <w:br/>
              <w:t>Các số 10, 11, 12 ,15, 20, 21, 22.</w:t>
            </w:r>
            <w:r>
              <w:rPr>
                <w:sz w:val="22"/>
                <w:szCs w:val="22"/>
              </w:rPr>
              <w:br/>
              <w:t>Các rãnh dọc lưỡi dao tương thích với mọi loại cán dao mổ</w:t>
            </w:r>
            <w:r>
              <w:rPr>
                <w:sz w:val="22"/>
                <w:szCs w:val="22"/>
              </w:rPr>
              <w:br/>
              <w:t>Đóng gói vô trùng từng cái.</w:t>
            </w:r>
            <w:r>
              <w:rPr>
                <w:sz w:val="22"/>
                <w:szCs w:val="22"/>
              </w:rPr>
              <w:br/>
            </w:r>
            <w:r>
              <w:rPr>
                <w:sz w:val="22"/>
                <w:szCs w:val="22"/>
              </w:rPr>
              <w:lastRenderedPageBreak/>
              <w:t>Đạt tiêu chuẩn ISO (13485, CE) hoặc tương đương.</w:t>
            </w:r>
          </w:p>
        </w:tc>
        <w:tc>
          <w:tcPr>
            <w:tcW w:w="454" w:type="pct"/>
            <w:vAlign w:val="center"/>
          </w:tcPr>
          <w:p w14:paraId="1AE4CEC5" w14:textId="69DD4040" w:rsidR="00885BA5" w:rsidRPr="00815E8A" w:rsidRDefault="00885BA5" w:rsidP="00B1213A">
            <w:pPr>
              <w:jc w:val="center"/>
            </w:pPr>
          </w:p>
        </w:tc>
        <w:tc>
          <w:tcPr>
            <w:tcW w:w="442" w:type="pct"/>
            <w:vAlign w:val="center"/>
          </w:tcPr>
          <w:p w14:paraId="727276CD" w14:textId="683A60D3" w:rsidR="00885BA5" w:rsidRPr="00815E8A" w:rsidRDefault="00885BA5" w:rsidP="00B1213A">
            <w:pPr>
              <w:jc w:val="center"/>
              <w:rPr>
                <w:b/>
                <w:bCs/>
              </w:rPr>
            </w:pPr>
            <w:r>
              <w:rPr>
                <w:sz w:val="22"/>
                <w:szCs w:val="22"/>
              </w:rPr>
              <w:t>Cái</w:t>
            </w:r>
          </w:p>
        </w:tc>
        <w:tc>
          <w:tcPr>
            <w:tcW w:w="468" w:type="pct"/>
            <w:vAlign w:val="center"/>
          </w:tcPr>
          <w:p w14:paraId="2C4492B5" w14:textId="281F2E26" w:rsidR="00885BA5" w:rsidRPr="00815E8A" w:rsidRDefault="00885BA5" w:rsidP="00B1213A">
            <w:pPr>
              <w:jc w:val="center"/>
              <w:rPr>
                <w:b/>
                <w:bCs/>
              </w:rPr>
            </w:pPr>
            <w:r>
              <w:rPr>
                <w:sz w:val="22"/>
                <w:szCs w:val="22"/>
              </w:rPr>
              <w:t>3200</w:t>
            </w:r>
          </w:p>
        </w:tc>
      </w:tr>
    </w:tbl>
    <w:p w14:paraId="56343D27" w14:textId="77777777" w:rsidR="00113F1F" w:rsidRPr="00CC3001" w:rsidRDefault="00F2519C" w:rsidP="00113F1F">
      <w:pPr>
        <w:spacing w:before="120" w:after="120" w:line="259" w:lineRule="auto"/>
        <w:ind w:firstLine="720"/>
        <w:rPr>
          <w:rFonts w:eastAsia="Calibri"/>
          <w:b/>
          <w:bCs/>
          <w:i/>
          <w:iCs/>
          <w:lang w:val="en-GB"/>
        </w:rPr>
      </w:pPr>
      <w:r w:rsidRPr="00CC3001">
        <w:rPr>
          <w:rFonts w:eastAsia="Calibri"/>
          <w:b/>
          <w:bCs/>
          <w:i/>
          <w:iCs/>
          <w:u w:val="single"/>
          <w:lang w:val="en-GB"/>
        </w:rPr>
        <w:t>Lưu ý</w:t>
      </w:r>
      <w:r w:rsidRPr="00CC3001">
        <w:rPr>
          <w:rFonts w:eastAsia="Calibri"/>
          <w:b/>
          <w:bCs/>
          <w:i/>
          <w:iCs/>
          <w:lang w:val="en-GB"/>
        </w:rPr>
        <w:t xml:space="preserve">: </w:t>
      </w:r>
    </w:p>
    <w:p w14:paraId="15B0A840" w14:textId="174266FE" w:rsidR="00113F1F" w:rsidRDefault="00113F1F" w:rsidP="00113F1F">
      <w:pPr>
        <w:spacing w:before="120" w:after="120" w:line="259" w:lineRule="auto"/>
        <w:ind w:firstLine="720"/>
        <w:rPr>
          <w:rFonts w:eastAsia="Calibri"/>
          <w:b/>
          <w:bCs/>
          <w:i/>
          <w:iCs/>
          <w:lang w:val="en-GB"/>
        </w:rPr>
      </w:pPr>
      <w:r w:rsidRPr="00CC3001">
        <w:rPr>
          <w:rFonts w:eastAsia="Calibri"/>
          <w:b/>
          <w:bCs/>
          <w:i/>
          <w:iCs/>
          <w:lang w:val="en-GB"/>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5C7A0590" w14:textId="48C908E1" w:rsidR="00C80ED7" w:rsidRDefault="003E2755" w:rsidP="002144FC">
      <w:pPr>
        <w:spacing w:before="120" w:after="120" w:line="259" w:lineRule="auto"/>
        <w:ind w:firstLine="720"/>
        <w:rPr>
          <w:rFonts w:eastAsia="Calibri"/>
          <w:b/>
          <w:bCs/>
          <w:sz w:val="26"/>
          <w:szCs w:val="26"/>
          <w:lang w:val="en-GB"/>
        </w:rPr>
      </w:pPr>
      <w:r>
        <w:rPr>
          <w:rFonts w:eastAsia="Calibri"/>
          <w:b/>
          <w:bCs/>
          <w:sz w:val="26"/>
          <w:szCs w:val="26"/>
          <w:lang w:val="en-GB"/>
        </w:rPr>
        <w:t>2.</w:t>
      </w:r>
      <w:r w:rsidR="00F43513">
        <w:rPr>
          <w:rFonts w:eastAsia="Calibri"/>
          <w:b/>
          <w:bCs/>
          <w:sz w:val="26"/>
          <w:szCs w:val="26"/>
          <w:lang w:val="en-GB"/>
        </w:rPr>
        <w:t>2</w:t>
      </w:r>
      <w:r w:rsidR="002D6894" w:rsidRPr="00D00840">
        <w:rPr>
          <w:rFonts w:eastAsia="Calibri"/>
          <w:b/>
          <w:bCs/>
          <w:sz w:val="26"/>
          <w:szCs w:val="26"/>
          <w:lang w:val="en-GB"/>
        </w:rPr>
        <w:t>. Yêu cầu khác.</w:t>
      </w:r>
    </w:p>
    <w:p w14:paraId="09EAF90A" w14:textId="5CE64CB2" w:rsidR="00E42DF8" w:rsidRPr="00C80ED7" w:rsidRDefault="00F56B9A" w:rsidP="00C80ED7">
      <w:pPr>
        <w:spacing w:before="120" w:after="120" w:line="259" w:lineRule="auto"/>
        <w:ind w:firstLine="720"/>
        <w:rPr>
          <w:rFonts w:eastAsia="Calibri"/>
          <w:b/>
          <w:bCs/>
          <w:sz w:val="26"/>
          <w:szCs w:val="26"/>
          <w:lang w:val="en-GB"/>
        </w:rPr>
      </w:pPr>
      <w:r w:rsidRPr="00F56B9A">
        <w:rPr>
          <w:rFonts w:eastAsia="Calibri"/>
          <w:b/>
          <w:bCs/>
          <w:sz w:val="26"/>
          <w:szCs w:val="26"/>
          <w:lang w:val="en-GB"/>
        </w:rPr>
        <w:t>2.2.1</w:t>
      </w:r>
      <w:r>
        <w:rPr>
          <w:rFonts w:eastAsia="Calibri"/>
          <w:b/>
          <w:bCs/>
          <w:sz w:val="26"/>
          <w:szCs w:val="26"/>
          <w:lang w:val="en-GB"/>
        </w:rPr>
        <w:t>.</w:t>
      </w:r>
      <w:r w:rsidR="00D00840">
        <w:rPr>
          <w:rFonts w:eastAsia="Calibri"/>
          <w:sz w:val="26"/>
          <w:szCs w:val="26"/>
          <w:lang w:val="en-GB"/>
        </w:rPr>
        <w:t xml:space="preserve"> </w:t>
      </w:r>
      <w:r w:rsidR="00987CF5">
        <w:rPr>
          <w:rFonts w:eastAsia="Calibri"/>
          <w:sz w:val="26"/>
          <w:szCs w:val="26"/>
          <w:lang w:val="en-GB"/>
        </w:rPr>
        <w:t xml:space="preserve">Có </w:t>
      </w:r>
      <w:bookmarkStart w:id="0" w:name="_Hlk109050436"/>
      <w:r w:rsidR="00D00840">
        <w:rPr>
          <w:rFonts w:eastAsia="Calibri"/>
          <w:sz w:val="26"/>
          <w:szCs w:val="26"/>
          <w:lang w:val="en-GB"/>
        </w:rPr>
        <w:t>Bảng đề xuất thông số kỹ thuật của hàng hóa dự thầu</w:t>
      </w:r>
      <w:r w:rsidR="005472A7">
        <w:rPr>
          <w:rFonts w:eastAsia="Calibri"/>
          <w:sz w:val="26"/>
          <w:szCs w:val="26"/>
          <w:lang w:val="vi-VN"/>
        </w:rPr>
        <w:t xml:space="preserve"> </w:t>
      </w:r>
      <w:bookmarkEnd w:id="0"/>
      <w:r w:rsidR="005472A7" w:rsidRPr="00C852A0">
        <w:rPr>
          <w:rFonts w:eastAsia="Calibri"/>
          <w:i/>
          <w:iCs/>
          <w:sz w:val="26"/>
          <w:szCs w:val="26"/>
          <w:lang w:val="vi-VN"/>
        </w:rPr>
        <w:t>(</w:t>
      </w:r>
      <w:r w:rsidR="00C852A0">
        <w:rPr>
          <w:rFonts w:eastAsia="Calibri"/>
          <w:i/>
          <w:iCs/>
          <w:sz w:val="26"/>
          <w:szCs w:val="26"/>
          <w:lang w:val="en-GB"/>
        </w:rPr>
        <w:t xml:space="preserve">Theo </w:t>
      </w:r>
      <w:r w:rsidR="005472A7" w:rsidRPr="00C852A0">
        <w:rPr>
          <w:rFonts w:eastAsia="Calibri"/>
          <w:i/>
          <w:iCs/>
          <w:sz w:val="26"/>
          <w:szCs w:val="26"/>
          <w:lang w:val="vi-VN"/>
        </w:rPr>
        <w:t>Mẫu số 1</w:t>
      </w:r>
      <w:r w:rsidR="00E42DF8" w:rsidRPr="00C852A0">
        <w:rPr>
          <w:rFonts w:eastAsia="Calibri"/>
          <w:i/>
          <w:iCs/>
          <w:sz w:val="26"/>
          <w:szCs w:val="26"/>
          <w:lang w:val="vi-VN"/>
        </w:rPr>
        <w:t xml:space="preserve"> đính kèm</w:t>
      </w:r>
      <w:r w:rsidR="005472A7" w:rsidRPr="00C852A0">
        <w:rPr>
          <w:rFonts w:eastAsia="Calibri"/>
          <w:i/>
          <w:iCs/>
          <w:sz w:val="26"/>
          <w:szCs w:val="26"/>
          <w:lang w:val="vi-VN"/>
        </w:rPr>
        <w:t>)</w:t>
      </w:r>
      <w:r w:rsidR="00D00840" w:rsidRPr="00C852A0">
        <w:rPr>
          <w:rFonts w:eastAsia="Calibri"/>
          <w:i/>
          <w:iCs/>
          <w:sz w:val="26"/>
          <w:szCs w:val="26"/>
          <w:lang w:val="en-GB"/>
        </w:rPr>
        <w:t>.</w:t>
      </w:r>
      <w:r w:rsidR="00E42DF8">
        <w:rPr>
          <w:rFonts w:eastAsia="Calibri"/>
          <w:sz w:val="26"/>
          <w:szCs w:val="26"/>
          <w:lang w:val="vi-VN"/>
        </w:rPr>
        <w:t xml:space="preserve"> </w:t>
      </w:r>
      <w:r w:rsidR="00A66309" w:rsidRPr="00A66309">
        <w:rPr>
          <w:rFonts w:eastAsia="Calibri"/>
          <w:sz w:val="26"/>
          <w:szCs w:val="26"/>
          <w:lang w:val="vi-VN"/>
        </w:rPr>
        <w:t>Nhà thầu nộp file excel</w:t>
      </w:r>
      <w:r w:rsidR="00A66309">
        <w:rPr>
          <w:rFonts w:eastAsia="Calibri"/>
          <w:sz w:val="26"/>
          <w:szCs w:val="26"/>
        </w:rPr>
        <w:t xml:space="preserve">. </w:t>
      </w:r>
      <w:r w:rsidR="00EE2D17" w:rsidRPr="00E42DF8">
        <w:rPr>
          <w:rFonts w:eastAsia="Calibri"/>
          <w:sz w:val="26"/>
          <w:szCs w:val="26"/>
          <w:lang w:val="vi-VN"/>
        </w:rPr>
        <w:t>Nhà thầu kê khai các mã chi tiết của hàng hóa dự thầu.</w:t>
      </w:r>
    </w:p>
    <w:p w14:paraId="7849178F" w14:textId="6BE13755" w:rsidR="00D00840" w:rsidRDefault="00E42DF8" w:rsidP="0030263A">
      <w:pPr>
        <w:spacing w:before="120" w:after="120" w:line="259" w:lineRule="auto"/>
        <w:ind w:firstLine="720"/>
        <w:jc w:val="both"/>
        <w:rPr>
          <w:rFonts w:eastAsia="Calibri"/>
          <w:sz w:val="26"/>
          <w:szCs w:val="26"/>
        </w:rPr>
      </w:pPr>
      <w:r w:rsidRPr="00E42DF8">
        <w:rPr>
          <w:rFonts w:eastAsia="Calibri"/>
          <w:b/>
          <w:bCs/>
          <w:sz w:val="26"/>
          <w:szCs w:val="26"/>
          <w:lang w:val="vi-VN"/>
        </w:rPr>
        <w:t>2.2.</w:t>
      </w:r>
      <w:r>
        <w:rPr>
          <w:rFonts w:eastAsia="Calibri"/>
          <w:b/>
          <w:bCs/>
          <w:sz w:val="26"/>
          <w:szCs w:val="26"/>
          <w:lang w:val="vi-VN"/>
        </w:rPr>
        <w:t>2</w:t>
      </w:r>
      <w:r w:rsidRPr="00E42DF8">
        <w:rPr>
          <w:rFonts w:eastAsia="Calibri"/>
          <w:sz w:val="26"/>
          <w:szCs w:val="26"/>
          <w:lang w:val="vi-VN"/>
        </w:rPr>
        <w:t>. Có B</w:t>
      </w:r>
      <w:r w:rsidR="00F42082">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00C852A0" w:rsidRPr="00C852A0">
        <w:rPr>
          <w:rFonts w:eastAsia="Calibri"/>
          <w:i/>
          <w:iCs/>
          <w:sz w:val="26"/>
          <w:szCs w:val="26"/>
          <w:lang w:val="en-GB"/>
        </w:rPr>
        <w:t xml:space="preserve">Theo </w:t>
      </w:r>
      <w:r w:rsidRPr="00C852A0">
        <w:rPr>
          <w:rFonts w:eastAsia="Calibri"/>
          <w:i/>
          <w:iCs/>
          <w:sz w:val="26"/>
          <w:szCs w:val="26"/>
          <w:lang w:val="vi-VN"/>
        </w:rPr>
        <w:t>Mẫu số 2 đính kèm)</w:t>
      </w:r>
      <w:r w:rsidR="00A66309">
        <w:rPr>
          <w:rFonts w:eastAsia="Calibri"/>
          <w:sz w:val="26"/>
          <w:szCs w:val="26"/>
        </w:rPr>
        <w:t xml:space="preserve">. </w:t>
      </w:r>
      <w:r w:rsidRPr="00E42DF8">
        <w:rPr>
          <w:rFonts w:eastAsia="Calibri"/>
          <w:sz w:val="26"/>
          <w:szCs w:val="26"/>
          <w:lang w:val="vi-VN"/>
        </w:rPr>
        <w:t xml:space="preserve"> </w:t>
      </w:r>
      <w:r w:rsidR="008314D3" w:rsidRPr="008314D3">
        <w:rPr>
          <w:rFonts w:eastAsia="Calibri"/>
          <w:sz w:val="26"/>
          <w:szCs w:val="26"/>
          <w:lang w:val="vi-VN"/>
        </w:rPr>
        <w:t>Nhà thầu nộp file excel</w:t>
      </w:r>
      <w:r w:rsidR="00A66309">
        <w:rPr>
          <w:rFonts w:eastAsia="Calibri"/>
          <w:sz w:val="26"/>
          <w:szCs w:val="26"/>
        </w:rPr>
        <w:t xml:space="preserve">. </w:t>
      </w:r>
      <w:r w:rsidRPr="00E42DF8">
        <w:rPr>
          <w:rFonts w:eastAsia="Calibri"/>
          <w:sz w:val="26"/>
          <w:szCs w:val="26"/>
          <w:lang w:val="vi-VN"/>
        </w:rPr>
        <w:t>Nhà thầu kê khai các mã chi tiết của hàng hóa dự thầu.</w:t>
      </w:r>
    </w:p>
    <w:p w14:paraId="3BC9A978" w14:textId="024A1F1D" w:rsidR="0030263A" w:rsidRPr="00D00840" w:rsidRDefault="00F56B9A" w:rsidP="0030263A">
      <w:pPr>
        <w:spacing w:before="120" w:after="120" w:line="259" w:lineRule="auto"/>
        <w:ind w:firstLine="720"/>
        <w:jc w:val="both"/>
        <w:rPr>
          <w:rFonts w:eastAsia="Calibri"/>
          <w:sz w:val="26"/>
          <w:szCs w:val="26"/>
          <w:lang w:val="en-GB"/>
        </w:rPr>
      </w:pPr>
      <w:r w:rsidRPr="00F56B9A">
        <w:rPr>
          <w:rFonts w:eastAsia="Calibri"/>
          <w:b/>
          <w:bCs/>
          <w:sz w:val="26"/>
          <w:szCs w:val="26"/>
          <w:lang w:val="en-GB"/>
        </w:rPr>
        <w:t>2.2.</w:t>
      </w:r>
      <w:r w:rsidR="00885BA5">
        <w:rPr>
          <w:rFonts w:eastAsia="Calibri"/>
          <w:b/>
          <w:bCs/>
          <w:sz w:val="26"/>
          <w:szCs w:val="26"/>
        </w:rPr>
        <w:t>3</w:t>
      </w:r>
      <w:r>
        <w:rPr>
          <w:rFonts w:eastAsia="Calibri"/>
          <w:b/>
          <w:bCs/>
          <w:sz w:val="26"/>
          <w:szCs w:val="26"/>
          <w:lang w:val="en-GB"/>
        </w:rPr>
        <w:t>.</w:t>
      </w:r>
      <w:r w:rsidR="0030263A" w:rsidRPr="00D00840">
        <w:rPr>
          <w:rFonts w:eastAsia="Calibri"/>
          <w:sz w:val="26"/>
          <w:szCs w:val="26"/>
          <w:lang w:val="en-GB"/>
        </w:rPr>
        <w:t xml:space="preserve"> </w:t>
      </w:r>
      <w:r w:rsidR="007401A4">
        <w:rPr>
          <w:rFonts w:eastAsia="Calibri"/>
          <w:sz w:val="26"/>
          <w:szCs w:val="26"/>
          <w:lang w:val="vi-VN"/>
        </w:rPr>
        <w:t>Nhà thầu c</w:t>
      </w:r>
      <w:r w:rsidR="0030263A" w:rsidRPr="00D00840">
        <w:rPr>
          <w:rFonts w:eastAsia="Calibri"/>
          <w:sz w:val="26"/>
          <w:szCs w:val="26"/>
          <w:lang w:val="en-GB"/>
        </w:rPr>
        <w:t>am kết:</w:t>
      </w:r>
    </w:p>
    <w:p w14:paraId="75DBAB8E" w14:textId="6501C60F" w:rsidR="001F59C6" w:rsidRPr="00E17E1C" w:rsidRDefault="001F59C6" w:rsidP="001F59C6">
      <w:pPr>
        <w:spacing w:before="120" w:after="120" w:line="259" w:lineRule="auto"/>
        <w:ind w:firstLine="720"/>
        <w:jc w:val="both"/>
        <w:rPr>
          <w:rFonts w:eastAsia="Calibri"/>
          <w:sz w:val="26"/>
          <w:szCs w:val="26"/>
          <w:lang w:val="vi-VN"/>
        </w:rPr>
      </w:pPr>
      <w:r w:rsidRPr="00E17E1C">
        <w:rPr>
          <w:rFonts w:eastAsia="Calibri"/>
          <w:sz w:val="26"/>
          <w:szCs w:val="26"/>
          <w:lang w:val="en-GB"/>
        </w:rPr>
        <w:t>+ T</w:t>
      </w:r>
      <w:r w:rsidRPr="00E17E1C">
        <w:rPr>
          <w:rFonts w:eastAsia="Calibri"/>
          <w:sz w:val="26"/>
          <w:szCs w:val="26"/>
          <w:lang w:val="vi-VN"/>
        </w:rPr>
        <w:t>iến độ cung cấp</w:t>
      </w:r>
      <w:r w:rsidRPr="00E17E1C">
        <w:rPr>
          <w:rFonts w:eastAsia="Calibri"/>
          <w:sz w:val="26"/>
          <w:szCs w:val="26"/>
          <w:lang w:val="en-GB"/>
        </w:rPr>
        <w:t xml:space="preserve">: </w:t>
      </w:r>
      <w:r w:rsidR="00A40250">
        <w:rPr>
          <w:rFonts w:eastAsia="Calibri"/>
          <w:sz w:val="26"/>
          <w:szCs w:val="26"/>
          <w:lang w:val="en-GB"/>
        </w:rPr>
        <w:t>12</w:t>
      </w:r>
      <w:r w:rsidR="0056185D">
        <w:rPr>
          <w:rFonts w:eastAsia="Calibri"/>
          <w:sz w:val="26"/>
          <w:szCs w:val="26"/>
          <w:lang w:val="en-GB"/>
        </w:rPr>
        <w:t xml:space="preserve"> tháng. </w:t>
      </w:r>
      <w:r w:rsidRPr="00E17E1C">
        <w:rPr>
          <w:rFonts w:eastAsia="Calibri"/>
          <w:sz w:val="26"/>
          <w:szCs w:val="26"/>
          <w:lang w:val="en-GB"/>
        </w:rPr>
        <w:t>Cung cấp thành nhiều</w:t>
      </w:r>
      <w:r w:rsidRPr="00E17E1C">
        <w:rPr>
          <w:rFonts w:eastAsia="Calibri"/>
          <w:sz w:val="26"/>
          <w:szCs w:val="26"/>
          <w:lang w:val="vi-VN"/>
        </w:rPr>
        <w:t xml:space="preserve"> </w:t>
      </w:r>
      <w:r w:rsidRPr="00E17E1C">
        <w:rPr>
          <w:rFonts w:eastAsia="Calibri"/>
          <w:sz w:val="26"/>
          <w:szCs w:val="26"/>
          <w:lang w:val="en-GB"/>
        </w:rPr>
        <w:t>đợt trong thời gian thực</w:t>
      </w:r>
      <w:r w:rsidRPr="00E17E1C">
        <w:rPr>
          <w:rFonts w:eastAsia="Calibri"/>
          <w:sz w:val="26"/>
          <w:szCs w:val="26"/>
          <w:lang w:val="vi-VN"/>
        </w:rPr>
        <w:t xml:space="preserve"> </w:t>
      </w:r>
      <w:r w:rsidRPr="00E17E1C">
        <w:rPr>
          <w:rFonts w:eastAsia="Calibri"/>
          <w:sz w:val="26"/>
          <w:szCs w:val="26"/>
          <w:lang w:val="en-GB"/>
        </w:rPr>
        <w:t>hiện hợp đồng; Thời</w:t>
      </w:r>
      <w:r w:rsidRPr="00E17E1C">
        <w:rPr>
          <w:rFonts w:eastAsia="Calibri"/>
          <w:sz w:val="26"/>
          <w:szCs w:val="26"/>
          <w:lang w:val="vi-VN"/>
        </w:rPr>
        <w:t xml:space="preserve"> </w:t>
      </w:r>
      <w:r w:rsidRPr="00E17E1C">
        <w:rPr>
          <w:rFonts w:eastAsia="Calibri"/>
          <w:sz w:val="26"/>
          <w:szCs w:val="26"/>
          <w:lang w:val="en-GB"/>
        </w:rPr>
        <w:t>gian cung cấp tối đa 05</w:t>
      </w:r>
      <w:r w:rsidRPr="00E17E1C">
        <w:rPr>
          <w:rFonts w:eastAsia="Calibri"/>
          <w:sz w:val="26"/>
          <w:szCs w:val="26"/>
          <w:lang w:val="vi-VN"/>
        </w:rPr>
        <w:t xml:space="preserve"> </w:t>
      </w:r>
      <w:r w:rsidRPr="00E17E1C">
        <w:rPr>
          <w:rFonts w:eastAsia="Calibri"/>
          <w:sz w:val="26"/>
          <w:szCs w:val="26"/>
          <w:lang w:val="en-GB"/>
        </w:rPr>
        <w:t>ngày, đột xuất trong</w:t>
      </w:r>
      <w:r w:rsidRPr="00E17E1C">
        <w:rPr>
          <w:rFonts w:eastAsia="Calibri"/>
          <w:sz w:val="26"/>
          <w:szCs w:val="26"/>
          <w:lang w:val="vi-VN"/>
        </w:rPr>
        <w:t xml:space="preserve"> </w:t>
      </w:r>
      <w:r w:rsidRPr="00E17E1C">
        <w:rPr>
          <w:rFonts w:eastAsia="Calibri"/>
          <w:sz w:val="26"/>
          <w:szCs w:val="26"/>
          <w:lang w:val="en-GB"/>
        </w:rPr>
        <w:t xml:space="preserve">vòng </w:t>
      </w:r>
      <w:r w:rsidR="00A40250">
        <w:rPr>
          <w:rFonts w:eastAsia="Calibri"/>
          <w:sz w:val="26"/>
          <w:szCs w:val="26"/>
          <w:lang w:val="en-GB"/>
        </w:rPr>
        <w:t>48</w:t>
      </w:r>
      <w:r w:rsidRPr="00E17E1C">
        <w:rPr>
          <w:rFonts w:eastAsia="Calibri"/>
          <w:sz w:val="26"/>
          <w:szCs w:val="26"/>
          <w:lang w:val="en-GB"/>
        </w:rPr>
        <w:t xml:space="preserve"> giờ kể từ khi</w:t>
      </w:r>
      <w:r w:rsidRPr="00E17E1C">
        <w:rPr>
          <w:rFonts w:eastAsia="Calibri"/>
          <w:sz w:val="26"/>
          <w:szCs w:val="26"/>
          <w:lang w:val="vi-VN"/>
        </w:rPr>
        <w:t xml:space="preserve"> </w:t>
      </w:r>
      <w:r w:rsidRPr="00E17E1C">
        <w:rPr>
          <w:rFonts w:eastAsia="Calibri"/>
          <w:sz w:val="26"/>
          <w:szCs w:val="26"/>
          <w:lang w:val="en-GB"/>
        </w:rPr>
        <w:t>nhận được dự trù của</w:t>
      </w:r>
      <w:r w:rsidRPr="00E17E1C">
        <w:rPr>
          <w:rFonts w:eastAsia="Calibri"/>
          <w:sz w:val="26"/>
          <w:szCs w:val="26"/>
          <w:lang w:val="vi-VN"/>
        </w:rPr>
        <w:t xml:space="preserve"> </w:t>
      </w:r>
      <w:r w:rsidR="00A40250">
        <w:rPr>
          <w:rFonts w:eastAsia="Calibri"/>
          <w:sz w:val="26"/>
          <w:szCs w:val="26"/>
          <w:lang w:val="en-GB"/>
        </w:rPr>
        <w:t>Trung tâm</w:t>
      </w:r>
      <w:r w:rsidRPr="00E17E1C">
        <w:rPr>
          <w:rFonts w:eastAsia="Calibri"/>
          <w:sz w:val="26"/>
          <w:szCs w:val="26"/>
          <w:lang w:val="vi-VN"/>
        </w:rPr>
        <w:t>.</w:t>
      </w:r>
    </w:p>
    <w:p w14:paraId="744DFF59" w14:textId="2039C38F" w:rsidR="003B15AA" w:rsidRPr="00E17E1C" w:rsidRDefault="001F59C6" w:rsidP="001F59C6">
      <w:pPr>
        <w:spacing w:before="120" w:after="120" w:line="259"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003B15AA" w:rsidRPr="00E17E1C">
        <w:rPr>
          <w:rFonts w:eastAsia="Calibri"/>
          <w:sz w:val="26"/>
          <w:szCs w:val="26"/>
          <w:lang w:val="vi-VN"/>
        </w:rPr>
        <w:t xml:space="preserve">Tại kho khoa </w:t>
      </w:r>
      <w:r w:rsidR="00885BA5">
        <w:rPr>
          <w:rFonts w:eastAsia="Calibri"/>
          <w:sz w:val="26"/>
          <w:szCs w:val="26"/>
        </w:rPr>
        <w:t>Dược – Trang thiết bị - Vật tư y tế, Trung tâm Y tế thành phố Đông Triều</w:t>
      </w:r>
      <w:r w:rsidR="003B15AA" w:rsidRPr="00E17E1C">
        <w:rPr>
          <w:rFonts w:eastAsia="Calibri"/>
          <w:sz w:val="26"/>
          <w:szCs w:val="26"/>
          <w:lang w:val="vi-VN"/>
        </w:rPr>
        <w:t xml:space="preserve">. Địa chỉ: </w:t>
      </w:r>
      <w:r w:rsidR="00885BA5">
        <w:rPr>
          <w:rFonts w:eastAsia="Calibri"/>
          <w:sz w:val="26"/>
          <w:szCs w:val="26"/>
        </w:rPr>
        <w:t>Khu Trạo Hà, phường Đông Triều</w:t>
      </w:r>
      <w:r w:rsidR="003B15AA" w:rsidRPr="00E17E1C">
        <w:rPr>
          <w:rFonts w:eastAsia="Calibri"/>
          <w:sz w:val="26"/>
          <w:szCs w:val="26"/>
          <w:lang w:val="vi-VN"/>
        </w:rPr>
        <w:t xml:space="preserve">, tỉnh Quảng Ninh. </w:t>
      </w:r>
    </w:p>
    <w:p w14:paraId="56D31CB8" w14:textId="1E73C9D1" w:rsidR="001F59C6" w:rsidRPr="00E17E1C" w:rsidRDefault="001F59C6" w:rsidP="001F59C6">
      <w:pPr>
        <w:spacing w:before="120" w:after="120" w:line="259" w:lineRule="auto"/>
        <w:ind w:firstLine="720"/>
        <w:jc w:val="both"/>
        <w:rPr>
          <w:rFonts w:eastAsia="Calibri"/>
          <w:sz w:val="26"/>
          <w:szCs w:val="26"/>
          <w:lang w:val="vi-VN"/>
        </w:rPr>
      </w:pPr>
      <w:r w:rsidRPr="00E17E1C">
        <w:rPr>
          <w:rFonts w:eastAsia="Calibri"/>
          <w:sz w:val="26"/>
          <w:szCs w:val="26"/>
          <w:lang w:val="vi-VN"/>
        </w:rPr>
        <w:t xml:space="preserve">+ Trong vòng </w:t>
      </w:r>
      <w:r w:rsidR="00B1213A" w:rsidRPr="00B1213A">
        <w:rPr>
          <w:rFonts w:eastAsia="Calibri"/>
          <w:sz w:val="26"/>
          <w:szCs w:val="26"/>
          <w:lang w:val="vi-VN"/>
        </w:rPr>
        <w:t>≤ 03 ngày</w:t>
      </w:r>
      <w:r w:rsidRPr="00E17E1C">
        <w:rPr>
          <w:rFonts w:eastAsia="Calibri"/>
          <w:sz w:val="26"/>
          <w:szCs w:val="26"/>
          <w:lang w:val="vi-VN"/>
        </w:rPr>
        <w:t xml:space="preserve">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6126F799" w14:textId="0BEF5BFE" w:rsidR="0003732D" w:rsidRDefault="0003732D" w:rsidP="001F59C6">
      <w:pPr>
        <w:spacing w:before="120" w:after="120" w:line="259" w:lineRule="auto"/>
        <w:ind w:firstLine="720"/>
        <w:jc w:val="both"/>
        <w:rPr>
          <w:rFonts w:eastAsia="Calibri"/>
          <w:i/>
          <w:iCs/>
          <w:sz w:val="26"/>
          <w:szCs w:val="26"/>
        </w:rPr>
      </w:pPr>
      <w:r w:rsidRPr="00F45D48">
        <w:rPr>
          <w:rFonts w:eastAsia="Calibri"/>
          <w:sz w:val="26"/>
          <w:szCs w:val="26"/>
          <w:lang w:val="vi-VN"/>
        </w:rPr>
        <w:t xml:space="preserve">+ </w:t>
      </w:r>
      <w:r w:rsidR="00713F40" w:rsidRPr="00F45D48">
        <w:rPr>
          <w:rFonts w:eastAsia="Calibri"/>
          <w:sz w:val="26"/>
          <w:szCs w:val="26"/>
          <w:lang w:val="vi-VN"/>
        </w:rPr>
        <w:t>Hàng hóa mới 100%</w:t>
      </w:r>
      <w:r w:rsidR="00193306" w:rsidRPr="00F45D48">
        <w:rPr>
          <w:rFonts w:eastAsia="Calibri"/>
          <w:sz w:val="26"/>
          <w:szCs w:val="26"/>
          <w:lang w:val="vi-VN"/>
        </w:rPr>
        <w:t>.</w:t>
      </w:r>
      <w:r w:rsidR="00713F40" w:rsidRPr="00F45D48">
        <w:rPr>
          <w:rFonts w:eastAsia="Calibri"/>
          <w:sz w:val="26"/>
          <w:szCs w:val="26"/>
          <w:lang w:val="vi-VN"/>
        </w:rPr>
        <w:t xml:space="preserve">  Hạn dùng của hàng hóa còn tối thiểu 2/3 hạn sử dụng của hàng hóa được nhà sản xuất công bố. Đối với hàng hóa </w:t>
      </w:r>
      <w:r w:rsidR="00713F40" w:rsidRPr="00F45D48">
        <w:rPr>
          <w:rFonts w:eastAsia="Calibri"/>
          <w:b/>
          <w:bCs/>
          <w:sz w:val="26"/>
          <w:szCs w:val="26"/>
          <w:lang w:val="vi-VN"/>
        </w:rPr>
        <w:t>không có hạn sử dụng</w:t>
      </w:r>
      <w:r w:rsidR="00713F40" w:rsidRPr="00F45D48">
        <w:rPr>
          <w:rFonts w:eastAsia="Calibri"/>
          <w:sz w:val="26"/>
          <w:szCs w:val="26"/>
          <w:lang w:val="vi-VN"/>
        </w:rPr>
        <w:t xml:space="preserve"> được sản xuất </w:t>
      </w:r>
      <w:r w:rsidR="00C11B41" w:rsidRPr="00F45D48">
        <w:rPr>
          <w:rFonts w:eastAsia="Calibri"/>
          <w:sz w:val="26"/>
          <w:szCs w:val="26"/>
          <w:lang w:val="vi-VN"/>
        </w:rPr>
        <w:t xml:space="preserve">từ năm </w:t>
      </w:r>
      <w:r w:rsidR="00713F40" w:rsidRPr="00F45D48">
        <w:rPr>
          <w:rFonts w:eastAsia="Calibri"/>
          <w:sz w:val="26"/>
          <w:szCs w:val="26"/>
          <w:lang w:val="vi-VN"/>
        </w:rPr>
        <w:t>202</w:t>
      </w:r>
      <w:r w:rsidR="005E1661">
        <w:rPr>
          <w:rFonts w:eastAsia="Calibri"/>
          <w:sz w:val="26"/>
          <w:szCs w:val="26"/>
        </w:rPr>
        <w:t>4</w:t>
      </w:r>
      <w:r w:rsidR="00713F40" w:rsidRPr="00F45D48">
        <w:rPr>
          <w:rFonts w:eastAsia="Calibri"/>
          <w:sz w:val="26"/>
          <w:szCs w:val="26"/>
          <w:lang w:val="vi-VN"/>
        </w:rPr>
        <w:t xml:space="preserve"> trở đi</w:t>
      </w:r>
      <w:r w:rsidR="00713F40" w:rsidRPr="00F45D48">
        <w:rPr>
          <w:rFonts w:eastAsia="Calibri"/>
          <w:i/>
          <w:iCs/>
          <w:sz w:val="26"/>
          <w:szCs w:val="26"/>
          <w:lang w:val="vi-VN"/>
        </w:rPr>
        <w:t>.</w:t>
      </w:r>
    </w:p>
    <w:p w14:paraId="02CAF25C" w14:textId="530C7CA4" w:rsidR="000D3972" w:rsidRPr="00E17E1C" w:rsidRDefault="001F59C6" w:rsidP="000D3972">
      <w:pPr>
        <w:spacing w:before="120" w:after="120" w:line="259"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1168DCD" w14:textId="152A5B97" w:rsidR="006D29CA" w:rsidRPr="00F45D48" w:rsidRDefault="006D29CA" w:rsidP="000D3972">
      <w:pPr>
        <w:spacing w:before="120" w:after="120" w:line="259"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1B951BCC" w14:textId="0847D3B9" w:rsidR="00B274F4" w:rsidRPr="00E17E1C" w:rsidRDefault="00B274F4" w:rsidP="00B274F4">
      <w:pPr>
        <w:spacing w:before="120" w:after="120" w:line="259"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2C9FF300" w14:textId="4024ED4F" w:rsidR="00B274F4" w:rsidRPr="00E17E1C" w:rsidRDefault="00B274F4" w:rsidP="00B274F4">
      <w:pPr>
        <w:spacing w:before="120" w:after="120" w:line="259" w:lineRule="auto"/>
        <w:ind w:firstLine="720"/>
        <w:jc w:val="both"/>
        <w:rPr>
          <w:rFonts w:eastAsia="Calibri"/>
          <w:sz w:val="26"/>
          <w:szCs w:val="26"/>
          <w:lang w:val="vi-VN"/>
        </w:rPr>
      </w:pPr>
      <w:r w:rsidRPr="00E17E1C">
        <w:rPr>
          <w:rFonts w:eastAsia="Calibri"/>
          <w:sz w:val="26"/>
          <w:szCs w:val="26"/>
          <w:lang w:val="vi-VN"/>
        </w:rPr>
        <w:t>Tên đơn vị: …………………………………………………………………………..</w:t>
      </w:r>
    </w:p>
    <w:p w14:paraId="265DF881" w14:textId="63B0CA49" w:rsidR="00B274F4" w:rsidRPr="00E17E1C" w:rsidRDefault="00B274F4" w:rsidP="00B274F4">
      <w:pPr>
        <w:spacing w:before="120" w:after="120" w:line="259" w:lineRule="auto"/>
        <w:ind w:firstLine="720"/>
        <w:jc w:val="both"/>
        <w:rPr>
          <w:rFonts w:eastAsia="Calibri"/>
          <w:sz w:val="26"/>
          <w:szCs w:val="26"/>
          <w:lang w:val="vi-VN"/>
        </w:rPr>
      </w:pPr>
      <w:r w:rsidRPr="00E17E1C">
        <w:rPr>
          <w:rFonts w:eastAsia="Calibri"/>
          <w:sz w:val="26"/>
          <w:szCs w:val="26"/>
          <w:lang w:val="vi-VN"/>
        </w:rPr>
        <w:t>Địa chỉ: ………………………………………………………………………………</w:t>
      </w:r>
    </w:p>
    <w:p w14:paraId="104D4384" w14:textId="27FBA296" w:rsidR="00B274F4" w:rsidRPr="001B2E91" w:rsidRDefault="00B274F4" w:rsidP="00B274F4">
      <w:pPr>
        <w:spacing w:before="120" w:after="120" w:line="259" w:lineRule="auto"/>
        <w:ind w:firstLine="720"/>
        <w:jc w:val="both"/>
        <w:rPr>
          <w:rFonts w:eastAsia="Calibri"/>
          <w:color w:val="FF0000"/>
          <w:sz w:val="26"/>
          <w:szCs w:val="26"/>
          <w:lang w:val="vi-VN"/>
        </w:rPr>
      </w:pPr>
      <w:r w:rsidRPr="00E17E1C">
        <w:rPr>
          <w:rFonts w:eastAsia="Calibri"/>
          <w:sz w:val="26"/>
          <w:szCs w:val="26"/>
          <w:lang w:val="vi-VN"/>
        </w:rPr>
        <w:t xml:space="preserve">Số điện thoại liên hệ: </w:t>
      </w:r>
      <w:r w:rsidR="00445465" w:rsidRPr="00E17E1C">
        <w:rPr>
          <w:rFonts w:eastAsia="Calibri"/>
          <w:sz w:val="26"/>
          <w:szCs w:val="26"/>
          <w:lang w:val="vi-VN"/>
        </w:rPr>
        <w:t>………………………………………………………</w:t>
      </w:r>
      <w:r w:rsidR="00445465" w:rsidRPr="001B2E91">
        <w:rPr>
          <w:rFonts w:eastAsia="Calibri"/>
          <w:color w:val="FF0000"/>
          <w:sz w:val="26"/>
          <w:szCs w:val="26"/>
          <w:lang w:val="vi-VN"/>
        </w:rPr>
        <w:t>………..</w:t>
      </w:r>
    </w:p>
    <w:p w14:paraId="3986DC3D" w14:textId="5F39C68A" w:rsidR="00FB0115" w:rsidRPr="006F62B3" w:rsidRDefault="00FB0115" w:rsidP="006F62B3">
      <w:pPr>
        <w:spacing w:before="120" w:after="120" w:line="259" w:lineRule="auto"/>
        <w:ind w:firstLine="720"/>
        <w:jc w:val="both"/>
        <w:rPr>
          <w:rFonts w:eastAsia="Calibri"/>
          <w:i/>
          <w:iCs/>
          <w:sz w:val="26"/>
          <w:szCs w:val="26"/>
          <w:lang w:val="vi-VN"/>
        </w:rPr>
        <w:sectPr w:rsidR="00FB0115" w:rsidRPr="006F62B3" w:rsidSect="00B1213A">
          <w:pgSz w:w="12240" w:h="15840"/>
          <w:pgMar w:top="1021" w:right="1134" w:bottom="1021" w:left="1701" w:header="720" w:footer="720" w:gutter="0"/>
          <w:cols w:space="720"/>
          <w:docGrid w:linePitch="360"/>
        </w:sectPr>
      </w:pPr>
      <w:bookmarkStart w:id="1" w:name="_Hlk109050314"/>
    </w:p>
    <w:bookmarkEnd w:id="1"/>
    <w:p w14:paraId="49FF3A25" w14:textId="34850EEC" w:rsidR="00F42082" w:rsidRPr="00F45D48" w:rsidRDefault="00114083" w:rsidP="00F42082">
      <w:pPr>
        <w:jc w:val="both"/>
        <w:rPr>
          <w:bCs/>
          <w:sz w:val="20"/>
          <w:szCs w:val="20"/>
          <w:lang w:val="vi-VN"/>
        </w:rPr>
      </w:pPr>
      <w:r w:rsidRPr="00F45D48">
        <w:rPr>
          <w:bCs/>
          <w:sz w:val="20"/>
          <w:szCs w:val="20"/>
          <w:lang w:val="vi-VN"/>
        </w:rPr>
        <w:lastRenderedPageBreak/>
        <w:t xml:space="preserve">Tên nhà thầu: </w:t>
      </w:r>
      <w:r w:rsidR="00F42082" w:rsidRPr="00F45D48">
        <w:rPr>
          <w:bCs/>
          <w:sz w:val="20"/>
          <w:szCs w:val="20"/>
          <w:lang w:val="vi-VN"/>
        </w:rPr>
        <w:t>...........................</w:t>
      </w:r>
      <w:r w:rsidRPr="00F45D48">
        <w:rPr>
          <w:bCs/>
          <w:sz w:val="20"/>
          <w:szCs w:val="20"/>
          <w:lang w:val="vi-VN"/>
        </w:rPr>
        <w:t xml:space="preserve">                                                     </w:t>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Cs/>
          <w:sz w:val="20"/>
          <w:szCs w:val="20"/>
          <w:lang w:val="vi-VN"/>
        </w:rPr>
        <w:tab/>
      </w:r>
      <w:r w:rsidRPr="00F45D48">
        <w:rPr>
          <w:b/>
          <w:sz w:val="20"/>
          <w:szCs w:val="20"/>
          <w:lang w:val="vi-VN"/>
        </w:rPr>
        <w:t>Mấu số 1</w:t>
      </w:r>
    </w:p>
    <w:p w14:paraId="5F667EEC" w14:textId="77777777" w:rsidR="00F42082" w:rsidRPr="00F45D48" w:rsidRDefault="00F42082" w:rsidP="00F42082">
      <w:pPr>
        <w:jc w:val="both"/>
        <w:rPr>
          <w:bCs/>
          <w:sz w:val="20"/>
          <w:szCs w:val="20"/>
          <w:lang w:val="vi-VN"/>
        </w:rPr>
      </w:pPr>
      <w:r w:rsidRPr="00FB0115">
        <w:rPr>
          <w:bCs/>
          <w:sz w:val="20"/>
          <w:szCs w:val="20"/>
          <w:lang w:val="vi-VN"/>
        </w:rPr>
        <w:t>Địa chỉ</w:t>
      </w:r>
      <w:r w:rsidRPr="00F45D48">
        <w:rPr>
          <w:bCs/>
          <w:sz w:val="20"/>
          <w:szCs w:val="20"/>
          <w:lang w:val="vi-VN"/>
        </w:rPr>
        <w:t>: ..............................................</w:t>
      </w:r>
    </w:p>
    <w:p w14:paraId="5B4D2265" w14:textId="77777777" w:rsidR="004410F2" w:rsidRDefault="004410F2" w:rsidP="004410F2">
      <w:pPr>
        <w:spacing w:before="120"/>
        <w:rPr>
          <w:bCs/>
          <w:sz w:val="20"/>
          <w:szCs w:val="20"/>
        </w:rPr>
      </w:pPr>
      <w:r w:rsidRPr="004410F2">
        <w:rPr>
          <w:bCs/>
          <w:sz w:val="20"/>
          <w:szCs w:val="20"/>
          <w:lang w:val="vi-VN"/>
        </w:rPr>
        <w:t>Số điện thoại/ bộ phận phụ trách: .........................................</w:t>
      </w:r>
    </w:p>
    <w:p w14:paraId="24C6D41E" w14:textId="38D22E9B" w:rsidR="00C654B4" w:rsidRPr="00F45D48" w:rsidRDefault="00C654B4" w:rsidP="004410F2">
      <w:pPr>
        <w:spacing w:before="120"/>
        <w:jc w:val="center"/>
        <w:rPr>
          <w:b/>
          <w:bCs/>
          <w:sz w:val="20"/>
          <w:szCs w:val="20"/>
          <w:lang w:val="vi-VN"/>
        </w:rPr>
      </w:pPr>
      <w:r w:rsidRPr="00F45D48">
        <w:rPr>
          <w:b/>
          <w:bCs/>
          <w:sz w:val="20"/>
          <w:szCs w:val="20"/>
          <w:lang w:val="vi-VN"/>
        </w:rPr>
        <w:t>BẢNG ĐỀ XUẤT THÔNG SỐ KỸ THUẬT CỦA HÀNG HÓA DỰ THẦU</w:t>
      </w:r>
    </w:p>
    <w:p w14:paraId="411DC4C4" w14:textId="21506887" w:rsidR="00F42082" w:rsidRPr="00FB0115" w:rsidRDefault="00F42082" w:rsidP="00F42082">
      <w:pPr>
        <w:spacing w:before="120"/>
        <w:ind w:firstLine="720"/>
        <w:jc w:val="center"/>
        <w:rPr>
          <w:bCs/>
          <w:sz w:val="20"/>
          <w:szCs w:val="20"/>
        </w:rPr>
      </w:pPr>
      <w:r w:rsidRPr="00FB0115">
        <w:rPr>
          <w:bCs/>
          <w:sz w:val="20"/>
          <w:szCs w:val="20"/>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053"/>
        <w:gridCol w:w="717"/>
        <w:gridCol w:w="899"/>
        <w:gridCol w:w="902"/>
        <w:gridCol w:w="902"/>
        <w:gridCol w:w="902"/>
        <w:gridCol w:w="902"/>
        <w:gridCol w:w="1161"/>
        <w:gridCol w:w="929"/>
        <w:gridCol w:w="929"/>
        <w:gridCol w:w="923"/>
        <w:gridCol w:w="597"/>
        <w:gridCol w:w="708"/>
        <w:gridCol w:w="817"/>
        <w:gridCol w:w="770"/>
        <w:gridCol w:w="873"/>
      </w:tblGrid>
      <w:tr w:rsidR="00C95B45" w:rsidRPr="00B6024B" w14:paraId="665BC5E8" w14:textId="77777777" w:rsidTr="00C95B45">
        <w:trPr>
          <w:trHeight w:val="1306"/>
          <w:jc w:val="center"/>
        </w:trPr>
        <w:tc>
          <w:tcPr>
            <w:tcW w:w="242" w:type="pct"/>
            <w:vAlign w:val="center"/>
          </w:tcPr>
          <w:p w14:paraId="2E1257FD" w14:textId="77777777" w:rsidR="00C95B45" w:rsidRPr="00B6024B" w:rsidRDefault="00C95B45" w:rsidP="00A402C9">
            <w:pPr>
              <w:spacing w:before="120"/>
              <w:jc w:val="center"/>
              <w:rPr>
                <w:b/>
                <w:bCs/>
                <w:sz w:val="16"/>
                <w:szCs w:val="16"/>
              </w:rPr>
            </w:pPr>
            <w:r w:rsidRPr="00B6024B">
              <w:rPr>
                <w:b/>
                <w:bCs/>
                <w:sz w:val="16"/>
                <w:szCs w:val="16"/>
              </w:rPr>
              <w:t>STT</w:t>
            </w:r>
          </w:p>
          <w:p w14:paraId="10C65503" w14:textId="77777777" w:rsidR="00C95B45" w:rsidRPr="00B6024B" w:rsidRDefault="00C95B45" w:rsidP="00A402C9">
            <w:pPr>
              <w:spacing w:before="120"/>
              <w:jc w:val="center"/>
              <w:rPr>
                <w:b/>
                <w:bCs/>
                <w:sz w:val="16"/>
                <w:szCs w:val="16"/>
              </w:rPr>
            </w:pPr>
          </w:p>
        </w:tc>
        <w:tc>
          <w:tcPr>
            <w:tcW w:w="358" w:type="pct"/>
            <w:vAlign w:val="center"/>
          </w:tcPr>
          <w:p w14:paraId="23B80E3C" w14:textId="20E22BD9" w:rsidR="00C95B45" w:rsidRPr="00B6024B" w:rsidRDefault="00C95B45" w:rsidP="00A402C9">
            <w:pPr>
              <w:spacing w:before="120"/>
              <w:jc w:val="center"/>
              <w:rPr>
                <w:b/>
                <w:bCs/>
                <w:sz w:val="16"/>
                <w:szCs w:val="16"/>
                <w:highlight w:val="yellow"/>
              </w:rPr>
            </w:pPr>
            <w:r w:rsidRPr="004410F2">
              <w:rPr>
                <w:b/>
                <w:bCs/>
                <w:sz w:val="16"/>
                <w:szCs w:val="16"/>
              </w:rPr>
              <w:t>Mã kê khai theo QĐ 5086/QĐ-BYT hoặc Thông tư 04/2017/TT-BYT ngày 14/4/2017</w:t>
            </w:r>
          </w:p>
        </w:tc>
        <w:tc>
          <w:tcPr>
            <w:tcW w:w="244" w:type="pct"/>
            <w:vAlign w:val="center"/>
          </w:tcPr>
          <w:p w14:paraId="6706EBD6" w14:textId="77777777" w:rsidR="00C95B45" w:rsidRPr="00B6024B" w:rsidRDefault="00C95B45" w:rsidP="00A402C9">
            <w:pPr>
              <w:spacing w:before="120"/>
              <w:jc w:val="center"/>
              <w:rPr>
                <w:b/>
                <w:bCs/>
                <w:sz w:val="16"/>
                <w:szCs w:val="16"/>
              </w:rPr>
            </w:pPr>
            <w:r w:rsidRPr="00B6024B">
              <w:rPr>
                <w:b/>
                <w:bCs/>
                <w:sz w:val="16"/>
                <w:szCs w:val="16"/>
              </w:rPr>
              <w:t>Tên hàng hóa</w:t>
            </w:r>
          </w:p>
        </w:tc>
        <w:tc>
          <w:tcPr>
            <w:tcW w:w="306" w:type="pct"/>
            <w:vAlign w:val="center"/>
          </w:tcPr>
          <w:p w14:paraId="0F925AFE" w14:textId="1AABC2E9" w:rsidR="00C95B45" w:rsidRPr="00B6024B" w:rsidRDefault="00C95B45" w:rsidP="00A402C9">
            <w:pPr>
              <w:spacing w:before="120"/>
              <w:jc w:val="center"/>
              <w:rPr>
                <w:b/>
                <w:bCs/>
                <w:sz w:val="16"/>
                <w:szCs w:val="16"/>
              </w:rPr>
            </w:pPr>
            <w:r w:rsidRPr="00B6024B">
              <w:rPr>
                <w:b/>
                <w:bCs/>
                <w:sz w:val="16"/>
                <w:szCs w:val="16"/>
              </w:rPr>
              <w:t>Tên thương mại</w:t>
            </w:r>
          </w:p>
        </w:tc>
        <w:tc>
          <w:tcPr>
            <w:tcW w:w="307" w:type="pct"/>
          </w:tcPr>
          <w:p w14:paraId="1E6EE389" w14:textId="0FA67E3B" w:rsidR="00C95B45" w:rsidRPr="00C56F70" w:rsidRDefault="00C95B45" w:rsidP="00A402C9">
            <w:pPr>
              <w:spacing w:before="120"/>
              <w:jc w:val="center"/>
              <w:rPr>
                <w:b/>
                <w:bCs/>
                <w:sz w:val="16"/>
                <w:szCs w:val="16"/>
              </w:rPr>
            </w:pPr>
            <w:r>
              <w:rPr>
                <w:b/>
                <w:bCs/>
                <w:sz w:val="16"/>
                <w:szCs w:val="16"/>
              </w:rPr>
              <w:t>K</w:t>
            </w:r>
            <w:r w:rsidRPr="00B6024B">
              <w:rPr>
                <w:b/>
                <w:bCs/>
                <w:sz w:val="16"/>
                <w:szCs w:val="16"/>
              </w:rPr>
              <w:t>ý mã</w:t>
            </w:r>
            <w:r w:rsidRPr="00B6024B">
              <w:rPr>
                <w:b/>
                <w:bCs/>
                <w:sz w:val="16"/>
                <w:szCs w:val="16"/>
                <w:lang w:val="vi-VN"/>
              </w:rPr>
              <w:t xml:space="preserve"> </w:t>
            </w:r>
            <w:r w:rsidRPr="00B6024B">
              <w:rPr>
                <w:b/>
                <w:bCs/>
                <w:sz w:val="16"/>
                <w:szCs w:val="16"/>
              </w:rPr>
              <w:t>hiệu, nhãn mác</w:t>
            </w:r>
            <w:r w:rsidRPr="00B6024B">
              <w:rPr>
                <w:b/>
                <w:bCs/>
                <w:sz w:val="16"/>
                <w:szCs w:val="16"/>
                <w:lang w:val="vi-VN"/>
              </w:rPr>
              <w:t xml:space="preserve"> </w:t>
            </w:r>
            <w:r w:rsidRPr="00B6024B">
              <w:rPr>
                <w:b/>
                <w:bCs/>
                <w:sz w:val="16"/>
                <w:szCs w:val="16"/>
              </w:rPr>
              <w:t>sản phẩm</w:t>
            </w:r>
          </w:p>
        </w:tc>
        <w:tc>
          <w:tcPr>
            <w:tcW w:w="307" w:type="pct"/>
            <w:vAlign w:val="center"/>
          </w:tcPr>
          <w:p w14:paraId="7CB98B7A" w14:textId="1C5C5D2A" w:rsidR="00C95B45" w:rsidRPr="00C56F70" w:rsidRDefault="00C95B45" w:rsidP="00A402C9">
            <w:pPr>
              <w:spacing w:before="120"/>
              <w:jc w:val="center"/>
              <w:rPr>
                <w:b/>
                <w:bCs/>
                <w:sz w:val="16"/>
                <w:szCs w:val="16"/>
                <w:lang w:val="vi-VN"/>
              </w:rPr>
            </w:pPr>
            <w:r w:rsidRPr="00C56F70">
              <w:rPr>
                <w:b/>
                <w:bCs/>
                <w:sz w:val="16"/>
                <w:szCs w:val="16"/>
              </w:rPr>
              <w:t>Thông số kỹ thuật</w:t>
            </w:r>
            <w:r w:rsidRPr="00C56F70">
              <w:rPr>
                <w:b/>
                <w:bCs/>
                <w:sz w:val="16"/>
                <w:szCs w:val="16"/>
                <w:lang w:val="vi-VN"/>
              </w:rPr>
              <w:t xml:space="preserve"> trong E-HSMT</w:t>
            </w:r>
          </w:p>
        </w:tc>
        <w:tc>
          <w:tcPr>
            <w:tcW w:w="307" w:type="pct"/>
            <w:vAlign w:val="center"/>
          </w:tcPr>
          <w:p w14:paraId="67E01338" w14:textId="3632A076" w:rsidR="00C95B45" w:rsidRPr="00C56F70" w:rsidRDefault="00C95B45" w:rsidP="00C56F70">
            <w:pPr>
              <w:spacing w:before="120"/>
              <w:jc w:val="center"/>
              <w:rPr>
                <w:b/>
                <w:bCs/>
                <w:sz w:val="16"/>
                <w:szCs w:val="16"/>
                <w:lang w:val="vi-VN"/>
              </w:rPr>
            </w:pPr>
            <w:r>
              <w:rPr>
                <w:b/>
                <w:bCs/>
                <w:sz w:val="16"/>
                <w:szCs w:val="16"/>
                <w:lang w:val="vi-VN"/>
              </w:rPr>
              <w:t>Thông số kỹ thuật của hàng hóa dự thầu</w:t>
            </w:r>
          </w:p>
        </w:tc>
        <w:tc>
          <w:tcPr>
            <w:tcW w:w="307" w:type="pct"/>
            <w:vAlign w:val="center"/>
          </w:tcPr>
          <w:p w14:paraId="7528B2EA" w14:textId="097BF59B" w:rsidR="00C95B45" w:rsidRPr="00F45D48" w:rsidRDefault="00C95B45" w:rsidP="00A402C9">
            <w:pPr>
              <w:spacing w:before="120"/>
              <w:jc w:val="center"/>
              <w:rPr>
                <w:b/>
                <w:bCs/>
                <w:sz w:val="16"/>
                <w:szCs w:val="16"/>
                <w:lang w:val="vi-VN"/>
              </w:rPr>
            </w:pPr>
            <w:r w:rsidRPr="00F45D48">
              <w:rPr>
                <w:b/>
                <w:bCs/>
                <w:sz w:val="16"/>
                <w:szCs w:val="16"/>
                <w:lang w:val="vi-VN"/>
              </w:rPr>
              <w:t xml:space="preserve">Số </w:t>
            </w:r>
            <w:r>
              <w:rPr>
                <w:b/>
                <w:bCs/>
                <w:sz w:val="16"/>
                <w:szCs w:val="16"/>
                <w:lang w:val="vi-VN"/>
              </w:rPr>
              <w:t>và</w:t>
            </w:r>
            <w:r w:rsidRPr="00F45D48">
              <w:rPr>
                <w:b/>
                <w:bCs/>
                <w:sz w:val="16"/>
                <w:szCs w:val="16"/>
                <w:lang w:val="vi-VN"/>
              </w:rPr>
              <w:t xml:space="preserve"> ngày đăng ký lưu hành</w:t>
            </w:r>
          </w:p>
        </w:tc>
        <w:tc>
          <w:tcPr>
            <w:tcW w:w="395" w:type="pct"/>
            <w:vAlign w:val="center"/>
          </w:tcPr>
          <w:p w14:paraId="3564B4EB" w14:textId="274871F2" w:rsidR="00C95B45" w:rsidRPr="00F45D48" w:rsidRDefault="00C95B45" w:rsidP="00A402C9">
            <w:pPr>
              <w:spacing w:before="120"/>
              <w:jc w:val="center"/>
              <w:rPr>
                <w:b/>
                <w:bCs/>
                <w:sz w:val="16"/>
                <w:szCs w:val="16"/>
                <w:lang w:val="vi-VN"/>
              </w:rPr>
            </w:pPr>
            <w:r w:rsidRPr="00B6024B">
              <w:rPr>
                <w:b/>
                <w:bCs/>
                <w:sz w:val="16"/>
                <w:szCs w:val="16"/>
                <w:lang w:val="vi-VN"/>
              </w:rPr>
              <w:t>Số</w:t>
            </w:r>
            <w:r>
              <w:rPr>
                <w:b/>
                <w:bCs/>
                <w:sz w:val="16"/>
                <w:szCs w:val="16"/>
                <w:lang w:val="vi-VN"/>
              </w:rPr>
              <w:t xml:space="preserve"> và </w:t>
            </w:r>
            <w:r w:rsidRPr="00F45D48">
              <w:rPr>
                <w:b/>
                <w:bCs/>
                <w:sz w:val="16"/>
                <w:szCs w:val="16"/>
                <w:lang w:val="vi-VN"/>
              </w:rPr>
              <w:t xml:space="preserve">ngày </w:t>
            </w:r>
            <w:r w:rsidRPr="00B6024B">
              <w:rPr>
                <w:b/>
                <w:bCs/>
                <w:sz w:val="16"/>
                <w:szCs w:val="16"/>
                <w:lang w:val="vi-VN"/>
              </w:rPr>
              <w:t>giấy phép nhập khẩu</w:t>
            </w:r>
          </w:p>
        </w:tc>
        <w:tc>
          <w:tcPr>
            <w:tcW w:w="316" w:type="pct"/>
            <w:vAlign w:val="center"/>
          </w:tcPr>
          <w:p w14:paraId="737D6339" w14:textId="77777777" w:rsidR="00C95B45" w:rsidRPr="00B6024B" w:rsidRDefault="00C95B45" w:rsidP="00A402C9">
            <w:pPr>
              <w:spacing w:before="120"/>
              <w:jc w:val="center"/>
              <w:rPr>
                <w:b/>
                <w:bCs/>
                <w:sz w:val="16"/>
                <w:szCs w:val="16"/>
                <w:lang w:val="vi-VN"/>
              </w:rPr>
            </w:pPr>
            <w:r w:rsidRPr="00B6024B">
              <w:rPr>
                <w:b/>
                <w:bCs/>
                <w:sz w:val="16"/>
                <w:szCs w:val="16"/>
              </w:rPr>
              <w:t>Hãng sản xuất</w:t>
            </w:r>
          </w:p>
        </w:tc>
        <w:tc>
          <w:tcPr>
            <w:tcW w:w="316" w:type="pct"/>
            <w:vAlign w:val="center"/>
          </w:tcPr>
          <w:p w14:paraId="2C548954" w14:textId="77777777" w:rsidR="00C95B45" w:rsidRPr="00B6024B" w:rsidRDefault="00C95B45" w:rsidP="00A402C9">
            <w:pPr>
              <w:spacing w:before="120"/>
              <w:jc w:val="center"/>
              <w:rPr>
                <w:b/>
                <w:bCs/>
                <w:sz w:val="16"/>
                <w:szCs w:val="16"/>
              </w:rPr>
            </w:pPr>
            <w:r w:rsidRPr="00B6024B">
              <w:rPr>
                <w:b/>
                <w:bCs/>
                <w:sz w:val="16"/>
                <w:szCs w:val="16"/>
              </w:rPr>
              <w:t>Nước sản xuất</w:t>
            </w:r>
          </w:p>
        </w:tc>
        <w:tc>
          <w:tcPr>
            <w:tcW w:w="314" w:type="pct"/>
            <w:vAlign w:val="center"/>
          </w:tcPr>
          <w:p w14:paraId="42252CAA" w14:textId="77777777" w:rsidR="00C95B45" w:rsidRPr="00B6024B" w:rsidRDefault="00C95B45" w:rsidP="00A402C9">
            <w:pPr>
              <w:spacing w:before="120"/>
              <w:jc w:val="center"/>
              <w:rPr>
                <w:b/>
                <w:bCs/>
                <w:sz w:val="16"/>
                <w:szCs w:val="16"/>
              </w:rPr>
            </w:pPr>
            <w:r w:rsidRPr="00B6024B">
              <w:rPr>
                <w:b/>
                <w:bCs/>
                <w:sz w:val="16"/>
                <w:szCs w:val="16"/>
                <w:lang w:val="vi-VN"/>
              </w:rPr>
              <w:t xml:space="preserve">Hãng </w:t>
            </w:r>
            <w:r w:rsidRPr="00B6024B">
              <w:rPr>
                <w:b/>
                <w:bCs/>
                <w:sz w:val="16"/>
                <w:szCs w:val="16"/>
              </w:rPr>
              <w:t>Chủ sở hữu</w:t>
            </w:r>
          </w:p>
        </w:tc>
        <w:tc>
          <w:tcPr>
            <w:tcW w:w="203" w:type="pct"/>
            <w:vAlign w:val="center"/>
          </w:tcPr>
          <w:p w14:paraId="272F44BC" w14:textId="77777777" w:rsidR="00C95B45" w:rsidRPr="00B6024B" w:rsidRDefault="00C95B45" w:rsidP="00A402C9">
            <w:pPr>
              <w:jc w:val="center"/>
              <w:rPr>
                <w:b/>
                <w:bCs/>
                <w:sz w:val="16"/>
                <w:szCs w:val="16"/>
                <w:lang w:val="vi-VN"/>
              </w:rPr>
            </w:pPr>
            <w:r w:rsidRPr="00B6024B">
              <w:rPr>
                <w:b/>
                <w:bCs/>
                <w:sz w:val="16"/>
                <w:szCs w:val="16"/>
                <w:lang w:val="vi-VN"/>
              </w:rPr>
              <w:t>Quy cách đóng gói</w:t>
            </w:r>
          </w:p>
        </w:tc>
        <w:tc>
          <w:tcPr>
            <w:tcW w:w="241" w:type="pct"/>
            <w:vAlign w:val="center"/>
          </w:tcPr>
          <w:p w14:paraId="5B6CA501" w14:textId="77777777" w:rsidR="00C95B45" w:rsidRPr="00B6024B" w:rsidRDefault="00C95B45" w:rsidP="00A402C9">
            <w:pPr>
              <w:jc w:val="center"/>
              <w:rPr>
                <w:b/>
                <w:bCs/>
                <w:sz w:val="16"/>
                <w:szCs w:val="16"/>
                <w:lang w:val="vi-VN"/>
              </w:rPr>
            </w:pPr>
            <w:r w:rsidRPr="00B6024B">
              <w:rPr>
                <w:b/>
                <w:bCs/>
                <w:sz w:val="16"/>
                <w:szCs w:val="16"/>
              </w:rPr>
              <w:t>Đơn vị tính</w:t>
            </w:r>
          </w:p>
        </w:tc>
        <w:tc>
          <w:tcPr>
            <w:tcW w:w="278" w:type="pct"/>
            <w:vAlign w:val="center"/>
          </w:tcPr>
          <w:p w14:paraId="720306DB" w14:textId="77777777" w:rsidR="00C95B45" w:rsidRPr="00B6024B" w:rsidRDefault="00C95B45" w:rsidP="00A402C9">
            <w:pPr>
              <w:spacing w:before="120"/>
              <w:jc w:val="center"/>
              <w:rPr>
                <w:b/>
                <w:bCs/>
                <w:sz w:val="16"/>
                <w:szCs w:val="16"/>
              </w:rPr>
            </w:pPr>
            <w:r w:rsidRPr="00B6024B">
              <w:rPr>
                <w:b/>
                <w:bCs/>
                <w:sz w:val="16"/>
                <w:szCs w:val="16"/>
              </w:rPr>
              <w:t>Số</w:t>
            </w:r>
          </w:p>
          <w:p w14:paraId="792AE42F" w14:textId="77777777" w:rsidR="00C95B45" w:rsidRPr="00B6024B" w:rsidRDefault="00C95B45" w:rsidP="00A402C9">
            <w:pPr>
              <w:spacing w:before="120"/>
              <w:jc w:val="center"/>
              <w:rPr>
                <w:b/>
                <w:bCs/>
                <w:sz w:val="16"/>
                <w:szCs w:val="16"/>
              </w:rPr>
            </w:pPr>
            <w:r w:rsidRPr="00B6024B">
              <w:rPr>
                <w:b/>
                <w:bCs/>
                <w:sz w:val="16"/>
                <w:szCs w:val="16"/>
              </w:rPr>
              <w:t>lượng</w:t>
            </w:r>
          </w:p>
        </w:tc>
        <w:tc>
          <w:tcPr>
            <w:tcW w:w="262" w:type="pct"/>
            <w:vAlign w:val="center"/>
          </w:tcPr>
          <w:p w14:paraId="7D80DD2D" w14:textId="2D7056C8" w:rsidR="00C95B45" w:rsidRPr="00B6024B" w:rsidRDefault="00C95B45" w:rsidP="00A402C9">
            <w:pPr>
              <w:spacing w:before="120"/>
              <w:jc w:val="center"/>
              <w:rPr>
                <w:b/>
                <w:bCs/>
                <w:sz w:val="16"/>
                <w:szCs w:val="16"/>
              </w:rPr>
            </w:pPr>
            <w:r w:rsidRPr="00B6024B">
              <w:rPr>
                <w:b/>
                <w:bCs/>
                <w:sz w:val="16"/>
                <w:szCs w:val="16"/>
                <w:lang w:val="vi-VN"/>
              </w:rPr>
              <w:t>Đơn giá</w:t>
            </w:r>
            <w:r w:rsidRPr="00B6024B">
              <w:rPr>
                <w:b/>
                <w:bCs/>
                <w:sz w:val="16"/>
                <w:szCs w:val="16"/>
              </w:rPr>
              <w:t xml:space="preserve"> (vn</w:t>
            </w:r>
            <w:r>
              <w:rPr>
                <w:b/>
                <w:bCs/>
                <w:sz w:val="16"/>
                <w:szCs w:val="16"/>
              </w:rPr>
              <w:t>d</w:t>
            </w:r>
            <w:r w:rsidRPr="00B6024B">
              <w:rPr>
                <w:b/>
                <w:bCs/>
                <w:sz w:val="16"/>
                <w:szCs w:val="16"/>
              </w:rPr>
              <w:t>)</w:t>
            </w:r>
          </w:p>
        </w:tc>
        <w:tc>
          <w:tcPr>
            <w:tcW w:w="301" w:type="pct"/>
            <w:vAlign w:val="center"/>
          </w:tcPr>
          <w:p w14:paraId="53B1FC29" w14:textId="77777777" w:rsidR="00C95B45" w:rsidRPr="00B6024B" w:rsidRDefault="00C95B45" w:rsidP="00A402C9">
            <w:pPr>
              <w:spacing w:before="120"/>
              <w:jc w:val="center"/>
              <w:rPr>
                <w:b/>
                <w:bCs/>
                <w:sz w:val="16"/>
                <w:szCs w:val="16"/>
                <w:lang w:val="vi-VN"/>
              </w:rPr>
            </w:pPr>
            <w:r w:rsidRPr="00B6024B">
              <w:rPr>
                <w:b/>
                <w:bCs/>
                <w:sz w:val="16"/>
                <w:szCs w:val="16"/>
                <w:lang w:val="vi-VN"/>
              </w:rPr>
              <w:t>Thành tiền</w:t>
            </w:r>
          </w:p>
          <w:p w14:paraId="6E2391A0" w14:textId="17475AF5" w:rsidR="00C95B45" w:rsidRPr="00B6024B" w:rsidRDefault="00C95B45" w:rsidP="00A402C9">
            <w:pPr>
              <w:spacing w:before="120"/>
              <w:jc w:val="center"/>
              <w:rPr>
                <w:b/>
                <w:bCs/>
                <w:sz w:val="16"/>
                <w:szCs w:val="16"/>
              </w:rPr>
            </w:pPr>
            <w:r w:rsidRPr="00B6024B">
              <w:rPr>
                <w:b/>
                <w:bCs/>
                <w:sz w:val="16"/>
                <w:szCs w:val="16"/>
              </w:rPr>
              <w:t>(vn</w:t>
            </w:r>
            <w:r>
              <w:rPr>
                <w:b/>
                <w:bCs/>
                <w:sz w:val="16"/>
                <w:szCs w:val="16"/>
              </w:rPr>
              <w:t>d</w:t>
            </w:r>
            <w:r w:rsidRPr="00B6024B">
              <w:rPr>
                <w:b/>
                <w:bCs/>
                <w:sz w:val="16"/>
                <w:szCs w:val="16"/>
              </w:rPr>
              <w:t>)</w:t>
            </w:r>
          </w:p>
        </w:tc>
      </w:tr>
      <w:tr w:rsidR="00C95B45" w:rsidRPr="00B6024B" w14:paraId="2E5362FB" w14:textId="77777777" w:rsidTr="00C95B45">
        <w:trPr>
          <w:trHeight w:val="1195"/>
          <w:jc w:val="center"/>
        </w:trPr>
        <w:tc>
          <w:tcPr>
            <w:tcW w:w="242" w:type="pct"/>
          </w:tcPr>
          <w:p w14:paraId="69C43423" w14:textId="77777777" w:rsidR="00C95B45" w:rsidRPr="00B6024B" w:rsidRDefault="00C95B45" w:rsidP="00F9143E">
            <w:pPr>
              <w:spacing w:before="120"/>
              <w:jc w:val="center"/>
              <w:rPr>
                <w:i/>
                <w:iCs/>
                <w:sz w:val="16"/>
                <w:szCs w:val="16"/>
              </w:rPr>
            </w:pPr>
            <w:r w:rsidRPr="00B6024B">
              <w:rPr>
                <w:i/>
                <w:iCs/>
                <w:sz w:val="16"/>
                <w:szCs w:val="16"/>
              </w:rPr>
              <w:t>........</w:t>
            </w:r>
          </w:p>
        </w:tc>
        <w:tc>
          <w:tcPr>
            <w:tcW w:w="358" w:type="pct"/>
          </w:tcPr>
          <w:p w14:paraId="27112145" w14:textId="426D69E4" w:rsidR="00C95B45" w:rsidRPr="00B6024B" w:rsidRDefault="00C95B45" w:rsidP="00F9143E">
            <w:pPr>
              <w:spacing w:before="120"/>
              <w:jc w:val="center"/>
              <w:rPr>
                <w:i/>
                <w:iCs/>
                <w:sz w:val="16"/>
                <w:szCs w:val="16"/>
              </w:rPr>
            </w:pPr>
            <w:r w:rsidRPr="00B6024B">
              <w:rPr>
                <w:i/>
                <w:iCs/>
                <w:sz w:val="16"/>
                <w:szCs w:val="16"/>
              </w:rPr>
              <w:t>........</w:t>
            </w:r>
          </w:p>
        </w:tc>
        <w:tc>
          <w:tcPr>
            <w:tcW w:w="244" w:type="pct"/>
          </w:tcPr>
          <w:p w14:paraId="573625E3" w14:textId="77777777" w:rsidR="00C95B45" w:rsidRPr="00B6024B" w:rsidRDefault="00C95B45" w:rsidP="00F9143E">
            <w:pPr>
              <w:spacing w:before="120"/>
              <w:jc w:val="center"/>
              <w:rPr>
                <w:i/>
                <w:iCs/>
                <w:sz w:val="16"/>
                <w:szCs w:val="16"/>
              </w:rPr>
            </w:pPr>
            <w:r w:rsidRPr="00B6024B">
              <w:rPr>
                <w:i/>
                <w:iCs/>
                <w:sz w:val="16"/>
                <w:szCs w:val="16"/>
              </w:rPr>
              <w:t>........</w:t>
            </w:r>
          </w:p>
          <w:p w14:paraId="53585CCA" w14:textId="77777777" w:rsidR="00C95B45" w:rsidRPr="00B6024B" w:rsidRDefault="00C95B45" w:rsidP="00F9143E">
            <w:pPr>
              <w:spacing w:before="120"/>
              <w:jc w:val="center"/>
              <w:rPr>
                <w:i/>
                <w:iCs/>
                <w:sz w:val="16"/>
                <w:szCs w:val="16"/>
                <w:lang w:val="vi-VN"/>
              </w:rPr>
            </w:pPr>
            <w:r w:rsidRPr="00B6024B">
              <w:rPr>
                <w:i/>
                <w:iCs/>
                <w:sz w:val="16"/>
                <w:szCs w:val="16"/>
                <w:lang w:val="vi-VN"/>
              </w:rPr>
              <w:t>Tên theo danh mục mời thầu</w:t>
            </w:r>
          </w:p>
        </w:tc>
        <w:tc>
          <w:tcPr>
            <w:tcW w:w="306" w:type="pct"/>
          </w:tcPr>
          <w:p w14:paraId="336BDB70" w14:textId="5B2881A3" w:rsidR="00C95B45" w:rsidRPr="00C95B45" w:rsidRDefault="00C95B45" w:rsidP="00F9143E">
            <w:pPr>
              <w:spacing w:before="120"/>
              <w:jc w:val="center"/>
              <w:rPr>
                <w:i/>
                <w:iCs/>
                <w:sz w:val="16"/>
                <w:szCs w:val="16"/>
              </w:rPr>
            </w:pPr>
            <w:r w:rsidRPr="00F45D48">
              <w:rPr>
                <w:i/>
                <w:iCs/>
                <w:sz w:val="16"/>
                <w:szCs w:val="16"/>
                <w:lang w:val="vi-VN"/>
              </w:rPr>
              <w:t>........</w:t>
            </w:r>
          </w:p>
        </w:tc>
        <w:tc>
          <w:tcPr>
            <w:tcW w:w="307" w:type="pct"/>
          </w:tcPr>
          <w:p w14:paraId="70A5D78A" w14:textId="77777777" w:rsidR="00C95B45" w:rsidRPr="00F45D48" w:rsidRDefault="00C95B45" w:rsidP="00C95B45">
            <w:pPr>
              <w:spacing w:before="120"/>
              <w:jc w:val="center"/>
              <w:rPr>
                <w:i/>
                <w:iCs/>
                <w:sz w:val="16"/>
                <w:szCs w:val="16"/>
                <w:lang w:val="vi-VN"/>
              </w:rPr>
            </w:pPr>
            <w:r w:rsidRPr="00F45D48">
              <w:rPr>
                <w:i/>
                <w:iCs/>
                <w:sz w:val="16"/>
                <w:szCs w:val="16"/>
                <w:lang w:val="vi-VN"/>
              </w:rPr>
              <w:t>........</w:t>
            </w:r>
          </w:p>
          <w:p w14:paraId="0594A0EC" w14:textId="7E1FA22A" w:rsidR="00C95B45" w:rsidRPr="00B6024B" w:rsidRDefault="00C95B45" w:rsidP="00C95B45">
            <w:pPr>
              <w:spacing w:before="120"/>
              <w:jc w:val="center"/>
              <w:rPr>
                <w:i/>
                <w:iCs/>
                <w:sz w:val="16"/>
                <w:szCs w:val="16"/>
                <w:lang w:val="vi-VN"/>
              </w:rPr>
            </w:pPr>
            <w:r w:rsidRPr="00F45D48">
              <w:rPr>
                <w:i/>
                <w:iCs/>
                <w:sz w:val="16"/>
                <w:szCs w:val="16"/>
                <w:lang w:val="vi-VN"/>
              </w:rPr>
              <w:t xml:space="preserve">Nhà thầu phải </w:t>
            </w:r>
            <w:r w:rsidR="009202CB">
              <w:rPr>
                <w:i/>
                <w:iCs/>
                <w:sz w:val="16"/>
                <w:szCs w:val="16"/>
              </w:rPr>
              <w:t>kê</w:t>
            </w:r>
            <w:r w:rsidRPr="00F45D48">
              <w:rPr>
                <w:i/>
                <w:iCs/>
                <w:sz w:val="16"/>
                <w:szCs w:val="16"/>
                <w:lang w:val="vi-VN"/>
              </w:rPr>
              <w:t xml:space="preserve"> khai </w:t>
            </w:r>
            <w:r w:rsidRPr="000C00CF">
              <w:rPr>
                <w:b/>
                <w:bCs/>
                <w:i/>
                <w:iCs/>
                <w:sz w:val="16"/>
                <w:szCs w:val="16"/>
                <w:lang w:val="vi-VN"/>
              </w:rPr>
              <w:t>đầy đủ, cụ thể</w:t>
            </w:r>
            <w:r w:rsidRPr="00F45D48">
              <w:rPr>
                <w:i/>
                <w:iCs/>
                <w:sz w:val="16"/>
                <w:szCs w:val="16"/>
                <w:lang w:val="vi-VN"/>
              </w:rPr>
              <w:t xml:space="preserve"> </w:t>
            </w:r>
            <w:r w:rsidRPr="000C00CF">
              <w:rPr>
                <w:b/>
                <w:bCs/>
                <w:i/>
                <w:iCs/>
                <w:sz w:val="16"/>
                <w:szCs w:val="16"/>
                <w:lang w:val="vi-VN"/>
              </w:rPr>
              <w:t>các mã hàng hóa</w:t>
            </w:r>
            <w:r w:rsidRPr="00F45D48">
              <w:rPr>
                <w:i/>
                <w:iCs/>
                <w:sz w:val="16"/>
                <w:szCs w:val="16"/>
                <w:lang w:val="vi-VN"/>
              </w:rPr>
              <w:t xml:space="preserve"> dự thầu và các chi tiết cấu thành sản phẩm</w:t>
            </w:r>
          </w:p>
        </w:tc>
        <w:tc>
          <w:tcPr>
            <w:tcW w:w="307" w:type="pct"/>
          </w:tcPr>
          <w:p w14:paraId="4BCE1CB2" w14:textId="1F1BB8FE" w:rsidR="00C95B45" w:rsidRPr="00B6024B" w:rsidRDefault="00C95B45" w:rsidP="00F9143E">
            <w:pPr>
              <w:spacing w:before="120"/>
              <w:jc w:val="center"/>
              <w:rPr>
                <w:i/>
                <w:iCs/>
                <w:sz w:val="16"/>
                <w:szCs w:val="16"/>
                <w:lang w:val="vi-VN"/>
              </w:rPr>
            </w:pPr>
            <w:r w:rsidRPr="00B6024B">
              <w:rPr>
                <w:i/>
                <w:iCs/>
                <w:sz w:val="16"/>
                <w:szCs w:val="16"/>
                <w:lang w:val="vi-VN"/>
              </w:rPr>
              <w:t>…...</w:t>
            </w:r>
          </w:p>
          <w:p w14:paraId="3D2FBDAB" w14:textId="04FE371E" w:rsidR="00C95B45" w:rsidRPr="002A3975" w:rsidRDefault="00C95B45" w:rsidP="00F9143E">
            <w:pPr>
              <w:spacing w:before="120"/>
              <w:jc w:val="center"/>
              <w:rPr>
                <w:i/>
                <w:iCs/>
                <w:sz w:val="16"/>
                <w:szCs w:val="16"/>
                <w:lang w:val="vi-VN"/>
              </w:rPr>
            </w:pPr>
            <w:r>
              <w:rPr>
                <w:i/>
                <w:iCs/>
                <w:sz w:val="16"/>
                <w:szCs w:val="16"/>
                <w:lang w:val="vi-VN"/>
              </w:rPr>
              <w:t>Theo thông số mời thầu trong E-HSMT</w:t>
            </w:r>
          </w:p>
        </w:tc>
        <w:tc>
          <w:tcPr>
            <w:tcW w:w="307" w:type="pct"/>
          </w:tcPr>
          <w:p w14:paraId="71A5C1AA" w14:textId="77777777" w:rsidR="00C95B45" w:rsidRPr="00B6024B" w:rsidRDefault="00C95B45" w:rsidP="00F9143E">
            <w:pPr>
              <w:spacing w:before="120"/>
              <w:jc w:val="center"/>
              <w:rPr>
                <w:i/>
                <w:iCs/>
                <w:sz w:val="16"/>
                <w:szCs w:val="16"/>
                <w:lang w:val="vi-VN"/>
              </w:rPr>
            </w:pPr>
            <w:r w:rsidRPr="00B6024B">
              <w:rPr>
                <w:i/>
                <w:iCs/>
                <w:sz w:val="16"/>
                <w:szCs w:val="16"/>
                <w:lang w:val="vi-VN"/>
              </w:rPr>
              <w:t>…...</w:t>
            </w:r>
          </w:p>
          <w:p w14:paraId="44373F43" w14:textId="7F038C77" w:rsidR="00C95B45" w:rsidRPr="00F45D48" w:rsidRDefault="00C95B45" w:rsidP="00F9143E">
            <w:pPr>
              <w:spacing w:before="120"/>
              <w:jc w:val="center"/>
              <w:rPr>
                <w:i/>
                <w:iCs/>
                <w:sz w:val="16"/>
                <w:szCs w:val="16"/>
                <w:lang w:val="vi-VN"/>
              </w:rPr>
            </w:pPr>
            <w:r w:rsidRPr="00F45D48">
              <w:rPr>
                <w:i/>
                <w:iCs/>
                <w:sz w:val="16"/>
                <w:szCs w:val="16"/>
                <w:lang w:val="vi-VN"/>
              </w:rPr>
              <w:t>Kê khai thông số kỹ thuật của nhà sản xuất phát hành</w:t>
            </w:r>
          </w:p>
        </w:tc>
        <w:tc>
          <w:tcPr>
            <w:tcW w:w="307" w:type="pct"/>
          </w:tcPr>
          <w:p w14:paraId="6B8C1D43" w14:textId="1A4E2D94" w:rsidR="00C95B45" w:rsidRPr="00F45D48" w:rsidRDefault="00C95B45" w:rsidP="00F9143E">
            <w:pPr>
              <w:spacing w:before="120"/>
              <w:jc w:val="center"/>
              <w:rPr>
                <w:i/>
                <w:iCs/>
                <w:sz w:val="16"/>
                <w:szCs w:val="16"/>
                <w:lang w:val="vi-VN"/>
              </w:rPr>
            </w:pPr>
            <w:r w:rsidRPr="00F45D48">
              <w:rPr>
                <w:i/>
                <w:iCs/>
                <w:sz w:val="16"/>
                <w:szCs w:val="16"/>
                <w:lang w:val="vi-VN"/>
              </w:rPr>
              <w:t>........</w:t>
            </w:r>
          </w:p>
          <w:p w14:paraId="794B92DD" w14:textId="77777777" w:rsidR="00C95B45" w:rsidRPr="00B6024B" w:rsidRDefault="00C95B45" w:rsidP="00F9143E">
            <w:pPr>
              <w:spacing w:before="120"/>
              <w:jc w:val="center"/>
              <w:rPr>
                <w:i/>
                <w:iCs/>
                <w:sz w:val="16"/>
                <w:szCs w:val="16"/>
                <w:lang w:val="vi-VN"/>
              </w:rPr>
            </w:pPr>
            <w:r w:rsidRPr="00B6024B">
              <w:rPr>
                <w:i/>
                <w:iCs/>
                <w:sz w:val="16"/>
                <w:szCs w:val="16"/>
                <w:lang w:val="vi-VN"/>
              </w:rPr>
              <w:t>Ghi số công bố tiêu chuẩn áp dụng (đối với TTBYT loại A, B); số đăng ký lưu hành đối với trang thiết bị y tế loại (C,D) và ngày của văn bản</w:t>
            </w:r>
          </w:p>
        </w:tc>
        <w:tc>
          <w:tcPr>
            <w:tcW w:w="395" w:type="pct"/>
          </w:tcPr>
          <w:p w14:paraId="634E2E7B" w14:textId="77777777" w:rsidR="00C95B45" w:rsidRPr="00F45D48" w:rsidRDefault="00C95B45" w:rsidP="00F9143E">
            <w:pPr>
              <w:spacing w:before="120"/>
              <w:jc w:val="center"/>
              <w:rPr>
                <w:i/>
                <w:iCs/>
                <w:sz w:val="16"/>
                <w:szCs w:val="16"/>
                <w:lang w:val="vi-VN"/>
              </w:rPr>
            </w:pPr>
            <w:r w:rsidRPr="00F45D48">
              <w:rPr>
                <w:i/>
                <w:iCs/>
                <w:sz w:val="16"/>
                <w:szCs w:val="16"/>
                <w:lang w:val="vi-VN"/>
              </w:rPr>
              <w:t>........</w:t>
            </w:r>
          </w:p>
          <w:p w14:paraId="495A0AD0" w14:textId="346A0AB2" w:rsidR="00C95B45" w:rsidRPr="00B6024B" w:rsidRDefault="00C95B45" w:rsidP="00F9143E">
            <w:pPr>
              <w:spacing w:before="120"/>
              <w:jc w:val="center"/>
              <w:rPr>
                <w:i/>
                <w:iCs/>
                <w:sz w:val="16"/>
                <w:szCs w:val="16"/>
                <w:lang w:val="vi-VN"/>
              </w:rPr>
            </w:pPr>
            <w:r w:rsidRPr="00B6024B">
              <w:rPr>
                <w:i/>
                <w:iCs/>
                <w:sz w:val="16"/>
                <w:szCs w:val="16"/>
                <w:lang w:val="vi-VN"/>
              </w:rPr>
              <w:t xml:space="preserve">Ghi số giấy phép và ngày của giấy phép (trường hợp hàng hóa </w:t>
            </w:r>
            <w:r w:rsidRPr="00114083">
              <w:rPr>
                <w:b/>
                <w:bCs/>
                <w:i/>
                <w:iCs/>
                <w:sz w:val="16"/>
                <w:szCs w:val="16"/>
                <w:lang w:val="vi-VN"/>
              </w:rPr>
              <w:t xml:space="preserve">không </w:t>
            </w:r>
            <w:r w:rsidRPr="00F45D48">
              <w:rPr>
                <w:b/>
                <w:bCs/>
                <w:i/>
                <w:iCs/>
                <w:sz w:val="16"/>
                <w:szCs w:val="16"/>
                <w:lang w:val="vi-VN"/>
              </w:rPr>
              <w:t>thuộc danh mục</w:t>
            </w:r>
            <w:r w:rsidRPr="00F45D48">
              <w:rPr>
                <w:i/>
                <w:iCs/>
                <w:sz w:val="16"/>
                <w:szCs w:val="16"/>
                <w:lang w:val="vi-VN"/>
              </w:rPr>
              <w:t xml:space="preserve"> </w:t>
            </w:r>
            <w:r w:rsidRPr="00B6024B">
              <w:rPr>
                <w:i/>
                <w:iCs/>
                <w:sz w:val="16"/>
                <w:szCs w:val="16"/>
                <w:lang w:val="vi-VN"/>
              </w:rPr>
              <w:t xml:space="preserve">nhập khẩu theo TT 30/2015/TT-BYT ghi “ </w:t>
            </w:r>
            <w:r w:rsidRPr="004F40F1">
              <w:rPr>
                <w:b/>
                <w:bCs/>
                <w:i/>
                <w:iCs/>
                <w:sz w:val="16"/>
                <w:szCs w:val="16"/>
                <w:lang w:val="vi-VN"/>
              </w:rPr>
              <w:t>Không thuộc danh mục nhập khẩu</w:t>
            </w:r>
            <w:r w:rsidRPr="00B6024B">
              <w:rPr>
                <w:i/>
                <w:iCs/>
                <w:sz w:val="16"/>
                <w:szCs w:val="16"/>
                <w:lang w:val="vi-VN"/>
              </w:rPr>
              <w:t>”</w:t>
            </w:r>
          </w:p>
        </w:tc>
        <w:tc>
          <w:tcPr>
            <w:tcW w:w="316" w:type="pct"/>
          </w:tcPr>
          <w:p w14:paraId="4EB6CA36" w14:textId="64820346" w:rsidR="00C95B45" w:rsidRPr="00F45D48" w:rsidRDefault="00C95B45" w:rsidP="00F9143E">
            <w:pPr>
              <w:spacing w:before="120"/>
              <w:jc w:val="center"/>
              <w:rPr>
                <w:i/>
                <w:iCs/>
                <w:sz w:val="16"/>
                <w:szCs w:val="16"/>
                <w:lang w:val="vi-VN"/>
              </w:rPr>
            </w:pPr>
            <w:r w:rsidRPr="00F45D48">
              <w:rPr>
                <w:i/>
                <w:iCs/>
                <w:sz w:val="16"/>
                <w:szCs w:val="16"/>
                <w:lang w:val="vi-VN"/>
              </w:rPr>
              <w:t>........</w:t>
            </w:r>
          </w:p>
          <w:p w14:paraId="55784884" w14:textId="77777777" w:rsidR="00C95B45" w:rsidRPr="00F45D48" w:rsidRDefault="00C95B45" w:rsidP="00F9143E">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411D4579" w14:textId="0282D410" w:rsidR="00C95B45" w:rsidRPr="00C33B88" w:rsidRDefault="00C95B45" w:rsidP="00F9143E">
            <w:pPr>
              <w:spacing w:before="120"/>
              <w:jc w:val="center"/>
              <w:rPr>
                <w:b/>
                <w:bCs/>
                <w:i/>
                <w:iCs/>
                <w:sz w:val="16"/>
                <w:szCs w:val="16"/>
                <w:lang w:val="vi-VN"/>
              </w:rPr>
            </w:pPr>
            <w:r w:rsidRPr="00C33B88">
              <w:rPr>
                <w:b/>
                <w:bCs/>
                <w:i/>
                <w:iCs/>
                <w:sz w:val="16"/>
                <w:szCs w:val="16"/>
                <w:lang w:val="vi-VN"/>
              </w:rPr>
              <w:t>(Không viết tắt, rút gọn))</w:t>
            </w:r>
          </w:p>
        </w:tc>
        <w:tc>
          <w:tcPr>
            <w:tcW w:w="316" w:type="pct"/>
          </w:tcPr>
          <w:p w14:paraId="638C925E" w14:textId="77777777" w:rsidR="00C95B45" w:rsidRPr="00F45D48" w:rsidRDefault="00C95B45" w:rsidP="00F9143E">
            <w:pPr>
              <w:spacing w:before="120"/>
              <w:jc w:val="center"/>
              <w:rPr>
                <w:i/>
                <w:iCs/>
                <w:sz w:val="16"/>
                <w:szCs w:val="16"/>
                <w:lang w:val="vi-VN"/>
              </w:rPr>
            </w:pPr>
            <w:r w:rsidRPr="00F45D48">
              <w:rPr>
                <w:i/>
                <w:iCs/>
                <w:sz w:val="16"/>
                <w:szCs w:val="16"/>
                <w:lang w:val="vi-VN"/>
              </w:rPr>
              <w:t>........</w:t>
            </w:r>
          </w:p>
          <w:p w14:paraId="22D80202" w14:textId="77777777" w:rsidR="00C95B45" w:rsidRPr="00F45D48" w:rsidRDefault="00C95B45" w:rsidP="00F9143E">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5152DCA9" w14:textId="53D1C2BE" w:rsidR="00C95B45" w:rsidRPr="00F45D48" w:rsidRDefault="00C95B45" w:rsidP="00F9143E">
            <w:pPr>
              <w:spacing w:before="120"/>
              <w:jc w:val="center"/>
              <w:rPr>
                <w:i/>
                <w:iCs/>
                <w:sz w:val="16"/>
                <w:szCs w:val="16"/>
                <w:lang w:val="vi-VN"/>
              </w:rPr>
            </w:pPr>
            <w:r w:rsidRPr="00B6024B">
              <w:rPr>
                <w:i/>
                <w:iCs/>
                <w:sz w:val="16"/>
                <w:szCs w:val="16"/>
                <w:lang w:val="vi-VN"/>
              </w:rPr>
              <w:t>(</w:t>
            </w:r>
            <w:r w:rsidRPr="00C33B88">
              <w:rPr>
                <w:b/>
                <w:bCs/>
                <w:i/>
                <w:iCs/>
                <w:sz w:val="16"/>
                <w:szCs w:val="16"/>
                <w:lang w:val="vi-VN"/>
              </w:rPr>
              <w:t>Không viết tắt, rút gọn))</w:t>
            </w:r>
          </w:p>
        </w:tc>
        <w:tc>
          <w:tcPr>
            <w:tcW w:w="314" w:type="pct"/>
          </w:tcPr>
          <w:p w14:paraId="0D2CD342" w14:textId="77777777" w:rsidR="00C95B45" w:rsidRPr="00F45D48" w:rsidRDefault="00C95B45" w:rsidP="00F9143E">
            <w:pPr>
              <w:spacing w:before="120"/>
              <w:jc w:val="center"/>
              <w:rPr>
                <w:i/>
                <w:iCs/>
                <w:sz w:val="16"/>
                <w:szCs w:val="16"/>
                <w:lang w:val="vi-VN"/>
              </w:rPr>
            </w:pPr>
            <w:r w:rsidRPr="00F45D48">
              <w:rPr>
                <w:i/>
                <w:iCs/>
                <w:sz w:val="16"/>
                <w:szCs w:val="16"/>
                <w:lang w:val="vi-VN"/>
              </w:rPr>
              <w:t>........</w:t>
            </w:r>
          </w:p>
          <w:p w14:paraId="0BB15589" w14:textId="77777777" w:rsidR="00C95B45" w:rsidRPr="00F45D48" w:rsidRDefault="00C95B45" w:rsidP="00F9143E">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507E1D8A" w14:textId="2D2B11FB" w:rsidR="00C95B45" w:rsidRPr="00C33B88" w:rsidRDefault="00C95B45" w:rsidP="00F9143E">
            <w:pPr>
              <w:spacing w:before="120"/>
              <w:jc w:val="center"/>
              <w:rPr>
                <w:b/>
                <w:bCs/>
                <w:i/>
                <w:iCs/>
                <w:sz w:val="16"/>
                <w:szCs w:val="16"/>
                <w:lang w:val="vi-VN"/>
              </w:rPr>
            </w:pPr>
            <w:r w:rsidRPr="00C33B88">
              <w:rPr>
                <w:b/>
                <w:bCs/>
                <w:i/>
                <w:iCs/>
                <w:sz w:val="16"/>
                <w:szCs w:val="16"/>
                <w:lang w:val="vi-VN"/>
              </w:rPr>
              <w:t>(Không viết tắt, rút gọn))</w:t>
            </w:r>
          </w:p>
        </w:tc>
        <w:tc>
          <w:tcPr>
            <w:tcW w:w="203" w:type="pct"/>
          </w:tcPr>
          <w:p w14:paraId="11402A27" w14:textId="77777777" w:rsidR="00C95B45" w:rsidRPr="00B6024B" w:rsidRDefault="00C95B45" w:rsidP="00F9143E">
            <w:pPr>
              <w:spacing w:before="120"/>
              <w:jc w:val="center"/>
              <w:rPr>
                <w:i/>
                <w:iCs/>
                <w:sz w:val="16"/>
                <w:szCs w:val="16"/>
                <w:lang w:val="vi-VN"/>
              </w:rPr>
            </w:pPr>
            <w:r w:rsidRPr="00B6024B">
              <w:rPr>
                <w:i/>
                <w:iCs/>
                <w:sz w:val="16"/>
                <w:szCs w:val="16"/>
              </w:rPr>
              <w:t>........</w:t>
            </w:r>
          </w:p>
        </w:tc>
        <w:tc>
          <w:tcPr>
            <w:tcW w:w="241" w:type="pct"/>
          </w:tcPr>
          <w:p w14:paraId="659DC6AC" w14:textId="77777777" w:rsidR="00C95B45" w:rsidRPr="00B6024B" w:rsidRDefault="00C95B45" w:rsidP="00F9143E">
            <w:pPr>
              <w:spacing w:before="120"/>
              <w:jc w:val="center"/>
              <w:rPr>
                <w:i/>
                <w:iCs/>
                <w:sz w:val="16"/>
                <w:szCs w:val="16"/>
              </w:rPr>
            </w:pPr>
            <w:r w:rsidRPr="00B6024B">
              <w:rPr>
                <w:i/>
                <w:iCs/>
                <w:sz w:val="16"/>
                <w:szCs w:val="16"/>
              </w:rPr>
              <w:t>........</w:t>
            </w:r>
          </w:p>
        </w:tc>
        <w:tc>
          <w:tcPr>
            <w:tcW w:w="278" w:type="pct"/>
          </w:tcPr>
          <w:p w14:paraId="70DBB0A3" w14:textId="77777777" w:rsidR="00C95B45" w:rsidRPr="00B6024B" w:rsidRDefault="00C95B45" w:rsidP="00F9143E">
            <w:pPr>
              <w:spacing w:before="120"/>
              <w:jc w:val="center"/>
              <w:rPr>
                <w:i/>
                <w:iCs/>
                <w:sz w:val="16"/>
                <w:szCs w:val="16"/>
              </w:rPr>
            </w:pPr>
            <w:r w:rsidRPr="00B6024B">
              <w:rPr>
                <w:i/>
                <w:iCs/>
                <w:sz w:val="16"/>
                <w:szCs w:val="16"/>
              </w:rPr>
              <w:t>........</w:t>
            </w:r>
          </w:p>
        </w:tc>
        <w:tc>
          <w:tcPr>
            <w:tcW w:w="262" w:type="pct"/>
          </w:tcPr>
          <w:p w14:paraId="1EA18FC5" w14:textId="77777777" w:rsidR="00C95B45" w:rsidRDefault="00C95B45" w:rsidP="00F9143E">
            <w:pPr>
              <w:spacing w:before="120"/>
              <w:jc w:val="center"/>
              <w:rPr>
                <w:i/>
                <w:iCs/>
                <w:sz w:val="16"/>
                <w:szCs w:val="16"/>
              </w:rPr>
            </w:pPr>
            <w:r w:rsidRPr="00B6024B">
              <w:rPr>
                <w:i/>
                <w:iCs/>
                <w:sz w:val="16"/>
                <w:szCs w:val="16"/>
              </w:rPr>
              <w:t>........</w:t>
            </w:r>
          </w:p>
          <w:p w14:paraId="37145C98" w14:textId="1B188D4A" w:rsidR="00C95B45" w:rsidRPr="00F9143E" w:rsidRDefault="00C95B45" w:rsidP="00F9143E">
            <w:pPr>
              <w:spacing w:before="120"/>
              <w:jc w:val="center"/>
              <w:rPr>
                <w:i/>
                <w:iCs/>
                <w:sz w:val="16"/>
                <w:szCs w:val="16"/>
              </w:rPr>
            </w:pPr>
            <w:r>
              <w:rPr>
                <w:i/>
                <w:iCs/>
                <w:sz w:val="16"/>
                <w:szCs w:val="16"/>
                <w:lang w:val="vi-VN"/>
              </w:rPr>
              <w:t>Gí</w:t>
            </w:r>
            <w:r w:rsidR="009202CB">
              <w:rPr>
                <w:i/>
                <w:iCs/>
                <w:sz w:val="16"/>
                <w:szCs w:val="16"/>
              </w:rPr>
              <w:t>á</w:t>
            </w:r>
            <w:r>
              <w:rPr>
                <w:i/>
                <w:iCs/>
                <w:sz w:val="16"/>
                <w:szCs w:val="16"/>
                <w:lang w:val="vi-VN"/>
              </w:rPr>
              <w:t xml:space="preserve"> tổng và giá chi tiết từng bộ phận cấu thành lên bộ</w:t>
            </w:r>
            <w:r>
              <w:rPr>
                <w:i/>
                <w:iCs/>
                <w:sz w:val="16"/>
                <w:szCs w:val="16"/>
              </w:rPr>
              <w:t xml:space="preserve"> (nếu có)</w:t>
            </w:r>
          </w:p>
        </w:tc>
        <w:tc>
          <w:tcPr>
            <w:tcW w:w="301" w:type="pct"/>
          </w:tcPr>
          <w:p w14:paraId="233104F8" w14:textId="77777777" w:rsidR="00C95B45" w:rsidRPr="00B6024B" w:rsidRDefault="00C95B45" w:rsidP="00F9143E">
            <w:pPr>
              <w:spacing w:before="120"/>
              <w:jc w:val="center"/>
              <w:rPr>
                <w:i/>
                <w:iCs/>
                <w:sz w:val="16"/>
                <w:szCs w:val="16"/>
              </w:rPr>
            </w:pPr>
            <w:r w:rsidRPr="00B6024B">
              <w:rPr>
                <w:i/>
                <w:iCs/>
                <w:sz w:val="16"/>
                <w:szCs w:val="16"/>
              </w:rPr>
              <w:t>........</w:t>
            </w:r>
          </w:p>
        </w:tc>
      </w:tr>
    </w:tbl>
    <w:p w14:paraId="02C893EE" w14:textId="77777777" w:rsidR="00F42082" w:rsidRPr="00FB0115" w:rsidRDefault="00F42082" w:rsidP="00F42082">
      <w:pPr>
        <w:spacing w:before="120"/>
        <w:ind w:firstLine="720"/>
        <w:jc w:val="both"/>
        <w:rPr>
          <w:bCs/>
          <w:sz w:val="20"/>
          <w:szCs w:val="20"/>
        </w:rPr>
      </w:pPr>
      <w:r w:rsidRPr="00FB0115">
        <w:rPr>
          <w:bCs/>
          <w:sz w:val="20"/>
          <w:szCs w:val="20"/>
        </w:rPr>
        <w:t xml:space="preserve">Chúng tôi cam đoan những nội dung kê khai trên là đúng sự thật. chúng tôi xin hoàn toàn chịu trách nhiệm về các nội dung đã kê khai, chấp nhận chịu xử lý theo quy định của </w:t>
      </w:r>
      <w:r>
        <w:rPr>
          <w:bCs/>
          <w:sz w:val="20"/>
          <w:szCs w:val="20"/>
        </w:rPr>
        <w:t>E-</w:t>
      </w:r>
      <w:r w:rsidRPr="00FB0115">
        <w:rPr>
          <w:bCs/>
          <w:sz w:val="20"/>
          <w:szCs w:val="20"/>
        </w:rPr>
        <w:t>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F42082" w:rsidRPr="00F45D48" w14:paraId="3798560B" w14:textId="77777777" w:rsidTr="00A402C9">
        <w:tc>
          <w:tcPr>
            <w:tcW w:w="7961" w:type="dxa"/>
          </w:tcPr>
          <w:p w14:paraId="63DFC862" w14:textId="77777777" w:rsidR="00F42082" w:rsidRPr="00FB0115" w:rsidRDefault="00F42082" w:rsidP="00A402C9">
            <w:pPr>
              <w:spacing w:before="120"/>
              <w:jc w:val="both"/>
              <w:rPr>
                <w:b/>
                <w:bCs/>
                <w:sz w:val="20"/>
                <w:szCs w:val="20"/>
                <w:lang w:val="vi-VN"/>
              </w:rPr>
            </w:pPr>
          </w:p>
        </w:tc>
        <w:tc>
          <w:tcPr>
            <w:tcW w:w="7961" w:type="dxa"/>
          </w:tcPr>
          <w:p w14:paraId="1B1736EA" w14:textId="29A56B7B" w:rsidR="00F42082" w:rsidRPr="00B1213A" w:rsidRDefault="00F42082" w:rsidP="00A402C9">
            <w:pPr>
              <w:spacing w:before="120"/>
              <w:ind w:firstLine="720"/>
              <w:jc w:val="right"/>
              <w:rPr>
                <w:bCs/>
                <w:i/>
                <w:sz w:val="20"/>
                <w:szCs w:val="20"/>
              </w:rPr>
            </w:pPr>
            <w:r w:rsidRPr="00F45D48">
              <w:rPr>
                <w:bCs/>
                <w:i/>
                <w:sz w:val="20"/>
                <w:szCs w:val="20"/>
                <w:lang w:val="vi-VN"/>
              </w:rPr>
              <w:t>....................., ngày.........tháng..........năm 202</w:t>
            </w:r>
            <w:r w:rsidR="00B1213A">
              <w:rPr>
                <w:bCs/>
                <w:i/>
                <w:sz w:val="20"/>
                <w:szCs w:val="20"/>
              </w:rPr>
              <w:t>5</w:t>
            </w:r>
          </w:p>
          <w:p w14:paraId="64A27B48" w14:textId="77777777" w:rsidR="00F42082" w:rsidRPr="00F45D48" w:rsidRDefault="00F42082" w:rsidP="00A402C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486075E9" w14:textId="77777777" w:rsidR="00F42082" w:rsidRPr="00F45D48" w:rsidRDefault="00F42082" w:rsidP="00A402C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720F24AF" w14:textId="77777777" w:rsidR="00F42082" w:rsidRPr="00F45D48" w:rsidRDefault="00F42082" w:rsidP="00FB0115">
      <w:pPr>
        <w:jc w:val="both"/>
        <w:rPr>
          <w:bCs/>
          <w:sz w:val="20"/>
          <w:szCs w:val="20"/>
          <w:lang w:val="vi-VN"/>
        </w:rPr>
        <w:sectPr w:rsidR="00F42082" w:rsidRPr="00F45D48" w:rsidSect="00610486">
          <w:pgSz w:w="15840" w:h="12240" w:orient="landscape"/>
          <w:pgMar w:top="1134" w:right="567" w:bottom="567" w:left="567" w:header="720" w:footer="720" w:gutter="0"/>
          <w:cols w:space="720"/>
          <w:docGrid w:linePitch="360"/>
        </w:sectPr>
      </w:pPr>
    </w:p>
    <w:p w14:paraId="7F677A40" w14:textId="28B78F6A" w:rsidR="00FB0115" w:rsidRPr="00F45D48" w:rsidRDefault="00FB0115" w:rsidP="00FB0115">
      <w:pPr>
        <w:jc w:val="both"/>
        <w:rPr>
          <w:b/>
          <w:sz w:val="20"/>
          <w:szCs w:val="20"/>
          <w:lang w:val="vi-VN"/>
        </w:rPr>
      </w:pPr>
      <w:r w:rsidRPr="00F45D48">
        <w:rPr>
          <w:bCs/>
          <w:sz w:val="20"/>
          <w:szCs w:val="20"/>
          <w:lang w:val="vi-VN"/>
        </w:rPr>
        <w:lastRenderedPageBreak/>
        <w:t>Tên nhà thầu: ...........................</w:t>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Cs/>
          <w:sz w:val="20"/>
          <w:szCs w:val="20"/>
          <w:lang w:val="vi-VN"/>
        </w:rPr>
        <w:tab/>
      </w:r>
      <w:r w:rsidR="00527D17" w:rsidRPr="00F45D48">
        <w:rPr>
          <w:b/>
          <w:sz w:val="20"/>
          <w:szCs w:val="20"/>
          <w:lang w:val="vi-VN"/>
        </w:rPr>
        <w:t>Mẫu số 2</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6347F535" w:rsidR="00FB0115" w:rsidRPr="004410F2" w:rsidRDefault="00FB0115" w:rsidP="00FB0115">
      <w:pPr>
        <w:jc w:val="both"/>
        <w:rPr>
          <w:bCs/>
          <w:sz w:val="20"/>
          <w:szCs w:val="20"/>
        </w:rPr>
      </w:pPr>
      <w:r w:rsidRPr="00FB0115">
        <w:rPr>
          <w:bCs/>
          <w:sz w:val="20"/>
          <w:szCs w:val="20"/>
          <w:lang w:val="vi-VN"/>
        </w:rPr>
        <w:t>Số điện thoại</w:t>
      </w:r>
      <w:r w:rsidR="004410F2">
        <w:rPr>
          <w:bCs/>
          <w:sz w:val="20"/>
          <w:szCs w:val="20"/>
        </w:rPr>
        <w:t>/ bộ phận phụ trách</w:t>
      </w:r>
      <w:r w:rsidRPr="00F45D48">
        <w:rPr>
          <w:bCs/>
          <w:sz w:val="20"/>
          <w:szCs w:val="20"/>
          <w:lang w:val="vi-VN"/>
        </w:rPr>
        <w:t>: .....................................</w:t>
      </w:r>
      <w:r w:rsidR="004410F2">
        <w:rPr>
          <w:bCs/>
          <w:sz w:val="20"/>
          <w:szCs w:val="20"/>
        </w:rPr>
        <w:t>....</w:t>
      </w:r>
    </w:p>
    <w:p w14:paraId="1235FD79" w14:textId="77777777" w:rsidR="00FB0115" w:rsidRPr="00F45D48"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p w14:paraId="3C49BFA2" w14:textId="77777777" w:rsidR="00FB0115" w:rsidRPr="00FB0115" w:rsidRDefault="00FB0115" w:rsidP="00FB0115">
      <w:pPr>
        <w:spacing w:before="120"/>
        <w:ind w:firstLine="720"/>
        <w:jc w:val="center"/>
        <w:rPr>
          <w:bCs/>
          <w:sz w:val="20"/>
          <w:szCs w:val="20"/>
        </w:rPr>
      </w:pPr>
      <w:r w:rsidRPr="00FB0115">
        <w:rPr>
          <w:bCs/>
          <w:sz w:val="20"/>
          <w:szCs w:val="20"/>
        </w:rPr>
        <w:t>Gói thầu: ...........................</w:t>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04"/>
        <w:gridCol w:w="567"/>
        <w:gridCol w:w="708"/>
        <w:gridCol w:w="709"/>
        <w:gridCol w:w="709"/>
        <w:gridCol w:w="709"/>
        <w:gridCol w:w="912"/>
        <w:gridCol w:w="731"/>
        <w:gridCol w:w="731"/>
        <w:gridCol w:w="739"/>
        <w:gridCol w:w="709"/>
        <w:gridCol w:w="567"/>
        <w:gridCol w:w="567"/>
        <w:gridCol w:w="708"/>
        <w:gridCol w:w="851"/>
        <w:gridCol w:w="1134"/>
        <w:gridCol w:w="850"/>
        <w:gridCol w:w="993"/>
      </w:tblGrid>
      <w:tr w:rsidR="00C95B45" w:rsidRPr="00F45D48" w14:paraId="048C0DDC" w14:textId="77777777" w:rsidTr="00C95B45">
        <w:trPr>
          <w:trHeight w:val="1306"/>
          <w:jc w:val="center"/>
        </w:trPr>
        <w:tc>
          <w:tcPr>
            <w:tcW w:w="704" w:type="dxa"/>
            <w:vAlign w:val="center"/>
          </w:tcPr>
          <w:p w14:paraId="4681A6C0" w14:textId="77777777" w:rsidR="00C95B45" w:rsidRPr="00B6024B" w:rsidRDefault="00C95B45" w:rsidP="00145B52">
            <w:pPr>
              <w:spacing w:before="120"/>
              <w:jc w:val="center"/>
              <w:rPr>
                <w:b/>
                <w:bCs/>
                <w:sz w:val="16"/>
                <w:szCs w:val="16"/>
              </w:rPr>
            </w:pPr>
            <w:r w:rsidRPr="00B6024B">
              <w:rPr>
                <w:b/>
                <w:bCs/>
                <w:sz w:val="16"/>
                <w:szCs w:val="16"/>
              </w:rPr>
              <w:t>STT</w:t>
            </w:r>
          </w:p>
          <w:p w14:paraId="76E6FCCC" w14:textId="2DB26D9D" w:rsidR="00C95B45" w:rsidRPr="00B6024B" w:rsidRDefault="00C95B45" w:rsidP="00145B52">
            <w:pPr>
              <w:spacing w:before="120"/>
              <w:jc w:val="center"/>
              <w:rPr>
                <w:b/>
                <w:bCs/>
                <w:sz w:val="16"/>
                <w:szCs w:val="16"/>
              </w:rPr>
            </w:pPr>
          </w:p>
        </w:tc>
        <w:tc>
          <w:tcPr>
            <w:tcW w:w="1004" w:type="dxa"/>
            <w:vAlign w:val="center"/>
          </w:tcPr>
          <w:p w14:paraId="77443F93" w14:textId="27C6A45D" w:rsidR="00C95B45" w:rsidRPr="00B6024B" w:rsidRDefault="00C95B45" w:rsidP="00B6024B">
            <w:pPr>
              <w:spacing w:before="120"/>
              <w:jc w:val="center"/>
              <w:rPr>
                <w:b/>
                <w:bCs/>
                <w:sz w:val="16"/>
                <w:szCs w:val="16"/>
                <w:highlight w:val="yellow"/>
              </w:rPr>
            </w:pPr>
            <w:r w:rsidRPr="006D02E2">
              <w:rPr>
                <w:b/>
                <w:bCs/>
                <w:sz w:val="16"/>
                <w:szCs w:val="16"/>
              </w:rPr>
              <w:t xml:space="preserve">Mã kê khai theo </w:t>
            </w:r>
            <w:r>
              <w:rPr>
                <w:b/>
                <w:bCs/>
                <w:sz w:val="16"/>
                <w:szCs w:val="16"/>
              </w:rPr>
              <w:t>QĐ</w:t>
            </w:r>
            <w:r w:rsidRPr="006D02E2">
              <w:rPr>
                <w:b/>
                <w:bCs/>
                <w:sz w:val="16"/>
                <w:szCs w:val="16"/>
              </w:rPr>
              <w:t xml:space="preserve"> </w:t>
            </w:r>
            <w:r w:rsidRPr="00F26CE3">
              <w:rPr>
                <w:b/>
                <w:bCs/>
                <w:sz w:val="16"/>
                <w:szCs w:val="16"/>
              </w:rPr>
              <w:t>5086/QĐ-BYT</w:t>
            </w:r>
            <w:r>
              <w:rPr>
                <w:b/>
                <w:bCs/>
                <w:sz w:val="16"/>
                <w:szCs w:val="16"/>
              </w:rPr>
              <w:t xml:space="preserve"> hoặc Thông tư </w:t>
            </w:r>
            <w:r w:rsidRPr="004410F2">
              <w:rPr>
                <w:b/>
                <w:bCs/>
                <w:sz w:val="16"/>
                <w:szCs w:val="16"/>
              </w:rPr>
              <w:t>04/2017/TT-BYT ngày 14/4/2017</w:t>
            </w:r>
          </w:p>
        </w:tc>
        <w:tc>
          <w:tcPr>
            <w:tcW w:w="567" w:type="dxa"/>
            <w:vAlign w:val="center"/>
          </w:tcPr>
          <w:p w14:paraId="167D1147" w14:textId="7BA8013B" w:rsidR="00C95B45" w:rsidRPr="00B6024B" w:rsidRDefault="00C95B45" w:rsidP="00145B52">
            <w:pPr>
              <w:spacing w:before="120"/>
              <w:jc w:val="center"/>
              <w:rPr>
                <w:b/>
                <w:bCs/>
                <w:sz w:val="16"/>
                <w:szCs w:val="16"/>
              </w:rPr>
            </w:pPr>
            <w:r w:rsidRPr="00B6024B">
              <w:rPr>
                <w:b/>
                <w:bCs/>
                <w:sz w:val="16"/>
                <w:szCs w:val="16"/>
              </w:rPr>
              <w:t>Tên hàng hóa</w:t>
            </w:r>
          </w:p>
        </w:tc>
        <w:tc>
          <w:tcPr>
            <w:tcW w:w="708" w:type="dxa"/>
            <w:vAlign w:val="center"/>
          </w:tcPr>
          <w:p w14:paraId="570C8B50" w14:textId="38C2AC11" w:rsidR="00C95B45" w:rsidRPr="00B6024B" w:rsidRDefault="00C95B45" w:rsidP="00145B52">
            <w:pPr>
              <w:spacing w:before="120"/>
              <w:jc w:val="center"/>
              <w:rPr>
                <w:b/>
                <w:bCs/>
                <w:sz w:val="16"/>
                <w:szCs w:val="16"/>
              </w:rPr>
            </w:pPr>
            <w:r w:rsidRPr="00B6024B">
              <w:rPr>
                <w:b/>
                <w:bCs/>
                <w:sz w:val="16"/>
                <w:szCs w:val="16"/>
              </w:rPr>
              <w:t>Tên thương mại</w:t>
            </w:r>
          </w:p>
        </w:tc>
        <w:tc>
          <w:tcPr>
            <w:tcW w:w="709" w:type="dxa"/>
          </w:tcPr>
          <w:p w14:paraId="477A32C2" w14:textId="54E998C8" w:rsidR="00C95B45" w:rsidRPr="00B6024B" w:rsidRDefault="00C95B45" w:rsidP="006406EC">
            <w:pPr>
              <w:spacing w:before="120"/>
              <w:jc w:val="center"/>
              <w:rPr>
                <w:b/>
                <w:bCs/>
                <w:sz w:val="16"/>
                <w:szCs w:val="16"/>
              </w:rPr>
            </w:pPr>
            <w:r>
              <w:rPr>
                <w:b/>
                <w:bCs/>
                <w:sz w:val="16"/>
                <w:szCs w:val="16"/>
              </w:rPr>
              <w:t>K</w:t>
            </w:r>
            <w:r w:rsidRPr="00B6024B">
              <w:rPr>
                <w:b/>
                <w:bCs/>
                <w:sz w:val="16"/>
                <w:szCs w:val="16"/>
              </w:rPr>
              <w:t>ý mã</w:t>
            </w:r>
            <w:r w:rsidRPr="00B6024B">
              <w:rPr>
                <w:b/>
                <w:bCs/>
                <w:sz w:val="16"/>
                <w:szCs w:val="16"/>
                <w:lang w:val="vi-VN"/>
              </w:rPr>
              <w:t xml:space="preserve"> </w:t>
            </w:r>
            <w:r w:rsidRPr="00B6024B">
              <w:rPr>
                <w:b/>
                <w:bCs/>
                <w:sz w:val="16"/>
                <w:szCs w:val="16"/>
              </w:rPr>
              <w:t>hiệu, nhãn mác</w:t>
            </w:r>
            <w:r w:rsidRPr="00B6024B">
              <w:rPr>
                <w:b/>
                <w:bCs/>
                <w:sz w:val="16"/>
                <w:szCs w:val="16"/>
                <w:lang w:val="vi-VN"/>
              </w:rPr>
              <w:t xml:space="preserve"> </w:t>
            </w:r>
            <w:r w:rsidRPr="00B6024B">
              <w:rPr>
                <w:b/>
                <w:bCs/>
                <w:sz w:val="16"/>
                <w:szCs w:val="16"/>
              </w:rPr>
              <w:t>sản phẩm</w:t>
            </w:r>
          </w:p>
        </w:tc>
        <w:tc>
          <w:tcPr>
            <w:tcW w:w="709" w:type="dxa"/>
            <w:vAlign w:val="center"/>
          </w:tcPr>
          <w:p w14:paraId="25058C01" w14:textId="33D9D983" w:rsidR="00C95B45" w:rsidRPr="00B6024B" w:rsidRDefault="00C95B45" w:rsidP="006406EC">
            <w:pPr>
              <w:spacing w:before="120"/>
              <w:jc w:val="center"/>
              <w:rPr>
                <w:b/>
                <w:bCs/>
                <w:sz w:val="16"/>
                <w:szCs w:val="16"/>
              </w:rPr>
            </w:pPr>
            <w:r w:rsidRPr="00B6024B">
              <w:rPr>
                <w:b/>
                <w:bCs/>
                <w:sz w:val="16"/>
                <w:szCs w:val="16"/>
              </w:rPr>
              <w:t>Thông số kỹ thuật</w:t>
            </w:r>
          </w:p>
        </w:tc>
        <w:tc>
          <w:tcPr>
            <w:tcW w:w="709" w:type="dxa"/>
            <w:vAlign w:val="center"/>
          </w:tcPr>
          <w:p w14:paraId="17495096" w14:textId="3B686F5B" w:rsidR="00C95B45" w:rsidRPr="00B6024B" w:rsidRDefault="00C95B45" w:rsidP="00145B52">
            <w:pPr>
              <w:spacing w:before="120"/>
              <w:jc w:val="center"/>
              <w:rPr>
                <w:b/>
                <w:bCs/>
                <w:sz w:val="16"/>
                <w:szCs w:val="16"/>
              </w:rPr>
            </w:pPr>
            <w:r w:rsidRPr="00B6024B">
              <w:rPr>
                <w:b/>
                <w:bCs/>
                <w:sz w:val="16"/>
                <w:szCs w:val="16"/>
              </w:rPr>
              <w:t xml:space="preserve">Số </w:t>
            </w:r>
            <w:r>
              <w:rPr>
                <w:b/>
                <w:bCs/>
                <w:sz w:val="16"/>
                <w:szCs w:val="16"/>
              </w:rPr>
              <w:t xml:space="preserve">và </w:t>
            </w:r>
            <w:r w:rsidRPr="00B6024B">
              <w:rPr>
                <w:b/>
                <w:bCs/>
                <w:sz w:val="16"/>
                <w:szCs w:val="16"/>
              </w:rPr>
              <w:t>ngày đăng ký lưu hành</w:t>
            </w:r>
          </w:p>
        </w:tc>
        <w:tc>
          <w:tcPr>
            <w:tcW w:w="912" w:type="dxa"/>
            <w:vAlign w:val="center"/>
          </w:tcPr>
          <w:p w14:paraId="72A539C5" w14:textId="6DE7B721" w:rsidR="00C95B45" w:rsidRPr="00B6024B" w:rsidRDefault="00C95B45" w:rsidP="00145B52">
            <w:pPr>
              <w:spacing w:before="120"/>
              <w:jc w:val="center"/>
              <w:rPr>
                <w:b/>
                <w:bCs/>
                <w:sz w:val="16"/>
                <w:szCs w:val="16"/>
              </w:rPr>
            </w:pPr>
            <w:r w:rsidRPr="00B6024B">
              <w:rPr>
                <w:b/>
                <w:bCs/>
                <w:sz w:val="16"/>
                <w:szCs w:val="16"/>
                <w:lang w:val="vi-VN"/>
              </w:rPr>
              <w:t>Số</w:t>
            </w:r>
            <w:r>
              <w:rPr>
                <w:b/>
                <w:bCs/>
                <w:sz w:val="16"/>
                <w:szCs w:val="16"/>
              </w:rPr>
              <w:t xml:space="preserve"> và </w:t>
            </w:r>
            <w:r w:rsidRPr="00B6024B">
              <w:rPr>
                <w:b/>
                <w:bCs/>
                <w:sz w:val="16"/>
                <w:szCs w:val="16"/>
              </w:rPr>
              <w:t xml:space="preserve">ngày </w:t>
            </w:r>
            <w:r w:rsidRPr="00B6024B">
              <w:rPr>
                <w:b/>
                <w:bCs/>
                <w:sz w:val="16"/>
                <w:szCs w:val="16"/>
                <w:lang w:val="vi-VN"/>
              </w:rPr>
              <w:t>giấy phép nhập khẩu</w:t>
            </w:r>
          </w:p>
        </w:tc>
        <w:tc>
          <w:tcPr>
            <w:tcW w:w="731" w:type="dxa"/>
            <w:vAlign w:val="center"/>
          </w:tcPr>
          <w:p w14:paraId="47A62C02" w14:textId="77777777" w:rsidR="00C95B45" w:rsidRPr="00B6024B" w:rsidRDefault="00C95B45" w:rsidP="00145B52">
            <w:pPr>
              <w:spacing w:before="120"/>
              <w:jc w:val="center"/>
              <w:rPr>
                <w:b/>
                <w:bCs/>
                <w:sz w:val="16"/>
                <w:szCs w:val="16"/>
                <w:lang w:val="vi-VN"/>
              </w:rPr>
            </w:pPr>
            <w:r w:rsidRPr="00B6024B">
              <w:rPr>
                <w:b/>
                <w:bCs/>
                <w:sz w:val="16"/>
                <w:szCs w:val="16"/>
              </w:rPr>
              <w:t>Hãng sản xuất</w:t>
            </w:r>
          </w:p>
        </w:tc>
        <w:tc>
          <w:tcPr>
            <w:tcW w:w="731" w:type="dxa"/>
            <w:vAlign w:val="center"/>
          </w:tcPr>
          <w:p w14:paraId="4CF322DD" w14:textId="77777777" w:rsidR="00C95B45" w:rsidRPr="00B6024B" w:rsidRDefault="00C95B45" w:rsidP="00145B52">
            <w:pPr>
              <w:spacing w:before="120"/>
              <w:jc w:val="center"/>
              <w:rPr>
                <w:b/>
                <w:bCs/>
                <w:sz w:val="16"/>
                <w:szCs w:val="16"/>
              </w:rPr>
            </w:pPr>
            <w:r w:rsidRPr="00B6024B">
              <w:rPr>
                <w:b/>
                <w:bCs/>
                <w:sz w:val="16"/>
                <w:szCs w:val="16"/>
              </w:rPr>
              <w:t>Nước sản xuất</w:t>
            </w:r>
          </w:p>
        </w:tc>
        <w:tc>
          <w:tcPr>
            <w:tcW w:w="739" w:type="dxa"/>
            <w:vAlign w:val="center"/>
          </w:tcPr>
          <w:p w14:paraId="268D65D5" w14:textId="77777777" w:rsidR="00C95B45" w:rsidRPr="00B6024B" w:rsidRDefault="00C95B45" w:rsidP="00145B52">
            <w:pPr>
              <w:spacing w:before="120"/>
              <w:jc w:val="center"/>
              <w:rPr>
                <w:b/>
                <w:bCs/>
                <w:sz w:val="16"/>
                <w:szCs w:val="16"/>
              </w:rPr>
            </w:pPr>
            <w:r w:rsidRPr="00B6024B">
              <w:rPr>
                <w:b/>
                <w:bCs/>
                <w:sz w:val="16"/>
                <w:szCs w:val="16"/>
                <w:lang w:val="vi-VN"/>
              </w:rPr>
              <w:t xml:space="preserve">Hãng </w:t>
            </w:r>
            <w:r w:rsidRPr="00B6024B">
              <w:rPr>
                <w:b/>
                <w:bCs/>
                <w:sz w:val="16"/>
                <w:szCs w:val="16"/>
              </w:rPr>
              <w:t>Chủ sở hữu</w:t>
            </w:r>
          </w:p>
        </w:tc>
        <w:tc>
          <w:tcPr>
            <w:tcW w:w="709" w:type="dxa"/>
            <w:vAlign w:val="center"/>
          </w:tcPr>
          <w:p w14:paraId="19886549" w14:textId="77777777" w:rsidR="00C95B45" w:rsidRPr="00B6024B" w:rsidRDefault="00C95B45" w:rsidP="00145B52">
            <w:pPr>
              <w:jc w:val="center"/>
              <w:rPr>
                <w:b/>
                <w:bCs/>
                <w:sz w:val="16"/>
                <w:szCs w:val="16"/>
                <w:lang w:val="vi-VN"/>
              </w:rPr>
            </w:pPr>
            <w:r w:rsidRPr="00B6024B">
              <w:rPr>
                <w:b/>
                <w:bCs/>
                <w:sz w:val="16"/>
                <w:szCs w:val="16"/>
                <w:lang w:val="vi-VN"/>
              </w:rPr>
              <w:t>Quy cách đóng gói</w:t>
            </w:r>
          </w:p>
        </w:tc>
        <w:tc>
          <w:tcPr>
            <w:tcW w:w="567" w:type="dxa"/>
            <w:vAlign w:val="center"/>
          </w:tcPr>
          <w:p w14:paraId="20A2713F" w14:textId="77777777" w:rsidR="00C95B45" w:rsidRPr="00B6024B" w:rsidRDefault="00C95B45" w:rsidP="00145B52">
            <w:pPr>
              <w:jc w:val="center"/>
              <w:rPr>
                <w:b/>
                <w:bCs/>
                <w:sz w:val="16"/>
                <w:szCs w:val="16"/>
                <w:lang w:val="vi-VN"/>
              </w:rPr>
            </w:pPr>
            <w:r w:rsidRPr="00B6024B">
              <w:rPr>
                <w:b/>
                <w:bCs/>
                <w:sz w:val="16"/>
                <w:szCs w:val="16"/>
              </w:rPr>
              <w:t>Đơn vị tính</w:t>
            </w:r>
          </w:p>
        </w:tc>
        <w:tc>
          <w:tcPr>
            <w:tcW w:w="567" w:type="dxa"/>
            <w:vAlign w:val="center"/>
          </w:tcPr>
          <w:p w14:paraId="12DF3B8E" w14:textId="77777777" w:rsidR="00C95B45" w:rsidRPr="00B6024B" w:rsidRDefault="00C95B45" w:rsidP="00145B52">
            <w:pPr>
              <w:spacing w:before="120"/>
              <w:jc w:val="center"/>
              <w:rPr>
                <w:b/>
                <w:bCs/>
                <w:sz w:val="16"/>
                <w:szCs w:val="16"/>
              </w:rPr>
            </w:pPr>
            <w:r w:rsidRPr="00B6024B">
              <w:rPr>
                <w:b/>
                <w:bCs/>
                <w:sz w:val="16"/>
                <w:szCs w:val="16"/>
              </w:rPr>
              <w:t>Số</w:t>
            </w:r>
          </w:p>
          <w:p w14:paraId="18FC7CDF" w14:textId="77777777" w:rsidR="00C95B45" w:rsidRPr="00B6024B" w:rsidRDefault="00C95B45" w:rsidP="00145B52">
            <w:pPr>
              <w:spacing w:before="120"/>
              <w:jc w:val="center"/>
              <w:rPr>
                <w:b/>
                <w:bCs/>
                <w:sz w:val="16"/>
                <w:szCs w:val="16"/>
              </w:rPr>
            </w:pPr>
            <w:r w:rsidRPr="00B6024B">
              <w:rPr>
                <w:b/>
                <w:bCs/>
                <w:sz w:val="16"/>
                <w:szCs w:val="16"/>
              </w:rPr>
              <w:t>lượng</w:t>
            </w:r>
          </w:p>
        </w:tc>
        <w:tc>
          <w:tcPr>
            <w:tcW w:w="708" w:type="dxa"/>
            <w:vAlign w:val="center"/>
          </w:tcPr>
          <w:p w14:paraId="294F3906" w14:textId="77777777" w:rsidR="00C95B45" w:rsidRPr="00B6024B" w:rsidRDefault="00C95B45" w:rsidP="00145B52">
            <w:pPr>
              <w:spacing w:before="120"/>
              <w:jc w:val="center"/>
              <w:rPr>
                <w:b/>
                <w:bCs/>
                <w:sz w:val="16"/>
                <w:szCs w:val="16"/>
              </w:rPr>
            </w:pPr>
            <w:r w:rsidRPr="00B6024B">
              <w:rPr>
                <w:b/>
                <w:bCs/>
                <w:sz w:val="16"/>
                <w:szCs w:val="16"/>
                <w:lang w:val="vi-VN"/>
              </w:rPr>
              <w:t>Đơn giá</w:t>
            </w:r>
            <w:r w:rsidRPr="00B6024B">
              <w:rPr>
                <w:b/>
                <w:bCs/>
                <w:sz w:val="16"/>
                <w:szCs w:val="16"/>
              </w:rPr>
              <w:t xml:space="preserve"> (vnđ)</w:t>
            </w:r>
          </w:p>
        </w:tc>
        <w:tc>
          <w:tcPr>
            <w:tcW w:w="851" w:type="dxa"/>
            <w:vAlign w:val="center"/>
          </w:tcPr>
          <w:p w14:paraId="5F4B75FE" w14:textId="77777777" w:rsidR="00C95B45" w:rsidRPr="00B6024B" w:rsidRDefault="00C95B45" w:rsidP="00145B52">
            <w:pPr>
              <w:spacing w:before="120"/>
              <w:jc w:val="center"/>
              <w:rPr>
                <w:b/>
                <w:bCs/>
                <w:sz w:val="16"/>
                <w:szCs w:val="16"/>
                <w:lang w:val="vi-VN"/>
              </w:rPr>
            </w:pPr>
            <w:r w:rsidRPr="00B6024B">
              <w:rPr>
                <w:b/>
                <w:bCs/>
                <w:sz w:val="16"/>
                <w:szCs w:val="16"/>
                <w:lang w:val="vi-VN"/>
              </w:rPr>
              <w:t>Thành tiền</w:t>
            </w:r>
          </w:p>
          <w:p w14:paraId="6CFA70CE" w14:textId="77777777" w:rsidR="00C95B45" w:rsidRPr="00B6024B" w:rsidRDefault="00C95B45" w:rsidP="00145B52">
            <w:pPr>
              <w:spacing w:before="120"/>
              <w:jc w:val="center"/>
              <w:rPr>
                <w:b/>
                <w:bCs/>
                <w:sz w:val="16"/>
                <w:szCs w:val="16"/>
              </w:rPr>
            </w:pPr>
            <w:r w:rsidRPr="00B6024B">
              <w:rPr>
                <w:b/>
                <w:bCs/>
                <w:sz w:val="16"/>
                <w:szCs w:val="16"/>
              </w:rPr>
              <w:t>(vnđ)</w:t>
            </w:r>
          </w:p>
        </w:tc>
        <w:tc>
          <w:tcPr>
            <w:tcW w:w="1134" w:type="dxa"/>
            <w:vAlign w:val="center"/>
          </w:tcPr>
          <w:p w14:paraId="5EC67F60" w14:textId="122354BA" w:rsidR="00C95B45" w:rsidRPr="00B6024B" w:rsidRDefault="00C95B45" w:rsidP="00145B52">
            <w:pPr>
              <w:spacing w:before="120"/>
              <w:jc w:val="center"/>
              <w:rPr>
                <w:b/>
                <w:bCs/>
                <w:sz w:val="16"/>
                <w:szCs w:val="16"/>
                <w:lang w:val="vi-VN"/>
              </w:rPr>
            </w:pPr>
            <w:r w:rsidRPr="00B6024B">
              <w:rPr>
                <w:b/>
                <w:bCs/>
                <w:sz w:val="16"/>
                <w:szCs w:val="16"/>
                <w:lang w:val="vi-VN"/>
              </w:rPr>
              <w:t>Số</w:t>
            </w:r>
            <w:r>
              <w:rPr>
                <w:b/>
                <w:bCs/>
                <w:sz w:val="16"/>
                <w:szCs w:val="16"/>
              </w:rPr>
              <w:t xml:space="preserve"> và </w:t>
            </w:r>
            <w:r w:rsidRPr="00B6024B">
              <w:rPr>
                <w:b/>
                <w:bCs/>
                <w:sz w:val="16"/>
                <w:szCs w:val="16"/>
              </w:rPr>
              <w:t xml:space="preserve">ngày </w:t>
            </w:r>
            <w:r w:rsidRPr="00B6024B">
              <w:rPr>
                <w:b/>
                <w:bCs/>
                <w:sz w:val="16"/>
                <w:szCs w:val="16"/>
                <w:lang w:val="vi-VN"/>
              </w:rPr>
              <w:t>văn bản phân loại</w:t>
            </w:r>
          </w:p>
        </w:tc>
        <w:tc>
          <w:tcPr>
            <w:tcW w:w="850" w:type="dxa"/>
            <w:vAlign w:val="center"/>
          </w:tcPr>
          <w:p w14:paraId="00117F7D" w14:textId="595E6FA0" w:rsidR="00C95B45" w:rsidRPr="00B6024B" w:rsidRDefault="00C95B45" w:rsidP="00145B52">
            <w:pPr>
              <w:spacing w:before="120"/>
              <w:jc w:val="center"/>
              <w:rPr>
                <w:b/>
                <w:bCs/>
                <w:sz w:val="16"/>
                <w:szCs w:val="16"/>
                <w:lang w:val="vi-VN"/>
              </w:rPr>
            </w:pPr>
            <w:r w:rsidRPr="00B6024B">
              <w:rPr>
                <w:b/>
                <w:bCs/>
                <w:sz w:val="16"/>
                <w:szCs w:val="16"/>
              </w:rPr>
              <w:t>Loại trang thiết bị y tế</w:t>
            </w:r>
          </w:p>
        </w:tc>
        <w:tc>
          <w:tcPr>
            <w:tcW w:w="993" w:type="dxa"/>
            <w:vAlign w:val="center"/>
          </w:tcPr>
          <w:p w14:paraId="22D5F105" w14:textId="0E5CC093" w:rsidR="00C95B45" w:rsidRPr="00F45D48" w:rsidRDefault="00C95B45" w:rsidP="00F4405B">
            <w:pPr>
              <w:spacing w:before="120"/>
              <w:jc w:val="center"/>
              <w:rPr>
                <w:b/>
                <w:bCs/>
                <w:sz w:val="16"/>
                <w:szCs w:val="16"/>
                <w:lang w:val="vi-VN"/>
              </w:rPr>
            </w:pPr>
            <w:r w:rsidRPr="00F45D48">
              <w:rPr>
                <w:b/>
                <w:bCs/>
                <w:sz w:val="16"/>
                <w:szCs w:val="16"/>
                <w:lang w:val="vi-VN"/>
              </w:rPr>
              <w:t>Mã số Thuế của nhà thầu</w:t>
            </w:r>
          </w:p>
        </w:tc>
      </w:tr>
      <w:tr w:rsidR="00C95B45" w:rsidRPr="00B6024B" w14:paraId="57FA6EC0" w14:textId="77777777" w:rsidTr="00C95B45">
        <w:trPr>
          <w:trHeight w:val="1195"/>
          <w:jc w:val="center"/>
        </w:trPr>
        <w:tc>
          <w:tcPr>
            <w:tcW w:w="704" w:type="dxa"/>
          </w:tcPr>
          <w:p w14:paraId="0BFC5783" w14:textId="77777777" w:rsidR="00C95B45" w:rsidRPr="00B6024B" w:rsidRDefault="00C95B45" w:rsidP="007255B4">
            <w:pPr>
              <w:spacing w:before="120"/>
              <w:jc w:val="center"/>
              <w:rPr>
                <w:i/>
                <w:iCs/>
                <w:sz w:val="16"/>
                <w:szCs w:val="16"/>
              </w:rPr>
            </w:pPr>
            <w:r w:rsidRPr="00B6024B">
              <w:rPr>
                <w:i/>
                <w:iCs/>
                <w:sz w:val="16"/>
                <w:szCs w:val="16"/>
              </w:rPr>
              <w:t>........</w:t>
            </w:r>
          </w:p>
        </w:tc>
        <w:tc>
          <w:tcPr>
            <w:tcW w:w="1004" w:type="dxa"/>
          </w:tcPr>
          <w:p w14:paraId="2E067BD7" w14:textId="77777777" w:rsidR="00C95B45" w:rsidRPr="00B6024B" w:rsidRDefault="00C95B45" w:rsidP="007255B4">
            <w:pPr>
              <w:spacing w:before="120"/>
              <w:jc w:val="center"/>
              <w:rPr>
                <w:i/>
                <w:iCs/>
                <w:sz w:val="16"/>
                <w:szCs w:val="16"/>
              </w:rPr>
            </w:pPr>
          </w:p>
        </w:tc>
        <w:tc>
          <w:tcPr>
            <w:tcW w:w="567" w:type="dxa"/>
          </w:tcPr>
          <w:p w14:paraId="6AB604F8" w14:textId="1047D015" w:rsidR="00C95B45" w:rsidRPr="00B6024B" w:rsidRDefault="00C95B45" w:rsidP="007255B4">
            <w:pPr>
              <w:spacing w:before="120"/>
              <w:jc w:val="center"/>
              <w:rPr>
                <w:i/>
                <w:iCs/>
                <w:sz w:val="16"/>
                <w:szCs w:val="16"/>
              </w:rPr>
            </w:pPr>
            <w:r w:rsidRPr="00B6024B">
              <w:rPr>
                <w:i/>
                <w:iCs/>
                <w:sz w:val="16"/>
                <w:szCs w:val="16"/>
              </w:rPr>
              <w:t>........</w:t>
            </w:r>
          </w:p>
          <w:p w14:paraId="63E989C4" w14:textId="77777777" w:rsidR="00C95B45" w:rsidRPr="00B6024B" w:rsidRDefault="00C95B45" w:rsidP="007255B4">
            <w:pPr>
              <w:spacing w:before="120"/>
              <w:jc w:val="center"/>
              <w:rPr>
                <w:i/>
                <w:iCs/>
                <w:sz w:val="16"/>
                <w:szCs w:val="16"/>
                <w:lang w:val="vi-VN"/>
              </w:rPr>
            </w:pPr>
            <w:r w:rsidRPr="00B6024B">
              <w:rPr>
                <w:i/>
                <w:iCs/>
                <w:sz w:val="16"/>
                <w:szCs w:val="16"/>
                <w:lang w:val="vi-VN"/>
              </w:rPr>
              <w:t>Tên theo danh mục mời thầu</w:t>
            </w:r>
          </w:p>
        </w:tc>
        <w:tc>
          <w:tcPr>
            <w:tcW w:w="708" w:type="dxa"/>
          </w:tcPr>
          <w:p w14:paraId="7F57F09F" w14:textId="77777777" w:rsidR="00C95B45" w:rsidRPr="00F45D48" w:rsidRDefault="00C95B45" w:rsidP="00BB2794">
            <w:pPr>
              <w:spacing w:before="120"/>
              <w:jc w:val="center"/>
              <w:rPr>
                <w:i/>
                <w:iCs/>
                <w:sz w:val="16"/>
                <w:szCs w:val="16"/>
                <w:lang w:val="vi-VN"/>
              </w:rPr>
            </w:pPr>
            <w:r w:rsidRPr="00F45D48">
              <w:rPr>
                <w:i/>
                <w:iCs/>
                <w:sz w:val="16"/>
                <w:szCs w:val="16"/>
                <w:lang w:val="vi-VN"/>
              </w:rPr>
              <w:t>........</w:t>
            </w:r>
          </w:p>
          <w:p w14:paraId="51769C81" w14:textId="2E619189" w:rsidR="00C95B45" w:rsidRPr="00B6024B" w:rsidRDefault="00C95B45" w:rsidP="00BB2794">
            <w:pPr>
              <w:spacing w:before="120"/>
              <w:jc w:val="center"/>
              <w:rPr>
                <w:i/>
                <w:iCs/>
                <w:sz w:val="16"/>
                <w:szCs w:val="16"/>
                <w:lang w:val="vi-VN"/>
              </w:rPr>
            </w:pPr>
          </w:p>
        </w:tc>
        <w:tc>
          <w:tcPr>
            <w:tcW w:w="709" w:type="dxa"/>
          </w:tcPr>
          <w:p w14:paraId="152B05D3" w14:textId="77777777" w:rsidR="00C95B45" w:rsidRPr="00F45D48" w:rsidRDefault="00C95B45" w:rsidP="00C95B45">
            <w:pPr>
              <w:spacing w:before="120"/>
              <w:jc w:val="center"/>
              <w:rPr>
                <w:i/>
                <w:iCs/>
                <w:sz w:val="16"/>
                <w:szCs w:val="16"/>
                <w:lang w:val="vi-VN"/>
              </w:rPr>
            </w:pPr>
            <w:r w:rsidRPr="00F45D48">
              <w:rPr>
                <w:i/>
                <w:iCs/>
                <w:sz w:val="16"/>
                <w:szCs w:val="16"/>
                <w:lang w:val="vi-VN"/>
              </w:rPr>
              <w:t>........</w:t>
            </w:r>
          </w:p>
          <w:p w14:paraId="55651C8A" w14:textId="7E7EDF10" w:rsidR="00C95B45" w:rsidRPr="00B6024B" w:rsidRDefault="00C95B45" w:rsidP="00C95B45">
            <w:pPr>
              <w:spacing w:before="120"/>
              <w:jc w:val="center"/>
              <w:rPr>
                <w:i/>
                <w:iCs/>
                <w:sz w:val="16"/>
                <w:szCs w:val="16"/>
                <w:lang w:val="vi-VN"/>
              </w:rPr>
            </w:pPr>
            <w:r w:rsidRPr="00F45D48">
              <w:rPr>
                <w:i/>
                <w:iCs/>
                <w:sz w:val="16"/>
                <w:szCs w:val="16"/>
                <w:lang w:val="vi-VN"/>
              </w:rPr>
              <w:t xml:space="preserve">Nhà thầu phải </w:t>
            </w:r>
            <w:r w:rsidR="009202CB">
              <w:rPr>
                <w:i/>
                <w:iCs/>
                <w:sz w:val="16"/>
                <w:szCs w:val="16"/>
              </w:rPr>
              <w:t>kê</w:t>
            </w:r>
            <w:r w:rsidRPr="00F45D48">
              <w:rPr>
                <w:i/>
                <w:iCs/>
                <w:sz w:val="16"/>
                <w:szCs w:val="16"/>
                <w:lang w:val="vi-VN"/>
              </w:rPr>
              <w:t xml:space="preserve"> khai </w:t>
            </w:r>
            <w:r w:rsidRPr="000E71E5">
              <w:rPr>
                <w:b/>
                <w:bCs/>
                <w:i/>
                <w:iCs/>
                <w:color w:val="FF0000"/>
                <w:sz w:val="16"/>
                <w:szCs w:val="16"/>
                <w:lang w:val="vi-VN"/>
              </w:rPr>
              <w:t>đầy đủ, cụ thể các mã hàng hóa</w:t>
            </w:r>
            <w:r w:rsidRPr="00F45D48">
              <w:rPr>
                <w:i/>
                <w:iCs/>
                <w:sz w:val="16"/>
                <w:szCs w:val="16"/>
                <w:lang w:val="vi-VN"/>
              </w:rPr>
              <w:t xml:space="preserve"> dự thầu và các chi tiết cấu thành sản phẩm</w:t>
            </w:r>
          </w:p>
        </w:tc>
        <w:tc>
          <w:tcPr>
            <w:tcW w:w="709" w:type="dxa"/>
          </w:tcPr>
          <w:p w14:paraId="0AEFE409" w14:textId="35FA10D9" w:rsidR="00C95B45" w:rsidRPr="00B6024B" w:rsidRDefault="00C95B45" w:rsidP="007255B4">
            <w:pPr>
              <w:spacing w:before="120"/>
              <w:jc w:val="center"/>
              <w:rPr>
                <w:i/>
                <w:iCs/>
                <w:sz w:val="16"/>
                <w:szCs w:val="16"/>
                <w:lang w:val="vi-VN"/>
              </w:rPr>
            </w:pPr>
            <w:r w:rsidRPr="00B6024B">
              <w:rPr>
                <w:i/>
                <w:iCs/>
                <w:sz w:val="16"/>
                <w:szCs w:val="16"/>
                <w:lang w:val="vi-VN"/>
              </w:rPr>
              <w:t>…...</w:t>
            </w:r>
          </w:p>
          <w:p w14:paraId="75998134" w14:textId="70370CB8" w:rsidR="00C95B45" w:rsidRPr="00F45D48" w:rsidRDefault="00C95B45" w:rsidP="007255B4">
            <w:pPr>
              <w:spacing w:before="120"/>
              <w:jc w:val="center"/>
              <w:rPr>
                <w:i/>
                <w:iCs/>
                <w:sz w:val="16"/>
                <w:szCs w:val="16"/>
                <w:lang w:val="vi-VN"/>
              </w:rPr>
            </w:pPr>
            <w:r w:rsidRPr="00F45D48">
              <w:rPr>
                <w:i/>
                <w:iCs/>
                <w:sz w:val="16"/>
                <w:szCs w:val="16"/>
                <w:lang w:val="vi-VN"/>
              </w:rPr>
              <w:t>Kê khai thông số kỹ thuật của nhà sản xuất phát hành</w:t>
            </w:r>
          </w:p>
        </w:tc>
        <w:tc>
          <w:tcPr>
            <w:tcW w:w="709" w:type="dxa"/>
          </w:tcPr>
          <w:p w14:paraId="4E5EDB87" w14:textId="60D8BB62" w:rsidR="00C95B45" w:rsidRPr="00F45D48" w:rsidRDefault="00C95B45" w:rsidP="007255B4">
            <w:pPr>
              <w:spacing w:before="120"/>
              <w:jc w:val="center"/>
              <w:rPr>
                <w:i/>
                <w:iCs/>
                <w:sz w:val="16"/>
                <w:szCs w:val="16"/>
                <w:lang w:val="vi-VN"/>
              </w:rPr>
            </w:pPr>
            <w:r w:rsidRPr="00F45D48">
              <w:rPr>
                <w:i/>
                <w:iCs/>
                <w:sz w:val="16"/>
                <w:szCs w:val="16"/>
                <w:lang w:val="vi-VN"/>
              </w:rPr>
              <w:t>........</w:t>
            </w:r>
          </w:p>
          <w:p w14:paraId="28189BA4" w14:textId="77777777" w:rsidR="00C95B45" w:rsidRPr="00B6024B" w:rsidRDefault="00C95B45" w:rsidP="007255B4">
            <w:pPr>
              <w:spacing w:before="120"/>
              <w:jc w:val="center"/>
              <w:rPr>
                <w:i/>
                <w:iCs/>
                <w:sz w:val="16"/>
                <w:szCs w:val="16"/>
                <w:lang w:val="vi-VN"/>
              </w:rPr>
            </w:pPr>
            <w:r w:rsidRPr="00B6024B">
              <w:rPr>
                <w:i/>
                <w:iCs/>
                <w:sz w:val="16"/>
                <w:szCs w:val="16"/>
                <w:lang w:val="vi-VN"/>
              </w:rPr>
              <w:t xml:space="preserve">Ghi </w:t>
            </w:r>
            <w:r w:rsidRPr="00557D1D">
              <w:rPr>
                <w:b/>
                <w:bCs/>
                <w:i/>
                <w:iCs/>
                <w:sz w:val="16"/>
                <w:szCs w:val="16"/>
                <w:lang w:val="vi-VN"/>
              </w:rPr>
              <w:t>số công bố tiêu chuẩn áp dụng</w:t>
            </w:r>
            <w:r w:rsidRPr="00B6024B">
              <w:rPr>
                <w:i/>
                <w:iCs/>
                <w:sz w:val="16"/>
                <w:szCs w:val="16"/>
                <w:lang w:val="vi-VN"/>
              </w:rPr>
              <w:t xml:space="preserve"> (đối với TTBYT loại A, B); </w:t>
            </w:r>
            <w:r w:rsidRPr="00557D1D">
              <w:rPr>
                <w:b/>
                <w:bCs/>
                <w:i/>
                <w:iCs/>
                <w:sz w:val="16"/>
                <w:szCs w:val="16"/>
                <w:lang w:val="vi-VN"/>
              </w:rPr>
              <w:t>số đăng ký lưu hành</w:t>
            </w:r>
            <w:r w:rsidRPr="00B6024B">
              <w:rPr>
                <w:i/>
                <w:iCs/>
                <w:sz w:val="16"/>
                <w:szCs w:val="16"/>
                <w:lang w:val="vi-VN"/>
              </w:rPr>
              <w:t xml:space="preserve"> đối với trang thiết bị y tế loại (C,D) và ngày của văn bản</w:t>
            </w:r>
          </w:p>
        </w:tc>
        <w:tc>
          <w:tcPr>
            <w:tcW w:w="912" w:type="dxa"/>
          </w:tcPr>
          <w:p w14:paraId="5317B500" w14:textId="77777777" w:rsidR="00C95B45" w:rsidRPr="00F45D48" w:rsidRDefault="00C95B45" w:rsidP="007255B4">
            <w:pPr>
              <w:spacing w:before="120"/>
              <w:jc w:val="center"/>
              <w:rPr>
                <w:i/>
                <w:iCs/>
                <w:sz w:val="16"/>
                <w:szCs w:val="16"/>
                <w:lang w:val="vi-VN"/>
              </w:rPr>
            </w:pPr>
            <w:r w:rsidRPr="00F45D48">
              <w:rPr>
                <w:i/>
                <w:iCs/>
                <w:sz w:val="16"/>
                <w:szCs w:val="16"/>
                <w:lang w:val="vi-VN"/>
              </w:rPr>
              <w:t>........</w:t>
            </w:r>
          </w:p>
          <w:p w14:paraId="4F879358" w14:textId="77777777" w:rsidR="00C95B45" w:rsidRPr="00B6024B" w:rsidRDefault="00C95B45" w:rsidP="007255B4">
            <w:pPr>
              <w:spacing w:before="120"/>
              <w:jc w:val="center"/>
              <w:rPr>
                <w:i/>
                <w:iCs/>
                <w:sz w:val="16"/>
                <w:szCs w:val="16"/>
                <w:lang w:val="vi-VN"/>
              </w:rPr>
            </w:pPr>
            <w:r w:rsidRPr="00B6024B">
              <w:rPr>
                <w:i/>
                <w:iCs/>
                <w:sz w:val="16"/>
                <w:szCs w:val="16"/>
                <w:lang w:val="vi-VN"/>
              </w:rPr>
              <w:t xml:space="preserve">Ghi </w:t>
            </w:r>
            <w:r w:rsidRPr="00557D1D">
              <w:rPr>
                <w:b/>
                <w:bCs/>
                <w:i/>
                <w:iCs/>
                <w:sz w:val="16"/>
                <w:szCs w:val="16"/>
                <w:lang w:val="vi-VN"/>
              </w:rPr>
              <w:t>số giấy phép và ngày của giấy phép</w:t>
            </w:r>
            <w:r w:rsidRPr="00B6024B">
              <w:rPr>
                <w:i/>
                <w:iCs/>
                <w:sz w:val="16"/>
                <w:szCs w:val="16"/>
                <w:lang w:val="vi-VN"/>
              </w:rPr>
              <w:t xml:space="preserve"> (trường hợp hàng hóa không nhập khẩu theo TT 30/2015/TT-BYT ghi “ </w:t>
            </w:r>
            <w:r w:rsidRPr="00557D1D">
              <w:rPr>
                <w:b/>
                <w:bCs/>
                <w:i/>
                <w:iCs/>
                <w:sz w:val="16"/>
                <w:szCs w:val="16"/>
                <w:lang w:val="vi-VN"/>
              </w:rPr>
              <w:t>Không thuộc danh mục nhập khẩu</w:t>
            </w:r>
            <w:r w:rsidRPr="00B6024B">
              <w:rPr>
                <w:i/>
                <w:iCs/>
                <w:sz w:val="16"/>
                <w:szCs w:val="16"/>
                <w:lang w:val="vi-VN"/>
              </w:rPr>
              <w:t>”</w:t>
            </w:r>
          </w:p>
        </w:tc>
        <w:tc>
          <w:tcPr>
            <w:tcW w:w="731" w:type="dxa"/>
          </w:tcPr>
          <w:p w14:paraId="02DFEFD0" w14:textId="77777777" w:rsidR="00C95B45" w:rsidRPr="00F45D48" w:rsidRDefault="00C95B45" w:rsidP="007255B4">
            <w:pPr>
              <w:spacing w:before="120"/>
              <w:jc w:val="center"/>
              <w:rPr>
                <w:i/>
                <w:iCs/>
                <w:sz w:val="16"/>
                <w:szCs w:val="16"/>
                <w:lang w:val="vi-VN"/>
              </w:rPr>
            </w:pPr>
            <w:r w:rsidRPr="00F45D48">
              <w:rPr>
                <w:i/>
                <w:iCs/>
                <w:sz w:val="16"/>
                <w:szCs w:val="16"/>
                <w:lang w:val="vi-VN"/>
              </w:rPr>
              <w:t>........</w:t>
            </w:r>
          </w:p>
          <w:p w14:paraId="63FF9D6F" w14:textId="03463A45" w:rsidR="00C95B45" w:rsidRPr="00F45D48" w:rsidRDefault="00C95B45" w:rsidP="007255B4">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3E30E586" w14:textId="60478A5E" w:rsidR="00C95B45" w:rsidRPr="00F9143E" w:rsidRDefault="00C95B45" w:rsidP="007255B4">
            <w:pPr>
              <w:spacing w:before="120"/>
              <w:jc w:val="center"/>
              <w:rPr>
                <w:b/>
                <w:bCs/>
                <w:i/>
                <w:iCs/>
                <w:sz w:val="16"/>
                <w:szCs w:val="16"/>
                <w:lang w:val="vi-VN"/>
              </w:rPr>
            </w:pPr>
            <w:r w:rsidRPr="00F9143E">
              <w:rPr>
                <w:b/>
                <w:bCs/>
                <w:i/>
                <w:iCs/>
                <w:sz w:val="16"/>
                <w:szCs w:val="16"/>
                <w:lang w:val="vi-VN"/>
              </w:rPr>
              <w:t>(Không viết tắt, rút gọn)</w:t>
            </w:r>
          </w:p>
        </w:tc>
        <w:tc>
          <w:tcPr>
            <w:tcW w:w="731" w:type="dxa"/>
          </w:tcPr>
          <w:p w14:paraId="544ED3E4" w14:textId="77777777" w:rsidR="00C95B45" w:rsidRPr="00F45D48" w:rsidRDefault="00C95B45" w:rsidP="007255B4">
            <w:pPr>
              <w:spacing w:before="120"/>
              <w:jc w:val="center"/>
              <w:rPr>
                <w:i/>
                <w:iCs/>
                <w:sz w:val="16"/>
                <w:szCs w:val="16"/>
                <w:lang w:val="vi-VN"/>
              </w:rPr>
            </w:pPr>
            <w:r w:rsidRPr="00F45D48">
              <w:rPr>
                <w:i/>
                <w:iCs/>
                <w:sz w:val="16"/>
                <w:szCs w:val="16"/>
                <w:lang w:val="vi-VN"/>
              </w:rPr>
              <w:t>........</w:t>
            </w:r>
          </w:p>
          <w:p w14:paraId="5A974EF2" w14:textId="77777777" w:rsidR="00C95B45" w:rsidRPr="00F45D48" w:rsidRDefault="00C95B45" w:rsidP="001D1A6D">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4F77C7F2" w14:textId="776E3EAB" w:rsidR="00C95B45" w:rsidRPr="00F9143E" w:rsidRDefault="00C95B45" w:rsidP="001D1A6D">
            <w:pPr>
              <w:spacing w:before="120"/>
              <w:jc w:val="center"/>
              <w:rPr>
                <w:b/>
                <w:bCs/>
                <w:i/>
                <w:iCs/>
                <w:sz w:val="16"/>
                <w:szCs w:val="16"/>
                <w:lang w:val="vi-VN"/>
              </w:rPr>
            </w:pPr>
            <w:r w:rsidRPr="00F9143E">
              <w:rPr>
                <w:b/>
                <w:bCs/>
                <w:i/>
                <w:iCs/>
                <w:sz w:val="16"/>
                <w:szCs w:val="16"/>
                <w:lang w:val="vi-VN"/>
              </w:rPr>
              <w:t>(Không viết tắt, rút gọn))</w:t>
            </w:r>
          </w:p>
        </w:tc>
        <w:tc>
          <w:tcPr>
            <w:tcW w:w="739" w:type="dxa"/>
          </w:tcPr>
          <w:p w14:paraId="6A1A6449" w14:textId="77777777" w:rsidR="00C95B45" w:rsidRPr="00F45D48" w:rsidRDefault="00C95B45" w:rsidP="007255B4">
            <w:pPr>
              <w:spacing w:before="120"/>
              <w:jc w:val="center"/>
              <w:rPr>
                <w:i/>
                <w:iCs/>
                <w:sz w:val="16"/>
                <w:szCs w:val="16"/>
                <w:lang w:val="vi-VN"/>
              </w:rPr>
            </w:pPr>
            <w:r w:rsidRPr="00F45D48">
              <w:rPr>
                <w:i/>
                <w:iCs/>
                <w:sz w:val="16"/>
                <w:szCs w:val="16"/>
                <w:lang w:val="vi-VN"/>
              </w:rPr>
              <w:t>........</w:t>
            </w:r>
          </w:p>
          <w:p w14:paraId="518A067F" w14:textId="77777777" w:rsidR="00C95B45" w:rsidRPr="00F45D48" w:rsidRDefault="00C95B45" w:rsidP="001D1A6D">
            <w:pPr>
              <w:spacing w:before="120"/>
              <w:jc w:val="center"/>
              <w:rPr>
                <w:i/>
                <w:iCs/>
                <w:sz w:val="16"/>
                <w:szCs w:val="16"/>
                <w:lang w:val="vi-VN"/>
              </w:rPr>
            </w:pPr>
            <w:r w:rsidRPr="00F45D48">
              <w:rPr>
                <w:i/>
                <w:iCs/>
                <w:sz w:val="16"/>
                <w:szCs w:val="16"/>
                <w:lang w:val="vi-VN"/>
              </w:rPr>
              <w:t xml:space="preserve">Ghi đầy đủ tên theo  GPNK </w:t>
            </w:r>
            <w:r w:rsidRPr="00F45D48">
              <w:rPr>
                <w:b/>
                <w:bCs/>
                <w:i/>
                <w:iCs/>
                <w:sz w:val="16"/>
                <w:szCs w:val="16"/>
                <w:lang w:val="vi-VN"/>
              </w:rPr>
              <w:t xml:space="preserve">hoặc </w:t>
            </w:r>
            <w:r w:rsidRPr="00F45D48">
              <w:rPr>
                <w:i/>
                <w:iCs/>
                <w:sz w:val="16"/>
                <w:szCs w:val="16"/>
                <w:lang w:val="vi-VN"/>
              </w:rPr>
              <w:t xml:space="preserve">Số lưu hành (bao gồm cả giấy chứng nhận đăng ký lưu hành) </w:t>
            </w:r>
            <w:r w:rsidRPr="00F45D48">
              <w:rPr>
                <w:b/>
                <w:bCs/>
                <w:i/>
                <w:iCs/>
                <w:sz w:val="16"/>
                <w:szCs w:val="16"/>
                <w:lang w:val="vi-VN"/>
              </w:rPr>
              <w:t xml:space="preserve">hoặc </w:t>
            </w:r>
            <w:r w:rsidRPr="00F45D48">
              <w:rPr>
                <w:i/>
                <w:iCs/>
                <w:sz w:val="16"/>
                <w:szCs w:val="16"/>
                <w:lang w:val="vi-VN"/>
              </w:rPr>
              <w:t>CFS và giấy chứng nhận ISO 13485.</w:t>
            </w:r>
          </w:p>
          <w:p w14:paraId="337E5886" w14:textId="5B6711B7" w:rsidR="00C95B45" w:rsidRPr="00F9143E" w:rsidRDefault="00C95B45" w:rsidP="001D1A6D">
            <w:pPr>
              <w:spacing w:before="120"/>
              <w:jc w:val="center"/>
              <w:rPr>
                <w:b/>
                <w:bCs/>
                <w:i/>
                <w:iCs/>
                <w:sz w:val="16"/>
                <w:szCs w:val="16"/>
                <w:lang w:val="vi-VN"/>
              </w:rPr>
            </w:pPr>
            <w:r w:rsidRPr="00F9143E">
              <w:rPr>
                <w:b/>
                <w:bCs/>
                <w:i/>
                <w:iCs/>
                <w:sz w:val="16"/>
                <w:szCs w:val="16"/>
                <w:lang w:val="vi-VN"/>
              </w:rPr>
              <w:t xml:space="preserve">(Không viết tắt, rút gọn) </w:t>
            </w:r>
          </w:p>
        </w:tc>
        <w:tc>
          <w:tcPr>
            <w:tcW w:w="709" w:type="dxa"/>
          </w:tcPr>
          <w:p w14:paraId="1116CC26" w14:textId="77777777" w:rsidR="00C95B45" w:rsidRPr="00B6024B" w:rsidRDefault="00C95B45" w:rsidP="007255B4">
            <w:pPr>
              <w:spacing w:before="120"/>
              <w:jc w:val="center"/>
              <w:rPr>
                <w:i/>
                <w:iCs/>
                <w:sz w:val="16"/>
                <w:szCs w:val="16"/>
                <w:lang w:val="vi-VN"/>
              </w:rPr>
            </w:pPr>
            <w:r w:rsidRPr="00B6024B">
              <w:rPr>
                <w:i/>
                <w:iCs/>
                <w:sz w:val="16"/>
                <w:szCs w:val="16"/>
              </w:rPr>
              <w:t>........</w:t>
            </w:r>
          </w:p>
        </w:tc>
        <w:tc>
          <w:tcPr>
            <w:tcW w:w="567" w:type="dxa"/>
          </w:tcPr>
          <w:p w14:paraId="32A27B83" w14:textId="77777777" w:rsidR="00C95B45" w:rsidRPr="00B6024B" w:rsidRDefault="00C95B45" w:rsidP="007255B4">
            <w:pPr>
              <w:spacing w:before="120"/>
              <w:jc w:val="center"/>
              <w:rPr>
                <w:i/>
                <w:iCs/>
                <w:sz w:val="16"/>
                <w:szCs w:val="16"/>
              </w:rPr>
            </w:pPr>
            <w:r w:rsidRPr="00B6024B">
              <w:rPr>
                <w:i/>
                <w:iCs/>
                <w:sz w:val="16"/>
                <w:szCs w:val="16"/>
              </w:rPr>
              <w:t>........</w:t>
            </w:r>
          </w:p>
        </w:tc>
        <w:tc>
          <w:tcPr>
            <w:tcW w:w="567" w:type="dxa"/>
          </w:tcPr>
          <w:p w14:paraId="1E6922CA" w14:textId="77777777" w:rsidR="00C95B45" w:rsidRPr="00B6024B" w:rsidRDefault="00C95B45" w:rsidP="007255B4">
            <w:pPr>
              <w:spacing w:before="120"/>
              <w:jc w:val="center"/>
              <w:rPr>
                <w:i/>
                <w:iCs/>
                <w:sz w:val="16"/>
                <w:szCs w:val="16"/>
              </w:rPr>
            </w:pPr>
            <w:r w:rsidRPr="00B6024B">
              <w:rPr>
                <w:i/>
                <w:iCs/>
                <w:sz w:val="16"/>
                <w:szCs w:val="16"/>
              </w:rPr>
              <w:t>........</w:t>
            </w:r>
          </w:p>
        </w:tc>
        <w:tc>
          <w:tcPr>
            <w:tcW w:w="708" w:type="dxa"/>
          </w:tcPr>
          <w:p w14:paraId="2F28AE56" w14:textId="77777777" w:rsidR="00C95B45" w:rsidRDefault="00C95B45" w:rsidP="00527D17">
            <w:pPr>
              <w:spacing w:before="120"/>
              <w:jc w:val="center"/>
              <w:rPr>
                <w:i/>
                <w:iCs/>
                <w:sz w:val="16"/>
                <w:szCs w:val="16"/>
              </w:rPr>
            </w:pPr>
            <w:r w:rsidRPr="00B6024B">
              <w:rPr>
                <w:i/>
                <w:iCs/>
                <w:sz w:val="16"/>
                <w:szCs w:val="16"/>
              </w:rPr>
              <w:t>........</w:t>
            </w:r>
          </w:p>
          <w:p w14:paraId="42685CD3" w14:textId="6EAC388B" w:rsidR="00C95B45" w:rsidRPr="00B6024B" w:rsidRDefault="00C95B45" w:rsidP="00BB1A42">
            <w:pPr>
              <w:spacing w:before="120"/>
              <w:jc w:val="center"/>
              <w:rPr>
                <w:i/>
                <w:iCs/>
                <w:sz w:val="16"/>
                <w:szCs w:val="16"/>
              </w:rPr>
            </w:pPr>
            <w:r>
              <w:rPr>
                <w:i/>
                <w:iCs/>
                <w:sz w:val="16"/>
                <w:szCs w:val="16"/>
                <w:lang w:val="vi-VN"/>
              </w:rPr>
              <w:t>Gí</w:t>
            </w:r>
            <w:r w:rsidR="009202CB">
              <w:rPr>
                <w:i/>
                <w:iCs/>
                <w:sz w:val="16"/>
                <w:szCs w:val="16"/>
              </w:rPr>
              <w:t>á</w:t>
            </w:r>
            <w:r>
              <w:rPr>
                <w:i/>
                <w:iCs/>
                <w:sz w:val="16"/>
                <w:szCs w:val="16"/>
                <w:lang w:val="vi-VN"/>
              </w:rPr>
              <w:t xml:space="preserve"> tổng và giá chi tiết từng bộ phận cấu thành lên bộ</w:t>
            </w:r>
          </w:p>
        </w:tc>
        <w:tc>
          <w:tcPr>
            <w:tcW w:w="851" w:type="dxa"/>
          </w:tcPr>
          <w:p w14:paraId="38BDE265" w14:textId="77777777" w:rsidR="00C95B45" w:rsidRPr="00B6024B" w:rsidRDefault="00C95B45" w:rsidP="007255B4">
            <w:pPr>
              <w:spacing w:before="120"/>
              <w:jc w:val="center"/>
              <w:rPr>
                <w:i/>
                <w:iCs/>
                <w:sz w:val="16"/>
                <w:szCs w:val="16"/>
              </w:rPr>
            </w:pPr>
            <w:r w:rsidRPr="00B6024B">
              <w:rPr>
                <w:i/>
                <w:iCs/>
                <w:sz w:val="16"/>
                <w:szCs w:val="16"/>
              </w:rPr>
              <w:t>........</w:t>
            </w:r>
          </w:p>
        </w:tc>
        <w:tc>
          <w:tcPr>
            <w:tcW w:w="1134" w:type="dxa"/>
          </w:tcPr>
          <w:p w14:paraId="67A30B10" w14:textId="77777777" w:rsidR="00C95B45" w:rsidRPr="00B6024B" w:rsidRDefault="00C95B45" w:rsidP="007255B4">
            <w:pPr>
              <w:spacing w:before="120"/>
              <w:jc w:val="center"/>
              <w:rPr>
                <w:i/>
                <w:iCs/>
                <w:sz w:val="16"/>
                <w:szCs w:val="16"/>
              </w:rPr>
            </w:pPr>
            <w:r w:rsidRPr="00B6024B">
              <w:rPr>
                <w:i/>
                <w:iCs/>
                <w:sz w:val="16"/>
                <w:szCs w:val="16"/>
              </w:rPr>
              <w:t>........</w:t>
            </w:r>
          </w:p>
          <w:p w14:paraId="74EC64DD" w14:textId="77777777" w:rsidR="00C95B45" w:rsidRPr="00B6024B" w:rsidRDefault="00C95B45" w:rsidP="007255B4">
            <w:pPr>
              <w:spacing w:before="120"/>
              <w:jc w:val="center"/>
              <w:rPr>
                <w:i/>
                <w:iCs/>
                <w:sz w:val="16"/>
                <w:szCs w:val="16"/>
                <w:lang w:val="vi-VN"/>
              </w:rPr>
            </w:pPr>
            <w:r w:rsidRPr="00B6024B">
              <w:rPr>
                <w:i/>
                <w:iCs/>
                <w:sz w:val="16"/>
                <w:szCs w:val="16"/>
                <w:lang w:val="vi-VN"/>
              </w:rPr>
              <w:t>Ghi số và ngày của văn bản phân loại trang thiết bị y tế</w:t>
            </w:r>
          </w:p>
        </w:tc>
        <w:tc>
          <w:tcPr>
            <w:tcW w:w="850" w:type="dxa"/>
          </w:tcPr>
          <w:p w14:paraId="2BE65C63" w14:textId="77777777" w:rsidR="00C95B45" w:rsidRPr="00B6024B" w:rsidRDefault="00C95B45" w:rsidP="007255B4">
            <w:pPr>
              <w:spacing w:before="120"/>
              <w:jc w:val="center"/>
              <w:rPr>
                <w:i/>
                <w:iCs/>
                <w:sz w:val="16"/>
                <w:szCs w:val="16"/>
                <w:lang w:val="vi-VN"/>
              </w:rPr>
            </w:pPr>
            <w:r w:rsidRPr="00F45D48">
              <w:rPr>
                <w:i/>
                <w:iCs/>
                <w:sz w:val="16"/>
                <w:szCs w:val="16"/>
                <w:lang w:val="vi-VN"/>
              </w:rPr>
              <w:t>........</w:t>
            </w:r>
            <w:r w:rsidRPr="00B6024B">
              <w:rPr>
                <w:i/>
                <w:iCs/>
                <w:sz w:val="16"/>
                <w:szCs w:val="16"/>
                <w:lang w:val="vi-VN"/>
              </w:rPr>
              <w:t xml:space="preserve"> </w:t>
            </w:r>
          </w:p>
          <w:p w14:paraId="3F72FD3C" w14:textId="77777777" w:rsidR="00C95B45" w:rsidRPr="00B6024B" w:rsidRDefault="00C95B45" w:rsidP="007255B4">
            <w:pPr>
              <w:spacing w:before="120"/>
              <w:jc w:val="center"/>
              <w:rPr>
                <w:i/>
                <w:iCs/>
                <w:sz w:val="16"/>
                <w:szCs w:val="16"/>
                <w:lang w:val="vi-VN"/>
              </w:rPr>
            </w:pPr>
            <w:r w:rsidRPr="00B6024B">
              <w:rPr>
                <w:i/>
                <w:iCs/>
                <w:sz w:val="16"/>
                <w:szCs w:val="16"/>
                <w:lang w:val="vi-VN"/>
              </w:rPr>
              <w:t>(</w:t>
            </w:r>
            <w:r w:rsidRPr="00F9143E">
              <w:rPr>
                <w:b/>
                <w:bCs/>
                <w:i/>
                <w:iCs/>
                <w:sz w:val="16"/>
                <w:szCs w:val="16"/>
                <w:lang w:val="vi-VN"/>
              </w:rPr>
              <w:t>Kê khai</w:t>
            </w:r>
            <w:r w:rsidRPr="00B6024B">
              <w:rPr>
                <w:i/>
                <w:iCs/>
                <w:sz w:val="16"/>
                <w:szCs w:val="16"/>
                <w:lang w:val="vi-VN"/>
              </w:rPr>
              <w:t xml:space="preserve"> và </w:t>
            </w:r>
            <w:r w:rsidRPr="00F9143E">
              <w:rPr>
                <w:b/>
                <w:bCs/>
                <w:i/>
                <w:iCs/>
                <w:sz w:val="16"/>
                <w:szCs w:val="16"/>
                <w:lang w:val="vi-VN"/>
              </w:rPr>
              <w:t>nộp cùng bảng phân loại TTBYT</w:t>
            </w:r>
            <w:r w:rsidRPr="00B6024B">
              <w:rPr>
                <w:i/>
                <w:iCs/>
                <w:sz w:val="16"/>
                <w:szCs w:val="16"/>
                <w:lang w:val="vi-VN"/>
              </w:rPr>
              <w:t xml:space="preserve">; </w:t>
            </w:r>
            <w:r w:rsidRPr="00F9143E">
              <w:rPr>
                <w:b/>
                <w:bCs/>
                <w:i/>
                <w:iCs/>
                <w:sz w:val="16"/>
                <w:szCs w:val="16"/>
                <w:lang w:val="vi-VN"/>
              </w:rPr>
              <w:t>chứng nhận đủ điều kiện phân loại</w:t>
            </w:r>
            <w:r w:rsidRPr="00F9143E">
              <w:rPr>
                <w:i/>
                <w:iCs/>
                <w:sz w:val="16"/>
                <w:szCs w:val="16"/>
                <w:lang w:val="vi-VN"/>
              </w:rPr>
              <w:t xml:space="preserve"> </w:t>
            </w:r>
            <w:r w:rsidRPr="00B6024B">
              <w:rPr>
                <w:i/>
                <w:iCs/>
                <w:sz w:val="16"/>
                <w:szCs w:val="16"/>
                <w:lang w:val="vi-VN"/>
              </w:rPr>
              <w:t>của đơn vị phân loại theo quy định của Nghị định 98/2021/NĐ-CP)</w:t>
            </w:r>
          </w:p>
        </w:tc>
        <w:tc>
          <w:tcPr>
            <w:tcW w:w="993" w:type="dxa"/>
          </w:tcPr>
          <w:p w14:paraId="746158E3" w14:textId="1E3D23F3" w:rsidR="00C95B45" w:rsidRPr="00B6024B" w:rsidRDefault="00C95B45" w:rsidP="007255B4">
            <w:pPr>
              <w:spacing w:before="120"/>
              <w:jc w:val="center"/>
              <w:rPr>
                <w:i/>
                <w:iCs/>
                <w:sz w:val="16"/>
                <w:szCs w:val="16"/>
                <w:lang w:val="vi-VN"/>
              </w:rPr>
            </w:pPr>
            <w:r w:rsidRPr="00B6024B">
              <w:rPr>
                <w:i/>
                <w:iCs/>
                <w:sz w:val="16"/>
                <w:szCs w:val="16"/>
              </w:rPr>
              <w:t>........</w:t>
            </w:r>
          </w:p>
          <w:p w14:paraId="559BE058" w14:textId="77777777" w:rsidR="00C95B45" w:rsidRPr="00B6024B" w:rsidRDefault="00C95B45" w:rsidP="007255B4">
            <w:pPr>
              <w:spacing w:before="120"/>
              <w:jc w:val="center"/>
              <w:rPr>
                <w:i/>
                <w:iCs/>
                <w:sz w:val="16"/>
                <w:szCs w:val="16"/>
              </w:rPr>
            </w:pPr>
          </w:p>
        </w:tc>
      </w:tr>
    </w:tbl>
    <w:p w14:paraId="251861E2" w14:textId="6B4FAC5A" w:rsidR="00FB0115" w:rsidRPr="00FB0115" w:rsidRDefault="00FB0115" w:rsidP="00FB0115">
      <w:pPr>
        <w:spacing w:before="120"/>
        <w:ind w:firstLine="720"/>
        <w:jc w:val="both"/>
        <w:rPr>
          <w:bCs/>
          <w:sz w:val="20"/>
          <w:szCs w:val="20"/>
        </w:rPr>
      </w:pPr>
      <w:r w:rsidRPr="00FB0115">
        <w:rPr>
          <w:bCs/>
          <w:sz w:val="20"/>
          <w:szCs w:val="20"/>
        </w:rPr>
        <w:t xml:space="preserve">Chúng tôi cam đoan những nội dung kê khai trên là đúng sự thật. chúng tôi xin hoàn toàn chịu trách nhiệm về các nội dung đã kê khai, chấp nhận chịu xử lý theo quy định của </w:t>
      </w:r>
      <w:r>
        <w:rPr>
          <w:bCs/>
          <w:sz w:val="20"/>
          <w:szCs w:val="20"/>
        </w:rPr>
        <w:t>E-</w:t>
      </w:r>
      <w:r w:rsidRPr="00FB0115">
        <w:rPr>
          <w:bCs/>
          <w:sz w:val="20"/>
          <w:szCs w:val="20"/>
        </w:rPr>
        <w:t>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FB0115" w:rsidRPr="00F45D48" w14:paraId="221E55E5" w14:textId="77777777" w:rsidTr="00475766">
        <w:tc>
          <w:tcPr>
            <w:tcW w:w="7961" w:type="dxa"/>
          </w:tcPr>
          <w:p w14:paraId="336FE2F5" w14:textId="4F9E2188" w:rsidR="00FB0115" w:rsidRPr="00FB0115" w:rsidRDefault="00FB0115" w:rsidP="00FB0115">
            <w:pPr>
              <w:spacing w:before="120"/>
              <w:jc w:val="both"/>
              <w:rPr>
                <w:b/>
                <w:bCs/>
                <w:sz w:val="20"/>
                <w:szCs w:val="20"/>
                <w:lang w:val="vi-VN"/>
              </w:rPr>
            </w:pPr>
          </w:p>
        </w:tc>
        <w:tc>
          <w:tcPr>
            <w:tcW w:w="7961" w:type="dxa"/>
          </w:tcPr>
          <w:p w14:paraId="6662B242" w14:textId="2AC26185" w:rsidR="00FB0115" w:rsidRPr="00B1213A" w:rsidRDefault="00FB0115" w:rsidP="00FB0115">
            <w:pPr>
              <w:spacing w:before="120"/>
              <w:ind w:firstLine="720"/>
              <w:jc w:val="right"/>
              <w:rPr>
                <w:bCs/>
                <w:i/>
                <w:sz w:val="20"/>
                <w:szCs w:val="20"/>
              </w:rPr>
            </w:pPr>
            <w:r w:rsidRPr="00F45D48">
              <w:rPr>
                <w:bCs/>
                <w:i/>
                <w:sz w:val="20"/>
                <w:szCs w:val="20"/>
                <w:lang w:val="vi-VN"/>
              </w:rPr>
              <w:t>....................., ngày.........tháng..........năm 202</w:t>
            </w:r>
            <w:r w:rsidR="00B1213A">
              <w:rPr>
                <w:bCs/>
                <w:i/>
                <w:sz w:val="20"/>
                <w:szCs w:val="20"/>
              </w:rPr>
              <w:t>5</w:t>
            </w:r>
          </w:p>
          <w:p w14:paraId="735D8556" w14:textId="77777777" w:rsidR="00FB0115" w:rsidRPr="00F45D48" w:rsidRDefault="00FB0115" w:rsidP="00FB0115">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FB0115" w:rsidRPr="00F45D48" w:rsidRDefault="00FB0115" w:rsidP="00FB0115">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1E50089F" w14:textId="77777777" w:rsidR="00FB0115" w:rsidRPr="00F45D48" w:rsidRDefault="00FB0115">
      <w:pPr>
        <w:rPr>
          <w:sz w:val="20"/>
          <w:szCs w:val="20"/>
          <w:lang w:val="vi-VN"/>
        </w:rPr>
      </w:pPr>
    </w:p>
    <w:sectPr w:rsidR="00FB0115" w:rsidRPr="00F45D48" w:rsidSect="00610486">
      <w:pgSz w:w="15840" w:h="12240" w:orient="landscape"/>
      <w:pgMar w:top="1134"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DA3D" w14:textId="77777777" w:rsidR="000B30BA" w:rsidRDefault="000B30BA" w:rsidP="005472A7">
      <w:r>
        <w:separator/>
      </w:r>
    </w:p>
  </w:endnote>
  <w:endnote w:type="continuationSeparator" w:id="0">
    <w:p w14:paraId="06900BD2" w14:textId="77777777" w:rsidR="000B30BA" w:rsidRDefault="000B30BA"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AA8C" w14:textId="77777777" w:rsidR="000B30BA" w:rsidRDefault="000B30BA" w:rsidP="005472A7">
      <w:r>
        <w:separator/>
      </w:r>
    </w:p>
  </w:footnote>
  <w:footnote w:type="continuationSeparator" w:id="0">
    <w:p w14:paraId="2FD2569A" w14:textId="77777777" w:rsidR="000B30BA" w:rsidRDefault="000B30BA"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998698">
    <w:abstractNumId w:val="1"/>
  </w:num>
  <w:num w:numId="2" w16cid:durableId="197620203">
    <w:abstractNumId w:val="0"/>
  </w:num>
  <w:num w:numId="3" w16cid:durableId="994140368">
    <w:abstractNumId w:val="2"/>
  </w:num>
  <w:num w:numId="4" w16cid:durableId="846866508">
    <w:abstractNumId w:val="4"/>
  </w:num>
  <w:num w:numId="5" w16cid:durableId="33885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4D"/>
    <w:rsid w:val="0000125C"/>
    <w:rsid w:val="00004EA9"/>
    <w:rsid w:val="00011931"/>
    <w:rsid w:val="00014331"/>
    <w:rsid w:val="00032DEA"/>
    <w:rsid w:val="0003304C"/>
    <w:rsid w:val="00036AD5"/>
    <w:rsid w:val="0003732D"/>
    <w:rsid w:val="00043D8D"/>
    <w:rsid w:val="00050139"/>
    <w:rsid w:val="00052D73"/>
    <w:rsid w:val="00056DEE"/>
    <w:rsid w:val="0005745C"/>
    <w:rsid w:val="0006198A"/>
    <w:rsid w:val="0006404D"/>
    <w:rsid w:val="000729A1"/>
    <w:rsid w:val="00074199"/>
    <w:rsid w:val="00081DBE"/>
    <w:rsid w:val="00082C1C"/>
    <w:rsid w:val="00083E0A"/>
    <w:rsid w:val="000A00E3"/>
    <w:rsid w:val="000A6EB9"/>
    <w:rsid w:val="000B30BA"/>
    <w:rsid w:val="000B4E87"/>
    <w:rsid w:val="000B7430"/>
    <w:rsid w:val="000C00CF"/>
    <w:rsid w:val="000C2543"/>
    <w:rsid w:val="000D10D3"/>
    <w:rsid w:val="000D3972"/>
    <w:rsid w:val="000D3E1B"/>
    <w:rsid w:val="000D4A28"/>
    <w:rsid w:val="000E71E5"/>
    <w:rsid w:val="000F0546"/>
    <w:rsid w:val="000F3D9C"/>
    <w:rsid w:val="000F6145"/>
    <w:rsid w:val="000F6AA9"/>
    <w:rsid w:val="00101989"/>
    <w:rsid w:val="00103CBC"/>
    <w:rsid w:val="00113F1F"/>
    <w:rsid w:val="00114083"/>
    <w:rsid w:val="00135641"/>
    <w:rsid w:val="0013581B"/>
    <w:rsid w:val="001543D0"/>
    <w:rsid w:val="0015456C"/>
    <w:rsid w:val="00166A52"/>
    <w:rsid w:val="00171F8F"/>
    <w:rsid w:val="00193306"/>
    <w:rsid w:val="001A0CB8"/>
    <w:rsid w:val="001B0225"/>
    <w:rsid w:val="001B2E91"/>
    <w:rsid w:val="001C50C6"/>
    <w:rsid w:val="001C5E50"/>
    <w:rsid w:val="001C6C8F"/>
    <w:rsid w:val="001C757F"/>
    <w:rsid w:val="001D1A6D"/>
    <w:rsid w:val="001D3B27"/>
    <w:rsid w:val="001E0B45"/>
    <w:rsid w:val="001F3D4F"/>
    <w:rsid w:val="001F59C6"/>
    <w:rsid w:val="001F74D3"/>
    <w:rsid w:val="002113BE"/>
    <w:rsid w:val="002144FC"/>
    <w:rsid w:val="00234269"/>
    <w:rsid w:val="00234B52"/>
    <w:rsid w:val="00241071"/>
    <w:rsid w:val="00243AB5"/>
    <w:rsid w:val="002446F5"/>
    <w:rsid w:val="00245BA4"/>
    <w:rsid w:val="00255C69"/>
    <w:rsid w:val="002627F2"/>
    <w:rsid w:val="00262CA9"/>
    <w:rsid w:val="00264CF7"/>
    <w:rsid w:val="002724B4"/>
    <w:rsid w:val="00275C93"/>
    <w:rsid w:val="00283232"/>
    <w:rsid w:val="00286648"/>
    <w:rsid w:val="0029422A"/>
    <w:rsid w:val="002942E4"/>
    <w:rsid w:val="002A03B3"/>
    <w:rsid w:val="002A2A52"/>
    <w:rsid w:val="002A3975"/>
    <w:rsid w:val="002A6711"/>
    <w:rsid w:val="002B14A6"/>
    <w:rsid w:val="002D24E4"/>
    <w:rsid w:val="002D6894"/>
    <w:rsid w:val="002E10FE"/>
    <w:rsid w:val="002E79EB"/>
    <w:rsid w:val="002F1EB4"/>
    <w:rsid w:val="002F5440"/>
    <w:rsid w:val="002F7243"/>
    <w:rsid w:val="0030263A"/>
    <w:rsid w:val="003041DD"/>
    <w:rsid w:val="00304532"/>
    <w:rsid w:val="003057BE"/>
    <w:rsid w:val="0030648C"/>
    <w:rsid w:val="00310741"/>
    <w:rsid w:val="00311E1A"/>
    <w:rsid w:val="00311EDB"/>
    <w:rsid w:val="00315446"/>
    <w:rsid w:val="0032034A"/>
    <w:rsid w:val="0032284D"/>
    <w:rsid w:val="00323576"/>
    <w:rsid w:val="00331C8A"/>
    <w:rsid w:val="00342AC6"/>
    <w:rsid w:val="0034409B"/>
    <w:rsid w:val="0036246E"/>
    <w:rsid w:val="00364200"/>
    <w:rsid w:val="00382D16"/>
    <w:rsid w:val="00390B6E"/>
    <w:rsid w:val="0039113F"/>
    <w:rsid w:val="003915F3"/>
    <w:rsid w:val="003A4EED"/>
    <w:rsid w:val="003B15AA"/>
    <w:rsid w:val="003B502A"/>
    <w:rsid w:val="003E09C3"/>
    <w:rsid w:val="003E2755"/>
    <w:rsid w:val="003E5175"/>
    <w:rsid w:val="003E76E0"/>
    <w:rsid w:val="003F0CBD"/>
    <w:rsid w:val="003F15D2"/>
    <w:rsid w:val="004042C4"/>
    <w:rsid w:val="0041033E"/>
    <w:rsid w:val="004176B3"/>
    <w:rsid w:val="00420F8A"/>
    <w:rsid w:val="0042295E"/>
    <w:rsid w:val="004322D0"/>
    <w:rsid w:val="00432F06"/>
    <w:rsid w:val="0043693C"/>
    <w:rsid w:val="004410F2"/>
    <w:rsid w:val="00445465"/>
    <w:rsid w:val="00477C4F"/>
    <w:rsid w:val="00485A76"/>
    <w:rsid w:val="0049554A"/>
    <w:rsid w:val="004A3EC8"/>
    <w:rsid w:val="004A409B"/>
    <w:rsid w:val="004A7013"/>
    <w:rsid w:val="004A7367"/>
    <w:rsid w:val="004B06FE"/>
    <w:rsid w:val="004B2BEE"/>
    <w:rsid w:val="004C0D87"/>
    <w:rsid w:val="004D0000"/>
    <w:rsid w:val="004E160C"/>
    <w:rsid w:val="004E51FA"/>
    <w:rsid w:val="004E602A"/>
    <w:rsid w:val="004F19B0"/>
    <w:rsid w:val="004F40F1"/>
    <w:rsid w:val="004F6164"/>
    <w:rsid w:val="004F64AC"/>
    <w:rsid w:val="004F72FA"/>
    <w:rsid w:val="005112A2"/>
    <w:rsid w:val="00515043"/>
    <w:rsid w:val="00516E40"/>
    <w:rsid w:val="00527D17"/>
    <w:rsid w:val="0053678B"/>
    <w:rsid w:val="005412E9"/>
    <w:rsid w:val="005454FF"/>
    <w:rsid w:val="005472A7"/>
    <w:rsid w:val="00551D3D"/>
    <w:rsid w:val="00554B2F"/>
    <w:rsid w:val="00557D1D"/>
    <w:rsid w:val="0056185D"/>
    <w:rsid w:val="00573524"/>
    <w:rsid w:val="00582AA6"/>
    <w:rsid w:val="00583286"/>
    <w:rsid w:val="005834CC"/>
    <w:rsid w:val="005840CC"/>
    <w:rsid w:val="005956BB"/>
    <w:rsid w:val="005958AB"/>
    <w:rsid w:val="005A6085"/>
    <w:rsid w:val="005A6195"/>
    <w:rsid w:val="005A69B1"/>
    <w:rsid w:val="005A7431"/>
    <w:rsid w:val="005A7752"/>
    <w:rsid w:val="005B210A"/>
    <w:rsid w:val="005B665A"/>
    <w:rsid w:val="005E1661"/>
    <w:rsid w:val="005E3114"/>
    <w:rsid w:val="005E4191"/>
    <w:rsid w:val="005E4B49"/>
    <w:rsid w:val="005E74A2"/>
    <w:rsid w:val="005E7B16"/>
    <w:rsid w:val="005F14EB"/>
    <w:rsid w:val="005F3B10"/>
    <w:rsid w:val="005F5320"/>
    <w:rsid w:val="00602AB5"/>
    <w:rsid w:val="006064C0"/>
    <w:rsid w:val="00610486"/>
    <w:rsid w:val="00614238"/>
    <w:rsid w:val="006204D0"/>
    <w:rsid w:val="0062562D"/>
    <w:rsid w:val="006406EC"/>
    <w:rsid w:val="0064781C"/>
    <w:rsid w:val="00652154"/>
    <w:rsid w:val="006577BF"/>
    <w:rsid w:val="00661B05"/>
    <w:rsid w:val="0066489B"/>
    <w:rsid w:val="0066574D"/>
    <w:rsid w:val="0067059D"/>
    <w:rsid w:val="00673A49"/>
    <w:rsid w:val="00675E5F"/>
    <w:rsid w:val="00676881"/>
    <w:rsid w:val="0068231B"/>
    <w:rsid w:val="00682C75"/>
    <w:rsid w:val="006877B7"/>
    <w:rsid w:val="00687E8A"/>
    <w:rsid w:val="0069620B"/>
    <w:rsid w:val="006A07D3"/>
    <w:rsid w:val="006A1EE7"/>
    <w:rsid w:val="006B322A"/>
    <w:rsid w:val="006B5F13"/>
    <w:rsid w:val="006C4005"/>
    <w:rsid w:val="006D02E2"/>
    <w:rsid w:val="006D29CA"/>
    <w:rsid w:val="006E6909"/>
    <w:rsid w:val="006E6C97"/>
    <w:rsid w:val="006F0934"/>
    <w:rsid w:val="006F62B3"/>
    <w:rsid w:val="00705891"/>
    <w:rsid w:val="0070731D"/>
    <w:rsid w:val="00713F40"/>
    <w:rsid w:val="0072209A"/>
    <w:rsid w:val="00723332"/>
    <w:rsid w:val="007255B4"/>
    <w:rsid w:val="00732D11"/>
    <w:rsid w:val="0073464E"/>
    <w:rsid w:val="0073725D"/>
    <w:rsid w:val="007401A4"/>
    <w:rsid w:val="007427E3"/>
    <w:rsid w:val="0074307B"/>
    <w:rsid w:val="0074529C"/>
    <w:rsid w:val="0075234B"/>
    <w:rsid w:val="007538A6"/>
    <w:rsid w:val="00760000"/>
    <w:rsid w:val="007666DC"/>
    <w:rsid w:val="00770CB2"/>
    <w:rsid w:val="00771392"/>
    <w:rsid w:val="0077207C"/>
    <w:rsid w:val="007763D1"/>
    <w:rsid w:val="00776C03"/>
    <w:rsid w:val="00781B18"/>
    <w:rsid w:val="00792F01"/>
    <w:rsid w:val="00793DA5"/>
    <w:rsid w:val="00796484"/>
    <w:rsid w:val="00796611"/>
    <w:rsid w:val="007966F5"/>
    <w:rsid w:val="007A20FC"/>
    <w:rsid w:val="007A240D"/>
    <w:rsid w:val="007B0819"/>
    <w:rsid w:val="007B3A1C"/>
    <w:rsid w:val="007B45A2"/>
    <w:rsid w:val="007B7555"/>
    <w:rsid w:val="007C0455"/>
    <w:rsid w:val="007C2B28"/>
    <w:rsid w:val="007C5044"/>
    <w:rsid w:val="007C7FDC"/>
    <w:rsid w:val="007D1021"/>
    <w:rsid w:val="007D5C96"/>
    <w:rsid w:val="007D724C"/>
    <w:rsid w:val="007E0CF2"/>
    <w:rsid w:val="007F559E"/>
    <w:rsid w:val="008032CF"/>
    <w:rsid w:val="008050C4"/>
    <w:rsid w:val="00811103"/>
    <w:rsid w:val="008134CA"/>
    <w:rsid w:val="00815A72"/>
    <w:rsid w:val="00815E8A"/>
    <w:rsid w:val="00816B41"/>
    <w:rsid w:val="00824417"/>
    <w:rsid w:val="00825EED"/>
    <w:rsid w:val="008279E8"/>
    <w:rsid w:val="008305F8"/>
    <w:rsid w:val="008314D3"/>
    <w:rsid w:val="008349A7"/>
    <w:rsid w:val="00841145"/>
    <w:rsid w:val="008415D9"/>
    <w:rsid w:val="00842529"/>
    <w:rsid w:val="0084608B"/>
    <w:rsid w:val="008476F6"/>
    <w:rsid w:val="0085177F"/>
    <w:rsid w:val="00852E38"/>
    <w:rsid w:val="00854719"/>
    <w:rsid w:val="0086659E"/>
    <w:rsid w:val="008730EF"/>
    <w:rsid w:val="00874908"/>
    <w:rsid w:val="00877804"/>
    <w:rsid w:val="0087780C"/>
    <w:rsid w:val="008835F7"/>
    <w:rsid w:val="00885BA5"/>
    <w:rsid w:val="0088772F"/>
    <w:rsid w:val="00891621"/>
    <w:rsid w:val="008A07E4"/>
    <w:rsid w:val="008A7B5C"/>
    <w:rsid w:val="008B3549"/>
    <w:rsid w:val="008B3660"/>
    <w:rsid w:val="008B5B6C"/>
    <w:rsid w:val="008B624B"/>
    <w:rsid w:val="008C0BEF"/>
    <w:rsid w:val="008C39E6"/>
    <w:rsid w:val="008C6463"/>
    <w:rsid w:val="008C7EEE"/>
    <w:rsid w:val="008D469A"/>
    <w:rsid w:val="008D5458"/>
    <w:rsid w:val="008E566A"/>
    <w:rsid w:val="008F27EB"/>
    <w:rsid w:val="008F2EBD"/>
    <w:rsid w:val="009062E2"/>
    <w:rsid w:val="00907EE2"/>
    <w:rsid w:val="009202CB"/>
    <w:rsid w:val="00931789"/>
    <w:rsid w:val="00941919"/>
    <w:rsid w:val="0094567A"/>
    <w:rsid w:val="009561A5"/>
    <w:rsid w:val="009606CE"/>
    <w:rsid w:val="00965E4E"/>
    <w:rsid w:val="009665A5"/>
    <w:rsid w:val="0096775C"/>
    <w:rsid w:val="009705C4"/>
    <w:rsid w:val="0097161A"/>
    <w:rsid w:val="009724D5"/>
    <w:rsid w:val="009800DC"/>
    <w:rsid w:val="00980371"/>
    <w:rsid w:val="00987CF5"/>
    <w:rsid w:val="009A1996"/>
    <w:rsid w:val="009A1F8D"/>
    <w:rsid w:val="009A23CB"/>
    <w:rsid w:val="009B13AB"/>
    <w:rsid w:val="009B1EED"/>
    <w:rsid w:val="009B2696"/>
    <w:rsid w:val="009B3AF5"/>
    <w:rsid w:val="009D07CC"/>
    <w:rsid w:val="009D089B"/>
    <w:rsid w:val="009D4314"/>
    <w:rsid w:val="009D61CC"/>
    <w:rsid w:val="009E2782"/>
    <w:rsid w:val="009E3477"/>
    <w:rsid w:val="009E37FC"/>
    <w:rsid w:val="009E3976"/>
    <w:rsid w:val="009F749B"/>
    <w:rsid w:val="00A01B79"/>
    <w:rsid w:val="00A04963"/>
    <w:rsid w:val="00A04FCA"/>
    <w:rsid w:val="00A05A00"/>
    <w:rsid w:val="00A146CF"/>
    <w:rsid w:val="00A14859"/>
    <w:rsid w:val="00A156FF"/>
    <w:rsid w:val="00A15A69"/>
    <w:rsid w:val="00A40250"/>
    <w:rsid w:val="00A54EC9"/>
    <w:rsid w:val="00A57C10"/>
    <w:rsid w:val="00A66309"/>
    <w:rsid w:val="00A71D0F"/>
    <w:rsid w:val="00A720A3"/>
    <w:rsid w:val="00A74FDE"/>
    <w:rsid w:val="00A768D6"/>
    <w:rsid w:val="00A83531"/>
    <w:rsid w:val="00A92462"/>
    <w:rsid w:val="00A94322"/>
    <w:rsid w:val="00A94C24"/>
    <w:rsid w:val="00AA16ED"/>
    <w:rsid w:val="00AA2351"/>
    <w:rsid w:val="00AA2997"/>
    <w:rsid w:val="00AA31CD"/>
    <w:rsid w:val="00AA704F"/>
    <w:rsid w:val="00AB21D1"/>
    <w:rsid w:val="00AB569B"/>
    <w:rsid w:val="00AC0F22"/>
    <w:rsid w:val="00AC4055"/>
    <w:rsid w:val="00AC7A6F"/>
    <w:rsid w:val="00AD2C30"/>
    <w:rsid w:val="00AE050F"/>
    <w:rsid w:val="00AE38B1"/>
    <w:rsid w:val="00AE41BA"/>
    <w:rsid w:val="00AE4ED0"/>
    <w:rsid w:val="00AE5558"/>
    <w:rsid w:val="00AE56B6"/>
    <w:rsid w:val="00AF0953"/>
    <w:rsid w:val="00AF5599"/>
    <w:rsid w:val="00AF6CD0"/>
    <w:rsid w:val="00B06A11"/>
    <w:rsid w:val="00B1213A"/>
    <w:rsid w:val="00B13CF4"/>
    <w:rsid w:val="00B274F4"/>
    <w:rsid w:val="00B305DF"/>
    <w:rsid w:val="00B3328E"/>
    <w:rsid w:val="00B50536"/>
    <w:rsid w:val="00B52F51"/>
    <w:rsid w:val="00B56FCD"/>
    <w:rsid w:val="00B6024B"/>
    <w:rsid w:val="00B75407"/>
    <w:rsid w:val="00B76D80"/>
    <w:rsid w:val="00B77944"/>
    <w:rsid w:val="00B81881"/>
    <w:rsid w:val="00B9069C"/>
    <w:rsid w:val="00BA51DC"/>
    <w:rsid w:val="00BA59BE"/>
    <w:rsid w:val="00BA6C7F"/>
    <w:rsid w:val="00BB1A42"/>
    <w:rsid w:val="00BB1AF5"/>
    <w:rsid w:val="00BB2794"/>
    <w:rsid w:val="00BB3FBB"/>
    <w:rsid w:val="00BB7C36"/>
    <w:rsid w:val="00BD4D4F"/>
    <w:rsid w:val="00BE04F3"/>
    <w:rsid w:val="00BE57B8"/>
    <w:rsid w:val="00BF14E3"/>
    <w:rsid w:val="00BF1722"/>
    <w:rsid w:val="00BF58F0"/>
    <w:rsid w:val="00BF76CD"/>
    <w:rsid w:val="00C07A04"/>
    <w:rsid w:val="00C10BE2"/>
    <w:rsid w:val="00C11573"/>
    <w:rsid w:val="00C11B41"/>
    <w:rsid w:val="00C20193"/>
    <w:rsid w:val="00C2266C"/>
    <w:rsid w:val="00C33B88"/>
    <w:rsid w:val="00C372B2"/>
    <w:rsid w:val="00C4400D"/>
    <w:rsid w:val="00C474EE"/>
    <w:rsid w:val="00C5333F"/>
    <w:rsid w:val="00C56F70"/>
    <w:rsid w:val="00C654B4"/>
    <w:rsid w:val="00C75806"/>
    <w:rsid w:val="00C80ED7"/>
    <w:rsid w:val="00C82284"/>
    <w:rsid w:val="00C852A0"/>
    <w:rsid w:val="00C91988"/>
    <w:rsid w:val="00C95B45"/>
    <w:rsid w:val="00CA109C"/>
    <w:rsid w:val="00CA2375"/>
    <w:rsid w:val="00CA250D"/>
    <w:rsid w:val="00CB12AB"/>
    <w:rsid w:val="00CC3001"/>
    <w:rsid w:val="00CC4974"/>
    <w:rsid w:val="00CD1B10"/>
    <w:rsid w:val="00CF0636"/>
    <w:rsid w:val="00CF36FA"/>
    <w:rsid w:val="00CF4C0B"/>
    <w:rsid w:val="00D00840"/>
    <w:rsid w:val="00D014AD"/>
    <w:rsid w:val="00D04AE6"/>
    <w:rsid w:val="00D07992"/>
    <w:rsid w:val="00D11C8B"/>
    <w:rsid w:val="00D11DF5"/>
    <w:rsid w:val="00D1476B"/>
    <w:rsid w:val="00D20C1E"/>
    <w:rsid w:val="00D218D2"/>
    <w:rsid w:val="00D255D6"/>
    <w:rsid w:val="00D26516"/>
    <w:rsid w:val="00D2799C"/>
    <w:rsid w:val="00D36699"/>
    <w:rsid w:val="00D368D1"/>
    <w:rsid w:val="00D401B7"/>
    <w:rsid w:val="00D417E8"/>
    <w:rsid w:val="00D53E6D"/>
    <w:rsid w:val="00D82E57"/>
    <w:rsid w:val="00D86072"/>
    <w:rsid w:val="00D87E8A"/>
    <w:rsid w:val="00D9134F"/>
    <w:rsid w:val="00DA4F5C"/>
    <w:rsid w:val="00DB087C"/>
    <w:rsid w:val="00DB5ED7"/>
    <w:rsid w:val="00DC05EE"/>
    <w:rsid w:val="00DC1659"/>
    <w:rsid w:val="00DD2782"/>
    <w:rsid w:val="00DE01C8"/>
    <w:rsid w:val="00DE2536"/>
    <w:rsid w:val="00DE544D"/>
    <w:rsid w:val="00DF17DD"/>
    <w:rsid w:val="00DF767C"/>
    <w:rsid w:val="00E0182C"/>
    <w:rsid w:val="00E0274F"/>
    <w:rsid w:val="00E03A74"/>
    <w:rsid w:val="00E0573A"/>
    <w:rsid w:val="00E05E03"/>
    <w:rsid w:val="00E102CC"/>
    <w:rsid w:val="00E10EB6"/>
    <w:rsid w:val="00E12D3C"/>
    <w:rsid w:val="00E15B49"/>
    <w:rsid w:val="00E17E1C"/>
    <w:rsid w:val="00E2005E"/>
    <w:rsid w:val="00E23375"/>
    <w:rsid w:val="00E243CD"/>
    <w:rsid w:val="00E36781"/>
    <w:rsid w:val="00E42DF8"/>
    <w:rsid w:val="00E45D40"/>
    <w:rsid w:val="00E529C8"/>
    <w:rsid w:val="00E56CF5"/>
    <w:rsid w:val="00E5759B"/>
    <w:rsid w:val="00E637A0"/>
    <w:rsid w:val="00E640A5"/>
    <w:rsid w:val="00E71AF3"/>
    <w:rsid w:val="00E72D7F"/>
    <w:rsid w:val="00E73B34"/>
    <w:rsid w:val="00E74F7D"/>
    <w:rsid w:val="00E80A18"/>
    <w:rsid w:val="00E837A0"/>
    <w:rsid w:val="00E944A7"/>
    <w:rsid w:val="00E962B0"/>
    <w:rsid w:val="00EA1FE2"/>
    <w:rsid w:val="00EA2C66"/>
    <w:rsid w:val="00EA343E"/>
    <w:rsid w:val="00EA595D"/>
    <w:rsid w:val="00EB375B"/>
    <w:rsid w:val="00EB4D35"/>
    <w:rsid w:val="00EC7B3C"/>
    <w:rsid w:val="00ED116E"/>
    <w:rsid w:val="00ED3673"/>
    <w:rsid w:val="00ED4AA0"/>
    <w:rsid w:val="00ED6296"/>
    <w:rsid w:val="00EE0112"/>
    <w:rsid w:val="00EE143D"/>
    <w:rsid w:val="00EE2D17"/>
    <w:rsid w:val="00EE4407"/>
    <w:rsid w:val="00F1419B"/>
    <w:rsid w:val="00F205A1"/>
    <w:rsid w:val="00F2519C"/>
    <w:rsid w:val="00F26A40"/>
    <w:rsid w:val="00F26CE3"/>
    <w:rsid w:val="00F31252"/>
    <w:rsid w:val="00F32834"/>
    <w:rsid w:val="00F36ACB"/>
    <w:rsid w:val="00F42082"/>
    <w:rsid w:val="00F42A49"/>
    <w:rsid w:val="00F43513"/>
    <w:rsid w:val="00F4405B"/>
    <w:rsid w:val="00F45D48"/>
    <w:rsid w:val="00F46883"/>
    <w:rsid w:val="00F4749E"/>
    <w:rsid w:val="00F56B9A"/>
    <w:rsid w:val="00F60F4E"/>
    <w:rsid w:val="00F61ACF"/>
    <w:rsid w:val="00F62555"/>
    <w:rsid w:val="00F66F95"/>
    <w:rsid w:val="00F77D9B"/>
    <w:rsid w:val="00F80ED2"/>
    <w:rsid w:val="00F83C97"/>
    <w:rsid w:val="00F9143E"/>
    <w:rsid w:val="00F931CD"/>
    <w:rsid w:val="00F94ED5"/>
    <w:rsid w:val="00F973B0"/>
    <w:rsid w:val="00FA1130"/>
    <w:rsid w:val="00FA1233"/>
    <w:rsid w:val="00FA3AA3"/>
    <w:rsid w:val="00FB0115"/>
    <w:rsid w:val="00FB079B"/>
    <w:rsid w:val="00FB24FB"/>
    <w:rsid w:val="00FB42BF"/>
    <w:rsid w:val="00FC1935"/>
    <w:rsid w:val="00FC1AF3"/>
    <w:rsid w:val="00FD0666"/>
    <w:rsid w:val="00FD1AC1"/>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4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styleId="UnresolvedMention">
    <w:name w:val="Unresolved Mention"/>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2759-C6F0-4C57-8962-8587792D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cp:lastModifiedBy>
  <cp:revision>12</cp:revision>
  <dcterms:created xsi:type="dcterms:W3CDTF">2024-12-09T01:57:00Z</dcterms:created>
  <dcterms:modified xsi:type="dcterms:W3CDTF">2025-09-22T06:36:00Z</dcterms:modified>
</cp:coreProperties>
</file>