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6B210" w14:textId="4764AF8F" w:rsidR="009475AD" w:rsidRPr="007E6C6D" w:rsidRDefault="009475AD" w:rsidP="003012D9">
      <w:pPr>
        <w:spacing w:before="120" w:after="120"/>
        <w:jc w:val="center"/>
        <w:outlineLvl w:val="0"/>
        <w:rPr>
          <w:b/>
          <w:bCs/>
          <w:sz w:val="27"/>
          <w:szCs w:val="27"/>
          <w:lang w:val="nl-NL"/>
        </w:rPr>
      </w:pPr>
      <w:r w:rsidRPr="007E6C6D">
        <w:rPr>
          <w:b/>
          <w:bCs/>
          <w:sz w:val="27"/>
          <w:szCs w:val="27"/>
          <w:lang w:val="nl-NL"/>
        </w:rPr>
        <w:t>Phần 2. YÊU CẦU VỀ KỸ THUẬT</w:t>
      </w:r>
    </w:p>
    <w:p w14:paraId="7CF9D7AA" w14:textId="77777777" w:rsidR="009475AD" w:rsidRPr="007E6C6D" w:rsidRDefault="009475AD" w:rsidP="003012D9">
      <w:pPr>
        <w:spacing w:before="120" w:after="120"/>
        <w:jc w:val="center"/>
        <w:outlineLvl w:val="0"/>
        <w:rPr>
          <w:b/>
          <w:bCs/>
          <w:sz w:val="27"/>
          <w:szCs w:val="27"/>
          <w:lang w:val="nl-NL"/>
        </w:rPr>
      </w:pPr>
      <w:r w:rsidRPr="007E6C6D">
        <w:rPr>
          <w:b/>
          <w:bCs/>
          <w:sz w:val="27"/>
          <w:szCs w:val="27"/>
          <w:lang w:val="nl-NL"/>
        </w:rPr>
        <w:t>Chương V. YÊU CẦU VỀ KỸ THUẬT</w:t>
      </w:r>
    </w:p>
    <w:p w14:paraId="0B812C43" w14:textId="0D0A8281" w:rsidR="009475AD" w:rsidRPr="007E6C6D" w:rsidRDefault="00B95C99" w:rsidP="00680CA7">
      <w:pPr>
        <w:pStyle w:val="ListParagraph"/>
        <w:numPr>
          <w:ilvl w:val="0"/>
          <w:numId w:val="9"/>
        </w:numPr>
        <w:tabs>
          <w:tab w:val="left" w:pos="851"/>
        </w:tabs>
        <w:spacing w:before="120" w:after="120" w:line="240" w:lineRule="auto"/>
        <w:ind w:hanging="607"/>
        <w:jc w:val="both"/>
        <w:rPr>
          <w:rFonts w:ascii="Times New Roman" w:hAnsi="Times New Roman" w:cs="Times New Roman"/>
          <w:b/>
          <w:sz w:val="28"/>
          <w:szCs w:val="28"/>
          <w:lang w:val="nl-NL"/>
        </w:rPr>
      </w:pPr>
      <w:r w:rsidRPr="007E6C6D">
        <w:rPr>
          <w:rFonts w:ascii="Times New Roman" w:hAnsi="Times New Roman" w:cs="Times New Roman"/>
          <w:b/>
          <w:sz w:val="28"/>
          <w:szCs w:val="28"/>
          <w:lang w:val="nl-NL"/>
        </w:rPr>
        <w:t>Giới thiệu chung về dự toán mua sắm</w:t>
      </w:r>
      <w:r w:rsidR="005F5D9C" w:rsidRPr="007E6C6D">
        <w:rPr>
          <w:rFonts w:ascii="Times New Roman" w:hAnsi="Times New Roman" w:cs="Times New Roman"/>
          <w:b/>
          <w:sz w:val="28"/>
          <w:szCs w:val="28"/>
          <w:lang w:val="nl-NL"/>
        </w:rPr>
        <w:t xml:space="preserve"> và </w:t>
      </w:r>
      <w:r w:rsidRPr="007E6C6D">
        <w:rPr>
          <w:rFonts w:ascii="Times New Roman" w:hAnsi="Times New Roman" w:cs="Times New Roman"/>
          <w:b/>
          <w:sz w:val="28"/>
          <w:szCs w:val="28"/>
          <w:lang w:val="nl-NL"/>
        </w:rPr>
        <w:t>gói thầu</w:t>
      </w:r>
    </w:p>
    <w:p w14:paraId="5B6F0641" w14:textId="00744ADE" w:rsidR="005F5D9C" w:rsidRPr="007E6C6D" w:rsidRDefault="005F5D9C" w:rsidP="008628F8">
      <w:pPr>
        <w:pStyle w:val="ListParagraph"/>
        <w:numPr>
          <w:ilvl w:val="0"/>
          <w:numId w:val="24"/>
        </w:numPr>
        <w:spacing w:before="120" w:after="120" w:line="240" w:lineRule="auto"/>
        <w:ind w:left="14" w:firstLine="532"/>
        <w:jc w:val="both"/>
        <w:rPr>
          <w:rFonts w:ascii="Times New Roman" w:hAnsi="Times New Roman" w:cs="Times New Roman"/>
          <w:b/>
          <w:sz w:val="28"/>
          <w:szCs w:val="28"/>
          <w:lang w:val="nl-NL"/>
        </w:rPr>
      </w:pPr>
      <w:r w:rsidRPr="007E6C6D">
        <w:rPr>
          <w:rFonts w:ascii="Times New Roman" w:hAnsi="Times New Roman" w:cs="Times New Roman"/>
          <w:b/>
          <w:sz w:val="28"/>
          <w:szCs w:val="28"/>
          <w:lang w:val="nl-NL"/>
        </w:rPr>
        <w:t>Tên dự toán:</w:t>
      </w:r>
      <w:r w:rsidR="00BA4829" w:rsidRPr="007E6C6D">
        <w:rPr>
          <w:rFonts w:ascii="Times New Roman" w:hAnsi="Times New Roman" w:cs="Times New Roman"/>
          <w:b/>
          <w:sz w:val="28"/>
          <w:szCs w:val="28"/>
          <w:lang w:val="nl-NL"/>
        </w:rPr>
        <w:t xml:space="preserve"> </w:t>
      </w:r>
      <w:r w:rsidRPr="007E6C6D">
        <w:rPr>
          <w:rFonts w:ascii="Times New Roman" w:hAnsi="Times New Roman" w:cs="Times New Roman"/>
          <w:sz w:val="28"/>
          <w:szCs w:val="28"/>
          <w:lang w:val="nl-NL"/>
        </w:rPr>
        <w:t>Đánh giá chứng nhận Hệ thống quản lý chất lượng theo tiêu chuẩn ISO 9001:2015 của Tổng công ty Quản lý bay Việt Nam.</w:t>
      </w:r>
    </w:p>
    <w:p w14:paraId="4D4FD7BC" w14:textId="17D1CB52" w:rsidR="005F5D9C" w:rsidRPr="007E6C6D" w:rsidRDefault="005F5D9C" w:rsidP="008628F8">
      <w:pPr>
        <w:pStyle w:val="ListParagraph"/>
        <w:numPr>
          <w:ilvl w:val="0"/>
          <w:numId w:val="24"/>
        </w:numPr>
        <w:spacing w:before="120" w:after="120" w:line="240" w:lineRule="auto"/>
        <w:ind w:left="14" w:firstLine="532"/>
        <w:jc w:val="both"/>
        <w:rPr>
          <w:rFonts w:ascii="Times New Roman" w:hAnsi="Times New Roman" w:cs="Times New Roman"/>
          <w:sz w:val="28"/>
          <w:szCs w:val="28"/>
          <w:lang w:val="nl-NL"/>
        </w:rPr>
      </w:pPr>
      <w:r w:rsidRPr="007E6C6D">
        <w:rPr>
          <w:rFonts w:ascii="Times New Roman" w:hAnsi="Times New Roman" w:cs="Times New Roman"/>
          <w:b/>
          <w:sz w:val="28"/>
          <w:szCs w:val="28"/>
          <w:lang w:val="nl-NL"/>
        </w:rPr>
        <w:t xml:space="preserve">Chủ đầu tư: </w:t>
      </w:r>
      <w:r w:rsidRPr="007E6C6D">
        <w:rPr>
          <w:rFonts w:ascii="Times New Roman" w:hAnsi="Times New Roman" w:cs="Times New Roman"/>
          <w:sz w:val="28"/>
          <w:szCs w:val="28"/>
          <w:lang w:val="nl-NL"/>
        </w:rPr>
        <w:t>Tổng công ty Quản lý bay Việt Nam - Công ty TNHH.</w:t>
      </w:r>
    </w:p>
    <w:p w14:paraId="673D3C58" w14:textId="3650CE14" w:rsidR="005F5D9C" w:rsidRPr="007E6C6D" w:rsidRDefault="005F5D9C" w:rsidP="008628F8">
      <w:pPr>
        <w:pStyle w:val="ListParagraph"/>
        <w:numPr>
          <w:ilvl w:val="0"/>
          <w:numId w:val="24"/>
        </w:numPr>
        <w:spacing w:before="120" w:after="120" w:line="240" w:lineRule="auto"/>
        <w:ind w:left="14" w:firstLine="532"/>
        <w:jc w:val="both"/>
        <w:rPr>
          <w:rFonts w:ascii="Times New Roman" w:hAnsi="Times New Roman" w:cs="Times New Roman"/>
          <w:b/>
          <w:sz w:val="28"/>
          <w:szCs w:val="28"/>
          <w:lang w:val="nl-NL"/>
        </w:rPr>
      </w:pPr>
      <w:r w:rsidRPr="007E6C6D">
        <w:rPr>
          <w:rFonts w:ascii="Times New Roman" w:hAnsi="Times New Roman" w:cs="Times New Roman"/>
          <w:b/>
          <w:sz w:val="28"/>
          <w:szCs w:val="28"/>
          <w:lang w:val="nl-NL"/>
        </w:rPr>
        <w:t xml:space="preserve">Nguồn vốn: </w:t>
      </w:r>
      <w:r w:rsidRPr="007E6C6D">
        <w:rPr>
          <w:rFonts w:ascii="Times New Roman" w:hAnsi="Times New Roman" w:cs="Times New Roman"/>
          <w:sz w:val="28"/>
          <w:szCs w:val="28"/>
          <w:lang w:val="nl-NL"/>
        </w:rPr>
        <w:t xml:space="preserve">Nguồn vốn chi đảm bảo hoạt động thường xuyên của Tổng công ty. </w:t>
      </w:r>
      <w:r w:rsidRPr="007E6C6D">
        <w:rPr>
          <w:rFonts w:ascii="Times New Roman" w:hAnsi="Times New Roman" w:cs="Times New Roman"/>
          <w:b/>
          <w:sz w:val="28"/>
          <w:szCs w:val="28"/>
          <w:lang w:val="nl-NL"/>
        </w:rPr>
        <w:t xml:space="preserve"> </w:t>
      </w:r>
    </w:p>
    <w:p w14:paraId="12432C04" w14:textId="45FC67ED" w:rsidR="005F5D9C" w:rsidRPr="007E6C6D" w:rsidRDefault="005F5D9C" w:rsidP="00680CA7">
      <w:pPr>
        <w:pStyle w:val="ListParagraph"/>
        <w:numPr>
          <w:ilvl w:val="0"/>
          <w:numId w:val="9"/>
        </w:numPr>
        <w:tabs>
          <w:tab w:val="left" w:pos="851"/>
        </w:tabs>
        <w:spacing w:before="120" w:after="120" w:line="240" w:lineRule="auto"/>
        <w:ind w:hanging="607"/>
        <w:jc w:val="both"/>
        <w:rPr>
          <w:rFonts w:ascii="Times New Roman" w:hAnsi="Times New Roman" w:cs="Times New Roman"/>
          <w:b/>
          <w:sz w:val="28"/>
          <w:szCs w:val="28"/>
          <w:lang w:val="nl-NL"/>
        </w:rPr>
      </w:pPr>
      <w:r w:rsidRPr="007E6C6D">
        <w:rPr>
          <w:rFonts w:ascii="Times New Roman" w:hAnsi="Times New Roman" w:cs="Times New Roman"/>
          <w:b/>
          <w:sz w:val="28"/>
          <w:szCs w:val="28"/>
          <w:lang w:val="nl-NL"/>
        </w:rPr>
        <w:t>Giới thiệu chung về gói thầu</w:t>
      </w:r>
    </w:p>
    <w:p w14:paraId="10913377" w14:textId="77777777" w:rsidR="000F51EA" w:rsidRPr="007E6C6D" w:rsidRDefault="005F5D9C" w:rsidP="00680CA7">
      <w:pPr>
        <w:pStyle w:val="ListParagraph"/>
        <w:numPr>
          <w:ilvl w:val="0"/>
          <w:numId w:val="25"/>
        </w:numPr>
        <w:tabs>
          <w:tab w:val="left" w:pos="851"/>
          <w:tab w:val="left" w:pos="1134"/>
        </w:tabs>
        <w:spacing w:before="120" w:after="120" w:line="240" w:lineRule="auto"/>
        <w:ind w:left="0" w:firstLine="567"/>
        <w:jc w:val="both"/>
        <w:rPr>
          <w:rFonts w:ascii="Times New Roman" w:eastAsia="Times New Roman" w:hAnsi="Times New Roman" w:cs="Times New Roman"/>
          <w:b/>
          <w:bCs/>
          <w:kern w:val="0"/>
          <w:sz w:val="28"/>
          <w:szCs w:val="28"/>
          <w:lang w:val="nl-NL"/>
          <w14:ligatures w14:val="none"/>
        </w:rPr>
      </w:pPr>
      <w:r w:rsidRPr="007E6C6D">
        <w:rPr>
          <w:rFonts w:ascii="Times New Roman" w:eastAsia="Times New Roman" w:hAnsi="Times New Roman" w:cs="Times New Roman"/>
          <w:b/>
          <w:bCs/>
          <w:kern w:val="0"/>
          <w:sz w:val="28"/>
          <w:szCs w:val="28"/>
          <w:lang w:val="nl-NL"/>
          <w14:ligatures w14:val="none"/>
        </w:rPr>
        <w:t>Tên gói thầu:</w:t>
      </w:r>
    </w:p>
    <w:p w14:paraId="3476C084" w14:textId="358F326B" w:rsidR="00B95C99" w:rsidRPr="007E6C6D" w:rsidRDefault="00BC0789" w:rsidP="00680CA7">
      <w:pPr>
        <w:pStyle w:val="ListParagraph"/>
        <w:spacing w:before="120" w:after="120" w:line="240" w:lineRule="auto"/>
        <w:ind w:left="56" w:firstLine="511"/>
        <w:jc w:val="both"/>
        <w:rPr>
          <w:rFonts w:ascii="Times New Roman" w:eastAsia="Times New Roman" w:hAnsi="Times New Roman" w:cs="Times New Roman"/>
          <w:kern w:val="0"/>
          <w:sz w:val="28"/>
          <w:szCs w:val="28"/>
          <w:lang w:val="nl-NL"/>
          <w14:ligatures w14:val="none"/>
        </w:rPr>
      </w:pPr>
      <w:r w:rsidRPr="007E6C6D">
        <w:rPr>
          <w:rFonts w:ascii="Times New Roman" w:eastAsia="Times New Roman" w:hAnsi="Times New Roman" w:cs="Times New Roman"/>
          <w:kern w:val="0"/>
          <w:sz w:val="28"/>
          <w:szCs w:val="28"/>
          <w:lang w:val="nl-NL"/>
          <w14:ligatures w14:val="none"/>
        </w:rPr>
        <w:t>Đánh</w:t>
      </w:r>
      <w:r w:rsidR="00B95C99" w:rsidRPr="007E6C6D">
        <w:rPr>
          <w:rFonts w:ascii="Times New Roman" w:eastAsia="Times New Roman" w:hAnsi="Times New Roman" w:cs="Times New Roman"/>
          <w:kern w:val="0"/>
          <w:sz w:val="28"/>
          <w:szCs w:val="28"/>
          <w:lang w:val="nl-NL"/>
          <w14:ligatures w14:val="none"/>
        </w:rPr>
        <w:t xml:space="preserve"> giá chứng nhận Hệ thống quản lý chất lượng theo tiêu chuẩn ISO 9001:2015 của Tổng công ty Quản lý bay Việt Nam</w:t>
      </w:r>
      <w:r w:rsidR="00193B45" w:rsidRPr="007E6C6D">
        <w:rPr>
          <w:rFonts w:ascii="Times New Roman" w:eastAsia="Times New Roman" w:hAnsi="Times New Roman" w:cs="Times New Roman"/>
          <w:kern w:val="0"/>
          <w:sz w:val="28"/>
          <w:szCs w:val="28"/>
          <w:lang w:val="nl-NL"/>
          <w14:ligatures w14:val="none"/>
        </w:rPr>
        <w:t>.</w:t>
      </w:r>
    </w:p>
    <w:p w14:paraId="26513DBF" w14:textId="7F2C8BF6" w:rsidR="005F5D9C" w:rsidRPr="007E6C6D" w:rsidRDefault="005F5D9C" w:rsidP="00680CA7">
      <w:pPr>
        <w:pStyle w:val="ListParagraph"/>
        <w:numPr>
          <w:ilvl w:val="0"/>
          <w:numId w:val="25"/>
        </w:numPr>
        <w:tabs>
          <w:tab w:val="left" w:pos="851"/>
          <w:tab w:val="left" w:pos="1134"/>
        </w:tabs>
        <w:spacing w:before="120" w:after="120" w:line="240" w:lineRule="auto"/>
        <w:ind w:left="0" w:firstLine="567"/>
        <w:jc w:val="both"/>
        <w:rPr>
          <w:rFonts w:ascii="Times New Roman" w:eastAsia="Times New Roman" w:hAnsi="Times New Roman" w:cs="Times New Roman"/>
          <w:b/>
          <w:bCs/>
          <w:kern w:val="0"/>
          <w:sz w:val="28"/>
          <w:szCs w:val="28"/>
          <w:lang w:val="nl-NL"/>
          <w14:ligatures w14:val="none"/>
        </w:rPr>
      </w:pPr>
      <w:r w:rsidRPr="007E6C6D">
        <w:rPr>
          <w:rFonts w:ascii="Times New Roman" w:eastAsia="Times New Roman" w:hAnsi="Times New Roman" w:cs="Times New Roman"/>
          <w:b/>
          <w:bCs/>
          <w:kern w:val="0"/>
          <w:sz w:val="28"/>
          <w:szCs w:val="28"/>
          <w:lang w:val="nl-NL"/>
          <w14:ligatures w14:val="none"/>
        </w:rPr>
        <w:t>Quy mô</w:t>
      </w:r>
      <w:r w:rsidR="000907E9" w:rsidRPr="007E6C6D">
        <w:rPr>
          <w:rFonts w:ascii="Times New Roman" w:eastAsia="Times New Roman" w:hAnsi="Times New Roman" w:cs="Times New Roman"/>
          <w:b/>
          <w:bCs/>
          <w:kern w:val="0"/>
          <w:sz w:val="28"/>
          <w:szCs w:val="28"/>
          <w:lang w:val="nl-NL"/>
          <w14:ligatures w14:val="none"/>
        </w:rPr>
        <w:t>:</w:t>
      </w:r>
      <w:r w:rsidR="00680CA7" w:rsidRPr="007E6C6D">
        <w:rPr>
          <w:rFonts w:ascii="Times New Roman" w:eastAsia="Times New Roman" w:hAnsi="Times New Roman" w:cs="Times New Roman"/>
          <w:b/>
          <w:bCs/>
          <w:kern w:val="0"/>
          <w:sz w:val="28"/>
          <w:szCs w:val="28"/>
          <w:lang w:val="nl-NL"/>
          <w14:ligatures w14:val="none"/>
        </w:rPr>
        <w:t xml:space="preserve"> </w:t>
      </w:r>
      <w:r w:rsidR="000907E9" w:rsidRPr="007E6C6D">
        <w:rPr>
          <w:rFonts w:ascii="Times New Roman" w:eastAsia="Times New Roman" w:hAnsi="Times New Roman" w:cs="Times New Roman"/>
          <w:b/>
          <w:bCs/>
          <w:kern w:val="0"/>
          <w:sz w:val="28"/>
          <w:szCs w:val="28"/>
          <w:lang w:val="nl-NL"/>
          <w14:ligatures w14:val="none"/>
        </w:rPr>
        <w:t xml:space="preserve">Tiêu chuẩn, </w:t>
      </w:r>
      <w:r w:rsidR="00680CA7" w:rsidRPr="007E6C6D">
        <w:rPr>
          <w:rFonts w:ascii="Times New Roman" w:eastAsia="Times New Roman" w:hAnsi="Times New Roman" w:cs="Times New Roman"/>
          <w:b/>
          <w:bCs/>
          <w:kern w:val="0"/>
          <w:sz w:val="28"/>
          <w:szCs w:val="28"/>
          <w:lang w:val="nl-NL"/>
          <w14:ligatures w14:val="none"/>
        </w:rPr>
        <w:t xml:space="preserve">phạm vi đánh giá và </w:t>
      </w:r>
      <w:r w:rsidR="000907E9" w:rsidRPr="007E6C6D">
        <w:rPr>
          <w:rFonts w:ascii="Times New Roman" w:eastAsia="Times New Roman" w:hAnsi="Times New Roman" w:cs="Times New Roman"/>
          <w:b/>
          <w:bCs/>
          <w:kern w:val="0"/>
          <w:sz w:val="28"/>
          <w:szCs w:val="28"/>
          <w:lang w:val="nl-NL"/>
          <w14:ligatures w14:val="none"/>
        </w:rPr>
        <w:t xml:space="preserve">cấp </w:t>
      </w:r>
      <w:r w:rsidR="00680CA7" w:rsidRPr="007E6C6D">
        <w:rPr>
          <w:rFonts w:ascii="Times New Roman" w:eastAsia="Times New Roman" w:hAnsi="Times New Roman" w:cs="Times New Roman"/>
          <w:b/>
          <w:bCs/>
          <w:kern w:val="0"/>
          <w:sz w:val="28"/>
          <w:szCs w:val="28"/>
          <w:lang w:val="nl-NL"/>
          <w14:ligatures w14:val="none"/>
        </w:rPr>
        <w:t>chứng nhận</w:t>
      </w:r>
      <w:r w:rsidR="00654BD1" w:rsidRPr="007E6C6D">
        <w:rPr>
          <w:rFonts w:ascii="Times New Roman" w:eastAsia="Times New Roman" w:hAnsi="Times New Roman" w:cs="Times New Roman"/>
          <w:b/>
          <w:bCs/>
          <w:kern w:val="0"/>
          <w:sz w:val="28"/>
          <w:szCs w:val="28"/>
          <w:lang w:val="nl-NL"/>
          <w14:ligatures w14:val="none"/>
        </w:rPr>
        <w:t>, công việc và thời gian thực hiện</w:t>
      </w:r>
    </w:p>
    <w:p w14:paraId="23EF8D4A" w14:textId="4CB7CEE4" w:rsidR="000907E9" w:rsidRPr="007E6C6D" w:rsidRDefault="000907E9" w:rsidP="000907E9">
      <w:pPr>
        <w:pStyle w:val="ListParagraph"/>
        <w:numPr>
          <w:ilvl w:val="0"/>
          <w:numId w:val="24"/>
        </w:numPr>
        <w:tabs>
          <w:tab w:val="left" w:pos="851"/>
          <w:tab w:val="left" w:pos="1134"/>
        </w:tabs>
        <w:spacing w:before="120" w:after="120" w:line="240" w:lineRule="auto"/>
        <w:ind w:left="0" w:firstLine="567"/>
        <w:jc w:val="both"/>
        <w:rPr>
          <w:rFonts w:ascii="Times New Roman" w:eastAsia="Times New Roman" w:hAnsi="Times New Roman" w:cs="Times New Roman"/>
          <w:i/>
          <w:iCs/>
          <w:kern w:val="0"/>
          <w:sz w:val="28"/>
          <w:szCs w:val="28"/>
          <w:lang w:val="nl-NL"/>
          <w14:ligatures w14:val="none"/>
        </w:rPr>
      </w:pPr>
      <w:r w:rsidRPr="007E6C6D">
        <w:rPr>
          <w:rFonts w:ascii="Times New Roman" w:eastAsia="Times New Roman" w:hAnsi="Times New Roman" w:cs="Times New Roman"/>
          <w:i/>
          <w:iCs/>
          <w:kern w:val="0"/>
          <w:sz w:val="28"/>
          <w:szCs w:val="28"/>
          <w:lang w:val="nl-NL"/>
          <w14:ligatures w14:val="none"/>
        </w:rPr>
        <w:t>Tiêu chuẩn chứng nhận</w:t>
      </w:r>
    </w:p>
    <w:p w14:paraId="4288E6BB" w14:textId="347EC5BB" w:rsidR="00654BD1" w:rsidRPr="007E6C6D" w:rsidRDefault="00654BD1" w:rsidP="00654BD1">
      <w:pPr>
        <w:pStyle w:val="ListParagraph"/>
        <w:tabs>
          <w:tab w:val="left" w:pos="851"/>
          <w:tab w:val="left" w:pos="1134"/>
        </w:tabs>
        <w:spacing w:before="120" w:after="120" w:line="240" w:lineRule="auto"/>
        <w:ind w:left="567"/>
        <w:jc w:val="both"/>
        <w:rPr>
          <w:rFonts w:ascii="Times New Roman" w:eastAsia="Times New Roman" w:hAnsi="Times New Roman" w:cs="Times New Roman"/>
          <w:kern w:val="0"/>
          <w:sz w:val="28"/>
          <w:szCs w:val="28"/>
          <w:lang w:val="nl-NL"/>
          <w14:ligatures w14:val="none"/>
        </w:rPr>
      </w:pPr>
      <w:r w:rsidRPr="007E6C6D">
        <w:rPr>
          <w:rFonts w:ascii="Times New Roman" w:eastAsia="Times New Roman" w:hAnsi="Times New Roman" w:cs="Times New Roman"/>
          <w:kern w:val="0"/>
          <w:sz w:val="28"/>
          <w:szCs w:val="28"/>
          <w:lang w:val="nl-NL"/>
          <w14:ligatures w14:val="none"/>
        </w:rPr>
        <w:t>+ Tiêu chuẩn chứng nhận: ISO 9001:2015 – Phiên bản hiện hành</w:t>
      </w:r>
    </w:p>
    <w:p w14:paraId="036DC497" w14:textId="797621C5" w:rsidR="000907E9" w:rsidRPr="007E6C6D" w:rsidRDefault="000907E9" w:rsidP="000907E9">
      <w:pPr>
        <w:pStyle w:val="ListParagraph"/>
        <w:numPr>
          <w:ilvl w:val="0"/>
          <w:numId w:val="24"/>
        </w:numPr>
        <w:tabs>
          <w:tab w:val="left" w:pos="851"/>
          <w:tab w:val="left" w:pos="1134"/>
        </w:tabs>
        <w:spacing w:before="120" w:after="120" w:line="240" w:lineRule="auto"/>
        <w:ind w:left="0" w:firstLine="567"/>
        <w:jc w:val="both"/>
        <w:rPr>
          <w:rFonts w:ascii="Times New Roman" w:eastAsia="Times New Roman" w:hAnsi="Times New Roman" w:cs="Times New Roman"/>
          <w:i/>
          <w:iCs/>
          <w:kern w:val="0"/>
          <w:sz w:val="28"/>
          <w:szCs w:val="28"/>
          <w:lang w:val="nl-NL"/>
          <w14:ligatures w14:val="none"/>
        </w:rPr>
      </w:pPr>
      <w:r w:rsidRPr="007E6C6D">
        <w:rPr>
          <w:rFonts w:ascii="Times New Roman" w:eastAsia="Times New Roman" w:hAnsi="Times New Roman" w:cs="Times New Roman"/>
          <w:i/>
          <w:iCs/>
          <w:kern w:val="0"/>
          <w:sz w:val="28"/>
          <w:szCs w:val="28"/>
          <w:lang w:val="nl-NL"/>
          <w14:ligatures w14:val="none"/>
        </w:rPr>
        <w:t>Phạm vi cấp chứng nhận</w:t>
      </w:r>
    </w:p>
    <w:p w14:paraId="43FA8C82" w14:textId="1CCF3338" w:rsidR="00654BD1" w:rsidRPr="007E6C6D" w:rsidRDefault="00654BD1" w:rsidP="00654BD1">
      <w:pPr>
        <w:pStyle w:val="ListParagraph"/>
        <w:tabs>
          <w:tab w:val="left" w:pos="851"/>
          <w:tab w:val="left" w:pos="1134"/>
        </w:tabs>
        <w:spacing w:before="120" w:after="120" w:line="240" w:lineRule="auto"/>
        <w:ind w:left="0" w:firstLine="567"/>
        <w:jc w:val="both"/>
        <w:rPr>
          <w:rFonts w:ascii="Times New Roman" w:eastAsia="Times New Roman" w:hAnsi="Times New Roman" w:cs="Times New Roman"/>
          <w:kern w:val="0"/>
          <w:sz w:val="28"/>
          <w:szCs w:val="28"/>
          <w:lang w:val="nl-NL"/>
          <w14:ligatures w14:val="none"/>
        </w:rPr>
      </w:pPr>
      <w:r w:rsidRPr="007E6C6D">
        <w:rPr>
          <w:rFonts w:ascii="Times New Roman" w:eastAsia="Times New Roman" w:hAnsi="Times New Roman" w:cs="Times New Roman"/>
          <w:kern w:val="0"/>
          <w:sz w:val="28"/>
          <w:szCs w:val="28"/>
          <w:lang w:val="nl-NL"/>
          <w14:ligatures w14:val="none"/>
        </w:rPr>
        <w:t xml:space="preserve">Nhà thầu cung cấp Dịch vụ sẽ tiến hành đánh giá và cấp chứng </w:t>
      </w:r>
      <w:r w:rsidR="00553C9B" w:rsidRPr="007E6C6D">
        <w:rPr>
          <w:rFonts w:ascii="Times New Roman" w:eastAsia="Times New Roman" w:hAnsi="Times New Roman" w:cs="Times New Roman"/>
          <w:kern w:val="0"/>
          <w:sz w:val="28"/>
          <w:szCs w:val="28"/>
          <w:lang w:val="nl-NL"/>
          <w14:ligatures w14:val="none"/>
        </w:rPr>
        <w:t>nhận</w:t>
      </w:r>
      <w:r w:rsidRPr="007E6C6D">
        <w:rPr>
          <w:rFonts w:ascii="Times New Roman" w:eastAsia="Times New Roman" w:hAnsi="Times New Roman" w:cs="Times New Roman"/>
          <w:kern w:val="0"/>
          <w:sz w:val="28"/>
          <w:szCs w:val="28"/>
          <w:lang w:val="nl-NL"/>
          <w14:ligatures w14:val="none"/>
        </w:rPr>
        <w:t xml:space="preserve"> cho Hệ thống Quản lý chất lượng phù hợp tiêu chuẩn theo phạm vi sau:</w:t>
      </w:r>
    </w:p>
    <w:p w14:paraId="62C6EE6E" w14:textId="77AC684A" w:rsidR="00654BD1" w:rsidRPr="007E6C6D" w:rsidRDefault="00654BD1" w:rsidP="00654BD1">
      <w:pPr>
        <w:pStyle w:val="ListParagraph"/>
        <w:numPr>
          <w:ilvl w:val="0"/>
          <w:numId w:val="6"/>
        </w:numPr>
        <w:tabs>
          <w:tab w:val="left" w:pos="1170"/>
        </w:tabs>
        <w:spacing w:before="120" w:after="120" w:line="240" w:lineRule="auto"/>
        <w:ind w:left="0" w:firstLine="810"/>
        <w:jc w:val="both"/>
        <w:rPr>
          <w:rFonts w:ascii="Times New Roman" w:hAnsi="Times New Roman" w:cs="Times New Roman"/>
          <w:sz w:val="28"/>
          <w:szCs w:val="28"/>
          <w:lang w:val="pt-BR"/>
        </w:rPr>
      </w:pPr>
      <w:r w:rsidRPr="007E6C6D">
        <w:rPr>
          <w:rFonts w:ascii="Times New Roman" w:hAnsi="Times New Roman" w:cs="Times New Roman"/>
          <w:sz w:val="28"/>
          <w:szCs w:val="28"/>
          <w:lang w:val="pt-BR"/>
        </w:rPr>
        <w:t xml:space="preserve">Cung cấp dịch </w:t>
      </w:r>
      <w:proofErr w:type="spellStart"/>
      <w:r w:rsidRPr="007E6C6D">
        <w:rPr>
          <w:rFonts w:ascii="Times New Roman" w:hAnsi="Times New Roman" w:cs="Times New Roman"/>
          <w:bCs/>
          <w:sz w:val="28"/>
          <w:szCs w:val="28"/>
          <w:lang w:val="es-ES"/>
        </w:rPr>
        <w:t>Quản</w:t>
      </w:r>
      <w:proofErr w:type="spellEnd"/>
      <w:r w:rsidRPr="007E6C6D">
        <w:rPr>
          <w:rFonts w:ascii="Times New Roman" w:hAnsi="Times New Roman" w:cs="Times New Roman"/>
          <w:sz w:val="28"/>
          <w:szCs w:val="28"/>
          <w:lang w:val="pt-BR"/>
        </w:rPr>
        <w:t xml:space="preserve"> lý không lưu (bao gồm dịch vụ không lưu và Quản lý luồng không lưu - ATM).</w:t>
      </w:r>
    </w:p>
    <w:p w14:paraId="04B5DFA9" w14:textId="6E6BC152" w:rsidR="00654BD1" w:rsidRPr="007E6C6D" w:rsidRDefault="00654BD1" w:rsidP="00654BD1">
      <w:pPr>
        <w:pStyle w:val="ListParagraph"/>
        <w:numPr>
          <w:ilvl w:val="0"/>
          <w:numId w:val="6"/>
        </w:numPr>
        <w:tabs>
          <w:tab w:val="left" w:pos="1170"/>
        </w:tabs>
        <w:spacing w:before="120" w:after="120" w:line="240" w:lineRule="auto"/>
        <w:ind w:left="0" w:firstLine="810"/>
        <w:jc w:val="both"/>
        <w:rPr>
          <w:rFonts w:ascii="Times New Roman" w:hAnsi="Times New Roman" w:cs="Times New Roman"/>
          <w:sz w:val="28"/>
          <w:szCs w:val="28"/>
          <w:lang w:val="pt-BR"/>
        </w:rPr>
      </w:pPr>
      <w:r w:rsidRPr="007E6C6D">
        <w:rPr>
          <w:rFonts w:ascii="Times New Roman" w:hAnsi="Times New Roman" w:cs="Times New Roman"/>
          <w:sz w:val="28"/>
          <w:szCs w:val="28"/>
          <w:lang w:val="pt-BR"/>
        </w:rPr>
        <w:t>Cung cấp dịch vụ Thông tin, Dẫn đường và Giám sát (CNS).</w:t>
      </w:r>
    </w:p>
    <w:p w14:paraId="7FB74179" w14:textId="77777777" w:rsidR="00654BD1" w:rsidRPr="007E6C6D" w:rsidRDefault="00654BD1" w:rsidP="00654BD1">
      <w:pPr>
        <w:pStyle w:val="ListParagraph"/>
        <w:numPr>
          <w:ilvl w:val="0"/>
          <w:numId w:val="6"/>
        </w:numPr>
        <w:tabs>
          <w:tab w:val="left" w:pos="1170"/>
        </w:tabs>
        <w:spacing w:before="120" w:after="120" w:line="240" w:lineRule="auto"/>
        <w:ind w:left="0" w:firstLine="810"/>
        <w:jc w:val="both"/>
        <w:rPr>
          <w:rFonts w:ascii="Times New Roman" w:hAnsi="Times New Roman" w:cs="Times New Roman"/>
          <w:sz w:val="28"/>
          <w:szCs w:val="28"/>
          <w:lang w:val="pt-BR"/>
        </w:rPr>
      </w:pPr>
      <w:r w:rsidRPr="007E6C6D">
        <w:rPr>
          <w:rFonts w:ascii="Times New Roman" w:hAnsi="Times New Roman" w:cs="Times New Roman"/>
          <w:sz w:val="28"/>
          <w:szCs w:val="28"/>
          <w:lang w:val="pt-BR"/>
        </w:rPr>
        <w:t>Cung cấp dịch vụ Thông báo tin tức hàng không (AIS).</w:t>
      </w:r>
    </w:p>
    <w:p w14:paraId="7A25A0B9" w14:textId="1C6560AE" w:rsidR="00654BD1" w:rsidRPr="007E6C6D" w:rsidRDefault="00654BD1" w:rsidP="00654BD1">
      <w:pPr>
        <w:pStyle w:val="ListParagraph"/>
        <w:numPr>
          <w:ilvl w:val="0"/>
          <w:numId w:val="6"/>
        </w:numPr>
        <w:tabs>
          <w:tab w:val="left" w:pos="1170"/>
        </w:tabs>
        <w:spacing w:before="120" w:after="120" w:line="240" w:lineRule="auto"/>
        <w:ind w:left="0" w:firstLine="810"/>
        <w:jc w:val="both"/>
        <w:rPr>
          <w:rFonts w:ascii="Times New Roman" w:hAnsi="Times New Roman" w:cs="Times New Roman"/>
          <w:sz w:val="28"/>
          <w:szCs w:val="28"/>
          <w:lang w:val="pt-BR"/>
        </w:rPr>
      </w:pPr>
      <w:r w:rsidRPr="007E6C6D">
        <w:rPr>
          <w:rFonts w:ascii="Times New Roman" w:hAnsi="Times New Roman" w:cs="Times New Roman"/>
          <w:sz w:val="28"/>
          <w:szCs w:val="28"/>
          <w:lang w:val="pt-BR"/>
        </w:rPr>
        <w:t>Cung cấp dịch vụ Khí tượng hàng không (MET).</w:t>
      </w:r>
    </w:p>
    <w:p w14:paraId="74E86456" w14:textId="7FB64022" w:rsidR="00654BD1" w:rsidRPr="007E6C6D" w:rsidRDefault="00654BD1" w:rsidP="00654BD1">
      <w:pPr>
        <w:pStyle w:val="ListParagraph"/>
        <w:numPr>
          <w:ilvl w:val="0"/>
          <w:numId w:val="6"/>
        </w:numPr>
        <w:tabs>
          <w:tab w:val="left" w:pos="1170"/>
        </w:tabs>
        <w:spacing w:before="120" w:after="120" w:line="240" w:lineRule="auto"/>
        <w:ind w:left="0" w:firstLine="810"/>
        <w:jc w:val="both"/>
        <w:rPr>
          <w:rFonts w:ascii="Times New Roman" w:hAnsi="Times New Roman" w:cs="Times New Roman"/>
          <w:sz w:val="28"/>
          <w:szCs w:val="28"/>
          <w:lang w:val="pt-BR"/>
        </w:rPr>
      </w:pPr>
      <w:r w:rsidRPr="007E6C6D">
        <w:rPr>
          <w:rFonts w:ascii="Times New Roman" w:hAnsi="Times New Roman" w:cs="Times New Roman"/>
          <w:sz w:val="28"/>
          <w:szCs w:val="28"/>
          <w:lang w:val="pt-BR"/>
        </w:rPr>
        <w:t>Cung cấp dịch vụ Tìm kiếm cứu nạn hàng không (SAR).</w:t>
      </w:r>
    </w:p>
    <w:p w14:paraId="125E1CEC" w14:textId="77777777" w:rsidR="00654BD1" w:rsidRPr="007E6C6D" w:rsidRDefault="00654BD1" w:rsidP="00654BD1">
      <w:pPr>
        <w:pStyle w:val="ListParagraph"/>
        <w:numPr>
          <w:ilvl w:val="0"/>
          <w:numId w:val="6"/>
        </w:numPr>
        <w:tabs>
          <w:tab w:val="left" w:pos="1170"/>
        </w:tabs>
        <w:spacing w:before="120" w:after="120" w:line="240" w:lineRule="auto"/>
        <w:ind w:left="0" w:firstLine="810"/>
        <w:jc w:val="both"/>
        <w:rPr>
          <w:rFonts w:ascii="Times New Roman" w:hAnsi="Times New Roman" w:cs="Times New Roman"/>
          <w:sz w:val="28"/>
          <w:szCs w:val="28"/>
          <w:lang w:val="pt-BR"/>
        </w:rPr>
      </w:pPr>
      <w:r w:rsidRPr="007E6C6D">
        <w:rPr>
          <w:rFonts w:ascii="Times New Roman" w:hAnsi="Times New Roman" w:cs="Times New Roman"/>
          <w:sz w:val="28"/>
          <w:szCs w:val="28"/>
          <w:lang w:val="pt-BR"/>
        </w:rPr>
        <w:t>Thiết kế phương phức bay.</w:t>
      </w:r>
    </w:p>
    <w:p w14:paraId="244F68C3" w14:textId="4FC4981F" w:rsidR="00654BD1" w:rsidRPr="007E6C6D" w:rsidRDefault="00654BD1" w:rsidP="00654BD1">
      <w:pPr>
        <w:pStyle w:val="ListParagraph"/>
        <w:numPr>
          <w:ilvl w:val="0"/>
          <w:numId w:val="6"/>
        </w:numPr>
        <w:tabs>
          <w:tab w:val="left" w:pos="1170"/>
        </w:tabs>
        <w:spacing w:before="120" w:after="120" w:line="240" w:lineRule="auto"/>
        <w:ind w:left="0" w:firstLine="810"/>
        <w:jc w:val="both"/>
        <w:rPr>
          <w:rFonts w:ascii="Times New Roman" w:eastAsia="Times New Roman" w:hAnsi="Times New Roman" w:cs="Times New Roman"/>
          <w:kern w:val="0"/>
          <w:sz w:val="28"/>
          <w:szCs w:val="28"/>
          <w:lang w:val="nl-NL"/>
          <w14:ligatures w14:val="none"/>
        </w:rPr>
      </w:pPr>
      <w:r w:rsidRPr="007E6C6D">
        <w:rPr>
          <w:rFonts w:ascii="Times New Roman" w:hAnsi="Times New Roman" w:cs="Times New Roman"/>
          <w:sz w:val="28"/>
          <w:szCs w:val="28"/>
          <w:lang w:val="pt-BR"/>
        </w:rPr>
        <w:t>Dịch vụ đào tạo huấn luyện nghiệp vụ nhân viên bảo đảm hoạt động bay.</w:t>
      </w:r>
    </w:p>
    <w:p w14:paraId="0904F747" w14:textId="440CCC3B" w:rsidR="000907E9" w:rsidRPr="007E6C6D" w:rsidRDefault="000907E9" w:rsidP="000907E9">
      <w:pPr>
        <w:pStyle w:val="ListParagraph"/>
        <w:numPr>
          <w:ilvl w:val="0"/>
          <w:numId w:val="24"/>
        </w:numPr>
        <w:tabs>
          <w:tab w:val="left" w:pos="851"/>
          <w:tab w:val="left" w:pos="1134"/>
        </w:tabs>
        <w:spacing w:before="120" w:after="120" w:line="240" w:lineRule="auto"/>
        <w:ind w:left="0" w:firstLine="567"/>
        <w:jc w:val="both"/>
        <w:rPr>
          <w:rFonts w:ascii="Times New Roman" w:eastAsia="Times New Roman" w:hAnsi="Times New Roman" w:cs="Times New Roman"/>
          <w:i/>
          <w:iCs/>
          <w:kern w:val="0"/>
          <w:sz w:val="28"/>
          <w:szCs w:val="28"/>
          <w:lang w:val="nl-NL"/>
          <w14:ligatures w14:val="none"/>
        </w:rPr>
      </w:pPr>
      <w:r w:rsidRPr="007E6C6D">
        <w:rPr>
          <w:rFonts w:ascii="Times New Roman" w:eastAsia="Times New Roman" w:hAnsi="Times New Roman" w:cs="Times New Roman"/>
          <w:i/>
          <w:iCs/>
          <w:kern w:val="0"/>
          <w:sz w:val="28"/>
          <w:szCs w:val="28"/>
          <w:lang w:val="nl-NL"/>
          <w14:ligatures w14:val="none"/>
        </w:rPr>
        <w:t>Phạm vi đánh giá địa lý</w:t>
      </w:r>
    </w:p>
    <w:p w14:paraId="3A03CDA6" w14:textId="4B8B6F90" w:rsidR="00654BD1" w:rsidRPr="007E6C6D" w:rsidRDefault="00654BD1" w:rsidP="00F62C38">
      <w:pPr>
        <w:pStyle w:val="ListParagraph"/>
        <w:numPr>
          <w:ilvl w:val="0"/>
          <w:numId w:val="6"/>
        </w:numPr>
        <w:tabs>
          <w:tab w:val="left" w:pos="1170"/>
        </w:tabs>
        <w:spacing w:before="120" w:after="120" w:line="240" w:lineRule="auto"/>
        <w:ind w:left="0" w:firstLine="810"/>
        <w:jc w:val="both"/>
        <w:rPr>
          <w:rFonts w:ascii="Times New Roman" w:hAnsi="Times New Roman" w:cs="Times New Roman"/>
          <w:sz w:val="28"/>
          <w:szCs w:val="28"/>
          <w:lang w:val="pt-BR"/>
        </w:rPr>
      </w:pPr>
      <w:r w:rsidRPr="007E6C6D">
        <w:rPr>
          <w:rFonts w:ascii="Times New Roman" w:hAnsi="Times New Roman" w:cs="Times New Roman"/>
          <w:sz w:val="28"/>
          <w:szCs w:val="28"/>
          <w:lang w:val="pt-BR"/>
        </w:rPr>
        <w:t xml:space="preserve">Nhà thầu cung cấp Dịch vụ sẽ tiến hành đánh giá và cấp chứng </w:t>
      </w:r>
      <w:r w:rsidR="00553C9B" w:rsidRPr="007E6C6D">
        <w:rPr>
          <w:rFonts w:ascii="Times New Roman" w:hAnsi="Times New Roman" w:cs="Times New Roman"/>
          <w:sz w:val="28"/>
          <w:szCs w:val="28"/>
          <w:lang w:val="pt-BR"/>
        </w:rPr>
        <w:t>nhận</w:t>
      </w:r>
      <w:r w:rsidRPr="007E6C6D">
        <w:rPr>
          <w:rFonts w:ascii="Times New Roman" w:hAnsi="Times New Roman" w:cs="Times New Roman"/>
          <w:sz w:val="28"/>
          <w:szCs w:val="28"/>
          <w:lang w:val="pt-BR"/>
        </w:rPr>
        <w:t xml:space="preserve"> cho Hệ thống Quản lý chất lượng phù hợp tiêu chuẩn theo phạm vi địa lý theo Danh sách như sau:</w:t>
      </w:r>
    </w:p>
    <w:p w14:paraId="217F65E5" w14:textId="3EB80F1B" w:rsidR="00654BD1" w:rsidRPr="007E6C6D" w:rsidRDefault="00654BD1" w:rsidP="00F62C38">
      <w:pPr>
        <w:pStyle w:val="ListParagraph"/>
        <w:numPr>
          <w:ilvl w:val="0"/>
          <w:numId w:val="6"/>
        </w:numPr>
        <w:tabs>
          <w:tab w:val="left" w:pos="1170"/>
        </w:tabs>
        <w:spacing w:before="120" w:after="120" w:line="240" w:lineRule="auto"/>
        <w:ind w:left="0" w:firstLine="810"/>
        <w:jc w:val="both"/>
        <w:rPr>
          <w:rFonts w:ascii="Times New Roman" w:hAnsi="Times New Roman" w:cs="Times New Roman"/>
          <w:sz w:val="28"/>
          <w:szCs w:val="28"/>
          <w:lang w:val="pt-BR"/>
        </w:rPr>
      </w:pPr>
      <w:r w:rsidRPr="007E6C6D">
        <w:rPr>
          <w:rFonts w:ascii="Times New Roman" w:hAnsi="Times New Roman" w:cs="Times New Roman"/>
          <w:sz w:val="28"/>
          <w:szCs w:val="28"/>
          <w:lang w:val="pt-BR"/>
        </w:rPr>
        <w:t>Tổng công ty Quản lý bay Việt Nam: Được đánh giá hàng năm trong 03 năm hiệu lực của Giấy chứng nhận.</w:t>
      </w:r>
    </w:p>
    <w:p w14:paraId="362860E4" w14:textId="5835CB4C" w:rsidR="00654BD1" w:rsidRPr="007E6C6D" w:rsidRDefault="00654BD1" w:rsidP="00F62C38">
      <w:pPr>
        <w:pStyle w:val="ListParagraph"/>
        <w:numPr>
          <w:ilvl w:val="0"/>
          <w:numId w:val="6"/>
        </w:numPr>
        <w:tabs>
          <w:tab w:val="left" w:pos="1170"/>
        </w:tabs>
        <w:spacing w:before="120" w:after="120" w:line="240" w:lineRule="auto"/>
        <w:ind w:left="0" w:firstLine="810"/>
        <w:jc w:val="both"/>
        <w:rPr>
          <w:rFonts w:ascii="Times New Roman" w:hAnsi="Times New Roman" w:cs="Times New Roman"/>
          <w:sz w:val="28"/>
          <w:szCs w:val="28"/>
          <w:lang w:val="pt-BR"/>
        </w:rPr>
      </w:pPr>
      <w:r w:rsidRPr="007E6C6D">
        <w:rPr>
          <w:rFonts w:ascii="Times New Roman" w:hAnsi="Times New Roman" w:cs="Times New Roman"/>
          <w:sz w:val="28"/>
          <w:szCs w:val="28"/>
          <w:lang w:val="pt-BR"/>
        </w:rPr>
        <w:t xml:space="preserve">Các Trụ sở và Trung tâm: </w:t>
      </w:r>
      <w:r w:rsidR="00363E32" w:rsidRPr="007E6C6D">
        <w:rPr>
          <w:rFonts w:ascii="Times New Roman" w:hAnsi="Times New Roman" w:cs="Times New Roman"/>
          <w:sz w:val="28"/>
          <w:szCs w:val="28"/>
          <w:lang w:val="pt-BR"/>
        </w:rPr>
        <w:t>20</w:t>
      </w:r>
      <w:r w:rsidRPr="007E6C6D">
        <w:rPr>
          <w:rFonts w:ascii="Times New Roman" w:hAnsi="Times New Roman" w:cs="Times New Roman"/>
          <w:sz w:val="28"/>
          <w:szCs w:val="28"/>
          <w:lang w:val="pt-BR"/>
        </w:rPr>
        <w:t xml:space="preserve"> cơ sở, được đánh giá hàng năm trong 03 năm hiệu lực của Giấy chứng nhận.</w:t>
      </w:r>
    </w:p>
    <w:p w14:paraId="6C337660" w14:textId="7D90B15B" w:rsidR="00F62C38" w:rsidRPr="007E6C6D" w:rsidRDefault="00654BD1" w:rsidP="00F62C38">
      <w:pPr>
        <w:pStyle w:val="ListParagraph"/>
        <w:numPr>
          <w:ilvl w:val="0"/>
          <w:numId w:val="6"/>
        </w:numPr>
        <w:tabs>
          <w:tab w:val="left" w:pos="1170"/>
        </w:tabs>
        <w:spacing w:before="120" w:after="120" w:line="240" w:lineRule="auto"/>
        <w:ind w:left="0" w:firstLine="810"/>
        <w:jc w:val="both"/>
        <w:rPr>
          <w:rFonts w:ascii="Times New Roman" w:hAnsi="Times New Roman" w:cs="Times New Roman"/>
          <w:sz w:val="28"/>
          <w:szCs w:val="28"/>
          <w:lang w:val="pt-BR"/>
        </w:rPr>
      </w:pPr>
      <w:r w:rsidRPr="007E6C6D">
        <w:rPr>
          <w:rFonts w:ascii="Times New Roman" w:hAnsi="Times New Roman" w:cs="Times New Roman"/>
          <w:sz w:val="28"/>
          <w:szCs w:val="28"/>
          <w:lang w:val="pt-BR"/>
        </w:rPr>
        <w:t>Các Đài kiểm soát không lưu và các cơ sở khác: 3</w:t>
      </w:r>
      <w:r w:rsidR="00363E32" w:rsidRPr="007E6C6D">
        <w:rPr>
          <w:rFonts w:ascii="Times New Roman" w:hAnsi="Times New Roman" w:cs="Times New Roman"/>
          <w:sz w:val="28"/>
          <w:szCs w:val="28"/>
          <w:lang w:val="pt-BR"/>
        </w:rPr>
        <w:t>0</w:t>
      </w:r>
      <w:r w:rsidRPr="007E6C6D">
        <w:rPr>
          <w:rFonts w:ascii="Times New Roman" w:hAnsi="Times New Roman" w:cs="Times New Roman"/>
          <w:sz w:val="28"/>
          <w:szCs w:val="28"/>
          <w:lang w:val="pt-BR"/>
        </w:rPr>
        <w:t xml:space="preserve"> cơ sở, được đánh giá ít nhất 01 lần trong 03 năm </w:t>
      </w:r>
      <w:r w:rsidR="00F62C38" w:rsidRPr="007E6C6D">
        <w:rPr>
          <w:rFonts w:ascii="Times New Roman" w:hAnsi="Times New Roman" w:cs="Times New Roman"/>
          <w:sz w:val="28"/>
          <w:szCs w:val="28"/>
          <w:lang w:val="pt-BR"/>
        </w:rPr>
        <w:t>hiệu lực của Giấy chứng nhận. Các cơ sở được phân đều trong 03 năm đánh giá.</w:t>
      </w:r>
    </w:p>
    <w:p w14:paraId="67D2136C" w14:textId="592913B9" w:rsidR="00654BD1" w:rsidRDefault="00F62C38" w:rsidP="00654BD1">
      <w:pPr>
        <w:pStyle w:val="ListParagraph"/>
        <w:tabs>
          <w:tab w:val="left" w:pos="851"/>
          <w:tab w:val="left" w:pos="1134"/>
        </w:tabs>
        <w:spacing w:before="120" w:after="120" w:line="240" w:lineRule="auto"/>
        <w:ind w:left="0" w:firstLine="567"/>
        <w:jc w:val="both"/>
        <w:rPr>
          <w:rFonts w:ascii="Times New Roman" w:hAnsi="Times New Roman" w:cs="Times New Roman"/>
          <w:sz w:val="28"/>
          <w:szCs w:val="28"/>
          <w:lang w:val="pt-BR"/>
        </w:rPr>
      </w:pPr>
      <w:r w:rsidRPr="007E6C6D">
        <w:rPr>
          <w:rFonts w:ascii="Times New Roman" w:eastAsia="Times New Roman" w:hAnsi="Times New Roman" w:cs="Times New Roman"/>
          <w:kern w:val="0"/>
          <w:sz w:val="28"/>
          <w:szCs w:val="28"/>
          <w:lang w:val="nl-NL"/>
          <w14:ligatures w14:val="none"/>
        </w:rPr>
        <w:t xml:space="preserve"> </w:t>
      </w:r>
      <w:r w:rsidRPr="007E6C6D">
        <w:rPr>
          <w:rFonts w:ascii="Times New Roman" w:hAnsi="Times New Roman" w:cs="Times New Roman"/>
          <w:sz w:val="28"/>
          <w:szCs w:val="28"/>
          <w:lang w:val="pt-BR"/>
        </w:rPr>
        <w:t>Nhà thầu cung cấp Dịch vụ cần phân bổ số lượng tổng ngày công làm việc cho từng cơ sở, bao gồm ngày công đánh giá tại hiện trường và ngày công cần thiết khác và theo hạng mục công việc: Chuẩn bị đánh giá, đánh giá chứng nhận, đánh giá giám sát,...</w:t>
      </w:r>
    </w:p>
    <w:p w14:paraId="17E68DD4" w14:textId="77777777" w:rsidR="003D30B9" w:rsidRPr="007E6C6D" w:rsidRDefault="003D30B9" w:rsidP="00654BD1">
      <w:pPr>
        <w:pStyle w:val="ListParagraph"/>
        <w:tabs>
          <w:tab w:val="left" w:pos="851"/>
          <w:tab w:val="left" w:pos="1134"/>
        </w:tabs>
        <w:spacing w:before="120" w:after="120" w:line="240" w:lineRule="auto"/>
        <w:ind w:left="0" w:firstLine="567"/>
        <w:jc w:val="both"/>
        <w:rPr>
          <w:rFonts w:ascii="Times New Roman" w:hAnsi="Times New Roman" w:cs="Times New Roman"/>
          <w:sz w:val="28"/>
          <w:szCs w:val="28"/>
          <w:lang w:val="pt-BR"/>
        </w:rPr>
      </w:pPr>
    </w:p>
    <w:p w14:paraId="2E894E78" w14:textId="0A5119B6" w:rsidR="000907E9" w:rsidRPr="007E6C6D" w:rsidRDefault="000907E9" w:rsidP="000907E9">
      <w:pPr>
        <w:pStyle w:val="ListParagraph"/>
        <w:numPr>
          <w:ilvl w:val="0"/>
          <w:numId w:val="24"/>
        </w:numPr>
        <w:tabs>
          <w:tab w:val="left" w:pos="851"/>
          <w:tab w:val="left" w:pos="1134"/>
        </w:tabs>
        <w:spacing w:before="120" w:after="120" w:line="240" w:lineRule="auto"/>
        <w:ind w:left="0" w:firstLine="567"/>
        <w:jc w:val="both"/>
        <w:rPr>
          <w:rFonts w:ascii="Times New Roman" w:eastAsia="Times New Roman" w:hAnsi="Times New Roman" w:cs="Times New Roman"/>
          <w:i/>
          <w:iCs/>
          <w:kern w:val="0"/>
          <w:sz w:val="28"/>
          <w:szCs w:val="28"/>
          <w:lang w:val="nl-NL"/>
          <w14:ligatures w14:val="none"/>
        </w:rPr>
      </w:pPr>
      <w:r w:rsidRPr="007E6C6D">
        <w:rPr>
          <w:rFonts w:ascii="Times New Roman" w:eastAsia="Times New Roman" w:hAnsi="Times New Roman" w:cs="Times New Roman"/>
          <w:i/>
          <w:iCs/>
          <w:kern w:val="0"/>
          <w:sz w:val="28"/>
          <w:szCs w:val="28"/>
          <w:lang w:val="nl-NL"/>
          <w14:ligatures w14:val="none"/>
        </w:rPr>
        <w:lastRenderedPageBreak/>
        <w:t>Công việc và thời gian thực hiện</w:t>
      </w:r>
    </w:p>
    <w:p w14:paraId="15717AEF" w14:textId="0E081FCF" w:rsidR="009A0D44" w:rsidRPr="007E6C6D" w:rsidRDefault="00DE33A5" w:rsidP="00DE33A5">
      <w:pPr>
        <w:pStyle w:val="ListParagraph"/>
        <w:tabs>
          <w:tab w:val="left" w:pos="851"/>
          <w:tab w:val="left" w:pos="1134"/>
        </w:tabs>
        <w:spacing w:before="120" w:after="120" w:line="240" w:lineRule="auto"/>
        <w:ind w:left="0" w:firstLine="567"/>
        <w:jc w:val="both"/>
        <w:rPr>
          <w:rFonts w:ascii="Times New Roman" w:eastAsia="Times New Roman" w:hAnsi="Times New Roman" w:cs="Times New Roman"/>
          <w:b/>
          <w:bCs/>
          <w:kern w:val="0"/>
          <w:sz w:val="28"/>
          <w:szCs w:val="28"/>
          <w:lang w:val="nl-NL"/>
          <w14:ligatures w14:val="none"/>
        </w:rPr>
      </w:pPr>
      <w:r w:rsidRPr="007E6C6D">
        <w:rPr>
          <w:rFonts w:ascii="Times New Roman" w:hAnsi="Times New Roman" w:cs="Times New Roman"/>
          <w:sz w:val="28"/>
          <w:szCs w:val="28"/>
          <w:lang w:val="pt-BR"/>
        </w:rPr>
        <w:t xml:space="preserve">Nhà thầu cung cấp Dịch vụ tiến hành các </w:t>
      </w:r>
      <w:r w:rsidR="00F6305D" w:rsidRPr="007E6C6D">
        <w:rPr>
          <w:rFonts w:ascii="Times New Roman" w:hAnsi="Times New Roman" w:cs="Times New Roman"/>
          <w:sz w:val="28"/>
          <w:szCs w:val="28"/>
          <w:lang w:val="pt-BR"/>
        </w:rPr>
        <w:t>c</w:t>
      </w:r>
      <w:r w:rsidRPr="007E6C6D">
        <w:rPr>
          <w:rFonts w:ascii="Times New Roman" w:hAnsi="Times New Roman" w:cs="Times New Roman"/>
          <w:sz w:val="28"/>
          <w:szCs w:val="28"/>
          <w:lang w:val="pt-BR"/>
        </w:rPr>
        <w:t xml:space="preserve">ông việc theo phạm vi cấp Chứng nhận và phạm vi đánh giá địa lý để đánh giá và cấp chứng </w:t>
      </w:r>
      <w:r w:rsidR="00553C9B" w:rsidRPr="007E6C6D">
        <w:rPr>
          <w:rFonts w:ascii="Times New Roman" w:hAnsi="Times New Roman" w:cs="Times New Roman"/>
          <w:sz w:val="28"/>
          <w:szCs w:val="28"/>
          <w:lang w:val="pt-BR"/>
        </w:rPr>
        <w:t>nhận</w:t>
      </w:r>
      <w:r w:rsidRPr="007E6C6D">
        <w:rPr>
          <w:rFonts w:ascii="Times New Roman" w:hAnsi="Times New Roman" w:cs="Times New Roman"/>
          <w:sz w:val="28"/>
          <w:szCs w:val="28"/>
          <w:lang w:val="pt-BR"/>
        </w:rPr>
        <w:t xml:space="preserve"> cho Hệ thống quản lý chất lượng phù hợp tiêu chuẩn ISO 9001:2015 theo các hạng mục dưới đây:</w:t>
      </w:r>
    </w:p>
    <w:tbl>
      <w:tblPr>
        <w:tblStyle w:val="TableGrid"/>
        <w:tblW w:w="9072" w:type="dxa"/>
        <w:tblInd w:w="-5" w:type="dxa"/>
        <w:tblLook w:val="04A0" w:firstRow="1" w:lastRow="0" w:firstColumn="1" w:lastColumn="0" w:noHBand="0" w:noVBand="1"/>
      </w:tblPr>
      <w:tblGrid>
        <w:gridCol w:w="709"/>
        <w:gridCol w:w="4678"/>
        <w:gridCol w:w="3685"/>
      </w:tblGrid>
      <w:tr w:rsidR="007E6C6D" w:rsidRPr="007E6C6D" w14:paraId="16649A57" w14:textId="77777777" w:rsidTr="003904FD">
        <w:tc>
          <w:tcPr>
            <w:tcW w:w="709" w:type="dxa"/>
          </w:tcPr>
          <w:p w14:paraId="0736E0DF" w14:textId="18D5C460" w:rsidR="004A2C79" w:rsidRPr="007E6C6D" w:rsidRDefault="004A2C79" w:rsidP="004A2C79">
            <w:pPr>
              <w:pStyle w:val="ListParagraph"/>
              <w:tabs>
                <w:tab w:val="left" w:pos="851"/>
                <w:tab w:val="left" w:pos="1134"/>
              </w:tabs>
              <w:spacing w:before="120" w:after="120" w:line="240" w:lineRule="auto"/>
              <w:ind w:left="0"/>
              <w:jc w:val="center"/>
              <w:rPr>
                <w:rFonts w:ascii="Times New Roman" w:eastAsia="Times New Roman" w:hAnsi="Times New Roman" w:cs="Times New Roman"/>
                <w:b/>
                <w:bCs/>
                <w:kern w:val="0"/>
                <w:lang w:val="nl-NL"/>
                <w14:ligatures w14:val="none"/>
              </w:rPr>
            </w:pPr>
            <w:r w:rsidRPr="007E6C6D">
              <w:rPr>
                <w:rFonts w:ascii="Times New Roman" w:eastAsia="Times New Roman" w:hAnsi="Times New Roman" w:cs="Times New Roman"/>
                <w:b/>
                <w:bCs/>
                <w:kern w:val="0"/>
                <w:lang w:val="nl-NL"/>
                <w14:ligatures w14:val="none"/>
              </w:rPr>
              <w:t>TT</w:t>
            </w:r>
          </w:p>
        </w:tc>
        <w:tc>
          <w:tcPr>
            <w:tcW w:w="4678" w:type="dxa"/>
          </w:tcPr>
          <w:p w14:paraId="5F5D8BF9" w14:textId="1C210C46" w:rsidR="004A2C79" w:rsidRPr="007E6C6D" w:rsidRDefault="004A2C79" w:rsidP="004A2C79">
            <w:pPr>
              <w:pStyle w:val="ListParagraph"/>
              <w:tabs>
                <w:tab w:val="left" w:pos="851"/>
                <w:tab w:val="left" w:pos="1134"/>
              </w:tabs>
              <w:spacing w:before="120" w:after="120" w:line="240" w:lineRule="auto"/>
              <w:ind w:left="0"/>
              <w:jc w:val="center"/>
              <w:rPr>
                <w:rFonts w:ascii="Times New Roman" w:eastAsia="Times New Roman" w:hAnsi="Times New Roman" w:cs="Times New Roman"/>
                <w:b/>
                <w:bCs/>
                <w:kern w:val="0"/>
                <w:lang w:val="nl-NL"/>
                <w14:ligatures w14:val="none"/>
              </w:rPr>
            </w:pPr>
            <w:r w:rsidRPr="007E6C6D">
              <w:rPr>
                <w:rFonts w:ascii="Times New Roman" w:eastAsia="Times New Roman" w:hAnsi="Times New Roman" w:cs="Times New Roman"/>
                <w:b/>
                <w:bCs/>
                <w:kern w:val="0"/>
                <w:lang w:val="nl-NL"/>
                <w14:ligatures w14:val="none"/>
              </w:rPr>
              <w:t>Công việc</w:t>
            </w:r>
          </w:p>
        </w:tc>
        <w:tc>
          <w:tcPr>
            <w:tcW w:w="3685" w:type="dxa"/>
          </w:tcPr>
          <w:p w14:paraId="22CFBBCE" w14:textId="2E5A606F" w:rsidR="004A2C79" w:rsidRPr="007E6C6D" w:rsidRDefault="004A2C79" w:rsidP="004A2C79">
            <w:pPr>
              <w:pStyle w:val="ListParagraph"/>
              <w:tabs>
                <w:tab w:val="left" w:pos="851"/>
                <w:tab w:val="left" w:pos="1134"/>
              </w:tabs>
              <w:spacing w:before="120" w:after="120" w:line="240" w:lineRule="auto"/>
              <w:ind w:left="0"/>
              <w:jc w:val="center"/>
              <w:rPr>
                <w:rFonts w:ascii="Times New Roman" w:eastAsia="Times New Roman" w:hAnsi="Times New Roman" w:cs="Times New Roman"/>
                <w:b/>
                <w:bCs/>
                <w:kern w:val="0"/>
                <w:lang w:val="nl-NL"/>
                <w14:ligatures w14:val="none"/>
              </w:rPr>
            </w:pPr>
            <w:r w:rsidRPr="007E6C6D">
              <w:rPr>
                <w:rFonts w:ascii="Times New Roman" w:eastAsia="Times New Roman" w:hAnsi="Times New Roman" w:cs="Times New Roman"/>
                <w:b/>
                <w:bCs/>
                <w:kern w:val="0"/>
                <w:lang w:val="nl-NL"/>
                <w14:ligatures w14:val="none"/>
              </w:rPr>
              <w:t>Kết quả</w:t>
            </w:r>
          </w:p>
        </w:tc>
      </w:tr>
      <w:tr w:rsidR="007E6C6D" w:rsidRPr="007E6C6D" w14:paraId="50420E41" w14:textId="77777777" w:rsidTr="003904FD">
        <w:tc>
          <w:tcPr>
            <w:tcW w:w="709" w:type="dxa"/>
          </w:tcPr>
          <w:p w14:paraId="2C81C08A" w14:textId="4D5667A5" w:rsidR="004A2C79" w:rsidRPr="007E6C6D" w:rsidRDefault="004A2C79" w:rsidP="004A2C79">
            <w:pPr>
              <w:pStyle w:val="ListParagraph"/>
              <w:numPr>
                <w:ilvl w:val="0"/>
                <w:numId w:val="29"/>
              </w:numPr>
              <w:tabs>
                <w:tab w:val="left" w:pos="34"/>
                <w:tab w:val="left" w:pos="1134"/>
              </w:tabs>
              <w:spacing w:before="120" w:after="120" w:line="240" w:lineRule="auto"/>
              <w:ind w:left="34" w:firstLine="0"/>
              <w:jc w:val="both"/>
              <w:rPr>
                <w:rFonts w:ascii="Times New Roman" w:eastAsia="Times New Roman" w:hAnsi="Times New Roman" w:cs="Times New Roman"/>
                <w:b/>
                <w:bCs/>
                <w:kern w:val="0"/>
                <w:sz w:val="28"/>
                <w:szCs w:val="28"/>
                <w:lang w:val="nl-NL"/>
                <w14:ligatures w14:val="none"/>
              </w:rPr>
            </w:pPr>
          </w:p>
        </w:tc>
        <w:tc>
          <w:tcPr>
            <w:tcW w:w="4678" w:type="dxa"/>
          </w:tcPr>
          <w:p w14:paraId="08C44C2C" w14:textId="67A1EAEE" w:rsidR="004A2C79" w:rsidRPr="007E6C6D" w:rsidRDefault="00B9443E" w:rsidP="000907E9">
            <w:pPr>
              <w:pStyle w:val="ListParagraph"/>
              <w:tabs>
                <w:tab w:val="left" w:pos="851"/>
                <w:tab w:val="left" w:pos="1134"/>
              </w:tabs>
              <w:spacing w:before="120" w:after="120" w:line="240" w:lineRule="auto"/>
              <w:ind w:left="0"/>
              <w:jc w:val="both"/>
              <w:rPr>
                <w:rFonts w:ascii="Times New Roman" w:eastAsia="Times New Roman" w:hAnsi="Times New Roman" w:cs="Times New Roman"/>
                <w:b/>
                <w:bCs/>
                <w:kern w:val="0"/>
                <w:lang w:val="nl-NL"/>
                <w14:ligatures w14:val="none"/>
              </w:rPr>
            </w:pPr>
            <w:r w:rsidRPr="007E6C6D">
              <w:rPr>
                <w:rFonts w:ascii="Times New Roman" w:eastAsia="Times New Roman" w:hAnsi="Times New Roman" w:cs="Times New Roman"/>
                <w:b/>
                <w:bCs/>
                <w:kern w:val="0"/>
                <w:lang w:val="nl-NL"/>
                <w14:ligatures w14:val="none"/>
              </w:rPr>
              <w:t>Chuẩn bị sẵn sàng cho Đánh giá</w:t>
            </w:r>
          </w:p>
        </w:tc>
        <w:tc>
          <w:tcPr>
            <w:tcW w:w="3685" w:type="dxa"/>
          </w:tcPr>
          <w:p w14:paraId="6DAAE5E2" w14:textId="77777777" w:rsidR="004A2C79" w:rsidRPr="007E6C6D" w:rsidRDefault="004A2C79" w:rsidP="000907E9">
            <w:pPr>
              <w:pStyle w:val="ListParagraph"/>
              <w:tabs>
                <w:tab w:val="left" w:pos="851"/>
                <w:tab w:val="left" w:pos="1134"/>
              </w:tabs>
              <w:spacing w:before="120" w:after="120" w:line="240" w:lineRule="auto"/>
              <w:ind w:left="0"/>
              <w:jc w:val="both"/>
              <w:rPr>
                <w:rFonts w:ascii="Times New Roman" w:eastAsia="Times New Roman" w:hAnsi="Times New Roman" w:cs="Times New Roman"/>
                <w:kern w:val="0"/>
                <w:lang w:val="nl-NL"/>
                <w14:ligatures w14:val="none"/>
              </w:rPr>
            </w:pPr>
          </w:p>
        </w:tc>
      </w:tr>
      <w:tr w:rsidR="007E6C6D" w:rsidRPr="007E6C6D" w14:paraId="41ABB86A" w14:textId="77777777" w:rsidTr="003904FD">
        <w:tc>
          <w:tcPr>
            <w:tcW w:w="709" w:type="dxa"/>
          </w:tcPr>
          <w:p w14:paraId="1129B6E5" w14:textId="77777777" w:rsidR="004A2C79" w:rsidRPr="007E6C6D" w:rsidRDefault="004A2C79" w:rsidP="00B9443E">
            <w:pPr>
              <w:pStyle w:val="ListParagraph"/>
              <w:tabs>
                <w:tab w:val="left" w:pos="34"/>
                <w:tab w:val="left" w:pos="1134"/>
              </w:tabs>
              <w:spacing w:before="120" w:after="120" w:line="240" w:lineRule="auto"/>
              <w:ind w:left="34"/>
              <w:jc w:val="both"/>
              <w:rPr>
                <w:rFonts w:ascii="Times New Roman" w:eastAsia="Times New Roman" w:hAnsi="Times New Roman" w:cs="Times New Roman"/>
                <w:b/>
                <w:bCs/>
                <w:kern w:val="0"/>
                <w:sz w:val="28"/>
                <w:szCs w:val="28"/>
                <w:lang w:val="nl-NL"/>
                <w14:ligatures w14:val="none"/>
              </w:rPr>
            </w:pPr>
          </w:p>
        </w:tc>
        <w:tc>
          <w:tcPr>
            <w:tcW w:w="4678" w:type="dxa"/>
          </w:tcPr>
          <w:p w14:paraId="3C08AFC0" w14:textId="77777777" w:rsidR="004A2C79" w:rsidRPr="007E6C6D" w:rsidRDefault="00911CDA" w:rsidP="00911CDA">
            <w:pPr>
              <w:pStyle w:val="ListParagraph"/>
              <w:numPr>
                <w:ilvl w:val="0"/>
                <w:numId w:val="24"/>
              </w:numPr>
              <w:tabs>
                <w:tab w:val="left" w:pos="256"/>
                <w:tab w:val="left" w:pos="851"/>
                <w:tab w:val="left" w:pos="1134"/>
              </w:tabs>
              <w:spacing w:before="120" w:after="120" w:line="240" w:lineRule="auto"/>
              <w:ind w:left="0" w:firstLine="0"/>
              <w:jc w:val="both"/>
              <w:rPr>
                <w:rFonts w:ascii="Times New Roman" w:eastAsia="Times New Roman" w:hAnsi="Times New Roman" w:cs="Times New Roman"/>
                <w:kern w:val="0"/>
                <w:lang w:val="nl-NL"/>
                <w14:ligatures w14:val="none"/>
              </w:rPr>
            </w:pPr>
            <w:r w:rsidRPr="007E6C6D">
              <w:rPr>
                <w:rFonts w:ascii="Times New Roman" w:eastAsia="Times New Roman" w:hAnsi="Times New Roman" w:cs="Times New Roman"/>
                <w:kern w:val="0"/>
                <w:lang w:val="nl-NL"/>
                <w14:ligatures w14:val="none"/>
              </w:rPr>
              <w:t>Họp với Tổng công ty để thống nhất phạm vi và mục tiêu.</w:t>
            </w:r>
          </w:p>
          <w:p w14:paraId="085A3C85" w14:textId="79BCCDA2" w:rsidR="00911CDA" w:rsidRPr="007E6C6D" w:rsidRDefault="00911CDA" w:rsidP="00911CDA">
            <w:pPr>
              <w:pStyle w:val="ListParagraph"/>
              <w:numPr>
                <w:ilvl w:val="0"/>
                <w:numId w:val="24"/>
              </w:numPr>
              <w:tabs>
                <w:tab w:val="left" w:pos="256"/>
                <w:tab w:val="left" w:pos="851"/>
                <w:tab w:val="left" w:pos="1134"/>
              </w:tabs>
              <w:spacing w:before="120" w:after="120" w:line="240" w:lineRule="auto"/>
              <w:ind w:left="0" w:firstLine="0"/>
              <w:jc w:val="both"/>
              <w:rPr>
                <w:rFonts w:ascii="Times New Roman" w:eastAsia="Times New Roman" w:hAnsi="Times New Roman" w:cs="Times New Roman"/>
                <w:kern w:val="0"/>
                <w:lang w:val="nl-NL"/>
                <w14:ligatures w14:val="none"/>
              </w:rPr>
            </w:pPr>
            <w:r w:rsidRPr="007E6C6D">
              <w:rPr>
                <w:rFonts w:ascii="Times New Roman" w:eastAsia="Times New Roman" w:hAnsi="Times New Roman" w:cs="Times New Roman"/>
                <w:kern w:val="0"/>
                <w:lang w:val="nl-NL"/>
                <w14:ligatures w14:val="none"/>
              </w:rPr>
              <w:t>Rà soát hệ thống văn bản hiện hành và cập nhật (sửa đổi, bổ sung nếu cần)</w:t>
            </w:r>
          </w:p>
        </w:tc>
        <w:tc>
          <w:tcPr>
            <w:tcW w:w="3685" w:type="dxa"/>
          </w:tcPr>
          <w:p w14:paraId="04455987" w14:textId="77777777" w:rsidR="004A2C79" w:rsidRPr="007E6C6D" w:rsidRDefault="00911CDA" w:rsidP="00911CDA">
            <w:pPr>
              <w:pStyle w:val="ListParagraph"/>
              <w:numPr>
                <w:ilvl w:val="0"/>
                <w:numId w:val="24"/>
              </w:numPr>
              <w:tabs>
                <w:tab w:val="left" w:pos="256"/>
                <w:tab w:val="left" w:pos="851"/>
                <w:tab w:val="left" w:pos="1134"/>
              </w:tabs>
              <w:spacing w:before="120" w:after="120" w:line="240" w:lineRule="auto"/>
              <w:ind w:left="0" w:firstLine="0"/>
              <w:jc w:val="both"/>
              <w:rPr>
                <w:rFonts w:ascii="Times New Roman" w:eastAsia="Times New Roman" w:hAnsi="Times New Roman" w:cs="Times New Roman"/>
                <w:kern w:val="0"/>
                <w:lang w:val="nl-NL"/>
                <w14:ligatures w14:val="none"/>
              </w:rPr>
            </w:pPr>
            <w:r w:rsidRPr="007E6C6D">
              <w:rPr>
                <w:rFonts w:ascii="Times New Roman" w:eastAsia="Times New Roman" w:hAnsi="Times New Roman" w:cs="Times New Roman"/>
                <w:kern w:val="0"/>
                <w:lang w:val="nl-NL"/>
                <w14:ligatures w14:val="none"/>
              </w:rPr>
              <w:t>Biên bản họp</w:t>
            </w:r>
          </w:p>
          <w:p w14:paraId="08D07F2E" w14:textId="39D9A153" w:rsidR="00911CDA" w:rsidRPr="007E6C6D" w:rsidRDefault="00911CDA" w:rsidP="00911CDA">
            <w:pPr>
              <w:pStyle w:val="ListParagraph"/>
              <w:numPr>
                <w:ilvl w:val="0"/>
                <w:numId w:val="24"/>
              </w:numPr>
              <w:tabs>
                <w:tab w:val="left" w:pos="256"/>
                <w:tab w:val="left" w:pos="851"/>
                <w:tab w:val="left" w:pos="1134"/>
              </w:tabs>
              <w:spacing w:before="120" w:after="120" w:line="240" w:lineRule="auto"/>
              <w:ind w:left="0" w:firstLine="0"/>
              <w:jc w:val="both"/>
              <w:rPr>
                <w:rFonts w:ascii="Times New Roman" w:eastAsia="Times New Roman" w:hAnsi="Times New Roman" w:cs="Times New Roman"/>
                <w:kern w:val="0"/>
                <w:lang w:val="nl-NL"/>
                <w14:ligatures w14:val="none"/>
              </w:rPr>
            </w:pPr>
            <w:r w:rsidRPr="007E6C6D">
              <w:rPr>
                <w:rFonts w:ascii="Times New Roman" w:eastAsia="Times New Roman" w:hAnsi="Times New Roman" w:cs="Times New Roman"/>
                <w:kern w:val="0"/>
                <w:lang w:val="nl-NL"/>
                <w14:ligatures w14:val="none"/>
              </w:rPr>
              <w:t>Hệ thống văn bản toàn hệ thống phù hợp với tiêu chuẩn ISO 9001:2015</w:t>
            </w:r>
          </w:p>
        </w:tc>
      </w:tr>
      <w:tr w:rsidR="007E6C6D" w:rsidRPr="007E6C6D" w14:paraId="6DF0A6F8" w14:textId="77777777" w:rsidTr="003904FD">
        <w:tc>
          <w:tcPr>
            <w:tcW w:w="709" w:type="dxa"/>
          </w:tcPr>
          <w:p w14:paraId="4FB4AD1C" w14:textId="77777777" w:rsidR="00B9443E" w:rsidRPr="007E6C6D" w:rsidRDefault="00B9443E" w:rsidP="00B9443E">
            <w:pPr>
              <w:pStyle w:val="ListParagraph"/>
              <w:tabs>
                <w:tab w:val="left" w:pos="34"/>
                <w:tab w:val="left" w:pos="1134"/>
              </w:tabs>
              <w:spacing w:before="120" w:after="120" w:line="240" w:lineRule="auto"/>
              <w:ind w:left="34"/>
              <w:jc w:val="both"/>
              <w:rPr>
                <w:rFonts w:ascii="Times New Roman" w:eastAsia="Times New Roman" w:hAnsi="Times New Roman" w:cs="Times New Roman"/>
                <w:b/>
                <w:bCs/>
                <w:kern w:val="0"/>
                <w:sz w:val="28"/>
                <w:szCs w:val="28"/>
                <w:lang w:val="nl-NL"/>
                <w14:ligatures w14:val="none"/>
              </w:rPr>
            </w:pPr>
          </w:p>
        </w:tc>
        <w:tc>
          <w:tcPr>
            <w:tcW w:w="4678" w:type="dxa"/>
          </w:tcPr>
          <w:p w14:paraId="6161F186" w14:textId="3ACC15B3" w:rsidR="00B9443E" w:rsidRPr="007E6C6D" w:rsidRDefault="00987AD1" w:rsidP="000907E9">
            <w:pPr>
              <w:pStyle w:val="ListParagraph"/>
              <w:tabs>
                <w:tab w:val="left" w:pos="851"/>
                <w:tab w:val="left" w:pos="1134"/>
              </w:tabs>
              <w:spacing w:before="120" w:after="120" w:line="240" w:lineRule="auto"/>
              <w:ind w:left="0"/>
              <w:jc w:val="both"/>
              <w:rPr>
                <w:rFonts w:ascii="Times New Roman" w:eastAsia="Times New Roman" w:hAnsi="Times New Roman" w:cs="Times New Roman"/>
                <w:kern w:val="0"/>
                <w:lang w:val="nl-NL"/>
                <w14:ligatures w14:val="none"/>
              </w:rPr>
            </w:pPr>
            <w:r w:rsidRPr="007E6C6D">
              <w:rPr>
                <w:rFonts w:ascii="Times New Roman" w:eastAsia="Times New Roman" w:hAnsi="Times New Roman" w:cs="Times New Roman"/>
                <w:kern w:val="0"/>
                <w:lang w:val="nl-NL"/>
                <w14:ligatures w14:val="none"/>
              </w:rPr>
              <w:t xml:space="preserve">Tổ chức đánh giá tiền chứng nhận (pre-audit) cho một số cơ sở, đảm bảo tính sẵn sàng cho Đánh giá cấp chứng </w:t>
            </w:r>
            <w:r w:rsidR="00553C9B" w:rsidRPr="007E6C6D">
              <w:rPr>
                <w:rFonts w:ascii="Times New Roman" w:eastAsia="Times New Roman" w:hAnsi="Times New Roman" w:cs="Times New Roman"/>
                <w:kern w:val="0"/>
                <w:lang w:val="nl-NL"/>
                <w14:ligatures w14:val="none"/>
              </w:rPr>
              <w:t>nhận</w:t>
            </w:r>
            <w:r w:rsidRPr="007E6C6D">
              <w:rPr>
                <w:rFonts w:ascii="Times New Roman" w:eastAsia="Times New Roman" w:hAnsi="Times New Roman" w:cs="Times New Roman"/>
                <w:kern w:val="0"/>
                <w:lang w:val="nl-NL"/>
                <w14:ligatures w14:val="none"/>
              </w:rPr>
              <w:t>.</w:t>
            </w:r>
          </w:p>
        </w:tc>
        <w:tc>
          <w:tcPr>
            <w:tcW w:w="3685" w:type="dxa"/>
          </w:tcPr>
          <w:p w14:paraId="057B802B" w14:textId="1BD14931" w:rsidR="00B9443E" w:rsidRPr="007E6C6D" w:rsidRDefault="00987AD1" w:rsidP="00987AD1">
            <w:pPr>
              <w:pStyle w:val="ListParagraph"/>
              <w:numPr>
                <w:ilvl w:val="0"/>
                <w:numId w:val="24"/>
              </w:numPr>
              <w:tabs>
                <w:tab w:val="left" w:pos="256"/>
                <w:tab w:val="left" w:pos="851"/>
                <w:tab w:val="left" w:pos="1134"/>
              </w:tabs>
              <w:spacing w:before="120" w:after="120" w:line="240" w:lineRule="auto"/>
              <w:ind w:left="0" w:firstLine="0"/>
              <w:jc w:val="both"/>
              <w:rPr>
                <w:rFonts w:ascii="Times New Roman" w:eastAsia="Times New Roman" w:hAnsi="Times New Roman" w:cs="Times New Roman"/>
                <w:kern w:val="0"/>
                <w:lang w:val="nl-NL"/>
                <w14:ligatures w14:val="none"/>
              </w:rPr>
            </w:pPr>
            <w:r w:rsidRPr="007E6C6D">
              <w:rPr>
                <w:rFonts w:ascii="Times New Roman" w:eastAsia="Times New Roman" w:hAnsi="Times New Roman" w:cs="Times New Roman"/>
                <w:kern w:val="0"/>
                <w:lang w:val="nl-NL"/>
                <w14:ligatures w14:val="none"/>
              </w:rPr>
              <w:t>Báo cáo tiền chứng nhận</w:t>
            </w:r>
          </w:p>
        </w:tc>
      </w:tr>
      <w:tr w:rsidR="007E6C6D" w:rsidRPr="007E6C6D" w14:paraId="4C0E9571" w14:textId="77777777" w:rsidTr="003904FD">
        <w:tc>
          <w:tcPr>
            <w:tcW w:w="709" w:type="dxa"/>
          </w:tcPr>
          <w:p w14:paraId="4FD39939" w14:textId="77777777" w:rsidR="00B9443E" w:rsidRPr="007E6C6D" w:rsidRDefault="00B9443E" w:rsidP="00987AD1">
            <w:pPr>
              <w:pStyle w:val="ListParagraph"/>
              <w:numPr>
                <w:ilvl w:val="0"/>
                <w:numId w:val="29"/>
              </w:numPr>
              <w:tabs>
                <w:tab w:val="left" w:pos="34"/>
                <w:tab w:val="left" w:pos="1134"/>
              </w:tabs>
              <w:spacing w:before="120" w:after="120" w:line="240" w:lineRule="auto"/>
              <w:ind w:left="34" w:firstLine="0"/>
              <w:jc w:val="both"/>
              <w:rPr>
                <w:rFonts w:ascii="Times New Roman" w:eastAsia="Times New Roman" w:hAnsi="Times New Roman" w:cs="Times New Roman"/>
                <w:b/>
                <w:bCs/>
                <w:kern w:val="0"/>
                <w:sz w:val="28"/>
                <w:szCs w:val="28"/>
                <w:lang w:val="nl-NL"/>
                <w14:ligatures w14:val="none"/>
              </w:rPr>
            </w:pPr>
          </w:p>
        </w:tc>
        <w:tc>
          <w:tcPr>
            <w:tcW w:w="4678" w:type="dxa"/>
          </w:tcPr>
          <w:p w14:paraId="03AA0204" w14:textId="4800970B" w:rsidR="00B9443E" w:rsidRPr="007E6C6D" w:rsidRDefault="00987AD1" w:rsidP="000907E9">
            <w:pPr>
              <w:pStyle w:val="ListParagraph"/>
              <w:tabs>
                <w:tab w:val="left" w:pos="851"/>
                <w:tab w:val="left" w:pos="1134"/>
              </w:tabs>
              <w:spacing w:before="120" w:after="120" w:line="240" w:lineRule="auto"/>
              <w:ind w:left="0"/>
              <w:jc w:val="both"/>
              <w:rPr>
                <w:rFonts w:ascii="Times New Roman" w:eastAsia="Times New Roman" w:hAnsi="Times New Roman" w:cs="Times New Roman"/>
                <w:b/>
                <w:bCs/>
                <w:kern w:val="0"/>
                <w:lang w:val="nl-NL"/>
                <w14:ligatures w14:val="none"/>
              </w:rPr>
            </w:pPr>
            <w:r w:rsidRPr="007E6C6D">
              <w:rPr>
                <w:rFonts w:ascii="Times New Roman" w:eastAsia="Times New Roman" w:hAnsi="Times New Roman" w:cs="Times New Roman"/>
                <w:b/>
                <w:bCs/>
                <w:kern w:val="0"/>
                <w:lang w:val="nl-NL"/>
                <w14:ligatures w14:val="none"/>
              </w:rPr>
              <w:t>Đánh giá chứng nhận năm đầu</w:t>
            </w:r>
          </w:p>
        </w:tc>
        <w:tc>
          <w:tcPr>
            <w:tcW w:w="3685" w:type="dxa"/>
          </w:tcPr>
          <w:p w14:paraId="2C1C12EB" w14:textId="77777777" w:rsidR="00B9443E" w:rsidRPr="007E6C6D" w:rsidRDefault="00B9443E" w:rsidP="000907E9">
            <w:pPr>
              <w:pStyle w:val="ListParagraph"/>
              <w:tabs>
                <w:tab w:val="left" w:pos="851"/>
                <w:tab w:val="left" w:pos="1134"/>
              </w:tabs>
              <w:spacing w:before="120" w:after="120" w:line="240" w:lineRule="auto"/>
              <w:ind w:left="0"/>
              <w:jc w:val="both"/>
              <w:rPr>
                <w:rFonts w:ascii="Times New Roman" w:eastAsia="Times New Roman" w:hAnsi="Times New Roman" w:cs="Times New Roman"/>
                <w:kern w:val="0"/>
                <w:lang w:val="nl-NL"/>
                <w14:ligatures w14:val="none"/>
              </w:rPr>
            </w:pPr>
          </w:p>
        </w:tc>
      </w:tr>
      <w:tr w:rsidR="007E6C6D" w:rsidRPr="007E6C6D" w14:paraId="5F9F0D36" w14:textId="77777777" w:rsidTr="003904FD">
        <w:tc>
          <w:tcPr>
            <w:tcW w:w="709" w:type="dxa"/>
          </w:tcPr>
          <w:p w14:paraId="5E49DF4A" w14:textId="77777777" w:rsidR="00987AD1" w:rsidRPr="007E6C6D" w:rsidRDefault="00987AD1" w:rsidP="00B9443E">
            <w:pPr>
              <w:pStyle w:val="ListParagraph"/>
              <w:tabs>
                <w:tab w:val="left" w:pos="34"/>
                <w:tab w:val="left" w:pos="1134"/>
              </w:tabs>
              <w:spacing w:before="120" w:after="120" w:line="240" w:lineRule="auto"/>
              <w:ind w:left="34"/>
              <w:jc w:val="both"/>
              <w:rPr>
                <w:rFonts w:ascii="Times New Roman" w:eastAsia="Times New Roman" w:hAnsi="Times New Roman" w:cs="Times New Roman"/>
                <w:b/>
                <w:bCs/>
                <w:kern w:val="0"/>
                <w:sz w:val="28"/>
                <w:szCs w:val="28"/>
                <w:lang w:val="nl-NL"/>
                <w14:ligatures w14:val="none"/>
              </w:rPr>
            </w:pPr>
          </w:p>
        </w:tc>
        <w:tc>
          <w:tcPr>
            <w:tcW w:w="4678" w:type="dxa"/>
          </w:tcPr>
          <w:p w14:paraId="530800AF" w14:textId="7BE5D8FB" w:rsidR="00987AD1" w:rsidRPr="007E6C6D" w:rsidRDefault="00987AD1" w:rsidP="000907E9">
            <w:pPr>
              <w:pStyle w:val="ListParagraph"/>
              <w:tabs>
                <w:tab w:val="left" w:pos="851"/>
                <w:tab w:val="left" w:pos="1134"/>
              </w:tabs>
              <w:spacing w:before="120" w:after="120" w:line="240" w:lineRule="auto"/>
              <w:ind w:left="0"/>
              <w:jc w:val="both"/>
              <w:rPr>
                <w:rFonts w:ascii="Times New Roman" w:eastAsia="Times New Roman" w:hAnsi="Times New Roman" w:cs="Times New Roman"/>
                <w:kern w:val="0"/>
                <w:lang w:val="nl-NL"/>
                <w14:ligatures w14:val="none"/>
              </w:rPr>
            </w:pPr>
            <w:r w:rsidRPr="007E6C6D">
              <w:rPr>
                <w:rFonts w:ascii="Times New Roman" w:eastAsia="Times New Roman" w:hAnsi="Times New Roman" w:cs="Times New Roman"/>
                <w:kern w:val="0"/>
                <w:lang w:val="nl-NL"/>
                <w14:ligatures w14:val="none"/>
              </w:rPr>
              <w:t>Lập kế hoạch đánh giá chứng nhận</w:t>
            </w:r>
          </w:p>
        </w:tc>
        <w:tc>
          <w:tcPr>
            <w:tcW w:w="3685" w:type="dxa"/>
          </w:tcPr>
          <w:p w14:paraId="750F1B81" w14:textId="64ACD50E" w:rsidR="00987AD1" w:rsidRPr="007E6C6D" w:rsidRDefault="00987AD1" w:rsidP="000907E9">
            <w:pPr>
              <w:pStyle w:val="ListParagraph"/>
              <w:tabs>
                <w:tab w:val="left" w:pos="851"/>
                <w:tab w:val="left" w:pos="1134"/>
              </w:tabs>
              <w:spacing w:before="120" w:after="120" w:line="240" w:lineRule="auto"/>
              <w:ind w:left="0"/>
              <w:jc w:val="both"/>
              <w:rPr>
                <w:rFonts w:ascii="Times New Roman" w:eastAsia="Times New Roman" w:hAnsi="Times New Roman" w:cs="Times New Roman"/>
                <w:kern w:val="0"/>
                <w:lang w:val="nl-NL"/>
                <w14:ligatures w14:val="none"/>
              </w:rPr>
            </w:pPr>
            <w:r w:rsidRPr="007E6C6D">
              <w:rPr>
                <w:rFonts w:ascii="Times New Roman" w:eastAsia="Times New Roman" w:hAnsi="Times New Roman" w:cs="Times New Roman"/>
                <w:kern w:val="0"/>
                <w:lang w:val="nl-NL"/>
                <w14:ligatures w14:val="none"/>
              </w:rPr>
              <w:t>Kế hoạch đánh giá được thống nhất</w:t>
            </w:r>
          </w:p>
        </w:tc>
      </w:tr>
      <w:tr w:rsidR="007E6C6D" w:rsidRPr="007E6C6D" w14:paraId="7C61602D" w14:textId="77777777" w:rsidTr="003904FD">
        <w:tc>
          <w:tcPr>
            <w:tcW w:w="709" w:type="dxa"/>
          </w:tcPr>
          <w:p w14:paraId="73CAB970" w14:textId="77777777" w:rsidR="00987AD1" w:rsidRPr="007E6C6D" w:rsidRDefault="00987AD1" w:rsidP="00B9443E">
            <w:pPr>
              <w:pStyle w:val="ListParagraph"/>
              <w:tabs>
                <w:tab w:val="left" w:pos="34"/>
                <w:tab w:val="left" w:pos="1134"/>
              </w:tabs>
              <w:spacing w:before="120" w:after="120" w:line="240" w:lineRule="auto"/>
              <w:ind w:left="34"/>
              <w:jc w:val="both"/>
              <w:rPr>
                <w:rFonts w:ascii="Times New Roman" w:eastAsia="Times New Roman" w:hAnsi="Times New Roman" w:cs="Times New Roman"/>
                <w:b/>
                <w:bCs/>
                <w:kern w:val="0"/>
                <w:sz w:val="28"/>
                <w:szCs w:val="28"/>
                <w:lang w:val="nl-NL"/>
                <w14:ligatures w14:val="none"/>
              </w:rPr>
            </w:pPr>
          </w:p>
        </w:tc>
        <w:tc>
          <w:tcPr>
            <w:tcW w:w="4678" w:type="dxa"/>
          </w:tcPr>
          <w:p w14:paraId="43390250" w14:textId="1840BB46" w:rsidR="00987AD1" w:rsidRPr="007E6C6D" w:rsidRDefault="00664F13" w:rsidP="000907E9">
            <w:pPr>
              <w:pStyle w:val="ListParagraph"/>
              <w:tabs>
                <w:tab w:val="left" w:pos="851"/>
                <w:tab w:val="left" w:pos="1134"/>
              </w:tabs>
              <w:spacing w:before="120" w:after="120" w:line="240" w:lineRule="auto"/>
              <w:ind w:left="0"/>
              <w:jc w:val="both"/>
              <w:rPr>
                <w:rFonts w:ascii="Times New Roman" w:eastAsia="Times New Roman" w:hAnsi="Times New Roman" w:cs="Times New Roman"/>
                <w:kern w:val="0"/>
                <w:lang w:val="nl-NL"/>
                <w14:ligatures w14:val="none"/>
              </w:rPr>
            </w:pPr>
            <w:r w:rsidRPr="007E6C6D">
              <w:rPr>
                <w:rFonts w:ascii="Times New Roman" w:eastAsia="Times New Roman" w:hAnsi="Times New Roman" w:cs="Times New Roman"/>
                <w:kern w:val="0"/>
                <w:lang w:val="nl-NL"/>
                <w14:ligatures w14:val="none"/>
              </w:rPr>
              <w:t>Đánh giá chứng nhận – Giai đoạn 01</w:t>
            </w:r>
          </w:p>
        </w:tc>
        <w:tc>
          <w:tcPr>
            <w:tcW w:w="3685" w:type="dxa"/>
          </w:tcPr>
          <w:p w14:paraId="7D1A7E04" w14:textId="77437529" w:rsidR="00987AD1" w:rsidRPr="007E6C6D" w:rsidRDefault="00987AD1" w:rsidP="000907E9">
            <w:pPr>
              <w:pStyle w:val="ListParagraph"/>
              <w:tabs>
                <w:tab w:val="left" w:pos="851"/>
                <w:tab w:val="left" w:pos="1134"/>
              </w:tabs>
              <w:spacing w:before="120" w:after="120" w:line="240" w:lineRule="auto"/>
              <w:ind w:left="0"/>
              <w:jc w:val="both"/>
              <w:rPr>
                <w:rFonts w:ascii="Times New Roman" w:eastAsia="Times New Roman" w:hAnsi="Times New Roman" w:cs="Times New Roman"/>
                <w:kern w:val="0"/>
                <w:lang w:val="nl-NL"/>
                <w14:ligatures w14:val="none"/>
              </w:rPr>
            </w:pPr>
            <w:r w:rsidRPr="007E6C6D">
              <w:rPr>
                <w:rFonts w:ascii="Times New Roman" w:eastAsia="Times New Roman" w:hAnsi="Times New Roman" w:cs="Times New Roman"/>
                <w:kern w:val="0"/>
                <w:lang w:val="nl-NL"/>
                <w14:ligatures w14:val="none"/>
              </w:rPr>
              <w:t>Báo cáo đánh giá Giai đoạn 01</w:t>
            </w:r>
          </w:p>
        </w:tc>
      </w:tr>
      <w:tr w:rsidR="007E6C6D" w:rsidRPr="007E6C6D" w14:paraId="2C12F85F" w14:textId="77777777" w:rsidTr="003904FD">
        <w:tc>
          <w:tcPr>
            <w:tcW w:w="709" w:type="dxa"/>
          </w:tcPr>
          <w:p w14:paraId="6687E23F" w14:textId="77777777" w:rsidR="00B9443E" w:rsidRPr="007E6C6D" w:rsidRDefault="00B9443E" w:rsidP="00B9443E">
            <w:pPr>
              <w:pStyle w:val="ListParagraph"/>
              <w:tabs>
                <w:tab w:val="left" w:pos="34"/>
                <w:tab w:val="left" w:pos="1134"/>
              </w:tabs>
              <w:spacing w:before="120" w:after="120" w:line="240" w:lineRule="auto"/>
              <w:ind w:left="34"/>
              <w:jc w:val="both"/>
              <w:rPr>
                <w:rFonts w:ascii="Times New Roman" w:eastAsia="Times New Roman" w:hAnsi="Times New Roman" w:cs="Times New Roman"/>
                <w:b/>
                <w:bCs/>
                <w:kern w:val="0"/>
                <w:sz w:val="28"/>
                <w:szCs w:val="28"/>
                <w:lang w:val="nl-NL"/>
                <w14:ligatures w14:val="none"/>
              </w:rPr>
            </w:pPr>
          </w:p>
        </w:tc>
        <w:tc>
          <w:tcPr>
            <w:tcW w:w="4678" w:type="dxa"/>
          </w:tcPr>
          <w:p w14:paraId="05FF6EB2" w14:textId="6C03F565" w:rsidR="00B9443E" w:rsidRPr="007E6C6D" w:rsidRDefault="00664F13" w:rsidP="000907E9">
            <w:pPr>
              <w:pStyle w:val="ListParagraph"/>
              <w:tabs>
                <w:tab w:val="left" w:pos="851"/>
                <w:tab w:val="left" w:pos="1134"/>
              </w:tabs>
              <w:spacing w:before="120" w:after="120" w:line="240" w:lineRule="auto"/>
              <w:ind w:left="0"/>
              <w:jc w:val="both"/>
              <w:rPr>
                <w:rFonts w:ascii="Times New Roman" w:eastAsia="Times New Roman" w:hAnsi="Times New Roman" w:cs="Times New Roman"/>
                <w:kern w:val="0"/>
                <w:lang w:val="nl-NL"/>
                <w14:ligatures w14:val="none"/>
              </w:rPr>
            </w:pPr>
            <w:r w:rsidRPr="007E6C6D">
              <w:rPr>
                <w:rFonts w:ascii="Times New Roman" w:eastAsia="Times New Roman" w:hAnsi="Times New Roman" w:cs="Times New Roman"/>
                <w:kern w:val="0"/>
                <w:lang w:val="nl-NL"/>
                <w14:ligatures w14:val="none"/>
              </w:rPr>
              <w:t>Đánh giá chứng nhận – Giai đoạn 02</w:t>
            </w:r>
          </w:p>
        </w:tc>
        <w:tc>
          <w:tcPr>
            <w:tcW w:w="3685" w:type="dxa"/>
          </w:tcPr>
          <w:p w14:paraId="3346540B" w14:textId="1B7D0BF0" w:rsidR="00B9443E" w:rsidRPr="007E6C6D" w:rsidRDefault="00987AD1" w:rsidP="000907E9">
            <w:pPr>
              <w:pStyle w:val="ListParagraph"/>
              <w:tabs>
                <w:tab w:val="left" w:pos="851"/>
                <w:tab w:val="left" w:pos="1134"/>
              </w:tabs>
              <w:spacing w:before="120" w:after="120" w:line="240" w:lineRule="auto"/>
              <w:ind w:left="0"/>
              <w:jc w:val="both"/>
              <w:rPr>
                <w:rFonts w:ascii="Times New Roman" w:eastAsia="Times New Roman" w:hAnsi="Times New Roman" w:cs="Times New Roman"/>
                <w:kern w:val="0"/>
                <w:lang w:val="nl-NL"/>
                <w14:ligatures w14:val="none"/>
              </w:rPr>
            </w:pPr>
            <w:r w:rsidRPr="007E6C6D">
              <w:rPr>
                <w:rFonts w:ascii="Times New Roman" w:eastAsia="Times New Roman" w:hAnsi="Times New Roman" w:cs="Times New Roman"/>
                <w:kern w:val="0"/>
                <w:lang w:val="nl-NL"/>
                <w14:ligatures w14:val="none"/>
              </w:rPr>
              <w:t>Báo cáo đánh giá Giai đoạn 02</w:t>
            </w:r>
          </w:p>
        </w:tc>
      </w:tr>
      <w:tr w:rsidR="007E6C6D" w:rsidRPr="007E6C6D" w14:paraId="7010D4BC" w14:textId="77777777" w:rsidTr="003904FD">
        <w:tc>
          <w:tcPr>
            <w:tcW w:w="709" w:type="dxa"/>
          </w:tcPr>
          <w:p w14:paraId="1E2EC3A0" w14:textId="77777777" w:rsidR="00987AD1" w:rsidRPr="007E6C6D" w:rsidRDefault="00987AD1" w:rsidP="00B9443E">
            <w:pPr>
              <w:pStyle w:val="ListParagraph"/>
              <w:tabs>
                <w:tab w:val="left" w:pos="34"/>
                <w:tab w:val="left" w:pos="1134"/>
              </w:tabs>
              <w:spacing w:before="120" w:after="120" w:line="240" w:lineRule="auto"/>
              <w:ind w:left="34"/>
              <w:jc w:val="both"/>
              <w:rPr>
                <w:rFonts w:ascii="Times New Roman" w:eastAsia="Times New Roman" w:hAnsi="Times New Roman" w:cs="Times New Roman"/>
                <w:b/>
                <w:bCs/>
                <w:kern w:val="0"/>
                <w:sz w:val="28"/>
                <w:szCs w:val="28"/>
                <w:lang w:val="nl-NL"/>
                <w14:ligatures w14:val="none"/>
              </w:rPr>
            </w:pPr>
          </w:p>
        </w:tc>
        <w:tc>
          <w:tcPr>
            <w:tcW w:w="4678" w:type="dxa"/>
          </w:tcPr>
          <w:p w14:paraId="031399E2" w14:textId="34059D8D" w:rsidR="00987AD1" w:rsidRPr="007E6C6D" w:rsidRDefault="00664F13" w:rsidP="000907E9">
            <w:pPr>
              <w:pStyle w:val="ListParagraph"/>
              <w:tabs>
                <w:tab w:val="left" w:pos="851"/>
                <w:tab w:val="left" w:pos="1134"/>
              </w:tabs>
              <w:spacing w:before="120" w:after="120" w:line="240" w:lineRule="auto"/>
              <w:ind w:left="0"/>
              <w:jc w:val="both"/>
              <w:rPr>
                <w:rFonts w:ascii="Times New Roman" w:eastAsia="Times New Roman" w:hAnsi="Times New Roman" w:cs="Times New Roman"/>
                <w:kern w:val="0"/>
                <w:lang w:val="nl-NL"/>
                <w14:ligatures w14:val="none"/>
              </w:rPr>
            </w:pPr>
            <w:r w:rsidRPr="007E6C6D">
              <w:rPr>
                <w:rFonts w:ascii="Times New Roman" w:eastAsia="Times New Roman" w:hAnsi="Times New Roman" w:cs="Times New Roman"/>
                <w:kern w:val="0"/>
                <w:lang w:val="nl-NL"/>
                <w14:ligatures w14:val="none"/>
              </w:rPr>
              <w:t>Xác nhận kết quả khắc phục các điểm không phù hợp.</w:t>
            </w:r>
          </w:p>
        </w:tc>
        <w:tc>
          <w:tcPr>
            <w:tcW w:w="3685" w:type="dxa"/>
          </w:tcPr>
          <w:p w14:paraId="220334E4" w14:textId="3E8C868E" w:rsidR="00987AD1" w:rsidRPr="007E6C6D" w:rsidRDefault="00987AD1" w:rsidP="000907E9">
            <w:pPr>
              <w:pStyle w:val="ListParagraph"/>
              <w:tabs>
                <w:tab w:val="left" w:pos="851"/>
                <w:tab w:val="left" w:pos="1134"/>
              </w:tabs>
              <w:spacing w:before="120" w:after="120" w:line="240" w:lineRule="auto"/>
              <w:ind w:left="0"/>
              <w:jc w:val="both"/>
              <w:rPr>
                <w:rFonts w:ascii="Times New Roman" w:eastAsia="Times New Roman" w:hAnsi="Times New Roman" w:cs="Times New Roman"/>
                <w:kern w:val="0"/>
                <w:lang w:val="nl-NL"/>
                <w14:ligatures w14:val="none"/>
              </w:rPr>
            </w:pPr>
            <w:r w:rsidRPr="007E6C6D">
              <w:rPr>
                <w:rFonts w:ascii="Times New Roman" w:eastAsia="Times New Roman" w:hAnsi="Times New Roman" w:cs="Times New Roman"/>
                <w:kern w:val="0"/>
                <w:lang w:val="nl-NL"/>
                <w14:ligatures w14:val="none"/>
              </w:rPr>
              <w:t>Báo cáo xác nhận hoàn thành kết quả khắc phục</w:t>
            </w:r>
          </w:p>
        </w:tc>
      </w:tr>
      <w:tr w:rsidR="007E6C6D" w:rsidRPr="007E6C6D" w14:paraId="25E17827" w14:textId="77777777" w:rsidTr="003904FD">
        <w:tc>
          <w:tcPr>
            <w:tcW w:w="709" w:type="dxa"/>
          </w:tcPr>
          <w:p w14:paraId="0594ECBD" w14:textId="77777777" w:rsidR="00987AD1" w:rsidRPr="007E6C6D" w:rsidRDefault="00987AD1" w:rsidP="00B9443E">
            <w:pPr>
              <w:pStyle w:val="ListParagraph"/>
              <w:tabs>
                <w:tab w:val="left" w:pos="34"/>
                <w:tab w:val="left" w:pos="1134"/>
              </w:tabs>
              <w:spacing w:before="120" w:after="120" w:line="240" w:lineRule="auto"/>
              <w:ind w:left="34"/>
              <w:jc w:val="both"/>
              <w:rPr>
                <w:rFonts w:ascii="Times New Roman" w:eastAsia="Times New Roman" w:hAnsi="Times New Roman" w:cs="Times New Roman"/>
                <w:b/>
                <w:bCs/>
                <w:kern w:val="0"/>
                <w:sz w:val="28"/>
                <w:szCs w:val="28"/>
                <w:lang w:val="nl-NL"/>
                <w14:ligatures w14:val="none"/>
              </w:rPr>
            </w:pPr>
          </w:p>
        </w:tc>
        <w:tc>
          <w:tcPr>
            <w:tcW w:w="4678" w:type="dxa"/>
          </w:tcPr>
          <w:p w14:paraId="3D4AB6D3" w14:textId="0EE96805" w:rsidR="00987AD1" w:rsidRPr="007E6C6D" w:rsidRDefault="00664F13" w:rsidP="000907E9">
            <w:pPr>
              <w:pStyle w:val="ListParagraph"/>
              <w:tabs>
                <w:tab w:val="left" w:pos="851"/>
                <w:tab w:val="left" w:pos="1134"/>
              </w:tabs>
              <w:spacing w:before="120" w:after="120" w:line="240" w:lineRule="auto"/>
              <w:ind w:left="0"/>
              <w:jc w:val="both"/>
              <w:rPr>
                <w:rFonts w:ascii="Times New Roman" w:eastAsia="Times New Roman" w:hAnsi="Times New Roman" w:cs="Times New Roman"/>
                <w:kern w:val="0"/>
                <w:lang w:val="nl-NL"/>
                <w14:ligatures w14:val="none"/>
              </w:rPr>
            </w:pPr>
            <w:r w:rsidRPr="007E6C6D">
              <w:rPr>
                <w:rFonts w:ascii="Times New Roman" w:eastAsia="Times New Roman" w:hAnsi="Times New Roman" w:cs="Times New Roman"/>
                <w:kern w:val="0"/>
                <w:lang w:val="nl-NL"/>
                <w14:ligatures w14:val="none"/>
              </w:rPr>
              <w:t xml:space="preserve">Lập báo cáo và xin phê duyệt cấp chứng </w:t>
            </w:r>
            <w:r w:rsidR="00553C9B" w:rsidRPr="007E6C6D">
              <w:rPr>
                <w:rFonts w:ascii="Times New Roman" w:eastAsia="Times New Roman" w:hAnsi="Times New Roman" w:cs="Times New Roman"/>
                <w:kern w:val="0"/>
                <w:lang w:val="nl-NL"/>
                <w14:ligatures w14:val="none"/>
              </w:rPr>
              <w:t>nhận</w:t>
            </w:r>
            <w:r w:rsidRPr="007E6C6D">
              <w:rPr>
                <w:rFonts w:ascii="Times New Roman" w:eastAsia="Times New Roman" w:hAnsi="Times New Roman" w:cs="Times New Roman"/>
                <w:kern w:val="0"/>
                <w:lang w:val="nl-NL"/>
                <w14:ligatures w14:val="none"/>
              </w:rPr>
              <w:t>.</w:t>
            </w:r>
          </w:p>
        </w:tc>
        <w:tc>
          <w:tcPr>
            <w:tcW w:w="3685" w:type="dxa"/>
          </w:tcPr>
          <w:p w14:paraId="765494E8" w14:textId="2C821039" w:rsidR="00987AD1" w:rsidRPr="007E6C6D" w:rsidRDefault="00987AD1" w:rsidP="000907E9">
            <w:pPr>
              <w:pStyle w:val="ListParagraph"/>
              <w:tabs>
                <w:tab w:val="left" w:pos="851"/>
                <w:tab w:val="left" w:pos="1134"/>
              </w:tabs>
              <w:spacing w:before="120" w:after="120" w:line="240" w:lineRule="auto"/>
              <w:ind w:left="0"/>
              <w:jc w:val="both"/>
              <w:rPr>
                <w:rFonts w:ascii="Times New Roman" w:eastAsia="Times New Roman" w:hAnsi="Times New Roman" w:cs="Times New Roman"/>
                <w:kern w:val="0"/>
                <w:lang w:val="nl-NL"/>
                <w14:ligatures w14:val="none"/>
              </w:rPr>
            </w:pPr>
            <w:r w:rsidRPr="007E6C6D">
              <w:rPr>
                <w:rFonts w:ascii="Times New Roman" w:eastAsia="Times New Roman" w:hAnsi="Times New Roman" w:cs="Times New Roman"/>
                <w:kern w:val="0"/>
                <w:lang w:val="nl-NL"/>
                <w14:ligatures w14:val="none"/>
              </w:rPr>
              <w:t xml:space="preserve">Ban hành chứng </w:t>
            </w:r>
            <w:r w:rsidR="00553C9B" w:rsidRPr="007E6C6D">
              <w:rPr>
                <w:rFonts w:ascii="Times New Roman" w:eastAsia="Times New Roman" w:hAnsi="Times New Roman" w:cs="Times New Roman"/>
                <w:kern w:val="0"/>
                <w:lang w:val="nl-NL"/>
                <w14:ligatures w14:val="none"/>
              </w:rPr>
              <w:t>nhận</w:t>
            </w:r>
          </w:p>
        </w:tc>
      </w:tr>
      <w:tr w:rsidR="007E6C6D" w:rsidRPr="007E6C6D" w14:paraId="5E99503B" w14:textId="77777777" w:rsidTr="003904FD">
        <w:tc>
          <w:tcPr>
            <w:tcW w:w="709" w:type="dxa"/>
          </w:tcPr>
          <w:p w14:paraId="73CE96E4" w14:textId="77777777" w:rsidR="004A2C79" w:rsidRPr="007E6C6D" w:rsidRDefault="004A2C79" w:rsidP="004A2C79">
            <w:pPr>
              <w:pStyle w:val="ListParagraph"/>
              <w:numPr>
                <w:ilvl w:val="0"/>
                <w:numId w:val="29"/>
              </w:numPr>
              <w:tabs>
                <w:tab w:val="left" w:pos="34"/>
                <w:tab w:val="left" w:pos="1134"/>
              </w:tabs>
              <w:spacing w:before="120" w:after="120" w:line="240" w:lineRule="auto"/>
              <w:ind w:left="34" w:firstLine="0"/>
              <w:jc w:val="both"/>
              <w:rPr>
                <w:rFonts w:ascii="Times New Roman" w:eastAsia="Times New Roman" w:hAnsi="Times New Roman" w:cs="Times New Roman"/>
                <w:b/>
                <w:bCs/>
                <w:kern w:val="0"/>
                <w:sz w:val="28"/>
                <w:szCs w:val="28"/>
                <w:lang w:val="nl-NL"/>
                <w14:ligatures w14:val="none"/>
              </w:rPr>
            </w:pPr>
          </w:p>
        </w:tc>
        <w:tc>
          <w:tcPr>
            <w:tcW w:w="4678" w:type="dxa"/>
          </w:tcPr>
          <w:p w14:paraId="577FA79B" w14:textId="3D1EA496" w:rsidR="004A2C79" w:rsidRPr="007E6C6D" w:rsidRDefault="00664F13" w:rsidP="000907E9">
            <w:pPr>
              <w:pStyle w:val="ListParagraph"/>
              <w:tabs>
                <w:tab w:val="left" w:pos="851"/>
                <w:tab w:val="left" w:pos="1134"/>
              </w:tabs>
              <w:spacing w:before="120" w:after="120" w:line="240" w:lineRule="auto"/>
              <w:ind w:left="0"/>
              <w:jc w:val="both"/>
              <w:rPr>
                <w:rFonts w:ascii="Times New Roman" w:eastAsia="Times New Roman" w:hAnsi="Times New Roman" w:cs="Times New Roman"/>
                <w:b/>
                <w:bCs/>
                <w:kern w:val="0"/>
                <w:lang w:val="nl-NL"/>
                <w14:ligatures w14:val="none"/>
              </w:rPr>
            </w:pPr>
            <w:r w:rsidRPr="007E6C6D">
              <w:rPr>
                <w:rFonts w:ascii="Times New Roman" w:eastAsia="Times New Roman" w:hAnsi="Times New Roman" w:cs="Times New Roman"/>
                <w:b/>
                <w:bCs/>
                <w:kern w:val="0"/>
                <w:lang w:val="nl-NL"/>
                <w14:ligatures w14:val="none"/>
              </w:rPr>
              <w:t>Đánh giá giám sát năm thứ 1</w:t>
            </w:r>
          </w:p>
        </w:tc>
        <w:tc>
          <w:tcPr>
            <w:tcW w:w="3685" w:type="dxa"/>
          </w:tcPr>
          <w:p w14:paraId="574DCC09" w14:textId="75CB135E" w:rsidR="004A2C79" w:rsidRPr="007E6C6D" w:rsidRDefault="004A2C79" w:rsidP="000907E9">
            <w:pPr>
              <w:pStyle w:val="ListParagraph"/>
              <w:tabs>
                <w:tab w:val="left" w:pos="851"/>
                <w:tab w:val="left" w:pos="1134"/>
              </w:tabs>
              <w:spacing w:before="120" w:after="120" w:line="240" w:lineRule="auto"/>
              <w:ind w:left="0"/>
              <w:jc w:val="both"/>
              <w:rPr>
                <w:rFonts w:ascii="Times New Roman" w:eastAsia="Times New Roman" w:hAnsi="Times New Roman" w:cs="Times New Roman"/>
                <w:kern w:val="0"/>
                <w:lang w:val="nl-NL"/>
                <w14:ligatures w14:val="none"/>
              </w:rPr>
            </w:pPr>
          </w:p>
        </w:tc>
      </w:tr>
      <w:tr w:rsidR="007E6C6D" w:rsidRPr="007E6C6D" w14:paraId="0257509B" w14:textId="77777777" w:rsidTr="003904FD">
        <w:tc>
          <w:tcPr>
            <w:tcW w:w="709" w:type="dxa"/>
          </w:tcPr>
          <w:p w14:paraId="05C8CD9C" w14:textId="77777777" w:rsidR="00664F13" w:rsidRPr="007E6C6D" w:rsidRDefault="00664F13" w:rsidP="00664F13">
            <w:pPr>
              <w:pStyle w:val="ListParagraph"/>
              <w:tabs>
                <w:tab w:val="left" w:pos="34"/>
                <w:tab w:val="left" w:pos="1134"/>
              </w:tabs>
              <w:spacing w:before="120" w:after="120" w:line="240" w:lineRule="auto"/>
              <w:ind w:left="34"/>
              <w:jc w:val="both"/>
              <w:rPr>
                <w:rFonts w:ascii="Times New Roman" w:eastAsia="Times New Roman" w:hAnsi="Times New Roman" w:cs="Times New Roman"/>
                <w:b/>
                <w:bCs/>
                <w:kern w:val="0"/>
                <w:sz w:val="28"/>
                <w:szCs w:val="28"/>
                <w:lang w:val="nl-NL"/>
                <w14:ligatures w14:val="none"/>
              </w:rPr>
            </w:pPr>
          </w:p>
        </w:tc>
        <w:tc>
          <w:tcPr>
            <w:tcW w:w="4678" w:type="dxa"/>
          </w:tcPr>
          <w:p w14:paraId="03849206" w14:textId="740ED647" w:rsidR="00664F13" w:rsidRPr="007E6C6D" w:rsidRDefault="009A6563" w:rsidP="000907E9">
            <w:pPr>
              <w:pStyle w:val="ListParagraph"/>
              <w:tabs>
                <w:tab w:val="left" w:pos="851"/>
                <w:tab w:val="left" w:pos="1134"/>
              </w:tabs>
              <w:spacing w:before="120" w:after="120" w:line="240" w:lineRule="auto"/>
              <w:ind w:left="0"/>
              <w:jc w:val="both"/>
              <w:rPr>
                <w:rFonts w:ascii="Times New Roman" w:eastAsia="Times New Roman" w:hAnsi="Times New Roman" w:cs="Times New Roman"/>
                <w:kern w:val="0"/>
                <w:lang w:val="nl-NL"/>
                <w14:ligatures w14:val="none"/>
              </w:rPr>
            </w:pPr>
            <w:r w:rsidRPr="007E6C6D">
              <w:rPr>
                <w:rFonts w:ascii="Times New Roman" w:eastAsia="Times New Roman" w:hAnsi="Times New Roman" w:cs="Times New Roman"/>
                <w:kern w:val="0"/>
                <w:lang w:val="nl-NL"/>
                <w14:ligatures w14:val="none"/>
              </w:rPr>
              <w:t>Lập kế hoạch đánh giá</w:t>
            </w:r>
          </w:p>
        </w:tc>
        <w:tc>
          <w:tcPr>
            <w:tcW w:w="3685" w:type="dxa"/>
          </w:tcPr>
          <w:p w14:paraId="0FE29413" w14:textId="0AB2E454" w:rsidR="00664F13" w:rsidRPr="007E6C6D" w:rsidRDefault="00CF417C" w:rsidP="000907E9">
            <w:pPr>
              <w:pStyle w:val="ListParagraph"/>
              <w:tabs>
                <w:tab w:val="left" w:pos="851"/>
                <w:tab w:val="left" w:pos="1134"/>
              </w:tabs>
              <w:spacing w:before="120" w:after="120" w:line="240" w:lineRule="auto"/>
              <w:ind w:left="0"/>
              <w:jc w:val="both"/>
              <w:rPr>
                <w:rFonts w:ascii="Times New Roman" w:eastAsia="Times New Roman" w:hAnsi="Times New Roman" w:cs="Times New Roman"/>
                <w:kern w:val="0"/>
                <w:lang w:val="nl-NL"/>
                <w14:ligatures w14:val="none"/>
              </w:rPr>
            </w:pPr>
            <w:r w:rsidRPr="007E6C6D">
              <w:rPr>
                <w:rFonts w:ascii="Times New Roman" w:eastAsia="Times New Roman" w:hAnsi="Times New Roman" w:cs="Times New Roman"/>
                <w:kern w:val="0"/>
                <w:lang w:val="nl-NL"/>
                <w14:ligatures w14:val="none"/>
              </w:rPr>
              <w:t>Kế hoạch đánh giá được thống nhất</w:t>
            </w:r>
          </w:p>
        </w:tc>
      </w:tr>
      <w:tr w:rsidR="007E6C6D" w:rsidRPr="007E6C6D" w14:paraId="7F3EC717" w14:textId="77777777" w:rsidTr="003904FD">
        <w:tc>
          <w:tcPr>
            <w:tcW w:w="709" w:type="dxa"/>
          </w:tcPr>
          <w:p w14:paraId="3AA7D4E8" w14:textId="77777777" w:rsidR="004A2C79" w:rsidRPr="007E6C6D" w:rsidRDefault="004A2C79" w:rsidP="00664F13">
            <w:pPr>
              <w:pStyle w:val="ListParagraph"/>
              <w:tabs>
                <w:tab w:val="left" w:pos="34"/>
                <w:tab w:val="left" w:pos="1134"/>
              </w:tabs>
              <w:spacing w:before="120" w:after="120" w:line="240" w:lineRule="auto"/>
              <w:ind w:left="34"/>
              <w:jc w:val="both"/>
              <w:rPr>
                <w:rFonts w:ascii="Times New Roman" w:eastAsia="Times New Roman" w:hAnsi="Times New Roman" w:cs="Times New Roman"/>
                <w:b/>
                <w:bCs/>
                <w:kern w:val="0"/>
                <w:sz w:val="28"/>
                <w:szCs w:val="28"/>
                <w:lang w:val="nl-NL"/>
                <w14:ligatures w14:val="none"/>
              </w:rPr>
            </w:pPr>
          </w:p>
        </w:tc>
        <w:tc>
          <w:tcPr>
            <w:tcW w:w="4678" w:type="dxa"/>
          </w:tcPr>
          <w:p w14:paraId="539F8A38" w14:textId="529BD107" w:rsidR="004A2C79" w:rsidRPr="007E6C6D" w:rsidRDefault="009A6563" w:rsidP="000907E9">
            <w:pPr>
              <w:pStyle w:val="ListParagraph"/>
              <w:tabs>
                <w:tab w:val="left" w:pos="851"/>
                <w:tab w:val="left" w:pos="1134"/>
              </w:tabs>
              <w:spacing w:before="120" w:after="120" w:line="240" w:lineRule="auto"/>
              <w:ind w:left="0"/>
              <w:jc w:val="both"/>
              <w:rPr>
                <w:rFonts w:ascii="Times New Roman" w:eastAsia="Times New Roman" w:hAnsi="Times New Roman" w:cs="Times New Roman"/>
                <w:kern w:val="0"/>
                <w:lang w:val="nl-NL"/>
                <w14:ligatures w14:val="none"/>
              </w:rPr>
            </w:pPr>
            <w:r w:rsidRPr="007E6C6D">
              <w:rPr>
                <w:rFonts w:ascii="Times New Roman" w:eastAsia="Times New Roman" w:hAnsi="Times New Roman" w:cs="Times New Roman"/>
                <w:kern w:val="0"/>
                <w:lang w:val="nl-NL"/>
                <w14:ligatures w14:val="none"/>
              </w:rPr>
              <w:t>Đánh giá giám sát lần 1</w:t>
            </w:r>
          </w:p>
        </w:tc>
        <w:tc>
          <w:tcPr>
            <w:tcW w:w="3685" w:type="dxa"/>
          </w:tcPr>
          <w:p w14:paraId="2A865A31" w14:textId="3720C022" w:rsidR="004A2C79" w:rsidRPr="007E6C6D" w:rsidRDefault="009A6563" w:rsidP="000907E9">
            <w:pPr>
              <w:pStyle w:val="ListParagraph"/>
              <w:tabs>
                <w:tab w:val="left" w:pos="851"/>
                <w:tab w:val="left" w:pos="1134"/>
              </w:tabs>
              <w:spacing w:before="120" w:after="120" w:line="240" w:lineRule="auto"/>
              <w:ind w:left="0"/>
              <w:jc w:val="both"/>
              <w:rPr>
                <w:rFonts w:ascii="Times New Roman" w:eastAsia="Times New Roman" w:hAnsi="Times New Roman" w:cs="Times New Roman"/>
                <w:kern w:val="0"/>
                <w:lang w:val="nl-NL"/>
                <w14:ligatures w14:val="none"/>
              </w:rPr>
            </w:pPr>
            <w:r w:rsidRPr="007E6C6D">
              <w:rPr>
                <w:rFonts w:ascii="Times New Roman" w:eastAsia="Times New Roman" w:hAnsi="Times New Roman" w:cs="Times New Roman"/>
                <w:kern w:val="0"/>
                <w:lang w:val="nl-NL"/>
                <w14:ligatures w14:val="none"/>
              </w:rPr>
              <w:t>Báo cáo đánh giá lần 01</w:t>
            </w:r>
          </w:p>
        </w:tc>
      </w:tr>
      <w:tr w:rsidR="007E6C6D" w:rsidRPr="007E6C6D" w14:paraId="78BF6B4E" w14:textId="77777777" w:rsidTr="003904FD">
        <w:tc>
          <w:tcPr>
            <w:tcW w:w="709" w:type="dxa"/>
          </w:tcPr>
          <w:p w14:paraId="16E8F34C" w14:textId="77777777" w:rsidR="00664F13" w:rsidRPr="007E6C6D" w:rsidRDefault="00664F13" w:rsidP="00664F13">
            <w:pPr>
              <w:pStyle w:val="ListParagraph"/>
              <w:tabs>
                <w:tab w:val="left" w:pos="34"/>
                <w:tab w:val="left" w:pos="1134"/>
              </w:tabs>
              <w:spacing w:before="120" w:after="120" w:line="240" w:lineRule="auto"/>
              <w:ind w:left="34"/>
              <w:jc w:val="both"/>
              <w:rPr>
                <w:rFonts w:ascii="Times New Roman" w:eastAsia="Times New Roman" w:hAnsi="Times New Roman" w:cs="Times New Roman"/>
                <w:b/>
                <w:bCs/>
                <w:kern w:val="0"/>
                <w:sz w:val="28"/>
                <w:szCs w:val="28"/>
                <w:lang w:val="nl-NL"/>
                <w14:ligatures w14:val="none"/>
              </w:rPr>
            </w:pPr>
          </w:p>
        </w:tc>
        <w:tc>
          <w:tcPr>
            <w:tcW w:w="4678" w:type="dxa"/>
          </w:tcPr>
          <w:p w14:paraId="01CA600A" w14:textId="7BC36353" w:rsidR="00664F13" w:rsidRPr="007E6C6D" w:rsidRDefault="009A6563" w:rsidP="000907E9">
            <w:pPr>
              <w:pStyle w:val="ListParagraph"/>
              <w:tabs>
                <w:tab w:val="left" w:pos="851"/>
                <w:tab w:val="left" w:pos="1134"/>
              </w:tabs>
              <w:spacing w:before="120" w:after="120" w:line="240" w:lineRule="auto"/>
              <w:ind w:left="0"/>
              <w:jc w:val="both"/>
              <w:rPr>
                <w:rFonts w:ascii="Times New Roman" w:eastAsia="Times New Roman" w:hAnsi="Times New Roman" w:cs="Times New Roman"/>
                <w:kern w:val="0"/>
                <w:lang w:val="nl-NL"/>
                <w14:ligatures w14:val="none"/>
              </w:rPr>
            </w:pPr>
            <w:r w:rsidRPr="007E6C6D">
              <w:rPr>
                <w:rFonts w:ascii="Times New Roman" w:eastAsia="Times New Roman" w:hAnsi="Times New Roman" w:cs="Times New Roman"/>
                <w:kern w:val="0"/>
                <w:lang w:val="nl-NL"/>
                <w14:ligatures w14:val="none"/>
              </w:rPr>
              <w:t xml:space="preserve">Lập báo cáo và xin phê duyệt Duy trì chứng </w:t>
            </w:r>
            <w:r w:rsidR="00553C9B" w:rsidRPr="007E6C6D">
              <w:rPr>
                <w:rFonts w:ascii="Times New Roman" w:eastAsia="Times New Roman" w:hAnsi="Times New Roman" w:cs="Times New Roman"/>
                <w:kern w:val="0"/>
                <w:lang w:val="nl-NL"/>
                <w14:ligatures w14:val="none"/>
              </w:rPr>
              <w:t>nhận</w:t>
            </w:r>
            <w:r w:rsidRPr="007E6C6D">
              <w:rPr>
                <w:rFonts w:ascii="Times New Roman" w:eastAsia="Times New Roman" w:hAnsi="Times New Roman" w:cs="Times New Roman"/>
                <w:kern w:val="0"/>
                <w:lang w:val="nl-NL"/>
                <w14:ligatures w14:val="none"/>
              </w:rPr>
              <w:t>.</w:t>
            </w:r>
          </w:p>
        </w:tc>
        <w:tc>
          <w:tcPr>
            <w:tcW w:w="3685" w:type="dxa"/>
          </w:tcPr>
          <w:p w14:paraId="4BD3004D" w14:textId="20BF8A54" w:rsidR="00664F13" w:rsidRPr="007E6C6D" w:rsidRDefault="009A6563" w:rsidP="000907E9">
            <w:pPr>
              <w:pStyle w:val="ListParagraph"/>
              <w:tabs>
                <w:tab w:val="left" w:pos="851"/>
                <w:tab w:val="left" w:pos="1134"/>
              </w:tabs>
              <w:spacing w:before="120" w:after="120" w:line="240" w:lineRule="auto"/>
              <w:ind w:left="0"/>
              <w:jc w:val="both"/>
              <w:rPr>
                <w:rFonts w:ascii="Times New Roman" w:eastAsia="Times New Roman" w:hAnsi="Times New Roman" w:cs="Times New Roman"/>
                <w:kern w:val="0"/>
                <w:lang w:val="nl-NL"/>
                <w14:ligatures w14:val="none"/>
              </w:rPr>
            </w:pPr>
            <w:r w:rsidRPr="007E6C6D">
              <w:rPr>
                <w:rFonts w:ascii="Times New Roman" w:eastAsia="Times New Roman" w:hAnsi="Times New Roman" w:cs="Times New Roman"/>
                <w:kern w:val="0"/>
                <w:lang w:val="nl-NL"/>
                <w14:ligatures w14:val="none"/>
              </w:rPr>
              <w:t xml:space="preserve">Quyết định duy trì chứng </w:t>
            </w:r>
            <w:r w:rsidR="00553C9B" w:rsidRPr="007E6C6D">
              <w:rPr>
                <w:rFonts w:ascii="Times New Roman" w:eastAsia="Times New Roman" w:hAnsi="Times New Roman" w:cs="Times New Roman"/>
                <w:kern w:val="0"/>
                <w:lang w:val="nl-NL"/>
                <w14:ligatures w14:val="none"/>
              </w:rPr>
              <w:t>nhận</w:t>
            </w:r>
          </w:p>
        </w:tc>
      </w:tr>
      <w:tr w:rsidR="007E6C6D" w:rsidRPr="007E6C6D" w14:paraId="17924CD1" w14:textId="77777777" w:rsidTr="003904FD">
        <w:tc>
          <w:tcPr>
            <w:tcW w:w="709" w:type="dxa"/>
          </w:tcPr>
          <w:p w14:paraId="4AFB459A" w14:textId="77777777" w:rsidR="009A6563" w:rsidRPr="007E6C6D" w:rsidRDefault="009A6563" w:rsidP="009A6563">
            <w:pPr>
              <w:pStyle w:val="ListParagraph"/>
              <w:numPr>
                <w:ilvl w:val="0"/>
                <w:numId w:val="29"/>
              </w:numPr>
              <w:tabs>
                <w:tab w:val="left" w:pos="34"/>
                <w:tab w:val="left" w:pos="1134"/>
              </w:tabs>
              <w:spacing w:before="120" w:after="120" w:line="240" w:lineRule="auto"/>
              <w:ind w:left="34" w:firstLine="0"/>
              <w:jc w:val="both"/>
              <w:rPr>
                <w:rFonts w:ascii="Times New Roman" w:eastAsia="Times New Roman" w:hAnsi="Times New Roman" w:cs="Times New Roman"/>
                <w:b/>
                <w:bCs/>
                <w:kern w:val="0"/>
                <w:sz w:val="28"/>
                <w:szCs w:val="28"/>
                <w:lang w:val="nl-NL"/>
                <w14:ligatures w14:val="none"/>
              </w:rPr>
            </w:pPr>
          </w:p>
        </w:tc>
        <w:tc>
          <w:tcPr>
            <w:tcW w:w="4678" w:type="dxa"/>
          </w:tcPr>
          <w:p w14:paraId="24A9FF63" w14:textId="6BACF970" w:rsidR="009A6563" w:rsidRPr="007E6C6D" w:rsidRDefault="009A6563" w:rsidP="009A6563">
            <w:pPr>
              <w:pStyle w:val="ListParagraph"/>
              <w:tabs>
                <w:tab w:val="left" w:pos="851"/>
                <w:tab w:val="left" w:pos="1134"/>
              </w:tabs>
              <w:spacing w:before="120" w:after="120" w:line="240" w:lineRule="auto"/>
              <w:ind w:left="0"/>
              <w:jc w:val="both"/>
              <w:rPr>
                <w:rFonts w:ascii="Times New Roman" w:eastAsia="Times New Roman" w:hAnsi="Times New Roman" w:cs="Times New Roman"/>
                <w:b/>
                <w:bCs/>
                <w:kern w:val="0"/>
                <w:lang w:val="nl-NL"/>
                <w14:ligatures w14:val="none"/>
              </w:rPr>
            </w:pPr>
            <w:r w:rsidRPr="007E6C6D">
              <w:rPr>
                <w:rFonts w:ascii="Times New Roman" w:eastAsia="Times New Roman" w:hAnsi="Times New Roman" w:cs="Times New Roman"/>
                <w:b/>
                <w:bCs/>
                <w:kern w:val="0"/>
                <w:lang w:val="nl-NL"/>
                <w14:ligatures w14:val="none"/>
              </w:rPr>
              <w:t>Đánh giá giám sát năm thứ 2</w:t>
            </w:r>
          </w:p>
        </w:tc>
        <w:tc>
          <w:tcPr>
            <w:tcW w:w="3685" w:type="dxa"/>
          </w:tcPr>
          <w:p w14:paraId="28B735A9" w14:textId="39F0DC11" w:rsidR="009A6563" w:rsidRPr="007E6C6D" w:rsidRDefault="009A6563" w:rsidP="009A6563">
            <w:pPr>
              <w:pStyle w:val="ListParagraph"/>
              <w:tabs>
                <w:tab w:val="left" w:pos="851"/>
                <w:tab w:val="left" w:pos="1134"/>
              </w:tabs>
              <w:spacing w:before="120" w:after="120" w:line="240" w:lineRule="auto"/>
              <w:ind w:left="0"/>
              <w:jc w:val="both"/>
              <w:rPr>
                <w:rFonts w:ascii="Times New Roman" w:eastAsia="Times New Roman" w:hAnsi="Times New Roman" w:cs="Times New Roman"/>
                <w:kern w:val="0"/>
                <w:lang w:val="nl-NL"/>
                <w14:ligatures w14:val="none"/>
              </w:rPr>
            </w:pPr>
            <w:r w:rsidRPr="007E6C6D">
              <w:rPr>
                <w:rFonts w:ascii="Times New Roman" w:eastAsia="Times New Roman" w:hAnsi="Times New Roman" w:cs="Times New Roman"/>
                <w:kern w:val="0"/>
                <w:lang w:val="nl-NL"/>
                <w14:ligatures w14:val="none"/>
              </w:rPr>
              <w:t>Kế hoạch đánh giá được thống nhất</w:t>
            </w:r>
          </w:p>
        </w:tc>
      </w:tr>
      <w:tr w:rsidR="007E6C6D" w:rsidRPr="007E6C6D" w14:paraId="6DA8789F" w14:textId="77777777" w:rsidTr="003904FD">
        <w:tc>
          <w:tcPr>
            <w:tcW w:w="709" w:type="dxa"/>
          </w:tcPr>
          <w:p w14:paraId="42833B1C" w14:textId="77777777" w:rsidR="009A6563" w:rsidRPr="007E6C6D" w:rsidRDefault="009A6563" w:rsidP="009A6563">
            <w:pPr>
              <w:pStyle w:val="ListParagraph"/>
              <w:tabs>
                <w:tab w:val="left" w:pos="34"/>
                <w:tab w:val="left" w:pos="1134"/>
              </w:tabs>
              <w:spacing w:before="120" w:after="120" w:line="240" w:lineRule="auto"/>
              <w:ind w:left="34"/>
              <w:jc w:val="both"/>
              <w:rPr>
                <w:rFonts w:ascii="Times New Roman" w:eastAsia="Times New Roman" w:hAnsi="Times New Roman" w:cs="Times New Roman"/>
                <w:b/>
                <w:bCs/>
                <w:kern w:val="0"/>
                <w:sz w:val="28"/>
                <w:szCs w:val="28"/>
                <w:lang w:val="nl-NL"/>
                <w14:ligatures w14:val="none"/>
              </w:rPr>
            </w:pPr>
          </w:p>
        </w:tc>
        <w:tc>
          <w:tcPr>
            <w:tcW w:w="4678" w:type="dxa"/>
          </w:tcPr>
          <w:p w14:paraId="3F7F8248" w14:textId="68375336" w:rsidR="009A6563" w:rsidRPr="007E6C6D" w:rsidRDefault="009A6563" w:rsidP="009A6563">
            <w:pPr>
              <w:pStyle w:val="ListParagraph"/>
              <w:tabs>
                <w:tab w:val="left" w:pos="851"/>
                <w:tab w:val="left" w:pos="1134"/>
              </w:tabs>
              <w:spacing w:before="120" w:after="120" w:line="240" w:lineRule="auto"/>
              <w:ind w:left="0"/>
              <w:jc w:val="both"/>
              <w:rPr>
                <w:rFonts w:ascii="Times New Roman" w:eastAsia="Times New Roman" w:hAnsi="Times New Roman" w:cs="Times New Roman"/>
                <w:kern w:val="0"/>
                <w:lang w:val="nl-NL"/>
                <w14:ligatures w14:val="none"/>
              </w:rPr>
            </w:pPr>
            <w:r w:rsidRPr="007E6C6D">
              <w:rPr>
                <w:rFonts w:ascii="Times New Roman" w:eastAsia="Times New Roman" w:hAnsi="Times New Roman" w:cs="Times New Roman"/>
                <w:kern w:val="0"/>
                <w:lang w:val="nl-NL"/>
                <w14:ligatures w14:val="none"/>
              </w:rPr>
              <w:t>Lập kế hoạch đánh giá</w:t>
            </w:r>
          </w:p>
        </w:tc>
        <w:tc>
          <w:tcPr>
            <w:tcW w:w="3685" w:type="dxa"/>
          </w:tcPr>
          <w:p w14:paraId="19B5C738" w14:textId="77777777" w:rsidR="009A6563" w:rsidRPr="007E6C6D" w:rsidRDefault="009A6563" w:rsidP="009A6563">
            <w:pPr>
              <w:pStyle w:val="ListParagraph"/>
              <w:tabs>
                <w:tab w:val="left" w:pos="851"/>
                <w:tab w:val="left" w:pos="1134"/>
              </w:tabs>
              <w:spacing w:before="120" w:after="120" w:line="240" w:lineRule="auto"/>
              <w:ind w:left="0"/>
              <w:jc w:val="both"/>
              <w:rPr>
                <w:rFonts w:ascii="Times New Roman" w:eastAsia="Times New Roman" w:hAnsi="Times New Roman" w:cs="Times New Roman"/>
                <w:kern w:val="0"/>
                <w:lang w:val="nl-NL"/>
                <w14:ligatures w14:val="none"/>
              </w:rPr>
            </w:pPr>
          </w:p>
        </w:tc>
      </w:tr>
      <w:tr w:rsidR="007E6C6D" w:rsidRPr="007E6C6D" w14:paraId="7F6411BB" w14:textId="77777777" w:rsidTr="003904FD">
        <w:tc>
          <w:tcPr>
            <w:tcW w:w="709" w:type="dxa"/>
          </w:tcPr>
          <w:p w14:paraId="50ED945B" w14:textId="77777777" w:rsidR="009A6563" w:rsidRPr="007E6C6D" w:rsidRDefault="009A6563" w:rsidP="009A6563">
            <w:pPr>
              <w:pStyle w:val="ListParagraph"/>
              <w:tabs>
                <w:tab w:val="left" w:pos="34"/>
                <w:tab w:val="left" w:pos="1134"/>
              </w:tabs>
              <w:spacing w:before="120" w:after="120" w:line="240" w:lineRule="auto"/>
              <w:ind w:left="34"/>
              <w:jc w:val="both"/>
              <w:rPr>
                <w:rFonts w:ascii="Times New Roman" w:eastAsia="Times New Roman" w:hAnsi="Times New Roman" w:cs="Times New Roman"/>
                <w:b/>
                <w:bCs/>
                <w:kern w:val="0"/>
                <w:sz w:val="28"/>
                <w:szCs w:val="28"/>
                <w:lang w:val="nl-NL"/>
                <w14:ligatures w14:val="none"/>
              </w:rPr>
            </w:pPr>
          </w:p>
        </w:tc>
        <w:tc>
          <w:tcPr>
            <w:tcW w:w="4678" w:type="dxa"/>
          </w:tcPr>
          <w:p w14:paraId="45615128" w14:textId="6601C966" w:rsidR="009A6563" w:rsidRPr="007E6C6D" w:rsidRDefault="009A6563" w:rsidP="009A6563">
            <w:pPr>
              <w:pStyle w:val="ListParagraph"/>
              <w:tabs>
                <w:tab w:val="left" w:pos="851"/>
                <w:tab w:val="left" w:pos="1134"/>
              </w:tabs>
              <w:spacing w:before="120" w:after="120" w:line="240" w:lineRule="auto"/>
              <w:ind w:left="0"/>
              <w:jc w:val="both"/>
              <w:rPr>
                <w:rFonts w:ascii="Times New Roman" w:eastAsia="Times New Roman" w:hAnsi="Times New Roman" w:cs="Times New Roman"/>
                <w:kern w:val="0"/>
                <w:lang w:val="nl-NL"/>
                <w14:ligatures w14:val="none"/>
              </w:rPr>
            </w:pPr>
            <w:r w:rsidRPr="007E6C6D">
              <w:rPr>
                <w:rFonts w:ascii="Times New Roman" w:eastAsia="Times New Roman" w:hAnsi="Times New Roman" w:cs="Times New Roman"/>
                <w:kern w:val="0"/>
                <w:lang w:val="nl-NL"/>
                <w14:ligatures w14:val="none"/>
              </w:rPr>
              <w:t>Đánh giá giám sát lần 2</w:t>
            </w:r>
          </w:p>
        </w:tc>
        <w:tc>
          <w:tcPr>
            <w:tcW w:w="3685" w:type="dxa"/>
          </w:tcPr>
          <w:p w14:paraId="41734D2A" w14:textId="03EE4EF5" w:rsidR="009A6563" w:rsidRPr="007E6C6D" w:rsidRDefault="009A6563" w:rsidP="009A6563">
            <w:pPr>
              <w:pStyle w:val="ListParagraph"/>
              <w:tabs>
                <w:tab w:val="left" w:pos="851"/>
                <w:tab w:val="left" w:pos="1134"/>
              </w:tabs>
              <w:spacing w:before="120" w:after="120" w:line="240" w:lineRule="auto"/>
              <w:ind w:left="0"/>
              <w:jc w:val="both"/>
              <w:rPr>
                <w:rFonts w:ascii="Times New Roman" w:eastAsia="Times New Roman" w:hAnsi="Times New Roman" w:cs="Times New Roman"/>
                <w:kern w:val="0"/>
                <w:lang w:val="nl-NL"/>
                <w14:ligatures w14:val="none"/>
              </w:rPr>
            </w:pPr>
            <w:r w:rsidRPr="007E6C6D">
              <w:rPr>
                <w:rFonts w:ascii="Times New Roman" w:eastAsia="Times New Roman" w:hAnsi="Times New Roman" w:cs="Times New Roman"/>
                <w:kern w:val="0"/>
                <w:lang w:val="nl-NL"/>
                <w14:ligatures w14:val="none"/>
              </w:rPr>
              <w:t>Báo cáo đánh giá lần 02</w:t>
            </w:r>
          </w:p>
        </w:tc>
      </w:tr>
      <w:tr w:rsidR="007E6C6D" w:rsidRPr="007E6C6D" w14:paraId="14BC883D" w14:textId="77777777" w:rsidTr="003904FD">
        <w:tc>
          <w:tcPr>
            <w:tcW w:w="709" w:type="dxa"/>
          </w:tcPr>
          <w:p w14:paraId="493D4D1B" w14:textId="77777777" w:rsidR="009A6563" w:rsidRPr="007E6C6D" w:rsidRDefault="009A6563" w:rsidP="009A6563">
            <w:pPr>
              <w:pStyle w:val="ListParagraph"/>
              <w:tabs>
                <w:tab w:val="left" w:pos="34"/>
                <w:tab w:val="left" w:pos="1134"/>
              </w:tabs>
              <w:spacing w:before="120" w:after="120" w:line="240" w:lineRule="auto"/>
              <w:ind w:left="34"/>
              <w:jc w:val="both"/>
              <w:rPr>
                <w:rFonts w:ascii="Times New Roman" w:eastAsia="Times New Roman" w:hAnsi="Times New Roman" w:cs="Times New Roman"/>
                <w:b/>
                <w:bCs/>
                <w:kern w:val="0"/>
                <w:sz w:val="28"/>
                <w:szCs w:val="28"/>
                <w:lang w:val="nl-NL"/>
                <w14:ligatures w14:val="none"/>
              </w:rPr>
            </w:pPr>
          </w:p>
        </w:tc>
        <w:tc>
          <w:tcPr>
            <w:tcW w:w="4678" w:type="dxa"/>
          </w:tcPr>
          <w:p w14:paraId="4FC3F281" w14:textId="3C159A99" w:rsidR="009A6563" w:rsidRPr="007E6C6D" w:rsidRDefault="009A6563" w:rsidP="009A6563">
            <w:pPr>
              <w:pStyle w:val="ListParagraph"/>
              <w:tabs>
                <w:tab w:val="left" w:pos="851"/>
                <w:tab w:val="left" w:pos="1134"/>
              </w:tabs>
              <w:spacing w:before="120" w:after="120" w:line="240" w:lineRule="auto"/>
              <w:ind w:left="0"/>
              <w:jc w:val="both"/>
              <w:rPr>
                <w:rFonts w:ascii="Times New Roman" w:eastAsia="Times New Roman" w:hAnsi="Times New Roman" w:cs="Times New Roman"/>
                <w:kern w:val="0"/>
                <w:lang w:val="nl-NL"/>
                <w14:ligatures w14:val="none"/>
              </w:rPr>
            </w:pPr>
            <w:r w:rsidRPr="007E6C6D">
              <w:rPr>
                <w:rFonts w:ascii="Times New Roman" w:eastAsia="Times New Roman" w:hAnsi="Times New Roman" w:cs="Times New Roman"/>
                <w:kern w:val="0"/>
                <w:lang w:val="nl-NL"/>
                <w14:ligatures w14:val="none"/>
              </w:rPr>
              <w:t xml:space="preserve">Lập báo cáo và xin phê duyệt Duy trì chứng </w:t>
            </w:r>
            <w:r w:rsidR="00553C9B" w:rsidRPr="007E6C6D">
              <w:rPr>
                <w:rFonts w:ascii="Times New Roman" w:eastAsia="Times New Roman" w:hAnsi="Times New Roman" w:cs="Times New Roman"/>
                <w:kern w:val="0"/>
                <w:lang w:val="nl-NL"/>
                <w14:ligatures w14:val="none"/>
              </w:rPr>
              <w:t>nhận</w:t>
            </w:r>
            <w:r w:rsidRPr="007E6C6D">
              <w:rPr>
                <w:rFonts w:ascii="Times New Roman" w:eastAsia="Times New Roman" w:hAnsi="Times New Roman" w:cs="Times New Roman"/>
                <w:kern w:val="0"/>
                <w:lang w:val="nl-NL"/>
                <w14:ligatures w14:val="none"/>
              </w:rPr>
              <w:t>.</w:t>
            </w:r>
          </w:p>
        </w:tc>
        <w:tc>
          <w:tcPr>
            <w:tcW w:w="3685" w:type="dxa"/>
          </w:tcPr>
          <w:p w14:paraId="2B3B15B5" w14:textId="389E5A2E" w:rsidR="009A6563" w:rsidRPr="007E6C6D" w:rsidRDefault="009A6563" w:rsidP="009A6563">
            <w:pPr>
              <w:pStyle w:val="ListParagraph"/>
              <w:tabs>
                <w:tab w:val="left" w:pos="851"/>
                <w:tab w:val="left" w:pos="1134"/>
              </w:tabs>
              <w:spacing w:before="120" w:after="120" w:line="240" w:lineRule="auto"/>
              <w:ind w:left="0"/>
              <w:jc w:val="both"/>
              <w:rPr>
                <w:rFonts w:ascii="Times New Roman" w:eastAsia="Times New Roman" w:hAnsi="Times New Roman" w:cs="Times New Roman"/>
                <w:kern w:val="0"/>
                <w:lang w:val="nl-NL"/>
                <w14:ligatures w14:val="none"/>
              </w:rPr>
            </w:pPr>
            <w:r w:rsidRPr="007E6C6D">
              <w:rPr>
                <w:rFonts w:ascii="Times New Roman" w:eastAsia="Times New Roman" w:hAnsi="Times New Roman" w:cs="Times New Roman"/>
                <w:kern w:val="0"/>
                <w:lang w:val="nl-NL"/>
                <w14:ligatures w14:val="none"/>
              </w:rPr>
              <w:t xml:space="preserve">Quyết định duy trì chứng </w:t>
            </w:r>
            <w:r w:rsidR="00553C9B" w:rsidRPr="007E6C6D">
              <w:rPr>
                <w:rFonts w:ascii="Times New Roman" w:eastAsia="Times New Roman" w:hAnsi="Times New Roman" w:cs="Times New Roman"/>
                <w:kern w:val="0"/>
                <w:lang w:val="nl-NL"/>
                <w14:ligatures w14:val="none"/>
              </w:rPr>
              <w:t>nhận</w:t>
            </w:r>
          </w:p>
        </w:tc>
      </w:tr>
    </w:tbl>
    <w:p w14:paraId="102EA2C1" w14:textId="266AEF79" w:rsidR="00DE33A5" w:rsidRPr="007E6C6D" w:rsidRDefault="00AD0F39" w:rsidP="00AD0F39">
      <w:pPr>
        <w:pStyle w:val="ListParagraph"/>
        <w:numPr>
          <w:ilvl w:val="0"/>
          <w:numId w:val="24"/>
        </w:numPr>
        <w:tabs>
          <w:tab w:val="left" w:pos="851"/>
          <w:tab w:val="left" w:pos="1134"/>
        </w:tabs>
        <w:spacing w:before="120" w:after="120" w:line="240" w:lineRule="auto"/>
        <w:ind w:left="0" w:firstLine="567"/>
        <w:jc w:val="both"/>
        <w:rPr>
          <w:rFonts w:ascii="Times New Roman" w:eastAsia="Times New Roman" w:hAnsi="Times New Roman" w:cs="Times New Roman"/>
          <w:kern w:val="0"/>
          <w:sz w:val="28"/>
          <w:szCs w:val="28"/>
          <w:lang w:val="nl-NL"/>
          <w14:ligatures w14:val="none"/>
        </w:rPr>
      </w:pPr>
      <w:r w:rsidRPr="007E6C6D">
        <w:rPr>
          <w:rFonts w:ascii="Times New Roman" w:eastAsia="Times New Roman" w:hAnsi="Times New Roman" w:cs="Times New Roman"/>
          <w:i/>
          <w:iCs/>
          <w:kern w:val="0"/>
          <w:sz w:val="28"/>
          <w:szCs w:val="28"/>
          <w:lang w:val="nl-NL"/>
          <w14:ligatures w14:val="none"/>
        </w:rPr>
        <w:t>Ngôn ngữ sử dụng trong đánh giá và trong các báo cáo:</w:t>
      </w:r>
      <w:r w:rsidRPr="007E6C6D">
        <w:rPr>
          <w:rFonts w:ascii="Times New Roman" w:eastAsia="Times New Roman" w:hAnsi="Times New Roman" w:cs="Times New Roman"/>
          <w:kern w:val="0"/>
          <w:sz w:val="28"/>
          <w:szCs w:val="28"/>
          <w:lang w:val="nl-NL"/>
          <w14:ligatures w14:val="none"/>
        </w:rPr>
        <w:t xml:space="preserve"> Tiếng Việt/Anh.</w:t>
      </w:r>
    </w:p>
    <w:p w14:paraId="3288DAE9" w14:textId="0C67952A" w:rsidR="00AD0F39" w:rsidRPr="007E6C6D" w:rsidRDefault="00AD0F39" w:rsidP="00AD0F39">
      <w:pPr>
        <w:pStyle w:val="ListParagraph"/>
        <w:numPr>
          <w:ilvl w:val="0"/>
          <w:numId w:val="24"/>
        </w:numPr>
        <w:tabs>
          <w:tab w:val="left" w:pos="851"/>
          <w:tab w:val="left" w:pos="1134"/>
        </w:tabs>
        <w:spacing w:before="120" w:after="120" w:line="240" w:lineRule="auto"/>
        <w:ind w:left="0" w:firstLine="567"/>
        <w:jc w:val="both"/>
        <w:rPr>
          <w:rFonts w:ascii="Times New Roman" w:eastAsia="Times New Roman" w:hAnsi="Times New Roman" w:cs="Times New Roman"/>
          <w:i/>
          <w:iCs/>
          <w:kern w:val="0"/>
          <w:sz w:val="28"/>
          <w:szCs w:val="28"/>
          <w:lang w:val="nl-NL"/>
          <w14:ligatures w14:val="none"/>
        </w:rPr>
      </w:pPr>
      <w:r w:rsidRPr="007E6C6D">
        <w:rPr>
          <w:rFonts w:ascii="Times New Roman" w:eastAsia="Times New Roman" w:hAnsi="Times New Roman" w:cs="Times New Roman"/>
          <w:i/>
          <w:iCs/>
          <w:kern w:val="0"/>
          <w:sz w:val="28"/>
          <w:szCs w:val="28"/>
          <w:lang w:val="nl-NL"/>
          <w14:ligatures w14:val="none"/>
        </w:rPr>
        <w:t>Giấy chứng nhận và dấu công nhận:</w:t>
      </w:r>
    </w:p>
    <w:p w14:paraId="3871EF3D" w14:textId="10679E4C" w:rsidR="00AD0F39" w:rsidRPr="007E6C6D" w:rsidRDefault="00AD0F39" w:rsidP="008F7B04">
      <w:pPr>
        <w:pStyle w:val="ListParagraph"/>
        <w:numPr>
          <w:ilvl w:val="0"/>
          <w:numId w:val="6"/>
        </w:numPr>
        <w:tabs>
          <w:tab w:val="left" w:pos="1170"/>
        </w:tabs>
        <w:spacing w:before="120" w:after="120" w:line="240" w:lineRule="auto"/>
        <w:ind w:left="0" w:firstLine="810"/>
        <w:jc w:val="both"/>
        <w:rPr>
          <w:rFonts w:ascii="Times New Roman" w:eastAsia="Times New Roman" w:hAnsi="Times New Roman" w:cs="Times New Roman"/>
          <w:kern w:val="0"/>
          <w:sz w:val="28"/>
          <w:szCs w:val="28"/>
          <w:lang w:val="nl-NL"/>
          <w14:ligatures w14:val="none"/>
        </w:rPr>
      </w:pPr>
      <w:r w:rsidRPr="007E6C6D">
        <w:rPr>
          <w:rFonts w:ascii="Times New Roman" w:hAnsi="Times New Roman" w:cs="Times New Roman"/>
          <w:sz w:val="28"/>
          <w:szCs w:val="28"/>
          <w:lang w:val="pt-BR"/>
        </w:rPr>
        <w:t>Sau</w:t>
      </w:r>
      <w:r w:rsidRPr="007E6C6D">
        <w:rPr>
          <w:rFonts w:ascii="Times New Roman" w:eastAsia="Times New Roman" w:hAnsi="Times New Roman" w:cs="Times New Roman"/>
          <w:kern w:val="0"/>
          <w:sz w:val="28"/>
          <w:szCs w:val="28"/>
          <w:lang w:val="nl-NL"/>
          <w14:ligatures w14:val="none"/>
        </w:rPr>
        <w:t xml:space="preserve"> mỗi chu kỳ đánh giá, giấy chứng nhận sẽ được cấp mới (năm đầu) và xác nhận duy trì hiệu lực của chứng </w:t>
      </w:r>
      <w:r w:rsidR="00553C9B" w:rsidRPr="007E6C6D">
        <w:rPr>
          <w:rFonts w:ascii="Times New Roman" w:eastAsia="Times New Roman" w:hAnsi="Times New Roman" w:cs="Times New Roman"/>
          <w:kern w:val="0"/>
          <w:sz w:val="28"/>
          <w:szCs w:val="28"/>
          <w:lang w:val="nl-NL"/>
          <w14:ligatures w14:val="none"/>
        </w:rPr>
        <w:t>nhận</w:t>
      </w:r>
      <w:r w:rsidRPr="007E6C6D">
        <w:rPr>
          <w:rFonts w:ascii="Times New Roman" w:eastAsia="Times New Roman" w:hAnsi="Times New Roman" w:cs="Times New Roman"/>
          <w:kern w:val="0"/>
          <w:sz w:val="28"/>
          <w:szCs w:val="28"/>
          <w:lang w:val="nl-NL"/>
          <w14:ligatures w14:val="none"/>
        </w:rPr>
        <w:t xml:space="preserve"> ISO 9001:2015 khi đáp ứng các yêu cầu của tiêu chuẩn ISO 9001:2015</w:t>
      </w:r>
      <w:r w:rsidR="008F7B04" w:rsidRPr="007E6C6D">
        <w:rPr>
          <w:rFonts w:ascii="Times New Roman" w:eastAsia="Times New Roman" w:hAnsi="Times New Roman" w:cs="Times New Roman"/>
          <w:kern w:val="0"/>
          <w:sz w:val="28"/>
          <w:szCs w:val="28"/>
          <w:lang w:val="nl-NL"/>
          <w14:ligatures w14:val="none"/>
        </w:rPr>
        <w:t>.</w:t>
      </w:r>
    </w:p>
    <w:p w14:paraId="74A53991" w14:textId="73CEB006" w:rsidR="008F7B04" w:rsidRPr="007E6C6D" w:rsidRDefault="008F7B04" w:rsidP="008F7B04">
      <w:pPr>
        <w:pStyle w:val="ListParagraph"/>
        <w:numPr>
          <w:ilvl w:val="0"/>
          <w:numId w:val="6"/>
        </w:numPr>
        <w:tabs>
          <w:tab w:val="left" w:pos="1170"/>
        </w:tabs>
        <w:spacing w:before="120" w:after="120" w:line="240" w:lineRule="auto"/>
        <w:ind w:left="0" w:firstLine="810"/>
        <w:jc w:val="both"/>
        <w:rPr>
          <w:rFonts w:ascii="Times New Roman" w:eastAsia="Times New Roman" w:hAnsi="Times New Roman" w:cs="Times New Roman"/>
          <w:kern w:val="0"/>
          <w:sz w:val="28"/>
          <w:szCs w:val="28"/>
          <w:lang w:val="nl-NL"/>
          <w14:ligatures w14:val="none"/>
        </w:rPr>
      </w:pPr>
      <w:r w:rsidRPr="007E6C6D">
        <w:rPr>
          <w:rFonts w:ascii="Times New Roman" w:eastAsia="Times New Roman" w:hAnsi="Times New Roman" w:cs="Times New Roman"/>
          <w:kern w:val="0"/>
          <w:sz w:val="28"/>
          <w:szCs w:val="28"/>
          <w:lang w:val="nl-NL"/>
          <w14:ligatures w14:val="none"/>
        </w:rPr>
        <w:t>Giấy chứng nhận cấp cho Tổng công ty Quản lý bay Việt Nam và cấp riêng cho các</w:t>
      </w:r>
      <w:r w:rsidR="00F6305D" w:rsidRPr="007E6C6D">
        <w:rPr>
          <w:rFonts w:ascii="Times New Roman" w:eastAsia="Times New Roman" w:hAnsi="Times New Roman" w:cs="Times New Roman"/>
          <w:kern w:val="0"/>
          <w:sz w:val="28"/>
          <w:szCs w:val="28"/>
          <w:lang w:val="nl-NL"/>
          <w14:ligatures w14:val="none"/>
        </w:rPr>
        <w:t xml:space="preserve"> Đơn vị, cơ sở theo Mục 3.4 của Chương này</w:t>
      </w:r>
      <w:r w:rsidRPr="007E6C6D">
        <w:rPr>
          <w:rFonts w:ascii="Times New Roman" w:eastAsia="Times New Roman" w:hAnsi="Times New Roman" w:cs="Times New Roman"/>
          <w:kern w:val="0"/>
          <w:sz w:val="28"/>
          <w:szCs w:val="28"/>
          <w:lang w:val="nl-NL"/>
          <w14:ligatures w14:val="none"/>
        </w:rPr>
        <w:t>.</w:t>
      </w:r>
    </w:p>
    <w:p w14:paraId="07F61589" w14:textId="584B2FB7" w:rsidR="008F7B04" w:rsidRPr="007E6C6D" w:rsidRDefault="008F7B04" w:rsidP="0013369B">
      <w:pPr>
        <w:pStyle w:val="ListParagraph"/>
        <w:numPr>
          <w:ilvl w:val="0"/>
          <w:numId w:val="6"/>
        </w:numPr>
        <w:tabs>
          <w:tab w:val="left" w:pos="1170"/>
        </w:tabs>
        <w:spacing w:before="120" w:after="120" w:line="330" w:lineRule="exact"/>
        <w:ind w:left="0" w:firstLine="810"/>
        <w:jc w:val="both"/>
        <w:rPr>
          <w:rFonts w:ascii="Times New Roman" w:eastAsia="Times New Roman" w:hAnsi="Times New Roman" w:cs="Times New Roman"/>
          <w:kern w:val="0"/>
          <w:sz w:val="28"/>
          <w:szCs w:val="28"/>
          <w:lang w:val="nl-NL"/>
          <w14:ligatures w14:val="none"/>
        </w:rPr>
      </w:pPr>
      <w:r w:rsidRPr="007E6C6D">
        <w:rPr>
          <w:rFonts w:ascii="Times New Roman" w:eastAsia="Times New Roman" w:hAnsi="Times New Roman" w:cs="Times New Roman"/>
          <w:kern w:val="0"/>
          <w:sz w:val="28"/>
          <w:szCs w:val="28"/>
          <w:lang w:val="nl-NL"/>
          <w14:ligatures w14:val="none"/>
        </w:rPr>
        <w:t xml:space="preserve">Giấy chứng nhận được in bằng khổ A3, có thời hạn hiệu lực là 03 năm kể từ ngày cấp, có giá trị Quốc gia và quốc tế, được trình bày bằng 02 ngôn ngữ </w:t>
      </w:r>
      <w:r w:rsidRPr="007E6C6D">
        <w:rPr>
          <w:rFonts w:ascii="Times New Roman" w:eastAsia="Times New Roman" w:hAnsi="Times New Roman" w:cs="Times New Roman"/>
          <w:kern w:val="0"/>
          <w:sz w:val="28"/>
          <w:szCs w:val="28"/>
          <w:lang w:val="nl-NL"/>
          <w14:ligatures w14:val="none"/>
        </w:rPr>
        <w:lastRenderedPageBreak/>
        <w:t>(tiếng Việt và tiếng Anh), có dấu (logo) công nhận của Tổ chức công nhận - thành viên của Diễn đàn Công nhận quốc tế IAF.</w:t>
      </w:r>
    </w:p>
    <w:p w14:paraId="596B34BA" w14:textId="7A2EC58B" w:rsidR="005F5D9C" w:rsidRPr="007E6C6D" w:rsidRDefault="005F5D9C" w:rsidP="007D258C">
      <w:pPr>
        <w:pStyle w:val="ListParagraph"/>
        <w:numPr>
          <w:ilvl w:val="0"/>
          <w:numId w:val="25"/>
        </w:numPr>
        <w:tabs>
          <w:tab w:val="left" w:pos="993"/>
        </w:tabs>
        <w:spacing w:before="120" w:after="120" w:line="330" w:lineRule="exact"/>
        <w:ind w:left="0" w:firstLine="567"/>
        <w:jc w:val="both"/>
        <w:rPr>
          <w:rFonts w:ascii="Times New Roman" w:eastAsia="Times New Roman" w:hAnsi="Times New Roman" w:cs="Times New Roman"/>
          <w:b/>
          <w:bCs/>
          <w:kern w:val="0"/>
          <w:sz w:val="28"/>
          <w:szCs w:val="28"/>
          <w:lang w:val="nl-NL"/>
          <w14:ligatures w14:val="none"/>
        </w:rPr>
      </w:pPr>
      <w:r w:rsidRPr="007E6C6D">
        <w:rPr>
          <w:rFonts w:ascii="Times New Roman" w:eastAsia="Times New Roman" w:hAnsi="Times New Roman" w:cs="Times New Roman"/>
          <w:b/>
          <w:bCs/>
          <w:kern w:val="0"/>
          <w:sz w:val="28"/>
          <w:szCs w:val="28"/>
          <w:lang w:val="nl-NL"/>
          <w14:ligatures w14:val="none"/>
        </w:rPr>
        <w:t>Mục tiêu công việc:</w:t>
      </w:r>
    </w:p>
    <w:p w14:paraId="00D2A68E" w14:textId="77777777" w:rsidR="005F5D9C" w:rsidRPr="007D258C" w:rsidRDefault="005F5D9C" w:rsidP="007D258C">
      <w:pPr>
        <w:pStyle w:val="ListParagraph"/>
        <w:numPr>
          <w:ilvl w:val="0"/>
          <w:numId w:val="2"/>
        </w:numPr>
        <w:tabs>
          <w:tab w:val="left" w:pos="851"/>
        </w:tabs>
        <w:spacing w:before="120" w:after="120" w:line="330" w:lineRule="exact"/>
        <w:ind w:left="0" w:firstLine="567"/>
        <w:jc w:val="both"/>
        <w:rPr>
          <w:rFonts w:ascii="Times New Roman" w:eastAsia="Times New Roman" w:hAnsi="Times New Roman" w:cs="Times New Roman"/>
          <w:spacing w:val="-2"/>
          <w:kern w:val="0"/>
          <w:sz w:val="28"/>
          <w:szCs w:val="28"/>
          <w:lang w:val="nl-NL"/>
          <w14:ligatures w14:val="none"/>
        </w:rPr>
      </w:pPr>
      <w:r w:rsidRPr="007D258C">
        <w:rPr>
          <w:rFonts w:ascii="Times New Roman" w:eastAsia="Times New Roman" w:hAnsi="Times New Roman" w:cs="Times New Roman"/>
          <w:spacing w:val="-2"/>
          <w:kern w:val="0"/>
          <w:sz w:val="28"/>
          <w:szCs w:val="28"/>
          <w:lang w:val="nl-NL"/>
          <w14:ligatures w14:val="none"/>
        </w:rPr>
        <w:t>Đánh giá, cấp chứng nhận Hệ thống quản lý chất lượng của Tổng công ty Quản lý bay Việt Nam đáp ứng tiêu chuẩn ISO 9001:2015.</w:t>
      </w:r>
    </w:p>
    <w:p w14:paraId="2C4C470A" w14:textId="77777777" w:rsidR="005F5D9C" w:rsidRPr="007D258C" w:rsidRDefault="005F5D9C" w:rsidP="007D258C">
      <w:pPr>
        <w:pStyle w:val="ListParagraph"/>
        <w:numPr>
          <w:ilvl w:val="0"/>
          <w:numId w:val="2"/>
        </w:numPr>
        <w:tabs>
          <w:tab w:val="left" w:pos="851"/>
        </w:tabs>
        <w:spacing w:before="120" w:after="120" w:line="330" w:lineRule="exact"/>
        <w:ind w:left="0" w:firstLine="567"/>
        <w:jc w:val="both"/>
        <w:rPr>
          <w:rFonts w:ascii="Times New Roman" w:eastAsia="Times New Roman" w:hAnsi="Times New Roman" w:cs="Times New Roman"/>
          <w:spacing w:val="-2"/>
          <w:kern w:val="0"/>
          <w:sz w:val="28"/>
          <w:szCs w:val="28"/>
          <w:lang w:val="nl-NL"/>
          <w14:ligatures w14:val="none"/>
        </w:rPr>
      </w:pPr>
      <w:r w:rsidRPr="007D258C">
        <w:rPr>
          <w:rFonts w:ascii="Times New Roman" w:eastAsia="Times New Roman" w:hAnsi="Times New Roman" w:cs="Times New Roman"/>
          <w:spacing w:val="-2"/>
          <w:kern w:val="0"/>
          <w:sz w:val="28"/>
          <w:szCs w:val="28"/>
          <w:lang w:val="nl-NL"/>
          <w14:ligatures w14:val="none"/>
        </w:rPr>
        <w:t>Khẳng định chất lượng sản phẩm, dịch vụ do Tổng công ty quản lý bay cung cấp được kiểm soát, đáp ứng các yêu cầu tiêu chuẩn quốc tế.</w:t>
      </w:r>
    </w:p>
    <w:p w14:paraId="054E1FFB" w14:textId="77777777" w:rsidR="005F5D9C" w:rsidRPr="007D258C" w:rsidRDefault="005F5D9C" w:rsidP="007D258C">
      <w:pPr>
        <w:pStyle w:val="ListParagraph"/>
        <w:numPr>
          <w:ilvl w:val="0"/>
          <w:numId w:val="2"/>
        </w:numPr>
        <w:tabs>
          <w:tab w:val="left" w:pos="851"/>
        </w:tabs>
        <w:spacing w:before="120" w:after="120" w:line="330" w:lineRule="exact"/>
        <w:ind w:left="0" w:firstLine="567"/>
        <w:jc w:val="both"/>
        <w:rPr>
          <w:rFonts w:ascii="Times New Roman" w:eastAsia="Times New Roman" w:hAnsi="Times New Roman" w:cs="Times New Roman"/>
          <w:spacing w:val="-2"/>
          <w:kern w:val="0"/>
          <w:sz w:val="28"/>
          <w:szCs w:val="28"/>
          <w:lang w:val="nl-NL"/>
          <w14:ligatures w14:val="none"/>
        </w:rPr>
      </w:pPr>
      <w:r w:rsidRPr="007D258C">
        <w:rPr>
          <w:rFonts w:ascii="Times New Roman" w:eastAsia="Times New Roman" w:hAnsi="Times New Roman" w:cs="Times New Roman"/>
          <w:spacing w:val="-2"/>
          <w:kern w:val="0"/>
          <w:sz w:val="28"/>
          <w:szCs w:val="28"/>
          <w:lang w:val="nl-NL"/>
          <w14:ligatures w14:val="none"/>
        </w:rPr>
        <w:t>Nâng cao hiệu quả công tác quản lý chất lượng dịch vụ trong toàn Tổng Công ty, thỏa mãn các yêu cầu của các bên liên quan, đáp ứng các tiêu chuẩn của ICAO và Cục Hàng không Việt Nam.</w:t>
      </w:r>
    </w:p>
    <w:p w14:paraId="01DD8F43" w14:textId="0EF38E4B" w:rsidR="005F5D9C" w:rsidRPr="007E6C6D" w:rsidRDefault="005F5D9C" w:rsidP="007D258C">
      <w:pPr>
        <w:pStyle w:val="ListParagraph"/>
        <w:numPr>
          <w:ilvl w:val="0"/>
          <w:numId w:val="2"/>
        </w:numPr>
        <w:tabs>
          <w:tab w:val="left" w:pos="851"/>
        </w:tabs>
        <w:spacing w:before="120" w:after="120" w:line="330" w:lineRule="exact"/>
        <w:ind w:left="0" w:firstLine="567"/>
        <w:jc w:val="both"/>
        <w:rPr>
          <w:rFonts w:ascii="Times New Roman" w:eastAsia="Times New Roman" w:hAnsi="Times New Roman" w:cs="Times New Roman"/>
          <w:iCs/>
          <w:spacing w:val="-4"/>
          <w:kern w:val="0"/>
          <w:sz w:val="28"/>
          <w:szCs w:val="28"/>
          <w:lang w:val="nl-NL"/>
          <w14:ligatures w14:val="none"/>
        </w:rPr>
      </w:pPr>
      <w:r w:rsidRPr="007D258C">
        <w:rPr>
          <w:rFonts w:ascii="Times New Roman" w:eastAsia="Times New Roman" w:hAnsi="Times New Roman" w:cs="Times New Roman"/>
          <w:spacing w:val="-2"/>
          <w:kern w:val="0"/>
          <w:sz w:val="28"/>
          <w:szCs w:val="28"/>
          <w:lang w:val="nl-NL"/>
          <w14:ligatures w14:val="none"/>
        </w:rPr>
        <w:t>Đảm</w:t>
      </w:r>
      <w:r w:rsidRPr="007E6C6D">
        <w:rPr>
          <w:rFonts w:ascii="Times New Roman" w:eastAsia="Times New Roman" w:hAnsi="Times New Roman" w:cs="Times New Roman"/>
          <w:iCs/>
          <w:spacing w:val="-4"/>
          <w:kern w:val="0"/>
          <w:sz w:val="28"/>
          <w:szCs w:val="28"/>
          <w:lang w:val="nl-NL"/>
          <w14:ligatures w14:val="none"/>
        </w:rPr>
        <w:t xml:space="preserve"> bảo tính đồng bộ, thống nhất trong toàn Tổng công ty theo nguyên tắc “Một hệ thống, một đơn vị cấp chứng nhận”.</w:t>
      </w:r>
    </w:p>
    <w:p w14:paraId="34FDFD9D" w14:textId="62FDC078" w:rsidR="00B95C99" w:rsidRPr="007E6C6D" w:rsidRDefault="00B95C99" w:rsidP="0013369B">
      <w:pPr>
        <w:pStyle w:val="ListParagraph"/>
        <w:numPr>
          <w:ilvl w:val="0"/>
          <w:numId w:val="25"/>
        </w:numPr>
        <w:tabs>
          <w:tab w:val="left" w:pos="993"/>
        </w:tabs>
        <w:spacing w:before="120" w:after="120" w:line="330" w:lineRule="exact"/>
        <w:ind w:left="0" w:firstLine="567"/>
        <w:jc w:val="both"/>
        <w:rPr>
          <w:rFonts w:ascii="Times New Roman" w:hAnsi="Times New Roman" w:cs="Times New Roman"/>
          <w:sz w:val="28"/>
          <w:szCs w:val="28"/>
          <w:lang w:val="nl-NL"/>
        </w:rPr>
      </w:pPr>
      <w:r w:rsidRPr="007E6C6D">
        <w:rPr>
          <w:rFonts w:ascii="Times New Roman" w:eastAsia="Times New Roman" w:hAnsi="Times New Roman" w:cs="Times New Roman"/>
          <w:b/>
          <w:bCs/>
          <w:kern w:val="0"/>
          <w:sz w:val="28"/>
          <w:szCs w:val="28"/>
          <w:lang w:val="nl-NL"/>
          <w14:ligatures w14:val="none"/>
        </w:rPr>
        <w:t>Thời gian thực hiện hợp đồng:</w:t>
      </w:r>
      <w:r w:rsidRPr="007E6C6D">
        <w:rPr>
          <w:sz w:val="28"/>
          <w:szCs w:val="28"/>
          <w:lang w:val="nl-NL"/>
        </w:rPr>
        <w:t xml:space="preserve"> </w:t>
      </w:r>
      <w:r w:rsidR="00D47993" w:rsidRPr="007E6C6D">
        <w:rPr>
          <w:rFonts w:ascii="Times New Roman" w:hAnsi="Times New Roman" w:cs="Times New Roman"/>
          <w:sz w:val="28"/>
          <w:szCs w:val="28"/>
          <w:lang w:val="nl-NL"/>
        </w:rPr>
        <w:t>03 năm</w:t>
      </w:r>
      <w:r w:rsidRPr="007E6C6D">
        <w:rPr>
          <w:rFonts w:ascii="Times New Roman" w:hAnsi="Times New Roman" w:cs="Times New Roman"/>
          <w:sz w:val="28"/>
          <w:szCs w:val="28"/>
          <w:lang w:val="nl-NL"/>
        </w:rPr>
        <w:t xml:space="preserve"> (bao gồm đánh giá cấp chứng nhận; đánh giá giám sát năm thứ 2, năm thứ 3 để duy trì chứng nhận). </w:t>
      </w:r>
    </w:p>
    <w:p w14:paraId="434DBC14" w14:textId="0360B885" w:rsidR="00F6305D" w:rsidRPr="007E6C6D" w:rsidRDefault="00F6305D" w:rsidP="0013369B">
      <w:pPr>
        <w:pStyle w:val="ListParagraph"/>
        <w:numPr>
          <w:ilvl w:val="0"/>
          <w:numId w:val="2"/>
        </w:numPr>
        <w:tabs>
          <w:tab w:val="left" w:pos="851"/>
        </w:tabs>
        <w:spacing w:before="120" w:after="120" w:line="330" w:lineRule="exact"/>
        <w:ind w:left="0" w:firstLine="567"/>
        <w:jc w:val="both"/>
        <w:rPr>
          <w:rFonts w:ascii="Times New Roman" w:eastAsia="Times New Roman" w:hAnsi="Times New Roman" w:cs="Times New Roman"/>
          <w:spacing w:val="-2"/>
          <w:kern w:val="0"/>
          <w:sz w:val="28"/>
          <w:szCs w:val="28"/>
          <w:lang w:val="nl-NL"/>
          <w14:ligatures w14:val="none"/>
        </w:rPr>
      </w:pPr>
      <w:r w:rsidRPr="007E6C6D">
        <w:rPr>
          <w:rFonts w:ascii="Times New Roman" w:eastAsia="Times New Roman" w:hAnsi="Times New Roman" w:cs="Times New Roman"/>
          <w:spacing w:val="-2"/>
          <w:kern w:val="0"/>
          <w:sz w:val="28"/>
          <w:szCs w:val="28"/>
          <w:lang w:val="nl-NL"/>
          <w14:ligatures w14:val="none"/>
        </w:rPr>
        <w:t>Năm</w:t>
      </w:r>
      <w:r w:rsidR="00706AD6" w:rsidRPr="007E6C6D">
        <w:rPr>
          <w:rFonts w:ascii="Times New Roman" w:eastAsia="Times New Roman" w:hAnsi="Times New Roman" w:cs="Times New Roman"/>
          <w:spacing w:val="-2"/>
          <w:kern w:val="0"/>
          <w:sz w:val="28"/>
          <w:szCs w:val="28"/>
          <w:lang w:val="nl-NL"/>
          <w14:ligatures w14:val="none"/>
        </w:rPr>
        <w:t xml:space="preserve"> thứ nhất</w:t>
      </w:r>
      <w:r w:rsidRPr="007E6C6D">
        <w:rPr>
          <w:rFonts w:ascii="Times New Roman" w:eastAsia="Times New Roman" w:hAnsi="Times New Roman" w:cs="Times New Roman"/>
          <w:spacing w:val="-2"/>
          <w:kern w:val="0"/>
          <w:sz w:val="28"/>
          <w:szCs w:val="28"/>
          <w:lang w:val="nl-NL"/>
          <w14:ligatures w14:val="none"/>
        </w:rPr>
        <w:t xml:space="preserve">: Đánh giá chứng nhận (02 giai đoạn).  </w:t>
      </w:r>
    </w:p>
    <w:p w14:paraId="18351329" w14:textId="5660401A" w:rsidR="00F6305D" w:rsidRPr="007E6C6D" w:rsidRDefault="00F6305D" w:rsidP="0013369B">
      <w:pPr>
        <w:pStyle w:val="ListParagraph"/>
        <w:numPr>
          <w:ilvl w:val="0"/>
          <w:numId w:val="2"/>
        </w:numPr>
        <w:tabs>
          <w:tab w:val="left" w:pos="851"/>
        </w:tabs>
        <w:spacing w:before="120" w:after="120" w:line="330" w:lineRule="exact"/>
        <w:ind w:left="0" w:firstLine="567"/>
        <w:jc w:val="both"/>
        <w:rPr>
          <w:rFonts w:ascii="Times New Roman" w:eastAsia="Times New Roman" w:hAnsi="Times New Roman" w:cs="Times New Roman"/>
          <w:spacing w:val="-2"/>
          <w:kern w:val="0"/>
          <w:sz w:val="28"/>
          <w:szCs w:val="28"/>
          <w:lang w:val="nl-NL"/>
          <w14:ligatures w14:val="none"/>
        </w:rPr>
      </w:pPr>
      <w:r w:rsidRPr="007E6C6D">
        <w:rPr>
          <w:rFonts w:ascii="Times New Roman" w:eastAsia="Times New Roman" w:hAnsi="Times New Roman" w:cs="Times New Roman"/>
          <w:spacing w:val="-2"/>
          <w:kern w:val="0"/>
          <w:sz w:val="28"/>
          <w:szCs w:val="28"/>
          <w:lang w:val="nl-NL"/>
          <w14:ligatures w14:val="none"/>
        </w:rPr>
        <w:t xml:space="preserve">Năm </w:t>
      </w:r>
      <w:r w:rsidR="00706AD6" w:rsidRPr="007E6C6D">
        <w:rPr>
          <w:rFonts w:ascii="Times New Roman" w:eastAsia="Times New Roman" w:hAnsi="Times New Roman" w:cs="Times New Roman"/>
          <w:spacing w:val="-2"/>
          <w:kern w:val="0"/>
          <w:sz w:val="28"/>
          <w:szCs w:val="28"/>
          <w:lang w:val="nl-NL"/>
          <w14:ligatures w14:val="none"/>
        </w:rPr>
        <w:t>thứ 2</w:t>
      </w:r>
      <w:r w:rsidRPr="007E6C6D">
        <w:rPr>
          <w:rFonts w:ascii="Times New Roman" w:eastAsia="Times New Roman" w:hAnsi="Times New Roman" w:cs="Times New Roman"/>
          <w:spacing w:val="-2"/>
          <w:kern w:val="0"/>
          <w:sz w:val="28"/>
          <w:szCs w:val="28"/>
          <w:lang w:val="nl-NL"/>
          <w14:ligatures w14:val="none"/>
        </w:rPr>
        <w:t xml:space="preserve">: Đánh giá giám sát lần 01. </w:t>
      </w:r>
    </w:p>
    <w:p w14:paraId="472CDD6B" w14:textId="0653F644" w:rsidR="00F6305D" w:rsidRPr="007E6C6D" w:rsidRDefault="00F6305D" w:rsidP="0013369B">
      <w:pPr>
        <w:pStyle w:val="ListParagraph"/>
        <w:numPr>
          <w:ilvl w:val="0"/>
          <w:numId w:val="2"/>
        </w:numPr>
        <w:tabs>
          <w:tab w:val="left" w:pos="851"/>
        </w:tabs>
        <w:spacing w:before="120" w:after="120" w:line="330" w:lineRule="exact"/>
        <w:ind w:left="0" w:firstLine="567"/>
        <w:jc w:val="both"/>
        <w:rPr>
          <w:rFonts w:ascii="Times New Roman" w:eastAsia="Times New Roman" w:hAnsi="Times New Roman" w:cs="Times New Roman"/>
          <w:spacing w:val="-2"/>
          <w:kern w:val="0"/>
          <w:sz w:val="28"/>
          <w:szCs w:val="28"/>
          <w:lang w:val="nl-NL"/>
          <w14:ligatures w14:val="none"/>
        </w:rPr>
      </w:pPr>
      <w:r w:rsidRPr="007E6C6D">
        <w:rPr>
          <w:rFonts w:ascii="Times New Roman" w:eastAsia="Times New Roman" w:hAnsi="Times New Roman" w:cs="Times New Roman"/>
          <w:spacing w:val="-2"/>
          <w:kern w:val="0"/>
          <w:sz w:val="28"/>
          <w:szCs w:val="28"/>
          <w:lang w:val="nl-NL"/>
          <w14:ligatures w14:val="none"/>
        </w:rPr>
        <w:t xml:space="preserve">Năm </w:t>
      </w:r>
      <w:r w:rsidR="00706AD6" w:rsidRPr="007E6C6D">
        <w:rPr>
          <w:rFonts w:ascii="Times New Roman" w:eastAsia="Times New Roman" w:hAnsi="Times New Roman" w:cs="Times New Roman"/>
          <w:spacing w:val="-2"/>
          <w:kern w:val="0"/>
          <w:sz w:val="28"/>
          <w:szCs w:val="28"/>
          <w:lang w:val="nl-NL"/>
          <w14:ligatures w14:val="none"/>
        </w:rPr>
        <w:t>thứ 3</w:t>
      </w:r>
      <w:r w:rsidRPr="007E6C6D">
        <w:rPr>
          <w:rFonts w:ascii="Times New Roman" w:eastAsia="Times New Roman" w:hAnsi="Times New Roman" w:cs="Times New Roman"/>
          <w:spacing w:val="-2"/>
          <w:kern w:val="0"/>
          <w:sz w:val="28"/>
          <w:szCs w:val="28"/>
          <w:lang w:val="nl-NL"/>
          <w14:ligatures w14:val="none"/>
        </w:rPr>
        <w:t>: Đánh giá giám sát lần 02.</w:t>
      </w:r>
    </w:p>
    <w:p w14:paraId="46DB3DC4" w14:textId="2BE89A62" w:rsidR="00E41CCB" w:rsidRPr="007E6C6D" w:rsidRDefault="00D47993" w:rsidP="0013369B">
      <w:pPr>
        <w:pStyle w:val="ListParagraph"/>
        <w:numPr>
          <w:ilvl w:val="0"/>
          <w:numId w:val="2"/>
        </w:numPr>
        <w:tabs>
          <w:tab w:val="left" w:pos="851"/>
        </w:tabs>
        <w:spacing w:before="120" w:after="120" w:line="330" w:lineRule="exact"/>
        <w:ind w:left="0" w:firstLine="567"/>
        <w:jc w:val="both"/>
        <w:rPr>
          <w:rFonts w:ascii="Times New Roman" w:hAnsi="Times New Roman" w:cs="Times New Roman"/>
          <w:bCs/>
          <w:sz w:val="28"/>
          <w:szCs w:val="28"/>
          <w:lang w:val="es-ES"/>
        </w:rPr>
      </w:pPr>
      <w:r w:rsidRPr="007E6C6D">
        <w:rPr>
          <w:rFonts w:ascii="Times New Roman" w:eastAsia="Times New Roman" w:hAnsi="Times New Roman" w:cs="Times New Roman"/>
          <w:spacing w:val="-2"/>
          <w:kern w:val="0"/>
          <w:sz w:val="28"/>
          <w:szCs w:val="28"/>
          <w:lang w:val="nl-NL"/>
          <w14:ligatures w14:val="none"/>
        </w:rPr>
        <w:t>T</w:t>
      </w:r>
      <w:r w:rsidR="0071786F" w:rsidRPr="007E6C6D">
        <w:rPr>
          <w:rFonts w:ascii="Times New Roman" w:eastAsia="Times New Roman" w:hAnsi="Times New Roman" w:cs="Times New Roman"/>
          <w:spacing w:val="-2"/>
          <w:kern w:val="0"/>
          <w:sz w:val="28"/>
          <w:szCs w:val="28"/>
          <w:lang w:val="nl-NL"/>
          <w14:ligatures w14:val="none"/>
        </w:rPr>
        <w:t>hời</w:t>
      </w:r>
      <w:r w:rsidR="0071786F" w:rsidRPr="007E6C6D">
        <w:rPr>
          <w:rFonts w:ascii="Times New Roman" w:hAnsi="Times New Roman" w:cs="Times New Roman"/>
          <w:bCs/>
          <w:sz w:val="28"/>
          <w:szCs w:val="28"/>
          <w:lang w:val="es-ES"/>
        </w:rPr>
        <w:t xml:space="preserve"> </w:t>
      </w:r>
      <w:proofErr w:type="spellStart"/>
      <w:r w:rsidR="0071786F" w:rsidRPr="007E6C6D">
        <w:rPr>
          <w:rFonts w:ascii="Times New Roman" w:hAnsi="Times New Roman" w:cs="Times New Roman"/>
          <w:bCs/>
          <w:sz w:val="28"/>
          <w:szCs w:val="28"/>
          <w:lang w:val="es-ES"/>
        </w:rPr>
        <w:t>gian</w:t>
      </w:r>
      <w:proofErr w:type="spellEnd"/>
      <w:r w:rsidR="0071786F" w:rsidRPr="007E6C6D">
        <w:rPr>
          <w:rFonts w:ascii="Times New Roman" w:hAnsi="Times New Roman" w:cs="Times New Roman"/>
          <w:bCs/>
          <w:sz w:val="28"/>
          <w:szCs w:val="28"/>
          <w:lang w:val="es-ES"/>
        </w:rPr>
        <w:t xml:space="preserve"> </w:t>
      </w:r>
      <w:proofErr w:type="spellStart"/>
      <w:r w:rsidR="0071786F" w:rsidRPr="007E6C6D">
        <w:rPr>
          <w:rFonts w:ascii="Times New Roman" w:hAnsi="Times New Roman" w:cs="Times New Roman"/>
          <w:bCs/>
          <w:sz w:val="28"/>
          <w:szCs w:val="28"/>
          <w:lang w:val="es-ES"/>
        </w:rPr>
        <w:t>thực</w:t>
      </w:r>
      <w:proofErr w:type="spellEnd"/>
      <w:r w:rsidR="0071786F" w:rsidRPr="007E6C6D">
        <w:rPr>
          <w:rFonts w:ascii="Times New Roman" w:hAnsi="Times New Roman" w:cs="Times New Roman"/>
          <w:bCs/>
          <w:sz w:val="28"/>
          <w:szCs w:val="28"/>
          <w:lang w:val="es-ES"/>
        </w:rPr>
        <w:t xml:space="preserve"> </w:t>
      </w:r>
      <w:proofErr w:type="spellStart"/>
      <w:r w:rsidR="0071786F" w:rsidRPr="007E6C6D">
        <w:rPr>
          <w:rFonts w:ascii="Times New Roman" w:hAnsi="Times New Roman" w:cs="Times New Roman"/>
          <w:bCs/>
          <w:sz w:val="28"/>
          <w:szCs w:val="28"/>
          <w:lang w:val="es-ES"/>
        </w:rPr>
        <w:t>hiện</w:t>
      </w:r>
      <w:proofErr w:type="spellEnd"/>
      <w:r w:rsidR="00E42B85" w:rsidRPr="007E6C6D">
        <w:rPr>
          <w:rFonts w:ascii="Times New Roman" w:hAnsi="Times New Roman" w:cs="Times New Roman"/>
          <w:bCs/>
          <w:sz w:val="28"/>
          <w:szCs w:val="28"/>
          <w:lang w:val="es-ES"/>
        </w:rPr>
        <w:t xml:space="preserve"> </w:t>
      </w:r>
      <w:proofErr w:type="spellStart"/>
      <w:r w:rsidR="00E42B85" w:rsidRPr="007E6C6D">
        <w:rPr>
          <w:rFonts w:ascii="Times New Roman" w:hAnsi="Times New Roman" w:cs="Times New Roman"/>
          <w:bCs/>
          <w:sz w:val="28"/>
          <w:szCs w:val="28"/>
          <w:lang w:val="es-ES"/>
        </w:rPr>
        <w:t>đánh</w:t>
      </w:r>
      <w:proofErr w:type="spellEnd"/>
      <w:r w:rsidR="00E42B85" w:rsidRPr="007E6C6D">
        <w:rPr>
          <w:rFonts w:ascii="Times New Roman" w:hAnsi="Times New Roman" w:cs="Times New Roman"/>
          <w:bCs/>
          <w:sz w:val="28"/>
          <w:szCs w:val="28"/>
          <w:lang w:val="es-ES"/>
        </w:rPr>
        <w:t xml:space="preserve"> </w:t>
      </w:r>
      <w:proofErr w:type="spellStart"/>
      <w:r w:rsidR="00E42B85" w:rsidRPr="007E6C6D">
        <w:rPr>
          <w:rFonts w:ascii="Times New Roman" w:hAnsi="Times New Roman" w:cs="Times New Roman"/>
          <w:bCs/>
          <w:sz w:val="28"/>
          <w:szCs w:val="28"/>
          <w:lang w:val="es-ES"/>
        </w:rPr>
        <w:t>giá</w:t>
      </w:r>
      <w:proofErr w:type="spellEnd"/>
      <w:r w:rsidR="00F6305D" w:rsidRPr="007E6C6D">
        <w:rPr>
          <w:rFonts w:ascii="Times New Roman" w:hAnsi="Times New Roman" w:cs="Times New Roman"/>
          <w:bCs/>
          <w:sz w:val="28"/>
          <w:szCs w:val="28"/>
          <w:lang w:val="es-ES"/>
        </w:rPr>
        <w:t>,</w:t>
      </w:r>
      <w:r w:rsidR="00E41CCB" w:rsidRPr="007E6C6D">
        <w:rPr>
          <w:rFonts w:ascii="Times New Roman" w:hAnsi="Times New Roman" w:cs="Times New Roman"/>
          <w:bCs/>
          <w:sz w:val="28"/>
          <w:szCs w:val="28"/>
          <w:lang w:val="es-ES"/>
        </w:rPr>
        <w:t xml:space="preserve"> </w:t>
      </w:r>
      <w:proofErr w:type="spellStart"/>
      <w:r w:rsidR="00E41CCB" w:rsidRPr="007E6C6D">
        <w:rPr>
          <w:rFonts w:ascii="Times New Roman" w:hAnsi="Times New Roman" w:cs="Times New Roman"/>
          <w:bCs/>
          <w:sz w:val="28"/>
          <w:szCs w:val="28"/>
          <w:lang w:val="es-ES"/>
        </w:rPr>
        <w:t>cấp</w:t>
      </w:r>
      <w:proofErr w:type="spellEnd"/>
      <w:r w:rsidR="00F6305D" w:rsidRPr="007E6C6D">
        <w:rPr>
          <w:rFonts w:ascii="Times New Roman" w:hAnsi="Times New Roman" w:cs="Times New Roman"/>
          <w:bCs/>
          <w:sz w:val="28"/>
          <w:szCs w:val="28"/>
          <w:lang w:val="es-ES"/>
        </w:rPr>
        <w:t xml:space="preserve"> </w:t>
      </w:r>
      <w:proofErr w:type="spellStart"/>
      <w:r w:rsidR="00F6305D" w:rsidRPr="007E6C6D">
        <w:rPr>
          <w:rFonts w:ascii="Times New Roman" w:hAnsi="Times New Roman" w:cs="Times New Roman"/>
          <w:bCs/>
          <w:sz w:val="28"/>
          <w:szCs w:val="28"/>
          <w:lang w:val="es-ES"/>
        </w:rPr>
        <w:t>và</w:t>
      </w:r>
      <w:proofErr w:type="spellEnd"/>
      <w:r w:rsidR="00F44F8B" w:rsidRPr="007E6C6D">
        <w:rPr>
          <w:rFonts w:ascii="Times New Roman" w:hAnsi="Times New Roman" w:cs="Times New Roman"/>
          <w:bCs/>
          <w:sz w:val="28"/>
          <w:szCs w:val="28"/>
          <w:lang w:val="es-ES"/>
        </w:rPr>
        <w:t xml:space="preserve"> </w:t>
      </w:r>
      <w:proofErr w:type="spellStart"/>
      <w:r w:rsidR="00F44F8B" w:rsidRPr="007E6C6D">
        <w:rPr>
          <w:rFonts w:ascii="Times New Roman" w:hAnsi="Times New Roman" w:cs="Times New Roman"/>
          <w:bCs/>
          <w:sz w:val="28"/>
          <w:szCs w:val="28"/>
          <w:lang w:val="es-ES"/>
        </w:rPr>
        <w:t>duy</w:t>
      </w:r>
      <w:proofErr w:type="spellEnd"/>
      <w:r w:rsidR="00F44F8B" w:rsidRPr="007E6C6D">
        <w:rPr>
          <w:rFonts w:ascii="Times New Roman" w:hAnsi="Times New Roman" w:cs="Times New Roman"/>
          <w:bCs/>
          <w:sz w:val="28"/>
          <w:szCs w:val="28"/>
          <w:lang w:val="es-ES"/>
        </w:rPr>
        <w:t xml:space="preserve"> </w:t>
      </w:r>
      <w:proofErr w:type="spellStart"/>
      <w:r w:rsidR="00F44F8B" w:rsidRPr="007E6C6D">
        <w:rPr>
          <w:rFonts w:ascii="Times New Roman" w:hAnsi="Times New Roman" w:cs="Times New Roman"/>
          <w:bCs/>
          <w:sz w:val="28"/>
          <w:szCs w:val="28"/>
          <w:lang w:val="es-ES"/>
        </w:rPr>
        <w:t>trì</w:t>
      </w:r>
      <w:proofErr w:type="spellEnd"/>
      <w:r w:rsidR="00E41CCB" w:rsidRPr="007E6C6D">
        <w:rPr>
          <w:rFonts w:ascii="Times New Roman" w:hAnsi="Times New Roman" w:cs="Times New Roman"/>
          <w:bCs/>
          <w:sz w:val="28"/>
          <w:szCs w:val="28"/>
          <w:lang w:val="es-ES"/>
        </w:rPr>
        <w:t xml:space="preserve"> </w:t>
      </w:r>
      <w:proofErr w:type="spellStart"/>
      <w:r w:rsidR="00E41CCB" w:rsidRPr="007E6C6D">
        <w:rPr>
          <w:rFonts w:ascii="Times New Roman" w:hAnsi="Times New Roman" w:cs="Times New Roman"/>
          <w:bCs/>
          <w:sz w:val="28"/>
          <w:szCs w:val="28"/>
          <w:lang w:val="es-ES"/>
        </w:rPr>
        <w:t>chứng</w:t>
      </w:r>
      <w:proofErr w:type="spellEnd"/>
      <w:r w:rsidR="00E41CCB" w:rsidRPr="007E6C6D">
        <w:rPr>
          <w:rFonts w:ascii="Times New Roman" w:hAnsi="Times New Roman" w:cs="Times New Roman"/>
          <w:bCs/>
          <w:sz w:val="28"/>
          <w:szCs w:val="28"/>
          <w:lang w:val="es-ES"/>
        </w:rPr>
        <w:t xml:space="preserve"> </w:t>
      </w:r>
      <w:proofErr w:type="spellStart"/>
      <w:r w:rsidR="00E41CCB" w:rsidRPr="007E6C6D">
        <w:rPr>
          <w:rFonts w:ascii="Times New Roman" w:hAnsi="Times New Roman" w:cs="Times New Roman"/>
          <w:bCs/>
          <w:sz w:val="28"/>
          <w:szCs w:val="28"/>
          <w:lang w:val="es-ES"/>
        </w:rPr>
        <w:t>nhận</w:t>
      </w:r>
      <w:proofErr w:type="spellEnd"/>
      <w:r w:rsidRPr="007E6C6D">
        <w:rPr>
          <w:rFonts w:ascii="Times New Roman" w:hAnsi="Times New Roman" w:cs="Times New Roman"/>
          <w:bCs/>
          <w:sz w:val="28"/>
          <w:szCs w:val="28"/>
          <w:lang w:val="es-ES"/>
        </w:rPr>
        <w:t>:</w:t>
      </w:r>
      <w:r w:rsidR="00257E50" w:rsidRPr="007E6C6D">
        <w:rPr>
          <w:rFonts w:ascii="Times New Roman" w:hAnsi="Times New Roman" w:cs="Times New Roman"/>
          <w:bCs/>
          <w:sz w:val="28"/>
          <w:szCs w:val="28"/>
          <w:lang w:val="es-ES"/>
        </w:rPr>
        <w:t xml:space="preserve"> </w:t>
      </w:r>
      <w:proofErr w:type="spellStart"/>
      <w:r w:rsidR="00257E50" w:rsidRPr="007E6C6D">
        <w:rPr>
          <w:rFonts w:ascii="Times New Roman" w:hAnsi="Times New Roman" w:cs="Times New Roman"/>
          <w:bCs/>
          <w:sz w:val="28"/>
          <w:szCs w:val="28"/>
          <w:lang w:val="es-ES"/>
        </w:rPr>
        <w:t>Tối</w:t>
      </w:r>
      <w:proofErr w:type="spellEnd"/>
      <w:r w:rsidR="00257E50" w:rsidRPr="007E6C6D">
        <w:rPr>
          <w:rFonts w:ascii="Times New Roman" w:hAnsi="Times New Roman" w:cs="Times New Roman"/>
          <w:bCs/>
          <w:sz w:val="28"/>
          <w:szCs w:val="28"/>
          <w:lang w:val="es-ES"/>
        </w:rPr>
        <w:t xml:space="preserve"> </w:t>
      </w:r>
      <w:proofErr w:type="spellStart"/>
      <w:r w:rsidR="00257E50" w:rsidRPr="007E6C6D">
        <w:rPr>
          <w:rFonts w:ascii="Times New Roman" w:hAnsi="Times New Roman" w:cs="Times New Roman"/>
          <w:bCs/>
          <w:sz w:val="28"/>
          <w:szCs w:val="28"/>
          <w:lang w:val="es-ES"/>
        </w:rPr>
        <w:t>đa</w:t>
      </w:r>
      <w:proofErr w:type="spellEnd"/>
      <w:r w:rsidR="00257E50" w:rsidRPr="007E6C6D">
        <w:rPr>
          <w:rFonts w:ascii="Times New Roman" w:hAnsi="Times New Roman" w:cs="Times New Roman"/>
          <w:bCs/>
          <w:sz w:val="28"/>
          <w:szCs w:val="28"/>
          <w:lang w:val="es-ES"/>
        </w:rPr>
        <w:t xml:space="preserve"> 60 </w:t>
      </w:r>
      <w:proofErr w:type="spellStart"/>
      <w:r w:rsidR="00257E50" w:rsidRPr="007E6C6D">
        <w:rPr>
          <w:rFonts w:ascii="Times New Roman" w:hAnsi="Times New Roman" w:cs="Times New Roman"/>
          <w:bCs/>
          <w:sz w:val="28"/>
          <w:szCs w:val="28"/>
          <w:lang w:val="es-ES"/>
        </w:rPr>
        <w:t>ngày</w:t>
      </w:r>
      <w:proofErr w:type="spellEnd"/>
      <w:r w:rsidR="00257E50" w:rsidRPr="007E6C6D">
        <w:rPr>
          <w:rFonts w:ascii="Times New Roman" w:hAnsi="Times New Roman" w:cs="Times New Roman"/>
          <w:bCs/>
          <w:sz w:val="28"/>
          <w:szCs w:val="28"/>
          <w:lang w:val="es-ES"/>
        </w:rPr>
        <w:t>/</w:t>
      </w:r>
      <w:proofErr w:type="spellStart"/>
      <w:r w:rsidR="00257E50" w:rsidRPr="007E6C6D">
        <w:rPr>
          <w:rFonts w:ascii="Times New Roman" w:hAnsi="Times New Roman" w:cs="Times New Roman"/>
          <w:bCs/>
          <w:sz w:val="28"/>
          <w:szCs w:val="28"/>
          <w:lang w:val="es-ES"/>
        </w:rPr>
        <w:t>năm</w:t>
      </w:r>
      <w:proofErr w:type="spellEnd"/>
      <w:r w:rsidR="00257E50" w:rsidRPr="007E6C6D">
        <w:rPr>
          <w:rFonts w:ascii="Times New Roman" w:hAnsi="Times New Roman" w:cs="Times New Roman"/>
          <w:bCs/>
          <w:sz w:val="28"/>
          <w:szCs w:val="28"/>
          <w:lang w:val="es-ES"/>
        </w:rPr>
        <w:t>.</w:t>
      </w:r>
    </w:p>
    <w:p w14:paraId="0193A9BC" w14:textId="47DBE3F2" w:rsidR="00B95C99" w:rsidRPr="007E6C6D" w:rsidRDefault="00B95C99" w:rsidP="0013369B">
      <w:pPr>
        <w:pStyle w:val="ListParagraph"/>
        <w:numPr>
          <w:ilvl w:val="0"/>
          <w:numId w:val="25"/>
        </w:numPr>
        <w:tabs>
          <w:tab w:val="left" w:pos="851"/>
        </w:tabs>
        <w:spacing w:before="120" w:after="120" w:line="330" w:lineRule="exact"/>
        <w:ind w:left="0" w:firstLine="567"/>
        <w:jc w:val="both"/>
        <w:rPr>
          <w:rFonts w:ascii="Times New Roman" w:eastAsia="Times New Roman" w:hAnsi="Times New Roman" w:cs="Times New Roman"/>
          <w:b/>
          <w:bCs/>
          <w:kern w:val="0"/>
          <w:sz w:val="28"/>
          <w:szCs w:val="28"/>
          <w:lang w:val="nl-NL"/>
          <w14:ligatures w14:val="none"/>
        </w:rPr>
      </w:pPr>
      <w:r w:rsidRPr="007E6C6D">
        <w:rPr>
          <w:rFonts w:ascii="Times New Roman" w:eastAsia="Times New Roman" w:hAnsi="Times New Roman" w:cs="Times New Roman"/>
          <w:b/>
          <w:bCs/>
          <w:kern w:val="0"/>
          <w:sz w:val="28"/>
          <w:szCs w:val="28"/>
          <w:lang w:val="nl-NL"/>
          <w14:ligatures w14:val="none"/>
        </w:rPr>
        <w:t xml:space="preserve">Địa điểm </w:t>
      </w:r>
      <w:r w:rsidR="008B0CD6" w:rsidRPr="007E6C6D">
        <w:rPr>
          <w:rFonts w:ascii="Times New Roman" w:eastAsia="Times New Roman" w:hAnsi="Times New Roman" w:cs="Times New Roman"/>
          <w:b/>
          <w:bCs/>
          <w:kern w:val="0"/>
          <w:sz w:val="28"/>
          <w:szCs w:val="28"/>
          <w:lang w:val="nl-NL"/>
          <w14:ligatures w14:val="none"/>
        </w:rPr>
        <w:t>thực hiện</w:t>
      </w:r>
      <w:r w:rsidR="00AB08F0" w:rsidRPr="007E6C6D">
        <w:rPr>
          <w:rFonts w:ascii="Times New Roman" w:eastAsia="Times New Roman" w:hAnsi="Times New Roman" w:cs="Times New Roman"/>
          <w:b/>
          <w:bCs/>
          <w:kern w:val="0"/>
          <w:sz w:val="28"/>
          <w:szCs w:val="28"/>
          <w:lang w:val="nl-NL"/>
          <w14:ligatures w14:val="none"/>
        </w:rPr>
        <w:t xml:space="preserve"> </w:t>
      </w:r>
      <w:r w:rsidR="00395E0C" w:rsidRPr="007E6C6D">
        <w:rPr>
          <w:rFonts w:ascii="Times New Roman" w:eastAsia="Times New Roman" w:hAnsi="Times New Roman" w:cs="Times New Roman"/>
          <w:b/>
          <w:bCs/>
          <w:kern w:val="0"/>
          <w:sz w:val="28"/>
          <w:szCs w:val="28"/>
          <w:lang w:val="nl-NL"/>
          <w14:ligatures w14:val="none"/>
        </w:rPr>
        <w:t>đánh giá</w:t>
      </w:r>
      <w:r w:rsidR="00F44F8B" w:rsidRPr="007E6C6D">
        <w:rPr>
          <w:rFonts w:ascii="Times New Roman" w:eastAsia="Times New Roman" w:hAnsi="Times New Roman" w:cs="Times New Roman"/>
          <w:b/>
          <w:bCs/>
          <w:kern w:val="0"/>
          <w:sz w:val="28"/>
          <w:szCs w:val="28"/>
          <w:lang w:val="nl-NL"/>
          <w14:ligatures w14:val="none"/>
        </w:rPr>
        <w:t>, phạm vi chứng nhận (chi tiết tại mục 3.4)</w:t>
      </w:r>
      <w:r w:rsidRPr="007E6C6D">
        <w:rPr>
          <w:rFonts w:ascii="Times New Roman" w:eastAsia="Times New Roman" w:hAnsi="Times New Roman" w:cs="Times New Roman"/>
          <w:b/>
          <w:bCs/>
          <w:kern w:val="0"/>
          <w:sz w:val="28"/>
          <w:szCs w:val="28"/>
          <w:lang w:val="nl-NL"/>
          <w14:ligatures w14:val="none"/>
        </w:rPr>
        <w:t xml:space="preserve">: </w:t>
      </w:r>
    </w:p>
    <w:p w14:paraId="18E348AC" w14:textId="7CCAC2C7" w:rsidR="00B95C99" w:rsidRPr="007E6C6D" w:rsidRDefault="00B95C99" w:rsidP="0013369B">
      <w:pPr>
        <w:pStyle w:val="ListParagraph"/>
        <w:numPr>
          <w:ilvl w:val="0"/>
          <w:numId w:val="2"/>
        </w:numPr>
        <w:tabs>
          <w:tab w:val="left" w:pos="851"/>
        </w:tabs>
        <w:spacing w:before="120" w:after="120" w:line="330" w:lineRule="exact"/>
        <w:ind w:left="0" w:firstLine="567"/>
        <w:rPr>
          <w:rFonts w:ascii="Times New Roman" w:eastAsia="Times New Roman" w:hAnsi="Times New Roman" w:cs="Times New Roman"/>
          <w:kern w:val="0"/>
          <w:sz w:val="28"/>
          <w:szCs w:val="28"/>
          <w:lang w:val="nl-NL"/>
          <w14:ligatures w14:val="none"/>
        </w:rPr>
      </w:pPr>
      <w:r w:rsidRPr="007E6C6D">
        <w:rPr>
          <w:rFonts w:ascii="Times New Roman" w:eastAsia="Times New Roman" w:hAnsi="Times New Roman" w:cs="Times New Roman"/>
          <w:spacing w:val="-2"/>
          <w:kern w:val="0"/>
          <w:sz w:val="28"/>
          <w:szCs w:val="28"/>
          <w:lang w:val="nl-NL"/>
          <w14:ligatures w14:val="none"/>
        </w:rPr>
        <w:t>Tổng</w:t>
      </w:r>
      <w:r w:rsidRPr="007E6C6D">
        <w:rPr>
          <w:rFonts w:ascii="Times New Roman" w:eastAsia="Times New Roman" w:hAnsi="Times New Roman" w:cs="Times New Roman"/>
          <w:kern w:val="0"/>
          <w:sz w:val="28"/>
          <w:szCs w:val="28"/>
          <w:lang w:val="nl-NL"/>
          <w14:ligatures w14:val="none"/>
        </w:rPr>
        <w:t xml:space="preserve"> số địa điểm thực hiện: 5</w:t>
      </w:r>
      <w:r w:rsidR="009B2554" w:rsidRPr="007E6C6D">
        <w:rPr>
          <w:rFonts w:ascii="Times New Roman" w:eastAsia="Times New Roman" w:hAnsi="Times New Roman" w:cs="Times New Roman"/>
          <w:kern w:val="0"/>
          <w:sz w:val="28"/>
          <w:szCs w:val="28"/>
          <w:lang w:val="nl-NL"/>
          <w14:ligatures w14:val="none"/>
        </w:rPr>
        <w:t>1</w:t>
      </w:r>
      <w:r w:rsidR="0071786F" w:rsidRPr="007E6C6D">
        <w:rPr>
          <w:rFonts w:ascii="Times New Roman" w:eastAsia="Times New Roman" w:hAnsi="Times New Roman" w:cs="Times New Roman"/>
          <w:kern w:val="0"/>
          <w:sz w:val="28"/>
          <w:szCs w:val="28"/>
          <w:lang w:val="nl-NL"/>
          <w14:ligatures w14:val="none"/>
        </w:rPr>
        <w:t>, t</w:t>
      </w:r>
      <w:r w:rsidRPr="007E6C6D">
        <w:rPr>
          <w:rFonts w:ascii="Times New Roman" w:eastAsia="Times New Roman" w:hAnsi="Times New Roman" w:cs="Times New Roman"/>
          <w:kern w:val="0"/>
          <w:sz w:val="28"/>
          <w:szCs w:val="28"/>
          <w:lang w:val="nl-NL"/>
          <w14:ligatures w14:val="none"/>
        </w:rPr>
        <w:t xml:space="preserve">rong đó: </w:t>
      </w:r>
    </w:p>
    <w:p w14:paraId="3EBC7C17" w14:textId="7581CFEE" w:rsidR="009B2554" w:rsidRPr="007D258C" w:rsidRDefault="009B2554" w:rsidP="007D258C">
      <w:pPr>
        <w:pStyle w:val="ListParagraph"/>
        <w:numPr>
          <w:ilvl w:val="0"/>
          <w:numId w:val="6"/>
        </w:numPr>
        <w:tabs>
          <w:tab w:val="left" w:pos="1170"/>
        </w:tabs>
        <w:spacing w:before="120" w:after="120" w:line="240" w:lineRule="auto"/>
        <w:ind w:left="0" w:firstLine="810"/>
        <w:jc w:val="both"/>
        <w:rPr>
          <w:rFonts w:ascii="Times New Roman" w:eastAsia="Times New Roman" w:hAnsi="Times New Roman" w:cs="Times New Roman"/>
          <w:spacing w:val="-4"/>
          <w:kern w:val="0"/>
          <w:sz w:val="28"/>
          <w:szCs w:val="28"/>
          <w:lang w:val="nl-NL"/>
          <w14:ligatures w14:val="none"/>
        </w:rPr>
      </w:pPr>
      <w:r w:rsidRPr="007D258C">
        <w:rPr>
          <w:rFonts w:ascii="Times New Roman" w:eastAsia="Times New Roman" w:hAnsi="Times New Roman" w:cs="Times New Roman"/>
          <w:spacing w:val="-4"/>
          <w:kern w:val="0"/>
          <w:sz w:val="28"/>
          <w:szCs w:val="28"/>
          <w:lang w:val="nl-NL"/>
          <w14:ligatures w14:val="none"/>
        </w:rPr>
        <w:t>Tổng công ty Quản lý bay Việt Nam</w:t>
      </w:r>
      <w:r w:rsidR="00F47485" w:rsidRPr="007D258C">
        <w:rPr>
          <w:rFonts w:ascii="Times New Roman" w:eastAsia="Times New Roman" w:hAnsi="Times New Roman" w:cs="Times New Roman"/>
          <w:spacing w:val="-4"/>
          <w:kern w:val="0"/>
          <w:sz w:val="28"/>
          <w:szCs w:val="28"/>
          <w:lang w:val="nl-NL"/>
          <w14:ligatures w14:val="none"/>
        </w:rPr>
        <w:t>.</w:t>
      </w:r>
    </w:p>
    <w:p w14:paraId="7AC40A50" w14:textId="7C054698" w:rsidR="000966EF" w:rsidRPr="007D258C" w:rsidRDefault="00173FBE" w:rsidP="007D258C">
      <w:pPr>
        <w:pStyle w:val="ListParagraph"/>
        <w:numPr>
          <w:ilvl w:val="0"/>
          <w:numId w:val="6"/>
        </w:numPr>
        <w:tabs>
          <w:tab w:val="left" w:pos="1170"/>
        </w:tabs>
        <w:spacing w:before="120" w:after="120" w:line="240" w:lineRule="auto"/>
        <w:ind w:left="0" w:firstLine="810"/>
        <w:jc w:val="both"/>
        <w:rPr>
          <w:rFonts w:ascii="Times New Roman" w:eastAsia="Times New Roman" w:hAnsi="Times New Roman" w:cs="Times New Roman"/>
          <w:spacing w:val="-4"/>
          <w:kern w:val="0"/>
          <w:sz w:val="28"/>
          <w:szCs w:val="28"/>
          <w:lang w:val="nl-NL"/>
          <w14:ligatures w14:val="none"/>
        </w:rPr>
      </w:pPr>
      <w:r w:rsidRPr="007D258C">
        <w:rPr>
          <w:rFonts w:ascii="Times New Roman" w:eastAsia="Times New Roman" w:hAnsi="Times New Roman" w:cs="Times New Roman"/>
          <w:spacing w:val="-4"/>
          <w:kern w:val="0"/>
          <w:sz w:val="28"/>
          <w:szCs w:val="28"/>
          <w:lang w:val="nl-NL"/>
          <w14:ligatures w14:val="none"/>
        </w:rPr>
        <w:t>20</w:t>
      </w:r>
      <w:r w:rsidR="00B95C99" w:rsidRPr="007D258C">
        <w:rPr>
          <w:rFonts w:ascii="Times New Roman" w:eastAsia="Times New Roman" w:hAnsi="Times New Roman" w:cs="Times New Roman"/>
          <w:spacing w:val="-4"/>
          <w:kern w:val="0"/>
          <w:sz w:val="28"/>
          <w:szCs w:val="28"/>
          <w:lang w:val="nl-NL"/>
          <w14:ligatures w14:val="none"/>
        </w:rPr>
        <w:t>: Đơn vị/Trung tâm.</w:t>
      </w:r>
    </w:p>
    <w:p w14:paraId="7BD62286" w14:textId="43E8B3E2" w:rsidR="004323C6" w:rsidRPr="007D258C" w:rsidRDefault="00B95C99" w:rsidP="007D258C">
      <w:pPr>
        <w:pStyle w:val="ListParagraph"/>
        <w:numPr>
          <w:ilvl w:val="0"/>
          <w:numId w:val="6"/>
        </w:numPr>
        <w:tabs>
          <w:tab w:val="left" w:pos="1170"/>
        </w:tabs>
        <w:spacing w:before="120" w:after="120" w:line="240" w:lineRule="auto"/>
        <w:ind w:left="0" w:firstLine="810"/>
        <w:jc w:val="both"/>
        <w:rPr>
          <w:rFonts w:ascii="Times New Roman" w:eastAsia="Times New Roman" w:hAnsi="Times New Roman" w:cs="Times New Roman"/>
          <w:spacing w:val="-4"/>
          <w:kern w:val="0"/>
          <w:sz w:val="28"/>
          <w:szCs w:val="28"/>
          <w:lang w:val="nl-NL"/>
          <w14:ligatures w14:val="none"/>
        </w:rPr>
      </w:pPr>
      <w:r w:rsidRPr="007D258C">
        <w:rPr>
          <w:rFonts w:ascii="Times New Roman" w:eastAsia="Times New Roman" w:hAnsi="Times New Roman" w:cs="Times New Roman"/>
          <w:spacing w:val="-4"/>
          <w:kern w:val="0"/>
          <w:sz w:val="28"/>
          <w:szCs w:val="28"/>
          <w:lang w:val="nl-NL"/>
          <w14:ligatures w14:val="none"/>
        </w:rPr>
        <w:t>3</w:t>
      </w:r>
      <w:r w:rsidR="00173FBE" w:rsidRPr="007D258C">
        <w:rPr>
          <w:rFonts w:ascii="Times New Roman" w:eastAsia="Times New Roman" w:hAnsi="Times New Roman" w:cs="Times New Roman"/>
          <w:spacing w:val="-4"/>
          <w:kern w:val="0"/>
          <w:sz w:val="28"/>
          <w:szCs w:val="28"/>
          <w:lang w:val="nl-NL"/>
          <w14:ligatures w14:val="none"/>
        </w:rPr>
        <w:t>0</w:t>
      </w:r>
      <w:r w:rsidRPr="007D258C">
        <w:rPr>
          <w:rFonts w:ascii="Times New Roman" w:eastAsia="Times New Roman" w:hAnsi="Times New Roman" w:cs="Times New Roman"/>
          <w:spacing w:val="-4"/>
          <w:kern w:val="0"/>
          <w:sz w:val="28"/>
          <w:szCs w:val="28"/>
          <w:lang w:val="nl-NL"/>
          <w14:ligatures w14:val="none"/>
        </w:rPr>
        <w:t>: Cơ sở/Địa phương.</w:t>
      </w:r>
      <w:r w:rsidR="009475AD" w:rsidRPr="007D258C">
        <w:rPr>
          <w:rFonts w:ascii="Times New Roman" w:eastAsia="Times New Roman" w:hAnsi="Times New Roman" w:cs="Times New Roman"/>
          <w:spacing w:val="-4"/>
          <w:kern w:val="0"/>
          <w:sz w:val="28"/>
          <w:szCs w:val="28"/>
          <w:lang w:val="nl-NL"/>
          <w14:ligatures w14:val="none"/>
        </w:rPr>
        <w:t xml:space="preserve"> </w:t>
      </w:r>
    </w:p>
    <w:p w14:paraId="54576E6E" w14:textId="70CA3235" w:rsidR="009475AD" w:rsidRPr="007E6C6D" w:rsidRDefault="009475AD" w:rsidP="0013369B">
      <w:pPr>
        <w:pStyle w:val="ListParagraph"/>
        <w:numPr>
          <w:ilvl w:val="0"/>
          <w:numId w:val="9"/>
        </w:numPr>
        <w:tabs>
          <w:tab w:val="left" w:pos="851"/>
        </w:tabs>
        <w:spacing w:before="120" w:after="120" w:line="330" w:lineRule="exact"/>
        <w:ind w:hanging="607"/>
        <w:jc w:val="both"/>
        <w:rPr>
          <w:rFonts w:ascii="Times New Roman" w:hAnsi="Times New Roman" w:cs="Times New Roman"/>
          <w:b/>
          <w:sz w:val="28"/>
          <w:szCs w:val="28"/>
          <w:lang w:val="nl-NL"/>
        </w:rPr>
      </w:pPr>
      <w:r w:rsidRPr="007E6C6D">
        <w:rPr>
          <w:rFonts w:ascii="Times New Roman" w:hAnsi="Times New Roman" w:cs="Times New Roman"/>
          <w:b/>
          <w:sz w:val="28"/>
          <w:szCs w:val="28"/>
          <w:lang w:val="nl-NL"/>
        </w:rPr>
        <w:t>Yêu cầu kỹ thuật.</w:t>
      </w:r>
    </w:p>
    <w:p w14:paraId="1C5F9B7B" w14:textId="40023320" w:rsidR="007E7D0F" w:rsidRPr="007E6C6D" w:rsidRDefault="007E7D0F" w:rsidP="0013369B">
      <w:pPr>
        <w:spacing w:before="120" w:after="120" w:line="330" w:lineRule="exact"/>
        <w:ind w:firstLine="567"/>
        <w:rPr>
          <w:b/>
          <w:sz w:val="28"/>
          <w:szCs w:val="28"/>
          <w:lang w:val="it-IT"/>
        </w:rPr>
      </w:pPr>
      <w:r w:rsidRPr="007E6C6D">
        <w:rPr>
          <w:b/>
          <w:sz w:val="28"/>
          <w:szCs w:val="28"/>
          <w:lang w:val="it-IT"/>
        </w:rPr>
        <w:t xml:space="preserve">3.1. Yêu cầu </w:t>
      </w:r>
      <w:r w:rsidR="00914BC1" w:rsidRPr="007E6C6D">
        <w:rPr>
          <w:b/>
          <w:sz w:val="28"/>
          <w:szCs w:val="28"/>
          <w:lang w:val="it-IT"/>
        </w:rPr>
        <w:t xml:space="preserve">năng lực pháp lý </w:t>
      </w:r>
      <w:r w:rsidRPr="007E6C6D">
        <w:rPr>
          <w:b/>
          <w:sz w:val="28"/>
          <w:szCs w:val="28"/>
          <w:lang w:val="it-IT"/>
        </w:rPr>
        <w:t xml:space="preserve">đối với </w:t>
      </w:r>
      <w:r w:rsidR="00914BC1" w:rsidRPr="007E6C6D">
        <w:rPr>
          <w:b/>
          <w:sz w:val="28"/>
          <w:szCs w:val="28"/>
          <w:lang w:val="it-IT"/>
        </w:rPr>
        <w:t>N</w:t>
      </w:r>
      <w:r w:rsidRPr="007E6C6D">
        <w:rPr>
          <w:b/>
          <w:sz w:val="28"/>
          <w:szCs w:val="28"/>
          <w:lang w:val="it-IT"/>
        </w:rPr>
        <w:t>hà thầu</w:t>
      </w:r>
      <w:r w:rsidR="00914BC1" w:rsidRPr="007E6C6D">
        <w:rPr>
          <w:b/>
          <w:sz w:val="28"/>
          <w:szCs w:val="28"/>
          <w:lang w:val="it-IT"/>
        </w:rPr>
        <w:t xml:space="preserve"> cung cấp dịch vụ</w:t>
      </w:r>
    </w:p>
    <w:p w14:paraId="56E0A1E8" w14:textId="5E82E91C" w:rsidR="00914BC1" w:rsidRPr="007E6C6D" w:rsidRDefault="001908FC" w:rsidP="0013369B">
      <w:pPr>
        <w:pStyle w:val="ListParagraph"/>
        <w:numPr>
          <w:ilvl w:val="0"/>
          <w:numId w:val="2"/>
        </w:numPr>
        <w:tabs>
          <w:tab w:val="left" w:pos="851"/>
        </w:tabs>
        <w:spacing w:before="120" w:after="120" w:line="330" w:lineRule="exact"/>
        <w:ind w:left="0" w:firstLine="567"/>
        <w:jc w:val="both"/>
        <w:rPr>
          <w:rFonts w:ascii="Times New Roman" w:eastAsia="Times New Roman" w:hAnsi="Times New Roman" w:cs="Times New Roman"/>
          <w:spacing w:val="-2"/>
          <w:kern w:val="0"/>
          <w:sz w:val="28"/>
          <w:szCs w:val="28"/>
          <w:lang w:val="nl-NL"/>
          <w14:ligatures w14:val="none"/>
        </w:rPr>
      </w:pPr>
      <w:r w:rsidRPr="007E6C6D">
        <w:rPr>
          <w:rFonts w:ascii="Times New Roman" w:eastAsia="Times New Roman" w:hAnsi="Times New Roman" w:cs="Times New Roman"/>
          <w:spacing w:val="-2"/>
          <w:kern w:val="0"/>
          <w:sz w:val="28"/>
          <w:szCs w:val="28"/>
          <w:lang w:val="nl-NL"/>
          <w14:ligatures w14:val="none"/>
        </w:rPr>
        <w:t>Nhà thầu cung cấp Dịch vụ là Tổ chức/Doanh nghiệp hoạt động tại Việt Nam, có đầy đủ năng lực pháp lý theo quy định của Pháp luật hiện hành (trư</w:t>
      </w:r>
      <w:r w:rsidR="00AA35CC" w:rsidRPr="007E6C6D">
        <w:rPr>
          <w:rFonts w:ascii="Times New Roman" w:eastAsia="Times New Roman" w:hAnsi="Times New Roman" w:cs="Times New Roman"/>
          <w:spacing w:val="-2"/>
          <w:kern w:val="0"/>
          <w:sz w:val="28"/>
          <w:szCs w:val="28"/>
          <w:lang w:val="nl-NL"/>
          <w14:ligatures w14:val="none"/>
        </w:rPr>
        <w:t>ờ</w:t>
      </w:r>
      <w:r w:rsidRPr="007E6C6D">
        <w:rPr>
          <w:rFonts w:ascii="Times New Roman" w:eastAsia="Times New Roman" w:hAnsi="Times New Roman" w:cs="Times New Roman"/>
          <w:spacing w:val="-2"/>
          <w:kern w:val="0"/>
          <w:sz w:val="28"/>
          <w:szCs w:val="28"/>
          <w:lang w:val="nl-NL"/>
          <w14:ligatures w14:val="none"/>
        </w:rPr>
        <w:t>ng hợp thành viên liên danh là nhà thầu quốc tế thì phải có đăng ký kinh doanh của nước sở tại).</w:t>
      </w:r>
    </w:p>
    <w:p w14:paraId="3BAB4A80" w14:textId="037968EF" w:rsidR="004D70F5" w:rsidRPr="007E6C6D" w:rsidRDefault="009900A4" w:rsidP="0013369B">
      <w:pPr>
        <w:pStyle w:val="ListParagraph"/>
        <w:numPr>
          <w:ilvl w:val="0"/>
          <w:numId w:val="2"/>
        </w:numPr>
        <w:tabs>
          <w:tab w:val="left" w:pos="851"/>
        </w:tabs>
        <w:spacing w:before="120" w:after="120" w:line="330" w:lineRule="exact"/>
        <w:ind w:left="0" w:firstLine="567"/>
        <w:jc w:val="both"/>
        <w:rPr>
          <w:rFonts w:ascii="Times New Roman" w:eastAsia="Times New Roman" w:hAnsi="Times New Roman" w:cs="Times New Roman"/>
          <w:spacing w:val="-2"/>
          <w:kern w:val="0"/>
          <w:sz w:val="28"/>
          <w:szCs w:val="28"/>
          <w:lang w:val="nl-NL"/>
          <w14:ligatures w14:val="none"/>
        </w:rPr>
      </w:pPr>
      <w:r w:rsidRPr="007E6C6D">
        <w:rPr>
          <w:rFonts w:ascii="Times New Roman" w:eastAsia="Times New Roman" w:hAnsi="Times New Roman" w:cs="Times New Roman"/>
          <w:spacing w:val="-2"/>
          <w:kern w:val="0"/>
          <w:sz w:val="28"/>
          <w:szCs w:val="28"/>
          <w:lang w:val="nl-NL"/>
          <w14:ligatures w14:val="none"/>
        </w:rPr>
        <w:t>Nhà thầu cung cấp Dịch vụ</w:t>
      </w:r>
      <w:r w:rsidR="004D70F5" w:rsidRPr="007E6C6D">
        <w:rPr>
          <w:rFonts w:ascii="Times New Roman" w:eastAsia="Times New Roman" w:hAnsi="Times New Roman" w:cs="Times New Roman"/>
          <w:spacing w:val="-2"/>
          <w:kern w:val="0"/>
          <w:sz w:val="28"/>
          <w:szCs w:val="28"/>
          <w:lang w:val="nl-NL"/>
          <w14:ligatures w14:val="none"/>
        </w:rPr>
        <w:t xml:space="preserve"> phải được Cơ quan Công nhận công nhận theo tiêu chuẩn ISO/ IEC 17021-1:2015 (đối với nhà thầu liên danh thì tất cả các thành viên trong liên danh đều đáp ứng).</w:t>
      </w:r>
    </w:p>
    <w:p w14:paraId="1DB2F69C" w14:textId="4F241802" w:rsidR="007E6C6D" w:rsidRPr="007E6C6D" w:rsidRDefault="001908FC" w:rsidP="0013369B">
      <w:pPr>
        <w:pStyle w:val="ListParagraph"/>
        <w:numPr>
          <w:ilvl w:val="0"/>
          <w:numId w:val="2"/>
        </w:numPr>
        <w:tabs>
          <w:tab w:val="left" w:pos="851"/>
        </w:tabs>
        <w:spacing w:before="120" w:after="120" w:line="320" w:lineRule="exact"/>
        <w:ind w:left="0" w:firstLine="567"/>
        <w:jc w:val="both"/>
        <w:rPr>
          <w:rFonts w:ascii="Times New Roman" w:eastAsia="Times New Roman" w:hAnsi="Times New Roman" w:cs="Times New Roman"/>
          <w:spacing w:val="-2"/>
          <w:kern w:val="0"/>
          <w:sz w:val="28"/>
          <w:szCs w:val="28"/>
          <w:lang w:val="nl-NL"/>
          <w14:ligatures w14:val="none"/>
        </w:rPr>
      </w:pPr>
      <w:bookmarkStart w:id="0" w:name="_Hlk218668071"/>
      <w:r w:rsidRPr="007E6C6D">
        <w:rPr>
          <w:rFonts w:ascii="Times New Roman" w:eastAsia="Times New Roman" w:hAnsi="Times New Roman" w:cs="Times New Roman"/>
          <w:spacing w:val="-2"/>
          <w:sz w:val="28"/>
          <w:szCs w:val="28"/>
          <w:lang w:val="nl-NL"/>
        </w:rPr>
        <w:t xml:space="preserve">Nhà thầu cung cấp Dịch vụ là Tổ chức/Doanh nghiệp có kinh nghiệm thực hiện thành công ít nhất 01 Dự án/Hợp đồng về Đánh giá chứng nhận Hệ thống quản lý chất lượng theo tiêu chuẩn ISO 9001:2015, đa địa </w:t>
      </w:r>
      <w:r w:rsidRPr="007E6C6D">
        <w:rPr>
          <w:rFonts w:ascii="Times New Roman" w:eastAsia="Times New Roman" w:hAnsi="Times New Roman" w:cs="Times New Roman"/>
          <w:spacing w:val="-2"/>
          <w:kern w:val="0"/>
          <w:sz w:val="28"/>
          <w:szCs w:val="28"/>
          <w:lang w:val="nl-NL"/>
          <w14:ligatures w14:val="none"/>
        </w:rPr>
        <w:t>điểm</w:t>
      </w:r>
      <w:r w:rsidR="007E6C6D" w:rsidRPr="007E6C6D">
        <w:rPr>
          <w:rFonts w:ascii="Times New Roman" w:eastAsia="Times New Roman" w:hAnsi="Times New Roman" w:cs="Times New Roman"/>
          <w:spacing w:val="-2"/>
          <w:kern w:val="0"/>
          <w:sz w:val="28"/>
          <w:szCs w:val="28"/>
          <w:lang w:val="nl-NL"/>
          <w14:ligatures w14:val="none"/>
        </w:rPr>
        <w:t>.</w:t>
      </w:r>
    </w:p>
    <w:bookmarkEnd w:id="0"/>
    <w:p w14:paraId="4961EBA4" w14:textId="2581DD30" w:rsidR="00741824" w:rsidRPr="007E6C6D" w:rsidRDefault="007E7D0F" w:rsidP="0013369B">
      <w:pPr>
        <w:spacing w:before="120" w:after="120" w:line="320" w:lineRule="exact"/>
        <w:ind w:firstLine="567"/>
        <w:rPr>
          <w:bCs/>
          <w:sz w:val="28"/>
          <w:szCs w:val="28"/>
          <w:lang w:val="it-IT"/>
        </w:rPr>
      </w:pPr>
      <w:r w:rsidRPr="007E6C6D">
        <w:rPr>
          <w:b/>
          <w:sz w:val="28"/>
          <w:szCs w:val="28"/>
          <w:lang w:val="it-IT"/>
        </w:rPr>
        <w:t xml:space="preserve">3.2. Yêu cầu về </w:t>
      </w:r>
      <w:r w:rsidR="00066BB1" w:rsidRPr="007E6C6D">
        <w:rPr>
          <w:b/>
          <w:sz w:val="28"/>
          <w:szCs w:val="28"/>
          <w:lang w:val="it-IT"/>
        </w:rPr>
        <w:t xml:space="preserve">số lượng và năng lực </w:t>
      </w:r>
      <w:r w:rsidR="00764EC0" w:rsidRPr="007E6C6D">
        <w:rPr>
          <w:b/>
          <w:sz w:val="28"/>
          <w:szCs w:val="28"/>
          <w:lang w:val="it-IT"/>
        </w:rPr>
        <w:t>nhân sự</w:t>
      </w:r>
      <w:r w:rsidRPr="007E6C6D">
        <w:rPr>
          <w:bCs/>
          <w:sz w:val="28"/>
          <w:szCs w:val="28"/>
          <w:lang w:val="it-IT"/>
        </w:rPr>
        <w:t>:</w:t>
      </w:r>
    </w:p>
    <w:p w14:paraId="56AB4001" w14:textId="42D12234" w:rsidR="00A83EA4" w:rsidRPr="007E6C6D" w:rsidRDefault="00A83EA4" w:rsidP="0013369B">
      <w:pPr>
        <w:pStyle w:val="ListParagraph"/>
        <w:numPr>
          <w:ilvl w:val="0"/>
          <w:numId w:val="2"/>
        </w:numPr>
        <w:tabs>
          <w:tab w:val="left" w:pos="851"/>
        </w:tabs>
        <w:spacing w:before="120" w:after="120" w:line="320" w:lineRule="exact"/>
        <w:ind w:left="0" w:firstLine="567"/>
        <w:jc w:val="both"/>
        <w:rPr>
          <w:rFonts w:ascii="Times New Roman" w:eastAsia="Times New Roman" w:hAnsi="Times New Roman" w:cs="Times New Roman"/>
          <w:spacing w:val="-2"/>
          <w:kern w:val="0"/>
          <w:sz w:val="28"/>
          <w:szCs w:val="28"/>
          <w:lang w:val="nl-NL"/>
          <w14:ligatures w14:val="none"/>
        </w:rPr>
      </w:pPr>
      <w:r w:rsidRPr="007E6C6D">
        <w:rPr>
          <w:rFonts w:ascii="Times New Roman" w:eastAsia="Times New Roman" w:hAnsi="Times New Roman" w:cs="Times New Roman"/>
          <w:spacing w:val="-2"/>
          <w:kern w:val="0"/>
          <w:sz w:val="28"/>
          <w:szCs w:val="28"/>
          <w:lang w:val="nl-NL"/>
          <w14:ligatures w14:val="none"/>
        </w:rPr>
        <w:t xml:space="preserve">Nhà thầu cung cấp </w:t>
      </w:r>
      <w:r w:rsidR="00B64858" w:rsidRPr="007E6C6D">
        <w:rPr>
          <w:rFonts w:ascii="Times New Roman" w:eastAsia="Times New Roman" w:hAnsi="Times New Roman" w:cs="Times New Roman"/>
          <w:spacing w:val="-2"/>
          <w:kern w:val="0"/>
          <w:sz w:val="28"/>
          <w:szCs w:val="28"/>
          <w:lang w:val="nl-NL"/>
          <w14:ligatures w14:val="none"/>
        </w:rPr>
        <w:t>D</w:t>
      </w:r>
      <w:r w:rsidRPr="007E6C6D">
        <w:rPr>
          <w:rFonts w:ascii="Times New Roman" w:eastAsia="Times New Roman" w:hAnsi="Times New Roman" w:cs="Times New Roman"/>
          <w:spacing w:val="-2"/>
          <w:kern w:val="0"/>
          <w:sz w:val="28"/>
          <w:szCs w:val="28"/>
          <w:lang w:val="nl-NL"/>
          <w14:ligatures w14:val="none"/>
        </w:rPr>
        <w:t xml:space="preserve">ịch vụ phải bố trí đủ số lượng </w:t>
      </w:r>
      <w:r w:rsidR="00764EC0" w:rsidRPr="007E6C6D">
        <w:rPr>
          <w:rFonts w:ascii="Times New Roman" w:eastAsia="Times New Roman" w:hAnsi="Times New Roman" w:cs="Times New Roman"/>
          <w:spacing w:val="-2"/>
          <w:kern w:val="0"/>
          <w:sz w:val="28"/>
          <w:szCs w:val="28"/>
          <w:lang w:val="nl-NL"/>
          <w14:ligatures w14:val="none"/>
        </w:rPr>
        <w:t>nhân sự</w:t>
      </w:r>
      <w:r w:rsidRPr="007E6C6D">
        <w:rPr>
          <w:rFonts w:ascii="Times New Roman" w:eastAsia="Times New Roman" w:hAnsi="Times New Roman" w:cs="Times New Roman"/>
          <w:spacing w:val="-2"/>
          <w:kern w:val="0"/>
          <w:sz w:val="28"/>
          <w:szCs w:val="28"/>
          <w:lang w:val="nl-NL"/>
          <w14:ligatures w14:val="none"/>
        </w:rPr>
        <w:t xml:space="preserve"> để đảm bảo ngày đánh giá thực tế tại mỗi cơ sở (trung tâm và địa phương).</w:t>
      </w:r>
    </w:p>
    <w:p w14:paraId="1B0E6226" w14:textId="597D4917" w:rsidR="00A83EA4" w:rsidRPr="007E6C6D" w:rsidRDefault="00A83EA4" w:rsidP="0013369B">
      <w:pPr>
        <w:pStyle w:val="ListParagraph"/>
        <w:numPr>
          <w:ilvl w:val="0"/>
          <w:numId w:val="2"/>
        </w:numPr>
        <w:tabs>
          <w:tab w:val="left" w:pos="851"/>
        </w:tabs>
        <w:spacing w:before="120" w:after="120" w:line="320" w:lineRule="exact"/>
        <w:ind w:left="0" w:firstLine="567"/>
        <w:jc w:val="both"/>
        <w:rPr>
          <w:rFonts w:ascii="Times New Roman" w:eastAsia="Times New Roman" w:hAnsi="Times New Roman" w:cs="Times New Roman"/>
          <w:spacing w:val="-2"/>
          <w:kern w:val="0"/>
          <w:sz w:val="28"/>
          <w:szCs w:val="28"/>
          <w:lang w:val="nl-NL"/>
          <w14:ligatures w14:val="none"/>
        </w:rPr>
      </w:pPr>
      <w:r w:rsidRPr="007E6C6D">
        <w:rPr>
          <w:rFonts w:ascii="Times New Roman" w:eastAsia="Times New Roman" w:hAnsi="Times New Roman" w:cs="Times New Roman"/>
          <w:spacing w:val="-2"/>
          <w:kern w:val="0"/>
          <w:sz w:val="28"/>
          <w:szCs w:val="28"/>
          <w:lang w:val="nl-NL"/>
          <w14:ligatures w14:val="none"/>
        </w:rPr>
        <w:t xml:space="preserve">Nhà thầu cung cấp </w:t>
      </w:r>
      <w:r w:rsidR="00B64858" w:rsidRPr="007E6C6D">
        <w:rPr>
          <w:rFonts w:ascii="Times New Roman" w:eastAsia="Times New Roman" w:hAnsi="Times New Roman" w:cs="Times New Roman"/>
          <w:spacing w:val="-2"/>
          <w:kern w:val="0"/>
          <w:sz w:val="28"/>
          <w:szCs w:val="28"/>
          <w:lang w:val="nl-NL"/>
          <w14:ligatures w14:val="none"/>
        </w:rPr>
        <w:t>D</w:t>
      </w:r>
      <w:r w:rsidRPr="007E6C6D">
        <w:rPr>
          <w:rFonts w:ascii="Times New Roman" w:eastAsia="Times New Roman" w:hAnsi="Times New Roman" w:cs="Times New Roman"/>
          <w:spacing w:val="-2"/>
          <w:kern w:val="0"/>
          <w:sz w:val="28"/>
          <w:szCs w:val="28"/>
          <w:lang w:val="nl-NL"/>
          <w14:ligatures w14:val="none"/>
        </w:rPr>
        <w:t>ịch vụ phải bố trí Đoàn đánh giá tại mỗi cơ sở có năng lực.</w:t>
      </w:r>
    </w:p>
    <w:p w14:paraId="12923DCA" w14:textId="019860F3" w:rsidR="00A83EA4" w:rsidRPr="007E6C6D" w:rsidRDefault="00A83EA4" w:rsidP="0013369B">
      <w:pPr>
        <w:pStyle w:val="ListParagraph"/>
        <w:numPr>
          <w:ilvl w:val="0"/>
          <w:numId w:val="2"/>
        </w:numPr>
        <w:tabs>
          <w:tab w:val="left" w:pos="851"/>
        </w:tabs>
        <w:spacing w:before="120" w:after="120" w:line="320" w:lineRule="exact"/>
        <w:ind w:left="0" w:firstLine="567"/>
        <w:jc w:val="both"/>
        <w:rPr>
          <w:rFonts w:ascii="Times New Roman" w:eastAsia="Times New Roman" w:hAnsi="Times New Roman" w:cs="Times New Roman"/>
          <w:spacing w:val="-2"/>
          <w:kern w:val="0"/>
          <w:sz w:val="28"/>
          <w:szCs w:val="28"/>
          <w:lang w:val="nl-NL"/>
          <w14:ligatures w14:val="none"/>
        </w:rPr>
      </w:pPr>
      <w:r w:rsidRPr="007E6C6D">
        <w:rPr>
          <w:rFonts w:ascii="Times New Roman" w:eastAsia="Times New Roman" w:hAnsi="Times New Roman" w:cs="Times New Roman"/>
          <w:spacing w:val="-2"/>
          <w:kern w:val="0"/>
          <w:sz w:val="28"/>
          <w:szCs w:val="28"/>
          <w:lang w:val="nl-NL"/>
          <w14:ligatures w14:val="none"/>
        </w:rPr>
        <w:lastRenderedPageBreak/>
        <w:t xml:space="preserve">Nhà thầu cung cấp </w:t>
      </w:r>
      <w:r w:rsidR="00B64858" w:rsidRPr="007E6C6D">
        <w:rPr>
          <w:rFonts w:ascii="Times New Roman" w:eastAsia="Times New Roman" w:hAnsi="Times New Roman" w:cs="Times New Roman"/>
          <w:spacing w:val="-2"/>
          <w:kern w:val="0"/>
          <w:sz w:val="28"/>
          <w:szCs w:val="28"/>
          <w:lang w:val="nl-NL"/>
          <w14:ligatures w14:val="none"/>
        </w:rPr>
        <w:t>D</w:t>
      </w:r>
      <w:r w:rsidRPr="007E6C6D">
        <w:rPr>
          <w:rFonts w:ascii="Times New Roman" w:eastAsia="Times New Roman" w:hAnsi="Times New Roman" w:cs="Times New Roman"/>
          <w:spacing w:val="-2"/>
          <w:kern w:val="0"/>
          <w:sz w:val="28"/>
          <w:szCs w:val="28"/>
          <w:lang w:val="nl-NL"/>
          <w14:ligatures w14:val="none"/>
        </w:rPr>
        <w:t xml:space="preserve">ịch vụ bố trí các </w:t>
      </w:r>
      <w:r w:rsidR="003B2BE8" w:rsidRPr="007E6C6D">
        <w:rPr>
          <w:rFonts w:ascii="Times New Roman" w:eastAsia="Times New Roman" w:hAnsi="Times New Roman" w:cs="Times New Roman"/>
          <w:spacing w:val="-2"/>
          <w:kern w:val="0"/>
          <w:sz w:val="28"/>
          <w:szCs w:val="28"/>
          <w:lang w:val="nl-NL"/>
          <w14:ligatures w14:val="none"/>
        </w:rPr>
        <w:t>nhân sự</w:t>
      </w:r>
      <w:r w:rsidRPr="007E6C6D">
        <w:rPr>
          <w:rFonts w:ascii="Times New Roman" w:eastAsia="Times New Roman" w:hAnsi="Times New Roman" w:cs="Times New Roman"/>
          <w:spacing w:val="-2"/>
          <w:kern w:val="0"/>
          <w:sz w:val="28"/>
          <w:szCs w:val="28"/>
          <w:lang w:val="nl-NL"/>
          <w14:ligatures w14:val="none"/>
        </w:rPr>
        <w:t xml:space="preserve"> </w:t>
      </w:r>
      <w:r w:rsidR="003B2BE8" w:rsidRPr="007E6C6D">
        <w:rPr>
          <w:rFonts w:ascii="Times New Roman" w:eastAsia="Times New Roman" w:hAnsi="Times New Roman" w:cs="Times New Roman"/>
          <w:spacing w:val="-2"/>
          <w:kern w:val="0"/>
          <w:sz w:val="28"/>
          <w:szCs w:val="28"/>
          <w:lang w:val="nl-NL"/>
          <w14:ligatures w14:val="none"/>
        </w:rPr>
        <w:t xml:space="preserve">phải </w:t>
      </w:r>
      <w:r w:rsidR="007776C4" w:rsidRPr="007E6C6D">
        <w:rPr>
          <w:rFonts w:ascii="Times New Roman" w:eastAsia="Times New Roman" w:hAnsi="Times New Roman" w:cs="Times New Roman"/>
          <w:spacing w:val="-2"/>
          <w:kern w:val="0"/>
          <w:sz w:val="28"/>
          <w:szCs w:val="28"/>
          <w:lang w:val="nl-NL"/>
          <w14:ligatures w14:val="none"/>
        </w:rPr>
        <w:t>đáp ứng</w:t>
      </w:r>
      <w:r w:rsidRPr="007E6C6D">
        <w:rPr>
          <w:rFonts w:ascii="Times New Roman" w:eastAsia="Times New Roman" w:hAnsi="Times New Roman" w:cs="Times New Roman"/>
          <w:spacing w:val="-2"/>
          <w:kern w:val="0"/>
          <w:sz w:val="28"/>
          <w:szCs w:val="28"/>
          <w:lang w:val="nl-NL"/>
          <w14:ligatures w14:val="none"/>
        </w:rPr>
        <w:t xml:space="preserve"> </w:t>
      </w:r>
      <w:r w:rsidR="007776C4" w:rsidRPr="007E6C6D">
        <w:rPr>
          <w:rFonts w:ascii="Times New Roman" w:eastAsia="Times New Roman" w:hAnsi="Times New Roman" w:cs="Times New Roman"/>
          <w:spacing w:val="-2"/>
          <w:kern w:val="0"/>
          <w:sz w:val="28"/>
          <w:szCs w:val="28"/>
          <w:lang w:val="nl-NL"/>
          <w14:ligatures w14:val="none"/>
        </w:rPr>
        <w:t xml:space="preserve">các yêu cầu </w:t>
      </w:r>
      <w:r w:rsidRPr="007E6C6D">
        <w:rPr>
          <w:rFonts w:ascii="Times New Roman" w:eastAsia="Times New Roman" w:hAnsi="Times New Roman" w:cs="Times New Roman"/>
          <w:spacing w:val="-2"/>
          <w:kern w:val="0"/>
          <w:sz w:val="28"/>
          <w:szCs w:val="28"/>
          <w:lang w:val="nl-NL"/>
          <w14:ligatures w14:val="none"/>
        </w:rPr>
        <w:t xml:space="preserve">tối thiểu như sau: </w:t>
      </w:r>
    </w:p>
    <w:tbl>
      <w:tblPr>
        <w:tblStyle w:val="TableGrid"/>
        <w:tblW w:w="9923" w:type="dxa"/>
        <w:tblInd w:w="-572" w:type="dxa"/>
        <w:tblLook w:val="04A0" w:firstRow="1" w:lastRow="0" w:firstColumn="1" w:lastColumn="0" w:noHBand="0" w:noVBand="1"/>
      </w:tblPr>
      <w:tblGrid>
        <w:gridCol w:w="709"/>
        <w:gridCol w:w="1985"/>
        <w:gridCol w:w="1134"/>
        <w:gridCol w:w="1256"/>
        <w:gridCol w:w="1295"/>
        <w:gridCol w:w="3544"/>
      </w:tblGrid>
      <w:tr w:rsidR="007E6C6D" w:rsidRPr="007E6C6D" w14:paraId="7712450A" w14:textId="77777777" w:rsidTr="0013369B">
        <w:tc>
          <w:tcPr>
            <w:tcW w:w="709" w:type="dxa"/>
          </w:tcPr>
          <w:p w14:paraId="71D3BFFB" w14:textId="51F5B2F5" w:rsidR="00A53BE8" w:rsidRPr="007E6C6D" w:rsidRDefault="00A53BE8" w:rsidP="00A53BE8">
            <w:pPr>
              <w:spacing w:before="120" w:after="120"/>
              <w:jc w:val="center"/>
              <w:rPr>
                <w:b/>
                <w:szCs w:val="24"/>
                <w:lang w:val="it-IT"/>
              </w:rPr>
            </w:pPr>
            <w:r w:rsidRPr="007E6C6D">
              <w:rPr>
                <w:b/>
                <w:szCs w:val="24"/>
                <w:lang w:val="it-IT"/>
              </w:rPr>
              <w:t>STT</w:t>
            </w:r>
          </w:p>
        </w:tc>
        <w:tc>
          <w:tcPr>
            <w:tcW w:w="1985" w:type="dxa"/>
          </w:tcPr>
          <w:p w14:paraId="142A17DA" w14:textId="77777777" w:rsidR="000606B9" w:rsidRPr="007E6C6D" w:rsidRDefault="00A53BE8" w:rsidP="00A53BE8">
            <w:pPr>
              <w:spacing w:before="120" w:after="120"/>
              <w:jc w:val="center"/>
              <w:rPr>
                <w:b/>
                <w:szCs w:val="24"/>
                <w:lang w:val="it-IT"/>
              </w:rPr>
            </w:pPr>
            <w:r w:rsidRPr="007E6C6D">
              <w:rPr>
                <w:b/>
                <w:szCs w:val="24"/>
                <w:lang w:val="it-IT"/>
              </w:rPr>
              <w:t xml:space="preserve">Vị trí </w:t>
            </w:r>
          </w:p>
          <w:p w14:paraId="6378F96A" w14:textId="06C379F3" w:rsidR="00A53BE8" w:rsidRPr="007E6C6D" w:rsidRDefault="00A53BE8" w:rsidP="00A53BE8">
            <w:pPr>
              <w:spacing w:before="120" w:after="120"/>
              <w:jc w:val="center"/>
              <w:rPr>
                <w:b/>
                <w:szCs w:val="24"/>
                <w:lang w:val="it-IT"/>
              </w:rPr>
            </w:pPr>
            <w:r w:rsidRPr="007E6C6D">
              <w:rPr>
                <w:b/>
                <w:szCs w:val="24"/>
                <w:lang w:val="it-IT"/>
              </w:rPr>
              <w:t>công việc</w:t>
            </w:r>
          </w:p>
        </w:tc>
        <w:tc>
          <w:tcPr>
            <w:tcW w:w="1134" w:type="dxa"/>
          </w:tcPr>
          <w:p w14:paraId="330553D1" w14:textId="5BE6D22B" w:rsidR="00A53BE8" w:rsidRPr="007E6C6D" w:rsidRDefault="00A53BE8" w:rsidP="00A53BE8">
            <w:pPr>
              <w:spacing w:before="120" w:after="120"/>
              <w:jc w:val="center"/>
              <w:rPr>
                <w:b/>
                <w:szCs w:val="24"/>
                <w:lang w:val="it-IT"/>
              </w:rPr>
            </w:pPr>
            <w:r w:rsidRPr="007E6C6D">
              <w:rPr>
                <w:b/>
                <w:szCs w:val="24"/>
                <w:lang w:val="it-IT"/>
              </w:rPr>
              <w:t>Trình độ</w:t>
            </w:r>
          </w:p>
        </w:tc>
        <w:tc>
          <w:tcPr>
            <w:tcW w:w="1256" w:type="dxa"/>
          </w:tcPr>
          <w:p w14:paraId="6E6D3983" w14:textId="7FD5A028" w:rsidR="00A53BE8" w:rsidRPr="007E6C6D" w:rsidRDefault="00A53BE8" w:rsidP="00A53BE8">
            <w:pPr>
              <w:spacing w:before="120" w:after="120"/>
              <w:jc w:val="center"/>
              <w:rPr>
                <w:b/>
                <w:szCs w:val="24"/>
                <w:lang w:val="it-IT"/>
              </w:rPr>
            </w:pPr>
            <w:r w:rsidRPr="007E6C6D">
              <w:rPr>
                <w:b/>
                <w:szCs w:val="24"/>
                <w:lang w:val="it-IT"/>
              </w:rPr>
              <w:t>Số lượng</w:t>
            </w:r>
          </w:p>
        </w:tc>
        <w:tc>
          <w:tcPr>
            <w:tcW w:w="1295" w:type="dxa"/>
          </w:tcPr>
          <w:p w14:paraId="6F444675" w14:textId="7B297036" w:rsidR="00A53BE8" w:rsidRPr="007E6C6D" w:rsidRDefault="00A53BE8" w:rsidP="00A53BE8">
            <w:pPr>
              <w:spacing w:before="120" w:after="120"/>
              <w:jc w:val="center"/>
              <w:rPr>
                <w:b/>
                <w:szCs w:val="24"/>
                <w:lang w:val="it-IT"/>
              </w:rPr>
            </w:pPr>
            <w:r w:rsidRPr="007E6C6D">
              <w:rPr>
                <w:b/>
                <w:szCs w:val="24"/>
                <w:lang w:val="it-IT"/>
              </w:rPr>
              <w:t>Kinh nghiệm làm việc</w:t>
            </w:r>
          </w:p>
        </w:tc>
        <w:tc>
          <w:tcPr>
            <w:tcW w:w="3544" w:type="dxa"/>
          </w:tcPr>
          <w:p w14:paraId="294FD7B0" w14:textId="7002551A" w:rsidR="00A53BE8" w:rsidRPr="007E6C6D" w:rsidRDefault="00A53BE8" w:rsidP="00A53BE8">
            <w:pPr>
              <w:spacing w:before="120" w:after="120"/>
              <w:jc w:val="center"/>
              <w:rPr>
                <w:b/>
                <w:szCs w:val="24"/>
                <w:lang w:val="it-IT"/>
              </w:rPr>
            </w:pPr>
            <w:r w:rsidRPr="007E6C6D">
              <w:rPr>
                <w:b/>
                <w:szCs w:val="24"/>
                <w:lang w:val="it-IT"/>
              </w:rPr>
              <w:t>Kinh nghiệm đánh giá</w:t>
            </w:r>
          </w:p>
        </w:tc>
      </w:tr>
      <w:tr w:rsidR="007E6C6D" w:rsidRPr="007E6C6D" w14:paraId="0804DBB1" w14:textId="77777777" w:rsidTr="0013369B">
        <w:tc>
          <w:tcPr>
            <w:tcW w:w="709" w:type="dxa"/>
          </w:tcPr>
          <w:p w14:paraId="09F02C64" w14:textId="75DE1676" w:rsidR="00A53BE8" w:rsidRPr="007E6C6D" w:rsidRDefault="00A53BE8" w:rsidP="00A53BE8">
            <w:pPr>
              <w:pStyle w:val="ListParagraph"/>
              <w:numPr>
                <w:ilvl w:val="0"/>
                <w:numId w:val="28"/>
              </w:numPr>
              <w:spacing w:before="120" w:after="120"/>
              <w:ind w:left="0" w:right="230" w:firstLine="0"/>
              <w:rPr>
                <w:bCs/>
                <w:sz w:val="28"/>
                <w:szCs w:val="28"/>
                <w:lang w:val="it-IT"/>
              </w:rPr>
            </w:pPr>
          </w:p>
        </w:tc>
        <w:tc>
          <w:tcPr>
            <w:tcW w:w="1985" w:type="dxa"/>
          </w:tcPr>
          <w:p w14:paraId="5DE3B970" w14:textId="70CECC87" w:rsidR="00A53BE8" w:rsidRPr="007E6C6D" w:rsidRDefault="00A53BE8" w:rsidP="008628F8">
            <w:pPr>
              <w:spacing w:before="120" w:after="120"/>
              <w:rPr>
                <w:bCs/>
                <w:szCs w:val="24"/>
                <w:lang w:val="it-IT"/>
              </w:rPr>
            </w:pPr>
            <w:r w:rsidRPr="007E6C6D">
              <w:rPr>
                <w:bCs/>
                <w:szCs w:val="24"/>
                <w:lang w:val="it-IT"/>
              </w:rPr>
              <w:t>Chuyên gia đánh giá - Trưởng đoàn</w:t>
            </w:r>
          </w:p>
        </w:tc>
        <w:tc>
          <w:tcPr>
            <w:tcW w:w="1134" w:type="dxa"/>
          </w:tcPr>
          <w:p w14:paraId="044DF7F9" w14:textId="2A5349A6" w:rsidR="00A53BE8" w:rsidRPr="007E6C6D" w:rsidRDefault="00BE1DA7" w:rsidP="008628F8">
            <w:pPr>
              <w:spacing w:before="120" w:after="120"/>
              <w:rPr>
                <w:bCs/>
                <w:szCs w:val="24"/>
                <w:lang w:val="it-IT"/>
              </w:rPr>
            </w:pPr>
            <w:r w:rsidRPr="007E6C6D">
              <w:rPr>
                <w:bCs/>
                <w:szCs w:val="24"/>
                <w:lang w:val="it-IT"/>
              </w:rPr>
              <w:t>Đại học (trở lên)</w:t>
            </w:r>
          </w:p>
        </w:tc>
        <w:tc>
          <w:tcPr>
            <w:tcW w:w="1256" w:type="dxa"/>
          </w:tcPr>
          <w:p w14:paraId="3E2ECFB8" w14:textId="721649C4" w:rsidR="00A53BE8" w:rsidRPr="007E6C6D" w:rsidRDefault="00A53BE8" w:rsidP="00A53BE8">
            <w:pPr>
              <w:spacing w:before="120" w:after="120"/>
              <w:jc w:val="center"/>
              <w:rPr>
                <w:bCs/>
                <w:szCs w:val="24"/>
                <w:lang w:val="it-IT"/>
              </w:rPr>
            </w:pPr>
            <w:r w:rsidRPr="007E6C6D">
              <w:rPr>
                <w:bCs/>
                <w:szCs w:val="24"/>
                <w:lang w:val="it-IT"/>
              </w:rPr>
              <w:t>1</w:t>
            </w:r>
          </w:p>
        </w:tc>
        <w:tc>
          <w:tcPr>
            <w:tcW w:w="1295" w:type="dxa"/>
          </w:tcPr>
          <w:p w14:paraId="24E38B87" w14:textId="372CA9F1" w:rsidR="00A53BE8" w:rsidRPr="007E6C6D" w:rsidRDefault="00A53BE8" w:rsidP="00A53BE8">
            <w:pPr>
              <w:spacing w:before="120" w:after="120"/>
              <w:jc w:val="center"/>
              <w:rPr>
                <w:bCs/>
                <w:szCs w:val="24"/>
                <w:lang w:val="it-IT"/>
              </w:rPr>
            </w:pPr>
            <w:r w:rsidRPr="007E6C6D">
              <w:rPr>
                <w:bCs/>
                <w:szCs w:val="24"/>
                <w:lang w:val="it-IT"/>
              </w:rPr>
              <w:t>1</w:t>
            </w:r>
            <w:r w:rsidR="00BE1DA7" w:rsidRPr="007E6C6D">
              <w:rPr>
                <w:bCs/>
                <w:szCs w:val="24"/>
                <w:lang w:val="it-IT"/>
              </w:rPr>
              <w:t>0</w:t>
            </w:r>
            <w:r w:rsidR="00A83EA4" w:rsidRPr="007E6C6D">
              <w:rPr>
                <w:bCs/>
                <w:szCs w:val="24"/>
                <w:lang w:val="it-IT"/>
              </w:rPr>
              <w:t xml:space="preserve"> năm</w:t>
            </w:r>
            <w:r w:rsidR="00BE1DA7" w:rsidRPr="007E6C6D">
              <w:rPr>
                <w:bCs/>
                <w:szCs w:val="24"/>
                <w:lang w:val="it-IT"/>
              </w:rPr>
              <w:t>: tính từ thời gian tốt nghiệp đến thời điểm đóng thầu.</w:t>
            </w:r>
          </w:p>
        </w:tc>
        <w:tc>
          <w:tcPr>
            <w:tcW w:w="3544" w:type="dxa"/>
          </w:tcPr>
          <w:p w14:paraId="17927A5C" w14:textId="0E1C0F63" w:rsidR="000606B9" w:rsidRPr="007E6C6D" w:rsidRDefault="000606B9" w:rsidP="00BE1DA7">
            <w:pPr>
              <w:tabs>
                <w:tab w:val="left" w:pos="720"/>
              </w:tabs>
              <w:ind w:right="144"/>
              <w:contextualSpacing/>
              <w:rPr>
                <w:bCs/>
                <w:szCs w:val="24"/>
                <w:lang w:val="it-IT"/>
              </w:rPr>
            </w:pPr>
            <w:r w:rsidRPr="007E6C6D">
              <w:rPr>
                <w:bCs/>
                <w:szCs w:val="24"/>
                <w:lang w:val="it-IT"/>
              </w:rPr>
              <w:t xml:space="preserve">+ Có chứng chỉ chuyên gia đánh giá trưởng tiêu chuẩn ISO 9001:2015  (Lead Auditor)  công nhận quốc tế </w:t>
            </w:r>
            <w:r w:rsidR="0030075D" w:rsidRPr="007E6C6D">
              <w:rPr>
                <w:bCs/>
                <w:szCs w:val="24"/>
                <w:lang w:val="it-IT"/>
              </w:rPr>
              <w:t xml:space="preserve">và </w:t>
            </w:r>
            <w:r w:rsidR="00DC4633" w:rsidRPr="007E6C6D">
              <w:rPr>
                <w:bCs/>
                <w:szCs w:val="24"/>
                <w:lang w:val="it-IT"/>
              </w:rPr>
              <w:t>còn hiệu lực</w:t>
            </w:r>
            <w:r w:rsidRPr="007E6C6D">
              <w:rPr>
                <w:bCs/>
                <w:szCs w:val="24"/>
                <w:lang w:val="it-IT"/>
              </w:rPr>
              <w:t>.</w:t>
            </w:r>
          </w:p>
          <w:p w14:paraId="427D476F" w14:textId="07CBA505" w:rsidR="00BE1DA7" w:rsidRPr="007E6C6D" w:rsidRDefault="00BE1DA7" w:rsidP="00BE1DA7">
            <w:pPr>
              <w:tabs>
                <w:tab w:val="left" w:pos="720"/>
              </w:tabs>
              <w:ind w:right="144"/>
              <w:contextualSpacing/>
              <w:rPr>
                <w:bCs/>
                <w:szCs w:val="24"/>
                <w:lang w:val="it-IT"/>
              </w:rPr>
            </w:pPr>
            <w:r w:rsidRPr="007E6C6D">
              <w:rPr>
                <w:bCs/>
                <w:szCs w:val="24"/>
                <w:lang w:val="it-IT"/>
              </w:rPr>
              <w:t>+ Tối thiểu 05 năm kinh nghiệm công tác trong lĩnh vực đánh giá chứng nhận ISO 9001 hoặc tiêu chuẩn ISO khác.</w:t>
            </w:r>
          </w:p>
          <w:p w14:paraId="486C9109" w14:textId="0EAFC26B" w:rsidR="00A53BE8" w:rsidRPr="007E6C6D" w:rsidRDefault="00BE1DA7" w:rsidP="00BE1DA7">
            <w:pPr>
              <w:spacing w:before="120" w:after="120"/>
              <w:rPr>
                <w:bCs/>
                <w:szCs w:val="24"/>
                <w:lang w:val="it-IT"/>
              </w:rPr>
            </w:pPr>
            <w:r w:rsidRPr="007E6C6D">
              <w:rPr>
                <w:bCs/>
                <w:szCs w:val="24"/>
                <w:lang w:val="it-IT"/>
              </w:rPr>
              <w:t>+ Đã làm chủ nhiệm dự án hoặc chuyên gia đánh giá trưởng đối với tối thiểu 05 dự án/hợp đồng cung cấp dịch vụ đánh giá chứng nhận hệ thống quản lý chất lượng phù hợp tiêu chuẩn ISO 9001:2015 trong 5 năm gần nhất tính đến thời điểm đóng thầu.</w:t>
            </w:r>
          </w:p>
        </w:tc>
      </w:tr>
      <w:tr w:rsidR="007E6C6D" w:rsidRPr="007E6C6D" w14:paraId="688A772C" w14:textId="77777777" w:rsidTr="0013369B">
        <w:tc>
          <w:tcPr>
            <w:tcW w:w="709" w:type="dxa"/>
          </w:tcPr>
          <w:p w14:paraId="6B88E9CA" w14:textId="77777777" w:rsidR="00A53BE8" w:rsidRPr="007E6C6D" w:rsidRDefault="00A53BE8" w:rsidP="00A53BE8">
            <w:pPr>
              <w:pStyle w:val="ListParagraph"/>
              <w:numPr>
                <w:ilvl w:val="0"/>
                <w:numId w:val="28"/>
              </w:numPr>
              <w:spacing w:before="120" w:after="120"/>
              <w:ind w:left="0" w:right="230" w:firstLine="0"/>
              <w:rPr>
                <w:bCs/>
                <w:sz w:val="28"/>
                <w:szCs w:val="28"/>
                <w:lang w:val="it-IT"/>
              </w:rPr>
            </w:pPr>
          </w:p>
        </w:tc>
        <w:tc>
          <w:tcPr>
            <w:tcW w:w="1985" w:type="dxa"/>
          </w:tcPr>
          <w:p w14:paraId="7E7DE5C9" w14:textId="4889584B" w:rsidR="00A53BE8" w:rsidRPr="007E6C6D" w:rsidRDefault="00A53BE8" w:rsidP="008628F8">
            <w:pPr>
              <w:spacing w:before="120" w:after="120"/>
              <w:rPr>
                <w:bCs/>
                <w:szCs w:val="24"/>
                <w:lang w:val="it-IT"/>
              </w:rPr>
            </w:pPr>
            <w:r w:rsidRPr="007E6C6D">
              <w:rPr>
                <w:bCs/>
                <w:szCs w:val="24"/>
                <w:lang w:val="it-IT"/>
              </w:rPr>
              <w:t>Chuyên gia đánh giá - Thành viên đoàn</w:t>
            </w:r>
          </w:p>
        </w:tc>
        <w:tc>
          <w:tcPr>
            <w:tcW w:w="1134" w:type="dxa"/>
          </w:tcPr>
          <w:p w14:paraId="3EE55684" w14:textId="0D5D912D" w:rsidR="00A53BE8" w:rsidRPr="007E6C6D" w:rsidRDefault="00A53BE8" w:rsidP="008628F8">
            <w:pPr>
              <w:spacing w:before="120" w:after="120"/>
              <w:rPr>
                <w:bCs/>
                <w:szCs w:val="24"/>
                <w:lang w:val="it-IT"/>
              </w:rPr>
            </w:pPr>
            <w:r w:rsidRPr="007E6C6D">
              <w:rPr>
                <w:bCs/>
                <w:szCs w:val="24"/>
                <w:lang w:val="it-IT"/>
              </w:rPr>
              <w:t>Đại học (trở lên)</w:t>
            </w:r>
          </w:p>
        </w:tc>
        <w:tc>
          <w:tcPr>
            <w:tcW w:w="1256" w:type="dxa"/>
          </w:tcPr>
          <w:p w14:paraId="17F9A5DB" w14:textId="77777777" w:rsidR="007347D7" w:rsidRPr="007E6C6D" w:rsidRDefault="007347D7" w:rsidP="00A53BE8">
            <w:pPr>
              <w:spacing w:before="120" w:after="120"/>
              <w:jc w:val="center"/>
              <w:rPr>
                <w:bCs/>
                <w:szCs w:val="24"/>
                <w:lang w:val="it-IT"/>
              </w:rPr>
            </w:pPr>
            <w:r w:rsidRPr="007E6C6D">
              <w:rPr>
                <w:bCs/>
                <w:szCs w:val="24"/>
                <w:lang w:val="it-IT"/>
              </w:rPr>
              <w:t>8</w:t>
            </w:r>
          </w:p>
          <w:p w14:paraId="7F34E196" w14:textId="42B088BE" w:rsidR="00254204" w:rsidRPr="007E6C6D" w:rsidRDefault="00254204" w:rsidP="00A53BE8">
            <w:pPr>
              <w:spacing w:before="120" w:after="120"/>
              <w:jc w:val="center"/>
              <w:rPr>
                <w:bCs/>
                <w:szCs w:val="24"/>
                <w:lang w:val="it-IT"/>
              </w:rPr>
            </w:pPr>
          </w:p>
        </w:tc>
        <w:tc>
          <w:tcPr>
            <w:tcW w:w="1295" w:type="dxa"/>
          </w:tcPr>
          <w:p w14:paraId="2ABF3D51" w14:textId="2CB0CD14" w:rsidR="00A53BE8" w:rsidRPr="007E6C6D" w:rsidRDefault="00BE1DA7" w:rsidP="00A53BE8">
            <w:pPr>
              <w:spacing w:before="120" w:after="120"/>
              <w:jc w:val="center"/>
              <w:rPr>
                <w:bCs/>
                <w:szCs w:val="24"/>
                <w:lang w:val="it-IT"/>
              </w:rPr>
            </w:pPr>
            <w:r w:rsidRPr="007E6C6D">
              <w:rPr>
                <w:bCs/>
                <w:szCs w:val="24"/>
                <w:lang w:val="it-IT"/>
              </w:rPr>
              <w:t>5</w:t>
            </w:r>
            <w:r w:rsidR="00A83EA4" w:rsidRPr="007E6C6D">
              <w:rPr>
                <w:bCs/>
                <w:szCs w:val="24"/>
                <w:lang w:val="it-IT"/>
              </w:rPr>
              <w:t xml:space="preserve"> năm</w:t>
            </w:r>
            <w:r w:rsidR="00482733" w:rsidRPr="007E6C6D">
              <w:rPr>
                <w:bCs/>
                <w:szCs w:val="24"/>
                <w:lang w:val="it-IT"/>
              </w:rPr>
              <w:t>: tính từ thời gian tốt nghiệp đến thời điểm đóng thầu.</w:t>
            </w:r>
          </w:p>
        </w:tc>
        <w:tc>
          <w:tcPr>
            <w:tcW w:w="3544" w:type="dxa"/>
          </w:tcPr>
          <w:p w14:paraId="44DC8C10" w14:textId="4CE77C60" w:rsidR="000606B9" w:rsidRPr="007E6C6D" w:rsidRDefault="000606B9" w:rsidP="000606B9">
            <w:pPr>
              <w:tabs>
                <w:tab w:val="left" w:pos="720"/>
              </w:tabs>
              <w:ind w:right="144"/>
              <w:contextualSpacing/>
              <w:rPr>
                <w:bCs/>
                <w:szCs w:val="24"/>
                <w:lang w:val="it-IT"/>
              </w:rPr>
            </w:pPr>
            <w:r w:rsidRPr="007E6C6D">
              <w:rPr>
                <w:bCs/>
                <w:szCs w:val="24"/>
                <w:lang w:val="it-IT"/>
              </w:rPr>
              <w:t xml:space="preserve">+ </w:t>
            </w:r>
            <w:r w:rsidR="00E308A6" w:rsidRPr="007E6C6D">
              <w:rPr>
                <w:bCs/>
                <w:szCs w:val="24"/>
                <w:lang w:val="it-IT"/>
              </w:rPr>
              <w:t>Có chứng chỉ chuyên gia đánh giá trưởng tiêu chuẩn ISO 9001:2015  (Lead Auditor)  công nhận quốc tế và còn hiệu lực.</w:t>
            </w:r>
          </w:p>
          <w:p w14:paraId="0744B45D" w14:textId="6CF70276" w:rsidR="00BE1DA7" w:rsidRPr="007E6C6D" w:rsidRDefault="00BE1DA7" w:rsidP="00BE1DA7">
            <w:pPr>
              <w:tabs>
                <w:tab w:val="left" w:pos="720"/>
              </w:tabs>
              <w:ind w:right="144"/>
              <w:contextualSpacing/>
              <w:rPr>
                <w:bCs/>
                <w:szCs w:val="24"/>
                <w:lang w:val="it-IT"/>
              </w:rPr>
            </w:pPr>
            <w:r w:rsidRPr="007E6C6D">
              <w:rPr>
                <w:bCs/>
                <w:szCs w:val="24"/>
                <w:lang w:val="it-IT"/>
              </w:rPr>
              <w:t>+ Tối thiểu 03 năm kinh nghiệm công tác trong lĩnh vực đánh giá chứng nhận ISO 9001 hoặc các tiêu chuẩn khác.</w:t>
            </w:r>
          </w:p>
          <w:p w14:paraId="05A00FCA" w14:textId="14661C18" w:rsidR="00A53BE8" w:rsidRPr="007E6C6D" w:rsidRDefault="00BE1DA7" w:rsidP="00BE1DA7">
            <w:pPr>
              <w:spacing w:before="120" w:after="120"/>
              <w:rPr>
                <w:bCs/>
                <w:szCs w:val="24"/>
                <w:lang w:val="it-IT"/>
              </w:rPr>
            </w:pPr>
            <w:r w:rsidRPr="007E6C6D">
              <w:rPr>
                <w:bCs/>
                <w:szCs w:val="24"/>
                <w:lang w:val="it-IT"/>
              </w:rPr>
              <w:t>+ Đã làm chuyên gia đánh giá đối với 03 dự án/hợp đồng cung cấp dịch vụ đánh giá chứng nhận hệ thống quản lý chất lượng phù hợp tiêu chuẩn ISO 9001:2015 trong 03 năm gần nhất tính đến thời điểm đóng thầu.</w:t>
            </w:r>
          </w:p>
        </w:tc>
      </w:tr>
    </w:tbl>
    <w:p w14:paraId="5078A853" w14:textId="2807DA84" w:rsidR="005F5D9C" w:rsidRPr="007E6C6D" w:rsidRDefault="007E7D0F" w:rsidP="008628F8">
      <w:pPr>
        <w:spacing w:before="120" w:after="120" w:line="312" w:lineRule="auto"/>
        <w:ind w:firstLine="720"/>
        <w:rPr>
          <w:b/>
          <w:sz w:val="28"/>
          <w:szCs w:val="28"/>
          <w:lang w:val="nl-NL"/>
        </w:rPr>
      </w:pPr>
      <w:r w:rsidRPr="007E6C6D">
        <w:rPr>
          <w:b/>
          <w:sz w:val="28"/>
          <w:szCs w:val="28"/>
          <w:lang w:val="nl-NL"/>
        </w:rPr>
        <w:t xml:space="preserve">3.3. Yêu cầu về </w:t>
      </w:r>
      <w:r w:rsidR="00DA6098" w:rsidRPr="007E6C6D">
        <w:rPr>
          <w:b/>
          <w:sz w:val="28"/>
          <w:szCs w:val="28"/>
          <w:lang w:val="nl-NL"/>
        </w:rPr>
        <w:t xml:space="preserve">giải </w:t>
      </w:r>
      <w:r w:rsidR="00565A3E" w:rsidRPr="007E6C6D">
        <w:rPr>
          <w:b/>
          <w:sz w:val="28"/>
          <w:szCs w:val="28"/>
          <w:lang w:val="nl-NL"/>
        </w:rPr>
        <w:t xml:space="preserve">pháp, </w:t>
      </w:r>
      <w:r w:rsidRPr="007E6C6D">
        <w:rPr>
          <w:b/>
          <w:sz w:val="28"/>
          <w:szCs w:val="28"/>
          <w:lang w:val="nl-NL"/>
        </w:rPr>
        <w:t>phương pháp luận:</w:t>
      </w:r>
    </w:p>
    <w:p w14:paraId="5A06EB36" w14:textId="4F1F20C8" w:rsidR="00DD5933" w:rsidRPr="007E6C6D" w:rsidRDefault="00DD5933" w:rsidP="008628F8">
      <w:pPr>
        <w:spacing w:before="120" w:after="120" w:line="312" w:lineRule="auto"/>
        <w:ind w:right="65" w:firstLine="720"/>
        <w:rPr>
          <w:iCs/>
          <w:spacing w:val="-4"/>
          <w:sz w:val="28"/>
          <w:szCs w:val="28"/>
          <w:lang w:val="nl-NL"/>
        </w:rPr>
      </w:pPr>
      <w:r w:rsidRPr="007E6C6D">
        <w:rPr>
          <w:iCs/>
          <w:spacing w:val="-4"/>
          <w:sz w:val="28"/>
          <w:szCs w:val="28"/>
          <w:lang w:val="nl-NL"/>
        </w:rPr>
        <w:t xml:space="preserve">Nhà thầu chuẩn bị đề xuất giải pháp, phương pháp luận tổng quát </w:t>
      </w:r>
      <w:r w:rsidR="001C34BD" w:rsidRPr="007E6C6D">
        <w:rPr>
          <w:iCs/>
          <w:spacing w:val="-4"/>
          <w:sz w:val="28"/>
          <w:szCs w:val="28"/>
          <w:lang w:val="nl-NL"/>
        </w:rPr>
        <w:t>đảm bảo phù hợp với các nội dung nêu tại mục 1, 2 của chương này,</w:t>
      </w:r>
      <w:r w:rsidRPr="007E6C6D">
        <w:rPr>
          <w:iCs/>
          <w:spacing w:val="-4"/>
          <w:sz w:val="28"/>
          <w:szCs w:val="28"/>
          <w:lang w:val="nl-NL"/>
        </w:rPr>
        <w:t xml:space="preserve"> </w:t>
      </w:r>
      <w:r w:rsidR="001C34BD" w:rsidRPr="007E6C6D">
        <w:rPr>
          <w:iCs/>
          <w:spacing w:val="-4"/>
          <w:sz w:val="28"/>
          <w:szCs w:val="28"/>
          <w:lang w:val="nl-NL"/>
        </w:rPr>
        <w:t xml:space="preserve">nội </w:t>
      </w:r>
      <w:r w:rsidRPr="007E6C6D">
        <w:rPr>
          <w:iCs/>
          <w:spacing w:val="-4"/>
          <w:sz w:val="28"/>
          <w:szCs w:val="28"/>
          <w:lang w:val="nl-NL"/>
        </w:rPr>
        <w:t>dung cụ thể như sau:</w:t>
      </w:r>
    </w:p>
    <w:p w14:paraId="2B9E2781" w14:textId="5F62C250" w:rsidR="00784968" w:rsidRPr="007E6C6D" w:rsidRDefault="00B62FC4" w:rsidP="008933D7">
      <w:pPr>
        <w:tabs>
          <w:tab w:val="left" w:pos="851"/>
          <w:tab w:val="left" w:pos="993"/>
        </w:tabs>
        <w:spacing w:before="120" w:after="120" w:line="312" w:lineRule="auto"/>
        <w:ind w:right="65" w:firstLine="567"/>
        <w:rPr>
          <w:b/>
          <w:bCs/>
          <w:iCs/>
          <w:spacing w:val="-4"/>
          <w:sz w:val="28"/>
          <w:szCs w:val="28"/>
          <w:lang w:val="nl-NL"/>
        </w:rPr>
      </w:pPr>
      <w:r w:rsidRPr="007E6C6D">
        <w:rPr>
          <w:b/>
          <w:bCs/>
          <w:iCs/>
          <w:spacing w:val="-4"/>
          <w:sz w:val="28"/>
          <w:szCs w:val="28"/>
          <w:lang w:val="nl-NL"/>
        </w:rPr>
        <w:t>Phân tích</w:t>
      </w:r>
      <w:r w:rsidR="009775F7" w:rsidRPr="007E6C6D">
        <w:rPr>
          <w:b/>
          <w:bCs/>
          <w:iCs/>
          <w:spacing w:val="-4"/>
          <w:sz w:val="28"/>
          <w:szCs w:val="28"/>
          <w:lang w:val="nl-NL"/>
        </w:rPr>
        <w:t>, giải trình</w:t>
      </w:r>
      <w:r w:rsidRPr="007E6C6D">
        <w:rPr>
          <w:b/>
          <w:bCs/>
          <w:iCs/>
          <w:spacing w:val="-4"/>
          <w:sz w:val="28"/>
          <w:szCs w:val="28"/>
          <w:lang w:val="nl-NL"/>
        </w:rPr>
        <w:t xml:space="preserve"> </w:t>
      </w:r>
      <w:r w:rsidR="00784968" w:rsidRPr="007E6C6D">
        <w:rPr>
          <w:b/>
          <w:bCs/>
          <w:iCs/>
          <w:spacing w:val="-4"/>
          <w:sz w:val="28"/>
          <w:szCs w:val="28"/>
          <w:lang w:val="nl-NL"/>
        </w:rPr>
        <w:t>về sự cần thiết đối với các yêu cầu dịch vụ</w:t>
      </w:r>
    </w:p>
    <w:p w14:paraId="294F8BA0" w14:textId="75D87FA7" w:rsidR="0046596E" w:rsidRPr="007E6C6D" w:rsidRDefault="0046596E" w:rsidP="008933D7">
      <w:pPr>
        <w:pStyle w:val="ListParagraph"/>
        <w:numPr>
          <w:ilvl w:val="1"/>
          <w:numId w:val="25"/>
        </w:numPr>
        <w:tabs>
          <w:tab w:val="left" w:pos="851"/>
          <w:tab w:val="left" w:pos="993"/>
        </w:tabs>
        <w:spacing w:before="120" w:after="120" w:line="312" w:lineRule="auto"/>
        <w:ind w:right="65" w:hanging="873"/>
        <w:rPr>
          <w:b/>
          <w:bCs/>
          <w:iCs/>
          <w:spacing w:val="-4"/>
          <w:sz w:val="28"/>
          <w:szCs w:val="28"/>
          <w:lang w:val="nl-NL"/>
        </w:rPr>
      </w:pPr>
      <w:r w:rsidRPr="007E6C6D">
        <w:rPr>
          <w:rFonts w:ascii="Times New Roman" w:eastAsia="Times New Roman" w:hAnsi="Times New Roman" w:cs="Times New Roman"/>
          <w:b/>
          <w:bCs/>
          <w:iCs/>
          <w:spacing w:val="-4"/>
          <w:kern w:val="0"/>
          <w:sz w:val="28"/>
          <w:szCs w:val="28"/>
          <w:lang w:val="nl-NL"/>
          <w14:ligatures w14:val="none"/>
        </w:rPr>
        <w:t xml:space="preserve">Diễn giải </w:t>
      </w:r>
      <w:r w:rsidR="00784968" w:rsidRPr="007E6C6D">
        <w:rPr>
          <w:rFonts w:ascii="Times New Roman" w:eastAsia="Times New Roman" w:hAnsi="Times New Roman" w:cs="Times New Roman"/>
          <w:b/>
          <w:bCs/>
          <w:iCs/>
          <w:spacing w:val="-4"/>
          <w:kern w:val="0"/>
          <w:sz w:val="28"/>
          <w:szCs w:val="28"/>
          <w:lang w:val="nl-NL"/>
          <w14:ligatures w14:val="none"/>
        </w:rPr>
        <w:t>chung đặc điểm quan trọng đối với Dịch vụ cần cung cấp</w:t>
      </w:r>
    </w:p>
    <w:p w14:paraId="0DA6186A" w14:textId="5CE17C58" w:rsidR="00A82A6B" w:rsidRPr="007E6C6D" w:rsidRDefault="00A82A6B" w:rsidP="00621D53">
      <w:pPr>
        <w:pStyle w:val="ListParagraph"/>
        <w:tabs>
          <w:tab w:val="left" w:pos="851"/>
        </w:tabs>
        <w:spacing w:before="120" w:after="120" w:line="312" w:lineRule="auto"/>
        <w:ind w:left="0" w:right="65" w:firstLine="567"/>
        <w:jc w:val="both"/>
        <w:rPr>
          <w:rFonts w:ascii="Times New Roman" w:eastAsia="Times New Roman" w:hAnsi="Times New Roman" w:cs="Times New Roman"/>
          <w:iCs/>
          <w:spacing w:val="-4"/>
          <w:kern w:val="0"/>
          <w:sz w:val="28"/>
          <w:szCs w:val="28"/>
          <w:lang w:val="nl-NL"/>
          <w14:ligatures w14:val="none"/>
        </w:rPr>
      </w:pPr>
      <w:r w:rsidRPr="007E6C6D">
        <w:rPr>
          <w:rFonts w:ascii="Times New Roman" w:eastAsia="Times New Roman" w:hAnsi="Times New Roman" w:cs="Times New Roman"/>
          <w:iCs/>
          <w:spacing w:val="-4"/>
          <w:kern w:val="0"/>
          <w:sz w:val="28"/>
          <w:szCs w:val="28"/>
          <w:lang w:val="nl-NL"/>
          <w14:ligatures w14:val="none"/>
        </w:rPr>
        <w:t xml:space="preserve">Dịch vụ đánh giá và cấp Chứng </w:t>
      </w:r>
      <w:r w:rsidR="0061041C" w:rsidRPr="007E6C6D">
        <w:rPr>
          <w:rFonts w:ascii="Times New Roman" w:eastAsia="Times New Roman" w:hAnsi="Times New Roman" w:cs="Times New Roman"/>
          <w:iCs/>
          <w:spacing w:val="-4"/>
          <w:kern w:val="0"/>
          <w:sz w:val="28"/>
          <w:szCs w:val="28"/>
          <w:lang w:val="nl-NL"/>
          <w14:ligatures w14:val="none"/>
        </w:rPr>
        <w:t>nhận</w:t>
      </w:r>
      <w:r w:rsidRPr="007E6C6D">
        <w:rPr>
          <w:rFonts w:ascii="Times New Roman" w:eastAsia="Times New Roman" w:hAnsi="Times New Roman" w:cs="Times New Roman"/>
          <w:iCs/>
          <w:spacing w:val="-4"/>
          <w:kern w:val="0"/>
          <w:sz w:val="28"/>
          <w:szCs w:val="28"/>
          <w:lang w:val="nl-NL"/>
          <w14:ligatures w14:val="none"/>
        </w:rPr>
        <w:t xml:space="preserve"> Hệ thống quản lý chất lượng theo tiêu chuẩn ISO 9001:2015 là nhiệm vụ bình thường, nhiều Đơn vị có khả năng thực hiện. </w:t>
      </w:r>
      <w:r w:rsidRPr="007E6C6D">
        <w:rPr>
          <w:rFonts w:ascii="Times New Roman" w:eastAsia="Times New Roman" w:hAnsi="Times New Roman" w:cs="Times New Roman"/>
          <w:iCs/>
          <w:spacing w:val="-4"/>
          <w:kern w:val="0"/>
          <w:sz w:val="28"/>
          <w:szCs w:val="28"/>
          <w:lang w:val="nl-NL"/>
          <w14:ligatures w14:val="none"/>
        </w:rPr>
        <w:lastRenderedPageBreak/>
        <w:t>Tuy nhiên, đối với yêu cầu cung cấp dịch vụ của Tổng công ty Quản lý bay Việt Nam có nhiều điểm quan trọng và khó thực hiện mà Nhà thầu cung cấp dịch vụ cần lưu ý, đòi hỏi Nhà thầu phải có thực lực nhân sự, phương pháp thực hiện tốt (Xem chi tiết các yêu cầu và diễn giải dưới đây).</w:t>
      </w:r>
    </w:p>
    <w:p w14:paraId="5F597562" w14:textId="11878FC8" w:rsidR="00A82A6B" w:rsidRPr="007E6C6D" w:rsidRDefault="00A82A6B" w:rsidP="00621D53">
      <w:pPr>
        <w:pStyle w:val="ListParagraph"/>
        <w:numPr>
          <w:ilvl w:val="0"/>
          <w:numId w:val="2"/>
        </w:numPr>
        <w:tabs>
          <w:tab w:val="left" w:pos="851"/>
        </w:tabs>
        <w:spacing w:before="120" w:after="120" w:line="312" w:lineRule="auto"/>
        <w:ind w:left="0" w:right="65" w:firstLine="567"/>
        <w:jc w:val="both"/>
        <w:rPr>
          <w:rFonts w:ascii="Times New Roman" w:eastAsia="Times New Roman" w:hAnsi="Times New Roman" w:cs="Times New Roman"/>
          <w:iCs/>
          <w:spacing w:val="-4"/>
          <w:kern w:val="0"/>
          <w:sz w:val="28"/>
          <w:szCs w:val="28"/>
          <w:lang w:val="nl-NL"/>
          <w14:ligatures w14:val="none"/>
        </w:rPr>
      </w:pPr>
      <w:r w:rsidRPr="007E6C6D">
        <w:rPr>
          <w:rFonts w:ascii="Times New Roman" w:eastAsia="Times New Roman" w:hAnsi="Times New Roman" w:cs="Times New Roman"/>
          <w:iCs/>
          <w:spacing w:val="-4"/>
          <w:kern w:val="0"/>
          <w:sz w:val="28"/>
          <w:szCs w:val="28"/>
          <w:lang w:val="nl-NL"/>
          <w14:ligatures w14:val="none"/>
        </w:rPr>
        <w:t>Là dịch vụ đánh giá cho toàn bộ hệ thống quản lý trên toàn quốc</w:t>
      </w:r>
      <w:r w:rsidR="001303B0" w:rsidRPr="007E6C6D">
        <w:rPr>
          <w:rFonts w:ascii="Times New Roman" w:eastAsia="Times New Roman" w:hAnsi="Times New Roman" w:cs="Times New Roman"/>
          <w:iCs/>
          <w:spacing w:val="-4"/>
          <w:kern w:val="0"/>
          <w:sz w:val="28"/>
          <w:szCs w:val="28"/>
          <w:lang w:val="nl-NL"/>
          <w14:ligatures w14:val="none"/>
        </w:rPr>
        <w:t>.</w:t>
      </w:r>
    </w:p>
    <w:p w14:paraId="18A3A009" w14:textId="14540662" w:rsidR="001303B0" w:rsidRPr="007E6C6D" w:rsidRDefault="001303B0" w:rsidP="00621D53">
      <w:pPr>
        <w:pStyle w:val="ListParagraph"/>
        <w:numPr>
          <w:ilvl w:val="0"/>
          <w:numId w:val="2"/>
        </w:numPr>
        <w:tabs>
          <w:tab w:val="left" w:pos="851"/>
        </w:tabs>
        <w:spacing w:before="120" w:after="120" w:line="312" w:lineRule="auto"/>
        <w:ind w:left="0" w:right="65" w:firstLine="567"/>
        <w:jc w:val="both"/>
        <w:rPr>
          <w:rFonts w:ascii="Times New Roman" w:eastAsia="Times New Roman" w:hAnsi="Times New Roman" w:cs="Times New Roman"/>
          <w:iCs/>
          <w:spacing w:val="-4"/>
          <w:kern w:val="0"/>
          <w:sz w:val="28"/>
          <w:szCs w:val="28"/>
          <w:lang w:val="nl-NL"/>
          <w14:ligatures w14:val="none"/>
        </w:rPr>
      </w:pPr>
      <w:r w:rsidRPr="007E6C6D">
        <w:rPr>
          <w:rFonts w:ascii="Times New Roman" w:eastAsia="Times New Roman" w:hAnsi="Times New Roman" w:cs="Times New Roman"/>
          <w:iCs/>
          <w:spacing w:val="-4"/>
          <w:kern w:val="0"/>
          <w:sz w:val="28"/>
          <w:szCs w:val="28"/>
          <w:lang w:val="nl-NL"/>
          <w14:ligatures w14:val="none"/>
        </w:rPr>
        <w:t>Là dịch vụ đánh giá cho 5</w:t>
      </w:r>
      <w:r w:rsidR="007356C7" w:rsidRPr="007E6C6D">
        <w:rPr>
          <w:rFonts w:ascii="Times New Roman" w:eastAsia="Times New Roman" w:hAnsi="Times New Roman" w:cs="Times New Roman"/>
          <w:iCs/>
          <w:spacing w:val="-4"/>
          <w:kern w:val="0"/>
          <w:sz w:val="28"/>
          <w:szCs w:val="28"/>
          <w:lang w:val="nl-NL"/>
          <w14:ligatures w14:val="none"/>
        </w:rPr>
        <w:t>1</w:t>
      </w:r>
      <w:r w:rsidRPr="007E6C6D">
        <w:rPr>
          <w:rFonts w:ascii="Times New Roman" w:eastAsia="Times New Roman" w:hAnsi="Times New Roman" w:cs="Times New Roman"/>
          <w:iCs/>
          <w:spacing w:val="-4"/>
          <w:kern w:val="0"/>
          <w:sz w:val="28"/>
          <w:szCs w:val="28"/>
          <w:lang w:val="nl-NL"/>
          <w14:ligatures w14:val="none"/>
        </w:rPr>
        <w:t xml:space="preserve"> </w:t>
      </w:r>
      <w:r w:rsidR="007356C7" w:rsidRPr="007E6C6D">
        <w:rPr>
          <w:rFonts w:ascii="Times New Roman" w:eastAsia="Times New Roman" w:hAnsi="Times New Roman" w:cs="Times New Roman"/>
          <w:iCs/>
          <w:spacing w:val="-4"/>
          <w:kern w:val="0"/>
          <w:sz w:val="28"/>
          <w:szCs w:val="28"/>
          <w:lang w:val="nl-NL"/>
          <w14:ligatures w14:val="none"/>
        </w:rPr>
        <w:t>địa điểm</w:t>
      </w:r>
      <w:r w:rsidRPr="007E6C6D">
        <w:rPr>
          <w:rFonts w:ascii="Times New Roman" w:eastAsia="Times New Roman" w:hAnsi="Times New Roman" w:cs="Times New Roman"/>
          <w:iCs/>
          <w:spacing w:val="-4"/>
          <w:kern w:val="0"/>
          <w:sz w:val="28"/>
          <w:szCs w:val="28"/>
          <w:lang w:val="nl-NL"/>
          <w14:ligatures w14:val="none"/>
        </w:rPr>
        <w:t>, ở quy mô nhân sự khác nhau.</w:t>
      </w:r>
    </w:p>
    <w:p w14:paraId="3319D581" w14:textId="2704D71A" w:rsidR="001303B0" w:rsidRPr="007E6C6D" w:rsidRDefault="001303B0" w:rsidP="00621D53">
      <w:pPr>
        <w:pStyle w:val="ListParagraph"/>
        <w:numPr>
          <w:ilvl w:val="0"/>
          <w:numId w:val="2"/>
        </w:numPr>
        <w:tabs>
          <w:tab w:val="left" w:pos="851"/>
        </w:tabs>
        <w:spacing w:before="120" w:after="120" w:line="312" w:lineRule="auto"/>
        <w:ind w:left="0" w:right="65" w:firstLine="567"/>
        <w:jc w:val="both"/>
        <w:rPr>
          <w:rFonts w:ascii="Times New Roman" w:eastAsia="Times New Roman" w:hAnsi="Times New Roman" w:cs="Times New Roman"/>
          <w:iCs/>
          <w:spacing w:val="-4"/>
          <w:kern w:val="0"/>
          <w:sz w:val="28"/>
          <w:szCs w:val="28"/>
          <w:lang w:val="nl-NL"/>
          <w14:ligatures w14:val="none"/>
        </w:rPr>
      </w:pPr>
      <w:r w:rsidRPr="007E6C6D">
        <w:rPr>
          <w:rFonts w:ascii="Times New Roman" w:eastAsia="Times New Roman" w:hAnsi="Times New Roman" w:cs="Times New Roman"/>
          <w:iCs/>
          <w:spacing w:val="-4"/>
          <w:kern w:val="0"/>
          <w:sz w:val="28"/>
          <w:szCs w:val="28"/>
          <w:lang w:val="nl-NL"/>
          <w14:ligatures w14:val="none"/>
        </w:rPr>
        <w:t>Là dịch vụ đánh giá cho 07 ph</w:t>
      </w:r>
      <w:r w:rsidR="001938AB" w:rsidRPr="007E6C6D">
        <w:rPr>
          <w:rFonts w:ascii="Times New Roman" w:eastAsia="Times New Roman" w:hAnsi="Times New Roman" w:cs="Times New Roman"/>
          <w:iCs/>
          <w:spacing w:val="-4"/>
          <w:kern w:val="0"/>
          <w:sz w:val="28"/>
          <w:szCs w:val="28"/>
          <w:lang w:val="nl-NL"/>
          <w14:ligatures w14:val="none"/>
        </w:rPr>
        <w:t>ạ</w:t>
      </w:r>
      <w:r w:rsidRPr="007E6C6D">
        <w:rPr>
          <w:rFonts w:ascii="Times New Roman" w:eastAsia="Times New Roman" w:hAnsi="Times New Roman" w:cs="Times New Roman"/>
          <w:iCs/>
          <w:spacing w:val="-4"/>
          <w:kern w:val="0"/>
          <w:sz w:val="28"/>
          <w:szCs w:val="28"/>
          <w:lang w:val="nl-NL"/>
          <w14:ligatures w14:val="none"/>
        </w:rPr>
        <w:t>m vi chứng nhận, thuộc ngành hàng không (có tính chuyên biệt cao).</w:t>
      </w:r>
    </w:p>
    <w:p w14:paraId="114BBB13" w14:textId="7654A4FE" w:rsidR="001303B0" w:rsidRPr="007E6C6D" w:rsidRDefault="001303B0" w:rsidP="00621D53">
      <w:pPr>
        <w:pStyle w:val="ListParagraph"/>
        <w:numPr>
          <w:ilvl w:val="0"/>
          <w:numId w:val="2"/>
        </w:numPr>
        <w:tabs>
          <w:tab w:val="left" w:pos="851"/>
        </w:tabs>
        <w:spacing w:before="120" w:after="120" w:line="312" w:lineRule="auto"/>
        <w:ind w:left="0" w:right="65" w:firstLine="567"/>
        <w:jc w:val="both"/>
        <w:rPr>
          <w:rFonts w:ascii="Times New Roman" w:eastAsia="Times New Roman" w:hAnsi="Times New Roman" w:cs="Times New Roman"/>
          <w:iCs/>
          <w:spacing w:val="-4"/>
          <w:kern w:val="0"/>
          <w:sz w:val="28"/>
          <w:szCs w:val="28"/>
          <w:lang w:val="nl-NL"/>
          <w14:ligatures w14:val="none"/>
        </w:rPr>
      </w:pPr>
      <w:r w:rsidRPr="007E6C6D">
        <w:rPr>
          <w:rFonts w:ascii="Times New Roman" w:eastAsia="Times New Roman" w:hAnsi="Times New Roman" w:cs="Times New Roman"/>
          <w:iCs/>
          <w:spacing w:val="-4"/>
          <w:kern w:val="0"/>
          <w:sz w:val="28"/>
          <w:szCs w:val="28"/>
          <w:lang w:val="nl-NL"/>
          <w14:ligatures w14:val="none"/>
        </w:rPr>
        <w:t>Là dịch vụ đánh giá đảm bảo phù hợp với thực tiễn thay đổi liên tục của mô hình quản trị của Tổng công ty.</w:t>
      </w:r>
    </w:p>
    <w:p w14:paraId="284AA860" w14:textId="5F560150" w:rsidR="001303B0" w:rsidRPr="007E6C6D" w:rsidRDefault="001303B0" w:rsidP="00621D53">
      <w:pPr>
        <w:pStyle w:val="ListParagraph"/>
        <w:numPr>
          <w:ilvl w:val="0"/>
          <w:numId w:val="2"/>
        </w:numPr>
        <w:tabs>
          <w:tab w:val="left" w:pos="851"/>
        </w:tabs>
        <w:spacing w:before="120" w:after="120" w:line="312" w:lineRule="auto"/>
        <w:ind w:left="0" w:right="65" w:firstLine="567"/>
        <w:jc w:val="both"/>
        <w:rPr>
          <w:rFonts w:ascii="Times New Roman" w:eastAsia="Times New Roman" w:hAnsi="Times New Roman" w:cs="Times New Roman"/>
          <w:iCs/>
          <w:spacing w:val="-4"/>
          <w:kern w:val="0"/>
          <w:sz w:val="28"/>
          <w:szCs w:val="28"/>
          <w:lang w:val="nl-NL"/>
          <w14:ligatures w14:val="none"/>
        </w:rPr>
      </w:pPr>
      <w:r w:rsidRPr="007E6C6D">
        <w:rPr>
          <w:rFonts w:ascii="Times New Roman" w:eastAsia="Times New Roman" w:hAnsi="Times New Roman" w:cs="Times New Roman"/>
          <w:iCs/>
          <w:spacing w:val="-4"/>
          <w:kern w:val="0"/>
          <w:sz w:val="28"/>
          <w:szCs w:val="28"/>
          <w:lang w:val="nl-NL"/>
          <w14:ligatures w14:val="none"/>
        </w:rPr>
        <w:t>Là dịch vụ đánh giá đảm bảo tính cập nhật mới và khả năng tích hợp nhiều tiêu chuẩn quản lý quốc tế.</w:t>
      </w:r>
    </w:p>
    <w:p w14:paraId="7241FBAE" w14:textId="017D48BC" w:rsidR="00784968" w:rsidRPr="007E6C6D" w:rsidRDefault="00784968" w:rsidP="00621D53">
      <w:pPr>
        <w:pStyle w:val="ListParagraph"/>
        <w:numPr>
          <w:ilvl w:val="1"/>
          <w:numId w:val="25"/>
        </w:numPr>
        <w:tabs>
          <w:tab w:val="left" w:pos="851"/>
          <w:tab w:val="left" w:pos="993"/>
        </w:tabs>
        <w:spacing w:before="120" w:after="120" w:line="312" w:lineRule="auto"/>
        <w:ind w:left="0" w:right="65" w:firstLine="567"/>
        <w:jc w:val="both"/>
        <w:rPr>
          <w:b/>
          <w:bCs/>
          <w:spacing w:val="-4"/>
          <w:sz w:val="28"/>
          <w:szCs w:val="28"/>
          <w:lang w:val="nl-NL"/>
        </w:rPr>
      </w:pPr>
      <w:r w:rsidRPr="007E6C6D">
        <w:rPr>
          <w:rFonts w:ascii="Times New Roman" w:eastAsia="Times New Roman" w:hAnsi="Times New Roman" w:cs="Times New Roman"/>
          <w:b/>
          <w:bCs/>
          <w:spacing w:val="-2"/>
          <w:kern w:val="0"/>
          <w:sz w:val="28"/>
          <w:szCs w:val="28"/>
          <w:lang w:val="nl-NL"/>
          <w14:ligatures w14:val="none"/>
        </w:rPr>
        <w:t>Diễn</w:t>
      </w:r>
      <w:r w:rsidRPr="007E6C6D">
        <w:rPr>
          <w:rFonts w:ascii="Times New Roman" w:eastAsia="Times New Roman" w:hAnsi="Times New Roman" w:cs="Times New Roman"/>
          <w:b/>
          <w:bCs/>
          <w:spacing w:val="-4"/>
          <w:kern w:val="0"/>
          <w:sz w:val="28"/>
          <w:szCs w:val="28"/>
          <w:lang w:val="nl-NL"/>
          <w14:ligatures w14:val="none"/>
        </w:rPr>
        <w:t xml:space="preserve"> giải về yêu cầu đánh giá theo phương pháp lấy mẫu và cần đảm bảo tính sẵn sàng của toàn Hệ thống</w:t>
      </w:r>
    </w:p>
    <w:p w14:paraId="3E5C12A3" w14:textId="007824B0" w:rsidR="001303B0" w:rsidRPr="007E6C6D" w:rsidRDefault="001303B0" w:rsidP="00621D53">
      <w:pPr>
        <w:pStyle w:val="ListParagraph"/>
        <w:numPr>
          <w:ilvl w:val="0"/>
          <w:numId w:val="2"/>
        </w:numPr>
        <w:tabs>
          <w:tab w:val="left" w:pos="851"/>
        </w:tabs>
        <w:spacing w:before="120" w:after="120" w:line="312" w:lineRule="auto"/>
        <w:ind w:left="0" w:right="65" w:firstLine="567"/>
        <w:jc w:val="both"/>
        <w:rPr>
          <w:spacing w:val="-4"/>
          <w:sz w:val="28"/>
          <w:szCs w:val="28"/>
          <w:lang w:val="nl-NL"/>
        </w:rPr>
      </w:pPr>
      <w:r w:rsidRPr="007E6C6D">
        <w:rPr>
          <w:rFonts w:ascii="Times New Roman" w:eastAsia="Times New Roman" w:hAnsi="Times New Roman" w:cs="Times New Roman"/>
          <w:b/>
          <w:bCs/>
          <w:spacing w:val="-4"/>
          <w:kern w:val="0"/>
          <w:sz w:val="28"/>
          <w:szCs w:val="28"/>
          <w:lang w:val="nl-NL"/>
          <w14:ligatures w14:val="none"/>
        </w:rPr>
        <w:t>Hiện trạng:</w:t>
      </w:r>
      <w:r w:rsidRPr="007E6C6D">
        <w:rPr>
          <w:rFonts w:ascii="Times New Roman" w:eastAsia="Times New Roman" w:hAnsi="Times New Roman" w:cs="Times New Roman"/>
          <w:spacing w:val="-4"/>
          <w:kern w:val="0"/>
          <w:sz w:val="28"/>
          <w:szCs w:val="28"/>
          <w:lang w:val="nl-NL"/>
          <w14:ligatures w14:val="none"/>
        </w:rPr>
        <w:t xml:space="preserve"> Để tiết giảm chi phí và thời gian thực hiện, việc thực hiện đánh giá theo phương thức lấy mẫu (Chỉ đánh giá cơ sở 1-2 lần trong chu kỳ 03 năm) là hoàn toàn phù hợp với thông lệ và yêu c</w:t>
      </w:r>
      <w:r w:rsidR="006B692B" w:rsidRPr="007E6C6D">
        <w:rPr>
          <w:rFonts w:ascii="Times New Roman" w:eastAsia="Times New Roman" w:hAnsi="Times New Roman" w:cs="Times New Roman"/>
          <w:spacing w:val="-4"/>
          <w:kern w:val="0"/>
          <w:sz w:val="28"/>
          <w:szCs w:val="28"/>
          <w:lang w:val="nl-NL"/>
          <w14:ligatures w14:val="none"/>
        </w:rPr>
        <w:t>ầ</w:t>
      </w:r>
      <w:r w:rsidRPr="007E6C6D">
        <w:rPr>
          <w:rFonts w:ascii="Times New Roman" w:eastAsia="Times New Roman" w:hAnsi="Times New Roman" w:cs="Times New Roman"/>
          <w:spacing w:val="-4"/>
          <w:kern w:val="0"/>
          <w:sz w:val="28"/>
          <w:szCs w:val="28"/>
          <w:lang w:val="nl-NL"/>
          <w14:ligatures w14:val="none"/>
        </w:rPr>
        <w:t xml:space="preserve">u tiêu chuẩn </w:t>
      </w:r>
      <w:r w:rsidR="00036346" w:rsidRPr="007E6C6D">
        <w:rPr>
          <w:rFonts w:ascii="Times New Roman" w:eastAsia="Times New Roman" w:hAnsi="Times New Roman" w:cs="Times New Roman"/>
          <w:spacing w:val="-4"/>
          <w:kern w:val="0"/>
          <w:sz w:val="28"/>
          <w:szCs w:val="28"/>
          <w:lang w:val="nl-NL"/>
          <w14:ligatures w14:val="none"/>
        </w:rPr>
        <w:t>Q</w:t>
      </w:r>
      <w:r w:rsidR="001D7F4E" w:rsidRPr="007E6C6D">
        <w:rPr>
          <w:rFonts w:ascii="Times New Roman" w:eastAsia="Times New Roman" w:hAnsi="Times New Roman" w:cs="Times New Roman"/>
          <w:spacing w:val="-4"/>
          <w:kern w:val="0"/>
          <w:sz w:val="28"/>
          <w:szCs w:val="28"/>
          <w:lang w:val="nl-NL"/>
          <w14:ligatures w14:val="none"/>
        </w:rPr>
        <w:t>uốc tế.</w:t>
      </w:r>
    </w:p>
    <w:p w14:paraId="3CAC68C3" w14:textId="0A658B63" w:rsidR="001303B0" w:rsidRPr="007E6C6D" w:rsidRDefault="001303B0" w:rsidP="00621D53">
      <w:pPr>
        <w:pStyle w:val="ListParagraph"/>
        <w:tabs>
          <w:tab w:val="left" w:pos="1170"/>
        </w:tabs>
        <w:spacing w:before="120" w:after="120" w:line="240" w:lineRule="auto"/>
        <w:ind w:left="0" w:firstLine="810"/>
        <w:jc w:val="both"/>
        <w:rPr>
          <w:spacing w:val="-4"/>
          <w:sz w:val="28"/>
          <w:szCs w:val="28"/>
          <w:lang w:val="nl-NL"/>
        </w:rPr>
      </w:pPr>
      <w:r w:rsidRPr="007E6C6D">
        <w:rPr>
          <w:rFonts w:ascii="Times New Roman" w:eastAsia="Times New Roman" w:hAnsi="Times New Roman" w:cs="Times New Roman"/>
          <w:spacing w:val="-4"/>
          <w:kern w:val="0"/>
          <w:sz w:val="28"/>
          <w:szCs w:val="28"/>
          <w:lang w:val="nl-NL"/>
          <w14:ligatures w14:val="none"/>
        </w:rPr>
        <w:t xml:space="preserve">Trong chu kỳ 2022-2025, Hệ thống Quản lý chất lượng của Tổng công ty Quản lý bay Việt Nam được đánh giá và cấp chứng </w:t>
      </w:r>
      <w:r w:rsidR="00553C9B" w:rsidRPr="007E6C6D">
        <w:rPr>
          <w:rFonts w:ascii="Times New Roman" w:eastAsia="Times New Roman" w:hAnsi="Times New Roman" w:cs="Times New Roman"/>
          <w:spacing w:val="-4"/>
          <w:kern w:val="0"/>
          <w:sz w:val="28"/>
          <w:szCs w:val="28"/>
          <w:lang w:val="nl-NL"/>
          <w14:ligatures w14:val="none"/>
        </w:rPr>
        <w:t>nhận</w:t>
      </w:r>
      <w:r w:rsidRPr="007E6C6D">
        <w:rPr>
          <w:rFonts w:ascii="Times New Roman" w:eastAsia="Times New Roman" w:hAnsi="Times New Roman" w:cs="Times New Roman"/>
          <w:spacing w:val="-4"/>
          <w:kern w:val="0"/>
          <w:sz w:val="28"/>
          <w:szCs w:val="28"/>
          <w:lang w:val="nl-NL"/>
          <w14:ligatures w14:val="none"/>
        </w:rPr>
        <w:t xml:space="preserve"> phù hợp tiêu chuẩn ISO 9001:2015 cho 36 cơ sở, 05 phạm vi hoạt động.</w:t>
      </w:r>
    </w:p>
    <w:p w14:paraId="2CDE4D65" w14:textId="5444563E" w:rsidR="001303B0" w:rsidRPr="007E6C6D" w:rsidRDefault="001303B0" w:rsidP="00621D53">
      <w:pPr>
        <w:pStyle w:val="ListParagraph"/>
        <w:numPr>
          <w:ilvl w:val="0"/>
          <w:numId w:val="2"/>
        </w:numPr>
        <w:tabs>
          <w:tab w:val="left" w:pos="851"/>
        </w:tabs>
        <w:spacing w:before="120" w:after="120" w:line="312" w:lineRule="auto"/>
        <w:ind w:left="0" w:right="65" w:firstLine="567"/>
        <w:jc w:val="both"/>
        <w:rPr>
          <w:rFonts w:ascii="Times New Roman" w:eastAsia="Times New Roman" w:hAnsi="Times New Roman" w:cs="Times New Roman"/>
          <w:spacing w:val="-4"/>
          <w:kern w:val="0"/>
          <w:sz w:val="28"/>
          <w:szCs w:val="28"/>
          <w:lang w:val="nl-NL"/>
          <w14:ligatures w14:val="none"/>
        </w:rPr>
      </w:pPr>
      <w:r w:rsidRPr="007E6C6D">
        <w:rPr>
          <w:rFonts w:ascii="Times New Roman" w:eastAsia="Times New Roman" w:hAnsi="Times New Roman" w:cs="Times New Roman"/>
          <w:b/>
          <w:bCs/>
          <w:spacing w:val="-4"/>
          <w:kern w:val="0"/>
          <w:sz w:val="28"/>
          <w:szCs w:val="28"/>
          <w:lang w:val="nl-NL"/>
          <w14:ligatures w14:val="none"/>
        </w:rPr>
        <w:t>Yêu cầu</w:t>
      </w:r>
      <w:r w:rsidR="007B7937" w:rsidRPr="007E6C6D">
        <w:rPr>
          <w:rFonts w:ascii="Times New Roman" w:eastAsia="Times New Roman" w:hAnsi="Times New Roman" w:cs="Times New Roman"/>
          <w:b/>
          <w:bCs/>
          <w:spacing w:val="-4"/>
          <w:kern w:val="0"/>
          <w:sz w:val="28"/>
          <w:szCs w:val="28"/>
          <w:lang w:val="nl-NL"/>
          <w14:ligatures w14:val="none"/>
        </w:rPr>
        <w:t xml:space="preserve"> kỹ thuật:</w:t>
      </w:r>
      <w:r w:rsidR="007B7937" w:rsidRPr="007E6C6D">
        <w:rPr>
          <w:rFonts w:ascii="Times New Roman" w:eastAsia="Times New Roman" w:hAnsi="Times New Roman" w:cs="Times New Roman"/>
          <w:spacing w:val="-4"/>
          <w:kern w:val="0"/>
          <w:sz w:val="28"/>
          <w:szCs w:val="28"/>
          <w:lang w:val="nl-NL"/>
          <w14:ligatures w14:val="none"/>
        </w:rPr>
        <w:t xml:space="preserve"> Khi đánh giá lấy mẫu và cấp chứng </w:t>
      </w:r>
      <w:r w:rsidR="00553C9B" w:rsidRPr="007E6C6D">
        <w:rPr>
          <w:rFonts w:ascii="Times New Roman" w:eastAsia="Times New Roman" w:hAnsi="Times New Roman" w:cs="Times New Roman"/>
          <w:spacing w:val="-4"/>
          <w:kern w:val="0"/>
          <w:sz w:val="28"/>
          <w:szCs w:val="28"/>
          <w:lang w:val="nl-NL"/>
          <w14:ligatures w14:val="none"/>
        </w:rPr>
        <w:t>nhận</w:t>
      </w:r>
      <w:r w:rsidR="007B7937" w:rsidRPr="007E6C6D">
        <w:rPr>
          <w:rFonts w:ascii="Times New Roman" w:eastAsia="Times New Roman" w:hAnsi="Times New Roman" w:cs="Times New Roman"/>
          <w:spacing w:val="-4"/>
          <w:kern w:val="0"/>
          <w:sz w:val="28"/>
          <w:szCs w:val="28"/>
          <w:lang w:val="nl-NL"/>
          <w14:ligatures w14:val="none"/>
        </w:rPr>
        <w:t xml:space="preserve"> theo Hệ thống quản lý chung</w:t>
      </w:r>
      <w:r w:rsidR="00B1150D" w:rsidRPr="007E6C6D">
        <w:rPr>
          <w:rFonts w:ascii="Times New Roman" w:eastAsia="Times New Roman" w:hAnsi="Times New Roman" w:cs="Times New Roman"/>
          <w:spacing w:val="-4"/>
          <w:kern w:val="0"/>
          <w:sz w:val="28"/>
          <w:szCs w:val="28"/>
          <w:lang w:val="nl-NL"/>
          <w14:ligatures w14:val="none"/>
        </w:rPr>
        <w:t xml:space="preserve"> cần</w:t>
      </w:r>
      <w:r w:rsidR="007B7937" w:rsidRPr="007E6C6D">
        <w:rPr>
          <w:rFonts w:ascii="Times New Roman" w:eastAsia="Times New Roman" w:hAnsi="Times New Roman" w:cs="Times New Roman"/>
          <w:spacing w:val="-4"/>
          <w:kern w:val="0"/>
          <w:sz w:val="28"/>
          <w:szCs w:val="28"/>
          <w:lang w:val="nl-NL"/>
          <w14:ligatures w14:val="none"/>
        </w:rPr>
        <w:t xml:space="preserve"> nhất quán từ Tổng công ty xuống các Đơn vị, cơ sở </w:t>
      </w:r>
      <w:r w:rsidR="00B1150D" w:rsidRPr="007E6C6D">
        <w:rPr>
          <w:rFonts w:ascii="Times New Roman" w:eastAsia="Times New Roman" w:hAnsi="Times New Roman" w:cs="Times New Roman"/>
          <w:spacing w:val="-4"/>
          <w:kern w:val="0"/>
          <w:sz w:val="28"/>
          <w:szCs w:val="28"/>
          <w:lang w:val="nl-NL"/>
          <w14:ligatures w14:val="none"/>
        </w:rPr>
        <w:t xml:space="preserve">đảm bảo </w:t>
      </w:r>
      <w:r w:rsidR="007B7937" w:rsidRPr="007E6C6D">
        <w:rPr>
          <w:rFonts w:ascii="Times New Roman" w:eastAsia="Times New Roman" w:hAnsi="Times New Roman" w:cs="Times New Roman"/>
          <w:spacing w:val="-4"/>
          <w:kern w:val="0"/>
          <w:sz w:val="28"/>
          <w:szCs w:val="28"/>
          <w:lang w:val="nl-NL"/>
          <w14:ligatures w14:val="none"/>
        </w:rPr>
        <w:t xml:space="preserve">khả năng cấp chứng </w:t>
      </w:r>
      <w:r w:rsidR="00553C9B" w:rsidRPr="007E6C6D">
        <w:rPr>
          <w:rFonts w:ascii="Times New Roman" w:eastAsia="Times New Roman" w:hAnsi="Times New Roman" w:cs="Times New Roman"/>
          <w:spacing w:val="-4"/>
          <w:kern w:val="0"/>
          <w:sz w:val="28"/>
          <w:szCs w:val="28"/>
          <w:lang w:val="nl-NL"/>
          <w14:ligatures w14:val="none"/>
        </w:rPr>
        <w:t>nhận</w:t>
      </w:r>
      <w:r w:rsidR="007B7937" w:rsidRPr="007E6C6D">
        <w:rPr>
          <w:rFonts w:ascii="Times New Roman" w:eastAsia="Times New Roman" w:hAnsi="Times New Roman" w:cs="Times New Roman"/>
          <w:spacing w:val="-4"/>
          <w:kern w:val="0"/>
          <w:sz w:val="28"/>
          <w:szCs w:val="28"/>
          <w:lang w:val="nl-NL"/>
          <w14:ligatures w14:val="none"/>
        </w:rPr>
        <w:t xml:space="preserve"> của toàn bộ </w:t>
      </w:r>
      <w:r w:rsidR="00B1150D" w:rsidRPr="007E6C6D">
        <w:rPr>
          <w:rFonts w:ascii="Times New Roman" w:eastAsia="Times New Roman" w:hAnsi="Times New Roman" w:cs="Times New Roman"/>
          <w:spacing w:val="-4"/>
          <w:kern w:val="0"/>
          <w:sz w:val="28"/>
          <w:szCs w:val="28"/>
          <w:lang w:val="nl-NL"/>
          <w14:ligatures w14:val="none"/>
        </w:rPr>
        <w:t>H</w:t>
      </w:r>
      <w:r w:rsidR="007B7937" w:rsidRPr="007E6C6D">
        <w:rPr>
          <w:rFonts w:ascii="Times New Roman" w:eastAsia="Times New Roman" w:hAnsi="Times New Roman" w:cs="Times New Roman"/>
          <w:spacing w:val="-4"/>
          <w:kern w:val="0"/>
          <w:sz w:val="28"/>
          <w:szCs w:val="28"/>
          <w:lang w:val="nl-NL"/>
          <w14:ligatures w14:val="none"/>
        </w:rPr>
        <w:t>ệ thống (Tổng công ty).</w:t>
      </w:r>
    </w:p>
    <w:p w14:paraId="61FF2C37" w14:textId="1E6537C5" w:rsidR="007B7937" w:rsidRPr="007E6C6D" w:rsidRDefault="007B7937" w:rsidP="007B7937">
      <w:pPr>
        <w:pStyle w:val="ListParagraph"/>
        <w:tabs>
          <w:tab w:val="left" w:pos="1170"/>
        </w:tabs>
        <w:spacing w:before="120" w:after="120" w:line="240" w:lineRule="auto"/>
        <w:ind w:left="0" w:firstLine="810"/>
        <w:jc w:val="both"/>
        <w:rPr>
          <w:rFonts w:ascii="Times New Roman" w:eastAsia="Times New Roman" w:hAnsi="Times New Roman" w:cs="Times New Roman"/>
          <w:spacing w:val="-4"/>
          <w:kern w:val="0"/>
          <w:sz w:val="28"/>
          <w:szCs w:val="28"/>
          <w:lang w:val="nl-NL"/>
          <w14:ligatures w14:val="none"/>
        </w:rPr>
      </w:pPr>
      <w:r w:rsidRPr="007E6C6D">
        <w:rPr>
          <w:rFonts w:ascii="Times New Roman" w:eastAsia="Times New Roman" w:hAnsi="Times New Roman" w:cs="Times New Roman"/>
          <w:spacing w:val="-4"/>
          <w:kern w:val="0"/>
          <w:sz w:val="28"/>
          <w:szCs w:val="28"/>
          <w:lang w:val="nl-NL"/>
          <w14:ligatures w14:val="none"/>
        </w:rPr>
        <w:t>Với chu kỳ tiếp theo</w:t>
      </w:r>
      <w:r w:rsidR="00706AD6" w:rsidRPr="007E6C6D">
        <w:rPr>
          <w:rFonts w:ascii="Times New Roman" w:eastAsia="Times New Roman" w:hAnsi="Times New Roman" w:cs="Times New Roman"/>
          <w:spacing w:val="-4"/>
          <w:kern w:val="0"/>
          <w:sz w:val="28"/>
          <w:szCs w:val="28"/>
          <w:lang w:val="nl-NL"/>
          <w14:ligatures w14:val="none"/>
        </w:rPr>
        <w:t>,</w:t>
      </w:r>
      <w:r w:rsidRPr="007E6C6D">
        <w:rPr>
          <w:rFonts w:ascii="Times New Roman" w:eastAsia="Times New Roman" w:hAnsi="Times New Roman" w:cs="Times New Roman"/>
          <w:spacing w:val="-4"/>
          <w:kern w:val="0"/>
          <w:sz w:val="28"/>
          <w:szCs w:val="28"/>
          <w:lang w:val="nl-NL"/>
          <w14:ligatures w14:val="none"/>
        </w:rPr>
        <w:t xml:space="preserve"> yêu cầu Đánh giá và cấp Chứng </w:t>
      </w:r>
      <w:r w:rsidR="00553C9B" w:rsidRPr="007E6C6D">
        <w:rPr>
          <w:rFonts w:ascii="Times New Roman" w:eastAsia="Times New Roman" w:hAnsi="Times New Roman" w:cs="Times New Roman"/>
          <w:spacing w:val="-4"/>
          <w:kern w:val="0"/>
          <w:sz w:val="28"/>
          <w:szCs w:val="28"/>
          <w:lang w:val="nl-NL"/>
          <w14:ligatures w14:val="none"/>
        </w:rPr>
        <w:t>nhận</w:t>
      </w:r>
      <w:r w:rsidRPr="007E6C6D">
        <w:rPr>
          <w:rFonts w:ascii="Times New Roman" w:eastAsia="Times New Roman" w:hAnsi="Times New Roman" w:cs="Times New Roman"/>
          <w:spacing w:val="-4"/>
          <w:kern w:val="0"/>
          <w:sz w:val="28"/>
          <w:szCs w:val="28"/>
          <w:lang w:val="nl-NL"/>
          <w14:ligatures w14:val="none"/>
        </w:rPr>
        <w:t xml:space="preserve"> phù hợp tiêu chuẩn ISO 9001:2015 cho 5</w:t>
      </w:r>
      <w:r w:rsidR="007356C7" w:rsidRPr="007E6C6D">
        <w:rPr>
          <w:rFonts w:ascii="Times New Roman" w:eastAsia="Times New Roman" w:hAnsi="Times New Roman" w:cs="Times New Roman"/>
          <w:spacing w:val="-4"/>
          <w:kern w:val="0"/>
          <w:sz w:val="28"/>
          <w:szCs w:val="28"/>
          <w:lang w:val="nl-NL"/>
          <w14:ligatures w14:val="none"/>
        </w:rPr>
        <w:t>1</w:t>
      </w:r>
      <w:r w:rsidRPr="007E6C6D">
        <w:rPr>
          <w:rFonts w:ascii="Times New Roman" w:eastAsia="Times New Roman" w:hAnsi="Times New Roman" w:cs="Times New Roman"/>
          <w:spacing w:val="-4"/>
          <w:kern w:val="0"/>
          <w:sz w:val="28"/>
          <w:szCs w:val="28"/>
          <w:lang w:val="nl-NL"/>
          <w14:ligatures w14:val="none"/>
        </w:rPr>
        <w:t xml:space="preserve"> cơ sở (tăng 14</w:t>
      </w:r>
      <w:r w:rsidR="007356C7" w:rsidRPr="007E6C6D">
        <w:rPr>
          <w:rFonts w:ascii="Times New Roman" w:eastAsia="Times New Roman" w:hAnsi="Times New Roman" w:cs="Times New Roman"/>
          <w:spacing w:val="-4"/>
          <w:kern w:val="0"/>
          <w:sz w:val="28"/>
          <w:szCs w:val="28"/>
          <w:lang w:val="nl-NL"/>
          <w14:ligatures w14:val="none"/>
        </w:rPr>
        <w:t xml:space="preserve"> cơ sở</w:t>
      </w:r>
      <w:r w:rsidRPr="007E6C6D">
        <w:rPr>
          <w:rFonts w:ascii="Times New Roman" w:eastAsia="Times New Roman" w:hAnsi="Times New Roman" w:cs="Times New Roman"/>
          <w:spacing w:val="-4"/>
          <w:kern w:val="0"/>
          <w:sz w:val="28"/>
          <w:szCs w:val="28"/>
          <w:lang w:val="nl-NL"/>
          <w14:ligatures w14:val="none"/>
        </w:rPr>
        <w:t xml:space="preserve">), 07 phạm vi hoạt động (như nêu tại mục 2.b của </w:t>
      </w:r>
      <w:r w:rsidR="001938AB" w:rsidRPr="007E6C6D">
        <w:rPr>
          <w:rFonts w:ascii="Times New Roman" w:eastAsia="Times New Roman" w:hAnsi="Times New Roman" w:cs="Times New Roman"/>
          <w:spacing w:val="-4"/>
          <w:kern w:val="0"/>
          <w:sz w:val="28"/>
          <w:szCs w:val="28"/>
          <w:lang w:val="nl-NL"/>
          <w14:ligatures w14:val="none"/>
        </w:rPr>
        <w:t>C</w:t>
      </w:r>
      <w:r w:rsidRPr="007E6C6D">
        <w:rPr>
          <w:rFonts w:ascii="Times New Roman" w:eastAsia="Times New Roman" w:hAnsi="Times New Roman" w:cs="Times New Roman"/>
          <w:spacing w:val="-4"/>
          <w:kern w:val="0"/>
          <w:sz w:val="28"/>
          <w:szCs w:val="28"/>
          <w:lang w:val="nl-NL"/>
          <w14:ligatures w14:val="none"/>
        </w:rPr>
        <w:t>hương này).</w:t>
      </w:r>
    </w:p>
    <w:p w14:paraId="3C895DD5" w14:textId="6899F594" w:rsidR="007B7937" w:rsidRPr="007E6C6D" w:rsidRDefault="007B7937" w:rsidP="00621D53">
      <w:pPr>
        <w:pStyle w:val="ListParagraph"/>
        <w:numPr>
          <w:ilvl w:val="0"/>
          <w:numId w:val="2"/>
        </w:numPr>
        <w:tabs>
          <w:tab w:val="left" w:pos="851"/>
        </w:tabs>
        <w:spacing w:before="120" w:after="120" w:line="312" w:lineRule="auto"/>
        <w:ind w:left="0" w:right="65" w:firstLine="567"/>
        <w:jc w:val="both"/>
        <w:rPr>
          <w:rFonts w:ascii="Times New Roman" w:eastAsia="Times New Roman" w:hAnsi="Times New Roman" w:cs="Times New Roman"/>
          <w:spacing w:val="-4"/>
          <w:kern w:val="0"/>
          <w:sz w:val="28"/>
          <w:szCs w:val="28"/>
          <w:lang w:val="nl-NL"/>
          <w14:ligatures w14:val="none"/>
        </w:rPr>
      </w:pPr>
      <w:r w:rsidRPr="007E6C6D">
        <w:rPr>
          <w:rFonts w:ascii="Times New Roman" w:eastAsia="Times New Roman" w:hAnsi="Times New Roman" w:cs="Times New Roman"/>
          <w:b/>
          <w:bCs/>
          <w:spacing w:val="-4"/>
          <w:kern w:val="0"/>
          <w:sz w:val="28"/>
          <w:szCs w:val="28"/>
          <w:lang w:val="nl-NL"/>
          <w14:ligatures w14:val="none"/>
        </w:rPr>
        <w:t>Giải pháp:</w:t>
      </w:r>
      <w:r w:rsidRPr="007E6C6D">
        <w:rPr>
          <w:rFonts w:ascii="Times New Roman" w:eastAsia="Times New Roman" w:hAnsi="Times New Roman" w:cs="Times New Roman"/>
          <w:spacing w:val="-4"/>
          <w:kern w:val="0"/>
          <w:sz w:val="28"/>
          <w:szCs w:val="28"/>
          <w:lang w:val="nl-NL"/>
          <w14:ligatures w14:val="none"/>
        </w:rPr>
        <w:t xml:space="preserve"> Với việc tăng thêm 14 cơ sở và tăng thêm phạm vi chứng nhận, sự cần thiết để đảm bảo tất cả các Cơ sở này được hòa nhập (tích hợp) hoàn toàn vào hệ thống quản lý chất lượng chung là rất cần thiết, đồng thời không gây ra rủi ro cho việc cấp chứng </w:t>
      </w:r>
      <w:r w:rsidR="00553C9B" w:rsidRPr="007E6C6D">
        <w:rPr>
          <w:rFonts w:ascii="Times New Roman" w:eastAsia="Times New Roman" w:hAnsi="Times New Roman" w:cs="Times New Roman"/>
          <w:spacing w:val="-4"/>
          <w:kern w:val="0"/>
          <w:sz w:val="28"/>
          <w:szCs w:val="28"/>
          <w:lang w:val="nl-NL"/>
          <w14:ligatures w14:val="none"/>
        </w:rPr>
        <w:t>nhận</w:t>
      </w:r>
      <w:r w:rsidRPr="007E6C6D">
        <w:rPr>
          <w:rFonts w:ascii="Times New Roman" w:eastAsia="Times New Roman" w:hAnsi="Times New Roman" w:cs="Times New Roman"/>
          <w:spacing w:val="-4"/>
          <w:kern w:val="0"/>
          <w:sz w:val="28"/>
          <w:szCs w:val="28"/>
          <w:lang w:val="nl-NL"/>
          <w14:ligatures w14:val="none"/>
        </w:rPr>
        <w:t xml:space="preserve"> toàn Hệ thống.</w:t>
      </w:r>
      <w:r w:rsidR="0059368A" w:rsidRPr="007E6C6D">
        <w:rPr>
          <w:rFonts w:ascii="Times New Roman" w:eastAsia="Times New Roman" w:hAnsi="Times New Roman" w:cs="Times New Roman"/>
          <w:spacing w:val="-4"/>
          <w:kern w:val="0"/>
          <w:sz w:val="28"/>
          <w:szCs w:val="28"/>
          <w:lang w:val="nl-NL"/>
          <w14:ligatures w14:val="none"/>
        </w:rPr>
        <w:t xml:space="preserve"> Các giải pháp cần triển khai bao gồm:</w:t>
      </w:r>
    </w:p>
    <w:p w14:paraId="4E9218E7" w14:textId="76FA4309" w:rsidR="0059368A" w:rsidRPr="007E6C6D" w:rsidRDefault="0059368A" w:rsidP="00621D53">
      <w:pPr>
        <w:pStyle w:val="ListParagraph"/>
        <w:numPr>
          <w:ilvl w:val="0"/>
          <w:numId w:val="6"/>
        </w:numPr>
        <w:tabs>
          <w:tab w:val="left" w:pos="1170"/>
        </w:tabs>
        <w:spacing w:before="120" w:after="120" w:line="240" w:lineRule="auto"/>
        <w:ind w:left="0" w:firstLine="810"/>
        <w:jc w:val="both"/>
        <w:rPr>
          <w:rFonts w:ascii="Times New Roman" w:eastAsia="Times New Roman" w:hAnsi="Times New Roman" w:cs="Times New Roman"/>
          <w:spacing w:val="-4"/>
          <w:kern w:val="0"/>
          <w:sz w:val="28"/>
          <w:szCs w:val="28"/>
          <w:lang w:val="nl-NL"/>
          <w14:ligatures w14:val="none"/>
        </w:rPr>
      </w:pPr>
      <w:r w:rsidRPr="007E6C6D">
        <w:rPr>
          <w:rFonts w:ascii="Times New Roman" w:eastAsia="Times New Roman" w:hAnsi="Times New Roman" w:cs="Times New Roman"/>
          <w:spacing w:val="-4"/>
          <w:kern w:val="0"/>
          <w:sz w:val="28"/>
          <w:szCs w:val="28"/>
          <w:lang w:val="nl-NL"/>
          <w14:ligatures w14:val="none"/>
        </w:rPr>
        <w:t>Rà soát lại các văn bản thuộc Hệ thống quản lý theo yêu cầu tiêu chuẩn ISO 9001:2015 để tích hợp 14 cơ sở và phạm vi chứng nhận mới với Hệ thống văn bản Hệ thống hiện có.</w:t>
      </w:r>
    </w:p>
    <w:p w14:paraId="79EA9BCA" w14:textId="52A4D4CA" w:rsidR="0059368A" w:rsidRPr="007E6C6D" w:rsidRDefault="0059368A" w:rsidP="00621D53">
      <w:pPr>
        <w:pStyle w:val="ListParagraph"/>
        <w:numPr>
          <w:ilvl w:val="0"/>
          <w:numId w:val="6"/>
        </w:numPr>
        <w:tabs>
          <w:tab w:val="left" w:pos="1170"/>
        </w:tabs>
        <w:spacing w:before="120" w:after="120" w:line="240" w:lineRule="auto"/>
        <w:ind w:left="0" w:firstLine="810"/>
        <w:jc w:val="both"/>
        <w:rPr>
          <w:rFonts w:ascii="Times New Roman" w:eastAsia="Times New Roman" w:hAnsi="Times New Roman" w:cs="Times New Roman"/>
          <w:spacing w:val="-4"/>
          <w:kern w:val="0"/>
          <w:sz w:val="28"/>
          <w:szCs w:val="28"/>
          <w:lang w:val="nl-NL"/>
          <w14:ligatures w14:val="none"/>
        </w:rPr>
      </w:pPr>
      <w:r w:rsidRPr="007E6C6D">
        <w:rPr>
          <w:rFonts w:ascii="Times New Roman" w:eastAsia="Times New Roman" w:hAnsi="Times New Roman" w:cs="Times New Roman"/>
          <w:spacing w:val="-4"/>
          <w:kern w:val="0"/>
          <w:sz w:val="28"/>
          <w:szCs w:val="28"/>
          <w:lang w:val="nl-NL"/>
          <w14:ligatures w14:val="none"/>
        </w:rPr>
        <w:t>Rà soát lại hệ thống văn bản chuyên ngành theo chức năng - nhiệm vụ và phạm vi chứng nhận mới đối với 14 Cơ sở.</w:t>
      </w:r>
    </w:p>
    <w:p w14:paraId="0074445D" w14:textId="64137FD3" w:rsidR="0059368A" w:rsidRPr="007E6C6D" w:rsidRDefault="0059368A" w:rsidP="001303B0">
      <w:pPr>
        <w:pStyle w:val="ListParagraph"/>
        <w:numPr>
          <w:ilvl w:val="0"/>
          <w:numId w:val="6"/>
        </w:numPr>
        <w:tabs>
          <w:tab w:val="left" w:pos="1170"/>
        </w:tabs>
        <w:spacing w:before="120" w:after="120" w:line="240" w:lineRule="auto"/>
        <w:ind w:left="0" w:firstLine="810"/>
        <w:jc w:val="both"/>
        <w:rPr>
          <w:rFonts w:ascii="Times New Roman" w:eastAsia="Times New Roman" w:hAnsi="Times New Roman" w:cs="Times New Roman"/>
          <w:spacing w:val="-4"/>
          <w:kern w:val="0"/>
          <w:sz w:val="28"/>
          <w:szCs w:val="28"/>
          <w:lang w:val="nl-NL"/>
          <w14:ligatures w14:val="none"/>
        </w:rPr>
      </w:pPr>
      <w:r w:rsidRPr="007E6C6D">
        <w:rPr>
          <w:rFonts w:ascii="Times New Roman" w:eastAsia="Times New Roman" w:hAnsi="Times New Roman" w:cs="Times New Roman"/>
          <w:spacing w:val="-4"/>
          <w:kern w:val="0"/>
          <w:sz w:val="28"/>
          <w:szCs w:val="28"/>
          <w:lang w:val="nl-NL"/>
          <w14:ligatures w14:val="none"/>
        </w:rPr>
        <w:t>Tổ chức đánh giá tiền chứng nhận xác định các điểm cần cải tiến, khắc phục và đảm bảo mức độ sẵn sàng cho đánh giá cấp chứng nhận.</w:t>
      </w:r>
    </w:p>
    <w:p w14:paraId="13FBBAAE" w14:textId="6A54640E" w:rsidR="00903180" w:rsidRPr="007E6C6D" w:rsidRDefault="00903180" w:rsidP="00166761">
      <w:pPr>
        <w:pStyle w:val="ListParagraph"/>
        <w:numPr>
          <w:ilvl w:val="1"/>
          <w:numId w:val="25"/>
        </w:numPr>
        <w:tabs>
          <w:tab w:val="left" w:pos="851"/>
          <w:tab w:val="left" w:pos="993"/>
          <w:tab w:val="left" w:pos="1276"/>
        </w:tabs>
        <w:spacing w:before="120" w:after="120" w:line="312" w:lineRule="auto"/>
        <w:ind w:left="0" w:right="65" w:firstLine="567"/>
        <w:jc w:val="both"/>
        <w:rPr>
          <w:b/>
          <w:bCs/>
          <w:iCs/>
          <w:spacing w:val="-4"/>
          <w:sz w:val="28"/>
          <w:szCs w:val="28"/>
          <w:lang w:val="nl-NL"/>
        </w:rPr>
      </w:pPr>
      <w:r w:rsidRPr="007E6C6D">
        <w:rPr>
          <w:rFonts w:ascii="Times New Roman" w:eastAsia="Times New Roman" w:hAnsi="Times New Roman" w:cs="Times New Roman"/>
          <w:b/>
          <w:bCs/>
          <w:iCs/>
          <w:spacing w:val="-4"/>
          <w:kern w:val="0"/>
          <w:sz w:val="28"/>
          <w:szCs w:val="28"/>
          <w:lang w:val="nl-NL"/>
          <w14:ligatures w14:val="none"/>
        </w:rPr>
        <w:lastRenderedPageBreak/>
        <w:t xml:space="preserve">Diễn giải </w:t>
      </w:r>
      <w:r w:rsidR="0090788F" w:rsidRPr="007E6C6D">
        <w:rPr>
          <w:rFonts w:ascii="Times New Roman" w:eastAsia="Times New Roman" w:hAnsi="Times New Roman" w:cs="Times New Roman"/>
          <w:b/>
          <w:bCs/>
          <w:iCs/>
          <w:spacing w:val="-4"/>
          <w:kern w:val="0"/>
          <w:sz w:val="28"/>
          <w:szCs w:val="28"/>
          <w:lang w:val="nl-NL"/>
          <w14:ligatures w14:val="none"/>
        </w:rPr>
        <w:t xml:space="preserve"> </w:t>
      </w:r>
      <w:r w:rsidRPr="007E6C6D">
        <w:rPr>
          <w:rFonts w:ascii="Times New Roman" w:eastAsia="Times New Roman" w:hAnsi="Times New Roman" w:cs="Times New Roman"/>
          <w:b/>
          <w:bCs/>
          <w:iCs/>
          <w:spacing w:val="-4"/>
          <w:kern w:val="0"/>
          <w:sz w:val="28"/>
          <w:szCs w:val="28"/>
          <w:lang w:val="nl-NL"/>
          <w14:ligatures w14:val="none"/>
        </w:rPr>
        <w:t xml:space="preserve">yêu cầu về Đánh giá và cấp Chứng </w:t>
      </w:r>
      <w:r w:rsidR="00553C9B" w:rsidRPr="007E6C6D">
        <w:rPr>
          <w:rFonts w:ascii="Times New Roman" w:eastAsia="Times New Roman" w:hAnsi="Times New Roman" w:cs="Times New Roman"/>
          <w:b/>
          <w:bCs/>
          <w:iCs/>
          <w:spacing w:val="-4"/>
          <w:kern w:val="0"/>
          <w:sz w:val="28"/>
          <w:szCs w:val="28"/>
          <w:lang w:val="nl-NL"/>
          <w14:ligatures w14:val="none"/>
        </w:rPr>
        <w:t>nhận</w:t>
      </w:r>
      <w:r w:rsidRPr="007E6C6D">
        <w:rPr>
          <w:rFonts w:ascii="Times New Roman" w:eastAsia="Times New Roman" w:hAnsi="Times New Roman" w:cs="Times New Roman"/>
          <w:b/>
          <w:bCs/>
          <w:iCs/>
          <w:spacing w:val="-4"/>
          <w:kern w:val="0"/>
          <w:sz w:val="28"/>
          <w:szCs w:val="28"/>
          <w:lang w:val="nl-NL"/>
          <w14:ligatures w14:val="none"/>
        </w:rPr>
        <w:t xml:space="preserve"> bởi Nhà thầu cung cấp dịch vụ có năng lực pháp lý và được cấp phép chuyên môn</w:t>
      </w:r>
    </w:p>
    <w:p w14:paraId="0EE5FED3" w14:textId="75D67D7A" w:rsidR="00586EB0" w:rsidRPr="007E6C6D" w:rsidRDefault="00586EB0" w:rsidP="00621D53">
      <w:pPr>
        <w:pStyle w:val="ListParagraph"/>
        <w:numPr>
          <w:ilvl w:val="0"/>
          <w:numId w:val="2"/>
        </w:numPr>
        <w:tabs>
          <w:tab w:val="left" w:pos="851"/>
        </w:tabs>
        <w:spacing w:before="120" w:after="120" w:line="312" w:lineRule="auto"/>
        <w:ind w:left="0" w:right="65" w:firstLine="567"/>
        <w:jc w:val="both"/>
        <w:rPr>
          <w:rFonts w:ascii="Times New Roman" w:eastAsia="Times New Roman" w:hAnsi="Times New Roman" w:cs="Times New Roman"/>
          <w:spacing w:val="-4"/>
          <w:kern w:val="0"/>
          <w:sz w:val="28"/>
          <w:szCs w:val="28"/>
          <w:lang w:val="nl-NL"/>
          <w14:ligatures w14:val="none"/>
        </w:rPr>
      </w:pPr>
      <w:r w:rsidRPr="007E6C6D">
        <w:rPr>
          <w:rFonts w:ascii="Times New Roman" w:eastAsia="Times New Roman" w:hAnsi="Times New Roman" w:cs="Times New Roman"/>
          <w:b/>
          <w:bCs/>
          <w:spacing w:val="-4"/>
          <w:kern w:val="0"/>
          <w:sz w:val="28"/>
          <w:szCs w:val="28"/>
          <w:lang w:val="nl-NL"/>
          <w14:ligatures w14:val="none"/>
        </w:rPr>
        <w:t>Hiện trạng:</w:t>
      </w:r>
      <w:r w:rsidRPr="007E6C6D">
        <w:rPr>
          <w:rFonts w:ascii="Times New Roman" w:eastAsia="Times New Roman" w:hAnsi="Times New Roman" w:cs="Times New Roman"/>
          <w:spacing w:val="-4"/>
          <w:kern w:val="0"/>
          <w:sz w:val="28"/>
          <w:szCs w:val="28"/>
          <w:lang w:val="nl-NL"/>
          <w14:ligatures w14:val="none"/>
        </w:rPr>
        <w:t xml:space="preserve"> Đánh giá và cấp chứng </w:t>
      </w:r>
      <w:r w:rsidR="00553C9B" w:rsidRPr="007E6C6D">
        <w:rPr>
          <w:rFonts w:ascii="Times New Roman" w:eastAsia="Times New Roman" w:hAnsi="Times New Roman" w:cs="Times New Roman"/>
          <w:spacing w:val="-4"/>
          <w:kern w:val="0"/>
          <w:sz w:val="28"/>
          <w:szCs w:val="28"/>
          <w:lang w:val="nl-NL"/>
          <w14:ligatures w14:val="none"/>
        </w:rPr>
        <w:t>nhận</w:t>
      </w:r>
      <w:r w:rsidRPr="007E6C6D">
        <w:rPr>
          <w:rFonts w:ascii="Times New Roman" w:eastAsia="Times New Roman" w:hAnsi="Times New Roman" w:cs="Times New Roman"/>
          <w:spacing w:val="-4"/>
          <w:kern w:val="0"/>
          <w:sz w:val="28"/>
          <w:szCs w:val="28"/>
          <w:lang w:val="nl-NL"/>
          <w14:ligatures w14:val="none"/>
        </w:rPr>
        <w:t xml:space="preserve"> Hệ thống quản lý chất lượng phù hợp tiêu chuẩn ISO 9001:2015 để Tổng công ty Quản lý bay Việt Nam chứng minh khách quan với Cơ quan quản lý nhà nước; các Đối tác; các Khách hàng về năng lực quản lý theo tiêu chuẩn quốc tế.</w:t>
      </w:r>
    </w:p>
    <w:p w14:paraId="286D8B64" w14:textId="2DF90FAC" w:rsidR="00586EB0" w:rsidRPr="007E6C6D" w:rsidRDefault="00586EB0" w:rsidP="00621D53">
      <w:pPr>
        <w:pStyle w:val="ListParagraph"/>
        <w:tabs>
          <w:tab w:val="left" w:pos="1170"/>
        </w:tabs>
        <w:spacing w:before="120" w:after="120" w:line="240" w:lineRule="auto"/>
        <w:ind w:left="0" w:firstLine="810"/>
        <w:jc w:val="both"/>
        <w:rPr>
          <w:rFonts w:ascii="Times New Roman" w:eastAsia="Times New Roman" w:hAnsi="Times New Roman" w:cs="Times New Roman"/>
          <w:spacing w:val="-4"/>
          <w:kern w:val="0"/>
          <w:sz w:val="28"/>
          <w:szCs w:val="28"/>
          <w:lang w:val="nl-NL"/>
          <w14:ligatures w14:val="none"/>
        </w:rPr>
      </w:pPr>
      <w:r w:rsidRPr="007E6C6D">
        <w:rPr>
          <w:rFonts w:ascii="Times New Roman" w:eastAsia="Times New Roman" w:hAnsi="Times New Roman" w:cs="Times New Roman"/>
          <w:spacing w:val="-4"/>
          <w:kern w:val="0"/>
          <w:sz w:val="28"/>
          <w:szCs w:val="28"/>
          <w:lang w:val="nl-NL"/>
          <w14:ligatures w14:val="none"/>
        </w:rPr>
        <w:t xml:space="preserve">Chứng </w:t>
      </w:r>
      <w:r w:rsidR="00553C9B" w:rsidRPr="007E6C6D">
        <w:rPr>
          <w:rFonts w:ascii="Times New Roman" w:eastAsia="Times New Roman" w:hAnsi="Times New Roman" w:cs="Times New Roman"/>
          <w:spacing w:val="-4"/>
          <w:kern w:val="0"/>
          <w:sz w:val="28"/>
          <w:szCs w:val="28"/>
          <w:lang w:val="nl-NL"/>
          <w14:ligatures w14:val="none"/>
        </w:rPr>
        <w:t>nhận</w:t>
      </w:r>
      <w:r w:rsidRPr="007E6C6D">
        <w:rPr>
          <w:rFonts w:ascii="Times New Roman" w:eastAsia="Times New Roman" w:hAnsi="Times New Roman" w:cs="Times New Roman"/>
          <w:spacing w:val="-4"/>
          <w:kern w:val="0"/>
          <w:sz w:val="28"/>
          <w:szCs w:val="28"/>
          <w:lang w:val="nl-NL"/>
          <w14:ligatures w14:val="none"/>
        </w:rPr>
        <w:t xml:space="preserve"> hệ thống quản lý chất lượng phù hợp tiêu chuẩn ISO 9001:2015 có giá trị 03 năm từ ngày cấp. Chứng </w:t>
      </w:r>
      <w:r w:rsidR="00553C9B" w:rsidRPr="007E6C6D">
        <w:rPr>
          <w:rFonts w:ascii="Times New Roman" w:eastAsia="Times New Roman" w:hAnsi="Times New Roman" w:cs="Times New Roman"/>
          <w:spacing w:val="-4"/>
          <w:kern w:val="0"/>
          <w:sz w:val="28"/>
          <w:szCs w:val="28"/>
          <w:lang w:val="nl-NL"/>
          <w14:ligatures w14:val="none"/>
        </w:rPr>
        <w:t>nhận</w:t>
      </w:r>
      <w:r w:rsidRPr="007E6C6D">
        <w:rPr>
          <w:rFonts w:ascii="Times New Roman" w:eastAsia="Times New Roman" w:hAnsi="Times New Roman" w:cs="Times New Roman"/>
          <w:spacing w:val="-4"/>
          <w:kern w:val="0"/>
          <w:sz w:val="28"/>
          <w:szCs w:val="28"/>
          <w:lang w:val="nl-NL"/>
          <w14:ligatures w14:val="none"/>
        </w:rPr>
        <w:t xml:space="preserve"> thể hiện bằng ngôn ngữ tiếng Anh và tiếng Việt, có logo của Tổ chức Công nhận và logo của Tổng công ty Quản lý bay Việt Nam.</w:t>
      </w:r>
    </w:p>
    <w:p w14:paraId="0D8951A6" w14:textId="3FF6C0CA" w:rsidR="00586EB0" w:rsidRPr="007E6C6D" w:rsidRDefault="00586EB0" w:rsidP="00621D53">
      <w:pPr>
        <w:pStyle w:val="ListParagraph"/>
        <w:numPr>
          <w:ilvl w:val="0"/>
          <w:numId w:val="2"/>
        </w:numPr>
        <w:tabs>
          <w:tab w:val="left" w:pos="851"/>
        </w:tabs>
        <w:spacing w:before="120" w:after="120" w:line="312" w:lineRule="auto"/>
        <w:ind w:left="0" w:right="65" w:firstLine="567"/>
        <w:jc w:val="both"/>
        <w:rPr>
          <w:rFonts w:ascii="Times New Roman" w:eastAsia="Times New Roman" w:hAnsi="Times New Roman" w:cs="Times New Roman"/>
          <w:spacing w:val="-4"/>
          <w:kern w:val="0"/>
          <w:sz w:val="28"/>
          <w:szCs w:val="28"/>
          <w:lang w:val="nl-NL"/>
          <w14:ligatures w14:val="none"/>
        </w:rPr>
      </w:pPr>
      <w:r w:rsidRPr="007E6C6D">
        <w:rPr>
          <w:rFonts w:ascii="Times New Roman" w:eastAsia="Times New Roman" w:hAnsi="Times New Roman" w:cs="Times New Roman"/>
          <w:b/>
          <w:bCs/>
          <w:spacing w:val="-4"/>
          <w:kern w:val="0"/>
          <w:sz w:val="28"/>
          <w:szCs w:val="28"/>
          <w:lang w:val="nl-NL"/>
          <w14:ligatures w14:val="none"/>
        </w:rPr>
        <w:t>Yêu cầu kỹ thuật:</w:t>
      </w:r>
      <w:r w:rsidRPr="007E6C6D">
        <w:rPr>
          <w:rFonts w:ascii="Times New Roman" w:eastAsia="Times New Roman" w:hAnsi="Times New Roman" w:cs="Times New Roman"/>
          <w:spacing w:val="-4"/>
          <w:kern w:val="0"/>
          <w:sz w:val="28"/>
          <w:szCs w:val="28"/>
          <w:lang w:val="nl-NL"/>
          <w14:ligatures w14:val="none"/>
        </w:rPr>
        <w:t xml:space="preserve"> Chứng </w:t>
      </w:r>
      <w:r w:rsidR="00553C9B" w:rsidRPr="007E6C6D">
        <w:rPr>
          <w:rFonts w:ascii="Times New Roman" w:eastAsia="Times New Roman" w:hAnsi="Times New Roman" w:cs="Times New Roman"/>
          <w:spacing w:val="-4"/>
          <w:kern w:val="0"/>
          <w:sz w:val="28"/>
          <w:szCs w:val="28"/>
          <w:lang w:val="nl-NL"/>
          <w14:ligatures w14:val="none"/>
        </w:rPr>
        <w:t>nh</w:t>
      </w:r>
      <w:r w:rsidR="00057550" w:rsidRPr="007E6C6D">
        <w:rPr>
          <w:rFonts w:ascii="Times New Roman" w:eastAsia="Times New Roman" w:hAnsi="Times New Roman" w:cs="Times New Roman"/>
          <w:spacing w:val="-4"/>
          <w:kern w:val="0"/>
          <w:sz w:val="28"/>
          <w:szCs w:val="28"/>
          <w:lang w:val="nl-NL"/>
          <w14:ligatures w14:val="none"/>
        </w:rPr>
        <w:t>ậ</w:t>
      </w:r>
      <w:r w:rsidR="00553C9B" w:rsidRPr="007E6C6D">
        <w:rPr>
          <w:rFonts w:ascii="Times New Roman" w:eastAsia="Times New Roman" w:hAnsi="Times New Roman" w:cs="Times New Roman"/>
          <w:spacing w:val="-4"/>
          <w:kern w:val="0"/>
          <w:sz w:val="28"/>
          <w:szCs w:val="28"/>
          <w:lang w:val="nl-NL"/>
          <w14:ligatures w14:val="none"/>
        </w:rPr>
        <w:t>n</w:t>
      </w:r>
      <w:r w:rsidRPr="007E6C6D">
        <w:rPr>
          <w:rFonts w:ascii="Times New Roman" w:eastAsia="Times New Roman" w:hAnsi="Times New Roman" w:cs="Times New Roman"/>
          <w:spacing w:val="-4"/>
          <w:kern w:val="0"/>
          <w:sz w:val="28"/>
          <w:szCs w:val="28"/>
          <w:lang w:val="nl-NL"/>
          <w14:ligatures w14:val="none"/>
        </w:rPr>
        <w:t xml:space="preserve"> này phải được thực hiện đánh giá và cấp chứng </w:t>
      </w:r>
      <w:r w:rsidR="00553C9B" w:rsidRPr="007E6C6D">
        <w:rPr>
          <w:rFonts w:ascii="Times New Roman" w:eastAsia="Times New Roman" w:hAnsi="Times New Roman" w:cs="Times New Roman"/>
          <w:spacing w:val="-4"/>
          <w:kern w:val="0"/>
          <w:sz w:val="28"/>
          <w:szCs w:val="28"/>
          <w:lang w:val="nl-NL"/>
          <w14:ligatures w14:val="none"/>
        </w:rPr>
        <w:t>nhận</w:t>
      </w:r>
      <w:r w:rsidRPr="007E6C6D">
        <w:rPr>
          <w:rFonts w:ascii="Times New Roman" w:eastAsia="Times New Roman" w:hAnsi="Times New Roman" w:cs="Times New Roman"/>
          <w:spacing w:val="-4"/>
          <w:kern w:val="0"/>
          <w:sz w:val="28"/>
          <w:szCs w:val="28"/>
          <w:lang w:val="nl-NL"/>
          <w14:ligatures w14:val="none"/>
        </w:rPr>
        <w:t xml:space="preserve"> bởi Nhà thầu cung cấp Dịch vụ có đủ điều kiện cấp phép thực hiện công việc tại Việt Nam</w:t>
      </w:r>
      <w:r w:rsidR="00B1150D" w:rsidRPr="007E6C6D">
        <w:rPr>
          <w:rFonts w:ascii="Times New Roman" w:eastAsia="Times New Roman" w:hAnsi="Times New Roman" w:cs="Times New Roman"/>
          <w:spacing w:val="-4"/>
          <w:kern w:val="0"/>
          <w:sz w:val="28"/>
          <w:szCs w:val="28"/>
          <w:lang w:val="nl-NL"/>
          <w14:ligatures w14:val="none"/>
        </w:rPr>
        <w:t xml:space="preserve">, chứng </w:t>
      </w:r>
      <w:r w:rsidR="00553C9B" w:rsidRPr="007E6C6D">
        <w:rPr>
          <w:rFonts w:ascii="Times New Roman" w:eastAsia="Times New Roman" w:hAnsi="Times New Roman" w:cs="Times New Roman"/>
          <w:spacing w:val="-4"/>
          <w:kern w:val="0"/>
          <w:sz w:val="28"/>
          <w:szCs w:val="28"/>
          <w:lang w:val="nl-NL"/>
          <w14:ligatures w14:val="none"/>
        </w:rPr>
        <w:t>nhận</w:t>
      </w:r>
      <w:r w:rsidR="00B1150D" w:rsidRPr="007E6C6D">
        <w:rPr>
          <w:rFonts w:ascii="Times New Roman" w:eastAsia="Times New Roman" w:hAnsi="Times New Roman" w:cs="Times New Roman"/>
          <w:spacing w:val="-4"/>
          <w:kern w:val="0"/>
          <w:sz w:val="28"/>
          <w:szCs w:val="28"/>
          <w:lang w:val="nl-NL"/>
          <w14:ligatures w14:val="none"/>
        </w:rPr>
        <w:t xml:space="preserve"> phải có giá trị được thừa nhận Quốc tế</w:t>
      </w:r>
      <w:r w:rsidRPr="007E6C6D">
        <w:rPr>
          <w:rFonts w:ascii="Times New Roman" w:eastAsia="Times New Roman" w:hAnsi="Times New Roman" w:cs="Times New Roman"/>
          <w:spacing w:val="-4"/>
          <w:kern w:val="0"/>
          <w:sz w:val="28"/>
          <w:szCs w:val="28"/>
          <w:lang w:val="nl-NL"/>
          <w14:ligatures w14:val="none"/>
        </w:rPr>
        <w:t>.</w:t>
      </w:r>
      <w:r w:rsidR="001938AB" w:rsidRPr="007E6C6D">
        <w:rPr>
          <w:rFonts w:ascii="Times New Roman" w:eastAsia="Times New Roman" w:hAnsi="Times New Roman" w:cs="Times New Roman"/>
          <w:spacing w:val="-4"/>
          <w:kern w:val="0"/>
          <w:sz w:val="28"/>
          <w:szCs w:val="28"/>
          <w:lang w:val="nl-NL"/>
          <w14:ligatures w14:val="none"/>
        </w:rPr>
        <w:t xml:space="preserve"> </w:t>
      </w:r>
    </w:p>
    <w:p w14:paraId="680E0A5E" w14:textId="77777777" w:rsidR="00586EB0" w:rsidRPr="007E6C6D" w:rsidRDefault="00586EB0" w:rsidP="004F5433">
      <w:pPr>
        <w:pStyle w:val="ListParagraph"/>
        <w:numPr>
          <w:ilvl w:val="0"/>
          <w:numId w:val="2"/>
        </w:numPr>
        <w:tabs>
          <w:tab w:val="left" w:pos="851"/>
        </w:tabs>
        <w:spacing w:before="120" w:after="120" w:line="312" w:lineRule="auto"/>
        <w:ind w:left="0" w:right="65" w:firstLine="567"/>
        <w:rPr>
          <w:rFonts w:ascii="Times New Roman" w:eastAsia="Times New Roman" w:hAnsi="Times New Roman" w:cs="Times New Roman"/>
          <w:b/>
          <w:bCs/>
          <w:spacing w:val="-4"/>
          <w:kern w:val="0"/>
          <w:sz w:val="28"/>
          <w:szCs w:val="28"/>
          <w:lang w:val="nl-NL"/>
          <w14:ligatures w14:val="none"/>
        </w:rPr>
      </w:pPr>
      <w:r w:rsidRPr="007E6C6D">
        <w:rPr>
          <w:rFonts w:ascii="Times New Roman" w:eastAsia="Times New Roman" w:hAnsi="Times New Roman" w:cs="Times New Roman"/>
          <w:b/>
          <w:bCs/>
          <w:spacing w:val="-4"/>
          <w:kern w:val="0"/>
          <w:sz w:val="28"/>
          <w:szCs w:val="28"/>
          <w:lang w:val="nl-NL"/>
          <w14:ligatures w14:val="none"/>
        </w:rPr>
        <w:t>Giải pháp:</w:t>
      </w:r>
    </w:p>
    <w:p w14:paraId="7DB0B9C5" w14:textId="77777777" w:rsidR="00586EB0" w:rsidRPr="007E6C6D" w:rsidRDefault="00586EB0" w:rsidP="009471D9">
      <w:pPr>
        <w:pStyle w:val="ListParagraph"/>
        <w:tabs>
          <w:tab w:val="left" w:pos="1170"/>
        </w:tabs>
        <w:spacing w:before="120" w:after="120" w:line="240" w:lineRule="auto"/>
        <w:ind w:left="0" w:firstLine="851"/>
        <w:jc w:val="both"/>
        <w:rPr>
          <w:rFonts w:ascii="Times New Roman" w:eastAsia="Times New Roman" w:hAnsi="Times New Roman" w:cs="Times New Roman"/>
          <w:spacing w:val="-4"/>
          <w:kern w:val="0"/>
          <w:sz w:val="28"/>
          <w:szCs w:val="28"/>
          <w:lang w:val="nl-NL"/>
          <w14:ligatures w14:val="none"/>
        </w:rPr>
      </w:pPr>
      <w:r w:rsidRPr="007E6C6D">
        <w:rPr>
          <w:rFonts w:ascii="Times New Roman" w:eastAsia="Times New Roman" w:hAnsi="Times New Roman" w:cs="Times New Roman"/>
          <w:spacing w:val="-4"/>
          <w:kern w:val="0"/>
          <w:sz w:val="28"/>
          <w:szCs w:val="28"/>
          <w:lang w:val="nl-NL"/>
          <w14:ligatures w14:val="none"/>
        </w:rPr>
        <w:t>Các yêu cầu về năng lực pháp lý bao gồm:</w:t>
      </w:r>
    </w:p>
    <w:p w14:paraId="571C6497" w14:textId="42FCD0C3" w:rsidR="0029635A" w:rsidRPr="00E70E0E" w:rsidRDefault="00566CDF" w:rsidP="009471D9">
      <w:pPr>
        <w:pStyle w:val="ListParagraph"/>
        <w:numPr>
          <w:ilvl w:val="0"/>
          <w:numId w:val="6"/>
        </w:numPr>
        <w:tabs>
          <w:tab w:val="left" w:pos="1170"/>
        </w:tabs>
        <w:spacing w:before="120" w:after="120" w:line="240" w:lineRule="auto"/>
        <w:ind w:left="0" w:firstLine="810"/>
        <w:jc w:val="both"/>
        <w:rPr>
          <w:rFonts w:ascii="Times New Roman" w:eastAsia="Times New Roman" w:hAnsi="Times New Roman" w:cs="Times New Roman"/>
          <w:color w:val="000000" w:themeColor="text1"/>
          <w:spacing w:val="-4"/>
          <w:kern w:val="0"/>
          <w:sz w:val="28"/>
          <w:szCs w:val="28"/>
          <w:lang w:val="nl-NL"/>
          <w14:ligatures w14:val="none"/>
        </w:rPr>
      </w:pPr>
      <w:r>
        <w:rPr>
          <w:rFonts w:ascii="Times New Roman" w:eastAsia="Times New Roman" w:hAnsi="Times New Roman" w:cs="Times New Roman"/>
          <w:color w:val="000000" w:themeColor="text1"/>
          <w:spacing w:val="-4"/>
          <w:kern w:val="0"/>
          <w:sz w:val="28"/>
          <w:szCs w:val="28"/>
          <w:lang w:val="nl-NL"/>
          <w14:ligatures w14:val="none"/>
        </w:rPr>
        <w:t>Đơn vị cung cấp dịch vụ là Tổ chức/Doanh nghiệp được cấp chứng nhận (còn hiệu lực) Công nhận đủ năng lực tiến hành đánh giá và chứng nhận hệ thống quản lý chất lượng phù hợp với tiêu chuẩn ISO/IEC 17021-1:2015 bởi tổ chức Công nhận Quốc gia/Quốc tế - Thành viên của Diễn đàn công nhận quốc tế IAF.</w:t>
      </w:r>
    </w:p>
    <w:p w14:paraId="22827A26" w14:textId="6A741812" w:rsidR="000E6C5F" w:rsidRPr="009471D9" w:rsidRDefault="000E6C5F" w:rsidP="009471D9">
      <w:pPr>
        <w:pStyle w:val="ListParagraph"/>
        <w:numPr>
          <w:ilvl w:val="0"/>
          <w:numId w:val="6"/>
        </w:numPr>
        <w:tabs>
          <w:tab w:val="left" w:pos="1170"/>
        </w:tabs>
        <w:spacing w:before="120" w:after="120" w:line="240" w:lineRule="auto"/>
        <w:ind w:left="0" w:firstLine="810"/>
        <w:jc w:val="both"/>
        <w:rPr>
          <w:rFonts w:ascii="Times New Roman" w:eastAsia="Times New Roman" w:hAnsi="Times New Roman" w:cs="Times New Roman"/>
          <w:color w:val="000000" w:themeColor="text1"/>
          <w:spacing w:val="-4"/>
          <w:kern w:val="0"/>
          <w:sz w:val="28"/>
          <w:szCs w:val="28"/>
          <w:lang w:val="nl-NL"/>
          <w14:ligatures w14:val="none"/>
        </w:rPr>
      </w:pPr>
      <w:r w:rsidRPr="009471D9">
        <w:rPr>
          <w:rFonts w:ascii="Times New Roman" w:eastAsia="Times New Roman" w:hAnsi="Times New Roman" w:cs="Times New Roman"/>
          <w:color w:val="000000" w:themeColor="text1"/>
          <w:spacing w:val="-4"/>
          <w:kern w:val="0"/>
          <w:sz w:val="28"/>
          <w:szCs w:val="28"/>
          <w:lang w:val="nl-NL"/>
          <w14:ligatures w14:val="none"/>
        </w:rPr>
        <w:t>Nhà thầu cam kết Giấy chứng nhận ISO 9001:2015 cấp cho Tổng công ty phải có đầy đủ Logo của cơ quan Công nhận (AB) và IAF MLA hoặc dấu hiệu thừa nhận quốc tế tương đương để đảm bảo chứng nhận có giá trị thừa nhận toàn cầu, phù hợp với lĩnh vực dịch vụ mang tính quốc tế của TCT. Giấy chứng nhận phải có khả năng tra cứu, xác thực tính hợp lệ trên hệ thống cơ sở dữ liệu công khai của Cơ quan Công nhận hoặc trên hệ thống cơ sở dữ liệu chứng nh ISO toàn cầu IAF CertSearch.</w:t>
      </w:r>
    </w:p>
    <w:p w14:paraId="5591CBBB" w14:textId="66353C63" w:rsidR="00693FA1" w:rsidRPr="007E6C6D" w:rsidRDefault="00693FA1" w:rsidP="00166761">
      <w:pPr>
        <w:pStyle w:val="ListParagraph"/>
        <w:numPr>
          <w:ilvl w:val="1"/>
          <w:numId w:val="25"/>
        </w:numPr>
        <w:tabs>
          <w:tab w:val="left" w:pos="851"/>
          <w:tab w:val="left" w:pos="993"/>
          <w:tab w:val="left" w:pos="1276"/>
        </w:tabs>
        <w:spacing w:before="120" w:after="120" w:line="312" w:lineRule="auto"/>
        <w:ind w:left="0" w:right="65" w:firstLine="567"/>
        <w:jc w:val="both"/>
        <w:rPr>
          <w:rFonts w:ascii="Times New Roman" w:eastAsia="Times New Roman" w:hAnsi="Times New Roman" w:cs="Times New Roman"/>
          <w:b/>
          <w:bCs/>
          <w:iCs/>
          <w:spacing w:val="-4"/>
          <w:kern w:val="0"/>
          <w:sz w:val="28"/>
          <w:szCs w:val="28"/>
          <w:lang w:val="nl-NL"/>
          <w14:ligatures w14:val="none"/>
        </w:rPr>
      </w:pPr>
      <w:r w:rsidRPr="007E6C6D">
        <w:rPr>
          <w:rFonts w:ascii="Times New Roman" w:eastAsia="Times New Roman" w:hAnsi="Times New Roman" w:cs="Times New Roman"/>
          <w:b/>
          <w:bCs/>
          <w:iCs/>
          <w:spacing w:val="-4"/>
          <w:kern w:val="0"/>
          <w:sz w:val="28"/>
          <w:szCs w:val="28"/>
          <w:lang w:val="nl-NL"/>
          <w14:ligatures w14:val="none"/>
        </w:rPr>
        <w:t xml:space="preserve">Diễn giải  yêu cầu về Đánh giá có tính chuyên môn cao và đặc thù, nhân sự thực hiện cần đảm bảo </w:t>
      </w:r>
      <w:r w:rsidR="006B692B" w:rsidRPr="007E6C6D">
        <w:rPr>
          <w:rFonts w:ascii="Times New Roman" w:eastAsia="Times New Roman" w:hAnsi="Times New Roman" w:cs="Times New Roman"/>
          <w:b/>
          <w:bCs/>
          <w:iCs/>
          <w:spacing w:val="-4"/>
          <w:kern w:val="0"/>
          <w:sz w:val="28"/>
          <w:szCs w:val="28"/>
          <w:lang w:val="nl-NL"/>
          <w14:ligatures w14:val="none"/>
        </w:rPr>
        <w:t>về</w:t>
      </w:r>
      <w:r w:rsidRPr="007E6C6D">
        <w:rPr>
          <w:rFonts w:ascii="Times New Roman" w:eastAsia="Times New Roman" w:hAnsi="Times New Roman" w:cs="Times New Roman"/>
          <w:b/>
          <w:bCs/>
          <w:iCs/>
          <w:spacing w:val="-4"/>
          <w:kern w:val="0"/>
          <w:sz w:val="28"/>
          <w:szCs w:val="28"/>
          <w:lang w:val="nl-NL"/>
          <w14:ligatures w14:val="none"/>
        </w:rPr>
        <w:t xml:space="preserve"> số lượng, năng lực và kinh nghiệm.</w:t>
      </w:r>
    </w:p>
    <w:p w14:paraId="761DB69A" w14:textId="4D6FAB76" w:rsidR="00D87623" w:rsidRPr="007E6C6D" w:rsidRDefault="00D87623" w:rsidP="00621D53">
      <w:pPr>
        <w:pStyle w:val="ListParagraph"/>
        <w:numPr>
          <w:ilvl w:val="0"/>
          <w:numId w:val="2"/>
        </w:numPr>
        <w:tabs>
          <w:tab w:val="left" w:pos="851"/>
        </w:tabs>
        <w:spacing w:before="120" w:after="120" w:line="312" w:lineRule="auto"/>
        <w:ind w:left="0" w:right="65" w:firstLine="567"/>
        <w:jc w:val="both"/>
        <w:rPr>
          <w:rFonts w:ascii="Times New Roman" w:eastAsia="Times New Roman" w:hAnsi="Times New Roman" w:cs="Times New Roman"/>
          <w:spacing w:val="-4"/>
          <w:kern w:val="0"/>
          <w:sz w:val="28"/>
          <w:szCs w:val="28"/>
          <w:lang w:val="nl-NL"/>
          <w14:ligatures w14:val="none"/>
        </w:rPr>
      </w:pPr>
      <w:r w:rsidRPr="007E6C6D">
        <w:rPr>
          <w:rFonts w:ascii="Times New Roman" w:eastAsia="Times New Roman" w:hAnsi="Times New Roman" w:cs="Times New Roman"/>
          <w:b/>
          <w:bCs/>
          <w:spacing w:val="-4"/>
          <w:kern w:val="0"/>
          <w:sz w:val="28"/>
          <w:szCs w:val="28"/>
          <w:lang w:val="nl-NL"/>
          <w14:ligatures w14:val="none"/>
        </w:rPr>
        <w:t>Hiện trạng:</w:t>
      </w:r>
      <w:r w:rsidRPr="007E6C6D">
        <w:rPr>
          <w:rFonts w:ascii="Times New Roman" w:eastAsia="Times New Roman" w:hAnsi="Times New Roman" w:cs="Times New Roman"/>
          <w:spacing w:val="-4"/>
          <w:kern w:val="0"/>
          <w:sz w:val="28"/>
          <w:szCs w:val="28"/>
          <w:lang w:val="nl-NL"/>
          <w14:ligatures w14:val="none"/>
        </w:rPr>
        <w:t xml:space="preserve"> Tất cả các hoạt động quản lý vận hành của Tổng công ty Quản lý bay Việt Nam đều có tính đặc thù, yêu cầu rất cao về an toàn và chất lượng</w:t>
      </w:r>
      <w:r w:rsidR="00013916" w:rsidRPr="007E6C6D">
        <w:rPr>
          <w:rFonts w:ascii="Times New Roman" w:eastAsia="Times New Roman" w:hAnsi="Times New Roman" w:cs="Times New Roman"/>
          <w:spacing w:val="-4"/>
          <w:kern w:val="0"/>
          <w:sz w:val="28"/>
          <w:szCs w:val="28"/>
          <w:lang w:val="nl-NL"/>
          <w14:ligatures w14:val="none"/>
        </w:rPr>
        <w:t>,</w:t>
      </w:r>
      <w:r w:rsidRPr="007E6C6D">
        <w:rPr>
          <w:rFonts w:ascii="Times New Roman" w:eastAsia="Times New Roman" w:hAnsi="Times New Roman" w:cs="Times New Roman"/>
          <w:spacing w:val="-4"/>
          <w:kern w:val="0"/>
          <w:sz w:val="28"/>
          <w:szCs w:val="28"/>
          <w:lang w:val="nl-NL"/>
          <w14:ligatures w14:val="none"/>
        </w:rPr>
        <w:t xml:space="preserve"> </w:t>
      </w:r>
      <w:r w:rsidR="00013916" w:rsidRPr="007E6C6D">
        <w:rPr>
          <w:rFonts w:ascii="Times New Roman" w:eastAsia="Times New Roman" w:hAnsi="Times New Roman" w:cs="Times New Roman"/>
          <w:spacing w:val="-4"/>
          <w:kern w:val="0"/>
          <w:sz w:val="28"/>
          <w:szCs w:val="28"/>
          <w:lang w:val="nl-NL"/>
          <w14:ligatures w14:val="none"/>
        </w:rPr>
        <w:t>c</w:t>
      </w:r>
      <w:r w:rsidRPr="007E6C6D">
        <w:rPr>
          <w:rFonts w:ascii="Times New Roman" w:eastAsia="Times New Roman" w:hAnsi="Times New Roman" w:cs="Times New Roman"/>
          <w:spacing w:val="-4"/>
          <w:kern w:val="0"/>
          <w:sz w:val="28"/>
          <w:szCs w:val="28"/>
          <w:lang w:val="nl-NL"/>
          <w14:ligatures w14:val="none"/>
        </w:rPr>
        <w:t>ác máy móc, thiết bị chuyên dụng.</w:t>
      </w:r>
    </w:p>
    <w:p w14:paraId="6CF33B23" w14:textId="1B54735F" w:rsidR="00D87623" w:rsidRPr="007E6C6D" w:rsidRDefault="00D87623" w:rsidP="00621D53">
      <w:pPr>
        <w:pStyle w:val="ListParagraph"/>
        <w:tabs>
          <w:tab w:val="left" w:pos="1170"/>
        </w:tabs>
        <w:spacing w:before="120" w:after="120" w:line="240" w:lineRule="auto"/>
        <w:ind w:left="0" w:firstLine="810"/>
        <w:jc w:val="both"/>
        <w:rPr>
          <w:rFonts w:ascii="Times New Roman" w:eastAsia="Times New Roman" w:hAnsi="Times New Roman" w:cs="Times New Roman"/>
          <w:spacing w:val="-4"/>
          <w:kern w:val="0"/>
          <w:sz w:val="28"/>
          <w:szCs w:val="28"/>
          <w:lang w:val="nl-NL"/>
          <w14:ligatures w14:val="none"/>
        </w:rPr>
      </w:pPr>
      <w:r w:rsidRPr="007E6C6D">
        <w:rPr>
          <w:rFonts w:ascii="Times New Roman" w:eastAsia="Times New Roman" w:hAnsi="Times New Roman" w:cs="Times New Roman"/>
          <w:spacing w:val="-4"/>
          <w:kern w:val="0"/>
          <w:sz w:val="28"/>
          <w:szCs w:val="28"/>
          <w:lang w:val="nl-NL"/>
          <w14:ligatures w14:val="none"/>
        </w:rPr>
        <w:t>Với quy mô thực hiện đánh giá cho 5</w:t>
      </w:r>
      <w:r w:rsidR="006B692B" w:rsidRPr="007E6C6D">
        <w:rPr>
          <w:rFonts w:ascii="Times New Roman" w:eastAsia="Times New Roman" w:hAnsi="Times New Roman" w:cs="Times New Roman"/>
          <w:spacing w:val="-4"/>
          <w:kern w:val="0"/>
          <w:sz w:val="28"/>
          <w:szCs w:val="28"/>
          <w:lang w:val="nl-NL"/>
          <w14:ligatures w14:val="none"/>
        </w:rPr>
        <w:t>1</w:t>
      </w:r>
      <w:r w:rsidRPr="007E6C6D">
        <w:rPr>
          <w:rFonts w:ascii="Times New Roman" w:eastAsia="Times New Roman" w:hAnsi="Times New Roman" w:cs="Times New Roman"/>
          <w:spacing w:val="-4"/>
          <w:kern w:val="0"/>
          <w:sz w:val="28"/>
          <w:szCs w:val="28"/>
          <w:lang w:val="nl-NL"/>
          <w14:ligatures w14:val="none"/>
        </w:rPr>
        <w:t xml:space="preserve"> </w:t>
      </w:r>
      <w:r w:rsidR="006B692B" w:rsidRPr="007E6C6D">
        <w:rPr>
          <w:rFonts w:ascii="Times New Roman" w:eastAsia="Times New Roman" w:hAnsi="Times New Roman" w:cs="Times New Roman"/>
          <w:spacing w:val="-4"/>
          <w:kern w:val="0"/>
          <w:sz w:val="28"/>
          <w:szCs w:val="28"/>
          <w:lang w:val="nl-NL"/>
          <w14:ligatures w14:val="none"/>
        </w:rPr>
        <w:t>địa điểm</w:t>
      </w:r>
      <w:r w:rsidRPr="007E6C6D">
        <w:rPr>
          <w:rFonts w:ascii="Times New Roman" w:eastAsia="Times New Roman" w:hAnsi="Times New Roman" w:cs="Times New Roman"/>
          <w:spacing w:val="-4"/>
          <w:kern w:val="0"/>
          <w:sz w:val="28"/>
          <w:szCs w:val="28"/>
          <w:lang w:val="nl-NL"/>
          <w14:ligatures w14:val="none"/>
        </w:rPr>
        <w:t xml:space="preserve"> (đa địa điểm), có những cơ sở Trung tâm lớn và phức tạp như các Công ty Quản lý bay miền Bắc, Trung, Nam - các Trung tâm đảm bảo kỹ thuật, Trung tâm Kiểm soát đường dài, Trung tâm Kiểm soát tiếp cận…</w:t>
      </w:r>
    </w:p>
    <w:p w14:paraId="4A309E08" w14:textId="33F6C323" w:rsidR="00D87623" w:rsidRPr="007E6C6D" w:rsidRDefault="00D87623" w:rsidP="00621D53">
      <w:pPr>
        <w:pStyle w:val="ListParagraph"/>
        <w:tabs>
          <w:tab w:val="left" w:pos="1170"/>
        </w:tabs>
        <w:spacing w:before="120" w:after="120" w:line="240" w:lineRule="auto"/>
        <w:ind w:left="0" w:firstLine="810"/>
        <w:jc w:val="both"/>
        <w:rPr>
          <w:rFonts w:ascii="Times New Roman" w:eastAsia="Times New Roman" w:hAnsi="Times New Roman" w:cs="Times New Roman"/>
          <w:spacing w:val="-4"/>
          <w:kern w:val="0"/>
          <w:sz w:val="28"/>
          <w:szCs w:val="28"/>
          <w:lang w:val="nl-NL"/>
          <w14:ligatures w14:val="none"/>
        </w:rPr>
      </w:pPr>
      <w:r w:rsidRPr="007E6C6D">
        <w:rPr>
          <w:rFonts w:ascii="Times New Roman" w:eastAsia="Times New Roman" w:hAnsi="Times New Roman" w:cs="Times New Roman"/>
          <w:spacing w:val="-4"/>
          <w:kern w:val="0"/>
          <w:sz w:val="28"/>
          <w:szCs w:val="28"/>
          <w:lang w:val="nl-NL"/>
          <w14:ligatures w14:val="none"/>
        </w:rPr>
        <w:t xml:space="preserve">Công việc này phải thực hiện hàng năm trong chu kỳ hiệu lực của chứng </w:t>
      </w:r>
      <w:r w:rsidR="00553C9B" w:rsidRPr="007E6C6D">
        <w:rPr>
          <w:rFonts w:ascii="Times New Roman" w:eastAsia="Times New Roman" w:hAnsi="Times New Roman" w:cs="Times New Roman"/>
          <w:spacing w:val="-4"/>
          <w:kern w:val="0"/>
          <w:sz w:val="28"/>
          <w:szCs w:val="28"/>
          <w:lang w:val="nl-NL"/>
          <w14:ligatures w14:val="none"/>
        </w:rPr>
        <w:t>nhận</w:t>
      </w:r>
      <w:r w:rsidRPr="007E6C6D">
        <w:rPr>
          <w:rFonts w:ascii="Times New Roman" w:eastAsia="Times New Roman" w:hAnsi="Times New Roman" w:cs="Times New Roman"/>
          <w:spacing w:val="-4"/>
          <w:kern w:val="0"/>
          <w:sz w:val="28"/>
          <w:szCs w:val="28"/>
          <w:lang w:val="nl-NL"/>
          <w14:ligatures w14:val="none"/>
        </w:rPr>
        <w:t xml:space="preserve"> là 03 năm.</w:t>
      </w:r>
    </w:p>
    <w:p w14:paraId="462B7D89" w14:textId="1B038D3E" w:rsidR="00D87623" w:rsidRPr="007E6C6D" w:rsidRDefault="00D87623" w:rsidP="00621D53">
      <w:pPr>
        <w:pStyle w:val="ListParagraph"/>
        <w:numPr>
          <w:ilvl w:val="0"/>
          <w:numId w:val="2"/>
        </w:numPr>
        <w:tabs>
          <w:tab w:val="left" w:pos="851"/>
        </w:tabs>
        <w:spacing w:before="120" w:after="120" w:line="312" w:lineRule="auto"/>
        <w:ind w:left="0" w:right="65" w:firstLine="567"/>
        <w:jc w:val="both"/>
        <w:rPr>
          <w:rFonts w:ascii="Times New Roman" w:eastAsia="Times New Roman" w:hAnsi="Times New Roman" w:cs="Times New Roman"/>
          <w:spacing w:val="-4"/>
          <w:kern w:val="0"/>
          <w:sz w:val="28"/>
          <w:szCs w:val="28"/>
          <w:lang w:val="nl-NL"/>
          <w14:ligatures w14:val="none"/>
        </w:rPr>
      </w:pPr>
      <w:r w:rsidRPr="007E6C6D">
        <w:rPr>
          <w:rFonts w:ascii="Times New Roman" w:eastAsia="Times New Roman" w:hAnsi="Times New Roman" w:cs="Times New Roman"/>
          <w:b/>
          <w:bCs/>
          <w:spacing w:val="-4"/>
          <w:kern w:val="0"/>
          <w:sz w:val="28"/>
          <w:szCs w:val="28"/>
          <w:lang w:val="nl-NL"/>
          <w14:ligatures w14:val="none"/>
        </w:rPr>
        <w:t>Yêu cầu kỹ thuật:</w:t>
      </w:r>
      <w:r w:rsidRPr="007E6C6D">
        <w:rPr>
          <w:rFonts w:ascii="Times New Roman" w:eastAsia="Times New Roman" w:hAnsi="Times New Roman" w:cs="Times New Roman"/>
          <w:spacing w:val="-4"/>
          <w:kern w:val="0"/>
          <w:sz w:val="28"/>
          <w:szCs w:val="28"/>
          <w:lang w:val="nl-NL"/>
          <w14:ligatures w14:val="none"/>
        </w:rPr>
        <w:t xml:space="preserve"> Các chuyên gia đánh giá và Đoàn chuyên gia đánh giá cần phải </w:t>
      </w:r>
      <w:r w:rsidR="006B692B" w:rsidRPr="007E6C6D">
        <w:rPr>
          <w:rFonts w:ascii="Times New Roman" w:eastAsia="Times New Roman" w:hAnsi="Times New Roman" w:cs="Times New Roman"/>
          <w:spacing w:val="-4"/>
          <w:kern w:val="0"/>
          <w:sz w:val="28"/>
          <w:szCs w:val="28"/>
          <w:lang w:val="nl-NL"/>
          <w14:ligatures w14:val="none"/>
        </w:rPr>
        <w:t xml:space="preserve">đảm bảo </w:t>
      </w:r>
      <w:r w:rsidRPr="007E6C6D">
        <w:rPr>
          <w:rFonts w:ascii="Times New Roman" w:eastAsia="Times New Roman" w:hAnsi="Times New Roman" w:cs="Times New Roman"/>
          <w:spacing w:val="-4"/>
          <w:kern w:val="0"/>
          <w:sz w:val="28"/>
          <w:szCs w:val="28"/>
          <w:lang w:val="nl-NL"/>
          <w14:ligatures w14:val="none"/>
        </w:rPr>
        <w:t>số lượng, năng lực</w:t>
      </w:r>
      <w:r w:rsidR="006B692B" w:rsidRPr="007E6C6D">
        <w:rPr>
          <w:rFonts w:ascii="Times New Roman" w:eastAsia="Times New Roman" w:hAnsi="Times New Roman" w:cs="Times New Roman"/>
          <w:spacing w:val="-4"/>
          <w:kern w:val="0"/>
          <w:sz w:val="28"/>
          <w:szCs w:val="28"/>
          <w:lang w:val="nl-NL"/>
          <w14:ligatures w14:val="none"/>
        </w:rPr>
        <w:t>,</w:t>
      </w:r>
      <w:r w:rsidRPr="007E6C6D">
        <w:rPr>
          <w:rFonts w:ascii="Times New Roman" w:eastAsia="Times New Roman" w:hAnsi="Times New Roman" w:cs="Times New Roman"/>
          <w:spacing w:val="-4"/>
          <w:kern w:val="0"/>
          <w:sz w:val="28"/>
          <w:szCs w:val="28"/>
          <w:lang w:val="nl-NL"/>
          <w14:ligatures w14:val="none"/>
        </w:rPr>
        <w:t xml:space="preserve"> kinh nghiệm</w:t>
      </w:r>
      <w:r w:rsidR="006B692B" w:rsidRPr="007E6C6D">
        <w:rPr>
          <w:rFonts w:ascii="Times New Roman" w:eastAsia="Times New Roman" w:hAnsi="Times New Roman" w:cs="Times New Roman"/>
          <w:spacing w:val="-4"/>
          <w:kern w:val="0"/>
          <w:sz w:val="28"/>
          <w:szCs w:val="28"/>
          <w:lang w:val="nl-NL"/>
          <w14:ligatures w14:val="none"/>
        </w:rPr>
        <w:t xml:space="preserve"> và </w:t>
      </w:r>
      <w:r w:rsidR="006B692B" w:rsidRPr="003E7CC2">
        <w:rPr>
          <w:rFonts w:ascii="Times New Roman" w:eastAsia="Times New Roman" w:hAnsi="Times New Roman" w:cs="Times New Roman"/>
          <w:b/>
          <w:bCs/>
          <w:spacing w:val="-4"/>
          <w:kern w:val="0"/>
          <w:sz w:val="28"/>
          <w:szCs w:val="28"/>
          <w:lang w:val="nl-NL"/>
          <w14:ligatures w14:val="none"/>
        </w:rPr>
        <w:t>có phân tích phù hợp</w:t>
      </w:r>
      <w:r w:rsidR="006B692B" w:rsidRPr="007E6C6D">
        <w:rPr>
          <w:rFonts w:ascii="Times New Roman" w:eastAsia="Times New Roman" w:hAnsi="Times New Roman" w:cs="Times New Roman"/>
          <w:spacing w:val="-4"/>
          <w:kern w:val="0"/>
          <w:sz w:val="28"/>
          <w:szCs w:val="28"/>
          <w:lang w:val="nl-NL"/>
          <w14:ligatures w14:val="none"/>
        </w:rPr>
        <w:t xml:space="preserve"> với kế hoạch, giải pháp để hoàn thành về khối lượng, thời gian thực hiện công việc</w:t>
      </w:r>
      <w:r w:rsidRPr="007E6C6D">
        <w:rPr>
          <w:rFonts w:ascii="Times New Roman" w:eastAsia="Times New Roman" w:hAnsi="Times New Roman" w:cs="Times New Roman"/>
          <w:spacing w:val="-4"/>
          <w:kern w:val="0"/>
          <w:sz w:val="28"/>
          <w:szCs w:val="28"/>
          <w:lang w:val="nl-NL"/>
          <w14:ligatures w14:val="none"/>
        </w:rPr>
        <w:t>.</w:t>
      </w:r>
    </w:p>
    <w:p w14:paraId="0D7BC870" w14:textId="235A858C" w:rsidR="00D87623" w:rsidRPr="007E6C6D" w:rsidRDefault="00D87623" w:rsidP="00621D53">
      <w:pPr>
        <w:pStyle w:val="ListParagraph"/>
        <w:tabs>
          <w:tab w:val="left" w:pos="1170"/>
        </w:tabs>
        <w:spacing w:before="120" w:after="120" w:line="240" w:lineRule="auto"/>
        <w:ind w:left="0" w:firstLine="810"/>
        <w:jc w:val="both"/>
        <w:rPr>
          <w:rFonts w:ascii="Times New Roman" w:eastAsia="Times New Roman" w:hAnsi="Times New Roman" w:cs="Times New Roman"/>
          <w:spacing w:val="-4"/>
          <w:kern w:val="0"/>
          <w:sz w:val="28"/>
          <w:szCs w:val="28"/>
          <w:lang w:val="nl-NL"/>
          <w14:ligatures w14:val="none"/>
        </w:rPr>
      </w:pPr>
      <w:r w:rsidRPr="007E6C6D">
        <w:rPr>
          <w:rFonts w:ascii="Times New Roman" w:eastAsia="Times New Roman" w:hAnsi="Times New Roman" w:cs="Times New Roman"/>
          <w:spacing w:val="-4"/>
          <w:kern w:val="0"/>
          <w:sz w:val="28"/>
          <w:szCs w:val="28"/>
          <w:lang w:val="nl-NL"/>
          <w14:ligatures w14:val="none"/>
        </w:rPr>
        <w:lastRenderedPageBreak/>
        <w:t xml:space="preserve">Các chuyên gia đánh giá này </w:t>
      </w:r>
      <w:r w:rsidR="00C02117" w:rsidRPr="003E7CC2">
        <w:rPr>
          <w:rFonts w:ascii="Times New Roman" w:eastAsia="Times New Roman" w:hAnsi="Times New Roman" w:cs="Times New Roman"/>
          <w:color w:val="000000" w:themeColor="text1"/>
          <w:spacing w:val="-4"/>
          <w:kern w:val="0"/>
          <w:sz w:val="28"/>
          <w:szCs w:val="28"/>
          <w:lang w:val="nl-NL"/>
          <w14:ligatures w14:val="none"/>
        </w:rPr>
        <w:t>nên</w:t>
      </w:r>
      <w:r w:rsidR="00C02117" w:rsidRPr="003E7CC2">
        <w:rPr>
          <w:rFonts w:ascii="Times New Roman" w:eastAsia="Times New Roman" w:hAnsi="Times New Roman" w:cs="Times New Roman"/>
          <w:color w:val="FF0000"/>
          <w:spacing w:val="-4"/>
          <w:kern w:val="0"/>
          <w:sz w:val="28"/>
          <w:szCs w:val="28"/>
          <w:lang w:val="nl-NL"/>
          <w14:ligatures w14:val="none"/>
        </w:rPr>
        <w:t xml:space="preserve"> </w:t>
      </w:r>
      <w:r w:rsidRPr="007E6C6D">
        <w:rPr>
          <w:rFonts w:ascii="Times New Roman" w:eastAsia="Times New Roman" w:hAnsi="Times New Roman" w:cs="Times New Roman"/>
          <w:spacing w:val="-4"/>
          <w:kern w:val="0"/>
          <w:sz w:val="28"/>
          <w:szCs w:val="28"/>
          <w:lang w:val="nl-NL"/>
          <w14:ligatures w14:val="none"/>
        </w:rPr>
        <w:t xml:space="preserve">được duy trì ổn định trong thời gian 03 năm của chu kỳ hiệu lực của chứng </w:t>
      </w:r>
      <w:r w:rsidR="00553C9B" w:rsidRPr="007E6C6D">
        <w:rPr>
          <w:rFonts w:ascii="Times New Roman" w:eastAsia="Times New Roman" w:hAnsi="Times New Roman" w:cs="Times New Roman"/>
          <w:spacing w:val="-4"/>
          <w:kern w:val="0"/>
          <w:sz w:val="28"/>
          <w:szCs w:val="28"/>
          <w:lang w:val="nl-NL"/>
          <w14:ligatures w14:val="none"/>
        </w:rPr>
        <w:t>nhận</w:t>
      </w:r>
      <w:r w:rsidRPr="007E6C6D">
        <w:rPr>
          <w:rFonts w:ascii="Times New Roman" w:eastAsia="Times New Roman" w:hAnsi="Times New Roman" w:cs="Times New Roman"/>
          <w:spacing w:val="-4"/>
          <w:kern w:val="0"/>
          <w:sz w:val="28"/>
          <w:szCs w:val="28"/>
          <w:lang w:val="nl-NL"/>
          <w14:ligatures w14:val="none"/>
        </w:rPr>
        <w:t>.</w:t>
      </w:r>
    </w:p>
    <w:p w14:paraId="5042456E" w14:textId="60C53818" w:rsidR="00D87623" w:rsidRPr="007E6C6D" w:rsidRDefault="00D87623" w:rsidP="004F5433">
      <w:pPr>
        <w:pStyle w:val="ListParagraph"/>
        <w:numPr>
          <w:ilvl w:val="0"/>
          <w:numId w:val="2"/>
        </w:numPr>
        <w:tabs>
          <w:tab w:val="left" w:pos="851"/>
        </w:tabs>
        <w:spacing w:before="120" w:after="120" w:line="312" w:lineRule="auto"/>
        <w:ind w:left="0" w:right="65" w:firstLine="567"/>
        <w:rPr>
          <w:rFonts w:ascii="Times New Roman" w:eastAsia="Times New Roman" w:hAnsi="Times New Roman" w:cs="Times New Roman"/>
          <w:b/>
          <w:bCs/>
          <w:spacing w:val="-4"/>
          <w:kern w:val="0"/>
          <w:sz w:val="28"/>
          <w:szCs w:val="28"/>
          <w:lang w:val="nl-NL"/>
          <w14:ligatures w14:val="none"/>
        </w:rPr>
      </w:pPr>
      <w:r w:rsidRPr="007E6C6D">
        <w:rPr>
          <w:rFonts w:ascii="Times New Roman" w:eastAsia="Times New Roman" w:hAnsi="Times New Roman" w:cs="Times New Roman"/>
          <w:b/>
          <w:bCs/>
          <w:spacing w:val="-4"/>
          <w:kern w:val="0"/>
          <w:sz w:val="28"/>
          <w:szCs w:val="28"/>
          <w:lang w:val="nl-NL"/>
          <w14:ligatures w14:val="none"/>
        </w:rPr>
        <w:t>Giải pháp:</w:t>
      </w:r>
    </w:p>
    <w:p w14:paraId="7C72B855" w14:textId="7538370C" w:rsidR="00D87623" w:rsidRDefault="00D87623" w:rsidP="004F5433">
      <w:pPr>
        <w:pStyle w:val="ListParagraph"/>
        <w:numPr>
          <w:ilvl w:val="0"/>
          <w:numId w:val="6"/>
        </w:numPr>
        <w:tabs>
          <w:tab w:val="left" w:pos="1170"/>
        </w:tabs>
        <w:spacing w:before="120" w:after="120" w:line="240" w:lineRule="auto"/>
        <w:ind w:left="0" w:firstLine="810"/>
        <w:jc w:val="both"/>
        <w:rPr>
          <w:rFonts w:ascii="Times New Roman" w:eastAsia="Times New Roman" w:hAnsi="Times New Roman" w:cs="Times New Roman"/>
          <w:spacing w:val="-4"/>
          <w:kern w:val="0"/>
          <w:sz w:val="28"/>
          <w:szCs w:val="28"/>
          <w:lang w:val="nl-NL"/>
          <w14:ligatures w14:val="none"/>
        </w:rPr>
      </w:pPr>
      <w:r w:rsidRPr="007E6C6D">
        <w:rPr>
          <w:rFonts w:ascii="Times New Roman" w:eastAsia="Times New Roman" w:hAnsi="Times New Roman" w:cs="Times New Roman"/>
          <w:spacing w:val="-4"/>
          <w:kern w:val="0"/>
          <w:sz w:val="28"/>
          <w:szCs w:val="28"/>
          <w:lang w:val="nl-NL"/>
          <w14:ligatures w14:val="none"/>
        </w:rPr>
        <w:t>Số lượng chuyên gia đánh giá duy trì</w:t>
      </w:r>
      <w:r w:rsidR="00B1150D" w:rsidRPr="007E6C6D">
        <w:rPr>
          <w:rFonts w:ascii="Times New Roman" w:eastAsia="Times New Roman" w:hAnsi="Times New Roman" w:cs="Times New Roman"/>
          <w:spacing w:val="-4"/>
          <w:kern w:val="0"/>
          <w:sz w:val="28"/>
          <w:szCs w:val="28"/>
          <w:lang w:val="nl-NL"/>
          <w14:ligatures w14:val="none"/>
        </w:rPr>
        <w:t xml:space="preserve"> phải đáp ứng về thời gian, khối lượng thực hiện công việc</w:t>
      </w:r>
      <w:r w:rsidRPr="007E6C6D">
        <w:rPr>
          <w:rFonts w:ascii="Times New Roman" w:eastAsia="Times New Roman" w:hAnsi="Times New Roman" w:cs="Times New Roman"/>
          <w:spacing w:val="-4"/>
          <w:kern w:val="0"/>
          <w:sz w:val="28"/>
          <w:szCs w:val="28"/>
          <w:lang w:val="nl-NL"/>
          <w14:ligatures w14:val="none"/>
        </w:rPr>
        <w:t>.</w:t>
      </w:r>
    </w:p>
    <w:p w14:paraId="08A4BBE0" w14:textId="6B936DFD" w:rsidR="00C02E46" w:rsidRPr="007E6C6D" w:rsidRDefault="00C02E46" w:rsidP="004F5433">
      <w:pPr>
        <w:pStyle w:val="ListParagraph"/>
        <w:numPr>
          <w:ilvl w:val="0"/>
          <w:numId w:val="6"/>
        </w:numPr>
        <w:tabs>
          <w:tab w:val="left" w:pos="1170"/>
        </w:tabs>
        <w:spacing w:before="120" w:after="120" w:line="240" w:lineRule="auto"/>
        <w:ind w:left="0" w:firstLine="810"/>
        <w:jc w:val="both"/>
        <w:rPr>
          <w:rFonts w:ascii="Times New Roman" w:eastAsia="Times New Roman" w:hAnsi="Times New Roman" w:cs="Times New Roman"/>
          <w:spacing w:val="-4"/>
          <w:kern w:val="0"/>
          <w:sz w:val="28"/>
          <w:szCs w:val="28"/>
          <w:lang w:val="nl-NL"/>
          <w14:ligatures w14:val="none"/>
        </w:rPr>
      </w:pPr>
      <w:r>
        <w:rPr>
          <w:rFonts w:ascii="Times New Roman" w:eastAsia="Times New Roman" w:hAnsi="Times New Roman" w:cs="Times New Roman"/>
          <w:spacing w:val="-4"/>
          <w:kern w:val="0"/>
          <w:sz w:val="28"/>
          <w:szCs w:val="28"/>
          <w:lang w:val="nl-NL"/>
          <w14:ligatures w14:val="none"/>
        </w:rPr>
        <w:t>Yêu cầu về năng lực, kinh nghiệm đánh giá: Đáp ứng tối thiểu các yêu cầu tại Mục 3.2 của Chương này.</w:t>
      </w:r>
      <w:bookmarkStart w:id="1" w:name="_GoBack"/>
      <w:bookmarkEnd w:id="1"/>
    </w:p>
    <w:p w14:paraId="0FC8F023" w14:textId="62C20EB2" w:rsidR="007A26D2" w:rsidRPr="003E7CC2" w:rsidRDefault="007A26D2" w:rsidP="003E7CC2">
      <w:pPr>
        <w:pStyle w:val="ListParagraph"/>
        <w:numPr>
          <w:ilvl w:val="1"/>
          <w:numId w:val="25"/>
        </w:numPr>
        <w:tabs>
          <w:tab w:val="left" w:pos="851"/>
          <w:tab w:val="left" w:pos="993"/>
          <w:tab w:val="left" w:pos="1170"/>
          <w:tab w:val="left" w:pos="1276"/>
        </w:tabs>
        <w:spacing w:before="120" w:after="120" w:line="312" w:lineRule="auto"/>
        <w:ind w:left="0" w:right="65" w:firstLine="567"/>
        <w:jc w:val="both"/>
        <w:rPr>
          <w:rFonts w:ascii="Times New Roman" w:eastAsia="Times New Roman" w:hAnsi="Times New Roman" w:cs="Times New Roman"/>
          <w:b/>
          <w:bCs/>
          <w:iCs/>
          <w:spacing w:val="-4"/>
          <w:kern w:val="0"/>
          <w:sz w:val="28"/>
          <w:szCs w:val="28"/>
          <w:lang w:val="nl-NL"/>
          <w14:ligatures w14:val="none"/>
        </w:rPr>
      </w:pPr>
      <w:r w:rsidRPr="003E7CC2">
        <w:rPr>
          <w:rFonts w:ascii="Times New Roman" w:eastAsia="Times New Roman" w:hAnsi="Times New Roman" w:cs="Times New Roman"/>
          <w:b/>
          <w:bCs/>
          <w:iCs/>
          <w:spacing w:val="-4"/>
          <w:kern w:val="0"/>
          <w:sz w:val="28"/>
          <w:szCs w:val="28"/>
          <w:lang w:val="nl-NL"/>
          <w14:ligatures w14:val="none"/>
        </w:rPr>
        <w:t>Diễn giải  yêu cầu về Đánh giá có tính phức tạp và kéo dài, Đơn vị cung cấp Dịch vụ phải có năng lực và kinh nghiệm quản lý công việc tương đương.</w:t>
      </w:r>
    </w:p>
    <w:p w14:paraId="2AB1209E" w14:textId="547D969D" w:rsidR="007A26D2" w:rsidRPr="007E6C6D" w:rsidRDefault="007A26D2" w:rsidP="00621D53">
      <w:pPr>
        <w:pStyle w:val="ListParagraph"/>
        <w:numPr>
          <w:ilvl w:val="0"/>
          <w:numId w:val="2"/>
        </w:numPr>
        <w:tabs>
          <w:tab w:val="left" w:pos="851"/>
        </w:tabs>
        <w:spacing w:before="120" w:after="120" w:line="312" w:lineRule="auto"/>
        <w:ind w:left="0" w:right="65" w:firstLine="567"/>
        <w:jc w:val="both"/>
        <w:rPr>
          <w:rFonts w:ascii="Times New Roman" w:eastAsia="Times New Roman" w:hAnsi="Times New Roman" w:cs="Times New Roman"/>
          <w:spacing w:val="-4"/>
          <w:kern w:val="0"/>
          <w:sz w:val="28"/>
          <w:szCs w:val="28"/>
          <w:lang w:val="nl-NL"/>
          <w14:ligatures w14:val="none"/>
        </w:rPr>
      </w:pPr>
      <w:r w:rsidRPr="007E6C6D">
        <w:rPr>
          <w:rFonts w:ascii="Times New Roman" w:eastAsia="Times New Roman" w:hAnsi="Times New Roman" w:cs="Times New Roman"/>
          <w:b/>
          <w:bCs/>
          <w:spacing w:val="-4"/>
          <w:kern w:val="0"/>
          <w:sz w:val="28"/>
          <w:szCs w:val="28"/>
          <w:lang w:val="nl-NL"/>
          <w14:ligatures w14:val="none"/>
        </w:rPr>
        <w:t>Hiện trạng:</w:t>
      </w:r>
      <w:r w:rsidRPr="007E6C6D">
        <w:rPr>
          <w:rFonts w:ascii="Times New Roman" w:eastAsia="Times New Roman" w:hAnsi="Times New Roman" w:cs="Times New Roman"/>
          <w:spacing w:val="-4"/>
          <w:kern w:val="0"/>
          <w:sz w:val="28"/>
          <w:szCs w:val="28"/>
          <w:lang w:val="nl-NL"/>
          <w14:ligatures w14:val="none"/>
        </w:rPr>
        <w:t xml:space="preserve"> Như đã trình bày ở trên, hoạt động Đánh giá và cấp chứng </w:t>
      </w:r>
      <w:r w:rsidR="00553C9B" w:rsidRPr="007E6C6D">
        <w:rPr>
          <w:rFonts w:ascii="Times New Roman" w:eastAsia="Times New Roman" w:hAnsi="Times New Roman" w:cs="Times New Roman"/>
          <w:spacing w:val="-4"/>
          <w:kern w:val="0"/>
          <w:sz w:val="28"/>
          <w:szCs w:val="28"/>
          <w:lang w:val="nl-NL"/>
          <w14:ligatures w14:val="none"/>
        </w:rPr>
        <w:t>nhận</w:t>
      </w:r>
      <w:r w:rsidRPr="007E6C6D">
        <w:rPr>
          <w:rFonts w:ascii="Times New Roman" w:eastAsia="Times New Roman" w:hAnsi="Times New Roman" w:cs="Times New Roman"/>
          <w:spacing w:val="-4"/>
          <w:kern w:val="0"/>
          <w:sz w:val="28"/>
          <w:szCs w:val="28"/>
          <w:lang w:val="nl-NL"/>
          <w14:ligatures w14:val="none"/>
        </w:rPr>
        <w:t xml:space="preserve"> tại Tổng công ty Quản lý bay Việt Nam không chỉ yêu cầu có tính chuyên môn cao, đặc thù mà còn có tính phức tạp (đánh giá đa địa điểm, đa phạm vi) và kéo dài 03 năm theo chu kỳ chứng nhận.</w:t>
      </w:r>
    </w:p>
    <w:p w14:paraId="683D2630" w14:textId="64FE3D19" w:rsidR="007A26D2" w:rsidRPr="007E6C6D" w:rsidRDefault="007A26D2" w:rsidP="00621D53">
      <w:pPr>
        <w:pStyle w:val="ListParagraph"/>
        <w:tabs>
          <w:tab w:val="left" w:pos="1170"/>
        </w:tabs>
        <w:spacing w:before="120" w:after="120" w:line="240" w:lineRule="auto"/>
        <w:ind w:left="0" w:firstLine="810"/>
        <w:jc w:val="both"/>
        <w:rPr>
          <w:rFonts w:ascii="Times New Roman" w:eastAsia="Times New Roman" w:hAnsi="Times New Roman" w:cs="Times New Roman"/>
          <w:spacing w:val="-4"/>
          <w:kern w:val="0"/>
          <w:sz w:val="28"/>
          <w:szCs w:val="28"/>
          <w:lang w:val="nl-NL"/>
          <w14:ligatures w14:val="none"/>
        </w:rPr>
      </w:pPr>
      <w:r w:rsidRPr="007E6C6D">
        <w:rPr>
          <w:rFonts w:ascii="Times New Roman" w:eastAsia="Times New Roman" w:hAnsi="Times New Roman" w:cs="Times New Roman"/>
          <w:spacing w:val="-4"/>
          <w:kern w:val="0"/>
          <w:sz w:val="28"/>
          <w:szCs w:val="28"/>
          <w:lang w:val="nl-NL"/>
          <w14:ligatures w14:val="none"/>
        </w:rPr>
        <w:t>Với quy mô thực hiện đánh giá cho 5</w:t>
      </w:r>
      <w:r w:rsidR="000D5153" w:rsidRPr="007E6C6D">
        <w:rPr>
          <w:rFonts w:ascii="Times New Roman" w:eastAsia="Times New Roman" w:hAnsi="Times New Roman" w:cs="Times New Roman"/>
          <w:spacing w:val="-4"/>
          <w:kern w:val="0"/>
          <w:sz w:val="28"/>
          <w:szCs w:val="28"/>
          <w:lang w:val="nl-NL"/>
          <w14:ligatures w14:val="none"/>
        </w:rPr>
        <w:t>1</w:t>
      </w:r>
      <w:r w:rsidRPr="007E6C6D">
        <w:rPr>
          <w:rFonts w:ascii="Times New Roman" w:eastAsia="Times New Roman" w:hAnsi="Times New Roman" w:cs="Times New Roman"/>
          <w:spacing w:val="-4"/>
          <w:kern w:val="0"/>
          <w:sz w:val="28"/>
          <w:szCs w:val="28"/>
          <w:lang w:val="nl-NL"/>
          <w14:ligatures w14:val="none"/>
        </w:rPr>
        <w:t xml:space="preserve"> Cơ sở (đa địa điểm) bao gồm Tổng công ty Quản lý bay</w:t>
      </w:r>
      <w:r w:rsidR="00175BA7" w:rsidRPr="007E6C6D">
        <w:rPr>
          <w:rFonts w:ascii="Times New Roman" w:eastAsia="Times New Roman" w:hAnsi="Times New Roman" w:cs="Times New Roman"/>
          <w:spacing w:val="-4"/>
          <w:kern w:val="0"/>
          <w:sz w:val="28"/>
          <w:szCs w:val="28"/>
          <w:lang w:val="nl-NL"/>
          <w14:ligatures w14:val="none"/>
        </w:rPr>
        <w:t xml:space="preserve"> Việt Nam</w:t>
      </w:r>
      <w:r w:rsidRPr="007E6C6D">
        <w:rPr>
          <w:rFonts w:ascii="Times New Roman" w:eastAsia="Times New Roman" w:hAnsi="Times New Roman" w:cs="Times New Roman"/>
          <w:spacing w:val="-4"/>
          <w:kern w:val="0"/>
          <w:sz w:val="28"/>
          <w:szCs w:val="28"/>
          <w:lang w:val="nl-NL"/>
          <w14:ligatures w14:val="none"/>
        </w:rPr>
        <w:t xml:space="preserve">, </w:t>
      </w:r>
      <w:r w:rsidR="000D5153" w:rsidRPr="007E6C6D">
        <w:rPr>
          <w:rFonts w:ascii="Times New Roman" w:eastAsia="Times New Roman" w:hAnsi="Times New Roman" w:cs="Times New Roman"/>
          <w:spacing w:val="-4"/>
          <w:kern w:val="0"/>
          <w:sz w:val="28"/>
          <w:szCs w:val="28"/>
          <w:lang w:val="nl-NL"/>
          <w14:ligatures w14:val="none"/>
        </w:rPr>
        <w:t>19</w:t>
      </w:r>
      <w:r w:rsidRPr="007E6C6D">
        <w:rPr>
          <w:rFonts w:ascii="Times New Roman" w:eastAsia="Times New Roman" w:hAnsi="Times New Roman" w:cs="Times New Roman"/>
          <w:spacing w:val="-4"/>
          <w:kern w:val="0"/>
          <w:sz w:val="28"/>
          <w:szCs w:val="28"/>
          <w:lang w:val="nl-NL"/>
          <w14:ligatures w14:val="none"/>
        </w:rPr>
        <w:t xml:space="preserve"> Cơ sở cấp Công ty và Trung tâm, 3</w:t>
      </w:r>
      <w:r w:rsidR="000D5153" w:rsidRPr="007E6C6D">
        <w:rPr>
          <w:rFonts w:ascii="Times New Roman" w:eastAsia="Times New Roman" w:hAnsi="Times New Roman" w:cs="Times New Roman"/>
          <w:spacing w:val="-4"/>
          <w:kern w:val="0"/>
          <w:sz w:val="28"/>
          <w:szCs w:val="28"/>
          <w:lang w:val="nl-NL"/>
          <w14:ligatures w14:val="none"/>
        </w:rPr>
        <w:t>1</w:t>
      </w:r>
      <w:r w:rsidRPr="007E6C6D">
        <w:rPr>
          <w:rFonts w:ascii="Times New Roman" w:eastAsia="Times New Roman" w:hAnsi="Times New Roman" w:cs="Times New Roman"/>
          <w:spacing w:val="-4"/>
          <w:kern w:val="0"/>
          <w:sz w:val="28"/>
          <w:szCs w:val="28"/>
          <w:lang w:val="nl-NL"/>
          <w14:ligatures w14:val="none"/>
        </w:rPr>
        <w:t xml:space="preserve"> Cơ sở cấp địa phương; thực hiện tại 3 miền Bắc, Trung, Nam.</w:t>
      </w:r>
    </w:p>
    <w:p w14:paraId="0CEEE2A5" w14:textId="77777777" w:rsidR="007A26D2" w:rsidRPr="007E6C6D" w:rsidRDefault="007A26D2" w:rsidP="00621D53">
      <w:pPr>
        <w:pStyle w:val="ListParagraph"/>
        <w:tabs>
          <w:tab w:val="left" w:pos="1170"/>
        </w:tabs>
        <w:spacing w:before="120" w:after="120" w:line="240" w:lineRule="auto"/>
        <w:ind w:left="0" w:firstLine="810"/>
        <w:jc w:val="both"/>
        <w:rPr>
          <w:rFonts w:ascii="Times New Roman" w:eastAsia="Times New Roman" w:hAnsi="Times New Roman" w:cs="Times New Roman"/>
          <w:spacing w:val="-4"/>
          <w:kern w:val="0"/>
          <w:sz w:val="28"/>
          <w:szCs w:val="28"/>
          <w:lang w:val="nl-NL"/>
          <w14:ligatures w14:val="none"/>
        </w:rPr>
      </w:pPr>
      <w:r w:rsidRPr="007E6C6D">
        <w:rPr>
          <w:rFonts w:ascii="Times New Roman" w:eastAsia="Times New Roman" w:hAnsi="Times New Roman" w:cs="Times New Roman"/>
          <w:spacing w:val="-4"/>
          <w:kern w:val="0"/>
          <w:sz w:val="28"/>
          <w:szCs w:val="28"/>
          <w:lang w:val="nl-NL"/>
          <w14:ligatures w14:val="none"/>
        </w:rPr>
        <w:t>Quá trình đánh giá không được ảnh hưởng, gián đoạn tới công việc quản lý, vận hành hàng ngày.</w:t>
      </w:r>
    </w:p>
    <w:p w14:paraId="43799A4D" w14:textId="77777777" w:rsidR="007A26D2" w:rsidRPr="007E6C6D" w:rsidRDefault="007A26D2" w:rsidP="00166761">
      <w:pPr>
        <w:pStyle w:val="ListParagraph"/>
        <w:numPr>
          <w:ilvl w:val="0"/>
          <w:numId w:val="2"/>
        </w:numPr>
        <w:tabs>
          <w:tab w:val="left" w:pos="851"/>
        </w:tabs>
        <w:spacing w:before="120" w:after="120" w:line="312" w:lineRule="auto"/>
        <w:ind w:left="0" w:right="65" w:firstLine="567"/>
        <w:jc w:val="both"/>
        <w:rPr>
          <w:rFonts w:ascii="Times New Roman" w:eastAsia="Times New Roman" w:hAnsi="Times New Roman" w:cs="Times New Roman"/>
          <w:spacing w:val="-4"/>
          <w:kern w:val="0"/>
          <w:sz w:val="28"/>
          <w:szCs w:val="28"/>
          <w:lang w:val="nl-NL"/>
          <w14:ligatures w14:val="none"/>
        </w:rPr>
      </w:pPr>
      <w:r w:rsidRPr="007E6C6D">
        <w:rPr>
          <w:rFonts w:ascii="Times New Roman" w:eastAsia="Times New Roman" w:hAnsi="Times New Roman" w:cs="Times New Roman"/>
          <w:b/>
          <w:bCs/>
          <w:spacing w:val="-4"/>
          <w:kern w:val="0"/>
          <w:sz w:val="28"/>
          <w:szCs w:val="28"/>
          <w:lang w:val="nl-NL"/>
          <w14:ligatures w14:val="none"/>
        </w:rPr>
        <w:t>Yêu cầu kỹ thuật:</w:t>
      </w:r>
      <w:r w:rsidRPr="007E6C6D">
        <w:rPr>
          <w:rFonts w:ascii="Times New Roman" w:eastAsia="Times New Roman" w:hAnsi="Times New Roman" w:cs="Times New Roman"/>
          <w:spacing w:val="-4"/>
          <w:kern w:val="0"/>
          <w:sz w:val="28"/>
          <w:szCs w:val="28"/>
          <w:lang w:val="nl-NL"/>
          <w14:ligatures w14:val="none"/>
        </w:rPr>
        <w:t xml:space="preserve"> Đơn vị cung cấp Dịch vụ phải có đầy đủ kinh nghiệm thực hiện.</w:t>
      </w:r>
    </w:p>
    <w:p w14:paraId="2B2144F4" w14:textId="77777777" w:rsidR="007A26D2" w:rsidRPr="007E6C6D" w:rsidRDefault="007A26D2" w:rsidP="004F5433">
      <w:pPr>
        <w:pStyle w:val="ListParagraph"/>
        <w:numPr>
          <w:ilvl w:val="0"/>
          <w:numId w:val="2"/>
        </w:numPr>
        <w:tabs>
          <w:tab w:val="left" w:pos="851"/>
        </w:tabs>
        <w:spacing w:before="120" w:after="120" w:line="312" w:lineRule="auto"/>
        <w:ind w:left="0" w:right="65" w:firstLine="567"/>
        <w:rPr>
          <w:rFonts w:ascii="Times New Roman" w:eastAsia="Times New Roman" w:hAnsi="Times New Roman" w:cs="Times New Roman"/>
          <w:b/>
          <w:bCs/>
          <w:spacing w:val="-4"/>
          <w:kern w:val="0"/>
          <w:sz w:val="28"/>
          <w:szCs w:val="28"/>
          <w:lang w:val="nl-NL"/>
          <w14:ligatures w14:val="none"/>
        </w:rPr>
      </w:pPr>
      <w:r w:rsidRPr="007E6C6D">
        <w:rPr>
          <w:rFonts w:ascii="Times New Roman" w:eastAsia="Times New Roman" w:hAnsi="Times New Roman" w:cs="Times New Roman"/>
          <w:b/>
          <w:bCs/>
          <w:spacing w:val="-4"/>
          <w:kern w:val="0"/>
          <w:sz w:val="28"/>
          <w:szCs w:val="28"/>
          <w:lang w:val="nl-NL"/>
          <w14:ligatures w14:val="none"/>
        </w:rPr>
        <w:t>Giải pháp:</w:t>
      </w:r>
    </w:p>
    <w:p w14:paraId="62B0425D" w14:textId="70CB8B3F" w:rsidR="005F616A" w:rsidRPr="007E6C6D" w:rsidRDefault="005F616A" w:rsidP="005F616A">
      <w:pPr>
        <w:pStyle w:val="ListParagraph"/>
        <w:numPr>
          <w:ilvl w:val="0"/>
          <w:numId w:val="6"/>
        </w:numPr>
        <w:tabs>
          <w:tab w:val="left" w:pos="1170"/>
        </w:tabs>
        <w:spacing w:before="120" w:after="120" w:line="240" w:lineRule="auto"/>
        <w:ind w:left="0" w:firstLine="810"/>
        <w:jc w:val="both"/>
        <w:rPr>
          <w:rFonts w:ascii="Times New Roman" w:eastAsia="Times New Roman" w:hAnsi="Times New Roman" w:cs="Times New Roman"/>
          <w:spacing w:val="-4"/>
          <w:kern w:val="0"/>
          <w:sz w:val="28"/>
          <w:szCs w:val="28"/>
          <w:lang w:val="nl-NL"/>
          <w14:ligatures w14:val="none"/>
        </w:rPr>
      </w:pPr>
      <w:r>
        <w:rPr>
          <w:rFonts w:ascii="Times New Roman" w:eastAsia="Times New Roman" w:hAnsi="Times New Roman" w:cs="Times New Roman"/>
          <w:spacing w:val="-4"/>
          <w:kern w:val="0"/>
          <w:sz w:val="28"/>
          <w:szCs w:val="28"/>
          <w:lang w:val="nl-NL"/>
          <w14:ligatures w14:val="none"/>
        </w:rPr>
        <w:t>Trình bày các biện pháp trong q</w:t>
      </w:r>
      <w:r w:rsidRPr="007E6C6D">
        <w:rPr>
          <w:rFonts w:ascii="Times New Roman" w:eastAsia="Times New Roman" w:hAnsi="Times New Roman" w:cs="Times New Roman"/>
          <w:spacing w:val="-4"/>
          <w:kern w:val="0"/>
          <w:sz w:val="28"/>
          <w:szCs w:val="28"/>
          <w:lang w:val="nl-NL"/>
          <w14:ligatures w14:val="none"/>
        </w:rPr>
        <w:t>uá trình đánh giá không được ảnh hưởng, gián đoạn tới công việc quản lý, vận hành hàng ngày.</w:t>
      </w:r>
    </w:p>
    <w:p w14:paraId="32113E58" w14:textId="2EE765CA" w:rsidR="007753DC" w:rsidRDefault="00B25E97" w:rsidP="00B25E97">
      <w:pPr>
        <w:pStyle w:val="ListParagraph"/>
        <w:numPr>
          <w:ilvl w:val="0"/>
          <w:numId w:val="6"/>
        </w:numPr>
        <w:tabs>
          <w:tab w:val="left" w:pos="1170"/>
        </w:tabs>
        <w:spacing w:before="120" w:after="120" w:line="240" w:lineRule="auto"/>
        <w:ind w:left="0" w:firstLine="810"/>
        <w:jc w:val="both"/>
        <w:rPr>
          <w:rFonts w:ascii="Times New Roman" w:eastAsia="Times New Roman" w:hAnsi="Times New Roman" w:cs="Times New Roman"/>
          <w:spacing w:val="-4"/>
          <w:kern w:val="0"/>
          <w:sz w:val="28"/>
          <w:szCs w:val="28"/>
          <w:lang w:val="nl-NL"/>
          <w14:ligatures w14:val="none"/>
        </w:rPr>
      </w:pPr>
      <w:r w:rsidRPr="007E6C6D">
        <w:rPr>
          <w:rFonts w:ascii="Times New Roman" w:eastAsia="Times New Roman" w:hAnsi="Times New Roman" w:cs="Times New Roman"/>
          <w:spacing w:val="-4"/>
          <w:kern w:val="0"/>
          <w:sz w:val="28"/>
          <w:szCs w:val="28"/>
          <w:lang w:val="nl-NL"/>
          <w14:ligatures w14:val="none"/>
        </w:rPr>
        <w:t xml:space="preserve">Nhà thầu phải </w:t>
      </w:r>
      <w:r w:rsidRPr="003E7CC2">
        <w:rPr>
          <w:rFonts w:ascii="Times New Roman" w:eastAsia="Times New Roman" w:hAnsi="Times New Roman" w:cs="Times New Roman"/>
          <w:b/>
          <w:bCs/>
          <w:spacing w:val="-4"/>
          <w:kern w:val="0"/>
          <w:sz w:val="28"/>
          <w:szCs w:val="28"/>
          <w:lang w:val="nl-NL"/>
          <w14:ligatures w14:val="none"/>
        </w:rPr>
        <w:t>cam kết</w:t>
      </w:r>
      <w:r w:rsidRPr="007E6C6D">
        <w:rPr>
          <w:rFonts w:ascii="Times New Roman" w:eastAsia="Times New Roman" w:hAnsi="Times New Roman" w:cs="Times New Roman"/>
          <w:spacing w:val="-4"/>
          <w:kern w:val="0"/>
          <w:sz w:val="28"/>
          <w:szCs w:val="28"/>
          <w:lang w:val="nl-NL"/>
          <w14:ligatures w14:val="none"/>
        </w:rPr>
        <w:t xml:space="preserve"> và phân bổ tổng số ngày công đánh giá tối thiểu cho chu kỳ 3 năm (kể từ năm cấp chứng nhận đến hết năm giám sát thứ 2). Số ngày công tối thiểu này phải được tính toán dựa trên quy mô và phạm vi chứng nhận.</w:t>
      </w:r>
    </w:p>
    <w:p w14:paraId="41A39BB6" w14:textId="77777777" w:rsidR="007753DC" w:rsidRDefault="007753DC">
      <w:pPr>
        <w:spacing w:after="160" w:line="278" w:lineRule="auto"/>
        <w:jc w:val="left"/>
        <w:rPr>
          <w:spacing w:val="-4"/>
          <w:sz w:val="28"/>
          <w:szCs w:val="28"/>
          <w:lang w:val="nl-NL"/>
        </w:rPr>
      </w:pPr>
      <w:r>
        <w:rPr>
          <w:spacing w:val="-4"/>
          <w:sz w:val="28"/>
          <w:szCs w:val="28"/>
          <w:lang w:val="nl-NL"/>
        </w:rPr>
        <w:br w:type="page"/>
      </w:r>
    </w:p>
    <w:p w14:paraId="20ACC1BD" w14:textId="51D61A05" w:rsidR="00A81D3E" w:rsidRDefault="007E7D0F" w:rsidP="00C633BF">
      <w:pPr>
        <w:spacing w:after="120" w:line="440" w:lineRule="exact"/>
        <w:ind w:firstLine="720"/>
        <w:rPr>
          <w:b/>
          <w:sz w:val="28"/>
          <w:szCs w:val="28"/>
          <w:lang w:val="nl-NL"/>
        </w:rPr>
      </w:pPr>
      <w:r w:rsidRPr="007E6C6D">
        <w:rPr>
          <w:b/>
          <w:sz w:val="28"/>
          <w:szCs w:val="28"/>
          <w:lang w:val="nl-NL"/>
        </w:rPr>
        <w:lastRenderedPageBreak/>
        <w:t xml:space="preserve">3.4. </w:t>
      </w:r>
      <w:r w:rsidR="00CF24E8" w:rsidRPr="007E6C6D">
        <w:rPr>
          <w:b/>
          <w:sz w:val="28"/>
          <w:szCs w:val="28"/>
          <w:lang w:val="nl-NL"/>
        </w:rPr>
        <w:t>Yêu cầu c</w:t>
      </w:r>
      <w:r w:rsidR="007E6C6D" w:rsidRPr="007E6C6D">
        <w:rPr>
          <w:b/>
          <w:sz w:val="28"/>
          <w:szCs w:val="28"/>
          <w:lang w:val="nl-NL"/>
        </w:rPr>
        <w:t>ấp</w:t>
      </w:r>
      <w:r w:rsidR="0014680D" w:rsidRPr="007E6C6D">
        <w:rPr>
          <w:b/>
          <w:sz w:val="28"/>
          <w:szCs w:val="28"/>
          <w:lang w:val="nl-NL"/>
        </w:rPr>
        <w:t>, duy trì</w:t>
      </w:r>
      <w:r w:rsidR="00CF24E8" w:rsidRPr="007E6C6D">
        <w:rPr>
          <w:b/>
          <w:sz w:val="28"/>
          <w:szCs w:val="28"/>
          <w:lang w:val="nl-NL"/>
        </w:rPr>
        <w:t xml:space="preserve"> chứng nhận</w:t>
      </w:r>
      <w:r w:rsidR="0014680D" w:rsidRPr="007E6C6D">
        <w:rPr>
          <w:b/>
          <w:sz w:val="28"/>
          <w:szCs w:val="28"/>
          <w:lang w:val="nl-NL"/>
        </w:rPr>
        <w:t xml:space="preserve"> </w:t>
      </w:r>
      <w:r w:rsidR="00CF24E8" w:rsidRPr="007E6C6D">
        <w:rPr>
          <w:b/>
          <w:sz w:val="28"/>
          <w:szCs w:val="28"/>
          <w:lang w:val="nl-NL"/>
        </w:rPr>
        <w:t>cho các Đơn vị/Cơ sở</w:t>
      </w:r>
    </w:p>
    <w:tbl>
      <w:tblPr>
        <w:tblW w:w="935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70"/>
        <w:gridCol w:w="2402"/>
        <w:gridCol w:w="1251"/>
        <w:gridCol w:w="1165"/>
        <w:gridCol w:w="1743"/>
        <w:gridCol w:w="2125"/>
      </w:tblGrid>
      <w:tr w:rsidR="007E6C6D" w:rsidRPr="007E6C6D" w14:paraId="63E5FA58" w14:textId="77777777" w:rsidTr="007753DC">
        <w:trPr>
          <w:trHeight w:val="835"/>
          <w:tblHeader/>
        </w:trPr>
        <w:tc>
          <w:tcPr>
            <w:tcW w:w="0" w:type="auto"/>
            <w:vAlign w:val="center"/>
            <w:hideMark/>
          </w:tcPr>
          <w:p w14:paraId="350584D2" w14:textId="77777777" w:rsidR="00E50FF9" w:rsidRPr="007E6C6D" w:rsidRDefault="00E50FF9" w:rsidP="005413DD">
            <w:pPr>
              <w:jc w:val="center"/>
              <w:rPr>
                <w:b/>
                <w:bCs/>
                <w:szCs w:val="24"/>
              </w:rPr>
            </w:pPr>
            <w:bookmarkStart w:id="2" w:name="_Hlk199589451"/>
            <w:r w:rsidRPr="007E6C6D">
              <w:rPr>
                <w:b/>
                <w:bCs/>
                <w:szCs w:val="24"/>
              </w:rPr>
              <w:t>STT</w:t>
            </w:r>
          </w:p>
        </w:tc>
        <w:tc>
          <w:tcPr>
            <w:tcW w:w="0" w:type="auto"/>
            <w:vAlign w:val="center"/>
            <w:hideMark/>
          </w:tcPr>
          <w:p w14:paraId="2FC54B00" w14:textId="77777777" w:rsidR="00E50FF9" w:rsidRPr="007E6C6D" w:rsidRDefault="00E50FF9" w:rsidP="005413DD">
            <w:pPr>
              <w:jc w:val="center"/>
              <w:rPr>
                <w:b/>
                <w:bCs/>
                <w:szCs w:val="24"/>
              </w:rPr>
            </w:pPr>
            <w:proofErr w:type="spellStart"/>
            <w:r w:rsidRPr="007E6C6D">
              <w:rPr>
                <w:b/>
                <w:bCs/>
                <w:szCs w:val="24"/>
              </w:rPr>
              <w:t>Tên</w:t>
            </w:r>
            <w:proofErr w:type="spellEnd"/>
            <w:r w:rsidRPr="007E6C6D">
              <w:rPr>
                <w:b/>
                <w:bCs/>
                <w:szCs w:val="24"/>
              </w:rPr>
              <w:t xml:space="preserve"> </w:t>
            </w:r>
            <w:proofErr w:type="spellStart"/>
            <w:r w:rsidRPr="007E6C6D">
              <w:rPr>
                <w:b/>
                <w:bCs/>
                <w:szCs w:val="24"/>
              </w:rPr>
              <w:t>đơn</w:t>
            </w:r>
            <w:proofErr w:type="spellEnd"/>
            <w:r w:rsidRPr="007E6C6D">
              <w:rPr>
                <w:b/>
                <w:bCs/>
                <w:szCs w:val="24"/>
              </w:rPr>
              <w:t xml:space="preserve"> </w:t>
            </w:r>
            <w:proofErr w:type="spellStart"/>
            <w:r w:rsidRPr="007E6C6D">
              <w:rPr>
                <w:b/>
                <w:bCs/>
                <w:szCs w:val="24"/>
              </w:rPr>
              <w:t>vị</w:t>
            </w:r>
            <w:proofErr w:type="spellEnd"/>
            <w:r w:rsidRPr="007E6C6D">
              <w:rPr>
                <w:b/>
                <w:bCs/>
                <w:szCs w:val="24"/>
              </w:rPr>
              <w:t>/</w:t>
            </w:r>
            <w:proofErr w:type="spellStart"/>
            <w:r w:rsidRPr="007E6C6D">
              <w:rPr>
                <w:b/>
                <w:bCs/>
                <w:szCs w:val="24"/>
              </w:rPr>
              <w:t>Cơ</w:t>
            </w:r>
            <w:proofErr w:type="spellEnd"/>
            <w:r w:rsidRPr="007E6C6D">
              <w:rPr>
                <w:b/>
                <w:bCs/>
                <w:szCs w:val="24"/>
              </w:rPr>
              <w:t xml:space="preserve"> </w:t>
            </w:r>
            <w:proofErr w:type="spellStart"/>
            <w:r w:rsidRPr="007E6C6D">
              <w:rPr>
                <w:b/>
                <w:bCs/>
                <w:szCs w:val="24"/>
              </w:rPr>
              <w:t>sở</w:t>
            </w:r>
            <w:proofErr w:type="spellEnd"/>
            <w:r w:rsidRPr="007E6C6D">
              <w:rPr>
                <w:b/>
                <w:bCs/>
                <w:szCs w:val="24"/>
              </w:rPr>
              <w:t xml:space="preserve"> </w:t>
            </w:r>
          </w:p>
        </w:tc>
        <w:tc>
          <w:tcPr>
            <w:tcW w:w="0" w:type="auto"/>
          </w:tcPr>
          <w:p w14:paraId="3EDB0941" w14:textId="082B796B" w:rsidR="00E50FF9" w:rsidRPr="007E6C6D" w:rsidRDefault="000173EA" w:rsidP="005413DD">
            <w:pPr>
              <w:jc w:val="center"/>
              <w:rPr>
                <w:b/>
                <w:bCs/>
                <w:szCs w:val="24"/>
              </w:rPr>
            </w:pPr>
            <w:proofErr w:type="spellStart"/>
            <w:r w:rsidRPr="007E6C6D">
              <w:rPr>
                <w:b/>
                <w:bCs/>
                <w:szCs w:val="24"/>
              </w:rPr>
              <w:t>Đơn</w:t>
            </w:r>
            <w:proofErr w:type="spellEnd"/>
            <w:r w:rsidRPr="007E6C6D">
              <w:rPr>
                <w:b/>
                <w:bCs/>
                <w:szCs w:val="24"/>
              </w:rPr>
              <w:t xml:space="preserve"> </w:t>
            </w:r>
            <w:proofErr w:type="spellStart"/>
            <w:r w:rsidRPr="007E6C6D">
              <w:rPr>
                <w:b/>
                <w:bCs/>
                <w:szCs w:val="24"/>
              </w:rPr>
              <w:t>vị</w:t>
            </w:r>
            <w:proofErr w:type="spellEnd"/>
            <w:r w:rsidRPr="007E6C6D">
              <w:rPr>
                <w:b/>
                <w:bCs/>
                <w:szCs w:val="24"/>
              </w:rPr>
              <w:t>/</w:t>
            </w:r>
            <w:proofErr w:type="spellStart"/>
            <w:r w:rsidR="00E50FF9" w:rsidRPr="007E6C6D">
              <w:rPr>
                <w:b/>
                <w:bCs/>
                <w:szCs w:val="24"/>
              </w:rPr>
              <w:t>Trung</w:t>
            </w:r>
            <w:proofErr w:type="spellEnd"/>
            <w:r w:rsidR="00E50FF9" w:rsidRPr="007E6C6D">
              <w:rPr>
                <w:b/>
                <w:bCs/>
                <w:szCs w:val="24"/>
              </w:rPr>
              <w:t xml:space="preserve"> </w:t>
            </w:r>
            <w:proofErr w:type="spellStart"/>
            <w:r w:rsidR="00E50FF9" w:rsidRPr="007E6C6D">
              <w:rPr>
                <w:b/>
                <w:bCs/>
                <w:szCs w:val="24"/>
              </w:rPr>
              <w:t>tâm</w:t>
            </w:r>
            <w:proofErr w:type="spellEnd"/>
          </w:p>
        </w:tc>
        <w:tc>
          <w:tcPr>
            <w:tcW w:w="0" w:type="auto"/>
          </w:tcPr>
          <w:p w14:paraId="73FEDCAD" w14:textId="64D8E79B" w:rsidR="00E50FF9" w:rsidRPr="007E6C6D" w:rsidRDefault="000173EA" w:rsidP="005413DD">
            <w:pPr>
              <w:jc w:val="center"/>
              <w:rPr>
                <w:b/>
                <w:bCs/>
                <w:szCs w:val="24"/>
              </w:rPr>
            </w:pPr>
            <w:proofErr w:type="spellStart"/>
            <w:r w:rsidRPr="007E6C6D">
              <w:rPr>
                <w:b/>
                <w:bCs/>
                <w:szCs w:val="24"/>
              </w:rPr>
              <w:t>Cơ</w:t>
            </w:r>
            <w:proofErr w:type="spellEnd"/>
            <w:r w:rsidRPr="007E6C6D">
              <w:rPr>
                <w:b/>
                <w:bCs/>
                <w:szCs w:val="24"/>
              </w:rPr>
              <w:t xml:space="preserve"> </w:t>
            </w:r>
            <w:proofErr w:type="spellStart"/>
            <w:r w:rsidRPr="007E6C6D">
              <w:rPr>
                <w:b/>
                <w:bCs/>
                <w:szCs w:val="24"/>
              </w:rPr>
              <w:t>sở</w:t>
            </w:r>
            <w:proofErr w:type="spellEnd"/>
            <w:r w:rsidRPr="007E6C6D">
              <w:rPr>
                <w:b/>
                <w:bCs/>
                <w:szCs w:val="24"/>
              </w:rPr>
              <w:t xml:space="preserve">/ </w:t>
            </w:r>
            <w:proofErr w:type="spellStart"/>
            <w:r w:rsidR="00E50FF9" w:rsidRPr="007E6C6D">
              <w:rPr>
                <w:b/>
                <w:bCs/>
                <w:szCs w:val="24"/>
              </w:rPr>
              <w:t>Địa</w:t>
            </w:r>
            <w:proofErr w:type="spellEnd"/>
            <w:r w:rsidR="00E50FF9" w:rsidRPr="007E6C6D">
              <w:rPr>
                <w:b/>
                <w:bCs/>
                <w:szCs w:val="24"/>
              </w:rPr>
              <w:t xml:space="preserve"> </w:t>
            </w:r>
            <w:proofErr w:type="spellStart"/>
            <w:r w:rsidR="00E50FF9" w:rsidRPr="007E6C6D">
              <w:rPr>
                <w:b/>
                <w:bCs/>
                <w:szCs w:val="24"/>
              </w:rPr>
              <w:t>phương</w:t>
            </w:r>
            <w:proofErr w:type="spellEnd"/>
          </w:p>
        </w:tc>
        <w:tc>
          <w:tcPr>
            <w:tcW w:w="1743" w:type="dxa"/>
            <w:vAlign w:val="center"/>
            <w:hideMark/>
          </w:tcPr>
          <w:p w14:paraId="1364BF6D" w14:textId="77777777" w:rsidR="00E50FF9" w:rsidRPr="007E6C6D" w:rsidRDefault="00E50FF9" w:rsidP="005413DD">
            <w:pPr>
              <w:jc w:val="center"/>
              <w:rPr>
                <w:b/>
                <w:bCs/>
                <w:szCs w:val="24"/>
              </w:rPr>
            </w:pPr>
            <w:proofErr w:type="spellStart"/>
            <w:r w:rsidRPr="007E6C6D">
              <w:rPr>
                <w:b/>
                <w:bCs/>
                <w:szCs w:val="24"/>
              </w:rPr>
              <w:t>Địa</w:t>
            </w:r>
            <w:proofErr w:type="spellEnd"/>
            <w:r w:rsidRPr="007E6C6D">
              <w:rPr>
                <w:b/>
                <w:bCs/>
                <w:szCs w:val="24"/>
              </w:rPr>
              <w:t xml:space="preserve"> </w:t>
            </w:r>
            <w:proofErr w:type="spellStart"/>
            <w:r w:rsidRPr="007E6C6D">
              <w:rPr>
                <w:b/>
                <w:bCs/>
                <w:szCs w:val="24"/>
              </w:rPr>
              <w:t>chỉ</w:t>
            </w:r>
            <w:proofErr w:type="spellEnd"/>
          </w:p>
        </w:tc>
        <w:tc>
          <w:tcPr>
            <w:tcW w:w="2125" w:type="dxa"/>
            <w:vAlign w:val="center"/>
            <w:hideMark/>
          </w:tcPr>
          <w:p w14:paraId="1B1085B4" w14:textId="77777777" w:rsidR="00E50FF9" w:rsidRPr="007E6C6D" w:rsidRDefault="00E50FF9" w:rsidP="005413DD">
            <w:pPr>
              <w:jc w:val="center"/>
              <w:rPr>
                <w:b/>
                <w:bCs/>
                <w:szCs w:val="24"/>
              </w:rPr>
            </w:pPr>
            <w:proofErr w:type="spellStart"/>
            <w:r w:rsidRPr="007E6C6D">
              <w:rPr>
                <w:b/>
                <w:bCs/>
                <w:szCs w:val="24"/>
              </w:rPr>
              <w:t>Lĩnh</w:t>
            </w:r>
            <w:proofErr w:type="spellEnd"/>
            <w:r w:rsidRPr="007E6C6D">
              <w:rPr>
                <w:b/>
                <w:bCs/>
                <w:szCs w:val="24"/>
              </w:rPr>
              <w:t xml:space="preserve"> </w:t>
            </w:r>
            <w:proofErr w:type="spellStart"/>
            <w:r w:rsidRPr="007E6C6D">
              <w:rPr>
                <w:b/>
                <w:bCs/>
                <w:szCs w:val="24"/>
              </w:rPr>
              <w:t>vực</w:t>
            </w:r>
            <w:proofErr w:type="spellEnd"/>
            <w:r w:rsidRPr="007E6C6D">
              <w:rPr>
                <w:b/>
                <w:bCs/>
                <w:szCs w:val="24"/>
              </w:rPr>
              <w:t xml:space="preserve"> </w:t>
            </w:r>
            <w:proofErr w:type="spellStart"/>
            <w:r w:rsidRPr="007E6C6D">
              <w:rPr>
                <w:b/>
                <w:bCs/>
                <w:szCs w:val="24"/>
              </w:rPr>
              <w:t>chứng</w:t>
            </w:r>
            <w:proofErr w:type="spellEnd"/>
            <w:r w:rsidRPr="007E6C6D">
              <w:rPr>
                <w:b/>
                <w:bCs/>
                <w:szCs w:val="24"/>
              </w:rPr>
              <w:t xml:space="preserve"> </w:t>
            </w:r>
            <w:proofErr w:type="spellStart"/>
            <w:r w:rsidRPr="007E6C6D">
              <w:rPr>
                <w:b/>
                <w:bCs/>
                <w:szCs w:val="24"/>
              </w:rPr>
              <w:t>nhận</w:t>
            </w:r>
            <w:proofErr w:type="spellEnd"/>
          </w:p>
        </w:tc>
      </w:tr>
      <w:tr w:rsidR="007E6C6D" w:rsidRPr="007E6C6D" w14:paraId="543713E2" w14:textId="77777777" w:rsidTr="007753DC">
        <w:trPr>
          <w:trHeight w:val="3921"/>
        </w:trPr>
        <w:tc>
          <w:tcPr>
            <w:tcW w:w="0" w:type="auto"/>
            <w:hideMark/>
          </w:tcPr>
          <w:p w14:paraId="08C1E567" w14:textId="77777777" w:rsidR="00A15055" w:rsidRPr="007E6C6D" w:rsidRDefault="00A15055" w:rsidP="005413DD">
            <w:pPr>
              <w:ind w:left="180"/>
              <w:jc w:val="center"/>
              <w:rPr>
                <w:b/>
                <w:bCs/>
                <w:szCs w:val="24"/>
              </w:rPr>
            </w:pPr>
            <w:r w:rsidRPr="007E6C6D">
              <w:rPr>
                <w:b/>
                <w:bCs/>
                <w:szCs w:val="24"/>
              </w:rPr>
              <w:t>I</w:t>
            </w:r>
          </w:p>
        </w:tc>
        <w:tc>
          <w:tcPr>
            <w:tcW w:w="0" w:type="auto"/>
            <w:hideMark/>
          </w:tcPr>
          <w:p w14:paraId="118A5552" w14:textId="77777777" w:rsidR="00A15055" w:rsidRPr="007E6C6D" w:rsidRDefault="00A15055" w:rsidP="005413DD">
            <w:pPr>
              <w:rPr>
                <w:b/>
                <w:bCs/>
                <w:szCs w:val="24"/>
              </w:rPr>
            </w:pPr>
            <w:proofErr w:type="spellStart"/>
            <w:r w:rsidRPr="007E6C6D">
              <w:rPr>
                <w:b/>
                <w:bCs/>
                <w:szCs w:val="24"/>
              </w:rPr>
              <w:t>Tổng</w:t>
            </w:r>
            <w:proofErr w:type="spellEnd"/>
            <w:r w:rsidRPr="007E6C6D">
              <w:rPr>
                <w:b/>
                <w:bCs/>
                <w:szCs w:val="24"/>
              </w:rPr>
              <w:t xml:space="preserve"> </w:t>
            </w:r>
            <w:proofErr w:type="spellStart"/>
            <w:r w:rsidRPr="007E6C6D">
              <w:rPr>
                <w:b/>
                <w:bCs/>
                <w:szCs w:val="24"/>
              </w:rPr>
              <w:t>Công</w:t>
            </w:r>
            <w:proofErr w:type="spellEnd"/>
            <w:r w:rsidRPr="007E6C6D">
              <w:rPr>
                <w:b/>
                <w:bCs/>
                <w:szCs w:val="24"/>
              </w:rPr>
              <w:t xml:space="preserve"> ty </w:t>
            </w:r>
            <w:proofErr w:type="spellStart"/>
            <w:r w:rsidRPr="007E6C6D">
              <w:rPr>
                <w:b/>
                <w:bCs/>
                <w:szCs w:val="24"/>
              </w:rPr>
              <w:t>Quản</w:t>
            </w:r>
            <w:proofErr w:type="spellEnd"/>
            <w:r w:rsidRPr="007E6C6D">
              <w:rPr>
                <w:b/>
                <w:bCs/>
                <w:szCs w:val="24"/>
              </w:rPr>
              <w:t xml:space="preserve"> </w:t>
            </w:r>
            <w:proofErr w:type="spellStart"/>
            <w:r w:rsidRPr="007E6C6D">
              <w:rPr>
                <w:b/>
                <w:bCs/>
                <w:szCs w:val="24"/>
              </w:rPr>
              <w:t>lý</w:t>
            </w:r>
            <w:proofErr w:type="spellEnd"/>
            <w:r w:rsidRPr="007E6C6D">
              <w:rPr>
                <w:b/>
                <w:bCs/>
                <w:szCs w:val="24"/>
              </w:rPr>
              <w:t xml:space="preserve"> bay </w:t>
            </w:r>
            <w:proofErr w:type="spellStart"/>
            <w:r w:rsidRPr="007E6C6D">
              <w:rPr>
                <w:b/>
                <w:bCs/>
                <w:szCs w:val="24"/>
              </w:rPr>
              <w:t>Việt</w:t>
            </w:r>
            <w:proofErr w:type="spellEnd"/>
            <w:r w:rsidRPr="007E6C6D">
              <w:rPr>
                <w:b/>
                <w:bCs/>
                <w:szCs w:val="24"/>
              </w:rPr>
              <w:t xml:space="preserve"> Nam.</w:t>
            </w:r>
          </w:p>
          <w:p w14:paraId="02F7E769" w14:textId="0929F00A" w:rsidR="00A15055" w:rsidRPr="007E6C6D" w:rsidRDefault="00A15055" w:rsidP="005413DD">
            <w:pPr>
              <w:rPr>
                <w:szCs w:val="24"/>
              </w:rPr>
            </w:pPr>
          </w:p>
        </w:tc>
        <w:tc>
          <w:tcPr>
            <w:tcW w:w="0" w:type="auto"/>
          </w:tcPr>
          <w:p w14:paraId="7B755898" w14:textId="77777777" w:rsidR="00A15055" w:rsidRPr="007E6C6D" w:rsidRDefault="00A15055" w:rsidP="005413DD">
            <w:pPr>
              <w:ind w:right="234"/>
              <w:jc w:val="center"/>
              <w:rPr>
                <w:szCs w:val="24"/>
              </w:rPr>
            </w:pPr>
            <w:r w:rsidRPr="007E6C6D">
              <w:rPr>
                <w:szCs w:val="24"/>
              </w:rPr>
              <w:t>X</w:t>
            </w:r>
          </w:p>
        </w:tc>
        <w:tc>
          <w:tcPr>
            <w:tcW w:w="0" w:type="auto"/>
          </w:tcPr>
          <w:p w14:paraId="5FD4BAED" w14:textId="77777777" w:rsidR="00A15055" w:rsidRPr="007E6C6D" w:rsidRDefault="00A15055" w:rsidP="005413DD">
            <w:pPr>
              <w:ind w:right="113"/>
              <w:jc w:val="center"/>
              <w:rPr>
                <w:szCs w:val="24"/>
              </w:rPr>
            </w:pPr>
          </w:p>
        </w:tc>
        <w:tc>
          <w:tcPr>
            <w:tcW w:w="1743" w:type="dxa"/>
            <w:hideMark/>
          </w:tcPr>
          <w:p w14:paraId="7F1402AA" w14:textId="35A6BEF8" w:rsidR="00A15055" w:rsidRPr="007E6C6D" w:rsidRDefault="00A15055" w:rsidP="005413DD">
            <w:pPr>
              <w:rPr>
                <w:szCs w:val="24"/>
              </w:rPr>
            </w:pPr>
            <w:proofErr w:type="spellStart"/>
            <w:r w:rsidRPr="007E6C6D">
              <w:rPr>
                <w:szCs w:val="24"/>
              </w:rPr>
              <w:t>Số</w:t>
            </w:r>
            <w:proofErr w:type="spellEnd"/>
            <w:r w:rsidRPr="007E6C6D">
              <w:rPr>
                <w:szCs w:val="24"/>
              </w:rPr>
              <w:t xml:space="preserve"> 6/200 </w:t>
            </w:r>
            <w:proofErr w:type="spellStart"/>
            <w:r w:rsidRPr="007E6C6D">
              <w:rPr>
                <w:szCs w:val="24"/>
              </w:rPr>
              <w:t>đường</w:t>
            </w:r>
            <w:proofErr w:type="spellEnd"/>
            <w:r w:rsidRPr="007E6C6D">
              <w:rPr>
                <w:szCs w:val="24"/>
              </w:rPr>
              <w:t xml:space="preserve"> </w:t>
            </w:r>
            <w:proofErr w:type="spellStart"/>
            <w:r w:rsidRPr="007E6C6D">
              <w:rPr>
                <w:szCs w:val="24"/>
              </w:rPr>
              <w:t>Nguyễn</w:t>
            </w:r>
            <w:proofErr w:type="spellEnd"/>
            <w:r w:rsidRPr="007E6C6D">
              <w:rPr>
                <w:szCs w:val="24"/>
              </w:rPr>
              <w:t xml:space="preserve"> </w:t>
            </w:r>
            <w:proofErr w:type="spellStart"/>
            <w:r w:rsidRPr="007E6C6D">
              <w:rPr>
                <w:szCs w:val="24"/>
              </w:rPr>
              <w:t>Sơn</w:t>
            </w:r>
            <w:proofErr w:type="spellEnd"/>
            <w:r w:rsidRPr="007E6C6D">
              <w:rPr>
                <w:szCs w:val="24"/>
              </w:rPr>
              <w:t xml:space="preserve">, </w:t>
            </w:r>
            <w:proofErr w:type="spellStart"/>
            <w:r w:rsidRPr="007E6C6D">
              <w:rPr>
                <w:szCs w:val="24"/>
              </w:rPr>
              <w:t>phường</w:t>
            </w:r>
            <w:proofErr w:type="spellEnd"/>
            <w:r w:rsidRPr="007E6C6D">
              <w:rPr>
                <w:szCs w:val="24"/>
              </w:rPr>
              <w:t xml:space="preserve"> </w:t>
            </w:r>
            <w:proofErr w:type="spellStart"/>
            <w:r w:rsidRPr="007E6C6D">
              <w:rPr>
                <w:szCs w:val="24"/>
              </w:rPr>
              <w:t>Bồ</w:t>
            </w:r>
            <w:proofErr w:type="spellEnd"/>
            <w:r w:rsidRPr="007E6C6D">
              <w:rPr>
                <w:szCs w:val="24"/>
              </w:rPr>
              <w:t xml:space="preserve"> </w:t>
            </w:r>
            <w:proofErr w:type="spellStart"/>
            <w:r w:rsidRPr="007E6C6D">
              <w:rPr>
                <w:szCs w:val="24"/>
              </w:rPr>
              <w:t>Đề</w:t>
            </w:r>
            <w:proofErr w:type="spellEnd"/>
            <w:r w:rsidRPr="007E6C6D">
              <w:rPr>
                <w:szCs w:val="24"/>
              </w:rPr>
              <w:t xml:space="preserve">, </w:t>
            </w:r>
            <w:proofErr w:type="spellStart"/>
            <w:r w:rsidRPr="007E6C6D">
              <w:rPr>
                <w:szCs w:val="24"/>
              </w:rPr>
              <w:t>tp</w:t>
            </w:r>
            <w:proofErr w:type="spellEnd"/>
            <w:r w:rsidRPr="007E6C6D">
              <w:rPr>
                <w:szCs w:val="24"/>
              </w:rPr>
              <w:t xml:space="preserve"> </w:t>
            </w:r>
            <w:proofErr w:type="spellStart"/>
            <w:r w:rsidRPr="007E6C6D">
              <w:rPr>
                <w:szCs w:val="24"/>
              </w:rPr>
              <w:t>Hà</w:t>
            </w:r>
            <w:proofErr w:type="spellEnd"/>
            <w:r w:rsidRPr="007E6C6D">
              <w:rPr>
                <w:szCs w:val="24"/>
              </w:rPr>
              <w:t xml:space="preserve"> </w:t>
            </w:r>
            <w:proofErr w:type="spellStart"/>
            <w:r w:rsidRPr="007E6C6D">
              <w:rPr>
                <w:szCs w:val="24"/>
              </w:rPr>
              <w:t>Nội</w:t>
            </w:r>
            <w:proofErr w:type="spellEnd"/>
          </w:p>
        </w:tc>
        <w:tc>
          <w:tcPr>
            <w:tcW w:w="2125" w:type="dxa"/>
            <w:hideMark/>
          </w:tcPr>
          <w:p w14:paraId="3DB73B87" w14:textId="77777777" w:rsidR="00A15055" w:rsidRPr="007E6C6D" w:rsidRDefault="00A15055" w:rsidP="005413DD">
            <w:pPr>
              <w:ind w:right="-23"/>
              <w:rPr>
                <w:szCs w:val="24"/>
              </w:rPr>
            </w:pPr>
            <w:r w:rsidRPr="007E6C6D">
              <w:rPr>
                <w:szCs w:val="24"/>
              </w:rPr>
              <w:t xml:space="preserve">- </w:t>
            </w: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quản</w:t>
            </w:r>
            <w:proofErr w:type="spellEnd"/>
            <w:r w:rsidRPr="007E6C6D">
              <w:rPr>
                <w:szCs w:val="24"/>
              </w:rPr>
              <w:t xml:space="preserve"> </w:t>
            </w:r>
            <w:proofErr w:type="spellStart"/>
            <w:r w:rsidRPr="007E6C6D">
              <w:rPr>
                <w:szCs w:val="24"/>
              </w:rPr>
              <w:t>lý</w:t>
            </w:r>
            <w:proofErr w:type="spellEnd"/>
            <w:r w:rsidRPr="007E6C6D">
              <w:rPr>
                <w:szCs w:val="24"/>
              </w:rPr>
              <w:t xml:space="preserve"> </w:t>
            </w:r>
            <w:proofErr w:type="spellStart"/>
            <w:r w:rsidRPr="007E6C6D">
              <w:rPr>
                <w:szCs w:val="24"/>
              </w:rPr>
              <w:t>không</w:t>
            </w:r>
            <w:proofErr w:type="spellEnd"/>
            <w:r w:rsidRPr="007E6C6D">
              <w:rPr>
                <w:szCs w:val="24"/>
              </w:rPr>
              <w:t xml:space="preserve"> </w:t>
            </w:r>
            <w:proofErr w:type="spellStart"/>
            <w:r w:rsidRPr="007E6C6D">
              <w:rPr>
                <w:szCs w:val="24"/>
              </w:rPr>
              <w:t>lưu</w:t>
            </w:r>
            <w:proofErr w:type="spellEnd"/>
            <w:r w:rsidRPr="007E6C6D">
              <w:rPr>
                <w:szCs w:val="24"/>
              </w:rPr>
              <w:t xml:space="preserve"> (ATM).</w:t>
            </w:r>
            <w:r w:rsidRPr="007E6C6D">
              <w:rPr>
                <w:szCs w:val="24"/>
              </w:rPr>
              <w:br/>
              <w:t xml:space="preserve">- </w:t>
            </w: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thông</w:t>
            </w:r>
            <w:proofErr w:type="spellEnd"/>
            <w:r w:rsidRPr="007E6C6D">
              <w:rPr>
                <w:szCs w:val="24"/>
              </w:rPr>
              <w:t xml:space="preserve"> tin, </w:t>
            </w:r>
            <w:proofErr w:type="spellStart"/>
            <w:r w:rsidRPr="007E6C6D">
              <w:rPr>
                <w:szCs w:val="24"/>
              </w:rPr>
              <w:t>dẫn</w:t>
            </w:r>
            <w:proofErr w:type="spellEnd"/>
            <w:r w:rsidRPr="007E6C6D">
              <w:rPr>
                <w:szCs w:val="24"/>
              </w:rPr>
              <w:t xml:space="preserve"> </w:t>
            </w:r>
            <w:proofErr w:type="spellStart"/>
            <w:r w:rsidRPr="007E6C6D">
              <w:rPr>
                <w:szCs w:val="24"/>
              </w:rPr>
              <w:t>đường</w:t>
            </w:r>
            <w:proofErr w:type="spellEnd"/>
            <w:r w:rsidRPr="007E6C6D">
              <w:rPr>
                <w:szCs w:val="24"/>
              </w:rPr>
              <w:t xml:space="preserve"> </w:t>
            </w:r>
            <w:proofErr w:type="spellStart"/>
            <w:r w:rsidRPr="007E6C6D">
              <w:rPr>
                <w:szCs w:val="24"/>
              </w:rPr>
              <w:t>và</w:t>
            </w:r>
            <w:proofErr w:type="spellEnd"/>
            <w:r w:rsidRPr="007E6C6D">
              <w:rPr>
                <w:szCs w:val="24"/>
              </w:rPr>
              <w:t xml:space="preserve"> </w:t>
            </w:r>
            <w:proofErr w:type="spellStart"/>
            <w:r w:rsidRPr="007E6C6D">
              <w:rPr>
                <w:szCs w:val="24"/>
              </w:rPr>
              <w:t>giám</w:t>
            </w:r>
            <w:proofErr w:type="spellEnd"/>
            <w:r w:rsidRPr="007E6C6D">
              <w:rPr>
                <w:szCs w:val="24"/>
              </w:rPr>
              <w:t xml:space="preserve"> </w:t>
            </w:r>
            <w:proofErr w:type="spellStart"/>
            <w:r w:rsidRPr="007E6C6D">
              <w:rPr>
                <w:szCs w:val="24"/>
              </w:rPr>
              <w:t>sát</w:t>
            </w:r>
            <w:proofErr w:type="spellEnd"/>
            <w:r w:rsidRPr="007E6C6D">
              <w:rPr>
                <w:szCs w:val="24"/>
              </w:rPr>
              <w:t xml:space="preserve"> (CNS).</w:t>
            </w:r>
            <w:r w:rsidRPr="007E6C6D">
              <w:rPr>
                <w:szCs w:val="24"/>
              </w:rPr>
              <w:br/>
              <w:t xml:space="preserve">- </w:t>
            </w: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khí</w:t>
            </w:r>
            <w:proofErr w:type="spellEnd"/>
            <w:r w:rsidRPr="007E6C6D">
              <w:rPr>
                <w:szCs w:val="24"/>
              </w:rPr>
              <w:t xml:space="preserve"> </w:t>
            </w:r>
            <w:proofErr w:type="spellStart"/>
            <w:r w:rsidRPr="007E6C6D">
              <w:rPr>
                <w:szCs w:val="24"/>
              </w:rPr>
              <w:t>tượng</w:t>
            </w:r>
            <w:proofErr w:type="spellEnd"/>
            <w:r w:rsidRPr="007E6C6D">
              <w:rPr>
                <w:szCs w:val="24"/>
              </w:rPr>
              <w:t xml:space="preserve"> </w:t>
            </w:r>
            <w:proofErr w:type="spellStart"/>
            <w:r w:rsidRPr="007E6C6D">
              <w:rPr>
                <w:szCs w:val="24"/>
              </w:rPr>
              <w:t>hàng</w:t>
            </w:r>
            <w:proofErr w:type="spellEnd"/>
            <w:r w:rsidRPr="007E6C6D">
              <w:rPr>
                <w:szCs w:val="24"/>
              </w:rPr>
              <w:t xml:space="preserve"> </w:t>
            </w:r>
            <w:proofErr w:type="spellStart"/>
            <w:r w:rsidRPr="007E6C6D">
              <w:rPr>
                <w:szCs w:val="24"/>
              </w:rPr>
              <w:t>không</w:t>
            </w:r>
            <w:proofErr w:type="spellEnd"/>
            <w:r w:rsidRPr="007E6C6D">
              <w:rPr>
                <w:szCs w:val="24"/>
              </w:rPr>
              <w:t xml:space="preserve"> (MET).</w:t>
            </w:r>
            <w:r w:rsidRPr="007E6C6D">
              <w:rPr>
                <w:szCs w:val="24"/>
              </w:rPr>
              <w:br/>
              <w:t xml:space="preserve">- </w:t>
            </w: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thông</w:t>
            </w:r>
            <w:proofErr w:type="spellEnd"/>
            <w:r w:rsidRPr="007E6C6D">
              <w:rPr>
                <w:szCs w:val="24"/>
              </w:rPr>
              <w:t xml:space="preserve"> </w:t>
            </w:r>
            <w:proofErr w:type="spellStart"/>
            <w:r w:rsidRPr="007E6C6D">
              <w:rPr>
                <w:szCs w:val="24"/>
              </w:rPr>
              <w:t>báo</w:t>
            </w:r>
            <w:proofErr w:type="spellEnd"/>
            <w:r w:rsidRPr="007E6C6D">
              <w:rPr>
                <w:szCs w:val="24"/>
              </w:rPr>
              <w:t xml:space="preserve"> tin </w:t>
            </w:r>
            <w:proofErr w:type="spellStart"/>
            <w:r w:rsidRPr="007E6C6D">
              <w:rPr>
                <w:szCs w:val="24"/>
              </w:rPr>
              <w:t>tức</w:t>
            </w:r>
            <w:proofErr w:type="spellEnd"/>
            <w:r w:rsidRPr="007E6C6D">
              <w:rPr>
                <w:szCs w:val="24"/>
              </w:rPr>
              <w:t xml:space="preserve"> </w:t>
            </w:r>
            <w:proofErr w:type="spellStart"/>
            <w:r w:rsidRPr="007E6C6D">
              <w:rPr>
                <w:szCs w:val="24"/>
              </w:rPr>
              <w:t>hàng</w:t>
            </w:r>
            <w:proofErr w:type="spellEnd"/>
            <w:r w:rsidRPr="007E6C6D">
              <w:rPr>
                <w:szCs w:val="24"/>
              </w:rPr>
              <w:t xml:space="preserve"> </w:t>
            </w:r>
            <w:proofErr w:type="spellStart"/>
            <w:r w:rsidRPr="007E6C6D">
              <w:rPr>
                <w:szCs w:val="24"/>
              </w:rPr>
              <w:t>không</w:t>
            </w:r>
            <w:proofErr w:type="spellEnd"/>
            <w:r w:rsidRPr="007E6C6D">
              <w:rPr>
                <w:szCs w:val="24"/>
              </w:rPr>
              <w:t xml:space="preserve"> (AIS).</w:t>
            </w:r>
            <w:r w:rsidRPr="007E6C6D">
              <w:rPr>
                <w:szCs w:val="24"/>
              </w:rPr>
              <w:br/>
              <w:t xml:space="preserve">- </w:t>
            </w: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tìm</w:t>
            </w:r>
            <w:proofErr w:type="spellEnd"/>
            <w:r w:rsidRPr="007E6C6D">
              <w:rPr>
                <w:szCs w:val="24"/>
              </w:rPr>
              <w:t xml:space="preserve"> </w:t>
            </w:r>
            <w:proofErr w:type="spellStart"/>
            <w:r w:rsidRPr="007E6C6D">
              <w:rPr>
                <w:szCs w:val="24"/>
              </w:rPr>
              <w:t>kiếm</w:t>
            </w:r>
            <w:proofErr w:type="spellEnd"/>
            <w:r w:rsidRPr="007E6C6D">
              <w:rPr>
                <w:szCs w:val="24"/>
              </w:rPr>
              <w:t xml:space="preserve"> </w:t>
            </w:r>
            <w:proofErr w:type="spellStart"/>
            <w:r w:rsidRPr="007E6C6D">
              <w:rPr>
                <w:szCs w:val="24"/>
              </w:rPr>
              <w:t>cứu</w:t>
            </w:r>
            <w:proofErr w:type="spellEnd"/>
            <w:r w:rsidRPr="007E6C6D">
              <w:rPr>
                <w:szCs w:val="24"/>
              </w:rPr>
              <w:t xml:space="preserve"> </w:t>
            </w:r>
            <w:proofErr w:type="spellStart"/>
            <w:r w:rsidRPr="007E6C6D">
              <w:rPr>
                <w:szCs w:val="24"/>
              </w:rPr>
              <w:t>nạn</w:t>
            </w:r>
            <w:proofErr w:type="spellEnd"/>
            <w:r w:rsidRPr="007E6C6D">
              <w:rPr>
                <w:szCs w:val="24"/>
              </w:rPr>
              <w:t xml:space="preserve"> </w:t>
            </w:r>
            <w:proofErr w:type="spellStart"/>
            <w:r w:rsidRPr="007E6C6D">
              <w:rPr>
                <w:szCs w:val="24"/>
              </w:rPr>
              <w:t>hàng</w:t>
            </w:r>
            <w:proofErr w:type="spellEnd"/>
            <w:r w:rsidRPr="007E6C6D">
              <w:rPr>
                <w:szCs w:val="24"/>
              </w:rPr>
              <w:t xml:space="preserve"> </w:t>
            </w:r>
            <w:proofErr w:type="spellStart"/>
            <w:r w:rsidRPr="007E6C6D">
              <w:rPr>
                <w:szCs w:val="24"/>
              </w:rPr>
              <w:t>không</w:t>
            </w:r>
            <w:proofErr w:type="spellEnd"/>
            <w:r w:rsidRPr="007E6C6D">
              <w:rPr>
                <w:szCs w:val="24"/>
              </w:rPr>
              <w:t xml:space="preserve"> (SAR).</w:t>
            </w:r>
          </w:p>
          <w:p w14:paraId="397388FA" w14:textId="77777777" w:rsidR="00A15055" w:rsidRPr="007E6C6D" w:rsidRDefault="00A15055" w:rsidP="005413DD">
            <w:pPr>
              <w:rPr>
                <w:szCs w:val="24"/>
              </w:rPr>
            </w:pPr>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đào</w:t>
            </w:r>
            <w:proofErr w:type="spellEnd"/>
            <w:r w:rsidRPr="007E6C6D">
              <w:rPr>
                <w:szCs w:val="24"/>
              </w:rPr>
              <w:t xml:space="preserve"> </w:t>
            </w:r>
            <w:proofErr w:type="spellStart"/>
            <w:r w:rsidRPr="007E6C6D">
              <w:rPr>
                <w:szCs w:val="24"/>
              </w:rPr>
              <w:t>tạo</w:t>
            </w:r>
            <w:proofErr w:type="spellEnd"/>
            <w:r w:rsidRPr="007E6C6D">
              <w:rPr>
                <w:szCs w:val="24"/>
              </w:rPr>
              <w:t xml:space="preserve">, </w:t>
            </w:r>
            <w:proofErr w:type="spellStart"/>
            <w:r w:rsidRPr="007E6C6D">
              <w:rPr>
                <w:szCs w:val="24"/>
              </w:rPr>
              <w:t>huấn</w:t>
            </w:r>
            <w:proofErr w:type="spellEnd"/>
            <w:r w:rsidRPr="007E6C6D">
              <w:rPr>
                <w:szCs w:val="24"/>
              </w:rPr>
              <w:t xml:space="preserve"> </w:t>
            </w:r>
            <w:proofErr w:type="spellStart"/>
            <w:r w:rsidRPr="007E6C6D">
              <w:rPr>
                <w:szCs w:val="24"/>
              </w:rPr>
              <w:t>luyện</w:t>
            </w:r>
            <w:proofErr w:type="spellEnd"/>
            <w:r w:rsidRPr="007E6C6D">
              <w:rPr>
                <w:szCs w:val="24"/>
              </w:rPr>
              <w:t xml:space="preserve"> </w:t>
            </w:r>
            <w:proofErr w:type="spellStart"/>
            <w:r w:rsidRPr="007E6C6D">
              <w:rPr>
                <w:szCs w:val="24"/>
              </w:rPr>
              <w:t>nghiệp</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nhân</w:t>
            </w:r>
            <w:proofErr w:type="spellEnd"/>
            <w:r w:rsidRPr="007E6C6D">
              <w:rPr>
                <w:szCs w:val="24"/>
              </w:rPr>
              <w:t xml:space="preserve"> </w:t>
            </w:r>
            <w:proofErr w:type="spellStart"/>
            <w:r w:rsidRPr="007E6C6D">
              <w:rPr>
                <w:szCs w:val="24"/>
              </w:rPr>
              <w:t>viên</w:t>
            </w:r>
            <w:proofErr w:type="spellEnd"/>
            <w:r w:rsidRPr="007E6C6D">
              <w:rPr>
                <w:szCs w:val="24"/>
              </w:rPr>
              <w:t xml:space="preserve"> </w:t>
            </w:r>
            <w:proofErr w:type="spellStart"/>
            <w:r w:rsidRPr="007E6C6D">
              <w:rPr>
                <w:szCs w:val="24"/>
              </w:rPr>
              <w:t>đảm</w:t>
            </w:r>
            <w:proofErr w:type="spellEnd"/>
            <w:r w:rsidRPr="007E6C6D">
              <w:rPr>
                <w:szCs w:val="24"/>
              </w:rPr>
              <w:t xml:space="preserve"> </w:t>
            </w:r>
            <w:proofErr w:type="spellStart"/>
            <w:r w:rsidRPr="007E6C6D">
              <w:rPr>
                <w:szCs w:val="24"/>
              </w:rPr>
              <w:t>bảo</w:t>
            </w:r>
            <w:proofErr w:type="spellEnd"/>
            <w:r w:rsidRPr="007E6C6D">
              <w:rPr>
                <w:szCs w:val="24"/>
              </w:rPr>
              <w:t xml:space="preserve"> </w:t>
            </w:r>
            <w:proofErr w:type="spellStart"/>
            <w:r w:rsidRPr="007E6C6D">
              <w:rPr>
                <w:szCs w:val="24"/>
              </w:rPr>
              <w:t>hoạt</w:t>
            </w:r>
            <w:proofErr w:type="spellEnd"/>
            <w:r w:rsidRPr="007E6C6D">
              <w:rPr>
                <w:szCs w:val="24"/>
              </w:rPr>
              <w:t xml:space="preserve"> </w:t>
            </w:r>
            <w:proofErr w:type="spellStart"/>
            <w:r w:rsidRPr="007E6C6D">
              <w:rPr>
                <w:szCs w:val="24"/>
              </w:rPr>
              <w:t>động</w:t>
            </w:r>
            <w:proofErr w:type="spellEnd"/>
            <w:r w:rsidRPr="007E6C6D">
              <w:rPr>
                <w:szCs w:val="24"/>
              </w:rPr>
              <w:t xml:space="preserve"> bay.</w:t>
            </w:r>
          </w:p>
          <w:p w14:paraId="205ABDFB" w14:textId="77777777" w:rsidR="00A15055" w:rsidRPr="007E6C6D" w:rsidRDefault="00A15055" w:rsidP="005413DD">
            <w:pPr>
              <w:rPr>
                <w:szCs w:val="24"/>
              </w:rPr>
            </w:pPr>
            <w:r w:rsidRPr="007E6C6D">
              <w:rPr>
                <w:szCs w:val="24"/>
              </w:rPr>
              <w:t xml:space="preserve">- </w:t>
            </w:r>
            <w:proofErr w:type="spellStart"/>
            <w:r w:rsidRPr="007E6C6D">
              <w:rPr>
                <w:szCs w:val="24"/>
              </w:rPr>
              <w:t>Thiết</w:t>
            </w:r>
            <w:proofErr w:type="spellEnd"/>
            <w:r w:rsidRPr="007E6C6D">
              <w:rPr>
                <w:szCs w:val="24"/>
              </w:rPr>
              <w:t xml:space="preserve"> </w:t>
            </w:r>
            <w:proofErr w:type="spellStart"/>
            <w:r w:rsidRPr="007E6C6D">
              <w:rPr>
                <w:szCs w:val="24"/>
              </w:rPr>
              <w:t>kế</w:t>
            </w:r>
            <w:proofErr w:type="spellEnd"/>
            <w:r w:rsidRPr="007E6C6D">
              <w:rPr>
                <w:szCs w:val="24"/>
              </w:rPr>
              <w:t xml:space="preserve"> </w:t>
            </w:r>
            <w:proofErr w:type="spellStart"/>
            <w:r w:rsidRPr="007E6C6D">
              <w:rPr>
                <w:szCs w:val="24"/>
              </w:rPr>
              <w:t>phương</w:t>
            </w:r>
            <w:proofErr w:type="spellEnd"/>
            <w:r w:rsidRPr="007E6C6D">
              <w:rPr>
                <w:szCs w:val="24"/>
              </w:rPr>
              <w:t xml:space="preserve"> </w:t>
            </w:r>
            <w:proofErr w:type="spellStart"/>
            <w:r w:rsidRPr="007E6C6D">
              <w:rPr>
                <w:szCs w:val="24"/>
              </w:rPr>
              <w:t>thức</w:t>
            </w:r>
            <w:proofErr w:type="spellEnd"/>
            <w:r w:rsidRPr="007E6C6D">
              <w:rPr>
                <w:szCs w:val="24"/>
              </w:rPr>
              <w:t xml:space="preserve"> bay </w:t>
            </w:r>
            <w:proofErr w:type="spellStart"/>
            <w:r w:rsidRPr="007E6C6D">
              <w:rPr>
                <w:szCs w:val="24"/>
              </w:rPr>
              <w:t>hàng</w:t>
            </w:r>
            <w:proofErr w:type="spellEnd"/>
            <w:r w:rsidRPr="007E6C6D">
              <w:rPr>
                <w:szCs w:val="24"/>
              </w:rPr>
              <w:t xml:space="preserve"> </w:t>
            </w:r>
            <w:proofErr w:type="spellStart"/>
            <w:r w:rsidRPr="007E6C6D">
              <w:rPr>
                <w:szCs w:val="24"/>
              </w:rPr>
              <w:t>không</w:t>
            </w:r>
            <w:proofErr w:type="spellEnd"/>
            <w:r w:rsidRPr="007E6C6D">
              <w:rPr>
                <w:szCs w:val="24"/>
              </w:rPr>
              <w:t xml:space="preserve"> </w:t>
            </w:r>
            <w:proofErr w:type="spellStart"/>
            <w:r w:rsidRPr="007E6C6D">
              <w:rPr>
                <w:szCs w:val="24"/>
              </w:rPr>
              <w:t>dân</w:t>
            </w:r>
            <w:proofErr w:type="spellEnd"/>
            <w:r w:rsidRPr="007E6C6D">
              <w:rPr>
                <w:szCs w:val="24"/>
              </w:rPr>
              <w:t xml:space="preserve"> </w:t>
            </w:r>
            <w:proofErr w:type="spellStart"/>
            <w:r w:rsidRPr="007E6C6D">
              <w:rPr>
                <w:szCs w:val="24"/>
              </w:rPr>
              <w:t>dụng</w:t>
            </w:r>
            <w:proofErr w:type="spellEnd"/>
            <w:r w:rsidRPr="007E6C6D">
              <w:rPr>
                <w:szCs w:val="24"/>
              </w:rPr>
              <w:t>.</w:t>
            </w:r>
          </w:p>
        </w:tc>
      </w:tr>
      <w:tr w:rsidR="007E6C6D" w:rsidRPr="007E6C6D" w14:paraId="59078CF3" w14:textId="77777777" w:rsidTr="007753DC">
        <w:trPr>
          <w:trHeight w:val="2102"/>
        </w:trPr>
        <w:tc>
          <w:tcPr>
            <w:tcW w:w="0" w:type="auto"/>
            <w:hideMark/>
          </w:tcPr>
          <w:p w14:paraId="6002ACCD" w14:textId="77777777" w:rsidR="00A15055" w:rsidRPr="007E6C6D" w:rsidRDefault="00A15055" w:rsidP="005413DD">
            <w:pPr>
              <w:jc w:val="center"/>
              <w:rPr>
                <w:b/>
                <w:bCs/>
                <w:szCs w:val="24"/>
              </w:rPr>
            </w:pPr>
            <w:r w:rsidRPr="007E6C6D">
              <w:rPr>
                <w:b/>
                <w:bCs/>
                <w:szCs w:val="24"/>
              </w:rPr>
              <w:t>II</w:t>
            </w:r>
          </w:p>
        </w:tc>
        <w:tc>
          <w:tcPr>
            <w:tcW w:w="0" w:type="auto"/>
            <w:hideMark/>
          </w:tcPr>
          <w:p w14:paraId="61AC1D4C" w14:textId="77777777" w:rsidR="00A15055" w:rsidRPr="007E6C6D" w:rsidRDefault="00A15055" w:rsidP="005413DD">
            <w:pPr>
              <w:rPr>
                <w:b/>
                <w:bCs/>
                <w:szCs w:val="24"/>
              </w:rPr>
            </w:pPr>
            <w:proofErr w:type="spellStart"/>
            <w:r w:rsidRPr="007E6C6D">
              <w:rPr>
                <w:b/>
                <w:bCs/>
                <w:szCs w:val="24"/>
              </w:rPr>
              <w:t>Trung</w:t>
            </w:r>
            <w:proofErr w:type="spellEnd"/>
            <w:r w:rsidRPr="007E6C6D">
              <w:rPr>
                <w:b/>
                <w:bCs/>
                <w:szCs w:val="24"/>
              </w:rPr>
              <w:t xml:space="preserve"> </w:t>
            </w:r>
            <w:proofErr w:type="spellStart"/>
            <w:r w:rsidRPr="007E6C6D">
              <w:rPr>
                <w:b/>
                <w:bCs/>
                <w:szCs w:val="24"/>
              </w:rPr>
              <w:t>tâm</w:t>
            </w:r>
            <w:proofErr w:type="spellEnd"/>
            <w:r w:rsidRPr="007E6C6D">
              <w:rPr>
                <w:b/>
                <w:bCs/>
                <w:szCs w:val="24"/>
              </w:rPr>
              <w:t xml:space="preserve"> </w:t>
            </w:r>
            <w:proofErr w:type="spellStart"/>
            <w:r w:rsidRPr="007E6C6D">
              <w:rPr>
                <w:b/>
                <w:bCs/>
                <w:szCs w:val="24"/>
              </w:rPr>
              <w:t>Đào</w:t>
            </w:r>
            <w:proofErr w:type="spellEnd"/>
            <w:r w:rsidRPr="007E6C6D">
              <w:rPr>
                <w:b/>
                <w:bCs/>
                <w:szCs w:val="24"/>
              </w:rPr>
              <w:t xml:space="preserve"> </w:t>
            </w:r>
            <w:proofErr w:type="spellStart"/>
            <w:r w:rsidRPr="007E6C6D">
              <w:rPr>
                <w:b/>
                <w:bCs/>
                <w:szCs w:val="24"/>
              </w:rPr>
              <w:t>tạo</w:t>
            </w:r>
            <w:proofErr w:type="spellEnd"/>
            <w:r w:rsidRPr="007E6C6D">
              <w:rPr>
                <w:b/>
                <w:bCs/>
                <w:szCs w:val="24"/>
              </w:rPr>
              <w:t xml:space="preserve"> - </w:t>
            </w:r>
            <w:proofErr w:type="spellStart"/>
            <w:r w:rsidRPr="007E6C6D">
              <w:rPr>
                <w:b/>
                <w:bCs/>
                <w:szCs w:val="24"/>
              </w:rPr>
              <w:t>Huấn</w:t>
            </w:r>
            <w:proofErr w:type="spellEnd"/>
            <w:r w:rsidRPr="007E6C6D">
              <w:rPr>
                <w:b/>
                <w:bCs/>
                <w:szCs w:val="24"/>
              </w:rPr>
              <w:t xml:space="preserve"> </w:t>
            </w:r>
            <w:proofErr w:type="spellStart"/>
            <w:r w:rsidRPr="007E6C6D">
              <w:rPr>
                <w:b/>
                <w:bCs/>
                <w:szCs w:val="24"/>
              </w:rPr>
              <w:t>luyện</w:t>
            </w:r>
            <w:proofErr w:type="spellEnd"/>
            <w:r w:rsidRPr="007E6C6D">
              <w:rPr>
                <w:b/>
                <w:bCs/>
                <w:szCs w:val="24"/>
              </w:rPr>
              <w:t xml:space="preserve"> </w:t>
            </w:r>
            <w:proofErr w:type="spellStart"/>
            <w:r w:rsidRPr="007E6C6D">
              <w:rPr>
                <w:b/>
                <w:bCs/>
                <w:szCs w:val="24"/>
              </w:rPr>
              <w:t>nghiệp</w:t>
            </w:r>
            <w:proofErr w:type="spellEnd"/>
            <w:r w:rsidRPr="007E6C6D">
              <w:rPr>
                <w:b/>
                <w:bCs/>
                <w:szCs w:val="24"/>
              </w:rPr>
              <w:t xml:space="preserve"> </w:t>
            </w:r>
            <w:proofErr w:type="spellStart"/>
            <w:r w:rsidRPr="007E6C6D">
              <w:rPr>
                <w:b/>
                <w:bCs/>
                <w:szCs w:val="24"/>
              </w:rPr>
              <w:t>vụ</w:t>
            </w:r>
            <w:proofErr w:type="spellEnd"/>
            <w:r w:rsidRPr="007E6C6D">
              <w:rPr>
                <w:b/>
                <w:bCs/>
                <w:szCs w:val="24"/>
              </w:rPr>
              <w:t xml:space="preserve"> </w:t>
            </w:r>
            <w:proofErr w:type="spellStart"/>
            <w:r w:rsidRPr="007E6C6D">
              <w:rPr>
                <w:b/>
                <w:bCs/>
                <w:szCs w:val="24"/>
              </w:rPr>
              <w:t>Quản</w:t>
            </w:r>
            <w:proofErr w:type="spellEnd"/>
            <w:r w:rsidRPr="007E6C6D">
              <w:rPr>
                <w:b/>
                <w:bCs/>
                <w:szCs w:val="24"/>
              </w:rPr>
              <w:t xml:space="preserve"> </w:t>
            </w:r>
            <w:proofErr w:type="spellStart"/>
            <w:r w:rsidRPr="007E6C6D">
              <w:rPr>
                <w:b/>
                <w:bCs/>
                <w:szCs w:val="24"/>
              </w:rPr>
              <w:t>lý</w:t>
            </w:r>
            <w:proofErr w:type="spellEnd"/>
            <w:r w:rsidRPr="007E6C6D">
              <w:rPr>
                <w:b/>
                <w:bCs/>
                <w:szCs w:val="24"/>
              </w:rPr>
              <w:t xml:space="preserve"> bay.</w:t>
            </w:r>
          </w:p>
          <w:p w14:paraId="22ECCADF" w14:textId="28EA74DE" w:rsidR="00A15055" w:rsidRPr="007E6C6D" w:rsidRDefault="00A15055" w:rsidP="005413DD">
            <w:pPr>
              <w:rPr>
                <w:b/>
                <w:bCs/>
                <w:szCs w:val="24"/>
              </w:rPr>
            </w:pPr>
          </w:p>
        </w:tc>
        <w:tc>
          <w:tcPr>
            <w:tcW w:w="0" w:type="auto"/>
          </w:tcPr>
          <w:p w14:paraId="712F93D1" w14:textId="77777777" w:rsidR="00A15055" w:rsidRPr="007E6C6D" w:rsidRDefault="00A15055" w:rsidP="005413DD">
            <w:pPr>
              <w:jc w:val="center"/>
              <w:rPr>
                <w:szCs w:val="24"/>
              </w:rPr>
            </w:pPr>
            <w:r w:rsidRPr="007E6C6D">
              <w:rPr>
                <w:szCs w:val="24"/>
              </w:rPr>
              <w:t>X</w:t>
            </w:r>
          </w:p>
        </w:tc>
        <w:tc>
          <w:tcPr>
            <w:tcW w:w="0" w:type="auto"/>
          </w:tcPr>
          <w:p w14:paraId="4946ABB7" w14:textId="77777777" w:rsidR="00A15055" w:rsidRPr="007E6C6D" w:rsidRDefault="00A15055" w:rsidP="005413DD">
            <w:pPr>
              <w:jc w:val="center"/>
              <w:rPr>
                <w:szCs w:val="24"/>
              </w:rPr>
            </w:pPr>
          </w:p>
        </w:tc>
        <w:tc>
          <w:tcPr>
            <w:tcW w:w="1743" w:type="dxa"/>
            <w:vAlign w:val="center"/>
            <w:hideMark/>
          </w:tcPr>
          <w:p w14:paraId="37366FCF" w14:textId="6349FB27" w:rsidR="00A15055" w:rsidRPr="007E6C6D" w:rsidRDefault="00A15055" w:rsidP="005413DD">
            <w:pPr>
              <w:rPr>
                <w:szCs w:val="24"/>
              </w:rPr>
            </w:pPr>
            <w:proofErr w:type="spellStart"/>
            <w:r w:rsidRPr="007E6C6D">
              <w:rPr>
                <w:szCs w:val="24"/>
              </w:rPr>
              <w:t>Tầng</w:t>
            </w:r>
            <w:proofErr w:type="spellEnd"/>
            <w:r w:rsidRPr="007E6C6D">
              <w:rPr>
                <w:szCs w:val="24"/>
              </w:rPr>
              <w:t xml:space="preserve"> 1, </w:t>
            </w:r>
            <w:proofErr w:type="spellStart"/>
            <w:r w:rsidRPr="007E6C6D">
              <w:rPr>
                <w:szCs w:val="24"/>
              </w:rPr>
              <w:t>Tòa</w:t>
            </w:r>
            <w:proofErr w:type="spellEnd"/>
            <w:r w:rsidRPr="007E6C6D">
              <w:rPr>
                <w:szCs w:val="24"/>
              </w:rPr>
              <w:t xml:space="preserve"> </w:t>
            </w:r>
            <w:proofErr w:type="spellStart"/>
            <w:r w:rsidRPr="007E6C6D">
              <w:rPr>
                <w:szCs w:val="24"/>
              </w:rPr>
              <w:t>nhà</w:t>
            </w:r>
            <w:proofErr w:type="spellEnd"/>
            <w:r w:rsidRPr="007E6C6D">
              <w:rPr>
                <w:szCs w:val="24"/>
              </w:rPr>
              <w:t xml:space="preserve"> B, </w:t>
            </w:r>
            <w:proofErr w:type="spellStart"/>
            <w:r w:rsidRPr="007E6C6D">
              <w:rPr>
                <w:szCs w:val="24"/>
              </w:rPr>
              <w:t>Số</w:t>
            </w:r>
            <w:proofErr w:type="spellEnd"/>
            <w:r w:rsidRPr="007E6C6D">
              <w:rPr>
                <w:szCs w:val="24"/>
              </w:rPr>
              <w:t xml:space="preserve"> 5/200 </w:t>
            </w:r>
            <w:proofErr w:type="spellStart"/>
            <w:r w:rsidRPr="007E6C6D">
              <w:rPr>
                <w:szCs w:val="24"/>
              </w:rPr>
              <w:t>Nguyễn</w:t>
            </w:r>
            <w:proofErr w:type="spellEnd"/>
            <w:r w:rsidRPr="007E6C6D">
              <w:rPr>
                <w:szCs w:val="24"/>
              </w:rPr>
              <w:t xml:space="preserve"> </w:t>
            </w:r>
            <w:proofErr w:type="spellStart"/>
            <w:r w:rsidRPr="007E6C6D">
              <w:rPr>
                <w:szCs w:val="24"/>
              </w:rPr>
              <w:t>Sơn</w:t>
            </w:r>
            <w:proofErr w:type="spellEnd"/>
            <w:r w:rsidRPr="007E6C6D">
              <w:rPr>
                <w:szCs w:val="24"/>
              </w:rPr>
              <w:t xml:space="preserve">, </w:t>
            </w:r>
            <w:proofErr w:type="spellStart"/>
            <w:r w:rsidRPr="007E6C6D">
              <w:rPr>
                <w:szCs w:val="24"/>
              </w:rPr>
              <w:t>phường</w:t>
            </w:r>
            <w:proofErr w:type="spellEnd"/>
            <w:r w:rsidRPr="007E6C6D">
              <w:rPr>
                <w:szCs w:val="24"/>
              </w:rPr>
              <w:t xml:space="preserve"> </w:t>
            </w:r>
            <w:proofErr w:type="spellStart"/>
            <w:r w:rsidRPr="007E6C6D">
              <w:rPr>
                <w:szCs w:val="24"/>
              </w:rPr>
              <w:t>Bồ</w:t>
            </w:r>
            <w:proofErr w:type="spellEnd"/>
            <w:r w:rsidRPr="007E6C6D">
              <w:rPr>
                <w:szCs w:val="24"/>
              </w:rPr>
              <w:t xml:space="preserve"> </w:t>
            </w:r>
            <w:proofErr w:type="spellStart"/>
            <w:r w:rsidRPr="007E6C6D">
              <w:rPr>
                <w:szCs w:val="24"/>
              </w:rPr>
              <w:t>Đề</w:t>
            </w:r>
            <w:proofErr w:type="spellEnd"/>
            <w:r w:rsidRPr="007E6C6D">
              <w:rPr>
                <w:szCs w:val="24"/>
              </w:rPr>
              <w:t xml:space="preserve">, </w:t>
            </w:r>
            <w:proofErr w:type="spellStart"/>
            <w:r w:rsidRPr="007E6C6D">
              <w:rPr>
                <w:szCs w:val="24"/>
              </w:rPr>
              <w:t>tp</w:t>
            </w:r>
            <w:proofErr w:type="spellEnd"/>
            <w:r w:rsidRPr="007E6C6D">
              <w:rPr>
                <w:szCs w:val="24"/>
              </w:rPr>
              <w:t xml:space="preserve"> </w:t>
            </w:r>
            <w:proofErr w:type="spellStart"/>
            <w:r w:rsidRPr="007E6C6D">
              <w:rPr>
                <w:szCs w:val="24"/>
              </w:rPr>
              <w:t>Hà</w:t>
            </w:r>
            <w:proofErr w:type="spellEnd"/>
            <w:r w:rsidRPr="007E6C6D">
              <w:rPr>
                <w:szCs w:val="24"/>
              </w:rPr>
              <w:t xml:space="preserve"> </w:t>
            </w:r>
            <w:proofErr w:type="spellStart"/>
            <w:r w:rsidRPr="007E6C6D">
              <w:rPr>
                <w:szCs w:val="24"/>
              </w:rPr>
              <w:t>Nội</w:t>
            </w:r>
            <w:proofErr w:type="spellEnd"/>
          </w:p>
        </w:tc>
        <w:tc>
          <w:tcPr>
            <w:tcW w:w="2125" w:type="dxa"/>
            <w:hideMark/>
          </w:tcPr>
          <w:p w14:paraId="3E6C3A5B" w14:textId="77777777" w:rsidR="00A15055" w:rsidRPr="007E6C6D" w:rsidRDefault="00A15055" w:rsidP="005413DD">
            <w:pPr>
              <w:rPr>
                <w:szCs w:val="24"/>
              </w:rPr>
            </w:pP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đào</w:t>
            </w:r>
            <w:proofErr w:type="spellEnd"/>
            <w:r w:rsidRPr="007E6C6D">
              <w:rPr>
                <w:szCs w:val="24"/>
              </w:rPr>
              <w:t xml:space="preserve"> </w:t>
            </w:r>
            <w:proofErr w:type="spellStart"/>
            <w:r w:rsidRPr="007E6C6D">
              <w:rPr>
                <w:szCs w:val="24"/>
              </w:rPr>
              <w:t>tạo</w:t>
            </w:r>
            <w:proofErr w:type="spellEnd"/>
            <w:r w:rsidRPr="007E6C6D">
              <w:rPr>
                <w:szCs w:val="24"/>
              </w:rPr>
              <w:t xml:space="preserve">, </w:t>
            </w:r>
            <w:proofErr w:type="spellStart"/>
            <w:r w:rsidRPr="007E6C6D">
              <w:rPr>
                <w:szCs w:val="24"/>
              </w:rPr>
              <w:t>huấn</w:t>
            </w:r>
            <w:proofErr w:type="spellEnd"/>
            <w:r w:rsidRPr="007E6C6D">
              <w:rPr>
                <w:szCs w:val="24"/>
              </w:rPr>
              <w:t xml:space="preserve"> </w:t>
            </w:r>
            <w:proofErr w:type="spellStart"/>
            <w:r w:rsidRPr="007E6C6D">
              <w:rPr>
                <w:szCs w:val="24"/>
              </w:rPr>
              <w:t>luyện</w:t>
            </w:r>
            <w:proofErr w:type="spellEnd"/>
            <w:r w:rsidRPr="007E6C6D">
              <w:rPr>
                <w:szCs w:val="24"/>
              </w:rPr>
              <w:t xml:space="preserve"> </w:t>
            </w:r>
            <w:proofErr w:type="spellStart"/>
            <w:r w:rsidRPr="007E6C6D">
              <w:rPr>
                <w:szCs w:val="24"/>
              </w:rPr>
              <w:t>nghiệp</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nhân</w:t>
            </w:r>
            <w:proofErr w:type="spellEnd"/>
            <w:r w:rsidRPr="007E6C6D">
              <w:rPr>
                <w:szCs w:val="24"/>
              </w:rPr>
              <w:t xml:space="preserve"> </w:t>
            </w:r>
            <w:proofErr w:type="spellStart"/>
            <w:r w:rsidRPr="007E6C6D">
              <w:rPr>
                <w:szCs w:val="24"/>
              </w:rPr>
              <w:t>viên</w:t>
            </w:r>
            <w:proofErr w:type="spellEnd"/>
            <w:r w:rsidRPr="007E6C6D">
              <w:rPr>
                <w:szCs w:val="24"/>
              </w:rPr>
              <w:t xml:space="preserve"> </w:t>
            </w:r>
            <w:proofErr w:type="spellStart"/>
            <w:r w:rsidRPr="007E6C6D">
              <w:rPr>
                <w:szCs w:val="24"/>
              </w:rPr>
              <w:t>đảm</w:t>
            </w:r>
            <w:proofErr w:type="spellEnd"/>
            <w:r w:rsidRPr="007E6C6D">
              <w:rPr>
                <w:szCs w:val="24"/>
              </w:rPr>
              <w:t xml:space="preserve"> </w:t>
            </w:r>
            <w:proofErr w:type="spellStart"/>
            <w:r w:rsidRPr="007E6C6D">
              <w:rPr>
                <w:szCs w:val="24"/>
              </w:rPr>
              <w:t>bảo</w:t>
            </w:r>
            <w:proofErr w:type="spellEnd"/>
            <w:r w:rsidRPr="007E6C6D">
              <w:rPr>
                <w:szCs w:val="24"/>
              </w:rPr>
              <w:t xml:space="preserve"> </w:t>
            </w:r>
            <w:proofErr w:type="spellStart"/>
            <w:r w:rsidRPr="007E6C6D">
              <w:rPr>
                <w:szCs w:val="24"/>
              </w:rPr>
              <w:t>hoạt</w:t>
            </w:r>
            <w:proofErr w:type="spellEnd"/>
            <w:r w:rsidRPr="007E6C6D">
              <w:rPr>
                <w:szCs w:val="24"/>
              </w:rPr>
              <w:t xml:space="preserve"> </w:t>
            </w:r>
            <w:proofErr w:type="spellStart"/>
            <w:r w:rsidRPr="007E6C6D">
              <w:rPr>
                <w:szCs w:val="24"/>
              </w:rPr>
              <w:t>động</w:t>
            </w:r>
            <w:proofErr w:type="spellEnd"/>
            <w:r w:rsidRPr="007E6C6D">
              <w:rPr>
                <w:szCs w:val="24"/>
              </w:rPr>
              <w:t xml:space="preserve"> bay.</w:t>
            </w:r>
          </w:p>
        </w:tc>
      </w:tr>
      <w:tr w:rsidR="007E6C6D" w:rsidRPr="007E6C6D" w14:paraId="092902F2" w14:textId="77777777" w:rsidTr="007753DC">
        <w:trPr>
          <w:trHeight w:val="550"/>
        </w:trPr>
        <w:tc>
          <w:tcPr>
            <w:tcW w:w="0" w:type="auto"/>
            <w:hideMark/>
          </w:tcPr>
          <w:p w14:paraId="11B72298" w14:textId="77777777" w:rsidR="00A15055" w:rsidRPr="007E6C6D" w:rsidRDefault="00A15055" w:rsidP="005413DD">
            <w:pPr>
              <w:jc w:val="center"/>
              <w:rPr>
                <w:b/>
                <w:bCs/>
                <w:szCs w:val="24"/>
              </w:rPr>
            </w:pPr>
            <w:r w:rsidRPr="007E6C6D">
              <w:rPr>
                <w:b/>
                <w:bCs/>
                <w:szCs w:val="24"/>
              </w:rPr>
              <w:t>III</w:t>
            </w:r>
          </w:p>
        </w:tc>
        <w:tc>
          <w:tcPr>
            <w:tcW w:w="0" w:type="auto"/>
            <w:hideMark/>
          </w:tcPr>
          <w:p w14:paraId="39B6CC4E" w14:textId="77777777" w:rsidR="00A15055" w:rsidRPr="007E6C6D" w:rsidRDefault="00A15055" w:rsidP="005413DD">
            <w:pPr>
              <w:rPr>
                <w:szCs w:val="24"/>
              </w:rPr>
            </w:pPr>
            <w:proofErr w:type="spellStart"/>
            <w:r w:rsidRPr="007E6C6D">
              <w:rPr>
                <w:b/>
                <w:bCs/>
                <w:szCs w:val="24"/>
              </w:rPr>
              <w:t>Công</w:t>
            </w:r>
            <w:proofErr w:type="spellEnd"/>
            <w:r w:rsidRPr="007E6C6D">
              <w:rPr>
                <w:b/>
                <w:bCs/>
                <w:szCs w:val="24"/>
              </w:rPr>
              <w:t xml:space="preserve"> ty </w:t>
            </w:r>
            <w:proofErr w:type="spellStart"/>
            <w:r w:rsidRPr="007E6C6D">
              <w:rPr>
                <w:b/>
                <w:bCs/>
                <w:szCs w:val="24"/>
              </w:rPr>
              <w:t>Quản</w:t>
            </w:r>
            <w:proofErr w:type="spellEnd"/>
            <w:r w:rsidRPr="007E6C6D">
              <w:rPr>
                <w:b/>
                <w:bCs/>
                <w:szCs w:val="24"/>
              </w:rPr>
              <w:t xml:space="preserve"> </w:t>
            </w:r>
            <w:proofErr w:type="spellStart"/>
            <w:r w:rsidRPr="007E6C6D">
              <w:rPr>
                <w:b/>
                <w:bCs/>
                <w:szCs w:val="24"/>
              </w:rPr>
              <w:t>lý</w:t>
            </w:r>
            <w:proofErr w:type="spellEnd"/>
            <w:r w:rsidRPr="007E6C6D">
              <w:rPr>
                <w:b/>
                <w:bCs/>
                <w:szCs w:val="24"/>
              </w:rPr>
              <w:t xml:space="preserve"> bay </w:t>
            </w:r>
            <w:proofErr w:type="spellStart"/>
            <w:r w:rsidRPr="007E6C6D">
              <w:rPr>
                <w:b/>
                <w:bCs/>
                <w:szCs w:val="24"/>
              </w:rPr>
              <w:t>Miền</w:t>
            </w:r>
            <w:proofErr w:type="spellEnd"/>
            <w:r w:rsidRPr="007E6C6D">
              <w:rPr>
                <w:b/>
                <w:bCs/>
                <w:szCs w:val="24"/>
              </w:rPr>
              <w:t xml:space="preserve"> </w:t>
            </w:r>
            <w:proofErr w:type="spellStart"/>
            <w:r w:rsidRPr="007E6C6D">
              <w:rPr>
                <w:b/>
                <w:bCs/>
                <w:szCs w:val="24"/>
              </w:rPr>
              <w:t>Bắc</w:t>
            </w:r>
            <w:proofErr w:type="spellEnd"/>
            <w:r w:rsidRPr="007E6C6D">
              <w:rPr>
                <w:b/>
                <w:bCs/>
                <w:szCs w:val="24"/>
              </w:rPr>
              <w:t xml:space="preserve"> - Chi </w:t>
            </w:r>
            <w:proofErr w:type="spellStart"/>
            <w:r w:rsidRPr="007E6C6D">
              <w:rPr>
                <w:b/>
                <w:bCs/>
                <w:szCs w:val="24"/>
              </w:rPr>
              <w:t>nhánh</w:t>
            </w:r>
            <w:proofErr w:type="spellEnd"/>
            <w:r w:rsidRPr="007E6C6D">
              <w:rPr>
                <w:b/>
                <w:bCs/>
                <w:szCs w:val="24"/>
              </w:rPr>
              <w:t xml:space="preserve"> </w:t>
            </w:r>
            <w:proofErr w:type="spellStart"/>
            <w:r w:rsidRPr="007E6C6D">
              <w:rPr>
                <w:b/>
                <w:bCs/>
                <w:szCs w:val="24"/>
              </w:rPr>
              <w:t>Tổng</w:t>
            </w:r>
            <w:proofErr w:type="spellEnd"/>
            <w:r w:rsidRPr="007E6C6D">
              <w:rPr>
                <w:b/>
                <w:bCs/>
                <w:szCs w:val="24"/>
              </w:rPr>
              <w:t xml:space="preserve"> </w:t>
            </w:r>
            <w:proofErr w:type="spellStart"/>
            <w:r w:rsidRPr="007E6C6D">
              <w:rPr>
                <w:b/>
                <w:bCs/>
                <w:szCs w:val="24"/>
              </w:rPr>
              <w:t>công</w:t>
            </w:r>
            <w:proofErr w:type="spellEnd"/>
            <w:r w:rsidRPr="007E6C6D">
              <w:rPr>
                <w:b/>
                <w:bCs/>
                <w:szCs w:val="24"/>
              </w:rPr>
              <w:t xml:space="preserve"> ty </w:t>
            </w:r>
            <w:proofErr w:type="spellStart"/>
            <w:r w:rsidRPr="007E6C6D">
              <w:rPr>
                <w:b/>
                <w:bCs/>
                <w:szCs w:val="24"/>
              </w:rPr>
              <w:t>Quản</w:t>
            </w:r>
            <w:proofErr w:type="spellEnd"/>
            <w:r w:rsidRPr="007E6C6D">
              <w:rPr>
                <w:b/>
                <w:bCs/>
                <w:szCs w:val="24"/>
              </w:rPr>
              <w:t xml:space="preserve"> </w:t>
            </w:r>
            <w:proofErr w:type="spellStart"/>
            <w:r w:rsidRPr="007E6C6D">
              <w:rPr>
                <w:b/>
                <w:bCs/>
                <w:szCs w:val="24"/>
              </w:rPr>
              <w:t>lý</w:t>
            </w:r>
            <w:proofErr w:type="spellEnd"/>
            <w:r w:rsidRPr="007E6C6D">
              <w:rPr>
                <w:b/>
                <w:bCs/>
                <w:szCs w:val="24"/>
              </w:rPr>
              <w:t xml:space="preserve"> bay </w:t>
            </w:r>
            <w:proofErr w:type="spellStart"/>
            <w:r w:rsidRPr="007E6C6D">
              <w:rPr>
                <w:b/>
                <w:bCs/>
                <w:szCs w:val="24"/>
              </w:rPr>
              <w:t>Việt</w:t>
            </w:r>
            <w:proofErr w:type="spellEnd"/>
            <w:r w:rsidRPr="007E6C6D">
              <w:rPr>
                <w:b/>
                <w:bCs/>
                <w:szCs w:val="24"/>
              </w:rPr>
              <w:t xml:space="preserve"> Nam - </w:t>
            </w:r>
            <w:proofErr w:type="spellStart"/>
            <w:r w:rsidRPr="007E6C6D">
              <w:rPr>
                <w:b/>
                <w:bCs/>
                <w:szCs w:val="24"/>
              </w:rPr>
              <w:t>Công</w:t>
            </w:r>
            <w:proofErr w:type="spellEnd"/>
            <w:r w:rsidRPr="007E6C6D">
              <w:rPr>
                <w:b/>
                <w:bCs/>
                <w:szCs w:val="24"/>
              </w:rPr>
              <w:t xml:space="preserve"> ty TNHH</w:t>
            </w:r>
            <w:r w:rsidRPr="007E6C6D">
              <w:rPr>
                <w:szCs w:val="24"/>
              </w:rPr>
              <w:t xml:space="preserve"> </w:t>
            </w:r>
          </w:p>
          <w:p w14:paraId="34C890D2" w14:textId="53E70A0C" w:rsidR="00A15055" w:rsidRPr="007E6C6D" w:rsidRDefault="00A15055" w:rsidP="005413DD">
            <w:pPr>
              <w:rPr>
                <w:b/>
                <w:bCs/>
                <w:szCs w:val="24"/>
              </w:rPr>
            </w:pPr>
          </w:p>
        </w:tc>
        <w:tc>
          <w:tcPr>
            <w:tcW w:w="0" w:type="auto"/>
          </w:tcPr>
          <w:p w14:paraId="0D68A2E1" w14:textId="77777777" w:rsidR="00A15055" w:rsidRPr="007E6C6D" w:rsidRDefault="00A15055" w:rsidP="005413DD">
            <w:pPr>
              <w:jc w:val="center"/>
              <w:rPr>
                <w:szCs w:val="24"/>
              </w:rPr>
            </w:pPr>
            <w:r w:rsidRPr="007E6C6D">
              <w:rPr>
                <w:szCs w:val="24"/>
              </w:rPr>
              <w:t>X</w:t>
            </w:r>
          </w:p>
        </w:tc>
        <w:tc>
          <w:tcPr>
            <w:tcW w:w="0" w:type="auto"/>
          </w:tcPr>
          <w:p w14:paraId="023D5C5F" w14:textId="77777777" w:rsidR="00A15055" w:rsidRPr="007E6C6D" w:rsidRDefault="00A15055" w:rsidP="005413DD">
            <w:pPr>
              <w:jc w:val="center"/>
              <w:rPr>
                <w:szCs w:val="24"/>
              </w:rPr>
            </w:pPr>
          </w:p>
        </w:tc>
        <w:tc>
          <w:tcPr>
            <w:tcW w:w="1743" w:type="dxa"/>
            <w:hideMark/>
          </w:tcPr>
          <w:p w14:paraId="070D58B2" w14:textId="117A8673" w:rsidR="00A15055" w:rsidRPr="007E6C6D" w:rsidRDefault="00A15055" w:rsidP="005413DD">
            <w:pPr>
              <w:rPr>
                <w:szCs w:val="24"/>
              </w:rPr>
            </w:pPr>
            <w:proofErr w:type="spellStart"/>
            <w:r w:rsidRPr="007E6C6D">
              <w:rPr>
                <w:szCs w:val="24"/>
              </w:rPr>
              <w:t>Số</w:t>
            </w:r>
            <w:proofErr w:type="spellEnd"/>
            <w:r w:rsidRPr="007E6C6D">
              <w:rPr>
                <w:szCs w:val="24"/>
              </w:rPr>
              <w:t xml:space="preserve"> 5/200 </w:t>
            </w:r>
            <w:proofErr w:type="spellStart"/>
            <w:r w:rsidRPr="007E6C6D">
              <w:rPr>
                <w:szCs w:val="24"/>
              </w:rPr>
              <w:t>đường</w:t>
            </w:r>
            <w:proofErr w:type="spellEnd"/>
            <w:r w:rsidRPr="007E6C6D">
              <w:rPr>
                <w:szCs w:val="24"/>
              </w:rPr>
              <w:t xml:space="preserve"> </w:t>
            </w:r>
            <w:proofErr w:type="spellStart"/>
            <w:r w:rsidRPr="007E6C6D">
              <w:rPr>
                <w:szCs w:val="24"/>
              </w:rPr>
              <w:t>Nguyễn</w:t>
            </w:r>
            <w:proofErr w:type="spellEnd"/>
            <w:r w:rsidRPr="007E6C6D">
              <w:rPr>
                <w:szCs w:val="24"/>
              </w:rPr>
              <w:t xml:space="preserve"> </w:t>
            </w:r>
            <w:proofErr w:type="spellStart"/>
            <w:r w:rsidRPr="007E6C6D">
              <w:rPr>
                <w:szCs w:val="24"/>
              </w:rPr>
              <w:t>Sơn</w:t>
            </w:r>
            <w:proofErr w:type="spellEnd"/>
            <w:r w:rsidRPr="007E6C6D">
              <w:rPr>
                <w:szCs w:val="24"/>
              </w:rPr>
              <w:t xml:space="preserve">, </w:t>
            </w:r>
            <w:proofErr w:type="spellStart"/>
            <w:r w:rsidRPr="007E6C6D">
              <w:rPr>
                <w:szCs w:val="24"/>
              </w:rPr>
              <w:t>phường</w:t>
            </w:r>
            <w:proofErr w:type="spellEnd"/>
            <w:r w:rsidRPr="007E6C6D">
              <w:rPr>
                <w:szCs w:val="24"/>
              </w:rPr>
              <w:t xml:space="preserve"> </w:t>
            </w:r>
            <w:proofErr w:type="spellStart"/>
            <w:r w:rsidRPr="007E6C6D">
              <w:rPr>
                <w:szCs w:val="24"/>
              </w:rPr>
              <w:t>Bồ</w:t>
            </w:r>
            <w:proofErr w:type="spellEnd"/>
            <w:r w:rsidRPr="007E6C6D">
              <w:rPr>
                <w:szCs w:val="24"/>
              </w:rPr>
              <w:t xml:space="preserve"> </w:t>
            </w:r>
            <w:proofErr w:type="spellStart"/>
            <w:r w:rsidRPr="007E6C6D">
              <w:rPr>
                <w:szCs w:val="24"/>
              </w:rPr>
              <w:t>Đề</w:t>
            </w:r>
            <w:proofErr w:type="spellEnd"/>
            <w:r w:rsidRPr="007E6C6D">
              <w:rPr>
                <w:szCs w:val="24"/>
              </w:rPr>
              <w:t xml:space="preserve">, </w:t>
            </w:r>
            <w:proofErr w:type="spellStart"/>
            <w:r w:rsidRPr="007E6C6D">
              <w:rPr>
                <w:szCs w:val="24"/>
              </w:rPr>
              <w:t>tp</w:t>
            </w:r>
            <w:proofErr w:type="spellEnd"/>
            <w:r w:rsidRPr="007E6C6D">
              <w:rPr>
                <w:szCs w:val="24"/>
              </w:rPr>
              <w:t xml:space="preserve"> </w:t>
            </w:r>
            <w:proofErr w:type="spellStart"/>
            <w:r w:rsidRPr="007E6C6D">
              <w:rPr>
                <w:szCs w:val="24"/>
              </w:rPr>
              <w:t>Hà</w:t>
            </w:r>
            <w:proofErr w:type="spellEnd"/>
            <w:r w:rsidRPr="007E6C6D">
              <w:rPr>
                <w:szCs w:val="24"/>
              </w:rPr>
              <w:t xml:space="preserve"> </w:t>
            </w:r>
            <w:proofErr w:type="spellStart"/>
            <w:r w:rsidRPr="007E6C6D">
              <w:rPr>
                <w:szCs w:val="24"/>
              </w:rPr>
              <w:t>Nội</w:t>
            </w:r>
            <w:proofErr w:type="spellEnd"/>
          </w:p>
        </w:tc>
        <w:tc>
          <w:tcPr>
            <w:tcW w:w="2125" w:type="dxa"/>
            <w:hideMark/>
          </w:tcPr>
          <w:p w14:paraId="26105047" w14:textId="77777777" w:rsidR="00A15055" w:rsidRPr="007E6C6D" w:rsidRDefault="00A15055" w:rsidP="005413DD">
            <w:pPr>
              <w:rPr>
                <w:szCs w:val="24"/>
              </w:rPr>
            </w:pPr>
            <w:r w:rsidRPr="007E6C6D">
              <w:rPr>
                <w:szCs w:val="24"/>
              </w:rPr>
              <w:t xml:space="preserve">- </w:t>
            </w: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quản</w:t>
            </w:r>
            <w:proofErr w:type="spellEnd"/>
            <w:r w:rsidRPr="007E6C6D">
              <w:rPr>
                <w:szCs w:val="24"/>
              </w:rPr>
              <w:t xml:space="preserve"> </w:t>
            </w:r>
            <w:proofErr w:type="spellStart"/>
            <w:r w:rsidRPr="007E6C6D">
              <w:rPr>
                <w:szCs w:val="24"/>
              </w:rPr>
              <w:t>lý</w:t>
            </w:r>
            <w:proofErr w:type="spellEnd"/>
            <w:r w:rsidRPr="007E6C6D">
              <w:rPr>
                <w:szCs w:val="24"/>
              </w:rPr>
              <w:t xml:space="preserve"> </w:t>
            </w:r>
            <w:proofErr w:type="spellStart"/>
            <w:r w:rsidRPr="007E6C6D">
              <w:rPr>
                <w:szCs w:val="24"/>
              </w:rPr>
              <w:t>không</w:t>
            </w:r>
            <w:proofErr w:type="spellEnd"/>
            <w:r w:rsidRPr="007E6C6D">
              <w:rPr>
                <w:szCs w:val="24"/>
              </w:rPr>
              <w:t xml:space="preserve"> </w:t>
            </w:r>
            <w:proofErr w:type="spellStart"/>
            <w:r w:rsidRPr="007E6C6D">
              <w:rPr>
                <w:szCs w:val="24"/>
              </w:rPr>
              <w:t>lưu</w:t>
            </w:r>
            <w:proofErr w:type="spellEnd"/>
            <w:r w:rsidRPr="007E6C6D">
              <w:rPr>
                <w:szCs w:val="24"/>
              </w:rPr>
              <w:t xml:space="preserve"> (ATM).</w:t>
            </w:r>
            <w:r w:rsidRPr="007E6C6D">
              <w:rPr>
                <w:szCs w:val="24"/>
              </w:rPr>
              <w:br/>
              <w:t xml:space="preserve">- </w:t>
            </w: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thông</w:t>
            </w:r>
            <w:proofErr w:type="spellEnd"/>
            <w:r w:rsidRPr="007E6C6D">
              <w:rPr>
                <w:szCs w:val="24"/>
              </w:rPr>
              <w:t xml:space="preserve"> tin, </w:t>
            </w:r>
            <w:proofErr w:type="spellStart"/>
            <w:r w:rsidRPr="007E6C6D">
              <w:rPr>
                <w:szCs w:val="24"/>
              </w:rPr>
              <w:t>dẫn</w:t>
            </w:r>
            <w:proofErr w:type="spellEnd"/>
            <w:r w:rsidRPr="007E6C6D">
              <w:rPr>
                <w:szCs w:val="24"/>
              </w:rPr>
              <w:t xml:space="preserve"> </w:t>
            </w:r>
            <w:proofErr w:type="spellStart"/>
            <w:r w:rsidRPr="007E6C6D">
              <w:rPr>
                <w:szCs w:val="24"/>
              </w:rPr>
              <w:t>đường</w:t>
            </w:r>
            <w:proofErr w:type="spellEnd"/>
            <w:r w:rsidRPr="007E6C6D">
              <w:rPr>
                <w:szCs w:val="24"/>
              </w:rPr>
              <w:t xml:space="preserve"> </w:t>
            </w:r>
            <w:proofErr w:type="spellStart"/>
            <w:r w:rsidRPr="007E6C6D">
              <w:rPr>
                <w:szCs w:val="24"/>
              </w:rPr>
              <w:t>và</w:t>
            </w:r>
            <w:proofErr w:type="spellEnd"/>
            <w:r w:rsidRPr="007E6C6D">
              <w:rPr>
                <w:szCs w:val="24"/>
              </w:rPr>
              <w:t xml:space="preserve"> </w:t>
            </w:r>
            <w:proofErr w:type="spellStart"/>
            <w:r w:rsidRPr="007E6C6D">
              <w:rPr>
                <w:szCs w:val="24"/>
              </w:rPr>
              <w:t>giám</w:t>
            </w:r>
            <w:proofErr w:type="spellEnd"/>
            <w:r w:rsidRPr="007E6C6D">
              <w:rPr>
                <w:szCs w:val="24"/>
              </w:rPr>
              <w:t xml:space="preserve"> </w:t>
            </w:r>
            <w:proofErr w:type="spellStart"/>
            <w:r w:rsidRPr="007E6C6D">
              <w:rPr>
                <w:szCs w:val="24"/>
              </w:rPr>
              <w:t>sát</w:t>
            </w:r>
            <w:proofErr w:type="spellEnd"/>
            <w:r w:rsidRPr="007E6C6D">
              <w:rPr>
                <w:szCs w:val="24"/>
              </w:rPr>
              <w:t xml:space="preserve"> (CNS).</w:t>
            </w:r>
            <w:r w:rsidRPr="007E6C6D">
              <w:rPr>
                <w:szCs w:val="24"/>
              </w:rPr>
              <w:br/>
              <w:t xml:space="preserve">- </w:t>
            </w: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khí</w:t>
            </w:r>
            <w:proofErr w:type="spellEnd"/>
            <w:r w:rsidRPr="007E6C6D">
              <w:rPr>
                <w:szCs w:val="24"/>
              </w:rPr>
              <w:t xml:space="preserve"> </w:t>
            </w:r>
            <w:proofErr w:type="spellStart"/>
            <w:r w:rsidRPr="007E6C6D">
              <w:rPr>
                <w:szCs w:val="24"/>
              </w:rPr>
              <w:t>tượng</w:t>
            </w:r>
            <w:proofErr w:type="spellEnd"/>
            <w:r w:rsidRPr="007E6C6D">
              <w:rPr>
                <w:szCs w:val="24"/>
              </w:rPr>
              <w:t xml:space="preserve"> </w:t>
            </w:r>
            <w:proofErr w:type="spellStart"/>
            <w:r w:rsidRPr="007E6C6D">
              <w:rPr>
                <w:szCs w:val="24"/>
              </w:rPr>
              <w:t>hàng</w:t>
            </w:r>
            <w:proofErr w:type="spellEnd"/>
            <w:r w:rsidRPr="007E6C6D">
              <w:rPr>
                <w:szCs w:val="24"/>
              </w:rPr>
              <w:t xml:space="preserve"> </w:t>
            </w:r>
            <w:proofErr w:type="spellStart"/>
            <w:r w:rsidRPr="007E6C6D">
              <w:rPr>
                <w:szCs w:val="24"/>
              </w:rPr>
              <w:t>không</w:t>
            </w:r>
            <w:proofErr w:type="spellEnd"/>
            <w:r w:rsidRPr="007E6C6D">
              <w:rPr>
                <w:szCs w:val="24"/>
              </w:rPr>
              <w:t xml:space="preserve"> (MET).</w:t>
            </w:r>
          </w:p>
          <w:p w14:paraId="5AE47352" w14:textId="77777777" w:rsidR="00A15055" w:rsidRPr="007E6C6D" w:rsidRDefault="00A15055" w:rsidP="005413DD">
            <w:pPr>
              <w:rPr>
                <w:szCs w:val="24"/>
              </w:rPr>
            </w:pPr>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đào</w:t>
            </w:r>
            <w:proofErr w:type="spellEnd"/>
            <w:r w:rsidRPr="007E6C6D">
              <w:rPr>
                <w:szCs w:val="24"/>
              </w:rPr>
              <w:t xml:space="preserve"> </w:t>
            </w:r>
            <w:proofErr w:type="spellStart"/>
            <w:r w:rsidRPr="007E6C6D">
              <w:rPr>
                <w:szCs w:val="24"/>
              </w:rPr>
              <w:t>tạo</w:t>
            </w:r>
            <w:proofErr w:type="spellEnd"/>
            <w:r w:rsidRPr="007E6C6D">
              <w:rPr>
                <w:szCs w:val="24"/>
              </w:rPr>
              <w:t xml:space="preserve">, </w:t>
            </w:r>
            <w:proofErr w:type="spellStart"/>
            <w:r w:rsidRPr="007E6C6D">
              <w:rPr>
                <w:szCs w:val="24"/>
              </w:rPr>
              <w:t>huấn</w:t>
            </w:r>
            <w:proofErr w:type="spellEnd"/>
            <w:r w:rsidRPr="007E6C6D">
              <w:rPr>
                <w:szCs w:val="24"/>
              </w:rPr>
              <w:t xml:space="preserve"> </w:t>
            </w:r>
            <w:proofErr w:type="spellStart"/>
            <w:r w:rsidRPr="007E6C6D">
              <w:rPr>
                <w:szCs w:val="24"/>
              </w:rPr>
              <w:t>luyện</w:t>
            </w:r>
            <w:proofErr w:type="spellEnd"/>
            <w:r w:rsidRPr="007E6C6D">
              <w:rPr>
                <w:szCs w:val="24"/>
              </w:rPr>
              <w:t xml:space="preserve"> </w:t>
            </w:r>
            <w:proofErr w:type="spellStart"/>
            <w:r w:rsidRPr="007E6C6D">
              <w:rPr>
                <w:szCs w:val="24"/>
              </w:rPr>
              <w:t>nghiệp</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nhân</w:t>
            </w:r>
            <w:proofErr w:type="spellEnd"/>
            <w:r w:rsidRPr="007E6C6D">
              <w:rPr>
                <w:szCs w:val="24"/>
              </w:rPr>
              <w:t xml:space="preserve"> </w:t>
            </w:r>
            <w:proofErr w:type="spellStart"/>
            <w:r w:rsidRPr="007E6C6D">
              <w:rPr>
                <w:szCs w:val="24"/>
              </w:rPr>
              <w:t>viên</w:t>
            </w:r>
            <w:proofErr w:type="spellEnd"/>
            <w:r w:rsidRPr="007E6C6D">
              <w:rPr>
                <w:szCs w:val="24"/>
              </w:rPr>
              <w:t xml:space="preserve"> </w:t>
            </w:r>
            <w:proofErr w:type="spellStart"/>
            <w:r w:rsidRPr="007E6C6D">
              <w:rPr>
                <w:szCs w:val="24"/>
              </w:rPr>
              <w:t>đảm</w:t>
            </w:r>
            <w:proofErr w:type="spellEnd"/>
            <w:r w:rsidRPr="007E6C6D">
              <w:rPr>
                <w:szCs w:val="24"/>
              </w:rPr>
              <w:t xml:space="preserve"> </w:t>
            </w:r>
            <w:proofErr w:type="spellStart"/>
            <w:r w:rsidRPr="007E6C6D">
              <w:rPr>
                <w:szCs w:val="24"/>
              </w:rPr>
              <w:t>bảo</w:t>
            </w:r>
            <w:proofErr w:type="spellEnd"/>
            <w:r w:rsidRPr="007E6C6D">
              <w:rPr>
                <w:szCs w:val="24"/>
              </w:rPr>
              <w:t xml:space="preserve"> </w:t>
            </w:r>
            <w:proofErr w:type="spellStart"/>
            <w:r w:rsidRPr="007E6C6D">
              <w:rPr>
                <w:szCs w:val="24"/>
              </w:rPr>
              <w:t>hoạt</w:t>
            </w:r>
            <w:proofErr w:type="spellEnd"/>
            <w:r w:rsidRPr="007E6C6D">
              <w:rPr>
                <w:szCs w:val="24"/>
              </w:rPr>
              <w:t xml:space="preserve"> </w:t>
            </w:r>
            <w:proofErr w:type="spellStart"/>
            <w:r w:rsidRPr="007E6C6D">
              <w:rPr>
                <w:szCs w:val="24"/>
              </w:rPr>
              <w:t>động</w:t>
            </w:r>
            <w:proofErr w:type="spellEnd"/>
            <w:r w:rsidRPr="007E6C6D">
              <w:rPr>
                <w:szCs w:val="24"/>
              </w:rPr>
              <w:t xml:space="preserve"> bay.</w:t>
            </w:r>
          </w:p>
        </w:tc>
      </w:tr>
      <w:tr w:rsidR="007E6C6D" w:rsidRPr="007E6C6D" w14:paraId="7C076D15" w14:textId="77777777" w:rsidTr="007753DC">
        <w:trPr>
          <w:trHeight w:val="734"/>
        </w:trPr>
        <w:tc>
          <w:tcPr>
            <w:tcW w:w="0" w:type="auto"/>
            <w:hideMark/>
          </w:tcPr>
          <w:p w14:paraId="0562BA29" w14:textId="77777777" w:rsidR="00A15055" w:rsidRPr="007E6C6D" w:rsidRDefault="00A15055" w:rsidP="005413DD">
            <w:pPr>
              <w:jc w:val="center"/>
              <w:rPr>
                <w:szCs w:val="24"/>
              </w:rPr>
            </w:pPr>
            <w:r w:rsidRPr="007E6C6D">
              <w:rPr>
                <w:szCs w:val="24"/>
              </w:rPr>
              <w:lastRenderedPageBreak/>
              <w:t>1</w:t>
            </w:r>
          </w:p>
        </w:tc>
        <w:tc>
          <w:tcPr>
            <w:tcW w:w="0" w:type="auto"/>
            <w:hideMark/>
          </w:tcPr>
          <w:p w14:paraId="378C6BDF" w14:textId="77777777" w:rsidR="00A15055" w:rsidRPr="007E6C6D" w:rsidRDefault="00A15055" w:rsidP="005413DD">
            <w:pPr>
              <w:rPr>
                <w:szCs w:val="24"/>
              </w:rPr>
            </w:pPr>
            <w:proofErr w:type="spellStart"/>
            <w:r w:rsidRPr="007E6C6D">
              <w:rPr>
                <w:szCs w:val="24"/>
              </w:rPr>
              <w:t>Trung</w:t>
            </w:r>
            <w:proofErr w:type="spellEnd"/>
            <w:r w:rsidRPr="007E6C6D">
              <w:rPr>
                <w:szCs w:val="24"/>
              </w:rPr>
              <w:t xml:space="preserve"> </w:t>
            </w:r>
            <w:proofErr w:type="spellStart"/>
            <w:r w:rsidRPr="007E6C6D">
              <w:rPr>
                <w:szCs w:val="24"/>
              </w:rPr>
              <w:t>tâm</w:t>
            </w:r>
            <w:proofErr w:type="spellEnd"/>
            <w:r w:rsidRPr="007E6C6D">
              <w:rPr>
                <w:szCs w:val="24"/>
              </w:rPr>
              <w:t xml:space="preserve"> </w:t>
            </w:r>
            <w:proofErr w:type="spellStart"/>
            <w:r w:rsidRPr="007E6C6D">
              <w:rPr>
                <w:szCs w:val="24"/>
              </w:rPr>
              <w:t>Kiểm</w:t>
            </w:r>
            <w:proofErr w:type="spellEnd"/>
            <w:r w:rsidRPr="007E6C6D">
              <w:rPr>
                <w:szCs w:val="24"/>
              </w:rPr>
              <w:t xml:space="preserve"> </w:t>
            </w:r>
            <w:proofErr w:type="spellStart"/>
            <w:r w:rsidRPr="007E6C6D">
              <w:rPr>
                <w:szCs w:val="24"/>
              </w:rPr>
              <w:t>soát</w:t>
            </w:r>
            <w:proofErr w:type="spellEnd"/>
            <w:r w:rsidRPr="007E6C6D">
              <w:rPr>
                <w:szCs w:val="24"/>
              </w:rPr>
              <w:t xml:space="preserve"> </w:t>
            </w:r>
            <w:proofErr w:type="spellStart"/>
            <w:r w:rsidRPr="007E6C6D">
              <w:rPr>
                <w:szCs w:val="24"/>
              </w:rPr>
              <w:t>Đường</w:t>
            </w:r>
            <w:proofErr w:type="spellEnd"/>
            <w:r w:rsidRPr="007E6C6D">
              <w:rPr>
                <w:szCs w:val="24"/>
              </w:rPr>
              <w:t xml:space="preserve"> </w:t>
            </w:r>
            <w:proofErr w:type="spellStart"/>
            <w:r w:rsidRPr="007E6C6D">
              <w:rPr>
                <w:szCs w:val="24"/>
              </w:rPr>
              <w:t>dài</w:t>
            </w:r>
            <w:proofErr w:type="spellEnd"/>
            <w:r w:rsidRPr="007E6C6D">
              <w:rPr>
                <w:szCs w:val="24"/>
              </w:rPr>
              <w:t xml:space="preserve"> </w:t>
            </w:r>
            <w:proofErr w:type="spellStart"/>
            <w:r w:rsidRPr="007E6C6D">
              <w:rPr>
                <w:szCs w:val="24"/>
              </w:rPr>
              <w:t>Hà</w:t>
            </w:r>
            <w:proofErr w:type="spellEnd"/>
            <w:r w:rsidRPr="007E6C6D">
              <w:rPr>
                <w:szCs w:val="24"/>
              </w:rPr>
              <w:t xml:space="preserve"> </w:t>
            </w:r>
            <w:proofErr w:type="spellStart"/>
            <w:r w:rsidRPr="007E6C6D">
              <w:rPr>
                <w:szCs w:val="24"/>
              </w:rPr>
              <w:t>Nội</w:t>
            </w:r>
            <w:proofErr w:type="spellEnd"/>
          </w:p>
        </w:tc>
        <w:tc>
          <w:tcPr>
            <w:tcW w:w="0" w:type="auto"/>
          </w:tcPr>
          <w:p w14:paraId="21130D99" w14:textId="77777777" w:rsidR="00A15055" w:rsidRPr="007E6C6D" w:rsidRDefault="00A15055" w:rsidP="005413DD">
            <w:pPr>
              <w:jc w:val="center"/>
              <w:rPr>
                <w:szCs w:val="24"/>
              </w:rPr>
            </w:pPr>
            <w:r w:rsidRPr="007E6C6D">
              <w:rPr>
                <w:szCs w:val="24"/>
              </w:rPr>
              <w:t>X</w:t>
            </w:r>
          </w:p>
        </w:tc>
        <w:tc>
          <w:tcPr>
            <w:tcW w:w="0" w:type="auto"/>
          </w:tcPr>
          <w:p w14:paraId="72FD7A46" w14:textId="77777777" w:rsidR="00A15055" w:rsidRPr="007E6C6D" w:rsidRDefault="00A15055" w:rsidP="005413DD">
            <w:pPr>
              <w:jc w:val="center"/>
              <w:rPr>
                <w:szCs w:val="24"/>
              </w:rPr>
            </w:pPr>
          </w:p>
        </w:tc>
        <w:tc>
          <w:tcPr>
            <w:tcW w:w="1743" w:type="dxa"/>
            <w:vAlign w:val="center"/>
            <w:hideMark/>
          </w:tcPr>
          <w:p w14:paraId="0148CB84" w14:textId="4A0995D0" w:rsidR="00A15055" w:rsidRPr="007E6C6D" w:rsidRDefault="00A15055" w:rsidP="005413DD">
            <w:pPr>
              <w:rPr>
                <w:szCs w:val="24"/>
              </w:rPr>
            </w:pPr>
            <w:proofErr w:type="spellStart"/>
            <w:r w:rsidRPr="007E6C6D">
              <w:rPr>
                <w:szCs w:val="24"/>
              </w:rPr>
              <w:t>Đường</w:t>
            </w:r>
            <w:proofErr w:type="spellEnd"/>
            <w:r w:rsidRPr="007E6C6D">
              <w:rPr>
                <w:szCs w:val="24"/>
              </w:rPr>
              <w:t xml:space="preserve"> </w:t>
            </w:r>
            <w:proofErr w:type="spellStart"/>
            <w:r w:rsidRPr="007E6C6D">
              <w:rPr>
                <w:szCs w:val="24"/>
              </w:rPr>
              <w:t>Lâm</w:t>
            </w:r>
            <w:proofErr w:type="spellEnd"/>
            <w:r w:rsidRPr="007E6C6D">
              <w:rPr>
                <w:szCs w:val="24"/>
              </w:rPr>
              <w:t xml:space="preserve"> </w:t>
            </w:r>
            <w:proofErr w:type="spellStart"/>
            <w:r w:rsidRPr="007E6C6D">
              <w:rPr>
                <w:szCs w:val="24"/>
              </w:rPr>
              <w:t>Hạ</w:t>
            </w:r>
            <w:proofErr w:type="spellEnd"/>
            <w:r w:rsidRPr="007E6C6D">
              <w:rPr>
                <w:szCs w:val="24"/>
              </w:rPr>
              <w:t xml:space="preserve">, </w:t>
            </w:r>
            <w:proofErr w:type="spellStart"/>
            <w:r w:rsidRPr="007E6C6D">
              <w:rPr>
                <w:szCs w:val="24"/>
              </w:rPr>
              <w:t>phường</w:t>
            </w:r>
            <w:proofErr w:type="spellEnd"/>
            <w:r w:rsidRPr="007E6C6D">
              <w:rPr>
                <w:szCs w:val="24"/>
              </w:rPr>
              <w:t xml:space="preserve"> </w:t>
            </w:r>
            <w:proofErr w:type="spellStart"/>
            <w:r w:rsidRPr="007E6C6D">
              <w:rPr>
                <w:szCs w:val="24"/>
              </w:rPr>
              <w:t>Bồ</w:t>
            </w:r>
            <w:proofErr w:type="spellEnd"/>
            <w:r w:rsidRPr="007E6C6D">
              <w:rPr>
                <w:szCs w:val="24"/>
              </w:rPr>
              <w:t xml:space="preserve"> </w:t>
            </w:r>
            <w:proofErr w:type="spellStart"/>
            <w:r w:rsidRPr="007E6C6D">
              <w:rPr>
                <w:szCs w:val="24"/>
              </w:rPr>
              <w:t>Đề</w:t>
            </w:r>
            <w:proofErr w:type="spellEnd"/>
            <w:r w:rsidRPr="007E6C6D">
              <w:rPr>
                <w:szCs w:val="24"/>
              </w:rPr>
              <w:t xml:space="preserve">, </w:t>
            </w:r>
            <w:proofErr w:type="spellStart"/>
            <w:r w:rsidRPr="007E6C6D">
              <w:rPr>
                <w:szCs w:val="24"/>
              </w:rPr>
              <w:t>tp</w:t>
            </w:r>
            <w:proofErr w:type="spellEnd"/>
            <w:r w:rsidRPr="007E6C6D">
              <w:rPr>
                <w:szCs w:val="24"/>
              </w:rPr>
              <w:t xml:space="preserve"> </w:t>
            </w:r>
            <w:proofErr w:type="spellStart"/>
            <w:r w:rsidRPr="007E6C6D">
              <w:rPr>
                <w:szCs w:val="24"/>
              </w:rPr>
              <w:t>Hà</w:t>
            </w:r>
            <w:proofErr w:type="spellEnd"/>
            <w:r w:rsidRPr="007E6C6D">
              <w:rPr>
                <w:szCs w:val="24"/>
              </w:rPr>
              <w:t xml:space="preserve"> </w:t>
            </w:r>
            <w:proofErr w:type="spellStart"/>
            <w:r w:rsidRPr="007E6C6D">
              <w:rPr>
                <w:szCs w:val="24"/>
              </w:rPr>
              <w:t>Nội</w:t>
            </w:r>
            <w:proofErr w:type="spellEnd"/>
            <w:r w:rsidRPr="007E6C6D">
              <w:rPr>
                <w:szCs w:val="24"/>
              </w:rPr>
              <w:t xml:space="preserve"> </w:t>
            </w:r>
          </w:p>
        </w:tc>
        <w:tc>
          <w:tcPr>
            <w:tcW w:w="2125" w:type="dxa"/>
            <w:hideMark/>
          </w:tcPr>
          <w:p w14:paraId="60B432A2" w14:textId="77777777" w:rsidR="00A15055" w:rsidRPr="007E6C6D" w:rsidRDefault="00A15055"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quản</w:t>
            </w:r>
            <w:proofErr w:type="spellEnd"/>
            <w:r w:rsidRPr="007E6C6D">
              <w:rPr>
                <w:szCs w:val="24"/>
              </w:rPr>
              <w:t xml:space="preserve"> </w:t>
            </w:r>
            <w:proofErr w:type="spellStart"/>
            <w:r w:rsidRPr="007E6C6D">
              <w:rPr>
                <w:szCs w:val="24"/>
              </w:rPr>
              <w:t>lý</w:t>
            </w:r>
            <w:proofErr w:type="spellEnd"/>
            <w:r w:rsidRPr="007E6C6D">
              <w:rPr>
                <w:szCs w:val="24"/>
              </w:rPr>
              <w:t xml:space="preserve"> </w:t>
            </w:r>
            <w:proofErr w:type="spellStart"/>
            <w:r w:rsidRPr="007E6C6D">
              <w:rPr>
                <w:szCs w:val="24"/>
              </w:rPr>
              <w:t>không</w:t>
            </w:r>
            <w:proofErr w:type="spellEnd"/>
            <w:r w:rsidRPr="007E6C6D">
              <w:rPr>
                <w:szCs w:val="24"/>
              </w:rPr>
              <w:t xml:space="preserve"> </w:t>
            </w:r>
            <w:proofErr w:type="spellStart"/>
            <w:r w:rsidRPr="007E6C6D">
              <w:rPr>
                <w:szCs w:val="24"/>
              </w:rPr>
              <w:t>lưu</w:t>
            </w:r>
            <w:proofErr w:type="spellEnd"/>
            <w:r w:rsidRPr="007E6C6D">
              <w:rPr>
                <w:szCs w:val="24"/>
              </w:rPr>
              <w:t xml:space="preserve"> (ATM).</w:t>
            </w:r>
          </w:p>
        </w:tc>
      </w:tr>
      <w:tr w:rsidR="007E6C6D" w:rsidRPr="007E6C6D" w14:paraId="6BD55281" w14:textId="77777777" w:rsidTr="007753DC">
        <w:trPr>
          <w:trHeight w:val="840"/>
        </w:trPr>
        <w:tc>
          <w:tcPr>
            <w:tcW w:w="0" w:type="auto"/>
          </w:tcPr>
          <w:p w14:paraId="43F0AA14" w14:textId="77777777" w:rsidR="00A15055" w:rsidRPr="007E6C6D" w:rsidRDefault="00A15055" w:rsidP="005413DD">
            <w:pPr>
              <w:jc w:val="center"/>
              <w:rPr>
                <w:szCs w:val="24"/>
              </w:rPr>
            </w:pPr>
            <w:r w:rsidRPr="007E6C6D">
              <w:rPr>
                <w:szCs w:val="24"/>
              </w:rPr>
              <w:t>2</w:t>
            </w:r>
          </w:p>
        </w:tc>
        <w:tc>
          <w:tcPr>
            <w:tcW w:w="0" w:type="auto"/>
          </w:tcPr>
          <w:p w14:paraId="02B98707" w14:textId="77777777" w:rsidR="00A15055" w:rsidRPr="007E6C6D" w:rsidRDefault="00A15055" w:rsidP="005413DD">
            <w:pPr>
              <w:rPr>
                <w:szCs w:val="24"/>
              </w:rPr>
            </w:pPr>
            <w:proofErr w:type="spellStart"/>
            <w:r w:rsidRPr="007E6C6D">
              <w:rPr>
                <w:szCs w:val="24"/>
              </w:rPr>
              <w:t>Trung</w:t>
            </w:r>
            <w:proofErr w:type="spellEnd"/>
            <w:r w:rsidRPr="007E6C6D">
              <w:rPr>
                <w:szCs w:val="24"/>
              </w:rPr>
              <w:t xml:space="preserve"> </w:t>
            </w:r>
            <w:proofErr w:type="spellStart"/>
            <w:r w:rsidRPr="007E6C6D">
              <w:rPr>
                <w:szCs w:val="24"/>
              </w:rPr>
              <w:t>tâm</w:t>
            </w:r>
            <w:proofErr w:type="spellEnd"/>
            <w:r w:rsidRPr="007E6C6D">
              <w:rPr>
                <w:szCs w:val="24"/>
              </w:rPr>
              <w:t xml:space="preserve"> </w:t>
            </w:r>
            <w:proofErr w:type="spellStart"/>
            <w:r w:rsidRPr="007E6C6D">
              <w:rPr>
                <w:szCs w:val="24"/>
              </w:rPr>
              <w:t>Kiểm</w:t>
            </w:r>
            <w:proofErr w:type="spellEnd"/>
            <w:r w:rsidRPr="007E6C6D">
              <w:rPr>
                <w:szCs w:val="24"/>
              </w:rPr>
              <w:t xml:space="preserve"> </w:t>
            </w:r>
            <w:proofErr w:type="spellStart"/>
            <w:r w:rsidRPr="007E6C6D">
              <w:rPr>
                <w:szCs w:val="24"/>
              </w:rPr>
              <w:t>soát</w:t>
            </w:r>
            <w:proofErr w:type="spellEnd"/>
            <w:r w:rsidRPr="007E6C6D">
              <w:rPr>
                <w:szCs w:val="24"/>
              </w:rPr>
              <w:t xml:space="preserve"> </w:t>
            </w:r>
            <w:proofErr w:type="spellStart"/>
            <w:r w:rsidRPr="007E6C6D">
              <w:rPr>
                <w:szCs w:val="24"/>
              </w:rPr>
              <w:t>Tiếp</w:t>
            </w:r>
            <w:proofErr w:type="spellEnd"/>
            <w:r w:rsidRPr="007E6C6D">
              <w:rPr>
                <w:szCs w:val="24"/>
              </w:rPr>
              <w:t xml:space="preserve"> </w:t>
            </w:r>
            <w:proofErr w:type="spellStart"/>
            <w:r w:rsidRPr="007E6C6D">
              <w:rPr>
                <w:szCs w:val="24"/>
              </w:rPr>
              <w:t>cận-Tại</w:t>
            </w:r>
            <w:proofErr w:type="spellEnd"/>
            <w:r w:rsidRPr="007E6C6D">
              <w:rPr>
                <w:szCs w:val="24"/>
              </w:rPr>
              <w:t xml:space="preserve"> </w:t>
            </w:r>
            <w:proofErr w:type="spellStart"/>
            <w:r w:rsidRPr="007E6C6D">
              <w:rPr>
                <w:szCs w:val="24"/>
              </w:rPr>
              <w:t>sân</w:t>
            </w:r>
            <w:proofErr w:type="spellEnd"/>
            <w:r w:rsidRPr="007E6C6D">
              <w:rPr>
                <w:szCs w:val="24"/>
              </w:rPr>
              <w:t xml:space="preserve"> </w:t>
            </w:r>
            <w:proofErr w:type="spellStart"/>
            <w:r w:rsidRPr="007E6C6D">
              <w:rPr>
                <w:szCs w:val="24"/>
              </w:rPr>
              <w:t>Nội</w:t>
            </w:r>
            <w:proofErr w:type="spellEnd"/>
            <w:r w:rsidRPr="007E6C6D">
              <w:rPr>
                <w:szCs w:val="24"/>
              </w:rPr>
              <w:t xml:space="preserve"> </w:t>
            </w:r>
            <w:proofErr w:type="spellStart"/>
            <w:r w:rsidRPr="007E6C6D">
              <w:rPr>
                <w:szCs w:val="24"/>
              </w:rPr>
              <w:t>Bài</w:t>
            </w:r>
            <w:proofErr w:type="spellEnd"/>
          </w:p>
        </w:tc>
        <w:tc>
          <w:tcPr>
            <w:tcW w:w="0" w:type="auto"/>
          </w:tcPr>
          <w:p w14:paraId="227DCF24" w14:textId="77777777" w:rsidR="00A15055" w:rsidRPr="007E6C6D" w:rsidRDefault="00A15055" w:rsidP="005413DD">
            <w:pPr>
              <w:jc w:val="center"/>
              <w:rPr>
                <w:szCs w:val="24"/>
              </w:rPr>
            </w:pPr>
            <w:r w:rsidRPr="007E6C6D">
              <w:rPr>
                <w:szCs w:val="24"/>
              </w:rPr>
              <w:t>X</w:t>
            </w:r>
          </w:p>
        </w:tc>
        <w:tc>
          <w:tcPr>
            <w:tcW w:w="0" w:type="auto"/>
          </w:tcPr>
          <w:p w14:paraId="4F806961" w14:textId="77777777" w:rsidR="00A15055" w:rsidRPr="007E6C6D" w:rsidRDefault="00A15055" w:rsidP="005413DD">
            <w:pPr>
              <w:jc w:val="center"/>
              <w:rPr>
                <w:szCs w:val="24"/>
              </w:rPr>
            </w:pPr>
          </w:p>
        </w:tc>
        <w:tc>
          <w:tcPr>
            <w:tcW w:w="1743" w:type="dxa"/>
            <w:vAlign w:val="center"/>
          </w:tcPr>
          <w:p w14:paraId="0C577BCB" w14:textId="6572ABA7" w:rsidR="00A15055" w:rsidRPr="007E6C6D" w:rsidRDefault="00A15055" w:rsidP="005413DD">
            <w:pPr>
              <w:rPr>
                <w:szCs w:val="24"/>
              </w:rPr>
            </w:pPr>
            <w:proofErr w:type="spellStart"/>
            <w:r w:rsidRPr="007E6C6D">
              <w:rPr>
                <w:szCs w:val="24"/>
              </w:rPr>
              <w:t>Đường</w:t>
            </w:r>
            <w:proofErr w:type="spellEnd"/>
            <w:r w:rsidRPr="007E6C6D">
              <w:rPr>
                <w:szCs w:val="24"/>
              </w:rPr>
              <w:t xml:space="preserve"> </w:t>
            </w:r>
            <w:proofErr w:type="spellStart"/>
            <w:r w:rsidRPr="007E6C6D">
              <w:rPr>
                <w:szCs w:val="24"/>
              </w:rPr>
              <w:t>Võ</w:t>
            </w:r>
            <w:proofErr w:type="spellEnd"/>
            <w:r w:rsidRPr="007E6C6D">
              <w:rPr>
                <w:szCs w:val="24"/>
              </w:rPr>
              <w:t xml:space="preserve"> </w:t>
            </w:r>
            <w:proofErr w:type="spellStart"/>
            <w:r w:rsidRPr="007E6C6D">
              <w:rPr>
                <w:szCs w:val="24"/>
              </w:rPr>
              <w:t>Nguyên</w:t>
            </w:r>
            <w:proofErr w:type="spellEnd"/>
            <w:r w:rsidRPr="007E6C6D">
              <w:rPr>
                <w:szCs w:val="24"/>
              </w:rPr>
              <w:t xml:space="preserve"> </w:t>
            </w:r>
            <w:proofErr w:type="spellStart"/>
            <w:r w:rsidRPr="007E6C6D">
              <w:rPr>
                <w:szCs w:val="24"/>
              </w:rPr>
              <w:t>Giáp</w:t>
            </w:r>
            <w:proofErr w:type="spellEnd"/>
            <w:r w:rsidRPr="007E6C6D">
              <w:rPr>
                <w:szCs w:val="24"/>
              </w:rPr>
              <w:t xml:space="preserve">, </w:t>
            </w:r>
            <w:proofErr w:type="spellStart"/>
            <w:r w:rsidRPr="007E6C6D">
              <w:rPr>
                <w:szCs w:val="24"/>
              </w:rPr>
              <w:t>xã</w:t>
            </w:r>
            <w:proofErr w:type="spellEnd"/>
            <w:r w:rsidRPr="007E6C6D">
              <w:rPr>
                <w:szCs w:val="24"/>
              </w:rPr>
              <w:t xml:space="preserve"> </w:t>
            </w:r>
            <w:proofErr w:type="spellStart"/>
            <w:r w:rsidRPr="007E6C6D">
              <w:rPr>
                <w:szCs w:val="24"/>
              </w:rPr>
              <w:t>Nội</w:t>
            </w:r>
            <w:proofErr w:type="spellEnd"/>
            <w:r w:rsidRPr="007E6C6D">
              <w:rPr>
                <w:szCs w:val="24"/>
              </w:rPr>
              <w:t xml:space="preserve"> </w:t>
            </w:r>
            <w:proofErr w:type="spellStart"/>
            <w:r w:rsidRPr="007E6C6D">
              <w:rPr>
                <w:szCs w:val="24"/>
              </w:rPr>
              <w:t>Bài</w:t>
            </w:r>
            <w:proofErr w:type="spellEnd"/>
            <w:r w:rsidRPr="007E6C6D">
              <w:rPr>
                <w:szCs w:val="24"/>
              </w:rPr>
              <w:t xml:space="preserve">, </w:t>
            </w:r>
            <w:proofErr w:type="spellStart"/>
            <w:r w:rsidRPr="007E6C6D">
              <w:rPr>
                <w:szCs w:val="24"/>
              </w:rPr>
              <w:t>tp</w:t>
            </w:r>
            <w:proofErr w:type="spellEnd"/>
            <w:r w:rsidRPr="007E6C6D">
              <w:rPr>
                <w:szCs w:val="24"/>
              </w:rPr>
              <w:t xml:space="preserve"> </w:t>
            </w:r>
            <w:proofErr w:type="spellStart"/>
            <w:r w:rsidRPr="007E6C6D">
              <w:rPr>
                <w:szCs w:val="24"/>
              </w:rPr>
              <w:t>Hà</w:t>
            </w:r>
            <w:proofErr w:type="spellEnd"/>
            <w:r w:rsidRPr="007E6C6D">
              <w:rPr>
                <w:szCs w:val="24"/>
              </w:rPr>
              <w:t xml:space="preserve"> </w:t>
            </w:r>
            <w:proofErr w:type="spellStart"/>
            <w:r w:rsidRPr="007E6C6D">
              <w:rPr>
                <w:szCs w:val="24"/>
              </w:rPr>
              <w:t>Nội</w:t>
            </w:r>
            <w:proofErr w:type="spellEnd"/>
            <w:r w:rsidRPr="007E6C6D">
              <w:rPr>
                <w:szCs w:val="24"/>
              </w:rPr>
              <w:t xml:space="preserve"> - </w:t>
            </w:r>
            <w:proofErr w:type="spellStart"/>
            <w:r w:rsidRPr="007E6C6D">
              <w:rPr>
                <w:szCs w:val="24"/>
              </w:rPr>
              <w:t>Cảng</w:t>
            </w:r>
            <w:proofErr w:type="spellEnd"/>
            <w:r w:rsidRPr="007E6C6D">
              <w:rPr>
                <w:szCs w:val="24"/>
              </w:rPr>
              <w:t xml:space="preserve"> HKQT </w:t>
            </w:r>
            <w:proofErr w:type="spellStart"/>
            <w:r w:rsidRPr="007E6C6D">
              <w:rPr>
                <w:szCs w:val="24"/>
              </w:rPr>
              <w:t>Nội</w:t>
            </w:r>
            <w:proofErr w:type="spellEnd"/>
            <w:r w:rsidRPr="007E6C6D">
              <w:rPr>
                <w:szCs w:val="24"/>
              </w:rPr>
              <w:t xml:space="preserve"> </w:t>
            </w:r>
            <w:proofErr w:type="spellStart"/>
            <w:r w:rsidRPr="007E6C6D">
              <w:rPr>
                <w:szCs w:val="24"/>
              </w:rPr>
              <w:t>Bài</w:t>
            </w:r>
            <w:proofErr w:type="spellEnd"/>
          </w:p>
        </w:tc>
        <w:tc>
          <w:tcPr>
            <w:tcW w:w="2125" w:type="dxa"/>
          </w:tcPr>
          <w:p w14:paraId="1334CE26" w14:textId="77777777" w:rsidR="00A15055" w:rsidRPr="007E6C6D" w:rsidRDefault="00A15055"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quản</w:t>
            </w:r>
            <w:proofErr w:type="spellEnd"/>
            <w:r w:rsidRPr="007E6C6D">
              <w:rPr>
                <w:szCs w:val="24"/>
              </w:rPr>
              <w:t xml:space="preserve"> </w:t>
            </w:r>
            <w:proofErr w:type="spellStart"/>
            <w:r w:rsidRPr="007E6C6D">
              <w:rPr>
                <w:szCs w:val="24"/>
              </w:rPr>
              <w:t>lý</w:t>
            </w:r>
            <w:proofErr w:type="spellEnd"/>
            <w:r w:rsidRPr="007E6C6D">
              <w:rPr>
                <w:szCs w:val="24"/>
              </w:rPr>
              <w:t xml:space="preserve"> </w:t>
            </w:r>
            <w:proofErr w:type="spellStart"/>
            <w:r w:rsidRPr="007E6C6D">
              <w:rPr>
                <w:szCs w:val="24"/>
              </w:rPr>
              <w:t>không</w:t>
            </w:r>
            <w:proofErr w:type="spellEnd"/>
            <w:r w:rsidRPr="007E6C6D">
              <w:rPr>
                <w:szCs w:val="24"/>
              </w:rPr>
              <w:t xml:space="preserve"> </w:t>
            </w:r>
            <w:proofErr w:type="spellStart"/>
            <w:r w:rsidRPr="007E6C6D">
              <w:rPr>
                <w:szCs w:val="24"/>
              </w:rPr>
              <w:t>lưu</w:t>
            </w:r>
            <w:proofErr w:type="spellEnd"/>
            <w:r w:rsidRPr="007E6C6D">
              <w:rPr>
                <w:szCs w:val="24"/>
              </w:rPr>
              <w:t xml:space="preserve"> (ATM).</w:t>
            </w:r>
          </w:p>
        </w:tc>
      </w:tr>
      <w:tr w:rsidR="007E6C6D" w:rsidRPr="007E6C6D" w14:paraId="17557FD9" w14:textId="77777777" w:rsidTr="007753DC">
        <w:trPr>
          <w:trHeight w:val="394"/>
        </w:trPr>
        <w:tc>
          <w:tcPr>
            <w:tcW w:w="0" w:type="auto"/>
          </w:tcPr>
          <w:p w14:paraId="71CB22BC" w14:textId="77777777" w:rsidR="00A15055" w:rsidRPr="007E6C6D" w:rsidRDefault="00A15055" w:rsidP="005413DD">
            <w:pPr>
              <w:jc w:val="center"/>
              <w:rPr>
                <w:szCs w:val="24"/>
              </w:rPr>
            </w:pPr>
            <w:r w:rsidRPr="007E6C6D">
              <w:rPr>
                <w:szCs w:val="24"/>
              </w:rPr>
              <w:t>3</w:t>
            </w:r>
          </w:p>
        </w:tc>
        <w:tc>
          <w:tcPr>
            <w:tcW w:w="0" w:type="auto"/>
          </w:tcPr>
          <w:p w14:paraId="19007A83" w14:textId="77777777" w:rsidR="00A15055" w:rsidRPr="007E6C6D" w:rsidRDefault="00A15055" w:rsidP="005413DD">
            <w:pPr>
              <w:rPr>
                <w:szCs w:val="24"/>
              </w:rPr>
            </w:pPr>
            <w:proofErr w:type="spellStart"/>
            <w:r w:rsidRPr="007E6C6D">
              <w:rPr>
                <w:szCs w:val="24"/>
              </w:rPr>
              <w:t>Trung</w:t>
            </w:r>
            <w:proofErr w:type="spellEnd"/>
            <w:r w:rsidRPr="007E6C6D">
              <w:rPr>
                <w:szCs w:val="24"/>
              </w:rPr>
              <w:t xml:space="preserve"> </w:t>
            </w:r>
            <w:proofErr w:type="spellStart"/>
            <w:r w:rsidRPr="007E6C6D">
              <w:rPr>
                <w:szCs w:val="24"/>
              </w:rPr>
              <w:t>tâm</w:t>
            </w:r>
            <w:proofErr w:type="spellEnd"/>
            <w:r w:rsidRPr="007E6C6D">
              <w:rPr>
                <w:szCs w:val="24"/>
              </w:rPr>
              <w:t xml:space="preserve"> </w:t>
            </w:r>
            <w:proofErr w:type="spellStart"/>
            <w:r w:rsidRPr="007E6C6D">
              <w:rPr>
                <w:szCs w:val="24"/>
              </w:rPr>
              <w:t>Đảm</w:t>
            </w:r>
            <w:proofErr w:type="spellEnd"/>
            <w:r w:rsidRPr="007E6C6D">
              <w:rPr>
                <w:szCs w:val="24"/>
              </w:rPr>
              <w:t xml:space="preserve"> </w:t>
            </w:r>
            <w:proofErr w:type="spellStart"/>
            <w:r w:rsidRPr="007E6C6D">
              <w:rPr>
                <w:szCs w:val="24"/>
              </w:rPr>
              <w:t>bảo</w:t>
            </w:r>
            <w:proofErr w:type="spellEnd"/>
            <w:r w:rsidRPr="007E6C6D">
              <w:rPr>
                <w:szCs w:val="24"/>
              </w:rPr>
              <w:t xml:space="preserve"> </w:t>
            </w:r>
            <w:proofErr w:type="spellStart"/>
            <w:r w:rsidRPr="007E6C6D">
              <w:rPr>
                <w:szCs w:val="24"/>
              </w:rPr>
              <w:t>Kỹ</w:t>
            </w:r>
            <w:proofErr w:type="spellEnd"/>
            <w:r w:rsidRPr="007E6C6D">
              <w:rPr>
                <w:szCs w:val="24"/>
              </w:rPr>
              <w:t xml:space="preserve"> </w:t>
            </w:r>
            <w:proofErr w:type="spellStart"/>
            <w:r w:rsidRPr="007E6C6D">
              <w:rPr>
                <w:szCs w:val="24"/>
              </w:rPr>
              <w:t>thuật</w:t>
            </w:r>
            <w:proofErr w:type="spellEnd"/>
          </w:p>
        </w:tc>
        <w:tc>
          <w:tcPr>
            <w:tcW w:w="0" w:type="auto"/>
          </w:tcPr>
          <w:p w14:paraId="4268C2F0" w14:textId="77777777" w:rsidR="00A15055" w:rsidRPr="007E6C6D" w:rsidRDefault="00A15055" w:rsidP="005413DD">
            <w:pPr>
              <w:jc w:val="center"/>
              <w:rPr>
                <w:szCs w:val="24"/>
              </w:rPr>
            </w:pPr>
            <w:r w:rsidRPr="007E6C6D">
              <w:rPr>
                <w:szCs w:val="24"/>
              </w:rPr>
              <w:t>X</w:t>
            </w:r>
          </w:p>
        </w:tc>
        <w:tc>
          <w:tcPr>
            <w:tcW w:w="0" w:type="auto"/>
          </w:tcPr>
          <w:p w14:paraId="480B58BD" w14:textId="77777777" w:rsidR="00A15055" w:rsidRPr="007E6C6D" w:rsidRDefault="00A15055" w:rsidP="005413DD">
            <w:pPr>
              <w:jc w:val="center"/>
              <w:rPr>
                <w:szCs w:val="24"/>
              </w:rPr>
            </w:pPr>
          </w:p>
        </w:tc>
        <w:tc>
          <w:tcPr>
            <w:tcW w:w="1743" w:type="dxa"/>
            <w:vAlign w:val="center"/>
          </w:tcPr>
          <w:p w14:paraId="7658258C" w14:textId="7E9A4B2B" w:rsidR="00A15055" w:rsidRPr="007E6C6D" w:rsidRDefault="00A15055" w:rsidP="005413DD">
            <w:pPr>
              <w:rPr>
                <w:szCs w:val="24"/>
              </w:rPr>
            </w:pPr>
            <w:proofErr w:type="spellStart"/>
            <w:r w:rsidRPr="007E6C6D">
              <w:rPr>
                <w:szCs w:val="24"/>
              </w:rPr>
              <w:t>Đường</w:t>
            </w:r>
            <w:proofErr w:type="spellEnd"/>
            <w:r w:rsidRPr="007E6C6D">
              <w:rPr>
                <w:szCs w:val="24"/>
              </w:rPr>
              <w:t xml:space="preserve"> </w:t>
            </w:r>
            <w:proofErr w:type="spellStart"/>
            <w:r w:rsidRPr="007E6C6D">
              <w:rPr>
                <w:szCs w:val="24"/>
              </w:rPr>
              <w:t>Lâm</w:t>
            </w:r>
            <w:proofErr w:type="spellEnd"/>
            <w:r w:rsidRPr="007E6C6D">
              <w:rPr>
                <w:szCs w:val="24"/>
              </w:rPr>
              <w:t xml:space="preserve"> </w:t>
            </w:r>
            <w:proofErr w:type="spellStart"/>
            <w:r w:rsidRPr="007E6C6D">
              <w:rPr>
                <w:szCs w:val="24"/>
              </w:rPr>
              <w:t>Hạ</w:t>
            </w:r>
            <w:proofErr w:type="spellEnd"/>
            <w:r w:rsidRPr="007E6C6D">
              <w:rPr>
                <w:szCs w:val="24"/>
              </w:rPr>
              <w:t xml:space="preserve">, </w:t>
            </w:r>
            <w:proofErr w:type="spellStart"/>
            <w:r w:rsidRPr="007E6C6D">
              <w:rPr>
                <w:szCs w:val="24"/>
              </w:rPr>
              <w:t>phường</w:t>
            </w:r>
            <w:proofErr w:type="spellEnd"/>
            <w:r w:rsidRPr="007E6C6D">
              <w:rPr>
                <w:szCs w:val="24"/>
              </w:rPr>
              <w:t xml:space="preserve"> </w:t>
            </w:r>
            <w:proofErr w:type="spellStart"/>
            <w:r w:rsidRPr="007E6C6D">
              <w:rPr>
                <w:szCs w:val="24"/>
              </w:rPr>
              <w:t>Bồ</w:t>
            </w:r>
            <w:proofErr w:type="spellEnd"/>
            <w:r w:rsidRPr="007E6C6D">
              <w:rPr>
                <w:szCs w:val="24"/>
              </w:rPr>
              <w:t xml:space="preserve"> </w:t>
            </w:r>
            <w:proofErr w:type="spellStart"/>
            <w:r w:rsidRPr="007E6C6D">
              <w:rPr>
                <w:szCs w:val="24"/>
              </w:rPr>
              <w:t>Đề</w:t>
            </w:r>
            <w:proofErr w:type="spellEnd"/>
            <w:r w:rsidRPr="007E6C6D">
              <w:rPr>
                <w:szCs w:val="24"/>
              </w:rPr>
              <w:t xml:space="preserve">, </w:t>
            </w:r>
            <w:proofErr w:type="spellStart"/>
            <w:r w:rsidRPr="007E6C6D">
              <w:rPr>
                <w:szCs w:val="24"/>
              </w:rPr>
              <w:t>tp</w:t>
            </w:r>
            <w:proofErr w:type="spellEnd"/>
            <w:r w:rsidRPr="007E6C6D">
              <w:rPr>
                <w:szCs w:val="24"/>
              </w:rPr>
              <w:t xml:space="preserve"> </w:t>
            </w:r>
            <w:proofErr w:type="spellStart"/>
            <w:r w:rsidRPr="007E6C6D">
              <w:rPr>
                <w:szCs w:val="24"/>
              </w:rPr>
              <w:t>Hà</w:t>
            </w:r>
            <w:proofErr w:type="spellEnd"/>
            <w:r w:rsidRPr="007E6C6D">
              <w:rPr>
                <w:szCs w:val="24"/>
              </w:rPr>
              <w:t xml:space="preserve"> </w:t>
            </w:r>
            <w:proofErr w:type="spellStart"/>
            <w:r w:rsidRPr="007E6C6D">
              <w:rPr>
                <w:szCs w:val="24"/>
              </w:rPr>
              <w:t>Nội</w:t>
            </w:r>
            <w:proofErr w:type="spellEnd"/>
          </w:p>
        </w:tc>
        <w:tc>
          <w:tcPr>
            <w:tcW w:w="2125" w:type="dxa"/>
          </w:tcPr>
          <w:p w14:paraId="2EA5525D" w14:textId="77777777" w:rsidR="00A15055" w:rsidRPr="007E6C6D" w:rsidRDefault="00A15055"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thông</w:t>
            </w:r>
            <w:proofErr w:type="spellEnd"/>
            <w:r w:rsidRPr="007E6C6D">
              <w:rPr>
                <w:szCs w:val="24"/>
              </w:rPr>
              <w:t xml:space="preserve"> tin, </w:t>
            </w:r>
            <w:proofErr w:type="spellStart"/>
            <w:r w:rsidRPr="007E6C6D">
              <w:rPr>
                <w:szCs w:val="24"/>
              </w:rPr>
              <w:t>dẫn</w:t>
            </w:r>
            <w:proofErr w:type="spellEnd"/>
            <w:r w:rsidRPr="007E6C6D">
              <w:rPr>
                <w:szCs w:val="24"/>
              </w:rPr>
              <w:t xml:space="preserve"> </w:t>
            </w:r>
            <w:proofErr w:type="spellStart"/>
            <w:r w:rsidRPr="007E6C6D">
              <w:rPr>
                <w:szCs w:val="24"/>
              </w:rPr>
              <w:t>đường</w:t>
            </w:r>
            <w:proofErr w:type="spellEnd"/>
            <w:r w:rsidRPr="007E6C6D">
              <w:rPr>
                <w:szCs w:val="24"/>
              </w:rPr>
              <w:t xml:space="preserve"> </w:t>
            </w:r>
            <w:proofErr w:type="spellStart"/>
            <w:r w:rsidRPr="007E6C6D">
              <w:rPr>
                <w:szCs w:val="24"/>
              </w:rPr>
              <w:t>và</w:t>
            </w:r>
            <w:proofErr w:type="spellEnd"/>
            <w:r w:rsidRPr="007E6C6D">
              <w:rPr>
                <w:szCs w:val="24"/>
              </w:rPr>
              <w:t xml:space="preserve"> </w:t>
            </w:r>
            <w:proofErr w:type="spellStart"/>
            <w:r w:rsidRPr="007E6C6D">
              <w:rPr>
                <w:szCs w:val="24"/>
              </w:rPr>
              <w:t>giám</w:t>
            </w:r>
            <w:proofErr w:type="spellEnd"/>
            <w:r w:rsidRPr="007E6C6D">
              <w:rPr>
                <w:szCs w:val="24"/>
              </w:rPr>
              <w:t xml:space="preserve"> </w:t>
            </w:r>
            <w:proofErr w:type="spellStart"/>
            <w:r w:rsidRPr="007E6C6D">
              <w:rPr>
                <w:szCs w:val="24"/>
              </w:rPr>
              <w:t>sát</w:t>
            </w:r>
            <w:proofErr w:type="spellEnd"/>
            <w:r w:rsidRPr="007E6C6D">
              <w:rPr>
                <w:szCs w:val="24"/>
              </w:rPr>
              <w:t xml:space="preserve"> (CNS).</w:t>
            </w:r>
          </w:p>
        </w:tc>
      </w:tr>
      <w:tr w:rsidR="007E6C6D" w:rsidRPr="007E6C6D" w14:paraId="1E6463AA" w14:textId="77777777" w:rsidTr="007753DC">
        <w:trPr>
          <w:trHeight w:val="560"/>
        </w:trPr>
        <w:tc>
          <w:tcPr>
            <w:tcW w:w="0" w:type="auto"/>
            <w:hideMark/>
          </w:tcPr>
          <w:p w14:paraId="461654F0" w14:textId="77777777" w:rsidR="00A15055" w:rsidRPr="007E6C6D" w:rsidRDefault="00A15055" w:rsidP="005413DD">
            <w:pPr>
              <w:jc w:val="center"/>
              <w:rPr>
                <w:szCs w:val="24"/>
              </w:rPr>
            </w:pPr>
            <w:r w:rsidRPr="007E6C6D">
              <w:rPr>
                <w:szCs w:val="24"/>
              </w:rPr>
              <w:t>4</w:t>
            </w:r>
          </w:p>
        </w:tc>
        <w:tc>
          <w:tcPr>
            <w:tcW w:w="0" w:type="auto"/>
            <w:hideMark/>
          </w:tcPr>
          <w:p w14:paraId="61C5625D" w14:textId="77777777" w:rsidR="00A15055" w:rsidRPr="007E6C6D" w:rsidRDefault="00A15055" w:rsidP="005413DD">
            <w:pPr>
              <w:rPr>
                <w:szCs w:val="24"/>
              </w:rPr>
            </w:pPr>
            <w:proofErr w:type="spellStart"/>
            <w:r w:rsidRPr="007E6C6D">
              <w:rPr>
                <w:szCs w:val="24"/>
              </w:rPr>
              <w:t>Đài</w:t>
            </w:r>
            <w:proofErr w:type="spellEnd"/>
            <w:r w:rsidRPr="007E6C6D">
              <w:rPr>
                <w:szCs w:val="24"/>
              </w:rPr>
              <w:t xml:space="preserve"> </w:t>
            </w:r>
            <w:proofErr w:type="spellStart"/>
            <w:r w:rsidRPr="007E6C6D">
              <w:rPr>
                <w:szCs w:val="24"/>
              </w:rPr>
              <w:t>kiểm</w:t>
            </w:r>
            <w:proofErr w:type="spellEnd"/>
            <w:r w:rsidRPr="007E6C6D">
              <w:rPr>
                <w:szCs w:val="24"/>
              </w:rPr>
              <w:t xml:space="preserve"> </w:t>
            </w:r>
            <w:proofErr w:type="spellStart"/>
            <w:r w:rsidRPr="007E6C6D">
              <w:rPr>
                <w:szCs w:val="24"/>
              </w:rPr>
              <w:t>soát</w:t>
            </w:r>
            <w:proofErr w:type="spellEnd"/>
            <w:r w:rsidRPr="007E6C6D">
              <w:rPr>
                <w:szCs w:val="24"/>
              </w:rPr>
              <w:t xml:space="preserve"> </w:t>
            </w:r>
            <w:proofErr w:type="spellStart"/>
            <w:r w:rsidRPr="007E6C6D">
              <w:rPr>
                <w:szCs w:val="24"/>
              </w:rPr>
              <w:t>không</w:t>
            </w:r>
            <w:proofErr w:type="spellEnd"/>
            <w:r w:rsidRPr="007E6C6D">
              <w:rPr>
                <w:szCs w:val="24"/>
              </w:rPr>
              <w:t xml:space="preserve"> </w:t>
            </w:r>
            <w:proofErr w:type="spellStart"/>
            <w:r w:rsidRPr="007E6C6D">
              <w:rPr>
                <w:szCs w:val="24"/>
              </w:rPr>
              <w:t>lưu</w:t>
            </w:r>
            <w:proofErr w:type="spellEnd"/>
            <w:r w:rsidRPr="007E6C6D">
              <w:rPr>
                <w:szCs w:val="24"/>
              </w:rPr>
              <w:t xml:space="preserve"> </w:t>
            </w:r>
            <w:proofErr w:type="spellStart"/>
            <w:r w:rsidRPr="007E6C6D">
              <w:rPr>
                <w:szCs w:val="24"/>
              </w:rPr>
              <w:t>Điện</w:t>
            </w:r>
            <w:proofErr w:type="spellEnd"/>
            <w:r w:rsidRPr="007E6C6D">
              <w:rPr>
                <w:szCs w:val="24"/>
              </w:rPr>
              <w:t xml:space="preserve"> </w:t>
            </w:r>
            <w:proofErr w:type="spellStart"/>
            <w:r w:rsidRPr="007E6C6D">
              <w:rPr>
                <w:szCs w:val="24"/>
              </w:rPr>
              <w:t>Biên</w:t>
            </w:r>
            <w:proofErr w:type="spellEnd"/>
          </w:p>
        </w:tc>
        <w:tc>
          <w:tcPr>
            <w:tcW w:w="0" w:type="auto"/>
          </w:tcPr>
          <w:p w14:paraId="6C5B6831" w14:textId="77777777" w:rsidR="00A15055" w:rsidRPr="007E6C6D" w:rsidRDefault="00A15055" w:rsidP="005413DD">
            <w:pPr>
              <w:jc w:val="center"/>
              <w:rPr>
                <w:szCs w:val="24"/>
              </w:rPr>
            </w:pPr>
          </w:p>
        </w:tc>
        <w:tc>
          <w:tcPr>
            <w:tcW w:w="0" w:type="auto"/>
          </w:tcPr>
          <w:p w14:paraId="09B91AE9" w14:textId="77777777" w:rsidR="00A15055" w:rsidRPr="007E6C6D" w:rsidRDefault="00A15055" w:rsidP="005413DD">
            <w:pPr>
              <w:jc w:val="center"/>
              <w:rPr>
                <w:szCs w:val="24"/>
              </w:rPr>
            </w:pPr>
            <w:r w:rsidRPr="007E6C6D">
              <w:rPr>
                <w:szCs w:val="24"/>
              </w:rPr>
              <w:t>X</w:t>
            </w:r>
          </w:p>
        </w:tc>
        <w:tc>
          <w:tcPr>
            <w:tcW w:w="1743" w:type="dxa"/>
            <w:vAlign w:val="center"/>
            <w:hideMark/>
          </w:tcPr>
          <w:p w14:paraId="1D4A20E8" w14:textId="168F828B" w:rsidR="00A15055" w:rsidRPr="007E6C6D" w:rsidRDefault="00A15055" w:rsidP="005413DD">
            <w:pPr>
              <w:rPr>
                <w:szCs w:val="24"/>
              </w:rPr>
            </w:pPr>
            <w:proofErr w:type="spellStart"/>
            <w:r w:rsidRPr="007E6C6D">
              <w:rPr>
                <w:szCs w:val="24"/>
              </w:rPr>
              <w:t>Cảng</w:t>
            </w:r>
            <w:proofErr w:type="spellEnd"/>
            <w:r w:rsidRPr="007E6C6D">
              <w:rPr>
                <w:szCs w:val="24"/>
              </w:rPr>
              <w:t xml:space="preserve"> HK </w:t>
            </w:r>
            <w:proofErr w:type="spellStart"/>
            <w:r w:rsidRPr="007E6C6D">
              <w:rPr>
                <w:szCs w:val="24"/>
              </w:rPr>
              <w:t>Điện</w:t>
            </w:r>
            <w:proofErr w:type="spellEnd"/>
            <w:r w:rsidRPr="007E6C6D">
              <w:rPr>
                <w:szCs w:val="24"/>
              </w:rPr>
              <w:t xml:space="preserve"> </w:t>
            </w:r>
            <w:proofErr w:type="spellStart"/>
            <w:r w:rsidRPr="007E6C6D">
              <w:rPr>
                <w:szCs w:val="24"/>
              </w:rPr>
              <w:t>Biên</w:t>
            </w:r>
            <w:proofErr w:type="spellEnd"/>
            <w:r w:rsidRPr="007E6C6D">
              <w:rPr>
                <w:szCs w:val="24"/>
              </w:rPr>
              <w:t xml:space="preserve">, </w:t>
            </w:r>
            <w:proofErr w:type="spellStart"/>
            <w:r w:rsidRPr="007E6C6D">
              <w:rPr>
                <w:szCs w:val="24"/>
              </w:rPr>
              <w:t>tổ</w:t>
            </w:r>
            <w:proofErr w:type="spellEnd"/>
            <w:r w:rsidRPr="007E6C6D">
              <w:rPr>
                <w:szCs w:val="24"/>
              </w:rPr>
              <w:t xml:space="preserve"> </w:t>
            </w:r>
            <w:proofErr w:type="spellStart"/>
            <w:r w:rsidRPr="007E6C6D">
              <w:rPr>
                <w:szCs w:val="24"/>
              </w:rPr>
              <w:t>dân</w:t>
            </w:r>
            <w:proofErr w:type="spellEnd"/>
            <w:r w:rsidRPr="007E6C6D">
              <w:rPr>
                <w:szCs w:val="24"/>
              </w:rPr>
              <w:t xml:space="preserve"> </w:t>
            </w:r>
            <w:proofErr w:type="spellStart"/>
            <w:r w:rsidRPr="007E6C6D">
              <w:rPr>
                <w:szCs w:val="24"/>
              </w:rPr>
              <w:t>phố</w:t>
            </w:r>
            <w:proofErr w:type="spellEnd"/>
            <w:r w:rsidRPr="007E6C6D">
              <w:rPr>
                <w:szCs w:val="24"/>
              </w:rPr>
              <w:t xml:space="preserve"> 10, </w:t>
            </w:r>
            <w:proofErr w:type="spellStart"/>
            <w:r w:rsidRPr="007E6C6D">
              <w:rPr>
                <w:szCs w:val="24"/>
              </w:rPr>
              <w:t>phường</w:t>
            </w:r>
            <w:proofErr w:type="spellEnd"/>
            <w:r w:rsidRPr="007E6C6D">
              <w:rPr>
                <w:szCs w:val="24"/>
              </w:rPr>
              <w:t xml:space="preserve"> </w:t>
            </w:r>
            <w:proofErr w:type="spellStart"/>
            <w:r w:rsidRPr="007E6C6D">
              <w:rPr>
                <w:szCs w:val="24"/>
              </w:rPr>
              <w:t>Điện</w:t>
            </w:r>
            <w:proofErr w:type="spellEnd"/>
            <w:r w:rsidRPr="007E6C6D">
              <w:rPr>
                <w:szCs w:val="24"/>
              </w:rPr>
              <w:t xml:space="preserve"> </w:t>
            </w:r>
            <w:proofErr w:type="spellStart"/>
            <w:r w:rsidRPr="007E6C6D">
              <w:rPr>
                <w:szCs w:val="24"/>
              </w:rPr>
              <w:t>Biên</w:t>
            </w:r>
            <w:proofErr w:type="spellEnd"/>
            <w:r w:rsidRPr="007E6C6D">
              <w:rPr>
                <w:szCs w:val="24"/>
              </w:rPr>
              <w:t xml:space="preserve"> </w:t>
            </w:r>
            <w:proofErr w:type="spellStart"/>
            <w:r w:rsidRPr="007E6C6D">
              <w:rPr>
                <w:szCs w:val="24"/>
              </w:rPr>
              <w:t>Phủ</w:t>
            </w:r>
            <w:proofErr w:type="spellEnd"/>
            <w:r w:rsidRPr="007E6C6D">
              <w:rPr>
                <w:szCs w:val="24"/>
              </w:rPr>
              <w:t xml:space="preserve">, </w:t>
            </w:r>
            <w:proofErr w:type="spellStart"/>
            <w:r w:rsidRPr="007E6C6D">
              <w:rPr>
                <w:szCs w:val="24"/>
              </w:rPr>
              <w:t>tỉnh</w:t>
            </w:r>
            <w:proofErr w:type="spellEnd"/>
            <w:r w:rsidRPr="007E6C6D">
              <w:rPr>
                <w:szCs w:val="24"/>
              </w:rPr>
              <w:t xml:space="preserve"> </w:t>
            </w:r>
            <w:proofErr w:type="spellStart"/>
            <w:r w:rsidRPr="007E6C6D">
              <w:rPr>
                <w:szCs w:val="24"/>
              </w:rPr>
              <w:t>Điện</w:t>
            </w:r>
            <w:proofErr w:type="spellEnd"/>
            <w:r w:rsidRPr="007E6C6D">
              <w:rPr>
                <w:szCs w:val="24"/>
              </w:rPr>
              <w:t xml:space="preserve"> </w:t>
            </w:r>
            <w:proofErr w:type="spellStart"/>
            <w:r w:rsidRPr="007E6C6D">
              <w:rPr>
                <w:szCs w:val="24"/>
              </w:rPr>
              <w:t>Biên</w:t>
            </w:r>
            <w:proofErr w:type="spellEnd"/>
          </w:p>
        </w:tc>
        <w:tc>
          <w:tcPr>
            <w:tcW w:w="2125" w:type="dxa"/>
            <w:hideMark/>
          </w:tcPr>
          <w:p w14:paraId="3FDD29F7" w14:textId="77777777" w:rsidR="00A15055" w:rsidRPr="007E6C6D" w:rsidRDefault="00A15055"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quản</w:t>
            </w:r>
            <w:proofErr w:type="spellEnd"/>
            <w:r w:rsidRPr="007E6C6D">
              <w:rPr>
                <w:szCs w:val="24"/>
              </w:rPr>
              <w:t xml:space="preserve"> </w:t>
            </w:r>
            <w:proofErr w:type="spellStart"/>
            <w:r w:rsidRPr="007E6C6D">
              <w:rPr>
                <w:szCs w:val="24"/>
              </w:rPr>
              <w:t>lý</w:t>
            </w:r>
            <w:proofErr w:type="spellEnd"/>
            <w:r w:rsidRPr="007E6C6D">
              <w:rPr>
                <w:szCs w:val="24"/>
              </w:rPr>
              <w:t xml:space="preserve"> </w:t>
            </w:r>
            <w:proofErr w:type="spellStart"/>
            <w:r w:rsidRPr="007E6C6D">
              <w:rPr>
                <w:szCs w:val="24"/>
              </w:rPr>
              <w:t>không</w:t>
            </w:r>
            <w:proofErr w:type="spellEnd"/>
            <w:r w:rsidRPr="007E6C6D">
              <w:rPr>
                <w:szCs w:val="24"/>
              </w:rPr>
              <w:t xml:space="preserve"> </w:t>
            </w:r>
            <w:proofErr w:type="spellStart"/>
            <w:r w:rsidRPr="007E6C6D">
              <w:rPr>
                <w:szCs w:val="24"/>
              </w:rPr>
              <w:t>lưu</w:t>
            </w:r>
            <w:proofErr w:type="spellEnd"/>
            <w:r w:rsidRPr="007E6C6D">
              <w:rPr>
                <w:szCs w:val="24"/>
              </w:rPr>
              <w:t xml:space="preserve"> (ATM).</w:t>
            </w:r>
          </w:p>
          <w:p w14:paraId="229FBFB9" w14:textId="77777777" w:rsidR="00A15055" w:rsidRPr="007E6C6D" w:rsidRDefault="00A15055"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CNS.</w:t>
            </w:r>
          </w:p>
          <w:p w14:paraId="658AF1A0" w14:textId="77777777" w:rsidR="00A15055" w:rsidRPr="007E6C6D" w:rsidRDefault="00A15055"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khí</w:t>
            </w:r>
            <w:proofErr w:type="spellEnd"/>
            <w:r w:rsidRPr="007E6C6D">
              <w:rPr>
                <w:szCs w:val="24"/>
              </w:rPr>
              <w:t xml:space="preserve"> </w:t>
            </w:r>
            <w:proofErr w:type="spellStart"/>
            <w:r w:rsidRPr="007E6C6D">
              <w:rPr>
                <w:szCs w:val="24"/>
              </w:rPr>
              <w:t>tượng</w:t>
            </w:r>
            <w:proofErr w:type="spellEnd"/>
            <w:r w:rsidRPr="007E6C6D">
              <w:rPr>
                <w:szCs w:val="24"/>
              </w:rPr>
              <w:t xml:space="preserve"> </w:t>
            </w:r>
            <w:proofErr w:type="spellStart"/>
            <w:r w:rsidRPr="007E6C6D">
              <w:rPr>
                <w:szCs w:val="24"/>
              </w:rPr>
              <w:t>hàng</w:t>
            </w:r>
            <w:proofErr w:type="spellEnd"/>
            <w:r w:rsidRPr="007E6C6D">
              <w:rPr>
                <w:szCs w:val="24"/>
              </w:rPr>
              <w:t xml:space="preserve"> </w:t>
            </w:r>
            <w:proofErr w:type="spellStart"/>
            <w:r w:rsidRPr="007E6C6D">
              <w:rPr>
                <w:szCs w:val="24"/>
              </w:rPr>
              <w:t>không</w:t>
            </w:r>
            <w:proofErr w:type="spellEnd"/>
            <w:r w:rsidRPr="007E6C6D">
              <w:rPr>
                <w:szCs w:val="24"/>
              </w:rPr>
              <w:t xml:space="preserve"> (MET).</w:t>
            </w:r>
          </w:p>
        </w:tc>
      </w:tr>
      <w:tr w:rsidR="007E6C6D" w:rsidRPr="007E6C6D" w14:paraId="0C7A1679" w14:textId="77777777" w:rsidTr="007753DC">
        <w:trPr>
          <w:trHeight w:val="560"/>
        </w:trPr>
        <w:tc>
          <w:tcPr>
            <w:tcW w:w="0" w:type="auto"/>
            <w:hideMark/>
          </w:tcPr>
          <w:p w14:paraId="0C5030C0" w14:textId="77777777" w:rsidR="00A15055" w:rsidRPr="007E6C6D" w:rsidRDefault="00A15055" w:rsidP="005413DD">
            <w:pPr>
              <w:jc w:val="center"/>
              <w:rPr>
                <w:szCs w:val="24"/>
              </w:rPr>
            </w:pPr>
            <w:r w:rsidRPr="007E6C6D">
              <w:rPr>
                <w:szCs w:val="24"/>
              </w:rPr>
              <w:t>5</w:t>
            </w:r>
          </w:p>
        </w:tc>
        <w:tc>
          <w:tcPr>
            <w:tcW w:w="0" w:type="auto"/>
            <w:hideMark/>
          </w:tcPr>
          <w:p w14:paraId="7B6AEDDE" w14:textId="77777777" w:rsidR="00A15055" w:rsidRPr="007E6C6D" w:rsidRDefault="00A15055" w:rsidP="005413DD">
            <w:pPr>
              <w:rPr>
                <w:szCs w:val="24"/>
              </w:rPr>
            </w:pPr>
            <w:proofErr w:type="spellStart"/>
            <w:r w:rsidRPr="007E6C6D">
              <w:rPr>
                <w:szCs w:val="24"/>
              </w:rPr>
              <w:t>Đài</w:t>
            </w:r>
            <w:proofErr w:type="spellEnd"/>
            <w:r w:rsidRPr="007E6C6D">
              <w:rPr>
                <w:szCs w:val="24"/>
              </w:rPr>
              <w:t xml:space="preserve"> </w:t>
            </w:r>
            <w:proofErr w:type="spellStart"/>
            <w:r w:rsidRPr="007E6C6D">
              <w:rPr>
                <w:szCs w:val="24"/>
              </w:rPr>
              <w:t>kiểm</w:t>
            </w:r>
            <w:proofErr w:type="spellEnd"/>
            <w:r w:rsidRPr="007E6C6D">
              <w:rPr>
                <w:szCs w:val="24"/>
              </w:rPr>
              <w:t xml:space="preserve"> </w:t>
            </w:r>
            <w:proofErr w:type="spellStart"/>
            <w:r w:rsidRPr="007E6C6D">
              <w:rPr>
                <w:szCs w:val="24"/>
              </w:rPr>
              <w:t>soát</w:t>
            </w:r>
            <w:proofErr w:type="spellEnd"/>
            <w:r w:rsidRPr="007E6C6D">
              <w:rPr>
                <w:szCs w:val="24"/>
              </w:rPr>
              <w:t xml:space="preserve"> </w:t>
            </w:r>
            <w:proofErr w:type="spellStart"/>
            <w:r w:rsidRPr="007E6C6D">
              <w:rPr>
                <w:szCs w:val="24"/>
              </w:rPr>
              <w:t>không</w:t>
            </w:r>
            <w:proofErr w:type="spellEnd"/>
            <w:r w:rsidRPr="007E6C6D">
              <w:rPr>
                <w:szCs w:val="24"/>
              </w:rPr>
              <w:t xml:space="preserve"> </w:t>
            </w:r>
            <w:proofErr w:type="spellStart"/>
            <w:r w:rsidRPr="007E6C6D">
              <w:rPr>
                <w:szCs w:val="24"/>
              </w:rPr>
              <w:t>lưu</w:t>
            </w:r>
            <w:proofErr w:type="spellEnd"/>
            <w:r w:rsidRPr="007E6C6D">
              <w:rPr>
                <w:szCs w:val="24"/>
              </w:rPr>
              <w:t xml:space="preserve"> </w:t>
            </w:r>
            <w:proofErr w:type="spellStart"/>
            <w:r w:rsidRPr="007E6C6D">
              <w:rPr>
                <w:szCs w:val="24"/>
              </w:rPr>
              <w:t>Cát</w:t>
            </w:r>
            <w:proofErr w:type="spellEnd"/>
            <w:r w:rsidRPr="007E6C6D">
              <w:rPr>
                <w:szCs w:val="24"/>
              </w:rPr>
              <w:t xml:space="preserve"> Bi</w:t>
            </w:r>
          </w:p>
        </w:tc>
        <w:tc>
          <w:tcPr>
            <w:tcW w:w="0" w:type="auto"/>
          </w:tcPr>
          <w:p w14:paraId="50345FB9" w14:textId="77777777" w:rsidR="00A15055" w:rsidRPr="007E6C6D" w:rsidRDefault="00A15055" w:rsidP="005413DD">
            <w:pPr>
              <w:jc w:val="center"/>
              <w:rPr>
                <w:szCs w:val="24"/>
              </w:rPr>
            </w:pPr>
          </w:p>
        </w:tc>
        <w:tc>
          <w:tcPr>
            <w:tcW w:w="0" w:type="auto"/>
          </w:tcPr>
          <w:p w14:paraId="044922A3" w14:textId="77777777" w:rsidR="00A15055" w:rsidRPr="007E6C6D" w:rsidRDefault="00A15055" w:rsidP="005413DD">
            <w:pPr>
              <w:jc w:val="center"/>
              <w:rPr>
                <w:szCs w:val="24"/>
              </w:rPr>
            </w:pPr>
            <w:r w:rsidRPr="007E6C6D">
              <w:rPr>
                <w:szCs w:val="24"/>
              </w:rPr>
              <w:t>X</w:t>
            </w:r>
          </w:p>
        </w:tc>
        <w:tc>
          <w:tcPr>
            <w:tcW w:w="1743" w:type="dxa"/>
            <w:vAlign w:val="center"/>
            <w:hideMark/>
          </w:tcPr>
          <w:p w14:paraId="04C2864F" w14:textId="1B1C4A74" w:rsidR="00A15055" w:rsidRPr="007E6C6D" w:rsidRDefault="00A15055" w:rsidP="005413DD">
            <w:pPr>
              <w:rPr>
                <w:szCs w:val="24"/>
              </w:rPr>
            </w:pPr>
            <w:proofErr w:type="spellStart"/>
            <w:r w:rsidRPr="007E6C6D">
              <w:rPr>
                <w:szCs w:val="24"/>
              </w:rPr>
              <w:t>Cảng</w:t>
            </w:r>
            <w:proofErr w:type="spellEnd"/>
            <w:r w:rsidRPr="007E6C6D">
              <w:rPr>
                <w:szCs w:val="24"/>
              </w:rPr>
              <w:t xml:space="preserve"> HK </w:t>
            </w:r>
            <w:proofErr w:type="spellStart"/>
            <w:r w:rsidRPr="007E6C6D">
              <w:rPr>
                <w:szCs w:val="24"/>
              </w:rPr>
              <w:t>Cát</w:t>
            </w:r>
            <w:proofErr w:type="spellEnd"/>
            <w:r w:rsidRPr="007E6C6D">
              <w:rPr>
                <w:szCs w:val="24"/>
              </w:rPr>
              <w:t xml:space="preserve"> Bi, </w:t>
            </w:r>
            <w:proofErr w:type="spellStart"/>
            <w:r w:rsidRPr="007E6C6D">
              <w:rPr>
                <w:szCs w:val="24"/>
              </w:rPr>
              <w:t>đường</w:t>
            </w:r>
            <w:proofErr w:type="spellEnd"/>
            <w:r w:rsidRPr="007E6C6D">
              <w:rPr>
                <w:szCs w:val="24"/>
              </w:rPr>
              <w:t xml:space="preserve"> Lê </w:t>
            </w:r>
            <w:proofErr w:type="spellStart"/>
            <w:r w:rsidRPr="007E6C6D">
              <w:rPr>
                <w:szCs w:val="24"/>
              </w:rPr>
              <w:t>Hồng</w:t>
            </w:r>
            <w:proofErr w:type="spellEnd"/>
            <w:r w:rsidRPr="007E6C6D">
              <w:rPr>
                <w:szCs w:val="24"/>
              </w:rPr>
              <w:t xml:space="preserve"> </w:t>
            </w:r>
            <w:proofErr w:type="spellStart"/>
            <w:r w:rsidRPr="007E6C6D">
              <w:rPr>
                <w:szCs w:val="24"/>
              </w:rPr>
              <w:t>Phong</w:t>
            </w:r>
            <w:proofErr w:type="spellEnd"/>
            <w:r w:rsidRPr="007E6C6D">
              <w:rPr>
                <w:szCs w:val="24"/>
              </w:rPr>
              <w:t xml:space="preserve">, </w:t>
            </w:r>
            <w:proofErr w:type="spellStart"/>
            <w:r w:rsidRPr="007E6C6D">
              <w:rPr>
                <w:szCs w:val="24"/>
              </w:rPr>
              <w:t>phường</w:t>
            </w:r>
            <w:proofErr w:type="spellEnd"/>
            <w:r w:rsidRPr="007E6C6D">
              <w:rPr>
                <w:szCs w:val="24"/>
              </w:rPr>
              <w:t xml:space="preserve"> </w:t>
            </w:r>
            <w:proofErr w:type="spellStart"/>
            <w:r w:rsidRPr="007E6C6D">
              <w:rPr>
                <w:szCs w:val="24"/>
              </w:rPr>
              <w:t>Hải</w:t>
            </w:r>
            <w:proofErr w:type="spellEnd"/>
            <w:r w:rsidRPr="007E6C6D">
              <w:rPr>
                <w:szCs w:val="24"/>
              </w:rPr>
              <w:t xml:space="preserve"> An, </w:t>
            </w:r>
            <w:proofErr w:type="spellStart"/>
            <w:r w:rsidRPr="007E6C6D">
              <w:rPr>
                <w:szCs w:val="24"/>
              </w:rPr>
              <w:t>tp</w:t>
            </w:r>
            <w:proofErr w:type="spellEnd"/>
            <w:r w:rsidRPr="007E6C6D">
              <w:rPr>
                <w:szCs w:val="24"/>
              </w:rPr>
              <w:t xml:space="preserve"> </w:t>
            </w:r>
            <w:proofErr w:type="spellStart"/>
            <w:r w:rsidRPr="007E6C6D">
              <w:rPr>
                <w:szCs w:val="24"/>
              </w:rPr>
              <w:t>Hải</w:t>
            </w:r>
            <w:proofErr w:type="spellEnd"/>
            <w:r w:rsidRPr="007E6C6D">
              <w:rPr>
                <w:szCs w:val="24"/>
              </w:rPr>
              <w:t xml:space="preserve"> </w:t>
            </w:r>
            <w:proofErr w:type="spellStart"/>
            <w:r w:rsidRPr="007E6C6D">
              <w:rPr>
                <w:szCs w:val="24"/>
              </w:rPr>
              <w:t>Phòng</w:t>
            </w:r>
            <w:proofErr w:type="spellEnd"/>
          </w:p>
        </w:tc>
        <w:tc>
          <w:tcPr>
            <w:tcW w:w="2125" w:type="dxa"/>
            <w:hideMark/>
          </w:tcPr>
          <w:p w14:paraId="35A735EE" w14:textId="77777777" w:rsidR="00A15055" w:rsidRPr="007E6C6D" w:rsidRDefault="00A15055"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quản</w:t>
            </w:r>
            <w:proofErr w:type="spellEnd"/>
            <w:r w:rsidRPr="007E6C6D">
              <w:rPr>
                <w:szCs w:val="24"/>
              </w:rPr>
              <w:t xml:space="preserve"> </w:t>
            </w:r>
            <w:proofErr w:type="spellStart"/>
            <w:r w:rsidRPr="007E6C6D">
              <w:rPr>
                <w:szCs w:val="24"/>
              </w:rPr>
              <w:t>lý</w:t>
            </w:r>
            <w:proofErr w:type="spellEnd"/>
            <w:r w:rsidRPr="007E6C6D">
              <w:rPr>
                <w:szCs w:val="24"/>
              </w:rPr>
              <w:t xml:space="preserve"> </w:t>
            </w:r>
            <w:proofErr w:type="spellStart"/>
            <w:r w:rsidRPr="007E6C6D">
              <w:rPr>
                <w:szCs w:val="24"/>
              </w:rPr>
              <w:t>không</w:t>
            </w:r>
            <w:proofErr w:type="spellEnd"/>
            <w:r w:rsidRPr="007E6C6D">
              <w:rPr>
                <w:szCs w:val="24"/>
              </w:rPr>
              <w:t xml:space="preserve"> </w:t>
            </w:r>
            <w:proofErr w:type="spellStart"/>
            <w:r w:rsidRPr="007E6C6D">
              <w:rPr>
                <w:szCs w:val="24"/>
              </w:rPr>
              <w:t>lưu</w:t>
            </w:r>
            <w:proofErr w:type="spellEnd"/>
            <w:r w:rsidRPr="007E6C6D">
              <w:rPr>
                <w:szCs w:val="24"/>
              </w:rPr>
              <w:t xml:space="preserve"> (ATM).</w:t>
            </w:r>
          </w:p>
          <w:p w14:paraId="6ACCABE6" w14:textId="77777777" w:rsidR="00A15055" w:rsidRPr="007E6C6D" w:rsidRDefault="00A15055"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CNS.</w:t>
            </w:r>
          </w:p>
          <w:p w14:paraId="48EB787C" w14:textId="77777777" w:rsidR="00A15055" w:rsidRPr="007E6C6D" w:rsidRDefault="00A15055"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khí</w:t>
            </w:r>
            <w:proofErr w:type="spellEnd"/>
            <w:r w:rsidRPr="007E6C6D">
              <w:rPr>
                <w:szCs w:val="24"/>
              </w:rPr>
              <w:t xml:space="preserve"> </w:t>
            </w:r>
            <w:proofErr w:type="spellStart"/>
            <w:r w:rsidRPr="007E6C6D">
              <w:rPr>
                <w:szCs w:val="24"/>
              </w:rPr>
              <w:t>tượng</w:t>
            </w:r>
            <w:proofErr w:type="spellEnd"/>
            <w:r w:rsidRPr="007E6C6D">
              <w:rPr>
                <w:szCs w:val="24"/>
              </w:rPr>
              <w:t xml:space="preserve"> </w:t>
            </w:r>
            <w:proofErr w:type="spellStart"/>
            <w:r w:rsidRPr="007E6C6D">
              <w:rPr>
                <w:szCs w:val="24"/>
              </w:rPr>
              <w:t>hàng</w:t>
            </w:r>
            <w:proofErr w:type="spellEnd"/>
            <w:r w:rsidRPr="007E6C6D">
              <w:rPr>
                <w:szCs w:val="24"/>
              </w:rPr>
              <w:t xml:space="preserve"> </w:t>
            </w:r>
            <w:proofErr w:type="spellStart"/>
            <w:r w:rsidRPr="007E6C6D">
              <w:rPr>
                <w:szCs w:val="24"/>
              </w:rPr>
              <w:t>không</w:t>
            </w:r>
            <w:proofErr w:type="spellEnd"/>
            <w:r w:rsidRPr="007E6C6D">
              <w:rPr>
                <w:szCs w:val="24"/>
              </w:rPr>
              <w:t xml:space="preserve"> (MET).</w:t>
            </w:r>
          </w:p>
        </w:tc>
      </w:tr>
      <w:tr w:rsidR="007E6C6D" w:rsidRPr="007E6C6D" w14:paraId="5D61B367" w14:textId="77777777" w:rsidTr="007753DC">
        <w:trPr>
          <w:trHeight w:val="560"/>
        </w:trPr>
        <w:tc>
          <w:tcPr>
            <w:tcW w:w="0" w:type="auto"/>
            <w:hideMark/>
          </w:tcPr>
          <w:p w14:paraId="42BCE93D" w14:textId="77777777" w:rsidR="00A15055" w:rsidRPr="007E6C6D" w:rsidRDefault="00A15055" w:rsidP="005413DD">
            <w:pPr>
              <w:jc w:val="center"/>
              <w:rPr>
                <w:szCs w:val="24"/>
              </w:rPr>
            </w:pPr>
            <w:r w:rsidRPr="007E6C6D">
              <w:rPr>
                <w:szCs w:val="24"/>
              </w:rPr>
              <w:t>6</w:t>
            </w:r>
          </w:p>
        </w:tc>
        <w:tc>
          <w:tcPr>
            <w:tcW w:w="0" w:type="auto"/>
            <w:hideMark/>
          </w:tcPr>
          <w:p w14:paraId="644C955C" w14:textId="77777777" w:rsidR="00A15055" w:rsidRPr="007E6C6D" w:rsidRDefault="00A15055" w:rsidP="005413DD">
            <w:pPr>
              <w:rPr>
                <w:szCs w:val="24"/>
              </w:rPr>
            </w:pPr>
            <w:proofErr w:type="spellStart"/>
            <w:r w:rsidRPr="007E6C6D">
              <w:rPr>
                <w:szCs w:val="24"/>
              </w:rPr>
              <w:t>Đài</w:t>
            </w:r>
            <w:proofErr w:type="spellEnd"/>
            <w:r w:rsidRPr="007E6C6D">
              <w:rPr>
                <w:szCs w:val="24"/>
              </w:rPr>
              <w:t xml:space="preserve"> </w:t>
            </w:r>
            <w:proofErr w:type="spellStart"/>
            <w:r w:rsidRPr="007E6C6D">
              <w:rPr>
                <w:szCs w:val="24"/>
              </w:rPr>
              <w:t>kiểm</w:t>
            </w:r>
            <w:proofErr w:type="spellEnd"/>
            <w:r w:rsidRPr="007E6C6D">
              <w:rPr>
                <w:szCs w:val="24"/>
              </w:rPr>
              <w:t xml:space="preserve"> </w:t>
            </w:r>
            <w:proofErr w:type="spellStart"/>
            <w:r w:rsidRPr="007E6C6D">
              <w:rPr>
                <w:szCs w:val="24"/>
              </w:rPr>
              <w:t>soát</w:t>
            </w:r>
            <w:proofErr w:type="spellEnd"/>
            <w:r w:rsidRPr="007E6C6D">
              <w:rPr>
                <w:szCs w:val="24"/>
              </w:rPr>
              <w:t xml:space="preserve"> </w:t>
            </w:r>
            <w:proofErr w:type="spellStart"/>
            <w:r w:rsidRPr="007E6C6D">
              <w:rPr>
                <w:szCs w:val="24"/>
              </w:rPr>
              <w:t>không</w:t>
            </w:r>
            <w:proofErr w:type="spellEnd"/>
            <w:r w:rsidRPr="007E6C6D">
              <w:rPr>
                <w:szCs w:val="24"/>
              </w:rPr>
              <w:t xml:space="preserve"> </w:t>
            </w:r>
            <w:proofErr w:type="spellStart"/>
            <w:r w:rsidRPr="007E6C6D">
              <w:rPr>
                <w:szCs w:val="24"/>
              </w:rPr>
              <w:t>lưu</w:t>
            </w:r>
            <w:proofErr w:type="spellEnd"/>
            <w:r w:rsidRPr="007E6C6D">
              <w:rPr>
                <w:szCs w:val="24"/>
              </w:rPr>
              <w:t xml:space="preserve"> </w:t>
            </w:r>
            <w:proofErr w:type="spellStart"/>
            <w:r w:rsidRPr="007E6C6D">
              <w:rPr>
                <w:szCs w:val="24"/>
              </w:rPr>
              <w:t>Thọ</w:t>
            </w:r>
            <w:proofErr w:type="spellEnd"/>
            <w:r w:rsidRPr="007E6C6D">
              <w:rPr>
                <w:szCs w:val="24"/>
              </w:rPr>
              <w:t xml:space="preserve"> </w:t>
            </w:r>
            <w:proofErr w:type="spellStart"/>
            <w:r w:rsidRPr="007E6C6D">
              <w:rPr>
                <w:szCs w:val="24"/>
              </w:rPr>
              <w:t>Xuân</w:t>
            </w:r>
            <w:proofErr w:type="spellEnd"/>
          </w:p>
        </w:tc>
        <w:tc>
          <w:tcPr>
            <w:tcW w:w="0" w:type="auto"/>
          </w:tcPr>
          <w:p w14:paraId="690AE035" w14:textId="77777777" w:rsidR="00A15055" w:rsidRPr="007E6C6D" w:rsidRDefault="00A15055" w:rsidP="005413DD">
            <w:pPr>
              <w:jc w:val="center"/>
              <w:rPr>
                <w:szCs w:val="24"/>
              </w:rPr>
            </w:pPr>
          </w:p>
        </w:tc>
        <w:tc>
          <w:tcPr>
            <w:tcW w:w="0" w:type="auto"/>
          </w:tcPr>
          <w:p w14:paraId="61483FC5" w14:textId="77777777" w:rsidR="00A15055" w:rsidRPr="007E6C6D" w:rsidRDefault="00A15055" w:rsidP="005413DD">
            <w:pPr>
              <w:jc w:val="center"/>
              <w:rPr>
                <w:szCs w:val="24"/>
              </w:rPr>
            </w:pPr>
            <w:r w:rsidRPr="007E6C6D">
              <w:rPr>
                <w:szCs w:val="24"/>
              </w:rPr>
              <w:t>X</w:t>
            </w:r>
          </w:p>
        </w:tc>
        <w:tc>
          <w:tcPr>
            <w:tcW w:w="1743" w:type="dxa"/>
            <w:vAlign w:val="center"/>
            <w:hideMark/>
          </w:tcPr>
          <w:p w14:paraId="2BC365B3" w14:textId="4DC844F7" w:rsidR="00A15055" w:rsidRPr="007E6C6D" w:rsidRDefault="00A15055" w:rsidP="005413DD">
            <w:pPr>
              <w:rPr>
                <w:szCs w:val="24"/>
              </w:rPr>
            </w:pPr>
            <w:proofErr w:type="spellStart"/>
            <w:r w:rsidRPr="007E6C6D">
              <w:rPr>
                <w:szCs w:val="24"/>
              </w:rPr>
              <w:t>Trung</w:t>
            </w:r>
            <w:proofErr w:type="spellEnd"/>
            <w:r w:rsidRPr="007E6C6D">
              <w:rPr>
                <w:szCs w:val="24"/>
              </w:rPr>
              <w:t xml:space="preserve"> </w:t>
            </w:r>
            <w:proofErr w:type="spellStart"/>
            <w:r w:rsidRPr="007E6C6D">
              <w:rPr>
                <w:szCs w:val="24"/>
              </w:rPr>
              <w:t>đoàn</w:t>
            </w:r>
            <w:proofErr w:type="spellEnd"/>
            <w:r w:rsidRPr="007E6C6D">
              <w:rPr>
                <w:szCs w:val="24"/>
              </w:rPr>
              <w:t xml:space="preserve"> 923, </w:t>
            </w:r>
            <w:proofErr w:type="spellStart"/>
            <w:r w:rsidRPr="007E6C6D">
              <w:rPr>
                <w:szCs w:val="24"/>
              </w:rPr>
              <w:t>xã</w:t>
            </w:r>
            <w:proofErr w:type="spellEnd"/>
            <w:r w:rsidRPr="007E6C6D">
              <w:rPr>
                <w:szCs w:val="24"/>
              </w:rPr>
              <w:t xml:space="preserve"> Sao </w:t>
            </w:r>
            <w:proofErr w:type="spellStart"/>
            <w:r w:rsidRPr="007E6C6D">
              <w:rPr>
                <w:szCs w:val="24"/>
              </w:rPr>
              <w:t>Vàng</w:t>
            </w:r>
            <w:proofErr w:type="spellEnd"/>
            <w:r w:rsidRPr="007E6C6D">
              <w:rPr>
                <w:szCs w:val="24"/>
              </w:rPr>
              <w:t xml:space="preserve">, </w:t>
            </w:r>
            <w:proofErr w:type="spellStart"/>
            <w:r w:rsidRPr="007E6C6D">
              <w:rPr>
                <w:szCs w:val="24"/>
              </w:rPr>
              <w:t>tỉnh</w:t>
            </w:r>
            <w:proofErr w:type="spellEnd"/>
            <w:r w:rsidRPr="007E6C6D">
              <w:rPr>
                <w:szCs w:val="24"/>
              </w:rPr>
              <w:t xml:space="preserve"> Thanh </w:t>
            </w:r>
            <w:proofErr w:type="spellStart"/>
            <w:r w:rsidRPr="007E6C6D">
              <w:rPr>
                <w:szCs w:val="24"/>
              </w:rPr>
              <w:t>Hoá</w:t>
            </w:r>
            <w:proofErr w:type="spellEnd"/>
          </w:p>
        </w:tc>
        <w:tc>
          <w:tcPr>
            <w:tcW w:w="2125" w:type="dxa"/>
            <w:hideMark/>
          </w:tcPr>
          <w:p w14:paraId="0221448B" w14:textId="77777777" w:rsidR="00A15055" w:rsidRPr="007E6C6D" w:rsidRDefault="00A15055"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quản</w:t>
            </w:r>
            <w:proofErr w:type="spellEnd"/>
            <w:r w:rsidRPr="007E6C6D">
              <w:rPr>
                <w:szCs w:val="24"/>
              </w:rPr>
              <w:t xml:space="preserve"> </w:t>
            </w:r>
            <w:proofErr w:type="spellStart"/>
            <w:r w:rsidRPr="007E6C6D">
              <w:rPr>
                <w:szCs w:val="24"/>
              </w:rPr>
              <w:t>lý</w:t>
            </w:r>
            <w:proofErr w:type="spellEnd"/>
            <w:r w:rsidRPr="007E6C6D">
              <w:rPr>
                <w:szCs w:val="24"/>
              </w:rPr>
              <w:t xml:space="preserve"> </w:t>
            </w:r>
            <w:proofErr w:type="spellStart"/>
            <w:r w:rsidRPr="007E6C6D">
              <w:rPr>
                <w:szCs w:val="24"/>
              </w:rPr>
              <w:t>không</w:t>
            </w:r>
            <w:proofErr w:type="spellEnd"/>
            <w:r w:rsidRPr="007E6C6D">
              <w:rPr>
                <w:szCs w:val="24"/>
              </w:rPr>
              <w:t xml:space="preserve"> </w:t>
            </w:r>
            <w:proofErr w:type="spellStart"/>
            <w:r w:rsidRPr="007E6C6D">
              <w:rPr>
                <w:szCs w:val="24"/>
              </w:rPr>
              <w:t>lưu</w:t>
            </w:r>
            <w:proofErr w:type="spellEnd"/>
            <w:r w:rsidRPr="007E6C6D">
              <w:rPr>
                <w:szCs w:val="24"/>
              </w:rPr>
              <w:t xml:space="preserve"> (ATM).</w:t>
            </w:r>
          </w:p>
          <w:p w14:paraId="514F4B08" w14:textId="77777777" w:rsidR="00A15055" w:rsidRPr="007E6C6D" w:rsidRDefault="00A15055"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CNS.</w:t>
            </w:r>
          </w:p>
          <w:p w14:paraId="69FE5722" w14:textId="77777777" w:rsidR="00A15055" w:rsidRPr="007E6C6D" w:rsidRDefault="00A15055"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khí</w:t>
            </w:r>
            <w:proofErr w:type="spellEnd"/>
            <w:r w:rsidRPr="007E6C6D">
              <w:rPr>
                <w:szCs w:val="24"/>
              </w:rPr>
              <w:t xml:space="preserve"> </w:t>
            </w:r>
            <w:proofErr w:type="spellStart"/>
            <w:r w:rsidRPr="007E6C6D">
              <w:rPr>
                <w:szCs w:val="24"/>
              </w:rPr>
              <w:t>tượng</w:t>
            </w:r>
            <w:proofErr w:type="spellEnd"/>
            <w:r w:rsidRPr="007E6C6D">
              <w:rPr>
                <w:szCs w:val="24"/>
              </w:rPr>
              <w:t xml:space="preserve"> </w:t>
            </w:r>
            <w:proofErr w:type="spellStart"/>
            <w:r w:rsidRPr="007E6C6D">
              <w:rPr>
                <w:szCs w:val="24"/>
              </w:rPr>
              <w:t>hàng</w:t>
            </w:r>
            <w:proofErr w:type="spellEnd"/>
            <w:r w:rsidRPr="007E6C6D">
              <w:rPr>
                <w:szCs w:val="24"/>
              </w:rPr>
              <w:t xml:space="preserve"> </w:t>
            </w:r>
            <w:proofErr w:type="spellStart"/>
            <w:r w:rsidRPr="007E6C6D">
              <w:rPr>
                <w:szCs w:val="24"/>
              </w:rPr>
              <w:t>không</w:t>
            </w:r>
            <w:proofErr w:type="spellEnd"/>
            <w:r w:rsidRPr="007E6C6D">
              <w:rPr>
                <w:szCs w:val="24"/>
              </w:rPr>
              <w:t xml:space="preserve"> (MET).</w:t>
            </w:r>
          </w:p>
        </w:tc>
      </w:tr>
      <w:tr w:rsidR="007E6C6D" w:rsidRPr="007E6C6D" w14:paraId="0151B811" w14:textId="77777777" w:rsidTr="007753DC">
        <w:trPr>
          <w:trHeight w:val="560"/>
        </w:trPr>
        <w:tc>
          <w:tcPr>
            <w:tcW w:w="0" w:type="auto"/>
            <w:hideMark/>
          </w:tcPr>
          <w:p w14:paraId="082C6085" w14:textId="77777777" w:rsidR="00A15055" w:rsidRPr="007E6C6D" w:rsidRDefault="00A15055" w:rsidP="005413DD">
            <w:pPr>
              <w:jc w:val="center"/>
              <w:rPr>
                <w:szCs w:val="24"/>
              </w:rPr>
            </w:pPr>
            <w:r w:rsidRPr="007E6C6D">
              <w:rPr>
                <w:szCs w:val="24"/>
              </w:rPr>
              <w:t>7</w:t>
            </w:r>
          </w:p>
        </w:tc>
        <w:tc>
          <w:tcPr>
            <w:tcW w:w="0" w:type="auto"/>
            <w:hideMark/>
          </w:tcPr>
          <w:p w14:paraId="297F8996" w14:textId="77777777" w:rsidR="00A15055" w:rsidRPr="007E6C6D" w:rsidRDefault="00A15055" w:rsidP="005413DD">
            <w:pPr>
              <w:rPr>
                <w:szCs w:val="24"/>
              </w:rPr>
            </w:pPr>
            <w:proofErr w:type="spellStart"/>
            <w:r w:rsidRPr="007E6C6D">
              <w:rPr>
                <w:szCs w:val="24"/>
              </w:rPr>
              <w:t>Đài</w:t>
            </w:r>
            <w:proofErr w:type="spellEnd"/>
            <w:r w:rsidRPr="007E6C6D">
              <w:rPr>
                <w:szCs w:val="24"/>
              </w:rPr>
              <w:t xml:space="preserve"> </w:t>
            </w:r>
            <w:proofErr w:type="spellStart"/>
            <w:r w:rsidRPr="007E6C6D">
              <w:rPr>
                <w:szCs w:val="24"/>
              </w:rPr>
              <w:t>kiểm</w:t>
            </w:r>
            <w:proofErr w:type="spellEnd"/>
            <w:r w:rsidRPr="007E6C6D">
              <w:rPr>
                <w:szCs w:val="24"/>
              </w:rPr>
              <w:t xml:space="preserve"> </w:t>
            </w:r>
            <w:proofErr w:type="spellStart"/>
            <w:r w:rsidRPr="007E6C6D">
              <w:rPr>
                <w:szCs w:val="24"/>
              </w:rPr>
              <w:t>soát</w:t>
            </w:r>
            <w:proofErr w:type="spellEnd"/>
            <w:r w:rsidRPr="007E6C6D">
              <w:rPr>
                <w:szCs w:val="24"/>
              </w:rPr>
              <w:t xml:space="preserve"> </w:t>
            </w:r>
            <w:proofErr w:type="spellStart"/>
            <w:r w:rsidRPr="007E6C6D">
              <w:rPr>
                <w:szCs w:val="24"/>
              </w:rPr>
              <w:t>không</w:t>
            </w:r>
            <w:proofErr w:type="spellEnd"/>
            <w:r w:rsidRPr="007E6C6D">
              <w:rPr>
                <w:szCs w:val="24"/>
              </w:rPr>
              <w:t xml:space="preserve"> </w:t>
            </w:r>
            <w:proofErr w:type="spellStart"/>
            <w:r w:rsidRPr="007E6C6D">
              <w:rPr>
                <w:szCs w:val="24"/>
              </w:rPr>
              <w:t>lưu</w:t>
            </w:r>
            <w:proofErr w:type="spellEnd"/>
            <w:r w:rsidRPr="007E6C6D">
              <w:rPr>
                <w:szCs w:val="24"/>
              </w:rPr>
              <w:t xml:space="preserve"> Vinh</w:t>
            </w:r>
          </w:p>
        </w:tc>
        <w:tc>
          <w:tcPr>
            <w:tcW w:w="0" w:type="auto"/>
          </w:tcPr>
          <w:p w14:paraId="1CCE0CF8" w14:textId="77777777" w:rsidR="00A15055" w:rsidRPr="007E6C6D" w:rsidRDefault="00A15055" w:rsidP="005413DD">
            <w:pPr>
              <w:jc w:val="center"/>
              <w:rPr>
                <w:szCs w:val="24"/>
              </w:rPr>
            </w:pPr>
          </w:p>
        </w:tc>
        <w:tc>
          <w:tcPr>
            <w:tcW w:w="0" w:type="auto"/>
          </w:tcPr>
          <w:p w14:paraId="27D458E4" w14:textId="77777777" w:rsidR="00A15055" w:rsidRPr="007E6C6D" w:rsidRDefault="00A15055" w:rsidP="005413DD">
            <w:pPr>
              <w:jc w:val="center"/>
              <w:rPr>
                <w:szCs w:val="24"/>
              </w:rPr>
            </w:pPr>
            <w:r w:rsidRPr="007E6C6D">
              <w:rPr>
                <w:szCs w:val="24"/>
              </w:rPr>
              <w:t>X</w:t>
            </w:r>
          </w:p>
        </w:tc>
        <w:tc>
          <w:tcPr>
            <w:tcW w:w="1743" w:type="dxa"/>
            <w:vAlign w:val="center"/>
            <w:hideMark/>
          </w:tcPr>
          <w:p w14:paraId="1862F1A8" w14:textId="0DEF23A7" w:rsidR="00A15055" w:rsidRPr="007E6C6D" w:rsidRDefault="00A15055" w:rsidP="005413DD">
            <w:pPr>
              <w:rPr>
                <w:szCs w:val="24"/>
              </w:rPr>
            </w:pPr>
            <w:proofErr w:type="spellStart"/>
            <w:r w:rsidRPr="007E6C6D">
              <w:rPr>
                <w:szCs w:val="24"/>
              </w:rPr>
              <w:t>Cảng</w:t>
            </w:r>
            <w:proofErr w:type="spellEnd"/>
            <w:r w:rsidRPr="007E6C6D">
              <w:rPr>
                <w:szCs w:val="24"/>
              </w:rPr>
              <w:t xml:space="preserve"> HK Vinh, </w:t>
            </w:r>
            <w:proofErr w:type="spellStart"/>
            <w:r w:rsidRPr="007E6C6D">
              <w:rPr>
                <w:szCs w:val="24"/>
              </w:rPr>
              <w:t>phường</w:t>
            </w:r>
            <w:proofErr w:type="spellEnd"/>
            <w:r w:rsidRPr="007E6C6D">
              <w:rPr>
                <w:szCs w:val="24"/>
              </w:rPr>
              <w:t xml:space="preserve"> Vinh </w:t>
            </w:r>
            <w:proofErr w:type="spellStart"/>
            <w:r w:rsidRPr="007E6C6D">
              <w:rPr>
                <w:szCs w:val="24"/>
              </w:rPr>
              <w:t>Hưng</w:t>
            </w:r>
            <w:proofErr w:type="spellEnd"/>
            <w:r w:rsidRPr="007E6C6D">
              <w:rPr>
                <w:szCs w:val="24"/>
              </w:rPr>
              <w:t xml:space="preserve">, </w:t>
            </w:r>
            <w:proofErr w:type="spellStart"/>
            <w:r w:rsidRPr="007E6C6D">
              <w:rPr>
                <w:szCs w:val="24"/>
              </w:rPr>
              <w:t>tỉnh</w:t>
            </w:r>
            <w:proofErr w:type="spellEnd"/>
            <w:r w:rsidRPr="007E6C6D">
              <w:rPr>
                <w:szCs w:val="24"/>
              </w:rPr>
              <w:t xml:space="preserve"> </w:t>
            </w:r>
            <w:proofErr w:type="spellStart"/>
            <w:r w:rsidRPr="007E6C6D">
              <w:rPr>
                <w:szCs w:val="24"/>
              </w:rPr>
              <w:t>Nghệ</w:t>
            </w:r>
            <w:proofErr w:type="spellEnd"/>
            <w:r w:rsidRPr="007E6C6D">
              <w:rPr>
                <w:szCs w:val="24"/>
              </w:rPr>
              <w:t xml:space="preserve"> </w:t>
            </w:r>
            <w:proofErr w:type="gramStart"/>
            <w:r w:rsidRPr="007E6C6D">
              <w:rPr>
                <w:szCs w:val="24"/>
              </w:rPr>
              <w:t>An</w:t>
            </w:r>
            <w:proofErr w:type="gramEnd"/>
          </w:p>
        </w:tc>
        <w:tc>
          <w:tcPr>
            <w:tcW w:w="2125" w:type="dxa"/>
            <w:hideMark/>
          </w:tcPr>
          <w:p w14:paraId="26DD70CE" w14:textId="77777777" w:rsidR="00A15055" w:rsidRPr="007E6C6D" w:rsidRDefault="00A15055"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quản</w:t>
            </w:r>
            <w:proofErr w:type="spellEnd"/>
            <w:r w:rsidRPr="007E6C6D">
              <w:rPr>
                <w:szCs w:val="24"/>
              </w:rPr>
              <w:t xml:space="preserve"> </w:t>
            </w:r>
            <w:proofErr w:type="spellStart"/>
            <w:r w:rsidRPr="007E6C6D">
              <w:rPr>
                <w:szCs w:val="24"/>
              </w:rPr>
              <w:t>lý</w:t>
            </w:r>
            <w:proofErr w:type="spellEnd"/>
            <w:r w:rsidRPr="007E6C6D">
              <w:rPr>
                <w:szCs w:val="24"/>
              </w:rPr>
              <w:t xml:space="preserve"> </w:t>
            </w:r>
            <w:proofErr w:type="spellStart"/>
            <w:r w:rsidRPr="007E6C6D">
              <w:rPr>
                <w:szCs w:val="24"/>
              </w:rPr>
              <w:t>không</w:t>
            </w:r>
            <w:proofErr w:type="spellEnd"/>
            <w:r w:rsidRPr="007E6C6D">
              <w:rPr>
                <w:szCs w:val="24"/>
              </w:rPr>
              <w:t xml:space="preserve"> </w:t>
            </w:r>
            <w:proofErr w:type="spellStart"/>
            <w:r w:rsidRPr="007E6C6D">
              <w:rPr>
                <w:szCs w:val="24"/>
              </w:rPr>
              <w:t>lưu</w:t>
            </w:r>
            <w:proofErr w:type="spellEnd"/>
            <w:r w:rsidRPr="007E6C6D">
              <w:rPr>
                <w:szCs w:val="24"/>
              </w:rPr>
              <w:t xml:space="preserve"> (ATM).</w:t>
            </w:r>
          </w:p>
          <w:p w14:paraId="183D6036" w14:textId="77777777" w:rsidR="00A15055" w:rsidRPr="007E6C6D" w:rsidRDefault="00A15055"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CNS.</w:t>
            </w:r>
          </w:p>
          <w:p w14:paraId="05A0B523" w14:textId="77777777" w:rsidR="00A15055" w:rsidRPr="007E6C6D" w:rsidRDefault="00A15055"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khí</w:t>
            </w:r>
            <w:proofErr w:type="spellEnd"/>
            <w:r w:rsidRPr="007E6C6D">
              <w:rPr>
                <w:szCs w:val="24"/>
              </w:rPr>
              <w:t xml:space="preserve"> </w:t>
            </w:r>
            <w:proofErr w:type="spellStart"/>
            <w:r w:rsidRPr="007E6C6D">
              <w:rPr>
                <w:szCs w:val="24"/>
              </w:rPr>
              <w:t>tượng</w:t>
            </w:r>
            <w:proofErr w:type="spellEnd"/>
            <w:r w:rsidRPr="007E6C6D">
              <w:rPr>
                <w:szCs w:val="24"/>
              </w:rPr>
              <w:t xml:space="preserve"> </w:t>
            </w:r>
            <w:proofErr w:type="spellStart"/>
            <w:r w:rsidRPr="007E6C6D">
              <w:rPr>
                <w:szCs w:val="24"/>
              </w:rPr>
              <w:t>hàng</w:t>
            </w:r>
            <w:proofErr w:type="spellEnd"/>
            <w:r w:rsidRPr="007E6C6D">
              <w:rPr>
                <w:szCs w:val="24"/>
              </w:rPr>
              <w:t xml:space="preserve"> </w:t>
            </w:r>
            <w:proofErr w:type="spellStart"/>
            <w:r w:rsidRPr="007E6C6D">
              <w:rPr>
                <w:szCs w:val="24"/>
              </w:rPr>
              <w:t>không</w:t>
            </w:r>
            <w:proofErr w:type="spellEnd"/>
            <w:r w:rsidRPr="007E6C6D">
              <w:rPr>
                <w:szCs w:val="24"/>
              </w:rPr>
              <w:t xml:space="preserve"> (MET).</w:t>
            </w:r>
          </w:p>
        </w:tc>
      </w:tr>
      <w:tr w:rsidR="007E6C6D" w:rsidRPr="007E6C6D" w14:paraId="0078AE24" w14:textId="77777777" w:rsidTr="007753DC">
        <w:trPr>
          <w:trHeight w:val="560"/>
        </w:trPr>
        <w:tc>
          <w:tcPr>
            <w:tcW w:w="0" w:type="auto"/>
            <w:hideMark/>
          </w:tcPr>
          <w:p w14:paraId="370F0811" w14:textId="77777777" w:rsidR="00A15055" w:rsidRPr="007E6C6D" w:rsidRDefault="00A15055" w:rsidP="005413DD">
            <w:pPr>
              <w:jc w:val="center"/>
              <w:rPr>
                <w:szCs w:val="24"/>
              </w:rPr>
            </w:pPr>
            <w:r w:rsidRPr="007E6C6D">
              <w:rPr>
                <w:szCs w:val="24"/>
              </w:rPr>
              <w:t>8</w:t>
            </w:r>
          </w:p>
        </w:tc>
        <w:tc>
          <w:tcPr>
            <w:tcW w:w="0" w:type="auto"/>
            <w:hideMark/>
          </w:tcPr>
          <w:p w14:paraId="56B54E3D" w14:textId="77777777" w:rsidR="00A15055" w:rsidRPr="007E6C6D" w:rsidRDefault="00A15055" w:rsidP="005413DD">
            <w:pPr>
              <w:rPr>
                <w:szCs w:val="24"/>
              </w:rPr>
            </w:pPr>
            <w:proofErr w:type="spellStart"/>
            <w:r w:rsidRPr="007E6C6D">
              <w:rPr>
                <w:szCs w:val="24"/>
              </w:rPr>
              <w:t>Đài</w:t>
            </w:r>
            <w:proofErr w:type="spellEnd"/>
            <w:r w:rsidRPr="007E6C6D">
              <w:rPr>
                <w:szCs w:val="24"/>
              </w:rPr>
              <w:t xml:space="preserve"> </w:t>
            </w:r>
            <w:proofErr w:type="spellStart"/>
            <w:r w:rsidRPr="007E6C6D">
              <w:rPr>
                <w:szCs w:val="24"/>
              </w:rPr>
              <w:t>kiểm</w:t>
            </w:r>
            <w:proofErr w:type="spellEnd"/>
            <w:r w:rsidRPr="007E6C6D">
              <w:rPr>
                <w:szCs w:val="24"/>
              </w:rPr>
              <w:t xml:space="preserve"> </w:t>
            </w:r>
            <w:proofErr w:type="spellStart"/>
            <w:r w:rsidRPr="007E6C6D">
              <w:rPr>
                <w:szCs w:val="24"/>
              </w:rPr>
              <w:t>soát</w:t>
            </w:r>
            <w:proofErr w:type="spellEnd"/>
            <w:r w:rsidRPr="007E6C6D">
              <w:rPr>
                <w:szCs w:val="24"/>
              </w:rPr>
              <w:t xml:space="preserve"> </w:t>
            </w:r>
            <w:proofErr w:type="spellStart"/>
            <w:r w:rsidRPr="007E6C6D">
              <w:rPr>
                <w:szCs w:val="24"/>
              </w:rPr>
              <w:t>không</w:t>
            </w:r>
            <w:proofErr w:type="spellEnd"/>
            <w:r w:rsidRPr="007E6C6D">
              <w:rPr>
                <w:szCs w:val="24"/>
              </w:rPr>
              <w:t xml:space="preserve"> </w:t>
            </w:r>
            <w:proofErr w:type="spellStart"/>
            <w:r w:rsidRPr="007E6C6D">
              <w:rPr>
                <w:szCs w:val="24"/>
              </w:rPr>
              <w:t>lưu</w:t>
            </w:r>
            <w:proofErr w:type="spellEnd"/>
            <w:r w:rsidRPr="007E6C6D">
              <w:rPr>
                <w:szCs w:val="24"/>
              </w:rPr>
              <w:t xml:space="preserve"> </w:t>
            </w:r>
            <w:proofErr w:type="spellStart"/>
            <w:r w:rsidRPr="007E6C6D">
              <w:rPr>
                <w:szCs w:val="24"/>
              </w:rPr>
              <w:t>Đồng</w:t>
            </w:r>
            <w:proofErr w:type="spellEnd"/>
            <w:r w:rsidRPr="007E6C6D">
              <w:rPr>
                <w:szCs w:val="24"/>
              </w:rPr>
              <w:t xml:space="preserve"> </w:t>
            </w:r>
            <w:proofErr w:type="spellStart"/>
            <w:r w:rsidRPr="007E6C6D">
              <w:rPr>
                <w:szCs w:val="24"/>
              </w:rPr>
              <w:t>Hới</w:t>
            </w:r>
            <w:proofErr w:type="spellEnd"/>
          </w:p>
        </w:tc>
        <w:tc>
          <w:tcPr>
            <w:tcW w:w="0" w:type="auto"/>
          </w:tcPr>
          <w:p w14:paraId="04876C34" w14:textId="77777777" w:rsidR="00A15055" w:rsidRPr="007E6C6D" w:rsidRDefault="00A15055" w:rsidP="005413DD">
            <w:pPr>
              <w:jc w:val="center"/>
              <w:rPr>
                <w:szCs w:val="24"/>
              </w:rPr>
            </w:pPr>
          </w:p>
        </w:tc>
        <w:tc>
          <w:tcPr>
            <w:tcW w:w="0" w:type="auto"/>
          </w:tcPr>
          <w:p w14:paraId="5A4ECBE6" w14:textId="77777777" w:rsidR="00A15055" w:rsidRPr="007E6C6D" w:rsidRDefault="00A15055" w:rsidP="005413DD">
            <w:pPr>
              <w:jc w:val="center"/>
              <w:rPr>
                <w:szCs w:val="24"/>
              </w:rPr>
            </w:pPr>
            <w:r w:rsidRPr="007E6C6D">
              <w:rPr>
                <w:szCs w:val="24"/>
              </w:rPr>
              <w:t>X</w:t>
            </w:r>
          </w:p>
        </w:tc>
        <w:tc>
          <w:tcPr>
            <w:tcW w:w="1743" w:type="dxa"/>
            <w:vAlign w:val="center"/>
            <w:hideMark/>
          </w:tcPr>
          <w:p w14:paraId="1BF11B90" w14:textId="2A221F74" w:rsidR="00A15055" w:rsidRPr="007E6C6D" w:rsidRDefault="00A15055" w:rsidP="005413DD">
            <w:pPr>
              <w:rPr>
                <w:szCs w:val="24"/>
              </w:rPr>
            </w:pPr>
            <w:proofErr w:type="spellStart"/>
            <w:r w:rsidRPr="007E6C6D">
              <w:rPr>
                <w:szCs w:val="24"/>
              </w:rPr>
              <w:t>Cảng</w:t>
            </w:r>
            <w:proofErr w:type="spellEnd"/>
            <w:r w:rsidRPr="007E6C6D">
              <w:rPr>
                <w:szCs w:val="24"/>
              </w:rPr>
              <w:t xml:space="preserve"> HK </w:t>
            </w:r>
            <w:proofErr w:type="spellStart"/>
            <w:r w:rsidRPr="007E6C6D">
              <w:rPr>
                <w:szCs w:val="24"/>
              </w:rPr>
              <w:t>Đồng</w:t>
            </w:r>
            <w:proofErr w:type="spellEnd"/>
            <w:r w:rsidRPr="007E6C6D">
              <w:rPr>
                <w:szCs w:val="24"/>
              </w:rPr>
              <w:t xml:space="preserve"> </w:t>
            </w:r>
            <w:proofErr w:type="spellStart"/>
            <w:r w:rsidRPr="007E6C6D">
              <w:rPr>
                <w:szCs w:val="24"/>
              </w:rPr>
              <w:t>Hới</w:t>
            </w:r>
            <w:proofErr w:type="spellEnd"/>
            <w:r w:rsidRPr="007E6C6D">
              <w:rPr>
                <w:szCs w:val="24"/>
              </w:rPr>
              <w:t xml:space="preserve">, </w:t>
            </w:r>
            <w:proofErr w:type="spellStart"/>
            <w:r w:rsidRPr="007E6C6D">
              <w:rPr>
                <w:szCs w:val="24"/>
              </w:rPr>
              <w:t>phường</w:t>
            </w:r>
            <w:proofErr w:type="spellEnd"/>
            <w:r w:rsidRPr="007E6C6D">
              <w:rPr>
                <w:szCs w:val="24"/>
              </w:rPr>
              <w:t xml:space="preserve"> </w:t>
            </w:r>
            <w:proofErr w:type="spellStart"/>
            <w:r w:rsidRPr="007E6C6D">
              <w:rPr>
                <w:szCs w:val="24"/>
              </w:rPr>
              <w:t>Đồng</w:t>
            </w:r>
            <w:proofErr w:type="spellEnd"/>
            <w:r w:rsidRPr="007E6C6D">
              <w:rPr>
                <w:szCs w:val="24"/>
              </w:rPr>
              <w:t xml:space="preserve"> </w:t>
            </w:r>
            <w:proofErr w:type="spellStart"/>
            <w:r w:rsidRPr="007E6C6D">
              <w:rPr>
                <w:szCs w:val="24"/>
              </w:rPr>
              <w:t>Thuận</w:t>
            </w:r>
            <w:proofErr w:type="spellEnd"/>
            <w:r w:rsidRPr="007E6C6D">
              <w:rPr>
                <w:szCs w:val="24"/>
              </w:rPr>
              <w:t xml:space="preserve">, </w:t>
            </w:r>
            <w:proofErr w:type="spellStart"/>
            <w:r w:rsidRPr="007E6C6D">
              <w:rPr>
                <w:szCs w:val="24"/>
              </w:rPr>
              <w:t>tỉnh</w:t>
            </w:r>
            <w:proofErr w:type="spellEnd"/>
            <w:r w:rsidRPr="007E6C6D">
              <w:rPr>
                <w:szCs w:val="24"/>
              </w:rPr>
              <w:t xml:space="preserve"> </w:t>
            </w:r>
            <w:proofErr w:type="spellStart"/>
            <w:r w:rsidRPr="007E6C6D">
              <w:rPr>
                <w:szCs w:val="24"/>
              </w:rPr>
              <w:t>Quảng</w:t>
            </w:r>
            <w:proofErr w:type="spellEnd"/>
            <w:r w:rsidRPr="007E6C6D">
              <w:rPr>
                <w:szCs w:val="24"/>
              </w:rPr>
              <w:t xml:space="preserve"> </w:t>
            </w:r>
            <w:proofErr w:type="spellStart"/>
            <w:r w:rsidRPr="007E6C6D">
              <w:rPr>
                <w:szCs w:val="24"/>
              </w:rPr>
              <w:t>Trị</w:t>
            </w:r>
            <w:proofErr w:type="spellEnd"/>
            <w:r w:rsidRPr="007E6C6D">
              <w:rPr>
                <w:szCs w:val="24"/>
              </w:rPr>
              <w:t>.</w:t>
            </w:r>
          </w:p>
        </w:tc>
        <w:tc>
          <w:tcPr>
            <w:tcW w:w="2125" w:type="dxa"/>
            <w:hideMark/>
          </w:tcPr>
          <w:p w14:paraId="0BBB1119" w14:textId="77777777" w:rsidR="00A15055" w:rsidRPr="007E6C6D" w:rsidRDefault="00A15055"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quản</w:t>
            </w:r>
            <w:proofErr w:type="spellEnd"/>
            <w:r w:rsidRPr="007E6C6D">
              <w:rPr>
                <w:szCs w:val="24"/>
              </w:rPr>
              <w:t xml:space="preserve"> </w:t>
            </w:r>
            <w:proofErr w:type="spellStart"/>
            <w:r w:rsidRPr="007E6C6D">
              <w:rPr>
                <w:szCs w:val="24"/>
              </w:rPr>
              <w:t>lý</w:t>
            </w:r>
            <w:proofErr w:type="spellEnd"/>
            <w:r w:rsidRPr="007E6C6D">
              <w:rPr>
                <w:szCs w:val="24"/>
              </w:rPr>
              <w:t xml:space="preserve"> </w:t>
            </w:r>
            <w:proofErr w:type="spellStart"/>
            <w:r w:rsidRPr="007E6C6D">
              <w:rPr>
                <w:szCs w:val="24"/>
              </w:rPr>
              <w:t>không</w:t>
            </w:r>
            <w:proofErr w:type="spellEnd"/>
            <w:r w:rsidRPr="007E6C6D">
              <w:rPr>
                <w:szCs w:val="24"/>
              </w:rPr>
              <w:t xml:space="preserve"> </w:t>
            </w:r>
            <w:proofErr w:type="spellStart"/>
            <w:r w:rsidRPr="007E6C6D">
              <w:rPr>
                <w:szCs w:val="24"/>
              </w:rPr>
              <w:t>lưu</w:t>
            </w:r>
            <w:proofErr w:type="spellEnd"/>
            <w:r w:rsidRPr="007E6C6D">
              <w:rPr>
                <w:szCs w:val="24"/>
              </w:rPr>
              <w:t xml:space="preserve"> (ATM).</w:t>
            </w:r>
          </w:p>
          <w:p w14:paraId="228B9EE3" w14:textId="77777777" w:rsidR="00A15055" w:rsidRPr="007E6C6D" w:rsidRDefault="00A15055"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CNS.</w:t>
            </w:r>
          </w:p>
          <w:p w14:paraId="615B23C9" w14:textId="77777777" w:rsidR="00A15055" w:rsidRPr="007E6C6D" w:rsidRDefault="00A15055" w:rsidP="005413DD">
            <w:pPr>
              <w:rPr>
                <w:szCs w:val="24"/>
              </w:rPr>
            </w:pPr>
            <w:proofErr w:type="spellStart"/>
            <w:r w:rsidRPr="007E6C6D">
              <w:rPr>
                <w:szCs w:val="24"/>
              </w:rPr>
              <w:lastRenderedPageBreak/>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Khí</w:t>
            </w:r>
            <w:proofErr w:type="spellEnd"/>
            <w:r w:rsidRPr="007E6C6D">
              <w:rPr>
                <w:szCs w:val="24"/>
              </w:rPr>
              <w:t xml:space="preserve"> </w:t>
            </w:r>
            <w:proofErr w:type="spellStart"/>
            <w:r w:rsidRPr="007E6C6D">
              <w:rPr>
                <w:szCs w:val="24"/>
              </w:rPr>
              <w:t>tượng</w:t>
            </w:r>
            <w:proofErr w:type="spellEnd"/>
          </w:p>
        </w:tc>
      </w:tr>
      <w:tr w:rsidR="007E6C6D" w:rsidRPr="007E6C6D" w14:paraId="15DCA11C" w14:textId="77777777" w:rsidTr="007753DC">
        <w:trPr>
          <w:trHeight w:val="560"/>
        </w:trPr>
        <w:tc>
          <w:tcPr>
            <w:tcW w:w="0" w:type="auto"/>
          </w:tcPr>
          <w:p w14:paraId="30BD3F92" w14:textId="77777777" w:rsidR="00A15055" w:rsidRPr="007E6C6D" w:rsidRDefault="00A15055" w:rsidP="005413DD">
            <w:pPr>
              <w:jc w:val="center"/>
              <w:rPr>
                <w:szCs w:val="24"/>
              </w:rPr>
            </w:pPr>
            <w:r w:rsidRPr="007E6C6D">
              <w:rPr>
                <w:szCs w:val="24"/>
              </w:rPr>
              <w:lastRenderedPageBreak/>
              <w:t>9</w:t>
            </w:r>
          </w:p>
        </w:tc>
        <w:tc>
          <w:tcPr>
            <w:tcW w:w="0" w:type="auto"/>
          </w:tcPr>
          <w:p w14:paraId="673C891F" w14:textId="77777777" w:rsidR="00A15055" w:rsidRPr="007E6C6D" w:rsidRDefault="00A15055" w:rsidP="005413DD">
            <w:pPr>
              <w:rPr>
                <w:szCs w:val="24"/>
              </w:rPr>
            </w:pPr>
            <w:proofErr w:type="spellStart"/>
            <w:r w:rsidRPr="007E6C6D">
              <w:rPr>
                <w:szCs w:val="24"/>
              </w:rPr>
              <w:t>Đài</w:t>
            </w:r>
            <w:proofErr w:type="spellEnd"/>
            <w:r w:rsidRPr="007E6C6D">
              <w:rPr>
                <w:szCs w:val="24"/>
              </w:rPr>
              <w:t xml:space="preserve"> </w:t>
            </w:r>
            <w:proofErr w:type="spellStart"/>
            <w:r w:rsidRPr="007E6C6D">
              <w:rPr>
                <w:szCs w:val="24"/>
              </w:rPr>
              <w:t>kiểm</w:t>
            </w:r>
            <w:proofErr w:type="spellEnd"/>
            <w:r w:rsidRPr="007E6C6D">
              <w:rPr>
                <w:szCs w:val="24"/>
              </w:rPr>
              <w:t xml:space="preserve"> </w:t>
            </w:r>
            <w:proofErr w:type="spellStart"/>
            <w:r w:rsidRPr="007E6C6D">
              <w:rPr>
                <w:szCs w:val="24"/>
              </w:rPr>
              <w:t>soát</w:t>
            </w:r>
            <w:proofErr w:type="spellEnd"/>
            <w:r w:rsidRPr="007E6C6D">
              <w:rPr>
                <w:szCs w:val="24"/>
              </w:rPr>
              <w:t xml:space="preserve"> </w:t>
            </w:r>
            <w:proofErr w:type="spellStart"/>
            <w:r w:rsidRPr="007E6C6D">
              <w:rPr>
                <w:szCs w:val="24"/>
              </w:rPr>
              <w:t>không</w:t>
            </w:r>
            <w:proofErr w:type="spellEnd"/>
            <w:r w:rsidRPr="007E6C6D">
              <w:rPr>
                <w:szCs w:val="24"/>
              </w:rPr>
              <w:t xml:space="preserve"> </w:t>
            </w:r>
            <w:proofErr w:type="spellStart"/>
            <w:r w:rsidRPr="007E6C6D">
              <w:rPr>
                <w:szCs w:val="24"/>
              </w:rPr>
              <w:t>lưu</w:t>
            </w:r>
            <w:proofErr w:type="spellEnd"/>
            <w:r w:rsidRPr="007E6C6D">
              <w:rPr>
                <w:szCs w:val="24"/>
              </w:rPr>
              <w:t xml:space="preserve"> </w:t>
            </w:r>
            <w:proofErr w:type="spellStart"/>
            <w:r w:rsidRPr="007E6C6D">
              <w:rPr>
                <w:szCs w:val="24"/>
              </w:rPr>
              <w:t>Vân</w:t>
            </w:r>
            <w:proofErr w:type="spellEnd"/>
            <w:r w:rsidRPr="007E6C6D">
              <w:rPr>
                <w:szCs w:val="24"/>
              </w:rPr>
              <w:t xml:space="preserve"> </w:t>
            </w:r>
            <w:proofErr w:type="spellStart"/>
            <w:r w:rsidRPr="007E6C6D">
              <w:rPr>
                <w:szCs w:val="24"/>
              </w:rPr>
              <w:t>Đồn</w:t>
            </w:r>
            <w:proofErr w:type="spellEnd"/>
          </w:p>
        </w:tc>
        <w:tc>
          <w:tcPr>
            <w:tcW w:w="0" w:type="auto"/>
          </w:tcPr>
          <w:p w14:paraId="186561BD" w14:textId="77777777" w:rsidR="00A15055" w:rsidRPr="007E6C6D" w:rsidRDefault="00A15055" w:rsidP="005413DD">
            <w:pPr>
              <w:jc w:val="center"/>
              <w:rPr>
                <w:szCs w:val="24"/>
              </w:rPr>
            </w:pPr>
          </w:p>
        </w:tc>
        <w:tc>
          <w:tcPr>
            <w:tcW w:w="0" w:type="auto"/>
          </w:tcPr>
          <w:p w14:paraId="04634803" w14:textId="77777777" w:rsidR="00A15055" w:rsidRPr="007E6C6D" w:rsidRDefault="00A15055" w:rsidP="005413DD">
            <w:pPr>
              <w:jc w:val="center"/>
              <w:rPr>
                <w:szCs w:val="24"/>
              </w:rPr>
            </w:pPr>
            <w:r w:rsidRPr="007E6C6D">
              <w:rPr>
                <w:szCs w:val="24"/>
              </w:rPr>
              <w:t>X</w:t>
            </w:r>
          </w:p>
        </w:tc>
        <w:tc>
          <w:tcPr>
            <w:tcW w:w="1743" w:type="dxa"/>
            <w:vAlign w:val="center"/>
          </w:tcPr>
          <w:p w14:paraId="6FCE3EFA" w14:textId="56F6A7DE" w:rsidR="00A15055" w:rsidRPr="007E6C6D" w:rsidRDefault="00A15055" w:rsidP="005413DD">
            <w:pPr>
              <w:rPr>
                <w:szCs w:val="24"/>
              </w:rPr>
            </w:pPr>
            <w:proofErr w:type="spellStart"/>
            <w:r w:rsidRPr="007E6C6D">
              <w:rPr>
                <w:szCs w:val="24"/>
              </w:rPr>
              <w:t>Cảng</w:t>
            </w:r>
            <w:proofErr w:type="spellEnd"/>
            <w:r w:rsidRPr="007E6C6D">
              <w:rPr>
                <w:szCs w:val="24"/>
              </w:rPr>
              <w:t xml:space="preserve"> </w:t>
            </w:r>
            <w:proofErr w:type="spellStart"/>
            <w:r w:rsidRPr="007E6C6D">
              <w:rPr>
                <w:szCs w:val="24"/>
              </w:rPr>
              <w:t>hàng</w:t>
            </w:r>
            <w:proofErr w:type="spellEnd"/>
            <w:r w:rsidRPr="007E6C6D">
              <w:rPr>
                <w:szCs w:val="24"/>
              </w:rPr>
              <w:t xml:space="preserve"> </w:t>
            </w:r>
            <w:proofErr w:type="spellStart"/>
            <w:r w:rsidRPr="007E6C6D">
              <w:rPr>
                <w:szCs w:val="24"/>
              </w:rPr>
              <w:t>không</w:t>
            </w:r>
            <w:proofErr w:type="spellEnd"/>
            <w:r w:rsidRPr="007E6C6D">
              <w:rPr>
                <w:szCs w:val="24"/>
              </w:rPr>
              <w:t xml:space="preserve"> </w:t>
            </w:r>
            <w:proofErr w:type="spellStart"/>
            <w:r w:rsidRPr="007E6C6D">
              <w:rPr>
                <w:szCs w:val="24"/>
              </w:rPr>
              <w:t>quốc</w:t>
            </w:r>
            <w:proofErr w:type="spellEnd"/>
            <w:r w:rsidRPr="007E6C6D">
              <w:rPr>
                <w:szCs w:val="24"/>
              </w:rPr>
              <w:t xml:space="preserve"> </w:t>
            </w:r>
            <w:proofErr w:type="spellStart"/>
            <w:r w:rsidRPr="007E6C6D">
              <w:rPr>
                <w:szCs w:val="24"/>
              </w:rPr>
              <w:t>tế</w:t>
            </w:r>
            <w:proofErr w:type="spellEnd"/>
            <w:r w:rsidRPr="007E6C6D">
              <w:rPr>
                <w:szCs w:val="24"/>
              </w:rPr>
              <w:t xml:space="preserve"> </w:t>
            </w:r>
            <w:proofErr w:type="spellStart"/>
            <w:r w:rsidRPr="007E6C6D">
              <w:rPr>
                <w:szCs w:val="24"/>
              </w:rPr>
              <w:t>Vân</w:t>
            </w:r>
            <w:proofErr w:type="spellEnd"/>
            <w:r w:rsidRPr="007E6C6D">
              <w:rPr>
                <w:szCs w:val="24"/>
              </w:rPr>
              <w:t xml:space="preserve"> </w:t>
            </w:r>
            <w:proofErr w:type="spellStart"/>
            <w:r w:rsidRPr="007E6C6D">
              <w:rPr>
                <w:szCs w:val="24"/>
              </w:rPr>
              <w:t>Đồn</w:t>
            </w:r>
            <w:proofErr w:type="spellEnd"/>
            <w:r w:rsidRPr="007E6C6D">
              <w:rPr>
                <w:szCs w:val="24"/>
              </w:rPr>
              <w:t xml:space="preserve">, </w:t>
            </w:r>
            <w:proofErr w:type="spellStart"/>
            <w:r w:rsidRPr="007E6C6D">
              <w:rPr>
                <w:szCs w:val="24"/>
              </w:rPr>
              <w:t>thôn</w:t>
            </w:r>
            <w:proofErr w:type="spellEnd"/>
            <w:r w:rsidRPr="007E6C6D">
              <w:rPr>
                <w:szCs w:val="24"/>
              </w:rPr>
              <w:t xml:space="preserve"> </w:t>
            </w:r>
            <w:proofErr w:type="spellStart"/>
            <w:r w:rsidRPr="007E6C6D">
              <w:rPr>
                <w:szCs w:val="24"/>
              </w:rPr>
              <w:t>Khe</w:t>
            </w:r>
            <w:proofErr w:type="spellEnd"/>
            <w:r w:rsidRPr="007E6C6D">
              <w:rPr>
                <w:szCs w:val="24"/>
              </w:rPr>
              <w:t xml:space="preserve"> Mai, </w:t>
            </w:r>
            <w:proofErr w:type="spellStart"/>
            <w:r w:rsidRPr="007E6C6D">
              <w:rPr>
                <w:szCs w:val="24"/>
              </w:rPr>
              <w:t>đặc</w:t>
            </w:r>
            <w:proofErr w:type="spellEnd"/>
            <w:r w:rsidRPr="007E6C6D">
              <w:rPr>
                <w:szCs w:val="24"/>
              </w:rPr>
              <w:t xml:space="preserve"> </w:t>
            </w:r>
            <w:proofErr w:type="spellStart"/>
            <w:r w:rsidRPr="007E6C6D">
              <w:rPr>
                <w:szCs w:val="24"/>
              </w:rPr>
              <w:t>khu</w:t>
            </w:r>
            <w:proofErr w:type="spellEnd"/>
            <w:r w:rsidRPr="007E6C6D">
              <w:rPr>
                <w:szCs w:val="24"/>
              </w:rPr>
              <w:t xml:space="preserve"> </w:t>
            </w:r>
            <w:proofErr w:type="spellStart"/>
            <w:r w:rsidRPr="007E6C6D">
              <w:rPr>
                <w:szCs w:val="24"/>
              </w:rPr>
              <w:t>Vân</w:t>
            </w:r>
            <w:proofErr w:type="spellEnd"/>
            <w:r w:rsidRPr="007E6C6D">
              <w:rPr>
                <w:szCs w:val="24"/>
              </w:rPr>
              <w:t xml:space="preserve"> </w:t>
            </w:r>
            <w:proofErr w:type="spellStart"/>
            <w:r w:rsidRPr="007E6C6D">
              <w:rPr>
                <w:szCs w:val="24"/>
              </w:rPr>
              <w:t>Đồn</w:t>
            </w:r>
            <w:proofErr w:type="spellEnd"/>
            <w:r w:rsidRPr="007E6C6D">
              <w:rPr>
                <w:szCs w:val="24"/>
              </w:rPr>
              <w:t xml:space="preserve">, </w:t>
            </w:r>
            <w:proofErr w:type="spellStart"/>
            <w:r w:rsidRPr="007E6C6D">
              <w:rPr>
                <w:szCs w:val="24"/>
              </w:rPr>
              <w:t>tỉnh</w:t>
            </w:r>
            <w:proofErr w:type="spellEnd"/>
            <w:r w:rsidRPr="007E6C6D">
              <w:rPr>
                <w:szCs w:val="24"/>
              </w:rPr>
              <w:t xml:space="preserve"> </w:t>
            </w:r>
            <w:proofErr w:type="spellStart"/>
            <w:r w:rsidRPr="007E6C6D">
              <w:rPr>
                <w:szCs w:val="24"/>
              </w:rPr>
              <w:t>Quảng</w:t>
            </w:r>
            <w:proofErr w:type="spellEnd"/>
            <w:r w:rsidRPr="007E6C6D">
              <w:rPr>
                <w:szCs w:val="24"/>
              </w:rPr>
              <w:t xml:space="preserve"> </w:t>
            </w:r>
            <w:proofErr w:type="spellStart"/>
            <w:r w:rsidRPr="007E6C6D">
              <w:rPr>
                <w:szCs w:val="24"/>
              </w:rPr>
              <w:t>Ninh</w:t>
            </w:r>
            <w:proofErr w:type="spellEnd"/>
          </w:p>
        </w:tc>
        <w:tc>
          <w:tcPr>
            <w:tcW w:w="2125" w:type="dxa"/>
          </w:tcPr>
          <w:p w14:paraId="5652FD3F" w14:textId="77777777" w:rsidR="00A15055" w:rsidRPr="007E6C6D" w:rsidRDefault="00A15055"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quản</w:t>
            </w:r>
            <w:proofErr w:type="spellEnd"/>
            <w:r w:rsidRPr="007E6C6D">
              <w:rPr>
                <w:szCs w:val="24"/>
              </w:rPr>
              <w:t xml:space="preserve"> </w:t>
            </w:r>
            <w:proofErr w:type="spellStart"/>
            <w:r w:rsidRPr="007E6C6D">
              <w:rPr>
                <w:szCs w:val="24"/>
              </w:rPr>
              <w:t>lý</w:t>
            </w:r>
            <w:proofErr w:type="spellEnd"/>
            <w:r w:rsidRPr="007E6C6D">
              <w:rPr>
                <w:szCs w:val="24"/>
              </w:rPr>
              <w:t xml:space="preserve"> </w:t>
            </w:r>
            <w:proofErr w:type="spellStart"/>
            <w:r w:rsidRPr="007E6C6D">
              <w:rPr>
                <w:szCs w:val="24"/>
              </w:rPr>
              <w:t>không</w:t>
            </w:r>
            <w:proofErr w:type="spellEnd"/>
            <w:r w:rsidRPr="007E6C6D">
              <w:rPr>
                <w:szCs w:val="24"/>
              </w:rPr>
              <w:t xml:space="preserve"> </w:t>
            </w:r>
            <w:proofErr w:type="spellStart"/>
            <w:r w:rsidRPr="007E6C6D">
              <w:rPr>
                <w:szCs w:val="24"/>
              </w:rPr>
              <w:t>lưu</w:t>
            </w:r>
            <w:proofErr w:type="spellEnd"/>
            <w:r w:rsidRPr="007E6C6D">
              <w:rPr>
                <w:szCs w:val="24"/>
              </w:rPr>
              <w:t xml:space="preserve"> (ATM).</w:t>
            </w:r>
          </w:p>
          <w:p w14:paraId="48CA409D" w14:textId="77777777" w:rsidR="00A15055" w:rsidRPr="007E6C6D" w:rsidRDefault="00A15055"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CNS.</w:t>
            </w:r>
          </w:p>
          <w:p w14:paraId="121DA200" w14:textId="77777777" w:rsidR="00A15055" w:rsidRPr="007E6C6D" w:rsidRDefault="00A15055"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Khí</w:t>
            </w:r>
            <w:proofErr w:type="spellEnd"/>
            <w:r w:rsidRPr="007E6C6D">
              <w:rPr>
                <w:szCs w:val="24"/>
              </w:rPr>
              <w:t xml:space="preserve"> </w:t>
            </w:r>
            <w:proofErr w:type="spellStart"/>
            <w:r w:rsidRPr="007E6C6D">
              <w:rPr>
                <w:szCs w:val="24"/>
              </w:rPr>
              <w:t>tượng</w:t>
            </w:r>
            <w:proofErr w:type="spellEnd"/>
          </w:p>
        </w:tc>
      </w:tr>
      <w:tr w:rsidR="007E6C6D" w:rsidRPr="007E6C6D" w14:paraId="5B811DCD" w14:textId="77777777" w:rsidTr="007753DC">
        <w:trPr>
          <w:trHeight w:val="2121"/>
        </w:trPr>
        <w:tc>
          <w:tcPr>
            <w:tcW w:w="0" w:type="auto"/>
            <w:hideMark/>
          </w:tcPr>
          <w:p w14:paraId="4C1D711C" w14:textId="77777777" w:rsidR="00A15055" w:rsidRPr="007E6C6D" w:rsidRDefault="00A15055" w:rsidP="005413DD">
            <w:pPr>
              <w:jc w:val="center"/>
              <w:rPr>
                <w:b/>
                <w:bCs/>
                <w:szCs w:val="24"/>
              </w:rPr>
            </w:pPr>
            <w:r w:rsidRPr="007E6C6D">
              <w:rPr>
                <w:b/>
                <w:bCs/>
                <w:szCs w:val="24"/>
              </w:rPr>
              <w:t>IV</w:t>
            </w:r>
          </w:p>
        </w:tc>
        <w:tc>
          <w:tcPr>
            <w:tcW w:w="0" w:type="auto"/>
            <w:hideMark/>
          </w:tcPr>
          <w:p w14:paraId="20891305" w14:textId="77777777" w:rsidR="00A15055" w:rsidRPr="007E6C6D" w:rsidRDefault="00A15055" w:rsidP="005413DD">
            <w:pPr>
              <w:rPr>
                <w:szCs w:val="24"/>
              </w:rPr>
            </w:pPr>
            <w:proofErr w:type="spellStart"/>
            <w:r w:rsidRPr="007E6C6D">
              <w:rPr>
                <w:b/>
                <w:bCs/>
                <w:szCs w:val="24"/>
              </w:rPr>
              <w:t>Công</w:t>
            </w:r>
            <w:proofErr w:type="spellEnd"/>
            <w:r w:rsidRPr="007E6C6D">
              <w:rPr>
                <w:b/>
                <w:bCs/>
                <w:szCs w:val="24"/>
              </w:rPr>
              <w:t xml:space="preserve"> ty </w:t>
            </w:r>
            <w:proofErr w:type="spellStart"/>
            <w:r w:rsidRPr="007E6C6D">
              <w:rPr>
                <w:b/>
                <w:bCs/>
                <w:szCs w:val="24"/>
              </w:rPr>
              <w:t>Quản</w:t>
            </w:r>
            <w:proofErr w:type="spellEnd"/>
            <w:r w:rsidRPr="007E6C6D">
              <w:rPr>
                <w:b/>
                <w:bCs/>
                <w:szCs w:val="24"/>
              </w:rPr>
              <w:t xml:space="preserve"> </w:t>
            </w:r>
            <w:proofErr w:type="spellStart"/>
            <w:r w:rsidRPr="007E6C6D">
              <w:rPr>
                <w:b/>
                <w:bCs/>
                <w:szCs w:val="24"/>
              </w:rPr>
              <w:t>lý</w:t>
            </w:r>
            <w:proofErr w:type="spellEnd"/>
            <w:r w:rsidRPr="007E6C6D">
              <w:rPr>
                <w:b/>
                <w:bCs/>
                <w:szCs w:val="24"/>
              </w:rPr>
              <w:t xml:space="preserve"> bay </w:t>
            </w:r>
            <w:proofErr w:type="spellStart"/>
            <w:r w:rsidRPr="007E6C6D">
              <w:rPr>
                <w:b/>
                <w:bCs/>
                <w:szCs w:val="24"/>
              </w:rPr>
              <w:t>Miền</w:t>
            </w:r>
            <w:proofErr w:type="spellEnd"/>
            <w:r w:rsidRPr="007E6C6D">
              <w:rPr>
                <w:b/>
                <w:bCs/>
                <w:szCs w:val="24"/>
              </w:rPr>
              <w:t xml:space="preserve"> </w:t>
            </w:r>
            <w:proofErr w:type="spellStart"/>
            <w:r w:rsidRPr="007E6C6D">
              <w:rPr>
                <w:b/>
                <w:bCs/>
                <w:szCs w:val="24"/>
              </w:rPr>
              <w:t>Trung</w:t>
            </w:r>
            <w:proofErr w:type="spellEnd"/>
            <w:r w:rsidRPr="007E6C6D">
              <w:rPr>
                <w:b/>
                <w:bCs/>
                <w:szCs w:val="24"/>
              </w:rPr>
              <w:t xml:space="preserve">- Chi </w:t>
            </w:r>
            <w:proofErr w:type="spellStart"/>
            <w:r w:rsidRPr="007E6C6D">
              <w:rPr>
                <w:b/>
                <w:bCs/>
                <w:szCs w:val="24"/>
              </w:rPr>
              <w:t>nhánh</w:t>
            </w:r>
            <w:proofErr w:type="spellEnd"/>
            <w:r w:rsidRPr="007E6C6D">
              <w:rPr>
                <w:b/>
                <w:bCs/>
                <w:szCs w:val="24"/>
              </w:rPr>
              <w:t xml:space="preserve"> </w:t>
            </w:r>
            <w:proofErr w:type="spellStart"/>
            <w:r w:rsidRPr="007E6C6D">
              <w:rPr>
                <w:b/>
                <w:bCs/>
                <w:szCs w:val="24"/>
              </w:rPr>
              <w:t>Tổng</w:t>
            </w:r>
            <w:proofErr w:type="spellEnd"/>
            <w:r w:rsidRPr="007E6C6D">
              <w:rPr>
                <w:b/>
                <w:bCs/>
                <w:szCs w:val="24"/>
              </w:rPr>
              <w:t xml:space="preserve"> </w:t>
            </w:r>
            <w:proofErr w:type="spellStart"/>
            <w:r w:rsidRPr="007E6C6D">
              <w:rPr>
                <w:b/>
                <w:bCs/>
                <w:szCs w:val="24"/>
              </w:rPr>
              <w:t>công</w:t>
            </w:r>
            <w:proofErr w:type="spellEnd"/>
            <w:r w:rsidRPr="007E6C6D">
              <w:rPr>
                <w:b/>
                <w:bCs/>
                <w:szCs w:val="24"/>
              </w:rPr>
              <w:t xml:space="preserve"> ty </w:t>
            </w:r>
            <w:proofErr w:type="spellStart"/>
            <w:r w:rsidRPr="007E6C6D">
              <w:rPr>
                <w:b/>
                <w:bCs/>
                <w:szCs w:val="24"/>
              </w:rPr>
              <w:t>Quản</w:t>
            </w:r>
            <w:proofErr w:type="spellEnd"/>
            <w:r w:rsidRPr="007E6C6D">
              <w:rPr>
                <w:b/>
                <w:bCs/>
                <w:szCs w:val="24"/>
              </w:rPr>
              <w:t xml:space="preserve"> </w:t>
            </w:r>
            <w:proofErr w:type="spellStart"/>
            <w:r w:rsidRPr="007E6C6D">
              <w:rPr>
                <w:b/>
                <w:bCs/>
                <w:szCs w:val="24"/>
              </w:rPr>
              <w:t>lý</w:t>
            </w:r>
            <w:proofErr w:type="spellEnd"/>
            <w:r w:rsidRPr="007E6C6D">
              <w:rPr>
                <w:b/>
                <w:bCs/>
                <w:szCs w:val="24"/>
              </w:rPr>
              <w:t xml:space="preserve"> bay </w:t>
            </w:r>
            <w:proofErr w:type="spellStart"/>
            <w:r w:rsidRPr="007E6C6D">
              <w:rPr>
                <w:b/>
                <w:bCs/>
                <w:szCs w:val="24"/>
              </w:rPr>
              <w:t>Việt</w:t>
            </w:r>
            <w:proofErr w:type="spellEnd"/>
            <w:r w:rsidRPr="007E6C6D">
              <w:rPr>
                <w:b/>
                <w:bCs/>
                <w:szCs w:val="24"/>
              </w:rPr>
              <w:t xml:space="preserve"> Nam - </w:t>
            </w:r>
            <w:proofErr w:type="spellStart"/>
            <w:r w:rsidRPr="007E6C6D">
              <w:rPr>
                <w:b/>
                <w:bCs/>
                <w:szCs w:val="24"/>
              </w:rPr>
              <w:t>Công</w:t>
            </w:r>
            <w:proofErr w:type="spellEnd"/>
            <w:r w:rsidRPr="007E6C6D">
              <w:rPr>
                <w:b/>
                <w:bCs/>
                <w:szCs w:val="24"/>
              </w:rPr>
              <w:t xml:space="preserve"> ty TNHH</w:t>
            </w:r>
            <w:r w:rsidRPr="007E6C6D">
              <w:rPr>
                <w:szCs w:val="24"/>
              </w:rPr>
              <w:t xml:space="preserve"> </w:t>
            </w:r>
          </w:p>
          <w:p w14:paraId="45AB641C" w14:textId="5425D6ED" w:rsidR="00A15055" w:rsidRPr="007E6C6D" w:rsidRDefault="00A15055" w:rsidP="005413DD">
            <w:pPr>
              <w:rPr>
                <w:b/>
                <w:bCs/>
                <w:szCs w:val="24"/>
              </w:rPr>
            </w:pPr>
          </w:p>
        </w:tc>
        <w:tc>
          <w:tcPr>
            <w:tcW w:w="0" w:type="auto"/>
          </w:tcPr>
          <w:p w14:paraId="5B2C4FFA" w14:textId="77777777" w:rsidR="00A15055" w:rsidRPr="007E6C6D" w:rsidRDefault="00A15055" w:rsidP="005413DD">
            <w:pPr>
              <w:jc w:val="center"/>
              <w:rPr>
                <w:szCs w:val="24"/>
              </w:rPr>
            </w:pPr>
            <w:r w:rsidRPr="007E6C6D">
              <w:rPr>
                <w:szCs w:val="24"/>
              </w:rPr>
              <w:t>X</w:t>
            </w:r>
          </w:p>
        </w:tc>
        <w:tc>
          <w:tcPr>
            <w:tcW w:w="0" w:type="auto"/>
          </w:tcPr>
          <w:p w14:paraId="4E050070" w14:textId="77777777" w:rsidR="00A15055" w:rsidRPr="007E6C6D" w:rsidRDefault="00A15055" w:rsidP="005413DD">
            <w:pPr>
              <w:jc w:val="center"/>
              <w:rPr>
                <w:szCs w:val="24"/>
              </w:rPr>
            </w:pPr>
          </w:p>
        </w:tc>
        <w:tc>
          <w:tcPr>
            <w:tcW w:w="1743" w:type="dxa"/>
            <w:hideMark/>
          </w:tcPr>
          <w:p w14:paraId="30EEA1A1" w14:textId="7D0A1FC8" w:rsidR="00A15055" w:rsidRPr="007E6C6D" w:rsidRDefault="00A15055" w:rsidP="005413DD">
            <w:pPr>
              <w:rPr>
                <w:szCs w:val="24"/>
              </w:rPr>
            </w:pPr>
            <w:proofErr w:type="spellStart"/>
            <w:r w:rsidRPr="007E6C6D">
              <w:rPr>
                <w:szCs w:val="24"/>
              </w:rPr>
              <w:t>Tòa</w:t>
            </w:r>
            <w:proofErr w:type="spellEnd"/>
            <w:r w:rsidRPr="007E6C6D">
              <w:rPr>
                <w:szCs w:val="24"/>
              </w:rPr>
              <w:t xml:space="preserve"> </w:t>
            </w:r>
            <w:proofErr w:type="spellStart"/>
            <w:r w:rsidRPr="007E6C6D">
              <w:rPr>
                <w:szCs w:val="24"/>
              </w:rPr>
              <w:t>nhà</w:t>
            </w:r>
            <w:proofErr w:type="spellEnd"/>
            <w:r w:rsidRPr="007E6C6D">
              <w:rPr>
                <w:szCs w:val="24"/>
              </w:rPr>
              <w:t xml:space="preserve"> 148 </w:t>
            </w:r>
            <w:proofErr w:type="spellStart"/>
            <w:r w:rsidRPr="007E6C6D">
              <w:rPr>
                <w:szCs w:val="24"/>
              </w:rPr>
              <w:t>Duy</w:t>
            </w:r>
            <w:proofErr w:type="spellEnd"/>
            <w:r w:rsidRPr="007E6C6D">
              <w:rPr>
                <w:szCs w:val="24"/>
              </w:rPr>
              <w:t xml:space="preserve"> </w:t>
            </w:r>
            <w:proofErr w:type="spellStart"/>
            <w:r w:rsidRPr="007E6C6D">
              <w:rPr>
                <w:szCs w:val="24"/>
              </w:rPr>
              <w:t>Tân</w:t>
            </w:r>
            <w:proofErr w:type="spellEnd"/>
            <w:r w:rsidRPr="007E6C6D">
              <w:rPr>
                <w:szCs w:val="24"/>
              </w:rPr>
              <w:t xml:space="preserve">, </w:t>
            </w:r>
            <w:proofErr w:type="spellStart"/>
            <w:r w:rsidRPr="007E6C6D">
              <w:rPr>
                <w:szCs w:val="24"/>
              </w:rPr>
              <w:t>phường</w:t>
            </w:r>
            <w:proofErr w:type="spellEnd"/>
            <w:r w:rsidRPr="007E6C6D">
              <w:rPr>
                <w:szCs w:val="24"/>
              </w:rPr>
              <w:t xml:space="preserve"> </w:t>
            </w:r>
            <w:proofErr w:type="spellStart"/>
            <w:r w:rsidRPr="007E6C6D">
              <w:rPr>
                <w:szCs w:val="24"/>
              </w:rPr>
              <w:t>Hòa</w:t>
            </w:r>
            <w:proofErr w:type="spellEnd"/>
            <w:r w:rsidRPr="007E6C6D">
              <w:rPr>
                <w:szCs w:val="24"/>
              </w:rPr>
              <w:t xml:space="preserve"> </w:t>
            </w:r>
            <w:proofErr w:type="spellStart"/>
            <w:r w:rsidRPr="007E6C6D">
              <w:rPr>
                <w:szCs w:val="24"/>
              </w:rPr>
              <w:t>Cường</w:t>
            </w:r>
            <w:proofErr w:type="spellEnd"/>
            <w:r w:rsidRPr="007E6C6D">
              <w:rPr>
                <w:szCs w:val="24"/>
              </w:rPr>
              <w:t xml:space="preserve">, </w:t>
            </w:r>
            <w:proofErr w:type="spellStart"/>
            <w:r w:rsidRPr="007E6C6D">
              <w:rPr>
                <w:szCs w:val="24"/>
              </w:rPr>
              <w:t>tp</w:t>
            </w:r>
            <w:proofErr w:type="spellEnd"/>
            <w:r w:rsidRPr="007E6C6D">
              <w:rPr>
                <w:szCs w:val="24"/>
              </w:rPr>
              <w:t xml:space="preserve"> </w:t>
            </w:r>
            <w:proofErr w:type="spellStart"/>
            <w:r w:rsidRPr="007E6C6D">
              <w:rPr>
                <w:szCs w:val="24"/>
              </w:rPr>
              <w:t>Đà</w:t>
            </w:r>
            <w:proofErr w:type="spellEnd"/>
            <w:r w:rsidRPr="007E6C6D">
              <w:rPr>
                <w:szCs w:val="24"/>
              </w:rPr>
              <w:t xml:space="preserve"> </w:t>
            </w:r>
            <w:proofErr w:type="spellStart"/>
            <w:r w:rsidRPr="007E6C6D">
              <w:rPr>
                <w:szCs w:val="24"/>
              </w:rPr>
              <w:t>Nẵng</w:t>
            </w:r>
            <w:proofErr w:type="spellEnd"/>
          </w:p>
        </w:tc>
        <w:tc>
          <w:tcPr>
            <w:tcW w:w="2125" w:type="dxa"/>
            <w:hideMark/>
          </w:tcPr>
          <w:p w14:paraId="4DBB6844" w14:textId="77777777" w:rsidR="00A15055" w:rsidRPr="007E6C6D" w:rsidRDefault="00A15055" w:rsidP="005413DD">
            <w:pPr>
              <w:rPr>
                <w:szCs w:val="24"/>
              </w:rPr>
            </w:pPr>
            <w:r w:rsidRPr="007E6C6D">
              <w:rPr>
                <w:szCs w:val="24"/>
              </w:rPr>
              <w:t xml:space="preserve">- </w:t>
            </w: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quản</w:t>
            </w:r>
            <w:proofErr w:type="spellEnd"/>
            <w:r w:rsidRPr="007E6C6D">
              <w:rPr>
                <w:szCs w:val="24"/>
              </w:rPr>
              <w:t xml:space="preserve"> </w:t>
            </w:r>
            <w:proofErr w:type="spellStart"/>
            <w:r w:rsidRPr="007E6C6D">
              <w:rPr>
                <w:szCs w:val="24"/>
              </w:rPr>
              <w:t>lý</w:t>
            </w:r>
            <w:proofErr w:type="spellEnd"/>
            <w:r w:rsidRPr="007E6C6D">
              <w:rPr>
                <w:szCs w:val="24"/>
              </w:rPr>
              <w:t xml:space="preserve"> </w:t>
            </w:r>
            <w:proofErr w:type="spellStart"/>
            <w:r w:rsidRPr="007E6C6D">
              <w:rPr>
                <w:szCs w:val="24"/>
              </w:rPr>
              <w:t>không</w:t>
            </w:r>
            <w:proofErr w:type="spellEnd"/>
            <w:r w:rsidRPr="007E6C6D">
              <w:rPr>
                <w:szCs w:val="24"/>
              </w:rPr>
              <w:t xml:space="preserve"> </w:t>
            </w:r>
            <w:proofErr w:type="spellStart"/>
            <w:r w:rsidRPr="007E6C6D">
              <w:rPr>
                <w:szCs w:val="24"/>
              </w:rPr>
              <w:t>lưu</w:t>
            </w:r>
            <w:proofErr w:type="spellEnd"/>
            <w:r w:rsidRPr="007E6C6D">
              <w:rPr>
                <w:szCs w:val="24"/>
              </w:rPr>
              <w:t xml:space="preserve"> (ATM).</w:t>
            </w:r>
            <w:r w:rsidRPr="007E6C6D">
              <w:rPr>
                <w:szCs w:val="24"/>
              </w:rPr>
              <w:br/>
              <w:t xml:space="preserve">- </w:t>
            </w: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thông</w:t>
            </w:r>
            <w:proofErr w:type="spellEnd"/>
            <w:r w:rsidRPr="007E6C6D">
              <w:rPr>
                <w:szCs w:val="24"/>
              </w:rPr>
              <w:t xml:space="preserve"> tin, </w:t>
            </w:r>
            <w:proofErr w:type="spellStart"/>
            <w:r w:rsidRPr="007E6C6D">
              <w:rPr>
                <w:szCs w:val="24"/>
              </w:rPr>
              <w:t>dẫn</w:t>
            </w:r>
            <w:proofErr w:type="spellEnd"/>
            <w:r w:rsidRPr="007E6C6D">
              <w:rPr>
                <w:szCs w:val="24"/>
              </w:rPr>
              <w:t xml:space="preserve"> </w:t>
            </w:r>
            <w:proofErr w:type="spellStart"/>
            <w:r w:rsidRPr="007E6C6D">
              <w:rPr>
                <w:szCs w:val="24"/>
              </w:rPr>
              <w:t>đường</w:t>
            </w:r>
            <w:proofErr w:type="spellEnd"/>
            <w:r w:rsidRPr="007E6C6D">
              <w:rPr>
                <w:szCs w:val="24"/>
              </w:rPr>
              <w:t xml:space="preserve"> </w:t>
            </w:r>
            <w:proofErr w:type="spellStart"/>
            <w:r w:rsidRPr="007E6C6D">
              <w:rPr>
                <w:szCs w:val="24"/>
              </w:rPr>
              <w:t>và</w:t>
            </w:r>
            <w:proofErr w:type="spellEnd"/>
            <w:r w:rsidRPr="007E6C6D">
              <w:rPr>
                <w:szCs w:val="24"/>
              </w:rPr>
              <w:t xml:space="preserve"> </w:t>
            </w:r>
            <w:proofErr w:type="spellStart"/>
            <w:r w:rsidRPr="007E6C6D">
              <w:rPr>
                <w:szCs w:val="24"/>
              </w:rPr>
              <w:t>giám</w:t>
            </w:r>
            <w:proofErr w:type="spellEnd"/>
            <w:r w:rsidRPr="007E6C6D">
              <w:rPr>
                <w:szCs w:val="24"/>
              </w:rPr>
              <w:t xml:space="preserve"> </w:t>
            </w:r>
            <w:proofErr w:type="spellStart"/>
            <w:r w:rsidRPr="007E6C6D">
              <w:rPr>
                <w:szCs w:val="24"/>
              </w:rPr>
              <w:t>sát</w:t>
            </w:r>
            <w:proofErr w:type="spellEnd"/>
            <w:r w:rsidRPr="007E6C6D">
              <w:rPr>
                <w:szCs w:val="24"/>
              </w:rPr>
              <w:t xml:space="preserve"> (CNS).</w:t>
            </w:r>
            <w:r w:rsidRPr="007E6C6D">
              <w:rPr>
                <w:szCs w:val="24"/>
              </w:rPr>
              <w:br/>
              <w:t xml:space="preserve">- </w:t>
            </w: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khí</w:t>
            </w:r>
            <w:proofErr w:type="spellEnd"/>
            <w:r w:rsidRPr="007E6C6D">
              <w:rPr>
                <w:szCs w:val="24"/>
              </w:rPr>
              <w:t xml:space="preserve"> </w:t>
            </w:r>
            <w:proofErr w:type="spellStart"/>
            <w:r w:rsidRPr="007E6C6D">
              <w:rPr>
                <w:szCs w:val="24"/>
              </w:rPr>
              <w:t>tượng</w:t>
            </w:r>
            <w:proofErr w:type="spellEnd"/>
            <w:r w:rsidRPr="007E6C6D">
              <w:rPr>
                <w:szCs w:val="24"/>
              </w:rPr>
              <w:t xml:space="preserve"> </w:t>
            </w:r>
            <w:proofErr w:type="spellStart"/>
            <w:r w:rsidRPr="007E6C6D">
              <w:rPr>
                <w:szCs w:val="24"/>
              </w:rPr>
              <w:t>hàng</w:t>
            </w:r>
            <w:proofErr w:type="spellEnd"/>
            <w:r w:rsidRPr="007E6C6D">
              <w:rPr>
                <w:szCs w:val="24"/>
              </w:rPr>
              <w:t xml:space="preserve"> </w:t>
            </w:r>
            <w:proofErr w:type="spellStart"/>
            <w:r w:rsidRPr="007E6C6D">
              <w:rPr>
                <w:szCs w:val="24"/>
              </w:rPr>
              <w:t>không</w:t>
            </w:r>
            <w:proofErr w:type="spellEnd"/>
            <w:r w:rsidRPr="007E6C6D">
              <w:rPr>
                <w:szCs w:val="24"/>
              </w:rPr>
              <w:t xml:space="preserve"> (MET).</w:t>
            </w:r>
          </w:p>
          <w:p w14:paraId="299BDD2F" w14:textId="77777777" w:rsidR="00A15055" w:rsidRPr="007E6C6D" w:rsidRDefault="00A15055" w:rsidP="005413DD">
            <w:pPr>
              <w:rPr>
                <w:szCs w:val="24"/>
              </w:rPr>
            </w:pPr>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đào</w:t>
            </w:r>
            <w:proofErr w:type="spellEnd"/>
            <w:r w:rsidRPr="007E6C6D">
              <w:rPr>
                <w:szCs w:val="24"/>
              </w:rPr>
              <w:t xml:space="preserve"> </w:t>
            </w:r>
            <w:proofErr w:type="spellStart"/>
            <w:r w:rsidRPr="007E6C6D">
              <w:rPr>
                <w:szCs w:val="24"/>
              </w:rPr>
              <w:t>tạo</w:t>
            </w:r>
            <w:proofErr w:type="spellEnd"/>
            <w:r w:rsidRPr="007E6C6D">
              <w:rPr>
                <w:szCs w:val="24"/>
              </w:rPr>
              <w:t xml:space="preserve">, </w:t>
            </w:r>
            <w:proofErr w:type="spellStart"/>
            <w:r w:rsidRPr="007E6C6D">
              <w:rPr>
                <w:szCs w:val="24"/>
              </w:rPr>
              <w:t>huấn</w:t>
            </w:r>
            <w:proofErr w:type="spellEnd"/>
            <w:r w:rsidRPr="007E6C6D">
              <w:rPr>
                <w:szCs w:val="24"/>
              </w:rPr>
              <w:t xml:space="preserve"> </w:t>
            </w:r>
            <w:proofErr w:type="spellStart"/>
            <w:r w:rsidRPr="007E6C6D">
              <w:rPr>
                <w:szCs w:val="24"/>
              </w:rPr>
              <w:t>luyện</w:t>
            </w:r>
            <w:proofErr w:type="spellEnd"/>
            <w:r w:rsidRPr="007E6C6D">
              <w:rPr>
                <w:szCs w:val="24"/>
              </w:rPr>
              <w:t xml:space="preserve"> </w:t>
            </w:r>
            <w:proofErr w:type="spellStart"/>
            <w:r w:rsidRPr="007E6C6D">
              <w:rPr>
                <w:szCs w:val="24"/>
              </w:rPr>
              <w:t>nghiệp</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nhân</w:t>
            </w:r>
            <w:proofErr w:type="spellEnd"/>
            <w:r w:rsidRPr="007E6C6D">
              <w:rPr>
                <w:szCs w:val="24"/>
              </w:rPr>
              <w:t xml:space="preserve"> </w:t>
            </w:r>
            <w:proofErr w:type="spellStart"/>
            <w:r w:rsidRPr="007E6C6D">
              <w:rPr>
                <w:szCs w:val="24"/>
              </w:rPr>
              <w:t>viên</w:t>
            </w:r>
            <w:proofErr w:type="spellEnd"/>
            <w:r w:rsidRPr="007E6C6D">
              <w:rPr>
                <w:szCs w:val="24"/>
              </w:rPr>
              <w:t xml:space="preserve"> </w:t>
            </w:r>
            <w:proofErr w:type="spellStart"/>
            <w:r w:rsidRPr="007E6C6D">
              <w:rPr>
                <w:szCs w:val="24"/>
              </w:rPr>
              <w:t>đảm</w:t>
            </w:r>
            <w:proofErr w:type="spellEnd"/>
            <w:r w:rsidRPr="007E6C6D">
              <w:rPr>
                <w:szCs w:val="24"/>
              </w:rPr>
              <w:t xml:space="preserve"> </w:t>
            </w:r>
            <w:proofErr w:type="spellStart"/>
            <w:r w:rsidRPr="007E6C6D">
              <w:rPr>
                <w:szCs w:val="24"/>
              </w:rPr>
              <w:t>bảo</w:t>
            </w:r>
            <w:proofErr w:type="spellEnd"/>
            <w:r w:rsidRPr="007E6C6D">
              <w:rPr>
                <w:szCs w:val="24"/>
              </w:rPr>
              <w:t xml:space="preserve"> </w:t>
            </w:r>
            <w:proofErr w:type="spellStart"/>
            <w:r w:rsidRPr="007E6C6D">
              <w:rPr>
                <w:szCs w:val="24"/>
              </w:rPr>
              <w:t>hoạt</w:t>
            </w:r>
            <w:proofErr w:type="spellEnd"/>
            <w:r w:rsidRPr="007E6C6D">
              <w:rPr>
                <w:szCs w:val="24"/>
              </w:rPr>
              <w:t xml:space="preserve"> </w:t>
            </w:r>
            <w:proofErr w:type="spellStart"/>
            <w:r w:rsidRPr="007E6C6D">
              <w:rPr>
                <w:szCs w:val="24"/>
              </w:rPr>
              <w:t>động</w:t>
            </w:r>
            <w:proofErr w:type="spellEnd"/>
            <w:r w:rsidRPr="007E6C6D">
              <w:rPr>
                <w:szCs w:val="24"/>
              </w:rPr>
              <w:t xml:space="preserve"> bay.</w:t>
            </w:r>
          </w:p>
        </w:tc>
      </w:tr>
      <w:tr w:rsidR="007E6C6D" w:rsidRPr="007E6C6D" w14:paraId="1D89ED23" w14:textId="77777777" w:rsidTr="007753DC">
        <w:trPr>
          <w:trHeight w:val="840"/>
        </w:trPr>
        <w:tc>
          <w:tcPr>
            <w:tcW w:w="0" w:type="auto"/>
            <w:hideMark/>
          </w:tcPr>
          <w:p w14:paraId="0361377D" w14:textId="77777777" w:rsidR="00A15055" w:rsidRPr="007E6C6D" w:rsidRDefault="00A15055" w:rsidP="005413DD">
            <w:pPr>
              <w:jc w:val="center"/>
              <w:rPr>
                <w:szCs w:val="24"/>
              </w:rPr>
            </w:pPr>
            <w:r w:rsidRPr="007E6C6D">
              <w:rPr>
                <w:szCs w:val="24"/>
              </w:rPr>
              <w:t>1</w:t>
            </w:r>
          </w:p>
        </w:tc>
        <w:tc>
          <w:tcPr>
            <w:tcW w:w="0" w:type="auto"/>
            <w:hideMark/>
          </w:tcPr>
          <w:p w14:paraId="439A6D1C" w14:textId="77777777" w:rsidR="00A15055" w:rsidRPr="007E6C6D" w:rsidRDefault="00A15055" w:rsidP="005413DD">
            <w:pPr>
              <w:rPr>
                <w:szCs w:val="24"/>
              </w:rPr>
            </w:pPr>
            <w:proofErr w:type="spellStart"/>
            <w:r w:rsidRPr="007E6C6D">
              <w:rPr>
                <w:szCs w:val="24"/>
              </w:rPr>
              <w:t>Trung</w:t>
            </w:r>
            <w:proofErr w:type="spellEnd"/>
            <w:r w:rsidRPr="007E6C6D">
              <w:rPr>
                <w:szCs w:val="24"/>
              </w:rPr>
              <w:t xml:space="preserve"> </w:t>
            </w:r>
            <w:proofErr w:type="spellStart"/>
            <w:r w:rsidRPr="007E6C6D">
              <w:rPr>
                <w:szCs w:val="24"/>
              </w:rPr>
              <w:t>tâm</w:t>
            </w:r>
            <w:proofErr w:type="spellEnd"/>
            <w:r w:rsidRPr="007E6C6D">
              <w:rPr>
                <w:szCs w:val="24"/>
              </w:rPr>
              <w:t xml:space="preserve"> </w:t>
            </w:r>
            <w:proofErr w:type="spellStart"/>
            <w:r w:rsidRPr="007E6C6D">
              <w:rPr>
                <w:szCs w:val="24"/>
              </w:rPr>
              <w:t>Kiểm</w:t>
            </w:r>
            <w:proofErr w:type="spellEnd"/>
            <w:r w:rsidRPr="007E6C6D">
              <w:rPr>
                <w:szCs w:val="24"/>
              </w:rPr>
              <w:t xml:space="preserve"> </w:t>
            </w:r>
            <w:proofErr w:type="spellStart"/>
            <w:r w:rsidRPr="007E6C6D">
              <w:rPr>
                <w:szCs w:val="24"/>
              </w:rPr>
              <w:t>soát</w:t>
            </w:r>
            <w:proofErr w:type="spellEnd"/>
            <w:r w:rsidRPr="007E6C6D">
              <w:rPr>
                <w:szCs w:val="24"/>
              </w:rPr>
              <w:t xml:space="preserve"> </w:t>
            </w:r>
            <w:proofErr w:type="spellStart"/>
            <w:r w:rsidRPr="007E6C6D">
              <w:rPr>
                <w:szCs w:val="24"/>
              </w:rPr>
              <w:t>Tiếp</w:t>
            </w:r>
            <w:proofErr w:type="spellEnd"/>
            <w:r w:rsidRPr="007E6C6D">
              <w:rPr>
                <w:szCs w:val="24"/>
              </w:rPr>
              <w:t xml:space="preserve"> </w:t>
            </w:r>
            <w:proofErr w:type="spellStart"/>
            <w:r w:rsidRPr="007E6C6D">
              <w:rPr>
                <w:szCs w:val="24"/>
              </w:rPr>
              <w:t>cận</w:t>
            </w:r>
            <w:proofErr w:type="spellEnd"/>
            <w:r w:rsidRPr="007E6C6D">
              <w:rPr>
                <w:szCs w:val="24"/>
              </w:rPr>
              <w:t xml:space="preserve">- </w:t>
            </w:r>
            <w:proofErr w:type="spellStart"/>
            <w:r w:rsidRPr="007E6C6D">
              <w:rPr>
                <w:szCs w:val="24"/>
              </w:rPr>
              <w:t>Tại</w:t>
            </w:r>
            <w:proofErr w:type="spellEnd"/>
            <w:r w:rsidRPr="007E6C6D">
              <w:rPr>
                <w:szCs w:val="24"/>
              </w:rPr>
              <w:t xml:space="preserve"> </w:t>
            </w:r>
            <w:proofErr w:type="spellStart"/>
            <w:r w:rsidRPr="007E6C6D">
              <w:rPr>
                <w:szCs w:val="24"/>
              </w:rPr>
              <w:t>sân</w:t>
            </w:r>
            <w:proofErr w:type="spellEnd"/>
            <w:r w:rsidRPr="007E6C6D">
              <w:rPr>
                <w:szCs w:val="24"/>
              </w:rPr>
              <w:t xml:space="preserve"> </w:t>
            </w:r>
            <w:proofErr w:type="spellStart"/>
            <w:r w:rsidRPr="007E6C6D">
              <w:rPr>
                <w:szCs w:val="24"/>
              </w:rPr>
              <w:t>Đà</w:t>
            </w:r>
            <w:proofErr w:type="spellEnd"/>
            <w:r w:rsidRPr="007E6C6D">
              <w:rPr>
                <w:szCs w:val="24"/>
              </w:rPr>
              <w:t xml:space="preserve"> </w:t>
            </w:r>
            <w:proofErr w:type="spellStart"/>
            <w:r w:rsidRPr="007E6C6D">
              <w:rPr>
                <w:szCs w:val="24"/>
              </w:rPr>
              <w:t>Nẵng</w:t>
            </w:r>
            <w:proofErr w:type="spellEnd"/>
          </w:p>
        </w:tc>
        <w:tc>
          <w:tcPr>
            <w:tcW w:w="0" w:type="auto"/>
          </w:tcPr>
          <w:p w14:paraId="16589594" w14:textId="77777777" w:rsidR="00A15055" w:rsidRPr="007E6C6D" w:rsidRDefault="00A15055" w:rsidP="005413DD">
            <w:pPr>
              <w:jc w:val="center"/>
              <w:rPr>
                <w:szCs w:val="24"/>
              </w:rPr>
            </w:pPr>
            <w:r w:rsidRPr="007E6C6D">
              <w:rPr>
                <w:szCs w:val="24"/>
              </w:rPr>
              <w:t>X</w:t>
            </w:r>
          </w:p>
        </w:tc>
        <w:tc>
          <w:tcPr>
            <w:tcW w:w="0" w:type="auto"/>
          </w:tcPr>
          <w:p w14:paraId="5F6F1067" w14:textId="77777777" w:rsidR="00A15055" w:rsidRPr="007E6C6D" w:rsidRDefault="00A15055" w:rsidP="005413DD">
            <w:pPr>
              <w:jc w:val="center"/>
              <w:rPr>
                <w:szCs w:val="24"/>
              </w:rPr>
            </w:pPr>
          </w:p>
        </w:tc>
        <w:tc>
          <w:tcPr>
            <w:tcW w:w="1743" w:type="dxa"/>
            <w:vAlign w:val="center"/>
            <w:hideMark/>
          </w:tcPr>
          <w:p w14:paraId="42D51DC1" w14:textId="21DC73C2" w:rsidR="00A15055" w:rsidRPr="007E6C6D" w:rsidRDefault="00A15055" w:rsidP="005413DD">
            <w:pPr>
              <w:rPr>
                <w:szCs w:val="24"/>
              </w:rPr>
            </w:pPr>
            <w:proofErr w:type="spellStart"/>
            <w:r w:rsidRPr="007E6C6D">
              <w:rPr>
                <w:szCs w:val="24"/>
              </w:rPr>
              <w:t>Cảng</w:t>
            </w:r>
            <w:proofErr w:type="spellEnd"/>
            <w:r w:rsidRPr="007E6C6D">
              <w:rPr>
                <w:szCs w:val="24"/>
              </w:rPr>
              <w:t xml:space="preserve"> HKQT </w:t>
            </w:r>
            <w:proofErr w:type="spellStart"/>
            <w:r w:rsidRPr="007E6C6D">
              <w:rPr>
                <w:szCs w:val="24"/>
              </w:rPr>
              <w:t>Đà</w:t>
            </w:r>
            <w:proofErr w:type="spellEnd"/>
            <w:r w:rsidRPr="007E6C6D">
              <w:rPr>
                <w:szCs w:val="24"/>
              </w:rPr>
              <w:t xml:space="preserve"> </w:t>
            </w:r>
            <w:proofErr w:type="spellStart"/>
            <w:r w:rsidRPr="007E6C6D">
              <w:rPr>
                <w:szCs w:val="24"/>
              </w:rPr>
              <w:t>Nẵng</w:t>
            </w:r>
            <w:proofErr w:type="spellEnd"/>
            <w:r w:rsidRPr="007E6C6D">
              <w:rPr>
                <w:szCs w:val="24"/>
              </w:rPr>
              <w:t xml:space="preserve">, </w:t>
            </w:r>
            <w:proofErr w:type="spellStart"/>
            <w:r w:rsidRPr="007E6C6D">
              <w:rPr>
                <w:szCs w:val="24"/>
              </w:rPr>
              <w:t>phường</w:t>
            </w:r>
            <w:proofErr w:type="spellEnd"/>
            <w:r w:rsidRPr="007E6C6D">
              <w:rPr>
                <w:szCs w:val="24"/>
              </w:rPr>
              <w:t xml:space="preserve"> </w:t>
            </w:r>
            <w:proofErr w:type="spellStart"/>
            <w:r w:rsidRPr="007E6C6D">
              <w:rPr>
                <w:szCs w:val="24"/>
              </w:rPr>
              <w:t>Hòa</w:t>
            </w:r>
            <w:proofErr w:type="spellEnd"/>
            <w:r w:rsidRPr="007E6C6D">
              <w:rPr>
                <w:szCs w:val="24"/>
              </w:rPr>
              <w:t xml:space="preserve"> </w:t>
            </w:r>
            <w:proofErr w:type="spellStart"/>
            <w:r w:rsidRPr="007E6C6D">
              <w:rPr>
                <w:szCs w:val="24"/>
              </w:rPr>
              <w:t>Cường</w:t>
            </w:r>
            <w:proofErr w:type="spellEnd"/>
            <w:r w:rsidRPr="007E6C6D">
              <w:rPr>
                <w:szCs w:val="24"/>
              </w:rPr>
              <w:t xml:space="preserve">, </w:t>
            </w:r>
            <w:proofErr w:type="spellStart"/>
            <w:r w:rsidRPr="007E6C6D">
              <w:rPr>
                <w:szCs w:val="24"/>
              </w:rPr>
              <w:t>tp</w:t>
            </w:r>
            <w:proofErr w:type="spellEnd"/>
            <w:r w:rsidRPr="007E6C6D">
              <w:rPr>
                <w:szCs w:val="24"/>
              </w:rPr>
              <w:t xml:space="preserve"> </w:t>
            </w:r>
            <w:proofErr w:type="spellStart"/>
            <w:r w:rsidRPr="007E6C6D">
              <w:rPr>
                <w:szCs w:val="24"/>
              </w:rPr>
              <w:t>Đà</w:t>
            </w:r>
            <w:proofErr w:type="spellEnd"/>
            <w:r w:rsidRPr="007E6C6D">
              <w:rPr>
                <w:szCs w:val="24"/>
              </w:rPr>
              <w:t xml:space="preserve"> </w:t>
            </w:r>
            <w:proofErr w:type="spellStart"/>
            <w:r w:rsidRPr="007E6C6D">
              <w:rPr>
                <w:szCs w:val="24"/>
              </w:rPr>
              <w:t>Nẵng</w:t>
            </w:r>
            <w:proofErr w:type="spellEnd"/>
            <w:r w:rsidRPr="007E6C6D">
              <w:rPr>
                <w:szCs w:val="24"/>
              </w:rPr>
              <w:t>.</w:t>
            </w:r>
          </w:p>
        </w:tc>
        <w:tc>
          <w:tcPr>
            <w:tcW w:w="2125" w:type="dxa"/>
            <w:hideMark/>
          </w:tcPr>
          <w:p w14:paraId="04E342E5" w14:textId="77777777" w:rsidR="00A15055" w:rsidRPr="007E6C6D" w:rsidRDefault="00A15055"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quản</w:t>
            </w:r>
            <w:proofErr w:type="spellEnd"/>
            <w:r w:rsidRPr="007E6C6D">
              <w:rPr>
                <w:szCs w:val="24"/>
              </w:rPr>
              <w:t xml:space="preserve"> </w:t>
            </w:r>
            <w:proofErr w:type="spellStart"/>
            <w:r w:rsidRPr="007E6C6D">
              <w:rPr>
                <w:szCs w:val="24"/>
              </w:rPr>
              <w:t>lý</w:t>
            </w:r>
            <w:proofErr w:type="spellEnd"/>
            <w:r w:rsidRPr="007E6C6D">
              <w:rPr>
                <w:szCs w:val="24"/>
              </w:rPr>
              <w:t xml:space="preserve"> </w:t>
            </w:r>
            <w:proofErr w:type="spellStart"/>
            <w:r w:rsidRPr="007E6C6D">
              <w:rPr>
                <w:szCs w:val="24"/>
              </w:rPr>
              <w:t>không</w:t>
            </w:r>
            <w:proofErr w:type="spellEnd"/>
            <w:r w:rsidRPr="007E6C6D">
              <w:rPr>
                <w:szCs w:val="24"/>
              </w:rPr>
              <w:t xml:space="preserve"> </w:t>
            </w:r>
            <w:proofErr w:type="spellStart"/>
            <w:r w:rsidRPr="007E6C6D">
              <w:rPr>
                <w:szCs w:val="24"/>
              </w:rPr>
              <w:t>lưu</w:t>
            </w:r>
            <w:proofErr w:type="spellEnd"/>
            <w:r w:rsidRPr="007E6C6D">
              <w:rPr>
                <w:szCs w:val="24"/>
              </w:rPr>
              <w:t xml:space="preserve"> (ATM).</w:t>
            </w:r>
          </w:p>
        </w:tc>
      </w:tr>
      <w:tr w:rsidR="007E6C6D" w:rsidRPr="007E6C6D" w14:paraId="7E9D66D4" w14:textId="77777777" w:rsidTr="007753DC">
        <w:trPr>
          <w:trHeight w:val="620"/>
        </w:trPr>
        <w:tc>
          <w:tcPr>
            <w:tcW w:w="0" w:type="auto"/>
            <w:hideMark/>
          </w:tcPr>
          <w:p w14:paraId="4F5B160E" w14:textId="77777777" w:rsidR="00A15055" w:rsidRPr="007E6C6D" w:rsidRDefault="00A15055" w:rsidP="005413DD">
            <w:pPr>
              <w:jc w:val="center"/>
              <w:rPr>
                <w:szCs w:val="24"/>
              </w:rPr>
            </w:pPr>
            <w:r w:rsidRPr="007E6C6D">
              <w:rPr>
                <w:szCs w:val="24"/>
              </w:rPr>
              <w:t>2</w:t>
            </w:r>
          </w:p>
        </w:tc>
        <w:tc>
          <w:tcPr>
            <w:tcW w:w="0" w:type="auto"/>
            <w:hideMark/>
          </w:tcPr>
          <w:p w14:paraId="7469F5B8" w14:textId="77777777" w:rsidR="00A15055" w:rsidRPr="007E6C6D" w:rsidRDefault="00A15055" w:rsidP="005413DD">
            <w:pPr>
              <w:rPr>
                <w:szCs w:val="24"/>
              </w:rPr>
            </w:pPr>
            <w:proofErr w:type="spellStart"/>
            <w:r w:rsidRPr="007E6C6D">
              <w:rPr>
                <w:szCs w:val="24"/>
              </w:rPr>
              <w:t>Trung</w:t>
            </w:r>
            <w:proofErr w:type="spellEnd"/>
            <w:r w:rsidRPr="007E6C6D">
              <w:rPr>
                <w:szCs w:val="24"/>
              </w:rPr>
              <w:t xml:space="preserve"> </w:t>
            </w:r>
            <w:proofErr w:type="spellStart"/>
            <w:r w:rsidRPr="007E6C6D">
              <w:rPr>
                <w:szCs w:val="24"/>
              </w:rPr>
              <w:t>tâm</w:t>
            </w:r>
            <w:proofErr w:type="spellEnd"/>
            <w:r w:rsidRPr="007E6C6D">
              <w:rPr>
                <w:szCs w:val="24"/>
              </w:rPr>
              <w:t xml:space="preserve"> </w:t>
            </w:r>
            <w:proofErr w:type="spellStart"/>
            <w:r w:rsidRPr="007E6C6D">
              <w:rPr>
                <w:szCs w:val="24"/>
              </w:rPr>
              <w:t>Kiểm</w:t>
            </w:r>
            <w:proofErr w:type="spellEnd"/>
            <w:r w:rsidRPr="007E6C6D">
              <w:rPr>
                <w:szCs w:val="24"/>
              </w:rPr>
              <w:t xml:space="preserve"> </w:t>
            </w:r>
            <w:proofErr w:type="spellStart"/>
            <w:r w:rsidRPr="007E6C6D">
              <w:rPr>
                <w:szCs w:val="24"/>
              </w:rPr>
              <w:t>soát</w:t>
            </w:r>
            <w:proofErr w:type="spellEnd"/>
            <w:r w:rsidRPr="007E6C6D">
              <w:rPr>
                <w:szCs w:val="24"/>
              </w:rPr>
              <w:t xml:space="preserve"> </w:t>
            </w:r>
            <w:proofErr w:type="spellStart"/>
            <w:r w:rsidRPr="007E6C6D">
              <w:rPr>
                <w:szCs w:val="24"/>
              </w:rPr>
              <w:t>Tiếp</w:t>
            </w:r>
            <w:proofErr w:type="spellEnd"/>
            <w:r w:rsidRPr="007E6C6D">
              <w:rPr>
                <w:szCs w:val="24"/>
              </w:rPr>
              <w:t xml:space="preserve"> </w:t>
            </w:r>
            <w:proofErr w:type="spellStart"/>
            <w:r w:rsidRPr="007E6C6D">
              <w:rPr>
                <w:szCs w:val="24"/>
              </w:rPr>
              <w:t>cận</w:t>
            </w:r>
            <w:proofErr w:type="spellEnd"/>
            <w:r w:rsidRPr="007E6C6D">
              <w:rPr>
                <w:szCs w:val="24"/>
              </w:rPr>
              <w:t xml:space="preserve"> - </w:t>
            </w:r>
            <w:proofErr w:type="spellStart"/>
            <w:r w:rsidRPr="007E6C6D">
              <w:rPr>
                <w:szCs w:val="24"/>
              </w:rPr>
              <w:t>Tại</w:t>
            </w:r>
            <w:proofErr w:type="spellEnd"/>
            <w:r w:rsidRPr="007E6C6D">
              <w:rPr>
                <w:szCs w:val="24"/>
              </w:rPr>
              <w:t xml:space="preserve"> </w:t>
            </w:r>
            <w:proofErr w:type="spellStart"/>
            <w:r w:rsidRPr="007E6C6D">
              <w:rPr>
                <w:szCs w:val="24"/>
              </w:rPr>
              <w:t>sân</w:t>
            </w:r>
            <w:proofErr w:type="spellEnd"/>
            <w:r w:rsidRPr="007E6C6D">
              <w:rPr>
                <w:szCs w:val="24"/>
              </w:rPr>
              <w:t xml:space="preserve"> Cam </w:t>
            </w:r>
            <w:proofErr w:type="spellStart"/>
            <w:r w:rsidRPr="007E6C6D">
              <w:rPr>
                <w:szCs w:val="24"/>
              </w:rPr>
              <w:t>Ranh</w:t>
            </w:r>
            <w:proofErr w:type="spellEnd"/>
          </w:p>
        </w:tc>
        <w:tc>
          <w:tcPr>
            <w:tcW w:w="0" w:type="auto"/>
          </w:tcPr>
          <w:p w14:paraId="20047D7F" w14:textId="77777777" w:rsidR="00A15055" w:rsidRPr="007E6C6D" w:rsidRDefault="00A15055" w:rsidP="005413DD">
            <w:pPr>
              <w:jc w:val="center"/>
              <w:rPr>
                <w:szCs w:val="24"/>
              </w:rPr>
            </w:pPr>
            <w:r w:rsidRPr="007E6C6D">
              <w:rPr>
                <w:szCs w:val="24"/>
              </w:rPr>
              <w:t>X</w:t>
            </w:r>
          </w:p>
        </w:tc>
        <w:tc>
          <w:tcPr>
            <w:tcW w:w="0" w:type="auto"/>
          </w:tcPr>
          <w:p w14:paraId="674F291B" w14:textId="77777777" w:rsidR="00A15055" w:rsidRPr="007E6C6D" w:rsidRDefault="00A15055" w:rsidP="005413DD">
            <w:pPr>
              <w:jc w:val="center"/>
              <w:rPr>
                <w:szCs w:val="24"/>
              </w:rPr>
            </w:pPr>
          </w:p>
        </w:tc>
        <w:tc>
          <w:tcPr>
            <w:tcW w:w="1743" w:type="dxa"/>
            <w:vAlign w:val="center"/>
            <w:hideMark/>
          </w:tcPr>
          <w:p w14:paraId="62E8E4F2" w14:textId="511A987E" w:rsidR="00A15055" w:rsidRPr="007E6C6D" w:rsidRDefault="00A15055" w:rsidP="005413DD">
            <w:pPr>
              <w:rPr>
                <w:szCs w:val="24"/>
              </w:rPr>
            </w:pPr>
            <w:proofErr w:type="spellStart"/>
            <w:r w:rsidRPr="007E6C6D">
              <w:rPr>
                <w:szCs w:val="24"/>
              </w:rPr>
              <w:t>Cảng</w:t>
            </w:r>
            <w:proofErr w:type="spellEnd"/>
            <w:r w:rsidRPr="007E6C6D">
              <w:rPr>
                <w:szCs w:val="24"/>
              </w:rPr>
              <w:t xml:space="preserve"> HK </w:t>
            </w:r>
            <w:proofErr w:type="spellStart"/>
            <w:r w:rsidRPr="007E6C6D">
              <w:rPr>
                <w:szCs w:val="24"/>
              </w:rPr>
              <w:t>quốc</w:t>
            </w:r>
            <w:proofErr w:type="spellEnd"/>
            <w:r w:rsidRPr="007E6C6D">
              <w:rPr>
                <w:szCs w:val="24"/>
              </w:rPr>
              <w:t xml:space="preserve"> </w:t>
            </w:r>
            <w:proofErr w:type="spellStart"/>
            <w:r w:rsidRPr="007E6C6D">
              <w:rPr>
                <w:szCs w:val="24"/>
              </w:rPr>
              <w:t>tế</w:t>
            </w:r>
            <w:proofErr w:type="spellEnd"/>
            <w:r w:rsidRPr="007E6C6D">
              <w:rPr>
                <w:szCs w:val="24"/>
              </w:rPr>
              <w:t xml:space="preserve"> Cam </w:t>
            </w:r>
            <w:proofErr w:type="spellStart"/>
            <w:r w:rsidRPr="007E6C6D">
              <w:rPr>
                <w:szCs w:val="24"/>
              </w:rPr>
              <w:t>Ranh</w:t>
            </w:r>
            <w:proofErr w:type="spellEnd"/>
            <w:r w:rsidRPr="007E6C6D">
              <w:rPr>
                <w:szCs w:val="24"/>
              </w:rPr>
              <w:t xml:space="preserve">, </w:t>
            </w:r>
            <w:proofErr w:type="spellStart"/>
            <w:r w:rsidRPr="007E6C6D">
              <w:rPr>
                <w:szCs w:val="24"/>
              </w:rPr>
              <w:t>phường</w:t>
            </w:r>
            <w:proofErr w:type="spellEnd"/>
            <w:r w:rsidRPr="007E6C6D">
              <w:rPr>
                <w:szCs w:val="24"/>
              </w:rPr>
              <w:t xml:space="preserve"> </w:t>
            </w:r>
            <w:proofErr w:type="spellStart"/>
            <w:r w:rsidRPr="007E6C6D">
              <w:rPr>
                <w:szCs w:val="24"/>
              </w:rPr>
              <w:t>Bắc</w:t>
            </w:r>
            <w:proofErr w:type="spellEnd"/>
            <w:r w:rsidRPr="007E6C6D">
              <w:rPr>
                <w:szCs w:val="24"/>
              </w:rPr>
              <w:t xml:space="preserve"> Cam </w:t>
            </w:r>
            <w:proofErr w:type="spellStart"/>
            <w:r w:rsidRPr="007E6C6D">
              <w:rPr>
                <w:szCs w:val="24"/>
              </w:rPr>
              <w:t>Ranh</w:t>
            </w:r>
            <w:proofErr w:type="spellEnd"/>
            <w:r w:rsidRPr="007E6C6D">
              <w:rPr>
                <w:szCs w:val="24"/>
              </w:rPr>
              <w:t xml:space="preserve">, </w:t>
            </w:r>
            <w:proofErr w:type="spellStart"/>
            <w:r w:rsidRPr="007E6C6D">
              <w:rPr>
                <w:szCs w:val="24"/>
              </w:rPr>
              <w:t>tỉnh</w:t>
            </w:r>
            <w:proofErr w:type="spellEnd"/>
            <w:r w:rsidRPr="007E6C6D">
              <w:rPr>
                <w:szCs w:val="24"/>
              </w:rPr>
              <w:t xml:space="preserve"> </w:t>
            </w:r>
            <w:proofErr w:type="spellStart"/>
            <w:r w:rsidRPr="007E6C6D">
              <w:rPr>
                <w:szCs w:val="24"/>
              </w:rPr>
              <w:t>Khánh</w:t>
            </w:r>
            <w:proofErr w:type="spellEnd"/>
            <w:r w:rsidRPr="007E6C6D">
              <w:rPr>
                <w:szCs w:val="24"/>
              </w:rPr>
              <w:t xml:space="preserve"> </w:t>
            </w:r>
            <w:proofErr w:type="spellStart"/>
            <w:r w:rsidRPr="007E6C6D">
              <w:rPr>
                <w:szCs w:val="24"/>
              </w:rPr>
              <w:t>Hòa</w:t>
            </w:r>
            <w:proofErr w:type="spellEnd"/>
          </w:p>
        </w:tc>
        <w:tc>
          <w:tcPr>
            <w:tcW w:w="2125" w:type="dxa"/>
            <w:hideMark/>
          </w:tcPr>
          <w:p w14:paraId="1BA40696" w14:textId="77777777" w:rsidR="00A15055" w:rsidRPr="007E6C6D" w:rsidRDefault="00A15055" w:rsidP="005413DD">
            <w:pPr>
              <w:rPr>
                <w:szCs w:val="24"/>
              </w:rPr>
            </w:pPr>
            <w:r w:rsidRPr="007E6C6D">
              <w:rPr>
                <w:szCs w:val="24"/>
              </w:rPr>
              <w:t xml:space="preserve">- </w:t>
            </w: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quản</w:t>
            </w:r>
            <w:proofErr w:type="spellEnd"/>
            <w:r w:rsidRPr="007E6C6D">
              <w:rPr>
                <w:szCs w:val="24"/>
              </w:rPr>
              <w:t xml:space="preserve"> </w:t>
            </w:r>
            <w:proofErr w:type="spellStart"/>
            <w:r w:rsidRPr="007E6C6D">
              <w:rPr>
                <w:szCs w:val="24"/>
              </w:rPr>
              <w:t>lý</w:t>
            </w:r>
            <w:proofErr w:type="spellEnd"/>
            <w:r w:rsidRPr="007E6C6D">
              <w:rPr>
                <w:szCs w:val="24"/>
              </w:rPr>
              <w:t xml:space="preserve"> </w:t>
            </w:r>
            <w:proofErr w:type="spellStart"/>
            <w:r w:rsidRPr="007E6C6D">
              <w:rPr>
                <w:szCs w:val="24"/>
              </w:rPr>
              <w:t>không</w:t>
            </w:r>
            <w:proofErr w:type="spellEnd"/>
            <w:r w:rsidRPr="007E6C6D">
              <w:rPr>
                <w:szCs w:val="24"/>
              </w:rPr>
              <w:t xml:space="preserve"> </w:t>
            </w:r>
            <w:proofErr w:type="spellStart"/>
            <w:r w:rsidRPr="007E6C6D">
              <w:rPr>
                <w:szCs w:val="24"/>
              </w:rPr>
              <w:t>lưu</w:t>
            </w:r>
            <w:proofErr w:type="spellEnd"/>
            <w:r w:rsidRPr="007E6C6D">
              <w:rPr>
                <w:szCs w:val="24"/>
              </w:rPr>
              <w:t xml:space="preserve"> (ATM).</w:t>
            </w:r>
            <w:r w:rsidRPr="007E6C6D">
              <w:rPr>
                <w:szCs w:val="24"/>
              </w:rPr>
              <w:br/>
              <w:t xml:space="preserve">- </w:t>
            </w: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thông</w:t>
            </w:r>
            <w:proofErr w:type="spellEnd"/>
            <w:r w:rsidRPr="007E6C6D">
              <w:rPr>
                <w:szCs w:val="24"/>
              </w:rPr>
              <w:t xml:space="preserve"> tin, </w:t>
            </w:r>
            <w:proofErr w:type="spellStart"/>
            <w:r w:rsidRPr="007E6C6D">
              <w:rPr>
                <w:szCs w:val="24"/>
              </w:rPr>
              <w:t>dẫn</w:t>
            </w:r>
            <w:proofErr w:type="spellEnd"/>
            <w:r w:rsidRPr="007E6C6D">
              <w:rPr>
                <w:szCs w:val="24"/>
              </w:rPr>
              <w:t xml:space="preserve"> </w:t>
            </w:r>
            <w:proofErr w:type="spellStart"/>
            <w:r w:rsidRPr="007E6C6D">
              <w:rPr>
                <w:szCs w:val="24"/>
              </w:rPr>
              <w:t>đường</w:t>
            </w:r>
            <w:proofErr w:type="spellEnd"/>
            <w:r w:rsidRPr="007E6C6D">
              <w:rPr>
                <w:szCs w:val="24"/>
              </w:rPr>
              <w:t xml:space="preserve"> </w:t>
            </w:r>
            <w:proofErr w:type="spellStart"/>
            <w:r w:rsidRPr="007E6C6D">
              <w:rPr>
                <w:szCs w:val="24"/>
              </w:rPr>
              <w:t>và</w:t>
            </w:r>
            <w:proofErr w:type="spellEnd"/>
            <w:r w:rsidRPr="007E6C6D">
              <w:rPr>
                <w:szCs w:val="24"/>
              </w:rPr>
              <w:t xml:space="preserve"> </w:t>
            </w:r>
            <w:proofErr w:type="spellStart"/>
            <w:r w:rsidRPr="007E6C6D">
              <w:rPr>
                <w:szCs w:val="24"/>
              </w:rPr>
              <w:t>giám</w:t>
            </w:r>
            <w:proofErr w:type="spellEnd"/>
            <w:r w:rsidRPr="007E6C6D">
              <w:rPr>
                <w:szCs w:val="24"/>
              </w:rPr>
              <w:t xml:space="preserve"> </w:t>
            </w:r>
            <w:proofErr w:type="spellStart"/>
            <w:r w:rsidRPr="007E6C6D">
              <w:rPr>
                <w:szCs w:val="24"/>
              </w:rPr>
              <w:t>sát</w:t>
            </w:r>
            <w:proofErr w:type="spellEnd"/>
            <w:r w:rsidRPr="007E6C6D">
              <w:rPr>
                <w:szCs w:val="24"/>
              </w:rPr>
              <w:t xml:space="preserve"> (CNS).</w:t>
            </w:r>
            <w:r w:rsidRPr="007E6C6D">
              <w:rPr>
                <w:szCs w:val="24"/>
              </w:rPr>
              <w:br/>
              <w:t xml:space="preserve">- </w:t>
            </w: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khí</w:t>
            </w:r>
            <w:proofErr w:type="spellEnd"/>
            <w:r w:rsidRPr="007E6C6D">
              <w:rPr>
                <w:szCs w:val="24"/>
              </w:rPr>
              <w:t xml:space="preserve"> </w:t>
            </w:r>
            <w:proofErr w:type="spellStart"/>
            <w:r w:rsidRPr="007E6C6D">
              <w:rPr>
                <w:szCs w:val="24"/>
              </w:rPr>
              <w:t>tượng</w:t>
            </w:r>
            <w:proofErr w:type="spellEnd"/>
            <w:r w:rsidRPr="007E6C6D">
              <w:rPr>
                <w:szCs w:val="24"/>
              </w:rPr>
              <w:t xml:space="preserve"> </w:t>
            </w:r>
            <w:proofErr w:type="spellStart"/>
            <w:r w:rsidRPr="007E6C6D">
              <w:rPr>
                <w:szCs w:val="24"/>
              </w:rPr>
              <w:t>hàng</w:t>
            </w:r>
            <w:proofErr w:type="spellEnd"/>
            <w:r w:rsidRPr="007E6C6D">
              <w:rPr>
                <w:szCs w:val="24"/>
              </w:rPr>
              <w:t xml:space="preserve"> </w:t>
            </w:r>
            <w:proofErr w:type="spellStart"/>
            <w:r w:rsidRPr="007E6C6D">
              <w:rPr>
                <w:szCs w:val="24"/>
              </w:rPr>
              <w:t>không</w:t>
            </w:r>
            <w:proofErr w:type="spellEnd"/>
            <w:r w:rsidRPr="007E6C6D">
              <w:rPr>
                <w:szCs w:val="24"/>
              </w:rPr>
              <w:t xml:space="preserve"> (MET).</w:t>
            </w:r>
          </w:p>
        </w:tc>
      </w:tr>
      <w:tr w:rsidR="007E6C6D" w:rsidRPr="007E6C6D" w14:paraId="53224CE0" w14:textId="77777777" w:rsidTr="007753DC">
        <w:trPr>
          <w:trHeight w:val="840"/>
        </w:trPr>
        <w:tc>
          <w:tcPr>
            <w:tcW w:w="0" w:type="auto"/>
            <w:hideMark/>
          </w:tcPr>
          <w:p w14:paraId="777ED803" w14:textId="77777777" w:rsidR="00A15055" w:rsidRPr="007E6C6D" w:rsidRDefault="00A15055" w:rsidP="005413DD">
            <w:pPr>
              <w:jc w:val="center"/>
              <w:rPr>
                <w:szCs w:val="24"/>
              </w:rPr>
            </w:pPr>
            <w:r w:rsidRPr="007E6C6D">
              <w:rPr>
                <w:szCs w:val="24"/>
              </w:rPr>
              <w:t>3</w:t>
            </w:r>
          </w:p>
        </w:tc>
        <w:tc>
          <w:tcPr>
            <w:tcW w:w="0" w:type="auto"/>
            <w:hideMark/>
          </w:tcPr>
          <w:p w14:paraId="5831D4D0" w14:textId="77777777" w:rsidR="00A15055" w:rsidRPr="007E6C6D" w:rsidRDefault="00A15055" w:rsidP="005413DD">
            <w:pPr>
              <w:rPr>
                <w:szCs w:val="24"/>
              </w:rPr>
            </w:pPr>
            <w:proofErr w:type="spellStart"/>
            <w:r w:rsidRPr="007E6C6D">
              <w:rPr>
                <w:szCs w:val="24"/>
              </w:rPr>
              <w:t>Trung</w:t>
            </w:r>
            <w:proofErr w:type="spellEnd"/>
            <w:r w:rsidRPr="007E6C6D">
              <w:rPr>
                <w:szCs w:val="24"/>
              </w:rPr>
              <w:t xml:space="preserve"> </w:t>
            </w:r>
            <w:proofErr w:type="spellStart"/>
            <w:r w:rsidRPr="007E6C6D">
              <w:rPr>
                <w:szCs w:val="24"/>
              </w:rPr>
              <w:t>tâm</w:t>
            </w:r>
            <w:proofErr w:type="spellEnd"/>
            <w:r w:rsidRPr="007E6C6D">
              <w:rPr>
                <w:szCs w:val="24"/>
              </w:rPr>
              <w:t xml:space="preserve"> </w:t>
            </w:r>
            <w:proofErr w:type="spellStart"/>
            <w:r w:rsidRPr="007E6C6D">
              <w:rPr>
                <w:szCs w:val="24"/>
              </w:rPr>
              <w:t>Đảm</w:t>
            </w:r>
            <w:proofErr w:type="spellEnd"/>
            <w:r w:rsidRPr="007E6C6D">
              <w:rPr>
                <w:szCs w:val="24"/>
              </w:rPr>
              <w:t xml:space="preserve"> </w:t>
            </w:r>
            <w:proofErr w:type="spellStart"/>
            <w:r w:rsidRPr="007E6C6D">
              <w:rPr>
                <w:szCs w:val="24"/>
              </w:rPr>
              <w:t>bảo</w:t>
            </w:r>
            <w:proofErr w:type="spellEnd"/>
            <w:r w:rsidRPr="007E6C6D">
              <w:rPr>
                <w:szCs w:val="24"/>
              </w:rPr>
              <w:t xml:space="preserve"> </w:t>
            </w:r>
            <w:proofErr w:type="spellStart"/>
            <w:r w:rsidRPr="007E6C6D">
              <w:rPr>
                <w:szCs w:val="24"/>
              </w:rPr>
              <w:t>Kỹ</w:t>
            </w:r>
            <w:proofErr w:type="spellEnd"/>
            <w:r w:rsidRPr="007E6C6D">
              <w:rPr>
                <w:szCs w:val="24"/>
              </w:rPr>
              <w:t xml:space="preserve"> </w:t>
            </w:r>
            <w:proofErr w:type="spellStart"/>
            <w:r w:rsidRPr="007E6C6D">
              <w:rPr>
                <w:szCs w:val="24"/>
              </w:rPr>
              <w:t>thuật</w:t>
            </w:r>
            <w:proofErr w:type="spellEnd"/>
          </w:p>
        </w:tc>
        <w:tc>
          <w:tcPr>
            <w:tcW w:w="0" w:type="auto"/>
          </w:tcPr>
          <w:p w14:paraId="0ABE14CB" w14:textId="77777777" w:rsidR="00A15055" w:rsidRPr="007E6C6D" w:rsidRDefault="00A15055" w:rsidP="005413DD">
            <w:pPr>
              <w:jc w:val="center"/>
              <w:rPr>
                <w:szCs w:val="24"/>
              </w:rPr>
            </w:pPr>
            <w:r w:rsidRPr="007E6C6D">
              <w:rPr>
                <w:szCs w:val="24"/>
              </w:rPr>
              <w:t>X</w:t>
            </w:r>
          </w:p>
        </w:tc>
        <w:tc>
          <w:tcPr>
            <w:tcW w:w="0" w:type="auto"/>
          </w:tcPr>
          <w:p w14:paraId="3930726F" w14:textId="77777777" w:rsidR="00A15055" w:rsidRPr="007E6C6D" w:rsidRDefault="00A15055" w:rsidP="005413DD">
            <w:pPr>
              <w:jc w:val="center"/>
              <w:rPr>
                <w:szCs w:val="24"/>
              </w:rPr>
            </w:pPr>
          </w:p>
        </w:tc>
        <w:tc>
          <w:tcPr>
            <w:tcW w:w="1743" w:type="dxa"/>
            <w:vAlign w:val="center"/>
            <w:hideMark/>
          </w:tcPr>
          <w:p w14:paraId="12A2D921" w14:textId="6469B57D" w:rsidR="00A15055" w:rsidRPr="007E6C6D" w:rsidRDefault="00A15055" w:rsidP="005413DD">
            <w:pPr>
              <w:rPr>
                <w:szCs w:val="24"/>
              </w:rPr>
            </w:pPr>
            <w:proofErr w:type="spellStart"/>
            <w:r w:rsidRPr="007E6C6D">
              <w:rPr>
                <w:szCs w:val="24"/>
              </w:rPr>
              <w:t>Cảng</w:t>
            </w:r>
            <w:proofErr w:type="spellEnd"/>
            <w:r w:rsidRPr="007E6C6D">
              <w:rPr>
                <w:szCs w:val="24"/>
              </w:rPr>
              <w:t xml:space="preserve"> HKQT </w:t>
            </w:r>
            <w:proofErr w:type="spellStart"/>
            <w:r w:rsidRPr="007E6C6D">
              <w:rPr>
                <w:szCs w:val="24"/>
              </w:rPr>
              <w:t>Đà</w:t>
            </w:r>
            <w:proofErr w:type="spellEnd"/>
            <w:r w:rsidRPr="007E6C6D">
              <w:rPr>
                <w:szCs w:val="24"/>
              </w:rPr>
              <w:t xml:space="preserve"> </w:t>
            </w:r>
            <w:proofErr w:type="spellStart"/>
            <w:r w:rsidRPr="007E6C6D">
              <w:rPr>
                <w:szCs w:val="24"/>
              </w:rPr>
              <w:t>Nẵng</w:t>
            </w:r>
            <w:proofErr w:type="spellEnd"/>
            <w:r w:rsidRPr="007E6C6D">
              <w:rPr>
                <w:szCs w:val="24"/>
              </w:rPr>
              <w:t xml:space="preserve">, </w:t>
            </w:r>
            <w:proofErr w:type="spellStart"/>
            <w:r w:rsidRPr="007E6C6D">
              <w:rPr>
                <w:szCs w:val="24"/>
              </w:rPr>
              <w:t>phường</w:t>
            </w:r>
            <w:proofErr w:type="spellEnd"/>
            <w:r w:rsidRPr="007E6C6D">
              <w:rPr>
                <w:szCs w:val="24"/>
              </w:rPr>
              <w:t xml:space="preserve"> </w:t>
            </w:r>
            <w:proofErr w:type="spellStart"/>
            <w:r w:rsidRPr="007E6C6D">
              <w:rPr>
                <w:szCs w:val="24"/>
              </w:rPr>
              <w:t>Hòa</w:t>
            </w:r>
            <w:proofErr w:type="spellEnd"/>
            <w:r w:rsidRPr="007E6C6D">
              <w:rPr>
                <w:szCs w:val="24"/>
              </w:rPr>
              <w:t xml:space="preserve"> </w:t>
            </w:r>
            <w:proofErr w:type="spellStart"/>
            <w:r w:rsidRPr="007E6C6D">
              <w:rPr>
                <w:szCs w:val="24"/>
              </w:rPr>
              <w:t>Cường</w:t>
            </w:r>
            <w:proofErr w:type="spellEnd"/>
            <w:r w:rsidRPr="007E6C6D">
              <w:rPr>
                <w:szCs w:val="24"/>
              </w:rPr>
              <w:t xml:space="preserve">, </w:t>
            </w:r>
            <w:proofErr w:type="spellStart"/>
            <w:r w:rsidRPr="007E6C6D">
              <w:rPr>
                <w:szCs w:val="24"/>
              </w:rPr>
              <w:t>tp</w:t>
            </w:r>
            <w:proofErr w:type="spellEnd"/>
            <w:r w:rsidRPr="007E6C6D">
              <w:rPr>
                <w:szCs w:val="24"/>
              </w:rPr>
              <w:t xml:space="preserve"> </w:t>
            </w:r>
            <w:proofErr w:type="spellStart"/>
            <w:r w:rsidRPr="007E6C6D">
              <w:rPr>
                <w:szCs w:val="24"/>
              </w:rPr>
              <w:t>Đà</w:t>
            </w:r>
            <w:proofErr w:type="spellEnd"/>
            <w:r w:rsidRPr="007E6C6D">
              <w:rPr>
                <w:szCs w:val="24"/>
              </w:rPr>
              <w:t xml:space="preserve"> </w:t>
            </w:r>
            <w:proofErr w:type="spellStart"/>
            <w:r w:rsidRPr="007E6C6D">
              <w:rPr>
                <w:szCs w:val="24"/>
              </w:rPr>
              <w:t>Nång</w:t>
            </w:r>
            <w:proofErr w:type="spellEnd"/>
          </w:p>
        </w:tc>
        <w:tc>
          <w:tcPr>
            <w:tcW w:w="2125" w:type="dxa"/>
            <w:hideMark/>
          </w:tcPr>
          <w:p w14:paraId="0C708170" w14:textId="77777777" w:rsidR="00A15055" w:rsidRPr="007E6C6D" w:rsidRDefault="00A15055"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thông</w:t>
            </w:r>
            <w:proofErr w:type="spellEnd"/>
            <w:r w:rsidRPr="007E6C6D">
              <w:rPr>
                <w:szCs w:val="24"/>
              </w:rPr>
              <w:t xml:space="preserve"> tin, </w:t>
            </w:r>
            <w:proofErr w:type="spellStart"/>
            <w:r w:rsidRPr="007E6C6D">
              <w:rPr>
                <w:szCs w:val="24"/>
              </w:rPr>
              <w:t>dẫn</w:t>
            </w:r>
            <w:proofErr w:type="spellEnd"/>
            <w:r w:rsidRPr="007E6C6D">
              <w:rPr>
                <w:szCs w:val="24"/>
              </w:rPr>
              <w:t xml:space="preserve"> </w:t>
            </w:r>
            <w:proofErr w:type="spellStart"/>
            <w:r w:rsidRPr="007E6C6D">
              <w:rPr>
                <w:szCs w:val="24"/>
              </w:rPr>
              <w:t>đường</w:t>
            </w:r>
            <w:proofErr w:type="spellEnd"/>
            <w:r w:rsidRPr="007E6C6D">
              <w:rPr>
                <w:szCs w:val="24"/>
              </w:rPr>
              <w:t xml:space="preserve"> </w:t>
            </w:r>
            <w:proofErr w:type="spellStart"/>
            <w:r w:rsidRPr="007E6C6D">
              <w:rPr>
                <w:szCs w:val="24"/>
              </w:rPr>
              <w:t>và</w:t>
            </w:r>
            <w:proofErr w:type="spellEnd"/>
            <w:r w:rsidRPr="007E6C6D">
              <w:rPr>
                <w:szCs w:val="24"/>
              </w:rPr>
              <w:t xml:space="preserve"> </w:t>
            </w:r>
            <w:proofErr w:type="spellStart"/>
            <w:r w:rsidRPr="007E6C6D">
              <w:rPr>
                <w:szCs w:val="24"/>
              </w:rPr>
              <w:t>giám</w:t>
            </w:r>
            <w:proofErr w:type="spellEnd"/>
            <w:r w:rsidRPr="007E6C6D">
              <w:rPr>
                <w:szCs w:val="24"/>
              </w:rPr>
              <w:t xml:space="preserve"> </w:t>
            </w:r>
            <w:proofErr w:type="spellStart"/>
            <w:r w:rsidRPr="007E6C6D">
              <w:rPr>
                <w:szCs w:val="24"/>
              </w:rPr>
              <w:t>sát</w:t>
            </w:r>
            <w:proofErr w:type="spellEnd"/>
            <w:r w:rsidRPr="007E6C6D">
              <w:rPr>
                <w:szCs w:val="24"/>
              </w:rPr>
              <w:t xml:space="preserve"> (CNS).</w:t>
            </w:r>
          </w:p>
        </w:tc>
      </w:tr>
      <w:tr w:rsidR="007E6C6D" w:rsidRPr="007E6C6D" w14:paraId="2E9A3A1C" w14:textId="77777777" w:rsidTr="007753DC">
        <w:trPr>
          <w:trHeight w:val="560"/>
        </w:trPr>
        <w:tc>
          <w:tcPr>
            <w:tcW w:w="0" w:type="auto"/>
            <w:hideMark/>
          </w:tcPr>
          <w:p w14:paraId="65EC0723" w14:textId="77777777" w:rsidR="00A15055" w:rsidRPr="007E6C6D" w:rsidRDefault="00A15055" w:rsidP="005413DD">
            <w:pPr>
              <w:jc w:val="center"/>
              <w:rPr>
                <w:szCs w:val="24"/>
              </w:rPr>
            </w:pPr>
            <w:r w:rsidRPr="007E6C6D">
              <w:rPr>
                <w:szCs w:val="24"/>
              </w:rPr>
              <w:t>4</w:t>
            </w:r>
          </w:p>
        </w:tc>
        <w:tc>
          <w:tcPr>
            <w:tcW w:w="0" w:type="auto"/>
            <w:hideMark/>
          </w:tcPr>
          <w:p w14:paraId="2ADABAC9" w14:textId="77777777" w:rsidR="00A15055" w:rsidRPr="007E6C6D" w:rsidRDefault="00A15055" w:rsidP="005413DD">
            <w:pPr>
              <w:rPr>
                <w:szCs w:val="24"/>
              </w:rPr>
            </w:pPr>
            <w:proofErr w:type="spellStart"/>
            <w:r w:rsidRPr="007E6C6D">
              <w:rPr>
                <w:szCs w:val="24"/>
              </w:rPr>
              <w:t>Đài</w:t>
            </w:r>
            <w:proofErr w:type="spellEnd"/>
            <w:r w:rsidRPr="007E6C6D">
              <w:rPr>
                <w:szCs w:val="24"/>
              </w:rPr>
              <w:t xml:space="preserve"> </w:t>
            </w:r>
            <w:proofErr w:type="spellStart"/>
            <w:r w:rsidRPr="007E6C6D">
              <w:rPr>
                <w:szCs w:val="24"/>
              </w:rPr>
              <w:t>kiểm</w:t>
            </w:r>
            <w:proofErr w:type="spellEnd"/>
            <w:r w:rsidRPr="007E6C6D">
              <w:rPr>
                <w:szCs w:val="24"/>
              </w:rPr>
              <w:t xml:space="preserve"> </w:t>
            </w:r>
            <w:proofErr w:type="spellStart"/>
            <w:r w:rsidRPr="007E6C6D">
              <w:rPr>
                <w:szCs w:val="24"/>
              </w:rPr>
              <w:t>soát</w:t>
            </w:r>
            <w:proofErr w:type="spellEnd"/>
            <w:r w:rsidRPr="007E6C6D">
              <w:rPr>
                <w:szCs w:val="24"/>
              </w:rPr>
              <w:t xml:space="preserve"> </w:t>
            </w:r>
            <w:proofErr w:type="spellStart"/>
            <w:r w:rsidRPr="007E6C6D">
              <w:rPr>
                <w:szCs w:val="24"/>
              </w:rPr>
              <w:t>không</w:t>
            </w:r>
            <w:proofErr w:type="spellEnd"/>
            <w:r w:rsidRPr="007E6C6D">
              <w:rPr>
                <w:szCs w:val="24"/>
              </w:rPr>
              <w:t xml:space="preserve"> </w:t>
            </w:r>
            <w:proofErr w:type="spellStart"/>
            <w:r w:rsidRPr="007E6C6D">
              <w:rPr>
                <w:szCs w:val="24"/>
              </w:rPr>
              <w:t>lưu</w:t>
            </w:r>
            <w:proofErr w:type="spellEnd"/>
            <w:r w:rsidRPr="007E6C6D">
              <w:rPr>
                <w:szCs w:val="24"/>
              </w:rPr>
              <w:t xml:space="preserve"> </w:t>
            </w:r>
            <w:proofErr w:type="spellStart"/>
            <w:r w:rsidRPr="007E6C6D">
              <w:rPr>
                <w:szCs w:val="24"/>
              </w:rPr>
              <w:t>Phú</w:t>
            </w:r>
            <w:proofErr w:type="spellEnd"/>
            <w:r w:rsidRPr="007E6C6D">
              <w:rPr>
                <w:szCs w:val="24"/>
              </w:rPr>
              <w:t xml:space="preserve"> </w:t>
            </w:r>
            <w:proofErr w:type="spellStart"/>
            <w:r w:rsidRPr="007E6C6D">
              <w:rPr>
                <w:szCs w:val="24"/>
              </w:rPr>
              <w:t>Bài</w:t>
            </w:r>
            <w:proofErr w:type="spellEnd"/>
          </w:p>
        </w:tc>
        <w:tc>
          <w:tcPr>
            <w:tcW w:w="0" w:type="auto"/>
          </w:tcPr>
          <w:p w14:paraId="243C682B" w14:textId="77777777" w:rsidR="00A15055" w:rsidRPr="007E6C6D" w:rsidRDefault="00A15055" w:rsidP="005413DD">
            <w:pPr>
              <w:jc w:val="center"/>
              <w:rPr>
                <w:szCs w:val="24"/>
              </w:rPr>
            </w:pPr>
          </w:p>
        </w:tc>
        <w:tc>
          <w:tcPr>
            <w:tcW w:w="0" w:type="auto"/>
          </w:tcPr>
          <w:p w14:paraId="3C750779" w14:textId="77777777" w:rsidR="00A15055" w:rsidRPr="007E6C6D" w:rsidRDefault="00A15055" w:rsidP="005413DD">
            <w:pPr>
              <w:jc w:val="center"/>
              <w:rPr>
                <w:szCs w:val="24"/>
              </w:rPr>
            </w:pPr>
            <w:r w:rsidRPr="007E6C6D">
              <w:rPr>
                <w:szCs w:val="24"/>
              </w:rPr>
              <w:t>X</w:t>
            </w:r>
          </w:p>
        </w:tc>
        <w:tc>
          <w:tcPr>
            <w:tcW w:w="1743" w:type="dxa"/>
            <w:vAlign w:val="center"/>
            <w:hideMark/>
          </w:tcPr>
          <w:p w14:paraId="70AC7C3B" w14:textId="153065B0" w:rsidR="00A15055" w:rsidRPr="007E6C6D" w:rsidRDefault="00A15055" w:rsidP="005413DD">
            <w:pPr>
              <w:rPr>
                <w:szCs w:val="24"/>
              </w:rPr>
            </w:pPr>
            <w:proofErr w:type="spellStart"/>
            <w:r w:rsidRPr="007E6C6D">
              <w:rPr>
                <w:szCs w:val="24"/>
              </w:rPr>
              <w:t>Cảng</w:t>
            </w:r>
            <w:proofErr w:type="spellEnd"/>
            <w:r w:rsidRPr="007E6C6D">
              <w:rPr>
                <w:szCs w:val="24"/>
              </w:rPr>
              <w:t xml:space="preserve"> HKQT </w:t>
            </w:r>
            <w:proofErr w:type="spellStart"/>
            <w:r w:rsidRPr="007E6C6D">
              <w:rPr>
                <w:szCs w:val="24"/>
              </w:rPr>
              <w:t>Phú</w:t>
            </w:r>
            <w:proofErr w:type="spellEnd"/>
            <w:r w:rsidRPr="007E6C6D">
              <w:rPr>
                <w:szCs w:val="24"/>
              </w:rPr>
              <w:t xml:space="preserve"> </w:t>
            </w:r>
            <w:proofErr w:type="spellStart"/>
            <w:r w:rsidRPr="007E6C6D">
              <w:rPr>
                <w:szCs w:val="24"/>
              </w:rPr>
              <w:t>Bài</w:t>
            </w:r>
            <w:proofErr w:type="spellEnd"/>
            <w:r w:rsidRPr="007E6C6D">
              <w:rPr>
                <w:szCs w:val="24"/>
              </w:rPr>
              <w:t xml:space="preserve">, </w:t>
            </w:r>
            <w:proofErr w:type="spellStart"/>
            <w:r w:rsidRPr="007E6C6D">
              <w:rPr>
                <w:szCs w:val="24"/>
              </w:rPr>
              <w:t>phường</w:t>
            </w:r>
            <w:proofErr w:type="spellEnd"/>
            <w:r w:rsidRPr="007E6C6D">
              <w:rPr>
                <w:szCs w:val="24"/>
              </w:rPr>
              <w:t xml:space="preserve"> </w:t>
            </w:r>
            <w:proofErr w:type="spellStart"/>
            <w:r w:rsidRPr="007E6C6D">
              <w:rPr>
                <w:szCs w:val="24"/>
              </w:rPr>
              <w:t>Phú</w:t>
            </w:r>
            <w:proofErr w:type="spellEnd"/>
            <w:r w:rsidRPr="007E6C6D">
              <w:rPr>
                <w:szCs w:val="24"/>
              </w:rPr>
              <w:t xml:space="preserve"> </w:t>
            </w:r>
            <w:proofErr w:type="spellStart"/>
            <w:r w:rsidRPr="007E6C6D">
              <w:rPr>
                <w:szCs w:val="24"/>
              </w:rPr>
              <w:t>Bài</w:t>
            </w:r>
            <w:proofErr w:type="spellEnd"/>
            <w:r w:rsidRPr="007E6C6D">
              <w:rPr>
                <w:szCs w:val="24"/>
              </w:rPr>
              <w:t xml:space="preserve">, </w:t>
            </w:r>
            <w:proofErr w:type="spellStart"/>
            <w:r w:rsidRPr="007E6C6D">
              <w:rPr>
                <w:szCs w:val="24"/>
              </w:rPr>
              <w:t>thành</w:t>
            </w:r>
            <w:proofErr w:type="spellEnd"/>
            <w:r w:rsidRPr="007E6C6D">
              <w:rPr>
                <w:szCs w:val="24"/>
              </w:rPr>
              <w:t xml:space="preserve"> </w:t>
            </w:r>
            <w:proofErr w:type="spellStart"/>
            <w:r w:rsidRPr="007E6C6D">
              <w:rPr>
                <w:szCs w:val="24"/>
              </w:rPr>
              <w:t>phố</w:t>
            </w:r>
            <w:proofErr w:type="spellEnd"/>
            <w:r w:rsidRPr="007E6C6D">
              <w:rPr>
                <w:szCs w:val="24"/>
              </w:rPr>
              <w:t xml:space="preserve"> </w:t>
            </w:r>
            <w:proofErr w:type="spellStart"/>
            <w:r w:rsidRPr="007E6C6D">
              <w:rPr>
                <w:szCs w:val="24"/>
              </w:rPr>
              <w:t>Huế</w:t>
            </w:r>
            <w:proofErr w:type="spellEnd"/>
          </w:p>
        </w:tc>
        <w:tc>
          <w:tcPr>
            <w:tcW w:w="2125" w:type="dxa"/>
            <w:hideMark/>
          </w:tcPr>
          <w:p w14:paraId="2426C405" w14:textId="77777777" w:rsidR="00A15055" w:rsidRPr="007E6C6D" w:rsidRDefault="00A15055"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quản</w:t>
            </w:r>
            <w:proofErr w:type="spellEnd"/>
            <w:r w:rsidRPr="007E6C6D">
              <w:rPr>
                <w:szCs w:val="24"/>
              </w:rPr>
              <w:t xml:space="preserve"> </w:t>
            </w:r>
            <w:proofErr w:type="spellStart"/>
            <w:r w:rsidRPr="007E6C6D">
              <w:rPr>
                <w:szCs w:val="24"/>
              </w:rPr>
              <w:t>lý</w:t>
            </w:r>
            <w:proofErr w:type="spellEnd"/>
            <w:r w:rsidRPr="007E6C6D">
              <w:rPr>
                <w:szCs w:val="24"/>
              </w:rPr>
              <w:t xml:space="preserve"> </w:t>
            </w:r>
            <w:proofErr w:type="spellStart"/>
            <w:r w:rsidRPr="007E6C6D">
              <w:rPr>
                <w:szCs w:val="24"/>
              </w:rPr>
              <w:t>không</w:t>
            </w:r>
            <w:proofErr w:type="spellEnd"/>
            <w:r w:rsidRPr="007E6C6D">
              <w:rPr>
                <w:szCs w:val="24"/>
              </w:rPr>
              <w:t xml:space="preserve"> </w:t>
            </w:r>
            <w:proofErr w:type="spellStart"/>
            <w:r w:rsidRPr="007E6C6D">
              <w:rPr>
                <w:szCs w:val="24"/>
              </w:rPr>
              <w:t>lưu</w:t>
            </w:r>
            <w:proofErr w:type="spellEnd"/>
            <w:r w:rsidRPr="007E6C6D">
              <w:rPr>
                <w:szCs w:val="24"/>
              </w:rPr>
              <w:t xml:space="preserve"> (ATM).</w:t>
            </w:r>
          </w:p>
          <w:p w14:paraId="7E3AAC89" w14:textId="77777777" w:rsidR="00A15055" w:rsidRPr="007E6C6D" w:rsidRDefault="00A15055"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CNS.</w:t>
            </w:r>
          </w:p>
          <w:p w14:paraId="2BF9F0DE" w14:textId="77777777" w:rsidR="00A15055" w:rsidRPr="007E6C6D" w:rsidRDefault="00A15055" w:rsidP="005413DD">
            <w:pPr>
              <w:rPr>
                <w:szCs w:val="24"/>
              </w:rPr>
            </w:pPr>
            <w:proofErr w:type="spellStart"/>
            <w:r w:rsidRPr="007E6C6D">
              <w:rPr>
                <w:szCs w:val="24"/>
              </w:rPr>
              <w:lastRenderedPageBreak/>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Khí</w:t>
            </w:r>
            <w:proofErr w:type="spellEnd"/>
            <w:r w:rsidRPr="007E6C6D">
              <w:rPr>
                <w:szCs w:val="24"/>
              </w:rPr>
              <w:t xml:space="preserve"> </w:t>
            </w:r>
            <w:proofErr w:type="spellStart"/>
            <w:r w:rsidRPr="007E6C6D">
              <w:rPr>
                <w:szCs w:val="24"/>
              </w:rPr>
              <w:t>tượng</w:t>
            </w:r>
            <w:proofErr w:type="spellEnd"/>
            <w:r w:rsidRPr="007E6C6D">
              <w:rPr>
                <w:szCs w:val="24"/>
              </w:rPr>
              <w:t xml:space="preserve"> hang</w:t>
            </w:r>
          </w:p>
        </w:tc>
      </w:tr>
      <w:tr w:rsidR="007E6C6D" w:rsidRPr="007E6C6D" w14:paraId="734E18A5" w14:textId="77777777" w:rsidTr="007753DC">
        <w:trPr>
          <w:trHeight w:val="560"/>
        </w:trPr>
        <w:tc>
          <w:tcPr>
            <w:tcW w:w="0" w:type="auto"/>
            <w:hideMark/>
          </w:tcPr>
          <w:p w14:paraId="6DB40642" w14:textId="77777777" w:rsidR="00A15055" w:rsidRPr="007E6C6D" w:rsidRDefault="00A15055" w:rsidP="005413DD">
            <w:pPr>
              <w:jc w:val="center"/>
              <w:rPr>
                <w:szCs w:val="24"/>
              </w:rPr>
            </w:pPr>
            <w:r w:rsidRPr="007E6C6D">
              <w:rPr>
                <w:szCs w:val="24"/>
              </w:rPr>
              <w:lastRenderedPageBreak/>
              <w:t>5</w:t>
            </w:r>
          </w:p>
        </w:tc>
        <w:tc>
          <w:tcPr>
            <w:tcW w:w="0" w:type="auto"/>
            <w:hideMark/>
          </w:tcPr>
          <w:p w14:paraId="2E60F3C2" w14:textId="77777777" w:rsidR="00A15055" w:rsidRPr="007E6C6D" w:rsidRDefault="00A15055" w:rsidP="005413DD">
            <w:pPr>
              <w:rPr>
                <w:szCs w:val="24"/>
              </w:rPr>
            </w:pPr>
            <w:proofErr w:type="spellStart"/>
            <w:r w:rsidRPr="007E6C6D">
              <w:rPr>
                <w:szCs w:val="24"/>
              </w:rPr>
              <w:t>Đài</w:t>
            </w:r>
            <w:proofErr w:type="spellEnd"/>
            <w:r w:rsidRPr="007E6C6D">
              <w:rPr>
                <w:szCs w:val="24"/>
              </w:rPr>
              <w:t xml:space="preserve"> </w:t>
            </w:r>
            <w:proofErr w:type="spellStart"/>
            <w:r w:rsidRPr="007E6C6D">
              <w:rPr>
                <w:szCs w:val="24"/>
              </w:rPr>
              <w:t>kiểm</w:t>
            </w:r>
            <w:proofErr w:type="spellEnd"/>
            <w:r w:rsidRPr="007E6C6D">
              <w:rPr>
                <w:szCs w:val="24"/>
              </w:rPr>
              <w:t xml:space="preserve"> </w:t>
            </w:r>
            <w:proofErr w:type="spellStart"/>
            <w:r w:rsidRPr="007E6C6D">
              <w:rPr>
                <w:szCs w:val="24"/>
              </w:rPr>
              <w:t>soát</w:t>
            </w:r>
            <w:proofErr w:type="spellEnd"/>
            <w:r w:rsidRPr="007E6C6D">
              <w:rPr>
                <w:szCs w:val="24"/>
              </w:rPr>
              <w:t xml:space="preserve"> </w:t>
            </w:r>
            <w:proofErr w:type="spellStart"/>
            <w:r w:rsidRPr="007E6C6D">
              <w:rPr>
                <w:szCs w:val="24"/>
              </w:rPr>
              <w:t>không</w:t>
            </w:r>
            <w:proofErr w:type="spellEnd"/>
            <w:r w:rsidRPr="007E6C6D">
              <w:rPr>
                <w:szCs w:val="24"/>
              </w:rPr>
              <w:t xml:space="preserve"> </w:t>
            </w:r>
            <w:proofErr w:type="spellStart"/>
            <w:r w:rsidRPr="007E6C6D">
              <w:rPr>
                <w:szCs w:val="24"/>
              </w:rPr>
              <w:t>lưu</w:t>
            </w:r>
            <w:proofErr w:type="spellEnd"/>
            <w:r w:rsidRPr="007E6C6D">
              <w:rPr>
                <w:szCs w:val="24"/>
              </w:rPr>
              <w:t xml:space="preserve"> </w:t>
            </w:r>
            <w:proofErr w:type="spellStart"/>
            <w:r w:rsidRPr="007E6C6D">
              <w:rPr>
                <w:szCs w:val="24"/>
              </w:rPr>
              <w:t>Pleiku</w:t>
            </w:r>
            <w:proofErr w:type="spellEnd"/>
          </w:p>
        </w:tc>
        <w:tc>
          <w:tcPr>
            <w:tcW w:w="0" w:type="auto"/>
          </w:tcPr>
          <w:p w14:paraId="587434F6" w14:textId="77777777" w:rsidR="00A15055" w:rsidRPr="007E6C6D" w:rsidRDefault="00A15055" w:rsidP="005413DD">
            <w:pPr>
              <w:jc w:val="center"/>
              <w:rPr>
                <w:szCs w:val="24"/>
              </w:rPr>
            </w:pPr>
          </w:p>
        </w:tc>
        <w:tc>
          <w:tcPr>
            <w:tcW w:w="0" w:type="auto"/>
          </w:tcPr>
          <w:p w14:paraId="7D20B940" w14:textId="77777777" w:rsidR="00A15055" w:rsidRPr="007E6C6D" w:rsidRDefault="00A15055" w:rsidP="005413DD">
            <w:pPr>
              <w:jc w:val="center"/>
              <w:rPr>
                <w:szCs w:val="24"/>
              </w:rPr>
            </w:pPr>
            <w:r w:rsidRPr="007E6C6D">
              <w:rPr>
                <w:szCs w:val="24"/>
              </w:rPr>
              <w:t>X</w:t>
            </w:r>
          </w:p>
        </w:tc>
        <w:tc>
          <w:tcPr>
            <w:tcW w:w="1743" w:type="dxa"/>
            <w:vAlign w:val="center"/>
            <w:hideMark/>
          </w:tcPr>
          <w:p w14:paraId="6B6FBE10" w14:textId="7FE16EF5" w:rsidR="00A15055" w:rsidRPr="007E6C6D" w:rsidRDefault="00A15055" w:rsidP="005413DD">
            <w:pPr>
              <w:rPr>
                <w:szCs w:val="24"/>
              </w:rPr>
            </w:pPr>
            <w:proofErr w:type="spellStart"/>
            <w:r w:rsidRPr="007E6C6D">
              <w:rPr>
                <w:szCs w:val="24"/>
              </w:rPr>
              <w:t>Cảng</w:t>
            </w:r>
            <w:proofErr w:type="spellEnd"/>
            <w:r w:rsidRPr="007E6C6D">
              <w:rPr>
                <w:szCs w:val="24"/>
              </w:rPr>
              <w:t xml:space="preserve"> HK </w:t>
            </w:r>
            <w:proofErr w:type="spellStart"/>
            <w:r w:rsidRPr="007E6C6D">
              <w:rPr>
                <w:szCs w:val="24"/>
              </w:rPr>
              <w:t>Pleiku</w:t>
            </w:r>
            <w:proofErr w:type="spellEnd"/>
            <w:r w:rsidRPr="007E6C6D">
              <w:rPr>
                <w:szCs w:val="24"/>
              </w:rPr>
              <w:t xml:space="preserve">, </w:t>
            </w:r>
            <w:proofErr w:type="spellStart"/>
            <w:r w:rsidRPr="007E6C6D">
              <w:rPr>
                <w:szCs w:val="24"/>
              </w:rPr>
              <w:t>đường</w:t>
            </w:r>
            <w:proofErr w:type="spellEnd"/>
            <w:r w:rsidRPr="007E6C6D">
              <w:rPr>
                <w:szCs w:val="24"/>
              </w:rPr>
              <w:t xml:space="preserve"> 17/3, </w:t>
            </w:r>
            <w:proofErr w:type="spellStart"/>
            <w:r w:rsidRPr="007E6C6D">
              <w:rPr>
                <w:szCs w:val="24"/>
              </w:rPr>
              <w:t>phường</w:t>
            </w:r>
            <w:proofErr w:type="spellEnd"/>
            <w:r w:rsidRPr="007E6C6D">
              <w:rPr>
                <w:szCs w:val="24"/>
              </w:rPr>
              <w:t xml:space="preserve"> </w:t>
            </w:r>
            <w:proofErr w:type="spellStart"/>
            <w:r w:rsidRPr="007E6C6D">
              <w:rPr>
                <w:szCs w:val="24"/>
              </w:rPr>
              <w:t>Thống</w:t>
            </w:r>
            <w:proofErr w:type="spellEnd"/>
            <w:r w:rsidRPr="007E6C6D">
              <w:rPr>
                <w:szCs w:val="24"/>
              </w:rPr>
              <w:t xml:space="preserve"> </w:t>
            </w:r>
            <w:proofErr w:type="spellStart"/>
            <w:r w:rsidRPr="007E6C6D">
              <w:rPr>
                <w:szCs w:val="24"/>
              </w:rPr>
              <w:t>Nhất</w:t>
            </w:r>
            <w:proofErr w:type="spellEnd"/>
            <w:r w:rsidRPr="007E6C6D">
              <w:rPr>
                <w:szCs w:val="24"/>
              </w:rPr>
              <w:t xml:space="preserve">, </w:t>
            </w:r>
            <w:proofErr w:type="spellStart"/>
            <w:r w:rsidRPr="007E6C6D">
              <w:rPr>
                <w:szCs w:val="24"/>
              </w:rPr>
              <w:t>tỉnh</w:t>
            </w:r>
            <w:proofErr w:type="spellEnd"/>
            <w:r w:rsidRPr="007E6C6D">
              <w:rPr>
                <w:szCs w:val="24"/>
              </w:rPr>
              <w:t xml:space="preserve"> Gia Lai</w:t>
            </w:r>
          </w:p>
        </w:tc>
        <w:tc>
          <w:tcPr>
            <w:tcW w:w="2125" w:type="dxa"/>
            <w:hideMark/>
          </w:tcPr>
          <w:p w14:paraId="38DB68B8" w14:textId="77777777" w:rsidR="00A15055" w:rsidRPr="007E6C6D" w:rsidRDefault="00A15055"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quản</w:t>
            </w:r>
            <w:proofErr w:type="spellEnd"/>
            <w:r w:rsidRPr="007E6C6D">
              <w:rPr>
                <w:szCs w:val="24"/>
              </w:rPr>
              <w:t xml:space="preserve"> </w:t>
            </w:r>
            <w:proofErr w:type="spellStart"/>
            <w:r w:rsidRPr="007E6C6D">
              <w:rPr>
                <w:szCs w:val="24"/>
              </w:rPr>
              <w:t>lý</w:t>
            </w:r>
            <w:proofErr w:type="spellEnd"/>
            <w:r w:rsidRPr="007E6C6D">
              <w:rPr>
                <w:szCs w:val="24"/>
              </w:rPr>
              <w:t xml:space="preserve"> </w:t>
            </w:r>
            <w:proofErr w:type="spellStart"/>
            <w:r w:rsidRPr="007E6C6D">
              <w:rPr>
                <w:szCs w:val="24"/>
              </w:rPr>
              <w:t>không</w:t>
            </w:r>
            <w:proofErr w:type="spellEnd"/>
            <w:r w:rsidRPr="007E6C6D">
              <w:rPr>
                <w:szCs w:val="24"/>
              </w:rPr>
              <w:t xml:space="preserve"> </w:t>
            </w:r>
            <w:proofErr w:type="spellStart"/>
            <w:r w:rsidRPr="007E6C6D">
              <w:rPr>
                <w:szCs w:val="24"/>
              </w:rPr>
              <w:t>lưu</w:t>
            </w:r>
            <w:proofErr w:type="spellEnd"/>
            <w:r w:rsidRPr="007E6C6D">
              <w:rPr>
                <w:szCs w:val="24"/>
              </w:rPr>
              <w:t xml:space="preserve"> (ATM).</w:t>
            </w:r>
          </w:p>
          <w:p w14:paraId="544D2CE4" w14:textId="77777777" w:rsidR="00A15055" w:rsidRPr="007E6C6D" w:rsidRDefault="00A15055"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CNS.</w:t>
            </w:r>
          </w:p>
          <w:p w14:paraId="2FBFFCB3" w14:textId="77777777" w:rsidR="00A15055" w:rsidRPr="007E6C6D" w:rsidRDefault="00A15055"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khí</w:t>
            </w:r>
            <w:proofErr w:type="spellEnd"/>
            <w:r w:rsidRPr="007E6C6D">
              <w:rPr>
                <w:szCs w:val="24"/>
              </w:rPr>
              <w:t xml:space="preserve"> </w:t>
            </w:r>
            <w:proofErr w:type="spellStart"/>
            <w:r w:rsidRPr="007E6C6D">
              <w:rPr>
                <w:szCs w:val="24"/>
              </w:rPr>
              <w:t>tượng</w:t>
            </w:r>
            <w:proofErr w:type="spellEnd"/>
            <w:r w:rsidRPr="007E6C6D">
              <w:rPr>
                <w:szCs w:val="24"/>
              </w:rPr>
              <w:t xml:space="preserve"> </w:t>
            </w:r>
            <w:proofErr w:type="spellStart"/>
            <w:r w:rsidRPr="007E6C6D">
              <w:rPr>
                <w:szCs w:val="24"/>
              </w:rPr>
              <w:t>hàng</w:t>
            </w:r>
            <w:proofErr w:type="spellEnd"/>
            <w:r w:rsidRPr="007E6C6D">
              <w:rPr>
                <w:szCs w:val="24"/>
              </w:rPr>
              <w:t xml:space="preserve"> </w:t>
            </w:r>
            <w:proofErr w:type="spellStart"/>
            <w:r w:rsidRPr="007E6C6D">
              <w:rPr>
                <w:szCs w:val="24"/>
              </w:rPr>
              <w:t>không</w:t>
            </w:r>
            <w:proofErr w:type="spellEnd"/>
            <w:r w:rsidRPr="007E6C6D">
              <w:rPr>
                <w:szCs w:val="24"/>
              </w:rPr>
              <w:t xml:space="preserve"> (MET).</w:t>
            </w:r>
          </w:p>
        </w:tc>
      </w:tr>
      <w:tr w:rsidR="007E6C6D" w:rsidRPr="007E6C6D" w14:paraId="3020061D" w14:textId="77777777" w:rsidTr="007753DC">
        <w:trPr>
          <w:trHeight w:val="560"/>
        </w:trPr>
        <w:tc>
          <w:tcPr>
            <w:tcW w:w="0" w:type="auto"/>
            <w:hideMark/>
          </w:tcPr>
          <w:p w14:paraId="161465EF" w14:textId="77777777" w:rsidR="00A15055" w:rsidRPr="007E6C6D" w:rsidRDefault="00A15055" w:rsidP="005413DD">
            <w:pPr>
              <w:jc w:val="center"/>
              <w:rPr>
                <w:szCs w:val="24"/>
              </w:rPr>
            </w:pPr>
            <w:r w:rsidRPr="007E6C6D">
              <w:rPr>
                <w:szCs w:val="24"/>
              </w:rPr>
              <w:t>6</w:t>
            </w:r>
          </w:p>
        </w:tc>
        <w:tc>
          <w:tcPr>
            <w:tcW w:w="0" w:type="auto"/>
            <w:hideMark/>
          </w:tcPr>
          <w:p w14:paraId="27973C32" w14:textId="77777777" w:rsidR="00A15055" w:rsidRPr="007E6C6D" w:rsidRDefault="00A15055" w:rsidP="005413DD">
            <w:pPr>
              <w:rPr>
                <w:szCs w:val="24"/>
              </w:rPr>
            </w:pPr>
            <w:proofErr w:type="spellStart"/>
            <w:r w:rsidRPr="007E6C6D">
              <w:rPr>
                <w:szCs w:val="24"/>
              </w:rPr>
              <w:t>Đài</w:t>
            </w:r>
            <w:proofErr w:type="spellEnd"/>
            <w:r w:rsidRPr="007E6C6D">
              <w:rPr>
                <w:szCs w:val="24"/>
              </w:rPr>
              <w:t xml:space="preserve"> </w:t>
            </w:r>
            <w:proofErr w:type="spellStart"/>
            <w:r w:rsidRPr="007E6C6D">
              <w:rPr>
                <w:szCs w:val="24"/>
              </w:rPr>
              <w:t>kiểm</w:t>
            </w:r>
            <w:proofErr w:type="spellEnd"/>
            <w:r w:rsidRPr="007E6C6D">
              <w:rPr>
                <w:szCs w:val="24"/>
              </w:rPr>
              <w:t xml:space="preserve"> </w:t>
            </w:r>
            <w:proofErr w:type="spellStart"/>
            <w:r w:rsidRPr="007E6C6D">
              <w:rPr>
                <w:szCs w:val="24"/>
              </w:rPr>
              <w:t>soát</w:t>
            </w:r>
            <w:proofErr w:type="spellEnd"/>
            <w:r w:rsidRPr="007E6C6D">
              <w:rPr>
                <w:szCs w:val="24"/>
              </w:rPr>
              <w:t xml:space="preserve"> </w:t>
            </w:r>
            <w:proofErr w:type="spellStart"/>
            <w:r w:rsidRPr="007E6C6D">
              <w:rPr>
                <w:szCs w:val="24"/>
              </w:rPr>
              <w:t>không</w:t>
            </w:r>
            <w:proofErr w:type="spellEnd"/>
            <w:r w:rsidRPr="007E6C6D">
              <w:rPr>
                <w:szCs w:val="24"/>
              </w:rPr>
              <w:t xml:space="preserve"> </w:t>
            </w:r>
            <w:proofErr w:type="spellStart"/>
            <w:r w:rsidRPr="007E6C6D">
              <w:rPr>
                <w:szCs w:val="24"/>
              </w:rPr>
              <w:t>lưu</w:t>
            </w:r>
            <w:proofErr w:type="spellEnd"/>
            <w:r w:rsidRPr="007E6C6D">
              <w:rPr>
                <w:szCs w:val="24"/>
              </w:rPr>
              <w:t xml:space="preserve"> </w:t>
            </w:r>
            <w:proofErr w:type="spellStart"/>
            <w:r w:rsidRPr="007E6C6D">
              <w:rPr>
                <w:szCs w:val="24"/>
              </w:rPr>
              <w:t>Phù</w:t>
            </w:r>
            <w:proofErr w:type="spellEnd"/>
            <w:r w:rsidRPr="007E6C6D">
              <w:rPr>
                <w:szCs w:val="24"/>
              </w:rPr>
              <w:t xml:space="preserve"> </w:t>
            </w:r>
            <w:proofErr w:type="spellStart"/>
            <w:r w:rsidRPr="007E6C6D">
              <w:rPr>
                <w:szCs w:val="24"/>
              </w:rPr>
              <w:t>Cát</w:t>
            </w:r>
            <w:proofErr w:type="spellEnd"/>
          </w:p>
        </w:tc>
        <w:tc>
          <w:tcPr>
            <w:tcW w:w="0" w:type="auto"/>
          </w:tcPr>
          <w:p w14:paraId="6FED10BE" w14:textId="77777777" w:rsidR="00A15055" w:rsidRPr="007E6C6D" w:rsidRDefault="00A15055" w:rsidP="005413DD">
            <w:pPr>
              <w:jc w:val="center"/>
              <w:rPr>
                <w:szCs w:val="24"/>
              </w:rPr>
            </w:pPr>
          </w:p>
        </w:tc>
        <w:tc>
          <w:tcPr>
            <w:tcW w:w="0" w:type="auto"/>
          </w:tcPr>
          <w:p w14:paraId="74A84D45" w14:textId="77777777" w:rsidR="00A15055" w:rsidRPr="007E6C6D" w:rsidRDefault="00A15055" w:rsidP="005413DD">
            <w:pPr>
              <w:jc w:val="center"/>
              <w:rPr>
                <w:szCs w:val="24"/>
              </w:rPr>
            </w:pPr>
            <w:r w:rsidRPr="007E6C6D">
              <w:rPr>
                <w:szCs w:val="24"/>
              </w:rPr>
              <w:t>X</w:t>
            </w:r>
          </w:p>
        </w:tc>
        <w:tc>
          <w:tcPr>
            <w:tcW w:w="1743" w:type="dxa"/>
            <w:vAlign w:val="center"/>
            <w:hideMark/>
          </w:tcPr>
          <w:p w14:paraId="77A940D5" w14:textId="45C2D928" w:rsidR="00A15055" w:rsidRPr="007E6C6D" w:rsidRDefault="00A15055" w:rsidP="005413DD">
            <w:pPr>
              <w:rPr>
                <w:szCs w:val="24"/>
              </w:rPr>
            </w:pPr>
            <w:proofErr w:type="spellStart"/>
            <w:r w:rsidRPr="007E6C6D">
              <w:rPr>
                <w:szCs w:val="24"/>
              </w:rPr>
              <w:t>Cảng</w:t>
            </w:r>
            <w:proofErr w:type="spellEnd"/>
            <w:r w:rsidRPr="007E6C6D">
              <w:rPr>
                <w:szCs w:val="24"/>
              </w:rPr>
              <w:t xml:space="preserve"> HK </w:t>
            </w:r>
            <w:proofErr w:type="spellStart"/>
            <w:r w:rsidRPr="007E6C6D">
              <w:rPr>
                <w:szCs w:val="24"/>
              </w:rPr>
              <w:t>Phù</w:t>
            </w:r>
            <w:proofErr w:type="spellEnd"/>
            <w:r w:rsidRPr="007E6C6D">
              <w:rPr>
                <w:szCs w:val="24"/>
              </w:rPr>
              <w:t xml:space="preserve"> </w:t>
            </w:r>
            <w:proofErr w:type="spellStart"/>
            <w:r w:rsidRPr="007E6C6D">
              <w:rPr>
                <w:szCs w:val="24"/>
              </w:rPr>
              <w:t>Cát</w:t>
            </w:r>
            <w:proofErr w:type="spellEnd"/>
            <w:r w:rsidRPr="007E6C6D">
              <w:rPr>
                <w:szCs w:val="24"/>
              </w:rPr>
              <w:t xml:space="preserve">, </w:t>
            </w:r>
            <w:proofErr w:type="spellStart"/>
            <w:r w:rsidRPr="007E6C6D">
              <w:rPr>
                <w:szCs w:val="24"/>
              </w:rPr>
              <w:t>xã</w:t>
            </w:r>
            <w:proofErr w:type="spellEnd"/>
            <w:r w:rsidRPr="007E6C6D">
              <w:rPr>
                <w:szCs w:val="24"/>
              </w:rPr>
              <w:t xml:space="preserve"> </w:t>
            </w:r>
            <w:proofErr w:type="spellStart"/>
            <w:r w:rsidRPr="007E6C6D">
              <w:rPr>
                <w:szCs w:val="24"/>
              </w:rPr>
              <w:t>Phù</w:t>
            </w:r>
            <w:proofErr w:type="spellEnd"/>
            <w:r w:rsidRPr="007E6C6D">
              <w:rPr>
                <w:szCs w:val="24"/>
              </w:rPr>
              <w:t xml:space="preserve"> </w:t>
            </w:r>
            <w:proofErr w:type="spellStart"/>
            <w:r w:rsidRPr="007E6C6D">
              <w:rPr>
                <w:szCs w:val="24"/>
              </w:rPr>
              <w:t>Cát</w:t>
            </w:r>
            <w:proofErr w:type="spellEnd"/>
            <w:r w:rsidRPr="007E6C6D">
              <w:rPr>
                <w:szCs w:val="24"/>
              </w:rPr>
              <w:t xml:space="preserve">, </w:t>
            </w:r>
            <w:proofErr w:type="spellStart"/>
            <w:r w:rsidRPr="007E6C6D">
              <w:rPr>
                <w:szCs w:val="24"/>
              </w:rPr>
              <w:t>tỉnh</w:t>
            </w:r>
            <w:proofErr w:type="spellEnd"/>
            <w:r w:rsidRPr="007E6C6D">
              <w:rPr>
                <w:szCs w:val="24"/>
              </w:rPr>
              <w:t xml:space="preserve"> Gia Lai</w:t>
            </w:r>
          </w:p>
        </w:tc>
        <w:tc>
          <w:tcPr>
            <w:tcW w:w="2125" w:type="dxa"/>
            <w:hideMark/>
          </w:tcPr>
          <w:p w14:paraId="33291375" w14:textId="77777777" w:rsidR="00A15055" w:rsidRPr="007E6C6D" w:rsidRDefault="00A15055"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quản</w:t>
            </w:r>
            <w:proofErr w:type="spellEnd"/>
            <w:r w:rsidRPr="007E6C6D">
              <w:rPr>
                <w:szCs w:val="24"/>
              </w:rPr>
              <w:t xml:space="preserve"> </w:t>
            </w:r>
            <w:proofErr w:type="spellStart"/>
            <w:r w:rsidRPr="007E6C6D">
              <w:rPr>
                <w:szCs w:val="24"/>
              </w:rPr>
              <w:t>lý</w:t>
            </w:r>
            <w:proofErr w:type="spellEnd"/>
            <w:r w:rsidRPr="007E6C6D">
              <w:rPr>
                <w:szCs w:val="24"/>
              </w:rPr>
              <w:t xml:space="preserve"> </w:t>
            </w:r>
            <w:proofErr w:type="spellStart"/>
            <w:r w:rsidRPr="007E6C6D">
              <w:rPr>
                <w:szCs w:val="24"/>
              </w:rPr>
              <w:t>không</w:t>
            </w:r>
            <w:proofErr w:type="spellEnd"/>
            <w:r w:rsidRPr="007E6C6D">
              <w:rPr>
                <w:szCs w:val="24"/>
              </w:rPr>
              <w:t xml:space="preserve"> </w:t>
            </w:r>
            <w:proofErr w:type="spellStart"/>
            <w:r w:rsidRPr="007E6C6D">
              <w:rPr>
                <w:szCs w:val="24"/>
              </w:rPr>
              <w:t>lưu</w:t>
            </w:r>
            <w:proofErr w:type="spellEnd"/>
            <w:r w:rsidRPr="007E6C6D">
              <w:rPr>
                <w:szCs w:val="24"/>
              </w:rPr>
              <w:t xml:space="preserve"> (ATM).</w:t>
            </w:r>
          </w:p>
          <w:p w14:paraId="49DC2E85" w14:textId="77777777" w:rsidR="00A15055" w:rsidRPr="007E6C6D" w:rsidRDefault="00A15055"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CNS.</w:t>
            </w:r>
          </w:p>
          <w:p w14:paraId="1EF174F1" w14:textId="77777777" w:rsidR="00A15055" w:rsidRPr="007E6C6D" w:rsidRDefault="00A15055"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khí</w:t>
            </w:r>
            <w:proofErr w:type="spellEnd"/>
            <w:r w:rsidRPr="007E6C6D">
              <w:rPr>
                <w:szCs w:val="24"/>
              </w:rPr>
              <w:t xml:space="preserve"> </w:t>
            </w:r>
            <w:proofErr w:type="spellStart"/>
            <w:r w:rsidRPr="007E6C6D">
              <w:rPr>
                <w:szCs w:val="24"/>
              </w:rPr>
              <w:t>tượng</w:t>
            </w:r>
            <w:proofErr w:type="spellEnd"/>
            <w:r w:rsidRPr="007E6C6D">
              <w:rPr>
                <w:szCs w:val="24"/>
              </w:rPr>
              <w:t xml:space="preserve"> </w:t>
            </w:r>
            <w:proofErr w:type="spellStart"/>
            <w:r w:rsidRPr="007E6C6D">
              <w:rPr>
                <w:szCs w:val="24"/>
              </w:rPr>
              <w:t>hàng</w:t>
            </w:r>
            <w:proofErr w:type="spellEnd"/>
            <w:r w:rsidRPr="007E6C6D">
              <w:rPr>
                <w:szCs w:val="24"/>
              </w:rPr>
              <w:t xml:space="preserve"> </w:t>
            </w:r>
            <w:proofErr w:type="spellStart"/>
            <w:r w:rsidRPr="007E6C6D">
              <w:rPr>
                <w:szCs w:val="24"/>
              </w:rPr>
              <w:t>không</w:t>
            </w:r>
            <w:proofErr w:type="spellEnd"/>
            <w:r w:rsidRPr="007E6C6D">
              <w:rPr>
                <w:szCs w:val="24"/>
              </w:rPr>
              <w:t xml:space="preserve"> (MET).</w:t>
            </w:r>
          </w:p>
        </w:tc>
      </w:tr>
      <w:tr w:rsidR="007E6C6D" w:rsidRPr="007E6C6D" w14:paraId="7C71650E" w14:textId="77777777" w:rsidTr="007753DC">
        <w:trPr>
          <w:trHeight w:val="560"/>
        </w:trPr>
        <w:tc>
          <w:tcPr>
            <w:tcW w:w="0" w:type="auto"/>
            <w:hideMark/>
          </w:tcPr>
          <w:p w14:paraId="579741BA" w14:textId="77777777" w:rsidR="00A15055" w:rsidRPr="007E6C6D" w:rsidRDefault="00A15055" w:rsidP="005413DD">
            <w:pPr>
              <w:jc w:val="center"/>
              <w:rPr>
                <w:szCs w:val="24"/>
              </w:rPr>
            </w:pPr>
            <w:r w:rsidRPr="007E6C6D">
              <w:rPr>
                <w:szCs w:val="24"/>
              </w:rPr>
              <w:t>7</w:t>
            </w:r>
          </w:p>
        </w:tc>
        <w:tc>
          <w:tcPr>
            <w:tcW w:w="0" w:type="auto"/>
            <w:hideMark/>
          </w:tcPr>
          <w:p w14:paraId="60C16970" w14:textId="77777777" w:rsidR="00A15055" w:rsidRPr="007E6C6D" w:rsidRDefault="00A15055" w:rsidP="005413DD">
            <w:pPr>
              <w:rPr>
                <w:szCs w:val="24"/>
              </w:rPr>
            </w:pPr>
            <w:proofErr w:type="spellStart"/>
            <w:r w:rsidRPr="007E6C6D">
              <w:rPr>
                <w:szCs w:val="24"/>
              </w:rPr>
              <w:t>Đài</w:t>
            </w:r>
            <w:proofErr w:type="spellEnd"/>
            <w:r w:rsidRPr="007E6C6D">
              <w:rPr>
                <w:szCs w:val="24"/>
              </w:rPr>
              <w:t xml:space="preserve"> </w:t>
            </w:r>
            <w:proofErr w:type="spellStart"/>
            <w:r w:rsidRPr="007E6C6D">
              <w:rPr>
                <w:szCs w:val="24"/>
              </w:rPr>
              <w:t>kiểm</w:t>
            </w:r>
            <w:proofErr w:type="spellEnd"/>
            <w:r w:rsidRPr="007E6C6D">
              <w:rPr>
                <w:szCs w:val="24"/>
              </w:rPr>
              <w:t xml:space="preserve"> </w:t>
            </w:r>
            <w:proofErr w:type="spellStart"/>
            <w:r w:rsidRPr="007E6C6D">
              <w:rPr>
                <w:szCs w:val="24"/>
              </w:rPr>
              <w:t>soát</w:t>
            </w:r>
            <w:proofErr w:type="spellEnd"/>
            <w:r w:rsidRPr="007E6C6D">
              <w:rPr>
                <w:szCs w:val="24"/>
              </w:rPr>
              <w:t xml:space="preserve"> </w:t>
            </w:r>
            <w:proofErr w:type="spellStart"/>
            <w:r w:rsidRPr="007E6C6D">
              <w:rPr>
                <w:szCs w:val="24"/>
              </w:rPr>
              <w:t>không</w:t>
            </w:r>
            <w:proofErr w:type="spellEnd"/>
            <w:r w:rsidRPr="007E6C6D">
              <w:rPr>
                <w:szCs w:val="24"/>
              </w:rPr>
              <w:t xml:space="preserve"> </w:t>
            </w:r>
            <w:proofErr w:type="spellStart"/>
            <w:r w:rsidRPr="007E6C6D">
              <w:rPr>
                <w:szCs w:val="24"/>
              </w:rPr>
              <w:t>lưu</w:t>
            </w:r>
            <w:proofErr w:type="spellEnd"/>
            <w:r w:rsidRPr="007E6C6D">
              <w:rPr>
                <w:szCs w:val="24"/>
              </w:rPr>
              <w:t xml:space="preserve"> Chu Lai</w:t>
            </w:r>
          </w:p>
        </w:tc>
        <w:tc>
          <w:tcPr>
            <w:tcW w:w="0" w:type="auto"/>
          </w:tcPr>
          <w:p w14:paraId="76F6EAF7" w14:textId="77777777" w:rsidR="00A15055" w:rsidRPr="007E6C6D" w:rsidRDefault="00A15055" w:rsidP="005413DD">
            <w:pPr>
              <w:jc w:val="center"/>
              <w:rPr>
                <w:szCs w:val="24"/>
              </w:rPr>
            </w:pPr>
          </w:p>
        </w:tc>
        <w:tc>
          <w:tcPr>
            <w:tcW w:w="0" w:type="auto"/>
          </w:tcPr>
          <w:p w14:paraId="79A0FA8A" w14:textId="77777777" w:rsidR="00A15055" w:rsidRPr="007E6C6D" w:rsidRDefault="00A15055" w:rsidP="005413DD">
            <w:pPr>
              <w:jc w:val="center"/>
              <w:rPr>
                <w:szCs w:val="24"/>
              </w:rPr>
            </w:pPr>
            <w:r w:rsidRPr="007E6C6D">
              <w:rPr>
                <w:szCs w:val="24"/>
              </w:rPr>
              <w:t>X</w:t>
            </w:r>
          </w:p>
        </w:tc>
        <w:tc>
          <w:tcPr>
            <w:tcW w:w="1743" w:type="dxa"/>
            <w:vAlign w:val="center"/>
            <w:hideMark/>
          </w:tcPr>
          <w:p w14:paraId="2FB8873B" w14:textId="431853FD" w:rsidR="00A15055" w:rsidRPr="007E6C6D" w:rsidRDefault="00A15055" w:rsidP="005413DD">
            <w:pPr>
              <w:rPr>
                <w:szCs w:val="24"/>
              </w:rPr>
            </w:pPr>
            <w:proofErr w:type="spellStart"/>
            <w:r w:rsidRPr="007E6C6D">
              <w:rPr>
                <w:szCs w:val="24"/>
              </w:rPr>
              <w:t>Cảng</w:t>
            </w:r>
            <w:proofErr w:type="spellEnd"/>
            <w:r w:rsidRPr="007E6C6D">
              <w:rPr>
                <w:szCs w:val="24"/>
              </w:rPr>
              <w:t xml:space="preserve"> HK Chu Lai, </w:t>
            </w:r>
            <w:proofErr w:type="spellStart"/>
            <w:r w:rsidRPr="007E6C6D">
              <w:rPr>
                <w:szCs w:val="24"/>
              </w:rPr>
              <w:t>xã</w:t>
            </w:r>
            <w:proofErr w:type="spellEnd"/>
            <w:r w:rsidRPr="007E6C6D">
              <w:rPr>
                <w:szCs w:val="24"/>
              </w:rPr>
              <w:t xml:space="preserve"> </w:t>
            </w:r>
            <w:proofErr w:type="spellStart"/>
            <w:r w:rsidRPr="007E6C6D">
              <w:rPr>
                <w:szCs w:val="24"/>
              </w:rPr>
              <w:t>Núi</w:t>
            </w:r>
            <w:proofErr w:type="spellEnd"/>
            <w:r w:rsidRPr="007E6C6D">
              <w:rPr>
                <w:szCs w:val="24"/>
              </w:rPr>
              <w:t xml:space="preserve"> </w:t>
            </w:r>
            <w:proofErr w:type="spellStart"/>
            <w:r w:rsidRPr="007E6C6D">
              <w:rPr>
                <w:szCs w:val="24"/>
              </w:rPr>
              <w:t>Thành</w:t>
            </w:r>
            <w:proofErr w:type="spellEnd"/>
            <w:r w:rsidRPr="007E6C6D">
              <w:rPr>
                <w:szCs w:val="24"/>
              </w:rPr>
              <w:t xml:space="preserve">, </w:t>
            </w:r>
            <w:proofErr w:type="spellStart"/>
            <w:r w:rsidRPr="007E6C6D">
              <w:rPr>
                <w:szCs w:val="24"/>
              </w:rPr>
              <w:t>thành</w:t>
            </w:r>
            <w:proofErr w:type="spellEnd"/>
            <w:r w:rsidRPr="007E6C6D">
              <w:rPr>
                <w:szCs w:val="24"/>
              </w:rPr>
              <w:t xml:space="preserve"> </w:t>
            </w:r>
            <w:proofErr w:type="spellStart"/>
            <w:r w:rsidRPr="007E6C6D">
              <w:rPr>
                <w:szCs w:val="24"/>
              </w:rPr>
              <w:t>phố</w:t>
            </w:r>
            <w:proofErr w:type="spellEnd"/>
            <w:r w:rsidRPr="007E6C6D">
              <w:rPr>
                <w:szCs w:val="24"/>
              </w:rPr>
              <w:t xml:space="preserve"> </w:t>
            </w:r>
            <w:proofErr w:type="spellStart"/>
            <w:r w:rsidRPr="007E6C6D">
              <w:rPr>
                <w:szCs w:val="24"/>
              </w:rPr>
              <w:t>Đà</w:t>
            </w:r>
            <w:proofErr w:type="spellEnd"/>
            <w:r w:rsidRPr="007E6C6D">
              <w:rPr>
                <w:szCs w:val="24"/>
              </w:rPr>
              <w:t xml:space="preserve"> </w:t>
            </w:r>
            <w:proofErr w:type="spellStart"/>
            <w:r w:rsidRPr="007E6C6D">
              <w:rPr>
                <w:szCs w:val="24"/>
              </w:rPr>
              <w:t>Nẵng</w:t>
            </w:r>
            <w:proofErr w:type="spellEnd"/>
            <w:r w:rsidRPr="007E6C6D">
              <w:rPr>
                <w:szCs w:val="24"/>
              </w:rPr>
              <w:br/>
            </w:r>
          </w:p>
        </w:tc>
        <w:tc>
          <w:tcPr>
            <w:tcW w:w="2125" w:type="dxa"/>
            <w:hideMark/>
          </w:tcPr>
          <w:p w14:paraId="5528A917" w14:textId="77777777" w:rsidR="00A15055" w:rsidRPr="007E6C6D" w:rsidRDefault="00A15055"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quản</w:t>
            </w:r>
            <w:proofErr w:type="spellEnd"/>
            <w:r w:rsidRPr="007E6C6D">
              <w:rPr>
                <w:szCs w:val="24"/>
              </w:rPr>
              <w:t xml:space="preserve"> </w:t>
            </w:r>
            <w:proofErr w:type="spellStart"/>
            <w:r w:rsidRPr="007E6C6D">
              <w:rPr>
                <w:szCs w:val="24"/>
              </w:rPr>
              <w:t>lý</w:t>
            </w:r>
            <w:proofErr w:type="spellEnd"/>
            <w:r w:rsidRPr="007E6C6D">
              <w:rPr>
                <w:szCs w:val="24"/>
              </w:rPr>
              <w:t xml:space="preserve"> </w:t>
            </w:r>
            <w:proofErr w:type="spellStart"/>
            <w:r w:rsidRPr="007E6C6D">
              <w:rPr>
                <w:szCs w:val="24"/>
              </w:rPr>
              <w:t>không</w:t>
            </w:r>
            <w:proofErr w:type="spellEnd"/>
            <w:r w:rsidRPr="007E6C6D">
              <w:rPr>
                <w:szCs w:val="24"/>
              </w:rPr>
              <w:t xml:space="preserve"> </w:t>
            </w:r>
            <w:proofErr w:type="spellStart"/>
            <w:r w:rsidRPr="007E6C6D">
              <w:rPr>
                <w:szCs w:val="24"/>
              </w:rPr>
              <w:t>lưu</w:t>
            </w:r>
            <w:proofErr w:type="spellEnd"/>
            <w:r w:rsidRPr="007E6C6D">
              <w:rPr>
                <w:szCs w:val="24"/>
              </w:rPr>
              <w:t xml:space="preserve"> (ATM).</w:t>
            </w:r>
          </w:p>
          <w:p w14:paraId="13EBBC36" w14:textId="77777777" w:rsidR="00A15055" w:rsidRPr="007E6C6D" w:rsidRDefault="00A15055"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CNS.</w:t>
            </w:r>
          </w:p>
          <w:p w14:paraId="55A029D3" w14:textId="77777777" w:rsidR="00A15055" w:rsidRPr="007E6C6D" w:rsidRDefault="00A15055"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khí</w:t>
            </w:r>
            <w:proofErr w:type="spellEnd"/>
            <w:r w:rsidRPr="007E6C6D">
              <w:rPr>
                <w:szCs w:val="24"/>
              </w:rPr>
              <w:t xml:space="preserve"> </w:t>
            </w:r>
            <w:proofErr w:type="spellStart"/>
            <w:r w:rsidRPr="007E6C6D">
              <w:rPr>
                <w:szCs w:val="24"/>
              </w:rPr>
              <w:t>tượng</w:t>
            </w:r>
            <w:proofErr w:type="spellEnd"/>
            <w:r w:rsidRPr="007E6C6D">
              <w:rPr>
                <w:szCs w:val="24"/>
              </w:rPr>
              <w:t xml:space="preserve"> </w:t>
            </w:r>
            <w:proofErr w:type="spellStart"/>
            <w:r w:rsidRPr="007E6C6D">
              <w:rPr>
                <w:szCs w:val="24"/>
              </w:rPr>
              <w:t>hàng</w:t>
            </w:r>
            <w:proofErr w:type="spellEnd"/>
            <w:r w:rsidRPr="007E6C6D">
              <w:rPr>
                <w:szCs w:val="24"/>
              </w:rPr>
              <w:t xml:space="preserve"> </w:t>
            </w:r>
            <w:proofErr w:type="spellStart"/>
            <w:r w:rsidRPr="007E6C6D">
              <w:rPr>
                <w:szCs w:val="24"/>
              </w:rPr>
              <w:t>không</w:t>
            </w:r>
            <w:proofErr w:type="spellEnd"/>
            <w:r w:rsidRPr="007E6C6D">
              <w:rPr>
                <w:szCs w:val="24"/>
              </w:rPr>
              <w:t xml:space="preserve"> (MET).</w:t>
            </w:r>
          </w:p>
        </w:tc>
      </w:tr>
      <w:tr w:rsidR="007E6C6D" w:rsidRPr="007E6C6D" w14:paraId="61C013D7" w14:textId="77777777" w:rsidTr="007753DC">
        <w:trPr>
          <w:trHeight w:val="560"/>
        </w:trPr>
        <w:tc>
          <w:tcPr>
            <w:tcW w:w="0" w:type="auto"/>
          </w:tcPr>
          <w:p w14:paraId="253ECF63" w14:textId="77777777" w:rsidR="00A15055" w:rsidRPr="007E6C6D" w:rsidRDefault="00A15055" w:rsidP="005413DD">
            <w:pPr>
              <w:jc w:val="center"/>
              <w:rPr>
                <w:szCs w:val="24"/>
              </w:rPr>
            </w:pPr>
            <w:r w:rsidRPr="007E6C6D">
              <w:rPr>
                <w:szCs w:val="24"/>
              </w:rPr>
              <w:t>8</w:t>
            </w:r>
          </w:p>
        </w:tc>
        <w:tc>
          <w:tcPr>
            <w:tcW w:w="0" w:type="auto"/>
          </w:tcPr>
          <w:p w14:paraId="75A6C1D5" w14:textId="77777777" w:rsidR="00A15055" w:rsidRPr="007E6C6D" w:rsidRDefault="00A15055" w:rsidP="005413DD">
            <w:pPr>
              <w:rPr>
                <w:szCs w:val="24"/>
              </w:rPr>
            </w:pPr>
            <w:proofErr w:type="spellStart"/>
            <w:r w:rsidRPr="007E6C6D">
              <w:rPr>
                <w:szCs w:val="24"/>
              </w:rPr>
              <w:t>Đài</w:t>
            </w:r>
            <w:proofErr w:type="spellEnd"/>
            <w:r w:rsidRPr="007E6C6D">
              <w:rPr>
                <w:szCs w:val="24"/>
              </w:rPr>
              <w:t xml:space="preserve"> </w:t>
            </w:r>
            <w:proofErr w:type="spellStart"/>
            <w:r w:rsidRPr="007E6C6D">
              <w:rPr>
                <w:szCs w:val="24"/>
              </w:rPr>
              <w:t>kiểm</w:t>
            </w:r>
            <w:proofErr w:type="spellEnd"/>
            <w:r w:rsidRPr="007E6C6D">
              <w:rPr>
                <w:szCs w:val="24"/>
              </w:rPr>
              <w:t xml:space="preserve"> </w:t>
            </w:r>
            <w:proofErr w:type="spellStart"/>
            <w:r w:rsidRPr="007E6C6D">
              <w:rPr>
                <w:szCs w:val="24"/>
              </w:rPr>
              <w:t>soát</w:t>
            </w:r>
            <w:proofErr w:type="spellEnd"/>
            <w:r w:rsidRPr="007E6C6D">
              <w:rPr>
                <w:szCs w:val="24"/>
              </w:rPr>
              <w:t xml:space="preserve"> </w:t>
            </w:r>
            <w:proofErr w:type="spellStart"/>
            <w:r w:rsidRPr="007E6C6D">
              <w:rPr>
                <w:szCs w:val="24"/>
              </w:rPr>
              <w:t>không</w:t>
            </w:r>
            <w:proofErr w:type="spellEnd"/>
            <w:r w:rsidRPr="007E6C6D">
              <w:rPr>
                <w:szCs w:val="24"/>
              </w:rPr>
              <w:t xml:space="preserve"> </w:t>
            </w:r>
            <w:proofErr w:type="spellStart"/>
            <w:r w:rsidRPr="007E6C6D">
              <w:rPr>
                <w:szCs w:val="24"/>
              </w:rPr>
              <w:t>lưu</w:t>
            </w:r>
            <w:proofErr w:type="spellEnd"/>
            <w:r w:rsidRPr="007E6C6D">
              <w:rPr>
                <w:szCs w:val="24"/>
              </w:rPr>
              <w:t xml:space="preserve"> </w:t>
            </w:r>
            <w:proofErr w:type="spellStart"/>
            <w:r w:rsidRPr="007E6C6D">
              <w:rPr>
                <w:szCs w:val="24"/>
              </w:rPr>
              <w:t>Tuy</w:t>
            </w:r>
            <w:proofErr w:type="spellEnd"/>
            <w:r w:rsidRPr="007E6C6D">
              <w:rPr>
                <w:szCs w:val="24"/>
              </w:rPr>
              <w:t xml:space="preserve"> </w:t>
            </w:r>
            <w:proofErr w:type="spellStart"/>
            <w:r w:rsidRPr="007E6C6D">
              <w:rPr>
                <w:szCs w:val="24"/>
              </w:rPr>
              <w:t>Hoà</w:t>
            </w:r>
            <w:proofErr w:type="spellEnd"/>
          </w:p>
        </w:tc>
        <w:tc>
          <w:tcPr>
            <w:tcW w:w="0" w:type="auto"/>
          </w:tcPr>
          <w:p w14:paraId="1967036A" w14:textId="77777777" w:rsidR="00A15055" w:rsidRPr="007E6C6D" w:rsidRDefault="00A15055" w:rsidP="005413DD">
            <w:pPr>
              <w:jc w:val="center"/>
              <w:rPr>
                <w:szCs w:val="24"/>
              </w:rPr>
            </w:pPr>
          </w:p>
        </w:tc>
        <w:tc>
          <w:tcPr>
            <w:tcW w:w="0" w:type="auto"/>
          </w:tcPr>
          <w:p w14:paraId="1FFAB6E0" w14:textId="77777777" w:rsidR="00A15055" w:rsidRPr="007E6C6D" w:rsidRDefault="00A15055" w:rsidP="005413DD">
            <w:pPr>
              <w:jc w:val="center"/>
              <w:rPr>
                <w:szCs w:val="24"/>
              </w:rPr>
            </w:pPr>
            <w:r w:rsidRPr="007E6C6D">
              <w:rPr>
                <w:szCs w:val="24"/>
              </w:rPr>
              <w:t>X</w:t>
            </w:r>
          </w:p>
        </w:tc>
        <w:tc>
          <w:tcPr>
            <w:tcW w:w="1743" w:type="dxa"/>
            <w:vAlign w:val="center"/>
          </w:tcPr>
          <w:p w14:paraId="70468025" w14:textId="13C1D262" w:rsidR="00A15055" w:rsidRPr="007E6C6D" w:rsidRDefault="00A15055" w:rsidP="005413DD">
            <w:pPr>
              <w:rPr>
                <w:szCs w:val="24"/>
              </w:rPr>
            </w:pPr>
            <w:proofErr w:type="spellStart"/>
            <w:r w:rsidRPr="007E6C6D">
              <w:rPr>
                <w:szCs w:val="24"/>
              </w:rPr>
              <w:t>Cảng</w:t>
            </w:r>
            <w:proofErr w:type="spellEnd"/>
            <w:r w:rsidRPr="007E6C6D">
              <w:rPr>
                <w:szCs w:val="24"/>
              </w:rPr>
              <w:t xml:space="preserve"> HK </w:t>
            </w:r>
            <w:proofErr w:type="spellStart"/>
            <w:r w:rsidRPr="007E6C6D">
              <w:rPr>
                <w:szCs w:val="24"/>
              </w:rPr>
              <w:t>Tuy</w:t>
            </w:r>
            <w:proofErr w:type="spellEnd"/>
            <w:r w:rsidRPr="007E6C6D">
              <w:rPr>
                <w:szCs w:val="24"/>
              </w:rPr>
              <w:t xml:space="preserve"> </w:t>
            </w:r>
            <w:proofErr w:type="spellStart"/>
            <w:r w:rsidRPr="007E6C6D">
              <w:rPr>
                <w:szCs w:val="24"/>
              </w:rPr>
              <w:t>Hòa</w:t>
            </w:r>
            <w:proofErr w:type="spellEnd"/>
            <w:r w:rsidRPr="007E6C6D">
              <w:rPr>
                <w:szCs w:val="24"/>
              </w:rPr>
              <w:t xml:space="preserve">, </w:t>
            </w:r>
            <w:proofErr w:type="spellStart"/>
            <w:r w:rsidRPr="007E6C6D">
              <w:rPr>
                <w:szCs w:val="24"/>
              </w:rPr>
              <w:t>phường</w:t>
            </w:r>
            <w:proofErr w:type="spellEnd"/>
            <w:r w:rsidRPr="007E6C6D">
              <w:rPr>
                <w:szCs w:val="24"/>
              </w:rPr>
              <w:t xml:space="preserve"> </w:t>
            </w:r>
            <w:proofErr w:type="spellStart"/>
            <w:r w:rsidRPr="007E6C6D">
              <w:rPr>
                <w:szCs w:val="24"/>
              </w:rPr>
              <w:t>Phú</w:t>
            </w:r>
            <w:proofErr w:type="spellEnd"/>
            <w:r w:rsidRPr="007E6C6D">
              <w:rPr>
                <w:szCs w:val="24"/>
              </w:rPr>
              <w:t xml:space="preserve"> </w:t>
            </w:r>
            <w:proofErr w:type="spellStart"/>
            <w:r w:rsidRPr="007E6C6D">
              <w:rPr>
                <w:szCs w:val="24"/>
              </w:rPr>
              <w:t>Yên</w:t>
            </w:r>
            <w:proofErr w:type="spellEnd"/>
            <w:r w:rsidRPr="007E6C6D">
              <w:rPr>
                <w:szCs w:val="24"/>
              </w:rPr>
              <w:t xml:space="preserve">, </w:t>
            </w:r>
            <w:proofErr w:type="spellStart"/>
            <w:r w:rsidRPr="007E6C6D">
              <w:rPr>
                <w:szCs w:val="24"/>
              </w:rPr>
              <w:t>tỉnh</w:t>
            </w:r>
            <w:proofErr w:type="spellEnd"/>
            <w:r w:rsidRPr="007E6C6D">
              <w:rPr>
                <w:szCs w:val="24"/>
              </w:rPr>
              <w:t xml:space="preserve"> </w:t>
            </w:r>
            <w:proofErr w:type="spellStart"/>
            <w:r w:rsidRPr="007E6C6D">
              <w:rPr>
                <w:szCs w:val="24"/>
              </w:rPr>
              <w:t>Đắc</w:t>
            </w:r>
            <w:proofErr w:type="spellEnd"/>
            <w:r w:rsidRPr="007E6C6D">
              <w:rPr>
                <w:szCs w:val="24"/>
              </w:rPr>
              <w:t xml:space="preserve"> </w:t>
            </w:r>
            <w:proofErr w:type="spellStart"/>
            <w:r w:rsidRPr="007E6C6D">
              <w:rPr>
                <w:szCs w:val="24"/>
              </w:rPr>
              <w:t>lắk</w:t>
            </w:r>
            <w:proofErr w:type="spellEnd"/>
          </w:p>
        </w:tc>
        <w:tc>
          <w:tcPr>
            <w:tcW w:w="2125" w:type="dxa"/>
          </w:tcPr>
          <w:p w14:paraId="5BAF044D" w14:textId="77777777" w:rsidR="00A15055" w:rsidRPr="007E6C6D" w:rsidRDefault="00A15055"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quản</w:t>
            </w:r>
            <w:proofErr w:type="spellEnd"/>
            <w:r w:rsidRPr="007E6C6D">
              <w:rPr>
                <w:szCs w:val="24"/>
              </w:rPr>
              <w:t xml:space="preserve"> </w:t>
            </w:r>
            <w:proofErr w:type="spellStart"/>
            <w:r w:rsidRPr="007E6C6D">
              <w:rPr>
                <w:szCs w:val="24"/>
              </w:rPr>
              <w:t>lý</w:t>
            </w:r>
            <w:proofErr w:type="spellEnd"/>
            <w:r w:rsidRPr="007E6C6D">
              <w:rPr>
                <w:szCs w:val="24"/>
              </w:rPr>
              <w:t xml:space="preserve"> </w:t>
            </w:r>
            <w:proofErr w:type="spellStart"/>
            <w:r w:rsidRPr="007E6C6D">
              <w:rPr>
                <w:szCs w:val="24"/>
              </w:rPr>
              <w:t>không</w:t>
            </w:r>
            <w:proofErr w:type="spellEnd"/>
            <w:r w:rsidRPr="007E6C6D">
              <w:rPr>
                <w:szCs w:val="24"/>
              </w:rPr>
              <w:t xml:space="preserve"> </w:t>
            </w:r>
            <w:proofErr w:type="spellStart"/>
            <w:r w:rsidRPr="007E6C6D">
              <w:rPr>
                <w:szCs w:val="24"/>
              </w:rPr>
              <w:t>lưu</w:t>
            </w:r>
            <w:proofErr w:type="spellEnd"/>
            <w:r w:rsidRPr="007E6C6D">
              <w:rPr>
                <w:szCs w:val="24"/>
              </w:rPr>
              <w:t xml:space="preserve"> (ATM).</w:t>
            </w:r>
          </w:p>
          <w:p w14:paraId="6444D75C" w14:textId="77777777" w:rsidR="00A15055" w:rsidRPr="007E6C6D" w:rsidRDefault="00A15055"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CNS.</w:t>
            </w:r>
          </w:p>
          <w:p w14:paraId="4006D903" w14:textId="77777777" w:rsidR="00A15055" w:rsidRPr="007E6C6D" w:rsidRDefault="00A15055"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khí</w:t>
            </w:r>
            <w:proofErr w:type="spellEnd"/>
            <w:r w:rsidRPr="007E6C6D">
              <w:rPr>
                <w:szCs w:val="24"/>
              </w:rPr>
              <w:t xml:space="preserve"> </w:t>
            </w:r>
            <w:proofErr w:type="spellStart"/>
            <w:r w:rsidRPr="007E6C6D">
              <w:rPr>
                <w:szCs w:val="24"/>
              </w:rPr>
              <w:t>tượng</w:t>
            </w:r>
            <w:proofErr w:type="spellEnd"/>
            <w:r w:rsidRPr="007E6C6D">
              <w:rPr>
                <w:szCs w:val="24"/>
              </w:rPr>
              <w:t xml:space="preserve"> </w:t>
            </w:r>
            <w:proofErr w:type="spellStart"/>
            <w:r w:rsidRPr="007E6C6D">
              <w:rPr>
                <w:szCs w:val="24"/>
              </w:rPr>
              <w:t>hàng</w:t>
            </w:r>
            <w:proofErr w:type="spellEnd"/>
            <w:r w:rsidRPr="007E6C6D">
              <w:rPr>
                <w:szCs w:val="24"/>
              </w:rPr>
              <w:t xml:space="preserve"> </w:t>
            </w:r>
            <w:proofErr w:type="spellStart"/>
            <w:r w:rsidRPr="007E6C6D">
              <w:rPr>
                <w:szCs w:val="24"/>
              </w:rPr>
              <w:t>không</w:t>
            </w:r>
            <w:proofErr w:type="spellEnd"/>
            <w:r w:rsidRPr="007E6C6D">
              <w:rPr>
                <w:szCs w:val="24"/>
              </w:rPr>
              <w:t xml:space="preserve"> (MET).</w:t>
            </w:r>
          </w:p>
        </w:tc>
      </w:tr>
      <w:tr w:rsidR="007E6C6D" w:rsidRPr="007E6C6D" w14:paraId="0D640C83" w14:textId="77777777" w:rsidTr="007753DC">
        <w:trPr>
          <w:trHeight w:val="2143"/>
        </w:trPr>
        <w:tc>
          <w:tcPr>
            <w:tcW w:w="0" w:type="auto"/>
            <w:hideMark/>
          </w:tcPr>
          <w:p w14:paraId="20C61173" w14:textId="77777777" w:rsidR="00BD7A52" w:rsidRPr="007E6C6D" w:rsidRDefault="00BD7A52" w:rsidP="005413DD">
            <w:pPr>
              <w:jc w:val="center"/>
              <w:rPr>
                <w:b/>
                <w:bCs/>
                <w:szCs w:val="24"/>
              </w:rPr>
            </w:pPr>
            <w:r w:rsidRPr="007E6C6D">
              <w:rPr>
                <w:b/>
                <w:bCs/>
                <w:szCs w:val="24"/>
              </w:rPr>
              <w:t>V</w:t>
            </w:r>
          </w:p>
        </w:tc>
        <w:tc>
          <w:tcPr>
            <w:tcW w:w="0" w:type="auto"/>
            <w:hideMark/>
          </w:tcPr>
          <w:p w14:paraId="6998234B" w14:textId="77777777" w:rsidR="00BD7A52" w:rsidRPr="007E6C6D" w:rsidRDefault="00BD7A52" w:rsidP="005413DD">
            <w:pPr>
              <w:rPr>
                <w:szCs w:val="24"/>
              </w:rPr>
            </w:pPr>
            <w:proofErr w:type="spellStart"/>
            <w:r w:rsidRPr="007E6C6D">
              <w:rPr>
                <w:b/>
                <w:bCs/>
                <w:szCs w:val="24"/>
              </w:rPr>
              <w:t>Công</w:t>
            </w:r>
            <w:proofErr w:type="spellEnd"/>
            <w:r w:rsidRPr="007E6C6D">
              <w:rPr>
                <w:b/>
                <w:bCs/>
                <w:szCs w:val="24"/>
              </w:rPr>
              <w:t xml:space="preserve"> ty </w:t>
            </w:r>
            <w:proofErr w:type="spellStart"/>
            <w:r w:rsidRPr="007E6C6D">
              <w:rPr>
                <w:b/>
                <w:bCs/>
                <w:szCs w:val="24"/>
              </w:rPr>
              <w:t>quản</w:t>
            </w:r>
            <w:proofErr w:type="spellEnd"/>
            <w:r w:rsidRPr="007E6C6D">
              <w:rPr>
                <w:b/>
                <w:bCs/>
                <w:szCs w:val="24"/>
              </w:rPr>
              <w:t xml:space="preserve"> </w:t>
            </w:r>
            <w:proofErr w:type="spellStart"/>
            <w:r w:rsidRPr="007E6C6D">
              <w:rPr>
                <w:b/>
                <w:bCs/>
                <w:szCs w:val="24"/>
              </w:rPr>
              <w:t>lý</w:t>
            </w:r>
            <w:proofErr w:type="spellEnd"/>
            <w:r w:rsidRPr="007E6C6D">
              <w:rPr>
                <w:b/>
                <w:bCs/>
                <w:szCs w:val="24"/>
              </w:rPr>
              <w:t xml:space="preserve"> bay </w:t>
            </w:r>
            <w:proofErr w:type="spellStart"/>
            <w:r w:rsidRPr="007E6C6D">
              <w:rPr>
                <w:b/>
                <w:bCs/>
                <w:szCs w:val="24"/>
              </w:rPr>
              <w:t>Miền</w:t>
            </w:r>
            <w:proofErr w:type="spellEnd"/>
            <w:r w:rsidRPr="007E6C6D">
              <w:rPr>
                <w:b/>
                <w:bCs/>
                <w:szCs w:val="24"/>
              </w:rPr>
              <w:t xml:space="preserve"> Nam - Chi </w:t>
            </w:r>
            <w:proofErr w:type="spellStart"/>
            <w:r w:rsidRPr="007E6C6D">
              <w:rPr>
                <w:b/>
                <w:bCs/>
                <w:szCs w:val="24"/>
              </w:rPr>
              <w:t>nhánh</w:t>
            </w:r>
            <w:proofErr w:type="spellEnd"/>
            <w:r w:rsidRPr="007E6C6D">
              <w:rPr>
                <w:b/>
                <w:bCs/>
                <w:szCs w:val="24"/>
              </w:rPr>
              <w:t xml:space="preserve"> </w:t>
            </w:r>
            <w:proofErr w:type="spellStart"/>
            <w:r w:rsidRPr="007E6C6D">
              <w:rPr>
                <w:b/>
                <w:bCs/>
                <w:szCs w:val="24"/>
              </w:rPr>
              <w:t>Tổng</w:t>
            </w:r>
            <w:proofErr w:type="spellEnd"/>
            <w:r w:rsidRPr="007E6C6D">
              <w:rPr>
                <w:b/>
                <w:bCs/>
                <w:szCs w:val="24"/>
              </w:rPr>
              <w:t xml:space="preserve"> </w:t>
            </w:r>
            <w:proofErr w:type="spellStart"/>
            <w:r w:rsidRPr="007E6C6D">
              <w:rPr>
                <w:b/>
                <w:bCs/>
                <w:szCs w:val="24"/>
              </w:rPr>
              <w:t>công</w:t>
            </w:r>
            <w:proofErr w:type="spellEnd"/>
            <w:r w:rsidRPr="007E6C6D">
              <w:rPr>
                <w:b/>
                <w:bCs/>
                <w:szCs w:val="24"/>
              </w:rPr>
              <w:t xml:space="preserve"> ty </w:t>
            </w:r>
            <w:proofErr w:type="spellStart"/>
            <w:r w:rsidRPr="007E6C6D">
              <w:rPr>
                <w:b/>
                <w:bCs/>
                <w:szCs w:val="24"/>
              </w:rPr>
              <w:t>Quản</w:t>
            </w:r>
            <w:proofErr w:type="spellEnd"/>
            <w:r w:rsidRPr="007E6C6D">
              <w:rPr>
                <w:b/>
                <w:bCs/>
                <w:szCs w:val="24"/>
              </w:rPr>
              <w:t xml:space="preserve"> </w:t>
            </w:r>
            <w:proofErr w:type="spellStart"/>
            <w:r w:rsidRPr="007E6C6D">
              <w:rPr>
                <w:b/>
                <w:bCs/>
                <w:szCs w:val="24"/>
              </w:rPr>
              <w:t>lý</w:t>
            </w:r>
            <w:proofErr w:type="spellEnd"/>
            <w:r w:rsidRPr="007E6C6D">
              <w:rPr>
                <w:b/>
                <w:bCs/>
                <w:szCs w:val="24"/>
              </w:rPr>
              <w:t xml:space="preserve"> bay </w:t>
            </w:r>
            <w:proofErr w:type="spellStart"/>
            <w:r w:rsidRPr="007E6C6D">
              <w:rPr>
                <w:b/>
                <w:bCs/>
                <w:szCs w:val="24"/>
              </w:rPr>
              <w:t>Việt</w:t>
            </w:r>
            <w:proofErr w:type="spellEnd"/>
            <w:r w:rsidRPr="007E6C6D">
              <w:rPr>
                <w:b/>
                <w:bCs/>
                <w:szCs w:val="24"/>
              </w:rPr>
              <w:t xml:space="preserve"> Nam - </w:t>
            </w:r>
            <w:proofErr w:type="spellStart"/>
            <w:r w:rsidRPr="007E6C6D">
              <w:rPr>
                <w:b/>
                <w:bCs/>
                <w:szCs w:val="24"/>
              </w:rPr>
              <w:t>Công</w:t>
            </w:r>
            <w:proofErr w:type="spellEnd"/>
            <w:r w:rsidRPr="007E6C6D">
              <w:rPr>
                <w:b/>
                <w:bCs/>
                <w:szCs w:val="24"/>
              </w:rPr>
              <w:t xml:space="preserve"> ty TNHH</w:t>
            </w:r>
          </w:p>
          <w:p w14:paraId="0C8EEF22" w14:textId="4AB32707" w:rsidR="00BD7A52" w:rsidRPr="007E6C6D" w:rsidRDefault="00BD7A52" w:rsidP="005413DD">
            <w:pPr>
              <w:rPr>
                <w:b/>
                <w:bCs/>
                <w:szCs w:val="24"/>
              </w:rPr>
            </w:pPr>
          </w:p>
        </w:tc>
        <w:tc>
          <w:tcPr>
            <w:tcW w:w="0" w:type="auto"/>
          </w:tcPr>
          <w:p w14:paraId="62789AA1" w14:textId="77777777" w:rsidR="00BD7A52" w:rsidRPr="007E6C6D" w:rsidRDefault="00BD7A52" w:rsidP="005413DD">
            <w:pPr>
              <w:jc w:val="center"/>
              <w:rPr>
                <w:szCs w:val="24"/>
              </w:rPr>
            </w:pPr>
            <w:r w:rsidRPr="007E6C6D">
              <w:rPr>
                <w:szCs w:val="24"/>
              </w:rPr>
              <w:t>X</w:t>
            </w:r>
          </w:p>
        </w:tc>
        <w:tc>
          <w:tcPr>
            <w:tcW w:w="0" w:type="auto"/>
          </w:tcPr>
          <w:p w14:paraId="47D103EE" w14:textId="77777777" w:rsidR="00BD7A52" w:rsidRPr="007E6C6D" w:rsidRDefault="00BD7A52" w:rsidP="005413DD">
            <w:pPr>
              <w:jc w:val="center"/>
              <w:rPr>
                <w:szCs w:val="24"/>
              </w:rPr>
            </w:pPr>
          </w:p>
        </w:tc>
        <w:tc>
          <w:tcPr>
            <w:tcW w:w="1743" w:type="dxa"/>
            <w:hideMark/>
          </w:tcPr>
          <w:p w14:paraId="7A2A0563" w14:textId="77777777" w:rsidR="00BD7A52" w:rsidRPr="007E6C6D" w:rsidRDefault="00BD7A52" w:rsidP="005413DD">
            <w:pPr>
              <w:rPr>
                <w:szCs w:val="24"/>
              </w:rPr>
            </w:pPr>
            <w:proofErr w:type="spellStart"/>
            <w:r w:rsidRPr="007E6C6D">
              <w:rPr>
                <w:szCs w:val="24"/>
              </w:rPr>
              <w:t>Số</w:t>
            </w:r>
            <w:proofErr w:type="spellEnd"/>
            <w:r w:rsidRPr="007E6C6D">
              <w:rPr>
                <w:szCs w:val="24"/>
              </w:rPr>
              <w:t xml:space="preserve"> 22 </w:t>
            </w:r>
            <w:proofErr w:type="spellStart"/>
            <w:r w:rsidRPr="007E6C6D">
              <w:rPr>
                <w:szCs w:val="24"/>
              </w:rPr>
              <w:t>đường</w:t>
            </w:r>
            <w:proofErr w:type="spellEnd"/>
            <w:r w:rsidRPr="007E6C6D">
              <w:rPr>
                <w:szCs w:val="24"/>
              </w:rPr>
              <w:t xml:space="preserve"> </w:t>
            </w:r>
            <w:proofErr w:type="spellStart"/>
            <w:r w:rsidRPr="007E6C6D">
              <w:rPr>
                <w:szCs w:val="24"/>
              </w:rPr>
              <w:t>Trần</w:t>
            </w:r>
            <w:proofErr w:type="spellEnd"/>
            <w:r w:rsidRPr="007E6C6D">
              <w:rPr>
                <w:szCs w:val="24"/>
              </w:rPr>
              <w:t xml:space="preserve"> </w:t>
            </w:r>
            <w:proofErr w:type="spellStart"/>
            <w:r w:rsidRPr="007E6C6D">
              <w:rPr>
                <w:szCs w:val="24"/>
              </w:rPr>
              <w:t>Quốc</w:t>
            </w:r>
            <w:proofErr w:type="spellEnd"/>
            <w:r w:rsidRPr="007E6C6D">
              <w:rPr>
                <w:szCs w:val="24"/>
              </w:rPr>
              <w:t xml:space="preserve"> </w:t>
            </w:r>
            <w:proofErr w:type="spellStart"/>
            <w:r w:rsidRPr="007E6C6D">
              <w:rPr>
                <w:szCs w:val="24"/>
              </w:rPr>
              <w:t>Hoàn</w:t>
            </w:r>
            <w:proofErr w:type="spellEnd"/>
            <w:r w:rsidRPr="007E6C6D">
              <w:rPr>
                <w:szCs w:val="24"/>
              </w:rPr>
              <w:t xml:space="preserve">, </w:t>
            </w:r>
            <w:proofErr w:type="spellStart"/>
            <w:r w:rsidRPr="007E6C6D">
              <w:rPr>
                <w:szCs w:val="24"/>
              </w:rPr>
              <w:t>phường</w:t>
            </w:r>
            <w:proofErr w:type="spellEnd"/>
            <w:r w:rsidRPr="007E6C6D">
              <w:rPr>
                <w:szCs w:val="24"/>
              </w:rPr>
              <w:t xml:space="preserve"> </w:t>
            </w:r>
            <w:proofErr w:type="spellStart"/>
            <w:r w:rsidRPr="007E6C6D">
              <w:rPr>
                <w:szCs w:val="24"/>
              </w:rPr>
              <w:t>Tân</w:t>
            </w:r>
            <w:proofErr w:type="spellEnd"/>
            <w:r w:rsidRPr="007E6C6D">
              <w:rPr>
                <w:szCs w:val="24"/>
              </w:rPr>
              <w:t xml:space="preserve"> </w:t>
            </w:r>
            <w:proofErr w:type="spellStart"/>
            <w:r w:rsidRPr="007E6C6D">
              <w:rPr>
                <w:szCs w:val="24"/>
              </w:rPr>
              <w:t>Sơn</w:t>
            </w:r>
            <w:proofErr w:type="spellEnd"/>
            <w:r w:rsidRPr="007E6C6D">
              <w:rPr>
                <w:szCs w:val="24"/>
              </w:rPr>
              <w:t xml:space="preserve"> </w:t>
            </w:r>
            <w:proofErr w:type="spellStart"/>
            <w:r w:rsidRPr="007E6C6D">
              <w:rPr>
                <w:szCs w:val="24"/>
              </w:rPr>
              <w:t>Nhất</w:t>
            </w:r>
            <w:proofErr w:type="spellEnd"/>
            <w:r w:rsidRPr="007E6C6D">
              <w:rPr>
                <w:szCs w:val="24"/>
              </w:rPr>
              <w:t xml:space="preserve">, </w:t>
            </w:r>
            <w:proofErr w:type="spellStart"/>
            <w:r w:rsidRPr="007E6C6D">
              <w:rPr>
                <w:szCs w:val="24"/>
              </w:rPr>
              <w:t>tp</w:t>
            </w:r>
            <w:proofErr w:type="spellEnd"/>
            <w:r w:rsidRPr="007E6C6D">
              <w:rPr>
                <w:szCs w:val="24"/>
              </w:rPr>
              <w:t xml:space="preserve"> </w:t>
            </w:r>
            <w:proofErr w:type="spellStart"/>
            <w:r w:rsidRPr="007E6C6D">
              <w:rPr>
                <w:szCs w:val="24"/>
              </w:rPr>
              <w:t>Hồ</w:t>
            </w:r>
            <w:proofErr w:type="spellEnd"/>
            <w:r w:rsidRPr="007E6C6D">
              <w:rPr>
                <w:szCs w:val="24"/>
              </w:rPr>
              <w:t xml:space="preserve"> </w:t>
            </w:r>
            <w:proofErr w:type="spellStart"/>
            <w:r w:rsidRPr="007E6C6D">
              <w:rPr>
                <w:szCs w:val="24"/>
              </w:rPr>
              <w:t>Chí</w:t>
            </w:r>
            <w:proofErr w:type="spellEnd"/>
            <w:r w:rsidRPr="007E6C6D">
              <w:rPr>
                <w:szCs w:val="24"/>
              </w:rPr>
              <w:t xml:space="preserve"> Minh</w:t>
            </w:r>
          </w:p>
          <w:p w14:paraId="38909B73" w14:textId="3D1C1A4E" w:rsidR="00BD7A52" w:rsidRPr="007E6C6D" w:rsidRDefault="00BD7A52" w:rsidP="005413DD">
            <w:pPr>
              <w:rPr>
                <w:szCs w:val="24"/>
              </w:rPr>
            </w:pPr>
          </w:p>
        </w:tc>
        <w:tc>
          <w:tcPr>
            <w:tcW w:w="2125" w:type="dxa"/>
            <w:hideMark/>
          </w:tcPr>
          <w:p w14:paraId="1EA86A63" w14:textId="77777777" w:rsidR="00BD7A52" w:rsidRPr="007E6C6D" w:rsidRDefault="00BD7A52" w:rsidP="005413DD">
            <w:pPr>
              <w:rPr>
                <w:szCs w:val="24"/>
              </w:rPr>
            </w:pPr>
            <w:r w:rsidRPr="007E6C6D">
              <w:rPr>
                <w:szCs w:val="24"/>
              </w:rPr>
              <w:t xml:space="preserve">- </w:t>
            </w: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quản</w:t>
            </w:r>
            <w:proofErr w:type="spellEnd"/>
            <w:r w:rsidRPr="007E6C6D">
              <w:rPr>
                <w:szCs w:val="24"/>
              </w:rPr>
              <w:t xml:space="preserve"> </w:t>
            </w:r>
            <w:proofErr w:type="spellStart"/>
            <w:r w:rsidRPr="007E6C6D">
              <w:rPr>
                <w:szCs w:val="24"/>
              </w:rPr>
              <w:t>lý</w:t>
            </w:r>
            <w:proofErr w:type="spellEnd"/>
            <w:r w:rsidRPr="007E6C6D">
              <w:rPr>
                <w:szCs w:val="24"/>
              </w:rPr>
              <w:t xml:space="preserve"> </w:t>
            </w:r>
            <w:proofErr w:type="spellStart"/>
            <w:r w:rsidRPr="007E6C6D">
              <w:rPr>
                <w:szCs w:val="24"/>
              </w:rPr>
              <w:t>không</w:t>
            </w:r>
            <w:proofErr w:type="spellEnd"/>
            <w:r w:rsidRPr="007E6C6D">
              <w:rPr>
                <w:szCs w:val="24"/>
              </w:rPr>
              <w:t xml:space="preserve"> </w:t>
            </w:r>
            <w:proofErr w:type="spellStart"/>
            <w:r w:rsidRPr="007E6C6D">
              <w:rPr>
                <w:szCs w:val="24"/>
              </w:rPr>
              <w:t>lưu</w:t>
            </w:r>
            <w:proofErr w:type="spellEnd"/>
            <w:r w:rsidRPr="007E6C6D">
              <w:rPr>
                <w:szCs w:val="24"/>
              </w:rPr>
              <w:t xml:space="preserve"> (ATM).</w:t>
            </w:r>
            <w:r w:rsidRPr="007E6C6D">
              <w:rPr>
                <w:szCs w:val="24"/>
              </w:rPr>
              <w:br/>
              <w:t xml:space="preserve">- </w:t>
            </w: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thông</w:t>
            </w:r>
            <w:proofErr w:type="spellEnd"/>
            <w:r w:rsidRPr="007E6C6D">
              <w:rPr>
                <w:szCs w:val="24"/>
              </w:rPr>
              <w:t xml:space="preserve"> tin, </w:t>
            </w:r>
            <w:proofErr w:type="spellStart"/>
            <w:r w:rsidRPr="007E6C6D">
              <w:rPr>
                <w:szCs w:val="24"/>
              </w:rPr>
              <w:t>dẫn</w:t>
            </w:r>
            <w:proofErr w:type="spellEnd"/>
            <w:r w:rsidRPr="007E6C6D">
              <w:rPr>
                <w:szCs w:val="24"/>
              </w:rPr>
              <w:t xml:space="preserve"> </w:t>
            </w:r>
            <w:proofErr w:type="spellStart"/>
            <w:r w:rsidRPr="007E6C6D">
              <w:rPr>
                <w:szCs w:val="24"/>
              </w:rPr>
              <w:t>đường</w:t>
            </w:r>
            <w:proofErr w:type="spellEnd"/>
            <w:r w:rsidRPr="007E6C6D">
              <w:rPr>
                <w:szCs w:val="24"/>
              </w:rPr>
              <w:t xml:space="preserve"> </w:t>
            </w:r>
            <w:proofErr w:type="spellStart"/>
            <w:r w:rsidRPr="007E6C6D">
              <w:rPr>
                <w:szCs w:val="24"/>
              </w:rPr>
              <w:t>và</w:t>
            </w:r>
            <w:proofErr w:type="spellEnd"/>
            <w:r w:rsidRPr="007E6C6D">
              <w:rPr>
                <w:szCs w:val="24"/>
              </w:rPr>
              <w:t xml:space="preserve"> </w:t>
            </w:r>
            <w:proofErr w:type="spellStart"/>
            <w:r w:rsidRPr="007E6C6D">
              <w:rPr>
                <w:szCs w:val="24"/>
              </w:rPr>
              <w:t>giám</w:t>
            </w:r>
            <w:proofErr w:type="spellEnd"/>
            <w:r w:rsidRPr="007E6C6D">
              <w:rPr>
                <w:szCs w:val="24"/>
              </w:rPr>
              <w:t xml:space="preserve"> </w:t>
            </w:r>
            <w:proofErr w:type="spellStart"/>
            <w:r w:rsidRPr="007E6C6D">
              <w:rPr>
                <w:szCs w:val="24"/>
              </w:rPr>
              <w:t>sát</w:t>
            </w:r>
            <w:proofErr w:type="spellEnd"/>
            <w:r w:rsidRPr="007E6C6D">
              <w:rPr>
                <w:szCs w:val="24"/>
              </w:rPr>
              <w:t xml:space="preserve"> (CNS).</w:t>
            </w:r>
            <w:r w:rsidRPr="007E6C6D">
              <w:rPr>
                <w:szCs w:val="24"/>
              </w:rPr>
              <w:br/>
              <w:t xml:space="preserve">- </w:t>
            </w: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khí</w:t>
            </w:r>
            <w:proofErr w:type="spellEnd"/>
            <w:r w:rsidRPr="007E6C6D">
              <w:rPr>
                <w:szCs w:val="24"/>
              </w:rPr>
              <w:t xml:space="preserve"> </w:t>
            </w:r>
            <w:proofErr w:type="spellStart"/>
            <w:r w:rsidRPr="007E6C6D">
              <w:rPr>
                <w:szCs w:val="24"/>
              </w:rPr>
              <w:t>tượng</w:t>
            </w:r>
            <w:proofErr w:type="spellEnd"/>
            <w:r w:rsidRPr="007E6C6D">
              <w:rPr>
                <w:szCs w:val="24"/>
              </w:rPr>
              <w:t xml:space="preserve"> </w:t>
            </w:r>
            <w:proofErr w:type="spellStart"/>
            <w:r w:rsidRPr="007E6C6D">
              <w:rPr>
                <w:szCs w:val="24"/>
              </w:rPr>
              <w:t>hàng</w:t>
            </w:r>
            <w:proofErr w:type="spellEnd"/>
            <w:r w:rsidRPr="007E6C6D">
              <w:rPr>
                <w:szCs w:val="24"/>
              </w:rPr>
              <w:t xml:space="preserve"> </w:t>
            </w:r>
            <w:proofErr w:type="spellStart"/>
            <w:r w:rsidRPr="007E6C6D">
              <w:rPr>
                <w:szCs w:val="24"/>
              </w:rPr>
              <w:t>không</w:t>
            </w:r>
            <w:proofErr w:type="spellEnd"/>
            <w:r w:rsidRPr="007E6C6D">
              <w:rPr>
                <w:szCs w:val="24"/>
              </w:rPr>
              <w:t xml:space="preserve"> (MET).</w:t>
            </w:r>
          </w:p>
          <w:p w14:paraId="3E06291D" w14:textId="77777777" w:rsidR="00BD7A52" w:rsidRPr="007E6C6D" w:rsidRDefault="00BD7A52" w:rsidP="005413DD">
            <w:pPr>
              <w:rPr>
                <w:b/>
                <w:bCs/>
                <w:szCs w:val="24"/>
              </w:rPr>
            </w:pPr>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đào</w:t>
            </w:r>
            <w:proofErr w:type="spellEnd"/>
            <w:r w:rsidRPr="007E6C6D">
              <w:rPr>
                <w:szCs w:val="24"/>
              </w:rPr>
              <w:t xml:space="preserve"> </w:t>
            </w:r>
            <w:proofErr w:type="spellStart"/>
            <w:r w:rsidRPr="007E6C6D">
              <w:rPr>
                <w:szCs w:val="24"/>
              </w:rPr>
              <w:t>tạo</w:t>
            </w:r>
            <w:proofErr w:type="spellEnd"/>
            <w:r w:rsidRPr="007E6C6D">
              <w:rPr>
                <w:szCs w:val="24"/>
              </w:rPr>
              <w:t xml:space="preserve">, </w:t>
            </w:r>
            <w:proofErr w:type="spellStart"/>
            <w:r w:rsidRPr="007E6C6D">
              <w:rPr>
                <w:szCs w:val="24"/>
              </w:rPr>
              <w:t>huấn</w:t>
            </w:r>
            <w:proofErr w:type="spellEnd"/>
            <w:r w:rsidRPr="007E6C6D">
              <w:rPr>
                <w:szCs w:val="24"/>
              </w:rPr>
              <w:t xml:space="preserve"> </w:t>
            </w:r>
            <w:proofErr w:type="spellStart"/>
            <w:r w:rsidRPr="007E6C6D">
              <w:rPr>
                <w:szCs w:val="24"/>
              </w:rPr>
              <w:t>luyện</w:t>
            </w:r>
            <w:proofErr w:type="spellEnd"/>
            <w:r w:rsidRPr="007E6C6D">
              <w:rPr>
                <w:szCs w:val="24"/>
              </w:rPr>
              <w:t xml:space="preserve"> </w:t>
            </w:r>
            <w:proofErr w:type="spellStart"/>
            <w:r w:rsidRPr="007E6C6D">
              <w:rPr>
                <w:szCs w:val="24"/>
              </w:rPr>
              <w:t>nghiệp</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nhân</w:t>
            </w:r>
            <w:proofErr w:type="spellEnd"/>
            <w:r w:rsidRPr="007E6C6D">
              <w:rPr>
                <w:szCs w:val="24"/>
              </w:rPr>
              <w:t xml:space="preserve"> </w:t>
            </w:r>
            <w:proofErr w:type="spellStart"/>
            <w:r w:rsidRPr="007E6C6D">
              <w:rPr>
                <w:szCs w:val="24"/>
              </w:rPr>
              <w:t>viên</w:t>
            </w:r>
            <w:proofErr w:type="spellEnd"/>
            <w:r w:rsidRPr="007E6C6D">
              <w:rPr>
                <w:szCs w:val="24"/>
              </w:rPr>
              <w:t xml:space="preserve"> </w:t>
            </w:r>
            <w:proofErr w:type="spellStart"/>
            <w:r w:rsidRPr="007E6C6D">
              <w:rPr>
                <w:szCs w:val="24"/>
              </w:rPr>
              <w:t>đảm</w:t>
            </w:r>
            <w:proofErr w:type="spellEnd"/>
            <w:r w:rsidRPr="007E6C6D">
              <w:rPr>
                <w:szCs w:val="24"/>
              </w:rPr>
              <w:t xml:space="preserve"> </w:t>
            </w:r>
            <w:proofErr w:type="spellStart"/>
            <w:r w:rsidRPr="007E6C6D">
              <w:rPr>
                <w:szCs w:val="24"/>
              </w:rPr>
              <w:t>bảo</w:t>
            </w:r>
            <w:proofErr w:type="spellEnd"/>
            <w:r w:rsidRPr="007E6C6D">
              <w:rPr>
                <w:szCs w:val="24"/>
              </w:rPr>
              <w:t xml:space="preserve"> </w:t>
            </w:r>
            <w:proofErr w:type="spellStart"/>
            <w:r w:rsidRPr="007E6C6D">
              <w:rPr>
                <w:szCs w:val="24"/>
              </w:rPr>
              <w:t>hoạt</w:t>
            </w:r>
            <w:proofErr w:type="spellEnd"/>
            <w:r w:rsidRPr="007E6C6D">
              <w:rPr>
                <w:szCs w:val="24"/>
              </w:rPr>
              <w:t xml:space="preserve"> </w:t>
            </w:r>
            <w:proofErr w:type="spellStart"/>
            <w:r w:rsidRPr="007E6C6D">
              <w:rPr>
                <w:szCs w:val="24"/>
              </w:rPr>
              <w:t>động</w:t>
            </w:r>
            <w:proofErr w:type="spellEnd"/>
            <w:r w:rsidRPr="007E6C6D">
              <w:rPr>
                <w:szCs w:val="24"/>
              </w:rPr>
              <w:t xml:space="preserve"> bay.</w:t>
            </w:r>
          </w:p>
        </w:tc>
      </w:tr>
      <w:tr w:rsidR="007E6C6D" w:rsidRPr="007E6C6D" w14:paraId="627BC66E" w14:textId="77777777" w:rsidTr="007753DC">
        <w:trPr>
          <w:trHeight w:val="560"/>
        </w:trPr>
        <w:tc>
          <w:tcPr>
            <w:tcW w:w="0" w:type="auto"/>
            <w:hideMark/>
          </w:tcPr>
          <w:p w14:paraId="5240C24C" w14:textId="77777777" w:rsidR="00BD7A52" w:rsidRPr="007E6C6D" w:rsidRDefault="00BD7A52" w:rsidP="005413DD">
            <w:pPr>
              <w:jc w:val="center"/>
              <w:rPr>
                <w:szCs w:val="24"/>
              </w:rPr>
            </w:pPr>
            <w:r w:rsidRPr="007E6C6D">
              <w:rPr>
                <w:szCs w:val="24"/>
              </w:rPr>
              <w:lastRenderedPageBreak/>
              <w:t>1</w:t>
            </w:r>
          </w:p>
        </w:tc>
        <w:tc>
          <w:tcPr>
            <w:tcW w:w="0" w:type="auto"/>
            <w:hideMark/>
          </w:tcPr>
          <w:p w14:paraId="196ACD1B" w14:textId="77777777" w:rsidR="00BD7A52" w:rsidRPr="007E6C6D" w:rsidRDefault="00BD7A52" w:rsidP="005413DD">
            <w:pPr>
              <w:rPr>
                <w:szCs w:val="24"/>
              </w:rPr>
            </w:pPr>
            <w:proofErr w:type="spellStart"/>
            <w:r w:rsidRPr="007E6C6D">
              <w:rPr>
                <w:szCs w:val="24"/>
              </w:rPr>
              <w:t>Trung</w:t>
            </w:r>
            <w:proofErr w:type="spellEnd"/>
            <w:r w:rsidRPr="007E6C6D">
              <w:rPr>
                <w:szCs w:val="24"/>
              </w:rPr>
              <w:t xml:space="preserve"> </w:t>
            </w:r>
            <w:proofErr w:type="spellStart"/>
            <w:r w:rsidRPr="007E6C6D">
              <w:rPr>
                <w:szCs w:val="24"/>
              </w:rPr>
              <w:t>tâm</w:t>
            </w:r>
            <w:proofErr w:type="spellEnd"/>
            <w:r w:rsidRPr="007E6C6D">
              <w:rPr>
                <w:szCs w:val="24"/>
              </w:rPr>
              <w:t xml:space="preserve"> </w:t>
            </w:r>
            <w:proofErr w:type="spellStart"/>
            <w:r w:rsidRPr="007E6C6D">
              <w:rPr>
                <w:szCs w:val="24"/>
              </w:rPr>
              <w:t>Kiểm</w:t>
            </w:r>
            <w:proofErr w:type="spellEnd"/>
            <w:r w:rsidRPr="007E6C6D">
              <w:rPr>
                <w:szCs w:val="24"/>
              </w:rPr>
              <w:t xml:space="preserve"> </w:t>
            </w:r>
            <w:proofErr w:type="spellStart"/>
            <w:r w:rsidRPr="007E6C6D">
              <w:rPr>
                <w:szCs w:val="24"/>
              </w:rPr>
              <w:t>soát</w:t>
            </w:r>
            <w:proofErr w:type="spellEnd"/>
            <w:r w:rsidRPr="007E6C6D">
              <w:rPr>
                <w:szCs w:val="24"/>
              </w:rPr>
              <w:t xml:space="preserve"> </w:t>
            </w:r>
            <w:proofErr w:type="spellStart"/>
            <w:r w:rsidRPr="007E6C6D">
              <w:rPr>
                <w:szCs w:val="24"/>
              </w:rPr>
              <w:t>Đường</w:t>
            </w:r>
            <w:proofErr w:type="spellEnd"/>
            <w:r w:rsidRPr="007E6C6D">
              <w:rPr>
                <w:szCs w:val="24"/>
              </w:rPr>
              <w:t xml:space="preserve"> </w:t>
            </w:r>
            <w:proofErr w:type="spellStart"/>
            <w:r w:rsidRPr="007E6C6D">
              <w:rPr>
                <w:szCs w:val="24"/>
              </w:rPr>
              <w:t>dài</w:t>
            </w:r>
            <w:proofErr w:type="spellEnd"/>
            <w:r w:rsidRPr="007E6C6D">
              <w:rPr>
                <w:szCs w:val="24"/>
              </w:rPr>
              <w:t xml:space="preserve"> </w:t>
            </w:r>
            <w:proofErr w:type="spellStart"/>
            <w:r w:rsidRPr="007E6C6D">
              <w:rPr>
                <w:szCs w:val="24"/>
              </w:rPr>
              <w:t>Hồ</w:t>
            </w:r>
            <w:proofErr w:type="spellEnd"/>
            <w:r w:rsidRPr="007E6C6D">
              <w:rPr>
                <w:szCs w:val="24"/>
              </w:rPr>
              <w:t xml:space="preserve"> </w:t>
            </w:r>
            <w:proofErr w:type="spellStart"/>
            <w:r w:rsidRPr="007E6C6D">
              <w:rPr>
                <w:szCs w:val="24"/>
              </w:rPr>
              <w:t>Chí</w:t>
            </w:r>
            <w:proofErr w:type="spellEnd"/>
            <w:r w:rsidRPr="007E6C6D">
              <w:rPr>
                <w:szCs w:val="24"/>
              </w:rPr>
              <w:t xml:space="preserve"> Minh</w:t>
            </w:r>
          </w:p>
        </w:tc>
        <w:tc>
          <w:tcPr>
            <w:tcW w:w="0" w:type="auto"/>
          </w:tcPr>
          <w:p w14:paraId="314B4313" w14:textId="77777777" w:rsidR="00BD7A52" w:rsidRPr="007E6C6D" w:rsidRDefault="00BD7A52" w:rsidP="005413DD">
            <w:pPr>
              <w:jc w:val="center"/>
              <w:rPr>
                <w:szCs w:val="24"/>
              </w:rPr>
            </w:pPr>
            <w:r w:rsidRPr="007E6C6D">
              <w:rPr>
                <w:szCs w:val="24"/>
              </w:rPr>
              <w:t>X</w:t>
            </w:r>
          </w:p>
        </w:tc>
        <w:tc>
          <w:tcPr>
            <w:tcW w:w="0" w:type="auto"/>
          </w:tcPr>
          <w:p w14:paraId="2F590792" w14:textId="77777777" w:rsidR="00BD7A52" w:rsidRPr="007E6C6D" w:rsidRDefault="00BD7A52" w:rsidP="005413DD">
            <w:pPr>
              <w:jc w:val="center"/>
              <w:rPr>
                <w:szCs w:val="24"/>
              </w:rPr>
            </w:pPr>
          </w:p>
        </w:tc>
        <w:tc>
          <w:tcPr>
            <w:tcW w:w="1743" w:type="dxa"/>
            <w:vAlign w:val="center"/>
            <w:hideMark/>
          </w:tcPr>
          <w:p w14:paraId="05843373" w14:textId="4260A5D5" w:rsidR="00BD7A52" w:rsidRPr="007E6C6D" w:rsidRDefault="00BD7A52" w:rsidP="005413DD">
            <w:pPr>
              <w:rPr>
                <w:szCs w:val="24"/>
              </w:rPr>
            </w:pPr>
            <w:proofErr w:type="spellStart"/>
            <w:r w:rsidRPr="007E6C6D">
              <w:rPr>
                <w:szCs w:val="24"/>
              </w:rPr>
              <w:t>Số</w:t>
            </w:r>
            <w:proofErr w:type="spellEnd"/>
            <w:r w:rsidRPr="007E6C6D">
              <w:rPr>
                <w:szCs w:val="24"/>
              </w:rPr>
              <w:t xml:space="preserve"> 22 </w:t>
            </w:r>
            <w:proofErr w:type="spellStart"/>
            <w:r w:rsidRPr="007E6C6D">
              <w:rPr>
                <w:szCs w:val="24"/>
              </w:rPr>
              <w:t>đường</w:t>
            </w:r>
            <w:proofErr w:type="spellEnd"/>
            <w:r w:rsidRPr="007E6C6D">
              <w:rPr>
                <w:szCs w:val="24"/>
              </w:rPr>
              <w:t xml:space="preserve"> </w:t>
            </w:r>
            <w:proofErr w:type="spellStart"/>
            <w:r w:rsidRPr="007E6C6D">
              <w:rPr>
                <w:szCs w:val="24"/>
              </w:rPr>
              <w:t>Trần</w:t>
            </w:r>
            <w:proofErr w:type="spellEnd"/>
            <w:r w:rsidRPr="007E6C6D">
              <w:rPr>
                <w:szCs w:val="24"/>
              </w:rPr>
              <w:t xml:space="preserve"> </w:t>
            </w:r>
            <w:proofErr w:type="spellStart"/>
            <w:r w:rsidRPr="007E6C6D">
              <w:rPr>
                <w:szCs w:val="24"/>
              </w:rPr>
              <w:t>Quốc</w:t>
            </w:r>
            <w:proofErr w:type="spellEnd"/>
            <w:r w:rsidRPr="007E6C6D">
              <w:rPr>
                <w:szCs w:val="24"/>
              </w:rPr>
              <w:t xml:space="preserve"> </w:t>
            </w:r>
            <w:proofErr w:type="spellStart"/>
            <w:r w:rsidRPr="007E6C6D">
              <w:rPr>
                <w:szCs w:val="24"/>
              </w:rPr>
              <w:t>Hoàn</w:t>
            </w:r>
            <w:proofErr w:type="spellEnd"/>
            <w:r w:rsidRPr="007E6C6D">
              <w:rPr>
                <w:szCs w:val="24"/>
              </w:rPr>
              <w:t xml:space="preserve">, </w:t>
            </w:r>
            <w:proofErr w:type="spellStart"/>
            <w:r w:rsidRPr="007E6C6D">
              <w:rPr>
                <w:szCs w:val="24"/>
              </w:rPr>
              <w:t>phường</w:t>
            </w:r>
            <w:proofErr w:type="spellEnd"/>
            <w:r w:rsidRPr="007E6C6D">
              <w:rPr>
                <w:szCs w:val="24"/>
              </w:rPr>
              <w:t xml:space="preserve"> </w:t>
            </w:r>
            <w:proofErr w:type="spellStart"/>
            <w:r w:rsidRPr="007E6C6D">
              <w:rPr>
                <w:szCs w:val="24"/>
              </w:rPr>
              <w:t>Tân</w:t>
            </w:r>
            <w:proofErr w:type="spellEnd"/>
            <w:r w:rsidRPr="007E6C6D">
              <w:rPr>
                <w:szCs w:val="24"/>
              </w:rPr>
              <w:t xml:space="preserve"> </w:t>
            </w:r>
            <w:proofErr w:type="spellStart"/>
            <w:r w:rsidRPr="007E6C6D">
              <w:rPr>
                <w:szCs w:val="24"/>
              </w:rPr>
              <w:t>Sơn</w:t>
            </w:r>
            <w:proofErr w:type="spellEnd"/>
            <w:r w:rsidRPr="007E6C6D">
              <w:rPr>
                <w:szCs w:val="24"/>
              </w:rPr>
              <w:t xml:space="preserve"> </w:t>
            </w:r>
            <w:proofErr w:type="spellStart"/>
            <w:r w:rsidRPr="007E6C6D">
              <w:rPr>
                <w:szCs w:val="24"/>
              </w:rPr>
              <w:t>Nhất</w:t>
            </w:r>
            <w:proofErr w:type="spellEnd"/>
            <w:r w:rsidRPr="007E6C6D">
              <w:rPr>
                <w:szCs w:val="24"/>
              </w:rPr>
              <w:t xml:space="preserve">, </w:t>
            </w:r>
            <w:proofErr w:type="spellStart"/>
            <w:r w:rsidRPr="007E6C6D">
              <w:rPr>
                <w:szCs w:val="24"/>
              </w:rPr>
              <w:t>tp</w:t>
            </w:r>
            <w:proofErr w:type="spellEnd"/>
            <w:r w:rsidRPr="007E6C6D">
              <w:rPr>
                <w:szCs w:val="24"/>
              </w:rPr>
              <w:t xml:space="preserve"> </w:t>
            </w:r>
            <w:proofErr w:type="spellStart"/>
            <w:r w:rsidRPr="007E6C6D">
              <w:rPr>
                <w:szCs w:val="24"/>
              </w:rPr>
              <w:t>Hồ</w:t>
            </w:r>
            <w:proofErr w:type="spellEnd"/>
            <w:r w:rsidRPr="007E6C6D">
              <w:rPr>
                <w:szCs w:val="24"/>
              </w:rPr>
              <w:t xml:space="preserve"> </w:t>
            </w:r>
            <w:proofErr w:type="spellStart"/>
            <w:r w:rsidRPr="007E6C6D">
              <w:rPr>
                <w:szCs w:val="24"/>
              </w:rPr>
              <w:t>Chí</w:t>
            </w:r>
            <w:proofErr w:type="spellEnd"/>
            <w:r w:rsidRPr="007E6C6D">
              <w:rPr>
                <w:szCs w:val="24"/>
              </w:rPr>
              <w:t xml:space="preserve"> Minh</w:t>
            </w:r>
          </w:p>
        </w:tc>
        <w:tc>
          <w:tcPr>
            <w:tcW w:w="2125" w:type="dxa"/>
            <w:hideMark/>
          </w:tcPr>
          <w:p w14:paraId="3BB67A3A" w14:textId="77777777" w:rsidR="00BD7A52" w:rsidRPr="007E6C6D" w:rsidRDefault="00BD7A52"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quản</w:t>
            </w:r>
            <w:proofErr w:type="spellEnd"/>
            <w:r w:rsidRPr="007E6C6D">
              <w:rPr>
                <w:szCs w:val="24"/>
              </w:rPr>
              <w:t xml:space="preserve"> </w:t>
            </w:r>
            <w:proofErr w:type="spellStart"/>
            <w:r w:rsidRPr="007E6C6D">
              <w:rPr>
                <w:szCs w:val="24"/>
              </w:rPr>
              <w:t>lý</w:t>
            </w:r>
            <w:proofErr w:type="spellEnd"/>
            <w:r w:rsidRPr="007E6C6D">
              <w:rPr>
                <w:szCs w:val="24"/>
              </w:rPr>
              <w:t xml:space="preserve"> </w:t>
            </w:r>
            <w:proofErr w:type="spellStart"/>
            <w:r w:rsidRPr="007E6C6D">
              <w:rPr>
                <w:szCs w:val="24"/>
              </w:rPr>
              <w:t>không</w:t>
            </w:r>
            <w:proofErr w:type="spellEnd"/>
            <w:r w:rsidRPr="007E6C6D">
              <w:rPr>
                <w:szCs w:val="24"/>
              </w:rPr>
              <w:t xml:space="preserve"> </w:t>
            </w:r>
            <w:proofErr w:type="spellStart"/>
            <w:r w:rsidRPr="007E6C6D">
              <w:rPr>
                <w:szCs w:val="24"/>
              </w:rPr>
              <w:t>lưu</w:t>
            </w:r>
            <w:proofErr w:type="spellEnd"/>
            <w:r w:rsidRPr="007E6C6D">
              <w:rPr>
                <w:szCs w:val="24"/>
              </w:rPr>
              <w:t xml:space="preserve"> (ATM).</w:t>
            </w:r>
          </w:p>
        </w:tc>
      </w:tr>
      <w:tr w:rsidR="007E6C6D" w:rsidRPr="007E6C6D" w14:paraId="7666A597" w14:textId="77777777" w:rsidTr="007753DC">
        <w:trPr>
          <w:trHeight w:val="840"/>
        </w:trPr>
        <w:tc>
          <w:tcPr>
            <w:tcW w:w="0" w:type="auto"/>
            <w:hideMark/>
          </w:tcPr>
          <w:p w14:paraId="41784F1D" w14:textId="77777777" w:rsidR="00BD7A52" w:rsidRPr="007E6C6D" w:rsidRDefault="00BD7A52" w:rsidP="005413DD">
            <w:pPr>
              <w:jc w:val="center"/>
              <w:rPr>
                <w:szCs w:val="24"/>
              </w:rPr>
            </w:pPr>
            <w:r w:rsidRPr="007E6C6D">
              <w:rPr>
                <w:szCs w:val="24"/>
              </w:rPr>
              <w:t>2</w:t>
            </w:r>
          </w:p>
        </w:tc>
        <w:tc>
          <w:tcPr>
            <w:tcW w:w="0" w:type="auto"/>
            <w:hideMark/>
          </w:tcPr>
          <w:p w14:paraId="3F7FED9E" w14:textId="77777777" w:rsidR="00BD7A52" w:rsidRPr="007E6C6D" w:rsidRDefault="00BD7A52" w:rsidP="005413DD">
            <w:pPr>
              <w:rPr>
                <w:szCs w:val="24"/>
              </w:rPr>
            </w:pPr>
            <w:proofErr w:type="spellStart"/>
            <w:r w:rsidRPr="007E6C6D">
              <w:rPr>
                <w:szCs w:val="24"/>
              </w:rPr>
              <w:t>Trung</w:t>
            </w:r>
            <w:proofErr w:type="spellEnd"/>
            <w:r w:rsidRPr="007E6C6D">
              <w:rPr>
                <w:szCs w:val="24"/>
              </w:rPr>
              <w:t xml:space="preserve"> </w:t>
            </w:r>
            <w:proofErr w:type="spellStart"/>
            <w:r w:rsidRPr="007E6C6D">
              <w:rPr>
                <w:szCs w:val="24"/>
              </w:rPr>
              <w:t>tâm</w:t>
            </w:r>
            <w:proofErr w:type="spellEnd"/>
            <w:r w:rsidRPr="007E6C6D">
              <w:rPr>
                <w:szCs w:val="24"/>
              </w:rPr>
              <w:t xml:space="preserve"> </w:t>
            </w:r>
            <w:proofErr w:type="spellStart"/>
            <w:r w:rsidRPr="007E6C6D">
              <w:rPr>
                <w:szCs w:val="24"/>
              </w:rPr>
              <w:t>Đảm</w:t>
            </w:r>
            <w:proofErr w:type="spellEnd"/>
            <w:r w:rsidRPr="007E6C6D">
              <w:rPr>
                <w:szCs w:val="24"/>
              </w:rPr>
              <w:t xml:space="preserve"> </w:t>
            </w:r>
            <w:proofErr w:type="spellStart"/>
            <w:r w:rsidRPr="007E6C6D">
              <w:rPr>
                <w:szCs w:val="24"/>
              </w:rPr>
              <w:t>bảo</w:t>
            </w:r>
            <w:proofErr w:type="spellEnd"/>
            <w:r w:rsidRPr="007E6C6D">
              <w:rPr>
                <w:szCs w:val="24"/>
              </w:rPr>
              <w:t xml:space="preserve"> </w:t>
            </w:r>
            <w:proofErr w:type="spellStart"/>
            <w:r w:rsidRPr="007E6C6D">
              <w:rPr>
                <w:szCs w:val="24"/>
              </w:rPr>
              <w:t>Kỹ</w:t>
            </w:r>
            <w:proofErr w:type="spellEnd"/>
            <w:r w:rsidRPr="007E6C6D">
              <w:rPr>
                <w:szCs w:val="24"/>
              </w:rPr>
              <w:t xml:space="preserve"> </w:t>
            </w:r>
            <w:proofErr w:type="spellStart"/>
            <w:r w:rsidRPr="007E6C6D">
              <w:rPr>
                <w:szCs w:val="24"/>
              </w:rPr>
              <w:t>thuật</w:t>
            </w:r>
            <w:proofErr w:type="spellEnd"/>
          </w:p>
        </w:tc>
        <w:tc>
          <w:tcPr>
            <w:tcW w:w="0" w:type="auto"/>
          </w:tcPr>
          <w:p w14:paraId="29CB9753" w14:textId="77777777" w:rsidR="00BD7A52" w:rsidRPr="007E6C6D" w:rsidRDefault="00BD7A52" w:rsidP="005413DD">
            <w:pPr>
              <w:jc w:val="center"/>
              <w:rPr>
                <w:szCs w:val="24"/>
              </w:rPr>
            </w:pPr>
            <w:r w:rsidRPr="007E6C6D">
              <w:rPr>
                <w:szCs w:val="24"/>
              </w:rPr>
              <w:t>X</w:t>
            </w:r>
          </w:p>
        </w:tc>
        <w:tc>
          <w:tcPr>
            <w:tcW w:w="0" w:type="auto"/>
          </w:tcPr>
          <w:p w14:paraId="0279053A" w14:textId="77777777" w:rsidR="00BD7A52" w:rsidRPr="007E6C6D" w:rsidRDefault="00BD7A52" w:rsidP="005413DD">
            <w:pPr>
              <w:jc w:val="center"/>
              <w:rPr>
                <w:szCs w:val="24"/>
              </w:rPr>
            </w:pPr>
          </w:p>
        </w:tc>
        <w:tc>
          <w:tcPr>
            <w:tcW w:w="1743" w:type="dxa"/>
            <w:vAlign w:val="center"/>
            <w:hideMark/>
          </w:tcPr>
          <w:p w14:paraId="77CA2CC7" w14:textId="32BF2EB7" w:rsidR="00BD7A52" w:rsidRPr="007E6C6D" w:rsidRDefault="00BD7A52" w:rsidP="005413DD">
            <w:pPr>
              <w:rPr>
                <w:szCs w:val="24"/>
              </w:rPr>
            </w:pPr>
            <w:proofErr w:type="spellStart"/>
            <w:r w:rsidRPr="007E6C6D">
              <w:rPr>
                <w:szCs w:val="24"/>
              </w:rPr>
              <w:t>Số</w:t>
            </w:r>
            <w:proofErr w:type="spellEnd"/>
            <w:r w:rsidRPr="007E6C6D">
              <w:rPr>
                <w:szCs w:val="24"/>
              </w:rPr>
              <w:t xml:space="preserve"> 22 </w:t>
            </w:r>
            <w:proofErr w:type="spellStart"/>
            <w:r w:rsidRPr="007E6C6D">
              <w:rPr>
                <w:szCs w:val="24"/>
              </w:rPr>
              <w:t>đường</w:t>
            </w:r>
            <w:proofErr w:type="spellEnd"/>
            <w:r w:rsidRPr="007E6C6D">
              <w:rPr>
                <w:szCs w:val="24"/>
              </w:rPr>
              <w:t xml:space="preserve"> </w:t>
            </w:r>
            <w:proofErr w:type="spellStart"/>
            <w:r w:rsidRPr="007E6C6D">
              <w:rPr>
                <w:szCs w:val="24"/>
              </w:rPr>
              <w:t>Trần</w:t>
            </w:r>
            <w:proofErr w:type="spellEnd"/>
            <w:r w:rsidRPr="007E6C6D">
              <w:rPr>
                <w:szCs w:val="24"/>
              </w:rPr>
              <w:t xml:space="preserve"> </w:t>
            </w:r>
            <w:proofErr w:type="spellStart"/>
            <w:r w:rsidRPr="007E6C6D">
              <w:rPr>
                <w:szCs w:val="24"/>
              </w:rPr>
              <w:t>Quốc</w:t>
            </w:r>
            <w:proofErr w:type="spellEnd"/>
            <w:r w:rsidRPr="007E6C6D">
              <w:rPr>
                <w:szCs w:val="24"/>
              </w:rPr>
              <w:t xml:space="preserve"> </w:t>
            </w:r>
            <w:proofErr w:type="spellStart"/>
            <w:r w:rsidRPr="007E6C6D">
              <w:rPr>
                <w:szCs w:val="24"/>
              </w:rPr>
              <w:t>Hoàn</w:t>
            </w:r>
            <w:proofErr w:type="spellEnd"/>
            <w:r w:rsidRPr="007E6C6D">
              <w:rPr>
                <w:szCs w:val="24"/>
              </w:rPr>
              <w:t xml:space="preserve">, </w:t>
            </w:r>
            <w:proofErr w:type="spellStart"/>
            <w:r w:rsidRPr="007E6C6D">
              <w:rPr>
                <w:szCs w:val="24"/>
              </w:rPr>
              <w:t>phường</w:t>
            </w:r>
            <w:proofErr w:type="spellEnd"/>
            <w:r w:rsidRPr="007E6C6D">
              <w:rPr>
                <w:szCs w:val="24"/>
              </w:rPr>
              <w:t xml:space="preserve"> </w:t>
            </w:r>
            <w:proofErr w:type="spellStart"/>
            <w:r w:rsidRPr="007E6C6D">
              <w:rPr>
                <w:szCs w:val="24"/>
              </w:rPr>
              <w:t>Tân</w:t>
            </w:r>
            <w:proofErr w:type="spellEnd"/>
            <w:r w:rsidRPr="007E6C6D">
              <w:rPr>
                <w:szCs w:val="24"/>
              </w:rPr>
              <w:t xml:space="preserve"> </w:t>
            </w:r>
            <w:proofErr w:type="spellStart"/>
            <w:r w:rsidRPr="007E6C6D">
              <w:rPr>
                <w:szCs w:val="24"/>
              </w:rPr>
              <w:t>Sơn</w:t>
            </w:r>
            <w:proofErr w:type="spellEnd"/>
            <w:r w:rsidRPr="007E6C6D">
              <w:rPr>
                <w:szCs w:val="24"/>
              </w:rPr>
              <w:t xml:space="preserve"> </w:t>
            </w:r>
            <w:proofErr w:type="spellStart"/>
            <w:r w:rsidRPr="007E6C6D">
              <w:rPr>
                <w:szCs w:val="24"/>
              </w:rPr>
              <w:t>Nhất</w:t>
            </w:r>
            <w:proofErr w:type="spellEnd"/>
            <w:r w:rsidRPr="007E6C6D">
              <w:rPr>
                <w:szCs w:val="24"/>
              </w:rPr>
              <w:t xml:space="preserve">, </w:t>
            </w:r>
            <w:proofErr w:type="spellStart"/>
            <w:r w:rsidRPr="007E6C6D">
              <w:rPr>
                <w:szCs w:val="24"/>
              </w:rPr>
              <w:t>tp</w:t>
            </w:r>
            <w:proofErr w:type="spellEnd"/>
            <w:r w:rsidRPr="007E6C6D">
              <w:rPr>
                <w:szCs w:val="24"/>
              </w:rPr>
              <w:t xml:space="preserve"> </w:t>
            </w:r>
            <w:proofErr w:type="spellStart"/>
            <w:r w:rsidRPr="007E6C6D">
              <w:rPr>
                <w:szCs w:val="24"/>
              </w:rPr>
              <w:t>Hồ</w:t>
            </w:r>
            <w:proofErr w:type="spellEnd"/>
            <w:r w:rsidRPr="007E6C6D">
              <w:rPr>
                <w:szCs w:val="24"/>
              </w:rPr>
              <w:t xml:space="preserve"> </w:t>
            </w:r>
            <w:proofErr w:type="spellStart"/>
            <w:r w:rsidRPr="007E6C6D">
              <w:rPr>
                <w:szCs w:val="24"/>
              </w:rPr>
              <w:t>Chí</w:t>
            </w:r>
            <w:proofErr w:type="spellEnd"/>
            <w:r w:rsidRPr="007E6C6D">
              <w:rPr>
                <w:szCs w:val="24"/>
              </w:rPr>
              <w:t xml:space="preserve"> Minh</w:t>
            </w:r>
          </w:p>
        </w:tc>
        <w:tc>
          <w:tcPr>
            <w:tcW w:w="2125" w:type="dxa"/>
            <w:hideMark/>
          </w:tcPr>
          <w:p w14:paraId="2224BCAB" w14:textId="77777777" w:rsidR="00BD7A52" w:rsidRPr="007E6C6D" w:rsidRDefault="00BD7A52"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thông</w:t>
            </w:r>
            <w:proofErr w:type="spellEnd"/>
            <w:r w:rsidRPr="007E6C6D">
              <w:rPr>
                <w:szCs w:val="24"/>
              </w:rPr>
              <w:t xml:space="preserve"> tin, </w:t>
            </w:r>
            <w:proofErr w:type="spellStart"/>
            <w:r w:rsidRPr="007E6C6D">
              <w:rPr>
                <w:szCs w:val="24"/>
              </w:rPr>
              <w:t>dẫn</w:t>
            </w:r>
            <w:proofErr w:type="spellEnd"/>
            <w:r w:rsidRPr="007E6C6D">
              <w:rPr>
                <w:szCs w:val="24"/>
              </w:rPr>
              <w:t xml:space="preserve"> </w:t>
            </w:r>
            <w:proofErr w:type="spellStart"/>
            <w:r w:rsidRPr="007E6C6D">
              <w:rPr>
                <w:szCs w:val="24"/>
              </w:rPr>
              <w:t>đường</w:t>
            </w:r>
            <w:proofErr w:type="spellEnd"/>
            <w:r w:rsidRPr="007E6C6D">
              <w:rPr>
                <w:szCs w:val="24"/>
              </w:rPr>
              <w:t xml:space="preserve"> </w:t>
            </w:r>
            <w:proofErr w:type="spellStart"/>
            <w:r w:rsidRPr="007E6C6D">
              <w:rPr>
                <w:szCs w:val="24"/>
              </w:rPr>
              <w:t>và</w:t>
            </w:r>
            <w:proofErr w:type="spellEnd"/>
            <w:r w:rsidRPr="007E6C6D">
              <w:rPr>
                <w:szCs w:val="24"/>
              </w:rPr>
              <w:t xml:space="preserve"> </w:t>
            </w:r>
            <w:proofErr w:type="spellStart"/>
            <w:r w:rsidRPr="007E6C6D">
              <w:rPr>
                <w:szCs w:val="24"/>
              </w:rPr>
              <w:t>giám</w:t>
            </w:r>
            <w:proofErr w:type="spellEnd"/>
            <w:r w:rsidRPr="007E6C6D">
              <w:rPr>
                <w:szCs w:val="24"/>
              </w:rPr>
              <w:t xml:space="preserve"> </w:t>
            </w:r>
            <w:proofErr w:type="spellStart"/>
            <w:r w:rsidRPr="007E6C6D">
              <w:rPr>
                <w:szCs w:val="24"/>
              </w:rPr>
              <w:t>sát</w:t>
            </w:r>
            <w:proofErr w:type="spellEnd"/>
            <w:r w:rsidRPr="007E6C6D">
              <w:rPr>
                <w:szCs w:val="24"/>
              </w:rPr>
              <w:t xml:space="preserve"> (CNS).</w:t>
            </w:r>
          </w:p>
        </w:tc>
      </w:tr>
      <w:tr w:rsidR="007E6C6D" w:rsidRPr="007E6C6D" w14:paraId="0ECE0B9F" w14:textId="77777777" w:rsidTr="007753DC">
        <w:trPr>
          <w:trHeight w:val="840"/>
        </w:trPr>
        <w:tc>
          <w:tcPr>
            <w:tcW w:w="0" w:type="auto"/>
            <w:hideMark/>
          </w:tcPr>
          <w:p w14:paraId="5AEB77E8" w14:textId="77777777" w:rsidR="00BD7A52" w:rsidRPr="007E6C6D" w:rsidRDefault="00BD7A52" w:rsidP="005413DD">
            <w:pPr>
              <w:jc w:val="center"/>
              <w:rPr>
                <w:szCs w:val="24"/>
              </w:rPr>
            </w:pPr>
            <w:r w:rsidRPr="007E6C6D">
              <w:rPr>
                <w:szCs w:val="24"/>
              </w:rPr>
              <w:t>3</w:t>
            </w:r>
          </w:p>
        </w:tc>
        <w:tc>
          <w:tcPr>
            <w:tcW w:w="0" w:type="auto"/>
            <w:hideMark/>
          </w:tcPr>
          <w:p w14:paraId="1663E869" w14:textId="77777777" w:rsidR="00BD7A52" w:rsidRPr="007E6C6D" w:rsidRDefault="00BD7A52" w:rsidP="005413DD">
            <w:pPr>
              <w:rPr>
                <w:szCs w:val="24"/>
              </w:rPr>
            </w:pPr>
            <w:r w:rsidRPr="007E6C6D">
              <w:rPr>
                <w:szCs w:val="24"/>
              </w:rPr>
              <w:t xml:space="preserve"> </w:t>
            </w:r>
            <w:proofErr w:type="spellStart"/>
            <w:r w:rsidRPr="007E6C6D">
              <w:rPr>
                <w:szCs w:val="24"/>
              </w:rPr>
              <w:t>Trung</w:t>
            </w:r>
            <w:proofErr w:type="spellEnd"/>
            <w:r w:rsidRPr="007E6C6D">
              <w:rPr>
                <w:szCs w:val="24"/>
              </w:rPr>
              <w:t xml:space="preserve"> </w:t>
            </w:r>
            <w:proofErr w:type="spellStart"/>
            <w:r w:rsidRPr="007E6C6D">
              <w:rPr>
                <w:szCs w:val="24"/>
              </w:rPr>
              <w:t>tâm</w:t>
            </w:r>
            <w:proofErr w:type="spellEnd"/>
            <w:r w:rsidRPr="007E6C6D">
              <w:rPr>
                <w:szCs w:val="24"/>
              </w:rPr>
              <w:t xml:space="preserve"> </w:t>
            </w:r>
            <w:proofErr w:type="spellStart"/>
            <w:r w:rsidRPr="007E6C6D">
              <w:rPr>
                <w:szCs w:val="24"/>
              </w:rPr>
              <w:t>Kiểm</w:t>
            </w:r>
            <w:proofErr w:type="spellEnd"/>
            <w:r w:rsidRPr="007E6C6D">
              <w:rPr>
                <w:szCs w:val="24"/>
              </w:rPr>
              <w:t xml:space="preserve"> </w:t>
            </w:r>
            <w:proofErr w:type="spellStart"/>
            <w:r w:rsidRPr="007E6C6D">
              <w:rPr>
                <w:szCs w:val="24"/>
              </w:rPr>
              <w:t>soát</w:t>
            </w:r>
            <w:proofErr w:type="spellEnd"/>
            <w:r w:rsidRPr="007E6C6D">
              <w:rPr>
                <w:szCs w:val="24"/>
              </w:rPr>
              <w:t xml:space="preserve"> </w:t>
            </w:r>
            <w:proofErr w:type="spellStart"/>
            <w:r w:rsidRPr="007E6C6D">
              <w:rPr>
                <w:szCs w:val="24"/>
              </w:rPr>
              <w:t>Tiếp</w:t>
            </w:r>
            <w:proofErr w:type="spellEnd"/>
            <w:r w:rsidRPr="007E6C6D">
              <w:rPr>
                <w:szCs w:val="24"/>
              </w:rPr>
              <w:t xml:space="preserve"> </w:t>
            </w:r>
            <w:proofErr w:type="spellStart"/>
            <w:r w:rsidRPr="007E6C6D">
              <w:rPr>
                <w:szCs w:val="24"/>
              </w:rPr>
              <w:t>cận</w:t>
            </w:r>
            <w:proofErr w:type="spellEnd"/>
            <w:r w:rsidRPr="007E6C6D">
              <w:rPr>
                <w:szCs w:val="24"/>
              </w:rPr>
              <w:t xml:space="preserve">- </w:t>
            </w:r>
            <w:proofErr w:type="spellStart"/>
            <w:r w:rsidRPr="007E6C6D">
              <w:rPr>
                <w:szCs w:val="24"/>
              </w:rPr>
              <w:t>Tại</w:t>
            </w:r>
            <w:proofErr w:type="spellEnd"/>
            <w:r w:rsidRPr="007E6C6D">
              <w:rPr>
                <w:szCs w:val="24"/>
              </w:rPr>
              <w:t xml:space="preserve"> </w:t>
            </w:r>
            <w:proofErr w:type="spellStart"/>
            <w:r w:rsidRPr="007E6C6D">
              <w:rPr>
                <w:szCs w:val="24"/>
              </w:rPr>
              <w:t>sân</w:t>
            </w:r>
            <w:proofErr w:type="spellEnd"/>
            <w:r w:rsidRPr="007E6C6D">
              <w:rPr>
                <w:szCs w:val="24"/>
              </w:rPr>
              <w:t xml:space="preserve"> </w:t>
            </w:r>
            <w:proofErr w:type="spellStart"/>
            <w:r w:rsidRPr="007E6C6D">
              <w:rPr>
                <w:szCs w:val="24"/>
              </w:rPr>
              <w:t>Tân</w:t>
            </w:r>
            <w:proofErr w:type="spellEnd"/>
            <w:r w:rsidRPr="007E6C6D">
              <w:rPr>
                <w:szCs w:val="24"/>
              </w:rPr>
              <w:t xml:space="preserve"> </w:t>
            </w:r>
            <w:proofErr w:type="spellStart"/>
            <w:r w:rsidRPr="007E6C6D">
              <w:rPr>
                <w:szCs w:val="24"/>
              </w:rPr>
              <w:t>Sơn</w:t>
            </w:r>
            <w:proofErr w:type="spellEnd"/>
            <w:r w:rsidRPr="007E6C6D">
              <w:rPr>
                <w:szCs w:val="24"/>
              </w:rPr>
              <w:t xml:space="preserve"> </w:t>
            </w:r>
            <w:proofErr w:type="spellStart"/>
            <w:r w:rsidRPr="007E6C6D">
              <w:rPr>
                <w:szCs w:val="24"/>
              </w:rPr>
              <w:t>Nhất</w:t>
            </w:r>
            <w:proofErr w:type="spellEnd"/>
          </w:p>
        </w:tc>
        <w:tc>
          <w:tcPr>
            <w:tcW w:w="0" w:type="auto"/>
          </w:tcPr>
          <w:p w14:paraId="11D7B18E" w14:textId="77777777" w:rsidR="00BD7A52" w:rsidRPr="007E6C6D" w:rsidRDefault="00BD7A52" w:rsidP="005413DD">
            <w:pPr>
              <w:jc w:val="center"/>
              <w:rPr>
                <w:szCs w:val="24"/>
              </w:rPr>
            </w:pPr>
            <w:r w:rsidRPr="007E6C6D">
              <w:rPr>
                <w:szCs w:val="24"/>
              </w:rPr>
              <w:t>X</w:t>
            </w:r>
          </w:p>
        </w:tc>
        <w:tc>
          <w:tcPr>
            <w:tcW w:w="0" w:type="auto"/>
          </w:tcPr>
          <w:p w14:paraId="1AC34AE9" w14:textId="77777777" w:rsidR="00BD7A52" w:rsidRPr="007E6C6D" w:rsidRDefault="00BD7A52" w:rsidP="005413DD">
            <w:pPr>
              <w:jc w:val="center"/>
              <w:rPr>
                <w:szCs w:val="24"/>
              </w:rPr>
            </w:pPr>
          </w:p>
        </w:tc>
        <w:tc>
          <w:tcPr>
            <w:tcW w:w="1743" w:type="dxa"/>
            <w:vAlign w:val="center"/>
            <w:hideMark/>
          </w:tcPr>
          <w:p w14:paraId="511D9A92" w14:textId="3FCB6302" w:rsidR="00BD7A52" w:rsidRPr="007E6C6D" w:rsidRDefault="00BD7A52" w:rsidP="005413DD">
            <w:pPr>
              <w:rPr>
                <w:szCs w:val="24"/>
              </w:rPr>
            </w:pPr>
            <w:proofErr w:type="spellStart"/>
            <w:r w:rsidRPr="007E6C6D">
              <w:rPr>
                <w:szCs w:val="24"/>
              </w:rPr>
              <w:t>Số</w:t>
            </w:r>
            <w:proofErr w:type="spellEnd"/>
            <w:r w:rsidRPr="007E6C6D">
              <w:rPr>
                <w:szCs w:val="24"/>
              </w:rPr>
              <w:t xml:space="preserve"> 22 </w:t>
            </w:r>
            <w:proofErr w:type="spellStart"/>
            <w:r w:rsidRPr="007E6C6D">
              <w:rPr>
                <w:szCs w:val="24"/>
              </w:rPr>
              <w:t>đường</w:t>
            </w:r>
            <w:proofErr w:type="spellEnd"/>
            <w:r w:rsidRPr="007E6C6D">
              <w:rPr>
                <w:szCs w:val="24"/>
              </w:rPr>
              <w:t xml:space="preserve"> </w:t>
            </w:r>
            <w:proofErr w:type="spellStart"/>
            <w:r w:rsidRPr="007E6C6D">
              <w:rPr>
                <w:szCs w:val="24"/>
              </w:rPr>
              <w:t>Trần</w:t>
            </w:r>
            <w:proofErr w:type="spellEnd"/>
            <w:r w:rsidRPr="007E6C6D">
              <w:rPr>
                <w:szCs w:val="24"/>
              </w:rPr>
              <w:t xml:space="preserve"> </w:t>
            </w:r>
            <w:proofErr w:type="spellStart"/>
            <w:r w:rsidRPr="007E6C6D">
              <w:rPr>
                <w:szCs w:val="24"/>
              </w:rPr>
              <w:t>Quốc</w:t>
            </w:r>
            <w:proofErr w:type="spellEnd"/>
            <w:r w:rsidRPr="007E6C6D">
              <w:rPr>
                <w:szCs w:val="24"/>
              </w:rPr>
              <w:t xml:space="preserve"> </w:t>
            </w:r>
            <w:proofErr w:type="spellStart"/>
            <w:r w:rsidRPr="007E6C6D">
              <w:rPr>
                <w:szCs w:val="24"/>
              </w:rPr>
              <w:t>Hoàn</w:t>
            </w:r>
            <w:proofErr w:type="spellEnd"/>
            <w:r w:rsidRPr="007E6C6D">
              <w:rPr>
                <w:szCs w:val="24"/>
              </w:rPr>
              <w:t xml:space="preserve">, </w:t>
            </w:r>
            <w:proofErr w:type="spellStart"/>
            <w:r w:rsidRPr="007E6C6D">
              <w:rPr>
                <w:szCs w:val="24"/>
              </w:rPr>
              <w:t>phường</w:t>
            </w:r>
            <w:proofErr w:type="spellEnd"/>
            <w:r w:rsidRPr="007E6C6D">
              <w:rPr>
                <w:szCs w:val="24"/>
              </w:rPr>
              <w:t xml:space="preserve"> </w:t>
            </w:r>
            <w:proofErr w:type="spellStart"/>
            <w:r w:rsidRPr="007E6C6D">
              <w:rPr>
                <w:szCs w:val="24"/>
              </w:rPr>
              <w:t>Tân</w:t>
            </w:r>
            <w:proofErr w:type="spellEnd"/>
            <w:r w:rsidRPr="007E6C6D">
              <w:rPr>
                <w:szCs w:val="24"/>
              </w:rPr>
              <w:t xml:space="preserve"> </w:t>
            </w:r>
            <w:proofErr w:type="spellStart"/>
            <w:r w:rsidRPr="007E6C6D">
              <w:rPr>
                <w:szCs w:val="24"/>
              </w:rPr>
              <w:t>Sơn</w:t>
            </w:r>
            <w:proofErr w:type="spellEnd"/>
            <w:r w:rsidRPr="007E6C6D">
              <w:rPr>
                <w:szCs w:val="24"/>
              </w:rPr>
              <w:t xml:space="preserve"> </w:t>
            </w:r>
            <w:proofErr w:type="spellStart"/>
            <w:r w:rsidRPr="007E6C6D">
              <w:rPr>
                <w:szCs w:val="24"/>
              </w:rPr>
              <w:t>Nhất</w:t>
            </w:r>
            <w:proofErr w:type="spellEnd"/>
            <w:r w:rsidRPr="007E6C6D">
              <w:rPr>
                <w:szCs w:val="24"/>
              </w:rPr>
              <w:t xml:space="preserve">, </w:t>
            </w:r>
            <w:proofErr w:type="spellStart"/>
            <w:r w:rsidRPr="007E6C6D">
              <w:rPr>
                <w:szCs w:val="24"/>
              </w:rPr>
              <w:t>tp</w:t>
            </w:r>
            <w:proofErr w:type="spellEnd"/>
            <w:r w:rsidRPr="007E6C6D">
              <w:rPr>
                <w:szCs w:val="24"/>
              </w:rPr>
              <w:t xml:space="preserve"> </w:t>
            </w:r>
            <w:proofErr w:type="spellStart"/>
            <w:r w:rsidRPr="007E6C6D">
              <w:rPr>
                <w:szCs w:val="24"/>
              </w:rPr>
              <w:t>Hồ</w:t>
            </w:r>
            <w:proofErr w:type="spellEnd"/>
            <w:r w:rsidRPr="007E6C6D">
              <w:rPr>
                <w:szCs w:val="24"/>
              </w:rPr>
              <w:t xml:space="preserve"> </w:t>
            </w:r>
            <w:proofErr w:type="spellStart"/>
            <w:r w:rsidRPr="007E6C6D">
              <w:rPr>
                <w:szCs w:val="24"/>
              </w:rPr>
              <w:t>Chí</w:t>
            </w:r>
            <w:proofErr w:type="spellEnd"/>
            <w:r w:rsidRPr="007E6C6D">
              <w:rPr>
                <w:szCs w:val="24"/>
              </w:rPr>
              <w:t xml:space="preserve"> Minh</w:t>
            </w:r>
          </w:p>
        </w:tc>
        <w:tc>
          <w:tcPr>
            <w:tcW w:w="2125" w:type="dxa"/>
            <w:hideMark/>
          </w:tcPr>
          <w:p w14:paraId="77BFA947" w14:textId="77777777" w:rsidR="00BD7A52" w:rsidRPr="007E6C6D" w:rsidRDefault="00BD7A52"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quản</w:t>
            </w:r>
            <w:proofErr w:type="spellEnd"/>
            <w:r w:rsidRPr="007E6C6D">
              <w:rPr>
                <w:szCs w:val="24"/>
              </w:rPr>
              <w:t xml:space="preserve"> </w:t>
            </w:r>
            <w:proofErr w:type="spellStart"/>
            <w:r w:rsidRPr="007E6C6D">
              <w:rPr>
                <w:szCs w:val="24"/>
              </w:rPr>
              <w:t>lý</w:t>
            </w:r>
            <w:proofErr w:type="spellEnd"/>
            <w:r w:rsidRPr="007E6C6D">
              <w:rPr>
                <w:szCs w:val="24"/>
              </w:rPr>
              <w:t xml:space="preserve"> </w:t>
            </w:r>
            <w:proofErr w:type="spellStart"/>
            <w:r w:rsidRPr="007E6C6D">
              <w:rPr>
                <w:szCs w:val="24"/>
              </w:rPr>
              <w:t>không</w:t>
            </w:r>
            <w:proofErr w:type="spellEnd"/>
            <w:r w:rsidRPr="007E6C6D">
              <w:rPr>
                <w:szCs w:val="24"/>
              </w:rPr>
              <w:t xml:space="preserve"> </w:t>
            </w:r>
            <w:proofErr w:type="spellStart"/>
            <w:r w:rsidRPr="007E6C6D">
              <w:rPr>
                <w:szCs w:val="24"/>
              </w:rPr>
              <w:t>lưu</w:t>
            </w:r>
            <w:proofErr w:type="spellEnd"/>
            <w:r w:rsidRPr="007E6C6D">
              <w:rPr>
                <w:szCs w:val="24"/>
              </w:rPr>
              <w:t xml:space="preserve"> (ATM).</w:t>
            </w:r>
          </w:p>
        </w:tc>
      </w:tr>
      <w:tr w:rsidR="007E6C6D" w:rsidRPr="007E6C6D" w14:paraId="3F0BE16C" w14:textId="77777777" w:rsidTr="007753DC">
        <w:trPr>
          <w:trHeight w:val="560"/>
        </w:trPr>
        <w:tc>
          <w:tcPr>
            <w:tcW w:w="0" w:type="auto"/>
            <w:hideMark/>
          </w:tcPr>
          <w:p w14:paraId="11A08BEF" w14:textId="77777777" w:rsidR="00BD7A52" w:rsidRPr="007E6C6D" w:rsidRDefault="00BD7A52" w:rsidP="005413DD">
            <w:pPr>
              <w:jc w:val="center"/>
              <w:rPr>
                <w:szCs w:val="24"/>
              </w:rPr>
            </w:pPr>
            <w:r w:rsidRPr="007E6C6D">
              <w:rPr>
                <w:szCs w:val="24"/>
              </w:rPr>
              <w:t>4</w:t>
            </w:r>
          </w:p>
        </w:tc>
        <w:tc>
          <w:tcPr>
            <w:tcW w:w="0" w:type="auto"/>
            <w:hideMark/>
          </w:tcPr>
          <w:p w14:paraId="57251A01" w14:textId="77777777" w:rsidR="00BD7A52" w:rsidRPr="007E6C6D" w:rsidRDefault="00BD7A52" w:rsidP="005413DD">
            <w:pPr>
              <w:rPr>
                <w:szCs w:val="24"/>
              </w:rPr>
            </w:pPr>
            <w:proofErr w:type="spellStart"/>
            <w:r w:rsidRPr="007E6C6D">
              <w:rPr>
                <w:szCs w:val="24"/>
              </w:rPr>
              <w:t>Đài</w:t>
            </w:r>
            <w:proofErr w:type="spellEnd"/>
            <w:r w:rsidRPr="007E6C6D">
              <w:rPr>
                <w:szCs w:val="24"/>
              </w:rPr>
              <w:t xml:space="preserve"> </w:t>
            </w:r>
            <w:proofErr w:type="spellStart"/>
            <w:r w:rsidRPr="007E6C6D">
              <w:rPr>
                <w:szCs w:val="24"/>
              </w:rPr>
              <w:t>kiểm</w:t>
            </w:r>
            <w:proofErr w:type="spellEnd"/>
            <w:r w:rsidRPr="007E6C6D">
              <w:rPr>
                <w:szCs w:val="24"/>
              </w:rPr>
              <w:t xml:space="preserve"> </w:t>
            </w:r>
            <w:proofErr w:type="spellStart"/>
            <w:r w:rsidRPr="007E6C6D">
              <w:rPr>
                <w:szCs w:val="24"/>
              </w:rPr>
              <w:t>soát</w:t>
            </w:r>
            <w:proofErr w:type="spellEnd"/>
            <w:r w:rsidRPr="007E6C6D">
              <w:rPr>
                <w:szCs w:val="24"/>
              </w:rPr>
              <w:t xml:space="preserve"> </w:t>
            </w:r>
            <w:proofErr w:type="spellStart"/>
            <w:r w:rsidRPr="007E6C6D">
              <w:rPr>
                <w:szCs w:val="24"/>
              </w:rPr>
              <w:t>không</w:t>
            </w:r>
            <w:proofErr w:type="spellEnd"/>
            <w:r w:rsidRPr="007E6C6D">
              <w:rPr>
                <w:szCs w:val="24"/>
              </w:rPr>
              <w:t xml:space="preserve"> </w:t>
            </w:r>
            <w:proofErr w:type="spellStart"/>
            <w:r w:rsidRPr="007E6C6D">
              <w:rPr>
                <w:szCs w:val="24"/>
              </w:rPr>
              <w:t>lưu</w:t>
            </w:r>
            <w:proofErr w:type="spellEnd"/>
            <w:r w:rsidRPr="007E6C6D">
              <w:rPr>
                <w:szCs w:val="24"/>
              </w:rPr>
              <w:t xml:space="preserve"> </w:t>
            </w:r>
            <w:proofErr w:type="spellStart"/>
            <w:r w:rsidRPr="007E6C6D">
              <w:rPr>
                <w:szCs w:val="24"/>
              </w:rPr>
              <w:t>Phú</w:t>
            </w:r>
            <w:proofErr w:type="spellEnd"/>
            <w:r w:rsidRPr="007E6C6D">
              <w:rPr>
                <w:szCs w:val="24"/>
              </w:rPr>
              <w:t xml:space="preserve"> </w:t>
            </w:r>
            <w:proofErr w:type="spellStart"/>
            <w:r w:rsidRPr="007E6C6D">
              <w:rPr>
                <w:szCs w:val="24"/>
              </w:rPr>
              <w:t>Quốc</w:t>
            </w:r>
            <w:proofErr w:type="spellEnd"/>
          </w:p>
        </w:tc>
        <w:tc>
          <w:tcPr>
            <w:tcW w:w="0" w:type="auto"/>
          </w:tcPr>
          <w:p w14:paraId="45636B75" w14:textId="77777777" w:rsidR="00BD7A52" w:rsidRPr="007E6C6D" w:rsidRDefault="00BD7A52" w:rsidP="005413DD">
            <w:pPr>
              <w:jc w:val="center"/>
              <w:rPr>
                <w:szCs w:val="24"/>
              </w:rPr>
            </w:pPr>
          </w:p>
        </w:tc>
        <w:tc>
          <w:tcPr>
            <w:tcW w:w="0" w:type="auto"/>
          </w:tcPr>
          <w:p w14:paraId="121E5234" w14:textId="77777777" w:rsidR="00BD7A52" w:rsidRPr="007E6C6D" w:rsidRDefault="00BD7A52" w:rsidP="005413DD">
            <w:pPr>
              <w:jc w:val="center"/>
              <w:rPr>
                <w:szCs w:val="24"/>
              </w:rPr>
            </w:pPr>
            <w:r w:rsidRPr="007E6C6D">
              <w:rPr>
                <w:szCs w:val="24"/>
              </w:rPr>
              <w:t>X</w:t>
            </w:r>
          </w:p>
        </w:tc>
        <w:tc>
          <w:tcPr>
            <w:tcW w:w="1743" w:type="dxa"/>
            <w:vAlign w:val="center"/>
            <w:hideMark/>
          </w:tcPr>
          <w:p w14:paraId="3044618B" w14:textId="7D975DE1" w:rsidR="00BD7A52" w:rsidRPr="007E6C6D" w:rsidRDefault="00BD7A52" w:rsidP="005413DD">
            <w:pPr>
              <w:rPr>
                <w:szCs w:val="24"/>
              </w:rPr>
            </w:pPr>
            <w:proofErr w:type="spellStart"/>
            <w:r w:rsidRPr="007E6C6D">
              <w:rPr>
                <w:szCs w:val="24"/>
              </w:rPr>
              <w:t>Cảng</w:t>
            </w:r>
            <w:proofErr w:type="spellEnd"/>
            <w:r w:rsidRPr="007E6C6D">
              <w:rPr>
                <w:szCs w:val="24"/>
              </w:rPr>
              <w:t xml:space="preserve"> HK </w:t>
            </w:r>
            <w:proofErr w:type="spellStart"/>
            <w:r w:rsidRPr="007E6C6D">
              <w:rPr>
                <w:szCs w:val="24"/>
              </w:rPr>
              <w:t>Phú</w:t>
            </w:r>
            <w:proofErr w:type="spellEnd"/>
            <w:r w:rsidRPr="007E6C6D">
              <w:rPr>
                <w:szCs w:val="24"/>
              </w:rPr>
              <w:t xml:space="preserve"> </w:t>
            </w:r>
            <w:proofErr w:type="spellStart"/>
            <w:r w:rsidRPr="007E6C6D">
              <w:rPr>
                <w:szCs w:val="24"/>
              </w:rPr>
              <w:t>Quốc</w:t>
            </w:r>
            <w:proofErr w:type="spellEnd"/>
            <w:r w:rsidRPr="007E6C6D">
              <w:rPr>
                <w:szCs w:val="24"/>
              </w:rPr>
              <w:t xml:space="preserve">, </w:t>
            </w:r>
            <w:proofErr w:type="spellStart"/>
            <w:r w:rsidRPr="007E6C6D">
              <w:rPr>
                <w:szCs w:val="24"/>
              </w:rPr>
              <w:t>khu</w:t>
            </w:r>
            <w:proofErr w:type="spellEnd"/>
            <w:r w:rsidRPr="007E6C6D">
              <w:rPr>
                <w:szCs w:val="24"/>
              </w:rPr>
              <w:t xml:space="preserve"> </w:t>
            </w:r>
            <w:proofErr w:type="spellStart"/>
            <w:r w:rsidRPr="007E6C6D">
              <w:rPr>
                <w:szCs w:val="24"/>
              </w:rPr>
              <w:t>phố</w:t>
            </w:r>
            <w:proofErr w:type="spellEnd"/>
            <w:r w:rsidRPr="007E6C6D">
              <w:rPr>
                <w:szCs w:val="24"/>
              </w:rPr>
              <w:t xml:space="preserve"> </w:t>
            </w:r>
            <w:proofErr w:type="spellStart"/>
            <w:r w:rsidRPr="007E6C6D">
              <w:rPr>
                <w:szCs w:val="24"/>
              </w:rPr>
              <w:t>Dương</w:t>
            </w:r>
            <w:proofErr w:type="spellEnd"/>
            <w:r w:rsidRPr="007E6C6D">
              <w:rPr>
                <w:szCs w:val="24"/>
              </w:rPr>
              <w:t xml:space="preserve"> </w:t>
            </w:r>
            <w:proofErr w:type="spellStart"/>
            <w:r w:rsidRPr="007E6C6D">
              <w:rPr>
                <w:szCs w:val="24"/>
              </w:rPr>
              <w:t>Tơ</w:t>
            </w:r>
            <w:proofErr w:type="spellEnd"/>
            <w:r w:rsidRPr="007E6C6D">
              <w:rPr>
                <w:szCs w:val="24"/>
              </w:rPr>
              <w:t xml:space="preserve">, </w:t>
            </w:r>
            <w:proofErr w:type="spellStart"/>
            <w:r w:rsidRPr="007E6C6D">
              <w:rPr>
                <w:szCs w:val="24"/>
              </w:rPr>
              <w:t>đặc</w:t>
            </w:r>
            <w:proofErr w:type="spellEnd"/>
            <w:r w:rsidRPr="007E6C6D">
              <w:rPr>
                <w:szCs w:val="24"/>
              </w:rPr>
              <w:t xml:space="preserve"> </w:t>
            </w:r>
            <w:proofErr w:type="spellStart"/>
            <w:r w:rsidRPr="007E6C6D">
              <w:rPr>
                <w:szCs w:val="24"/>
              </w:rPr>
              <w:t>khu</w:t>
            </w:r>
            <w:proofErr w:type="spellEnd"/>
            <w:r w:rsidRPr="007E6C6D">
              <w:rPr>
                <w:szCs w:val="24"/>
              </w:rPr>
              <w:t xml:space="preserve"> </w:t>
            </w:r>
            <w:proofErr w:type="spellStart"/>
            <w:r w:rsidRPr="007E6C6D">
              <w:rPr>
                <w:szCs w:val="24"/>
              </w:rPr>
              <w:t>Phú</w:t>
            </w:r>
            <w:proofErr w:type="spellEnd"/>
            <w:r w:rsidRPr="007E6C6D">
              <w:rPr>
                <w:szCs w:val="24"/>
              </w:rPr>
              <w:t xml:space="preserve"> </w:t>
            </w:r>
            <w:proofErr w:type="spellStart"/>
            <w:r w:rsidRPr="007E6C6D">
              <w:rPr>
                <w:szCs w:val="24"/>
              </w:rPr>
              <w:t>Quốc</w:t>
            </w:r>
            <w:proofErr w:type="spellEnd"/>
            <w:r w:rsidRPr="007E6C6D">
              <w:rPr>
                <w:szCs w:val="24"/>
              </w:rPr>
              <w:t xml:space="preserve">, </w:t>
            </w:r>
            <w:proofErr w:type="spellStart"/>
            <w:r w:rsidRPr="007E6C6D">
              <w:rPr>
                <w:szCs w:val="24"/>
              </w:rPr>
              <w:t>tỉnh</w:t>
            </w:r>
            <w:proofErr w:type="spellEnd"/>
            <w:r w:rsidRPr="007E6C6D">
              <w:rPr>
                <w:szCs w:val="24"/>
              </w:rPr>
              <w:t xml:space="preserve"> An </w:t>
            </w:r>
            <w:proofErr w:type="spellStart"/>
            <w:r w:rsidRPr="007E6C6D">
              <w:rPr>
                <w:szCs w:val="24"/>
              </w:rPr>
              <w:t>Giang</w:t>
            </w:r>
            <w:proofErr w:type="spellEnd"/>
            <w:r w:rsidRPr="007E6C6D">
              <w:rPr>
                <w:szCs w:val="24"/>
              </w:rPr>
              <w:t>.</w:t>
            </w:r>
          </w:p>
        </w:tc>
        <w:tc>
          <w:tcPr>
            <w:tcW w:w="2125" w:type="dxa"/>
            <w:hideMark/>
          </w:tcPr>
          <w:p w14:paraId="4A5EE45E" w14:textId="77777777" w:rsidR="00BD7A52" w:rsidRPr="007E6C6D" w:rsidRDefault="00BD7A52"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quản</w:t>
            </w:r>
            <w:proofErr w:type="spellEnd"/>
            <w:r w:rsidRPr="007E6C6D">
              <w:rPr>
                <w:szCs w:val="24"/>
              </w:rPr>
              <w:t xml:space="preserve"> </w:t>
            </w:r>
            <w:proofErr w:type="spellStart"/>
            <w:r w:rsidRPr="007E6C6D">
              <w:rPr>
                <w:szCs w:val="24"/>
              </w:rPr>
              <w:t>lý</w:t>
            </w:r>
            <w:proofErr w:type="spellEnd"/>
            <w:r w:rsidRPr="007E6C6D">
              <w:rPr>
                <w:szCs w:val="24"/>
              </w:rPr>
              <w:t xml:space="preserve"> </w:t>
            </w:r>
            <w:proofErr w:type="spellStart"/>
            <w:r w:rsidRPr="007E6C6D">
              <w:rPr>
                <w:szCs w:val="24"/>
              </w:rPr>
              <w:t>không</w:t>
            </w:r>
            <w:proofErr w:type="spellEnd"/>
            <w:r w:rsidRPr="007E6C6D">
              <w:rPr>
                <w:szCs w:val="24"/>
              </w:rPr>
              <w:t xml:space="preserve"> </w:t>
            </w:r>
            <w:proofErr w:type="spellStart"/>
            <w:r w:rsidRPr="007E6C6D">
              <w:rPr>
                <w:szCs w:val="24"/>
              </w:rPr>
              <w:t>lưu</w:t>
            </w:r>
            <w:proofErr w:type="spellEnd"/>
            <w:r w:rsidRPr="007E6C6D">
              <w:rPr>
                <w:szCs w:val="24"/>
              </w:rPr>
              <w:t xml:space="preserve"> (ATM).</w:t>
            </w:r>
          </w:p>
          <w:p w14:paraId="356BBFF1" w14:textId="77777777" w:rsidR="00BD7A52" w:rsidRPr="007E6C6D" w:rsidRDefault="00BD7A52"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CNS.</w:t>
            </w:r>
          </w:p>
          <w:p w14:paraId="01AF5992" w14:textId="77777777" w:rsidR="00BD7A52" w:rsidRPr="007E6C6D" w:rsidRDefault="00BD7A52"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khí</w:t>
            </w:r>
            <w:proofErr w:type="spellEnd"/>
            <w:r w:rsidRPr="007E6C6D">
              <w:rPr>
                <w:szCs w:val="24"/>
              </w:rPr>
              <w:t xml:space="preserve"> </w:t>
            </w:r>
            <w:proofErr w:type="spellStart"/>
            <w:r w:rsidRPr="007E6C6D">
              <w:rPr>
                <w:szCs w:val="24"/>
              </w:rPr>
              <w:t>tượng</w:t>
            </w:r>
            <w:proofErr w:type="spellEnd"/>
            <w:r w:rsidRPr="007E6C6D">
              <w:rPr>
                <w:szCs w:val="24"/>
              </w:rPr>
              <w:t xml:space="preserve"> </w:t>
            </w:r>
            <w:proofErr w:type="spellStart"/>
            <w:r w:rsidRPr="007E6C6D">
              <w:rPr>
                <w:szCs w:val="24"/>
              </w:rPr>
              <w:t>hàng</w:t>
            </w:r>
            <w:proofErr w:type="spellEnd"/>
            <w:r w:rsidRPr="007E6C6D">
              <w:rPr>
                <w:szCs w:val="24"/>
              </w:rPr>
              <w:t xml:space="preserve"> </w:t>
            </w:r>
            <w:proofErr w:type="spellStart"/>
            <w:r w:rsidRPr="007E6C6D">
              <w:rPr>
                <w:szCs w:val="24"/>
              </w:rPr>
              <w:t>không</w:t>
            </w:r>
            <w:proofErr w:type="spellEnd"/>
            <w:r w:rsidRPr="007E6C6D">
              <w:rPr>
                <w:szCs w:val="24"/>
              </w:rPr>
              <w:t xml:space="preserve"> (MET).</w:t>
            </w:r>
          </w:p>
        </w:tc>
      </w:tr>
      <w:tr w:rsidR="007E6C6D" w:rsidRPr="007E6C6D" w14:paraId="7C53D62D" w14:textId="77777777" w:rsidTr="007753DC">
        <w:trPr>
          <w:trHeight w:val="840"/>
        </w:trPr>
        <w:tc>
          <w:tcPr>
            <w:tcW w:w="0" w:type="auto"/>
            <w:hideMark/>
          </w:tcPr>
          <w:p w14:paraId="45D3CC98" w14:textId="77777777" w:rsidR="00BD7A52" w:rsidRPr="007E6C6D" w:rsidRDefault="00BD7A52" w:rsidP="005413DD">
            <w:pPr>
              <w:jc w:val="center"/>
              <w:rPr>
                <w:szCs w:val="24"/>
              </w:rPr>
            </w:pPr>
            <w:r w:rsidRPr="007E6C6D">
              <w:rPr>
                <w:szCs w:val="24"/>
              </w:rPr>
              <w:t>5</w:t>
            </w:r>
          </w:p>
        </w:tc>
        <w:tc>
          <w:tcPr>
            <w:tcW w:w="0" w:type="auto"/>
            <w:hideMark/>
          </w:tcPr>
          <w:p w14:paraId="695CC453" w14:textId="77777777" w:rsidR="00BD7A52" w:rsidRPr="007E6C6D" w:rsidRDefault="00BD7A52" w:rsidP="005413DD">
            <w:pPr>
              <w:rPr>
                <w:szCs w:val="24"/>
              </w:rPr>
            </w:pPr>
            <w:proofErr w:type="spellStart"/>
            <w:r w:rsidRPr="007E6C6D">
              <w:rPr>
                <w:szCs w:val="24"/>
              </w:rPr>
              <w:t>Đài</w:t>
            </w:r>
            <w:proofErr w:type="spellEnd"/>
            <w:r w:rsidRPr="007E6C6D">
              <w:rPr>
                <w:szCs w:val="24"/>
              </w:rPr>
              <w:t xml:space="preserve"> </w:t>
            </w:r>
            <w:proofErr w:type="spellStart"/>
            <w:r w:rsidRPr="007E6C6D">
              <w:rPr>
                <w:szCs w:val="24"/>
              </w:rPr>
              <w:t>kiểm</w:t>
            </w:r>
            <w:proofErr w:type="spellEnd"/>
            <w:r w:rsidRPr="007E6C6D">
              <w:rPr>
                <w:szCs w:val="24"/>
              </w:rPr>
              <w:t xml:space="preserve"> </w:t>
            </w:r>
            <w:proofErr w:type="spellStart"/>
            <w:r w:rsidRPr="007E6C6D">
              <w:rPr>
                <w:szCs w:val="24"/>
              </w:rPr>
              <w:t>soát</w:t>
            </w:r>
            <w:proofErr w:type="spellEnd"/>
            <w:r w:rsidRPr="007E6C6D">
              <w:rPr>
                <w:szCs w:val="24"/>
              </w:rPr>
              <w:t xml:space="preserve"> </w:t>
            </w:r>
            <w:proofErr w:type="spellStart"/>
            <w:r w:rsidRPr="007E6C6D">
              <w:rPr>
                <w:szCs w:val="24"/>
              </w:rPr>
              <w:t>không</w:t>
            </w:r>
            <w:proofErr w:type="spellEnd"/>
            <w:r w:rsidRPr="007E6C6D">
              <w:rPr>
                <w:szCs w:val="24"/>
              </w:rPr>
              <w:t xml:space="preserve"> </w:t>
            </w:r>
            <w:proofErr w:type="spellStart"/>
            <w:r w:rsidRPr="007E6C6D">
              <w:rPr>
                <w:szCs w:val="24"/>
              </w:rPr>
              <w:t>lưu</w:t>
            </w:r>
            <w:proofErr w:type="spellEnd"/>
            <w:r w:rsidRPr="007E6C6D">
              <w:rPr>
                <w:szCs w:val="24"/>
              </w:rPr>
              <w:t xml:space="preserve"> </w:t>
            </w:r>
            <w:proofErr w:type="spellStart"/>
            <w:r w:rsidRPr="007E6C6D">
              <w:rPr>
                <w:szCs w:val="24"/>
              </w:rPr>
              <w:t>Cần</w:t>
            </w:r>
            <w:proofErr w:type="spellEnd"/>
            <w:r w:rsidRPr="007E6C6D">
              <w:rPr>
                <w:szCs w:val="24"/>
              </w:rPr>
              <w:t xml:space="preserve"> </w:t>
            </w:r>
            <w:proofErr w:type="spellStart"/>
            <w:r w:rsidRPr="007E6C6D">
              <w:rPr>
                <w:szCs w:val="24"/>
              </w:rPr>
              <w:t>Thơ</w:t>
            </w:r>
            <w:proofErr w:type="spellEnd"/>
          </w:p>
        </w:tc>
        <w:tc>
          <w:tcPr>
            <w:tcW w:w="0" w:type="auto"/>
          </w:tcPr>
          <w:p w14:paraId="26E48D94" w14:textId="77777777" w:rsidR="00BD7A52" w:rsidRPr="007E6C6D" w:rsidRDefault="00BD7A52" w:rsidP="005413DD">
            <w:pPr>
              <w:jc w:val="center"/>
              <w:rPr>
                <w:szCs w:val="24"/>
              </w:rPr>
            </w:pPr>
          </w:p>
        </w:tc>
        <w:tc>
          <w:tcPr>
            <w:tcW w:w="0" w:type="auto"/>
          </w:tcPr>
          <w:p w14:paraId="2918300C" w14:textId="77777777" w:rsidR="00BD7A52" w:rsidRPr="007E6C6D" w:rsidRDefault="00BD7A52" w:rsidP="005413DD">
            <w:pPr>
              <w:jc w:val="center"/>
              <w:rPr>
                <w:szCs w:val="24"/>
              </w:rPr>
            </w:pPr>
            <w:r w:rsidRPr="007E6C6D">
              <w:rPr>
                <w:szCs w:val="24"/>
              </w:rPr>
              <w:t>X</w:t>
            </w:r>
          </w:p>
        </w:tc>
        <w:tc>
          <w:tcPr>
            <w:tcW w:w="1743" w:type="dxa"/>
            <w:vAlign w:val="center"/>
            <w:hideMark/>
          </w:tcPr>
          <w:p w14:paraId="1FF80890" w14:textId="29476A20" w:rsidR="00BD7A52" w:rsidRPr="007E6C6D" w:rsidRDefault="00BD7A52" w:rsidP="005413DD">
            <w:pPr>
              <w:rPr>
                <w:szCs w:val="24"/>
              </w:rPr>
            </w:pPr>
            <w:proofErr w:type="spellStart"/>
            <w:r w:rsidRPr="007E6C6D">
              <w:rPr>
                <w:szCs w:val="24"/>
              </w:rPr>
              <w:t>Cảng</w:t>
            </w:r>
            <w:proofErr w:type="spellEnd"/>
            <w:r w:rsidRPr="007E6C6D">
              <w:rPr>
                <w:szCs w:val="24"/>
              </w:rPr>
              <w:t xml:space="preserve"> HKQT </w:t>
            </w:r>
            <w:proofErr w:type="spellStart"/>
            <w:r w:rsidRPr="007E6C6D">
              <w:rPr>
                <w:szCs w:val="24"/>
              </w:rPr>
              <w:t>Cần</w:t>
            </w:r>
            <w:proofErr w:type="spellEnd"/>
            <w:r w:rsidRPr="007E6C6D">
              <w:rPr>
                <w:szCs w:val="24"/>
              </w:rPr>
              <w:t xml:space="preserve"> </w:t>
            </w:r>
            <w:proofErr w:type="spellStart"/>
            <w:r w:rsidRPr="007E6C6D">
              <w:rPr>
                <w:szCs w:val="24"/>
              </w:rPr>
              <w:t>Thơ</w:t>
            </w:r>
            <w:proofErr w:type="spellEnd"/>
            <w:r w:rsidRPr="007E6C6D">
              <w:rPr>
                <w:szCs w:val="24"/>
              </w:rPr>
              <w:t xml:space="preserve">, 179B Lê </w:t>
            </w:r>
            <w:proofErr w:type="spellStart"/>
            <w:r w:rsidRPr="007E6C6D">
              <w:rPr>
                <w:szCs w:val="24"/>
              </w:rPr>
              <w:t>Hồng</w:t>
            </w:r>
            <w:proofErr w:type="spellEnd"/>
            <w:r w:rsidRPr="007E6C6D">
              <w:rPr>
                <w:szCs w:val="24"/>
              </w:rPr>
              <w:t xml:space="preserve"> </w:t>
            </w:r>
            <w:proofErr w:type="spellStart"/>
            <w:r w:rsidRPr="007E6C6D">
              <w:rPr>
                <w:szCs w:val="24"/>
              </w:rPr>
              <w:t>Phong</w:t>
            </w:r>
            <w:proofErr w:type="spellEnd"/>
            <w:r w:rsidRPr="007E6C6D">
              <w:rPr>
                <w:szCs w:val="24"/>
              </w:rPr>
              <w:t xml:space="preserve">, </w:t>
            </w:r>
            <w:proofErr w:type="spellStart"/>
            <w:r w:rsidRPr="007E6C6D">
              <w:rPr>
                <w:szCs w:val="24"/>
              </w:rPr>
              <w:t>phường</w:t>
            </w:r>
            <w:proofErr w:type="spellEnd"/>
            <w:r w:rsidRPr="007E6C6D">
              <w:rPr>
                <w:szCs w:val="24"/>
              </w:rPr>
              <w:t xml:space="preserve"> </w:t>
            </w:r>
            <w:proofErr w:type="spellStart"/>
            <w:r w:rsidRPr="007E6C6D">
              <w:rPr>
                <w:szCs w:val="24"/>
              </w:rPr>
              <w:t>Thới</w:t>
            </w:r>
            <w:proofErr w:type="spellEnd"/>
            <w:r w:rsidRPr="007E6C6D">
              <w:rPr>
                <w:szCs w:val="24"/>
              </w:rPr>
              <w:t xml:space="preserve"> </w:t>
            </w:r>
            <w:proofErr w:type="gramStart"/>
            <w:r w:rsidRPr="007E6C6D">
              <w:rPr>
                <w:szCs w:val="24"/>
              </w:rPr>
              <w:t>An</w:t>
            </w:r>
            <w:proofErr w:type="gramEnd"/>
            <w:r w:rsidRPr="007E6C6D">
              <w:rPr>
                <w:szCs w:val="24"/>
              </w:rPr>
              <w:t xml:space="preserve"> </w:t>
            </w:r>
            <w:proofErr w:type="spellStart"/>
            <w:r w:rsidRPr="007E6C6D">
              <w:rPr>
                <w:szCs w:val="24"/>
              </w:rPr>
              <w:t>Đông</w:t>
            </w:r>
            <w:proofErr w:type="spellEnd"/>
            <w:r w:rsidRPr="007E6C6D">
              <w:rPr>
                <w:szCs w:val="24"/>
              </w:rPr>
              <w:t xml:space="preserve">, </w:t>
            </w:r>
            <w:proofErr w:type="spellStart"/>
            <w:r w:rsidRPr="007E6C6D">
              <w:rPr>
                <w:szCs w:val="24"/>
              </w:rPr>
              <w:t>tp</w:t>
            </w:r>
            <w:proofErr w:type="spellEnd"/>
            <w:r w:rsidRPr="007E6C6D">
              <w:rPr>
                <w:szCs w:val="24"/>
              </w:rPr>
              <w:t xml:space="preserve"> </w:t>
            </w:r>
            <w:proofErr w:type="spellStart"/>
            <w:r w:rsidRPr="007E6C6D">
              <w:rPr>
                <w:szCs w:val="24"/>
              </w:rPr>
              <w:t>Cần</w:t>
            </w:r>
            <w:proofErr w:type="spellEnd"/>
            <w:r w:rsidRPr="007E6C6D">
              <w:rPr>
                <w:szCs w:val="24"/>
              </w:rPr>
              <w:t xml:space="preserve"> </w:t>
            </w:r>
            <w:proofErr w:type="spellStart"/>
            <w:r w:rsidRPr="007E6C6D">
              <w:rPr>
                <w:szCs w:val="24"/>
              </w:rPr>
              <w:t>Thơ</w:t>
            </w:r>
            <w:proofErr w:type="spellEnd"/>
          </w:p>
        </w:tc>
        <w:tc>
          <w:tcPr>
            <w:tcW w:w="2125" w:type="dxa"/>
            <w:hideMark/>
          </w:tcPr>
          <w:p w14:paraId="096D4BBD" w14:textId="77777777" w:rsidR="00BD7A52" w:rsidRPr="007E6C6D" w:rsidRDefault="00BD7A52"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quản</w:t>
            </w:r>
            <w:proofErr w:type="spellEnd"/>
            <w:r w:rsidRPr="007E6C6D">
              <w:rPr>
                <w:szCs w:val="24"/>
              </w:rPr>
              <w:t xml:space="preserve"> </w:t>
            </w:r>
            <w:proofErr w:type="spellStart"/>
            <w:r w:rsidRPr="007E6C6D">
              <w:rPr>
                <w:szCs w:val="24"/>
              </w:rPr>
              <w:t>lý</w:t>
            </w:r>
            <w:proofErr w:type="spellEnd"/>
            <w:r w:rsidRPr="007E6C6D">
              <w:rPr>
                <w:szCs w:val="24"/>
              </w:rPr>
              <w:t xml:space="preserve"> </w:t>
            </w:r>
            <w:proofErr w:type="spellStart"/>
            <w:r w:rsidRPr="007E6C6D">
              <w:rPr>
                <w:szCs w:val="24"/>
              </w:rPr>
              <w:t>không</w:t>
            </w:r>
            <w:proofErr w:type="spellEnd"/>
            <w:r w:rsidRPr="007E6C6D">
              <w:rPr>
                <w:szCs w:val="24"/>
              </w:rPr>
              <w:t xml:space="preserve"> </w:t>
            </w:r>
            <w:proofErr w:type="spellStart"/>
            <w:r w:rsidRPr="007E6C6D">
              <w:rPr>
                <w:szCs w:val="24"/>
              </w:rPr>
              <w:t>lưu</w:t>
            </w:r>
            <w:proofErr w:type="spellEnd"/>
            <w:r w:rsidRPr="007E6C6D">
              <w:rPr>
                <w:szCs w:val="24"/>
              </w:rPr>
              <w:t xml:space="preserve"> (ATM).</w:t>
            </w:r>
          </w:p>
          <w:p w14:paraId="40FF59D1" w14:textId="77777777" w:rsidR="00BD7A52" w:rsidRPr="007E6C6D" w:rsidRDefault="00BD7A52"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CNS.</w:t>
            </w:r>
          </w:p>
          <w:p w14:paraId="1F257DB2" w14:textId="77777777" w:rsidR="00BD7A52" w:rsidRPr="007E6C6D" w:rsidRDefault="00BD7A52"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khí</w:t>
            </w:r>
            <w:proofErr w:type="spellEnd"/>
            <w:r w:rsidRPr="007E6C6D">
              <w:rPr>
                <w:szCs w:val="24"/>
              </w:rPr>
              <w:t xml:space="preserve"> </w:t>
            </w:r>
            <w:proofErr w:type="spellStart"/>
            <w:r w:rsidRPr="007E6C6D">
              <w:rPr>
                <w:szCs w:val="24"/>
              </w:rPr>
              <w:t>tượng</w:t>
            </w:r>
            <w:proofErr w:type="spellEnd"/>
            <w:r w:rsidRPr="007E6C6D">
              <w:rPr>
                <w:szCs w:val="24"/>
              </w:rPr>
              <w:t xml:space="preserve"> </w:t>
            </w:r>
            <w:proofErr w:type="spellStart"/>
            <w:r w:rsidRPr="007E6C6D">
              <w:rPr>
                <w:szCs w:val="24"/>
              </w:rPr>
              <w:t>hàng</w:t>
            </w:r>
            <w:proofErr w:type="spellEnd"/>
            <w:r w:rsidRPr="007E6C6D">
              <w:rPr>
                <w:szCs w:val="24"/>
              </w:rPr>
              <w:t xml:space="preserve"> </w:t>
            </w:r>
            <w:proofErr w:type="spellStart"/>
            <w:r w:rsidRPr="007E6C6D">
              <w:rPr>
                <w:szCs w:val="24"/>
              </w:rPr>
              <w:t>không</w:t>
            </w:r>
            <w:proofErr w:type="spellEnd"/>
            <w:r w:rsidRPr="007E6C6D">
              <w:rPr>
                <w:szCs w:val="24"/>
              </w:rPr>
              <w:t xml:space="preserve"> (MET).</w:t>
            </w:r>
          </w:p>
        </w:tc>
      </w:tr>
      <w:tr w:rsidR="007E6C6D" w:rsidRPr="007E6C6D" w14:paraId="0F530D8D" w14:textId="77777777" w:rsidTr="007753DC">
        <w:trPr>
          <w:trHeight w:val="560"/>
        </w:trPr>
        <w:tc>
          <w:tcPr>
            <w:tcW w:w="0" w:type="auto"/>
            <w:hideMark/>
          </w:tcPr>
          <w:p w14:paraId="374C6540" w14:textId="77777777" w:rsidR="00BD7A52" w:rsidRPr="007E6C6D" w:rsidRDefault="00BD7A52" w:rsidP="005413DD">
            <w:pPr>
              <w:jc w:val="center"/>
              <w:rPr>
                <w:szCs w:val="24"/>
              </w:rPr>
            </w:pPr>
            <w:r w:rsidRPr="007E6C6D">
              <w:rPr>
                <w:szCs w:val="24"/>
              </w:rPr>
              <w:t>6</w:t>
            </w:r>
          </w:p>
        </w:tc>
        <w:tc>
          <w:tcPr>
            <w:tcW w:w="0" w:type="auto"/>
            <w:hideMark/>
          </w:tcPr>
          <w:p w14:paraId="08D5071E" w14:textId="77777777" w:rsidR="00BD7A52" w:rsidRPr="007E6C6D" w:rsidRDefault="00BD7A52" w:rsidP="005413DD">
            <w:pPr>
              <w:rPr>
                <w:szCs w:val="24"/>
              </w:rPr>
            </w:pPr>
            <w:proofErr w:type="spellStart"/>
            <w:r w:rsidRPr="007E6C6D">
              <w:rPr>
                <w:szCs w:val="24"/>
              </w:rPr>
              <w:t>Đài</w:t>
            </w:r>
            <w:proofErr w:type="spellEnd"/>
            <w:r w:rsidRPr="007E6C6D">
              <w:rPr>
                <w:szCs w:val="24"/>
              </w:rPr>
              <w:t xml:space="preserve"> </w:t>
            </w:r>
            <w:proofErr w:type="spellStart"/>
            <w:r w:rsidRPr="007E6C6D">
              <w:rPr>
                <w:szCs w:val="24"/>
              </w:rPr>
              <w:t>kiểm</w:t>
            </w:r>
            <w:proofErr w:type="spellEnd"/>
            <w:r w:rsidRPr="007E6C6D">
              <w:rPr>
                <w:szCs w:val="24"/>
              </w:rPr>
              <w:t xml:space="preserve"> </w:t>
            </w:r>
            <w:proofErr w:type="spellStart"/>
            <w:r w:rsidRPr="007E6C6D">
              <w:rPr>
                <w:szCs w:val="24"/>
              </w:rPr>
              <w:t>soát</w:t>
            </w:r>
            <w:proofErr w:type="spellEnd"/>
            <w:r w:rsidRPr="007E6C6D">
              <w:rPr>
                <w:szCs w:val="24"/>
              </w:rPr>
              <w:t xml:space="preserve"> </w:t>
            </w:r>
            <w:proofErr w:type="spellStart"/>
            <w:r w:rsidRPr="007E6C6D">
              <w:rPr>
                <w:szCs w:val="24"/>
              </w:rPr>
              <w:t>không</w:t>
            </w:r>
            <w:proofErr w:type="spellEnd"/>
            <w:r w:rsidRPr="007E6C6D">
              <w:rPr>
                <w:szCs w:val="24"/>
              </w:rPr>
              <w:t xml:space="preserve"> </w:t>
            </w:r>
            <w:proofErr w:type="spellStart"/>
            <w:r w:rsidRPr="007E6C6D">
              <w:rPr>
                <w:szCs w:val="24"/>
              </w:rPr>
              <w:t>lưu</w:t>
            </w:r>
            <w:proofErr w:type="spellEnd"/>
            <w:r w:rsidRPr="007E6C6D">
              <w:rPr>
                <w:szCs w:val="24"/>
              </w:rPr>
              <w:t xml:space="preserve"> </w:t>
            </w:r>
            <w:proofErr w:type="spellStart"/>
            <w:r w:rsidRPr="007E6C6D">
              <w:rPr>
                <w:szCs w:val="24"/>
              </w:rPr>
              <w:t>Liên</w:t>
            </w:r>
            <w:proofErr w:type="spellEnd"/>
            <w:r w:rsidRPr="007E6C6D">
              <w:rPr>
                <w:szCs w:val="24"/>
              </w:rPr>
              <w:t xml:space="preserve"> </w:t>
            </w:r>
            <w:proofErr w:type="spellStart"/>
            <w:r w:rsidRPr="007E6C6D">
              <w:rPr>
                <w:szCs w:val="24"/>
              </w:rPr>
              <w:t>Khương</w:t>
            </w:r>
            <w:proofErr w:type="spellEnd"/>
          </w:p>
        </w:tc>
        <w:tc>
          <w:tcPr>
            <w:tcW w:w="0" w:type="auto"/>
          </w:tcPr>
          <w:p w14:paraId="6F7ECC95" w14:textId="77777777" w:rsidR="00BD7A52" w:rsidRPr="007E6C6D" w:rsidRDefault="00BD7A52" w:rsidP="005413DD">
            <w:pPr>
              <w:jc w:val="center"/>
              <w:rPr>
                <w:szCs w:val="24"/>
              </w:rPr>
            </w:pPr>
          </w:p>
        </w:tc>
        <w:tc>
          <w:tcPr>
            <w:tcW w:w="0" w:type="auto"/>
          </w:tcPr>
          <w:p w14:paraId="6E7B634B" w14:textId="77777777" w:rsidR="00BD7A52" w:rsidRPr="007E6C6D" w:rsidRDefault="00BD7A52" w:rsidP="005413DD">
            <w:pPr>
              <w:jc w:val="center"/>
              <w:rPr>
                <w:szCs w:val="24"/>
              </w:rPr>
            </w:pPr>
            <w:r w:rsidRPr="007E6C6D">
              <w:rPr>
                <w:szCs w:val="24"/>
              </w:rPr>
              <w:t>X</w:t>
            </w:r>
          </w:p>
        </w:tc>
        <w:tc>
          <w:tcPr>
            <w:tcW w:w="1743" w:type="dxa"/>
            <w:vAlign w:val="center"/>
            <w:hideMark/>
          </w:tcPr>
          <w:p w14:paraId="0E9D1522" w14:textId="469EFA4F" w:rsidR="00BD7A52" w:rsidRPr="007E6C6D" w:rsidRDefault="00BD7A52" w:rsidP="005413DD">
            <w:pPr>
              <w:rPr>
                <w:szCs w:val="24"/>
              </w:rPr>
            </w:pPr>
            <w:proofErr w:type="spellStart"/>
            <w:r w:rsidRPr="007E6C6D">
              <w:rPr>
                <w:szCs w:val="24"/>
              </w:rPr>
              <w:t>Cảng</w:t>
            </w:r>
            <w:proofErr w:type="spellEnd"/>
            <w:r w:rsidRPr="007E6C6D">
              <w:rPr>
                <w:szCs w:val="24"/>
              </w:rPr>
              <w:t xml:space="preserve"> HK </w:t>
            </w:r>
            <w:proofErr w:type="spellStart"/>
            <w:r w:rsidRPr="007E6C6D">
              <w:rPr>
                <w:szCs w:val="24"/>
              </w:rPr>
              <w:t>Liên</w:t>
            </w:r>
            <w:proofErr w:type="spellEnd"/>
            <w:r w:rsidRPr="007E6C6D">
              <w:rPr>
                <w:szCs w:val="24"/>
              </w:rPr>
              <w:t xml:space="preserve"> </w:t>
            </w:r>
            <w:proofErr w:type="spellStart"/>
            <w:r w:rsidRPr="007E6C6D">
              <w:rPr>
                <w:szCs w:val="24"/>
              </w:rPr>
              <w:t>Khương</w:t>
            </w:r>
            <w:proofErr w:type="spellEnd"/>
            <w:r w:rsidRPr="007E6C6D">
              <w:rPr>
                <w:szCs w:val="24"/>
              </w:rPr>
              <w:t xml:space="preserve">, </w:t>
            </w:r>
            <w:proofErr w:type="spellStart"/>
            <w:r w:rsidRPr="007E6C6D">
              <w:rPr>
                <w:szCs w:val="24"/>
              </w:rPr>
              <w:t>xã</w:t>
            </w:r>
            <w:proofErr w:type="spellEnd"/>
            <w:r w:rsidRPr="007E6C6D">
              <w:rPr>
                <w:szCs w:val="24"/>
              </w:rPr>
              <w:t xml:space="preserve"> </w:t>
            </w:r>
            <w:proofErr w:type="spellStart"/>
            <w:r w:rsidRPr="007E6C6D">
              <w:rPr>
                <w:szCs w:val="24"/>
              </w:rPr>
              <w:t>Đức</w:t>
            </w:r>
            <w:proofErr w:type="spellEnd"/>
            <w:r w:rsidRPr="007E6C6D">
              <w:rPr>
                <w:szCs w:val="24"/>
              </w:rPr>
              <w:t xml:space="preserve"> </w:t>
            </w:r>
            <w:proofErr w:type="spellStart"/>
            <w:r w:rsidRPr="007E6C6D">
              <w:rPr>
                <w:szCs w:val="24"/>
              </w:rPr>
              <w:t>Trọng</w:t>
            </w:r>
            <w:proofErr w:type="spellEnd"/>
            <w:r w:rsidRPr="007E6C6D">
              <w:rPr>
                <w:szCs w:val="24"/>
              </w:rPr>
              <w:t xml:space="preserve">, </w:t>
            </w:r>
            <w:proofErr w:type="spellStart"/>
            <w:r w:rsidRPr="007E6C6D">
              <w:rPr>
                <w:szCs w:val="24"/>
              </w:rPr>
              <w:t>tỉnh</w:t>
            </w:r>
            <w:proofErr w:type="spellEnd"/>
            <w:r w:rsidRPr="007E6C6D">
              <w:rPr>
                <w:szCs w:val="24"/>
              </w:rPr>
              <w:t xml:space="preserve"> </w:t>
            </w:r>
            <w:proofErr w:type="spellStart"/>
            <w:r w:rsidRPr="007E6C6D">
              <w:rPr>
                <w:szCs w:val="24"/>
              </w:rPr>
              <w:t>Lâm</w:t>
            </w:r>
            <w:proofErr w:type="spellEnd"/>
            <w:r w:rsidRPr="007E6C6D">
              <w:rPr>
                <w:szCs w:val="24"/>
              </w:rPr>
              <w:t xml:space="preserve"> </w:t>
            </w:r>
            <w:proofErr w:type="spellStart"/>
            <w:r w:rsidRPr="007E6C6D">
              <w:rPr>
                <w:szCs w:val="24"/>
              </w:rPr>
              <w:t>Đồng</w:t>
            </w:r>
            <w:proofErr w:type="spellEnd"/>
          </w:p>
        </w:tc>
        <w:tc>
          <w:tcPr>
            <w:tcW w:w="2125" w:type="dxa"/>
            <w:hideMark/>
          </w:tcPr>
          <w:p w14:paraId="3B406795" w14:textId="77777777" w:rsidR="00BD7A52" w:rsidRPr="007E6C6D" w:rsidRDefault="00BD7A52"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quản</w:t>
            </w:r>
            <w:proofErr w:type="spellEnd"/>
            <w:r w:rsidRPr="007E6C6D">
              <w:rPr>
                <w:szCs w:val="24"/>
              </w:rPr>
              <w:t xml:space="preserve"> </w:t>
            </w:r>
            <w:proofErr w:type="spellStart"/>
            <w:r w:rsidRPr="007E6C6D">
              <w:rPr>
                <w:szCs w:val="24"/>
              </w:rPr>
              <w:t>lý</w:t>
            </w:r>
            <w:proofErr w:type="spellEnd"/>
            <w:r w:rsidRPr="007E6C6D">
              <w:rPr>
                <w:szCs w:val="24"/>
              </w:rPr>
              <w:t xml:space="preserve"> </w:t>
            </w:r>
            <w:proofErr w:type="spellStart"/>
            <w:r w:rsidRPr="007E6C6D">
              <w:rPr>
                <w:szCs w:val="24"/>
              </w:rPr>
              <w:t>không</w:t>
            </w:r>
            <w:proofErr w:type="spellEnd"/>
            <w:r w:rsidRPr="007E6C6D">
              <w:rPr>
                <w:szCs w:val="24"/>
              </w:rPr>
              <w:t xml:space="preserve"> </w:t>
            </w:r>
            <w:proofErr w:type="spellStart"/>
            <w:r w:rsidRPr="007E6C6D">
              <w:rPr>
                <w:szCs w:val="24"/>
              </w:rPr>
              <w:t>lưu</w:t>
            </w:r>
            <w:proofErr w:type="spellEnd"/>
            <w:r w:rsidRPr="007E6C6D">
              <w:rPr>
                <w:szCs w:val="24"/>
              </w:rPr>
              <w:t xml:space="preserve"> (ATM).</w:t>
            </w:r>
          </w:p>
          <w:p w14:paraId="30D29BBE" w14:textId="77777777" w:rsidR="00BD7A52" w:rsidRPr="007E6C6D" w:rsidRDefault="00BD7A52"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CNS.</w:t>
            </w:r>
          </w:p>
          <w:p w14:paraId="1AAD8EFC" w14:textId="77777777" w:rsidR="00BD7A52" w:rsidRPr="007E6C6D" w:rsidRDefault="00BD7A52"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khí</w:t>
            </w:r>
            <w:proofErr w:type="spellEnd"/>
            <w:r w:rsidRPr="007E6C6D">
              <w:rPr>
                <w:szCs w:val="24"/>
              </w:rPr>
              <w:t xml:space="preserve"> </w:t>
            </w:r>
            <w:proofErr w:type="spellStart"/>
            <w:r w:rsidRPr="007E6C6D">
              <w:rPr>
                <w:szCs w:val="24"/>
              </w:rPr>
              <w:t>tượng</w:t>
            </w:r>
            <w:proofErr w:type="spellEnd"/>
            <w:r w:rsidRPr="007E6C6D">
              <w:rPr>
                <w:szCs w:val="24"/>
              </w:rPr>
              <w:t xml:space="preserve"> </w:t>
            </w:r>
            <w:proofErr w:type="spellStart"/>
            <w:r w:rsidRPr="007E6C6D">
              <w:rPr>
                <w:szCs w:val="24"/>
              </w:rPr>
              <w:t>hàng</w:t>
            </w:r>
            <w:proofErr w:type="spellEnd"/>
            <w:r w:rsidRPr="007E6C6D">
              <w:rPr>
                <w:szCs w:val="24"/>
              </w:rPr>
              <w:t xml:space="preserve"> </w:t>
            </w:r>
            <w:proofErr w:type="spellStart"/>
            <w:r w:rsidRPr="007E6C6D">
              <w:rPr>
                <w:szCs w:val="24"/>
              </w:rPr>
              <w:t>không</w:t>
            </w:r>
            <w:proofErr w:type="spellEnd"/>
            <w:r w:rsidRPr="007E6C6D">
              <w:rPr>
                <w:szCs w:val="24"/>
              </w:rPr>
              <w:t xml:space="preserve"> (MET).</w:t>
            </w:r>
          </w:p>
        </w:tc>
      </w:tr>
      <w:tr w:rsidR="007E6C6D" w:rsidRPr="007E6C6D" w14:paraId="644B80B4" w14:textId="77777777" w:rsidTr="007753DC">
        <w:trPr>
          <w:trHeight w:val="560"/>
        </w:trPr>
        <w:tc>
          <w:tcPr>
            <w:tcW w:w="0" w:type="auto"/>
            <w:hideMark/>
          </w:tcPr>
          <w:p w14:paraId="003B8FF3" w14:textId="77777777" w:rsidR="00BD7A52" w:rsidRPr="007E6C6D" w:rsidRDefault="00BD7A52" w:rsidP="005413DD">
            <w:pPr>
              <w:jc w:val="center"/>
              <w:rPr>
                <w:szCs w:val="24"/>
              </w:rPr>
            </w:pPr>
            <w:r w:rsidRPr="007E6C6D">
              <w:rPr>
                <w:szCs w:val="24"/>
              </w:rPr>
              <w:t>7</w:t>
            </w:r>
          </w:p>
        </w:tc>
        <w:tc>
          <w:tcPr>
            <w:tcW w:w="0" w:type="auto"/>
            <w:hideMark/>
          </w:tcPr>
          <w:p w14:paraId="080E19D3" w14:textId="77777777" w:rsidR="00BD7A52" w:rsidRPr="007E6C6D" w:rsidRDefault="00BD7A52" w:rsidP="005413DD">
            <w:pPr>
              <w:rPr>
                <w:szCs w:val="24"/>
              </w:rPr>
            </w:pPr>
            <w:proofErr w:type="spellStart"/>
            <w:r w:rsidRPr="007E6C6D">
              <w:rPr>
                <w:szCs w:val="24"/>
              </w:rPr>
              <w:t>Đài</w:t>
            </w:r>
            <w:proofErr w:type="spellEnd"/>
            <w:r w:rsidRPr="007E6C6D">
              <w:rPr>
                <w:szCs w:val="24"/>
              </w:rPr>
              <w:t xml:space="preserve"> </w:t>
            </w:r>
            <w:proofErr w:type="spellStart"/>
            <w:r w:rsidRPr="007E6C6D">
              <w:rPr>
                <w:szCs w:val="24"/>
              </w:rPr>
              <w:t>kiểm</w:t>
            </w:r>
            <w:proofErr w:type="spellEnd"/>
            <w:r w:rsidRPr="007E6C6D">
              <w:rPr>
                <w:szCs w:val="24"/>
              </w:rPr>
              <w:t xml:space="preserve"> </w:t>
            </w:r>
            <w:proofErr w:type="spellStart"/>
            <w:r w:rsidRPr="007E6C6D">
              <w:rPr>
                <w:szCs w:val="24"/>
              </w:rPr>
              <w:t>soát</w:t>
            </w:r>
            <w:proofErr w:type="spellEnd"/>
            <w:r w:rsidRPr="007E6C6D">
              <w:rPr>
                <w:szCs w:val="24"/>
              </w:rPr>
              <w:t xml:space="preserve"> </w:t>
            </w:r>
            <w:proofErr w:type="spellStart"/>
            <w:r w:rsidRPr="007E6C6D">
              <w:rPr>
                <w:szCs w:val="24"/>
              </w:rPr>
              <w:t>không</w:t>
            </w:r>
            <w:proofErr w:type="spellEnd"/>
            <w:r w:rsidRPr="007E6C6D">
              <w:rPr>
                <w:szCs w:val="24"/>
              </w:rPr>
              <w:t xml:space="preserve"> </w:t>
            </w:r>
            <w:proofErr w:type="spellStart"/>
            <w:r w:rsidRPr="007E6C6D">
              <w:rPr>
                <w:szCs w:val="24"/>
              </w:rPr>
              <w:t>lưu</w:t>
            </w:r>
            <w:proofErr w:type="spellEnd"/>
            <w:r w:rsidRPr="007E6C6D">
              <w:rPr>
                <w:szCs w:val="24"/>
              </w:rPr>
              <w:t xml:space="preserve"> </w:t>
            </w:r>
            <w:proofErr w:type="spellStart"/>
            <w:r w:rsidRPr="007E6C6D">
              <w:rPr>
                <w:szCs w:val="24"/>
              </w:rPr>
              <w:t>Buôn</w:t>
            </w:r>
            <w:proofErr w:type="spellEnd"/>
            <w:r w:rsidRPr="007E6C6D">
              <w:rPr>
                <w:szCs w:val="24"/>
              </w:rPr>
              <w:t xml:space="preserve"> Ma </w:t>
            </w:r>
            <w:proofErr w:type="spellStart"/>
            <w:r w:rsidRPr="007E6C6D">
              <w:rPr>
                <w:szCs w:val="24"/>
              </w:rPr>
              <w:t>Thuột</w:t>
            </w:r>
            <w:proofErr w:type="spellEnd"/>
          </w:p>
        </w:tc>
        <w:tc>
          <w:tcPr>
            <w:tcW w:w="0" w:type="auto"/>
          </w:tcPr>
          <w:p w14:paraId="20015E24" w14:textId="77777777" w:rsidR="00BD7A52" w:rsidRPr="007E6C6D" w:rsidRDefault="00BD7A52" w:rsidP="005413DD">
            <w:pPr>
              <w:jc w:val="center"/>
              <w:rPr>
                <w:szCs w:val="24"/>
              </w:rPr>
            </w:pPr>
          </w:p>
        </w:tc>
        <w:tc>
          <w:tcPr>
            <w:tcW w:w="0" w:type="auto"/>
          </w:tcPr>
          <w:p w14:paraId="6F854C8E" w14:textId="77777777" w:rsidR="00BD7A52" w:rsidRPr="007E6C6D" w:rsidRDefault="00BD7A52" w:rsidP="005413DD">
            <w:pPr>
              <w:jc w:val="center"/>
              <w:rPr>
                <w:szCs w:val="24"/>
              </w:rPr>
            </w:pPr>
            <w:r w:rsidRPr="007E6C6D">
              <w:rPr>
                <w:szCs w:val="24"/>
              </w:rPr>
              <w:t>X</w:t>
            </w:r>
          </w:p>
        </w:tc>
        <w:tc>
          <w:tcPr>
            <w:tcW w:w="1743" w:type="dxa"/>
            <w:vAlign w:val="center"/>
            <w:hideMark/>
          </w:tcPr>
          <w:p w14:paraId="67D6CB19" w14:textId="74729BBE" w:rsidR="00BD7A52" w:rsidRPr="007E6C6D" w:rsidRDefault="00BD7A52" w:rsidP="005413DD">
            <w:pPr>
              <w:rPr>
                <w:szCs w:val="24"/>
              </w:rPr>
            </w:pPr>
            <w:proofErr w:type="spellStart"/>
            <w:r w:rsidRPr="007E6C6D">
              <w:rPr>
                <w:szCs w:val="24"/>
              </w:rPr>
              <w:t>Cảng</w:t>
            </w:r>
            <w:proofErr w:type="spellEnd"/>
            <w:r w:rsidRPr="007E6C6D">
              <w:rPr>
                <w:szCs w:val="24"/>
              </w:rPr>
              <w:t xml:space="preserve"> HK </w:t>
            </w:r>
            <w:proofErr w:type="spellStart"/>
            <w:r w:rsidRPr="007E6C6D">
              <w:rPr>
                <w:szCs w:val="24"/>
              </w:rPr>
              <w:t>Buôn</w:t>
            </w:r>
            <w:proofErr w:type="spellEnd"/>
            <w:r w:rsidRPr="007E6C6D">
              <w:rPr>
                <w:szCs w:val="24"/>
              </w:rPr>
              <w:t xml:space="preserve"> Ma </w:t>
            </w:r>
            <w:proofErr w:type="spellStart"/>
            <w:r w:rsidRPr="007E6C6D">
              <w:rPr>
                <w:szCs w:val="24"/>
              </w:rPr>
              <w:t>Thuột</w:t>
            </w:r>
            <w:proofErr w:type="spellEnd"/>
            <w:r w:rsidRPr="007E6C6D">
              <w:rPr>
                <w:szCs w:val="24"/>
              </w:rPr>
              <w:t xml:space="preserve">, </w:t>
            </w:r>
            <w:proofErr w:type="spellStart"/>
            <w:r w:rsidRPr="007E6C6D">
              <w:rPr>
                <w:szCs w:val="24"/>
              </w:rPr>
              <w:t>phường</w:t>
            </w:r>
            <w:proofErr w:type="spellEnd"/>
            <w:r w:rsidRPr="007E6C6D">
              <w:rPr>
                <w:szCs w:val="24"/>
              </w:rPr>
              <w:t xml:space="preserve"> </w:t>
            </w:r>
            <w:proofErr w:type="spellStart"/>
            <w:r w:rsidRPr="007E6C6D">
              <w:rPr>
                <w:szCs w:val="24"/>
              </w:rPr>
              <w:t>Tân</w:t>
            </w:r>
            <w:proofErr w:type="spellEnd"/>
            <w:r w:rsidRPr="007E6C6D">
              <w:rPr>
                <w:szCs w:val="24"/>
              </w:rPr>
              <w:t xml:space="preserve"> </w:t>
            </w:r>
            <w:proofErr w:type="spellStart"/>
            <w:r w:rsidRPr="007E6C6D">
              <w:rPr>
                <w:szCs w:val="24"/>
              </w:rPr>
              <w:t>Lập</w:t>
            </w:r>
            <w:proofErr w:type="spellEnd"/>
            <w:r w:rsidRPr="007E6C6D">
              <w:rPr>
                <w:szCs w:val="24"/>
              </w:rPr>
              <w:t xml:space="preserve">, </w:t>
            </w:r>
            <w:proofErr w:type="spellStart"/>
            <w:r w:rsidRPr="007E6C6D">
              <w:rPr>
                <w:szCs w:val="24"/>
              </w:rPr>
              <w:t>tỉnh</w:t>
            </w:r>
            <w:proofErr w:type="spellEnd"/>
            <w:r w:rsidRPr="007E6C6D">
              <w:rPr>
                <w:szCs w:val="24"/>
              </w:rPr>
              <w:t xml:space="preserve"> </w:t>
            </w:r>
            <w:proofErr w:type="spellStart"/>
            <w:r w:rsidRPr="007E6C6D">
              <w:rPr>
                <w:szCs w:val="24"/>
              </w:rPr>
              <w:t>Đắc</w:t>
            </w:r>
            <w:proofErr w:type="spellEnd"/>
            <w:r w:rsidRPr="007E6C6D">
              <w:rPr>
                <w:szCs w:val="24"/>
              </w:rPr>
              <w:t xml:space="preserve"> </w:t>
            </w:r>
            <w:proofErr w:type="spellStart"/>
            <w:r w:rsidRPr="007E6C6D">
              <w:rPr>
                <w:szCs w:val="24"/>
              </w:rPr>
              <w:t>Lắk</w:t>
            </w:r>
            <w:proofErr w:type="spellEnd"/>
          </w:p>
        </w:tc>
        <w:tc>
          <w:tcPr>
            <w:tcW w:w="2125" w:type="dxa"/>
            <w:hideMark/>
          </w:tcPr>
          <w:p w14:paraId="363A68B5" w14:textId="77777777" w:rsidR="00BD7A52" w:rsidRPr="007E6C6D" w:rsidRDefault="00BD7A52"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quản</w:t>
            </w:r>
            <w:proofErr w:type="spellEnd"/>
            <w:r w:rsidRPr="007E6C6D">
              <w:rPr>
                <w:szCs w:val="24"/>
              </w:rPr>
              <w:t xml:space="preserve"> </w:t>
            </w:r>
            <w:proofErr w:type="spellStart"/>
            <w:r w:rsidRPr="007E6C6D">
              <w:rPr>
                <w:szCs w:val="24"/>
              </w:rPr>
              <w:t>lý</w:t>
            </w:r>
            <w:proofErr w:type="spellEnd"/>
            <w:r w:rsidRPr="007E6C6D">
              <w:rPr>
                <w:szCs w:val="24"/>
              </w:rPr>
              <w:t xml:space="preserve"> </w:t>
            </w:r>
            <w:proofErr w:type="spellStart"/>
            <w:r w:rsidRPr="007E6C6D">
              <w:rPr>
                <w:szCs w:val="24"/>
              </w:rPr>
              <w:t>không</w:t>
            </w:r>
            <w:proofErr w:type="spellEnd"/>
            <w:r w:rsidRPr="007E6C6D">
              <w:rPr>
                <w:szCs w:val="24"/>
              </w:rPr>
              <w:t xml:space="preserve"> </w:t>
            </w:r>
            <w:proofErr w:type="spellStart"/>
            <w:r w:rsidRPr="007E6C6D">
              <w:rPr>
                <w:szCs w:val="24"/>
              </w:rPr>
              <w:t>lưu</w:t>
            </w:r>
            <w:proofErr w:type="spellEnd"/>
            <w:r w:rsidRPr="007E6C6D">
              <w:rPr>
                <w:szCs w:val="24"/>
              </w:rPr>
              <w:t xml:space="preserve"> (ATM).</w:t>
            </w:r>
          </w:p>
          <w:p w14:paraId="79CFAD6F" w14:textId="77777777" w:rsidR="00BD7A52" w:rsidRPr="007E6C6D" w:rsidRDefault="00BD7A52"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CNS.</w:t>
            </w:r>
          </w:p>
          <w:p w14:paraId="2F3D78AE" w14:textId="77777777" w:rsidR="00BD7A52" w:rsidRPr="007E6C6D" w:rsidRDefault="00BD7A52"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khí</w:t>
            </w:r>
            <w:proofErr w:type="spellEnd"/>
            <w:r w:rsidRPr="007E6C6D">
              <w:rPr>
                <w:szCs w:val="24"/>
              </w:rPr>
              <w:t xml:space="preserve"> </w:t>
            </w:r>
            <w:proofErr w:type="spellStart"/>
            <w:r w:rsidRPr="007E6C6D">
              <w:rPr>
                <w:szCs w:val="24"/>
              </w:rPr>
              <w:t>tượng</w:t>
            </w:r>
            <w:proofErr w:type="spellEnd"/>
            <w:r w:rsidRPr="007E6C6D">
              <w:rPr>
                <w:szCs w:val="24"/>
              </w:rPr>
              <w:t xml:space="preserve"> </w:t>
            </w:r>
            <w:proofErr w:type="spellStart"/>
            <w:r w:rsidRPr="007E6C6D">
              <w:rPr>
                <w:szCs w:val="24"/>
              </w:rPr>
              <w:t>hàng</w:t>
            </w:r>
            <w:proofErr w:type="spellEnd"/>
            <w:r w:rsidRPr="007E6C6D">
              <w:rPr>
                <w:szCs w:val="24"/>
              </w:rPr>
              <w:t xml:space="preserve"> </w:t>
            </w:r>
            <w:proofErr w:type="spellStart"/>
            <w:r w:rsidRPr="007E6C6D">
              <w:rPr>
                <w:szCs w:val="24"/>
              </w:rPr>
              <w:t>không</w:t>
            </w:r>
            <w:proofErr w:type="spellEnd"/>
            <w:r w:rsidRPr="007E6C6D">
              <w:rPr>
                <w:szCs w:val="24"/>
              </w:rPr>
              <w:t xml:space="preserve"> (MET).</w:t>
            </w:r>
          </w:p>
        </w:tc>
      </w:tr>
      <w:tr w:rsidR="007E6C6D" w:rsidRPr="007E6C6D" w14:paraId="463B5C9C" w14:textId="77777777" w:rsidTr="007753DC">
        <w:trPr>
          <w:trHeight w:val="840"/>
        </w:trPr>
        <w:tc>
          <w:tcPr>
            <w:tcW w:w="0" w:type="auto"/>
            <w:hideMark/>
          </w:tcPr>
          <w:p w14:paraId="3F955CE5" w14:textId="77777777" w:rsidR="00BD7A52" w:rsidRPr="007E6C6D" w:rsidRDefault="00BD7A52" w:rsidP="005413DD">
            <w:pPr>
              <w:jc w:val="center"/>
              <w:rPr>
                <w:szCs w:val="24"/>
              </w:rPr>
            </w:pPr>
            <w:r w:rsidRPr="007E6C6D">
              <w:rPr>
                <w:szCs w:val="24"/>
              </w:rPr>
              <w:lastRenderedPageBreak/>
              <w:t>8</w:t>
            </w:r>
          </w:p>
        </w:tc>
        <w:tc>
          <w:tcPr>
            <w:tcW w:w="0" w:type="auto"/>
            <w:hideMark/>
          </w:tcPr>
          <w:p w14:paraId="60199F6C" w14:textId="77777777" w:rsidR="00BD7A52" w:rsidRPr="007E6C6D" w:rsidRDefault="00BD7A52" w:rsidP="005413DD">
            <w:pPr>
              <w:rPr>
                <w:szCs w:val="24"/>
              </w:rPr>
            </w:pPr>
            <w:proofErr w:type="spellStart"/>
            <w:r w:rsidRPr="007E6C6D">
              <w:rPr>
                <w:szCs w:val="24"/>
              </w:rPr>
              <w:t>Đài</w:t>
            </w:r>
            <w:proofErr w:type="spellEnd"/>
            <w:r w:rsidRPr="007E6C6D">
              <w:rPr>
                <w:szCs w:val="24"/>
              </w:rPr>
              <w:t xml:space="preserve"> </w:t>
            </w:r>
            <w:proofErr w:type="spellStart"/>
            <w:r w:rsidRPr="007E6C6D">
              <w:rPr>
                <w:szCs w:val="24"/>
              </w:rPr>
              <w:t>kiểm</w:t>
            </w:r>
            <w:proofErr w:type="spellEnd"/>
            <w:r w:rsidRPr="007E6C6D">
              <w:rPr>
                <w:szCs w:val="24"/>
              </w:rPr>
              <w:t xml:space="preserve"> </w:t>
            </w:r>
            <w:proofErr w:type="spellStart"/>
            <w:r w:rsidRPr="007E6C6D">
              <w:rPr>
                <w:szCs w:val="24"/>
              </w:rPr>
              <w:t>soát</w:t>
            </w:r>
            <w:proofErr w:type="spellEnd"/>
            <w:r w:rsidRPr="007E6C6D">
              <w:rPr>
                <w:szCs w:val="24"/>
              </w:rPr>
              <w:t xml:space="preserve"> </w:t>
            </w:r>
            <w:proofErr w:type="spellStart"/>
            <w:r w:rsidRPr="007E6C6D">
              <w:rPr>
                <w:szCs w:val="24"/>
              </w:rPr>
              <w:t>không</w:t>
            </w:r>
            <w:proofErr w:type="spellEnd"/>
            <w:r w:rsidRPr="007E6C6D">
              <w:rPr>
                <w:szCs w:val="24"/>
              </w:rPr>
              <w:t xml:space="preserve"> </w:t>
            </w:r>
            <w:proofErr w:type="spellStart"/>
            <w:r w:rsidRPr="007E6C6D">
              <w:rPr>
                <w:szCs w:val="24"/>
              </w:rPr>
              <w:t>lưu</w:t>
            </w:r>
            <w:proofErr w:type="spellEnd"/>
            <w:r w:rsidRPr="007E6C6D">
              <w:rPr>
                <w:szCs w:val="24"/>
              </w:rPr>
              <w:t xml:space="preserve"> </w:t>
            </w:r>
            <w:proofErr w:type="spellStart"/>
            <w:r w:rsidRPr="007E6C6D">
              <w:rPr>
                <w:szCs w:val="24"/>
              </w:rPr>
              <w:t>Cà</w:t>
            </w:r>
            <w:proofErr w:type="spellEnd"/>
            <w:r w:rsidRPr="007E6C6D">
              <w:rPr>
                <w:szCs w:val="24"/>
              </w:rPr>
              <w:t xml:space="preserve"> Mau</w:t>
            </w:r>
          </w:p>
        </w:tc>
        <w:tc>
          <w:tcPr>
            <w:tcW w:w="0" w:type="auto"/>
          </w:tcPr>
          <w:p w14:paraId="5205D118" w14:textId="77777777" w:rsidR="00BD7A52" w:rsidRPr="007E6C6D" w:rsidRDefault="00BD7A52" w:rsidP="005413DD">
            <w:pPr>
              <w:jc w:val="center"/>
              <w:rPr>
                <w:szCs w:val="24"/>
              </w:rPr>
            </w:pPr>
          </w:p>
        </w:tc>
        <w:tc>
          <w:tcPr>
            <w:tcW w:w="0" w:type="auto"/>
          </w:tcPr>
          <w:p w14:paraId="44335DE9" w14:textId="77777777" w:rsidR="00BD7A52" w:rsidRPr="007E6C6D" w:rsidRDefault="00BD7A52" w:rsidP="005413DD">
            <w:pPr>
              <w:jc w:val="center"/>
              <w:rPr>
                <w:szCs w:val="24"/>
              </w:rPr>
            </w:pPr>
            <w:r w:rsidRPr="007E6C6D">
              <w:rPr>
                <w:szCs w:val="24"/>
              </w:rPr>
              <w:t>X</w:t>
            </w:r>
          </w:p>
        </w:tc>
        <w:tc>
          <w:tcPr>
            <w:tcW w:w="1743" w:type="dxa"/>
            <w:vAlign w:val="center"/>
            <w:hideMark/>
          </w:tcPr>
          <w:p w14:paraId="01A68578" w14:textId="4E39E567" w:rsidR="00BD7A52" w:rsidRPr="007E6C6D" w:rsidRDefault="00BD7A52" w:rsidP="005413DD">
            <w:pPr>
              <w:rPr>
                <w:szCs w:val="24"/>
              </w:rPr>
            </w:pPr>
            <w:proofErr w:type="spellStart"/>
            <w:r w:rsidRPr="007E6C6D">
              <w:rPr>
                <w:szCs w:val="24"/>
              </w:rPr>
              <w:t>Cảng</w:t>
            </w:r>
            <w:proofErr w:type="spellEnd"/>
            <w:r w:rsidRPr="007E6C6D">
              <w:rPr>
                <w:szCs w:val="24"/>
              </w:rPr>
              <w:t xml:space="preserve"> HK </w:t>
            </w:r>
            <w:proofErr w:type="spellStart"/>
            <w:r w:rsidRPr="007E6C6D">
              <w:rPr>
                <w:szCs w:val="24"/>
              </w:rPr>
              <w:t>Cà</w:t>
            </w:r>
            <w:proofErr w:type="spellEnd"/>
            <w:r w:rsidRPr="007E6C6D">
              <w:rPr>
                <w:szCs w:val="24"/>
              </w:rPr>
              <w:t xml:space="preserve"> Mau, </w:t>
            </w:r>
            <w:proofErr w:type="spellStart"/>
            <w:r w:rsidRPr="007E6C6D">
              <w:rPr>
                <w:szCs w:val="24"/>
              </w:rPr>
              <w:t>số</w:t>
            </w:r>
            <w:proofErr w:type="spellEnd"/>
            <w:r w:rsidRPr="007E6C6D">
              <w:rPr>
                <w:szCs w:val="24"/>
              </w:rPr>
              <w:t xml:space="preserve"> 93 </w:t>
            </w:r>
            <w:proofErr w:type="spellStart"/>
            <w:r w:rsidRPr="007E6C6D">
              <w:rPr>
                <w:szCs w:val="24"/>
              </w:rPr>
              <w:t>Lý</w:t>
            </w:r>
            <w:proofErr w:type="spellEnd"/>
            <w:r w:rsidRPr="007E6C6D">
              <w:rPr>
                <w:szCs w:val="24"/>
              </w:rPr>
              <w:t xml:space="preserve"> </w:t>
            </w:r>
            <w:proofErr w:type="spellStart"/>
            <w:r w:rsidRPr="007E6C6D">
              <w:rPr>
                <w:szCs w:val="24"/>
              </w:rPr>
              <w:t>Thường</w:t>
            </w:r>
            <w:proofErr w:type="spellEnd"/>
            <w:r w:rsidRPr="007E6C6D">
              <w:rPr>
                <w:szCs w:val="24"/>
              </w:rPr>
              <w:t xml:space="preserve"> </w:t>
            </w:r>
            <w:proofErr w:type="spellStart"/>
            <w:r w:rsidRPr="007E6C6D">
              <w:rPr>
                <w:szCs w:val="24"/>
              </w:rPr>
              <w:t>Kiệt</w:t>
            </w:r>
            <w:proofErr w:type="spellEnd"/>
            <w:r w:rsidRPr="007E6C6D">
              <w:rPr>
                <w:szCs w:val="24"/>
              </w:rPr>
              <w:t xml:space="preserve">, </w:t>
            </w:r>
            <w:proofErr w:type="spellStart"/>
            <w:r w:rsidRPr="007E6C6D">
              <w:rPr>
                <w:szCs w:val="24"/>
              </w:rPr>
              <w:t>phường</w:t>
            </w:r>
            <w:proofErr w:type="spellEnd"/>
            <w:r w:rsidRPr="007E6C6D">
              <w:rPr>
                <w:szCs w:val="24"/>
              </w:rPr>
              <w:t xml:space="preserve"> </w:t>
            </w:r>
            <w:proofErr w:type="spellStart"/>
            <w:r w:rsidRPr="007E6C6D">
              <w:rPr>
                <w:szCs w:val="24"/>
              </w:rPr>
              <w:t>Tân</w:t>
            </w:r>
            <w:proofErr w:type="spellEnd"/>
            <w:r w:rsidRPr="007E6C6D">
              <w:rPr>
                <w:szCs w:val="24"/>
              </w:rPr>
              <w:t xml:space="preserve"> </w:t>
            </w:r>
            <w:proofErr w:type="spellStart"/>
            <w:r w:rsidRPr="007E6C6D">
              <w:rPr>
                <w:szCs w:val="24"/>
              </w:rPr>
              <w:t>Thành</w:t>
            </w:r>
            <w:proofErr w:type="spellEnd"/>
            <w:r w:rsidRPr="007E6C6D">
              <w:rPr>
                <w:szCs w:val="24"/>
              </w:rPr>
              <w:t xml:space="preserve">, </w:t>
            </w:r>
            <w:proofErr w:type="spellStart"/>
            <w:r w:rsidRPr="007E6C6D">
              <w:rPr>
                <w:szCs w:val="24"/>
              </w:rPr>
              <w:t>tỉnh</w:t>
            </w:r>
            <w:proofErr w:type="spellEnd"/>
            <w:r w:rsidRPr="007E6C6D">
              <w:rPr>
                <w:szCs w:val="24"/>
              </w:rPr>
              <w:t xml:space="preserve"> </w:t>
            </w:r>
            <w:proofErr w:type="spellStart"/>
            <w:r w:rsidRPr="007E6C6D">
              <w:rPr>
                <w:szCs w:val="24"/>
              </w:rPr>
              <w:t>Cà</w:t>
            </w:r>
            <w:proofErr w:type="spellEnd"/>
            <w:r w:rsidRPr="007E6C6D">
              <w:rPr>
                <w:szCs w:val="24"/>
              </w:rPr>
              <w:t xml:space="preserve"> Mau </w:t>
            </w:r>
          </w:p>
        </w:tc>
        <w:tc>
          <w:tcPr>
            <w:tcW w:w="2125" w:type="dxa"/>
            <w:hideMark/>
          </w:tcPr>
          <w:p w14:paraId="6C5B0D8E" w14:textId="77777777" w:rsidR="00BD7A52" w:rsidRPr="007E6C6D" w:rsidRDefault="00BD7A52"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quản</w:t>
            </w:r>
            <w:proofErr w:type="spellEnd"/>
            <w:r w:rsidRPr="007E6C6D">
              <w:rPr>
                <w:szCs w:val="24"/>
              </w:rPr>
              <w:t xml:space="preserve"> </w:t>
            </w:r>
            <w:proofErr w:type="spellStart"/>
            <w:r w:rsidRPr="007E6C6D">
              <w:rPr>
                <w:szCs w:val="24"/>
              </w:rPr>
              <w:t>lý</w:t>
            </w:r>
            <w:proofErr w:type="spellEnd"/>
            <w:r w:rsidRPr="007E6C6D">
              <w:rPr>
                <w:szCs w:val="24"/>
              </w:rPr>
              <w:t xml:space="preserve"> </w:t>
            </w:r>
            <w:proofErr w:type="spellStart"/>
            <w:r w:rsidRPr="007E6C6D">
              <w:rPr>
                <w:szCs w:val="24"/>
              </w:rPr>
              <w:t>không</w:t>
            </w:r>
            <w:proofErr w:type="spellEnd"/>
            <w:r w:rsidRPr="007E6C6D">
              <w:rPr>
                <w:szCs w:val="24"/>
              </w:rPr>
              <w:t xml:space="preserve"> </w:t>
            </w:r>
            <w:proofErr w:type="spellStart"/>
            <w:r w:rsidRPr="007E6C6D">
              <w:rPr>
                <w:szCs w:val="24"/>
              </w:rPr>
              <w:t>lưu</w:t>
            </w:r>
            <w:proofErr w:type="spellEnd"/>
            <w:r w:rsidRPr="007E6C6D">
              <w:rPr>
                <w:szCs w:val="24"/>
              </w:rPr>
              <w:t xml:space="preserve"> (ATM).</w:t>
            </w:r>
          </w:p>
          <w:p w14:paraId="7C23ECEE" w14:textId="77777777" w:rsidR="00BD7A52" w:rsidRPr="007E6C6D" w:rsidRDefault="00BD7A52"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CNS.</w:t>
            </w:r>
          </w:p>
          <w:p w14:paraId="094564DE" w14:textId="77777777" w:rsidR="00BD7A52" w:rsidRPr="007E6C6D" w:rsidRDefault="00BD7A52"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khí</w:t>
            </w:r>
            <w:proofErr w:type="spellEnd"/>
            <w:r w:rsidRPr="007E6C6D">
              <w:rPr>
                <w:szCs w:val="24"/>
              </w:rPr>
              <w:t xml:space="preserve"> </w:t>
            </w:r>
            <w:proofErr w:type="spellStart"/>
            <w:r w:rsidRPr="007E6C6D">
              <w:rPr>
                <w:szCs w:val="24"/>
              </w:rPr>
              <w:t>tượng</w:t>
            </w:r>
            <w:proofErr w:type="spellEnd"/>
            <w:r w:rsidRPr="007E6C6D">
              <w:rPr>
                <w:szCs w:val="24"/>
              </w:rPr>
              <w:t xml:space="preserve"> </w:t>
            </w:r>
            <w:proofErr w:type="spellStart"/>
            <w:r w:rsidRPr="007E6C6D">
              <w:rPr>
                <w:szCs w:val="24"/>
              </w:rPr>
              <w:t>hàng</w:t>
            </w:r>
            <w:proofErr w:type="spellEnd"/>
            <w:r w:rsidRPr="007E6C6D">
              <w:rPr>
                <w:szCs w:val="24"/>
              </w:rPr>
              <w:t xml:space="preserve"> </w:t>
            </w:r>
            <w:proofErr w:type="spellStart"/>
            <w:r w:rsidRPr="007E6C6D">
              <w:rPr>
                <w:szCs w:val="24"/>
              </w:rPr>
              <w:t>không</w:t>
            </w:r>
            <w:proofErr w:type="spellEnd"/>
            <w:r w:rsidRPr="007E6C6D">
              <w:rPr>
                <w:szCs w:val="24"/>
              </w:rPr>
              <w:t xml:space="preserve"> (MET).</w:t>
            </w:r>
          </w:p>
        </w:tc>
      </w:tr>
      <w:tr w:rsidR="007E6C6D" w:rsidRPr="007E6C6D" w14:paraId="2E4D85B7" w14:textId="77777777" w:rsidTr="007753DC">
        <w:trPr>
          <w:trHeight w:val="560"/>
        </w:trPr>
        <w:tc>
          <w:tcPr>
            <w:tcW w:w="0" w:type="auto"/>
            <w:hideMark/>
          </w:tcPr>
          <w:p w14:paraId="6E5C9CD8" w14:textId="77777777" w:rsidR="00BD7A52" w:rsidRPr="007E6C6D" w:rsidRDefault="00BD7A52" w:rsidP="005413DD">
            <w:pPr>
              <w:jc w:val="center"/>
              <w:rPr>
                <w:szCs w:val="24"/>
              </w:rPr>
            </w:pPr>
            <w:r w:rsidRPr="007E6C6D">
              <w:rPr>
                <w:szCs w:val="24"/>
              </w:rPr>
              <w:t>9</w:t>
            </w:r>
          </w:p>
        </w:tc>
        <w:tc>
          <w:tcPr>
            <w:tcW w:w="0" w:type="auto"/>
            <w:hideMark/>
          </w:tcPr>
          <w:p w14:paraId="71F9F1F1" w14:textId="77777777" w:rsidR="00BD7A52" w:rsidRPr="007E6C6D" w:rsidRDefault="00BD7A52" w:rsidP="005413DD">
            <w:pPr>
              <w:rPr>
                <w:szCs w:val="24"/>
              </w:rPr>
            </w:pPr>
            <w:proofErr w:type="spellStart"/>
            <w:r w:rsidRPr="007E6C6D">
              <w:rPr>
                <w:szCs w:val="24"/>
              </w:rPr>
              <w:t>Đài</w:t>
            </w:r>
            <w:proofErr w:type="spellEnd"/>
            <w:r w:rsidRPr="007E6C6D">
              <w:rPr>
                <w:szCs w:val="24"/>
              </w:rPr>
              <w:t xml:space="preserve"> </w:t>
            </w:r>
            <w:proofErr w:type="spellStart"/>
            <w:r w:rsidRPr="007E6C6D">
              <w:rPr>
                <w:szCs w:val="24"/>
              </w:rPr>
              <w:t>kiểm</w:t>
            </w:r>
            <w:proofErr w:type="spellEnd"/>
            <w:r w:rsidRPr="007E6C6D">
              <w:rPr>
                <w:szCs w:val="24"/>
              </w:rPr>
              <w:t xml:space="preserve"> </w:t>
            </w:r>
            <w:proofErr w:type="spellStart"/>
            <w:r w:rsidRPr="007E6C6D">
              <w:rPr>
                <w:szCs w:val="24"/>
              </w:rPr>
              <w:t>soát</w:t>
            </w:r>
            <w:proofErr w:type="spellEnd"/>
            <w:r w:rsidRPr="007E6C6D">
              <w:rPr>
                <w:szCs w:val="24"/>
              </w:rPr>
              <w:t xml:space="preserve"> </w:t>
            </w:r>
            <w:proofErr w:type="spellStart"/>
            <w:r w:rsidRPr="007E6C6D">
              <w:rPr>
                <w:szCs w:val="24"/>
              </w:rPr>
              <w:t>không</w:t>
            </w:r>
            <w:proofErr w:type="spellEnd"/>
            <w:r w:rsidRPr="007E6C6D">
              <w:rPr>
                <w:szCs w:val="24"/>
              </w:rPr>
              <w:t xml:space="preserve"> </w:t>
            </w:r>
            <w:proofErr w:type="spellStart"/>
            <w:r w:rsidRPr="007E6C6D">
              <w:rPr>
                <w:szCs w:val="24"/>
              </w:rPr>
              <w:t>lưu</w:t>
            </w:r>
            <w:proofErr w:type="spellEnd"/>
            <w:r w:rsidRPr="007E6C6D">
              <w:rPr>
                <w:szCs w:val="24"/>
              </w:rPr>
              <w:t xml:space="preserve"> </w:t>
            </w:r>
            <w:proofErr w:type="spellStart"/>
            <w:r w:rsidRPr="007E6C6D">
              <w:rPr>
                <w:szCs w:val="24"/>
              </w:rPr>
              <w:t>Côn</w:t>
            </w:r>
            <w:proofErr w:type="spellEnd"/>
            <w:r w:rsidRPr="007E6C6D">
              <w:rPr>
                <w:szCs w:val="24"/>
              </w:rPr>
              <w:t xml:space="preserve"> </w:t>
            </w:r>
            <w:proofErr w:type="spellStart"/>
            <w:r w:rsidRPr="007E6C6D">
              <w:rPr>
                <w:szCs w:val="24"/>
              </w:rPr>
              <w:t>Sơn</w:t>
            </w:r>
            <w:proofErr w:type="spellEnd"/>
          </w:p>
        </w:tc>
        <w:tc>
          <w:tcPr>
            <w:tcW w:w="0" w:type="auto"/>
          </w:tcPr>
          <w:p w14:paraId="1CC3A4E9" w14:textId="77777777" w:rsidR="00BD7A52" w:rsidRPr="007E6C6D" w:rsidRDefault="00BD7A52" w:rsidP="005413DD">
            <w:pPr>
              <w:jc w:val="center"/>
              <w:rPr>
                <w:szCs w:val="24"/>
              </w:rPr>
            </w:pPr>
          </w:p>
        </w:tc>
        <w:tc>
          <w:tcPr>
            <w:tcW w:w="0" w:type="auto"/>
          </w:tcPr>
          <w:p w14:paraId="189A49F3" w14:textId="77777777" w:rsidR="00BD7A52" w:rsidRPr="007E6C6D" w:rsidRDefault="00BD7A52" w:rsidP="005413DD">
            <w:pPr>
              <w:jc w:val="center"/>
              <w:rPr>
                <w:szCs w:val="24"/>
              </w:rPr>
            </w:pPr>
            <w:r w:rsidRPr="007E6C6D">
              <w:rPr>
                <w:szCs w:val="24"/>
              </w:rPr>
              <w:t>X</w:t>
            </w:r>
          </w:p>
        </w:tc>
        <w:tc>
          <w:tcPr>
            <w:tcW w:w="1743" w:type="dxa"/>
            <w:vAlign w:val="center"/>
            <w:hideMark/>
          </w:tcPr>
          <w:p w14:paraId="7213B7CE" w14:textId="2DE0EED2" w:rsidR="00BD7A52" w:rsidRPr="007E6C6D" w:rsidRDefault="00BD7A52" w:rsidP="005413DD">
            <w:pPr>
              <w:rPr>
                <w:szCs w:val="24"/>
              </w:rPr>
            </w:pPr>
            <w:proofErr w:type="spellStart"/>
            <w:r w:rsidRPr="007E6C6D">
              <w:rPr>
                <w:szCs w:val="24"/>
              </w:rPr>
              <w:t>Cảng</w:t>
            </w:r>
            <w:proofErr w:type="spellEnd"/>
            <w:r w:rsidRPr="007E6C6D">
              <w:rPr>
                <w:szCs w:val="24"/>
              </w:rPr>
              <w:t xml:space="preserve"> HK </w:t>
            </w:r>
            <w:proofErr w:type="spellStart"/>
            <w:r w:rsidRPr="007E6C6D">
              <w:rPr>
                <w:szCs w:val="24"/>
              </w:rPr>
              <w:t>Côn</w:t>
            </w:r>
            <w:proofErr w:type="spellEnd"/>
            <w:r w:rsidRPr="007E6C6D">
              <w:rPr>
                <w:szCs w:val="24"/>
              </w:rPr>
              <w:t xml:space="preserve"> </w:t>
            </w:r>
            <w:proofErr w:type="spellStart"/>
            <w:r w:rsidRPr="007E6C6D">
              <w:rPr>
                <w:szCs w:val="24"/>
              </w:rPr>
              <w:t>Sơn</w:t>
            </w:r>
            <w:proofErr w:type="spellEnd"/>
            <w:r w:rsidRPr="007E6C6D">
              <w:rPr>
                <w:szCs w:val="24"/>
              </w:rPr>
              <w:t xml:space="preserve">, </w:t>
            </w:r>
            <w:proofErr w:type="spellStart"/>
            <w:r w:rsidRPr="007E6C6D">
              <w:rPr>
                <w:szCs w:val="24"/>
              </w:rPr>
              <w:t>Tiểu</w:t>
            </w:r>
            <w:proofErr w:type="spellEnd"/>
            <w:r w:rsidRPr="007E6C6D">
              <w:rPr>
                <w:szCs w:val="24"/>
              </w:rPr>
              <w:t xml:space="preserve"> </w:t>
            </w:r>
            <w:proofErr w:type="spellStart"/>
            <w:r w:rsidRPr="007E6C6D">
              <w:rPr>
                <w:szCs w:val="24"/>
              </w:rPr>
              <w:t>khu</w:t>
            </w:r>
            <w:proofErr w:type="spellEnd"/>
            <w:r w:rsidRPr="007E6C6D">
              <w:rPr>
                <w:szCs w:val="24"/>
              </w:rPr>
              <w:t xml:space="preserve"> 01, </w:t>
            </w:r>
            <w:proofErr w:type="spellStart"/>
            <w:r w:rsidRPr="007E6C6D">
              <w:rPr>
                <w:szCs w:val="24"/>
              </w:rPr>
              <w:t>đặc</w:t>
            </w:r>
            <w:proofErr w:type="spellEnd"/>
            <w:r w:rsidRPr="007E6C6D">
              <w:rPr>
                <w:szCs w:val="24"/>
              </w:rPr>
              <w:t xml:space="preserve"> </w:t>
            </w:r>
            <w:proofErr w:type="spellStart"/>
            <w:r w:rsidRPr="007E6C6D">
              <w:rPr>
                <w:szCs w:val="24"/>
              </w:rPr>
              <w:t>khu</w:t>
            </w:r>
            <w:proofErr w:type="spellEnd"/>
            <w:r w:rsidRPr="007E6C6D">
              <w:rPr>
                <w:szCs w:val="24"/>
              </w:rPr>
              <w:t xml:space="preserve"> </w:t>
            </w:r>
            <w:proofErr w:type="spellStart"/>
            <w:r w:rsidRPr="007E6C6D">
              <w:rPr>
                <w:szCs w:val="24"/>
              </w:rPr>
              <w:t>Côn</w:t>
            </w:r>
            <w:proofErr w:type="spellEnd"/>
            <w:r w:rsidRPr="007E6C6D">
              <w:rPr>
                <w:szCs w:val="24"/>
              </w:rPr>
              <w:t xml:space="preserve"> </w:t>
            </w:r>
            <w:proofErr w:type="spellStart"/>
            <w:r w:rsidRPr="007E6C6D">
              <w:rPr>
                <w:szCs w:val="24"/>
              </w:rPr>
              <w:t>Đảo</w:t>
            </w:r>
            <w:proofErr w:type="spellEnd"/>
            <w:r w:rsidRPr="007E6C6D">
              <w:rPr>
                <w:szCs w:val="24"/>
              </w:rPr>
              <w:t xml:space="preserve">, tp. </w:t>
            </w:r>
            <w:proofErr w:type="spellStart"/>
            <w:r w:rsidRPr="007E6C6D">
              <w:rPr>
                <w:szCs w:val="24"/>
              </w:rPr>
              <w:t>Hồ</w:t>
            </w:r>
            <w:proofErr w:type="spellEnd"/>
            <w:r w:rsidRPr="007E6C6D">
              <w:rPr>
                <w:szCs w:val="24"/>
              </w:rPr>
              <w:t xml:space="preserve"> </w:t>
            </w:r>
            <w:proofErr w:type="spellStart"/>
            <w:r w:rsidRPr="007E6C6D">
              <w:rPr>
                <w:szCs w:val="24"/>
              </w:rPr>
              <w:t>Chí</w:t>
            </w:r>
            <w:proofErr w:type="spellEnd"/>
            <w:r w:rsidRPr="007E6C6D">
              <w:rPr>
                <w:szCs w:val="24"/>
              </w:rPr>
              <w:t xml:space="preserve"> Minh</w:t>
            </w:r>
          </w:p>
        </w:tc>
        <w:tc>
          <w:tcPr>
            <w:tcW w:w="2125" w:type="dxa"/>
            <w:hideMark/>
          </w:tcPr>
          <w:p w14:paraId="797F5371" w14:textId="77777777" w:rsidR="00BD7A52" w:rsidRPr="007E6C6D" w:rsidRDefault="00BD7A52"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quản</w:t>
            </w:r>
            <w:proofErr w:type="spellEnd"/>
            <w:r w:rsidRPr="007E6C6D">
              <w:rPr>
                <w:szCs w:val="24"/>
              </w:rPr>
              <w:t xml:space="preserve"> </w:t>
            </w:r>
            <w:proofErr w:type="spellStart"/>
            <w:r w:rsidRPr="007E6C6D">
              <w:rPr>
                <w:szCs w:val="24"/>
              </w:rPr>
              <w:t>lý</w:t>
            </w:r>
            <w:proofErr w:type="spellEnd"/>
            <w:r w:rsidRPr="007E6C6D">
              <w:rPr>
                <w:szCs w:val="24"/>
              </w:rPr>
              <w:t xml:space="preserve"> </w:t>
            </w:r>
            <w:proofErr w:type="spellStart"/>
            <w:r w:rsidRPr="007E6C6D">
              <w:rPr>
                <w:szCs w:val="24"/>
              </w:rPr>
              <w:t>không</w:t>
            </w:r>
            <w:proofErr w:type="spellEnd"/>
            <w:r w:rsidRPr="007E6C6D">
              <w:rPr>
                <w:szCs w:val="24"/>
              </w:rPr>
              <w:t xml:space="preserve"> </w:t>
            </w:r>
            <w:proofErr w:type="spellStart"/>
            <w:r w:rsidRPr="007E6C6D">
              <w:rPr>
                <w:szCs w:val="24"/>
              </w:rPr>
              <w:t>lưu</w:t>
            </w:r>
            <w:proofErr w:type="spellEnd"/>
            <w:r w:rsidRPr="007E6C6D">
              <w:rPr>
                <w:szCs w:val="24"/>
              </w:rPr>
              <w:t xml:space="preserve"> (ATM).</w:t>
            </w:r>
          </w:p>
          <w:p w14:paraId="24B10EC3" w14:textId="77777777" w:rsidR="00BD7A52" w:rsidRPr="007E6C6D" w:rsidRDefault="00BD7A52"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CNS.</w:t>
            </w:r>
          </w:p>
          <w:p w14:paraId="37901A4B" w14:textId="77777777" w:rsidR="00BD7A52" w:rsidRPr="007E6C6D" w:rsidRDefault="00BD7A52"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khí</w:t>
            </w:r>
            <w:proofErr w:type="spellEnd"/>
            <w:r w:rsidRPr="007E6C6D">
              <w:rPr>
                <w:szCs w:val="24"/>
              </w:rPr>
              <w:t xml:space="preserve"> </w:t>
            </w:r>
            <w:proofErr w:type="spellStart"/>
            <w:r w:rsidRPr="007E6C6D">
              <w:rPr>
                <w:szCs w:val="24"/>
              </w:rPr>
              <w:t>tượng</w:t>
            </w:r>
            <w:proofErr w:type="spellEnd"/>
            <w:r w:rsidRPr="007E6C6D">
              <w:rPr>
                <w:szCs w:val="24"/>
              </w:rPr>
              <w:t xml:space="preserve"> </w:t>
            </w:r>
            <w:proofErr w:type="spellStart"/>
            <w:r w:rsidRPr="007E6C6D">
              <w:rPr>
                <w:szCs w:val="24"/>
              </w:rPr>
              <w:t>hàng</w:t>
            </w:r>
            <w:proofErr w:type="spellEnd"/>
            <w:r w:rsidRPr="007E6C6D">
              <w:rPr>
                <w:szCs w:val="24"/>
              </w:rPr>
              <w:t xml:space="preserve"> </w:t>
            </w:r>
            <w:proofErr w:type="spellStart"/>
            <w:r w:rsidRPr="007E6C6D">
              <w:rPr>
                <w:szCs w:val="24"/>
              </w:rPr>
              <w:t>không</w:t>
            </w:r>
            <w:proofErr w:type="spellEnd"/>
            <w:r w:rsidRPr="007E6C6D">
              <w:rPr>
                <w:szCs w:val="24"/>
              </w:rPr>
              <w:t xml:space="preserve"> (MET).</w:t>
            </w:r>
          </w:p>
        </w:tc>
      </w:tr>
      <w:tr w:rsidR="007E6C6D" w:rsidRPr="007E6C6D" w14:paraId="202E632D" w14:textId="77777777" w:rsidTr="007753DC">
        <w:trPr>
          <w:trHeight w:val="560"/>
        </w:trPr>
        <w:tc>
          <w:tcPr>
            <w:tcW w:w="0" w:type="auto"/>
          </w:tcPr>
          <w:p w14:paraId="6F0F887B" w14:textId="77777777" w:rsidR="00BD7A52" w:rsidRPr="007E6C6D" w:rsidRDefault="00BD7A52" w:rsidP="005413DD">
            <w:pPr>
              <w:jc w:val="center"/>
              <w:rPr>
                <w:szCs w:val="24"/>
              </w:rPr>
            </w:pPr>
            <w:r w:rsidRPr="007E6C6D">
              <w:rPr>
                <w:szCs w:val="24"/>
              </w:rPr>
              <w:t>10</w:t>
            </w:r>
          </w:p>
        </w:tc>
        <w:tc>
          <w:tcPr>
            <w:tcW w:w="0" w:type="auto"/>
          </w:tcPr>
          <w:p w14:paraId="41F3D011" w14:textId="77777777" w:rsidR="00BD7A52" w:rsidRPr="007E6C6D" w:rsidRDefault="00BD7A52" w:rsidP="005413DD">
            <w:pPr>
              <w:rPr>
                <w:szCs w:val="24"/>
              </w:rPr>
            </w:pPr>
            <w:proofErr w:type="spellStart"/>
            <w:r w:rsidRPr="007E6C6D">
              <w:rPr>
                <w:szCs w:val="24"/>
              </w:rPr>
              <w:t>Đài</w:t>
            </w:r>
            <w:proofErr w:type="spellEnd"/>
            <w:r w:rsidRPr="007E6C6D">
              <w:rPr>
                <w:szCs w:val="24"/>
              </w:rPr>
              <w:t xml:space="preserve"> </w:t>
            </w:r>
            <w:proofErr w:type="spellStart"/>
            <w:r w:rsidRPr="007E6C6D">
              <w:rPr>
                <w:szCs w:val="24"/>
              </w:rPr>
              <w:t>kiểm</w:t>
            </w:r>
            <w:proofErr w:type="spellEnd"/>
            <w:r w:rsidRPr="007E6C6D">
              <w:rPr>
                <w:szCs w:val="24"/>
              </w:rPr>
              <w:t xml:space="preserve"> </w:t>
            </w:r>
            <w:proofErr w:type="spellStart"/>
            <w:r w:rsidRPr="007E6C6D">
              <w:rPr>
                <w:szCs w:val="24"/>
              </w:rPr>
              <w:t>soát</w:t>
            </w:r>
            <w:proofErr w:type="spellEnd"/>
            <w:r w:rsidRPr="007E6C6D">
              <w:rPr>
                <w:szCs w:val="24"/>
              </w:rPr>
              <w:t xml:space="preserve"> </w:t>
            </w:r>
            <w:proofErr w:type="spellStart"/>
            <w:r w:rsidRPr="007E6C6D">
              <w:rPr>
                <w:szCs w:val="24"/>
              </w:rPr>
              <w:t>không</w:t>
            </w:r>
            <w:proofErr w:type="spellEnd"/>
            <w:r w:rsidRPr="007E6C6D">
              <w:rPr>
                <w:szCs w:val="24"/>
              </w:rPr>
              <w:t xml:space="preserve"> </w:t>
            </w:r>
            <w:proofErr w:type="spellStart"/>
            <w:r w:rsidRPr="007E6C6D">
              <w:rPr>
                <w:szCs w:val="24"/>
              </w:rPr>
              <w:t>lưu</w:t>
            </w:r>
            <w:proofErr w:type="spellEnd"/>
            <w:r w:rsidRPr="007E6C6D">
              <w:rPr>
                <w:szCs w:val="24"/>
              </w:rPr>
              <w:t xml:space="preserve"> </w:t>
            </w:r>
            <w:proofErr w:type="spellStart"/>
            <w:r w:rsidRPr="007E6C6D">
              <w:rPr>
                <w:szCs w:val="24"/>
              </w:rPr>
              <w:t>Rạch</w:t>
            </w:r>
            <w:proofErr w:type="spellEnd"/>
            <w:r w:rsidRPr="007E6C6D">
              <w:rPr>
                <w:szCs w:val="24"/>
              </w:rPr>
              <w:t xml:space="preserve"> </w:t>
            </w:r>
            <w:proofErr w:type="spellStart"/>
            <w:r w:rsidRPr="007E6C6D">
              <w:rPr>
                <w:szCs w:val="24"/>
              </w:rPr>
              <w:t>Giá</w:t>
            </w:r>
            <w:proofErr w:type="spellEnd"/>
          </w:p>
        </w:tc>
        <w:tc>
          <w:tcPr>
            <w:tcW w:w="0" w:type="auto"/>
          </w:tcPr>
          <w:p w14:paraId="4181FFE8" w14:textId="77777777" w:rsidR="00BD7A52" w:rsidRPr="007E6C6D" w:rsidRDefault="00BD7A52" w:rsidP="005413DD">
            <w:pPr>
              <w:jc w:val="center"/>
              <w:rPr>
                <w:szCs w:val="24"/>
              </w:rPr>
            </w:pPr>
          </w:p>
        </w:tc>
        <w:tc>
          <w:tcPr>
            <w:tcW w:w="0" w:type="auto"/>
          </w:tcPr>
          <w:p w14:paraId="3343380E" w14:textId="77777777" w:rsidR="00BD7A52" w:rsidRPr="007E6C6D" w:rsidRDefault="00BD7A52" w:rsidP="005413DD">
            <w:pPr>
              <w:jc w:val="center"/>
              <w:rPr>
                <w:szCs w:val="24"/>
              </w:rPr>
            </w:pPr>
            <w:r w:rsidRPr="007E6C6D">
              <w:rPr>
                <w:szCs w:val="24"/>
              </w:rPr>
              <w:t>X</w:t>
            </w:r>
          </w:p>
        </w:tc>
        <w:tc>
          <w:tcPr>
            <w:tcW w:w="1743" w:type="dxa"/>
            <w:vAlign w:val="center"/>
          </w:tcPr>
          <w:p w14:paraId="34CA4395" w14:textId="31FF55D2" w:rsidR="00BD7A52" w:rsidRPr="007E6C6D" w:rsidRDefault="00BD7A52" w:rsidP="005413DD">
            <w:pPr>
              <w:rPr>
                <w:szCs w:val="24"/>
              </w:rPr>
            </w:pPr>
            <w:proofErr w:type="spellStart"/>
            <w:r w:rsidRPr="007E6C6D">
              <w:rPr>
                <w:szCs w:val="24"/>
              </w:rPr>
              <w:t>Cảng</w:t>
            </w:r>
            <w:proofErr w:type="spellEnd"/>
            <w:r w:rsidRPr="007E6C6D">
              <w:rPr>
                <w:szCs w:val="24"/>
              </w:rPr>
              <w:t xml:space="preserve"> HK </w:t>
            </w:r>
            <w:proofErr w:type="spellStart"/>
            <w:r w:rsidRPr="007E6C6D">
              <w:rPr>
                <w:szCs w:val="24"/>
              </w:rPr>
              <w:t>Rạch</w:t>
            </w:r>
            <w:proofErr w:type="spellEnd"/>
            <w:r w:rsidRPr="007E6C6D">
              <w:rPr>
                <w:szCs w:val="24"/>
              </w:rPr>
              <w:t xml:space="preserve"> </w:t>
            </w:r>
            <w:proofErr w:type="spellStart"/>
            <w:r w:rsidRPr="007E6C6D">
              <w:rPr>
                <w:szCs w:val="24"/>
              </w:rPr>
              <w:t>Giá</w:t>
            </w:r>
            <w:proofErr w:type="spellEnd"/>
            <w:r w:rsidRPr="007E6C6D">
              <w:rPr>
                <w:szCs w:val="24"/>
              </w:rPr>
              <w:t xml:space="preserve">, </w:t>
            </w:r>
            <w:proofErr w:type="spellStart"/>
            <w:r w:rsidRPr="007E6C6D">
              <w:rPr>
                <w:szCs w:val="24"/>
              </w:rPr>
              <w:t>Số</w:t>
            </w:r>
            <w:proofErr w:type="spellEnd"/>
            <w:r w:rsidRPr="007E6C6D">
              <w:rPr>
                <w:szCs w:val="24"/>
              </w:rPr>
              <w:t xml:space="preserve"> 418 </w:t>
            </w:r>
            <w:proofErr w:type="spellStart"/>
            <w:r w:rsidRPr="007E6C6D">
              <w:rPr>
                <w:szCs w:val="24"/>
              </w:rPr>
              <w:t>Cách</w:t>
            </w:r>
            <w:proofErr w:type="spellEnd"/>
            <w:r w:rsidRPr="007E6C6D">
              <w:rPr>
                <w:szCs w:val="24"/>
              </w:rPr>
              <w:t xml:space="preserve"> </w:t>
            </w:r>
            <w:proofErr w:type="spellStart"/>
            <w:r w:rsidRPr="007E6C6D">
              <w:rPr>
                <w:szCs w:val="24"/>
              </w:rPr>
              <w:t>Mạng</w:t>
            </w:r>
            <w:proofErr w:type="spellEnd"/>
            <w:r w:rsidRPr="007E6C6D">
              <w:rPr>
                <w:szCs w:val="24"/>
              </w:rPr>
              <w:t xml:space="preserve"> </w:t>
            </w:r>
            <w:proofErr w:type="spellStart"/>
            <w:r w:rsidRPr="007E6C6D">
              <w:rPr>
                <w:szCs w:val="24"/>
              </w:rPr>
              <w:t>Tháng</w:t>
            </w:r>
            <w:proofErr w:type="spellEnd"/>
            <w:r w:rsidRPr="007E6C6D">
              <w:rPr>
                <w:szCs w:val="24"/>
              </w:rPr>
              <w:t xml:space="preserve"> 8, </w:t>
            </w:r>
            <w:proofErr w:type="spellStart"/>
            <w:r w:rsidRPr="007E6C6D">
              <w:rPr>
                <w:szCs w:val="24"/>
              </w:rPr>
              <w:t>phường</w:t>
            </w:r>
            <w:proofErr w:type="spellEnd"/>
            <w:r w:rsidRPr="007E6C6D">
              <w:rPr>
                <w:szCs w:val="24"/>
              </w:rPr>
              <w:t xml:space="preserve"> </w:t>
            </w:r>
            <w:proofErr w:type="spellStart"/>
            <w:r w:rsidRPr="007E6C6D">
              <w:rPr>
                <w:szCs w:val="24"/>
              </w:rPr>
              <w:t>Rạch</w:t>
            </w:r>
            <w:proofErr w:type="spellEnd"/>
            <w:r w:rsidRPr="007E6C6D">
              <w:rPr>
                <w:szCs w:val="24"/>
              </w:rPr>
              <w:t xml:space="preserve"> </w:t>
            </w:r>
            <w:proofErr w:type="spellStart"/>
            <w:r w:rsidRPr="007E6C6D">
              <w:rPr>
                <w:szCs w:val="24"/>
              </w:rPr>
              <w:t>Giá</w:t>
            </w:r>
            <w:proofErr w:type="spellEnd"/>
            <w:r w:rsidRPr="007E6C6D">
              <w:rPr>
                <w:szCs w:val="24"/>
              </w:rPr>
              <w:t xml:space="preserve">, </w:t>
            </w:r>
            <w:proofErr w:type="spellStart"/>
            <w:r w:rsidRPr="007E6C6D">
              <w:rPr>
                <w:szCs w:val="24"/>
              </w:rPr>
              <w:t>Tỉnh</w:t>
            </w:r>
            <w:proofErr w:type="spellEnd"/>
            <w:r w:rsidRPr="007E6C6D">
              <w:rPr>
                <w:szCs w:val="24"/>
              </w:rPr>
              <w:t xml:space="preserve"> An </w:t>
            </w:r>
            <w:proofErr w:type="spellStart"/>
            <w:r w:rsidRPr="007E6C6D">
              <w:rPr>
                <w:szCs w:val="24"/>
              </w:rPr>
              <w:t>Giang</w:t>
            </w:r>
            <w:proofErr w:type="spellEnd"/>
          </w:p>
        </w:tc>
        <w:tc>
          <w:tcPr>
            <w:tcW w:w="2125" w:type="dxa"/>
          </w:tcPr>
          <w:p w14:paraId="4E8F8471" w14:textId="77777777" w:rsidR="00BD7A52" w:rsidRPr="007E6C6D" w:rsidRDefault="00BD7A52"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quản</w:t>
            </w:r>
            <w:proofErr w:type="spellEnd"/>
            <w:r w:rsidRPr="007E6C6D">
              <w:rPr>
                <w:szCs w:val="24"/>
              </w:rPr>
              <w:t xml:space="preserve"> </w:t>
            </w:r>
            <w:proofErr w:type="spellStart"/>
            <w:r w:rsidRPr="007E6C6D">
              <w:rPr>
                <w:szCs w:val="24"/>
              </w:rPr>
              <w:t>lý</w:t>
            </w:r>
            <w:proofErr w:type="spellEnd"/>
            <w:r w:rsidRPr="007E6C6D">
              <w:rPr>
                <w:szCs w:val="24"/>
              </w:rPr>
              <w:t xml:space="preserve"> </w:t>
            </w:r>
            <w:proofErr w:type="spellStart"/>
            <w:r w:rsidRPr="007E6C6D">
              <w:rPr>
                <w:szCs w:val="24"/>
              </w:rPr>
              <w:t>không</w:t>
            </w:r>
            <w:proofErr w:type="spellEnd"/>
            <w:r w:rsidRPr="007E6C6D">
              <w:rPr>
                <w:szCs w:val="24"/>
              </w:rPr>
              <w:t xml:space="preserve"> </w:t>
            </w:r>
            <w:proofErr w:type="spellStart"/>
            <w:r w:rsidRPr="007E6C6D">
              <w:rPr>
                <w:szCs w:val="24"/>
              </w:rPr>
              <w:t>lưu</w:t>
            </w:r>
            <w:proofErr w:type="spellEnd"/>
            <w:r w:rsidRPr="007E6C6D">
              <w:rPr>
                <w:szCs w:val="24"/>
              </w:rPr>
              <w:t xml:space="preserve"> (ATM).</w:t>
            </w:r>
          </w:p>
          <w:p w14:paraId="72D8D0AB" w14:textId="77777777" w:rsidR="00BD7A52" w:rsidRPr="007E6C6D" w:rsidRDefault="00BD7A52"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CNS.</w:t>
            </w:r>
          </w:p>
          <w:p w14:paraId="02CA265D" w14:textId="77777777" w:rsidR="00BD7A52" w:rsidRPr="007E6C6D" w:rsidRDefault="00BD7A52"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khí</w:t>
            </w:r>
            <w:proofErr w:type="spellEnd"/>
            <w:r w:rsidRPr="007E6C6D">
              <w:rPr>
                <w:szCs w:val="24"/>
              </w:rPr>
              <w:t xml:space="preserve"> </w:t>
            </w:r>
            <w:proofErr w:type="spellStart"/>
            <w:r w:rsidRPr="007E6C6D">
              <w:rPr>
                <w:szCs w:val="24"/>
              </w:rPr>
              <w:t>tượng</w:t>
            </w:r>
            <w:proofErr w:type="spellEnd"/>
            <w:r w:rsidRPr="007E6C6D">
              <w:rPr>
                <w:szCs w:val="24"/>
              </w:rPr>
              <w:t xml:space="preserve"> </w:t>
            </w:r>
            <w:proofErr w:type="spellStart"/>
            <w:r w:rsidRPr="007E6C6D">
              <w:rPr>
                <w:szCs w:val="24"/>
              </w:rPr>
              <w:t>hàng</w:t>
            </w:r>
            <w:proofErr w:type="spellEnd"/>
            <w:r w:rsidRPr="007E6C6D">
              <w:rPr>
                <w:szCs w:val="24"/>
              </w:rPr>
              <w:t xml:space="preserve"> </w:t>
            </w:r>
            <w:proofErr w:type="spellStart"/>
            <w:r w:rsidRPr="007E6C6D">
              <w:rPr>
                <w:szCs w:val="24"/>
              </w:rPr>
              <w:t>không</w:t>
            </w:r>
            <w:proofErr w:type="spellEnd"/>
            <w:r w:rsidRPr="007E6C6D">
              <w:rPr>
                <w:szCs w:val="24"/>
              </w:rPr>
              <w:t xml:space="preserve"> (MET).</w:t>
            </w:r>
          </w:p>
        </w:tc>
      </w:tr>
      <w:tr w:rsidR="007E6C6D" w:rsidRPr="007E6C6D" w14:paraId="0DC534FE" w14:textId="77777777" w:rsidTr="007753DC">
        <w:trPr>
          <w:trHeight w:val="1120"/>
        </w:trPr>
        <w:tc>
          <w:tcPr>
            <w:tcW w:w="0" w:type="auto"/>
            <w:hideMark/>
          </w:tcPr>
          <w:p w14:paraId="2E9F8154" w14:textId="77777777" w:rsidR="00BD7A52" w:rsidRPr="007E6C6D" w:rsidRDefault="00BD7A52" w:rsidP="005413DD">
            <w:pPr>
              <w:jc w:val="center"/>
              <w:rPr>
                <w:b/>
                <w:bCs/>
                <w:szCs w:val="24"/>
              </w:rPr>
            </w:pPr>
            <w:r w:rsidRPr="007E6C6D">
              <w:rPr>
                <w:b/>
                <w:bCs/>
                <w:szCs w:val="24"/>
              </w:rPr>
              <w:t>VI</w:t>
            </w:r>
          </w:p>
        </w:tc>
        <w:tc>
          <w:tcPr>
            <w:tcW w:w="0" w:type="auto"/>
            <w:hideMark/>
          </w:tcPr>
          <w:p w14:paraId="3831450A" w14:textId="77777777" w:rsidR="00BD7A52" w:rsidRPr="007E6C6D" w:rsidRDefault="00BD7A52" w:rsidP="005413DD">
            <w:pPr>
              <w:rPr>
                <w:b/>
                <w:bCs/>
                <w:szCs w:val="24"/>
              </w:rPr>
            </w:pPr>
            <w:proofErr w:type="spellStart"/>
            <w:r w:rsidRPr="007E6C6D">
              <w:rPr>
                <w:b/>
                <w:bCs/>
                <w:szCs w:val="24"/>
              </w:rPr>
              <w:t>Trung</w:t>
            </w:r>
            <w:proofErr w:type="spellEnd"/>
            <w:r w:rsidRPr="007E6C6D">
              <w:rPr>
                <w:b/>
                <w:bCs/>
                <w:szCs w:val="24"/>
              </w:rPr>
              <w:t xml:space="preserve"> </w:t>
            </w:r>
            <w:proofErr w:type="spellStart"/>
            <w:r w:rsidRPr="007E6C6D">
              <w:rPr>
                <w:b/>
                <w:bCs/>
                <w:szCs w:val="24"/>
              </w:rPr>
              <w:t>tâm</w:t>
            </w:r>
            <w:proofErr w:type="spellEnd"/>
            <w:r w:rsidRPr="007E6C6D">
              <w:rPr>
                <w:b/>
                <w:bCs/>
                <w:szCs w:val="24"/>
              </w:rPr>
              <w:t xml:space="preserve"> </w:t>
            </w:r>
            <w:proofErr w:type="spellStart"/>
            <w:r w:rsidRPr="007E6C6D">
              <w:rPr>
                <w:b/>
                <w:bCs/>
                <w:szCs w:val="24"/>
              </w:rPr>
              <w:t>Khí</w:t>
            </w:r>
            <w:proofErr w:type="spellEnd"/>
            <w:r w:rsidRPr="007E6C6D">
              <w:rPr>
                <w:b/>
                <w:bCs/>
                <w:szCs w:val="24"/>
              </w:rPr>
              <w:t xml:space="preserve"> </w:t>
            </w:r>
            <w:proofErr w:type="spellStart"/>
            <w:r w:rsidRPr="007E6C6D">
              <w:rPr>
                <w:b/>
                <w:bCs/>
                <w:szCs w:val="24"/>
              </w:rPr>
              <w:t>tượng</w:t>
            </w:r>
            <w:proofErr w:type="spellEnd"/>
            <w:r w:rsidRPr="007E6C6D">
              <w:rPr>
                <w:b/>
                <w:bCs/>
                <w:szCs w:val="24"/>
              </w:rPr>
              <w:t xml:space="preserve"> </w:t>
            </w:r>
            <w:proofErr w:type="spellStart"/>
            <w:r w:rsidRPr="007E6C6D">
              <w:rPr>
                <w:b/>
                <w:bCs/>
                <w:szCs w:val="24"/>
              </w:rPr>
              <w:t>hàng</w:t>
            </w:r>
            <w:proofErr w:type="spellEnd"/>
            <w:r w:rsidRPr="007E6C6D">
              <w:rPr>
                <w:b/>
                <w:bCs/>
                <w:szCs w:val="24"/>
              </w:rPr>
              <w:t xml:space="preserve"> </w:t>
            </w:r>
            <w:proofErr w:type="spellStart"/>
            <w:r w:rsidRPr="007E6C6D">
              <w:rPr>
                <w:b/>
                <w:bCs/>
                <w:szCs w:val="24"/>
              </w:rPr>
              <w:t>không</w:t>
            </w:r>
            <w:proofErr w:type="spellEnd"/>
            <w:r w:rsidRPr="007E6C6D">
              <w:rPr>
                <w:b/>
                <w:bCs/>
                <w:szCs w:val="24"/>
              </w:rPr>
              <w:t>.</w:t>
            </w:r>
            <w:r w:rsidRPr="007E6C6D">
              <w:rPr>
                <w:b/>
                <w:bCs/>
                <w:szCs w:val="24"/>
              </w:rPr>
              <w:br w:type="page"/>
            </w:r>
          </w:p>
          <w:p w14:paraId="55325C16" w14:textId="55ED04B8" w:rsidR="00BD7A52" w:rsidRPr="007E6C6D" w:rsidRDefault="00BD7A52" w:rsidP="005413DD">
            <w:pPr>
              <w:rPr>
                <w:b/>
                <w:bCs/>
                <w:szCs w:val="24"/>
              </w:rPr>
            </w:pPr>
          </w:p>
        </w:tc>
        <w:tc>
          <w:tcPr>
            <w:tcW w:w="0" w:type="auto"/>
          </w:tcPr>
          <w:p w14:paraId="08038E77" w14:textId="77777777" w:rsidR="00BD7A52" w:rsidRPr="007E6C6D" w:rsidRDefault="00BD7A52" w:rsidP="005413DD">
            <w:pPr>
              <w:jc w:val="center"/>
              <w:rPr>
                <w:szCs w:val="24"/>
              </w:rPr>
            </w:pPr>
            <w:r w:rsidRPr="007E6C6D">
              <w:rPr>
                <w:szCs w:val="24"/>
              </w:rPr>
              <w:t>X</w:t>
            </w:r>
          </w:p>
        </w:tc>
        <w:tc>
          <w:tcPr>
            <w:tcW w:w="0" w:type="auto"/>
          </w:tcPr>
          <w:p w14:paraId="0B7D0FE0" w14:textId="77777777" w:rsidR="00BD7A52" w:rsidRPr="007E6C6D" w:rsidRDefault="00BD7A52" w:rsidP="005413DD">
            <w:pPr>
              <w:jc w:val="center"/>
              <w:rPr>
                <w:szCs w:val="24"/>
              </w:rPr>
            </w:pPr>
          </w:p>
        </w:tc>
        <w:tc>
          <w:tcPr>
            <w:tcW w:w="1743" w:type="dxa"/>
            <w:vAlign w:val="center"/>
            <w:hideMark/>
          </w:tcPr>
          <w:p w14:paraId="57D6B108" w14:textId="17184518" w:rsidR="00BD7A52" w:rsidRPr="007E6C6D" w:rsidRDefault="00BD7A52" w:rsidP="005413DD">
            <w:pPr>
              <w:rPr>
                <w:szCs w:val="24"/>
              </w:rPr>
            </w:pPr>
            <w:proofErr w:type="spellStart"/>
            <w:r w:rsidRPr="007E6C6D">
              <w:rPr>
                <w:szCs w:val="24"/>
              </w:rPr>
              <w:t>Số</w:t>
            </w:r>
            <w:proofErr w:type="spellEnd"/>
            <w:r w:rsidRPr="007E6C6D">
              <w:rPr>
                <w:szCs w:val="24"/>
              </w:rPr>
              <w:t xml:space="preserve"> 196 </w:t>
            </w:r>
            <w:proofErr w:type="spellStart"/>
            <w:r w:rsidRPr="007E6C6D">
              <w:rPr>
                <w:szCs w:val="24"/>
              </w:rPr>
              <w:t>Nguyễn</w:t>
            </w:r>
            <w:proofErr w:type="spellEnd"/>
            <w:r w:rsidRPr="007E6C6D">
              <w:rPr>
                <w:szCs w:val="24"/>
              </w:rPr>
              <w:t xml:space="preserve"> </w:t>
            </w:r>
            <w:proofErr w:type="spellStart"/>
            <w:r w:rsidRPr="007E6C6D">
              <w:rPr>
                <w:szCs w:val="24"/>
              </w:rPr>
              <w:t>Sơn</w:t>
            </w:r>
            <w:proofErr w:type="spellEnd"/>
            <w:r w:rsidRPr="007E6C6D">
              <w:rPr>
                <w:szCs w:val="24"/>
              </w:rPr>
              <w:t xml:space="preserve">, </w:t>
            </w:r>
            <w:proofErr w:type="spellStart"/>
            <w:r w:rsidRPr="007E6C6D">
              <w:rPr>
                <w:szCs w:val="24"/>
              </w:rPr>
              <w:t>phường</w:t>
            </w:r>
            <w:proofErr w:type="spellEnd"/>
            <w:r w:rsidRPr="007E6C6D">
              <w:rPr>
                <w:szCs w:val="24"/>
              </w:rPr>
              <w:t xml:space="preserve"> </w:t>
            </w:r>
            <w:proofErr w:type="spellStart"/>
            <w:r w:rsidRPr="007E6C6D">
              <w:rPr>
                <w:szCs w:val="24"/>
              </w:rPr>
              <w:t>Bồ</w:t>
            </w:r>
            <w:proofErr w:type="spellEnd"/>
            <w:r w:rsidRPr="007E6C6D">
              <w:rPr>
                <w:szCs w:val="24"/>
              </w:rPr>
              <w:t xml:space="preserve"> </w:t>
            </w:r>
            <w:proofErr w:type="spellStart"/>
            <w:r w:rsidRPr="007E6C6D">
              <w:rPr>
                <w:szCs w:val="24"/>
              </w:rPr>
              <w:t>Đề</w:t>
            </w:r>
            <w:proofErr w:type="spellEnd"/>
            <w:r w:rsidRPr="007E6C6D">
              <w:rPr>
                <w:szCs w:val="24"/>
              </w:rPr>
              <w:t>,</w:t>
            </w:r>
            <w:r w:rsidRPr="007E6C6D">
              <w:rPr>
                <w:szCs w:val="24"/>
              </w:rPr>
              <w:br w:type="page"/>
              <w:t xml:space="preserve"> TP. </w:t>
            </w:r>
            <w:proofErr w:type="spellStart"/>
            <w:r w:rsidRPr="007E6C6D">
              <w:rPr>
                <w:szCs w:val="24"/>
              </w:rPr>
              <w:t>Hà</w:t>
            </w:r>
            <w:proofErr w:type="spellEnd"/>
            <w:r w:rsidRPr="007E6C6D">
              <w:rPr>
                <w:szCs w:val="24"/>
              </w:rPr>
              <w:t xml:space="preserve"> Nội</w:t>
            </w:r>
          </w:p>
        </w:tc>
        <w:tc>
          <w:tcPr>
            <w:tcW w:w="2125" w:type="dxa"/>
            <w:hideMark/>
          </w:tcPr>
          <w:p w14:paraId="625263A2" w14:textId="77777777" w:rsidR="00BD7A52" w:rsidRPr="007E6C6D" w:rsidRDefault="00BD7A52"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khí</w:t>
            </w:r>
            <w:proofErr w:type="spellEnd"/>
            <w:r w:rsidRPr="007E6C6D">
              <w:rPr>
                <w:szCs w:val="24"/>
              </w:rPr>
              <w:t xml:space="preserve"> </w:t>
            </w:r>
            <w:proofErr w:type="spellStart"/>
            <w:r w:rsidRPr="007E6C6D">
              <w:rPr>
                <w:szCs w:val="24"/>
              </w:rPr>
              <w:t>tượng</w:t>
            </w:r>
            <w:proofErr w:type="spellEnd"/>
            <w:r w:rsidRPr="007E6C6D">
              <w:rPr>
                <w:szCs w:val="24"/>
              </w:rPr>
              <w:t xml:space="preserve"> </w:t>
            </w:r>
            <w:proofErr w:type="spellStart"/>
            <w:r w:rsidRPr="007E6C6D">
              <w:rPr>
                <w:szCs w:val="24"/>
              </w:rPr>
              <w:t>hàng</w:t>
            </w:r>
            <w:proofErr w:type="spellEnd"/>
            <w:r w:rsidRPr="007E6C6D">
              <w:rPr>
                <w:szCs w:val="24"/>
              </w:rPr>
              <w:t xml:space="preserve"> </w:t>
            </w:r>
            <w:proofErr w:type="spellStart"/>
            <w:r w:rsidRPr="007E6C6D">
              <w:rPr>
                <w:szCs w:val="24"/>
              </w:rPr>
              <w:t>không</w:t>
            </w:r>
            <w:proofErr w:type="spellEnd"/>
            <w:r w:rsidRPr="007E6C6D">
              <w:rPr>
                <w:szCs w:val="24"/>
              </w:rPr>
              <w:t xml:space="preserve"> (MET).</w:t>
            </w:r>
          </w:p>
        </w:tc>
      </w:tr>
      <w:tr w:rsidR="007E6C6D" w:rsidRPr="007E6C6D" w14:paraId="0068AECB" w14:textId="77777777" w:rsidTr="007753DC">
        <w:trPr>
          <w:trHeight w:val="840"/>
        </w:trPr>
        <w:tc>
          <w:tcPr>
            <w:tcW w:w="0" w:type="auto"/>
            <w:hideMark/>
          </w:tcPr>
          <w:p w14:paraId="618EA068" w14:textId="77777777" w:rsidR="00BD7A52" w:rsidRPr="007E6C6D" w:rsidRDefault="00BD7A52" w:rsidP="005413DD">
            <w:pPr>
              <w:jc w:val="center"/>
              <w:rPr>
                <w:szCs w:val="24"/>
              </w:rPr>
            </w:pPr>
            <w:r w:rsidRPr="007E6C6D">
              <w:rPr>
                <w:szCs w:val="24"/>
              </w:rPr>
              <w:t>1</w:t>
            </w:r>
          </w:p>
        </w:tc>
        <w:tc>
          <w:tcPr>
            <w:tcW w:w="0" w:type="auto"/>
            <w:hideMark/>
          </w:tcPr>
          <w:p w14:paraId="37AC8F19" w14:textId="77777777" w:rsidR="00BD7A52" w:rsidRPr="007E6C6D" w:rsidRDefault="00BD7A52" w:rsidP="005413DD">
            <w:pPr>
              <w:rPr>
                <w:szCs w:val="24"/>
              </w:rPr>
            </w:pPr>
            <w:proofErr w:type="spellStart"/>
            <w:r w:rsidRPr="007E6C6D">
              <w:rPr>
                <w:szCs w:val="24"/>
              </w:rPr>
              <w:t>Trung</w:t>
            </w:r>
            <w:proofErr w:type="spellEnd"/>
            <w:r w:rsidRPr="007E6C6D">
              <w:rPr>
                <w:szCs w:val="24"/>
              </w:rPr>
              <w:t xml:space="preserve"> </w:t>
            </w:r>
            <w:proofErr w:type="spellStart"/>
            <w:r w:rsidRPr="007E6C6D">
              <w:rPr>
                <w:szCs w:val="24"/>
              </w:rPr>
              <w:t>tâm</w:t>
            </w:r>
            <w:proofErr w:type="spellEnd"/>
            <w:r w:rsidRPr="007E6C6D">
              <w:rPr>
                <w:szCs w:val="24"/>
              </w:rPr>
              <w:t xml:space="preserve"> </w:t>
            </w:r>
            <w:proofErr w:type="spellStart"/>
            <w:r w:rsidRPr="007E6C6D">
              <w:rPr>
                <w:szCs w:val="24"/>
              </w:rPr>
              <w:t>Cảnh</w:t>
            </w:r>
            <w:proofErr w:type="spellEnd"/>
            <w:r w:rsidRPr="007E6C6D">
              <w:rPr>
                <w:szCs w:val="24"/>
              </w:rPr>
              <w:t xml:space="preserve"> </w:t>
            </w:r>
            <w:proofErr w:type="spellStart"/>
            <w:r w:rsidRPr="007E6C6D">
              <w:rPr>
                <w:szCs w:val="24"/>
              </w:rPr>
              <w:t>báo</w:t>
            </w:r>
            <w:proofErr w:type="spellEnd"/>
            <w:r w:rsidRPr="007E6C6D">
              <w:rPr>
                <w:szCs w:val="24"/>
              </w:rPr>
              <w:t xml:space="preserve"> </w:t>
            </w:r>
            <w:proofErr w:type="spellStart"/>
            <w:r w:rsidRPr="007E6C6D">
              <w:rPr>
                <w:szCs w:val="24"/>
              </w:rPr>
              <w:t>thời</w:t>
            </w:r>
            <w:proofErr w:type="spellEnd"/>
            <w:r w:rsidRPr="007E6C6D">
              <w:rPr>
                <w:szCs w:val="24"/>
              </w:rPr>
              <w:t xml:space="preserve"> </w:t>
            </w:r>
            <w:proofErr w:type="spellStart"/>
            <w:r w:rsidRPr="007E6C6D">
              <w:rPr>
                <w:szCs w:val="24"/>
              </w:rPr>
              <w:t>tiết</w:t>
            </w:r>
            <w:proofErr w:type="spellEnd"/>
          </w:p>
        </w:tc>
        <w:tc>
          <w:tcPr>
            <w:tcW w:w="0" w:type="auto"/>
          </w:tcPr>
          <w:p w14:paraId="71FA7956" w14:textId="77777777" w:rsidR="00BD7A52" w:rsidRPr="007E6C6D" w:rsidRDefault="00BD7A52" w:rsidP="005413DD">
            <w:pPr>
              <w:jc w:val="center"/>
              <w:rPr>
                <w:szCs w:val="24"/>
              </w:rPr>
            </w:pPr>
            <w:r w:rsidRPr="007E6C6D">
              <w:rPr>
                <w:szCs w:val="24"/>
              </w:rPr>
              <w:t>X</w:t>
            </w:r>
          </w:p>
        </w:tc>
        <w:tc>
          <w:tcPr>
            <w:tcW w:w="0" w:type="auto"/>
          </w:tcPr>
          <w:p w14:paraId="310DCE7B" w14:textId="77777777" w:rsidR="00BD7A52" w:rsidRPr="007E6C6D" w:rsidRDefault="00BD7A52" w:rsidP="005413DD">
            <w:pPr>
              <w:jc w:val="center"/>
              <w:rPr>
                <w:szCs w:val="24"/>
              </w:rPr>
            </w:pPr>
          </w:p>
        </w:tc>
        <w:tc>
          <w:tcPr>
            <w:tcW w:w="1743" w:type="dxa"/>
            <w:vAlign w:val="center"/>
            <w:hideMark/>
          </w:tcPr>
          <w:p w14:paraId="79B7106F" w14:textId="64D986BA" w:rsidR="00BD7A52" w:rsidRPr="007E6C6D" w:rsidRDefault="00BD7A52" w:rsidP="005413DD">
            <w:pPr>
              <w:rPr>
                <w:szCs w:val="24"/>
              </w:rPr>
            </w:pPr>
            <w:proofErr w:type="spellStart"/>
            <w:r w:rsidRPr="007E6C6D">
              <w:rPr>
                <w:szCs w:val="24"/>
              </w:rPr>
              <w:t>Số</w:t>
            </w:r>
            <w:proofErr w:type="spellEnd"/>
            <w:r w:rsidRPr="007E6C6D">
              <w:rPr>
                <w:szCs w:val="24"/>
              </w:rPr>
              <w:t xml:space="preserve"> 5/200 </w:t>
            </w:r>
            <w:proofErr w:type="spellStart"/>
            <w:r w:rsidRPr="007E6C6D">
              <w:rPr>
                <w:szCs w:val="24"/>
              </w:rPr>
              <w:t>đường</w:t>
            </w:r>
            <w:proofErr w:type="spellEnd"/>
            <w:r w:rsidRPr="007E6C6D">
              <w:rPr>
                <w:szCs w:val="24"/>
              </w:rPr>
              <w:t xml:space="preserve"> </w:t>
            </w:r>
            <w:proofErr w:type="spellStart"/>
            <w:r w:rsidRPr="007E6C6D">
              <w:rPr>
                <w:szCs w:val="24"/>
              </w:rPr>
              <w:t>Nguyễn</w:t>
            </w:r>
            <w:proofErr w:type="spellEnd"/>
            <w:r w:rsidRPr="007E6C6D">
              <w:rPr>
                <w:szCs w:val="24"/>
              </w:rPr>
              <w:t xml:space="preserve"> </w:t>
            </w:r>
            <w:proofErr w:type="spellStart"/>
            <w:r w:rsidRPr="007E6C6D">
              <w:rPr>
                <w:szCs w:val="24"/>
              </w:rPr>
              <w:t>Sơn</w:t>
            </w:r>
            <w:proofErr w:type="spellEnd"/>
            <w:r w:rsidRPr="007E6C6D">
              <w:rPr>
                <w:szCs w:val="24"/>
              </w:rPr>
              <w:t xml:space="preserve">, </w:t>
            </w:r>
            <w:proofErr w:type="spellStart"/>
            <w:r w:rsidRPr="007E6C6D">
              <w:rPr>
                <w:szCs w:val="24"/>
              </w:rPr>
              <w:t>phường</w:t>
            </w:r>
            <w:proofErr w:type="spellEnd"/>
            <w:r w:rsidRPr="007E6C6D">
              <w:rPr>
                <w:szCs w:val="24"/>
              </w:rPr>
              <w:t xml:space="preserve"> </w:t>
            </w:r>
            <w:proofErr w:type="spellStart"/>
            <w:r w:rsidRPr="007E6C6D">
              <w:rPr>
                <w:szCs w:val="24"/>
              </w:rPr>
              <w:t>Bồ</w:t>
            </w:r>
            <w:proofErr w:type="spellEnd"/>
            <w:r w:rsidRPr="007E6C6D">
              <w:rPr>
                <w:szCs w:val="24"/>
              </w:rPr>
              <w:t xml:space="preserve"> </w:t>
            </w:r>
            <w:proofErr w:type="spellStart"/>
            <w:r w:rsidRPr="007E6C6D">
              <w:rPr>
                <w:szCs w:val="24"/>
              </w:rPr>
              <w:t>Đề</w:t>
            </w:r>
            <w:proofErr w:type="spellEnd"/>
            <w:r w:rsidRPr="007E6C6D">
              <w:rPr>
                <w:szCs w:val="24"/>
              </w:rPr>
              <w:t xml:space="preserve">, </w:t>
            </w:r>
            <w:proofErr w:type="spellStart"/>
            <w:r w:rsidRPr="007E6C6D">
              <w:rPr>
                <w:szCs w:val="24"/>
              </w:rPr>
              <w:t>tp</w:t>
            </w:r>
            <w:proofErr w:type="spellEnd"/>
            <w:r w:rsidRPr="007E6C6D">
              <w:rPr>
                <w:szCs w:val="24"/>
              </w:rPr>
              <w:t xml:space="preserve"> </w:t>
            </w:r>
            <w:proofErr w:type="spellStart"/>
            <w:r w:rsidRPr="007E6C6D">
              <w:rPr>
                <w:szCs w:val="24"/>
              </w:rPr>
              <w:t>Hà</w:t>
            </w:r>
            <w:proofErr w:type="spellEnd"/>
            <w:r w:rsidRPr="007E6C6D">
              <w:rPr>
                <w:szCs w:val="24"/>
              </w:rPr>
              <w:t xml:space="preserve"> </w:t>
            </w:r>
            <w:proofErr w:type="spellStart"/>
            <w:r w:rsidRPr="007E6C6D">
              <w:rPr>
                <w:szCs w:val="24"/>
              </w:rPr>
              <w:t>Nội</w:t>
            </w:r>
            <w:proofErr w:type="spellEnd"/>
          </w:p>
        </w:tc>
        <w:tc>
          <w:tcPr>
            <w:tcW w:w="2125" w:type="dxa"/>
            <w:hideMark/>
          </w:tcPr>
          <w:p w14:paraId="7EFE64A9" w14:textId="77777777" w:rsidR="00BD7A52" w:rsidRPr="007E6C6D" w:rsidRDefault="00BD7A52"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khí</w:t>
            </w:r>
            <w:proofErr w:type="spellEnd"/>
            <w:r w:rsidRPr="007E6C6D">
              <w:rPr>
                <w:szCs w:val="24"/>
              </w:rPr>
              <w:t xml:space="preserve"> </w:t>
            </w:r>
            <w:proofErr w:type="spellStart"/>
            <w:r w:rsidRPr="007E6C6D">
              <w:rPr>
                <w:szCs w:val="24"/>
              </w:rPr>
              <w:t>tượng</w:t>
            </w:r>
            <w:proofErr w:type="spellEnd"/>
            <w:r w:rsidRPr="007E6C6D">
              <w:rPr>
                <w:szCs w:val="24"/>
              </w:rPr>
              <w:t xml:space="preserve"> </w:t>
            </w:r>
            <w:proofErr w:type="spellStart"/>
            <w:r w:rsidRPr="007E6C6D">
              <w:rPr>
                <w:szCs w:val="24"/>
              </w:rPr>
              <w:t>hàng</w:t>
            </w:r>
            <w:proofErr w:type="spellEnd"/>
            <w:r w:rsidRPr="007E6C6D">
              <w:rPr>
                <w:szCs w:val="24"/>
              </w:rPr>
              <w:t xml:space="preserve"> </w:t>
            </w:r>
            <w:proofErr w:type="spellStart"/>
            <w:r w:rsidRPr="007E6C6D">
              <w:rPr>
                <w:szCs w:val="24"/>
              </w:rPr>
              <w:t>không</w:t>
            </w:r>
            <w:proofErr w:type="spellEnd"/>
            <w:r w:rsidRPr="007E6C6D">
              <w:rPr>
                <w:szCs w:val="24"/>
              </w:rPr>
              <w:t xml:space="preserve"> (MET).</w:t>
            </w:r>
          </w:p>
        </w:tc>
      </w:tr>
      <w:tr w:rsidR="007E6C6D" w:rsidRPr="007E6C6D" w14:paraId="15554394" w14:textId="77777777" w:rsidTr="007753DC">
        <w:trPr>
          <w:trHeight w:val="840"/>
        </w:trPr>
        <w:tc>
          <w:tcPr>
            <w:tcW w:w="0" w:type="auto"/>
            <w:hideMark/>
          </w:tcPr>
          <w:p w14:paraId="4B065DEA" w14:textId="77777777" w:rsidR="00BD7A52" w:rsidRPr="007E6C6D" w:rsidRDefault="00BD7A52" w:rsidP="005413DD">
            <w:pPr>
              <w:jc w:val="center"/>
              <w:rPr>
                <w:szCs w:val="24"/>
              </w:rPr>
            </w:pPr>
            <w:r w:rsidRPr="007E6C6D">
              <w:rPr>
                <w:szCs w:val="24"/>
              </w:rPr>
              <w:t>2</w:t>
            </w:r>
          </w:p>
        </w:tc>
        <w:tc>
          <w:tcPr>
            <w:tcW w:w="0" w:type="auto"/>
            <w:hideMark/>
          </w:tcPr>
          <w:p w14:paraId="4E4DAE61" w14:textId="77777777" w:rsidR="00BD7A52" w:rsidRPr="007E6C6D" w:rsidRDefault="00BD7A52" w:rsidP="005413DD">
            <w:pPr>
              <w:rPr>
                <w:szCs w:val="24"/>
              </w:rPr>
            </w:pPr>
            <w:proofErr w:type="spellStart"/>
            <w:r w:rsidRPr="007E6C6D">
              <w:rPr>
                <w:szCs w:val="24"/>
              </w:rPr>
              <w:t>Trung</w:t>
            </w:r>
            <w:proofErr w:type="spellEnd"/>
            <w:r w:rsidRPr="007E6C6D">
              <w:rPr>
                <w:szCs w:val="24"/>
              </w:rPr>
              <w:t xml:space="preserve"> </w:t>
            </w:r>
            <w:proofErr w:type="spellStart"/>
            <w:r w:rsidRPr="007E6C6D">
              <w:rPr>
                <w:szCs w:val="24"/>
              </w:rPr>
              <w:t>tâm</w:t>
            </w:r>
            <w:proofErr w:type="spellEnd"/>
            <w:r w:rsidRPr="007E6C6D">
              <w:rPr>
                <w:szCs w:val="24"/>
              </w:rPr>
              <w:t xml:space="preserve"> </w:t>
            </w:r>
            <w:proofErr w:type="spellStart"/>
            <w:r w:rsidRPr="007E6C6D">
              <w:rPr>
                <w:szCs w:val="24"/>
              </w:rPr>
              <w:t>Khí</w:t>
            </w:r>
            <w:proofErr w:type="spellEnd"/>
            <w:r w:rsidRPr="007E6C6D">
              <w:rPr>
                <w:szCs w:val="24"/>
              </w:rPr>
              <w:t xml:space="preserve"> </w:t>
            </w:r>
            <w:proofErr w:type="spellStart"/>
            <w:r w:rsidRPr="007E6C6D">
              <w:rPr>
                <w:szCs w:val="24"/>
              </w:rPr>
              <w:t>tượng</w:t>
            </w:r>
            <w:proofErr w:type="spellEnd"/>
            <w:r w:rsidRPr="007E6C6D">
              <w:rPr>
                <w:szCs w:val="24"/>
              </w:rPr>
              <w:t xml:space="preserve"> </w:t>
            </w:r>
            <w:proofErr w:type="spellStart"/>
            <w:r w:rsidRPr="007E6C6D">
              <w:rPr>
                <w:szCs w:val="24"/>
              </w:rPr>
              <w:t>hàng</w:t>
            </w:r>
            <w:proofErr w:type="spellEnd"/>
            <w:r w:rsidRPr="007E6C6D">
              <w:rPr>
                <w:szCs w:val="24"/>
              </w:rPr>
              <w:t xml:space="preserve"> </w:t>
            </w:r>
            <w:proofErr w:type="spellStart"/>
            <w:r w:rsidRPr="007E6C6D">
              <w:rPr>
                <w:szCs w:val="24"/>
              </w:rPr>
              <w:t>không</w:t>
            </w:r>
            <w:proofErr w:type="spellEnd"/>
            <w:r w:rsidRPr="007E6C6D">
              <w:rPr>
                <w:szCs w:val="24"/>
              </w:rPr>
              <w:t xml:space="preserve"> </w:t>
            </w:r>
            <w:proofErr w:type="spellStart"/>
            <w:r w:rsidRPr="007E6C6D">
              <w:rPr>
                <w:szCs w:val="24"/>
              </w:rPr>
              <w:t>Nội</w:t>
            </w:r>
            <w:proofErr w:type="spellEnd"/>
            <w:r w:rsidRPr="007E6C6D">
              <w:rPr>
                <w:szCs w:val="24"/>
              </w:rPr>
              <w:t xml:space="preserve"> </w:t>
            </w:r>
            <w:proofErr w:type="spellStart"/>
            <w:r w:rsidRPr="007E6C6D">
              <w:rPr>
                <w:szCs w:val="24"/>
              </w:rPr>
              <w:t>Bài</w:t>
            </w:r>
            <w:proofErr w:type="spellEnd"/>
          </w:p>
        </w:tc>
        <w:tc>
          <w:tcPr>
            <w:tcW w:w="0" w:type="auto"/>
          </w:tcPr>
          <w:p w14:paraId="15279555" w14:textId="77777777" w:rsidR="00BD7A52" w:rsidRPr="007E6C6D" w:rsidRDefault="00BD7A52" w:rsidP="005413DD">
            <w:pPr>
              <w:jc w:val="center"/>
              <w:rPr>
                <w:szCs w:val="24"/>
              </w:rPr>
            </w:pPr>
          </w:p>
        </w:tc>
        <w:tc>
          <w:tcPr>
            <w:tcW w:w="0" w:type="auto"/>
          </w:tcPr>
          <w:p w14:paraId="2A98AC68" w14:textId="77777777" w:rsidR="00BD7A52" w:rsidRPr="007E6C6D" w:rsidRDefault="00BD7A52" w:rsidP="005413DD">
            <w:pPr>
              <w:jc w:val="center"/>
              <w:rPr>
                <w:szCs w:val="24"/>
              </w:rPr>
            </w:pPr>
            <w:r w:rsidRPr="007E6C6D">
              <w:rPr>
                <w:szCs w:val="24"/>
              </w:rPr>
              <w:t>X</w:t>
            </w:r>
          </w:p>
        </w:tc>
        <w:tc>
          <w:tcPr>
            <w:tcW w:w="1743" w:type="dxa"/>
            <w:vAlign w:val="center"/>
            <w:hideMark/>
          </w:tcPr>
          <w:p w14:paraId="3E1AD30B" w14:textId="4A8AF9F7" w:rsidR="00BD7A52" w:rsidRPr="007E6C6D" w:rsidRDefault="00BD7A52" w:rsidP="005413DD">
            <w:pPr>
              <w:rPr>
                <w:szCs w:val="24"/>
              </w:rPr>
            </w:pPr>
            <w:proofErr w:type="spellStart"/>
            <w:r w:rsidRPr="007E6C6D">
              <w:rPr>
                <w:szCs w:val="24"/>
              </w:rPr>
              <w:t>Cảng</w:t>
            </w:r>
            <w:proofErr w:type="spellEnd"/>
            <w:r w:rsidRPr="007E6C6D">
              <w:rPr>
                <w:szCs w:val="24"/>
              </w:rPr>
              <w:t xml:space="preserve"> HKQT </w:t>
            </w:r>
            <w:proofErr w:type="spellStart"/>
            <w:r w:rsidRPr="007E6C6D">
              <w:rPr>
                <w:szCs w:val="24"/>
              </w:rPr>
              <w:t>Nội</w:t>
            </w:r>
            <w:proofErr w:type="spellEnd"/>
            <w:r w:rsidRPr="007E6C6D">
              <w:rPr>
                <w:szCs w:val="24"/>
              </w:rPr>
              <w:t xml:space="preserve"> </w:t>
            </w:r>
            <w:proofErr w:type="spellStart"/>
            <w:r w:rsidRPr="007E6C6D">
              <w:rPr>
                <w:szCs w:val="24"/>
              </w:rPr>
              <w:t>Bài</w:t>
            </w:r>
            <w:proofErr w:type="spellEnd"/>
            <w:r w:rsidRPr="007E6C6D">
              <w:rPr>
                <w:szCs w:val="24"/>
              </w:rPr>
              <w:t xml:space="preserve">, </w:t>
            </w:r>
            <w:proofErr w:type="spellStart"/>
            <w:r w:rsidRPr="007E6C6D">
              <w:rPr>
                <w:szCs w:val="24"/>
              </w:rPr>
              <w:t>xã</w:t>
            </w:r>
            <w:proofErr w:type="spellEnd"/>
            <w:r w:rsidRPr="007E6C6D">
              <w:rPr>
                <w:szCs w:val="24"/>
              </w:rPr>
              <w:t xml:space="preserve"> </w:t>
            </w:r>
            <w:proofErr w:type="spellStart"/>
            <w:r w:rsidRPr="007E6C6D">
              <w:rPr>
                <w:szCs w:val="24"/>
              </w:rPr>
              <w:t>Nội</w:t>
            </w:r>
            <w:proofErr w:type="spellEnd"/>
            <w:r w:rsidRPr="007E6C6D">
              <w:rPr>
                <w:szCs w:val="24"/>
              </w:rPr>
              <w:t xml:space="preserve"> </w:t>
            </w:r>
            <w:proofErr w:type="spellStart"/>
            <w:r w:rsidRPr="007E6C6D">
              <w:rPr>
                <w:szCs w:val="24"/>
              </w:rPr>
              <w:t>Bài</w:t>
            </w:r>
            <w:proofErr w:type="spellEnd"/>
            <w:r w:rsidRPr="007E6C6D">
              <w:rPr>
                <w:szCs w:val="24"/>
              </w:rPr>
              <w:t xml:space="preserve">, </w:t>
            </w:r>
            <w:proofErr w:type="spellStart"/>
            <w:proofErr w:type="gramStart"/>
            <w:r w:rsidRPr="007E6C6D">
              <w:rPr>
                <w:szCs w:val="24"/>
              </w:rPr>
              <w:t>tp.Hà</w:t>
            </w:r>
            <w:proofErr w:type="spellEnd"/>
            <w:proofErr w:type="gramEnd"/>
            <w:r w:rsidRPr="007E6C6D">
              <w:rPr>
                <w:szCs w:val="24"/>
              </w:rPr>
              <w:t xml:space="preserve"> </w:t>
            </w:r>
            <w:proofErr w:type="spellStart"/>
            <w:r w:rsidRPr="007E6C6D">
              <w:rPr>
                <w:szCs w:val="24"/>
              </w:rPr>
              <w:t>Nội</w:t>
            </w:r>
            <w:proofErr w:type="spellEnd"/>
            <w:r w:rsidRPr="007E6C6D">
              <w:rPr>
                <w:szCs w:val="24"/>
              </w:rPr>
              <w:t>.</w:t>
            </w:r>
          </w:p>
        </w:tc>
        <w:tc>
          <w:tcPr>
            <w:tcW w:w="2125" w:type="dxa"/>
            <w:hideMark/>
          </w:tcPr>
          <w:p w14:paraId="261F2EDB" w14:textId="77777777" w:rsidR="00BD7A52" w:rsidRPr="007E6C6D" w:rsidRDefault="00BD7A52"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khí</w:t>
            </w:r>
            <w:proofErr w:type="spellEnd"/>
            <w:r w:rsidRPr="007E6C6D">
              <w:rPr>
                <w:szCs w:val="24"/>
              </w:rPr>
              <w:t xml:space="preserve"> </w:t>
            </w:r>
            <w:proofErr w:type="spellStart"/>
            <w:r w:rsidRPr="007E6C6D">
              <w:rPr>
                <w:szCs w:val="24"/>
              </w:rPr>
              <w:t>tượng</w:t>
            </w:r>
            <w:proofErr w:type="spellEnd"/>
            <w:r w:rsidRPr="007E6C6D">
              <w:rPr>
                <w:szCs w:val="24"/>
              </w:rPr>
              <w:t xml:space="preserve"> </w:t>
            </w:r>
            <w:proofErr w:type="spellStart"/>
            <w:r w:rsidRPr="007E6C6D">
              <w:rPr>
                <w:szCs w:val="24"/>
              </w:rPr>
              <w:t>hàng</w:t>
            </w:r>
            <w:proofErr w:type="spellEnd"/>
            <w:r w:rsidRPr="007E6C6D">
              <w:rPr>
                <w:szCs w:val="24"/>
              </w:rPr>
              <w:t xml:space="preserve"> </w:t>
            </w:r>
            <w:proofErr w:type="spellStart"/>
            <w:r w:rsidRPr="007E6C6D">
              <w:rPr>
                <w:szCs w:val="24"/>
              </w:rPr>
              <w:t>không</w:t>
            </w:r>
            <w:proofErr w:type="spellEnd"/>
            <w:r w:rsidRPr="007E6C6D">
              <w:rPr>
                <w:szCs w:val="24"/>
              </w:rPr>
              <w:t xml:space="preserve"> (MET).</w:t>
            </w:r>
          </w:p>
        </w:tc>
      </w:tr>
      <w:tr w:rsidR="007E6C6D" w:rsidRPr="007E6C6D" w14:paraId="3E24FBA1" w14:textId="77777777" w:rsidTr="007753DC">
        <w:trPr>
          <w:trHeight w:val="840"/>
        </w:trPr>
        <w:tc>
          <w:tcPr>
            <w:tcW w:w="0" w:type="auto"/>
            <w:hideMark/>
          </w:tcPr>
          <w:p w14:paraId="030E4B34" w14:textId="77777777" w:rsidR="00BD7A52" w:rsidRPr="007E6C6D" w:rsidRDefault="00BD7A52" w:rsidP="005413DD">
            <w:pPr>
              <w:jc w:val="center"/>
              <w:rPr>
                <w:szCs w:val="24"/>
              </w:rPr>
            </w:pPr>
            <w:r w:rsidRPr="007E6C6D">
              <w:rPr>
                <w:szCs w:val="24"/>
              </w:rPr>
              <w:t>3</w:t>
            </w:r>
          </w:p>
        </w:tc>
        <w:tc>
          <w:tcPr>
            <w:tcW w:w="0" w:type="auto"/>
            <w:hideMark/>
          </w:tcPr>
          <w:p w14:paraId="5667B37A" w14:textId="77777777" w:rsidR="00BD7A52" w:rsidRPr="007E6C6D" w:rsidRDefault="00BD7A52" w:rsidP="005413DD">
            <w:pPr>
              <w:rPr>
                <w:szCs w:val="24"/>
              </w:rPr>
            </w:pPr>
            <w:proofErr w:type="spellStart"/>
            <w:r w:rsidRPr="007E6C6D">
              <w:rPr>
                <w:szCs w:val="24"/>
              </w:rPr>
              <w:t>Trung</w:t>
            </w:r>
            <w:proofErr w:type="spellEnd"/>
            <w:r w:rsidRPr="007E6C6D">
              <w:rPr>
                <w:szCs w:val="24"/>
              </w:rPr>
              <w:t xml:space="preserve"> </w:t>
            </w:r>
            <w:proofErr w:type="spellStart"/>
            <w:r w:rsidRPr="007E6C6D">
              <w:rPr>
                <w:szCs w:val="24"/>
              </w:rPr>
              <w:t>tâm</w:t>
            </w:r>
            <w:proofErr w:type="spellEnd"/>
            <w:r w:rsidRPr="007E6C6D">
              <w:rPr>
                <w:szCs w:val="24"/>
              </w:rPr>
              <w:t xml:space="preserve"> </w:t>
            </w:r>
            <w:proofErr w:type="spellStart"/>
            <w:r w:rsidRPr="007E6C6D">
              <w:rPr>
                <w:szCs w:val="24"/>
              </w:rPr>
              <w:t>Khí</w:t>
            </w:r>
            <w:proofErr w:type="spellEnd"/>
            <w:r w:rsidRPr="007E6C6D">
              <w:rPr>
                <w:szCs w:val="24"/>
              </w:rPr>
              <w:t xml:space="preserve"> </w:t>
            </w:r>
            <w:proofErr w:type="spellStart"/>
            <w:r w:rsidRPr="007E6C6D">
              <w:rPr>
                <w:szCs w:val="24"/>
              </w:rPr>
              <w:t>tượng</w:t>
            </w:r>
            <w:proofErr w:type="spellEnd"/>
            <w:r w:rsidRPr="007E6C6D">
              <w:rPr>
                <w:szCs w:val="24"/>
              </w:rPr>
              <w:t xml:space="preserve"> </w:t>
            </w:r>
            <w:proofErr w:type="spellStart"/>
            <w:r w:rsidRPr="007E6C6D">
              <w:rPr>
                <w:szCs w:val="24"/>
              </w:rPr>
              <w:t>hàng</w:t>
            </w:r>
            <w:proofErr w:type="spellEnd"/>
            <w:r w:rsidRPr="007E6C6D">
              <w:rPr>
                <w:szCs w:val="24"/>
              </w:rPr>
              <w:t xml:space="preserve"> </w:t>
            </w:r>
            <w:proofErr w:type="spellStart"/>
            <w:r w:rsidRPr="007E6C6D">
              <w:rPr>
                <w:szCs w:val="24"/>
              </w:rPr>
              <w:t>không</w:t>
            </w:r>
            <w:proofErr w:type="spellEnd"/>
            <w:r w:rsidRPr="007E6C6D">
              <w:rPr>
                <w:szCs w:val="24"/>
              </w:rPr>
              <w:t xml:space="preserve"> </w:t>
            </w:r>
            <w:proofErr w:type="spellStart"/>
            <w:r w:rsidRPr="007E6C6D">
              <w:rPr>
                <w:szCs w:val="24"/>
              </w:rPr>
              <w:t>Đà</w:t>
            </w:r>
            <w:proofErr w:type="spellEnd"/>
            <w:r w:rsidRPr="007E6C6D">
              <w:rPr>
                <w:szCs w:val="24"/>
              </w:rPr>
              <w:t xml:space="preserve"> </w:t>
            </w:r>
            <w:proofErr w:type="spellStart"/>
            <w:r w:rsidRPr="007E6C6D">
              <w:rPr>
                <w:szCs w:val="24"/>
              </w:rPr>
              <w:t>Nẵng</w:t>
            </w:r>
            <w:proofErr w:type="spellEnd"/>
          </w:p>
        </w:tc>
        <w:tc>
          <w:tcPr>
            <w:tcW w:w="0" w:type="auto"/>
          </w:tcPr>
          <w:p w14:paraId="635D21E4" w14:textId="77777777" w:rsidR="00BD7A52" w:rsidRPr="007E6C6D" w:rsidRDefault="00BD7A52" w:rsidP="005413DD">
            <w:pPr>
              <w:jc w:val="center"/>
              <w:rPr>
                <w:szCs w:val="24"/>
              </w:rPr>
            </w:pPr>
          </w:p>
        </w:tc>
        <w:tc>
          <w:tcPr>
            <w:tcW w:w="0" w:type="auto"/>
          </w:tcPr>
          <w:p w14:paraId="06EA1F1E" w14:textId="77777777" w:rsidR="00BD7A52" w:rsidRPr="007E6C6D" w:rsidRDefault="00BD7A52" w:rsidP="005413DD">
            <w:pPr>
              <w:jc w:val="center"/>
              <w:rPr>
                <w:szCs w:val="24"/>
              </w:rPr>
            </w:pPr>
            <w:r w:rsidRPr="007E6C6D">
              <w:rPr>
                <w:szCs w:val="24"/>
              </w:rPr>
              <w:t>X</w:t>
            </w:r>
          </w:p>
        </w:tc>
        <w:tc>
          <w:tcPr>
            <w:tcW w:w="1743" w:type="dxa"/>
            <w:vAlign w:val="center"/>
            <w:hideMark/>
          </w:tcPr>
          <w:p w14:paraId="5EB87BF7" w14:textId="49BE8B32" w:rsidR="00BD7A52" w:rsidRPr="007E6C6D" w:rsidRDefault="00BD7A52" w:rsidP="005413DD">
            <w:pPr>
              <w:rPr>
                <w:szCs w:val="24"/>
              </w:rPr>
            </w:pPr>
            <w:proofErr w:type="spellStart"/>
            <w:r w:rsidRPr="007E6C6D">
              <w:rPr>
                <w:szCs w:val="24"/>
              </w:rPr>
              <w:t>Cảng</w:t>
            </w:r>
            <w:proofErr w:type="spellEnd"/>
            <w:r w:rsidRPr="007E6C6D">
              <w:rPr>
                <w:szCs w:val="24"/>
              </w:rPr>
              <w:t xml:space="preserve"> HKQT </w:t>
            </w:r>
            <w:proofErr w:type="spellStart"/>
            <w:r w:rsidRPr="007E6C6D">
              <w:rPr>
                <w:szCs w:val="24"/>
              </w:rPr>
              <w:t>Đà</w:t>
            </w:r>
            <w:proofErr w:type="spellEnd"/>
            <w:r w:rsidRPr="007E6C6D">
              <w:rPr>
                <w:szCs w:val="24"/>
              </w:rPr>
              <w:t xml:space="preserve"> </w:t>
            </w:r>
            <w:proofErr w:type="spellStart"/>
            <w:r w:rsidRPr="007E6C6D">
              <w:rPr>
                <w:szCs w:val="24"/>
              </w:rPr>
              <w:t>Nẵng</w:t>
            </w:r>
            <w:proofErr w:type="spellEnd"/>
            <w:r w:rsidRPr="007E6C6D">
              <w:rPr>
                <w:szCs w:val="24"/>
              </w:rPr>
              <w:t xml:space="preserve">, </w:t>
            </w:r>
            <w:proofErr w:type="spellStart"/>
            <w:r w:rsidRPr="007E6C6D">
              <w:rPr>
                <w:szCs w:val="24"/>
              </w:rPr>
              <w:t>phường</w:t>
            </w:r>
            <w:proofErr w:type="spellEnd"/>
            <w:r w:rsidRPr="007E6C6D">
              <w:rPr>
                <w:szCs w:val="24"/>
              </w:rPr>
              <w:t xml:space="preserve"> </w:t>
            </w:r>
            <w:proofErr w:type="spellStart"/>
            <w:r w:rsidRPr="007E6C6D">
              <w:rPr>
                <w:szCs w:val="24"/>
              </w:rPr>
              <w:t>Hòa</w:t>
            </w:r>
            <w:proofErr w:type="spellEnd"/>
            <w:r w:rsidRPr="007E6C6D">
              <w:rPr>
                <w:szCs w:val="24"/>
              </w:rPr>
              <w:t xml:space="preserve"> </w:t>
            </w:r>
            <w:proofErr w:type="spellStart"/>
            <w:r w:rsidRPr="007E6C6D">
              <w:rPr>
                <w:szCs w:val="24"/>
              </w:rPr>
              <w:t>Cường</w:t>
            </w:r>
            <w:proofErr w:type="spellEnd"/>
            <w:r w:rsidRPr="007E6C6D">
              <w:rPr>
                <w:szCs w:val="24"/>
              </w:rPr>
              <w:t xml:space="preserve">, tp. </w:t>
            </w:r>
            <w:proofErr w:type="spellStart"/>
            <w:r w:rsidRPr="007E6C6D">
              <w:rPr>
                <w:szCs w:val="24"/>
              </w:rPr>
              <w:t>Đà</w:t>
            </w:r>
            <w:proofErr w:type="spellEnd"/>
            <w:r w:rsidRPr="007E6C6D">
              <w:rPr>
                <w:szCs w:val="24"/>
              </w:rPr>
              <w:t xml:space="preserve"> </w:t>
            </w:r>
            <w:proofErr w:type="spellStart"/>
            <w:r w:rsidRPr="007E6C6D">
              <w:rPr>
                <w:szCs w:val="24"/>
              </w:rPr>
              <w:t>Nẵng</w:t>
            </w:r>
            <w:proofErr w:type="spellEnd"/>
          </w:p>
        </w:tc>
        <w:tc>
          <w:tcPr>
            <w:tcW w:w="2125" w:type="dxa"/>
            <w:hideMark/>
          </w:tcPr>
          <w:p w14:paraId="6678AA2A" w14:textId="77777777" w:rsidR="00BD7A52" w:rsidRPr="007E6C6D" w:rsidRDefault="00BD7A52"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khí</w:t>
            </w:r>
            <w:proofErr w:type="spellEnd"/>
            <w:r w:rsidRPr="007E6C6D">
              <w:rPr>
                <w:szCs w:val="24"/>
              </w:rPr>
              <w:t xml:space="preserve"> </w:t>
            </w:r>
            <w:proofErr w:type="spellStart"/>
            <w:r w:rsidRPr="007E6C6D">
              <w:rPr>
                <w:szCs w:val="24"/>
              </w:rPr>
              <w:t>tượng</w:t>
            </w:r>
            <w:proofErr w:type="spellEnd"/>
            <w:r w:rsidRPr="007E6C6D">
              <w:rPr>
                <w:szCs w:val="24"/>
              </w:rPr>
              <w:t xml:space="preserve"> </w:t>
            </w:r>
            <w:proofErr w:type="spellStart"/>
            <w:r w:rsidRPr="007E6C6D">
              <w:rPr>
                <w:szCs w:val="24"/>
              </w:rPr>
              <w:t>hàng</w:t>
            </w:r>
            <w:proofErr w:type="spellEnd"/>
            <w:r w:rsidRPr="007E6C6D">
              <w:rPr>
                <w:szCs w:val="24"/>
              </w:rPr>
              <w:t xml:space="preserve"> </w:t>
            </w:r>
            <w:proofErr w:type="spellStart"/>
            <w:r w:rsidRPr="007E6C6D">
              <w:rPr>
                <w:szCs w:val="24"/>
              </w:rPr>
              <w:t>không</w:t>
            </w:r>
            <w:proofErr w:type="spellEnd"/>
            <w:r w:rsidRPr="007E6C6D">
              <w:rPr>
                <w:szCs w:val="24"/>
              </w:rPr>
              <w:t xml:space="preserve"> (MET).</w:t>
            </w:r>
          </w:p>
        </w:tc>
      </w:tr>
      <w:tr w:rsidR="007E6C6D" w:rsidRPr="007E6C6D" w14:paraId="3A8EEE63" w14:textId="77777777" w:rsidTr="007753DC">
        <w:trPr>
          <w:trHeight w:val="840"/>
        </w:trPr>
        <w:tc>
          <w:tcPr>
            <w:tcW w:w="0" w:type="auto"/>
          </w:tcPr>
          <w:p w14:paraId="2BD61852" w14:textId="77777777" w:rsidR="00BD7A52" w:rsidRPr="007E6C6D" w:rsidRDefault="00BD7A52" w:rsidP="005413DD">
            <w:pPr>
              <w:jc w:val="center"/>
              <w:rPr>
                <w:szCs w:val="24"/>
              </w:rPr>
            </w:pPr>
            <w:r w:rsidRPr="007E6C6D">
              <w:rPr>
                <w:szCs w:val="24"/>
              </w:rPr>
              <w:t>4</w:t>
            </w:r>
          </w:p>
        </w:tc>
        <w:tc>
          <w:tcPr>
            <w:tcW w:w="0" w:type="auto"/>
          </w:tcPr>
          <w:p w14:paraId="4F6FCA8B" w14:textId="77777777" w:rsidR="00BD7A52" w:rsidRPr="007E6C6D" w:rsidRDefault="00BD7A52" w:rsidP="005413DD">
            <w:pPr>
              <w:rPr>
                <w:szCs w:val="24"/>
              </w:rPr>
            </w:pPr>
            <w:proofErr w:type="spellStart"/>
            <w:r w:rsidRPr="007E6C6D">
              <w:rPr>
                <w:szCs w:val="24"/>
              </w:rPr>
              <w:t>Trung</w:t>
            </w:r>
            <w:proofErr w:type="spellEnd"/>
            <w:r w:rsidRPr="007E6C6D">
              <w:rPr>
                <w:szCs w:val="24"/>
              </w:rPr>
              <w:t xml:space="preserve"> </w:t>
            </w:r>
            <w:proofErr w:type="spellStart"/>
            <w:r w:rsidRPr="007E6C6D">
              <w:rPr>
                <w:szCs w:val="24"/>
              </w:rPr>
              <w:t>tâm</w:t>
            </w:r>
            <w:proofErr w:type="spellEnd"/>
            <w:r w:rsidRPr="007E6C6D">
              <w:rPr>
                <w:szCs w:val="24"/>
              </w:rPr>
              <w:t xml:space="preserve"> </w:t>
            </w:r>
            <w:proofErr w:type="spellStart"/>
            <w:r w:rsidRPr="007E6C6D">
              <w:rPr>
                <w:szCs w:val="24"/>
              </w:rPr>
              <w:t>Khí</w:t>
            </w:r>
            <w:proofErr w:type="spellEnd"/>
            <w:r w:rsidRPr="007E6C6D">
              <w:rPr>
                <w:szCs w:val="24"/>
              </w:rPr>
              <w:t xml:space="preserve"> </w:t>
            </w:r>
            <w:proofErr w:type="spellStart"/>
            <w:r w:rsidRPr="007E6C6D">
              <w:rPr>
                <w:szCs w:val="24"/>
              </w:rPr>
              <w:t>tượng</w:t>
            </w:r>
            <w:proofErr w:type="spellEnd"/>
            <w:r w:rsidRPr="007E6C6D">
              <w:rPr>
                <w:szCs w:val="24"/>
              </w:rPr>
              <w:t xml:space="preserve"> </w:t>
            </w:r>
            <w:proofErr w:type="spellStart"/>
            <w:r w:rsidRPr="007E6C6D">
              <w:rPr>
                <w:szCs w:val="24"/>
              </w:rPr>
              <w:t>hàng</w:t>
            </w:r>
            <w:proofErr w:type="spellEnd"/>
            <w:r w:rsidRPr="007E6C6D">
              <w:rPr>
                <w:szCs w:val="24"/>
              </w:rPr>
              <w:t xml:space="preserve"> </w:t>
            </w:r>
            <w:proofErr w:type="spellStart"/>
            <w:r w:rsidRPr="007E6C6D">
              <w:rPr>
                <w:szCs w:val="24"/>
              </w:rPr>
              <w:t>không</w:t>
            </w:r>
            <w:proofErr w:type="spellEnd"/>
            <w:r w:rsidRPr="007E6C6D">
              <w:rPr>
                <w:szCs w:val="24"/>
              </w:rPr>
              <w:t xml:space="preserve"> </w:t>
            </w:r>
            <w:proofErr w:type="spellStart"/>
            <w:r w:rsidRPr="007E6C6D">
              <w:rPr>
                <w:szCs w:val="24"/>
              </w:rPr>
              <w:t>Tân</w:t>
            </w:r>
            <w:proofErr w:type="spellEnd"/>
            <w:r w:rsidRPr="007E6C6D">
              <w:rPr>
                <w:szCs w:val="24"/>
              </w:rPr>
              <w:t xml:space="preserve"> </w:t>
            </w:r>
            <w:proofErr w:type="spellStart"/>
            <w:r w:rsidRPr="007E6C6D">
              <w:rPr>
                <w:szCs w:val="24"/>
              </w:rPr>
              <w:t>Sơn</w:t>
            </w:r>
            <w:proofErr w:type="spellEnd"/>
            <w:r w:rsidRPr="007E6C6D">
              <w:rPr>
                <w:szCs w:val="24"/>
              </w:rPr>
              <w:t xml:space="preserve"> </w:t>
            </w:r>
            <w:proofErr w:type="spellStart"/>
            <w:r w:rsidRPr="007E6C6D">
              <w:rPr>
                <w:szCs w:val="24"/>
              </w:rPr>
              <w:t>Nhất</w:t>
            </w:r>
            <w:proofErr w:type="spellEnd"/>
          </w:p>
        </w:tc>
        <w:tc>
          <w:tcPr>
            <w:tcW w:w="0" w:type="auto"/>
          </w:tcPr>
          <w:p w14:paraId="0EBA1EA6" w14:textId="77777777" w:rsidR="00BD7A52" w:rsidRPr="007E6C6D" w:rsidRDefault="00BD7A52" w:rsidP="005413DD">
            <w:pPr>
              <w:jc w:val="center"/>
              <w:rPr>
                <w:szCs w:val="24"/>
              </w:rPr>
            </w:pPr>
          </w:p>
        </w:tc>
        <w:tc>
          <w:tcPr>
            <w:tcW w:w="0" w:type="auto"/>
          </w:tcPr>
          <w:p w14:paraId="15368C37" w14:textId="77777777" w:rsidR="00BD7A52" w:rsidRPr="007E6C6D" w:rsidRDefault="00BD7A52" w:rsidP="005413DD">
            <w:pPr>
              <w:jc w:val="center"/>
              <w:rPr>
                <w:szCs w:val="24"/>
              </w:rPr>
            </w:pPr>
            <w:r w:rsidRPr="007E6C6D">
              <w:rPr>
                <w:szCs w:val="24"/>
              </w:rPr>
              <w:t>X</w:t>
            </w:r>
          </w:p>
        </w:tc>
        <w:tc>
          <w:tcPr>
            <w:tcW w:w="1743" w:type="dxa"/>
            <w:vAlign w:val="center"/>
          </w:tcPr>
          <w:p w14:paraId="68ADDF83" w14:textId="3ED7D1BE" w:rsidR="00BD7A52" w:rsidRPr="007E6C6D" w:rsidRDefault="00BD7A52" w:rsidP="005413DD">
            <w:pPr>
              <w:rPr>
                <w:szCs w:val="24"/>
              </w:rPr>
            </w:pPr>
            <w:proofErr w:type="spellStart"/>
            <w:r w:rsidRPr="007E6C6D">
              <w:rPr>
                <w:szCs w:val="24"/>
              </w:rPr>
              <w:t>Sân</w:t>
            </w:r>
            <w:proofErr w:type="spellEnd"/>
            <w:r w:rsidRPr="007E6C6D">
              <w:rPr>
                <w:szCs w:val="24"/>
              </w:rPr>
              <w:t xml:space="preserve"> bay </w:t>
            </w:r>
            <w:proofErr w:type="spellStart"/>
            <w:r w:rsidRPr="007E6C6D">
              <w:rPr>
                <w:szCs w:val="24"/>
              </w:rPr>
              <w:t>quốc</w:t>
            </w:r>
            <w:proofErr w:type="spellEnd"/>
            <w:r w:rsidRPr="007E6C6D">
              <w:rPr>
                <w:szCs w:val="24"/>
              </w:rPr>
              <w:t xml:space="preserve"> </w:t>
            </w:r>
            <w:proofErr w:type="spellStart"/>
            <w:r w:rsidRPr="007E6C6D">
              <w:rPr>
                <w:szCs w:val="24"/>
              </w:rPr>
              <w:t>tế</w:t>
            </w:r>
            <w:proofErr w:type="spellEnd"/>
            <w:r w:rsidRPr="007E6C6D">
              <w:rPr>
                <w:szCs w:val="24"/>
              </w:rPr>
              <w:t xml:space="preserve"> </w:t>
            </w:r>
            <w:proofErr w:type="spellStart"/>
            <w:r w:rsidRPr="007E6C6D">
              <w:rPr>
                <w:szCs w:val="24"/>
              </w:rPr>
              <w:t>Tân</w:t>
            </w:r>
            <w:proofErr w:type="spellEnd"/>
            <w:r w:rsidRPr="007E6C6D">
              <w:rPr>
                <w:szCs w:val="24"/>
              </w:rPr>
              <w:t xml:space="preserve"> </w:t>
            </w:r>
            <w:proofErr w:type="spellStart"/>
            <w:r w:rsidRPr="007E6C6D">
              <w:rPr>
                <w:szCs w:val="24"/>
              </w:rPr>
              <w:t>Sơn</w:t>
            </w:r>
            <w:proofErr w:type="spellEnd"/>
            <w:r w:rsidRPr="007E6C6D">
              <w:rPr>
                <w:szCs w:val="24"/>
              </w:rPr>
              <w:t xml:space="preserve"> </w:t>
            </w:r>
            <w:proofErr w:type="spellStart"/>
            <w:r w:rsidRPr="007E6C6D">
              <w:rPr>
                <w:szCs w:val="24"/>
              </w:rPr>
              <w:t>Nhất</w:t>
            </w:r>
            <w:proofErr w:type="spellEnd"/>
            <w:r w:rsidRPr="007E6C6D">
              <w:rPr>
                <w:szCs w:val="24"/>
              </w:rPr>
              <w:t xml:space="preserve">, </w:t>
            </w:r>
            <w:proofErr w:type="spellStart"/>
            <w:r w:rsidRPr="007E6C6D">
              <w:rPr>
                <w:szCs w:val="24"/>
              </w:rPr>
              <w:t>phường</w:t>
            </w:r>
            <w:proofErr w:type="spellEnd"/>
            <w:r w:rsidRPr="007E6C6D">
              <w:rPr>
                <w:szCs w:val="24"/>
              </w:rPr>
              <w:t xml:space="preserve"> </w:t>
            </w:r>
            <w:proofErr w:type="spellStart"/>
            <w:r w:rsidRPr="007E6C6D">
              <w:rPr>
                <w:szCs w:val="24"/>
              </w:rPr>
              <w:t>Tân</w:t>
            </w:r>
            <w:proofErr w:type="spellEnd"/>
            <w:r w:rsidRPr="007E6C6D">
              <w:rPr>
                <w:szCs w:val="24"/>
              </w:rPr>
              <w:t xml:space="preserve"> </w:t>
            </w:r>
            <w:proofErr w:type="spellStart"/>
            <w:r w:rsidRPr="007E6C6D">
              <w:rPr>
                <w:szCs w:val="24"/>
              </w:rPr>
              <w:t>Sơn</w:t>
            </w:r>
            <w:proofErr w:type="spellEnd"/>
            <w:r w:rsidRPr="007E6C6D">
              <w:rPr>
                <w:szCs w:val="24"/>
              </w:rPr>
              <w:t xml:space="preserve"> </w:t>
            </w:r>
            <w:proofErr w:type="spellStart"/>
            <w:r w:rsidRPr="007E6C6D">
              <w:rPr>
                <w:szCs w:val="24"/>
              </w:rPr>
              <w:t>Hòa</w:t>
            </w:r>
            <w:proofErr w:type="spellEnd"/>
            <w:r w:rsidRPr="007E6C6D">
              <w:rPr>
                <w:szCs w:val="24"/>
              </w:rPr>
              <w:t xml:space="preserve">, </w:t>
            </w:r>
            <w:proofErr w:type="spellStart"/>
            <w:r w:rsidRPr="007E6C6D">
              <w:rPr>
                <w:szCs w:val="24"/>
              </w:rPr>
              <w:t>tp</w:t>
            </w:r>
            <w:proofErr w:type="spellEnd"/>
            <w:r w:rsidRPr="007E6C6D">
              <w:rPr>
                <w:szCs w:val="24"/>
              </w:rPr>
              <w:t xml:space="preserve"> </w:t>
            </w:r>
            <w:proofErr w:type="spellStart"/>
            <w:r w:rsidRPr="007E6C6D">
              <w:rPr>
                <w:szCs w:val="24"/>
              </w:rPr>
              <w:t>Hồ</w:t>
            </w:r>
            <w:proofErr w:type="spellEnd"/>
            <w:r w:rsidRPr="007E6C6D">
              <w:rPr>
                <w:szCs w:val="24"/>
              </w:rPr>
              <w:t xml:space="preserve"> </w:t>
            </w:r>
            <w:proofErr w:type="spellStart"/>
            <w:r w:rsidRPr="007E6C6D">
              <w:rPr>
                <w:szCs w:val="24"/>
              </w:rPr>
              <w:t>Chí</w:t>
            </w:r>
            <w:proofErr w:type="spellEnd"/>
            <w:r w:rsidRPr="007E6C6D">
              <w:rPr>
                <w:szCs w:val="24"/>
              </w:rPr>
              <w:t xml:space="preserve"> Minh</w:t>
            </w:r>
          </w:p>
        </w:tc>
        <w:tc>
          <w:tcPr>
            <w:tcW w:w="2125" w:type="dxa"/>
          </w:tcPr>
          <w:p w14:paraId="71649401" w14:textId="77777777" w:rsidR="00BD7A52" w:rsidRPr="007E6C6D" w:rsidRDefault="00BD7A52"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khí</w:t>
            </w:r>
            <w:proofErr w:type="spellEnd"/>
            <w:r w:rsidRPr="007E6C6D">
              <w:rPr>
                <w:szCs w:val="24"/>
              </w:rPr>
              <w:t xml:space="preserve"> </w:t>
            </w:r>
            <w:proofErr w:type="spellStart"/>
            <w:r w:rsidRPr="007E6C6D">
              <w:rPr>
                <w:szCs w:val="24"/>
              </w:rPr>
              <w:t>tượng</w:t>
            </w:r>
            <w:proofErr w:type="spellEnd"/>
            <w:r w:rsidRPr="007E6C6D">
              <w:rPr>
                <w:szCs w:val="24"/>
              </w:rPr>
              <w:t xml:space="preserve"> </w:t>
            </w:r>
            <w:proofErr w:type="spellStart"/>
            <w:r w:rsidRPr="007E6C6D">
              <w:rPr>
                <w:szCs w:val="24"/>
              </w:rPr>
              <w:t>hàng</w:t>
            </w:r>
            <w:proofErr w:type="spellEnd"/>
            <w:r w:rsidRPr="007E6C6D">
              <w:rPr>
                <w:szCs w:val="24"/>
              </w:rPr>
              <w:t xml:space="preserve"> </w:t>
            </w:r>
            <w:proofErr w:type="spellStart"/>
            <w:r w:rsidRPr="007E6C6D">
              <w:rPr>
                <w:szCs w:val="24"/>
              </w:rPr>
              <w:t>không</w:t>
            </w:r>
            <w:proofErr w:type="spellEnd"/>
            <w:r w:rsidRPr="007E6C6D">
              <w:rPr>
                <w:szCs w:val="24"/>
              </w:rPr>
              <w:t xml:space="preserve"> (MET).</w:t>
            </w:r>
          </w:p>
        </w:tc>
      </w:tr>
      <w:tr w:rsidR="007E6C6D" w:rsidRPr="007E6C6D" w14:paraId="43F7D906" w14:textId="77777777" w:rsidTr="007753DC">
        <w:trPr>
          <w:trHeight w:val="1714"/>
        </w:trPr>
        <w:tc>
          <w:tcPr>
            <w:tcW w:w="0" w:type="auto"/>
            <w:tcBorders>
              <w:bottom w:val="single" w:sz="8" w:space="0" w:color="auto"/>
            </w:tcBorders>
            <w:hideMark/>
          </w:tcPr>
          <w:p w14:paraId="185C27E8" w14:textId="77777777" w:rsidR="00BD7A52" w:rsidRPr="007E6C6D" w:rsidRDefault="00BD7A52" w:rsidP="005413DD">
            <w:pPr>
              <w:jc w:val="center"/>
              <w:rPr>
                <w:b/>
                <w:bCs/>
                <w:szCs w:val="24"/>
              </w:rPr>
            </w:pPr>
            <w:r w:rsidRPr="007E6C6D">
              <w:rPr>
                <w:b/>
                <w:bCs/>
                <w:szCs w:val="24"/>
              </w:rPr>
              <w:lastRenderedPageBreak/>
              <w:t>VII</w:t>
            </w:r>
          </w:p>
        </w:tc>
        <w:tc>
          <w:tcPr>
            <w:tcW w:w="0" w:type="auto"/>
            <w:tcBorders>
              <w:bottom w:val="single" w:sz="8" w:space="0" w:color="auto"/>
            </w:tcBorders>
            <w:hideMark/>
          </w:tcPr>
          <w:p w14:paraId="22739DE4" w14:textId="77777777" w:rsidR="00BD7A52" w:rsidRPr="007E6C6D" w:rsidRDefault="00BD7A52" w:rsidP="005413DD">
            <w:pPr>
              <w:rPr>
                <w:b/>
                <w:bCs/>
                <w:szCs w:val="24"/>
              </w:rPr>
            </w:pPr>
            <w:proofErr w:type="spellStart"/>
            <w:r w:rsidRPr="007E6C6D">
              <w:rPr>
                <w:b/>
                <w:bCs/>
                <w:szCs w:val="24"/>
              </w:rPr>
              <w:t>Trung</w:t>
            </w:r>
            <w:proofErr w:type="spellEnd"/>
            <w:r w:rsidRPr="007E6C6D">
              <w:rPr>
                <w:b/>
                <w:bCs/>
                <w:szCs w:val="24"/>
              </w:rPr>
              <w:t xml:space="preserve"> </w:t>
            </w:r>
            <w:proofErr w:type="spellStart"/>
            <w:r w:rsidRPr="007E6C6D">
              <w:rPr>
                <w:b/>
                <w:bCs/>
                <w:szCs w:val="24"/>
              </w:rPr>
              <w:t>tâm</w:t>
            </w:r>
            <w:proofErr w:type="spellEnd"/>
            <w:r w:rsidRPr="007E6C6D">
              <w:rPr>
                <w:b/>
                <w:bCs/>
                <w:szCs w:val="24"/>
              </w:rPr>
              <w:t xml:space="preserve"> </w:t>
            </w:r>
            <w:proofErr w:type="spellStart"/>
            <w:r w:rsidRPr="007E6C6D">
              <w:rPr>
                <w:b/>
                <w:bCs/>
                <w:szCs w:val="24"/>
              </w:rPr>
              <w:t>Thông</w:t>
            </w:r>
            <w:proofErr w:type="spellEnd"/>
            <w:r w:rsidRPr="007E6C6D">
              <w:rPr>
                <w:b/>
                <w:bCs/>
                <w:szCs w:val="24"/>
              </w:rPr>
              <w:t xml:space="preserve"> </w:t>
            </w:r>
            <w:proofErr w:type="spellStart"/>
            <w:r w:rsidRPr="007E6C6D">
              <w:rPr>
                <w:b/>
                <w:bCs/>
                <w:szCs w:val="24"/>
              </w:rPr>
              <w:t>báo</w:t>
            </w:r>
            <w:proofErr w:type="spellEnd"/>
            <w:r w:rsidRPr="007E6C6D">
              <w:rPr>
                <w:b/>
                <w:bCs/>
                <w:szCs w:val="24"/>
              </w:rPr>
              <w:t xml:space="preserve"> tin </w:t>
            </w:r>
            <w:proofErr w:type="spellStart"/>
            <w:r w:rsidRPr="007E6C6D">
              <w:rPr>
                <w:b/>
                <w:bCs/>
                <w:szCs w:val="24"/>
              </w:rPr>
              <w:t>tức</w:t>
            </w:r>
            <w:proofErr w:type="spellEnd"/>
            <w:r w:rsidRPr="007E6C6D">
              <w:rPr>
                <w:b/>
                <w:bCs/>
                <w:szCs w:val="24"/>
              </w:rPr>
              <w:t xml:space="preserve"> </w:t>
            </w:r>
            <w:proofErr w:type="spellStart"/>
            <w:r w:rsidRPr="007E6C6D">
              <w:rPr>
                <w:b/>
                <w:bCs/>
                <w:szCs w:val="24"/>
              </w:rPr>
              <w:t>hàng</w:t>
            </w:r>
            <w:proofErr w:type="spellEnd"/>
            <w:r w:rsidRPr="007E6C6D">
              <w:rPr>
                <w:b/>
                <w:bCs/>
                <w:szCs w:val="24"/>
              </w:rPr>
              <w:t xml:space="preserve"> </w:t>
            </w:r>
            <w:proofErr w:type="spellStart"/>
            <w:r w:rsidRPr="007E6C6D">
              <w:rPr>
                <w:b/>
                <w:bCs/>
                <w:szCs w:val="24"/>
              </w:rPr>
              <w:t>không</w:t>
            </w:r>
            <w:proofErr w:type="spellEnd"/>
          </w:p>
          <w:p w14:paraId="487CE68E" w14:textId="00DAE422" w:rsidR="00BD7A52" w:rsidRPr="007E6C6D" w:rsidRDefault="00BD7A52" w:rsidP="005413DD">
            <w:pPr>
              <w:rPr>
                <w:b/>
                <w:bCs/>
                <w:szCs w:val="24"/>
              </w:rPr>
            </w:pPr>
          </w:p>
        </w:tc>
        <w:tc>
          <w:tcPr>
            <w:tcW w:w="0" w:type="auto"/>
            <w:tcBorders>
              <w:bottom w:val="single" w:sz="8" w:space="0" w:color="auto"/>
            </w:tcBorders>
          </w:tcPr>
          <w:p w14:paraId="7AA5AE4C" w14:textId="77777777" w:rsidR="00BD7A52" w:rsidRPr="007E6C6D" w:rsidRDefault="00BD7A52" w:rsidP="005413DD">
            <w:pPr>
              <w:jc w:val="center"/>
              <w:rPr>
                <w:szCs w:val="24"/>
              </w:rPr>
            </w:pPr>
            <w:r w:rsidRPr="007E6C6D">
              <w:rPr>
                <w:szCs w:val="24"/>
              </w:rPr>
              <w:t>X</w:t>
            </w:r>
          </w:p>
        </w:tc>
        <w:tc>
          <w:tcPr>
            <w:tcW w:w="0" w:type="auto"/>
            <w:tcBorders>
              <w:bottom w:val="single" w:sz="8" w:space="0" w:color="auto"/>
            </w:tcBorders>
          </w:tcPr>
          <w:p w14:paraId="411C9C36" w14:textId="77777777" w:rsidR="00BD7A52" w:rsidRPr="007E6C6D" w:rsidRDefault="00BD7A52" w:rsidP="005413DD">
            <w:pPr>
              <w:jc w:val="center"/>
              <w:rPr>
                <w:szCs w:val="24"/>
              </w:rPr>
            </w:pPr>
          </w:p>
        </w:tc>
        <w:tc>
          <w:tcPr>
            <w:tcW w:w="1743" w:type="dxa"/>
            <w:tcBorders>
              <w:bottom w:val="single" w:sz="8" w:space="0" w:color="auto"/>
            </w:tcBorders>
            <w:hideMark/>
          </w:tcPr>
          <w:p w14:paraId="01A18E2D" w14:textId="10E8A92C" w:rsidR="00BD7A52" w:rsidRPr="007E6C6D" w:rsidRDefault="00BD7A52" w:rsidP="005413DD">
            <w:pPr>
              <w:rPr>
                <w:szCs w:val="24"/>
              </w:rPr>
            </w:pPr>
            <w:proofErr w:type="spellStart"/>
            <w:r w:rsidRPr="007E6C6D">
              <w:rPr>
                <w:szCs w:val="24"/>
              </w:rPr>
              <w:t>Số</w:t>
            </w:r>
            <w:proofErr w:type="spellEnd"/>
            <w:r w:rsidRPr="007E6C6D">
              <w:rPr>
                <w:szCs w:val="24"/>
              </w:rPr>
              <w:t xml:space="preserve"> 5/200 </w:t>
            </w:r>
            <w:proofErr w:type="spellStart"/>
            <w:r w:rsidRPr="007E6C6D">
              <w:rPr>
                <w:szCs w:val="24"/>
              </w:rPr>
              <w:t>Nguyễn</w:t>
            </w:r>
            <w:proofErr w:type="spellEnd"/>
            <w:r w:rsidRPr="007E6C6D">
              <w:rPr>
                <w:szCs w:val="24"/>
              </w:rPr>
              <w:t xml:space="preserve"> </w:t>
            </w:r>
            <w:proofErr w:type="spellStart"/>
            <w:r w:rsidRPr="007E6C6D">
              <w:rPr>
                <w:szCs w:val="24"/>
              </w:rPr>
              <w:t>Sơn</w:t>
            </w:r>
            <w:proofErr w:type="spellEnd"/>
            <w:r w:rsidRPr="007E6C6D">
              <w:rPr>
                <w:szCs w:val="24"/>
              </w:rPr>
              <w:t xml:space="preserve">, </w:t>
            </w:r>
            <w:proofErr w:type="spellStart"/>
            <w:r w:rsidRPr="007E6C6D">
              <w:rPr>
                <w:szCs w:val="24"/>
              </w:rPr>
              <w:t>phường</w:t>
            </w:r>
            <w:proofErr w:type="spellEnd"/>
            <w:r w:rsidRPr="007E6C6D">
              <w:rPr>
                <w:szCs w:val="24"/>
              </w:rPr>
              <w:t xml:space="preserve"> </w:t>
            </w:r>
            <w:proofErr w:type="spellStart"/>
            <w:r w:rsidRPr="007E6C6D">
              <w:rPr>
                <w:szCs w:val="24"/>
              </w:rPr>
              <w:t>Bồ</w:t>
            </w:r>
            <w:proofErr w:type="spellEnd"/>
            <w:r w:rsidRPr="007E6C6D">
              <w:rPr>
                <w:szCs w:val="24"/>
              </w:rPr>
              <w:t xml:space="preserve"> </w:t>
            </w:r>
            <w:proofErr w:type="spellStart"/>
            <w:r w:rsidRPr="007E6C6D">
              <w:rPr>
                <w:szCs w:val="24"/>
              </w:rPr>
              <w:t>Đề</w:t>
            </w:r>
            <w:proofErr w:type="spellEnd"/>
            <w:r w:rsidRPr="007E6C6D">
              <w:rPr>
                <w:szCs w:val="24"/>
              </w:rPr>
              <w:t xml:space="preserve">, </w:t>
            </w:r>
            <w:proofErr w:type="spellStart"/>
            <w:r w:rsidRPr="007E6C6D">
              <w:rPr>
                <w:szCs w:val="24"/>
              </w:rPr>
              <w:t>tp</w:t>
            </w:r>
            <w:proofErr w:type="spellEnd"/>
            <w:r w:rsidRPr="007E6C6D">
              <w:rPr>
                <w:szCs w:val="24"/>
              </w:rPr>
              <w:t xml:space="preserve"> </w:t>
            </w:r>
            <w:proofErr w:type="spellStart"/>
            <w:r w:rsidRPr="007E6C6D">
              <w:rPr>
                <w:szCs w:val="24"/>
              </w:rPr>
              <w:t>Hà</w:t>
            </w:r>
            <w:proofErr w:type="spellEnd"/>
            <w:r w:rsidRPr="007E6C6D">
              <w:rPr>
                <w:szCs w:val="24"/>
              </w:rPr>
              <w:t xml:space="preserve"> </w:t>
            </w:r>
            <w:proofErr w:type="spellStart"/>
            <w:r w:rsidRPr="007E6C6D">
              <w:rPr>
                <w:szCs w:val="24"/>
              </w:rPr>
              <w:t>Nội</w:t>
            </w:r>
            <w:proofErr w:type="spellEnd"/>
            <w:r w:rsidRPr="007E6C6D">
              <w:rPr>
                <w:szCs w:val="24"/>
              </w:rPr>
              <w:t xml:space="preserve"> </w:t>
            </w:r>
          </w:p>
        </w:tc>
        <w:tc>
          <w:tcPr>
            <w:tcW w:w="2125" w:type="dxa"/>
            <w:tcBorders>
              <w:bottom w:val="single" w:sz="8" w:space="0" w:color="auto"/>
            </w:tcBorders>
            <w:hideMark/>
          </w:tcPr>
          <w:p w14:paraId="2DD7FD8F" w14:textId="77777777" w:rsidR="00BD7A52" w:rsidRPr="007E6C6D" w:rsidRDefault="00BD7A52" w:rsidP="005413DD">
            <w:pPr>
              <w:rPr>
                <w:szCs w:val="24"/>
              </w:rPr>
            </w:pPr>
            <w:r w:rsidRPr="007E6C6D">
              <w:rPr>
                <w:szCs w:val="24"/>
              </w:rPr>
              <w:t xml:space="preserve">- </w:t>
            </w: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Thông</w:t>
            </w:r>
            <w:proofErr w:type="spellEnd"/>
            <w:r w:rsidRPr="007E6C6D">
              <w:rPr>
                <w:szCs w:val="24"/>
              </w:rPr>
              <w:t xml:space="preserve"> </w:t>
            </w:r>
            <w:proofErr w:type="spellStart"/>
            <w:r w:rsidRPr="007E6C6D">
              <w:rPr>
                <w:szCs w:val="24"/>
              </w:rPr>
              <w:t>báo</w:t>
            </w:r>
            <w:proofErr w:type="spellEnd"/>
            <w:r w:rsidRPr="007E6C6D">
              <w:rPr>
                <w:szCs w:val="24"/>
              </w:rPr>
              <w:t xml:space="preserve"> tin </w:t>
            </w:r>
            <w:proofErr w:type="spellStart"/>
            <w:r w:rsidRPr="007E6C6D">
              <w:rPr>
                <w:szCs w:val="24"/>
              </w:rPr>
              <w:t>tức</w:t>
            </w:r>
            <w:proofErr w:type="spellEnd"/>
            <w:r w:rsidRPr="007E6C6D">
              <w:rPr>
                <w:szCs w:val="24"/>
              </w:rPr>
              <w:t xml:space="preserve"> </w:t>
            </w:r>
            <w:proofErr w:type="spellStart"/>
            <w:r w:rsidRPr="007E6C6D">
              <w:rPr>
                <w:szCs w:val="24"/>
              </w:rPr>
              <w:t>hàng</w:t>
            </w:r>
            <w:proofErr w:type="spellEnd"/>
            <w:r w:rsidRPr="007E6C6D">
              <w:rPr>
                <w:szCs w:val="24"/>
              </w:rPr>
              <w:t xml:space="preserve"> </w:t>
            </w:r>
            <w:proofErr w:type="spellStart"/>
            <w:r w:rsidRPr="007E6C6D">
              <w:rPr>
                <w:szCs w:val="24"/>
              </w:rPr>
              <w:t>không</w:t>
            </w:r>
            <w:proofErr w:type="spellEnd"/>
            <w:r w:rsidRPr="007E6C6D">
              <w:rPr>
                <w:szCs w:val="24"/>
              </w:rPr>
              <w:t xml:space="preserve"> (AIS)</w:t>
            </w:r>
            <w:r w:rsidRPr="007E6C6D">
              <w:rPr>
                <w:szCs w:val="24"/>
              </w:rPr>
              <w:br/>
              <w:t xml:space="preserve">- </w:t>
            </w:r>
            <w:proofErr w:type="spellStart"/>
            <w:r w:rsidRPr="007E6C6D">
              <w:rPr>
                <w:szCs w:val="24"/>
              </w:rPr>
              <w:t>Thiết</w:t>
            </w:r>
            <w:proofErr w:type="spellEnd"/>
            <w:r w:rsidRPr="007E6C6D">
              <w:rPr>
                <w:szCs w:val="24"/>
              </w:rPr>
              <w:t xml:space="preserve"> </w:t>
            </w:r>
            <w:proofErr w:type="spellStart"/>
            <w:r w:rsidRPr="007E6C6D">
              <w:rPr>
                <w:szCs w:val="24"/>
              </w:rPr>
              <w:t>kế</w:t>
            </w:r>
            <w:proofErr w:type="spellEnd"/>
            <w:r w:rsidRPr="007E6C6D">
              <w:rPr>
                <w:szCs w:val="24"/>
              </w:rPr>
              <w:t xml:space="preserve"> </w:t>
            </w:r>
            <w:proofErr w:type="spellStart"/>
            <w:r w:rsidRPr="007E6C6D">
              <w:rPr>
                <w:szCs w:val="24"/>
              </w:rPr>
              <w:t>phương</w:t>
            </w:r>
            <w:proofErr w:type="spellEnd"/>
            <w:r w:rsidRPr="007E6C6D">
              <w:rPr>
                <w:szCs w:val="24"/>
              </w:rPr>
              <w:t xml:space="preserve"> </w:t>
            </w:r>
            <w:proofErr w:type="spellStart"/>
            <w:r w:rsidRPr="007E6C6D">
              <w:rPr>
                <w:szCs w:val="24"/>
              </w:rPr>
              <w:t>thức</w:t>
            </w:r>
            <w:proofErr w:type="spellEnd"/>
            <w:r w:rsidRPr="007E6C6D">
              <w:rPr>
                <w:szCs w:val="24"/>
              </w:rPr>
              <w:t xml:space="preserve"> bay.</w:t>
            </w:r>
          </w:p>
          <w:p w14:paraId="52272D0B" w14:textId="77777777" w:rsidR="00BD7A52" w:rsidRPr="007E6C6D" w:rsidRDefault="00BD7A52" w:rsidP="005413DD">
            <w:pPr>
              <w:rPr>
                <w:szCs w:val="24"/>
              </w:rPr>
            </w:pPr>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đào</w:t>
            </w:r>
            <w:proofErr w:type="spellEnd"/>
            <w:r w:rsidRPr="007E6C6D">
              <w:rPr>
                <w:szCs w:val="24"/>
              </w:rPr>
              <w:t xml:space="preserve"> </w:t>
            </w:r>
            <w:proofErr w:type="spellStart"/>
            <w:r w:rsidRPr="007E6C6D">
              <w:rPr>
                <w:szCs w:val="24"/>
              </w:rPr>
              <w:t>tạo</w:t>
            </w:r>
            <w:proofErr w:type="spellEnd"/>
            <w:r w:rsidRPr="007E6C6D">
              <w:rPr>
                <w:szCs w:val="24"/>
              </w:rPr>
              <w:t xml:space="preserve"> </w:t>
            </w:r>
            <w:proofErr w:type="spellStart"/>
            <w:r w:rsidRPr="007E6C6D">
              <w:rPr>
                <w:szCs w:val="24"/>
              </w:rPr>
              <w:t>huấn</w:t>
            </w:r>
            <w:proofErr w:type="spellEnd"/>
            <w:r w:rsidRPr="007E6C6D">
              <w:rPr>
                <w:szCs w:val="24"/>
              </w:rPr>
              <w:t xml:space="preserve"> </w:t>
            </w:r>
            <w:proofErr w:type="spellStart"/>
            <w:r w:rsidRPr="007E6C6D">
              <w:rPr>
                <w:szCs w:val="24"/>
              </w:rPr>
              <w:t>luyện</w:t>
            </w:r>
            <w:proofErr w:type="spellEnd"/>
            <w:r w:rsidRPr="007E6C6D">
              <w:rPr>
                <w:szCs w:val="24"/>
              </w:rPr>
              <w:t>.</w:t>
            </w:r>
          </w:p>
        </w:tc>
      </w:tr>
      <w:tr w:rsidR="007E6C6D" w:rsidRPr="007E6C6D" w14:paraId="584BD131" w14:textId="77777777" w:rsidTr="007753DC">
        <w:trPr>
          <w:trHeight w:val="840"/>
        </w:trPr>
        <w:tc>
          <w:tcPr>
            <w:tcW w:w="0" w:type="auto"/>
            <w:tcBorders>
              <w:top w:val="single" w:sz="8" w:space="0" w:color="auto"/>
              <w:left w:val="single" w:sz="8" w:space="0" w:color="auto"/>
              <w:bottom w:val="single" w:sz="8" w:space="0" w:color="auto"/>
              <w:right w:val="single" w:sz="8" w:space="0" w:color="auto"/>
            </w:tcBorders>
            <w:hideMark/>
          </w:tcPr>
          <w:p w14:paraId="164D8B0E" w14:textId="77777777" w:rsidR="00BD7A52" w:rsidRPr="007E6C6D" w:rsidRDefault="00BD7A52" w:rsidP="005413DD">
            <w:pPr>
              <w:jc w:val="center"/>
              <w:rPr>
                <w:szCs w:val="24"/>
              </w:rPr>
            </w:pPr>
            <w:r w:rsidRPr="007E6C6D">
              <w:rPr>
                <w:szCs w:val="24"/>
              </w:rPr>
              <w:t>1</w:t>
            </w:r>
          </w:p>
        </w:tc>
        <w:tc>
          <w:tcPr>
            <w:tcW w:w="0" w:type="auto"/>
            <w:tcBorders>
              <w:top w:val="single" w:sz="8" w:space="0" w:color="auto"/>
              <w:left w:val="single" w:sz="8" w:space="0" w:color="auto"/>
              <w:bottom w:val="single" w:sz="8" w:space="0" w:color="auto"/>
              <w:right w:val="single" w:sz="8" w:space="0" w:color="auto"/>
            </w:tcBorders>
            <w:hideMark/>
          </w:tcPr>
          <w:p w14:paraId="37DC63B0" w14:textId="77777777" w:rsidR="00BD7A52" w:rsidRPr="007E6C6D" w:rsidRDefault="00BD7A52" w:rsidP="005413DD">
            <w:pPr>
              <w:rPr>
                <w:szCs w:val="24"/>
              </w:rPr>
            </w:pPr>
            <w:proofErr w:type="spellStart"/>
            <w:r w:rsidRPr="007E6C6D">
              <w:rPr>
                <w:szCs w:val="24"/>
              </w:rPr>
              <w:t>Trung</w:t>
            </w:r>
            <w:proofErr w:type="spellEnd"/>
            <w:r w:rsidRPr="007E6C6D">
              <w:rPr>
                <w:szCs w:val="24"/>
              </w:rPr>
              <w:t xml:space="preserve"> </w:t>
            </w:r>
            <w:proofErr w:type="spellStart"/>
            <w:r w:rsidRPr="007E6C6D">
              <w:rPr>
                <w:szCs w:val="24"/>
              </w:rPr>
              <w:t>tâm</w:t>
            </w:r>
            <w:proofErr w:type="spellEnd"/>
            <w:r w:rsidRPr="007E6C6D">
              <w:rPr>
                <w:szCs w:val="24"/>
              </w:rPr>
              <w:t xml:space="preserve"> ARO/AIS </w:t>
            </w:r>
            <w:proofErr w:type="spellStart"/>
            <w:r w:rsidRPr="007E6C6D">
              <w:rPr>
                <w:szCs w:val="24"/>
              </w:rPr>
              <w:t>Nội</w:t>
            </w:r>
            <w:proofErr w:type="spellEnd"/>
            <w:r w:rsidRPr="007E6C6D">
              <w:rPr>
                <w:szCs w:val="24"/>
              </w:rPr>
              <w:t xml:space="preserve"> </w:t>
            </w:r>
            <w:proofErr w:type="spellStart"/>
            <w:r w:rsidRPr="007E6C6D">
              <w:rPr>
                <w:szCs w:val="24"/>
              </w:rPr>
              <w:t>Bài</w:t>
            </w:r>
            <w:proofErr w:type="spellEnd"/>
          </w:p>
        </w:tc>
        <w:tc>
          <w:tcPr>
            <w:tcW w:w="0" w:type="auto"/>
            <w:tcBorders>
              <w:top w:val="single" w:sz="8" w:space="0" w:color="auto"/>
              <w:left w:val="single" w:sz="8" w:space="0" w:color="auto"/>
              <w:bottom w:val="single" w:sz="8" w:space="0" w:color="auto"/>
              <w:right w:val="single" w:sz="8" w:space="0" w:color="auto"/>
            </w:tcBorders>
          </w:tcPr>
          <w:p w14:paraId="1CE93B58" w14:textId="77777777" w:rsidR="00BD7A52" w:rsidRPr="007E6C6D" w:rsidRDefault="00BD7A52" w:rsidP="005413DD">
            <w:pPr>
              <w:jc w:val="center"/>
              <w:rPr>
                <w:szCs w:val="24"/>
              </w:rPr>
            </w:pPr>
          </w:p>
        </w:tc>
        <w:tc>
          <w:tcPr>
            <w:tcW w:w="0" w:type="auto"/>
            <w:tcBorders>
              <w:top w:val="single" w:sz="8" w:space="0" w:color="auto"/>
              <w:left w:val="single" w:sz="8" w:space="0" w:color="auto"/>
              <w:bottom w:val="single" w:sz="8" w:space="0" w:color="auto"/>
              <w:right w:val="single" w:sz="8" w:space="0" w:color="auto"/>
            </w:tcBorders>
          </w:tcPr>
          <w:p w14:paraId="3A9661BB" w14:textId="77777777" w:rsidR="00BD7A52" w:rsidRPr="007E6C6D" w:rsidRDefault="00BD7A52" w:rsidP="005413DD">
            <w:pPr>
              <w:jc w:val="center"/>
              <w:rPr>
                <w:szCs w:val="24"/>
              </w:rPr>
            </w:pPr>
            <w:r w:rsidRPr="007E6C6D">
              <w:rPr>
                <w:szCs w:val="24"/>
              </w:rPr>
              <w:t>X</w:t>
            </w:r>
          </w:p>
        </w:tc>
        <w:tc>
          <w:tcPr>
            <w:tcW w:w="1743" w:type="dxa"/>
            <w:tcBorders>
              <w:top w:val="single" w:sz="8" w:space="0" w:color="auto"/>
              <w:left w:val="single" w:sz="8" w:space="0" w:color="auto"/>
              <w:bottom w:val="single" w:sz="8" w:space="0" w:color="auto"/>
              <w:right w:val="single" w:sz="8" w:space="0" w:color="auto"/>
            </w:tcBorders>
            <w:vAlign w:val="center"/>
            <w:hideMark/>
          </w:tcPr>
          <w:p w14:paraId="363016B4" w14:textId="72359F35" w:rsidR="00BD7A52" w:rsidRPr="007E6C6D" w:rsidRDefault="00BD7A52" w:rsidP="005413DD">
            <w:pPr>
              <w:rPr>
                <w:szCs w:val="24"/>
              </w:rPr>
            </w:pPr>
            <w:proofErr w:type="spellStart"/>
            <w:r w:rsidRPr="007E6C6D">
              <w:rPr>
                <w:szCs w:val="24"/>
              </w:rPr>
              <w:t>Tầng</w:t>
            </w:r>
            <w:proofErr w:type="spellEnd"/>
            <w:r w:rsidRPr="007E6C6D">
              <w:rPr>
                <w:szCs w:val="24"/>
              </w:rPr>
              <w:t xml:space="preserve"> 01, </w:t>
            </w:r>
            <w:proofErr w:type="spellStart"/>
            <w:r w:rsidRPr="007E6C6D">
              <w:rPr>
                <w:szCs w:val="24"/>
              </w:rPr>
              <w:t>cánh</w:t>
            </w:r>
            <w:proofErr w:type="spellEnd"/>
            <w:r w:rsidRPr="007E6C6D">
              <w:rPr>
                <w:szCs w:val="24"/>
              </w:rPr>
              <w:t xml:space="preserve"> </w:t>
            </w:r>
            <w:proofErr w:type="spellStart"/>
            <w:r w:rsidRPr="007E6C6D">
              <w:rPr>
                <w:szCs w:val="24"/>
              </w:rPr>
              <w:t>Đông</w:t>
            </w:r>
            <w:proofErr w:type="spellEnd"/>
            <w:r w:rsidRPr="007E6C6D">
              <w:rPr>
                <w:szCs w:val="24"/>
              </w:rPr>
              <w:t xml:space="preserve">, </w:t>
            </w:r>
            <w:proofErr w:type="spellStart"/>
            <w:r w:rsidRPr="007E6C6D">
              <w:rPr>
                <w:szCs w:val="24"/>
              </w:rPr>
              <w:t>Nhà</w:t>
            </w:r>
            <w:proofErr w:type="spellEnd"/>
            <w:r w:rsidRPr="007E6C6D">
              <w:rPr>
                <w:szCs w:val="24"/>
              </w:rPr>
              <w:t xml:space="preserve"> </w:t>
            </w:r>
            <w:proofErr w:type="spellStart"/>
            <w:r w:rsidRPr="007E6C6D">
              <w:rPr>
                <w:szCs w:val="24"/>
              </w:rPr>
              <w:t>ga</w:t>
            </w:r>
            <w:proofErr w:type="spellEnd"/>
            <w:r w:rsidRPr="007E6C6D">
              <w:rPr>
                <w:szCs w:val="24"/>
              </w:rPr>
              <w:t xml:space="preserve"> T2, </w:t>
            </w:r>
            <w:proofErr w:type="spellStart"/>
            <w:r w:rsidRPr="007E6C6D">
              <w:rPr>
                <w:szCs w:val="24"/>
              </w:rPr>
              <w:t>cảng</w:t>
            </w:r>
            <w:proofErr w:type="spellEnd"/>
            <w:r w:rsidRPr="007E6C6D">
              <w:rPr>
                <w:szCs w:val="24"/>
              </w:rPr>
              <w:t xml:space="preserve"> HKQT </w:t>
            </w:r>
            <w:proofErr w:type="spellStart"/>
            <w:r w:rsidRPr="007E6C6D">
              <w:rPr>
                <w:szCs w:val="24"/>
              </w:rPr>
              <w:t>Nội</w:t>
            </w:r>
            <w:proofErr w:type="spellEnd"/>
            <w:r w:rsidRPr="007E6C6D">
              <w:rPr>
                <w:szCs w:val="24"/>
              </w:rPr>
              <w:t xml:space="preserve"> </w:t>
            </w:r>
            <w:proofErr w:type="spellStart"/>
            <w:r w:rsidRPr="007E6C6D">
              <w:rPr>
                <w:szCs w:val="24"/>
              </w:rPr>
              <w:t>Bài</w:t>
            </w:r>
            <w:proofErr w:type="spellEnd"/>
            <w:r w:rsidRPr="007E6C6D">
              <w:rPr>
                <w:szCs w:val="24"/>
              </w:rPr>
              <w:t xml:space="preserve">, </w:t>
            </w:r>
            <w:proofErr w:type="spellStart"/>
            <w:r w:rsidRPr="007E6C6D">
              <w:rPr>
                <w:szCs w:val="24"/>
              </w:rPr>
              <w:t>xã</w:t>
            </w:r>
            <w:proofErr w:type="spellEnd"/>
            <w:r w:rsidRPr="007E6C6D">
              <w:rPr>
                <w:szCs w:val="24"/>
              </w:rPr>
              <w:t xml:space="preserve"> </w:t>
            </w:r>
            <w:proofErr w:type="spellStart"/>
            <w:r w:rsidRPr="007E6C6D">
              <w:rPr>
                <w:szCs w:val="24"/>
              </w:rPr>
              <w:t>Nội</w:t>
            </w:r>
            <w:proofErr w:type="spellEnd"/>
            <w:r w:rsidRPr="007E6C6D">
              <w:rPr>
                <w:szCs w:val="24"/>
              </w:rPr>
              <w:t xml:space="preserve"> </w:t>
            </w:r>
            <w:proofErr w:type="spellStart"/>
            <w:r w:rsidRPr="007E6C6D">
              <w:rPr>
                <w:szCs w:val="24"/>
              </w:rPr>
              <w:t>Bài</w:t>
            </w:r>
            <w:proofErr w:type="spellEnd"/>
            <w:r w:rsidRPr="007E6C6D">
              <w:rPr>
                <w:szCs w:val="24"/>
              </w:rPr>
              <w:t xml:space="preserve">, tp. </w:t>
            </w:r>
            <w:proofErr w:type="spellStart"/>
            <w:r w:rsidRPr="007E6C6D">
              <w:rPr>
                <w:szCs w:val="24"/>
              </w:rPr>
              <w:t>Hà</w:t>
            </w:r>
            <w:proofErr w:type="spellEnd"/>
            <w:r w:rsidRPr="007E6C6D">
              <w:rPr>
                <w:szCs w:val="24"/>
              </w:rPr>
              <w:t xml:space="preserve"> </w:t>
            </w:r>
            <w:proofErr w:type="spellStart"/>
            <w:r w:rsidRPr="007E6C6D">
              <w:rPr>
                <w:szCs w:val="24"/>
              </w:rPr>
              <w:t>Nội</w:t>
            </w:r>
            <w:proofErr w:type="spellEnd"/>
            <w:r w:rsidRPr="007E6C6D">
              <w:rPr>
                <w:szCs w:val="24"/>
              </w:rPr>
              <w:t>.</w:t>
            </w:r>
          </w:p>
        </w:tc>
        <w:tc>
          <w:tcPr>
            <w:tcW w:w="2125" w:type="dxa"/>
            <w:tcBorders>
              <w:top w:val="single" w:sz="8" w:space="0" w:color="auto"/>
              <w:left w:val="single" w:sz="8" w:space="0" w:color="auto"/>
              <w:bottom w:val="single" w:sz="8" w:space="0" w:color="auto"/>
              <w:right w:val="single" w:sz="8" w:space="0" w:color="auto"/>
            </w:tcBorders>
            <w:hideMark/>
          </w:tcPr>
          <w:p w14:paraId="6DE3D413" w14:textId="77777777" w:rsidR="00BD7A52" w:rsidRPr="007E6C6D" w:rsidRDefault="00BD7A52"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Thông</w:t>
            </w:r>
            <w:proofErr w:type="spellEnd"/>
            <w:r w:rsidRPr="007E6C6D">
              <w:rPr>
                <w:szCs w:val="24"/>
              </w:rPr>
              <w:t xml:space="preserve"> </w:t>
            </w:r>
            <w:proofErr w:type="spellStart"/>
            <w:r w:rsidRPr="007E6C6D">
              <w:rPr>
                <w:szCs w:val="24"/>
              </w:rPr>
              <w:t>báo</w:t>
            </w:r>
            <w:proofErr w:type="spellEnd"/>
            <w:r w:rsidRPr="007E6C6D">
              <w:rPr>
                <w:szCs w:val="24"/>
              </w:rPr>
              <w:t xml:space="preserve"> tin </w:t>
            </w:r>
            <w:proofErr w:type="spellStart"/>
            <w:r w:rsidRPr="007E6C6D">
              <w:rPr>
                <w:szCs w:val="24"/>
              </w:rPr>
              <w:t>tức</w:t>
            </w:r>
            <w:proofErr w:type="spellEnd"/>
            <w:r w:rsidRPr="007E6C6D">
              <w:rPr>
                <w:szCs w:val="24"/>
              </w:rPr>
              <w:t xml:space="preserve"> </w:t>
            </w:r>
            <w:proofErr w:type="spellStart"/>
            <w:r w:rsidRPr="007E6C6D">
              <w:rPr>
                <w:szCs w:val="24"/>
              </w:rPr>
              <w:t>hàng</w:t>
            </w:r>
            <w:proofErr w:type="spellEnd"/>
            <w:r w:rsidRPr="007E6C6D">
              <w:rPr>
                <w:szCs w:val="24"/>
              </w:rPr>
              <w:t xml:space="preserve"> </w:t>
            </w:r>
            <w:proofErr w:type="spellStart"/>
            <w:r w:rsidRPr="007E6C6D">
              <w:rPr>
                <w:szCs w:val="24"/>
              </w:rPr>
              <w:t>không</w:t>
            </w:r>
            <w:proofErr w:type="spellEnd"/>
            <w:r w:rsidRPr="007E6C6D">
              <w:rPr>
                <w:szCs w:val="24"/>
              </w:rPr>
              <w:t xml:space="preserve"> (AIS)</w:t>
            </w:r>
          </w:p>
        </w:tc>
      </w:tr>
      <w:tr w:rsidR="007E6C6D" w:rsidRPr="007E6C6D" w14:paraId="5069ED96" w14:textId="77777777" w:rsidTr="007753DC">
        <w:trPr>
          <w:trHeight w:val="840"/>
        </w:trPr>
        <w:tc>
          <w:tcPr>
            <w:tcW w:w="0" w:type="auto"/>
            <w:tcBorders>
              <w:top w:val="single" w:sz="8" w:space="0" w:color="auto"/>
            </w:tcBorders>
            <w:hideMark/>
          </w:tcPr>
          <w:p w14:paraId="6FA51B0A" w14:textId="77777777" w:rsidR="00BD7A52" w:rsidRPr="007E6C6D" w:rsidRDefault="00BD7A52" w:rsidP="005413DD">
            <w:pPr>
              <w:jc w:val="center"/>
              <w:rPr>
                <w:szCs w:val="24"/>
              </w:rPr>
            </w:pPr>
            <w:r w:rsidRPr="007E6C6D">
              <w:rPr>
                <w:szCs w:val="24"/>
              </w:rPr>
              <w:t>2</w:t>
            </w:r>
          </w:p>
        </w:tc>
        <w:tc>
          <w:tcPr>
            <w:tcW w:w="0" w:type="auto"/>
            <w:tcBorders>
              <w:top w:val="single" w:sz="8" w:space="0" w:color="auto"/>
            </w:tcBorders>
            <w:hideMark/>
          </w:tcPr>
          <w:p w14:paraId="2C0B5176" w14:textId="77777777" w:rsidR="00BD7A52" w:rsidRPr="007E6C6D" w:rsidRDefault="00BD7A52" w:rsidP="005413DD">
            <w:pPr>
              <w:rPr>
                <w:szCs w:val="24"/>
              </w:rPr>
            </w:pPr>
            <w:proofErr w:type="spellStart"/>
            <w:r w:rsidRPr="007E6C6D">
              <w:rPr>
                <w:szCs w:val="24"/>
              </w:rPr>
              <w:t>Trung</w:t>
            </w:r>
            <w:proofErr w:type="spellEnd"/>
            <w:r w:rsidRPr="007E6C6D">
              <w:rPr>
                <w:szCs w:val="24"/>
              </w:rPr>
              <w:t xml:space="preserve"> </w:t>
            </w:r>
            <w:proofErr w:type="spellStart"/>
            <w:r w:rsidRPr="007E6C6D">
              <w:rPr>
                <w:szCs w:val="24"/>
              </w:rPr>
              <w:t>tâm</w:t>
            </w:r>
            <w:proofErr w:type="spellEnd"/>
            <w:r w:rsidRPr="007E6C6D">
              <w:rPr>
                <w:szCs w:val="24"/>
              </w:rPr>
              <w:t xml:space="preserve"> ARO/AIS </w:t>
            </w:r>
            <w:proofErr w:type="spellStart"/>
            <w:r w:rsidRPr="007E6C6D">
              <w:rPr>
                <w:szCs w:val="24"/>
              </w:rPr>
              <w:t>Đà</w:t>
            </w:r>
            <w:proofErr w:type="spellEnd"/>
            <w:r w:rsidRPr="007E6C6D">
              <w:rPr>
                <w:szCs w:val="24"/>
              </w:rPr>
              <w:t xml:space="preserve"> </w:t>
            </w:r>
            <w:proofErr w:type="spellStart"/>
            <w:r w:rsidRPr="007E6C6D">
              <w:rPr>
                <w:szCs w:val="24"/>
              </w:rPr>
              <w:t>Nẵng</w:t>
            </w:r>
            <w:proofErr w:type="spellEnd"/>
          </w:p>
        </w:tc>
        <w:tc>
          <w:tcPr>
            <w:tcW w:w="0" w:type="auto"/>
            <w:tcBorders>
              <w:top w:val="single" w:sz="8" w:space="0" w:color="auto"/>
            </w:tcBorders>
          </w:tcPr>
          <w:p w14:paraId="4940D50A" w14:textId="77777777" w:rsidR="00BD7A52" w:rsidRPr="007E6C6D" w:rsidRDefault="00BD7A52" w:rsidP="005413DD">
            <w:pPr>
              <w:jc w:val="center"/>
              <w:rPr>
                <w:szCs w:val="24"/>
              </w:rPr>
            </w:pPr>
          </w:p>
        </w:tc>
        <w:tc>
          <w:tcPr>
            <w:tcW w:w="0" w:type="auto"/>
            <w:tcBorders>
              <w:top w:val="single" w:sz="8" w:space="0" w:color="auto"/>
            </w:tcBorders>
          </w:tcPr>
          <w:p w14:paraId="5739AAD0" w14:textId="77777777" w:rsidR="00BD7A52" w:rsidRPr="007E6C6D" w:rsidRDefault="00BD7A52" w:rsidP="005413DD">
            <w:pPr>
              <w:jc w:val="center"/>
              <w:rPr>
                <w:szCs w:val="24"/>
              </w:rPr>
            </w:pPr>
            <w:r w:rsidRPr="007E6C6D">
              <w:rPr>
                <w:szCs w:val="24"/>
              </w:rPr>
              <w:t>X</w:t>
            </w:r>
          </w:p>
        </w:tc>
        <w:tc>
          <w:tcPr>
            <w:tcW w:w="1743" w:type="dxa"/>
            <w:tcBorders>
              <w:top w:val="single" w:sz="8" w:space="0" w:color="auto"/>
            </w:tcBorders>
            <w:vAlign w:val="center"/>
            <w:hideMark/>
          </w:tcPr>
          <w:p w14:paraId="5A5AC0A8" w14:textId="6EA6D926" w:rsidR="00BD7A52" w:rsidRPr="007E6C6D" w:rsidRDefault="00BD7A52" w:rsidP="005413DD">
            <w:pPr>
              <w:rPr>
                <w:szCs w:val="24"/>
              </w:rPr>
            </w:pPr>
            <w:proofErr w:type="spellStart"/>
            <w:r w:rsidRPr="007E6C6D">
              <w:rPr>
                <w:szCs w:val="24"/>
              </w:rPr>
              <w:t>Tầng</w:t>
            </w:r>
            <w:proofErr w:type="spellEnd"/>
            <w:r w:rsidRPr="007E6C6D">
              <w:rPr>
                <w:szCs w:val="24"/>
              </w:rPr>
              <w:t xml:space="preserve"> 2, </w:t>
            </w:r>
            <w:proofErr w:type="spellStart"/>
            <w:r w:rsidRPr="007E6C6D">
              <w:rPr>
                <w:szCs w:val="24"/>
              </w:rPr>
              <w:t>nhà</w:t>
            </w:r>
            <w:proofErr w:type="spellEnd"/>
            <w:r w:rsidRPr="007E6C6D">
              <w:rPr>
                <w:szCs w:val="24"/>
              </w:rPr>
              <w:t xml:space="preserve"> </w:t>
            </w:r>
            <w:proofErr w:type="spellStart"/>
            <w:r w:rsidRPr="007E6C6D">
              <w:rPr>
                <w:szCs w:val="24"/>
              </w:rPr>
              <w:t>ga</w:t>
            </w:r>
            <w:proofErr w:type="spellEnd"/>
            <w:r w:rsidRPr="007E6C6D">
              <w:rPr>
                <w:szCs w:val="24"/>
              </w:rPr>
              <w:t xml:space="preserve"> T1, </w:t>
            </w:r>
            <w:proofErr w:type="spellStart"/>
            <w:r w:rsidRPr="007E6C6D">
              <w:rPr>
                <w:szCs w:val="24"/>
              </w:rPr>
              <w:t>Cảng</w:t>
            </w:r>
            <w:proofErr w:type="spellEnd"/>
            <w:r w:rsidRPr="007E6C6D">
              <w:rPr>
                <w:szCs w:val="24"/>
              </w:rPr>
              <w:t xml:space="preserve"> HKQT </w:t>
            </w:r>
            <w:proofErr w:type="spellStart"/>
            <w:r w:rsidRPr="007E6C6D">
              <w:rPr>
                <w:szCs w:val="24"/>
              </w:rPr>
              <w:t>Đà</w:t>
            </w:r>
            <w:proofErr w:type="spellEnd"/>
            <w:r w:rsidRPr="007E6C6D">
              <w:rPr>
                <w:szCs w:val="24"/>
              </w:rPr>
              <w:t xml:space="preserve"> </w:t>
            </w:r>
            <w:proofErr w:type="spellStart"/>
            <w:r w:rsidRPr="007E6C6D">
              <w:rPr>
                <w:szCs w:val="24"/>
              </w:rPr>
              <w:t>Nẵng</w:t>
            </w:r>
            <w:proofErr w:type="spellEnd"/>
            <w:r w:rsidRPr="007E6C6D">
              <w:rPr>
                <w:szCs w:val="24"/>
              </w:rPr>
              <w:t xml:space="preserve">, </w:t>
            </w:r>
            <w:proofErr w:type="spellStart"/>
            <w:r w:rsidRPr="007E6C6D">
              <w:rPr>
                <w:szCs w:val="24"/>
              </w:rPr>
              <w:t>phường</w:t>
            </w:r>
            <w:proofErr w:type="spellEnd"/>
            <w:r w:rsidRPr="007E6C6D">
              <w:rPr>
                <w:szCs w:val="24"/>
              </w:rPr>
              <w:t xml:space="preserve"> </w:t>
            </w:r>
            <w:proofErr w:type="spellStart"/>
            <w:r w:rsidRPr="007E6C6D">
              <w:rPr>
                <w:szCs w:val="24"/>
              </w:rPr>
              <w:t>Hòa</w:t>
            </w:r>
            <w:proofErr w:type="spellEnd"/>
            <w:r w:rsidRPr="007E6C6D">
              <w:rPr>
                <w:szCs w:val="24"/>
              </w:rPr>
              <w:t xml:space="preserve"> </w:t>
            </w:r>
            <w:proofErr w:type="spellStart"/>
            <w:r w:rsidRPr="007E6C6D">
              <w:rPr>
                <w:szCs w:val="24"/>
              </w:rPr>
              <w:t>Cường</w:t>
            </w:r>
            <w:proofErr w:type="spellEnd"/>
            <w:r w:rsidRPr="007E6C6D">
              <w:rPr>
                <w:szCs w:val="24"/>
              </w:rPr>
              <w:t xml:space="preserve">, tp. </w:t>
            </w:r>
            <w:proofErr w:type="spellStart"/>
            <w:r w:rsidRPr="007E6C6D">
              <w:rPr>
                <w:szCs w:val="24"/>
              </w:rPr>
              <w:t>Đà</w:t>
            </w:r>
            <w:proofErr w:type="spellEnd"/>
            <w:r w:rsidRPr="007E6C6D">
              <w:rPr>
                <w:szCs w:val="24"/>
              </w:rPr>
              <w:t xml:space="preserve"> </w:t>
            </w:r>
            <w:proofErr w:type="spellStart"/>
            <w:r w:rsidRPr="007E6C6D">
              <w:rPr>
                <w:szCs w:val="24"/>
              </w:rPr>
              <w:t>Nẵng</w:t>
            </w:r>
            <w:proofErr w:type="spellEnd"/>
          </w:p>
        </w:tc>
        <w:tc>
          <w:tcPr>
            <w:tcW w:w="2125" w:type="dxa"/>
            <w:tcBorders>
              <w:top w:val="single" w:sz="8" w:space="0" w:color="auto"/>
            </w:tcBorders>
            <w:hideMark/>
          </w:tcPr>
          <w:p w14:paraId="669DD7BA" w14:textId="77777777" w:rsidR="00BD7A52" w:rsidRPr="007E6C6D" w:rsidRDefault="00BD7A52"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Thông</w:t>
            </w:r>
            <w:proofErr w:type="spellEnd"/>
            <w:r w:rsidRPr="007E6C6D">
              <w:rPr>
                <w:szCs w:val="24"/>
              </w:rPr>
              <w:t xml:space="preserve"> </w:t>
            </w:r>
            <w:proofErr w:type="spellStart"/>
            <w:r w:rsidRPr="007E6C6D">
              <w:rPr>
                <w:szCs w:val="24"/>
              </w:rPr>
              <w:t>báo</w:t>
            </w:r>
            <w:proofErr w:type="spellEnd"/>
            <w:r w:rsidRPr="007E6C6D">
              <w:rPr>
                <w:szCs w:val="24"/>
              </w:rPr>
              <w:t xml:space="preserve"> tin </w:t>
            </w:r>
            <w:proofErr w:type="spellStart"/>
            <w:r w:rsidRPr="007E6C6D">
              <w:rPr>
                <w:szCs w:val="24"/>
              </w:rPr>
              <w:t>tức</w:t>
            </w:r>
            <w:proofErr w:type="spellEnd"/>
            <w:r w:rsidRPr="007E6C6D">
              <w:rPr>
                <w:szCs w:val="24"/>
              </w:rPr>
              <w:t xml:space="preserve"> </w:t>
            </w:r>
            <w:proofErr w:type="spellStart"/>
            <w:r w:rsidRPr="007E6C6D">
              <w:rPr>
                <w:szCs w:val="24"/>
              </w:rPr>
              <w:t>hàng</w:t>
            </w:r>
            <w:proofErr w:type="spellEnd"/>
            <w:r w:rsidRPr="007E6C6D">
              <w:rPr>
                <w:szCs w:val="24"/>
              </w:rPr>
              <w:t xml:space="preserve"> </w:t>
            </w:r>
            <w:proofErr w:type="spellStart"/>
            <w:r w:rsidRPr="007E6C6D">
              <w:rPr>
                <w:szCs w:val="24"/>
              </w:rPr>
              <w:t>không</w:t>
            </w:r>
            <w:proofErr w:type="spellEnd"/>
            <w:r w:rsidRPr="007E6C6D">
              <w:rPr>
                <w:szCs w:val="24"/>
              </w:rPr>
              <w:t xml:space="preserve"> (AIS)</w:t>
            </w:r>
          </w:p>
        </w:tc>
      </w:tr>
      <w:tr w:rsidR="007E6C6D" w:rsidRPr="007E6C6D" w14:paraId="253DF72F" w14:textId="77777777" w:rsidTr="007753DC">
        <w:trPr>
          <w:trHeight w:val="786"/>
        </w:trPr>
        <w:tc>
          <w:tcPr>
            <w:tcW w:w="0" w:type="auto"/>
            <w:hideMark/>
          </w:tcPr>
          <w:p w14:paraId="0ACC665E" w14:textId="77777777" w:rsidR="00BD7A52" w:rsidRPr="007E6C6D" w:rsidRDefault="00BD7A52" w:rsidP="005413DD">
            <w:pPr>
              <w:jc w:val="center"/>
              <w:rPr>
                <w:szCs w:val="24"/>
              </w:rPr>
            </w:pPr>
            <w:r w:rsidRPr="007E6C6D">
              <w:rPr>
                <w:szCs w:val="24"/>
              </w:rPr>
              <w:t>3</w:t>
            </w:r>
          </w:p>
        </w:tc>
        <w:tc>
          <w:tcPr>
            <w:tcW w:w="0" w:type="auto"/>
            <w:hideMark/>
          </w:tcPr>
          <w:p w14:paraId="5E7FD394" w14:textId="77777777" w:rsidR="00BD7A52" w:rsidRPr="007E6C6D" w:rsidRDefault="00BD7A52" w:rsidP="005413DD">
            <w:pPr>
              <w:rPr>
                <w:szCs w:val="24"/>
              </w:rPr>
            </w:pPr>
            <w:proofErr w:type="spellStart"/>
            <w:r w:rsidRPr="007E6C6D">
              <w:rPr>
                <w:szCs w:val="24"/>
              </w:rPr>
              <w:t>Trung</w:t>
            </w:r>
            <w:proofErr w:type="spellEnd"/>
            <w:r w:rsidRPr="007E6C6D">
              <w:rPr>
                <w:szCs w:val="24"/>
              </w:rPr>
              <w:t xml:space="preserve"> </w:t>
            </w:r>
            <w:proofErr w:type="spellStart"/>
            <w:r w:rsidRPr="007E6C6D">
              <w:rPr>
                <w:szCs w:val="24"/>
              </w:rPr>
              <w:t>tâm</w:t>
            </w:r>
            <w:proofErr w:type="spellEnd"/>
            <w:r w:rsidRPr="007E6C6D">
              <w:rPr>
                <w:szCs w:val="24"/>
              </w:rPr>
              <w:t xml:space="preserve"> ARO/AIS Cam </w:t>
            </w:r>
            <w:proofErr w:type="spellStart"/>
            <w:r w:rsidRPr="007E6C6D">
              <w:rPr>
                <w:szCs w:val="24"/>
              </w:rPr>
              <w:t>Ranh</w:t>
            </w:r>
            <w:proofErr w:type="spellEnd"/>
          </w:p>
        </w:tc>
        <w:tc>
          <w:tcPr>
            <w:tcW w:w="0" w:type="auto"/>
          </w:tcPr>
          <w:p w14:paraId="68E4ADC7" w14:textId="77777777" w:rsidR="00BD7A52" w:rsidRPr="007E6C6D" w:rsidRDefault="00BD7A52" w:rsidP="005413DD">
            <w:pPr>
              <w:jc w:val="center"/>
              <w:rPr>
                <w:szCs w:val="24"/>
              </w:rPr>
            </w:pPr>
          </w:p>
        </w:tc>
        <w:tc>
          <w:tcPr>
            <w:tcW w:w="0" w:type="auto"/>
          </w:tcPr>
          <w:p w14:paraId="27EBA368" w14:textId="77777777" w:rsidR="00BD7A52" w:rsidRPr="007E6C6D" w:rsidRDefault="00BD7A52" w:rsidP="005413DD">
            <w:pPr>
              <w:jc w:val="center"/>
              <w:rPr>
                <w:szCs w:val="24"/>
              </w:rPr>
            </w:pPr>
            <w:r w:rsidRPr="007E6C6D">
              <w:rPr>
                <w:szCs w:val="24"/>
              </w:rPr>
              <w:t>X</w:t>
            </w:r>
          </w:p>
        </w:tc>
        <w:tc>
          <w:tcPr>
            <w:tcW w:w="1743" w:type="dxa"/>
            <w:vAlign w:val="center"/>
            <w:hideMark/>
          </w:tcPr>
          <w:p w14:paraId="15E886C7" w14:textId="2AAD69C1" w:rsidR="00BD7A52" w:rsidRPr="007E6C6D" w:rsidRDefault="00BD7A52" w:rsidP="005413DD">
            <w:pPr>
              <w:rPr>
                <w:szCs w:val="24"/>
              </w:rPr>
            </w:pPr>
            <w:proofErr w:type="spellStart"/>
            <w:r w:rsidRPr="007E6C6D">
              <w:rPr>
                <w:szCs w:val="24"/>
              </w:rPr>
              <w:t>Cảng</w:t>
            </w:r>
            <w:proofErr w:type="spellEnd"/>
            <w:r w:rsidRPr="007E6C6D">
              <w:rPr>
                <w:szCs w:val="24"/>
              </w:rPr>
              <w:t xml:space="preserve"> HKQT Cam </w:t>
            </w:r>
            <w:proofErr w:type="spellStart"/>
            <w:r w:rsidRPr="007E6C6D">
              <w:rPr>
                <w:szCs w:val="24"/>
              </w:rPr>
              <w:t>Ranh</w:t>
            </w:r>
            <w:proofErr w:type="spellEnd"/>
            <w:r w:rsidRPr="007E6C6D">
              <w:rPr>
                <w:szCs w:val="24"/>
              </w:rPr>
              <w:t xml:space="preserve">, </w:t>
            </w:r>
            <w:proofErr w:type="spellStart"/>
            <w:r w:rsidRPr="007E6C6D">
              <w:rPr>
                <w:szCs w:val="24"/>
              </w:rPr>
              <w:t>phường</w:t>
            </w:r>
            <w:proofErr w:type="spellEnd"/>
            <w:r w:rsidRPr="007E6C6D">
              <w:rPr>
                <w:szCs w:val="24"/>
              </w:rPr>
              <w:t xml:space="preserve"> </w:t>
            </w:r>
            <w:proofErr w:type="spellStart"/>
            <w:r w:rsidRPr="007E6C6D">
              <w:rPr>
                <w:szCs w:val="24"/>
              </w:rPr>
              <w:t>Bắc</w:t>
            </w:r>
            <w:proofErr w:type="spellEnd"/>
            <w:r w:rsidRPr="007E6C6D">
              <w:rPr>
                <w:szCs w:val="24"/>
              </w:rPr>
              <w:t xml:space="preserve"> Cam </w:t>
            </w:r>
            <w:proofErr w:type="spellStart"/>
            <w:r w:rsidRPr="007E6C6D">
              <w:rPr>
                <w:szCs w:val="24"/>
              </w:rPr>
              <w:t>Ranh</w:t>
            </w:r>
            <w:proofErr w:type="spellEnd"/>
            <w:r w:rsidRPr="007E6C6D">
              <w:rPr>
                <w:szCs w:val="24"/>
              </w:rPr>
              <w:t xml:space="preserve">, </w:t>
            </w:r>
            <w:proofErr w:type="spellStart"/>
            <w:r w:rsidRPr="007E6C6D">
              <w:rPr>
                <w:szCs w:val="24"/>
              </w:rPr>
              <w:t>tỉnh</w:t>
            </w:r>
            <w:proofErr w:type="spellEnd"/>
            <w:r w:rsidRPr="007E6C6D">
              <w:rPr>
                <w:szCs w:val="24"/>
              </w:rPr>
              <w:t xml:space="preserve"> </w:t>
            </w:r>
            <w:proofErr w:type="spellStart"/>
            <w:r w:rsidRPr="007E6C6D">
              <w:rPr>
                <w:szCs w:val="24"/>
              </w:rPr>
              <w:t>Khánh</w:t>
            </w:r>
            <w:proofErr w:type="spellEnd"/>
            <w:r w:rsidRPr="007E6C6D">
              <w:rPr>
                <w:szCs w:val="24"/>
              </w:rPr>
              <w:t xml:space="preserve"> </w:t>
            </w:r>
            <w:proofErr w:type="spellStart"/>
            <w:r w:rsidRPr="007E6C6D">
              <w:rPr>
                <w:szCs w:val="24"/>
              </w:rPr>
              <w:t>Hòa</w:t>
            </w:r>
            <w:proofErr w:type="spellEnd"/>
          </w:p>
        </w:tc>
        <w:tc>
          <w:tcPr>
            <w:tcW w:w="2125" w:type="dxa"/>
            <w:hideMark/>
          </w:tcPr>
          <w:p w14:paraId="14874A66" w14:textId="77777777" w:rsidR="00BD7A52" w:rsidRPr="007E6C6D" w:rsidRDefault="00BD7A52"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Thông</w:t>
            </w:r>
            <w:proofErr w:type="spellEnd"/>
            <w:r w:rsidRPr="007E6C6D">
              <w:rPr>
                <w:szCs w:val="24"/>
              </w:rPr>
              <w:t xml:space="preserve"> </w:t>
            </w:r>
            <w:proofErr w:type="spellStart"/>
            <w:r w:rsidRPr="007E6C6D">
              <w:rPr>
                <w:szCs w:val="24"/>
              </w:rPr>
              <w:t>báo</w:t>
            </w:r>
            <w:proofErr w:type="spellEnd"/>
            <w:r w:rsidRPr="007E6C6D">
              <w:rPr>
                <w:szCs w:val="24"/>
              </w:rPr>
              <w:t xml:space="preserve"> tin </w:t>
            </w:r>
            <w:proofErr w:type="spellStart"/>
            <w:r w:rsidRPr="007E6C6D">
              <w:rPr>
                <w:szCs w:val="24"/>
              </w:rPr>
              <w:t>tức</w:t>
            </w:r>
            <w:proofErr w:type="spellEnd"/>
            <w:r w:rsidRPr="007E6C6D">
              <w:rPr>
                <w:szCs w:val="24"/>
              </w:rPr>
              <w:t xml:space="preserve"> </w:t>
            </w:r>
            <w:proofErr w:type="spellStart"/>
            <w:r w:rsidRPr="007E6C6D">
              <w:rPr>
                <w:szCs w:val="24"/>
              </w:rPr>
              <w:t>hàng</w:t>
            </w:r>
            <w:proofErr w:type="spellEnd"/>
            <w:r w:rsidRPr="007E6C6D">
              <w:rPr>
                <w:szCs w:val="24"/>
              </w:rPr>
              <w:t xml:space="preserve"> </w:t>
            </w:r>
            <w:proofErr w:type="spellStart"/>
            <w:r w:rsidRPr="007E6C6D">
              <w:rPr>
                <w:szCs w:val="24"/>
              </w:rPr>
              <w:t>không</w:t>
            </w:r>
            <w:proofErr w:type="spellEnd"/>
            <w:r w:rsidRPr="007E6C6D">
              <w:rPr>
                <w:szCs w:val="24"/>
              </w:rPr>
              <w:t xml:space="preserve"> (AIS)</w:t>
            </w:r>
          </w:p>
        </w:tc>
      </w:tr>
      <w:tr w:rsidR="007E6C6D" w:rsidRPr="007E6C6D" w14:paraId="02D4A244" w14:textId="77777777" w:rsidTr="007753DC">
        <w:trPr>
          <w:trHeight w:val="825"/>
        </w:trPr>
        <w:tc>
          <w:tcPr>
            <w:tcW w:w="0" w:type="auto"/>
            <w:hideMark/>
          </w:tcPr>
          <w:p w14:paraId="55408E87" w14:textId="77777777" w:rsidR="00BD7A52" w:rsidRPr="007E6C6D" w:rsidRDefault="00BD7A52" w:rsidP="005413DD">
            <w:pPr>
              <w:jc w:val="center"/>
              <w:rPr>
                <w:szCs w:val="24"/>
              </w:rPr>
            </w:pPr>
            <w:r w:rsidRPr="007E6C6D">
              <w:rPr>
                <w:szCs w:val="24"/>
              </w:rPr>
              <w:t>4</w:t>
            </w:r>
          </w:p>
        </w:tc>
        <w:tc>
          <w:tcPr>
            <w:tcW w:w="0" w:type="auto"/>
            <w:hideMark/>
          </w:tcPr>
          <w:p w14:paraId="28A8C3AF" w14:textId="77777777" w:rsidR="00BD7A52" w:rsidRPr="007E6C6D" w:rsidRDefault="00BD7A52" w:rsidP="005413DD">
            <w:pPr>
              <w:rPr>
                <w:szCs w:val="24"/>
              </w:rPr>
            </w:pPr>
            <w:proofErr w:type="spellStart"/>
            <w:r w:rsidRPr="007E6C6D">
              <w:rPr>
                <w:szCs w:val="24"/>
              </w:rPr>
              <w:t>Trung</w:t>
            </w:r>
            <w:proofErr w:type="spellEnd"/>
            <w:r w:rsidRPr="007E6C6D">
              <w:rPr>
                <w:szCs w:val="24"/>
              </w:rPr>
              <w:t xml:space="preserve"> </w:t>
            </w:r>
            <w:proofErr w:type="spellStart"/>
            <w:r w:rsidRPr="007E6C6D">
              <w:rPr>
                <w:szCs w:val="24"/>
              </w:rPr>
              <w:t>tâm</w:t>
            </w:r>
            <w:proofErr w:type="spellEnd"/>
            <w:r w:rsidRPr="007E6C6D">
              <w:rPr>
                <w:szCs w:val="24"/>
              </w:rPr>
              <w:t xml:space="preserve"> ARO/AIS </w:t>
            </w:r>
            <w:proofErr w:type="spellStart"/>
            <w:r w:rsidRPr="007E6C6D">
              <w:rPr>
                <w:szCs w:val="24"/>
              </w:rPr>
              <w:t>Tân</w:t>
            </w:r>
            <w:proofErr w:type="spellEnd"/>
            <w:r w:rsidRPr="007E6C6D">
              <w:rPr>
                <w:szCs w:val="24"/>
              </w:rPr>
              <w:t xml:space="preserve"> </w:t>
            </w:r>
            <w:proofErr w:type="spellStart"/>
            <w:r w:rsidRPr="007E6C6D">
              <w:rPr>
                <w:szCs w:val="24"/>
              </w:rPr>
              <w:t>Sơn</w:t>
            </w:r>
            <w:proofErr w:type="spellEnd"/>
            <w:r w:rsidRPr="007E6C6D">
              <w:rPr>
                <w:szCs w:val="24"/>
              </w:rPr>
              <w:t xml:space="preserve"> </w:t>
            </w:r>
            <w:proofErr w:type="spellStart"/>
            <w:r w:rsidRPr="007E6C6D">
              <w:rPr>
                <w:szCs w:val="24"/>
              </w:rPr>
              <w:t>Nhất</w:t>
            </w:r>
            <w:proofErr w:type="spellEnd"/>
          </w:p>
        </w:tc>
        <w:tc>
          <w:tcPr>
            <w:tcW w:w="0" w:type="auto"/>
          </w:tcPr>
          <w:p w14:paraId="6D67E6F7" w14:textId="77777777" w:rsidR="00BD7A52" w:rsidRPr="007E6C6D" w:rsidRDefault="00BD7A52" w:rsidP="005413DD">
            <w:pPr>
              <w:jc w:val="center"/>
              <w:rPr>
                <w:szCs w:val="24"/>
              </w:rPr>
            </w:pPr>
          </w:p>
        </w:tc>
        <w:tc>
          <w:tcPr>
            <w:tcW w:w="0" w:type="auto"/>
          </w:tcPr>
          <w:p w14:paraId="46147C21" w14:textId="77777777" w:rsidR="00BD7A52" w:rsidRPr="007E6C6D" w:rsidRDefault="00BD7A52" w:rsidP="005413DD">
            <w:pPr>
              <w:jc w:val="center"/>
              <w:rPr>
                <w:szCs w:val="24"/>
              </w:rPr>
            </w:pPr>
            <w:r w:rsidRPr="007E6C6D">
              <w:rPr>
                <w:szCs w:val="24"/>
              </w:rPr>
              <w:t>X</w:t>
            </w:r>
          </w:p>
        </w:tc>
        <w:tc>
          <w:tcPr>
            <w:tcW w:w="1743" w:type="dxa"/>
            <w:vAlign w:val="center"/>
            <w:hideMark/>
          </w:tcPr>
          <w:p w14:paraId="1AEAD522" w14:textId="071B3FEF" w:rsidR="00BD7A52" w:rsidRPr="007E6C6D" w:rsidRDefault="00BD7A52" w:rsidP="005413DD">
            <w:pPr>
              <w:rPr>
                <w:szCs w:val="24"/>
              </w:rPr>
            </w:pPr>
            <w:proofErr w:type="spellStart"/>
            <w:r w:rsidRPr="007E6C6D">
              <w:rPr>
                <w:szCs w:val="24"/>
              </w:rPr>
              <w:t>Tầng</w:t>
            </w:r>
            <w:proofErr w:type="spellEnd"/>
            <w:r w:rsidRPr="007E6C6D">
              <w:rPr>
                <w:szCs w:val="24"/>
              </w:rPr>
              <w:t xml:space="preserve"> 2, </w:t>
            </w:r>
            <w:proofErr w:type="spellStart"/>
            <w:r w:rsidRPr="007E6C6D">
              <w:rPr>
                <w:szCs w:val="24"/>
              </w:rPr>
              <w:t>nhà</w:t>
            </w:r>
            <w:proofErr w:type="spellEnd"/>
            <w:r w:rsidRPr="007E6C6D">
              <w:rPr>
                <w:szCs w:val="24"/>
              </w:rPr>
              <w:t xml:space="preserve"> </w:t>
            </w:r>
            <w:proofErr w:type="spellStart"/>
            <w:r w:rsidRPr="007E6C6D">
              <w:rPr>
                <w:szCs w:val="24"/>
              </w:rPr>
              <w:t>ga</w:t>
            </w:r>
            <w:proofErr w:type="spellEnd"/>
            <w:r w:rsidRPr="007E6C6D">
              <w:rPr>
                <w:szCs w:val="24"/>
              </w:rPr>
              <w:t xml:space="preserve"> </w:t>
            </w:r>
            <w:proofErr w:type="spellStart"/>
            <w:r w:rsidRPr="007E6C6D">
              <w:rPr>
                <w:szCs w:val="24"/>
              </w:rPr>
              <w:t>quốc</w:t>
            </w:r>
            <w:proofErr w:type="spellEnd"/>
            <w:r w:rsidRPr="007E6C6D">
              <w:rPr>
                <w:szCs w:val="24"/>
              </w:rPr>
              <w:t xml:space="preserve"> </w:t>
            </w:r>
            <w:proofErr w:type="spellStart"/>
            <w:r w:rsidRPr="007E6C6D">
              <w:rPr>
                <w:szCs w:val="24"/>
              </w:rPr>
              <w:t>nội</w:t>
            </w:r>
            <w:proofErr w:type="spellEnd"/>
            <w:r w:rsidRPr="007E6C6D">
              <w:rPr>
                <w:szCs w:val="24"/>
              </w:rPr>
              <w:t xml:space="preserve"> </w:t>
            </w:r>
            <w:proofErr w:type="spellStart"/>
            <w:r w:rsidRPr="007E6C6D">
              <w:rPr>
                <w:szCs w:val="24"/>
              </w:rPr>
              <w:t>đến</w:t>
            </w:r>
            <w:proofErr w:type="spellEnd"/>
            <w:r w:rsidRPr="007E6C6D">
              <w:rPr>
                <w:szCs w:val="24"/>
              </w:rPr>
              <w:t xml:space="preserve">, </w:t>
            </w:r>
            <w:proofErr w:type="spellStart"/>
            <w:r w:rsidRPr="007E6C6D">
              <w:rPr>
                <w:szCs w:val="24"/>
              </w:rPr>
              <w:t>Cảng</w:t>
            </w:r>
            <w:proofErr w:type="spellEnd"/>
            <w:r w:rsidRPr="007E6C6D">
              <w:rPr>
                <w:szCs w:val="24"/>
              </w:rPr>
              <w:t xml:space="preserve"> HKQT </w:t>
            </w:r>
            <w:proofErr w:type="spellStart"/>
            <w:r w:rsidRPr="007E6C6D">
              <w:rPr>
                <w:szCs w:val="24"/>
              </w:rPr>
              <w:t>Tân</w:t>
            </w:r>
            <w:proofErr w:type="spellEnd"/>
            <w:r w:rsidRPr="007E6C6D">
              <w:rPr>
                <w:szCs w:val="24"/>
              </w:rPr>
              <w:t xml:space="preserve"> </w:t>
            </w:r>
            <w:proofErr w:type="spellStart"/>
            <w:r w:rsidRPr="007E6C6D">
              <w:rPr>
                <w:szCs w:val="24"/>
              </w:rPr>
              <w:t>Sơn</w:t>
            </w:r>
            <w:proofErr w:type="spellEnd"/>
            <w:r w:rsidRPr="007E6C6D">
              <w:rPr>
                <w:szCs w:val="24"/>
              </w:rPr>
              <w:t xml:space="preserve"> </w:t>
            </w:r>
            <w:proofErr w:type="spellStart"/>
            <w:r w:rsidRPr="007E6C6D">
              <w:rPr>
                <w:szCs w:val="24"/>
              </w:rPr>
              <w:t>Nhất</w:t>
            </w:r>
            <w:proofErr w:type="spellEnd"/>
            <w:r w:rsidRPr="007E6C6D">
              <w:rPr>
                <w:szCs w:val="24"/>
              </w:rPr>
              <w:t xml:space="preserve">, </w:t>
            </w:r>
            <w:proofErr w:type="spellStart"/>
            <w:r w:rsidRPr="007E6C6D">
              <w:rPr>
                <w:szCs w:val="24"/>
              </w:rPr>
              <w:t>đường</w:t>
            </w:r>
            <w:proofErr w:type="spellEnd"/>
            <w:r w:rsidRPr="007E6C6D">
              <w:rPr>
                <w:szCs w:val="24"/>
              </w:rPr>
              <w:t xml:space="preserve"> </w:t>
            </w:r>
            <w:proofErr w:type="spellStart"/>
            <w:r w:rsidRPr="007E6C6D">
              <w:rPr>
                <w:szCs w:val="24"/>
              </w:rPr>
              <w:t>Trường</w:t>
            </w:r>
            <w:proofErr w:type="spellEnd"/>
            <w:r w:rsidRPr="007E6C6D">
              <w:rPr>
                <w:szCs w:val="24"/>
              </w:rPr>
              <w:t xml:space="preserve"> </w:t>
            </w:r>
            <w:proofErr w:type="spellStart"/>
            <w:r w:rsidRPr="007E6C6D">
              <w:rPr>
                <w:szCs w:val="24"/>
              </w:rPr>
              <w:t>Sơn</w:t>
            </w:r>
            <w:proofErr w:type="spellEnd"/>
            <w:r w:rsidRPr="007E6C6D">
              <w:rPr>
                <w:szCs w:val="24"/>
              </w:rPr>
              <w:t xml:space="preserve">, </w:t>
            </w:r>
            <w:proofErr w:type="spellStart"/>
            <w:r w:rsidRPr="007E6C6D">
              <w:rPr>
                <w:szCs w:val="24"/>
              </w:rPr>
              <w:t>phường</w:t>
            </w:r>
            <w:proofErr w:type="spellEnd"/>
            <w:r w:rsidRPr="007E6C6D">
              <w:rPr>
                <w:szCs w:val="24"/>
              </w:rPr>
              <w:t xml:space="preserve"> </w:t>
            </w:r>
            <w:proofErr w:type="spellStart"/>
            <w:r w:rsidRPr="007E6C6D">
              <w:rPr>
                <w:szCs w:val="24"/>
              </w:rPr>
              <w:t>Tân</w:t>
            </w:r>
            <w:proofErr w:type="spellEnd"/>
            <w:r w:rsidRPr="007E6C6D">
              <w:rPr>
                <w:szCs w:val="24"/>
              </w:rPr>
              <w:t xml:space="preserve"> </w:t>
            </w:r>
            <w:proofErr w:type="spellStart"/>
            <w:r w:rsidRPr="007E6C6D">
              <w:rPr>
                <w:szCs w:val="24"/>
              </w:rPr>
              <w:t>Sơn</w:t>
            </w:r>
            <w:proofErr w:type="spellEnd"/>
            <w:r w:rsidRPr="007E6C6D">
              <w:rPr>
                <w:szCs w:val="24"/>
              </w:rPr>
              <w:t xml:space="preserve"> </w:t>
            </w:r>
            <w:proofErr w:type="spellStart"/>
            <w:r w:rsidRPr="007E6C6D">
              <w:rPr>
                <w:szCs w:val="24"/>
              </w:rPr>
              <w:t>Hòa</w:t>
            </w:r>
            <w:proofErr w:type="spellEnd"/>
            <w:r w:rsidRPr="007E6C6D">
              <w:rPr>
                <w:szCs w:val="24"/>
              </w:rPr>
              <w:t xml:space="preserve">, </w:t>
            </w:r>
            <w:proofErr w:type="spellStart"/>
            <w:r w:rsidRPr="007E6C6D">
              <w:rPr>
                <w:szCs w:val="24"/>
              </w:rPr>
              <w:t>tp</w:t>
            </w:r>
            <w:proofErr w:type="spellEnd"/>
            <w:r w:rsidRPr="007E6C6D">
              <w:rPr>
                <w:szCs w:val="24"/>
              </w:rPr>
              <w:t xml:space="preserve"> </w:t>
            </w:r>
            <w:proofErr w:type="spellStart"/>
            <w:r w:rsidRPr="007E6C6D">
              <w:rPr>
                <w:szCs w:val="24"/>
              </w:rPr>
              <w:t>Hồ</w:t>
            </w:r>
            <w:proofErr w:type="spellEnd"/>
            <w:r w:rsidRPr="007E6C6D">
              <w:rPr>
                <w:szCs w:val="24"/>
              </w:rPr>
              <w:t xml:space="preserve"> </w:t>
            </w:r>
            <w:proofErr w:type="spellStart"/>
            <w:r w:rsidRPr="007E6C6D">
              <w:rPr>
                <w:szCs w:val="24"/>
              </w:rPr>
              <w:t>Chí</w:t>
            </w:r>
            <w:proofErr w:type="spellEnd"/>
            <w:r w:rsidRPr="007E6C6D">
              <w:rPr>
                <w:szCs w:val="24"/>
              </w:rPr>
              <w:t xml:space="preserve"> Minh</w:t>
            </w:r>
          </w:p>
        </w:tc>
        <w:tc>
          <w:tcPr>
            <w:tcW w:w="2125" w:type="dxa"/>
            <w:hideMark/>
          </w:tcPr>
          <w:p w14:paraId="3DFF3658" w14:textId="77777777" w:rsidR="00BD7A52" w:rsidRPr="007E6C6D" w:rsidRDefault="00BD7A52"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Thông</w:t>
            </w:r>
            <w:proofErr w:type="spellEnd"/>
            <w:r w:rsidRPr="007E6C6D">
              <w:rPr>
                <w:szCs w:val="24"/>
              </w:rPr>
              <w:t xml:space="preserve"> </w:t>
            </w:r>
            <w:proofErr w:type="spellStart"/>
            <w:r w:rsidRPr="007E6C6D">
              <w:rPr>
                <w:szCs w:val="24"/>
              </w:rPr>
              <w:t>báo</w:t>
            </w:r>
            <w:proofErr w:type="spellEnd"/>
            <w:r w:rsidRPr="007E6C6D">
              <w:rPr>
                <w:szCs w:val="24"/>
              </w:rPr>
              <w:t xml:space="preserve"> tin </w:t>
            </w:r>
            <w:proofErr w:type="spellStart"/>
            <w:r w:rsidRPr="007E6C6D">
              <w:rPr>
                <w:szCs w:val="24"/>
              </w:rPr>
              <w:t>tức</w:t>
            </w:r>
            <w:proofErr w:type="spellEnd"/>
            <w:r w:rsidRPr="007E6C6D">
              <w:rPr>
                <w:szCs w:val="24"/>
              </w:rPr>
              <w:t xml:space="preserve"> </w:t>
            </w:r>
            <w:proofErr w:type="spellStart"/>
            <w:r w:rsidRPr="007E6C6D">
              <w:rPr>
                <w:szCs w:val="24"/>
              </w:rPr>
              <w:t>hàng</w:t>
            </w:r>
            <w:proofErr w:type="spellEnd"/>
            <w:r w:rsidRPr="007E6C6D">
              <w:rPr>
                <w:szCs w:val="24"/>
              </w:rPr>
              <w:t xml:space="preserve"> </w:t>
            </w:r>
            <w:proofErr w:type="spellStart"/>
            <w:r w:rsidRPr="007E6C6D">
              <w:rPr>
                <w:szCs w:val="24"/>
              </w:rPr>
              <w:t>không</w:t>
            </w:r>
            <w:proofErr w:type="spellEnd"/>
            <w:r w:rsidRPr="007E6C6D">
              <w:rPr>
                <w:szCs w:val="24"/>
              </w:rPr>
              <w:t xml:space="preserve"> (AIS)</w:t>
            </w:r>
          </w:p>
        </w:tc>
      </w:tr>
      <w:tr w:rsidR="007E6C6D" w:rsidRPr="007E6C6D" w14:paraId="07516C91" w14:textId="77777777" w:rsidTr="007753DC">
        <w:trPr>
          <w:trHeight w:val="840"/>
        </w:trPr>
        <w:tc>
          <w:tcPr>
            <w:tcW w:w="0" w:type="auto"/>
            <w:hideMark/>
          </w:tcPr>
          <w:p w14:paraId="3261CB71" w14:textId="77777777" w:rsidR="00BD7A52" w:rsidRPr="007E6C6D" w:rsidRDefault="00BD7A52" w:rsidP="005413DD">
            <w:pPr>
              <w:jc w:val="center"/>
              <w:rPr>
                <w:szCs w:val="24"/>
              </w:rPr>
            </w:pPr>
            <w:r w:rsidRPr="007E6C6D">
              <w:rPr>
                <w:szCs w:val="24"/>
              </w:rPr>
              <w:t>5</w:t>
            </w:r>
          </w:p>
        </w:tc>
        <w:tc>
          <w:tcPr>
            <w:tcW w:w="0" w:type="auto"/>
            <w:hideMark/>
          </w:tcPr>
          <w:p w14:paraId="6CC6857E" w14:textId="77777777" w:rsidR="00BD7A52" w:rsidRPr="007E6C6D" w:rsidRDefault="00BD7A52" w:rsidP="005413DD">
            <w:pPr>
              <w:rPr>
                <w:szCs w:val="24"/>
              </w:rPr>
            </w:pPr>
            <w:proofErr w:type="spellStart"/>
            <w:r w:rsidRPr="007E6C6D">
              <w:rPr>
                <w:szCs w:val="24"/>
              </w:rPr>
              <w:t>Trung</w:t>
            </w:r>
            <w:proofErr w:type="spellEnd"/>
            <w:r w:rsidRPr="007E6C6D">
              <w:rPr>
                <w:szCs w:val="24"/>
              </w:rPr>
              <w:t xml:space="preserve"> </w:t>
            </w:r>
            <w:proofErr w:type="spellStart"/>
            <w:r w:rsidRPr="007E6C6D">
              <w:rPr>
                <w:szCs w:val="24"/>
              </w:rPr>
              <w:t>tâm</w:t>
            </w:r>
            <w:proofErr w:type="spellEnd"/>
            <w:r w:rsidRPr="007E6C6D">
              <w:rPr>
                <w:szCs w:val="24"/>
              </w:rPr>
              <w:t xml:space="preserve"> ARO/AIS </w:t>
            </w:r>
            <w:proofErr w:type="spellStart"/>
            <w:r w:rsidRPr="007E6C6D">
              <w:rPr>
                <w:szCs w:val="24"/>
              </w:rPr>
              <w:t>Phú</w:t>
            </w:r>
            <w:proofErr w:type="spellEnd"/>
            <w:r w:rsidRPr="007E6C6D">
              <w:rPr>
                <w:szCs w:val="24"/>
              </w:rPr>
              <w:t xml:space="preserve"> </w:t>
            </w:r>
            <w:proofErr w:type="spellStart"/>
            <w:r w:rsidRPr="007E6C6D">
              <w:rPr>
                <w:szCs w:val="24"/>
              </w:rPr>
              <w:t>Quốc</w:t>
            </w:r>
            <w:proofErr w:type="spellEnd"/>
          </w:p>
        </w:tc>
        <w:tc>
          <w:tcPr>
            <w:tcW w:w="0" w:type="auto"/>
          </w:tcPr>
          <w:p w14:paraId="16FC22A5" w14:textId="77777777" w:rsidR="00BD7A52" w:rsidRPr="007E6C6D" w:rsidRDefault="00BD7A52" w:rsidP="005413DD">
            <w:pPr>
              <w:jc w:val="center"/>
              <w:rPr>
                <w:szCs w:val="24"/>
              </w:rPr>
            </w:pPr>
          </w:p>
        </w:tc>
        <w:tc>
          <w:tcPr>
            <w:tcW w:w="0" w:type="auto"/>
          </w:tcPr>
          <w:p w14:paraId="61C9CEC2" w14:textId="77777777" w:rsidR="00BD7A52" w:rsidRPr="007E6C6D" w:rsidRDefault="00BD7A52" w:rsidP="005413DD">
            <w:pPr>
              <w:jc w:val="center"/>
              <w:rPr>
                <w:szCs w:val="24"/>
              </w:rPr>
            </w:pPr>
            <w:r w:rsidRPr="007E6C6D">
              <w:rPr>
                <w:szCs w:val="24"/>
              </w:rPr>
              <w:t>X</w:t>
            </w:r>
          </w:p>
        </w:tc>
        <w:tc>
          <w:tcPr>
            <w:tcW w:w="1743" w:type="dxa"/>
            <w:vAlign w:val="center"/>
            <w:hideMark/>
          </w:tcPr>
          <w:p w14:paraId="160DD8DF" w14:textId="652604E3" w:rsidR="00BD7A52" w:rsidRPr="007E6C6D" w:rsidRDefault="00BD7A52" w:rsidP="005413DD">
            <w:pPr>
              <w:rPr>
                <w:szCs w:val="24"/>
              </w:rPr>
            </w:pPr>
            <w:proofErr w:type="spellStart"/>
            <w:r w:rsidRPr="007E6C6D">
              <w:rPr>
                <w:szCs w:val="24"/>
              </w:rPr>
              <w:t>Cảng</w:t>
            </w:r>
            <w:proofErr w:type="spellEnd"/>
            <w:r w:rsidRPr="007E6C6D">
              <w:rPr>
                <w:szCs w:val="24"/>
              </w:rPr>
              <w:t xml:space="preserve"> HKQT </w:t>
            </w:r>
            <w:proofErr w:type="spellStart"/>
            <w:r w:rsidRPr="007E6C6D">
              <w:rPr>
                <w:szCs w:val="24"/>
              </w:rPr>
              <w:t>Phú</w:t>
            </w:r>
            <w:proofErr w:type="spellEnd"/>
            <w:r w:rsidRPr="007E6C6D">
              <w:rPr>
                <w:szCs w:val="24"/>
              </w:rPr>
              <w:t xml:space="preserve"> </w:t>
            </w:r>
            <w:proofErr w:type="spellStart"/>
            <w:r w:rsidRPr="007E6C6D">
              <w:rPr>
                <w:szCs w:val="24"/>
              </w:rPr>
              <w:t>Quốc</w:t>
            </w:r>
            <w:proofErr w:type="spellEnd"/>
            <w:r w:rsidRPr="007E6C6D">
              <w:rPr>
                <w:szCs w:val="24"/>
              </w:rPr>
              <w:t xml:space="preserve">, </w:t>
            </w:r>
            <w:proofErr w:type="spellStart"/>
            <w:r w:rsidRPr="007E6C6D">
              <w:rPr>
                <w:szCs w:val="24"/>
              </w:rPr>
              <w:t>Tổ</w:t>
            </w:r>
            <w:proofErr w:type="spellEnd"/>
            <w:r w:rsidRPr="007E6C6D">
              <w:rPr>
                <w:szCs w:val="24"/>
              </w:rPr>
              <w:t xml:space="preserve"> 2, </w:t>
            </w:r>
            <w:proofErr w:type="spellStart"/>
            <w:r w:rsidRPr="007E6C6D">
              <w:rPr>
                <w:szCs w:val="24"/>
              </w:rPr>
              <w:t>Khu</w:t>
            </w:r>
            <w:proofErr w:type="spellEnd"/>
            <w:r w:rsidRPr="007E6C6D">
              <w:rPr>
                <w:szCs w:val="24"/>
              </w:rPr>
              <w:t xml:space="preserve"> </w:t>
            </w:r>
            <w:proofErr w:type="spellStart"/>
            <w:r w:rsidRPr="007E6C6D">
              <w:rPr>
                <w:szCs w:val="24"/>
              </w:rPr>
              <w:t>phố</w:t>
            </w:r>
            <w:proofErr w:type="spellEnd"/>
            <w:r w:rsidRPr="007E6C6D">
              <w:rPr>
                <w:szCs w:val="24"/>
              </w:rPr>
              <w:t xml:space="preserve"> </w:t>
            </w:r>
            <w:proofErr w:type="spellStart"/>
            <w:r w:rsidRPr="007E6C6D">
              <w:rPr>
                <w:szCs w:val="24"/>
              </w:rPr>
              <w:t>Dương</w:t>
            </w:r>
            <w:proofErr w:type="spellEnd"/>
            <w:r w:rsidRPr="007E6C6D">
              <w:rPr>
                <w:szCs w:val="24"/>
              </w:rPr>
              <w:t xml:space="preserve"> </w:t>
            </w:r>
            <w:proofErr w:type="spellStart"/>
            <w:r w:rsidRPr="007E6C6D">
              <w:rPr>
                <w:szCs w:val="24"/>
              </w:rPr>
              <w:t>Tơ</w:t>
            </w:r>
            <w:proofErr w:type="spellEnd"/>
            <w:r w:rsidRPr="007E6C6D">
              <w:rPr>
                <w:szCs w:val="24"/>
              </w:rPr>
              <w:t xml:space="preserve">, </w:t>
            </w:r>
            <w:proofErr w:type="spellStart"/>
            <w:r w:rsidRPr="007E6C6D">
              <w:rPr>
                <w:szCs w:val="24"/>
              </w:rPr>
              <w:t>đặc</w:t>
            </w:r>
            <w:proofErr w:type="spellEnd"/>
            <w:r w:rsidRPr="007E6C6D">
              <w:rPr>
                <w:szCs w:val="24"/>
              </w:rPr>
              <w:t xml:space="preserve"> </w:t>
            </w:r>
            <w:proofErr w:type="spellStart"/>
            <w:r w:rsidRPr="007E6C6D">
              <w:rPr>
                <w:szCs w:val="24"/>
              </w:rPr>
              <w:t>khu</w:t>
            </w:r>
            <w:proofErr w:type="spellEnd"/>
            <w:r w:rsidRPr="007E6C6D">
              <w:rPr>
                <w:szCs w:val="24"/>
              </w:rPr>
              <w:t xml:space="preserve"> </w:t>
            </w:r>
            <w:proofErr w:type="spellStart"/>
            <w:r w:rsidRPr="007E6C6D">
              <w:rPr>
                <w:szCs w:val="24"/>
              </w:rPr>
              <w:t>Phú</w:t>
            </w:r>
            <w:proofErr w:type="spellEnd"/>
            <w:r w:rsidRPr="007E6C6D">
              <w:rPr>
                <w:szCs w:val="24"/>
              </w:rPr>
              <w:t xml:space="preserve"> </w:t>
            </w:r>
            <w:proofErr w:type="spellStart"/>
            <w:r w:rsidRPr="007E6C6D">
              <w:rPr>
                <w:szCs w:val="24"/>
              </w:rPr>
              <w:t>Quốc</w:t>
            </w:r>
            <w:proofErr w:type="spellEnd"/>
            <w:r w:rsidRPr="007E6C6D">
              <w:rPr>
                <w:szCs w:val="24"/>
              </w:rPr>
              <w:t xml:space="preserve">, </w:t>
            </w:r>
            <w:proofErr w:type="spellStart"/>
            <w:r w:rsidRPr="007E6C6D">
              <w:rPr>
                <w:szCs w:val="24"/>
              </w:rPr>
              <w:t>tỉnh</w:t>
            </w:r>
            <w:proofErr w:type="spellEnd"/>
            <w:r w:rsidRPr="007E6C6D">
              <w:rPr>
                <w:szCs w:val="24"/>
              </w:rPr>
              <w:t xml:space="preserve"> An </w:t>
            </w:r>
            <w:proofErr w:type="spellStart"/>
            <w:r w:rsidRPr="007E6C6D">
              <w:rPr>
                <w:szCs w:val="24"/>
              </w:rPr>
              <w:t>Giang</w:t>
            </w:r>
            <w:proofErr w:type="spellEnd"/>
            <w:r w:rsidRPr="007E6C6D">
              <w:rPr>
                <w:szCs w:val="24"/>
              </w:rPr>
              <w:t>.</w:t>
            </w:r>
          </w:p>
        </w:tc>
        <w:tc>
          <w:tcPr>
            <w:tcW w:w="2125" w:type="dxa"/>
            <w:hideMark/>
          </w:tcPr>
          <w:p w14:paraId="2C45A82C" w14:textId="77777777" w:rsidR="00BD7A52" w:rsidRPr="007E6C6D" w:rsidRDefault="00BD7A52"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Thông</w:t>
            </w:r>
            <w:proofErr w:type="spellEnd"/>
            <w:r w:rsidRPr="007E6C6D">
              <w:rPr>
                <w:szCs w:val="24"/>
              </w:rPr>
              <w:t xml:space="preserve"> </w:t>
            </w:r>
            <w:proofErr w:type="spellStart"/>
            <w:r w:rsidRPr="007E6C6D">
              <w:rPr>
                <w:szCs w:val="24"/>
              </w:rPr>
              <w:t>báo</w:t>
            </w:r>
            <w:proofErr w:type="spellEnd"/>
            <w:r w:rsidRPr="007E6C6D">
              <w:rPr>
                <w:szCs w:val="24"/>
              </w:rPr>
              <w:t xml:space="preserve"> tin </w:t>
            </w:r>
            <w:proofErr w:type="spellStart"/>
            <w:r w:rsidRPr="007E6C6D">
              <w:rPr>
                <w:szCs w:val="24"/>
              </w:rPr>
              <w:t>tức</w:t>
            </w:r>
            <w:proofErr w:type="spellEnd"/>
            <w:r w:rsidRPr="007E6C6D">
              <w:rPr>
                <w:szCs w:val="24"/>
              </w:rPr>
              <w:t xml:space="preserve"> </w:t>
            </w:r>
            <w:proofErr w:type="spellStart"/>
            <w:r w:rsidRPr="007E6C6D">
              <w:rPr>
                <w:szCs w:val="24"/>
              </w:rPr>
              <w:t>hàng</w:t>
            </w:r>
            <w:proofErr w:type="spellEnd"/>
            <w:r w:rsidRPr="007E6C6D">
              <w:rPr>
                <w:szCs w:val="24"/>
              </w:rPr>
              <w:t xml:space="preserve"> </w:t>
            </w:r>
            <w:proofErr w:type="spellStart"/>
            <w:r w:rsidRPr="007E6C6D">
              <w:rPr>
                <w:szCs w:val="24"/>
              </w:rPr>
              <w:t>không</w:t>
            </w:r>
            <w:proofErr w:type="spellEnd"/>
            <w:r w:rsidRPr="007E6C6D">
              <w:rPr>
                <w:szCs w:val="24"/>
              </w:rPr>
              <w:t xml:space="preserve"> (AIS)</w:t>
            </w:r>
          </w:p>
        </w:tc>
      </w:tr>
      <w:tr w:rsidR="007E6C6D" w:rsidRPr="007E6C6D" w14:paraId="061AA77B" w14:textId="77777777" w:rsidTr="007753DC">
        <w:trPr>
          <w:trHeight w:val="840"/>
        </w:trPr>
        <w:tc>
          <w:tcPr>
            <w:tcW w:w="0" w:type="auto"/>
            <w:hideMark/>
          </w:tcPr>
          <w:p w14:paraId="59BE9C37" w14:textId="77777777" w:rsidR="00BD7A52" w:rsidRPr="007E6C6D" w:rsidRDefault="00BD7A52" w:rsidP="005413DD">
            <w:pPr>
              <w:jc w:val="center"/>
              <w:rPr>
                <w:szCs w:val="24"/>
              </w:rPr>
            </w:pPr>
            <w:r w:rsidRPr="007E6C6D">
              <w:rPr>
                <w:szCs w:val="24"/>
              </w:rPr>
              <w:t>6</w:t>
            </w:r>
          </w:p>
        </w:tc>
        <w:tc>
          <w:tcPr>
            <w:tcW w:w="0" w:type="auto"/>
            <w:hideMark/>
          </w:tcPr>
          <w:p w14:paraId="007BC3E6" w14:textId="77777777" w:rsidR="00BD7A52" w:rsidRPr="007E6C6D" w:rsidRDefault="00BD7A52" w:rsidP="005413DD">
            <w:pPr>
              <w:rPr>
                <w:szCs w:val="24"/>
              </w:rPr>
            </w:pPr>
            <w:proofErr w:type="spellStart"/>
            <w:r w:rsidRPr="007E6C6D">
              <w:rPr>
                <w:szCs w:val="24"/>
              </w:rPr>
              <w:t>Trung</w:t>
            </w:r>
            <w:proofErr w:type="spellEnd"/>
            <w:r w:rsidRPr="007E6C6D">
              <w:rPr>
                <w:szCs w:val="24"/>
              </w:rPr>
              <w:t xml:space="preserve"> </w:t>
            </w:r>
            <w:proofErr w:type="spellStart"/>
            <w:r w:rsidRPr="007E6C6D">
              <w:rPr>
                <w:szCs w:val="24"/>
              </w:rPr>
              <w:t>tâm</w:t>
            </w:r>
            <w:proofErr w:type="spellEnd"/>
            <w:r w:rsidRPr="007E6C6D">
              <w:rPr>
                <w:szCs w:val="24"/>
              </w:rPr>
              <w:t xml:space="preserve"> </w:t>
            </w:r>
            <w:proofErr w:type="spellStart"/>
            <w:r w:rsidRPr="007E6C6D">
              <w:rPr>
                <w:szCs w:val="24"/>
              </w:rPr>
              <w:t>Cơ</w:t>
            </w:r>
            <w:proofErr w:type="spellEnd"/>
            <w:r w:rsidRPr="007E6C6D">
              <w:rPr>
                <w:szCs w:val="24"/>
              </w:rPr>
              <w:t xml:space="preserve"> </w:t>
            </w:r>
            <w:proofErr w:type="spellStart"/>
            <w:r w:rsidRPr="007E6C6D">
              <w:rPr>
                <w:szCs w:val="24"/>
              </w:rPr>
              <w:t>sở</w:t>
            </w:r>
            <w:proofErr w:type="spellEnd"/>
            <w:r w:rsidRPr="007E6C6D">
              <w:rPr>
                <w:szCs w:val="24"/>
              </w:rPr>
              <w:t xml:space="preserve"> </w:t>
            </w:r>
            <w:proofErr w:type="spellStart"/>
            <w:r w:rsidRPr="007E6C6D">
              <w:rPr>
                <w:szCs w:val="24"/>
              </w:rPr>
              <w:t>dữ</w:t>
            </w:r>
            <w:proofErr w:type="spellEnd"/>
            <w:r w:rsidRPr="007E6C6D">
              <w:rPr>
                <w:szCs w:val="24"/>
              </w:rPr>
              <w:t xml:space="preserve"> </w:t>
            </w:r>
            <w:proofErr w:type="spellStart"/>
            <w:r w:rsidRPr="007E6C6D">
              <w:rPr>
                <w:szCs w:val="24"/>
              </w:rPr>
              <w:t>liệu</w:t>
            </w:r>
            <w:proofErr w:type="spellEnd"/>
            <w:r w:rsidRPr="007E6C6D">
              <w:rPr>
                <w:szCs w:val="24"/>
              </w:rPr>
              <w:t xml:space="preserve"> </w:t>
            </w:r>
            <w:proofErr w:type="spellStart"/>
            <w:r w:rsidRPr="007E6C6D">
              <w:rPr>
                <w:szCs w:val="24"/>
              </w:rPr>
              <w:t>hàng</w:t>
            </w:r>
            <w:proofErr w:type="spellEnd"/>
            <w:r w:rsidRPr="007E6C6D">
              <w:rPr>
                <w:szCs w:val="24"/>
              </w:rPr>
              <w:t xml:space="preserve"> </w:t>
            </w:r>
            <w:proofErr w:type="spellStart"/>
            <w:r w:rsidRPr="007E6C6D">
              <w:rPr>
                <w:szCs w:val="24"/>
              </w:rPr>
              <w:t>không</w:t>
            </w:r>
            <w:proofErr w:type="spellEnd"/>
          </w:p>
        </w:tc>
        <w:tc>
          <w:tcPr>
            <w:tcW w:w="0" w:type="auto"/>
          </w:tcPr>
          <w:p w14:paraId="271700D5" w14:textId="77777777" w:rsidR="00BD7A52" w:rsidRPr="007E6C6D" w:rsidRDefault="00BD7A52" w:rsidP="005413DD">
            <w:pPr>
              <w:jc w:val="center"/>
              <w:rPr>
                <w:szCs w:val="24"/>
              </w:rPr>
            </w:pPr>
          </w:p>
        </w:tc>
        <w:tc>
          <w:tcPr>
            <w:tcW w:w="0" w:type="auto"/>
          </w:tcPr>
          <w:p w14:paraId="3887C0A6" w14:textId="77777777" w:rsidR="00BD7A52" w:rsidRPr="007E6C6D" w:rsidRDefault="00BD7A52" w:rsidP="005413DD">
            <w:pPr>
              <w:jc w:val="center"/>
              <w:rPr>
                <w:szCs w:val="24"/>
              </w:rPr>
            </w:pPr>
            <w:r w:rsidRPr="007E6C6D">
              <w:rPr>
                <w:szCs w:val="24"/>
              </w:rPr>
              <w:t>X</w:t>
            </w:r>
          </w:p>
        </w:tc>
        <w:tc>
          <w:tcPr>
            <w:tcW w:w="1743" w:type="dxa"/>
            <w:vAlign w:val="center"/>
            <w:hideMark/>
          </w:tcPr>
          <w:p w14:paraId="4AF67A68" w14:textId="6D582D06" w:rsidR="00BD7A52" w:rsidRPr="007E6C6D" w:rsidRDefault="00BD7A52" w:rsidP="005413DD">
            <w:pPr>
              <w:rPr>
                <w:szCs w:val="24"/>
              </w:rPr>
            </w:pPr>
            <w:proofErr w:type="spellStart"/>
            <w:r w:rsidRPr="007E6C6D">
              <w:rPr>
                <w:szCs w:val="24"/>
              </w:rPr>
              <w:t>Số</w:t>
            </w:r>
            <w:proofErr w:type="spellEnd"/>
            <w:r w:rsidRPr="007E6C6D">
              <w:rPr>
                <w:szCs w:val="24"/>
              </w:rPr>
              <w:t xml:space="preserve"> 5/200 </w:t>
            </w:r>
            <w:proofErr w:type="spellStart"/>
            <w:r w:rsidRPr="007E6C6D">
              <w:rPr>
                <w:szCs w:val="24"/>
              </w:rPr>
              <w:t>Nguyễn</w:t>
            </w:r>
            <w:proofErr w:type="spellEnd"/>
            <w:r w:rsidRPr="007E6C6D">
              <w:rPr>
                <w:szCs w:val="24"/>
              </w:rPr>
              <w:t xml:space="preserve"> </w:t>
            </w:r>
            <w:proofErr w:type="spellStart"/>
            <w:r w:rsidRPr="007E6C6D">
              <w:rPr>
                <w:szCs w:val="24"/>
              </w:rPr>
              <w:t>Sơn</w:t>
            </w:r>
            <w:proofErr w:type="spellEnd"/>
            <w:r w:rsidRPr="007E6C6D">
              <w:rPr>
                <w:szCs w:val="24"/>
              </w:rPr>
              <w:t xml:space="preserve">, </w:t>
            </w:r>
            <w:proofErr w:type="spellStart"/>
            <w:r w:rsidRPr="007E6C6D">
              <w:rPr>
                <w:szCs w:val="24"/>
              </w:rPr>
              <w:t>phường</w:t>
            </w:r>
            <w:proofErr w:type="spellEnd"/>
            <w:r w:rsidRPr="007E6C6D">
              <w:rPr>
                <w:szCs w:val="24"/>
              </w:rPr>
              <w:t xml:space="preserve"> </w:t>
            </w:r>
            <w:proofErr w:type="spellStart"/>
            <w:r w:rsidRPr="007E6C6D">
              <w:rPr>
                <w:szCs w:val="24"/>
              </w:rPr>
              <w:t>Bồ</w:t>
            </w:r>
            <w:proofErr w:type="spellEnd"/>
            <w:r w:rsidRPr="007E6C6D">
              <w:rPr>
                <w:szCs w:val="24"/>
              </w:rPr>
              <w:t xml:space="preserve"> </w:t>
            </w:r>
            <w:proofErr w:type="spellStart"/>
            <w:r w:rsidRPr="007E6C6D">
              <w:rPr>
                <w:szCs w:val="24"/>
              </w:rPr>
              <w:t>Đề</w:t>
            </w:r>
            <w:proofErr w:type="spellEnd"/>
            <w:r w:rsidRPr="007E6C6D">
              <w:rPr>
                <w:szCs w:val="24"/>
              </w:rPr>
              <w:t xml:space="preserve">, </w:t>
            </w:r>
            <w:proofErr w:type="spellStart"/>
            <w:r w:rsidRPr="007E6C6D">
              <w:rPr>
                <w:szCs w:val="24"/>
              </w:rPr>
              <w:t>tp</w:t>
            </w:r>
            <w:proofErr w:type="spellEnd"/>
            <w:r w:rsidRPr="007E6C6D">
              <w:rPr>
                <w:szCs w:val="24"/>
              </w:rPr>
              <w:t xml:space="preserve"> </w:t>
            </w:r>
            <w:proofErr w:type="spellStart"/>
            <w:r w:rsidRPr="007E6C6D">
              <w:rPr>
                <w:szCs w:val="24"/>
              </w:rPr>
              <w:t>Hà</w:t>
            </w:r>
            <w:proofErr w:type="spellEnd"/>
            <w:r w:rsidRPr="007E6C6D">
              <w:rPr>
                <w:szCs w:val="24"/>
              </w:rPr>
              <w:t xml:space="preserve"> </w:t>
            </w:r>
            <w:proofErr w:type="spellStart"/>
            <w:r w:rsidRPr="007E6C6D">
              <w:rPr>
                <w:szCs w:val="24"/>
              </w:rPr>
              <w:t>Nội</w:t>
            </w:r>
            <w:proofErr w:type="spellEnd"/>
            <w:r w:rsidRPr="007E6C6D">
              <w:rPr>
                <w:szCs w:val="24"/>
              </w:rPr>
              <w:t xml:space="preserve"> </w:t>
            </w:r>
          </w:p>
        </w:tc>
        <w:tc>
          <w:tcPr>
            <w:tcW w:w="2125" w:type="dxa"/>
            <w:hideMark/>
          </w:tcPr>
          <w:p w14:paraId="6CC2BEB2" w14:textId="77777777" w:rsidR="00BD7A52" w:rsidRPr="007E6C6D" w:rsidRDefault="00BD7A52"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Thông</w:t>
            </w:r>
            <w:proofErr w:type="spellEnd"/>
            <w:r w:rsidRPr="007E6C6D">
              <w:rPr>
                <w:szCs w:val="24"/>
              </w:rPr>
              <w:t xml:space="preserve"> </w:t>
            </w:r>
            <w:proofErr w:type="spellStart"/>
            <w:r w:rsidRPr="007E6C6D">
              <w:rPr>
                <w:szCs w:val="24"/>
              </w:rPr>
              <w:t>báo</w:t>
            </w:r>
            <w:proofErr w:type="spellEnd"/>
            <w:r w:rsidRPr="007E6C6D">
              <w:rPr>
                <w:szCs w:val="24"/>
              </w:rPr>
              <w:t xml:space="preserve"> tin </w:t>
            </w:r>
            <w:proofErr w:type="spellStart"/>
            <w:r w:rsidRPr="007E6C6D">
              <w:rPr>
                <w:szCs w:val="24"/>
              </w:rPr>
              <w:t>tức</w:t>
            </w:r>
            <w:proofErr w:type="spellEnd"/>
            <w:r w:rsidRPr="007E6C6D">
              <w:rPr>
                <w:szCs w:val="24"/>
              </w:rPr>
              <w:t xml:space="preserve"> </w:t>
            </w:r>
            <w:proofErr w:type="spellStart"/>
            <w:r w:rsidRPr="007E6C6D">
              <w:rPr>
                <w:szCs w:val="24"/>
              </w:rPr>
              <w:t>hàng</w:t>
            </w:r>
            <w:proofErr w:type="spellEnd"/>
            <w:r w:rsidRPr="007E6C6D">
              <w:rPr>
                <w:szCs w:val="24"/>
              </w:rPr>
              <w:t xml:space="preserve"> </w:t>
            </w:r>
            <w:proofErr w:type="spellStart"/>
            <w:r w:rsidRPr="007E6C6D">
              <w:rPr>
                <w:szCs w:val="24"/>
              </w:rPr>
              <w:t>không</w:t>
            </w:r>
            <w:proofErr w:type="spellEnd"/>
            <w:r w:rsidRPr="007E6C6D">
              <w:rPr>
                <w:szCs w:val="24"/>
              </w:rPr>
              <w:t xml:space="preserve"> (AIS)</w:t>
            </w:r>
          </w:p>
        </w:tc>
      </w:tr>
      <w:tr w:rsidR="007E6C6D" w:rsidRPr="007E6C6D" w14:paraId="30D5CDC5" w14:textId="77777777" w:rsidTr="007753DC">
        <w:trPr>
          <w:trHeight w:val="1124"/>
        </w:trPr>
        <w:tc>
          <w:tcPr>
            <w:tcW w:w="0" w:type="auto"/>
            <w:hideMark/>
          </w:tcPr>
          <w:p w14:paraId="4797D40D" w14:textId="77777777" w:rsidR="00BD7A52" w:rsidRPr="007E6C6D" w:rsidRDefault="00BD7A52" w:rsidP="005413DD">
            <w:pPr>
              <w:jc w:val="center"/>
              <w:rPr>
                <w:b/>
                <w:bCs/>
                <w:szCs w:val="24"/>
              </w:rPr>
            </w:pPr>
            <w:r w:rsidRPr="007E6C6D">
              <w:rPr>
                <w:b/>
                <w:bCs/>
                <w:szCs w:val="24"/>
              </w:rPr>
              <w:t>VIII</w:t>
            </w:r>
          </w:p>
        </w:tc>
        <w:tc>
          <w:tcPr>
            <w:tcW w:w="0" w:type="auto"/>
            <w:hideMark/>
          </w:tcPr>
          <w:p w14:paraId="26AEE3AC" w14:textId="77777777" w:rsidR="00BD7A52" w:rsidRPr="007E6C6D" w:rsidRDefault="00BD7A52" w:rsidP="005413DD">
            <w:pPr>
              <w:rPr>
                <w:b/>
                <w:bCs/>
                <w:szCs w:val="24"/>
              </w:rPr>
            </w:pPr>
            <w:proofErr w:type="spellStart"/>
            <w:r w:rsidRPr="007E6C6D">
              <w:rPr>
                <w:b/>
                <w:bCs/>
                <w:szCs w:val="24"/>
              </w:rPr>
              <w:t>Trung</w:t>
            </w:r>
            <w:proofErr w:type="spellEnd"/>
            <w:r w:rsidRPr="007E6C6D">
              <w:rPr>
                <w:b/>
                <w:bCs/>
                <w:szCs w:val="24"/>
              </w:rPr>
              <w:t xml:space="preserve"> </w:t>
            </w:r>
            <w:proofErr w:type="spellStart"/>
            <w:r w:rsidRPr="007E6C6D">
              <w:rPr>
                <w:b/>
                <w:bCs/>
                <w:szCs w:val="24"/>
              </w:rPr>
              <w:t>tâm</w:t>
            </w:r>
            <w:proofErr w:type="spellEnd"/>
            <w:r w:rsidRPr="007E6C6D">
              <w:rPr>
                <w:b/>
                <w:bCs/>
                <w:szCs w:val="24"/>
              </w:rPr>
              <w:t xml:space="preserve"> </w:t>
            </w:r>
            <w:proofErr w:type="spellStart"/>
            <w:r w:rsidRPr="007E6C6D">
              <w:rPr>
                <w:b/>
                <w:bCs/>
                <w:szCs w:val="24"/>
              </w:rPr>
              <w:t>Phối</w:t>
            </w:r>
            <w:proofErr w:type="spellEnd"/>
            <w:r w:rsidRPr="007E6C6D">
              <w:rPr>
                <w:b/>
                <w:bCs/>
                <w:szCs w:val="24"/>
              </w:rPr>
              <w:t xml:space="preserve"> </w:t>
            </w:r>
            <w:proofErr w:type="spellStart"/>
            <w:r w:rsidRPr="007E6C6D">
              <w:rPr>
                <w:b/>
                <w:bCs/>
                <w:szCs w:val="24"/>
              </w:rPr>
              <w:t>hợp</w:t>
            </w:r>
            <w:proofErr w:type="spellEnd"/>
            <w:r w:rsidRPr="007E6C6D">
              <w:rPr>
                <w:b/>
                <w:bCs/>
                <w:szCs w:val="24"/>
              </w:rPr>
              <w:t xml:space="preserve"> </w:t>
            </w:r>
            <w:proofErr w:type="spellStart"/>
            <w:r w:rsidRPr="007E6C6D">
              <w:rPr>
                <w:b/>
                <w:bCs/>
                <w:szCs w:val="24"/>
              </w:rPr>
              <w:t>tìm</w:t>
            </w:r>
            <w:proofErr w:type="spellEnd"/>
            <w:r w:rsidRPr="007E6C6D">
              <w:rPr>
                <w:b/>
                <w:bCs/>
                <w:szCs w:val="24"/>
              </w:rPr>
              <w:t xml:space="preserve"> </w:t>
            </w:r>
            <w:proofErr w:type="spellStart"/>
            <w:r w:rsidRPr="007E6C6D">
              <w:rPr>
                <w:b/>
                <w:bCs/>
                <w:szCs w:val="24"/>
              </w:rPr>
              <w:t>kiếm</w:t>
            </w:r>
            <w:proofErr w:type="spellEnd"/>
            <w:r w:rsidRPr="007E6C6D">
              <w:rPr>
                <w:b/>
                <w:bCs/>
                <w:szCs w:val="24"/>
              </w:rPr>
              <w:t xml:space="preserve"> </w:t>
            </w:r>
            <w:proofErr w:type="spellStart"/>
            <w:r w:rsidRPr="007E6C6D">
              <w:rPr>
                <w:b/>
                <w:bCs/>
                <w:szCs w:val="24"/>
              </w:rPr>
              <w:t>cứu</w:t>
            </w:r>
            <w:proofErr w:type="spellEnd"/>
            <w:r w:rsidRPr="007E6C6D">
              <w:rPr>
                <w:b/>
                <w:bCs/>
                <w:szCs w:val="24"/>
              </w:rPr>
              <w:t xml:space="preserve"> </w:t>
            </w:r>
            <w:proofErr w:type="spellStart"/>
            <w:r w:rsidRPr="007E6C6D">
              <w:rPr>
                <w:b/>
                <w:bCs/>
                <w:szCs w:val="24"/>
              </w:rPr>
              <w:t>nạn</w:t>
            </w:r>
            <w:proofErr w:type="spellEnd"/>
            <w:r w:rsidRPr="007E6C6D">
              <w:rPr>
                <w:b/>
                <w:bCs/>
                <w:szCs w:val="24"/>
              </w:rPr>
              <w:t xml:space="preserve"> </w:t>
            </w:r>
            <w:proofErr w:type="spellStart"/>
            <w:r w:rsidRPr="007E6C6D">
              <w:rPr>
                <w:b/>
                <w:bCs/>
                <w:szCs w:val="24"/>
              </w:rPr>
              <w:t>hàng</w:t>
            </w:r>
            <w:proofErr w:type="spellEnd"/>
            <w:r w:rsidRPr="007E6C6D">
              <w:rPr>
                <w:b/>
                <w:bCs/>
                <w:szCs w:val="24"/>
              </w:rPr>
              <w:t xml:space="preserve"> </w:t>
            </w:r>
            <w:proofErr w:type="spellStart"/>
            <w:r w:rsidRPr="007E6C6D">
              <w:rPr>
                <w:b/>
                <w:bCs/>
                <w:szCs w:val="24"/>
              </w:rPr>
              <w:t>không</w:t>
            </w:r>
            <w:proofErr w:type="spellEnd"/>
            <w:r w:rsidRPr="007E6C6D">
              <w:rPr>
                <w:b/>
                <w:bCs/>
                <w:szCs w:val="24"/>
              </w:rPr>
              <w:t>.</w:t>
            </w:r>
          </w:p>
          <w:p w14:paraId="1E60F502" w14:textId="46B1FB69" w:rsidR="00BD7A52" w:rsidRPr="007E6C6D" w:rsidRDefault="00BD7A52" w:rsidP="005413DD">
            <w:pPr>
              <w:rPr>
                <w:b/>
                <w:bCs/>
                <w:szCs w:val="24"/>
              </w:rPr>
            </w:pPr>
          </w:p>
        </w:tc>
        <w:tc>
          <w:tcPr>
            <w:tcW w:w="0" w:type="auto"/>
          </w:tcPr>
          <w:p w14:paraId="08A4180F" w14:textId="77777777" w:rsidR="00BD7A52" w:rsidRPr="007E6C6D" w:rsidRDefault="00BD7A52" w:rsidP="005413DD">
            <w:pPr>
              <w:jc w:val="center"/>
              <w:rPr>
                <w:szCs w:val="24"/>
              </w:rPr>
            </w:pPr>
            <w:r w:rsidRPr="007E6C6D">
              <w:rPr>
                <w:szCs w:val="24"/>
              </w:rPr>
              <w:t>X</w:t>
            </w:r>
          </w:p>
        </w:tc>
        <w:tc>
          <w:tcPr>
            <w:tcW w:w="0" w:type="auto"/>
          </w:tcPr>
          <w:p w14:paraId="1A3BB21F" w14:textId="77777777" w:rsidR="00BD7A52" w:rsidRPr="007E6C6D" w:rsidRDefault="00BD7A52" w:rsidP="005413DD">
            <w:pPr>
              <w:jc w:val="center"/>
              <w:rPr>
                <w:szCs w:val="24"/>
              </w:rPr>
            </w:pPr>
          </w:p>
        </w:tc>
        <w:tc>
          <w:tcPr>
            <w:tcW w:w="1743" w:type="dxa"/>
            <w:vAlign w:val="center"/>
            <w:hideMark/>
          </w:tcPr>
          <w:p w14:paraId="7F2D0B5A" w14:textId="57B1C503" w:rsidR="00BD7A52" w:rsidRPr="007E6C6D" w:rsidRDefault="00BD7A52" w:rsidP="005413DD">
            <w:pPr>
              <w:rPr>
                <w:szCs w:val="24"/>
              </w:rPr>
            </w:pPr>
            <w:proofErr w:type="spellStart"/>
            <w:r w:rsidRPr="007E6C6D">
              <w:rPr>
                <w:szCs w:val="24"/>
              </w:rPr>
              <w:t>Tầng</w:t>
            </w:r>
            <w:proofErr w:type="spellEnd"/>
            <w:r w:rsidRPr="007E6C6D">
              <w:rPr>
                <w:szCs w:val="24"/>
              </w:rPr>
              <w:t xml:space="preserve"> 6, </w:t>
            </w:r>
            <w:proofErr w:type="spellStart"/>
            <w:r w:rsidRPr="007E6C6D">
              <w:rPr>
                <w:szCs w:val="24"/>
              </w:rPr>
              <w:t>Tòa</w:t>
            </w:r>
            <w:proofErr w:type="spellEnd"/>
            <w:r w:rsidRPr="007E6C6D">
              <w:rPr>
                <w:szCs w:val="24"/>
              </w:rPr>
              <w:t xml:space="preserve"> </w:t>
            </w:r>
            <w:proofErr w:type="spellStart"/>
            <w:r w:rsidRPr="007E6C6D">
              <w:rPr>
                <w:szCs w:val="24"/>
              </w:rPr>
              <w:t>nhà</w:t>
            </w:r>
            <w:proofErr w:type="spellEnd"/>
            <w:r w:rsidRPr="007E6C6D">
              <w:rPr>
                <w:szCs w:val="24"/>
              </w:rPr>
              <w:t xml:space="preserve"> B, </w:t>
            </w:r>
            <w:proofErr w:type="spellStart"/>
            <w:r w:rsidRPr="007E6C6D">
              <w:rPr>
                <w:szCs w:val="24"/>
              </w:rPr>
              <w:t>Số</w:t>
            </w:r>
            <w:proofErr w:type="spellEnd"/>
            <w:r w:rsidRPr="007E6C6D">
              <w:rPr>
                <w:szCs w:val="24"/>
              </w:rPr>
              <w:t xml:space="preserve"> 5/200 </w:t>
            </w:r>
            <w:proofErr w:type="spellStart"/>
            <w:r w:rsidRPr="007E6C6D">
              <w:rPr>
                <w:szCs w:val="24"/>
              </w:rPr>
              <w:t>Nguyễn</w:t>
            </w:r>
            <w:proofErr w:type="spellEnd"/>
            <w:r w:rsidRPr="007E6C6D">
              <w:rPr>
                <w:szCs w:val="24"/>
              </w:rPr>
              <w:t xml:space="preserve"> </w:t>
            </w:r>
            <w:proofErr w:type="spellStart"/>
            <w:r w:rsidRPr="007E6C6D">
              <w:rPr>
                <w:szCs w:val="24"/>
              </w:rPr>
              <w:t>Sơn</w:t>
            </w:r>
            <w:proofErr w:type="spellEnd"/>
            <w:r w:rsidRPr="007E6C6D">
              <w:rPr>
                <w:szCs w:val="24"/>
              </w:rPr>
              <w:t xml:space="preserve">, </w:t>
            </w:r>
            <w:proofErr w:type="spellStart"/>
            <w:r w:rsidRPr="007E6C6D">
              <w:rPr>
                <w:szCs w:val="24"/>
              </w:rPr>
              <w:t>phường</w:t>
            </w:r>
            <w:proofErr w:type="spellEnd"/>
            <w:r w:rsidRPr="007E6C6D">
              <w:rPr>
                <w:szCs w:val="24"/>
              </w:rPr>
              <w:t xml:space="preserve"> </w:t>
            </w:r>
            <w:proofErr w:type="spellStart"/>
            <w:r w:rsidRPr="007E6C6D">
              <w:rPr>
                <w:szCs w:val="24"/>
              </w:rPr>
              <w:t>Bồ</w:t>
            </w:r>
            <w:proofErr w:type="spellEnd"/>
            <w:r w:rsidRPr="007E6C6D">
              <w:rPr>
                <w:szCs w:val="24"/>
              </w:rPr>
              <w:t xml:space="preserve"> </w:t>
            </w:r>
            <w:proofErr w:type="spellStart"/>
            <w:r w:rsidRPr="007E6C6D">
              <w:rPr>
                <w:szCs w:val="24"/>
              </w:rPr>
              <w:t>Đề</w:t>
            </w:r>
            <w:proofErr w:type="spellEnd"/>
            <w:r w:rsidRPr="007E6C6D">
              <w:rPr>
                <w:szCs w:val="24"/>
              </w:rPr>
              <w:t xml:space="preserve">, </w:t>
            </w:r>
            <w:proofErr w:type="spellStart"/>
            <w:r w:rsidRPr="007E6C6D">
              <w:rPr>
                <w:szCs w:val="24"/>
              </w:rPr>
              <w:t>tp</w:t>
            </w:r>
            <w:proofErr w:type="spellEnd"/>
            <w:r w:rsidRPr="007E6C6D">
              <w:rPr>
                <w:szCs w:val="24"/>
              </w:rPr>
              <w:t xml:space="preserve"> </w:t>
            </w:r>
            <w:proofErr w:type="spellStart"/>
            <w:r w:rsidRPr="007E6C6D">
              <w:rPr>
                <w:szCs w:val="24"/>
              </w:rPr>
              <w:t>Hà</w:t>
            </w:r>
            <w:proofErr w:type="spellEnd"/>
            <w:r w:rsidRPr="007E6C6D">
              <w:rPr>
                <w:szCs w:val="24"/>
              </w:rPr>
              <w:t xml:space="preserve"> </w:t>
            </w:r>
            <w:proofErr w:type="spellStart"/>
            <w:r w:rsidRPr="007E6C6D">
              <w:rPr>
                <w:szCs w:val="24"/>
              </w:rPr>
              <w:t>Nội</w:t>
            </w:r>
            <w:proofErr w:type="spellEnd"/>
            <w:r w:rsidRPr="007E6C6D">
              <w:rPr>
                <w:szCs w:val="24"/>
              </w:rPr>
              <w:t xml:space="preserve"> </w:t>
            </w:r>
          </w:p>
        </w:tc>
        <w:tc>
          <w:tcPr>
            <w:tcW w:w="2125" w:type="dxa"/>
            <w:hideMark/>
          </w:tcPr>
          <w:p w14:paraId="7E196F75" w14:textId="77777777" w:rsidR="00BD7A52" w:rsidRPr="007E6C6D" w:rsidRDefault="00BD7A52" w:rsidP="005413DD">
            <w:pPr>
              <w:rPr>
                <w:szCs w:val="24"/>
              </w:rPr>
            </w:pPr>
            <w:r w:rsidRPr="007E6C6D">
              <w:rPr>
                <w:szCs w:val="24"/>
              </w:rPr>
              <w:t xml:space="preserve">- </w:t>
            </w: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tìm</w:t>
            </w:r>
            <w:proofErr w:type="spellEnd"/>
            <w:r w:rsidRPr="007E6C6D">
              <w:rPr>
                <w:szCs w:val="24"/>
              </w:rPr>
              <w:t xml:space="preserve"> </w:t>
            </w:r>
            <w:proofErr w:type="spellStart"/>
            <w:r w:rsidRPr="007E6C6D">
              <w:rPr>
                <w:szCs w:val="24"/>
              </w:rPr>
              <w:t>kiếm</w:t>
            </w:r>
            <w:proofErr w:type="spellEnd"/>
            <w:r w:rsidRPr="007E6C6D">
              <w:rPr>
                <w:szCs w:val="24"/>
              </w:rPr>
              <w:t xml:space="preserve"> </w:t>
            </w:r>
            <w:proofErr w:type="spellStart"/>
            <w:r w:rsidRPr="007E6C6D">
              <w:rPr>
                <w:szCs w:val="24"/>
              </w:rPr>
              <w:t>cứu</w:t>
            </w:r>
            <w:proofErr w:type="spellEnd"/>
            <w:r w:rsidRPr="007E6C6D">
              <w:rPr>
                <w:szCs w:val="24"/>
              </w:rPr>
              <w:t xml:space="preserve"> </w:t>
            </w:r>
            <w:proofErr w:type="spellStart"/>
            <w:r w:rsidRPr="007E6C6D">
              <w:rPr>
                <w:szCs w:val="24"/>
              </w:rPr>
              <w:t>nạn</w:t>
            </w:r>
            <w:proofErr w:type="spellEnd"/>
            <w:r w:rsidRPr="007E6C6D">
              <w:rPr>
                <w:szCs w:val="24"/>
              </w:rPr>
              <w:t xml:space="preserve"> </w:t>
            </w:r>
            <w:proofErr w:type="spellStart"/>
            <w:r w:rsidRPr="007E6C6D">
              <w:rPr>
                <w:szCs w:val="24"/>
              </w:rPr>
              <w:t>hàng</w:t>
            </w:r>
            <w:proofErr w:type="spellEnd"/>
            <w:r w:rsidRPr="007E6C6D">
              <w:rPr>
                <w:szCs w:val="24"/>
              </w:rPr>
              <w:t xml:space="preserve"> </w:t>
            </w:r>
            <w:proofErr w:type="spellStart"/>
            <w:r w:rsidRPr="007E6C6D">
              <w:rPr>
                <w:szCs w:val="24"/>
              </w:rPr>
              <w:t>không</w:t>
            </w:r>
            <w:proofErr w:type="spellEnd"/>
            <w:r w:rsidRPr="007E6C6D">
              <w:rPr>
                <w:szCs w:val="24"/>
              </w:rPr>
              <w:t xml:space="preserve"> (SAR).</w:t>
            </w:r>
          </w:p>
        </w:tc>
      </w:tr>
      <w:tr w:rsidR="007E6C6D" w:rsidRPr="007E6C6D" w14:paraId="0005FE7F" w14:textId="77777777" w:rsidTr="007753DC">
        <w:trPr>
          <w:trHeight w:val="840"/>
        </w:trPr>
        <w:tc>
          <w:tcPr>
            <w:tcW w:w="0" w:type="auto"/>
            <w:hideMark/>
          </w:tcPr>
          <w:p w14:paraId="1543D88F" w14:textId="77777777" w:rsidR="00BD7A52" w:rsidRPr="007E6C6D" w:rsidRDefault="00BD7A52" w:rsidP="005413DD">
            <w:pPr>
              <w:jc w:val="center"/>
              <w:rPr>
                <w:szCs w:val="24"/>
              </w:rPr>
            </w:pPr>
            <w:r w:rsidRPr="007E6C6D">
              <w:rPr>
                <w:szCs w:val="24"/>
              </w:rPr>
              <w:lastRenderedPageBreak/>
              <w:t>1</w:t>
            </w:r>
          </w:p>
        </w:tc>
        <w:tc>
          <w:tcPr>
            <w:tcW w:w="0" w:type="auto"/>
            <w:hideMark/>
          </w:tcPr>
          <w:p w14:paraId="66D79F31" w14:textId="77777777" w:rsidR="00BD7A52" w:rsidRPr="007E6C6D" w:rsidRDefault="00BD7A52" w:rsidP="005413DD">
            <w:pPr>
              <w:rPr>
                <w:szCs w:val="24"/>
              </w:rPr>
            </w:pPr>
            <w:proofErr w:type="spellStart"/>
            <w:r w:rsidRPr="007E6C6D">
              <w:rPr>
                <w:szCs w:val="24"/>
              </w:rPr>
              <w:t>Trung</w:t>
            </w:r>
            <w:proofErr w:type="spellEnd"/>
            <w:r w:rsidRPr="007E6C6D">
              <w:rPr>
                <w:szCs w:val="24"/>
              </w:rPr>
              <w:t xml:space="preserve"> </w:t>
            </w:r>
            <w:proofErr w:type="spellStart"/>
            <w:r w:rsidRPr="007E6C6D">
              <w:rPr>
                <w:szCs w:val="24"/>
              </w:rPr>
              <w:t>tâm</w:t>
            </w:r>
            <w:proofErr w:type="spellEnd"/>
            <w:r w:rsidRPr="007E6C6D">
              <w:rPr>
                <w:szCs w:val="24"/>
              </w:rPr>
              <w:t xml:space="preserve"> </w:t>
            </w:r>
            <w:proofErr w:type="spellStart"/>
            <w:r w:rsidRPr="007E6C6D">
              <w:rPr>
                <w:szCs w:val="24"/>
              </w:rPr>
              <w:t>Hiệp</w:t>
            </w:r>
            <w:proofErr w:type="spellEnd"/>
            <w:r w:rsidRPr="007E6C6D">
              <w:rPr>
                <w:szCs w:val="24"/>
              </w:rPr>
              <w:t xml:space="preserve"> </w:t>
            </w:r>
            <w:proofErr w:type="spellStart"/>
            <w:r w:rsidRPr="007E6C6D">
              <w:rPr>
                <w:szCs w:val="24"/>
              </w:rPr>
              <w:t>đồng</w:t>
            </w:r>
            <w:proofErr w:type="spellEnd"/>
            <w:r w:rsidRPr="007E6C6D">
              <w:rPr>
                <w:szCs w:val="24"/>
              </w:rPr>
              <w:t xml:space="preserve"> </w:t>
            </w:r>
            <w:proofErr w:type="spellStart"/>
            <w:r w:rsidRPr="007E6C6D">
              <w:rPr>
                <w:szCs w:val="24"/>
              </w:rPr>
              <w:t>tìm</w:t>
            </w:r>
            <w:proofErr w:type="spellEnd"/>
            <w:r w:rsidRPr="007E6C6D">
              <w:rPr>
                <w:szCs w:val="24"/>
              </w:rPr>
              <w:t xml:space="preserve"> </w:t>
            </w:r>
            <w:proofErr w:type="spellStart"/>
            <w:r w:rsidRPr="007E6C6D">
              <w:rPr>
                <w:szCs w:val="24"/>
              </w:rPr>
              <w:t>kiếm</w:t>
            </w:r>
            <w:proofErr w:type="spellEnd"/>
            <w:r w:rsidRPr="007E6C6D">
              <w:rPr>
                <w:szCs w:val="24"/>
              </w:rPr>
              <w:t xml:space="preserve"> </w:t>
            </w:r>
            <w:proofErr w:type="spellStart"/>
            <w:r w:rsidRPr="007E6C6D">
              <w:rPr>
                <w:szCs w:val="24"/>
              </w:rPr>
              <w:t>cứu</w:t>
            </w:r>
            <w:proofErr w:type="spellEnd"/>
            <w:r w:rsidRPr="007E6C6D">
              <w:rPr>
                <w:szCs w:val="24"/>
              </w:rPr>
              <w:t xml:space="preserve"> </w:t>
            </w:r>
            <w:proofErr w:type="spellStart"/>
            <w:r w:rsidRPr="007E6C6D">
              <w:rPr>
                <w:szCs w:val="24"/>
              </w:rPr>
              <w:t>nạn</w:t>
            </w:r>
            <w:proofErr w:type="spellEnd"/>
            <w:r w:rsidRPr="007E6C6D">
              <w:rPr>
                <w:szCs w:val="24"/>
              </w:rPr>
              <w:t xml:space="preserve"> </w:t>
            </w:r>
            <w:proofErr w:type="spellStart"/>
            <w:r w:rsidRPr="007E6C6D">
              <w:rPr>
                <w:szCs w:val="24"/>
              </w:rPr>
              <w:t>miền</w:t>
            </w:r>
            <w:proofErr w:type="spellEnd"/>
            <w:r w:rsidRPr="007E6C6D">
              <w:rPr>
                <w:szCs w:val="24"/>
              </w:rPr>
              <w:t xml:space="preserve"> </w:t>
            </w:r>
            <w:proofErr w:type="spellStart"/>
            <w:r w:rsidRPr="007E6C6D">
              <w:rPr>
                <w:szCs w:val="24"/>
              </w:rPr>
              <w:t>Bắc</w:t>
            </w:r>
            <w:proofErr w:type="spellEnd"/>
          </w:p>
        </w:tc>
        <w:tc>
          <w:tcPr>
            <w:tcW w:w="0" w:type="auto"/>
          </w:tcPr>
          <w:p w14:paraId="7903124F" w14:textId="77777777" w:rsidR="00BD7A52" w:rsidRPr="007E6C6D" w:rsidRDefault="00BD7A52" w:rsidP="005413DD">
            <w:pPr>
              <w:jc w:val="center"/>
              <w:rPr>
                <w:szCs w:val="24"/>
              </w:rPr>
            </w:pPr>
          </w:p>
        </w:tc>
        <w:tc>
          <w:tcPr>
            <w:tcW w:w="0" w:type="auto"/>
          </w:tcPr>
          <w:p w14:paraId="05E2560A" w14:textId="77777777" w:rsidR="00BD7A52" w:rsidRPr="007E6C6D" w:rsidRDefault="00BD7A52" w:rsidP="005413DD">
            <w:pPr>
              <w:jc w:val="center"/>
              <w:rPr>
                <w:szCs w:val="24"/>
              </w:rPr>
            </w:pPr>
            <w:r w:rsidRPr="007E6C6D">
              <w:rPr>
                <w:szCs w:val="24"/>
              </w:rPr>
              <w:t>X</w:t>
            </w:r>
          </w:p>
        </w:tc>
        <w:tc>
          <w:tcPr>
            <w:tcW w:w="1743" w:type="dxa"/>
            <w:vAlign w:val="center"/>
            <w:hideMark/>
          </w:tcPr>
          <w:p w14:paraId="570B827E" w14:textId="001D596D" w:rsidR="00BD7A52" w:rsidRPr="007E6C6D" w:rsidRDefault="00BD7A52" w:rsidP="005413DD">
            <w:pPr>
              <w:rPr>
                <w:szCs w:val="24"/>
              </w:rPr>
            </w:pPr>
            <w:proofErr w:type="spellStart"/>
            <w:r w:rsidRPr="007E6C6D">
              <w:rPr>
                <w:szCs w:val="24"/>
              </w:rPr>
              <w:t>Đường</w:t>
            </w:r>
            <w:proofErr w:type="spellEnd"/>
            <w:r w:rsidRPr="007E6C6D">
              <w:rPr>
                <w:szCs w:val="24"/>
              </w:rPr>
              <w:t xml:space="preserve"> </w:t>
            </w:r>
            <w:proofErr w:type="spellStart"/>
            <w:r w:rsidRPr="007E6C6D">
              <w:rPr>
                <w:szCs w:val="24"/>
              </w:rPr>
              <w:t>Lâm</w:t>
            </w:r>
            <w:proofErr w:type="spellEnd"/>
            <w:r w:rsidRPr="007E6C6D">
              <w:rPr>
                <w:szCs w:val="24"/>
              </w:rPr>
              <w:t xml:space="preserve"> </w:t>
            </w:r>
            <w:proofErr w:type="spellStart"/>
            <w:r w:rsidRPr="007E6C6D">
              <w:rPr>
                <w:szCs w:val="24"/>
              </w:rPr>
              <w:t>Hạ</w:t>
            </w:r>
            <w:proofErr w:type="spellEnd"/>
            <w:r w:rsidRPr="007E6C6D">
              <w:rPr>
                <w:szCs w:val="24"/>
              </w:rPr>
              <w:t xml:space="preserve">, </w:t>
            </w:r>
            <w:proofErr w:type="spellStart"/>
            <w:r w:rsidRPr="007E6C6D">
              <w:rPr>
                <w:szCs w:val="24"/>
              </w:rPr>
              <w:t>phường</w:t>
            </w:r>
            <w:proofErr w:type="spellEnd"/>
            <w:r w:rsidRPr="007E6C6D">
              <w:rPr>
                <w:szCs w:val="24"/>
              </w:rPr>
              <w:t xml:space="preserve"> </w:t>
            </w:r>
            <w:proofErr w:type="spellStart"/>
            <w:r w:rsidRPr="007E6C6D">
              <w:rPr>
                <w:szCs w:val="24"/>
              </w:rPr>
              <w:t>Bồ</w:t>
            </w:r>
            <w:proofErr w:type="spellEnd"/>
            <w:r w:rsidRPr="007E6C6D">
              <w:rPr>
                <w:szCs w:val="24"/>
              </w:rPr>
              <w:t xml:space="preserve"> </w:t>
            </w:r>
            <w:proofErr w:type="spellStart"/>
            <w:r w:rsidRPr="007E6C6D">
              <w:rPr>
                <w:szCs w:val="24"/>
              </w:rPr>
              <w:t>Đề</w:t>
            </w:r>
            <w:proofErr w:type="spellEnd"/>
            <w:r w:rsidRPr="007E6C6D">
              <w:rPr>
                <w:szCs w:val="24"/>
              </w:rPr>
              <w:t xml:space="preserve">, </w:t>
            </w:r>
            <w:proofErr w:type="spellStart"/>
            <w:r w:rsidRPr="007E6C6D">
              <w:rPr>
                <w:szCs w:val="24"/>
              </w:rPr>
              <w:t>tp</w:t>
            </w:r>
            <w:proofErr w:type="spellEnd"/>
            <w:r w:rsidRPr="007E6C6D">
              <w:rPr>
                <w:szCs w:val="24"/>
              </w:rPr>
              <w:t xml:space="preserve"> </w:t>
            </w:r>
            <w:proofErr w:type="spellStart"/>
            <w:r w:rsidRPr="007E6C6D">
              <w:rPr>
                <w:szCs w:val="24"/>
              </w:rPr>
              <w:t>Hà</w:t>
            </w:r>
            <w:proofErr w:type="spellEnd"/>
            <w:r w:rsidRPr="007E6C6D">
              <w:rPr>
                <w:szCs w:val="24"/>
              </w:rPr>
              <w:t xml:space="preserve"> </w:t>
            </w:r>
            <w:proofErr w:type="spellStart"/>
            <w:r w:rsidRPr="007E6C6D">
              <w:rPr>
                <w:szCs w:val="24"/>
              </w:rPr>
              <w:t>Nội</w:t>
            </w:r>
            <w:proofErr w:type="spellEnd"/>
            <w:r w:rsidRPr="007E6C6D">
              <w:rPr>
                <w:szCs w:val="24"/>
              </w:rPr>
              <w:t xml:space="preserve"> </w:t>
            </w:r>
          </w:p>
        </w:tc>
        <w:tc>
          <w:tcPr>
            <w:tcW w:w="2125" w:type="dxa"/>
            <w:hideMark/>
          </w:tcPr>
          <w:p w14:paraId="6F99F2D6" w14:textId="77777777" w:rsidR="00BD7A52" w:rsidRPr="007E6C6D" w:rsidRDefault="00BD7A52"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tìm</w:t>
            </w:r>
            <w:proofErr w:type="spellEnd"/>
            <w:r w:rsidRPr="007E6C6D">
              <w:rPr>
                <w:szCs w:val="24"/>
              </w:rPr>
              <w:t xml:space="preserve"> </w:t>
            </w:r>
            <w:proofErr w:type="spellStart"/>
            <w:r w:rsidRPr="007E6C6D">
              <w:rPr>
                <w:szCs w:val="24"/>
              </w:rPr>
              <w:t>kiếm</w:t>
            </w:r>
            <w:proofErr w:type="spellEnd"/>
            <w:r w:rsidRPr="007E6C6D">
              <w:rPr>
                <w:szCs w:val="24"/>
              </w:rPr>
              <w:t xml:space="preserve"> </w:t>
            </w:r>
            <w:proofErr w:type="spellStart"/>
            <w:r w:rsidRPr="007E6C6D">
              <w:rPr>
                <w:szCs w:val="24"/>
              </w:rPr>
              <w:t>cứu</w:t>
            </w:r>
            <w:proofErr w:type="spellEnd"/>
            <w:r w:rsidRPr="007E6C6D">
              <w:rPr>
                <w:szCs w:val="24"/>
              </w:rPr>
              <w:t xml:space="preserve"> </w:t>
            </w:r>
            <w:proofErr w:type="spellStart"/>
            <w:r w:rsidRPr="007E6C6D">
              <w:rPr>
                <w:szCs w:val="24"/>
              </w:rPr>
              <w:t>nạn</w:t>
            </w:r>
            <w:proofErr w:type="spellEnd"/>
            <w:r w:rsidRPr="007E6C6D">
              <w:rPr>
                <w:szCs w:val="24"/>
              </w:rPr>
              <w:t xml:space="preserve"> </w:t>
            </w:r>
            <w:proofErr w:type="spellStart"/>
            <w:r w:rsidRPr="007E6C6D">
              <w:rPr>
                <w:szCs w:val="24"/>
              </w:rPr>
              <w:t>hàng</w:t>
            </w:r>
            <w:proofErr w:type="spellEnd"/>
            <w:r w:rsidRPr="007E6C6D">
              <w:rPr>
                <w:szCs w:val="24"/>
              </w:rPr>
              <w:t xml:space="preserve"> </w:t>
            </w:r>
            <w:proofErr w:type="spellStart"/>
            <w:r w:rsidRPr="007E6C6D">
              <w:rPr>
                <w:szCs w:val="24"/>
              </w:rPr>
              <w:t>không</w:t>
            </w:r>
            <w:proofErr w:type="spellEnd"/>
            <w:r w:rsidRPr="007E6C6D">
              <w:rPr>
                <w:szCs w:val="24"/>
              </w:rPr>
              <w:t xml:space="preserve"> (SAR)</w:t>
            </w:r>
          </w:p>
        </w:tc>
      </w:tr>
      <w:tr w:rsidR="007E6C6D" w:rsidRPr="007E6C6D" w14:paraId="3FE98DB9" w14:textId="77777777" w:rsidTr="007753DC">
        <w:trPr>
          <w:trHeight w:val="786"/>
        </w:trPr>
        <w:tc>
          <w:tcPr>
            <w:tcW w:w="0" w:type="auto"/>
          </w:tcPr>
          <w:p w14:paraId="01010045" w14:textId="77777777" w:rsidR="00BD7A52" w:rsidRPr="007E6C6D" w:rsidRDefault="00BD7A52" w:rsidP="005413DD">
            <w:pPr>
              <w:jc w:val="center"/>
              <w:rPr>
                <w:szCs w:val="24"/>
              </w:rPr>
            </w:pPr>
            <w:r w:rsidRPr="007E6C6D">
              <w:rPr>
                <w:szCs w:val="24"/>
              </w:rPr>
              <w:t>2</w:t>
            </w:r>
          </w:p>
        </w:tc>
        <w:tc>
          <w:tcPr>
            <w:tcW w:w="0" w:type="auto"/>
          </w:tcPr>
          <w:p w14:paraId="1E73F80A" w14:textId="77777777" w:rsidR="00BD7A52" w:rsidRPr="007E6C6D" w:rsidRDefault="00BD7A52" w:rsidP="005413DD">
            <w:pPr>
              <w:rPr>
                <w:szCs w:val="24"/>
              </w:rPr>
            </w:pPr>
            <w:proofErr w:type="spellStart"/>
            <w:r w:rsidRPr="007E6C6D">
              <w:rPr>
                <w:szCs w:val="24"/>
              </w:rPr>
              <w:t>Trung</w:t>
            </w:r>
            <w:proofErr w:type="spellEnd"/>
            <w:r w:rsidRPr="007E6C6D">
              <w:rPr>
                <w:szCs w:val="24"/>
              </w:rPr>
              <w:t xml:space="preserve"> </w:t>
            </w:r>
            <w:proofErr w:type="spellStart"/>
            <w:r w:rsidRPr="007E6C6D">
              <w:rPr>
                <w:szCs w:val="24"/>
              </w:rPr>
              <w:t>tâm</w:t>
            </w:r>
            <w:proofErr w:type="spellEnd"/>
            <w:r w:rsidRPr="007E6C6D">
              <w:rPr>
                <w:szCs w:val="24"/>
              </w:rPr>
              <w:t xml:space="preserve"> </w:t>
            </w:r>
            <w:proofErr w:type="spellStart"/>
            <w:r w:rsidRPr="007E6C6D">
              <w:rPr>
                <w:szCs w:val="24"/>
              </w:rPr>
              <w:t>Hiệp</w:t>
            </w:r>
            <w:proofErr w:type="spellEnd"/>
            <w:r w:rsidRPr="007E6C6D">
              <w:rPr>
                <w:szCs w:val="24"/>
              </w:rPr>
              <w:t xml:space="preserve"> </w:t>
            </w:r>
            <w:proofErr w:type="spellStart"/>
            <w:r w:rsidRPr="007E6C6D">
              <w:rPr>
                <w:szCs w:val="24"/>
              </w:rPr>
              <w:t>đổng</w:t>
            </w:r>
            <w:proofErr w:type="spellEnd"/>
            <w:r w:rsidRPr="007E6C6D">
              <w:rPr>
                <w:szCs w:val="24"/>
              </w:rPr>
              <w:t xml:space="preserve"> </w:t>
            </w:r>
            <w:proofErr w:type="spellStart"/>
            <w:r w:rsidRPr="007E6C6D">
              <w:rPr>
                <w:szCs w:val="24"/>
              </w:rPr>
              <w:t>tìm</w:t>
            </w:r>
            <w:proofErr w:type="spellEnd"/>
            <w:r w:rsidRPr="007E6C6D">
              <w:rPr>
                <w:szCs w:val="24"/>
              </w:rPr>
              <w:t xml:space="preserve"> </w:t>
            </w:r>
            <w:proofErr w:type="spellStart"/>
            <w:r w:rsidRPr="007E6C6D">
              <w:rPr>
                <w:szCs w:val="24"/>
              </w:rPr>
              <w:t>kiếm</w:t>
            </w:r>
            <w:proofErr w:type="spellEnd"/>
            <w:r w:rsidRPr="007E6C6D">
              <w:rPr>
                <w:szCs w:val="24"/>
              </w:rPr>
              <w:t xml:space="preserve"> </w:t>
            </w:r>
            <w:proofErr w:type="spellStart"/>
            <w:r w:rsidRPr="007E6C6D">
              <w:rPr>
                <w:szCs w:val="24"/>
              </w:rPr>
              <w:t>cứu</w:t>
            </w:r>
            <w:proofErr w:type="spellEnd"/>
            <w:r w:rsidRPr="007E6C6D">
              <w:rPr>
                <w:szCs w:val="24"/>
              </w:rPr>
              <w:t xml:space="preserve"> </w:t>
            </w:r>
            <w:proofErr w:type="spellStart"/>
            <w:r w:rsidRPr="007E6C6D">
              <w:rPr>
                <w:szCs w:val="24"/>
              </w:rPr>
              <w:t>nạn</w:t>
            </w:r>
            <w:proofErr w:type="spellEnd"/>
            <w:r w:rsidRPr="007E6C6D">
              <w:rPr>
                <w:szCs w:val="24"/>
              </w:rPr>
              <w:t xml:space="preserve"> </w:t>
            </w:r>
            <w:proofErr w:type="spellStart"/>
            <w:r w:rsidRPr="007E6C6D">
              <w:rPr>
                <w:szCs w:val="24"/>
              </w:rPr>
              <w:t>miền</w:t>
            </w:r>
            <w:proofErr w:type="spellEnd"/>
            <w:r w:rsidRPr="007E6C6D">
              <w:rPr>
                <w:szCs w:val="24"/>
              </w:rPr>
              <w:t xml:space="preserve"> Nam</w:t>
            </w:r>
          </w:p>
        </w:tc>
        <w:tc>
          <w:tcPr>
            <w:tcW w:w="0" w:type="auto"/>
          </w:tcPr>
          <w:p w14:paraId="61FF55C4" w14:textId="77777777" w:rsidR="00BD7A52" w:rsidRPr="007E6C6D" w:rsidRDefault="00BD7A52" w:rsidP="005413DD">
            <w:pPr>
              <w:jc w:val="center"/>
              <w:rPr>
                <w:szCs w:val="24"/>
              </w:rPr>
            </w:pPr>
          </w:p>
        </w:tc>
        <w:tc>
          <w:tcPr>
            <w:tcW w:w="0" w:type="auto"/>
          </w:tcPr>
          <w:p w14:paraId="1B8A1CF8" w14:textId="77777777" w:rsidR="00BD7A52" w:rsidRPr="007E6C6D" w:rsidRDefault="00BD7A52" w:rsidP="005413DD">
            <w:pPr>
              <w:jc w:val="center"/>
              <w:rPr>
                <w:szCs w:val="24"/>
              </w:rPr>
            </w:pPr>
            <w:r w:rsidRPr="007E6C6D">
              <w:rPr>
                <w:szCs w:val="24"/>
              </w:rPr>
              <w:t>X</w:t>
            </w:r>
          </w:p>
        </w:tc>
        <w:tc>
          <w:tcPr>
            <w:tcW w:w="1743" w:type="dxa"/>
            <w:vAlign w:val="center"/>
          </w:tcPr>
          <w:p w14:paraId="1C8604A0" w14:textId="6ADA65C8" w:rsidR="00BD7A52" w:rsidRPr="007E6C6D" w:rsidRDefault="00BD7A52" w:rsidP="005413DD">
            <w:pPr>
              <w:rPr>
                <w:szCs w:val="24"/>
              </w:rPr>
            </w:pPr>
            <w:proofErr w:type="spellStart"/>
            <w:r w:rsidRPr="007E6C6D">
              <w:rPr>
                <w:szCs w:val="24"/>
              </w:rPr>
              <w:t>Số</w:t>
            </w:r>
            <w:proofErr w:type="spellEnd"/>
            <w:r w:rsidRPr="007E6C6D">
              <w:rPr>
                <w:szCs w:val="24"/>
              </w:rPr>
              <w:t xml:space="preserve"> 22 </w:t>
            </w:r>
            <w:proofErr w:type="spellStart"/>
            <w:r w:rsidRPr="007E6C6D">
              <w:rPr>
                <w:szCs w:val="24"/>
              </w:rPr>
              <w:t>đường</w:t>
            </w:r>
            <w:proofErr w:type="spellEnd"/>
            <w:r w:rsidRPr="007E6C6D">
              <w:rPr>
                <w:szCs w:val="24"/>
              </w:rPr>
              <w:t xml:space="preserve"> </w:t>
            </w:r>
            <w:proofErr w:type="spellStart"/>
            <w:r w:rsidRPr="007E6C6D">
              <w:rPr>
                <w:szCs w:val="24"/>
              </w:rPr>
              <w:t>Trần</w:t>
            </w:r>
            <w:proofErr w:type="spellEnd"/>
            <w:r w:rsidRPr="007E6C6D">
              <w:rPr>
                <w:szCs w:val="24"/>
              </w:rPr>
              <w:t xml:space="preserve"> </w:t>
            </w:r>
            <w:proofErr w:type="spellStart"/>
            <w:r w:rsidRPr="007E6C6D">
              <w:rPr>
                <w:szCs w:val="24"/>
              </w:rPr>
              <w:t>Quốc</w:t>
            </w:r>
            <w:proofErr w:type="spellEnd"/>
            <w:r w:rsidRPr="007E6C6D">
              <w:rPr>
                <w:szCs w:val="24"/>
              </w:rPr>
              <w:t xml:space="preserve"> </w:t>
            </w:r>
            <w:proofErr w:type="spellStart"/>
            <w:r w:rsidRPr="007E6C6D">
              <w:rPr>
                <w:szCs w:val="24"/>
              </w:rPr>
              <w:t>Hoàn</w:t>
            </w:r>
            <w:proofErr w:type="spellEnd"/>
            <w:r w:rsidRPr="007E6C6D">
              <w:rPr>
                <w:szCs w:val="24"/>
              </w:rPr>
              <w:t xml:space="preserve">, </w:t>
            </w:r>
            <w:proofErr w:type="spellStart"/>
            <w:r w:rsidRPr="007E6C6D">
              <w:rPr>
                <w:szCs w:val="24"/>
              </w:rPr>
              <w:t>phường</w:t>
            </w:r>
            <w:proofErr w:type="spellEnd"/>
            <w:r w:rsidRPr="007E6C6D">
              <w:rPr>
                <w:szCs w:val="24"/>
              </w:rPr>
              <w:t xml:space="preserve"> </w:t>
            </w:r>
            <w:proofErr w:type="spellStart"/>
            <w:r w:rsidRPr="007E6C6D">
              <w:rPr>
                <w:szCs w:val="24"/>
              </w:rPr>
              <w:t>Tân</w:t>
            </w:r>
            <w:proofErr w:type="spellEnd"/>
            <w:r w:rsidRPr="007E6C6D">
              <w:rPr>
                <w:szCs w:val="24"/>
              </w:rPr>
              <w:t xml:space="preserve"> </w:t>
            </w:r>
            <w:proofErr w:type="spellStart"/>
            <w:r w:rsidRPr="007E6C6D">
              <w:rPr>
                <w:szCs w:val="24"/>
              </w:rPr>
              <w:t>Sơn</w:t>
            </w:r>
            <w:proofErr w:type="spellEnd"/>
            <w:r w:rsidRPr="007E6C6D">
              <w:rPr>
                <w:szCs w:val="24"/>
              </w:rPr>
              <w:t xml:space="preserve"> </w:t>
            </w:r>
            <w:proofErr w:type="spellStart"/>
            <w:r w:rsidRPr="007E6C6D">
              <w:rPr>
                <w:szCs w:val="24"/>
              </w:rPr>
              <w:t>Nhất</w:t>
            </w:r>
            <w:proofErr w:type="spellEnd"/>
            <w:r w:rsidRPr="007E6C6D">
              <w:rPr>
                <w:szCs w:val="24"/>
              </w:rPr>
              <w:t xml:space="preserve">, </w:t>
            </w:r>
            <w:proofErr w:type="spellStart"/>
            <w:r w:rsidRPr="007E6C6D">
              <w:rPr>
                <w:szCs w:val="24"/>
              </w:rPr>
              <w:t>tp</w:t>
            </w:r>
            <w:proofErr w:type="spellEnd"/>
            <w:r w:rsidRPr="007E6C6D">
              <w:rPr>
                <w:szCs w:val="24"/>
              </w:rPr>
              <w:t xml:space="preserve"> </w:t>
            </w:r>
            <w:proofErr w:type="spellStart"/>
            <w:r w:rsidRPr="007E6C6D">
              <w:rPr>
                <w:szCs w:val="24"/>
              </w:rPr>
              <w:t>Hồ</w:t>
            </w:r>
            <w:proofErr w:type="spellEnd"/>
            <w:r w:rsidRPr="007E6C6D">
              <w:rPr>
                <w:szCs w:val="24"/>
              </w:rPr>
              <w:t xml:space="preserve"> </w:t>
            </w:r>
            <w:proofErr w:type="spellStart"/>
            <w:r w:rsidRPr="007E6C6D">
              <w:rPr>
                <w:szCs w:val="24"/>
              </w:rPr>
              <w:t>Chí</w:t>
            </w:r>
            <w:proofErr w:type="spellEnd"/>
            <w:r w:rsidRPr="007E6C6D">
              <w:rPr>
                <w:szCs w:val="24"/>
              </w:rPr>
              <w:t xml:space="preserve"> Minh</w:t>
            </w:r>
          </w:p>
        </w:tc>
        <w:tc>
          <w:tcPr>
            <w:tcW w:w="2125" w:type="dxa"/>
          </w:tcPr>
          <w:p w14:paraId="5C6C403F" w14:textId="77777777" w:rsidR="00BD7A52" w:rsidRPr="007E6C6D" w:rsidRDefault="00BD7A52"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tìm</w:t>
            </w:r>
            <w:proofErr w:type="spellEnd"/>
            <w:r w:rsidRPr="007E6C6D">
              <w:rPr>
                <w:szCs w:val="24"/>
              </w:rPr>
              <w:t xml:space="preserve"> </w:t>
            </w:r>
            <w:proofErr w:type="spellStart"/>
            <w:r w:rsidRPr="007E6C6D">
              <w:rPr>
                <w:szCs w:val="24"/>
              </w:rPr>
              <w:t>kiếm</w:t>
            </w:r>
            <w:proofErr w:type="spellEnd"/>
            <w:r w:rsidRPr="007E6C6D">
              <w:rPr>
                <w:szCs w:val="24"/>
              </w:rPr>
              <w:t xml:space="preserve"> </w:t>
            </w:r>
            <w:proofErr w:type="spellStart"/>
            <w:r w:rsidRPr="007E6C6D">
              <w:rPr>
                <w:szCs w:val="24"/>
              </w:rPr>
              <w:t>cứu</w:t>
            </w:r>
            <w:proofErr w:type="spellEnd"/>
            <w:r w:rsidRPr="007E6C6D">
              <w:rPr>
                <w:szCs w:val="24"/>
              </w:rPr>
              <w:t xml:space="preserve"> </w:t>
            </w:r>
            <w:proofErr w:type="spellStart"/>
            <w:r w:rsidRPr="007E6C6D">
              <w:rPr>
                <w:szCs w:val="24"/>
              </w:rPr>
              <w:t>nạn</w:t>
            </w:r>
            <w:proofErr w:type="spellEnd"/>
            <w:r w:rsidRPr="007E6C6D">
              <w:rPr>
                <w:szCs w:val="24"/>
              </w:rPr>
              <w:t xml:space="preserve"> </w:t>
            </w:r>
            <w:proofErr w:type="spellStart"/>
            <w:r w:rsidRPr="007E6C6D">
              <w:rPr>
                <w:szCs w:val="24"/>
              </w:rPr>
              <w:t>hàng</w:t>
            </w:r>
            <w:proofErr w:type="spellEnd"/>
            <w:r w:rsidRPr="007E6C6D">
              <w:rPr>
                <w:szCs w:val="24"/>
              </w:rPr>
              <w:t xml:space="preserve"> </w:t>
            </w:r>
            <w:proofErr w:type="spellStart"/>
            <w:r w:rsidRPr="007E6C6D">
              <w:rPr>
                <w:szCs w:val="24"/>
              </w:rPr>
              <w:t>không</w:t>
            </w:r>
            <w:proofErr w:type="spellEnd"/>
            <w:r w:rsidRPr="007E6C6D">
              <w:rPr>
                <w:szCs w:val="24"/>
              </w:rPr>
              <w:t xml:space="preserve"> (SAR)</w:t>
            </w:r>
          </w:p>
        </w:tc>
      </w:tr>
      <w:tr w:rsidR="007E6C6D" w:rsidRPr="007E6C6D" w14:paraId="6D91EBA0" w14:textId="77777777" w:rsidTr="007753DC">
        <w:trPr>
          <w:trHeight w:val="1735"/>
        </w:trPr>
        <w:tc>
          <w:tcPr>
            <w:tcW w:w="0" w:type="auto"/>
            <w:hideMark/>
          </w:tcPr>
          <w:p w14:paraId="7DEECE11" w14:textId="77777777" w:rsidR="00BD7A52" w:rsidRPr="007E6C6D" w:rsidRDefault="00BD7A52" w:rsidP="005413DD">
            <w:pPr>
              <w:jc w:val="center"/>
              <w:rPr>
                <w:b/>
                <w:bCs/>
                <w:szCs w:val="24"/>
              </w:rPr>
            </w:pPr>
            <w:r w:rsidRPr="007E6C6D">
              <w:rPr>
                <w:b/>
                <w:bCs/>
                <w:szCs w:val="24"/>
              </w:rPr>
              <w:t>IX</w:t>
            </w:r>
          </w:p>
        </w:tc>
        <w:tc>
          <w:tcPr>
            <w:tcW w:w="0" w:type="auto"/>
            <w:hideMark/>
          </w:tcPr>
          <w:p w14:paraId="4D64568A" w14:textId="77777777" w:rsidR="00BD7A52" w:rsidRPr="007E6C6D" w:rsidRDefault="00BD7A52" w:rsidP="005413DD">
            <w:pPr>
              <w:rPr>
                <w:b/>
                <w:bCs/>
                <w:szCs w:val="24"/>
              </w:rPr>
            </w:pPr>
            <w:proofErr w:type="spellStart"/>
            <w:r w:rsidRPr="007E6C6D">
              <w:rPr>
                <w:b/>
                <w:bCs/>
                <w:szCs w:val="24"/>
              </w:rPr>
              <w:t>Trung</w:t>
            </w:r>
            <w:proofErr w:type="spellEnd"/>
            <w:r w:rsidRPr="007E6C6D">
              <w:rPr>
                <w:b/>
                <w:bCs/>
                <w:szCs w:val="24"/>
              </w:rPr>
              <w:t xml:space="preserve"> </w:t>
            </w:r>
            <w:proofErr w:type="spellStart"/>
            <w:r w:rsidRPr="007E6C6D">
              <w:rPr>
                <w:b/>
                <w:bCs/>
                <w:szCs w:val="24"/>
              </w:rPr>
              <w:t>tâm</w:t>
            </w:r>
            <w:proofErr w:type="spellEnd"/>
            <w:r w:rsidRPr="007E6C6D">
              <w:rPr>
                <w:b/>
                <w:bCs/>
                <w:szCs w:val="24"/>
              </w:rPr>
              <w:t xml:space="preserve"> </w:t>
            </w:r>
            <w:proofErr w:type="spellStart"/>
            <w:r w:rsidRPr="007E6C6D">
              <w:rPr>
                <w:b/>
                <w:bCs/>
                <w:szCs w:val="24"/>
              </w:rPr>
              <w:t>Quản</w:t>
            </w:r>
            <w:proofErr w:type="spellEnd"/>
            <w:r w:rsidRPr="007E6C6D">
              <w:rPr>
                <w:b/>
                <w:bCs/>
                <w:szCs w:val="24"/>
              </w:rPr>
              <w:t xml:space="preserve"> </w:t>
            </w:r>
            <w:proofErr w:type="spellStart"/>
            <w:r w:rsidRPr="007E6C6D">
              <w:rPr>
                <w:b/>
                <w:bCs/>
                <w:szCs w:val="24"/>
              </w:rPr>
              <w:t>lý</w:t>
            </w:r>
            <w:proofErr w:type="spellEnd"/>
            <w:r w:rsidRPr="007E6C6D">
              <w:rPr>
                <w:b/>
                <w:bCs/>
                <w:szCs w:val="24"/>
              </w:rPr>
              <w:t xml:space="preserve"> </w:t>
            </w:r>
            <w:proofErr w:type="spellStart"/>
            <w:r w:rsidRPr="007E6C6D">
              <w:rPr>
                <w:b/>
                <w:bCs/>
                <w:szCs w:val="24"/>
              </w:rPr>
              <w:t>luồng</w:t>
            </w:r>
            <w:proofErr w:type="spellEnd"/>
            <w:r w:rsidRPr="007E6C6D">
              <w:rPr>
                <w:b/>
                <w:bCs/>
                <w:szCs w:val="24"/>
              </w:rPr>
              <w:t xml:space="preserve"> </w:t>
            </w:r>
            <w:proofErr w:type="spellStart"/>
            <w:r w:rsidRPr="007E6C6D">
              <w:rPr>
                <w:b/>
                <w:bCs/>
                <w:szCs w:val="24"/>
              </w:rPr>
              <w:t>không</w:t>
            </w:r>
            <w:proofErr w:type="spellEnd"/>
            <w:r w:rsidRPr="007E6C6D">
              <w:rPr>
                <w:b/>
                <w:bCs/>
                <w:szCs w:val="24"/>
              </w:rPr>
              <w:t xml:space="preserve"> </w:t>
            </w:r>
            <w:proofErr w:type="spellStart"/>
            <w:r w:rsidRPr="007E6C6D">
              <w:rPr>
                <w:b/>
                <w:bCs/>
                <w:szCs w:val="24"/>
              </w:rPr>
              <w:t>lưu</w:t>
            </w:r>
            <w:proofErr w:type="spellEnd"/>
            <w:r w:rsidRPr="007E6C6D">
              <w:rPr>
                <w:b/>
                <w:bCs/>
                <w:szCs w:val="24"/>
              </w:rPr>
              <w:t xml:space="preserve">. </w:t>
            </w:r>
          </w:p>
          <w:p w14:paraId="1D58C96C" w14:textId="3506CBCE" w:rsidR="00BD7A52" w:rsidRPr="007E6C6D" w:rsidRDefault="00BD7A52" w:rsidP="005413DD">
            <w:pPr>
              <w:rPr>
                <w:b/>
                <w:bCs/>
                <w:szCs w:val="24"/>
              </w:rPr>
            </w:pPr>
          </w:p>
        </w:tc>
        <w:tc>
          <w:tcPr>
            <w:tcW w:w="0" w:type="auto"/>
          </w:tcPr>
          <w:p w14:paraId="7233ED2D" w14:textId="77777777" w:rsidR="00BD7A52" w:rsidRPr="007E6C6D" w:rsidRDefault="00BD7A52" w:rsidP="005413DD">
            <w:pPr>
              <w:jc w:val="center"/>
              <w:rPr>
                <w:szCs w:val="24"/>
              </w:rPr>
            </w:pPr>
            <w:r w:rsidRPr="007E6C6D">
              <w:rPr>
                <w:szCs w:val="24"/>
              </w:rPr>
              <w:t>X</w:t>
            </w:r>
          </w:p>
        </w:tc>
        <w:tc>
          <w:tcPr>
            <w:tcW w:w="0" w:type="auto"/>
          </w:tcPr>
          <w:p w14:paraId="4D1ED959" w14:textId="77777777" w:rsidR="00BD7A52" w:rsidRPr="007E6C6D" w:rsidRDefault="00BD7A52" w:rsidP="005413DD">
            <w:pPr>
              <w:jc w:val="center"/>
              <w:rPr>
                <w:szCs w:val="24"/>
              </w:rPr>
            </w:pPr>
          </w:p>
        </w:tc>
        <w:tc>
          <w:tcPr>
            <w:tcW w:w="1743" w:type="dxa"/>
            <w:hideMark/>
          </w:tcPr>
          <w:p w14:paraId="33850ADE" w14:textId="318E9F2F" w:rsidR="00BD7A52" w:rsidRPr="007E6C6D" w:rsidRDefault="00BD7A52" w:rsidP="005413DD">
            <w:pPr>
              <w:rPr>
                <w:szCs w:val="24"/>
              </w:rPr>
            </w:pPr>
            <w:proofErr w:type="spellStart"/>
            <w:r w:rsidRPr="007E6C6D">
              <w:rPr>
                <w:szCs w:val="24"/>
              </w:rPr>
              <w:t>Số</w:t>
            </w:r>
            <w:proofErr w:type="spellEnd"/>
            <w:r w:rsidRPr="007E6C6D">
              <w:rPr>
                <w:szCs w:val="24"/>
              </w:rPr>
              <w:t xml:space="preserve"> 5/200 </w:t>
            </w:r>
            <w:proofErr w:type="spellStart"/>
            <w:r w:rsidRPr="007E6C6D">
              <w:rPr>
                <w:szCs w:val="24"/>
              </w:rPr>
              <w:t>Nguyễn</w:t>
            </w:r>
            <w:proofErr w:type="spellEnd"/>
            <w:r w:rsidRPr="007E6C6D">
              <w:rPr>
                <w:szCs w:val="24"/>
              </w:rPr>
              <w:t xml:space="preserve"> </w:t>
            </w:r>
            <w:proofErr w:type="spellStart"/>
            <w:r w:rsidRPr="007E6C6D">
              <w:rPr>
                <w:szCs w:val="24"/>
              </w:rPr>
              <w:t>Sơn</w:t>
            </w:r>
            <w:proofErr w:type="spellEnd"/>
            <w:r w:rsidRPr="007E6C6D">
              <w:rPr>
                <w:szCs w:val="24"/>
              </w:rPr>
              <w:t xml:space="preserve">, </w:t>
            </w:r>
            <w:proofErr w:type="spellStart"/>
            <w:r w:rsidRPr="007E6C6D">
              <w:rPr>
                <w:szCs w:val="24"/>
              </w:rPr>
              <w:t>phường</w:t>
            </w:r>
            <w:proofErr w:type="spellEnd"/>
            <w:r w:rsidRPr="007E6C6D">
              <w:rPr>
                <w:szCs w:val="24"/>
              </w:rPr>
              <w:t xml:space="preserve"> </w:t>
            </w:r>
            <w:proofErr w:type="spellStart"/>
            <w:r w:rsidRPr="007E6C6D">
              <w:rPr>
                <w:szCs w:val="24"/>
              </w:rPr>
              <w:t>Bồ</w:t>
            </w:r>
            <w:proofErr w:type="spellEnd"/>
            <w:r w:rsidRPr="007E6C6D">
              <w:rPr>
                <w:szCs w:val="24"/>
              </w:rPr>
              <w:t xml:space="preserve"> </w:t>
            </w:r>
            <w:proofErr w:type="spellStart"/>
            <w:r w:rsidRPr="007E6C6D">
              <w:rPr>
                <w:szCs w:val="24"/>
              </w:rPr>
              <w:t>Đề</w:t>
            </w:r>
            <w:proofErr w:type="spellEnd"/>
            <w:r w:rsidRPr="007E6C6D">
              <w:rPr>
                <w:szCs w:val="24"/>
              </w:rPr>
              <w:t xml:space="preserve">, </w:t>
            </w:r>
            <w:proofErr w:type="spellStart"/>
            <w:r w:rsidRPr="007E6C6D">
              <w:rPr>
                <w:szCs w:val="24"/>
              </w:rPr>
              <w:t>tp</w:t>
            </w:r>
            <w:proofErr w:type="spellEnd"/>
            <w:r w:rsidRPr="007E6C6D">
              <w:rPr>
                <w:szCs w:val="24"/>
              </w:rPr>
              <w:t xml:space="preserve"> </w:t>
            </w:r>
            <w:proofErr w:type="spellStart"/>
            <w:r w:rsidRPr="007E6C6D">
              <w:rPr>
                <w:szCs w:val="24"/>
              </w:rPr>
              <w:t>Hà</w:t>
            </w:r>
            <w:proofErr w:type="spellEnd"/>
            <w:r w:rsidRPr="007E6C6D">
              <w:rPr>
                <w:szCs w:val="24"/>
              </w:rPr>
              <w:t xml:space="preserve"> </w:t>
            </w:r>
            <w:proofErr w:type="spellStart"/>
            <w:r w:rsidRPr="007E6C6D">
              <w:rPr>
                <w:szCs w:val="24"/>
              </w:rPr>
              <w:t>Nội</w:t>
            </w:r>
            <w:proofErr w:type="spellEnd"/>
            <w:r w:rsidRPr="007E6C6D">
              <w:rPr>
                <w:szCs w:val="24"/>
              </w:rPr>
              <w:t xml:space="preserve"> </w:t>
            </w:r>
          </w:p>
        </w:tc>
        <w:tc>
          <w:tcPr>
            <w:tcW w:w="2125" w:type="dxa"/>
            <w:hideMark/>
          </w:tcPr>
          <w:p w14:paraId="11FEB0D5" w14:textId="77777777" w:rsidR="00BD7A52" w:rsidRPr="007E6C6D" w:rsidRDefault="00BD7A52" w:rsidP="005413DD">
            <w:pPr>
              <w:rPr>
                <w:szCs w:val="24"/>
              </w:rPr>
            </w:pPr>
            <w:r w:rsidRPr="007E6C6D">
              <w:rPr>
                <w:szCs w:val="24"/>
              </w:rPr>
              <w:t xml:space="preserve">- </w:t>
            </w: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quản</w:t>
            </w:r>
            <w:proofErr w:type="spellEnd"/>
            <w:r w:rsidRPr="007E6C6D">
              <w:rPr>
                <w:szCs w:val="24"/>
              </w:rPr>
              <w:t xml:space="preserve"> </w:t>
            </w:r>
            <w:proofErr w:type="spellStart"/>
            <w:r w:rsidRPr="007E6C6D">
              <w:rPr>
                <w:szCs w:val="24"/>
              </w:rPr>
              <w:t>lý</w:t>
            </w:r>
            <w:proofErr w:type="spellEnd"/>
            <w:r w:rsidRPr="007E6C6D">
              <w:rPr>
                <w:szCs w:val="24"/>
              </w:rPr>
              <w:t xml:space="preserve"> </w:t>
            </w:r>
            <w:proofErr w:type="spellStart"/>
            <w:r w:rsidRPr="007E6C6D">
              <w:rPr>
                <w:szCs w:val="24"/>
              </w:rPr>
              <w:t>không</w:t>
            </w:r>
            <w:proofErr w:type="spellEnd"/>
            <w:r w:rsidRPr="007E6C6D">
              <w:rPr>
                <w:szCs w:val="24"/>
              </w:rPr>
              <w:t xml:space="preserve"> </w:t>
            </w:r>
            <w:proofErr w:type="spellStart"/>
            <w:r w:rsidRPr="007E6C6D">
              <w:rPr>
                <w:szCs w:val="24"/>
              </w:rPr>
              <w:t>lưu</w:t>
            </w:r>
            <w:proofErr w:type="spellEnd"/>
            <w:r w:rsidRPr="007E6C6D">
              <w:rPr>
                <w:szCs w:val="24"/>
              </w:rPr>
              <w:t xml:space="preserve"> (ATM).</w:t>
            </w:r>
          </w:p>
          <w:p w14:paraId="72D2881C" w14:textId="77777777" w:rsidR="00BD7A52" w:rsidRPr="007E6C6D" w:rsidRDefault="00BD7A52" w:rsidP="005413DD">
            <w:pPr>
              <w:rPr>
                <w:szCs w:val="24"/>
              </w:rPr>
            </w:pPr>
            <w:r w:rsidRPr="007E6C6D">
              <w:rPr>
                <w:szCs w:val="24"/>
              </w:rPr>
              <w:t xml:space="preserve">- </w:t>
            </w: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CNS</w:t>
            </w:r>
          </w:p>
          <w:p w14:paraId="11BC84DF" w14:textId="77777777" w:rsidR="00BD7A52" w:rsidRPr="007E6C6D" w:rsidRDefault="00BD7A52" w:rsidP="005413DD">
            <w:pPr>
              <w:rPr>
                <w:szCs w:val="24"/>
              </w:rPr>
            </w:pPr>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đào</w:t>
            </w:r>
            <w:proofErr w:type="spellEnd"/>
            <w:r w:rsidRPr="007E6C6D">
              <w:rPr>
                <w:szCs w:val="24"/>
              </w:rPr>
              <w:t xml:space="preserve"> </w:t>
            </w:r>
            <w:proofErr w:type="spellStart"/>
            <w:r w:rsidRPr="007E6C6D">
              <w:rPr>
                <w:szCs w:val="24"/>
              </w:rPr>
              <w:t>tạo</w:t>
            </w:r>
            <w:proofErr w:type="spellEnd"/>
            <w:r w:rsidRPr="007E6C6D">
              <w:rPr>
                <w:szCs w:val="24"/>
              </w:rPr>
              <w:t xml:space="preserve">, </w:t>
            </w:r>
            <w:proofErr w:type="spellStart"/>
            <w:r w:rsidRPr="007E6C6D">
              <w:rPr>
                <w:szCs w:val="24"/>
              </w:rPr>
              <w:t>huấn</w:t>
            </w:r>
            <w:proofErr w:type="spellEnd"/>
            <w:r w:rsidRPr="007E6C6D">
              <w:rPr>
                <w:szCs w:val="24"/>
              </w:rPr>
              <w:t xml:space="preserve"> </w:t>
            </w:r>
            <w:proofErr w:type="spellStart"/>
            <w:r w:rsidRPr="007E6C6D">
              <w:rPr>
                <w:szCs w:val="24"/>
              </w:rPr>
              <w:t>luyện</w:t>
            </w:r>
            <w:proofErr w:type="spellEnd"/>
            <w:r w:rsidRPr="007E6C6D">
              <w:rPr>
                <w:szCs w:val="24"/>
              </w:rPr>
              <w:t xml:space="preserve"> </w:t>
            </w:r>
            <w:proofErr w:type="spellStart"/>
            <w:r w:rsidRPr="007E6C6D">
              <w:rPr>
                <w:szCs w:val="24"/>
              </w:rPr>
              <w:t>nghiệp</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nhân</w:t>
            </w:r>
            <w:proofErr w:type="spellEnd"/>
            <w:r w:rsidRPr="007E6C6D">
              <w:rPr>
                <w:szCs w:val="24"/>
              </w:rPr>
              <w:t xml:space="preserve"> </w:t>
            </w:r>
            <w:proofErr w:type="spellStart"/>
            <w:r w:rsidRPr="007E6C6D">
              <w:rPr>
                <w:szCs w:val="24"/>
              </w:rPr>
              <w:t>viên</w:t>
            </w:r>
            <w:proofErr w:type="spellEnd"/>
            <w:r w:rsidRPr="007E6C6D">
              <w:rPr>
                <w:szCs w:val="24"/>
              </w:rPr>
              <w:t xml:space="preserve"> </w:t>
            </w:r>
            <w:proofErr w:type="spellStart"/>
            <w:r w:rsidRPr="007E6C6D">
              <w:rPr>
                <w:szCs w:val="24"/>
              </w:rPr>
              <w:t>đảm</w:t>
            </w:r>
            <w:proofErr w:type="spellEnd"/>
            <w:r w:rsidRPr="007E6C6D">
              <w:rPr>
                <w:szCs w:val="24"/>
              </w:rPr>
              <w:t xml:space="preserve"> </w:t>
            </w:r>
            <w:proofErr w:type="spellStart"/>
            <w:r w:rsidRPr="007E6C6D">
              <w:rPr>
                <w:szCs w:val="24"/>
              </w:rPr>
              <w:t>bảo</w:t>
            </w:r>
            <w:proofErr w:type="spellEnd"/>
            <w:r w:rsidRPr="007E6C6D">
              <w:rPr>
                <w:szCs w:val="24"/>
              </w:rPr>
              <w:t xml:space="preserve"> </w:t>
            </w:r>
            <w:proofErr w:type="spellStart"/>
            <w:r w:rsidRPr="007E6C6D">
              <w:rPr>
                <w:szCs w:val="24"/>
              </w:rPr>
              <w:t>hoạt</w:t>
            </w:r>
            <w:proofErr w:type="spellEnd"/>
            <w:r w:rsidRPr="007E6C6D">
              <w:rPr>
                <w:szCs w:val="24"/>
              </w:rPr>
              <w:t xml:space="preserve"> </w:t>
            </w:r>
            <w:proofErr w:type="spellStart"/>
            <w:r w:rsidRPr="007E6C6D">
              <w:rPr>
                <w:szCs w:val="24"/>
              </w:rPr>
              <w:t>động</w:t>
            </w:r>
            <w:proofErr w:type="spellEnd"/>
            <w:r w:rsidRPr="007E6C6D">
              <w:rPr>
                <w:szCs w:val="24"/>
              </w:rPr>
              <w:t xml:space="preserve"> bay.</w:t>
            </w:r>
          </w:p>
          <w:p w14:paraId="08422BAB" w14:textId="77777777" w:rsidR="00BD7A52" w:rsidRPr="007E6C6D" w:rsidRDefault="00BD7A52" w:rsidP="005413DD">
            <w:pPr>
              <w:ind w:left="318"/>
              <w:contextualSpacing/>
              <w:rPr>
                <w:szCs w:val="24"/>
              </w:rPr>
            </w:pPr>
          </w:p>
        </w:tc>
      </w:tr>
      <w:tr w:rsidR="007E6C6D" w:rsidRPr="007E6C6D" w14:paraId="7E5DC38B" w14:textId="77777777" w:rsidTr="007753DC">
        <w:trPr>
          <w:trHeight w:val="798"/>
        </w:trPr>
        <w:tc>
          <w:tcPr>
            <w:tcW w:w="0" w:type="auto"/>
            <w:hideMark/>
          </w:tcPr>
          <w:p w14:paraId="12095549" w14:textId="77777777" w:rsidR="00BD7A52" w:rsidRPr="007E6C6D" w:rsidRDefault="00BD7A52" w:rsidP="005413DD">
            <w:pPr>
              <w:jc w:val="center"/>
              <w:rPr>
                <w:szCs w:val="24"/>
              </w:rPr>
            </w:pPr>
            <w:r w:rsidRPr="007E6C6D">
              <w:rPr>
                <w:szCs w:val="24"/>
              </w:rPr>
              <w:t>1</w:t>
            </w:r>
          </w:p>
        </w:tc>
        <w:tc>
          <w:tcPr>
            <w:tcW w:w="0" w:type="auto"/>
            <w:hideMark/>
          </w:tcPr>
          <w:p w14:paraId="0B198440" w14:textId="77777777" w:rsidR="00BD7A52" w:rsidRPr="007E6C6D" w:rsidRDefault="00BD7A52" w:rsidP="005413DD">
            <w:pPr>
              <w:rPr>
                <w:szCs w:val="24"/>
              </w:rPr>
            </w:pPr>
            <w:proofErr w:type="spellStart"/>
            <w:r w:rsidRPr="007E6C6D">
              <w:rPr>
                <w:szCs w:val="24"/>
              </w:rPr>
              <w:t>Trung</w:t>
            </w:r>
            <w:proofErr w:type="spellEnd"/>
            <w:r w:rsidRPr="007E6C6D">
              <w:rPr>
                <w:szCs w:val="24"/>
              </w:rPr>
              <w:t xml:space="preserve"> </w:t>
            </w:r>
            <w:proofErr w:type="spellStart"/>
            <w:r w:rsidRPr="007E6C6D">
              <w:rPr>
                <w:szCs w:val="24"/>
              </w:rPr>
              <w:t>tâm</w:t>
            </w:r>
            <w:proofErr w:type="spellEnd"/>
            <w:r w:rsidRPr="007E6C6D">
              <w:rPr>
                <w:szCs w:val="24"/>
              </w:rPr>
              <w:t xml:space="preserve"> </w:t>
            </w:r>
            <w:proofErr w:type="spellStart"/>
            <w:r w:rsidRPr="007E6C6D">
              <w:rPr>
                <w:szCs w:val="24"/>
              </w:rPr>
              <w:t>Bảo</w:t>
            </w:r>
            <w:proofErr w:type="spellEnd"/>
            <w:r w:rsidRPr="007E6C6D">
              <w:rPr>
                <w:szCs w:val="24"/>
              </w:rPr>
              <w:t xml:space="preserve"> </w:t>
            </w:r>
            <w:proofErr w:type="spellStart"/>
            <w:r w:rsidRPr="007E6C6D">
              <w:rPr>
                <w:szCs w:val="24"/>
              </w:rPr>
              <w:t>đảm</w:t>
            </w:r>
            <w:proofErr w:type="spellEnd"/>
            <w:r w:rsidRPr="007E6C6D">
              <w:rPr>
                <w:szCs w:val="24"/>
              </w:rPr>
              <w:t xml:space="preserve"> </w:t>
            </w:r>
            <w:proofErr w:type="spellStart"/>
            <w:r w:rsidRPr="007E6C6D">
              <w:rPr>
                <w:szCs w:val="24"/>
              </w:rPr>
              <w:t>Kỹ</w:t>
            </w:r>
            <w:proofErr w:type="spellEnd"/>
            <w:r w:rsidRPr="007E6C6D">
              <w:rPr>
                <w:szCs w:val="24"/>
              </w:rPr>
              <w:t xml:space="preserve"> </w:t>
            </w:r>
            <w:proofErr w:type="spellStart"/>
            <w:r w:rsidRPr="007E6C6D">
              <w:rPr>
                <w:szCs w:val="24"/>
              </w:rPr>
              <w:t>thuật</w:t>
            </w:r>
            <w:proofErr w:type="spellEnd"/>
          </w:p>
        </w:tc>
        <w:tc>
          <w:tcPr>
            <w:tcW w:w="0" w:type="auto"/>
          </w:tcPr>
          <w:p w14:paraId="6CF33D99" w14:textId="77777777" w:rsidR="00BD7A52" w:rsidRPr="007E6C6D" w:rsidRDefault="00BD7A52" w:rsidP="005413DD">
            <w:pPr>
              <w:jc w:val="center"/>
              <w:rPr>
                <w:szCs w:val="24"/>
              </w:rPr>
            </w:pPr>
          </w:p>
        </w:tc>
        <w:tc>
          <w:tcPr>
            <w:tcW w:w="0" w:type="auto"/>
          </w:tcPr>
          <w:p w14:paraId="4A8F192F" w14:textId="77777777" w:rsidR="00BD7A52" w:rsidRPr="007E6C6D" w:rsidRDefault="00BD7A52" w:rsidP="005413DD">
            <w:pPr>
              <w:jc w:val="center"/>
              <w:rPr>
                <w:szCs w:val="24"/>
              </w:rPr>
            </w:pPr>
            <w:r w:rsidRPr="007E6C6D">
              <w:rPr>
                <w:szCs w:val="24"/>
              </w:rPr>
              <w:t>X</w:t>
            </w:r>
          </w:p>
        </w:tc>
        <w:tc>
          <w:tcPr>
            <w:tcW w:w="1743" w:type="dxa"/>
            <w:vAlign w:val="center"/>
            <w:hideMark/>
          </w:tcPr>
          <w:p w14:paraId="6EC5EAA0" w14:textId="3713368C" w:rsidR="00BD7A52" w:rsidRPr="007E6C6D" w:rsidRDefault="00BD7A52" w:rsidP="005413DD">
            <w:pPr>
              <w:rPr>
                <w:szCs w:val="24"/>
              </w:rPr>
            </w:pPr>
            <w:proofErr w:type="spellStart"/>
            <w:r w:rsidRPr="007E6C6D">
              <w:rPr>
                <w:szCs w:val="24"/>
              </w:rPr>
              <w:t>Số</w:t>
            </w:r>
            <w:proofErr w:type="spellEnd"/>
            <w:r w:rsidRPr="007E6C6D">
              <w:rPr>
                <w:szCs w:val="24"/>
              </w:rPr>
              <w:t xml:space="preserve"> 5/200 </w:t>
            </w:r>
            <w:proofErr w:type="spellStart"/>
            <w:r w:rsidRPr="007E6C6D">
              <w:rPr>
                <w:szCs w:val="24"/>
              </w:rPr>
              <w:t>Nguyễn</w:t>
            </w:r>
            <w:proofErr w:type="spellEnd"/>
            <w:r w:rsidRPr="007E6C6D">
              <w:rPr>
                <w:szCs w:val="24"/>
              </w:rPr>
              <w:t xml:space="preserve"> </w:t>
            </w:r>
            <w:proofErr w:type="spellStart"/>
            <w:r w:rsidRPr="007E6C6D">
              <w:rPr>
                <w:szCs w:val="24"/>
              </w:rPr>
              <w:t>Sơn</w:t>
            </w:r>
            <w:proofErr w:type="spellEnd"/>
            <w:r w:rsidRPr="007E6C6D">
              <w:rPr>
                <w:szCs w:val="24"/>
              </w:rPr>
              <w:t xml:space="preserve">, </w:t>
            </w:r>
            <w:proofErr w:type="spellStart"/>
            <w:r w:rsidRPr="007E6C6D">
              <w:rPr>
                <w:szCs w:val="24"/>
              </w:rPr>
              <w:t>phường</w:t>
            </w:r>
            <w:proofErr w:type="spellEnd"/>
            <w:r w:rsidRPr="007E6C6D">
              <w:rPr>
                <w:szCs w:val="24"/>
              </w:rPr>
              <w:t xml:space="preserve"> </w:t>
            </w:r>
            <w:proofErr w:type="spellStart"/>
            <w:r w:rsidRPr="007E6C6D">
              <w:rPr>
                <w:szCs w:val="24"/>
              </w:rPr>
              <w:t>Bồ</w:t>
            </w:r>
            <w:proofErr w:type="spellEnd"/>
            <w:r w:rsidRPr="007E6C6D">
              <w:rPr>
                <w:szCs w:val="24"/>
              </w:rPr>
              <w:t xml:space="preserve"> </w:t>
            </w:r>
            <w:proofErr w:type="spellStart"/>
            <w:r w:rsidRPr="007E6C6D">
              <w:rPr>
                <w:szCs w:val="24"/>
              </w:rPr>
              <w:t>Đề</w:t>
            </w:r>
            <w:proofErr w:type="spellEnd"/>
            <w:r w:rsidRPr="007E6C6D">
              <w:rPr>
                <w:szCs w:val="24"/>
              </w:rPr>
              <w:t xml:space="preserve">, </w:t>
            </w:r>
            <w:proofErr w:type="spellStart"/>
            <w:r w:rsidRPr="007E6C6D">
              <w:rPr>
                <w:szCs w:val="24"/>
              </w:rPr>
              <w:t>tp</w:t>
            </w:r>
            <w:proofErr w:type="spellEnd"/>
            <w:r w:rsidRPr="007E6C6D">
              <w:rPr>
                <w:szCs w:val="24"/>
              </w:rPr>
              <w:t xml:space="preserve"> </w:t>
            </w:r>
            <w:proofErr w:type="spellStart"/>
            <w:r w:rsidRPr="007E6C6D">
              <w:rPr>
                <w:szCs w:val="24"/>
              </w:rPr>
              <w:t>Hà</w:t>
            </w:r>
            <w:proofErr w:type="spellEnd"/>
            <w:r w:rsidRPr="007E6C6D">
              <w:rPr>
                <w:szCs w:val="24"/>
              </w:rPr>
              <w:t xml:space="preserve"> </w:t>
            </w:r>
            <w:proofErr w:type="spellStart"/>
            <w:r w:rsidRPr="007E6C6D">
              <w:rPr>
                <w:szCs w:val="24"/>
              </w:rPr>
              <w:t>Nội</w:t>
            </w:r>
            <w:proofErr w:type="spellEnd"/>
            <w:r w:rsidRPr="007E6C6D">
              <w:rPr>
                <w:szCs w:val="24"/>
              </w:rPr>
              <w:t xml:space="preserve"> </w:t>
            </w:r>
          </w:p>
        </w:tc>
        <w:tc>
          <w:tcPr>
            <w:tcW w:w="2125" w:type="dxa"/>
            <w:hideMark/>
          </w:tcPr>
          <w:p w14:paraId="39C6F210" w14:textId="77777777" w:rsidR="00BD7A52" w:rsidRPr="007E6C6D" w:rsidRDefault="00BD7A52"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CNS</w:t>
            </w:r>
          </w:p>
          <w:p w14:paraId="2041260F" w14:textId="77777777" w:rsidR="00BD7A52" w:rsidRPr="007E6C6D" w:rsidRDefault="00BD7A52" w:rsidP="005413DD">
            <w:pPr>
              <w:rPr>
                <w:b/>
                <w:bCs/>
                <w:szCs w:val="24"/>
              </w:rPr>
            </w:pPr>
          </w:p>
        </w:tc>
      </w:tr>
      <w:tr w:rsidR="007E6C6D" w:rsidRPr="007E6C6D" w14:paraId="5F5C7F75" w14:textId="77777777" w:rsidTr="007753DC">
        <w:trPr>
          <w:trHeight w:val="840"/>
        </w:trPr>
        <w:tc>
          <w:tcPr>
            <w:tcW w:w="0" w:type="auto"/>
            <w:hideMark/>
          </w:tcPr>
          <w:p w14:paraId="6E23B13E" w14:textId="77777777" w:rsidR="00BD7A52" w:rsidRPr="007E6C6D" w:rsidRDefault="00BD7A52" w:rsidP="005413DD">
            <w:pPr>
              <w:jc w:val="center"/>
              <w:rPr>
                <w:szCs w:val="24"/>
              </w:rPr>
            </w:pPr>
            <w:r w:rsidRPr="007E6C6D">
              <w:rPr>
                <w:szCs w:val="24"/>
              </w:rPr>
              <w:t>2</w:t>
            </w:r>
          </w:p>
        </w:tc>
        <w:tc>
          <w:tcPr>
            <w:tcW w:w="0" w:type="auto"/>
            <w:hideMark/>
          </w:tcPr>
          <w:p w14:paraId="6A537A34" w14:textId="77777777" w:rsidR="00BD7A52" w:rsidRPr="007E6C6D" w:rsidRDefault="00BD7A52" w:rsidP="005413DD">
            <w:pPr>
              <w:rPr>
                <w:szCs w:val="24"/>
              </w:rPr>
            </w:pPr>
            <w:proofErr w:type="spellStart"/>
            <w:r w:rsidRPr="007E6C6D">
              <w:rPr>
                <w:szCs w:val="24"/>
              </w:rPr>
              <w:t>Trung</w:t>
            </w:r>
            <w:proofErr w:type="spellEnd"/>
            <w:r w:rsidRPr="007E6C6D">
              <w:rPr>
                <w:szCs w:val="24"/>
              </w:rPr>
              <w:t xml:space="preserve"> </w:t>
            </w:r>
            <w:proofErr w:type="spellStart"/>
            <w:r w:rsidRPr="007E6C6D">
              <w:rPr>
                <w:szCs w:val="24"/>
              </w:rPr>
              <w:t>tâm</w:t>
            </w:r>
            <w:proofErr w:type="spellEnd"/>
            <w:r w:rsidRPr="007E6C6D">
              <w:rPr>
                <w:szCs w:val="24"/>
              </w:rPr>
              <w:t xml:space="preserve"> </w:t>
            </w:r>
            <w:proofErr w:type="spellStart"/>
            <w:r w:rsidRPr="007E6C6D">
              <w:rPr>
                <w:szCs w:val="24"/>
              </w:rPr>
              <w:t>Điều</w:t>
            </w:r>
            <w:proofErr w:type="spellEnd"/>
            <w:r w:rsidRPr="007E6C6D">
              <w:rPr>
                <w:szCs w:val="24"/>
              </w:rPr>
              <w:t xml:space="preserve"> </w:t>
            </w:r>
            <w:proofErr w:type="spellStart"/>
            <w:r w:rsidRPr="007E6C6D">
              <w:rPr>
                <w:szCs w:val="24"/>
              </w:rPr>
              <w:t>phối</w:t>
            </w:r>
            <w:proofErr w:type="spellEnd"/>
            <w:r w:rsidRPr="007E6C6D">
              <w:rPr>
                <w:szCs w:val="24"/>
              </w:rPr>
              <w:t xml:space="preserve"> </w:t>
            </w:r>
            <w:proofErr w:type="spellStart"/>
            <w:r w:rsidRPr="007E6C6D">
              <w:rPr>
                <w:szCs w:val="24"/>
              </w:rPr>
              <w:t>luồng</w:t>
            </w:r>
            <w:proofErr w:type="spellEnd"/>
            <w:r w:rsidRPr="007E6C6D">
              <w:rPr>
                <w:szCs w:val="24"/>
              </w:rPr>
              <w:t xml:space="preserve"> </w:t>
            </w:r>
            <w:proofErr w:type="spellStart"/>
            <w:r w:rsidRPr="007E6C6D">
              <w:rPr>
                <w:szCs w:val="24"/>
              </w:rPr>
              <w:t>không</w:t>
            </w:r>
            <w:proofErr w:type="spellEnd"/>
            <w:r w:rsidRPr="007E6C6D">
              <w:rPr>
                <w:szCs w:val="24"/>
              </w:rPr>
              <w:t xml:space="preserve"> </w:t>
            </w:r>
            <w:proofErr w:type="spellStart"/>
            <w:r w:rsidRPr="007E6C6D">
              <w:rPr>
                <w:szCs w:val="24"/>
              </w:rPr>
              <w:t>lưu</w:t>
            </w:r>
            <w:proofErr w:type="spellEnd"/>
          </w:p>
        </w:tc>
        <w:tc>
          <w:tcPr>
            <w:tcW w:w="0" w:type="auto"/>
          </w:tcPr>
          <w:p w14:paraId="1F83FF46" w14:textId="77777777" w:rsidR="00BD7A52" w:rsidRPr="007E6C6D" w:rsidRDefault="00BD7A52" w:rsidP="005413DD">
            <w:pPr>
              <w:jc w:val="center"/>
              <w:rPr>
                <w:szCs w:val="24"/>
              </w:rPr>
            </w:pPr>
            <w:r w:rsidRPr="007E6C6D">
              <w:rPr>
                <w:szCs w:val="24"/>
              </w:rPr>
              <w:t>X</w:t>
            </w:r>
          </w:p>
        </w:tc>
        <w:tc>
          <w:tcPr>
            <w:tcW w:w="0" w:type="auto"/>
          </w:tcPr>
          <w:p w14:paraId="25E4E6DD" w14:textId="77777777" w:rsidR="00BD7A52" w:rsidRPr="007E6C6D" w:rsidRDefault="00BD7A52" w:rsidP="005413DD">
            <w:pPr>
              <w:jc w:val="center"/>
              <w:rPr>
                <w:szCs w:val="24"/>
              </w:rPr>
            </w:pPr>
          </w:p>
        </w:tc>
        <w:tc>
          <w:tcPr>
            <w:tcW w:w="1743" w:type="dxa"/>
            <w:vAlign w:val="center"/>
            <w:hideMark/>
          </w:tcPr>
          <w:p w14:paraId="59797C3B" w14:textId="327B5319" w:rsidR="00BD7A52" w:rsidRPr="007E6C6D" w:rsidRDefault="00BD7A52" w:rsidP="005413DD">
            <w:pPr>
              <w:rPr>
                <w:szCs w:val="24"/>
              </w:rPr>
            </w:pPr>
            <w:proofErr w:type="spellStart"/>
            <w:r w:rsidRPr="007E6C6D">
              <w:rPr>
                <w:szCs w:val="24"/>
              </w:rPr>
              <w:t>Số</w:t>
            </w:r>
            <w:proofErr w:type="spellEnd"/>
            <w:r w:rsidRPr="007E6C6D">
              <w:rPr>
                <w:szCs w:val="24"/>
              </w:rPr>
              <w:t xml:space="preserve"> 5/200 </w:t>
            </w:r>
            <w:proofErr w:type="spellStart"/>
            <w:r w:rsidRPr="007E6C6D">
              <w:rPr>
                <w:szCs w:val="24"/>
              </w:rPr>
              <w:t>Nguyễn</w:t>
            </w:r>
            <w:proofErr w:type="spellEnd"/>
            <w:r w:rsidRPr="007E6C6D">
              <w:rPr>
                <w:szCs w:val="24"/>
              </w:rPr>
              <w:t xml:space="preserve"> </w:t>
            </w:r>
            <w:proofErr w:type="spellStart"/>
            <w:r w:rsidRPr="007E6C6D">
              <w:rPr>
                <w:szCs w:val="24"/>
              </w:rPr>
              <w:t>Sơn</w:t>
            </w:r>
            <w:proofErr w:type="spellEnd"/>
            <w:r w:rsidRPr="007E6C6D">
              <w:rPr>
                <w:szCs w:val="24"/>
              </w:rPr>
              <w:t xml:space="preserve">, </w:t>
            </w:r>
            <w:proofErr w:type="spellStart"/>
            <w:r w:rsidRPr="007E6C6D">
              <w:rPr>
                <w:szCs w:val="24"/>
              </w:rPr>
              <w:t>phường</w:t>
            </w:r>
            <w:proofErr w:type="spellEnd"/>
            <w:r w:rsidRPr="007E6C6D">
              <w:rPr>
                <w:szCs w:val="24"/>
              </w:rPr>
              <w:t xml:space="preserve"> </w:t>
            </w:r>
            <w:proofErr w:type="spellStart"/>
            <w:r w:rsidRPr="007E6C6D">
              <w:rPr>
                <w:szCs w:val="24"/>
              </w:rPr>
              <w:t>Bồ</w:t>
            </w:r>
            <w:proofErr w:type="spellEnd"/>
            <w:r w:rsidRPr="007E6C6D">
              <w:rPr>
                <w:szCs w:val="24"/>
              </w:rPr>
              <w:t xml:space="preserve"> </w:t>
            </w:r>
            <w:proofErr w:type="spellStart"/>
            <w:r w:rsidRPr="007E6C6D">
              <w:rPr>
                <w:szCs w:val="24"/>
              </w:rPr>
              <w:t>Đề</w:t>
            </w:r>
            <w:proofErr w:type="spellEnd"/>
            <w:r w:rsidRPr="007E6C6D">
              <w:rPr>
                <w:szCs w:val="24"/>
              </w:rPr>
              <w:t xml:space="preserve">, </w:t>
            </w:r>
            <w:proofErr w:type="spellStart"/>
            <w:r w:rsidRPr="007E6C6D">
              <w:rPr>
                <w:szCs w:val="24"/>
              </w:rPr>
              <w:t>tp</w:t>
            </w:r>
            <w:proofErr w:type="spellEnd"/>
            <w:r w:rsidRPr="007E6C6D">
              <w:rPr>
                <w:szCs w:val="24"/>
              </w:rPr>
              <w:t xml:space="preserve"> </w:t>
            </w:r>
            <w:proofErr w:type="spellStart"/>
            <w:r w:rsidRPr="007E6C6D">
              <w:rPr>
                <w:szCs w:val="24"/>
              </w:rPr>
              <w:t>Hà</w:t>
            </w:r>
            <w:proofErr w:type="spellEnd"/>
            <w:r w:rsidRPr="007E6C6D">
              <w:rPr>
                <w:szCs w:val="24"/>
              </w:rPr>
              <w:t xml:space="preserve"> </w:t>
            </w:r>
            <w:proofErr w:type="spellStart"/>
            <w:r w:rsidRPr="007E6C6D">
              <w:rPr>
                <w:szCs w:val="24"/>
              </w:rPr>
              <w:t>Nội</w:t>
            </w:r>
            <w:proofErr w:type="spellEnd"/>
            <w:r w:rsidRPr="007E6C6D">
              <w:rPr>
                <w:szCs w:val="24"/>
              </w:rPr>
              <w:t xml:space="preserve"> </w:t>
            </w:r>
          </w:p>
        </w:tc>
        <w:tc>
          <w:tcPr>
            <w:tcW w:w="2125" w:type="dxa"/>
            <w:hideMark/>
          </w:tcPr>
          <w:p w14:paraId="249FDC5F" w14:textId="77777777" w:rsidR="00BD7A52" w:rsidRPr="007E6C6D" w:rsidRDefault="00BD7A52"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quản</w:t>
            </w:r>
            <w:proofErr w:type="spellEnd"/>
            <w:r w:rsidRPr="007E6C6D">
              <w:rPr>
                <w:szCs w:val="24"/>
              </w:rPr>
              <w:t xml:space="preserve"> </w:t>
            </w:r>
            <w:proofErr w:type="spellStart"/>
            <w:r w:rsidRPr="007E6C6D">
              <w:rPr>
                <w:szCs w:val="24"/>
              </w:rPr>
              <w:t>lý</w:t>
            </w:r>
            <w:proofErr w:type="spellEnd"/>
            <w:r w:rsidRPr="007E6C6D">
              <w:rPr>
                <w:szCs w:val="24"/>
              </w:rPr>
              <w:t xml:space="preserve"> </w:t>
            </w:r>
            <w:proofErr w:type="spellStart"/>
            <w:r w:rsidRPr="007E6C6D">
              <w:rPr>
                <w:szCs w:val="24"/>
              </w:rPr>
              <w:t>không</w:t>
            </w:r>
            <w:proofErr w:type="spellEnd"/>
            <w:r w:rsidRPr="007E6C6D">
              <w:rPr>
                <w:szCs w:val="24"/>
              </w:rPr>
              <w:t xml:space="preserve"> </w:t>
            </w:r>
            <w:proofErr w:type="spellStart"/>
            <w:r w:rsidRPr="007E6C6D">
              <w:rPr>
                <w:szCs w:val="24"/>
              </w:rPr>
              <w:t>lưu</w:t>
            </w:r>
            <w:proofErr w:type="spellEnd"/>
            <w:r w:rsidRPr="007E6C6D">
              <w:rPr>
                <w:szCs w:val="24"/>
              </w:rPr>
              <w:t xml:space="preserve"> (ATM)</w:t>
            </w:r>
          </w:p>
          <w:p w14:paraId="23D5E26F" w14:textId="77777777" w:rsidR="00BD7A52" w:rsidRPr="007E6C6D" w:rsidRDefault="00BD7A52" w:rsidP="005413DD">
            <w:pPr>
              <w:rPr>
                <w:szCs w:val="24"/>
              </w:rPr>
            </w:pPr>
          </w:p>
        </w:tc>
      </w:tr>
      <w:tr w:rsidR="007E6C6D" w:rsidRPr="007E6C6D" w14:paraId="0B6B2DEA" w14:textId="77777777" w:rsidTr="007753DC">
        <w:trPr>
          <w:trHeight w:val="840"/>
        </w:trPr>
        <w:tc>
          <w:tcPr>
            <w:tcW w:w="0" w:type="auto"/>
            <w:hideMark/>
          </w:tcPr>
          <w:p w14:paraId="7A92A21D" w14:textId="77777777" w:rsidR="00BD7A52" w:rsidRPr="007E6C6D" w:rsidRDefault="00BD7A52" w:rsidP="005413DD">
            <w:pPr>
              <w:jc w:val="center"/>
              <w:rPr>
                <w:szCs w:val="24"/>
              </w:rPr>
            </w:pPr>
            <w:r w:rsidRPr="007E6C6D">
              <w:rPr>
                <w:szCs w:val="24"/>
              </w:rPr>
              <w:t>3</w:t>
            </w:r>
          </w:p>
        </w:tc>
        <w:tc>
          <w:tcPr>
            <w:tcW w:w="0" w:type="auto"/>
            <w:hideMark/>
          </w:tcPr>
          <w:p w14:paraId="666220FA" w14:textId="77777777" w:rsidR="00BD7A52" w:rsidRPr="007E6C6D" w:rsidRDefault="00BD7A52" w:rsidP="005413DD">
            <w:pPr>
              <w:rPr>
                <w:szCs w:val="24"/>
              </w:rPr>
            </w:pPr>
            <w:proofErr w:type="spellStart"/>
            <w:r w:rsidRPr="007E6C6D">
              <w:rPr>
                <w:szCs w:val="24"/>
              </w:rPr>
              <w:t>Trung</w:t>
            </w:r>
            <w:proofErr w:type="spellEnd"/>
            <w:r w:rsidRPr="007E6C6D">
              <w:rPr>
                <w:szCs w:val="24"/>
              </w:rPr>
              <w:t xml:space="preserve"> </w:t>
            </w:r>
            <w:proofErr w:type="spellStart"/>
            <w:r w:rsidRPr="007E6C6D">
              <w:rPr>
                <w:szCs w:val="24"/>
              </w:rPr>
              <w:t>tâm</w:t>
            </w:r>
            <w:proofErr w:type="spellEnd"/>
            <w:r w:rsidRPr="007E6C6D">
              <w:rPr>
                <w:szCs w:val="24"/>
              </w:rPr>
              <w:t xml:space="preserve"> </w:t>
            </w:r>
            <w:proofErr w:type="spellStart"/>
            <w:r w:rsidRPr="007E6C6D">
              <w:rPr>
                <w:szCs w:val="24"/>
              </w:rPr>
              <w:t>Thông</w:t>
            </w:r>
            <w:proofErr w:type="spellEnd"/>
            <w:r w:rsidRPr="007E6C6D">
              <w:rPr>
                <w:szCs w:val="24"/>
              </w:rPr>
              <w:t xml:space="preserve"> </w:t>
            </w:r>
            <w:proofErr w:type="spellStart"/>
            <w:r w:rsidRPr="007E6C6D">
              <w:rPr>
                <w:szCs w:val="24"/>
              </w:rPr>
              <w:t>báo</w:t>
            </w:r>
            <w:proofErr w:type="spellEnd"/>
            <w:r w:rsidRPr="007E6C6D">
              <w:rPr>
                <w:szCs w:val="24"/>
              </w:rPr>
              <w:t xml:space="preserve"> </w:t>
            </w:r>
            <w:proofErr w:type="spellStart"/>
            <w:r w:rsidRPr="007E6C6D">
              <w:rPr>
                <w:szCs w:val="24"/>
              </w:rPr>
              <w:t>Hiệp</w:t>
            </w:r>
            <w:proofErr w:type="spellEnd"/>
            <w:r w:rsidRPr="007E6C6D">
              <w:rPr>
                <w:szCs w:val="24"/>
              </w:rPr>
              <w:t xml:space="preserve"> </w:t>
            </w:r>
            <w:proofErr w:type="spellStart"/>
            <w:r w:rsidRPr="007E6C6D">
              <w:rPr>
                <w:szCs w:val="24"/>
              </w:rPr>
              <w:t>đồng</w:t>
            </w:r>
            <w:proofErr w:type="spellEnd"/>
            <w:r w:rsidRPr="007E6C6D">
              <w:rPr>
                <w:szCs w:val="24"/>
              </w:rPr>
              <w:t xml:space="preserve"> bay</w:t>
            </w:r>
          </w:p>
        </w:tc>
        <w:tc>
          <w:tcPr>
            <w:tcW w:w="0" w:type="auto"/>
          </w:tcPr>
          <w:p w14:paraId="5D980D21" w14:textId="77777777" w:rsidR="00BD7A52" w:rsidRPr="007E6C6D" w:rsidRDefault="00BD7A52" w:rsidP="005413DD">
            <w:pPr>
              <w:jc w:val="center"/>
              <w:rPr>
                <w:szCs w:val="24"/>
              </w:rPr>
            </w:pPr>
          </w:p>
        </w:tc>
        <w:tc>
          <w:tcPr>
            <w:tcW w:w="0" w:type="auto"/>
          </w:tcPr>
          <w:p w14:paraId="2D3CA3ED" w14:textId="77777777" w:rsidR="00BD7A52" w:rsidRPr="007E6C6D" w:rsidRDefault="00BD7A52" w:rsidP="005413DD">
            <w:pPr>
              <w:jc w:val="center"/>
              <w:rPr>
                <w:szCs w:val="24"/>
              </w:rPr>
            </w:pPr>
            <w:r w:rsidRPr="007E6C6D">
              <w:rPr>
                <w:szCs w:val="24"/>
              </w:rPr>
              <w:t>X</w:t>
            </w:r>
          </w:p>
        </w:tc>
        <w:tc>
          <w:tcPr>
            <w:tcW w:w="1743" w:type="dxa"/>
            <w:vAlign w:val="center"/>
            <w:hideMark/>
          </w:tcPr>
          <w:p w14:paraId="0A697505" w14:textId="00D1AA35" w:rsidR="00BD7A52" w:rsidRPr="007E6C6D" w:rsidRDefault="00BD7A52" w:rsidP="005413DD">
            <w:pPr>
              <w:rPr>
                <w:szCs w:val="24"/>
              </w:rPr>
            </w:pPr>
            <w:proofErr w:type="spellStart"/>
            <w:r w:rsidRPr="007E6C6D">
              <w:rPr>
                <w:szCs w:val="24"/>
              </w:rPr>
              <w:t>Số</w:t>
            </w:r>
            <w:proofErr w:type="spellEnd"/>
            <w:r w:rsidRPr="007E6C6D">
              <w:rPr>
                <w:szCs w:val="24"/>
              </w:rPr>
              <w:t xml:space="preserve"> 5/200 </w:t>
            </w:r>
            <w:proofErr w:type="spellStart"/>
            <w:r w:rsidRPr="007E6C6D">
              <w:rPr>
                <w:szCs w:val="24"/>
              </w:rPr>
              <w:t>Nguyễn</w:t>
            </w:r>
            <w:proofErr w:type="spellEnd"/>
            <w:r w:rsidRPr="007E6C6D">
              <w:rPr>
                <w:szCs w:val="24"/>
              </w:rPr>
              <w:t xml:space="preserve"> </w:t>
            </w:r>
            <w:proofErr w:type="spellStart"/>
            <w:r w:rsidRPr="007E6C6D">
              <w:rPr>
                <w:szCs w:val="24"/>
              </w:rPr>
              <w:t>Sơn</w:t>
            </w:r>
            <w:proofErr w:type="spellEnd"/>
            <w:r w:rsidRPr="007E6C6D">
              <w:rPr>
                <w:szCs w:val="24"/>
              </w:rPr>
              <w:t xml:space="preserve">, </w:t>
            </w:r>
            <w:proofErr w:type="spellStart"/>
            <w:r w:rsidRPr="007E6C6D">
              <w:rPr>
                <w:szCs w:val="24"/>
              </w:rPr>
              <w:t>phường</w:t>
            </w:r>
            <w:proofErr w:type="spellEnd"/>
            <w:r w:rsidRPr="007E6C6D">
              <w:rPr>
                <w:szCs w:val="24"/>
              </w:rPr>
              <w:t xml:space="preserve"> </w:t>
            </w:r>
            <w:proofErr w:type="spellStart"/>
            <w:r w:rsidRPr="007E6C6D">
              <w:rPr>
                <w:szCs w:val="24"/>
              </w:rPr>
              <w:t>Bồ</w:t>
            </w:r>
            <w:proofErr w:type="spellEnd"/>
            <w:r w:rsidRPr="007E6C6D">
              <w:rPr>
                <w:szCs w:val="24"/>
              </w:rPr>
              <w:t xml:space="preserve"> </w:t>
            </w:r>
            <w:proofErr w:type="spellStart"/>
            <w:r w:rsidRPr="007E6C6D">
              <w:rPr>
                <w:szCs w:val="24"/>
              </w:rPr>
              <w:t>Đề</w:t>
            </w:r>
            <w:proofErr w:type="spellEnd"/>
            <w:r w:rsidRPr="007E6C6D">
              <w:rPr>
                <w:szCs w:val="24"/>
              </w:rPr>
              <w:t xml:space="preserve">, </w:t>
            </w:r>
            <w:proofErr w:type="spellStart"/>
            <w:r w:rsidRPr="007E6C6D">
              <w:rPr>
                <w:szCs w:val="24"/>
              </w:rPr>
              <w:t>tp</w:t>
            </w:r>
            <w:proofErr w:type="spellEnd"/>
            <w:r w:rsidRPr="007E6C6D">
              <w:rPr>
                <w:szCs w:val="24"/>
              </w:rPr>
              <w:t xml:space="preserve"> </w:t>
            </w:r>
            <w:proofErr w:type="spellStart"/>
            <w:r w:rsidRPr="007E6C6D">
              <w:rPr>
                <w:szCs w:val="24"/>
              </w:rPr>
              <w:t>Hà</w:t>
            </w:r>
            <w:proofErr w:type="spellEnd"/>
            <w:r w:rsidRPr="007E6C6D">
              <w:rPr>
                <w:szCs w:val="24"/>
              </w:rPr>
              <w:t xml:space="preserve"> </w:t>
            </w:r>
            <w:proofErr w:type="spellStart"/>
            <w:r w:rsidRPr="007E6C6D">
              <w:rPr>
                <w:szCs w:val="24"/>
              </w:rPr>
              <w:t>Nội</w:t>
            </w:r>
            <w:proofErr w:type="spellEnd"/>
            <w:r w:rsidRPr="007E6C6D">
              <w:rPr>
                <w:szCs w:val="24"/>
              </w:rPr>
              <w:t xml:space="preserve"> </w:t>
            </w:r>
          </w:p>
        </w:tc>
        <w:tc>
          <w:tcPr>
            <w:tcW w:w="2125" w:type="dxa"/>
            <w:hideMark/>
          </w:tcPr>
          <w:p w14:paraId="0ABB03F5" w14:textId="77777777" w:rsidR="00BD7A52" w:rsidRPr="007E6C6D" w:rsidRDefault="00BD7A52" w:rsidP="005413DD">
            <w:pPr>
              <w:rPr>
                <w:szCs w:val="24"/>
              </w:rPr>
            </w:pPr>
            <w:proofErr w:type="spellStart"/>
            <w:r w:rsidRPr="007E6C6D">
              <w:rPr>
                <w:szCs w:val="24"/>
              </w:rPr>
              <w:t>Cung</w:t>
            </w:r>
            <w:proofErr w:type="spellEnd"/>
            <w:r w:rsidRPr="007E6C6D">
              <w:rPr>
                <w:szCs w:val="24"/>
              </w:rPr>
              <w:t xml:space="preserve"> </w:t>
            </w:r>
            <w:proofErr w:type="spellStart"/>
            <w:r w:rsidRPr="007E6C6D">
              <w:rPr>
                <w:szCs w:val="24"/>
              </w:rPr>
              <w:t>cấp</w:t>
            </w:r>
            <w:proofErr w:type="spellEnd"/>
            <w:r w:rsidRPr="007E6C6D">
              <w:rPr>
                <w:szCs w:val="24"/>
              </w:rPr>
              <w:t xml:space="preserve"> </w:t>
            </w:r>
            <w:proofErr w:type="spellStart"/>
            <w:r w:rsidRPr="007E6C6D">
              <w:rPr>
                <w:szCs w:val="24"/>
              </w:rPr>
              <w:t>dịch</w:t>
            </w:r>
            <w:proofErr w:type="spellEnd"/>
            <w:r w:rsidRPr="007E6C6D">
              <w:rPr>
                <w:szCs w:val="24"/>
              </w:rPr>
              <w:t xml:space="preserve"> </w:t>
            </w:r>
            <w:proofErr w:type="spellStart"/>
            <w:r w:rsidRPr="007E6C6D">
              <w:rPr>
                <w:szCs w:val="24"/>
              </w:rPr>
              <w:t>vụ</w:t>
            </w:r>
            <w:proofErr w:type="spellEnd"/>
            <w:r w:rsidRPr="007E6C6D">
              <w:rPr>
                <w:szCs w:val="24"/>
              </w:rPr>
              <w:t xml:space="preserve"> </w:t>
            </w:r>
            <w:proofErr w:type="spellStart"/>
            <w:r w:rsidRPr="007E6C6D">
              <w:rPr>
                <w:szCs w:val="24"/>
              </w:rPr>
              <w:t>quản</w:t>
            </w:r>
            <w:proofErr w:type="spellEnd"/>
            <w:r w:rsidRPr="007E6C6D">
              <w:rPr>
                <w:szCs w:val="24"/>
              </w:rPr>
              <w:t xml:space="preserve"> </w:t>
            </w:r>
            <w:proofErr w:type="spellStart"/>
            <w:r w:rsidRPr="007E6C6D">
              <w:rPr>
                <w:szCs w:val="24"/>
              </w:rPr>
              <w:t>lý</w:t>
            </w:r>
            <w:proofErr w:type="spellEnd"/>
            <w:r w:rsidRPr="007E6C6D">
              <w:rPr>
                <w:szCs w:val="24"/>
              </w:rPr>
              <w:t xml:space="preserve"> </w:t>
            </w:r>
            <w:proofErr w:type="spellStart"/>
            <w:r w:rsidRPr="007E6C6D">
              <w:rPr>
                <w:szCs w:val="24"/>
              </w:rPr>
              <w:t>không</w:t>
            </w:r>
            <w:proofErr w:type="spellEnd"/>
            <w:r w:rsidRPr="007E6C6D">
              <w:rPr>
                <w:szCs w:val="24"/>
              </w:rPr>
              <w:t xml:space="preserve"> </w:t>
            </w:r>
            <w:proofErr w:type="spellStart"/>
            <w:r w:rsidRPr="007E6C6D">
              <w:rPr>
                <w:szCs w:val="24"/>
              </w:rPr>
              <w:t>lưu</w:t>
            </w:r>
            <w:proofErr w:type="spellEnd"/>
            <w:r w:rsidRPr="007E6C6D">
              <w:rPr>
                <w:szCs w:val="24"/>
              </w:rPr>
              <w:t xml:space="preserve"> (ATM)</w:t>
            </w:r>
          </w:p>
          <w:p w14:paraId="439377E4" w14:textId="77777777" w:rsidR="00BD7A52" w:rsidRPr="007E6C6D" w:rsidRDefault="00BD7A52" w:rsidP="005413DD">
            <w:pPr>
              <w:rPr>
                <w:szCs w:val="24"/>
              </w:rPr>
            </w:pPr>
          </w:p>
        </w:tc>
      </w:tr>
    </w:tbl>
    <w:bookmarkEnd w:id="2"/>
    <w:p w14:paraId="4DEAEA37" w14:textId="08FADBC9" w:rsidR="004B77A8" w:rsidRPr="007E6C6D" w:rsidRDefault="004B77A8" w:rsidP="00961130">
      <w:pPr>
        <w:pStyle w:val="ListParagraph"/>
        <w:numPr>
          <w:ilvl w:val="0"/>
          <w:numId w:val="9"/>
        </w:numPr>
        <w:spacing w:before="240" w:after="120" w:line="288" w:lineRule="auto"/>
        <w:ind w:hanging="274"/>
        <w:rPr>
          <w:rFonts w:ascii="Times New Roman" w:hAnsi="Times New Roman" w:cs="Times New Roman"/>
          <w:b/>
          <w:sz w:val="28"/>
          <w:szCs w:val="28"/>
          <w:lang w:val="it-IT"/>
        </w:rPr>
      </w:pPr>
      <w:r w:rsidRPr="007E6C6D">
        <w:rPr>
          <w:rFonts w:ascii="Times New Roman" w:hAnsi="Times New Roman" w:cs="Times New Roman"/>
          <w:b/>
          <w:sz w:val="28"/>
          <w:szCs w:val="28"/>
          <w:lang w:val="it-IT"/>
        </w:rPr>
        <w:t>Quy định về kiểm tra, nghiệm thu dịch vụ:</w:t>
      </w:r>
    </w:p>
    <w:p w14:paraId="48282522" w14:textId="77777777" w:rsidR="004B77A8" w:rsidRPr="007E6C6D" w:rsidRDefault="004B77A8" w:rsidP="000F0BEC">
      <w:pPr>
        <w:spacing w:before="120" w:after="120" w:line="288" w:lineRule="auto"/>
        <w:ind w:firstLine="709"/>
        <w:rPr>
          <w:spacing w:val="-2"/>
          <w:sz w:val="28"/>
          <w:szCs w:val="28"/>
          <w:lang w:val="nl-NL"/>
        </w:rPr>
      </w:pPr>
      <w:r w:rsidRPr="007E6C6D">
        <w:rPr>
          <w:spacing w:val="-2"/>
          <w:sz w:val="28"/>
          <w:szCs w:val="28"/>
          <w:lang w:val="nl-NL"/>
        </w:rPr>
        <w:t>Mục này quy định về quy trình kiểm tra, nghiệm thu sản phẩm, trình tự giao nộp sản phẩm (nếu có)... để phục vụ công tác thanh, quyết toán hợp đồng.</w:t>
      </w:r>
    </w:p>
    <w:p w14:paraId="47256B6F" w14:textId="5E3F63AF" w:rsidR="004B77A8" w:rsidRPr="007E6C6D" w:rsidRDefault="004B77A8" w:rsidP="000F0BEC">
      <w:pPr>
        <w:spacing w:before="120" w:after="120" w:line="288" w:lineRule="auto"/>
        <w:ind w:firstLine="709"/>
        <w:rPr>
          <w:spacing w:val="-2"/>
          <w:sz w:val="28"/>
          <w:szCs w:val="28"/>
          <w:lang w:val="nl-NL"/>
        </w:rPr>
      </w:pPr>
      <w:r w:rsidRPr="007E6C6D">
        <w:rPr>
          <w:spacing w:val="-2"/>
          <w:sz w:val="28"/>
          <w:szCs w:val="28"/>
          <w:lang w:val="nl-NL"/>
        </w:rPr>
        <w:t xml:space="preserve">Nghiệm thu cho </w:t>
      </w:r>
      <w:r w:rsidR="00FE681E" w:rsidRPr="007E6C6D">
        <w:rPr>
          <w:spacing w:val="-2"/>
          <w:sz w:val="28"/>
          <w:szCs w:val="28"/>
          <w:lang w:val="nl-NL"/>
        </w:rPr>
        <w:t>n</w:t>
      </w:r>
      <w:r w:rsidRPr="007E6C6D">
        <w:rPr>
          <w:spacing w:val="-2"/>
          <w:sz w:val="28"/>
          <w:szCs w:val="28"/>
          <w:lang w:val="nl-NL"/>
        </w:rPr>
        <w:t>ăm</w:t>
      </w:r>
      <w:r w:rsidR="00FE681E" w:rsidRPr="007E6C6D">
        <w:rPr>
          <w:spacing w:val="-2"/>
          <w:sz w:val="28"/>
          <w:szCs w:val="28"/>
          <w:lang w:val="nl-NL"/>
        </w:rPr>
        <w:t xml:space="preserve"> thứ nhất </w:t>
      </w:r>
      <w:r w:rsidRPr="007E6C6D">
        <w:rPr>
          <w:spacing w:val="-2"/>
          <w:sz w:val="28"/>
          <w:szCs w:val="28"/>
          <w:lang w:val="nl-NL"/>
        </w:rPr>
        <w:t>đánh giá</w:t>
      </w:r>
      <w:r w:rsidR="00FE681E" w:rsidRPr="007E6C6D">
        <w:rPr>
          <w:spacing w:val="-2"/>
          <w:sz w:val="28"/>
          <w:szCs w:val="28"/>
          <w:lang w:val="nl-NL"/>
        </w:rPr>
        <w:t>, cấp</w:t>
      </w:r>
      <w:r w:rsidRPr="007E6C6D">
        <w:rPr>
          <w:spacing w:val="-2"/>
          <w:sz w:val="28"/>
          <w:szCs w:val="28"/>
          <w:lang w:val="nl-NL"/>
        </w:rPr>
        <w:t xml:space="preserve"> chứng nhận bao gồm:</w:t>
      </w:r>
    </w:p>
    <w:p w14:paraId="01975240" w14:textId="77777777" w:rsidR="004B77A8" w:rsidRPr="007E6C6D" w:rsidRDefault="004B77A8" w:rsidP="000F0BEC">
      <w:pPr>
        <w:pStyle w:val="ListParagraph"/>
        <w:numPr>
          <w:ilvl w:val="0"/>
          <w:numId w:val="5"/>
        </w:numPr>
        <w:tabs>
          <w:tab w:val="left" w:pos="1260"/>
        </w:tabs>
        <w:spacing w:before="120" w:after="120" w:line="288" w:lineRule="auto"/>
        <w:ind w:left="0" w:firstLine="900"/>
        <w:jc w:val="both"/>
        <w:rPr>
          <w:rFonts w:ascii="Times New Roman" w:eastAsia="Times New Roman" w:hAnsi="Times New Roman" w:cs="Times New Roman"/>
          <w:spacing w:val="-2"/>
          <w:kern w:val="0"/>
          <w:sz w:val="28"/>
          <w:szCs w:val="28"/>
          <w:lang w:val="nl-NL"/>
          <w14:ligatures w14:val="none"/>
        </w:rPr>
      </w:pPr>
      <w:r w:rsidRPr="007E6C6D">
        <w:rPr>
          <w:rFonts w:ascii="Times New Roman" w:eastAsia="Times New Roman" w:hAnsi="Times New Roman" w:cs="Times New Roman"/>
          <w:spacing w:val="-2"/>
          <w:kern w:val="0"/>
          <w:sz w:val="28"/>
          <w:szCs w:val="28"/>
          <w:lang w:val="nl-NL"/>
          <w14:ligatures w14:val="none"/>
        </w:rPr>
        <w:t>Biên bản bàn giao giấy chứng nhận phù hợp hệ thống quản lý chất lượng theo tiêu chuẩn ISO 9001:2015 cho Tổng công ty và đơn vị, cơ sở trực thuộc.</w:t>
      </w:r>
    </w:p>
    <w:p w14:paraId="1F0FA400" w14:textId="678C0E58" w:rsidR="00F9302D" w:rsidRPr="007E6C6D" w:rsidRDefault="004B77A8" w:rsidP="000F0BEC">
      <w:pPr>
        <w:pStyle w:val="ListParagraph"/>
        <w:numPr>
          <w:ilvl w:val="0"/>
          <w:numId w:val="5"/>
        </w:numPr>
        <w:tabs>
          <w:tab w:val="left" w:pos="1260"/>
        </w:tabs>
        <w:spacing w:before="120" w:after="120" w:line="288" w:lineRule="auto"/>
        <w:ind w:left="0" w:firstLine="900"/>
        <w:jc w:val="both"/>
        <w:rPr>
          <w:rFonts w:ascii="Times New Roman" w:eastAsia="Times New Roman" w:hAnsi="Times New Roman" w:cs="Times New Roman"/>
          <w:spacing w:val="-2"/>
          <w:kern w:val="0"/>
          <w:sz w:val="28"/>
          <w:szCs w:val="28"/>
          <w:lang w:val="nl-NL"/>
          <w14:ligatures w14:val="none"/>
        </w:rPr>
      </w:pPr>
      <w:r w:rsidRPr="007E6C6D">
        <w:rPr>
          <w:rFonts w:ascii="Times New Roman" w:eastAsia="Times New Roman" w:hAnsi="Times New Roman" w:cs="Times New Roman"/>
          <w:spacing w:val="-2"/>
          <w:kern w:val="0"/>
          <w:sz w:val="28"/>
          <w:szCs w:val="28"/>
          <w:lang w:val="nl-NL"/>
          <w14:ligatures w14:val="none"/>
        </w:rPr>
        <w:t>Giấy chứng nhận Hệ thống quản lý chất lượng phù hợp theo tiêu chuẩn ISO 9001:2015 cho Tổng công ty và các đơn vị, cơ sở trực thuộc (số lượng tối thiểu cho mỗi địa điểm 02 bộ (01 bộ: 01 bản tiếng Anh và 01 bản tiếng Việt)).</w:t>
      </w:r>
      <w:r w:rsidR="00F9302D" w:rsidRPr="007E6C6D">
        <w:rPr>
          <w:rFonts w:ascii="Times New Roman" w:eastAsia="Times New Roman" w:hAnsi="Times New Roman" w:cs="Times New Roman"/>
          <w:spacing w:val="-2"/>
          <w:kern w:val="0"/>
          <w:sz w:val="28"/>
          <w:szCs w:val="28"/>
          <w:lang w:val="nl-NL"/>
          <w14:ligatures w14:val="none"/>
        </w:rPr>
        <w:t xml:space="preserve"> Đảm bảo nội dung </w:t>
      </w:r>
      <w:r w:rsidR="00C633BF" w:rsidRPr="007E6C6D">
        <w:rPr>
          <w:rFonts w:ascii="Times New Roman" w:eastAsia="Times New Roman" w:hAnsi="Times New Roman" w:cs="Times New Roman"/>
          <w:spacing w:val="-2"/>
          <w:kern w:val="0"/>
          <w:sz w:val="28"/>
          <w:szCs w:val="28"/>
          <w:lang w:val="nl-NL"/>
          <w14:ligatures w14:val="none"/>
        </w:rPr>
        <w:t>cấp c</w:t>
      </w:r>
      <w:r w:rsidR="00F9302D" w:rsidRPr="007E6C6D">
        <w:rPr>
          <w:rFonts w:ascii="Times New Roman" w:eastAsia="Times New Roman" w:hAnsi="Times New Roman" w:cs="Times New Roman"/>
          <w:spacing w:val="-2"/>
          <w:kern w:val="0"/>
          <w:sz w:val="28"/>
          <w:szCs w:val="28"/>
          <w:lang w:val="nl-NL"/>
          <w14:ligatures w14:val="none"/>
        </w:rPr>
        <w:t xml:space="preserve">hứng nhận </w:t>
      </w:r>
      <w:r w:rsidR="00C633BF" w:rsidRPr="007E6C6D">
        <w:rPr>
          <w:rFonts w:ascii="Times New Roman" w:eastAsia="Times New Roman" w:hAnsi="Times New Roman" w:cs="Times New Roman"/>
          <w:spacing w:val="-2"/>
          <w:kern w:val="0"/>
          <w:sz w:val="28"/>
          <w:szCs w:val="28"/>
          <w:lang w:val="nl-NL"/>
          <w14:ligatures w14:val="none"/>
        </w:rPr>
        <w:t xml:space="preserve">đầy đủ, </w:t>
      </w:r>
      <w:r w:rsidR="00F9302D" w:rsidRPr="007E6C6D">
        <w:rPr>
          <w:rFonts w:ascii="Times New Roman" w:eastAsia="Times New Roman" w:hAnsi="Times New Roman" w:cs="Times New Roman"/>
          <w:spacing w:val="-2"/>
          <w:kern w:val="0"/>
          <w:sz w:val="28"/>
          <w:szCs w:val="28"/>
          <w:lang w:val="nl-NL"/>
          <w14:ligatures w14:val="none"/>
        </w:rPr>
        <w:t xml:space="preserve">đúng theo mục </w:t>
      </w:r>
      <w:r w:rsidR="00CF24E8" w:rsidRPr="007E6C6D">
        <w:rPr>
          <w:rFonts w:ascii="Times New Roman" w:eastAsia="Times New Roman" w:hAnsi="Times New Roman" w:cs="Times New Roman"/>
          <w:spacing w:val="-2"/>
          <w:kern w:val="0"/>
          <w:sz w:val="28"/>
          <w:szCs w:val="28"/>
          <w:lang w:val="nl-NL"/>
          <w14:ligatures w14:val="none"/>
        </w:rPr>
        <w:t>3.</w:t>
      </w:r>
      <w:r w:rsidR="00F9302D" w:rsidRPr="007E6C6D">
        <w:rPr>
          <w:rFonts w:ascii="Times New Roman" w:eastAsia="Times New Roman" w:hAnsi="Times New Roman" w:cs="Times New Roman"/>
          <w:spacing w:val="-2"/>
          <w:kern w:val="0"/>
          <w:sz w:val="28"/>
          <w:szCs w:val="28"/>
          <w:lang w:val="nl-NL"/>
          <w14:ligatures w14:val="none"/>
        </w:rPr>
        <w:t>4 Yêu cầu cấp chứng nhận</w:t>
      </w:r>
      <w:r w:rsidR="00E22778" w:rsidRPr="007E6C6D">
        <w:rPr>
          <w:rFonts w:ascii="Times New Roman" w:eastAsia="Times New Roman" w:hAnsi="Times New Roman" w:cs="Times New Roman"/>
          <w:spacing w:val="-2"/>
          <w:kern w:val="0"/>
          <w:sz w:val="28"/>
          <w:szCs w:val="28"/>
          <w:lang w:val="nl-NL"/>
          <w14:ligatures w14:val="none"/>
        </w:rPr>
        <w:t xml:space="preserve"> </w:t>
      </w:r>
      <w:r w:rsidR="00C633BF" w:rsidRPr="007E6C6D">
        <w:rPr>
          <w:rFonts w:ascii="Times New Roman" w:eastAsia="Times New Roman" w:hAnsi="Times New Roman" w:cs="Times New Roman"/>
          <w:spacing w:val="-2"/>
          <w:kern w:val="0"/>
          <w:sz w:val="28"/>
          <w:szCs w:val="28"/>
          <w:lang w:val="nl-NL"/>
          <w14:ligatures w14:val="none"/>
        </w:rPr>
        <w:t xml:space="preserve">cho các Đơn vị/Cơ sở </w:t>
      </w:r>
      <w:r w:rsidR="00E22778" w:rsidRPr="007E6C6D">
        <w:rPr>
          <w:rFonts w:ascii="Times New Roman" w:eastAsia="Times New Roman" w:hAnsi="Times New Roman" w:cs="Times New Roman"/>
          <w:spacing w:val="-2"/>
          <w:kern w:val="0"/>
          <w:sz w:val="28"/>
          <w:szCs w:val="28"/>
          <w:lang w:val="nl-NL"/>
          <w14:ligatures w14:val="none"/>
        </w:rPr>
        <w:t>tại Chương V</w:t>
      </w:r>
      <w:r w:rsidR="00F9302D" w:rsidRPr="007E6C6D">
        <w:rPr>
          <w:rFonts w:ascii="Times New Roman" w:eastAsia="Times New Roman" w:hAnsi="Times New Roman" w:cs="Times New Roman"/>
          <w:spacing w:val="-2"/>
          <w:kern w:val="0"/>
          <w:sz w:val="28"/>
          <w:szCs w:val="28"/>
          <w:lang w:val="nl-NL"/>
          <w14:ligatures w14:val="none"/>
        </w:rPr>
        <w:t>.</w:t>
      </w:r>
    </w:p>
    <w:p w14:paraId="6793E9DC" w14:textId="2539A369" w:rsidR="004B77A8" w:rsidRPr="007E6C6D" w:rsidRDefault="004B77A8" w:rsidP="000F0BEC">
      <w:pPr>
        <w:pStyle w:val="ListParagraph"/>
        <w:numPr>
          <w:ilvl w:val="0"/>
          <w:numId w:val="5"/>
        </w:numPr>
        <w:tabs>
          <w:tab w:val="left" w:pos="1260"/>
        </w:tabs>
        <w:spacing w:before="120" w:after="120" w:line="288" w:lineRule="auto"/>
        <w:ind w:left="0" w:firstLine="900"/>
        <w:jc w:val="both"/>
        <w:rPr>
          <w:rFonts w:ascii="Times New Roman" w:eastAsia="Times New Roman" w:hAnsi="Times New Roman" w:cs="Times New Roman"/>
          <w:spacing w:val="-2"/>
          <w:kern w:val="0"/>
          <w:sz w:val="28"/>
          <w:szCs w:val="28"/>
          <w:lang w:val="nl-NL"/>
          <w14:ligatures w14:val="none"/>
        </w:rPr>
      </w:pPr>
      <w:r w:rsidRPr="007E6C6D">
        <w:rPr>
          <w:rFonts w:ascii="Times New Roman" w:eastAsia="Times New Roman" w:hAnsi="Times New Roman" w:cs="Times New Roman"/>
          <w:spacing w:val="-2"/>
          <w:kern w:val="0"/>
          <w:sz w:val="28"/>
          <w:szCs w:val="28"/>
          <w:lang w:val="nl-NL"/>
          <w14:ligatures w14:val="none"/>
        </w:rPr>
        <w:t>Báo cáo đánh giá hiện trường tại Tổng công ty và các đơn vị, cơ sở trực thuộc có xác nhận của nhà</w:t>
      </w:r>
      <w:r w:rsidRPr="007E6C6D">
        <w:rPr>
          <w:spacing w:val="-2"/>
          <w:sz w:val="28"/>
          <w:szCs w:val="28"/>
          <w:lang w:val="nl-NL"/>
        </w:rPr>
        <w:t xml:space="preserve"> </w:t>
      </w:r>
      <w:r w:rsidRPr="007E6C6D">
        <w:rPr>
          <w:rFonts w:ascii="Times New Roman" w:eastAsia="Times New Roman" w:hAnsi="Times New Roman" w:cs="Times New Roman"/>
          <w:spacing w:val="-2"/>
          <w:kern w:val="0"/>
          <w:sz w:val="28"/>
          <w:szCs w:val="28"/>
          <w:lang w:val="nl-NL"/>
          <w14:ligatures w14:val="none"/>
        </w:rPr>
        <w:t>thầu và đại điện Tổng công ty/đơn vị, cơ sở trực thuộc.</w:t>
      </w:r>
    </w:p>
    <w:p w14:paraId="11B051C1" w14:textId="4685F8C3" w:rsidR="00AE3AB1" w:rsidRPr="007E6C6D" w:rsidRDefault="00AE3AB1" w:rsidP="000F0BEC">
      <w:pPr>
        <w:pStyle w:val="ListParagraph"/>
        <w:numPr>
          <w:ilvl w:val="0"/>
          <w:numId w:val="5"/>
        </w:numPr>
        <w:tabs>
          <w:tab w:val="left" w:pos="1260"/>
        </w:tabs>
        <w:spacing w:before="120" w:after="120" w:line="288" w:lineRule="auto"/>
        <w:ind w:left="0" w:firstLine="900"/>
        <w:jc w:val="both"/>
        <w:rPr>
          <w:rFonts w:ascii="Times New Roman" w:eastAsia="Times New Roman" w:hAnsi="Times New Roman" w:cs="Times New Roman"/>
          <w:spacing w:val="-2"/>
          <w:kern w:val="0"/>
          <w:sz w:val="28"/>
          <w:szCs w:val="28"/>
          <w:lang w:val="nl-NL"/>
          <w14:ligatures w14:val="none"/>
        </w:rPr>
      </w:pPr>
      <w:r w:rsidRPr="007E6C6D">
        <w:rPr>
          <w:rFonts w:ascii="Times New Roman" w:eastAsia="Times New Roman" w:hAnsi="Times New Roman" w:cs="Times New Roman"/>
          <w:spacing w:val="-2"/>
          <w:kern w:val="0"/>
          <w:sz w:val="28"/>
          <w:szCs w:val="28"/>
          <w:lang w:val="nl-NL"/>
          <w14:ligatures w14:val="none"/>
        </w:rPr>
        <w:lastRenderedPageBreak/>
        <w:t xml:space="preserve">Kiểm tra tính xác thực của chứng </w:t>
      </w:r>
      <w:r w:rsidR="00553C9B" w:rsidRPr="007E6C6D">
        <w:rPr>
          <w:rFonts w:ascii="Times New Roman" w:eastAsia="Times New Roman" w:hAnsi="Times New Roman" w:cs="Times New Roman"/>
          <w:spacing w:val="-2"/>
          <w:kern w:val="0"/>
          <w:sz w:val="28"/>
          <w:szCs w:val="28"/>
          <w:lang w:val="nl-NL"/>
          <w14:ligatures w14:val="none"/>
        </w:rPr>
        <w:t>nhận</w:t>
      </w:r>
      <w:r w:rsidRPr="007E6C6D">
        <w:rPr>
          <w:rFonts w:ascii="Times New Roman" w:eastAsia="Times New Roman" w:hAnsi="Times New Roman" w:cs="Times New Roman"/>
          <w:spacing w:val="-2"/>
          <w:kern w:val="0"/>
          <w:sz w:val="28"/>
          <w:szCs w:val="28"/>
          <w:lang w:val="nl-NL"/>
          <w14:ligatures w14:val="none"/>
        </w:rPr>
        <w:t xml:space="preserve"> trên Hệ thống cơ sở dữ liệu toàn cầu về chứng </w:t>
      </w:r>
      <w:r w:rsidR="00553C9B" w:rsidRPr="007E6C6D">
        <w:rPr>
          <w:rFonts w:ascii="Times New Roman" w:eastAsia="Times New Roman" w:hAnsi="Times New Roman" w:cs="Times New Roman"/>
          <w:spacing w:val="-2"/>
          <w:kern w:val="0"/>
          <w:sz w:val="28"/>
          <w:szCs w:val="28"/>
          <w:lang w:val="nl-NL"/>
          <w14:ligatures w14:val="none"/>
        </w:rPr>
        <w:t>nhận</w:t>
      </w:r>
      <w:r w:rsidRPr="007E6C6D">
        <w:rPr>
          <w:rFonts w:ascii="Times New Roman" w:eastAsia="Times New Roman" w:hAnsi="Times New Roman" w:cs="Times New Roman"/>
          <w:spacing w:val="-2"/>
          <w:kern w:val="0"/>
          <w:sz w:val="28"/>
          <w:szCs w:val="28"/>
          <w:lang w:val="nl-NL"/>
          <w14:ligatures w14:val="none"/>
        </w:rPr>
        <w:t xml:space="preserve"> ISO trên trang IAF.</w:t>
      </w:r>
    </w:p>
    <w:p w14:paraId="307F96CB" w14:textId="427CBB4D" w:rsidR="004B77A8" w:rsidRPr="007E6C6D" w:rsidRDefault="004B77A8" w:rsidP="000F0BEC">
      <w:pPr>
        <w:spacing w:before="120" w:after="120" w:line="288" w:lineRule="auto"/>
        <w:ind w:firstLine="709"/>
        <w:rPr>
          <w:spacing w:val="-2"/>
          <w:sz w:val="28"/>
          <w:szCs w:val="28"/>
          <w:lang w:val="nl-NL"/>
        </w:rPr>
      </w:pPr>
      <w:r w:rsidRPr="007E6C6D">
        <w:rPr>
          <w:spacing w:val="-2"/>
          <w:sz w:val="28"/>
          <w:szCs w:val="28"/>
          <w:lang w:val="nl-NL"/>
        </w:rPr>
        <w:t xml:space="preserve">Nghiệm thu cho </w:t>
      </w:r>
      <w:r w:rsidR="00706AD6" w:rsidRPr="007E6C6D">
        <w:rPr>
          <w:spacing w:val="-2"/>
          <w:sz w:val="28"/>
          <w:szCs w:val="28"/>
          <w:lang w:val="nl-NL"/>
        </w:rPr>
        <w:t xml:space="preserve">các </w:t>
      </w:r>
      <w:r w:rsidRPr="007E6C6D">
        <w:rPr>
          <w:spacing w:val="-2"/>
          <w:sz w:val="28"/>
          <w:szCs w:val="28"/>
          <w:lang w:val="nl-NL"/>
        </w:rPr>
        <w:t>năm đánh giá giám sát</w:t>
      </w:r>
      <w:r w:rsidR="00FE681E" w:rsidRPr="007E6C6D">
        <w:rPr>
          <w:spacing w:val="-2"/>
          <w:sz w:val="28"/>
          <w:szCs w:val="28"/>
          <w:lang w:val="nl-NL"/>
        </w:rPr>
        <w:t>, duy trì chứng nhận</w:t>
      </w:r>
      <w:r w:rsidRPr="007E6C6D">
        <w:rPr>
          <w:spacing w:val="-2"/>
          <w:sz w:val="28"/>
          <w:szCs w:val="28"/>
          <w:lang w:val="nl-NL"/>
        </w:rPr>
        <w:t xml:space="preserve"> bao gồm:</w:t>
      </w:r>
    </w:p>
    <w:p w14:paraId="29C8C144" w14:textId="77777777" w:rsidR="004B77A8" w:rsidRPr="007E6C6D" w:rsidRDefault="004B77A8" w:rsidP="000F0BEC">
      <w:pPr>
        <w:pStyle w:val="ListParagraph"/>
        <w:numPr>
          <w:ilvl w:val="0"/>
          <w:numId w:val="5"/>
        </w:numPr>
        <w:tabs>
          <w:tab w:val="left" w:pos="1260"/>
        </w:tabs>
        <w:spacing w:before="120" w:after="120" w:line="288" w:lineRule="auto"/>
        <w:ind w:left="0" w:firstLine="900"/>
        <w:jc w:val="both"/>
        <w:rPr>
          <w:rFonts w:ascii="Times New Roman" w:eastAsia="Times New Roman" w:hAnsi="Times New Roman" w:cs="Times New Roman"/>
          <w:spacing w:val="-2"/>
          <w:kern w:val="0"/>
          <w:sz w:val="28"/>
          <w:szCs w:val="28"/>
          <w:lang w:val="nl-NL"/>
          <w14:ligatures w14:val="none"/>
        </w:rPr>
      </w:pPr>
      <w:r w:rsidRPr="007E6C6D">
        <w:rPr>
          <w:rFonts w:ascii="Times New Roman" w:eastAsia="Times New Roman" w:hAnsi="Times New Roman" w:cs="Times New Roman"/>
          <w:spacing w:val="-2"/>
          <w:kern w:val="0"/>
          <w:sz w:val="28"/>
          <w:szCs w:val="28"/>
          <w:lang w:val="nl-NL"/>
          <w14:ligatures w14:val="none"/>
        </w:rPr>
        <w:t>Biên bản bàn giao Chứng nhận/Quyết định duy trì giấy chứng nhận phù hợp hệ thống quản lý chất lượng theo tiêu chuẩn ISO 9001:2015 cho Tổng công ty và đơn vị, cơ sở trực thuộc.</w:t>
      </w:r>
    </w:p>
    <w:p w14:paraId="15AB072D" w14:textId="77AB8CF3" w:rsidR="004B77A8" w:rsidRPr="007E6C6D" w:rsidRDefault="004B77A8" w:rsidP="000F0BEC">
      <w:pPr>
        <w:pStyle w:val="ListParagraph"/>
        <w:numPr>
          <w:ilvl w:val="0"/>
          <w:numId w:val="5"/>
        </w:numPr>
        <w:tabs>
          <w:tab w:val="left" w:pos="1260"/>
        </w:tabs>
        <w:spacing w:before="120" w:after="120" w:line="288" w:lineRule="auto"/>
        <w:ind w:left="0" w:firstLine="900"/>
        <w:jc w:val="both"/>
        <w:rPr>
          <w:rFonts w:ascii="Times New Roman" w:eastAsia="Times New Roman" w:hAnsi="Times New Roman" w:cs="Times New Roman"/>
          <w:spacing w:val="-2"/>
          <w:kern w:val="0"/>
          <w:sz w:val="28"/>
          <w:szCs w:val="28"/>
          <w:lang w:val="nl-NL"/>
          <w14:ligatures w14:val="none"/>
        </w:rPr>
      </w:pPr>
      <w:r w:rsidRPr="007E6C6D">
        <w:rPr>
          <w:rFonts w:ascii="Times New Roman" w:eastAsia="Times New Roman" w:hAnsi="Times New Roman" w:cs="Times New Roman"/>
          <w:spacing w:val="-2"/>
          <w:kern w:val="0"/>
          <w:sz w:val="28"/>
          <w:szCs w:val="28"/>
          <w:lang w:val="nl-NL"/>
          <w14:ligatures w14:val="none"/>
        </w:rPr>
        <w:t>Chứng nhận/Quyết định duy trì giấy chứng nhận chứng nhận phù hợp hệ thống quản lý chất lượng theo tiêu chuẩn ISO 9001:2015 cho Tổng công ty và đơn vị trực thuộc</w:t>
      </w:r>
      <w:r w:rsidR="00431C62" w:rsidRPr="007E6C6D">
        <w:rPr>
          <w:rFonts w:ascii="Times New Roman" w:eastAsia="Times New Roman" w:hAnsi="Times New Roman" w:cs="Times New Roman"/>
          <w:spacing w:val="-2"/>
          <w:kern w:val="0"/>
          <w:sz w:val="28"/>
          <w:szCs w:val="28"/>
          <w:lang w:val="nl-NL"/>
          <w14:ligatures w14:val="none"/>
        </w:rPr>
        <w:t>.</w:t>
      </w:r>
    </w:p>
    <w:p w14:paraId="5D3F0909" w14:textId="3EDF7645" w:rsidR="004B77A8" w:rsidRPr="007E6C6D" w:rsidRDefault="004B77A8" w:rsidP="000F0BEC">
      <w:pPr>
        <w:pStyle w:val="ListParagraph"/>
        <w:numPr>
          <w:ilvl w:val="0"/>
          <w:numId w:val="5"/>
        </w:numPr>
        <w:tabs>
          <w:tab w:val="left" w:pos="1260"/>
        </w:tabs>
        <w:spacing w:before="120" w:after="120" w:line="288" w:lineRule="auto"/>
        <w:ind w:left="0" w:firstLine="900"/>
        <w:jc w:val="both"/>
        <w:rPr>
          <w:rFonts w:ascii="Times New Roman" w:eastAsia="Times New Roman" w:hAnsi="Times New Roman" w:cs="Times New Roman"/>
          <w:spacing w:val="-2"/>
          <w:kern w:val="0"/>
          <w:sz w:val="28"/>
          <w:szCs w:val="28"/>
          <w:lang w:val="nl-NL"/>
          <w14:ligatures w14:val="none"/>
        </w:rPr>
      </w:pPr>
      <w:r w:rsidRPr="007E6C6D">
        <w:rPr>
          <w:rFonts w:ascii="Times New Roman" w:eastAsia="Times New Roman" w:hAnsi="Times New Roman" w:cs="Times New Roman"/>
          <w:spacing w:val="-2"/>
          <w:kern w:val="0"/>
          <w:sz w:val="28"/>
          <w:szCs w:val="28"/>
          <w:lang w:val="nl-NL"/>
          <w14:ligatures w14:val="none"/>
        </w:rPr>
        <w:t>Báo cáo đánh giá hiện trường tại Tổng công ty và các đơn vị, cơ sở trực thuộc có xác nhận của nhà thầu và đại điện Tổng công ty/đơn vị, cơ sở trực thuộc.</w:t>
      </w:r>
    </w:p>
    <w:p w14:paraId="3355A71D" w14:textId="0103406F" w:rsidR="000E782D" w:rsidRPr="007E6C6D" w:rsidRDefault="004C49BC" w:rsidP="00F31838">
      <w:pPr>
        <w:pStyle w:val="ListParagraph"/>
        <w:numPr>
          <w:ilvl w:val="0"/>
          <w:numId w:val="5"/>
        </w:numPr>
        <w:tabs>
          <w:tab w:val="left" w:pos="1260"/>
        </w:tabs>
        <w:spacing w:before="120" w:after="120" w:line="288" w:lineRule="auto"/>
        <w:ind w:left="0" w:firstLine="900"/>
        <w:jc w:val="both"/>
        <w:rPr>
          <w:rFonts w:ascii="Times New Roman" w:eastAsia="Times New Roman" w:hAnsi="Times New Roman" w:cs="Times New Roman"/>
          <w:spacing w:val="-2"/>
          <w:kern w:val="0"/>
          <w:sz w:val="28"/>
          <w:szCs w:val="28"/>
          <w:lang w:val="nl-NL"/>
          <w14:ligatures w14:val="none"/>
        </w:rPr>
      </w:pPr>
      <w:r w:rsidRPr="007E6C6D">
        <w:rPr>
          <w:rFonts w:ascii="Times New Roman" w:eastAsia="Times New Roman" w:hAnsi="Times New Roman" w:cs="Times New Roman"/>
          <w:spacing w:val="-2"/>
          <w:kern w:val="0"/>
          <w:sz w:val="28"/>
          <w:szCs w:val="28"/>
          <w:lang w:val="nl-NL"/>
          <w14:ligatures w14:val="none"/>
        </w:rPr>
        <w:t xml:space="preserve">Kiểm tra tính xác thực của chứng </w:t>
      </w:r>
      <w:r w:rsidR="00553C9B" w:rsidRPr="007E6C6D">
        <w:rPr>
          <w:rFonts w:ascii="Times New Roman" w:eastAsia="Times New Roman" w:hAnsi="Times New Roman" w:cs="Times New Roman"/>
          <w:spacing w:val="-2"/>
          <w:kern w:val="0"/>
          <w:sz w:val="28"/>
          <w:szCs w:val="28"/>
          <w:lang w:val="nl-NL"/>
          <w14:ligatures w14:val="none"/>
        </w:rPr>
        <w:t>nhận</w:t>
      </w:r>
      <w:r w:rsidRPr="007E6C6D">
        <w:rPr>
          <w:rFonts w:ascii="Times New Roman" w:eastAsia="Times New Roman" w:hAnsi="Times New Roman" w:cs="Times New Roman"/>
          <w:spacing w:val="-2"/>
          <w:kern w:val="0"/>
          <w:sz w:val="28"/>
          <w:szCs w:val="28"/>
          <w:lang w:val="nl-NL"/>
          <w14:ligatures w14:val="none"/>
        </w:rPr>
        <w:t xml:space="preserve"> trên Hệ thống cơ sở dữ liệu toàn cầu về chứng </w:t>
      </w:r>
      <w:r w:rsidR="00553C9B" w:rsidRPr="007E6C6D">
        <w:rPr>
          <w:rFonts w:ascii="Times New Roman" w:eastAsia="Times New Roman" w:hAnsi="Times New Roman" w:cs="Times New Roman"/>
          <w:spacing w:val="-2"/>
          <w:kern w:val="0"/>
          <w:sz w:val="28"/>
          <w:szCs w:val="28"/>
          <w:lang w:val="nl-NL"/>
          <w14:ligatures w14:val="none"/>
        </w:rPr>
        <w:t>nhận</w:t>
      </w:r>
      <w:r w:rsidRPr="007E6C6D">
        <w:rPr>
          <w:rFonts w:ascii="Times New Roman" w:eastAsia="Times New Roman" w:hAnsi="Times New Roman" w:cs="Times New Roman"/>
          <w:spacing w:val="-2"/>
          <w:kern w:val="0"/>
          <w:sz w:val="28"/>
          <w:szCs w:val="28"/>
          <w:lang w:val="nl-NL"/>
          <w14:ligatures w14:val="none"/>
        </w:rPr>
        <w:t xml:space="preserve"> ISO trên trang IAF.</w:t>
      </w:r>
    </w:p>
    <w:sectPr w:rsidR="000E782D" w:rsidRPr="007E6C6D" w:rsidSect="0029635A">
      <w:headerReference w:type="default" r:id="rId8"/>
      <w:pgSz w:w="11906" w:h="16838" w:code="9"/>
      <w:pgMar w:top="1134" w:right="1134" w:bottom="992" w:left="1701"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BE031" w14:textId="77777777" w:rsidR="00E13B63" w:rsidRDefault="00E13B63" w:rsidP="000F0BEC">
      <w:r>
        <w:separator/>
      </w:r>
    </w:p>
  </w:endnote>
  <w:endnote w:type="continuationSeparator" w:id="0">
    <w:p w14:paraId="59942721" w14:textId="77777777" w:rsidR="00E13B63" w:rsidRDefault="00E13B63" w:rsidP="000F0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w:charset w:val="00"/>
    <w:family w:val="swiss"/>
    <w:pitch w:val="variable"/>
    <w:sig w:usb0="8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F1585" w14:textId="77777777" w:rsidR="00E13B63" w:rsidRDefault="00E13B63" w:rsidP="000F0BEC">
      <w:r>
        <w:separator/>
      </w:r>
    </w:p>
  </w:footnote>
  <w:footnote w:type="continuationSeparator" w:id="0">
    <w:p w14:paraId="31B84423" w14:textId="77777777" w:rsidR="00E13B63" w:rsidRDefault="00E13B63" w:rsidP="000F0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4548836"/>
      <w:docPartObj>
        <w:docPartGallery w:val="Page Numbers (Top of Page)"/>
        <w:docPartUnique/>
      </w:docPartObj>
    </w:sdtPr>
    <w:sdtEndPr>
      <w:rPr>
        <w:noProof/>
      </w:rPr>
    </w:sdtEndPr>
    <w:sdtContent>
      <w:p w14:paraId="03554F27" w14:textId="3A1A4567" w:rsidR="00273611" w:rsidRDefault="0027361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2FE2BFC" w14:textId="77777777" w:rsidR="00273611" w:rsidRDefault="002736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hybridMultilevel"/>
    <w:tmpl w:val="1354E6E8"/>
    <w:lvl w:ilvl="0" w:tplc="F5CAF88E">
      <w:start w:val="1"/>
      <w:numFmt w:val="bullet"/>
      <w:lvlText w:val="-"/>
      <w:lvlJc w:val="left"/>
      <w:rPr>
        <w:color w:val="auto"/>
      </w:rPr>
    </w:lvl>
    <w:lvl w:ilvl="1" w:tplc="9FFCFEA8">
      <w:start w:val="2"/>
      <w:numFmt w:val="lowerLetter"/>
      <w:lvlText w:val="%2."/>
      <w:lvlJc w:val="left"/>
      <w:rPr>
        <w:rFonts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6D268A0"/>
    <w:multiLevelType w:val="hybridMultilevel"/>
    <w:tmpl w:val="DF92A172"/>
    <w:lvl w:ilvl="0" w:tplc="263A014A">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40AA2"/>
    <w:multiLevelType w:val="hybridMultilevel"/>
    <w:tmpl w:val="AA82AFB8"/>
    <w:lvl w:ilvl="0" w:tplc="6C9AEB4E">
      <w:start w:val="1"/>
      <w:numFmt w:val="lowerLetter"/>
      <w:lvlText w:val="%1."/>
      <w:lvlJc w:val="left"/>
      <w:pPr>
        <w:ind w:left="720" w:hanging="360"/>
      </w:pPr>
      <w:rPr>
        <w:rFonts w:ascii="Times New Roman" w:hAnsi="Times New Roman" w:cs="Times New Roman" w:hint="default"/>
        <w:b/>
        <w:bCs/>
        <w:color w:val="000000" w:themeColor="text1"/>
      </w:rPr>
    </w:lvl>
    <w:lvl w:ilvl="1" w:tplc="D5B2B17A">
      <w:start w:val="1"/>
      <w:numFmt w:val="lowerLetter"/>
      <w:lvlText w:val="%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4E00EE"/>
    <w:multiLevelType w:val="hybridMultilevel"/>
    <w:tmpl w:val="7032954A"/>
    <w:lvl w:ilvl="0" w:tplc="68B0916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7B4444"/>
    <w:multiLevelType w:val="hybridMultilevel"/>
    <w:tmpl w:val="4460852A"/>
    <w:lvl w:ilvl="0" w:tplc="402A1A4E">
      <w:start w:val="1"/>
      <w:numFmt w:val="bullet"/>
      <w:lvlText w:val="+"/>
      <w:lvlJc w:val="left"/>
      <w:pPr>
        <w:ind w:left="2145" w:hanging="360"/>
      </w:pPr>
      <w:rPr>
        <w:rFonts w:ascii="Times New Roman" w:hAnsi="Times New Roman" w:cs="Times New Roman" w:hint="default"/>
        <w:strike w:val="0"/>
        <w:color w:val="auto"/>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5" w15:restartNumberingAfterBreak="0">
    <w:nsid w:val="186E6C93"/>
    <w:multiLevelType w:val="hybridMultilevel"/>
    <w:tmpl w:val="8B2210A8"/>
    <w:lvl w:ilvl="0" w:tplc="E3EA0CA6">
      <w:start w:val="1"/>
      <w:numFmt w:val="lowerLetter"/>
      <w:lvlText w:val="%1."/>
      <w:lvlJc w:val="left"/>
      <w:pPr>
        <w:ind w:left="2630" w:hanging="360"/>
      </w:pPr>
      <w:rPr>
        <w:rFonts w:hint="default"/>
        <w:b w:val="0"/>
      </w:rPr>
    </w:lvl>
    <w:lvl w:ilvl="1" w:tplc="04090019">
      <w:start w:val="1"/>
      <w:numFmt w:val="lowerLetter"/>
      <w:lvlText w:val="%2."/>
      <w:lvlJc w:val="left"/>
      <w:pPr>
        <w:ind w:left="3350" w:hanging="360"/>
      </w:pPr>
    </w:lvl>
    <w:lvl w:ilvl="2" w:tplc="0409001B" w:tentative="1">
      <w:start w:val="1"/>
      <w:numFmt w:val="lowerRoman"/>
      <w:lvlText w:val="%3."/>
      <w:lvlJc w:val="right"/>
      <w:pPr>
        <w:ind w:left="4070" w:hanging="180"/>
      </w:pPr>
    </w:lvl>
    <w:lvl w:ilvl="3" w:tplc="0409000F" w:tentative="1">
      <w:start w:val="1"/>
      <w:numFmt w:val="decimal"/>
      <w:lvlText w:val="%4."/>
      <w:lvlJc w:val="left"/>
      <w:pPr>
        <w:ind w:left="4790" w:hanging="360"/>
      </w:pPr>
    </w:lvl>
    <w:lvl w:ilvl="4" w:tplc="04090019" w:tentative="1">
      <w:start w:val="1"/>
      <w:numFmt w:val="lowerLetter"/>
      <w:lvlText w:val="%5."/>
      <w:lvlJc w:val="left"/>
      <w:pPr>
        <w:ind w:left="5510" w:hanging="360"/>
      </w:pPr>
    </w:lvl>
    <w:lvl w:ilvl="5" w:tplc="0409001B" w:tentative="1">
      <w:start w:val="1"/>
      <w:numFmt w:val="lowerRoman"/>
      <w:lvlText w:val="%6."/>
      <w:lvlJc w:val="right"/>
      <w:pPr>
        <w:ind w:left="6230" w:hanging="180"/>
      </w:pPr>
    </w:lvl>
    <w:lvl w:ilvl="6" w:tplc="0409000F" w:tentative="1">
      <w:start w:val="1"/>
      <w:numFmt w:val="decimal"/>
      <w:lvlText w:val="%7."/>
      <w:lvlJc w:val="left"/>
      <w:pPr>
        <w:ind w:left="6950" w:hanging="360"/>
      </w:pPr>
    </w:lvl>
    <w:lvl w:ilvl="7" w:tplc="04090019" w:tentative="1">
      <w:start w:val="1"/>
      <w:numFmt w:val="lowerLetter"/>
      <w:lvlText w:val="%8."/>
      <w:lvlJc w:val="left"/>
      <w:pPr>
        <w:ind w:left="7670" w:hanging="360"/>
      </w:pPr>
    </w:lvl>
    <w:lvl w:ilvl="8" w:tplc="0409001B" w:tentative="1">
      <w:start w:val="1"/>
      <w:numFmt w:val="lowerRoman"/>
      <w:lvlText w:val="%9."/>
      <w:lvlJc w:val="right"/>
      <w:pPr>
        <w:ind w:left="8390" w:hanging="180"/>
      </w:pPr>
    </w:lvl>
  </w:abstractNum>
  <w:abstractNum w:abstractNumId="6" w15:restartNumberingAfterBreak="0">
    <w:nsid w:val="1BCC0980"/>
    <w:multiLevelType w:val="hybridMultilevel"/>
    <w:tmpl w:val="44B2D308"/>
    <w:lvl w:ilvl="0" w:tplc="FFFFFFFF">
      <w:start w:val="1"/>
      <w:numFmt w:val="bullet"/>
      <w:lvlText w:val="-"/>
      <w:lvlJc w:val="left"/>
      <w:rPr>
        <w:color w:val="auto"/>
      </w:rPr>
    </w:lvl>
    <w:lvl w:ilvl="1" w:tplc="FFFFFFFF">
      <w:start w:val="2"/>
      <w:numFmt w:val="lowerLetter"/>
      <w:lvlText w:val="%2."/>
      <w:lvlJc w:val="left"/>
      <w:rPr>
        <w:rFonts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pPr>
        <w:ind w:left="360" w:hanging="360"/>
      </w:pPr>
      <w:rPr>
        <w:color w:val="auto"/>
      </w:rPr>
    </w:lvl>
    <w:lvl w:ilvl="5" w:tplc="FFFFFFFF">
      <w:start w:val="1"/>
      <w:numFmt w:val="bullet"/>
      <w:lvlText w:val=""/>
      <w:lvlJc w:val="left"/>
    </w:lvl>
    <w:lvl w:ilvl="6" w:tplc="6CF42738">
      <w:start w:val="1"/>
      <w:numFmt w:val="bullet"/>
      <w:lvlText w:val="+"/>
      <w:lvlJc w:val="left"/>
      <w:pPr>
        <w:ind w:left="360" w:hanging="360"/>
      </w:pPr>
      <w:rPr>
        <w:rFonts w:ascii="Abadi" w:hAnsi="Abadi" w:hint="default"/>
        <w:color w:val="auto"/>
      </w:rPr>
    </w:lvl>
    <w:lvl w:ilvl="7" w:tplc="FFFFFFFF">
      <w:start w:val="1"/>
      <w:numFmt w:val="bullet"/>
      <w:lvlText w:val=""/>
      <w:lvlJc w:val="left"/>
    </w:lvl>
    <w:lvl w:ilvl="8" w:tplc="FFFFFFFF">
      <w:start w:val="1"/>
      <w:numFmt w:val="bullet"/>
      <w:lvlText w:val=""/>
      <w:lvlJc w:val="left"/>
    </w:lvl>
  </w:abstractNum>
  <w:abstractNum w:abstractNumId="7" w15:restartNumberingAfterBreak="0">
    <w:nsid w:val="21365619"/>
    <w:multiLevelType w:val="hybridMultilevel"/>
    <w:tmpl w:val="DA7C69D4"/>
    <w:lvl w:ilvl="0" w:tplc="5A549A0A">
      <w:start w:val="1"/>
      <w:numFmt w:val="lowerLetter"/>
      <w:lvlText w:val="%1."/>
      <w:lvlJc w:val="left"/>
      <w:pPr>
        <w:ind w:left="1069" w:hanging="360"/>
      </w:pPr>
      <w:rPr>
        <w:rFonts w:hint="default"/>
        <w:strike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2833D5F"/>
    <w:multiLevelType w:val="hybridMultilevel"/>
    <w:tmpl w:val="E65E6BD8"/>
    <w:lvl w:ilvl="0" w:tplc="04090019">
      <w:start w:val="5"/>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719F3"/>
    <w:multiLevelType w:val="hybridMultilevel"/>
    <w:tmpl w:val="511C1F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D763474"/>
    <w:multiLevelType w:val="hybridMultilevel"/>
    <w:tmpl w:val="10CA8D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EA27CA7"/>
    <w:multiLevelType w:val="hybridMultilevel"/>
    <w:tmpl w:val="AF46A5A2"/>
    <w:lvl w:ilvl="0" w:tplc="299EE32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E33F57"/>
    <w:multiLevelType w:val="hybridMultilevel"/>
    <w:tmpl w:val="28A0EA16"/>
    <w:lvl w:ilvl="0" w:tplc="299EE320">
      <w:start w:val="1"/>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3" w15:restartNumberingAfterBreak="0">
    <w:nsid w:val="41C8518B"/>
    <w:multiLevelType w:val="multilevel"/>
    <w:tmpl w:val="47BA071A"/>
    <w:lvl w:ilvl="0">
      <w:start w:val="1"/>
      <w:numFmt w:val="decimal"/>
      <w:lvlText w:val="%1."/>
      <w:lvlJc w:val="left"/>
      <w:pPr>
        <w:ind w:left="1174" w:hanging="360"/>
      </w:pPr>
    </w:lvl>
    <w:lvl w:ilvl="1">
      <w:start w:val="1"/>
      <w:numFmt w:val="decimal"/>
      <w:isLgl/>
      <w:lvlText w:val="%1.%2"/>
      <w:lvlJc w:val="left"/>
      <w:pPr>
        <w:ind w:left="2204" w:hanging="360"/>
      </w:pPr>
      <w:rPr>
        <w:rFonts w:hint="default"/>
      </w:rPr>
    </w:lvl>
    <w:lvl w:ilvl="2">
      <w:start w:val="1"/>
      <w:numFmt w:val="decimal"/>
      <w:isLgl/>
      <w:lvlText w:val="%1.%2.%3"/>
      <w:lvlJc w:val="left"/>
      <w:pPr>
        <w:ind w:left="2044" w:hanging="720"/>
      </w:pPr>
      <w:rPr>
        <w:rFonts w:hint="default"/>
      </w:rPr>
    </w:lvl>
    <w:lvl w:ilvl="3">
      <w:start w:val="1"/>
      <w:numFmt w:val="decimal"/>
      <w:isLgl/>
      <w:lvlText w:val="%1.%2.%3.%4"/>
      <w:lvlJc w:val="left"/>
      <w:pPr>
        <w:ind w:left="2659" w:hanging="1080"/>
      </w:pPr>
      <w:rPr>
        <w:rFonts w:hint="default"/>
      </w:rPr>
    </w:lvl>
    <w:lvl w:ilvl="4">
      <w:start w:val="1"/>
      <w:numFmt w:val="decimal"/>
      <w:isLgl/>
      <w:lvlText w:val="%1.%2.%3.%4.%5"/>
      <w:lvlJc w:val="left"/>
      <w:pPr>
        <w:ind w:left="2914" w:hanging="1080"/>
      </w:pPr>
      <w:rPr>
        <w:rFonts w:hint="default"/>
      </w:rPr>
    </w:lvl>
    <w:lvl w:ilvl="5">
      <w:start w:val="1"/>
      <w:numFmt w:val="decimal"/>
      <w:isLgl/>
      <w:lvlText w:val="%1.%2.%3.%4.%5.%6"/>
      <w:lvlJc w:val="left"/>
      <w:pPr>
        <w:ind w:left="3529" w:hanging="1440"/>
      </w:pPr>
      <w:rPr>
        <w:rFonts w:hint="default"/>
      </w:rPr>
    </w:lvl>
    <w:lvl w:ilvl="6">
      <w:start w:val="1"/>
      <w:numFmt w:val="decimal"/>
      <w:isLgl/>
      <w:lvlText w:val="%1.%2.%3.%4.%5.%6.%7"/>
      <w:lvlJc w:val="left"/>
      <w:pPr>
        <w:ind w:left="3784" w:hanging="1440"/>
      </w:pPr>
      <w:rPr>
        <w:rFonts w:hint="default"/>
      </w:rPr>
    </w:lvl>
    <w:lvl w:ilvl="7">
      <w:start w:val="1"/>
      <w:numFmt w:val="decimal"/>
      <w:isLgl/>
      <w:lvlText w:val="%1.%2.%3.%4.%5.%6.%7.%8"/>
      <w:lvlJc w:val="left"/>
      <w:pPr>
        <w:ind w:left="4399" w:hanging="1800"/>
      </w:pPr>
      <w:rPr>
        <w:rFonts w:hint="default"/>
      </w:rPr>
    </w:lvl>
    <w:lvl w:ilvl="8">
      <w:start w:val="1"/>
      <w:numFmt w:val="decimal"/>
      <w:isLgl/>
      <w:lvlText w:val="%1.%2.%3.%4.%5.%6.%7.%8.%9"/>
      <w:lvlJc w:val="left"/>
      <w:pPr>
        <w:ind w:left="4654" w:hanging="1800"/>
      </w:pPr>
      <w:rPr>
        <w:rFonts w:hint="default"/>
      </w:rPr>
    </w:lvl>
  </w:abstractNum>
  <w:abstractNum w:abstractNumId="14"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A644A4"/>
    <w:multiLevelType w:val="hybridMultilevel"/>
    <w:tmpl w:val="A08CAF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585A1A"/>
    <w:multiLevelType w:val="hybridMultilevel"/>
    <w:tmpl w:val="8BCC891A"/>
    <w:lvl w:ilvl="0" w:tplc="532057F8">
      <w:start w:val="1"/>
      <w:numFmt w:val="bullet"/>
      <w:lvlText w:val="-"/>
      <w:lvlJc w:val="left"/>
      <w:pPr>
        <w:ind w:left="7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CD409CC">
      <w:start w:val="1"/>
      <w:numFmt w:val="bullet"/>
      <w:lvlText w:val="o"/>
      <w:lvlJc w:val="left"/>
      <w:pPr>
        <w:ind w:left="1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8AC53FA">
      <w:start w:val="1"/>
      <w:numFmt w:val="bullet"/>
      <w:lvlText w:val="▪"/>
      <w:lvlJc w:val="left"/>
      <w:pPr>
        <w:ind w:left="22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0481A1E">
      <w:start w:val="1"/>
      <w:numFmt w:val="bullet"/>
      <w:lvlText w:val="•"/>
      <w:lvlJc w:val="left"/>
      <w:pPr>
        <w:ind w:left="29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9D41C9E">
      <w:start w:val="1"/>
      <w:numFmt w:val="bullet"/>
      <w:lvlText w:val="o"/>
      <w:lvlJc w:val="left"/>
      <w:pPr>
        <w:ind w:left="37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290E7BA">
      <w:start w:val="1"/>
      <w:numFmt w:val="bullet"/>
      <w:lvlText w:val="▪"/>
      <w:lvlJc w:val="left"/>
      <w:pPr>
        <w:ind w:left="44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A8E78C4">
      <w:start w:val="1"/>
      <w:numFmt w:val="bullet"/>
      <w:lvlText w:val="•"/>
      <w:lvlJc w:val="left"/>
      <w:pPr>
        <w:ind w:left="51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1E479B8">
      <w:start w:val="1"/>
      <w:numFmt w:val="bullet"/>
      <w:lvlText w:val="o"/>
      <w:lvlJc w:val="left"/>
      <w:pPr>
        <w:ind w:left="58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42061DE">
      <w:start w:val="1"/>
      <w:numFmt w:val="bullet"/>
      <w:lvlText w:val="▪"/>
      <w:lvlJc w:val="left"/>
      <w:pPr>
        <w:ind w:left="65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486A45CE"/>
    <w:multiLevelType w:val="hybridMultilevel"/>
    <w:tmpl w:val="4EA69226"/>
    <w:lvl w:ilvl="0" w:tplc="FFFFFFFF">
      <w:start w:val="1"/>
      <w:numFmt w:val="bullet"/>
      <w:lvlText w:val="-"/>
      <w:lvlJc w:val="left"/>
      <w:pPr>
        <w:ind w:left="864" w:hanging="360"/>
      </w:pPr>
      <w:rPr>
        <w:color w:val="auto"/>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8" w15:restartNumberingAfterBreak="0">
    <w:nsid w:val="4B3157DA"/>
    <w:multiLevelType w:val="multilevel"/>
    <w:tmpl w:val="0BBC69AA"/>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14D2ADC"/>
    <w:multiLevelType w:val="hybridMultilevel"/>
    <w:tmpl w:val="64188BEE"/>
    <w:lvl w:ilvl="0" w:tplc="BACA47B6">
      <w:start w:val="1"/>
      <w:numFmt w:val="decimal"/>
      <w:lvlText w:val="%1."/>
      <w:lvlJc w:val="left"/>
      <w:pPr>
        <w:ind w:left="814" w:hanging="360"/>
      </w:pPr>
      <w:rPr>
        <w:rFonts w:eastAsia="DengXian"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0" w15:restartNumberingAfterBreak="0">
    <w:nsid w:val="52B07C66"/>
    <w:multiLevelType w:val="multilevel"/>
    <w:tmpl w:val="54B409B2"/>
    <w:lvl w:ilvl="0">
      <w:start w:val="1"/>
      <w:numFmt w:val="decimal"/>
      <w:lvlText w:val="%1."/>
      <w:lvlJc w:val="left"/>
      <w:pPr>
        <w:ind w:left="420" w:hanging="42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348" w:hanging="720"/>
      </w:pPr>
      <w:rPr>
        <w:rFonts w:hint="default"/>
      </w:rPr>
    </w:lvl>
    <w:lvl w:ilvl="3">
      <w:start w:val="1"/>
      <w:numFmt w:val="decimal"/>
      <w:lvlText w:val="%1.%2.%3.%4."/>
      <w:lvlJc w:val="left"/>
      <w:pPr>
        <w:ind w:left="3522" w:hanging="1080"/>
      </w:pPr>
      <w:rPr>
        <w:rFonts w:hint="default"/>
      </w:rPr>
    </w:lvl>
    <w:lvl w:ilvl="4">
      <w:start w:val="1"/>
      <w:numFmt w:val="decimal"/>
      <w:lvlText w:val="%1.%2.%3.%4.%5."/>
      <w:lvlJc w:val="left"/>
      <w:pPr>
        <w:ind w:left="4336" w:hanging="1080"/>
      </w:pPr>
      <w:rPr>
        <w:rFonts w:hint="default"/>
      </w:rPr>
    </w:lvl>
    <w:lvl w:ilvl="5">
      <w:start w:val="1"/>
      <w:numFmt w:val="decimal"/>
      <w:lvlText w:val="%1.%2.%3.%4.%5.%6."/>
      <w:lvlJc w:val="left"/>
      <w:pPr>
        <w:ind w:left="5510" w:hanging="1440"/>
      </w:pPr>
      <w:rPr>
        <w:rFonts w:hint="default"/>
      </w:rPr>
    </w:lvl>
    <w:lvl w:ilvl="6">
      <w:start w:val="1"/>
      <w:numFmt w:val="decimal"/>
      <w:lvlText w:val="%1.%2.%3.%4.%5.%6.%7."/>
      <w:lvlJc w:val="left"/>
      <w:pPr>
        <w:ind w:left="6324" w:hanging="1440"/>
      </w:pPr>
      <w:rPr>
        <w:rFonts w:hint="default"/>
      </w:rPr>
    </w:lvl>
    <w:lvl w:ilvl="7">
      <w:start w:val="1"/>
      <w:numFmt w:val="decimal"/>
      <w:lvlText w:val="%1.%2.%3.%4.%5.%6.%7.%8."/>
      <w:lvlJc w:val="left"/>
      <w:pPr>
        <w:ind w:left="7498" w:hanging="1800"/>
      </w:pPr>
      <w:rPr>
        <w:rFonts w:hint="default"/>
      </w:rPr>
    </w:lvl>
    <w:lvl w:ilvl="8">
      <w:start w:val="1"/>
      <w:numFmt w:val="decimal"/>
      <w:lvlText w:val="%1.%2.%3.%4.%5.%6.%7.%8.%9."/>
      <w:lvlJc w:val="left"/>
      <w:pPr>
        <w:ind w:left="8672" w:hanging="2160"/>
      </w:pPr>
      <w:rPr>
        <w:rFonts w:hint="default"/>
      </w:rPr>
    </w:lvl>
  </w:abstractNum>
  <w:abstractNum w:abstractNumId="21" w15:restartNumberingAfterBreak="0">
    <w:nsid w:val="5F61475A"/>
    <w:multiLevelType w:val="hybridMultilevel"/>
    <w:tmpl w:val="A08CAF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A92F12"/>
    <w:multiLevelType w:val="multilevel"/>
    <w:tmpl w:val="0386AA24"/>
    <w:lvl w:ilvl="0">
      <w:start w:val="3"/>
      <w:numFmt w:val="decimal"/>
      <w:lvlText w:val="%1."/>
      <w:lvlJc w:val="left"/>
      <w:pPr>
        <w:ind w:left="420" w:hanging="420"/>
      </w:pPr>
      <w:rPr>
        <w:rFonts w:hint="default"/>
        <w:i/>
        <w:color w:val="auto"/>
      </w:rPr>
    </w:lvl>
    <w:lvl w:ilvl="1">
      <w:start w:val="2"/>
      <w:numFmt w:val="decimal"/>
      <w:lvlText w:val="%1.%2."/>
      <w:lvlJc w:val="left"/>
      <w:pPr>
        <w:ind w:left="1620" w:hanging="720"/>
      </w:pPr>
      <w:rPr>
        <w:rFonts w:hint="default"/>
        <w:i/>
        <w:color w:val="auto"/>
      </w:rPr>
    </w:lvl>
    <w:lvl w:ilvl="2">
      <w:start w:val="1"/>
      <w:numFmt w:val="decimal"/>
      <w:lvlText w:val="%1.%2.%3."/>
      <w:lvlJc w:val="left"/>
      <w:pPr>
        <w:ind w:left="2520" w:hanging="720"/>
      </w:pPr>
      <w:rPr>
        <w:rFonts w:hint="default"/>
        <w:i/>
        <w:color w:val="auto"/>
      </w:rPr>
    </w:lvl>
    <w:lvl w:ilvl="3">
      <w:start w:val="1"/>
      <w:numFmt w:val="decimal"/>
      <w:lvlText w:val="%1.%2.%3.%4."/>
      <w:lvlJc w:val="left"/>
      <w:pPr>
        <w:ind w:left="3780" w:hanging="1080"/>
      </w:pPr>
      <w:rPr>
        <w:rFonts w:hint="default"/>
        <w:i/>
        <w:color w:val="auto"/>
      </w:rPr>
    </w:lvl>
    <w:lvl w:ilvl="4">
      <w:start w:val="1"/>
      <w:numFmt w:val="decimal"/>
      <w:lvlText w:val="%1.%2.%3.%4.%5."/>
      <w:lvlJc w:val="left"/>
      <w:pPr>
        <w:ind w:left="4680" w:hanging="1080"/>
      </w:pPr>
      <w:rPr>
        <w:rFonts w:hint="default"/>
        <w:i/>
        <w:color w:val="auto"/>
      </w:rPr>
    </w:lvl>
    <w:lvl w:ilvl="5">
      <w:start w:val="1"/>
      <w:numFmt w:val="decimal"/>
      <w:lvlText w:val="%1.%2.%3.%4.%5.%6."/>
      <w:lvlJc w:val="left"/>
      <w:pPr>
        <w:ind w:left="5940" w:hanging="1440"/>
      </w:pPr>
      <w:rPr>
        <w:rFonts w:hint="default"/>
        <w:i/>
        <w:color w:val="auto"/>
      </w:rPr>
    </w:lvl>
    <w:lvl w:ilvl="6">
      <w:start w:val="1"/>
      <w:numFmt w:val="decimal"/>
      <w:lvlText w:val="%1.%2.%3.%4.%5.%6.%7."/>
      <w:lvlJc w:val="left"/>
      <w:pPr>
        <w:ind w:left="6840" w:hanging="1440"/>
      </w:pPr>
      <w:rPr>
        <w:rFonts w:hint="default"/>
        <w:i/>
        <w:color w:val="auto"/>
      </w:rPr>
    </w:lvl>
    <w:lvl w:ilvl="7">
      <w:start w:val="1"/>
      <w:numFmt w:val="decimal"/>
      <w:lvlText w:val="%1.%2.%3.%4.%5.%6.%7.%8."/>
      <w:lvlJc w:val="left"/>
      <w:pPr>
        <w:ind w:left="8100" w:hanging="1800"/>
      </w:pPr>
      <w:rPr>
        <w:rFonts w:hint="default"/>
        <w:i/>
        <w:color w:val="auto"/>
      </w:rPr>
    </w:lvl>
    <w:lvl w:ilvl="8">
      <w:start w:val="1"/>
      <w:numFmt w:val="decimal"/>
      <w:lvlText w:val="%1.%2.%3.%4.%5.%6.%7.%8.%9."/>
      <w:lvlJc w:val="left"/>
      <w:pPr>
        <w:ind w:left="9360" w:hanging="2160"/>
      </w:pPr>
      <w:rPr>
        <w:rFonts w:hint="default"/>
        <w:i/>
        <w:color w:val="auto"/>
      </w:rPr>
    </w:lvl>
  </w:abstractNum>
  <w:abstractNum w:abstractNumId="23" w15:restartNumberingAfterBreak="0">
    <w:nsid w:val="62F231B1"/>
    <w:multiLevelType w:val="hybridMultilevel"/>
    <w:tmpl w:val="3342F87A"/>
    <w:lvl w:ilvl="0" w:tplc="E94A680E">
      <w:start w:val="1"/>
      <w:numFmt w:val="lowerLetter"/>
      <w:lvlText w:val="%1."/>
      <w:lvlJc w:val="left"/>
      <w:pPr>
        <w:ind w:left="705"/>
      </w:pPr>
      <w:rPr>
        <w:rFonts w:ascii="Times New Roman" w:eastAsia="Times New Roman" w:hAnsi="Times New Roman" w:cs="Times New Roman"/>
        <w:b w:val="0"/>
        <w:bCs w:val="0"/>
        <w:i w:val="0"/>
        <w:strike w:val="0"/>
        <w:dstrike w:val="0"/>
        <w:color w:val="000000"/>
        <w:sz w:val="28"/>
        <w:szCs w:val="28"/>
        <w:u w:val="none" w:color="000000"/>
        <w:bdr w:val="none" w:sz="0" w:space="0" w:color="auto"/>
        <w:shd w:val="clear" w:color="auto" w:fill="auto"/>
        <w:vertAlign w:val="baseline"/>
      </w:rPr>
    </w:lvl>
    <w:lvl w:ilvl="1" w:tplc="9EE64668">
      <w:start w:val="2"/>
      <w:numFmt w:val="decimal"/>
      <w:lvlText w:val="%2."/>
      <w:lvlJc w:val="left"/>
      <w:pPr>
        <w:ind w:left="9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EE8EFE8">
      <w:start w:val="1"/>
      <w:numFmt w:val="lowerRoman"/>
      <w:lvlText w:val="%3"/>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3B2D86A">
      <w:start w:val="1"/>
      <w:numFmt w:val="decimal"/>
      <w:lvlText w:val="%4"/>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63A0828">
      <w:start w:val="1"/>
      <w:numFmt w:val="lowerLetter"/>
      <w:lvlText w:val="%5"/>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FD628EC">
      <w:start w:val="1"/>
      <w:numFmt w:val="lowerRoman"/>
      <w:lvlText w:val="%6"/>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AC03D92">
      <w:start w:val="1"/>
      <w:numFmt w:val="decimal"/>
      <w:lvlText w:val="%7"/>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87CC8EA">
      <w:start w:val="1"/>
      <w:numFmt w:val="lowerLetter"/>
      <w:lvlText w:val="%8"/>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15AC882">
      <w:start w:val="1"/>
      <w:numFmt w:val="lowerRoman"/>
      <w:lvlText w:val="%9"/>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640F6EA3"/>
    <w:multiLevelType w:val="hybridMultilevel"/>
    <w:tmpl w:val="2BBC3A1C"/>
    <w:lvl w:ilvl="0" w:tplc="BEB4B7C8">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39320E"/>
    <w:multiLevelType w:val="hybridMultilevel"/>
    <w:tmpl w:val="0DFA9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C22D85"/>
    <w:multiLevelType w:val="hybridMultilevel"/>
    <w:tmpl w:val="A08CAF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CC3329"/>
    <w:multiLevelType w:val="hybridMultilevel"/>
    <w:tmpl w:val="A08CAF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660029"/>
    <w:multiLevelType w:val="hybridMultilevel"/>
    <w:tmpl w:val="FACC05DA"/>
    <w:lvl w:ilvl="0" w:tplc="D398F8C0">
      <w:start w:val="1"/>
      <w:numFmt w:val="lowerLetter"/>
      <w:lvlText w:val="%1."/>
      <w:lvlJc w:val="left"/>
      <w:pPr>
        <w:ind w:left="1174" w:hanging="360"/>
      </w:pPr>
      <w:rPr>
        <w:rFonts w:hint="default"/>
        <w:b w:val="0"/>
        <w:bCs/>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29" w15:restartNumberingAfterBreak="0">
    <w:nsid w:val="6BBA1E88"/>
    <w:multiLevelType w:val="hybridMultilevel"/>
    <w:tmpl w:val="9C9C860C"/>
    <w:lvl w:ilvl="0" w:tplc="18DC1D28">
      <w:start w:val="1"/>
      <w:numFmt w:val="lowerLetter"/>
      <w:lvlText w:val="%1."/>
      <w:lvlJc w:val="left"/>
      <w:pPr>
        <w:ind w:left="1069" w:hanging="360"/>
      </w:pPr>
      <w:rPr>
        <w:rFonts w:hint="default"/>
        <w:i/>
        <w:i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77401B63"/>
    <w:multiLevelType w:val="hybridMultilevel"/>
    <w:tmpl w:val="D6E214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9B44661"/>
    <w:multiLevelType w:val="multilevel"/>
    <w:tmpl w:val="696E1D08"/>
    <w:lvl w:ilvl="0">
      <w:start w:val="2"/>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C7D176F"/>
    <w:multiLevelType w:val="hybridMultilevel"/>
    <w:tmpl w:val="4EEAC0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DB1405C"/>
    <w:multiLevelType w:val="hybridMultilevel"/>
    <w:tmpl w:val="8F3C6D86"/>
    <w:lvl w:ilvl="0" w:tplc="299EE320">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23"/>
  </w:num>
  <w:num w:numId="2">
    <w:abstractNumId w:val="12"/>
  </w:num>
  <w:num w:numId="3">
    <w:abstractNumId w:val="0"/>
  </w:num>
  <w:num w:numId="4">
    <w:abstractNumId w:val="6"/>
  </w:num>
  <w:num w:numId="5">
    <w:abstractNumId w:val="17"/>
  </w:num>
  <w:num w:numId="6">
    <w:abstractNumId w:val="4"/>
  </w:num>
  <w:num w:numId="7">
    <w:abstractNumId w:val="33"/>
  </w:num>
  <w:num w:numId="8">
    <w:abstractNumId w:val="29"/>
  </w:num>
  <w:num w:numId="9">
    <w:abstractNumId w:val="13"/>
  </w:num>
  <w:num w:numId="10">
    <w:abstractNumId w:val="19"/>
  </w:num>
  <w:num w:numId="11">
    <w:abstractNumId w:val="14"/>
  </w:num>
  <w:num w:numId="12">
    <w:abstractNumId w:val="26"/>
  </w:num>
  <w:num w:numId="13">
    <w:abstractNumId w:val="27"/>
  </w:num>
  <w:num w:numId="14">
    <w:abstractNumId w:val="15"/>
  </w:num>
  <w:num w:numId="15">
    <w:abstractNumId w:val="21"/>
  </w:num>
  <w:num w:numId="16">
    <w:abstractNumId w:val="16"/>
  </w:num>
  <w:num w:numId="17">
    <w:abstractNumId w:val="7"/>
  </w:num>
  <w:num w:numId="18">
    <w:abstractNumId w:val="22"/>
  </w:num>
  <w:num w:numId="19">
    <w:abstractNumId w:val="28"/>
  </w:num>
  <w:num w:numId="20">
    <w:abstractNumId w:val="5"/>
  </w:num>
  <w:num w:numId="21">
    <w:abstractNumId w:val="20"/>
  </w:num>
  <w:num w:numId="22">
    <w:abstractNumId w:val="18"/>
  </w:num>
  <w:num w:numId="23">
    <w:abstractNumId w:val="31"/>
  </w:num>
  <w:num w:numId="24">
    <w:abstractNumId w:val="11"/>
  </w:num>
  <w:num w:numId="25">
    <w:abstractNumId w:val="2"/>
  </w:num>
  <w:num w:numId="26">
    <w:abstractNumId w:val="8"/>
  </w:num>
  <w:num w:numId="27">
    <w:abstractNumId w:val="25"/>
  </w:num>
  <w:num w:numId="28">
    <w:abstractNumId w:val="24"/>
  </w:num>
  <w:num w:numId="29">
    <w:abstractNumId w:val="1"/>
  </w:num>
  <w:num w:numId="30">
    <w:abstractNumId w:val="30"/>
  </w:num>
  <w:num w:numId="31">
    <w:abstractNumId w:val="3"/>
  </w:num>
  <w:num w:numId="32">
    <w:abstractNumId w:val="10"/>
  </w:num>
  <w:num w:numId="33">
    <w:abstractNumId w:val="9"/>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A43"/>
    <w:rsid w:val="00011191"/>
    <w:rsid w:val="00013916"/>
    <w:rsid w:val="00017316"/>
    <w:rsid w:val="000173EA"/>
    <w:rsid w:val="0001747A"/>
    <w:rsid w:val="000314DA"/>
    <w:rsid w:val="000349B4"/>
    <w:rsid w:val="00036346"/>
    <w:rsid w:val="00041914"/>
    <w:rsid w:val="0004253C"/>
    <w:rsid w:val="000450B9"/>
    <w:rsid w:val="00057550"/>
    <w:rsid w:val="000606B9"/>
    <w:rsid w:val="00060E13"/>
    <w:rsid w:val="00066BB1"/>
    <w:rsid w:val="000717A9"/>
    <w:rsid w:val="000756DC"/>
    <w:rsid w:val="00076F29"/>
    <w:rsid w:val="00080580"/>
    <w:rsid w:val="000816E8"/>
    <w:rsid w:val="00087C6F"/>
    <w:rsid w:val="000907E9"/>
    <w:rsid w:val="0009191C"/>
    <w:rsid w:val="000966EF"/>
    <w:rsid w:val="000A3DEA"/>
    <w:rsid w:val="000B2AFD"/>
    <w:rsid w:val="000D2E46"/>
    <w:rsid w:val="000D5153"/>
    <w:rsid w:val="000E0C92"/>
    <w:rsid w:val="000E6C5F"/>
    <w:rsid w:val="000E782D"/>
    <w:rsid w:val="000F0BEC"/>
    <w:rsid w:val="000F24EE"/>
    <w:rsid w:val="000F51EA"/>
    <w:rsid w:val="001002C0"/>
    <w:rsid w:val="00104941"/>
    <w:rsid w:val="00106092"/>
    <w:rsid w:val="001303B0"/>
    <w:rsid w:val="0013369B"/>
    <w:rsid w:val="00145041"/>
    <w:rsid w:val="0014680D"/>
    <w:rsid w:val="0015127F"/>
    <w:rsid w:val="0015158F"/>
    <w:rsid w:val="0015344F"/>
    <w:rsid w:val="00164B5F"/>
    <w:rsid w:val="00166761"/>
    <w:rsid w:val="00173FBE"/>
    <w:rsid w:val="00174EF5"/>
    <w:rsid w:val="00175BA7"/>
    <w:rsid w:val="00177BFE"/>
    <w:rsid w:val="00182394"/>
    <w:rsid w:val="001908FC"/>
    <w:rsid w:val="00191AC4"/>
    <w:rsid w:val="001938AB"/>
    <w:rsid w:val="00193B45"/>
    <w:rsid w:val="0019619A"/>
    <w:rsid w:val="001A0206"/>
    <w:rsid w:val="001C34BD"/>
    <w:rsid w:val="001D7F4E"/>
    <w:rsid w:val="001E1C0D"/>
    <w:rsid w:val="001E4046"/>
    <w:rsid w:val="001E74E6"/>
    <w:rsid w:val="001E7FF9"/>
    <w:rsid w:val="00201362"/>
    <w:rsid w:val="00210105"/>
    <w:rsid w:val="002101E4"/>
    <w:rsid w:val="002443E0"/>
    <w:rsid w:val="00252D5D"/>
    <w:rsid w:val="00254204"/>
    <w:rsid w:val="00257E50"/>
    <w:rsid w:val="0026388E"/>
    <w:rsid w:val="002646B5"/>
    <w:rsid w:val="002677BA"/>
    <w:rsid w:val="00273611"/>
    <w:rsid w:val="00294B06"/>
    <w:rsid w:val="00294E53"/>
    <w:rsid w:val="0029635A"/>
    <w:rsid w:val="002A3241"/>
    <w:rsid w:val="002A48D8"/>
    <w:rsid w:val="002C5A64"/>
    <w:rsid w:val="002E17C9"/>
    <w:rsid w:val="002E2737"/>
    <w:rsid w:val="002F0C50"/>
    <w:rsid w:val="002F1B39"/>
    <w:rsid w:val="002F1EA3"/>
    <w:rsid w:val="002F39CC"/>
    <w:rsid w:val="002F64B8"/>
    <w:rsid w:val="002F7BFE"/>
    <w:rsid w:val="0030075D"/>
    <w:rsid w:val="003012D9"/>
    <w:rsid w:val="00315682"/>
    <w:rsid w:val="00323495"/>
    <w:rsid w:val="00327239"/>
    <w:rsid w:val="00333450"/>
    <w:rsid w:val="00342BE8"/>
    <w:rsid w:val="00361C7A"/>
    <w:rsid w:val="00363E32"/>
    <w:rsid w:val="00373C40"/>
    <w:rsid w:val="0037668F"/>
    <w:rsid w:val="0039004A"/>
    <w:rsid w:val="003904FD"/>
    <w:rsid w:val="00392AC8"/>
    <w:rsid w:val="00395E0C"/>
    <w:rsid w:val="00397A43"/>
    <w:rsid w:val="003B1B41"/>
    <w:rsid w:val="003B209E"/>
    <w:rsid w:val="003B2BE8"/>
    <w:rsid w:val="003C2649"/>
    <w:rsid w:val="003C460C"/>
    <w:rsid w:val="003D30B9"/>
    <w:rsid w:val="003D3C45"/>
    <w:rsid w:val="003D5B32"/>
    <w:rsid w:val="003D5C3B"/>
    <w:rsid w:val="003D730E"/>
    <w:rsid w:val="003E2ACB"/>
    <w:rsid w:val="003E38CB"/>
    <w:rsid w:val="003E7488"/>
    <w:rsid w:val="003E7CC2"/>
    <w:rsid w:val="003F7121"/>
    <w:rsid w:val="00424465"/>
    <w:rsid w:val="004275B4"/>
    <w:rsid w:val="00431C62"/>
    <w:rsid w:val="004323C6"/>
    <w:rsid w:val="0043262C"/>
    <w:rsid w:val="00444911"/>
    <w:rsid w:val="00445E93"/>
    <w:rsid w:val="00451E68"/>
    <w:rsid w:val="0046596E"/>
    <w:rsid w:val="0047074F"/>
    <w:rsid w:val="00476DBB"/>
    <w:rsid w:val="00482733"/>
    <w:rsid w:val="004901E4"/>
    <w:rsid w:val="00493F89"/>
    <w:rsid w:val="004942D9"/>
    <w:rsid w:val="0049442E"/>
    <w:rsid w:val="0049645F"/>
    <w:rsid w:val="004A2C79"/>
    <w:rsid w:val="004A5A0C"/>
    <w:rsid w:val="004B77A8"/>
    <w:rsid w:val="004C1DB9"/>
    <w:rsid w:val="004C49BC"/>
    <w:rsid w:val="004D07CB"/>
    <w:rsid w:val="004D70F5"/>
    <w:rsid w:val="004E40DF"/>
    <w:rsid w:val="004E747E"/>
    <w:rsid w:val="004F3934"/>
    <w:rsid w:val="004F5433"/>
    <w:rsid w:val="004F7257"/>
    <w:rsid w:val="00504539"/>
    <w:rsid w:val="005054B7"/>
    <w:rsid w:val="00505A6E"/>
    <w:rsid w:val="00522168"/>
    <w:rsid w:val="00532901"/>
    <w:rsid w:val="00536257"/>
    <w:rsid w:val="005413DD"/>
    <w:rsid w:val="005536DC"/>
    <w:rsid w:val="00553B5F"/>
    <w:rsid w:val="00553C9B"/>
    <w:rsid w:val="00565A3E"/>
    <w:rsid w:val="00565C68"/>
    <w:rsid w:val="00566CDF"/>
    <w:rsid w:val="00586EB0"/>
    <w:rsid w:val="00591603"/>
    <w:rsid w:val="0059368A"/>
    <w:rsid w:val="00596438"/>
    <w:rsid w:val="005A1259"/>
    <w:rsid w:val="005A2138"/>
    <w:rsid w:val="005A67BA"/>
    <w:rsid w:val="005B1479"/>
    <w:rsid w:val="005B58EA"/>
    <w:rsid w:val="005B73AC"/>
    <w:rsid w:val="005C3393"/>
    <w:rsid w:val="005D5154"/>
    <w:rsid w:val="005E0D5B"/>
    <w:rsid w:val="005E424F"/>
    <w:rsid w:val="005F5D9C"/>
    <w:rsid w:val="005F616A"/>
    <w:rsid w:val="006008ED"/>
    <w:rsid w:val="00603132"/>
    <w:rsid w:val="0061041C"/>
    <w:rsid w:val="00616056"/>
    <w:rsid w:val="00617278"/>
    <w:rsid w:val="00621AAC"/>
    <w:rsid w:val="00621D53"/>
    <w:rsid w:val="00634980"/>
    <w:rsid w:val="00641DEC"/>
    <w:rsid w:val="00650EC8"/>
    <w:rsid w:val="00654BD1"/>
    <w:rsid w:val="00655E4F"/>
    <w:rsid w:val="006604AF"/>
    <w:rsid w:val="00660AB8"/>
    <w:rsid w:val="00664F13"/>
    <w:rsid w:val="00671870"/>
    <w:rsid w:val="00680CA7"/>
    <w:rsid w:val="00684875"/>
    <w:rsid w:val="0068752B"/>
    <w:rsid w:val="006907C5"/>
    <w:rsid w:val="00693FA1"/>
    <w:rsid w:val="006B162A"/>
    <w:rsid w:val="006B4A70"/>
    <w:rsid w:val="006B692B"/>
    <w:rsid w:val="006C30D9"/>
    <w:rsid w:val="006C5474"/>
    <w:rsid w:val="006C6510"/>
    <w:rsid w:val="006D1E75"/>
    <w:rsid w:val="006D1F1B"/>
    <w:rsid w:val="006D3122"/>
    <w:rsid w:val="006D4B27"/>
    <w:rsid w:val="006D61F1"/>
    <w:rsid w:val="006F6CC4"/>
    <w:rsid w:val="007028B1"/>
    <w:rsid w:val="00706AD6"/>
    <w:rsid w:val="00706F3B"/>
    <w:rsid w:val="007177F0"/>
    <w:rsid w:val="0071786F"/>
    <w:rsid w:val="00717A16"/>
    <w:rsid w:val="00721DF8"/>
    <w:rsid w:val="00727860"/>
    <w:rsid w:val="007347D7"/>
    <w:rsid w:val="007356C7"/>
    <w:rsid w:val="00736D94"/>
    <w:rsid w:val="00741824"/>
    <w:rsid w:val="00763F89"/>
    <w:rsid w:val="00764EC0"/>
    <w:rsid w:val="00767AED"/>
    <w:rsid w:val="00770D81"/>
    <w:rsid w:val="00773C14"/>
    <w:rsid w:val="007753DC"/>
    <w:rsid w:val="007776C4"/>
    <w:rsid w:val="00780F80"/>
    <w:rsid w:val="00784968"/>
    <w:rsid w:val="007A26D2"/>
    <w:rsid w:val="007B434A"/>
    <w:rsid w:val="007B43AB"/>
    <w:rsid w:val="007B5079"/>
    <w:rsid w:val="007B7937"/>
    <w:rsid w:val="007C235A"/>
    <w:rsid w:val="007C3164"/>
    <w:rsid w:val="007C4AB5"/>
    <w:rsid w:val="007C7074"/>
    <w:rsid w:val="007D258C"/>
    <w:rsid w:val="007D3E01"/>
    <w:rsid w:val="007D5C23"/>
    <w:rsid w:val="007E6C6D"/>
    <w:rsid w:val="007E7D0F"/>
    <w:rsid w:val="007F193F"/>
    <w:rsid w:val="007F517F"/>
    <w:rsid w:val="007F7FA7"/>
    <w:rsid w:val="00801C80"/>
    <w:rsid w:val="00824256"/>
    <w:rsid w:val="00835D8C"/>
    <w:rsid w:val="008407B7"/>
    <w:rsid w:val="00856340"/>
    <w:rsid w:val="00856DE6"/>
    <w:rsid w:val="008628F8"/>
    <w:rsid w:val="00871736"/>
    <w:rsid w:val="00872D5E"/>
    <w:rsid w:val="008829B9"/>
    <w:rsid w:val="008845E1"/>
    <w:rsid w:val="008933D7"/>
    <w:rsid w:val="00896424"/>
    <w:rsid w:val="00896EE7"/>
    <w:rsid w:val="008A4DD8"/>
    <w:rsid w:val="008A60AD"/>
    <w:rsid w:val="008B0CD6"/>
    <w:rsid w:val="008B7DFA"/>
    <w:rsid w:val="008C7FDA"/>
    <w:rsid w:val="008D7254"/>
    <w:rsid w:val="008F6CE8"/>
    <w:rsid w:val="008F7A37"/>
    <w:rsid w:val="008F7B04"/>
    <w:rsid w:val="00903180"/>
    <w:rsid w:val="0090420D"/>
    <w:rsid w:val="0090788F"/>
    <w:rsid w:val="00911CDA"/>
    <w:rsid w:val="00914BC1"/>
    <w:rsid w:val="00917C67"/>
    <w:rsid w:val="009315C4"/>
    <w:rsid w:val="009471D9"/>
    <w:rsid w:val="009475AD"/>
    <w:rsid w:val="00951DEF"/>
    <w:rsid w:val="00957615"/>
    <w:rsid w:val="00961130"/>
    <w:rsid w:val="00967C45"/>
    <w:rsid w:val="0097716C"/>
    <w:rsid w:val="009775F7"/>
    <w:rsid w:val="009818E9"/>
    <w:rsid w:val="009842EB"/>
    <w:rsid w:val="00984BC5"/>
    <w:rsid w:val="00987AD1"/>
    <w:rsid w:val="009900A4"/>
    <w:rsid w:val="009915C8"/>
    <w:rsid w:val="009A0D44"/>
    <w:rsid w:val="009A1D5A"/>
    <w:rsid w:val="009A6563"/>
    <w:rsid w:val="009B0EB7"/>
    <w:rsid w:val="009B2554"/>
    <w:rsid w:val="009C2D3D"/>
    <w:rsid w:val="009C3647"/>
    <w:rsid w:val="009C67F9"/>
    <w:rsid w:val="009E1536"/>
    <w:rsid w:val="00A06718"/>
    <w:rsid w:val="00A14302"/>
    <w:rsid w:val="00A15055"/>
    <w:rsid w:val="00A20A52"/>
    <w:rsid w:val="00A23874"/>
    <w:rsid w:val="00A368B2"/>
    <w:rsid w:val="00A50DE2"/>
    <w:rsid w:val="00A53BE8"/>
    <w:rsid w:val="00A641C6"/>
    <w:rsid w:val="00A66CE8"/>
    <w:rsid w:val="00A72E63"/>
    <w:rsid w:val="00A761AE"/>
    <w:rsid w:val="00A81D3E"/>
    <w:rsid w:val="00A82A6B"/>
    <w:rsid w:val="00A83EA4"/>
    <w:rsid w:val="00A914C9"/>
    <w:rsid w:val="00AA35CC"/>
    <w:rsid w:val="00AB08F0"/>
    <w:rsid w:val="00AC13A7"/>
    <w:rsid w:val="00AD0F39"/>
    <w:rsid w:val="00AE0DBA"/>
    <w:rsid w:val="00AE32C4"/>
    <w:rsid w:val="00AE3AB1"/>
    <w:rsid w:val="00AE3DF9"/>
    <w:rsid w:val="00AF20A4"/>
    <w:rsid w:val="00AF591C"/>
    <w:rsid w:val="00B07444"/>
    <w:rsid w:val="00B1150D"/>
    <w:rsid w:val="00B11AA8"/>
    <w:rsid w:val="00B20215"/>
    <w:rsid w:val="00B2575D"/>
    <w:rsid w:val="00B25E97"/>
    <w:rsid w:val="00B31412"/>
    <w:rsid w:val="00B35482"/>
    <w:rsid w:val="00B40A6C"/>
    <w:rsid w:val="00B62FC4"/>
    <w:rsid w:val="00B64858"/>
    <w:rsid w:val="00B65AAD"/>
    <w:rsid w:val="00B73F58"/>
    <w:rsid w:val="00B77663"/>
    <w:rsid w:val="00B8507B"/>
    <w:rsid w:val="00B87433"/>
    <w:rsid w:val="00B9047B"/>
    <w:rsid w:val="00B9443E"/>
    <w:rsid w:val="00B95C99"/>
    <w:rsid w:val="00B96E61"/>
    <w:rsid w:val="00BA4829"/>
    <w:rsid w:val="00BB0837"/>
    <w:rsid w:val="00BB3034"/>
    <w:rsid w:val="00BB5BCD"/>
    <w:rsid w:val="00BB780E"/>
    <w:rsid w:val="00BC0789"/>
    <w:rsid w:val="00BC4D35"/>
    <w:rsid w:val="00BD7A52"/>
    <w:rsid w:val="00BE1DA7"/>
    <w:rsid w:val="00BE7B3B"/>
    <w:rsid w:val="00BF054E"/>
    <w:rsid w:val="00BF3BFB"/>
    <w:rsid w:val="00C00F50"/>
    <w:rsid w:val="00C02117"/>
    <w:rsid w:val="00C02E46"/>
    <w:rsid w:val="00C03A89"/>
    <w:rsid w:val="00C0751B"/>
    <w:rsid w:val="00C377BA"/>
    <w:rsid w:val="00C53E48"/>
    <w:rsid w:val="00C5603E"/>
    <w:rsid w:val="00C57220"/>
    <w:rsid w:val="00C57490"/>
    <w:rsid w:val="00C60007"/>
    <w:rsid w:val="00C60EF8"/>
    <w:rsid w:val="00C62A6E"/>
    <w:rsid w:val="00C633BF"/>
    <w:rsid w:val="00C649DC"/>
    <w:rsid w:val="00C71304"/>
    <w:rsid w:val="00C7228B"/>
    <w:rsid w:val="00C744FF"/>
    <w:rsid w:val="00C7703B"/>
    <w:rsid w:val="00C827C7"/>
    <w:rsid w:val="00C86C7B"/>
    <w:rsid w:val="00C93D42"/>
    <w:rsid w:val="00C96AA2"/>
    <w:rsid w:val="00C973DE"/>
    <w:rsid w:val="00CA4BF0"/>
    <w:rsid w:val="00CB3015"/>
    <w:rsid w:val="00CC16EE"/>
    <w:rsid w:val="00CC2474"/>
    <w:rsid w:val="00CE36B0"/>
    <w:rsid w:val="00CE38DD"/>
    <w:rsid w:val="00CF24E8"/>
    <w:rsid w:val="00CF2DE9"/>
    <w:rsid w:val="00CF417C"/>
    <w:rsid w:val="00D007A4"/>
    <w:rsid w:val="00D00DED"/>
    <w:rsid w:val="00D13F95"/>
    <w:rsid w:val="00D141CB"/>
    <w:rsid w:val="00D279BA"/>
    <w:rsid w:val="00D27DF0"/>
    <w:rsid w:val="00D314B3"/>
    <w:rsid w:val="00D337B9"/>
    <w:rsid w:val="00D3702B"/>
    <w:rsid w:val="00D4532F"/>
    <w:rsid w:val="00D47993"/>
    <w:rsid w:val="00D51D9D"/>
    <w:rsid w:val="00D5218B"/>
    <w:rsid w:val="00D5588B"/>
    <w:rsid w:val="00D64495"/>
    <w:rsid w:val="00D665EB"/>
    <w:rsid w:val="00D75481"/>
    <w:rsid w:val="00D834E5"/>
    <w:rsid w:val="00D86960"/>
    <w:rsid w:val="00D87623"/>
    <w:rsid w:val="00D87FE7"/>
    <w:rsid w:val="00D95EE9"/>
    <w:rsid w:val="00DA1982"/>
    <w:rsid w:val="00DA6098"/>
    <w:rsid w:val="00DB1B4A"/>
    <w:rsid w:val="00DB2427"/>
    <w:rsid w:val="00DC1DD0"/>
    <w:rsid w:val="00DC4633"/>
    <w:rsid w:val="00DD2F54"/>
    <w:rsid w:val="00DD5933"/>
    <w:rsid w:val="00DE33A5"/>
    <w:rsid w:val="00E13B63"/>
    <w:rsid w:val="00E14722"/>
    <w:rsid w:val="00E22778"/>
    <w:rsid w:val="00E22952"/>
    <w:rsid w:val="00E308A6"/>
    <w:rsid w:val="00E3734C"/>
    <w:rsid w:val="00E401FF"/>
    <w:rsid w:val="00E41CCB"/>
    <w:rsid w:val="00E42B85"/>
    <w:rsid w:val="00E47368"/>
    <w:rsid w:val="00E50FF9"/>
    <w:rsid w:val="00E51701"/>
    <w:rsid w:val="00E55BEF"/>
    <w:rsid w:val="00E6386E"/>
    <w:rsid w:val="00E70E0E"/>
    <w:rsid w:val="00E71A02"/>
    <w:rsid w:val="00E85335"/>
    <w:rsid w:val="00E930FD"/>
    <w:rsid w:val="00E96FD9"/>
    <w:rsid w:val="00EA3156"/>
    <w:rsid w:val="00EA4C3B"/>
    <w:rsid w:val="00EE181D"/>
    <w:rsid w:val="00EE6234"/>
    <w:rsid w:val="00F03078"/>
    <w:rsid w:val="00F0494A"/>
    <w:rsid w:val="00F05C32"/>
    <w:rsid w:val="00F120FC"/>
    <w:rsid w:val="00F131DB"/>
    <w:rsid w:val="00F1733A"/>
    <w:rsid w:val="00F31838"/>
    <w:rsid w:val="00F32317"/>
    <w:rsid w:val="00F41013"/>
    <w:rsid w:val="00F42E41"/>
    <w:rsid w:val="00F44F8B"/>
    <w:rsid w:val="00F47485"/>
    <w:rsid w:val="00F563F6"/>
    <w:rsid w:val="00F57298"/>
    <w:rsid w:val="00F62C38"/>
    <w:rsid w:val="00F6305D"/>
    <w:rsid w:val="00F70746"/>
    <w:rsid w:val="00F70781"/>
    <w:rsid w:val="00F70D73"/>
    <w:rsid w:val="00F71996"/>
    <w:rsid w:val="00F750F4"/>
    <w:rsid w:val="00F849DE"/>
    <w:rsid w:val="00F9302D"/>
    <w:rsid w:val="00FA24A2"/>
    <w:rsid w:val="00FA4D97"/>
    <w:rsid w:val="00FB33AB"/>
    <w:rsid w:val="00FC76DE"/>
    <w:rsid w:val="00FD0CB7"/>
    <w:rsid w:val="00FD5922"/>
    <w:rsid w:val="00FE681E"/>
    <w:rsid w:val="00FF30C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DBBD7"/>
  <w15:chartTrackingRefBased/>
  <w15:docId w15:val="{2EAF238C-29FF-4BD1-80A3-C22CF3E4D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5AD"/>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397A43"/>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97A43"/>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97A43"/>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97A43"/>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397A43"/>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397A43"/>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397A43"/>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397A43"/>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397A43"/>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A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7A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7A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7A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7A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7A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7A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7A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7A43"/>
    <w:rPr>
      <w:rFonts w:eastAsiaTheme="majorEastAsia" w:cstheme="majorBidi"/>
      <w:color w:val="272727" w:themeColor="text1" w:themeTint="D8"/>
    </w:rPr>
  </w:style>
  <w:style w:type="paragraph" w:styleId="Title">
    <w:name w:val="Title"/>
    <w:basedOn w:val="Normal"/>
    <w:next w:val="Normal"/>
    <w:link w:val="TitleChar"/>
    <w:uiPriority w:val="10"/>
    <w:qFormat/>
    <w:rsid w:val="00397A43"/>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97A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7A43"/>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97A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7A43"/>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397A43"/>
    <w:rPr>
      <w:i/>
      <w:iCs/>
      <w:color w:val="404040" w:themeColor="text1" w:themeTint="BF"/>
    </w:rPr>
  </w:style>
  <w:style w:type="paragraph" w:styleId="ListParagraph">
    <w:name w:val="List Paragraph"/>
    <w:basedOn w:val="Normal"/>
    <w:uiPriority w:val="34"/>
    <w:qFormat/>
    <w:rsid w:val="00397A43"/>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397A43"/>
    <w:rPr>
      <w:i/>
      <w:iCs/>
      <w:color w:val="0F4761" w:themeColor="accent1" w:themeShade="BF"/>
    </w:rPr>
  </w:style>
  <w:style w:type="paragraph" w:styleId="IntenseQuote">
    <w:name w:val="Intense Quote"/>
    <w:basedOn w:val="Normal"/>
    <w:next w:val="Normal"/>
    <w:link w:val="IntenseQuoteChar"/>
    <w:uiPriority w:val="30"/>
    <w:qFormat/>
    <w:rsid w:val="00397A4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397A43"/>
    <w:rPr>
      <w:i/>
      <w:iCs/>
      <w:color w:val="0F4761" w:themeColor="accent1" w:themeShade="BF"/>
    </w:rPr>
  </w:style>
  <w:style w:type="character" w:styleId="IntenseReference">
    <w:name w:val="Intense Reference"/>
    <w:basedOn w:val="DefaultParagraphFont"/>
    <w:uiPriority w:val="32"/>
    <w:qFormat/>
    <w:rsid w:val="00397A43"/>
    <w:rPr>
      <w:b/>
      <w:bCs/>
      <w:smallCaps/>
      <w:color w:val="0F4761" w:themeColor="accent1" w:themeShade="BF"/>
      <w:spacing w:val="5"/>
    </w:rPr>
  </w:style>
  <w:style w:type="character" w:styleId="CommentReference">
    <w:name w:val="annotation reference"/>
    <w:basedOn w:val="DefaultParagraphFont"/>
    <w:uiPriority w:val="99"/>
    <w:semiHidden/>
    <w:unhideWhenUsed/>
    <w:rsid w:val="00C71304"/>
    <w:rPr>
      <w:sz w:val="16"/>
      <w:szCs w:val="16"/>
    </w:rPr>
  </w:style>
  <w:style w:type="paragraph" w:styleId="CommentText">
    <w:name w:val="annotation text"/>
    <w:basedOn w:val="Normal"/>
    <w:link w:val="CommentTextChar"/>
    <w:uiPriority w:val="99"/>
    <w:unhideWhenUsed/>
    <w:rsid w:val="00C71304"/>
    <w:rPr>
      <w:sz w:val="20"/>
    </w:rPr>
  </w:style>
  <w:style w:type="character" w:customStyle="1" w:styleId="CommentTextChar">
    <w:name w:val="Comment Text Char"/>
    <w:basedOn w:val="DefaultParagraphFont"/>
    <w:link w:val="CommentText"/>
    <w:uiPriority w:val="99"/>
    <w:rsid w:val="00C71304"/>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71304"/>
    <w:rPr>
      <w:b/>
      <w:bCs/>
    </w:rPr>
  </w:style>
  <w:style w:type="character" w:customStyle="1" w:styleId="CommentSubjectChar">
    <w:name w:val="Comment Subject Char"/>
    <w:basedOn w:val="CommentTextChar"/>
    <w:link w:val="CommentSubject"/>
    <w:uiPriority w:val="99"/>
    <w:semiHidden/>
    <w:rsid w:val="00C71304"/>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5536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6DC"/>
    <w:rPr>
      <w:rFonts w:ascii="Segoe UI" w:eastAsia="Times New Roman" w:hAnsi="Segoe UI" w:cs="Segoe UI"/>
      <w:kern w:val="0"/>
      <w:sz w:val="18"/>
      <w:szCs w:val="18"/>
      <w14:ligatures w14:val="none"/>
    </w:rPr>
  </w:style>
  <w:style w:type="paragraph" w:styleId="Header">
    <w:name w:val="header"/>
    <w:basedOn w:val="Normal"/>
    <w:link w:val="HeaderChar"/>
    <w:uiPriority w:val="99"/>
    <w:unhideWhenUsed/>
    <w:rsid w:val="000F0BEC"/>
    <w:pPr>
      <w:tabs>
        <w:tab w:val="center" w:pos="4680"/>
        <w:tab w:val="right" w:pos="9360"/>
      </w:tabs>
    </w:pPr>
  </w:style>
  <w:style w:type="character" w:customStyle="1" w:styleId="HeaderChar">
    <w:name w:val="Header Char"/>
    <w:basedOn w:val="DefaultParagraphFont"/>
    <w:link w:val="Header"/>
    <w:uiPriority w:val="99"/>
    <w:rsid w:val="000F0BEC"/>
    <w:rPr>
      <w:rFonts w:ascii="Times New Roman" w:eastAsia="Times New Roman" w:hAnsi="Times New Roman" w:cs="Times New Roman"/>
      <w:kern w:val="0"/>
      <w:szCs w:val="20"/>
      <w14:ligatures w14:val="none"/>
    </w:rPr>
  </w:style>
  <w:style w:type="paragraph" w:styleId="Footer">
    <w:name w:val="footer"/>
    <w:basedOn w:val="Normal"/>
    <w:link w:val="FooterChar"/>
    <w:uiPriority w:val="99"/>
    <w:unhideWhenUsed/>
    <w:rsid w:val="000F0BEC"/>
    <w:pPr>
      <w:tabs>
        <w:tab w:val="center" w:pos="4680"/>
        <w:tab w:val="right" w:pos="9360"/>
      </w:tabs>
    </w:pPr>
  </w:style>
  <w:style w:type="character" w:customStyle="1" w:styleId="FooterChar">
    <w:name w:val="Footer Char"/>
    <w:basedOn w:val="DefaultParagraphFont"/>
    <w:link w:val="Footer"/>
    <w:uiPriority w:val="99"/>
    <w:rsid w:val="000F0BEC"/>
    <w:rPr>
      <w:rFonts w:ascii="Times New Roman" w:eastAsia="Times New Roman" w:hAnsi="Times New Roman" w:cs="Times New Roman"/>
      <w:kern w:val="0"/>
      <w:szCs w:val="20"/>
      <w14:ligatures w14:val="none"/>
    </w:rPr>
  </w:style>
  <w:style w:type="table" w:styleId="TableGrid">
    <w:name w:val="Table Grid"/>
    <w:basedOn w:val="TableNormal"/>
    <w:uiPriority w:val="39"/>
    <w:rsid w:val="00A53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861E2-017F-401F-ABE9-520737624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16</Pages>
  <Words>3901</Words>
  <Characters>22239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Tran Hoang</dc:creator>
  <cp:keywords/>
  <dc:description/>
  <cp:lastModifiedBy>pc</cp:lastModifiedBy>
  <cp:revision>16</cp:revision>
  <cp:lastPrinted>2026-01-26T03:33:00Z</cp:lastPrinted>
  <dcterms:created xsi:type="dcterms:W3CDTF">2026-01-26T01:27:00Z</dcterms:created>
  <dcterms:modified xsi:type="dcterms:W3CDTF">2026-01-26T07:34:00Z</dcterms:modified>
</cp:coreProperties>
</file>