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CC4EE" w14:textId="77777777" w:rsidR="002A252A" w:rsidRPr="004037BF" w:rsidRDefault="002A252A" w:rsidP="002A252A">
      <w:pPr>
        <w:widowControl w:val="0"/>
        <w:spacing w:before="120" w:after="120" w:line="276" w:lineRule="auto"/>
        <w:ind w:left="567"/>
        <w:outlineLvl w:val="2"/>
        <w:rPr>
          <w:rFonts w:ascii="Times New Roman" w:hAnsi="Times New Roman"/>
          <w:b/>
          <w:bCs/>
          <w:color w:val="000000" w:themeColor="text1"/>
          <w:lang w:val="fr-FR"/>
        </w:rPr>
      </w:pPr>
      <w:bookmarkStart w:id="0" w:name="_GoBack"/>
      <w:bookmarkEnd w:id="0"/>
      <w:r w:rsidRPr="004037BF">
        <w:rPr>
          <w:rFonts w:ascii="Times New Roman" w:hAnsi="Times New Roman"/>
          <w:b/>
          <w:bCs/>
          <w:color w:val="000000" w:themeColor="text1"/>
          <w:lang w:val="fr-FR"/>
        </w:rPr>
        <w:t>Mục 3. Tiêu chuẩn đánh giá về kỹ thuật</w:t>
      </w:r>
    </w:p>
    <w:p w14:paraId="5ABBB1DB" w14:textId="77777777" w:rsidR="002A252A" w:rsidRPr="004037BF" w:rsidRDefault="002A252A" w:rsidP="002A252A">
      <w:pPr>
        <w:widowControl w:val="0"/>
        <w:spacing w:before="120" w:after="120" w:line="274" w:lineRule="auto"/>
        <w:ind w:firstLine="567"/>
        <w:jc w:val="both"/>
        <w:rPr>
          <w:rFonts w:ascii="Times New Roman" w:hAnsi="Times New Roman"/>
          <w:color w:val="000000" w:themeColor="text1"/>
          <w:lang w:val="es-ES"/>
        </w:rPr>
      </w:pPr>
      <w:r w:rsidRPr="004037BF">
        <w:rPr>
          <w:rFonts w:ascii="Times New Roman" w:hAnsi="Times New Roman"/>
          <w:b/>
          <w:iCs/>
          <w:color w:val="000000" w:themeColor="text1"/>
          <w:lang w:val="fr-FR"/>
        </w:rPr>
        <w:t>Đánh giá theo phương pháp</w:t>
      </w:r>
      <w:r w:rsidRPr="004037BF" w:rsidDel="00BE4476">
        <w:rPr>
          <w:rFonts w:ascii="Times New Roman" w:hAnsi="Times New Roman"/>
          <w:b/>
          <w:iCs/>
          <w:color w:val="000000" w:themeColor="text1"/>
          <w:lang w:val="fr-FR"/>
        </w:rPr>
        <w:t xml:space="preserve"> </w:t>
      </w:r>
      <w:r w:rsidRPr="004037BF">
        <w:rPr>
          <w:rFonts w:ascii="Times New Roman" w:hAnsi="Times New Roman"/>
          <w:b/>
          <w:iCs/>
          <w:color w:val="000000" w:themeColor="text1"/>
          <w:lang w:val="fr-FR"/>
        </w:rPr>
        <w:t>đạt/không đạt</w:t>
      </w:r>
      <w:r w:rsidRPr="004037BF">
        <w:rPr>
          <w:rFonts w:ascii="Times New Roman" w:hAnsi="Times New Roman"/>
          <w:b/>
          <w:color w:val="000000" w:themeColor="text1"/>
          <w:lang w:val="es-ES"/>
        </w:rPr>
        <w:t>:</w:t>
      </w:r>
    </w:p>
    <w:p w14:paraId="25C0103A" w14:textId="5966D684" w:rsidR="002A252A" w:rsidRDefault="002A252A" w:rsidP="00243167">
      <w:pPr>
        <w:spacing w:before="60" w:after="120"/>
        <w:ind w:firstLine="567"/>
        <w:jc w:val="both"/>
        <w:rPr>
          <w:rFonts w:ascii="Times New Roman" w:hAnsi="Times New Roman"/>
          <w:color w:val="000000" w:themeColor="text1"/>
          <w:lang w:val="es-ES"/>
        </w:rPr>
      </w:pPr>
      <w:r w:rsidRPr="004037BF">
        <w:rPr>
          <w:rFonts w:ascii="Times New Roman" w:hAnsi="Times New Roman"/>
          <w:color w:val="000000" w:themeColor="text1"/>
          <w:lang w:val="es-ES"/>
        </w:rPr>
        <w:t>E-HSDT được đánh giá là đáp ứng yêu cầu về kỹ thuật khi có tất cả các tiêu chí tổng quát đều được đánh giá là đạt.</w:t>
      </w:r>
    </w:p>
    <w:p w14:paraId="15D2DE7B" w14:textId="77777777" w:rsidR="00201CEA" w:rsidRPr="00870986" w:rsidRDefault="00201CEA" w:rsidP="00201CEA">
      <w:pPr>
        <w:spacing w:before="60" w:after="120"/>
        <w:ind w:firstLine="567"/>
        <w:jc w:val="right"/>
        <w:rPr>
          <w:rFonts w:ascii="Times New Roman" w:hAnsi="Times New Roman"/>
          <w:b/>
          <w:color w:val="000000" w:themeColor="text1"/>
          <w:lang w:val="es-ES"/>
        </w:rPr>
      </w:pPr>
      <w:r w:rsidRPr="00870986">
        <w:rPr>
          <w:rFonts w:ascii="Times New Roman" w:hAnsi="Times New Roman"/>
          <w:b/>
          <w:color w:val="000000" w:themeColor="text1"/>
          <w:lang w:val="es-ES"/>
        </w:rPr>
        <w:t>Mẫu số 4B</w:t>
      </w:r>
    </w:p>
    <w:tbl>
      <w:tblPr>
        <w:tblW w:w="5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204"/>
        <w:gridCol w:w="849"/>
        <w:gridCol w:w="1135"/>
        <w:gridCol w:w="1419"/>
        <w:gridCol w:w="708"/>
      </w:tblGrid>
      <w:tr w:rsidR="00201CEA" w:rsidRPr="004037BF" w14:paraId="64CFB9E2" w14:textId="77777777" w:rsidTr="00C26D00">
        <w:trPr>
          <w:jc w:val="center"/>
        </w:trPr>
        <w:tc>
          <w:tcPr>
            <w:tcW w:w="371" w:type="pct"/>
            <w:vMerge w:val="restart"/>
            <w:vAlign w:val="center"/>
          </w:tcPr>
          <w:p w14:paraId="0BFC4A43" w14:textId="74607337" w:rsidR="00201CEA" w:rsidRPr="004037BF" w:rsidRDefault="00201CEA" w:rsidP="00201CEA">
            <w:pPr>
              <w:jc w:val="center"/>
              <w:rPr>
                <w:rFonts w:ascii="Times New Roman" w:hAnsi="Times New Roman"/>
                <w:b/>
                <w:color w:val="000000" w:themeColor="text1"/>
              </w:rPr>
            </w:pPr>
            <w:r w:rsidRPr="00390332">
              <w:rPr>
                <w:rFonts w:ascii="Times New Roman" w:hAnsi="Times New Roman"/>
                <w:b/>
                <w:color w:val="000000" w:themeColor="text1"/>
              </w:rPr>
              <w:t>STT</w:t>
            </w:r>
          </w:p>
        </w:tc>
        <w:tc>
          <w:tcPr>
            <w:tcW w:w="2586" w:type="pct"/>
            <w:vMerge w:val="restart"/>
            <w:vAlign w:val="center"/>
          </w:tcPr>
          <w:p w14:paraId="68B99780" w14:textId="79225F18" w:rsidR="00201CEA" w:rsidRPr="004037BF" w:rsidRDefault="00201CEA" w:rsidP="00201CEA">
            <w:pPr>
              <w:jc w:val="center"/>
              <w:rPr>
                <w:rFonts w:ascii="Times New Roman" w:hAnsi="Times New Roman"/>
                <w:b/>
                <w:color w:val="000000" w:themeColor="text1"/>
              </w:rPr>
            </w:pPr>
            <w:r w:rsidRPr="003E5E58">
              <w:rPr>
                <w:rFonts w:ascii="Times New Roman" w:hAnsi="Times New Roman"/>
                <w:b/>
                <w:color w:val="000000" w:themeColor="text1"/>
              </w:rPr>
              <w:t xml:space="preserve">Nội dung </w:t>
            </w:r>
            <w:r w:rsidRPr="003E5E58">
              <w:rPr>
                <w:rFonts w:ascii="Times New Roman" w:hAnsi="Times New Roman" w:hint="eastAsia"/>
                <w:b/>
                <w:color w:val="000000" w:themeColor="text1"/>
              </w:rPr>
              <w:t>đá</w:t>
            </w:r>
            <w:r w:rsidRPr="003E5E58">
              <w:rPr>
                <w:rFonts w:ascii="Times New Roman" w:hAnsi="Times New Roman"/>
                <w:b/>
                <w:color w:val="000000" w:themeColor="text1"/>
              </w:rPr>
              <w:t>nh giá</w:t>
            </w:r>
            <w:r>
              <w:rPr>
                <w:rFonts w:ascii="Times New Roman" w:hAnsi="Times New Roman"/>
                <w:b/>
                <w:color w:val="000000" w:themeColor="text1"/>
              </w:rPr>
              <w:t xml:space="preserve"> </w:t>
            </w:r>
            <w:r w:rsidRPr="005E5226">
              <w:rPr>
                <w:rFonts w:ascii="Times New Roman" w:hAnsi="Times New Roman"/>
                <w:b/>
                <w:color w:val="000000" w:themeColor="text1"/>
                <w:vertAlign w:val="superscript"/>
              </w:rPr>
              <w:t>(1)</w:t>
            </w:r>
          </w:p>
        </w:tc>
        <w:tc>
          <w:tcPr>
            <w:tcW w:w="986" w:type="pct"/>
            <w:gridSpan w:val="2"/>
            <w:vAlign w:val="center"/>
          </w:tcPr>
          <w:p w14:paraId="32F5EBF3" w14:textId="41D3367B" w:rsidR="00201CEA" w:rsidRPr="004037BF" w:rsidRDefault="00201CEA" w:rsidP="00201CEA">
            <w:pPr>
              <w:jc w:val="center"/>
              <w:rPr>
                <w:rFonts w:ascii="Times New Roman" w:hAnsi="Times New Roman"/>
                <w:b/>
                <w:color w:val="000000" w:themeColor="text1"/>
              </w:rPr>
            </w:pPr>
            <w:r w:rsidRPr="005E5226">
              <w:rPr>
                <w:rFonts w:ascii="Times New Roman" w:hAnsi="Times New Roman"/>
                <w:b/>
                <w:color w:val="000000" w:themeColor="text1"/>
              </w:rPr>
              <w:t xml:space="preserve">Kết quả </w:t>
            </w:r>
            <w:r w:rsidRPr="005E5226">
              <w:rPr>
                <w:rFonts w:ascii="Times New Roman" w:hAnsi="Times New Roman" w:hint="eastAsia"/>
                <w:b/>
                <w:color w:val="000000" w:themeColor="text1"/>
              </w:rPr>
              <w:t>đá</w:t>
            </w:r>
            <w:r w:rsidRPr="005E5226">
              <w:rPr>
                <w:rFonts w:ascii="Times New Roman" w:hAnsi="Times New Roman"/>
                <w:b/>
                <w:color w:val="000000" w:themeColor="text1"/>
              </w:rPr>
              <w:t>nh giá</w:t>
            </w:r>
            <w:r w:rsidRPr="005E5226">
              <w:rPr>
                <w:rFonts w:ascii="Times New Roman" w:hAnsi="Times New Roman"/>
                <w:b/>
                <w:color w:val="000000" w:themeColor="text1"/>
                <w:vertAlign w:val="superscript"/>
              </w:rPr>
              <w:t xml:space="preserve"> (2)</w:t>
            </w:r>
          </w:p>
        </w:tc>
        <w:tc>
          <w:tcPr>
            <w:tcW w:w="705" w:type="pct"/>
            <w:vMerge w:val="restart"/>
            <w:vAlign w:val="center"/>
          </w:tcPr>
          <w:p w14:paraId="1F698765" w14:textId="032C057C" w:rsidR="00201CEA" w:rsidRPr="004037BF" w:rsidRDefault="00201CEA" w:rsidP="00201CEA">
            <w:pPr>
              <w:jc w:val="center"/>
              <w:rPr>
                <w:rFonts w:ascii="Times New Roman" w:hAnsi="Times New Roman"/>
                <w:b/>
                <w:color w:val="000000" w:themeColor="text1"/>
              </w:rPr>
            </w:pPr>
            <w:r w:rsidRPr="00390332">
              <w:rPr>
                <w:rFonts w:ascii="Times New Roman" w:hAnsi="Times New Roman"/>
                <w:b/>
                <w:color w:val="000000" w:themeColor="text1"/>
              </w:rPr>
              <w:t>Nhận xét của chuyên gia</w:t>
            </w:r>
          </w:p>
        </w:tc>
        <w:tc>
          <w:tcPr>
            <w:tcW w:w="352" w:type="pct"/>
            <w:vMerge w:val="restart"/>
            <w:vAlign w:val="center"/>
          </w:tcPr>
          <w:p w14:paraId="2E7BF76C" w14:textId="5055738A" w:rsidR="00201CEA" w:rsidRPr="004037BF" w:rsidRDefault="00201CEA" w:rsidP="00201CEA">
            <w:pPr>
              <w:jc w:val="center"/>
              <w:rPr>
                <w:rFonts w:ascii="Times New Roman" w:hAnsi="Times New Roman"/>
                <w:b/>
                <w:color w:val="000000" w:themeColor="text1"/>
              </w:rPr>
            </w:pPr>
            <w:r w:rsidRPr="00390332">
              <w:rPr>
                <w:rFonts w:ascii="Times New Roman" w:hAnsi="Times New Roman"/>
                <w:b/>
                <w:color w:val="000000" w:themeColor="text1"/>
              </w:rPr>
              <w:t>Ghi chú</w:t>
            </w:r>
          </w:p>
        </w:tc>
      </w:tr>
      <w:tr w:rsidR="000F5BB5" w:rsidRPr="004037BF" w14:paraId="70A9426B" w14:textId="77777777" w:rsidTr="00C26D00">
        <w:trPr>
          <w:jc w:val="center"/>
        </w:trPr>
        <w:tc>
          <w:tcPr>
            <w:tcW w:w="371" w:type="pct"/>
            <w:vMerge/>
          </w:tcPr>
          <w:p w14:paraId="101AF02A" w14:textId="77777777" w:rsidR="00116AB3" w:rsidRPr="004037BF" w:rsidRDefault="00116AB3" w:rsidP="004A67A9">
            <w:pPr>
              <w:jc w:val="center"/>
              <w:rPr>
                <w:rFonts w:ascii="Times New Roman" w:hAnsi="Times New Roman"/>
                <w:b/>
                <w:color w:val="000000" w:themeColor="text1"/>
              </w:rPr>
            </w:pPr>
          </w:p>
        </w:tc>
        <w:tc>
          <w:tcPr>
            <w:tcW w:w="2586" w:type="pct"/>
            <w:vMerge/>
          </w:tcPr>
          <w:p w14:paraId="747C45A9" w14:textId="77777777" w:rsidR="00116AB3" w:rsidRPr="004037BF" w:rsidRDefault="00116AB3" w:rsidP="002D618A">
            <w:pPr>
              <w:rPr>
                <w:rFonts w:ascii="Times New Roman" w:hAnsi="Times New Roman"/>
                <w:color w:val="000000" w:themeColor="text1"/>
              </w:rPr>
            </w:pPr>
          </w:p>
        </w:tc>
        <w:tc>
          <w:tcPr>
            <w:tcW w:w="422" w:type="pct"/>
            <w:vAlign w:val="center"/>
          </w:tcPr>
          <w:p w14:paraId="5E894C65" w14:textId="77777777" w:rsidR="00116AB3" w:rsidRPr="004037BF" w:rsidRDefault="00116AB3" w:rsidP="002D618A">
            <w:pPr>
              <w:jc w:val="center"/>
              <w:rPr>
                <w:rFonts w:ascii="Times New Roman" w:hAnsi="Times New Roman"/>
                <w:b/>
                <w:color w:val="000000" w:themeColor="text1"/>
              </w:rPr>
            </w:pPr>
            <w:r w:rsidRPr="004037BF">
              <w:rPr>
                <w:rFonts w:ascii="Times New Roman" w:hAnsi="Times New Roman"/>
                <w:b/>
                <w:color w:val="000000" w:themeColor="text1"/>
              </w:rPr>
              <w:t>Đạt</w:t>
            </w:r>
          </w:p>
        </w:tc>
        <w:tc>
          <w:tcPr>
            <w:tcW w:w="564" w:type="pct"/>
            <w:vAlign w:val="center"/>
          </w:tcPr>
          <w:p w14:paraId="54449D06" w14:textId="77777777" w:rsidR="00116AB3" w:rsidRPr="004037BF" w:rsidRDefault="00116AB3" w:rsidP="002D618A">
            <w:pPr>
              <w:jc w:val="center"/>
              <w:rPr>
                <w:rFonts w:ascii="Times New Roman" w:hAnsi="Times New Roman"/>
                <w:b/>
                <w:color w:val="000000" w:themeColor="text1"/>
              </w:rPr>
            </w:pPr>
            <w:r w:rsidRPr="004037BF">
              <w:rPr>
                <w:rFonts w:ascii="Times New Roman" w:hAnsi="Times New Roman"/>
                <w:b/>
                <w:color w:val="000000" w:themeColor="text1"/>
              </w:rPr>
              <w:t>Không đạt</w:t>
            </w:r>
          </w:p>
        </w:tc>
        <w:tc>
          <w:tcPr>
            <w:tcW w:w="705" w:type="pct"/>
            <w:vMerge/>
            <w:vAlign w:val="center"/>
          </w:tcPr>
          <w:p w14:paraId="6748E351" w14:textId="77777777" w:rsidR="00116AB3" w:rsidRPr="004037BF" w:rsidRDefault="00116AB3" w:rsidP="002D618A">
            <w:pPr>
              <w:jc w:val="center"/>
              <w:rPr>
                <w:rFonts w:ascii="Times New Roman" w:hAnsi="Times New Roman"/>
                <w:color w:val="000000" w:themeColor="text1"/>
              </w:rPr>
            </w:pPr>
          </w:p>
        </w:tc>
        <w:tc>
          <w:tcPr>
            <w:tcW w:w="352" w:type="pct"/>
            <w:vMerge/>
          </w:tcPr>
          <w:p w14:paraId="72458918" w14:textId="77777777" w:rsidR="00116AB3" w:rsidRPr="004037BF" w:rsidRDefault="00116AB3" w:rsidP="002D618A">
            <w:pPr>
              <w:rPr>
                <w:rFonts w:ascii="Times New Roman" w:hAnsi="Times New Roman"/>
                <w:color w:val="000000" w:themeColor="text1"/>
              </w:rPr>
            </w:pPr>
          </w:p>
        </w:tc>
      </w:tr>
      <w:tr w:rsidR="000F5BB5" w:rsidRPr="004037BF" w14:paraId="52CFA6C7" w14:textId="77777777" w:rsidTr="00C26D00">
        <w:trPr>
          <w:trHeight w:val="1563"/>
          <w:jc w:val="center"/>
        </w:trPr>
        <w:tc>
          <w:tcPr>
            <w:tcW w:w="371" w:type="pct"/>
          </w:tcPr>
          <w:p w14:paraId="286607DF" w14:textId="77777777" w:rsidR="00116AB3" w:rsidRPr="004037BF" w:rsidRDefault="00116AB3" w:rsidP="004A67A9">
            <w:pPr>
              <w:spacing w:after="120"/>
              <w:jc w:val="center"/>
              <w:rPr>
                <w:rFonts w:ascii="Times New Roman" w:hAnsi="Times New Roman"/>
                <w:b/>
                <w:color w:val="000000" w:themeColor="text1"/>
              </w:rPr>
            </w:pPr>
            <w:r w:rsidRPr="004037BF">
              <w:rPr>
                <w:rFonts w:ascii="Times New Roman" w:hAnsi="Times New Roman"/>
                <w:b/>
                <w:color w:val="000000" w:themeColor="text1"/>
              </w:rPr>
              <w:t>I</w:t>
            </w:r>
          </w:p>
        </w:tc>
        <w:tc>
          <w:tcPr>
            <w:tcW w:w="2586" w:type="pct"/>
          </w:tcPr>
          <w:p w14:paraId="6D48B95F" w14:textId="77777777" w:rsidR="00116AB3" w:rsidRPr="004037BF" w:rsidRDefault="00116AB3" w:rsidP="002D618A">
            <w:pPr>
              <w:spacing w:after="120"/>
              <w:jc w:val="both"/>
              <w:rPr>
                <w:rFonts w:ascii="Times New Roman" w:hAnsi="Times New Roman"/>
                <w:b/>
                <w:color w:val="000000" w:themeColor="text1"/>
              </w:rPr>
            </w:pPr>
            <w:r w:rsidRPr="004037BF">
              <w:rPr>
                <w:rFonts w:ascii="Times New Roman" w:hAnsi="Times New Roman"/>
                <w:b/>
                <w:color w:val="000000" w:themeColor="text1"/>
              </w:rPr>
              <w:t>Phạm vi cung cấp</w:t>
            </w:r>
          </w:p>
          <w:p w14:paraId="19FC56AB" w14:textId="77777777" w:rsidR="00116AB3" w:rsidRPr="004037BF" w:rsidRDefault="00116AB3" w:rsidP="002D618A">
            <w:pPr>
              <w:spacing w:after="120"/>
              <w:jc w:val="both"/>
              <w:rPr>
                <w:rFonts w:ascii="Times New Roman" w:hAnsi="Times New Roman"/>
                <w:color w:val="000000" w:themeColor="text1"/>
              </w:rPr>
            </w:pPr>
            <w:r w:rsidRPr="004037BF">
              <w:rPr>
                <w:rFonts w:ascii="Times New Roman" w:hAnsi="Times New Roman"/>
                <w:color w:val="000000" w:themeColor="text1"/>
              </w:rPr>
              <w:t>- Cung cấp đúng chủng loại VTTB theo yêu cầu HSMT: Đạt</w:t>
            </w:r>
          </w:p>
          <w:p w14:paraId="009599FE" w14:textId="77777777" w:rsidR="00116AB3" w:rsidRPr="004037BF" w:rsidRDefault="00116AB3" w:rsidP="002D618A">
            <w:pPr>
              <w:spacing w:after="120"/>
              <w:jc w:val="both"/>
              <w:rPr>
                <w:rFonts w:ascii="Times New Roman" w:hAnsi="Times New Roman"/>
                <w:color w:val="000000" w:themeColor="text1"/>
              </w:rPr>
            </w:pPr>
            <w:r w:rsidRPr="004037BF">
              <w:rPr>
                <w:rFonts w:ascii="Times New Roman" w:hAnsi="Times New Roman"/>
                <w:color w:val="000000" w:themeColor="text1"/>
              </w:rPr>
              <w:t>- Không thuộc trường hợp trên: Không đạt.</w:t>
            </w:r>
          </w:p>
        </w:tc>
        <w:tc>
          <w:tcPr>
            <w:tcW w:w="422" w:type="pct"/>
            <w:vAlign w:val="center"/>
          </w:tcPr>
          <w:p w14:paraId="06415DC6" w14:textId="77777777" w:rsidR="00116AB3" w:rsidRPr="004037BF" w:rsidRDefault="00116AB3" w:rsidP="0004610A">
            <w:pPr>
              <w:spacing w:after="120"/>
              <w:jc w:val="center"/>
              <w:rPr>
                <w:rFonts w:ascii="Times New Roman" w:hAnsi="Times New Roman"/>
                <w:b/>
                <w:color w:val="000000" w:themeColor="text1"/>
              </w:rPr>
            </w:pPr>
          </w:p>
        </w:tc>
        <w:tc>
          <w:tcPr>
            <w:tcW w:w="564" w:type="pct"/>
            <w:vAlign w:val="center"/>
          </w:tcPr>
          <w:p w14:paraId="14B726C3" w14:textId="77777777" w:rsidR="00116AB3" w:rsidRPr="004037BF" w:rsidRDefault="00116AB3" w:rsidP="0004610A">
            <w:pPr>
              <w:spacing w:after="120"/>
              <w:jc w:val="center"/>
              <w:rPr>
                <w:rFonts w:ascii="Times New Roman" w:hAnsi="Times New Roman"/>
                <w:b/>
                <w:color w:val="000000" w:themeColor="text1"/>
              </w:rPr>
            </w:pPr>
          </w:p>
        </w:tc>
        <w:tc>
          <w:tcPr>
            <w:tcW w:w="705" w:type="pct"/>
            <w:vAlign w:val="center"/>
          </w:tcPr>
          <w:p w14:paraId="5156BDCB" w14:textId="77777777" w:rsidR="00116AB3" w:rsidRPr="004037BF" w:rsidRDefault="00116AB3" w:rsidP="0004610A">
            <w:pPr>
              <w:spacing w:after="120"/>
              <w:jc w:val="center"/>
              <w:rPr>
                <w:rFonts w:ascii="Times New Roman" w:hAnsi="Times New Roman"/>
                <w:color w:val="000000" w:themeColor="text1"/>
              </w:rPr>
            </w:pPr>
          </w:p>
        </w:tc>
        <w:tc>
          <w:tcPr>
            <w:tcW w:w="352" w:type="pct"/>
            <w:vAlign w:val="center"/>
          </w:tcPr>
          <w:p w14:paraId="07BC031A" w14:textId="77777777" w:rsidR="00116AB3" w:rsidRPr="004037BF" w:rsidRDefault="00116AB3" w:rsidP="0004610A">
            <w:pPr>
              <w:spacing w:after="120"/>
              <w:jc w:val="center"/>
              <w:rPr>
                <w:rFonts w:ascii="Times New Roman" w:hAnsi="Times New Roman"/>
                <w:color w:val="000000" w:themeColor="text1"/>
              </w:rPr>
            </w:pPr>
          </w:p>
        </w:tc>
      </w:tr>
      <w:tr w:rsidR="000F5BB5" w:rsidRPr="004037BF" w14:paraId="1E499604" w14:textId="77777777" w:rsidTr="00C26D00">
        <w:trPr>
          <w:trHeight w:val="1563"/>
          <w:jc w:val="center"/>
        </w:trPr>
        <w:tc>
          <w:tcPr>
            <w:tcW w:w="371" w:type="pct"/>
          </w:tcPr>
          <w:p w14:paraId="15B79F6C" w14:textId="6F4D4D0F" w:rsidR="00FA3479" w:rsidRPr="004037BF" w:rsidRDefault="00FA3479" w:rsidP="004A67A9">
            <w:pPr>
              <w:spacing w:after="120"/>
              <w:jc w:val="center"/>
              <w:rPr>
                <w:rFonts w:ascii="Times New Roman" w:hAnsi="Times New Roman"/>
                <w:b/>
                <w:color w:val="000000" w:themeColor="text1"/>
              </w:rPr>
            </w:pPr>
            <w:r w:rsidRPr="004037BF">
              <w:rPr>
                <w:rFonts w:ascii="Times New Roman" w:hAnsi="Times New Roman"/>
                <w:b/>
                <w:color w:val="000000" w:themeColor="text1"/>
              </w:rPr>
              <w:t>II</w:t>
            </w:r>
          </w:p>
        </w:tc>
        <w:tc>
          <w:tcPr>
            <w:tcW w:w="2586" w:type="pct"/>
          </w:tcPr>
          <w:p w14:paraId="6F5C0230" w14:textId="77777777" w:rsidR="00FA3479" w:rsidRPr="004037BF" w:rsidRDefault="00FA3479" w:rsidP="002D618A">
            <w:pPr>
              <w:spacing w:after="120"/>
              <w:jc w:val="both"/>
              <w:rPr>
                <w:rFonts w:ascii="Times New Roman" w:hAnsi="Times New Roman"/>
                <w:b/>
                <w:bCs/>
                <w:color w:val="000000" w:themeColor="text1"/>
              </w:rPr>
            </w:pPr>
            <w:r w:rsidRPr="004037BF">
              <w:rPr>
                <w:rFonts w:ascii="Times New Roman" w:hAnsi="Times New Roman"/>
                <w:b/>
                <w:bCs/>
                <w:color w:val="000000" w:themeColor="text1"/>
              </w:rPr>
              <w:t>Tài liệu mô tả thông số kỹ thuật và các tài liệu khác:</w:t>
            </w:r>
          </w:p>
          <w:p w14:paraId="0C4EFE88" w14:textId="6D88479E" w:rsidR="00FA3479" w:rsidRPr="004037BF" w:rsidRDefault="00E92465" w:rsidP="002D618A">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r w:rsidR="00FA3479" w:rsidRPr="004037BF">
              <w:rPr>
                <w:rFonts w:ascii="Times New Roman" w:hAnsi="Times New Roman"/>
                <w:color w:val="000000" w:themeColor="text1"/>
              </w:rPr>
              <w:t>Nhà thầu phải cung cấp đầy đủ các tài liệu sau</w:t>
            </w:r>
            <w:r w:rsidRPr="004037BF">
              <w:rPr>
                <w:rFonts w:ascii="Times New Roman" w:hAnsi="Times New Roman"/>
                <w:color w:val="000000" w:themeColor="text1"/>
              </w:rPr>
              <w:t xml:space="preserve"> được đánh giá là Đạt:</w:t>
            </w:r>
          </w:p>
          <w:p w14:paraId="5CBF0162" w14:textId="262D92C0" w:rsidR="00FA3479" w:rsidRPr="004037BF" w:rsidRDefault="00E92465" w:rsidP="002D618A">
            <w:pPr>
              <w:spacing w:after="120"/>
              <w:jc w:val="both"/>
              <w:rPr>
                <w:rFonts w:ascii="Times New Roman" w:hAnsi="Times New Roman"/>
                <w:color w:val="000000" w:themeColor="text1"/>
              </w:rPr>
            </w:pPr>
            <w:r w:rsidRPr="004037BF">
              <w:rPr>
                <w:rFonts w:ascii="Times New Roman" w:hAnsi="Times New Roman"/>
                <w:color w:val="000000" w:themeColor="text1"/>
              </w:rPr>
              <w:t>+</w:t>
            </w:r>
            <w:r w:rsidR="00FA3479" w:rsidRPr="004037BF">
              <w:rPr>
                <w:rFonts w:ascii="Times New Roman" w:hAnsi="Times New Roman"/>
                <w:color w:val="000000" w:themeColor="text1"/>
              </w:rPr>
              <w:t xml:space="preserve"> Bảng tóm tắt các thông số kỹ thuật với đầy đủ tất cả các thông số kỹ thuật của hàng hóa chào thầu để có thể so sánh với thông số kỹ thuật quy định trong hồ sơ mời thầu.</w:t>
            </w:r>
          </w:p>
          <w:p w14:paraId="22FD82A0" w14:textId="0DC1D97A" w:rsidR="00FA3479" w:rsidRPr="004037BF" w:rsidRDefault="00E92465" w:rsidP="002D618A">
            <w:pPr>
              <w:spacing w:after="120"/>
              <w:jc w:val="both"/>
              <w:rPr>
                <w:rFonts w:ascii="Times New Roman" w:hAnsi="Times New Roman"/>
                <w:color w:val="000000" w:themeColor="text1"/>
              </w:rPr>
            </w:pPr>
            <w:r w:rsidRPr="004037BF">
              <w:rPr>
                <w:rFonts w:ascii="Times New Roman" w:hAnsi="Times New Roman"/>
                <w:color w:val="000000" w:themeColor="text1"/>
              </w:rPr>
              <w:t>+</w:t>
            </w:r>
            <w:r w:rsidR="00FA3479" w:rsidRPr="004037BF">
              <w:rPr>
                <w:rFonts w:ascii="Times New Roman" w:hAnsi="Times New Roman"/>
                <w:color w:val="000000" w:themeColor="text1"/>
              </w:rPr>
              <w:t xml:space="preserve"> Catalog của hàng hóa chào thầu.</w:t>
            </w:r>
          </w:p>
          <w:p w14:paraId="090C0BC8" w14:textId="5BBD8B96" w:rsidR="00FA3479" w:rsidRPr="004037BF" w:rsidRDefault="00E92465" w:rsidP="002D618A">
            <w:pPr>
              <w:spacing w:after="120"/>
              <w:jc w:val="both"/>
              <w:rPr>
                <w:rFonts w:ascii="Times New Roman" w:hAnsi="Times New Roman"/>
                <w:color w:val="000000" w:themeColor="text1"/>
              </w:rPr>
            </w:pPr>
            <w:r w:rsidRPr="004037BF">
              <w:rPr>
                <w:rFonts w:ascii="Times New Roman" w:hAnsi="Times New Roman"/>
                <w:color w:val="000000" w:themeColor="text1"/>
              </w:rPr>
              <w:t>+</w:t>
            </w:r>
            <w:r w:rsidR="00FA3479" w:rsidRPr="004037BF">
              <w:rPr>
                <w:rFonts w:ascii="Times New Roman" w:hAnsi="Times New Roman"/>
                <w:color w:val="000000" w:themeColor="text1"/>
              </w:rPr>
              <w:t xml:space="preserve"> Các tài liệu khác như quy định tại Chương V (tài liệu đính kèm) của E-HSMT này.</w:t>
            </w:r>
          </w:p>
          <w:p w14:paraId="406BA782" w14:textId="74670609" w:rsidR="00E92465" w:rsidRPr="004037BF" w:rsidRDefault="00E92465" w:rsidP="002D618A">
            <w:pPr>
              <w:spacing w:after="120"/>
              <w:jc w:val="both"/>
              <w:rPr>
                <w:rFonts w:ascii="Times New Roman" w:hAnsi="Times New Roman"/>
                <w:color w:val="000000" w:themeColor="text1"/>
              </w:rPr>
            </w:pPr>
            <w:r w:rsidRPr="004037BF">
              <w:rPr>
                <w:rFonts w:ascii="Times New Roman" w:hAnsi="Times New Roman"/>
                <w:color w:val="000000" w:themeColor="text1"/>
              </w:rPr>
              <w:t>- Không thuộc trường hợp trên: Không đạt</w:t>
            </w:r>
          </w:p>
        </w:tc>
        <w:tc>
          <w:tcPr>
            <w:tcW w:w="422" w:type="pct"/>
            <w:vAlign w:val="center"/>
          </w:tcPr>
          <w:p w14:paraId="7D0605AF" w14:textId="77777777" w:rsidR="00FA3479" w:rsidRPr="004037BF" w:rsidRDefault="00FA3479" w:rsidP="0004610A">
            <w:pPr>
              <w:spacing w:after="120"/>
              <w:jc w:val="center"/>
              <w:rPr>
                <w:rFonts w:ascii="Times New Roman" w:hAnsi="Times New Roman"/>
                <w:b/>
                <w:color w:val="000000" w:themeColor="text1"/>
              </w:rPr>
            </w:pPr>
          </w:p>
        </w:tc>
        <w:tc>
          <w:tcPr>
            <w:tcW w:w="564" w:type="pct"/>
            <w:vAlign w:val="center"/>
          </w:tcPr>
          <w:p w14:paraId="6B14F425" w14:textId="77777777" w:rsidR="00FA3479" w:rsidRPr="004037BF" w:rsidRDefault="00FA3479" w:rsidP="0004610A">
            <w:pPr>
              <w:spacing w:after="120"/>
              <w:jc w:val="center"/>
              <w:rPr>
                <w:rFonts w:ascii="Times New Roman" w:hAnsi="Times New Roman"/>
                <w:b/>
                <w:color w:val="000000" w:themeColor="text1"/>
              </w:rPr>
            </w:pPr>
          </w:p>
        </w:tc>
        <w:tc>
          <w:tcPr>
            <w:tcW w:w="705" w:type="pct"/>
            <w:vAlign w:val="center"/>
          </w:tcPr>
          <w:p w14:paraId="1DE72D19" w14:textId="77777777" w:rsidR="00FA3479" w:rsidRPr="004037BF" w:rsidRDefault="00FA3479" w:rsidP="0004610A">
            <w:pPr>
              <w:spacing w:after="120"/>
              <w:jc w:val="center"/>
              <w:rPr>
                <w:rFonts w:ascii="Times New Roman" w:hAnsi="Times New Roman"/>
                <w:color w:val="000000" w:themeColor="text1"/>
              </w:rPr>
            </w:pPr>
          </w:p>
        </w:tc>
        <w:tc>
          <w:tcPr>
            <w:tcW w:w="352" w:type="pct"/>
            <w:vAlign w:val="center"/>
          </w:tcPr>
          <w:p w14:paraId="48B9E316" w14:textId="77777777" w:rsidR="00FA3479" w:rsidRPr="004037BF" w:rsidRDefault="00FA3479" w:rsidP="0004610A">
            <w:pPr>
              <w:spacing w:after="120"/>
              <w:jc w:val="center"/>
              <w:rPr>
                <w:rFonts w:ascii="Times New Roman" w:hAnsi="Times New Roman"/>
                <w:color w:val="000000" w:themeColor="text1"/>
              </w:rPr>
            </w:pPr>
          </w:p>
        </w:tc>
      </w:tr>
      <w:tr w:rsidR="000F5BB5" w:rsidRPr="004037BF" w14:paraId="7E6E27D5" w14:textId="77777777" w:rsidTr="00C26D00">
        <w:trPr>
          <w:trHeight w:val="191"/>
          <w:jc w:val="center"/>
        </w:trPr>
        <w:tc>
          <w:tcPr>
            <w:tcW w:w="371" w:type="pct"/>
          </w:tcPr>
          <w:p w14:paraId="033E1230" w14:textId="7ABA4867" w:rsidR="00116AB3" w:rsidRPr="004037BF" w:rsidRDefault="00116AB3" w:rsidP="004A67A9">
            <w:pPr>
              <w:spacing w:after="120"/>
              <w:jc w:val="center"/>
              <w:rPr>
                <w:rFonts w:ascii="Times New Roman" w:hAnsi="Times New Roman"/>
                <w:b/>
                <w:color w:val="000000" w:themeColor="text1"/>
              </w:rPr>
            </w:pPr>
            <w:r w:rsidRPr="004037BF">
              <w:rPr>
                <w:rFonts w:ascii="Times New Roman" w:hAnsi="Times New Roman"/>
                <w:b/>
                <w:color w:val="000000" w:themeColor="text1"/>
              </w:rPr>
              <w:t>II</w:t>
            </w:r>
            <w:r w:rsidR="005B650D" w:rsidRPr="004037BF">
              <w:rPr>
                <w:rFonts w:ascii="Times New Roman" w:hAnsi="Times New Roman"/>
                <w:b/>
                <w:color w:val="000000" w:themeColor="text1"/>
              </w:rPr>
              <w:t>I</w:t>
            </w:r>
          </w:p>
        </w:tc>
        <w:tc>
          <w:tcPr>
            <w:tcW w:w="2586" w:type="pct"/>
          </w:tcPr>
          <w:p w14:paraId="7F4C7282" w14:textId="66C6300B" w:rsidR="00116AB3" w:rsidRPr="004037BF" w:rsidRDefault="00276010" w:rsidP="002D618A">
            <w:pPr>
              <w:spacing w:after="120"/>
              <w:rPr>
                <w:rFonts w:ascii="Times New Roman" w:hAnsi="Times New Roman"/>
                <w:b/>
                <w:color w:val="000000" w:themeColor="text1"/>
              </w:rPr>
            </w:pPr>
            <w:r w:rsidRPr="004037BF">
              <w:rPr>
                <w:rFonts w:ascii="Times New Roman" w:hAnsi="Times New Roman"/>
                <w:b/>
                <w:bCs/>
                <w:color w:val="000000" w:themeColor="text1"/>
              </w:rPr>
              <w:t>T</w:t>
            </w:r>
            <w:r w:rsidR="00116AB3" w:rsidRPr="004037BF">
              <w:rPr>
                <w:rFonts w:ascii="Times New Roman" w:hAnsi="Times New Roman"/>
                <w:b/>
                <w:bCs/>
                <w:color w:val="000000" w:themeColor="text1"/>
              </w:rPr>
              <w:t>hông số kỹ thuật</w:t>
            </w:r>
          </w:p>
          <w:p w14:paraId="32D1D27A" w14:textId="60C0E733" w:rsidR="00116AB3" w:rsidRPr="004037BF" w:rsidRDefault="00116AB3" w:rsidP="002D618A">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r w:rsidR="00FA3479" w:rsidRPr="004037BF">
              <w:rPr>
                <w:rFonts w:ascii="Times New Roman" w:hAnsi="Times New Roman"/>
                <w:color w:val="000000" w:themeColor="text1"/>
              </w:rPr>
              <w:t>Tất cả các thông số kỹ thuật trong bảng tóm tắt các thông số kỹ thuật đều phải đáp ứng các thông số quy định trong hồ sơ mời thầu và catalog phải phù hợp với hàng hóa chào thầu</w:t>
            </w:r>
            <w:r w:rsidRPr="004037BF">
              <w:rPr>
                <w:rFonts w:ascii="Times New Roman" w:hAnsi="Times New Roman"/>
                <w:color w:val="000000" w:themeColor="text1"/>
              </w:rPr>
              <w:t>: Đạt</w:t>
            </w:r>
          </w:p>
          <w:p w14:paraId="3684566E" w14:textId="77777777" w:rsidR="00116AB3" w:rsidRPr="004037BF" w:rsidRDefault="00116AB3" w:rsidP="002D618A">
            <w:pPr>
              <w:spacing w:after="120"/>
              <w:jc w:val="both"/>
              <w:rPr>
                <w:rFonts w:ascii="Times New Roman" w:hAnsi="Times New Roman"/>
                <w:color w:val="000000" w:themeColor="text1"/>
              </w:rPr>
            </w:pPr>
            <w:r w:rsidRPr="004037BF">
              <w:rPr>
                <w:rFonts w:ascii="Times New Roman" w:hAnsi="Times New Roman"/>
                <w:color w:val="000000" w:themeColor="text1"/>
              </w:rPr>
              <w:t xml:space="preserve">- Không thuộc trường hợp trên: Không đạt </w:t>
            </w:r>
          </w:p>
        </w:tc>
        <w:tc>
          <w:tcPr>
            <w:tcW w:w="422" w:type="pct"/>
            <w:vAlign w:val="center"/>
          </w:tcPr>
          <w:p w14:paraId="0DF49813" w14:textId="77777777" w:rsidR="00116AB3" w:rsidRPr="004037BF" w:rsidRDefault="00116AB3" w:rsidP="0004610A">
            <w:pPr>
              <w:spacing w:after="120"/>
              <w:jc w:val="center"/>
              <w:rPr>
                <w:rFonts w:ascii="Times New Roman" w:hAnsi="Times New Roman"/>
                <w:b/>
                <w:color w:val="000000" w:themeColor="text1"/>
              </w:rPr>
            </w:pPr>
          </w:p>
        </w:tc>
        <w:tc>
          <w:tcPr>
            <w:tcW w:w="564" w:type="pct"/>
            <w:vAlign w:val="center"/>
          </w:tcPr>
          <w:p w14:paraId="7B7AC9C5" w14:textId="77777777" w:rsidR="00116AB3" w:rsidRPr="004037BF" w:rsidRDefault="00116AB3" w:rsidP="0004610A">
            <w:pPr>
              <w:spacing w:after="120"/>
              <w:jc w:val="center"/>
              <w:rPr>
                <w:rFonts w:ascii="Times New Roman" w:hAnsi="Times New Roman"/>
                <w:b/>
                <w:color w:val="000000" w:themeColor="text1"/>
              </w:rPr>
            </w:pPr>
          </w:p>
        </w:tc>
        <w:tc>
          <w:tcPr>
            <w:tcW w:w="705" w:type="pct"/>
            <w:vAlign w:val="center"/>
          </w:tcPr>
          <w:p w14:paraId="309B859A" w14:textId="77777777" w:rsidR="00116AB3" w:rsidRPr="004037BF" w:rsidRDefault="00116AB3" w:rsidP="0004610A">
            <w:pPr>
              <w:spacing w:after="120"/>
              <w:jc w:val="center"/>
              <w:rPr>
                <w:rFonts w:ascii="Times New Roman" w:hAnsi="Times New Roman"/>
                <w:color w:val="000000" w:themeColor="text1"/>
              </w:rPr>
            </w:pPr>
          </w:p>
        </w:tc>
        <w:tc>
          <w:tcPr>
            <w:tcW w:w="352" w:type="pct"/>
            <w:vAlign w:val="center"/>
          </w:tcPr>
          <w:p w14:paraId="5961224F" w14:textId="77777777" w:rsidR="00116AB3" w:rsidRPr="004037BF" w:rsidRDefault="00116AB3" w:rsidP="0004610A">
            <w:pPr>
              <w:spacing w:after="120"/>
              <w:jc w:val="center"/>
              <w:rPr>
                <w:rFonts w:ascii="Times New Roman" w:hAnsi="Times New Roman"/>
                <w:color w:val="000000" w:themeColor="text1"/>
              </w:rPr>
            </w:pPr>
          </w:p>
        </w:tc>
      </w:tr>
      <w:tr w:rsidR="000F5BB5" w:rsidRPr="004037BF" w14:paraId="449621CF" w14:textId="77777777" w:rsidTr="00C26D00">
        <w:trPr>
          <w:trHeight w:val="899"/>
          <w:jc w:val="center"/>
        </w:trPr>
        <w:tc>
          <w:tcPr>
            <w:tcW w:w="371" w:type="pct"/>
          </w:tcPr>
          <w:p w14:paraId="65ED3EDD" w14:textId="5B65F880" w:rsidR="005B650D" w:rsidRPr="004037BF" w:rsidRDefault="005B650D" w:rsidP="004A67A9">
            <w:pPr>
              <w:spacing w:after="120"/>
              <w:jc w:val="center"/>
              <w:rPr>
                <w:rFonts w:ascii="Times New Roman" w:hAnsi="Times New Roman"/>
                <w:color w:val="000000" w:themeColor="text1"/>
              </w:rPr>
            </w:pPr>
            <w:r w:rsidRPr="004037BF">
              <w:rPr>
                <w:rFonts w:ascii="Times New Roman" w:hAnsi="Times New Roman"/>
                <w:b/>
                <w:color w:val="000000" w:themeColor="text1"/>
              </w:rPr>
              <w:t>IV</w:t>
            </w:r>
          </w:p>
        </w:tc>
        <w:tc>
          <w:tcPr>
            <w:tcW w:w="2586" w:type="pct"/>
          </w:tcPr>
          <w:p w14:paraId="59918877" w14:textId="28DBD1E7" w:rsidR="005B650D" w:rsidRPr="004037BF" w:rsidRDefault="00E33118" w:rsidP="005B650D">
            <w:pPr>
              <w:spacing w:after="120"/>
              <w:jc w:val="both"/>
              <w:rPr>
                <w:rFonts w:ascii="Times New Roman" w:hAnsi="Times New Roman"/>
                <w:b/>
                <w:color w:val="000000" w:themeColor="text1"/>
              </w:rPr>
            </w:pPr>
            <w:r w:rsidRPr="004037BF">
              <w:rPr>
                <w:rFonts w:ascii="Times New Roman" w:hAnsi="Times New Roman"/>
                <w:b/>
                <w:bCs/>
                <w:color w:val="000000" w:themeColor="text1"/>
              </w:rPr>
              <w:t>BBTNĐH phải là bản chính, nếu là bản sao thì phải do đơn vị thử nghiệm sao y bản chính (Bên mời thầu sẽ đối chiếu BBTNĐH nếu thấy cần thiết)</w:t>
            </w:r>
            <w:r w:rsidR="005B650D" w:rsidRPr="004037BF">
              <w:rPr>
                <w:rFonts w:ascii="Times New Roman" w:hAnsi="Times New Roman"/>
                <w:b/>
                <w:color w:val="000000" w:themeColor="text1"/>
              </w:rPr>
              <w:t>:</w:t>
            </w:r>
          </w:p>
          <w:p w14:paraId="3F2D1173" w14:textId="0D344080" w:rsidR="005B650D" w:rsidRPr="004037BF" w:rsidRDefault="005B650D" w:rsidP="00E33118">
            <w:pPr>
              <w:spacing w:after="120"/>
              <w:jc w:val="both"/>
              <w:rPr>
                <w:rFonts w:ascii="Times New Roman" w:hAnsi="Times New Roman"/>
                <w:color w:val="000000" w:themeColor="text1"/>
                <w:lang w:val="pl-PL"/>
              </w:rPr>
            </w:pPr>
            <w:r w:rsidRPr="004037BF">
              <w:rPr>
                <w:rFonts w:ascii="Times New Roman" w:hAnsi="Times New Roman"/>
                <w:color w:val="000000" w:themeColor="text1"/>
              </w:rPr>
              <w:t>Cung cấp BBTNĐH đáp ứng các điều kiện a, b, c, d</w:t>
            </w:r>
            <w:r w:rsidR="008B56FF" w:rsidRPr="004037BF">
              <w:rPr>
                <w:rFonts w:ascii="Times New Roman" w:hAnsi="Times New Roman"/>
                <w:color w:val="000000" w:themeColor="text1"/>
              </w:rPr>
              <w:t xml:space="preserve"> &amp; </w:t>
            </w:r>
            <w:r w:rsidRPr="004037BF">
              <w:rPr>
                <w:rFonts w:ascii="Times New Roman" w:hAnsi="Times New Roman"/>
                <w:color w:val="000000" w:themeColor="text1"/>
              </w:rPr>
              <w:t>e dưới đây</w:t>
            </w:r>
            <w:r w:rsidR="00E33118" w:rsidRPr="004037BF">
              <w:rPr>
                <w:rFonts w:ascii="Times New Roman" w:hAnsi="Times New Roman"/>
                <w:color w:val="000000" w:themeColor="text1"/>
              </w:rPr>
              <w:t xml:space="preserve"> </w:t>
            </w:r>
            <w:r w:rsidR="00E33118" w:rsidRPr="004037BF">
              <w:rPr>
                <w:rFonts w:ascii="Times New Roman" w:hAnsi="Times New Roman"/>
                <w:color w:val="000000" w:themeColor="text1"/>
                <w:lang w:val="pl-PL"/>
              </w:rPr>
              <w:t>được đánh giá là Đạt</w:t>
            </w:r>
            <w:r w:rsidRPr="004037BF">
              <w:rPr>
                <w:rFonts w:ascii="Times New Roman" w:hAnsi="Times New Roman"/>
                <w:color w:val="000000" w:themeColor="text1"/>
              </w:rPr>
              <w:t>:</w:t>
            </w:r>
          </w:p>
          <w:p w14:paraId="3F0348E9" w14:textId="1C9A4641" w:rsidR="005B650D" w:rsidRPr="004037BF" w:rsidRDefault="005B650D" w:rsidP="005B650D">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lastRenderedPageBreak/>
              <w:t xml:space="preserve">a. </w:t>
            </w:r>
            <w:r w:rsidRPr="004037BF">
              <w:rPr>
                <w:rFonts w:ascii="Times New Roman" w:hAnsi="Times New Roman"/>
                <w:color w:val="000000" w:themeColor="text1"/>
                <w:lang w:val="vi-VN" w:eastAsia="vi-VN"/>
              </w:rPr>
              <w:t xml:space="preserve">Đơn vị gửi mẫu thử nghiệm: </w:t>
            </w:r>
            <w:r w:rsidR="008B56FF" w:rsidRPr="004037BF">
              <w:rPr>
                <w:rFonts w:ascii="Times New Roman" w:hAnsi="Times New Roman"/>
                <w:color w:val="000000" w:themeColor="text1"/>
                <w:lang w:val="pl-PL" w:eastAsia="vi-VN"/>
              </w:rPr>
              <w:t>phải là nhà sản xuất</w:t>
            </w:r>
            <w:r w:rsidR="001542E7" w:rsidRPr="004037BF">
              <w:rPr>
                <w:rFonts w:ascii="Times New Roman" w:hAnsi="Times New Roman"/>
                <w:color w:val="000000" w:themeColor="text1"/>
                <w:lang w:val="pl-PL" w:eastAsia="vi-VN"/>
              </w:rPr>
              <w:t xml:space="preserve"> hoặc đơn vị tham gia dự thầu</w:t>
            </w:r>
            <w:r w:rsidR="002550CA" w:rsidRPr="004037BF">
              <w:rPr>
                <w:rFonts w:ascii="Times New Roman" w:hAnsi="Times New Roman"/>
                <w:color w:val="000000" w:themeColor="text1"/>
                <w:lang w:val="pl-PL" w:eastAsia="vi-VN"/>
              </w:rPr>
              <w:t>.</w:t>
            </w:r>
          </w:p>
          <w:p w14:paraId="7C10EE34" w14:textId="77777777" w:rsidR="005B650D" w:rsidRPr="004037BF" w:rsidRDefault="005B650D" w:rsidP="005B650D">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b. Đơn vị thử nghiệm:</w:t>
            </w:r>
          </w:p>
          <w:p w14:paraId="308F3FBF" w14:textId="77777777" w:rsidR="005B650D" w:rsidRPr="004037BF" w:rsidRDefault="005B650D" w:rsidP="005B650D">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Phòng thử nghiệm độc lập với nhà sản xuất và hợp pháp thực hiện.</w:t>
            </w:r>
          </w:p>
          <w:p w14:paraId="028D49CC" w14:textId="276F20D9" w:rsidR="005B650D" w:rsidRPr="004037BF" w:rsidRDefault="005B650D" w:rsidP="005B650D">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Hoặc nhà sản xuất thực hiện dưới sự chứng kiến của các tổ chức, cá nhân có chức năng thử nghiệm hợp pháp.</w:t>
            </w:r>
          </w:p>
          <w:p w14:paraId="6D4BF108" w14:textId="62DD9102" w:rsidR="008B56FF" w:rsidRPr="004037BF" w:rsidRDefault="008B56FF" w:rsidP="008B56F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Nếu là phòng thí nghiệm nước ngoài: Yêu cầu phải thuộc thành viên của Hiệp hội Phòng Thí nghiệm quốc tế ILAC (International Laboratory Accreditation Cooperation) chứng nhận hoặc phải được chứng nhận đáp ứng tiêu chuẩn IEC/ISO 17025</w:t>
            </w:r>
            <w:r w:rsidR="00904564" w:rsidRPr="004037BF">
              <w:rPr>
                <w:rFonts w:ascii="Times New Roman" w:hAnsi="Times New Roman"/>
                <w:color w:val="000000" w:themeColor="text1"/>
                <w:lang w:val="pl-PL"/>
              </w:rPr>
              <w:t>, nhà thầu phải đính kèm tài liệu chứng minh</w:t>
            </w:r>
            <w:r w:rsidRPr="004037BF">
              <w:rPr>
                <w:rFonts w:ascii="Times New Roman" w:hAnsi="Times New Roman"/>
                <w:color w:val="000000" w:themeColor="text1"/>
                <w:lang w:val="pl-PL"/>
              </w:rPr>
              <w:t>.</w:t>
            </w:r>
          </w:p>
          <w:p w14:paraId="63765DD9" w14:textId="4828F3E0" w:rsidR="005B650D" w:rsidRPr="004037BF" w:rsidRDefault="005B650D" w:rsidP="00E33118">
            <w:pPr>
              <w:spacing w:after="120" w:line="340" w:lineRule="exact"/>
              <w:jc w:val="both"/>
              <w:rPr>
                <w:rFonts w:ascii="Times New Roman" w:hAnsi="Times New Roman"/>
                <w:color w:val="000000" w:themeColor="text1"/>
                <w:lang w:val="pl-PL" w:eastAsia="vi-VN"/>
              </w:rPr>
            </w:pPr>
            <w:r w:rsidRPr="004037BF">
              <w:rPr>
                <w:rFonts w:ascii="Times New Roman" w:hAnsi="Times New Roman"/>
                <w:color w:val="000000" w:themeColor="text1"/>
                <w:lang w:val="pl-PL" w:eastAsia="vi-VN"/>
              </w:rPr>
              <w:t xml:space="preserve">c. </w:t>
            </w:r>
            <w:r w:rsidRPr="004037BF">
              <w:rPr>
                <w:rFonts w:ascii="Times New Roman" w:hAnsi="Times New Roman"/>
                <w:color w:val="000000" w:themeColor="text1"/>
                <w:lang w:val="vi-VN" w:eastAsia="vi-VN"/>
              </w:rPr>
              <w:t>Mẫu thử nghiệm</w:t>
            </w:r>
            <w:r w:rsidRPr="004037BF">
              <w:rPr>
                <w:rFonts w:ascii="Times New Roman" w:hAnsi="Times New Roman"/>
                <w:color w:val="000000" w:themeColor="text1"/>
                <w:lang w:val="pl-PL" w:eastAsia="vi-VN"/>
              </w:rPr>
              <w:t>:</w:t>
            </w:r>
            <w:r w:rsidR="00E33118" w:rsidRPr="004037BF">
              <w:rPr>
                <w:rFonts w:ascii="Times New Roman" w:hAnsi="Times New Roman"/>
                <w:color w:val="000000" w:themeColor="text1"/>
                <w:lang w:val="pl-PL" w:eastAsia="vi-VN"/>
              </w:rPr>
              <w:t xml:space="preserve"> </w:t>
            </w:r>
            <w:r w:rsidR="00E33118" w:rsidRPr="004037BF">
              <w:rPr>
                <w:rFonts w:ascii="Times New Roman" w:hAnsi="Times New Roman"/>
                <w:color w:val="000000" w:themeColor="text1"/>
                <w:lang w:val="vi-VN" w:eastAsia="vi-VN"/>
              </w:rPr>
              <w:t>phải có cùng nhà sản xuất, cùng mã hiệu với</w:t>
            </w:r>
            <w:r w:rsidR="00E33118" w:rsidRPr="004037BF">
              <w:rPr>
                <w:rFonts w:ascii="Times New Roman" w:hAnsi="Times New Roman"/>
                <w:color w:val="000000" w:themeColor="text1"/>
                <w:lang w:val="pl-PL" w:eastAsia="vi-VN"/>
              </w:rPr>
              <w:t xml:space="preserve"> </w:t>
            </w:r>
            <w:r w:rsidR="00E33118" w:rsidRPr="004037BF">
              <w:rPr>
                <w:rFonts w:ascii="Times New Roman" w:hAnsi="Times New Roman"/>
                <w:color w:val="000000" w:themeColor="text1"/>
                <w:lang w:val="vi-VN" w:eastAsia="vi-VN"/>
              </w:rPr>
              <w:t>thiết bị chào thầu</w:t>
            </w:r>
            <w:r w:rsidRPr="004037BF">
              <w:rPr>
                <w:rFonts w:ascii="Times New Roman" w:hAnsi="Times New Roman"/>
                <w:color w:val="000000" w:themeColor="text1"/>
                <w:lang w:val="vi-VN" w:eastAsia="vi-VN"/>
              </w:rPr>
              <w:t>.</w:t>
            </w:r>
          </w:p>
          <w:p w14:paraId="16EF7372" w14:textId="2FABE294" w:rsidR="005B650D" w:rsidRPr="004037BF" w:rsidRDefault="005B650D" w:rsidP="005B650D">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vi-VN"/>
              </w:rPr>
              <w:t xml:space="preserve">d. Hạng mục và kết quả thử nghiệm: Thử nghiệm đầy đủ các hạng mục thử nghiệm theo qui định </w:t>
            </w:r>
            <w:r w:rsidRPr="004037BF">
              <w:rPr>
                <w:rFonts w:ascii="Times New Roman" w:hAnsi="Times New Roman"/>
                <w:color w:val="000000" w:themeColor="text1"/>
                <w:lang w:val="pl-PL"/>
              </w:rPr>
              <w:t>trong HSMT</w:t>
            </w:r>
            <w:r w:rsidRPr="004037BF">
              <w:rPr>
                <w:rFonts w:ascii="Times New Roman" w:hAnsi="Times New Roman"/>
                <w:i/>
                <w:color w:val="000000" w:themeColor="text1"/>
                <w:lang w:val="pl-PL"/>
              </w:rPr>
              <w:t xml:space="preserve"> </w:t>
            </w:r>
            <w:r w:rsidRPr="004037BF">
              <w:rPr>
                <w:rFonts w:ascii="Times New Roman" w:hAnsi="Times New Roman"/>
                <w:color w:val="000000" w:themeColor="text1"/>
                <w:lang w:val="vi-VN"/>
              </w:rPr>
              <w:t xml:space="preserve">với kết quả đáp ứng yêu cầu đối với </w:t>
            </w:r>
            <w:r w:rsidRPr="004037BF">
              <w:rPr>
                <w:rFonts w:ascii="Times New Roman" w:hAnsi="Times New Roman"/>
                <w:color w:val="000000" w:themeColor="text1"/>
                <w:lang w:val="pl-PL"/>
              </w:rPr>
              <w:t>từng loại VTTB</w:t>
            </w:r>
            <w:r w:rsidR="008B56FF" w:rsidRPr="004037BF">
              <w:rPr>
                <w:rFonts w:ascii="Times New Roman" w:hAnsi="Times New Roman"/>
                <w:color w:val="000000" w:themeColor="text1"/>
                <w:lang w:val="pl-PL"/>
              </w:rPr>
              <w:t xml:space="preserve"> theo tiêu chuẩn Việt Nam hay Quốc tế khác tương đương và kết quả đáp ứng yêu cầu như quy định trong hồ sơ mời thầu</w:t>
            </w:r>
          </w:p>
          <w:p w14:paraId="7BA980AE" w14:textId="5FDCA9DC" w:rsidR="005B650D" w:rsidRPr="004037BF" w:rsidRDefault="005B650D" w:rsidP="008B56F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xml:space="preserve">e. </w:t>
            </w:r>
            <w:r w:rsidR="008B56FF" w:rsidRPr="004037BF">
              <w:rPr>
                <w:rFonts w:ascii="Times New Roman" w:hAnsi="Times New Roman"/>
                <w:color w:val="000000" w:themeColor="text1"/>
                <w:lang w:val="pl-PL"/>
              </w:rPr>
              <w:t xml:space="preserve">Đối với các hạng mục mà phòng thí nghiệm trong nước chưa có thiết bị thử nghiệm thì áp dụng biên bản của Phòng thí nghiệm nước ngoài thực hiện nhưng phải </w:t>
            </w:r>
            <w:r w:rsidR="00F218BD" w:rsidRPr="004037BF">
              <w:rPr>
                <w:rFonts w:ascii="Times New Roman" w:hAnsi="Times New Roman"/>
                <w:color w:val="000000" w:themeColor="text1"/>
                <w:lang w:val="pl-PL"/>
              </w:rPr>
              <w:t>đáp ứng các yêu cầu tại mục b</w:t>
            </w:r>
            <w:r w:rsidRPr="004037BF">
              <w:rPr>
                <w:rFonts w:ascii="Times New Roman" w:hAnsi="Times New Roman"/>
                <w:color w:val="000000" w:themeColor="text1"/>
                <w:lang w:val="pl-PL"/>
              </w:rPr>
              <w:t>.</w:t>
            </w:r>
          </w:p>
          <w:p w14:paraId="014B9489" w14:textId="77777777" w:rsidR="005B650D" w:rsidRPr="004037BF" w:rsidRDefault="005B650D" w:rsidP="005B650D">
            <w:pPr>
              <w:spacing w:after="120"/>
              <w:jc w:val="both"/>
              <w:rPr>
                <w:rFonts w:ascii="Times New Roman" w:hAnsi="Times New Roman"/>
                <w:b/>
                <w:color w:val="000000" w:themeColor="text1"/>
                <w:lang w:val="pl-PL"/>
              </w:rPr>
            </w:pPr>
            <w:r w:rsidRPr="004037BF">
              <w:rPr>
                <w:rFonts w:ascii="Times New Roman" w:hAnsi="Times New Roman"/>
                <w:color w:val="000000" w:themeColor="text1"/>
                <w:lang w:val="pl-PL"/>
              </w:rPr>
              <w:t>- Không thuộc trường hợp trên: Không đạt</w:t>
            </w:r>
          </w:p>
        </w:tc>
        <w:tc>
          <w:tcPr>
            <w:tcW w:w="422" w:type="pct"/>
            <w:vAlign w:val="center"/>
          </w:tcPr>
          <w:p w14:paraId="4B8DEF49" w14:textId="77777777" w:rsidR="005B650D" w:rsidRPr="004037BF" w:rsidRDefault="005B650D" w:rsidP="005B650D">
            <w:pPr>
              <w:spacing w:after="120"/>
              <w:jc w:val="center"/>
              <w:rPr>
                <w:rFonts w:ascii="Times New Roman" w:hAnsi="Times New Roman"/>
                <w:b/>
                <w:color w:val="000000" w:themeColor="text1"/>
                <w:lang w:val="pl-PL"/>
              </w:rPr>
            </w:pPr>
          </w:p>
        </w:tc>
        <w:tc>
          <w:tcPr>
            <w:tcW w:w="564" w:type="pct"/>
            <w:vAlign w:val="center"/>
          </w:tcPr>
          <w:p w14:paraId="1F21A11C" w14:textId="77777777" w:rsidR="005B650D" w:rsidRPr="004037BF" w:rsidRDefault="005B650D" w:rsidP="005B650D">
            <w:pPr>
              <w:spacing w:after="120"/>
              <w:jc w:val="center"/>
              <w:rPr>
                <w:rFonts w:ascii="Times New Roman" w:hAnsi="Times New Roman"/>
                <w:b/>
                <w:color w:val="000000" w:themeColor="text1"/>
                <w:lang w:val="pl-PL"/>
              </w:rPr>
            </w:pPr>
          </w:p>
        </w:tc>
        <w:tc>
          <w:tcPr>
            <w:tcW w:w="705" w:type="pct"/>
            <w:vAlign w:val="center"/>
          </w:tcPr>
          <w:p w14:paraId="682E6917" w14:textId="77777777" w:rsidR="005B650D" w:rsidRPr="004037BF" w:rsidRDefault="005B650D" w:rsidP="005B650D">
            <w:pPr>
              <w:spacing w:after="120"/>
              <w:jc w:val="center"/>
              <w:rPr>
                <w:rFonts w:ascii="Times New Roman" w:hAnsi="Times New Roman"/>
                <w:color w:val="000000" w:themeColor="text1"/>
                <w:lang w:val="pl-PL"/>
              </w:rPr>
            </w:pPr>
          </w:p>
        </w:tc>
        <w:tc>
          <w:tcPr>
            <w:tcW w:w="352" w:type="pct"/>
            <w:vAlign w:val="center"/>
          </w:tcPr>
          <w:p w14:paraId="578280DA" w14:textId="77777777" w:rsidR="005B650D" w:rsidRPr="004037BF" w:rsidRDefault="005B650D" w:rsidP="005B650D">
            <w:pPr>
              <w:spacing w:after="120"/>
              <w:jc w:val="center"/>
              <w:rPr>
                <w:rFonts w:ascii="Times New Roman" w:hAnsi="Times New Roman"/>
                <w:color w:val="000000" w:themeColor="text1"/>
                <w:lang w:val="pl-PL"/>
              </w:rPr>
            </w:pPr>
          </w:p>
        </w:tc>
      </w:tr>
      <w:tr w:rsidR="000F5BB5" w:rsidRPr="004037BF" w14:paraId="75B563C9" w14:textId="77777777" w:rsidTr="00C26D00">
        <w:trPr>
          <w:jc w:val="center"/>
        </w:trPr>
        <w:tc>
          <w:tcPr>
            <w:tcW w:w="371" w:type="pct"/>
          </w:tcPr>
          <w:p w14:paraId="0DD4A27C" w14:textId="71FB1F83" w:rsidR="00116AB3" w:rsidRPr="004037BF" w:rsidRDefault="00116AB3" w:rsidP="004A67A9">
            <w:pPr>
              <w:spacing w:after="120"/>
              <w:jc w:val="center"/>
              <w:rPr>
                <w:rFonts w:ascii="Times New Roman" w:hAnsi="Times New Roman"/>
                <w:b/>
                <w:color w:val="000000" w:themeColor="text1"/>
              </w:rPr>
            </w:pPr>
            <w:r w:rsidRPr="004037BF">
              <w:rPr>
                <w:rFonts w:ascii="Times New Roman" w:hAnsi="Times New Roman"/>
                <w:b/>
                <w:color w:val="000000" w:themeColor="text1"/>
              </w:rPr>
              <w:t>V</w:t>
            </w:r>
          </w:p>
        </w:tc>
        <w:tc>
          <w:tcPr>
            <w:tcW w:w="2586" w:type="pct"/>
          </w:tcPr>
          <w:p w14:paraId="316A369B" w14:textId="77777777" w:rsidR="00116AB3" w:rsidRPr="004037BF" w:rsidRDefault="00116AB3" w:rsidP="002D618A">
            <w:pPr>
              <w:spacing w:after="120" w:line="340" w:lineRule="exact"/>
              <w:jc w:val="both"/>
              <w:rPr>
                <w:rFonts w:ascii="Times New Roman" w:hAnsi="Times New Roman"/>
                <w:b/>
                <w:bCs/>
                <w:color w:val="000000" w:themeColor="text1"/>
              </w:rPr>
            </w:pPr>
            <w:r w:rsidRPr="004037BF">
              <w:rPr>
                <w:rFonts w:ascii="Times New Roman" w:hAnsi="Times New Roman"/>
                <w:b/>
                <w:bCs/>
                <w:color w:val="000000" w:themeColor="text1"/>
              </w:rPr>
              <w:t>Thời gian thực hiện cung cấp (Nhà thầu phải chào theo yêu cầu trong HSDT):</w:t>
            </w:r>
          </w:p>
          <w:p w14:paraId="52BD9DB1" w14:textId="2E727687" w:rsidR="00116AB3" w:rsidRPr="004037BF" w:rsidRDefault="00116AB3" w:rsidP="002D618A">
            <w:pPr>
              <w:spacing w:after="120" w:line="340" w:lineRule="exact"/>
              <w:jc w:val="both"/>
              <w:rPr>
                <w:rFonts w:ascii="Times New Roman" w:hAnsi="Times New Roman"/>
                <w:color w:val="000000" w:themeColor="text1"/>
              </w:rPr>
            </w:pPr>
            <w:r w:rsidRPr="004037BF">
              <w:rPr>
                <w:rFonts w:ascii="Times New Roman" w:hAnsi="Times New Roman"/>
                <w:color w:val="000000" w:themeColor="text1"/>
              </w:rPr>
              <w:t>- Chào chi tiết tiến độ cung cấp VTTB theo “Bảng tiến độ cung cấp” mẫu của HSMT: Đạt.</w:t>
            </w:r>
          </w:p>
          <w:p w14:paraId="4F5770C8" w14:textId="77777777" w:rsidR="00116AB3" w:rsidRPr="004037BF" w:rsidRDefault="00116AB3" w:rsidP="002D618A">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Không thuộc trường hợp trên: Không đạt.</w:t>
            </w:r>
          </w:p>
        </w:tc>
        <w:tc>
          <w:tcPr>
            <w:tcW w:w="422" w:type="pct"/>
            <w:vAlign w:val="center"/>
          </w:tcPr>
          <w:p w14:paraId="688E8E8E" w14:textId="77777777" w:rsidR="00116AB3" w:rsidRPr="004037BF" w:rsidRDefault="00116AB3" w:rsidP="0004610A">
            <w:pPr>
              <w:spacing w:after="120"/>
              <w:jc w:val="center"/>
              <w:rPr>
                <w:rFonts w:ascii="Times New Roman" w:hAnsi="Times New Roman"/>
                <w:b/>
                <w:color w:val="000000" w:themeColor="text1"/>
              </w:rPr>
            </w:pPr>
          </w:p>
        </w:tc>
        <w:tc>
          <w:tcPr>
            <w:tcW w:w="564" w:type="pct"/>
            <w:vAlign w:val="center"/>
          </w:tcPr>
          <w:p w14:paraId="3FFFDEFD" w14:textId="77777777" w:rsidR="00116AB3" w:rsidRPr="004037BF" w:rsidRDefault="00116AB3" w:rsidP="0004610A">
            <w:pPr>
              <w:spacing w:after="120"/>
              <w:jc w:val="center"/>
              <w:rPr>
                <w:rFonts w:ascii="Times New Roman" w:hAnsi="Times New Roman"/>
                <w:b/>
                <w:color w:val="000000" w:themeColor="text1"/>
              </w:rPr>
            </w:pPr>
          </w:p>
        </w:tc>
        <w:tc>
          <w:tcPr>
            <w:tcW w:w="705" w:type="pct"/>
            <w:vAlign w:val="center"/>
          </w:tcPr>
          <w:p w14:paraId="561A5DFC" w14:textId="77777777" w:rsidR="00116AB3" w:rsidRPr="004037BF" w:rsidRDefault="00116AB3" w:rsidP="0004610A">
            <w:pPr>
              <w:spacing w:after="120"/>
              <w:jc w:val="center"/>
              <w:rPr>
                <w:rFonts w:ascii="Times New Roman" w:hAnsi="Times New Roman"/>
                <w:color w:val="000000" w:themeColor="text1"/>
              </w:rPr>
            </w:pPr>
          </w:p>
        </w:tc>
        <w:tc>
          <w:tcPr>
            <w:tcW w:w="352" w:type="pct"/>
            <w:vAlign w:val="center"/>
          </w:tcPr>
          <w:p w14:paraId="4C9470BA" w14:textId="77777777" w:rsidR="00116AB3" w:rsidRPr="004037BF" w:rsidRDefault="00116AB3" w:rsidP="0004610A">
            <w:pPr>
              <w:spacing w:after="120"/>
              <w:jc w:val="center"/>
              <w:rPr>
                <w:rFonts w:ascii="Times New Roman" w:hAnsi="Times New Roman"/>
                <w:color w:val="000000" w:themeColor="text1"/>
              </w:rPr>
            </w:pPr>
          </w:p>
        </w:tc>
      </w:tr>
      <w:tr w:rsidR="000F5BB5" w:rsidRPr="004037BF" w14:paraId="1F3CA9F5" w14:textId="77777777" w:rsidTr="00C26D00">
        <w:trPr>
          <w:trHeight w:val="2252"/>
          <w:jc w:val="center"/>
        </w:trPr>
        <w:tc>
          <w:tcPr>
            <w:tcW w:w="371" w:type="pct"/>
          </w:tcPr>
          <w:p w14:paraId="4AC21C84" w14:textId="49F4DCB3" w:rsidR="00116AB3" w:rsidRPr="004037BF" w:rsidRDefault="00116AB3" w:rsidP="004A67A9">
            <w:pPr>
              <w:spacing w:after="120"/>
              <w:jc w:val="center"/>
              <w:rPr>
                <w:rFonts w:ascii="Times New Roman" w:hAnsi="Times New Roman"/>
                <w:b/>
                <w:color w:val="000000" w:themeColor="text1"/>
              </w:rPr>
            </w:pPr>
            <w:r w:rsidRPr="004037BF">
              <w:rPr>
                <w:rFonts w:ascii="Times New Roman" w:hAnsi="Times New Roman"/>
                <w:b/>
                <w:color w:val="000000" w:themeColor="text1"/>
              </w:rPr>
              <w:t>V</w:t>
            </w:r>
            <w:r w:rsidR="005B650D" w:rsidRPr="004037BF">
              <w:rPr>
                <w:rFonts w:ascii="Times New Roman" w:hAnsi="Times New Roman"/>
                <w:b/>
                <w:color w:val="000000" w:themeColor="text1"/>
              </w:rPr>
              <w:t>I</w:t>
            </w:r>
          </w:p>
        </w:tc>
        <w:tc>
          <w:tcPr>
            <w:tcW w:w="2586" w:type="pct"/>
          </w:tcPr>
          <w:p w14:paraId="13CCCF98" w14:textId="77777777" w:rsidR="00116AB3" w:rsidRPr="004037BF" w:rsidRDefault="00116AB3" w:rsidP="002D618A">
            <w:pPr>
              <w:spacing w:after="120" w:line="340" w:lineRule="exact"/>
              <w:jc w:val="both"/>
              <w:rPr>
                <w:rFonts w:ascii="Times New Roman" w:hAnsi="Times New Roman"/>
                <w:b/>
                <w:bCs/>
                <w:color w:val="000000" w:themeColor="text1"/>
              </w:rPr>
            </w:pPr>
            <w:r w:rsidRPr="004037BF">
              <w:rPr>
                <w:rFonts w:ascii="Times New Roman" w:hAnsi="Times New Roman"/>
                <w:b/>
                <w:bCs/>
                <w:color w:val="000000" w:themeColor="text1"/>
                <w:lang w:val="vi-VN"/>
              </w:rPr>
              <w:t>Yêu cầu về bảo hành</w:t>
            </w:r>
            <w:r w:rsidRPr="004037BF">
              <w:rPr>
                <w:rFonts w:ascii="Times New Roman" w:hAnsi="Times New Roman"/>
                <w:b/>
                <w:bCs/>
                <w:color w:val="000000" w:themeColor="text1"/>
              </w:rPr>
              <w:t xml:space="preserve"> (Nhà thầu phát biểu thời gian bảo hành):</w:t>
            </w:r>
          </w:p>
          <w:p w14:paraId="3344B351" w14:textId="103EA305" w:rsidR="00116AB3" w:rsidRPr="004037BF" w:rsidRDefault="00116AB3" w:rsidP="00153E4C">
            <w:pPr>
              <w:spacing w:after="120" w:line="340" w:lineRule="exact"/>
              <w:jc w:val="both"/>
              <w:rPr>
                <w:rFonts w:ascii="Times New Roman" w:hAnsi="Times New Roman"/>
                <w:color w:val="000000" w:themeColor="text1"/>
                <w:lang w:eastAsia="vi-VN"/>
              </w:rPr>
            </w:pPr>
            <w:r w:rsidRPr="004037BF">
              <w:rPr>
                <w:rFonts w:ascii="Times New Roman" w:hAnsi="Times New Roman"/>
                <w:color w:val="000000" w:themeColor="text1"/>
              </w:rPr>
              <w:t>- Cung cấp</w:t>
            </w:r>
            <w:r w:rsidRPr="004037BF">
              <w:rPr>
                <w:rFonts w:ascii="Times New Roman" w:hAnsi="Times New Roman"/>
                <w:color w:val="000000" w:themeColor="text1"/>
                <w:lang w:val="vi-VN" w:eastAsia="vi-VN"/>
              </w:rPr>
              <w:t xml:space="preserve"> </w:t>
            </w:r>
            <w:r w:rsidRPr="004037BF">
              <w:rPr>
                <w:rFonts w:ascii="Times New Roman" w:hAnsi="Times New Roman"/>
                <w:color w:val="000000" w:themeColor="text1"/>
                <w:lang w:eastAsia="vi-VN"/>
              </w:rPr>
              <w:t xml:space="preserve">văn bản cam kết, nêu rõ thời gian </w:t>
            </w:r>
            <w:r w:rsidRPr="004037BF">
              <w:rPr>
                <w:rFonts w:ascii="Times New Roman" w:hAnsi="Times New Roman"/>
                <w:color w:val="000000" w:themeColor="text1"/>
                <w:lang w:val="vi-VN" w:eastAsia="vi-VN"/>
              </w:rPr>
              <w:t xml:space="preserve">bảo hành </w:t>
            </w:r>
            <w:r w:rsidRPr="004037BF">
              <w:rPr>
                <w:rFonts w:ascii="Times New Roman" w:hAnsi="Times New Roman"/>
                <w:color w:val="000000" w:themeColor="text1"/>
                <w:lang w:eastAsia="vi-VN"/>
              </w:rPr>
              <w:t xml:space="preserve">hàng hóa chào thầu. </w:t>
            </w:r>
            <w:r w:rsidR="00153E4C" w:rsidRPr="004037BF">
              <w:rPr>
                <w:rFonts w:ascii="Times New Roman" w:hAnsi="Times New Roman"/>
                <w:color w:val="000000" w:themeColor="text1"/>
                <w:lang w:eastAsia="vi-VN"/>
              </w:rPr>
              <w:t>Thời hạn bảo hành kể từ khi hàng hóa được bàn giao, nghiệm thu ≥ 3 năm (36 tháng)</w:t>
            </w:r>
            <w:r w:rsidRPr="004037BF">
              <w:rPr>
                <w:rFonts w:ascii="Times New Roman" w:hAnsi="Times New Roman"/>
                <w:color w:val="000000" w:themeColor="text1"/>
              </w:rPr>
              <w:t>: Đạt.</w:t>
            </w:r>
          </w:p>
          <w:p w14:paraId="6D9FEDA2" w14:textId="77777777" w:rsidR="00116AB3" w:rsidRPr="004037BF" w:rsidRDefault="00116AB3" w:rsidP="002D618A">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Không thuộc trường hợp trên: Không đạt.</w:t>
            </w:r>
          </w:p>
        </w:tc>
        <w:tc>
          <w:tcPr>
            <w:tcW w:w="422" w:type="pct"/>
            <w:vAlign w:val="center"/>
          </w:tcPr>
          <w:p w14:paraId="2B6C5D6F" w14:textId="77777777" w:rsidR="00116AB3" w:rsidRPr="004037BF" w:rsidRDefault="00116AB3" w:rsidP="0004610A">
            <w:pPr>
              <w:spacing w:after="120"/>
              <w:jc w:val="center"/>
              <w:rPr>
                <w:rFonts w:ascii="Times New Roman" w:hAnsi="Times New Roman"/>
                <w:b/>
                <w:color w:val="000000" w:themeColor="text1"/>
              </w:rPr>
            </w:pPr>
          </w:p>
        </w:tc>
        <w:tc>
          <w:tcPr>
            <w:tcW w:w="564" w:type="pct"/>
            <w:vAlign w:val="center"/>
          </w:tcPr>
          <w:p w14:paraId="77492F48" w14:textId="77777777" w:rsidR="00116AB3" w:rsidRPr="004037BF" w:rsidRDefault="00116AB3" w:rsidP="0004610A">
            <w:pPr>
              <w:spacing w:after="120"/>
              <w:jc w:val="center"/>
              <w:rPr>
                <w:rFonts w:ascii="Times New Roman" w:hAnsi="Times New Roman"/>
                <w:b/>
                <w:color w:val="000000" w:themeColor="text1"/>
              </w:rPr>
            </w:pPr>
          </w:p>
        </w:tc>
        <w:tc>
          <w:tcPr>
            <w:tcW w:w="705" w:type="pct"/>
            <w:vAlign w:val="center"/>
          </w:tcPr>
          <w:p w14:paraId="4DA7D3B1" w14:textId="77777777" w:rsidR="00116AB3" w:rsidRPr="004037BF" w:rsidRDefault="00116AB3" w:rsidP="0004610A">
            <w:pPr>
              <w:spacing w:after="120"/>
              <w:jc w:val="center"/>
              <w:rPr>
                <w:rFonts w:ascii="Times New Roman" w:hAnsi="Times New Roman"/>
                <w:color w:val="000000" w:themeColor="text1"/>
              </w:rPr>
            </w:pPr>
          </w:p>
        </w:tc>
        <w:tc>
          <w:tcPr>
            <w:tcW w:w="352" w:type="pct"/>
            <w:vAlign w:val="center"/>
          </w:tcPr>
          <w:p w14:paraId="3A7114ED" w14:textId="77777777" w:rsidR="00116AB3" w:rsidRPr="004037BF" w:rsidRDefault="00116AB3" w:rsidP="0004610A">
            <w:pPr>
              <w:spacing w:after="120"/>
              <w:jc w:val="center"/>
              <w:rPr>
                <w:rFonts w:ascii="Times New Roman" w:hAnsi="Times New Roman"/>
                <w:color w:val="000000" w:themeColor="text1"/>
              </w:rPr>
            </w:pPr>
          </w:p>
        </w:tc>
      </w:tr>
      <w:tr w:rsidR="00FE58B1" w:rsidRPr="004037BF" w14:paraId="289B348A" w14:textId="77777777" w:rsidTr="00C26D00">
        <w:trPr>
          <w:trHeight w:val="126"/>
          <w:jc w:val="center"/>
        </w:trPr>
        <w:tc>
          <w:tcPr>
            <w:tcW w:w="371" w:type="pct"/>
          </w:tcPr>
          <w:p w14:paraId="44940600" w14:textId="6D2EAF55" w:rsidR="00FE58B1" w:rsidRPr="004037BF" w:rsidRDefault="00FE58B1" w:rsidP="004A67A9">
            <w:pPr>
              <w:spacing w:after="120"/>
              <w:jc w:val="center"/>
              <w:rPr>
                <w:rFonts w:ascii="Times New Roman" w:hAnsi="Times New Roman"/>
                <w:b/>
                <w:color w:val="000000" w:themeColor="text1"/>
              </w:rPr>
            </w:pPr>
            <w:r w:rsidRPr="004037BF">
              <w:rPr>
                <w:rFonts w:ascii="Times New Roman" w:hAnsi="Times New Roman"/>
                <w:b/>
                <w:color w:val="000000" w:themeColor="text1"/>
              </w:rPr>
              <w:t>VII</w:t>
            </w:r>
          </w:p>
        </w:tc>
        <w:tc>
          <w:tcPr>
            <w:tcW w:w="2586" w:type="pct"/>
          </w:tcPr>
          <w:p w14:paraId="7DB7133A" w14:textId="77777777" w:rsidR="00FE58B1" w:rsidRPr="004037BF" w:rsidRDefault="00FE58B1" w:rsidP="00FE58B1">
            <w:pPr>
              <w:spacing w:after="120" w:line="340" w:lineRule="exact"/>
              <w:jc w:val="both"/>
              <w:rPr>
                <w:rFonts w:ascii="Times New Roman" w:hAnsi="Times New Roman"/>
                <w:b/>
                <w:bCs/>
                <w:color w:val="000000" w:themeColor="text1"/>
              </w:rPr>
            </w:pPr>
            <w:r w:rsidRPr="004037BF">
              <w:rPr>
                <w:rFonts w:ascii="Times New Roman" w:hAnsi="Times New Roman"/>
                <w:b/>
                <w:bCs/>
                <w:color w:val="000000" w:themeColor="text1"/>
              </w:rPr>
              <w:t>Đánh giá uy tín của nhà thầu:</w:t>
            </w:r>
          </w:p>
          <w:p w14:paraId="7369811E" w14:textId="77777777" w:rsidR="00FE58B1" w:rsidRPr="004037BF" w:rsidRDefault="00FE58B1" w:rsidP="00FE58B1">
            <w:pPr>
              <w:spacing w:after="120" w:line="340" w:lineRule="exact"/>
              <w:jc w:val="both"/>
              <w:rPr>
                <w:rFonts w:ascii="Times New Roman" w:hAnsi="Times New Roman"/>
                <w:color w:val="000000" w:themeColor="text1"/>
              </w:rPr>
            </w:pPr>
            <w:r w:rsidRPr="004037BF">
              <w:rPr>
                <w:rFonts w:ascii="Times New Roman" w:hAnsi="Times New Roman"/>
                <w:color w:val="000000" w:themeColor="text1"/>
              </w:rPr>
              <w:t xml:space="preserve">- </w:t>
            </w:r>
            <w:r w:rsidRPr="004037BF">
              <w:rPr>
                <w:rFonts w:ascii="Times New Roman" w:hAnsi="Times New Roman"/>
                <w:color w:val="000000" w:themeColor="text1"/>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r w:rsidRPr="004037BF">
              <w:rPr>
                <w:rFonts w:ascii="Times New Roman" w:hAnsi="Times New Roman"/>
                <w:color w:val="000000" w:themeColor="text1"/>
              </w:rPr>
              <w:t>: Đạt.</w:t>
            </w:r>
          </w:p>
          <w:p w14:paraId="318B4F37" w14:textId="77777777" w:rsidR="00FE58B1" w:rsidRPr="004037BF" w:rsidRDefault="00FE58B1" w:rsidP="00FE58B1">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Không thuộc trường hợp trên: Không đạt.</w:t>
            </w:r>
          </w:p>
        </w:tc>
        <w:tc>
          <w:tcPr>
            <w:tcW w:w="422" w:type="pct"/>
            <w:vAlign w:val="center"/>
          </w:tcPr>
          <w:p w14:paraId="486AB970" w14:textId="77777777" w:rsidR="00FE58B1" w:rsidRPr="004037BF" w:rsidRDefault="00FE58B1" w:rsidP="00FE58B1">
            <w:pPr>
              <w:spacing w:after="120"/>
              <w:jc w:val="center"/>
              <w:rPr>
                <w:rFonts w:ascii="Times New Roman" w:hAnsi="Times New Roman"/>
                <w:b/>
                <w:color w:val="000000" w:themeColor="text1"/>
              </w:rPr>
            </w:pPr>
          </w:p>
        </w:tc>
        <w:tc>
          <w:tcPr>
            <w:tcW w:w="564" w:type="pct"/>
            <w:vAlign w:val="center"/>
          </w:tcPr>
          <w:p w14:paraId="4158C9F7" w14:textId="77777777" w:rsidR="00FE58B1" w:rsidRPr="004037BF" w:rsidRDefault="00FE58B1" w:rsidP="00FE58B1">
            <w:pPr>
              <w:spacing w:after="120"/>
              <w:jc w:val="center"/>
              <w:rPr>
                <w:rFonts w:ascii="Times New Roman" w:hAnsi="Times New Roman"/>
                <w:b/>
                <w:color w:val="000000" w:themeColor="text1"/>
              </w:rPr>
            </w:pPr>
          </w:p>
        </w:tc>
        <w:tc>
          <w:tcPr>
            <w:tcW w:w="705" w:type="pct"/>
            <w:vAlign w:val="center"/>
          </w:tcPr>
          <w:p w14:paraId="0648DF20" w14:textId="77777777" w:rsidR="00FE58B1" w:rsidRPr="004037BF" w:rsidRDefault="00FE58B1" w:rsidP="00FE58B1">
            <w:pPr>
              <w:spacing w:after="120"/>
              <w:jc w:val="center"/>
              <w:rPr>
                <w:rFonts w:ascii="Times New Roman" w:hAnsi="Times New Roman"/>
                <w:color w:val="000000" w:themeColor="text1"/>
              </w:rPr>
            </w:pPr>
          </w:p>
        </w:tc>
        <w:tc>
          <w:tcPr>
            <w:tcW w:w="352" w:type="pct"/>
            <w:vAlign w:val="center"/>
          </w:tcPr>
          <w:p w14:paraId="34A492A9" w14:textId="77777777" w:rsidR="00FE58B1" w:rsidRPr="004037BF" w:rsidRDefault="00FE58B1" w:rsidP="00FE58B1">
            <w:pPr>
              <w:spacing w:after="120"/>
              <w:jc w:val="center"/>
              <w:rPr>
                <w:rFonts w:ascii="Times New Roman" w:hAnsi="Times New Roman"/>
                <w:color w:val="000000" w:themeColor="text1"/>
              </w:rPr>
            </w:pPr>
          </w:p>
        </w:tc>
      </w:tr>
      <w:tr w:rsidR="00FE58B1" w:rsidRPr="004037BF" w14:paraId="4EFD8C01" w14:textId="77777777" w:rsidTr="00C26D00">
        <w:trPr>
          <w:trHeight w:val="332"/>
          <w:jc w:val="center"/>
        </w:trPr>
        <w:tc>
          <w:tcPr>
            <w:tcW w:w="371" w:type="pct"/>
          </w:tcPr>
          <w:p w14:paraId="653B4F1F" w14:textId="77777777" w:rsidR="00FE58B1" w:rsidRPr="004037BF" w:rsidRDefault="00FE58B1" w:rsidP="004A67A9">
            <w:pPr>
              <w:spacing w:after="120"/>
              <w:jc w:val="center"/>
              <w:rPr>
                <w:rFonts w:ascii="Times New Roman" w:hAnsi="Times New Roman"/>
                <w:b/>
                <w:color w:val="000000" w:themeColor="text1"/>
              </w:rPr>
            </w:pPr>
          </w:p>
        </w:tc>
        <w:tc>
          <w:tcPr>
            <w:tcW w:w="2586" w:type="pct"/>
            <w:vAlign w:val="center"/>
          </w:tcPr>
          <w:p w14:paraId="2F5752EC" w14:textId="77777777" w:rsidR="00FE58B1" w:rsidRPr="004037BF" w:rsidRDefault="00FE58B1" w:rsidP="00FE58B1">
            <w:pPr>
              <w:spacing w:after="120"/>
              <w:rPr>
                <w:rFonts w:ascii="Times New Roman" w:hAnsi="Times New Roman"/>
                <w:b/>
                <w:color w:val="000000" w:themeColor="text1"/>
              </w:rPr>
            </w:pPr>
            <w:r w:rsidRPr="004037BF">
              <w:rPr>
                <w:rFonts w:ascii="Times New Roman" w:hAnsi="Times New Roman"/>
                <w:b/>
                <w:color w:val="000000" w:themeColor="text1"/>
              </w:rPr>
              <w:t>KẾT LUẬN:</w:t>
            </w:r>
          </w:p>
          <w:p w14:paraId="4414E879" w14:textId="0B783F52" w:rsidR="00FE58B1" w:rsidRPr="004037BF" w:rsidRDefault="00FE58B1" w:rsidP="00FE58B1">
            <w:pPr>
              <w:spacing w:after="120"/>
              <w:rPr>
                <w:rFonts w:ascii="Times New Roman" w:hAnsi="Times New Roman"/>
                <w:b/>
                <w:color w:val="000000" w:themeColor="text1"/>
              </w:rPr>
            </w:pPr>
            <w:r w:rsidRPr="004037BF">
              <w:rPr>
                <w:rFonts w:ascii="Times New Roman" w:hAnsi="Times New Roman"/>
                <w:b/>
                <w:color w:val="000000" w:themeColor="text1"/>
              </w:rPr>
              <w:t>Các tiêu chí I, II, III, IV, V, VI &amp; VII được đánh giá là Đạt</w:t>
            </w:r>
          </w:p>
          <w:p w14:paraId="71274165" w14:textId="77777777" w:rsidR="00FE58B1" w:rsidRPr="004037BF" w:rsidRDefault="00FE58B1" w:rsidP="00FE58B1">
            <w:pPr>
              <w:spacing w:after="120"/>
              <w:rPr>
                <w:rFonts w:ascii="Times New Roman" w:hAnsi="Times New Roman"/>
                <w:b/>
                <w:color w:val="000000" w:themeColor="text1"/>
              </w:rPr>
            </w:pPr>
            <w:r w:rsidRPr="004037BF">
              <w:rPr>
                <w:rFonts w:ascii="Times New Roman" w:hAnsi="Times New Roman"/>
                <w:b/>
                <w:color w:val="000000" w:themeColor="text1"/>
              </w:rPr>
              <w:t>Không thuộc trường hợp trên: Không đạt</w:t>
            </w:r>
          </w:p>
        </w:tc>
        <w:tc>
          <w:tcPr>
            <w:tcW w:w="422" w:type="pct"/>
            <w:vAlign w:val="center"/>
          </w:tcPr>
          <w:p w14:paraId="0A04BEEC" w14:textId="77777777" w:rsidR="00FE58B1" w:rsidRPr="004037BF" w:rsidRDefault="00FE58B1" w:rsidP="00FE58B1">
            <w:pPr>
              <w:spacing w:after="120"/>
              <w:jc w:val="center"/>
              <w:rPr>
                <w:rFonts w:ascii="Times New Roman" w:hAnsi="Times New Roman"/>
                <w:b/>
                <w:color w:val="000000" w:themeColor="text1"/>
              </w:rPr>
            </w:pPr>
          </w:p>
        </w:tc>
        <w:tc>
          <w:tcPr>
            <w:tcW w:w="564" w:type="pct"/>
            <w:vAlign w:val="center"/>
          </w:tcPr>
          <w:p w14:paraId="731D27B1" w14:textId="77777777" w:rsidR="00FE58B1" w:rsidRPr="004037BF" w:rsidRDefault="00FE58B1" w:rsidP="00FE58B1">
            <w:pPr>
              <w:spacing w:after="120"/>
              <w:jc w:val="center"/>
              <w:rPr>
                <w:rFonts w:ascii="Times New Roman" w:hAnsi="Times New Roman"/>
                <w:b/>
                <w:color w:val="000000" w:themeColor="text1"/>
              </w:rPr>
            </w:pPr>
          </w:p>
        </w:tc>
        <w:tc>
          <w:tcPr>
            <w:tcW w:w="705" w:type="pct"/>
            <w:vAlign w:val="center"/>
          </w:tcPr>
          <w:p w14:paraId="4088A7D6" w14:textId="77777777" w:rsidR="00FE58B1" w:rsidRPr="004037BF" w:rsidRDefault="00FE58B1" w:rsidP="00FE58B1">
            <w:pPr>
              <w:spacing w:after="120"/>
              <w:jc w:val="center"/>
              <w:rPr>
                <w:rFonts w:ascii="Times New Roman" w:hAnsi="Times New Roman"/>
                <w:b/>
                <w:color w:val="000000" w:themeColor="text1"/>
              </w:rPr>
            </w:pPr>
          </w:p>
        </w:tc>
        <w:tc>
          <w:tcPr>
            <w:tcW w:w="352" w:type="pct"/>
            <w:vAlign w:val="center"/>
          </w:tcPr>
          <w:p w14:paraId="559BA45E" w14:textId="77777777" w:rsidR="00FE58B1" w:rsidRPr="004037BF" w:rsidRDefault="00FE58B1" w:rsidP="00FE58B1">
            <w:pPr>
              <w:spacing w:after="120"/>
              <w:jc w:val="center"/>
              <w:rPr>
                <w:rFonts w:ascii="Times New Roman" w:hAnsi="Times New Roman"/>
                <w:b/>
                <w:color w:val="000000" w:themeColor="text1"/>
              </w:rPr>
            </w:pPr>
          </w:p>
        </w:tc>
      </w:tr>
    </w:tbl>
    <w:p w14:paraId="24DF5397" w14:textId="77777777" w:rsidR="00201CEA" w:rsidRPr="005E5226" w:rsidRDefault="00201CEA" w:rsidP="00201CEA">
      <w:pPr>
        <w:spacing w:before="60"/>
        <w:jc w:val="both"/>
        <w:rPr>
          <w:rFonts w:ascii="Times New Roman" w:hAnsi="Times New Roman"/>
          <w:b/>
          <w:color w:val="000000" w:themeColor="text1"/>
          <w:sz w:val="22"/>
          <w:szCs w:val="22"/>
          <w:lang w:val="es-ES"/>
        </w:rPr>
      </w:pPr>
      <w:r w:rsidRPr="005E5226">
        <w:rPr>
          <w:rFonts w:ascii="Times New Roman" w:hAnsi="Times New Roman"/>
          <w:b/>
          <w:color w:val="000000" w:themeColor="text1"/>
          <w:sz w:val="22"/>
          <w:szCs w:val="22"/>
          <w:lang w:val="es-ES"/>
        </w:rPr>
        <w:t xml:space="preserve">Ghi chú: </w:t>
      </w:r>
    </w:p>
    <w:p w14:paraId="2696993B" w14:textId="77777777" w:rsidR="00201CEA" w:rsidRPr="005E5226" w:rsidRDefault="00201CEA" w:rsidP="00201CEA">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(1) Theo quy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ịnh trong HSMT.</w:t>
      </w:r>
    </w:p>
    <w:p w14:paraId="7A8129F2" w14:textId="77777777" w:rsidR="00201CEA" w:rsidRPr="005E5226" w:rsidRDefault="00201CEA" w:rsidP="00201CEA">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(2)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ối với từng nội dung </w:t>
      </w:r>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 xml:space="preserve">nh giá, nếu </w:t>
      </w:r>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 xml:space="preserve">ợc </w:t>
      </w:r>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 giá là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ạt” hoặc “chấp nhận </w:t>
      </w:r>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 xml:space="preserve">ợc” hoặc “không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ạt” thì </w:t>
      </w:r>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 dấu “X” vào ô t</w:t>
      </w:r>
      <w:r w:rsidRPr="005E5226">
        <w:rPr>
          <w:rFonts w:ascii="Times New Roman" w:hAnsi="Times New Roman" w:hint="eastAsia"/>
          <w:color w:val="000000" w:themeColor="text1"/>
          <w:sz w:val="22"/>
          <w:szCs w:val="22"/>
          <w:lang w:val="es-ES"/>
        </w:rPr>
        <w:t>ươ</w:t>
      </w:r>
      <w:r w:rsidRPr="005E5226">
        <w:rPr>
          <w:rFonts w:ascii="Times New Roman" w:hAnsi="Times New Roman"/>
          <w:color w:val="000000" w:themeColor="text1"/>
          <w:sz w:val="22"/>
          <w:szCs w:val="22"/>
          <w:lang w:val="es-ES"/>
        </w:rPr>
        <w:t xml:space="preserve">ng ứng và nêu rõ lý do tại cột Nhận xét của chuyên gia. Tiêu chí “Chấp nhận </w:t>
      </w:r>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 chỉ áp dụng trong tr</w:t>
      </w:r>
      <w:r w:rsidRPr="005E5226">
        <w:rPr>
          <w:rFonts w:ascii="Times New Roman" w:hAnsi="Times New Roman" w:hint="eastAsia"/>
          <w:color w:val="000000" w:themeColor="text1"/>
          <w:sz w:val="22"/>
          <w:szCs w:val="22"/>
          <w:lang w:val="es-ES"/>
        </w:rPr>
        <w:t>ư</w:t>
      </w:r>
      <w:r w:rsidRPr="005E5226">
        <w:rPr>
          <w:rFonts w:ascii="Times New Roman" w:hAnsi="Times New Roman"/>
          <w:color w:val="000000" w:themeColor="text1"/>
          <w:sz w:val="22"/>
          <w:szCs w:val="22"/>
          <w:lang w:val="es-ES"/>
        </w:rPr>
        <w:t xml:space="preserve">ờng hợp tiêu chuẩn </w:t>
      </w:r>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 xml:space="preserve">nh giá thuộc HSMT có quy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ịnh về nội dung “Chấp nhận </w:t>
      </w:r>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
    <w:p w14:paraId="48332DFD" w14:textId="77777777" w:rsidR="00201CEA" w:rsidRPr="005E5226" w:rsidRDefault="00201CEA" w:rsidP="00201CEA">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(3) HSDT </w:t>
      </w:r>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 xml:space="preserve">ợc kết luận là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ẠT hoặc KHÔNG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ẠT theo quy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ịnh trong HSMT.</w:t>
      </w:r>
    </w:p>
    <w:p w14:paraId="6E780D29" w14:textId="77777777" w:rsidR="00201CEA" w:rsidRPr="005E5226" w:rsidRDefault="00201CEA" w:rsidP="00201CEA">
      <w:pPr>
        <w:spacing w:before="60"/>
        <w:jc w:val="both"/>
        <w:rPr>
          <w:rFonts w:ascii="Times New Roman" w:hAnsi="Times New Roman"/>
          <w:color w:val="000000" w:themeColor="text1"/>
          <w:lang w:val="es-ES"/>
        </w:rPr>
      </w:pPr>
      <w:r w:rsidRPr="005E5226">
        <w:rPr>
          <w:rFonts w:ascii="Times New Roman" w:hAnsi="Times New Roman" w:hint="eastAsia"/>
          <w:color w:val="000000" w:themeColor="text1"/>
          <w:sz w:val="22"/>
          <w:szCs w:val="22"/>
          <w:lang w:val="es-ES"/>
        </w:rPr>
        <w:t>Đí</w:t>
      </w:r>
      <w:r w:rsidRPr="005E5226">
        <w:rPr>
          <w:rFonts w:ascii="Times New Roman" w:hAnsi="Times New Roman"/>
          <w:color w:val="000000" w:themeColor="text1"/>
          <w:sz w:val="22"/>
          <w:szCs w:val="22"/>
          <w:lang w:val="es-ES"/>
        </w:rPr>
        <w:t>nh kèm theo v</w:t>
      </w:r>
      <w:r w:rsidRPr="005E5226">
        <w:rPr>
          <w:rFonts w:ascii="Times New Roman" w:hAnsi="Times New Roman" w:hint="eastAsia"/>
          <w:color w:val="000000" w:themeColor="text1"/>
          <w:sz w:val="22"/>
          <w:szCs w:val="22"/>
          <w:lang w:val="es-ES"/>
        </w:rPr>
        <w:t>ă</w:t>
      </w:r>
      <w:r w:rsidRPr="005E5226">
        <w:rPr>
          <w:rFonts w:ascii="Times New Roman" w:hAnsi="Times New Roman"/>
          <w:color w:val="000000" w:themeColor="text1"/>
          <w:sz w:val="22"/>
          <w:szCs w:val="22"/>
          <w:lang w:val="es-ES"/>
        </w:rPr>
        <w:t xml:space="preserve">n bản yêu cầu làm rõ của Chủ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ầu t</w:t>
      </w:r>
      <w:r w:rsidRPr="005E5226">
        <w:rPr>
          <w:rFonts w:ascii="Times New Roman" w:hAnsi="Times New Roman" w:hint="eastAsia"/>
          <w:color w:val="000000" w:themeColor="text1"/>
          <w:sz w:val="22"/>
          <w:szCs w:val="22"/>
          <w:lang w:val="es-ES"/>
        </w:rPr>
        <w:t>ư</w:t>
      </w:r>
      <w:r w:rsidRPr="005E5226">
        <w:rPr>
          <w:rFonts w:ascii="Times New Roman" w:hAnsi="Times New Roman"/>
          <w:color w:val="000000" w:themeColor="text1"/>
          <w:sz w:val="22"/>
          <w:szCs w:val="22"/>
          <w:lang w:val="es-ES"/>
        </w:rPr>
        <w:t>, v</w:t>
      </w:r>
      <w:r w:rsidRPr="005E5226">
        <w:rPr>
          <w:rFonts w:ascii="Times New Roman" w:hAnsi="Times New Roman" w:hint="eastAsia"/>
          <w:color w:val="000000" w:themeColor="text1"/>
          <w:sz w:val="22"/>
          <w:szCs w:val="22"/>
          <w:lang w:val="es-ES"/>
        </w:rPr>
        <w:t>ă</w:t>
      </w:r>
      <w:r w:rsidRPr="005E5226">
        <w:rPr>
          <w:rFonts w:ascii="Times New Roman" w:hAnsi="Times New Roman"/>
          <w:color w:val="000000" w:themeColor="text1"/>
          <w:sz w:val="22"/>
          <w:szCs w:val="22"/>
          <w:lang w:val="es-ES"/>
        </w:rPr>
        <w:t>n bản bổ sung, làm rõ HSDT của nhà thầu (nếu có).</w:t>
      </w:r>
    </w:p>
    <w:p w14:paraId="1F5BF2D3" w14:textId="77777777" w:rsidR="00362F31" w:rsidRPr="004037BF" w:rsidRDefault="00362F31" w:rsidP="00A95621">
      <w:pPr>
        <w:spacing w:before="60"/>
        <w:jc w:val="both"/>
        <w:rPr>
          <w:rFonts w:ascii="Times New Roman" w:hAnsi="Times New Roman"/>
          <w:b/>
          <w:color w:val="000000" w:themeColor="text1"/>
          <w:lang w:val="es-ES"/>
        </w:rPr>
      </w:pPr>
    </w:p>
    <w:sectPr w:rsidR="00362F31" w:rsidRPr="004037BF" w:rsidSect="00677794">
      <w:headerReference w:type="default" r:id="rId8"/>
      <w:pgSz w:w="11907" w:h="16840" w:code="9"/>
      <w:pgMar w:top="1134" w:right="1134" w:bottom="900" w:left="1701" w:header="720" w:footer="20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4550B" w14:textId="77777777" w:rsidR="00775E60" w:rsidRDefault="00775E60" w:rsidP="00B97402">
      <w:r>
        <w:separator/>
      </w:r>
    </w:p>
  </w:endnote>
  <w:endnote w:type="continuationSeparator" w:id="0">
    <w:p w14:paraId="72F6C78D" w14:textId="77777777" w:rsidR="00775E60" w:rsidRDefault="00775E60" w:rsidP="00B9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4FF25" w14:textId="77777777" w:rsidR="00775E60" w:rsidRDefault="00775E60" w:rsidP="00B97402">
      <w:r>
        <w:separator/>
      </w:r>
    </w:p>
  </w:footnote>
  <w:footnote w:type="continuationSeparator" w:id="0">
    <w:p w14:paraId="4C303822" w14:textId="77777777" w:rsidR="00775E60" w:rsidRDefault="00775E60" w:rsidP="00B9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437211"/>
      <w:docPartObj>
        <w:docPartGallery w:val="Page Numbers (Top of Page)"/>
        <w:docPartUnique/>
      </w:docPartObj>
    </w:sdtPr>
    <w:sdtEndPr>
      <w:rPr>
        <w:noProof/>
      </w:rPr>
    </w:sdtEndPr>
    <w:sdtContent>
      <w:p w14:paraId="3511293D" w14:textId="1E78505A" w:rsidR="005723A0" w:rsidRDefault="005723A0">
        <w:pPr>
          <w:pStyle w:val="Header"/>
          <w:jc w:val="center"/>
        </w:pPr>
        <w:r>
          <w:fldChar w:fldCharType="begin"/>
        </w:r>
        <w:r>
          <w:instrText xml:space="preserve"> PAGE   \* MERGEFORMAT </w:instrText>
        </w:r>
        <w:r>
          <w:fldChar w:fldCharType="separate"/>
        </w:r>
        <w:r w:rsidR="004037BF">
          <w:rPr>
            <w:noProof/>
          </w:rPr>
          <w:t>2</w:t>
        </w:r>
        <w:r>
          <w:rPr>
            <w:noProof/>
          </w:rPr>
          <w:fldChar w:fldCharType="end"/>
        </w:r>
      </w:p>
    </w:sdtContent>
  </w:sdt>
  <w:p w14:paraId="777F27FC" w14:textId="5BF08452" w:rsidR="00FD0414" w:rsidRPr="00AC4437" w:rsidRDefault="00FD0414" w:rsidP="00AC4437">
    <w:pPr>
      <w:pStyle w:val="Header"/>
      <w:tabs>
        <w:tab w:val="left" w:pos="11265"/>
      </w:tabs>
      <w:jc w:val="right"/>
      <w:rPr>
        <w:rFonts w:ascii="Times New Roman" w:hAnsi="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6D2"/>
    <w:multiLevelType w:val="hybridMultilevel"/>
    <w:tmpl w:val="C2F6F23A"/>
    <w:lvl w:ilvl="0" w:tplc="3B0A5F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871049"/>
    <w:multiLevelType w:val="hybridMultilevel"/>
    <w:tmpl w:val="E800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2E9"/>
    <w:multiLevelType w:val="hybridMultilevel"/>
    <w:tmpl w:val="74F2FAD4"/>
    <w:lvl w:ilvl="0" w:tplc="16DC6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34699"/>
    <w:multiLevelType w:val="hybridMultilevel"/>
    <w:tmpl w:val="3AE4D0A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4" w15:restartNumberingAfterBreak="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8227455"/>
    <w:multiLevelType w:val="hybridMultilevel"/>
    <w:tmpl w:val="306CF4E6"/>
    <w:lvl w:ilvl="0" w:tplc="55DEB9D8">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15:restartNumberingAfterBreak="0">
    <w:nsid w:val="1AE90473"/>
    <w:multiLevelType w:val="hybridMultilevel"/>
    <w:tmpl w:val="3B7ED832"/>
    <w:lvl w:ilvl="0" w:tplc="90AED072">
      <w:start w:val="1"/>
      <w:numFmt w:val="decimal"/>
      <w:lvlText w:val="%1."/>
      <w:lvlJc w:val="left"/>
      <w:pPr>
        <w:tabs>
          <w:tab w:val="num" w:pos="720"/>
        </w:tabs>
        <w:ind w:left="720" w:hanging="360"/>
      </w:pPr>
      <w:rPr>
        <w:b/>
      </w:rPr>
    </w:lvl>
    <w:lvl w:ilvl="1" w:tplc="6DF6EBB4">
      <w:start w:val="1"/>
      <w:numFmt w:val="lowerLetter"/>
      <w:lvlText w:val="%2."/>
      <w:lvlJc w:val="left"/>
      <w:pPr>
        <w:tabs>
          <w:tab w:val="num" w:pos="1440"/>
        </w:tabs>
        <w:ind w:left="1440" w:hanging="360"/>
      </w:pPr>
    </w:lvl>
    <w:lvl w:ilvl="2" w:tplc="3C46AB06">
      <w:start w:val="1"/>
      <w:numFmt w:val="bullet"/>
      <w:lvlText w:val="-"/>
      <w:lvlJc w:val="left"/>
      <w:pPr>
        <w:tabs>
          <w:tab w:val="num" w:pos="2340"/>
        </w:tabs>
        <w:ind w:left="2340" w:hanging="360"/>
      </w:pPr>
      <w:rPr>
        <w:rFonts w:ascii="Times New Roman" w:eastAsia="SimSun" w:hAnsi="Times New Roman" w:cs="Times New Roman" w:hint="default"/>
      </w:rPr>
    </w:lvl>
    <w:lvl w:ilvl="3" w:tplc="ADFE6DE2">
      <w:numFmt w:val="bullet"/>
      <w:lvlText w:val=""/>
      <w:lvlJc w:val="left"/>
      <w:pPr>
        <w:tabs>
          <w:tab w:val="num" w:pos="3105"/>
        </w:tabs>
        <w:ind w:left="3105" w:hanging="585"/>
      </w:pPr>
      <w:rPr>
        <w:rFonts w:ascii="Symbol" w:eastAsia="SimSu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CF76979"/>
    <w:multiLevelType w:val="hybridMultilevel"/>
    <w:tmpl w:val="2A1012A4"/>
    <w:lvl w:ilvl="0" w:tplc="89CE2DD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E3E7A"/>
    <w:multiLevelType w:val="hybridMultilevel"/>
    <w:tmpl w:val="0FDE259C"/>
    <w:lvl w:ilvl="0" w:tplc="7EAE623E">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041A0"/>
    <w:multiLevelType w:val="hybridMultilevel"/>
    <w:tmpl w:val="CF78AA9A"/>
    <w:lvl w:ilvl="0" w:tplc="EA80CDD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57D70"/>
    <w:multiLevelType w:val="hybridMultilevel"/>
    <w:tmpl w:val="5C3CE574"/>
    <w:lvl w:ilvl="0" w:tplc="DFC896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27768"/>
    <w:multiLevelType w:val="hybridMultilevel"/>
    <w:tmpl w:val="5C025020"/>
    <w:lvl w:ilvl="0" w:tplc="B9A482DA">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2494F58"/>
    <w:multiLevelType w:val="hybridMultilevel"/>
    <w:tmpl w:val="44FCF8CE"/>
    <w:lvl w:ilvl="0" w:tplc="0409000D">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3" w15:restartNumberingAfterBreak="0">
    <w:nsid w:val="3DBE6608"/>
    <w:multiLevelType w:val="hybridMultilevel"/>
    <w:tmpl w:val="D034D80C"/>
    <w:lvl w:ilvl="0" w:tplc="46AE14D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C291D"/>
    <w:multiLevelType w:val="hybridMultilevel"/>
    <w:tmpl w:val="14987774"/>
    <w:lvl w:ilvl="0" w:tplc="FD8EC24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49160D31"/>
    <w:multiLevelType w:val="multilevel"/>
    <w:tmpl w:val="A846089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9FA1A7A"/>
    <w:multiLevelType w:val="hybridMultilevel"/>
    <w:tmpl w:val="FE44411A"/>
    <w:lvl w:ilvl="0" w:tplc="B9C2EBC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1">
    <w:nsid w:val="69BA60CB"/>
    <w:multiLevelType w:val="hybridMultilevel"/>
    <w:tmpl w:val="7542EF8C"/>
    <w:lvl w:ilvl="0" w:tplc="5D8887C0">
      <w:start w:val="1"/>
      <w:numFmt w:val="decimal"/>
      <w:lvlText w:val="%1."/>
      <w:lvlJc w:val="left"/>
      <w:pPr>
        <w:tabs>
          <w:tab w:val="num" w:pos="1080"/>
        </w:tabs>
        <w:ind w:left="1080" w:hanging="360"/>
      </w:pPr>
      <w:rPr>
        <w:rFonts w:hint="default"/>
        <w:b/>
        <w:i w:val="0"/>
        <w:iCs w:val="0"/>
      </w:rPr>
    </w:lvl>
    <w:lvl w:ilvl="1" w:tplc="7AB62C28">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54451E"/>
    <w:multiLevelType w:val="multilevel"/>
    <w:tmpl w:val="C6E6E8D6"/>
    <w:lvl w:ilvl="0">
      <w:start w:val="11"/>
      <w:numFmt w:val="decimal"/>
      <w:lvlText w:val="%1"/>
      <w:lvlJc w:val="left"/>
      <w:pPr>
        <w:ind w:left="525" w:hanging="525"/>
      </w:pPr>
      <w:rPr>
        <w:rFonts w:hint="default"/>
      </w:rPr>
    </w:lvl>
    <w:lvl w:ilvl="1">
      <w:start w:val="1"/>
      <w:numFmt w:val="decimal"/>
      <w:lvlText w:val="%1.%2"/>
      <w:lvlJc w:val="left"/>
      <w:pPr>
        <w:ind w:left="1455" w:hanging="525"/>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num w:numId="1">
    <w:abstractNumId w:val="2"/>
  </w:num>
  <w:num w:numId="2">
    <w:abstractNumId w:val="15"/>
  </w:num>
  <w:num w:numId="3">
    <w:abstractNumId w:val="7"/>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20"/>
  </w:num>
  <w:num w:numId="9">
    <w:abstractNumId w:val="4"/>
  </w:num>
  <w:num w:numId="10">
    <w:abstractNumId w:val="0"/>
  </w:num>
  <w:num w:numId="11">
    <w:abstractNumId w:val="1"/>
  </w:num>
  <w:num w:numId="12">
    <w:abstractNumId w:val="10"/>
  </w:num>
  <w:num w:numId="13">
    <w:abstractNumId w:val="14"/>
  </w:num>
  <w:num w:numId="14">
    <w:abstractNumId w:val="21"/>
  </w:num>
  <w:num w:numId="15">
    <w:abstractNumId w:val="19"/>
  </w:num>
  <w:num w:numId="16">
    <w:abstractNumId w:val="23"/>
  </w:num>
  <w:num w:numId="17">
    <w:abstractNumId w:val="18"/>
  </w:num>
  <w:num w:numId="18">
    <w:abstractNumId w:val="16"/>
  </w:num>
  <w:num w:numId="19">
    <w:abstractNumId w:val="17"/>
  </w:num>
  <w:num w:numId="20">
    <w:abstractNumId w:val="3"/>
  </w:num>
  <w:num w:numId="21">
    <w:abstractNumId w:val="22"/>
  </w:num>
  <w:num w:numId="22">
    <w:abstractNumId w:val="12"/>
  </w:num>
  <w:num w:numId="23">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02"/>
    <w:rsid w:val="00005CA2"/>
    <w:rsid w:val="00005E1E"/>
    <w:rsid w:val="0000783E"/>
    <w:rsid w:val="0001251B"/>
    <w:rsid w:val="000129B9"/>
    <w:rsid w:val="00012A91"/>
    <w:rsid w:val="0001571B"/>
    <w:rsid w:val="00015A7D"/>
    <w:rsid w:val="00017AFA"/>
    <w:rsid w:val="00022111"/>
    <w:rsid w:val="00030459"/>
    <w:rsid w:val="00030CF5"/>
    <w:rsid w:val="0003162C"/>
    <w:rsid w:val="00032938"/>
    <w:rsid w:val="00033A4C"/>
    <w:rsid w:val="00037A6E"/>
    <w:rsid w:val="00041CEE"/>
    <w:rsid w:val="0004407F"/>
    <w:rsid w:val="0004610A"/>
    <w:rsid w:val="00051578"/>
    <w:rsid w:val="00051B6E"/>
    <w:rsid w:val="000559FD"/>
    <w:rsid w:val="000575B6"/>
    <w:rsid w:val="00060117"/>
    <w:rsid w:val="00062056"/>
    <w:rsid w:val="0006252B"/>
    <w:rsid w:val="00074C7A"/>
    <w:rsid w:val="00074FFE"/>
    <w:rsid w:val="00081B85"/>
    <w:rsid w:val="00086029"/>
    <w:rsid w:val="00097120"/>
    <w:rsid w:val="00097FAE"/>
    <w:rsid w:val="000A18FD"/>
    <w:rsid w:val="000A24D9"/>
    <w:rsid w:val="000A568B"/>
    <w:rsid w:val="000A6298"/>
    <w:rsid w:val="000B2559"/>
    <w:rsid w:val="000C067E"/>
    <w:rsid w:val="000C1265"/>
    <w:rsid w:val="000C21B5"/>
    <w:rsid w:val="000C2714"/>
    <w:rsid w:val="000C2C40"/>
    <w:rsid w:val="000C4845"/>
    <w:rsid w:val="000D3D44"/>
    <w:rsid w:val="000D4603"/>
    <w:rsid w:val="000E103F"/>
    <w:rsid w:val="000E7594"/>
    <w:rsid w:val="000F1322"/>
    <w:rsid w:val="000F5A4B"/>
    <w:rsid w:val="000F5BB5"/>
    <w:rsid w:val="000F60F0"/>
    <w:rsid w:val="00102364"/>
    <w:rsid w:val="00103F13"/>
    <w:rsid w:val="00114620"/>
    <w:rsid w:val="00115A4A"/>
    <w:rsid w:val="00116AB3"/>
    <w:rsid w:val="00127C14"/>
    <w:rsid w:val="001338D8"/>
    <w:rsid w:val="00141313"/>
    <w:rsid w:val="00141FD7"/>
    <w:rsid w:val="00142515"/>
    <w:rsid w:val="001427F2"/>
    <w:rsid w:val="001442A5"/>
    <w:rsid w:val="001478D6"/>
    <w:rsid w:val="001534C2"/>
    <w:rsid w:val="00153E4C"/>
    <w:rsid w:val="00154013"/>
    <w:rsid w:val="001542E7"/>
    <w:rsid w:val="00155ED6"/>
    <w:rsid w:val="0015707F"/>
    <w:rsid w:val="001621BC"/>
    <w:rsid w:val="00165265"/>
    <w:rsid w:val="00166DFC"/>
    <w:rsid w:val="00175785"/>
    <w:rsid w:val="00180CA9"/>
    <w:rsid w:val="00181409"/>
    <w:rsid w:val="00182D77"/>
    <w:rsid w:val="00192193"/>
    <w:rsid w:val="00196281"/>
    <w:rsid w:val="00196E00"/>
    <w:rsid w:val="00196F6D"/>
    <w:rsid w:val="001A3EC8"/>
    <w:rsid w:val="001A5DA0"/>
    <w:rsid w:val="001A6E54"/>
    <w:rsid w:val="001B1FFA"/>
    <w:rsid w:val="001B2C52"/>
    <w:rsid w:val="001B3077"/>
    <w:rsid w:val="001B62EB"/>
    <w:rsid w:val="001B7E98"/>
    <w:rsid w:val="001C0B35"/>
    <w:rsid w:val="001C11F1"/>
    <w:rsid w:val="001C3C6E"/>
    <w:rsid w:val="001C6610"/>
    <w:rsid w:val="001D1AD0"/>
    <w:rsid w:val="001E22BF"/>
    <w:rsid w:val="001E5708"/>
    <w:rsid w:val="001E7E6F"/>
    <w:rsid w:val="001F5564"/>
    <w:rsid w:val="001F56E9"/>
    <w:rsid w:val="001F748F"/>
    <w:rsid w:val="001F7565"/>
    <w:rsid w:val="00201CEA"/>
    <w:rsid w:val="00202445"/>
    <w:rsid w:val="00205F6A"/>
    <w:rsid w:val="0021214C"/>
    <w:rsid w:val="00216350"/>
    <w:rsid w:val="002167C6"/>
    <w:rsid w:val="00220FE8"/>
    <w:rsid w:val="00221D6A"/>
    <w:rsid w:val="00231CB9"/>
    <w:rsid w:val="00232057"/>
    <w:rsid w:val="0023246F"/>
    <w:rsid w:val="002326C1"/>
    <w:rsid w:val="00243167"/>
    <w:rsid w:val="00246AC1"/>
    <w:rsid w:val="00252B31"/>
    <w:rsid w:val="00253078"/>
    <w:rsid w:val="002550CA"/>
    <w:rsid w:val="00255A4F"/>
    <w:rsid w:val="0025658B"/>
    <w:rsid w:val="0025687E"/>
    <w:rsid w:val="00257817"/>
    <w:rsid w:val="00257FA6"/>
    <w:rsid w:val="00260E52"/>
    <w:rsid w:val="002733AA"/>
    <w:rsid w:val="00274ABB"/>
    <w:rsid w:val="00276010"/>
    <w:rsid w:val="00277A9C"/>
    <w:rsid w:val="0028090F"/>
    <w:rsid w:val="00284838"/>
    <w:rsid w:val="00291300"/>
    <w:rsid w:val="0029131A"/>
    <w:rsid w:val="002A136E"/>
    <w:rsid w:val="002A1CE2"/>
    <w:rsid w:val="002A252A"/>
    <w:rsid w:val="002A36D1"/>
    <w:rsid w:val="002A3DC3"/>
    <w:rsid w:val="002A4AB5"/>
    <w:rsid w:val="002A63E7"/>
    <w:rsid w:val="002A75DD"/>
    <w:rsid w:val="002B0D6C"/>
    <w:rsid w:val="002B1C82"/>
    <w:rsid w:val="002B5F23"/>
    <w:rsid w:val="002D3ACD"/>
    <w:rsid w:val="002D7CF0"/>
    <w:rsid w:val="002E1C6B"/>
    <w:rsid w:val="002E3406"/>
    <w:rsid w:val="002E6571"/>
    <w:rsid w:val="00302EF5"/>
    <w:rsid w:val="00306C2E"/>
    <w:rsid w:val="00311081"/>
    <w:rsid w:val="00313D66"/>
    <w:rsid w:val="00316C11"/>
    <w:rsid w:val="0032391E"/>
    <w:rsid w:val="00323E4F"/>
    <w:rsid w:val="00325A69"/>
    <w:rsid w:val="00327108"/>
    <w:rsid w:val="0032768D"/>
    <w:rsid w:val="0033190D"/>
    <w:rsid w:val="00333302"/>
    <w:rsid w:val="003350A0"/>
    <w:rsid w:val="0033749F"/>
    <w:rsid w:val="0034465C"/>
    <w:rsid w:val="0035152B"/>
    <w:rsid w:val="00351C46"/>
    <w:rsid w:val="003538A3"/>
    <w:rsid w:val="00362F31"/>
    <w:rsid w:val="00365715"/>
    <w:rsid w:val="00387CC9"/>
    <w:rsid w:val="00390991"/>
    <w:rsid w:val="00395822"/>
    <w:rsid w:val="003A3865"/>
    <w:rsid w:val="003A6470"/>
    <w:rsid w:val="003A691A"/>
    <w:rsid w:val="003B390D"/>
    <w:rsid w:val="003B57D1"/>
    <w:rsid w:val="003C2274"/>
    <w:rsid w:val="003C3AB9"/>
    <w:rsid w:val="003D61C7"/>
    <w:rsid w:val="003E2E92"/>
    <w:rsid w:val="003F2C95"/>
    <w:rsid w:val="003F5731"/>
    <w:rsid w:val="004004C6"/>
    <w:rsid w:val="004010F6"/>
    <w:rsid w:val="0040142E"/>
    <w:rsid w:val="00401D1F"/>
    <w:rsid w:val="00403287"/>
    <w:rsid w:val="004037BF"/>
    <w:rsid w:val="00407B54"/>
    <w:rsid w:val="004107BC"/>
    <w:rsid w:val="004170A5"/>
    <w:rsid w:val="004200E4"/>
    <w:rsid w:val="0042339A"/>
    <w:rsid w:val="0042444C"/>
    <w:rsid w:val="00424A43"/>
    <w:rsid w:val="00425251"/>
    <w:rsid w:val="004264C9"/>
    <w:rsid w:val="00441709"/>
    <w:rsid w:val="00447956"/>
    <w:rsid w:val="00450348"/>
    <w:rsid w:val="00451072"/>
    <w:rsid w:val="00454624"/>
    <w:rsid w:val="0046216C"/>
    <w:rsid w:val="00462C4A"/>
    <w:rsid w:val="00462E49"/>
    <w:rsid w:val="00473441"/>
    <w:rsid w:val="0047464B"/>
    <w:rsid w:val="004950FD"/>
    <w:rsid w:val="00496B32"/>
    <w:rsid w:val="00497EBA"/>
    <w:rsid w:val="00497FB8"/>
    <w:rsid w:val="004A00BF"/>
    <w:rsid w:val="004A390C"/>
    <w:rsid w:val="004A67A9"/>
    <w:rsid w:val="004B2358"/>
    <w:rsid w:val="004B23CC"/>
    <w:rsid w:val="004B7CF4"/>
    <w:rsid w:val="004C3941"/>
    <w:rsid w:val="004C5DCF"/>
    <w:rsid w:val="004D0FE4"/>
    <w:rsid w:val="004D1432"/>
    <w:rsid w:val="004E36CC"/>
    <w:rsid w:val="00504814"/>
    <w:rsid w:val="00505577"/>
    <w:rsid w:val="00522E4C"/>
    <w:rsid w:val="00545015"/>
    <w:rsid w:val="00545F0F"/>
    <w:rsid w:val="00547136"/>
    <w:rsid w:val="00547787"/>
    <w:rsid w:val="00551D16"/>
    <w:rsid w:val="0056294C"/>
    <w:rsid w:val="005723A0"/>
    <w:rsid w:val="00584EC7"/>
    <w:rsid w:val="0058681A"/>
    <w:rsid w:val="00587029"/>
    <w:rsid w:val="00594DEA"/>
    <w:rsid w:val="00596624"/>
    <w:rsid w:val="00596C2C"/>
    <w:rsid w:val="005A7645"/>
    <w:rsid w:val="005B1B68"/>
    <w:rsid w:val="005B2796"/>
    <w:rsid w:val="005B3AA8"/>
    <w:rsid w:val="005B629F"/>
    <w:rsid w:val="005B650D"/>
    <w:rsid w:val="005B66EA"/>
    <w:rsid w:val="005C1F19"/>
    <w:rsid w:val="005C4B2E"/>
    <w:rsid w:val="005C569A"/>
    <w:rsid w:val="005D65C6"/>
    <w:rsid w:val="005D6BF8"/>
    <w:rsid w:val="005E5BC5"/>
    <w:rsid w:val="005E79AF"/>
    <w:rsid w:val="005F2559"/>
    <w:rsid w:val="005F33F9"/>
    <w:rsid w:val="005F3BF8"/>
    <w:rsid w:val="005F6891"/>
    <w:rsid w:val="005F7A35"/>
    <w:rsid w:val="006017C7"/>
    <w:rsid w:val="0060371F"/>
    <w:rsid w:val="006073CF"/>
    <w:rsid w:val="006127C2"/>
    <w:rsid w:val="0061399F"/>
    <w:rsid w:val="00616CD7"/>
    <w:rsid w:val="0062055F"/>
    <w:rsid w:val="00623281"/>
    <w:rsid w:val="00624FE9"/>
    <w:rsid w:val="0062528D"/>
    <w:rsid w:val="006359F4"/>
    <w:rsid w:val="00650709"/>
    <w:rsid w:val="006622AF"/>
    <w:rsid w:val="00672B62"/>
    <w:rsid w:val="0067574A"/>
    <w:rsid w:val="00677794"/>
    <w:rsid w:val="00680B11"/>
    <w:rsid w:val="00682FD4"/>
    <w:rsid w:val="0068320F"/>
    <w:rsid w:val="00683952"/>
    <w:rsid w:val="00683E57"/>
    <w:rsid w:val="00685A0A"/>
    <w:rsid w:val="00692A57"/>
    <w:rsid w:val="00693602"/>
    <w:rsid w:val="006952D6"/>
    <w:rsid w:val="00696CC7"/>
    <w:rsid w:val="006A2076"/>
    <w:rsid w:val="006A710B"/>
    <w:rsid w:val="006B0C2B"/>
    <w:rsid w:val="006B2D34"/>
    <w:rsid w:val="006C52EF"/>
    <w:rsid w:val="006C55C7"/>
    <w:rsid w:val="006D1E6E"/>
    <w:rsid w:val="006D201E"/>
    <w:rsid w:val="006D2706"/>
    <w:rsid w:val="006D3C19"/>
    <w:rsid w:val="006E07E8"/>
    <w:rsid w:val="006E1E07"/>
    <w:rsid w:val="006F2453"/>
    <w:rsid w:val="006F5D15"/>
    <w:rsid w:val="007047E6"/>
    <w:rsid w:val="0070532E"/>
    <w:rsid w:val="0070610E"/>
    <w:rsid w:val="0070685A"/>
    <w:rsid w:val="00707518"/>
    <w:rsid w:val="00707B8C"/>
    <w:rsid w:val="007164CF"/>
    <w:rsid w:val="00724602"/>
    <w:rsid w:val="00727752"/>
    <w:rsid w:val="00727AC8"/>
    <w:rsid w:val="00743D0D"/>
    <w:rsid w:val="00744155"/>
    <w:rsid w:val="00745AD9"/>
    <w:rsid w:val="00747D67"/>
    <w:rsid w:val="00752132"/>
    <w:rsid w:val="00752A83"/>
    <w:rsid w:val="00756FAE"/>
    <w:rsid w:val="007669ED"/>
    <w:rsid w:val="00767201"/>
    <w:rsid w:val="007676F6"/>
    <w:rsid w:val="00775E60"/>
    <w:rsid w:val="007802EA"/>
    <w:rsid w:val="00786B35"/>
    <w:rsid w:val="007901F8"/>
    <w:rsid w:val="00790B65"/>
    <w:rsid w:val="00790C8C"/>
    <w:rsid w:val="0079141F"/>
    <w:rsid w:val="0079236B"/>
    <w:rsid w:val="00797C13"/>
    <w:rsid w:val="007A13A2"/>
    <w:rsid w:val="007A4B0A"/>
    <w:rsid w:val="007B0108"/>
    <w:rsid w:val="007B34D7"/>
    <w:rsid w:val="007B39C9"/>
    <w:rsid w:val="007C00DB"/>
    <w:rsid w:val="007C103A"/>
    <w:rsid w:val="007C16AF"/>
    <w:rsid w:val="007C625D"/>
    <w:rsid w:val="007D15E5"/>
    <w:rsid w:val="007D254B"/>
    <w:rsid w:val="007D2D62"/>
    <w:rsid w:val="007D2F21"/>
    <w:rsid w:val="007D395A"/>
    <w:rsid w:val="007E6D31"/>
    <w:rsid w:val="007E7ADE"/>
    <w:rsid w:val="007F1AC5"/>
    <w:rsid w:val="007F3CE6"/>
    <w:rsid w:val="007F48CD"/>
    <w:rsid w:val="007F4B04"/>
    <w:rsid w:val="007F4CAB"/>
    <w:rsid w:val="007F5749"/>
    <w:rsid w:val="0080027B"/>
    <w:rsid w:val="008006E4"/>
    <w:rsid w:val="00800B80"/>
    <w:rsid w:val="00801835"/>
    <w:rsid w:val="008026EA"/>
    <w:rsid w:val="00805DAB"/>
    <w:rsid w:val="00807202"/>
    <w:rsid w:val="00813239"/>
    <w:rsid w:val="00817E25"/>
    <w:rsid w:val="008233E6"/>
    <w:rsid w:val="00823ADE"/>
    <w:rsid w:val="00831EC9"/>
    <w:rsid w:val="008329CE"/>
    <w:rsid w:val="00836815"/>
    <w:rsid w:val="00852091"/>
    <w:rsid w:val="008524A8"/>
    <w:rsid w:val="008525E1"/>
    <w:rsid w:val="008526E5"/>
    <w:rsid w:val="00864A04"/>
    <w:rsid w:val="008650B7"/>
    <w:rsid w:val="00865B58"/>
    <w:rsid w:val="00876E42"/>
    <w:rsid w:val="008807D9"/>
    <w:rsid w:val="008A2791"/>
    <w:rsid w:val="008A6C54"/>
    <w:rsid w:val="008A7BFE"/>
    <w:rsid w:val="008B52B5"/>
    <w:rsid w:val="008B56FF"/>
    <w:rsid w:val="008B69AF"/>
    <w:rsid w:val="008B71DC"/>
    <w:rsid w:val="008C145D"/>
    <w:rsid w:val="008C1ED4"/>
    <w:rsid w:val="008C2349"/>
    <w:rsid w:val="008D40C9"/>
    <w:rsid w:val="008E116A"/>
    <w:rsid w:val="008E14E2"/>
    <w:rsid w:val="008F7066"/>
    <w:rsid w:val="00902797"/>
    <w:rsid w:val="00904564"/>
    <w:rsid w:val="009079D7"/>
    <w:rsid w:val="0091242B"/>
    <w:rsid w:val="00912C98"/>
    <w:rsid w:val="00914F30"/>
    <w:rsid w:val="0091558D"/>
    <w:rsid w:val="00917B15"/>
    <w:rsid w:val="00917ECD"/>
    <w:rsid w:val="009216EE"/>
    <w:rsid w:val="0092423B"/>
    <w:rsid w:val="00924C78"/>
    <w:rsid w:val="00931F9D"/>
    <w:rsid w:val="009441F4"/>
    <w:rsid w:val="009445FA"/>
    <w:rsid w:val="00946842"/>
    <w:rsid w:val="009472A7"/>
    <w:rsid w:val="00954EFC"/>
    <w:rsid w:val="009618D8"/>
    <w:rsid w:val="0096575A"/>
    <w:rsid w:val="00965836"/>
    <w:rsid w:val="00974A59"/>
    <w:rsid w:val="0097510F"/>
    <w:rsid w:val="009761B3"/>
    <w:rsid w:val="009A6C49"/>
    <w:rsid w:val="009B1D7E"/>
    <w:rsid w:val="009B260B"/>
    <w:rsid w:val="009B43A8"/>
    <w:rsid w:val="009B59B9"/>
    <w:rsid w:val="009C326E"/>
    <w:rsid w:val="009C5FBE"/>
    <w:rsid w:val="009D0CF7"/>
    <w:rsid w:val="009D2338"/>
    <w:rsid w:val="009D3FC3"/>
    <w:rsid w:val="009D61D3"/>
    <w:rsid w:val="009E5832"/>
    <w:rsid w:val="009F2039"/>
    <w:rsid w:val="009F2F16"/>
    <w:rsid w:val="009F3255"/>
    <w:rsid w:val="00A00840"/>
    <w:rsid w:val="00A05BF0"/>
    <w:rsid w:val="00A1208E"/>
    <w:rsid w:val="00A12B7B"/>
    <w:rsid w:val="00A1322D"/>
    <w:rsid w:val="00A132D4"/>
    <w:rsid w:val="00A133CA"/>
    <w:rsid w:val="00A14960"/>
    <w:rsid w:val="00A15A41"/>
    <w:rsid w:val="00A21B21"/>
    <w:rsid w:val="00A275E0"/>
    <w:rsid w:val="00A366BD"/>
    <w:rsid w:val="00A40A57"/>
    <w:rsid w:val="00A41270"/>
    <w:rsid w:val="00A41617"/>
    <w:rsid w:val="00A51F65"/>
    <w:rsid w:val="00A54AF0"/>
    <w:rsid w:val="00A54F60"/>
    <w:rsid w:val="00A5581F"/>
    <w:rsid w:val="00A61992"/>
    <w:rsid w:val="00A6460E"/>
    <w:rsid w:val="00A65172"/>
    <w:rsid w:val="00A7149C"/>
    <w:rsid w:val="00A80ECF"/>
    <w:rsid w:val="00A81F3F"/>
    <w:rsid w:val="00A833AB"/>
    <w:rsid w:val="00A83D4D"/>
    <w:rsid w:val="00A840AF"/>
    <w:rsid w:val="00A95621"/>
    <w:rsid w:val="00A958CC"/>
    <w:rsid w:val="00A96073"/>
    <w:rsid w:val="00A973B9"/>
    <w:rsid w:val="00A97EE5"/>
    <w:rsid w:val="00AA1922"/>
    <w:rsid w:val="00AA3CF2"/>
    <w:rsid w:val="00AA4A92"/>
    <w:rsid w:val="00AB2D2E"/>
    <w:rsid w:val="00AB35F4"/>
    <w:rsid w:val="00AB3B62"/>
    <w:rsid w:val="00AB458C"/>
    <w:rsid w:val="00AB6067"/>
    <w:rsid w:val="00AB64C9"/>
    <w:rsid w:val="00AB67F4"/>
    <w:rsid w:val="00AB6D1C"/>
    <w:rsid w:val="00AB74C6"/>
    <w:rsid w:val="00AC181E"/>
    <w:rsid w:val="00AC4437"/>
    <w:rsid w:val="00AD10AC"/>
    <w:rsid w:val="00AD2773"/>
    <w:rsid w:val="00AD4ECD"/>
    <w:rsid w:val="00AD4F17"/>
    <w:rsid w:val="00AD50DB"/>
    <w:rsid w:val="00AD6AFD"/>
    <w:rsid w:val="00AD7F58"/>
    <w:rsid w:val="00AE040E"/>
    <w:rsid w:val="00AE1A47"/>
    <w:rsid w:val="00AE28FB"/>
    <w:rsid w:val="00AE7CE0"/>
    <w:rsid w:val="00AF316D"/>
    <w:rsid w:val="00AF5BED"/>
    <w:rsid w:val="00B01F4D"/>
    <w:rsid w:val="00B06664"/>
    <w:rsid w:val="00B121A5"/>
    <w:rsid w:val="00B1255E"/>
    <w:rsid w:val="00B14348"/>
    <w:rsid w:val="00B155C2"/>
    <w:rsid w:val="00B1648D"/>
    <w:rsid w:val="00B1698F"/>
    <w:rsid w:val="00B34C2C"/>
    <w:rsid w:val="00B34D6E"/>
    <w:rsid w:val="00B34EEA"/>
    <w:rsid w:val="00B43489"/>
    <w:rsid w:val="00B4684C"/>
    <w:rsid w:val="00B523BD"/>
    <w:rsid w:val="00B5406F"/>
    <w:rsid w:val="00B54FE2"/>
    <w:rsid w:val="00B62018"/>
    <w:rsid w:val="00B63FB6"/>
    <w:rsid w:val="00B6661C"/>
    <w:rsid w:val="00B70CD9"/>
    <w:rsid w:val="00B80C6B"/>
    <w:rsid w:val="00B849D6"/>
    <w:rsid w:val="00B92307"/>
    <w:rsid w:val="00B94D57"/>
    <w:rsid w:val="00B96D0D"/>
    <w:rsid w:val="00B97402"/>
    <w:rsid w:val="00BA24E5"/>
    <w:rsid w:val="00BA621C"/>
    <w:rsid w:val="00BA6642"/>
    <w:rsid w:val="00BA6BDE"/>
    <w:rsid w:val="00BA7773"/>
    <w:rsid w:val="00BB1E20"/>
    <w:rsid w:val="00BB3D74"/>
    <w:rsid w:val="00BB7A27"/>
    <w:rsid w:val="00BC629F"/>
    <w:rsid w:val="00BD38D9"/>
    <w:rsid w:val="00BD4595"/>
    <w:rsid w:val="00BD7482"/>
    <w:rsid w:val="00BF0B6E"/>
    <w:rsid w:val="00BF40CC"/>
    <w:rsid w:val="00BF4842"/>
    <w:rsid w:val="00C06C45"/>
    <w:rsid w:val="00C07020"/>
    <w:rsid w:val="00C2522A"/>
    <w:rsid w:val="00C26D00"/>
    <w:rsid w:val="00C27F8F"/>
    <w:rsid w:val="00C32E45"/>
    <w:rsid w:val="00C37857"/>
    <w:rsid w:val="00C40793"/>
    <w:rsid w:val="00C4356A"/>
    <w:rsid w:val="00C539BC"/>
    <w:rsid w:val="00C612B4"/>
    <w:rsid w:val="00C65643"/>
    <w:rsid w:val="00C67DF5"/>
    <w:rsid w:val="00C67F29"/>
    <w:rsid w:val="00C704D5"/>
    <w:rsid w:val="00C74C5D"/>
    <w:rsid w:val="00C838E1"/>
    <w:rsid w:val="00C842B8"/>
    <w:rsid w:val="00C85F9A"/>
    <w:rsid w:val="00C86C2D"/>
    <w:rsid w:val="00C872DD"/>
    <w:rsid w:val="00C87E97"/>
    <w:rsid w:val="00C90A61"/>
    <w:rsid w:val="00C94947"/>
    <w:rsid w:val="00C95B0D"/>
    <w:rsid w:val="00C973E1"/>
    <w:rsid w:val="00CA1BBF"/>
    <w:rsid w:val="00CB160E"/>
    <w:rsid w:val="00CB541C"/>
    <w:rsid w:val="00CB5B14"/>
    <w:rsid w:val="00CB6573"/>
    <w:rsid w:val="00CC3723"/>
    <w:rsid w:val="00CD2524"/>
    <w:rsid w:val="00CD42DD"/>
    <w:rsid w:val="00CE0EB3"/>
    <w:rsid w:val="00CE4177"/>
    <w:rsid w:val="00CE6019"/>
    <w:rsid w:val="00CE6DEC"/>
    <w:rsid w:val="00CE7349"/>
    <w:rsid w:val="00CF39EF"/>
    <w:rsid w:val="00D07F00"/>
    <w:rsid w:val="00D104E2"/>
    <w:rsid w:val="00D12CDD"/>
    <w:rsid w:val="00D14EB2"/>
    <w:rsid w:val="00D27839"/>
    <w:rsid w:val="00D32361"/>
    <w:rsid w:val="00D3348D"/>
    <w:rsid w:val="00D40D89"/>
    <w:rsid w:val="00D4476A"/>
    <w:rsid w:val="00D44E70"/>
    <w:rsid w:val="00D53260"/>
    <w:rsid w:val="00D6144B"/>
    <w:rsid w:val="00D61665"/>
    <w:rsid w:val="00D64032"/>
    <w:rsid w:val="00D6632D"/>
    <w:rsid w:val="00D67FAD"/>
    <w:rsid w:val="00D70556"/>
    <w:rsid w:val="00D7301E"/>
    <w:rsid w:val="00D75102"/>
    <w:rsid w:val="00D764F7"/>
    <w:rsid w:val="00D81BF2"/>
    <w:rsid w:val="00D87D22"/>
    <w:rsid w:val="00D90259"/>
    <w:rsid w:val="00DB0042"/>
    <w:rsid w:val="00DB3A33"/>
    <w:rsid w:val="00DB52C1"/>
    <w:rsid w:val="00DC4A97"/>
    <w:rsid w:val="00DC51BE"/>
    <w:rsid w:val="00DC5F7A"/>
    <w:rsid w:val="00DD522F"/>
    <w:rsid w:val="00DE46D6"/>
    <w:rsid w:val="00DF27F1"/>
    <w:rsid w:val="00DF6C92"/>
    <w:rsid w:val="00DF763E"/>
    <w:rsid w:val="00E01124"/>
    <w:rsid w:val="00E054B4"/>
    <w:rsid w:val="00E1431F"/>
    <w:rsid w:val="00E15CFE"/>
    <w:rsid w:val="00E161E3"/>
    <w:rsid w:val="00E16A54"/>
    <w:rsid w:val="00E30102"/>
    <w:rsid w:val="00E33118"/>
    <w:rsid w:val="00E351DC"/>
    <w:rsid w:val="00E516E6"/>
    <w:rsid w:val="00E65F06"/>
    <w:rsid w:val="00E66495"/>
    <w:rsid w:val="00E7152B"/>
    <w:rsid w:val="00E718D5"/>
    <w:rsid w:val="00E75ACD"/>
    <w:rsid w:val="00E76B2D"/>
    <w:rsid w:val="00E817AE"/>
    <w:rsid w:val="00E81DBF"/>
    <w:rsid w:val="00E902EE"/>
    <w:rsid w:val="00E918BF"/>
    <w:rsid w:val="00E92416"/>
    <w:rsid w:val="00E92465"/>
    <w:rsid w:val="00EA3692"/>
    <w:rsid w:val="00EB5761"/>
    <w:rsid w:val="00EC39BD"/>
    <w:rsid w:val="00EC484F"/>
    <w:rsid w:val="00EC6054"/>
    <w:rsid w:val="00EC7242"/>
    <w:rsid w:val="00ED0953"/>
    <w:rsid w:val="00ED12C2"/>
    <w:rsid w:val="00ED34D6"/>
    <w:rsid w:val="00EE5BD8"/>
    <w:rsid w:val="00EE66E9"/>
    <w:rsid w:val="00EF226B"/>
    <w:rsid w:val="00EF3BD9"/>
    <w:rsid w:val="00F0202A"/>
    <w:rsid w:val="00F03E7D"/>
    <w:rsid w:val="00F04D9A"/>
    <w:rsid w:val="00F120B6"/>
    <w:rsid w:val="00F16F00"/>
    <w:rsid w:val="00F218BD"/>
    <w:rsid w:val="00F27472"/>
    <w:rsid w:val="00F312D2"/>
    <w:rsid w:val="00F3240B"/>
    <w:rsid w:val="00F518B6"/>
    <w:rsid w:val="00F52AE9"/>
    <w:rsid w:val="00F53FE9"/>
    <w:rsid w:val="00F54719"/>
    <w:rsid w:val="00F5651B"/>
    <w:rsid w:val="00F57380"/>
    <w:rsid w:val="00F64600"/>
    <w:rsid w:val="00F73AA5"/>
    <w:rsid w:val="00F75F86"/>
    <w:rsid w:val="00F77165"/>
    <w:rsid w:val="00F82552"/>
    <w:rsid w:val="00F9064D"/>
    <w:rsid w:val="00F93D80"/>
    <w:rsid w:val="00F95EC1"/>
    <w:rsid w:val="00F97E9D"/>
    <w:rsid w:val="00FA0194"/>
    <w:rsid w:val="00FA092B"/>
    <w:rsid w:val="00FA20E3"/>
    <w:rsid w:val="00FA3479"/>
    <w:rsid w:val="00FA36C5"/>
    <w:rsid w:val="00FA4403"/>
    <w:rsid w:val="00FA7E0C"/>
    <w:rsid w:val="00FB359A"/>
    <w:rsid w:val="00FC1256"/>
    <w:rsid w:val="00FC286D"/>
    <w:rsid w:val="00FC4236"/>
    <w:rsid w:val="00FC508F"/>
    <w:rsid w:val="00FD02E6"/>
    <w:rsid w:val="00FD0414"/>
    <w:rsid w:val="00FD269E"/>
    <w:rsid w:val="00FD4295"/>
    <w:rsid w:val="00FD51D8"/>
    <w:rsid w:val="00FE231B"/>
    <w:rsid w:val="00FE58B1"/>
    <w:rsid w:val="00FF16E0"/>
    <w:rsid w:val="00FF4FB7"/>
    <w:rsid w:val="00FF6980"/>
    <w:rsid w:val="00FF75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B6A3B"/>
  <w15:chartTrackingRefBased/>
  <w15:docId w15:val="{D2A862FF-C3D4-4D9D-BAA1-37E208B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67E"/>
    <w:rPr>
      <w:rFonts w:ascii=".VnTime" w:eastAsia="Times New Roman" w:hAnsi=".VnTime"/>
      <w:sz w:val="28"/>
      <w:szCs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A132D4"/>
    <w:pPr>
      <w:suppressAutoHyphens/>
      <w:jc w:val="center"/>
      <w:outlineLvl w:val="2"/>
    </w:pPr>
    <w:rPr>
      <w:rFonts w:ascii="Times New Roman" w:hAnsi="Times New Roman"/>
      <w:b/>
      <w:szCs w:val="20"/>
      <w:lang w:val="x-none" w:eastAsia="x-none"/>
    </w:rPr>
  </w:style>
  <w:style w:type="paragraph" w:styleId="Heading4">
    <w:name w:val="heading 4"/>
    <w:basedOn w:val="Normal"/>
    <w:next w:val="Normal"/>
    <w:link w:val="Heading4Char"/>
    <w:uiPriority w:val="9"/>
    <w:semiHidden/>
    <w:unhideWhenUsed/>
    <w:qFormat/>
    <w:rsid w:val="00A132D4"/>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442A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97402"/>
    <w:rPr>
      <w:sz w:val="20"/>
      <w:szCs w:val="20"/>
    </w:rPr>
  </w:style>
  <w:style w:type="character" w:customStyle="1" w:styleId="FootnoteTextChar">
    <w:name w:val="Footnote Text Char"/>
    <w:link w:val="FootnoteText"/>
    <w:rsid w:val="00B97402"/>
    <w:rPr>
      <w:rFonts w:ascii=".VnTime" w:eastAsia="Times New Roman" w:hAnsi=".VnTime" w:cs="Times New Roman"/>
      <w:sz w:val="20"/>
      <w:szCs w:val="20"/>
    </w:rPr>
  </w:style>
  <w:style w:type="character" w:styleId="FootnoteReference">
    <w:name w:val="footnote reference"/>
    <w:semiHidden/>
    <w:rsid w:val="00B97402"/>
    <w:rPr>
      <w:vertAlign w:val="superscript"/>
    </w:rPr>
  </w:style>
  <w:style w:type="paragraph" w:styleId="ListParagraph">
    <w:name w:val="List Paragraph"/>
    <w:basedOn w:val="Normal"/>
    <w:uiPriority w:val="34"/>
    <w:qFormat/>
    <w:rsid w:val="00B97402"/>
    <w:pPr>
      <w:ind w:left="720"/>
      <w:contextualSpacing/>
      <w:jc w:val="both"/>
    </w:pPr>
    <w:rPr>
      <w:rFonts w:ascii="Times New Roman" w:hAnsi="Times New Roman"/>
      <w:sz w:val="24"/>
      <w:szCs w:val="20"/>
    </w:rPr>
  </w:style>
  <w:style w:type="paragraph" w:customStyle="1" w:styleId="StyleHeader2-SubClausesAfter6pt">
    <w:name w:val="Style Header 2 - SubClauses + After:  6 pt"/>
    <w:basedOn w:val="Normal"/>
    <w:rsid w:val="00B97402"/>
    <w:pPr>
      <w:numPr>
        <w:ilvl w:val="1"/>
      </w:numPr>
      <w:tabs>
        <w:tab w:val="num" w:pos="504"/>
      </w:tabs>
      <w:spacing w:after="200"/>
      <w:ind w:left="504" w:hanging="504"/>
      <w:jc w:val="both"/>
    </w:pPr>
    <w:rPr>
      <w:rFonts w:ascii="Times New Roman" w:hAnsi="Times New Roman"/>
      <w:sz w:val="24"/>
      <w:szCs w:val="24"/>
    </w:rPr>
  </w:style>
  <w:style w:type="paragraph" w:styleId="Header">
    <w:name w:val="header"/>
    <w:basedOn w:val="Normal"/>
    <w:link w:val="HeaderChar"/>
    <w:uiPriority w:val="99"/>
    <w:unhideWhenUsed/>
    <w:rsid w:val="00C40793"/>
    <w:pPr>
      <w:tabs>
        <w:tab w:val="center" w:pos="4680"/>
        <w:tab w:val="right" w:pos="9360"/>
      </w:tabs>
    </w:pPr>
  </w:style>
  <w:style w:type="character" w:customStyle="1" w:styleId="HeaderChar">
    <w:name w:val="Header Char"/>
    <w:link w:val="Header"/>
    <w:uiPriority w:val="99"/>
    <w:rsid w:val="00C40793"/>
    <w:rPr>
      <w:rFonts w:ascii=".VnTime" w:eastAsia="Times New Roman" w:hAnsi=".VnTime" w:cs="Times New Roman"/>
      <w:sz w:val="28"/>
      <w:szCs w:val="28"/>
    </w:rPr>
  </w:style>
  <w:style w:type="paragraph" w:styleId="Footer">
    <w:name w:val="footer"/>
    <w:basedOn w:val="Normal"/>
    <w:link w:val="FooterChar"/>
    <w:uiPriority w:val="99"/>
    <w:unhideWhenUsed/>
    <w:rsid w:val="00C40793"/>
    <w:pPr>
      <w:tabs>
        <w:tab w:val="center" w:pos="4680"/>
        <w:tab w:val="right" w:pos="9360"/>
      </w:tabs>
    </w:pPr>
  </w:style>
  <w:style w:type="character" w:customStyle="1" w:styleId="FooterChar">
    <w:name w:val="Footer Char"/>
    <w:link w:val="Footer"/>
    <w:uiPriority w:val="99"/>
    <w:rsid w:val="00C40793"/>
    <w:rPr>
      <w:rFonts w:ascii=".VnTime" w:eastAsia="Times New Roman" w:hAnsi=".VnTime" w:cs="Times New Roman"/>
      <w:sz w:val="28"/>
      <w:szCs w:val="28"/>
    </w:rPr>
  </w:style>
  <w:style w:type="character" w:customStyle="1" w:styleId="Heading3Char">
    <w:name w:val="Heading 3 Char"/>
    <w:uiPriority w:val="9"/>
    <w:semiHidden/>
    <w:rsid w:val="00A132D4"/>
    <w:rPr>
      <w:rFonts w:ascii="Cambria" w:eastAsia="Times New Roman" w:hAnsi="Cambria" w:cs="Times New Roman"/>
      <w:b/>
      <w:bCs/>
      <w:color w:val="4F81BD"/>
      <w:sz w:val="28"/>
      <w:szCs w:val="28"/>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A132D4"/>
    <w:rPr>
      <w:rFonts w:ascii="Times New Roman" w:eastAsia="Times New Roman" w:hAnsi="Times New Roman" w:cs="Times New Roman"/>
      <w:b/>
      <w:sz w:val="28"/>
      <w:szCs w:val="20"/>
    </w:rPr>
  </w:style>
  <w:style w:type="paragraph" w:styleId="List">
    <w:name w:val="List"/>
    <w:aliases w:val="1. List"/>
    <w:basedOn w:val="Normal"/>
    <w:rsid w:val="00A132D4"/>
    <w:pPr>
      <w:spacing w:before="120" w:after="120"/>
      <w:ind w:left="1440"/>
      <w:jc w:val="both"/>
    </w:pPr>
    <w:rPr>
      <w:rFonts w:ascii="Times New Roman" w:hAnsi="Times New Roman"/>
      <w:sz w:val="24"/>
      <w:szCs w:val="20"/>
    </w:rPr>
  </w:style>
  <w:style w:type="paragraph" w:customStyle="1" w:styleId="TOCNumber1">
    <w:name w:val="TOC Number1"/>
    <w:basedOn w:val="Heading4"/>
    <w:autoRedefine/>
    <w:rsid w:val="00A132D4"/>
    <w:pPr>
      <w:keepNext w:val="0"/>
      <w:keepLines w:val="0"/>
      <w:suppressAutoHyphens/>
      <w:spacing w:before="0" w:after="120"/>
      <w:ind w:right="18"/>
      <w:jc w:val="both"/>
      <w:outlineLvl w:val="9"/>
    </w:pPr>
    <w:rPr>
      <w:rFonts w:ascii="Times New Roman" w:hAnsi="Times New Roman"/>
      <w:i w:val="0"/>
      <w:iCs w:val="0"/>
      <w:color w:val="auto"/>
    </w:rPr>
  </w:style>
  <w:style w:type="character" w:styleId="Hyperlink">
    <w:name w:val="Hyperlink"/>
    <w:rsid w:val="00A132D4"/>
    <w:rPr>
      <w:color w:val="0000FF"/>
      <w:u w:val="single"/>
    </w:rPr>
  </w:style>
  <w:style w:type="character" w:customStyle="1" w:styleId="Heading4Char">
    <w:name w:val="Heading 4 Char"/>
    <w:link w:val="Heading4"/>
    <w:uiPriority w:val="9"/>
    <w:semiHidden/>
    <w:rsid w:val="00A132D4"/>
    <w:rPr>
      <w:rFonts w:ascii="Cambria" w:eastAsia="Times New Roman" w:hAnsi="Cambria" w:cs="Times New Roman"/>
      <w:b/>
      <w:bCs/>
      <w:i/>
      <w:iCs/>
      <w:color w:val="4F81BD"/>
      <w:sz w:val="28"/>
      <w:szCs w:val="28"/>
    </w:rPr>
  </w:style>
  <w:style w:type="paragraph" w:styleId="BodyText">
    <w:name w:val="Body Text"/>
    <w:basedOn w:val="Normal"/>
    <w:link w:val="BodyTextChar"/>
    <w:uiPriority w:val="99"/>
    <w:rsid w:val="00017AFA"/>
    <w:pPr>
      <w:suppressAutoHyphens/>
      <w:ind w:right="-72"/>
      <w:jc w:val="both"/>
    </w:pPr>
    <w:rPr>
      <w:rFonts w:ascii="Times New Roman" w:hAnsi="Times New Roman"/>
      <w:spacing w:val="-4"/>
      <w:sz w:val="24"/>
      <w:szCs w:val="20"/>
    </w:rPr>
  </w:style>
  <w:style w:type="character" w:customStyle="1" w:styleId="BodyTextChar">
    <w:name w:val="Body Text Char"/>
    <w:link w:val="BodyText"/>
    <w:uiPriority w:val="99"/>
    <w:rsid w:val="00017AFA"/>
    <w:rPr>
      <w:rFonts w:ascii="Times New Roman" w:eastAsia="Times New Roman" w:hAnsi="Times New Roman" w:cs="Times New Roman"/>
      <w:spacing w:val="-4"/>
      <w:sz w:val="24"/>
      <w:szCs w:val="20"/>
    </w:rPr>
  </w:style>
  <w:style w:type="paragraph" w:styleId="BodyTextIndent3">
    <w:name w:val="Body Text Indent 3"/>
    <w:basedOn w:val="Normal"/>
    <w:link w:val="BodyTextIndent3Char"/>
    <w:rsid w:val="00051578"/>
    <w:pPr>
      <w:spacing w:after="120"/>
      <w:ind w:left="360"/>
    </w:pPr>
    <w:rPr>
      <w:sz w:val="16"/>
      <w:szCs w:val="16"/>
    </w:rPr>
  </w:style>
  <w:style w:type="character" w:customStyle="1" w:styleId="BodyTextIndent3Char">
    <w:name w:val="Body Text Indent 3 Char"/>
    <w:link w:val="BodyTextIndent3"/>
    <w:rsid w:val="00051578"/>
    <w:rPr>
      <w:rFonts w:ascii=".VnTime" w:eastAsia="Times New Roman" w:hAnsi=".VnTime" w:cs="Times New Roman"/>
      <w:sz w:val="16"/>
      <w:szCs w:val="16"/>
    </w:rPr>
  </w:style>
  <w:style w:type="paragraph" w:customStyle="1" w:styleId="Sub-ClauseText">
    <w:name w:val="Sub-Clause Text"/>
    <w:basedOn w:val="Normal"/>
    <w:rsid w:val="00E15CFE"/>
    <w:pPr>
      <w:spacing w:before="120" w:after="120"/>
      <w:jc w:val="both"/>
    </w:pPr>
    <w:rPr>
      <w:rFonts w:ascii="Times New Roman" w:hAnsi="Times New Roman"/>
      <w:spacing w:val="-4"/>
      <w:sz w:val="24"/>
      <w:szCs w:val="20"/>
    </w:rPr>
  </w:style>
  <w:style w:type="character" w:customStyle="1" w:styleId="Document8">
    <w:name w:val="Document 8"/>
    <w:basedOn w:val="DefaultParagraphFont"/>
    <w:rsid w:val="00CE7349"/>
  </w:style>
  <w:style w:type="table" w:styleId="TableGrid">
    <w:name w:val="Table Grid"/>
    <w:basedOn w:val="TableNormal"/>
    <w:rsid w:val="00823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7E98"/>
    <w:rPr>
      <w:rFonts w:ascii=".VnTime" w:eastAsia="Times New Roman" w:hAnsi=".VnTime"/>
      <w:sz w:val="28"/>
      <w:szCs w:val="28"/>
    </w:rPr>
  </w:style>
  <w:style w:type="character" w:styleId="CommentReference">
    <w:name w:val="annotation reference"/>
    <w:uiPriority w:val="99"/>
    <w:semiHidden/>
    <w:unhideWhenUsed/>
    <w:rsid w:val="001B7E98"/>
    <w:rPr>
      <w:sz w:val="16"/>
      <w:szCs w:val="16"/>
    </w:rPr>
  </w:style>
  <w:style w:type="paragraph" w:styleId="CommentText">
    <w:name w:val="annotation text"/>
    <w:basedOn w:val="Normal"/>
    <w:link w:val="CommentTextChar"/>
    <w:uiPriority w:val="99"/>
    <w:unhideWhenUsed/>
    <w:rsid w:val="001B7E98"/>
    <w:rPr>
      <w:sz w:val="20"/>
      <w:szCs w:val="20"/>
    </w:rPr>
  </w:style>
  <w:style w:type="character" w:customStyle="1" w:styleId="CommentTextChar">
    <w:name w:val="Comment Text Char"/>
    <w:link w:val="CommentText"/>
    <w:uiPriority w:val="99"/>
    <w:rsid w:val="001B7E98"/>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1B7E98"/>
    <w:rPr>
      <w:b/>
      <w:bCs/>
    </w:rPr>
  </w:style>
  <w:style w:type="character" w:customStyle="1" w:styleId="CommentSubjectChar">
    <w:name w:val="Comment Subject Char"/>
    <w:link w:val="CommentSubject"/>
    <w:uiPriority w:val="99"/>
    <w:semiHidden/>
    <w:rsid w:val="001B7E98"/>
    <w:rPr>
      <w:rFonts w:ascii=".VnTime" w:eastAsia="Times New Roman" w:hAnsi=".VnTime"/>
      <w:b/>
      <w:bCs/>
    </w:rPr>
  </w:style>
  <w:style w:type="table" w:customStyle="1" w:styleId="TableGrid1">
    <w:name w:val="Table Grid1"/>
    <w:basedOn w:val="TableNormal"/>
    <w:next w:val="TableGrid"/>
    <w:rsid w:val="006A20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F9A"/>
    <w:rPr>
      <w:rFonts w:ascii="Segoe UI" w:hAnsi="Segoe UI" w:cs="Segoe UI"/>
      <w:sz w:val="18"/>
      <w:szCs w:val="18"/>
    </w:rPr>
  </w:style>
  <w:style w:type="character" w:customStyle="1" w:styleId="BalloonTextChar">
    <w:name w:val="Balloon Text Char"/>
    <w:link w:val="BalloonText"/>
    <w:uiPriority w:val="99"/>
    <w:semiHidden/>
    <w:rsid w:val="00C85F9A"/>
    <w:rPr>
      <w:rFonts w:ascii="Segoe UI" w:eastAsia="Times New Roman" w:hAnsi="Segoe UI" w:cs="Segoe UI"/>
      <w:sz w:val="18"/>
      <w:szCs w:val="18"/>
    </w:rPr>
  </w:style>
  <w:style w:type="character" w:customStyle="1" w:styleId="Table">
    <w:name w:val="Table"/>
    <w:rsid w:val="00AD4ECD"/>
    <w:rPr>
      <w:rFonts w:ascii="Arial" w:hAnsi="Arial"/>
      <w:sz w:val="20"/>
    </w:rPr>
  </w:style>
  <w:style w:type="paragraph" w:styleId="TOC1">
    <w:name w:val="toc 1"/>
    <w:basedOn w:val="Normal"/>
    <w:next w:val="Normal"/>
    <w:rsid w:val="00154013"/>
    <w:pPr>
      <w:tabs>
        <w:tab w:val="right" w:leader="dot" w:pos="9000"/>
      </w:tabs>
      <w:suppressAutoHyphens/>
      <w:spacing w:before="240"/>
      <w:ind w:left="720" w:right="720" w:hanging="720"/>
      <w:jc w:val="both"/>
    </w:pPr>
    <w:rPr>
      <w:rFonts w:ascii="Times New Roman" w:hAnsi="Times New Roman"/>
      <w:b/>
      <w:sz w:val="24"/>
      <w:szCs w:val="20"/>
    </w:rPr>
  </w:style>
  <w:style w:type="paragraph" w:styleId="Subtitle">
    <w:name w:val="Subtitle"/>
    <w:basedOn w:val="Normal"/>
    <w:link w:val="SubtitleChar"/>
    <w:qFormat/>
    <w:rsid w:val="001442A5"/>
    <w:pPr>
      <w:jc w:val="center"/>
    </w:pPr>
    <w:rPr>
      <w:rFonts w:ascii="Times New Roman" w:hAnsi="Times New Roman"/>
      <w:b/>
      <w:sz w:val="44"/>
      <w:szCs w:val="20"/>
    </w:rPr>
  </w:style>
  <w:style w:type="character" w:customStyle="1" w:styleId="SubtitleChar">
    <w:name w:val="Subtitle Char"/>
    <w:basedOn w:val="DefaultParagraphFont"/>
    <w:link w:val="Subtitle"/>
    <w:rsid w:val="001442A5"/>
    <w:rPr>
      <w:rFonts w:ascii="Times New Roman" w:eastAsia="Times New Roman" w:hAnsi="Times New Roman"/>
      <w:b/>
      <w:sz w:val="44"/>
    </w:rPr>
  </w:style>
  <w:style w:type="paragraph" w:customStyle="1" w:styleId="titulo">
    <w:name w:val="titulo"/>
    <w:basedOn w:val="Heading5"/>
    <w:rsid w:val="001442A5"/>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SectionVIHeader">
    <w:name w:val="Section VI. Header"/>
    <w:basedOn w:val="Normal"/>
    <w:rsid w:val="001442A5"/>
    <w:pPr>
      <w:spacing w:before="120" w:after="240"/>
      <w:jc w:val="center"/>
    </w:pPr>
    <w:rPr>
      <w:rFonts w:ascii="Times New Roman" w:hAnsi="Times New Roman"/>
      <w:b/>
      <w:sz w:val="36"/>
      <w:szCs w:val="20"/>
    </w:rPr>
  </w:style>
  <w:style w:type="character" w:customStyle="1" w:styleId="Heading5Char">
    <w:name w:val="Heading 5 Char"/>
    <w:basedOn w:val="DefaultParagraphFont"/>
    <w:link w:val="Heading5"/>
    <w:uiPriority w:val="9"/>
    <w:semiHidden/>
    <w:rsid w:val="001442A5"/>
    <w:rPr>
      <w:rFonts w:asciiTheme="majorHAnsi" w:eastAsiaTheme="majorEastAsia" w:hAnsiTheme="majorHAnsi" w:cstheme="majorBidi"/>
      <w:color w:val="2F5496" w:themeColor="accent1" w:themeShade="BF"/>
      <w:sz w:val="28"/>
      <w:szCs w:val="28"/>
    </w:rPr>
  </w:style>
  <w:style w:type="paragraph" w:customStyle="1" w:styleId="4">
    <w:name w:val="4"/>
    <w:basedOn w:val="Normal"/>
    <w:rsid w:val="006C55C7"/>
    <w:pPr>
      <w:spacing w:before="360" w:line="288" w:lineRule="auto"/>
      <w:jc w:val="both"/>
    </w:pPr>
    <w:rPr>
      <w:rFonts w:ascii=".VnArial" w:hAnsi=".VnArial"/>
      <w:b/>
      <w:sz w:val="20"/>
      <w:szCs w:val="20"/>
    </w:rPr>
  </w:style>
  <w:style w:type="paragraph" w:customStyle="1" w:styleId="Head42">
    <w:name w:val="Head 4.2"/>
    <w:basedOn w:val="Normal"/>
    <w:rsid w:val="009761B3"/>
    <w:pPr>
      <w:suppressAutoHyphens/>
      <w:spacing w:after="240"/>
      <w:ind w:left="360" w:hanging="360"/>
    </w:pPr>
    <w:rPr>
      <w:rFonts w:ascii="Times New Roman" w:hAnsi="Times New Roman"/>
      <w:b/>
      <w:sz w:val="24"/>
      <w:szCs w:val="20"/>
    </w:rPr>
  </w:style>
  <w:style w:type="character" w:customStyle="1" w:styleId="Document4">
    <w:name w:val="Document 4"/>
    <w:rsid w:val="00BD4595"/>
    <w:rPr>
      <w:b/>
      <w:i/>
      <w:sz w:val="24"/>
    </w:rPr>
  </w:style>
  <w:style w:type="paragraph" w:styleId="EndnoteText">
    <w:name w:val="endnote text"/>
    <w:basedOn w:val="Normal"/>
    <w:link w:val="EndnoteTextChar"/>
    <w:uiPriority w:val="99"/>
    <w:semiHidden/>
    <w:unhideWhenUsed/>
    <w:rsid w:val="000E103F"/>
    <w:rPr>
      <w:sz w:val="20"/>
      <w:szCs w:val="20"/>
    </w:rPr>
  </w:style>
  <w:style w:type="character" w:customStyle="1" w:styleId="EndnoteTextChar">
    <w:name w:val="Endnote Text Char"/>
    <w:basedOn w:val="DefaultParagraphFont"/>
    <w:link w:val="EndnoteText"/>
    <w:uiPriority w:val="99"/>
    <w:semiHidden/>
    <w:rsid w:val="000E103F"/>
    <w:rPr>
      <w:rFonts w:ascii=".VnTime" w:eastAsia="Times New Roman" w:hAnsi=".VnTime"/>
    </w:rPr>
  </w:style>
  <w:style w:type="character" w:styleId="EndnoteReference">
    <w:name w:val="endnote reference"/>
    <w:basedOn w:val="DefaultParagraphFont"/>
    <w:uiPriority w:val="99"/>
    <w:semiHidden/>
    <w:unhideWhenUsed/>
    <w:rsid w:val="000E10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0822">
      <w:bodyDiv w:val="1"/>
      <w:marLeft w:val="0"/>
      <w:marRight w:val="0"/>
      <w:marTop w:val="0"/>
      <w:marBottom w:val="0"/>
      <w:divBdr>
        <w:top w:val="none" w:sz="0" w:space="0" w:color="auto"/>
        <w:left w:val="none" w:sz="0" w:space="0" w:color="auto"/>
        <w:bottom w:val="none" w:sz="0" w:space="0" w:color="auto"/>
        <w:right w:val="none" w:sz="0" w:space="0" w:color="auto"/>
      </w:divBdr>
    </w:div>
    <w:div w:id="495536054">
      <w:bodyDiv w:val="1"/>
      <w:marLeft w:val="0"/>
      <w:marRight w:val="0"/>
      <w:marTop w:val="0"/>
      <w:marBottom w:val="0"/>
      <w:divBdr>
        <w:top w:val="none" w:sz="0" w:space="0" w:color="auto"/>
        <w:left w:val="none" w:sz="0" w:space="0" w:color="auto"/>
        <w:bottom w:val="none" w:sz="0" w:space="0" w:color="auto"/>
        <w:right w:val="none" w:sz="0" w:space="0" w:color="auto"/>
      </w:divBdr>
    </w:div>
    <w:div w:id="614295254">
      <w:bodyDiv w:val="1"/>
      <w:marLeft w:val="0"/>
      <w:marRight w:val="0"/>
      <w:marTop w:val="0"/>
      <w:marBottom w:val="0"/>
      <w:divBdr>
        <w:top w:val="none" w:sz="0" w:space="0" w:color="auto"/>
        <w:left w:val="none" w:sz="0" w:space="0" w:color="auto"/>
        <w:bottom w:val="none" w:sz="0" w:space="0" w:color="auto"/>
        <w:right w:val="none" w:sz="0" w:space="0" w:color="auto"/>
      </w:divBdr>
    </w:div>
    <w:div w:id="644896742">
      <w:bodyDiv w:val="1"/>
      <w:marLeft w:val="0"/>
      <w:marRight w:val="0"/>
      <w:marTop w:val="0"/>
      <w:marBottom w:val="0"/>
      <w:divBdr>
        <w:top w:val="none" w:sz="0" w:space="0" w:color="auto"/>
        <w:left w:val="none" w:sz="0" w:space="0" w:color="auto"/>
        <w:bottom w:val="none" w:sz="0" w:space="0" w:color="auto"/>
        <w:right w:val="none" w:sz="0" w:space="0" w:color="auto"/>
      </w:divBdr>
    </w:div>
    <w:div w:id="902764310">
      <w:bodyDiv w:val="1"/>
      <w:marLeft w:val="0"/>
      <w:marRight w:val="0"/>
      <w:marTop w:val="0"/>
      <w:marBottom w:val="0"/>
      <w:divBdr>
        <w:top w:val="none" w:sz="0" w:space="0" w:color="auto"/>
        <w:left w:val="none" w:sz="0" w:space="0" w:color="auto"/>
        <w:bottom w:val="none" w:sz="0" w:space="0" w:color="auto"/>
        <w:right w:val="none" w:sz="0" w:space="0" w:color="auto"/>
      </w:divBdr>
    </w:div>
    <w:div w:id="1007948942">
      <w:bodyDiv w:val="1"/>
      <w:marLeft w:val="0"/>
      <w:marRight w:val="0"/>
      <w:marTop w:val="0"/>
      <w:marBottom w:val="0"/>
      <w:divBdr>
        <w:top w:val="none" w:sz="0" w:space="0" w:color="auto"/>
        <w:left w:val="none" w:sz="0" w:space="0" w:color="auto"/>
        <w:bottom w:val="none" w:sz="0" w:space="0" w:color="auto"/>
        <w:right w:val="none" w:sz="0" w:space="0" w:color="auto"/>
      </w:divBdr>
    </w:div>
    <w:div w:id="1159493287">
      <w:bodyDiv w:val="1"/>
      <w:marLeft w:val="0"/>
      <w:marRight w:val="0"/>
      <w:marTop w:val="0"/>
      <w:marBottom w:val="0"/>
      <w:divBdr>
        <w:top w:val="none" w:sz="0" w:space="0" w:color="auto"/>
        <w:left w:val="none" w:sz="0" w:space="0" w:color="auto"/>
        <w:bottom w:val="none" w:sz="0" w:space="0" w:color="auto"/>
        <w:right w:val="none" w:sz="0" w:space="0" w:color="auto"/>
      </w:divBdr>
    </w:div>
    <w:div w:id="1174950831">
      <w:bodyDiv w:val="1"/>
      <w:marLeft w:val="0"/>
      <w:marRight w:val="0"/>
      <w:marTop w:val="0"/>
      <w:marBottom w:val="0"/>
      <w:divBdr>
        <w:top w:val="none" w:sz="0" w:space="0" w:color="auto"/>
        <w:left w:val="none" w:sz="0" w:space="0" w:color="auto"/>
        <w:bottom w:val="none" w:sz="0" w:space="0" w:color="auto"/>
        <w:right w:val="none" w:sz="0" w:space="0" w:color="auto"/>
      </w:divBdr>
    </w:div>
    <w:div w:id="1304888872">
      <w:bodyDiv w:val="1"/>
      <w:marLeft w:val="0"/>
      <w:marRight w:val="0"/>
      <w:marTop w:val="0"/>
      <w:marBottom w:val="0"/>
      <w:divBdr>
        <w:top w:val="none" w:sz="0" w:space="0" w:color="auto"/>
        <w:left w:val="none" w:sz="0" w:space="0" w:color="auto"/>
        <w:bottom w:val="none" w:sz="0" w:space="0" w:color="auto"/>
        <w:right w:val="none" w:sz="0" w:space="0" w:color="auto"/>
      </w:divBdr>
    </w:div>
    <w:div w:id="1351027400">
      <w:bodyDiv w:val="1"/>
      <w:marLeft w:val="0"/>
      <w:marRight w:val="0"/>
      <w:marTop w:val="0"/>
      <w:marBottom w:val="0"/>
      <w:divBdr>
        <w:top w:val="none" w:sz="0" w:space="0" w:color="auto"/>
        <w:left w:val="none" w:sz="0" w:space="0" w:color="auto"/>
        <w:bottom w:val="none" w:sz="0" w:space="0" w:color="auto"/>
        <w:right w:val="none" w:sz="0" w:space="0" w:color="auto"/>
      </w:divBdr>
    </w:div>
    <w:div w:id="1393581661">
      <w:bodyDiv w:val="1"/>
      <w:marLeft w:val="0"/>
      <w:marRight w:val="0"/>
      <w:marTop w:val="0"/>
      <w:marBottom w:val="0"/>
      <w:divBdr>
        <w:top w:val="none" w:sz="0" w:space="0" w:color="auto"/>
        <w:left w:val="none" w:sz="0" w:space="0" w:color="auto"/>
        <w:bottom w:val="none" w:sz="0" w:space="0" w:color="auto"/>
        <w:right w:val="none" w:sz="0" w:space="0" w:color="auto"/>
      </w:divBdr>
    </w:div>
    <w:div w:id="1408961812">
      <w:bodyDiv w:val="1"/>
      <w:marLeft w:val="0"/>
      <w:marRight w:val="0"/>
      <w:marTop w:val="0"/>
      <w:marBottom w:val="0"/>
      <w:divBdr>
        <w:top w:val="none" w:sz="0" w:space="0" w:color="auto"/>
        <w:left w:val="none" w:sz="0" w:space="0" w:color="auto"/>
        <w:bottom w:val="none" w:sz="0" w:space="0" w:color="auto"/>
        <w:right w:val="none" w:sz="0" w:space="0" w:color="auto"/>
      </w:divBdr>
    </w:div>
    <w:div w:id="1510942693">
      <w:bodyDiv w:val="1"/>
      <w:marLeft w:val="0"/>
      <w:marRight w:val="0"/>
      <w:marTop w:val="0"/>
      <w:marBottom w:val="0"/>
      <w:divBdr>
        <w:top w:val="none" w:sz="0" w:space="0" w:color="auto"/>
        <w:left w:val="none" w:sz="0" w:space="0" w:color="auto"/>
        <w:bottom w:val="none" w:sz="0" w:space="0" w:color="auto"/>
        <w:right w:val="none" w:sz="0" w:space="0" w:color="auto"/>
      </w:divBdr>
    </w:div>
    <w:div w:id="1567060843">
      <w:bodyDiv w:val="1"/>
      <w:marLeft w:val="0"/>
      <w:marRight w:val="0"/>
      <w:marTop w:val="0"/>
      <w:marBottom w:val="0"/>
      <w:divBdr>
        <w:top w:val="none" w:sz="0" w:space="0" w:color="auto"/>
        <w:left w:val="none" w:sz="0" w:space="0" w:color="auto"/>
        <w:bottom w:val="none" w:sz="0" w:space="0" w:color="auto"/>
        <w:right w:val="none" w:sz="0" w:space="0" w:color="auto"/>
      </w:divBdr>
    </w:div>
    <w:div w:id="1661343259">
      <w:bodyDiv w:val="1"/>
      <w:marLeft w:val="0"/>
      <w:marRight w:val="0"/>
      <w:marTop w:val="0"/>
      <w:marBottom w:val="0"/>
      <w:divBdr>
        <w:top w:val="none" w:sz="0" w:space="0" w:color="auto"/>
        <w:left w:val="none" w:sz="0" w:space="0" w:color="auto"/>
        <w:bottom w:val="none" w:sz="0" w:space="0" w:color="auto"/>
        <w:right w:val="none" w:sz="0" w:space="0" w:color="auto"/>
      </w:divBdr>
    </w:div>
    <w:div w:id="1699355866">
      <w:bodyDiv w:val="1"/>
      <w:marLeft w:val="0"/>
      <w:marRight w:val="0"/>
      <w:marTop w:val="0"/>
      <w:marBottom w:val="0"/>
      <w:divBdr>
        <w:top w:val="none" w:sz="0" w:space="0" w:color="auto"/>
        <w:left w:val="none" w:sz="0" w:space="0" w:color="auto"/>
        <w:bottom w:val="none" w:sz="0" w:space="0" w:color="auto"/>
        <w:right w:val="none" w:sz="0" w:space="0" w:color="auto"/>
      </w:divBdr>
    </w:div>
    <w:div w:id="1731345356">
      <w:bodyDiv w:val="1"/>
      <w:marLeft w:val="0"/>
      <w:marRight w:val="0"/>
      <w:marTop w:val="0"/>
      <w:marBottom w:val="0"/>
      <w:divBdr>
        <w:top w:val="none" w:sz="0" w:space="0" w:color="auto"/>
        <w:left w:val="none" w:sz="0" w:space="0" w:color="auto"/>
        <w:bottom w:val="none" w:sz="0" w:space="0" w:color="auto"/>
        <w:right w:val="none" w:sz="0" w:space="0" w:color="auto"/>
      </w:divBdr>
    </w:div>
    <w:div w:id="1905412717">
      <w:bodyDiv w:val="1"/>
      <w:marLeft w:val="0"/>
      <w:marRight w:val="0"/>
      <w:marTop w:val="0"/>
      <w:marBottom w:val="0"/>
      <w:divBdr>
        <w:top w:val="none" w:sz="0" w:space="0" w:color="auto"/>
        <w:left w:val="none" w:sz="0" w:space="0" w:color="auto"/>
        <w:bottom w:val="none" w:sz="0" w:space="0" w:color="auto"/>
        <w:right w:val="none" w:sz="0" w:space="0" w:color="auto"/>
      </w:divBdr>
    </w:div>
    <w:div w:id="1929846559">
      <w:bodyDiv w:val="1"/>
      <w:marLeft w:val="0"/>
      <w:marRight w:val="0"/>
      <w:marTop w:val="0"/>
      <w:marBottom w:val="0"/>
      <w:divBdr>
        <w:top w:val="none" w:sz="0" w:space="0" w:color="auto"/>
        <w:left w:val="none" w:sz="0" w:space="0" w:color="auto"/>
        <w:bottom w:val="none" w:sz="0" w:space="0" w:color="auto"/>
        <w:right w:val="none" w:sz="0" w:space="0" w:color="auto"/>
      </w:divBdr>
    </w:div>
    <w:div w:id="1934777188">
      <w:bodyDiv w:val="1"/>
      <w:marLeft w:val="0"/>
      <w:marRight w:val="0"/>
      <w:marTop w:val="0"/>
      <w:marBottom w:val="0"/>
      <w:divBdr>
        <w:top w:val="none" w:sz="0" w:space="0" w:color="auto"/>
        <w:left w:val="none" w:sz="0" w:space="0" w:color="auto"/>
        <w:bottom w:val="none" w:sz="0" w:space="0" w:color="auto"/>
        <w:right w:val="none" w:sz="0" w:space="0" w:color="auto"/>
      </w:divBdr>
    </w:div>
    <w:div w:id="2048603536">
      <w:bodyDiv w:val="1"/>
      <w:marLeft w:val="0"/>
      <w:marRight w:val="0"/>
      <w:marTop w:val="0"/>
      <w:marBottom w:val="0"/>
      <w:divBdr>
        <w:top w:val="none" w:sz="0" w:space="0" w:color="auto"/>
        <w:left w:val="none" w:sz="0" w:space="0" w:color="auto"/>
        <w:bottom w:val="none" w:sz="0" w:space="0" w:color="auto"/>
        <w:right w:val="none" w:sz="0" w:space="0" w:color="auto"/>
      </w:divBdr>
    </w:div>
    <w:div w:id="2054883403">
      <w:bodyDiv w:val="1"/>
      <w:marLeft w:val="0"/>
      <w:marRight w:val="0"/>
      <w:marTop w:val="0"/>
      <w:marBottom w:val="0"/>
      <w:divBdr>
        <w:top w:val="none" w:sz="0" w:space="0" w:color="auto"/>
        <w:left w:val="none" w:sz="0" w:space="0" w:color="auto"/>
        <w:bottom w:val="none" w:sz="0" w:space="0" w:color="auto"/>
        <w:right w:val="none" w:sz="0" w:space="0" w:color="auto"/>
      </w:divBdr>
    </w:div>
    <w:div w:id="2119372129">
      <w:bodyDiv w:val="1"/>
      <w:marLeft w:val="0"/>
      <w:marRight w:val="0"/>
      <w:marTop w:val="0"/>
      <w:marBottom w:val="0"/>
      <w:divBdr>
        <w:top w:val="none" w:sz="0" w:space="0" w:color="auto"/>
        <w:left w:val="none" w:sz="0" w:space="0" w:color="auto"/>
        <w:bottom w:val="none" w:sz="0" w:space="0" w:color="auto"/>
        <w:right w:val="none" w:sz="0" w:space="0" w:color="auto"/>
      </w:divBdr>
    </w:div>
    <w:div w:id="21401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98656-4051-468C-B22E-7D6878BE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Gói thầu hàng hóa</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Gói thầu hàng hóa</dc:title>
  <dc:subject/>
  <dc:creator>Huy JTL</dc:creator>
  <cp:keywords/>
  <cp:lastModifiedBy>Tran Thi Cam Huong</cp:lastModifiedBy>
  <cp:revision>2</cp:revision>
  <cp:lastPrinted>2023-04-10T08:16:00Z</cp:lastPrinted>
  <dcterms:created xsi:type="dcterms:W3CDTF">2025-09-10T09:29:00Z</dcterms:created>
  <dcterms:modified xsi:type="dcterms:W3CDTF">2025-09-10T09:29:00Z</dcterms:modified>
</cp:coreProperties>
</file>