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22455" w14:textId="77777777" w:rsidR="000B02E2" w:rsidRPr="0076170B" w:rsidRDefault="000B02E2" w:rsidP="000B02E2">
      <w:pPr>
        <w:pStyle w:val="00"/>
        <w:rPr>
          <w:sz w:val="26"/>
          <w:szCs w:val="26"/>
        </w:rPr>
      </w:pPr>
      <w:bookmarkStart w:id="0" w:name="_Toc104800534"/>
      <w:r w:rsidRPr="0076170B">
        <w:rPr>
          <w:sz w:val="26"/>
          <w:szCs w:val="26"/>
        </w:rPr>
        <w:t>Phần 2. YÊU CẦU VỀ KỸ THUẬT</w:t>
      </w:r>
      <w:bookmarkEnd w:id="0"/>
    </w:p>
    <w:p w14:paraId="69B5BB19" w14:textId="77777777" w:rsidR="001E6C82" w:rsidRPr="0076170B" w:rsidRDefault="001E6C82" w:rsidP="001E6C82">
      <w:pPr>
        <w:autoSpaceDE w:val="0"/>
        <w:autoSpaceDN w:val="0"/>
        <w:adjustRightInd w:val="0"/>
        <w:jc w:val="center"/>
        <w:rPr>
          <w:rFonts w:ascii="Times New Roman" w:hAnsi="Times New Roman"/>
          <w:sz w:val="26"/>
          <w:szCs w:val="26"/>
          <w:lang w:val="vi-VN"/>
        </w:rPr>
      </w:pPr>
      <w:r w:rsidRPr="0076170B">
        <w:rPr>
          <w:rFonts w:ascii="Times New Roman" w:hAnsi="Times New Roman"/>
          <w:b/>
          <w:bCs/>
          <w:sz w:val="26"/>
          <w:szCs w:val="26"/>
          <w:lang w:val="vi-VN"/>
        </w:rPr>
        <w:t>Chương V. YÊU CẦU VỀ KỸ THUẬT</w:t>
      </w:r>
    </w:p>
    <w:p w14:paraId="07A84FBC" w14:textId="77777777" w:rsidR="0023300A" w:rsidRPr="0076170B" w:rsidRDefault="0023300A" w:rsidP="00FD0ADC">
      <w:pPr>
        <w:pStyle w:val="SectionVIHeader"/>
        <w:widowControl w:val="0"/>
        <w:spacing w:after="0" w:line="264" w:lineRule="auto"/>
        <w:jc w:val="both"/>
        <w:rPr>
          <w:sz w:val="26"/>
          <w:szCs w:val="26"/>
          <w:lang w:val="vi-VN"/>
        </w:rPr>
      </w:pPr>
      <w:r w:rsidRPr="0076170B">
        <w:rPr>
          <w:sz w:val="26"/>
          <w:szCs w:val="26"/>
          <w:lang w:val="vi-VN"/>
        </w:rPr>
        <w:t>Mục 1. Yêu cầu về kỹ thuật</w:t>
      </w:r>
    </w:p>
    <w:p w14:paraId="3E1185D2" w14:textId="670E100F" w:rsidR="000B02E2" w:rsidRPr="0076170B" w:rsidRDefault="000B02E2" w:rsidP="00FD0ADC">
      <w:pPr>
        <w:tabs>
          <w:tab w:val="left" w:pos="567"/>
        </w:tabs>
        <w:spacing w:before="60" w:after="60"/>
        <w:jc w:val="both"/>
        <w:rPr>
          <w:rFonts w:ascii="Times New Roman" w:hAnsi="Times New Roman"/>
          <w:b/>
          <w:sz w:val="26"/>
          <w:szCs w:val="26"/>
          <w:lang w:val="vi-VN"/>
        </w:rPr>
      </w:pPr>
      <w:r w:rsidRPr="0076170B">
        <w:rPr>
          <w:rFonts w:ascii="Times New Roman" w:hAnsi="Times New Roman"/>
          <w:b/>
          <w:sz w:val="26"/>
          <w:szCs w:val="26"/>
          <w:lang w:val="vi-VN"/>
        </w:rPr>
        <w:t>1.</w:t>
      </w:r>
      <w:r w:rsidR="0023300A" w:rsidRPr="0076170B">
        <w:rPr>
          <w:rFonts w:ascii="Times New Roman" w:hAnsi="Times New Roman"/>
          <w:b/>
          <w:sz w:val="26"/>
          <w:szCs w:val="26"/>
          <w:lang w:val="vi-VN"/>
        </w:rPr>
        <w:t>1.</w:t>
      </w:r>
      <w:r w:rsidRPr="0076170B">
        <w:rPr>
          <w:rFonts w:ascii="Times New Roman" w:hAnsi="Times New Roman"/>
          <w:b/>
          <w:sz w:val="26"/>
          <w:szCs w:val="26"/>
          <w:lang w:val="vi-VN"/>
        </w:rPr>
        <w:t xml:space="preserve"> </w:t>
      </w:r>
      <w:r w:rsidR="00FD0ADC" w:rsidRPr="0076170B">
        <w:rPr>
          <w:rFonts w:ascii="Times New Roman" w:hAnsi="Times New Roman"/>
          <w:b/>
          <w:sz w:val="26"/>
          <w:szCs w:val="26"/>
          <w:lang w:val="vi-VN"/>
        </w:rPr>
        <w:tab/>
      </w:r>
      <w:r w:rsidRPr="0076170B">
        <w:rPr>
          <w:rFonts w:ascii="Times New Roman" w:hAnsi="Times New Roman"/>
          <w:b/>
          <w:sz w:val="26"/>
          <w:szCs w:val="26"/>
          <w:lang w:val="vi-VN"/>
        </w:rPr>
        <w:t xml:space="preserve">Giới thiệu chung về dự </w:t>
      </w:r>
      <w:r w:rsidR="0099014C" w:rsidRPr="0076170B">
        <w:rPr>
          <w:rFonts w:ascii="Times New Roman" w:hAnsi="Times New Roman"/>
          <w:b/>
          <w:sz w:val="26"/>
          <w:szCs w:val="26"/>
          <w:lang w:val="vi-VN"/>
        </w:rPr>
        <w:t>toán mua sắm</w:t>
      </w:r>
      <w:r w:rsidRPr="0076170B">
        <w:rPr>
          <w:rFonts w:ascii="Times New Roman" w:hAnsi="Times New Roman"/>
          <w:b/>
          <w:sz w:val="26"/>
          <w:szCs w:val="26"/>
          <w:lang w:val="vi-VN"/>
        </w:rPr>
        <w:t>, gói thầu:</w:t>
      </w:r>
    </w:p>
    <w:p w14:paraId="2BCBE068" w14:textId="6390D7D4" w:rsidR="002C359E" w:rsidRPr="0076170B" w:rsidRDefault="002C359E" w:rsidP="00054D71">
      <w:pPr>
        <w:spacing w:before="60" w:line="264" w:lineRule="auto"/>
        <w:ind w:firstLine="567"/>
        <w:jc w:val="both"/>
        <w:rPr>
          <w:rFonts w:ascii="Times New Roman" w:hAnsi="Times New Roman"/>
          <w:sz w:val="26"/>
          <w:szCs w:val="26"/>
          <w:lang w:val="vi-VN"/>
        </w:rPr>
      </w:pPr>
      <w:r w:rsidRPr="0076170B">
        <w:rPr>
          <w:rFonts w:ascii="Times New Roman" w:hAnsi="Times New Roman"/>
          <w:sz w:val="26"/>
          <w:szCs w:val="26"/>
          <w:lang w:val="vi-VN"/>
        </w:rPr>
        <w:t xml:space="preserve">Nhằm </w:t>
      </w:r>
      <w:r w:rsidR="00EE51B5" w:rsidRPr="0076170B">
        <w:rPr>
          <w:rFonts w:ascii="Times New Roman" w:hAnsi="Times New Roman"/>
          <w:sz w:val="26"/>
          <w:szCs w:val="26"/>
          <w:lang w:val="vi-VN"/>
        </w:rPr>
        <w:t xml:space="preserve">mua sắm </w:t>
      </w:r>
      <w:r w:rsidR="0003430C" w:rsidRPr="0076170B">
        <w:rPr>
          <w:rFonts w:ascii="Times New Roman" w:hAnsi="Times New Roman"/>
          <w:sz w:val="26"/>
          <w:szCs w:val="26"/>
          <w:lang w:val="vi-VN"/>
        </w:rPr>
        <w:t>vật tư thiết bị cơ, điện phục vụ sửa chữa thường xuyên năm 2025</w:t>
      </w:r>
      <w:r w:rsidRPr="0076170B">
        <w:rPr>
          <w:rFonts w:ascii="Times New Roman" w:hAnsi="Times New Roman"/>
          <w:sz w:val="26"/>
          <w:szCs w:val="26"/>
          <w:lang w:val="vi-VN"/>
        </w:rPr>
        <w:t xml:space="preserve">, Công ty Nhiệt điện Phú Mỹ - Chi nhánh Tổng Công ty Phát điện 3 - Công ty Cổ phần đã lập </w:t>
      </w:r>
      <w:r w:rsidR="006F7350" w:rsidRPr="0076170B">
        <w:rPr>
          <w:rFonts w:ascii="Times New Roman" w:hAnsi="Times New Roman"/>
          <w:sz w:val="26"/>
          <w:szCs w:val="26"/>
          <w:lang w:val="vi-VN"/>
        </w:rPr>
        <w:t>E-HSMT</w:t>
      </w:r>
      <w:r w:rsidRPr="0076170B">
        <w:rPr>
          <w:rFonts w:ascii="Times New Roman" w:hAnsi="Times New Roman"/>
          <w:sz w:val="26"/>
          <w:szCs w:val="26"/>
          <w:lang w:val="vi-VN"/>
        </w:rPr>
        <w:t xml:space="preserve"> gói thầu</w:t>
      </w:r>
      <w:r w:rsidR="006F7350" w:rsidRPr="0076170B">
        <w:rPr>
          <w:rFonts w:ascii="Times New Roman" w:hAnsi="Times New Roman"/>
          <w:sz w:val="26"/>
          <w:szCs w:val="26"/>
          <w:lang w:val="vi-VN"/>
        </w:rPr>
        <w:t>:</w:t>
      </w:r>
      <w:r w:rsidRPr="0076170B">
        <w:rPr>
          <w:rFonts w:ascii="Times New Roman" w:hAnsi="Times New Roman"/>
          <w:sz w:val="26"/>
          <w:szCs w:val="26"/>
          <w:lang w:val="vi-VN"/>
        </w:rPr>
        <w:t xml:space="preserve"> “</w:t>
      </w:r>
      <w:r w:rsidR="0003430C" w:rsidRPr="0076170B">
        <w:rPr>
          <w:rFonts w:ascii="Times New Roman" w:hAnsi="Times New Roman"/>
          <w:b/>
          <w:bCs/>
          <w:i/>
          <w:iCs/>
          <w:lang w:val="vi-VN"/>
        </w:rPr>
        <w:t>Cung cấp vật tư thiết bị cơ, điện phục vụ sửa chữa thường xuyên năm 2025</w:t>
      </w:r>
      <w:r w:rsidRPr="0076170B">
        <w:rPr>
          <w:rFonts w:ascii="Times New Roman" w:hAnsi="Times New Roman"/>
          <w:sz w:val="26"/>
          <w:szCs w:val="26"/>
          <w:lang w:val="vi-VN"/>
        </w:rPr>
        <w:t xml:space="preserve">” để lựa chọn nhà thầu </w:t>
      </w:r>
      <w:r w:rsidR="00666945" w:rsidRPr="0076170B">
        <w:rPr>
          <w:rFonts w:ascii="Times New Roman" w:hAnsi="Times New Roman"/>
          <w:sz w:val="26"/>
          <w:szCs w:val="26"/>
          <w:lang w:val="vi-VN"/>
        </w:rPr>
        <w:t>cung cấp hàng hóa</w:t>
      </w:r>
      <w:r w:rsidRPr="0076170B">
        <w:rPr>
          <w:rFonts w:ascii="Times New Roman" w:hAnsi="Times New Roman"/>
          <w:sz w:val="26"/>
          <w:szCs w:val="26"/>
          <w:lang w:val="vi-VN"/>
        </w:rPr>
        <w:t xml:space="preserve"> nêu trên.</w:t>
      </w:r>
    </w:p>
    <w:p w14:paraId="3D419DFE" w14:textId="6D2271AF" w:rsidR="009829FE" w:rsidRPr="0076170B" w:rsidRDefault="002C359E" w:rsidP="009F5471">
      <w:pPr>
        <w:spacing w:before="60" w:line="264" w:lineRule="auto"/>
        <w:ind w:firstLine="567"/>
        <w:jc w:val="both"/>
        <w:rPr>
          <w:rFonts w:ascii="Times New Roman" w:hAnsi="Times New Roman"/>
          <w:sz w:val="26"/>
          <w:szCs w:val="26"/>
          <w:lang w:val="it-IT"/>
        </w:rPr>
      </w:pPr>
      <w:r w:rsidRPr="0076170B">
        <w:rPr>
          <w:rFonts w:ascii="Times New Roman" w:hAnsi="Times New Roman"/>
          <w:sz w:val="26"/>
          <w:szCs w:val="26"/>
          <w:lang w:val="it-IT"/>
        </w:rPr>
        <w:t xml:space="preserve">Thời gian thực hiện </w:t>
      </w:r>
      <w:r w:rsidR="0099014C" w:rsidRPr="0076170B">
        <w:rPr>
          <w:rFonts w:ascii="Times New Roman" w:hAnsi="Times New Roman"/>
          <w:sz w:val="26"/>
          <w:szCs w:val="26"/>
          <w:lang w:val="it-IT"/>
        </w:rPr>
        <w:t>gói thầu</w:t>
      </w:r>
      <w:r w:rsidR="00EE51B5" w:rsidRPr="0076170B">
        <w:rPr>
          <w:rFonts w:ascii="Times New Roman" w:hAnsi="Times New Roman"/>
          <w:sz w:val="26"/>
          <w:szCs w:val="26"/>
          <w:lang w:val="it-IT"/>
        </w:rPr>
        <w:t>:</w:t>
      </w:r>
      <w:r w:rsidR="00C477D7" w:rsidRPr="0076170B">
        <w:rPr>
          <w:rFonts w:ascii="Times New Roman" w:hAnsi="Times New Roman"/>
          <w:sz w:val="26"/>
          <w:szCs w:val="26"/>
          <w:lang w:val="it-IT"/>
        </w:rPr>
        <w:t xml:space="preserve"> </w:t>
      </w:r>
      <w:r w:rsidR="00CA1833" w:rsidRPr="0076170B">
        <w:rPr>
          <w:rFonts w:ascii="Times New Roman" w:hAnsi="Times New Roman"/>
          <w:sz w:val="26"/>
          <w:szCs w:val="26"/>
          <w:lang w:val="it-IT"/>
        </w:rPr>
        <w:t>Trong vòng 176 ngày kể từ ngày hợp đồng có hiệu lực. Trong đó, thời gian nhà thầu giao hàng là trong vòng 156 ngày đối với Mục 3 và Mục 5, 112 ngày đối với các Mục còn lại kể từ ngày hợp đồng có hiệu lực, thời gian nghiệm thu hàng hóa là 20 ngày</w:t>
      </w:r>
      <w:r w:rsidR="009D4F90" w:rsidRPr="0076170B">
        <w:rPr>
          <w:rFonts w:ascii="Times New Roman" w:hAnsi="Times New Roman"/>
          <w:sz w:val="26"/>
          <w:szCs w:val="26"/>
          <w:lang w:val="it-IT"/>
        </w:rPr>
        <w:t>.</w:t>
      </w:r>
    </w:p>
    <w:p w14:paraId="1BA99EF0" w14:textId="55A04BA9" w:rsidR="001E1680" w:rsidRPr="0076170B" w:rsidRDefault="001E1680" w:rsidP="009D4F90">
      <w:pPr>
        <w:spacing w:before="60" w:line="264" w:lineRule="auto"/>
        <w:ind w:firstLine="567"/>
        <w:jc w:val="both"/>
        <w:rPr>
          <w:rFonts w:ascii="Times New Roman" w:hAnsi="Times New Roman"/>
          <w:sz w:val="26"/>
          <w:szCs w:val="26"/>
          <w:lang w:val="it-IT"/>
        </w:rPr>
      </w:pPr>
      <w:r w:rsidRPr="0076170B">
        <w:rPr>
          <w:rFonts w:ascii="Times New Roman" w:hAnsi="Times New Roman"/>
          <w:sz w:val="26"/>
          <w:szCs w:val="26"/>
          <w:lang w:val="it-IT"/>
        </w:rPr>
        <w:t xml:space="preserve">Địa điểm giao hàng: Kho vật tư - Công ty Nhiệt điện Phú Mỹ - Chi nhánh Tổng Công ty Phát điện 3 - Công ty Cổ phần, Khu Công nghiệp Phú Mỹ 1, Phường Phú Mỹ, </w:t>
      </w:r>
      <w:r w:rsidR="00CA1833" w:rsidRPr="0076170B">
        <w:rPr>
          <w:rFonts w:ascii="Times New Roman" w:hAnsi="Times New Roman"/>
          <w:sz w:val="26"/>
          <w:szCs w:val="26"/>
          <w:lang w:val="it-IT"/>
        </w:rPr>
        <w:t>Thành phố Hồ Chí Minh</w:t>
      </w:r>
      <w:r w:rsidRPr="0076170B">
        <w:rPr>
          <w:rFonts w:ascii="Times New Roman" w:hAnsi="Times New Roman"/>
          <w:sz w:val="26"/>
          <w:szCs w:val="26"/>
          <w:lang w:val="it-IT"/>
        </w:rPr>
        <w:t>. Nhà thầu chịu trách nhiệm bốc dỡ hàng hóa khỏi phương tiện vận chuyển.</w:t>
      </w:r>
    </w:p>
    <w:p w14:paraId="0CD4226C" w14:textId="624E0B22" w:rsidR="000B02E2" w:rsidRPr="0076170B" w:rsidRDefault="0023300A" w:rsidP="00FD0ADC">
      <w:pPr>
        <w:tabs>
          <w:tab w:val="left" w:pos="567"/>
        </w:tabs>
        <w:spacing w:before="60" w:line="264" w:lineRule="auto"/>
        <w:jc w:val="both"/>
        <w:rPr>
          <w:rFonts w:ascii="Times New Roman" w:hAnsi="Times New Roman"/>
          <w:b/>
          <w:sz w:val="26"/>
          <w:szCs w:val="26"/>
          <w:lang w:val="it-IT"/>
        </w:rPr>
      </w:pPr>
      <w:r w:rsidRPr="0076170B">
        <w:rPr>
          <w:rFonts w:ascii="Times New Roman" w:hAnsi="Times New Roman"/>
          <w:b/>
          <w:sz w:val="26"/>
          <w:szCs w:val="26"/>
          <w:lang w:val="it-IT"/>
        </w:rPr>
        <w:t>1.2</w:t>
      </w:r>
      <w:r w:rsidR="000B02E2" w:rsidRPr="0076170B">
        <w:rPr>
          <w:rFonts w:ascii="Times New Roman" w:hAnsi="Times New Roman"/>
          <w:b/>
          <w:sz w:val="26"/>
          <w:szCs w:val="26"/>
          <w:lang w:val="it-IT"/>
        </w:rPr>
        <w:t xml:space="preserve">. </w:t>
      </w:r>
      <w:r w:rsidR="00FD0ADC" w:rsidRPr="0076170B">
        <w:rPr>
          <w:rFonts w:ascii="Times New Roman" w:hAnsi="Times New Roman"/>
          <w:b/>
          <w:sz w:val="26"/>
          <w:szCs w:val="26"/>
          <w:lang w:val="it-IT"/>
        </w:rPr>
        <w:tab/>
      </w:r>
      <w:r w:rsidR="000B02E2" w:rsidRPr="0076170B">
        <w:rPr>
          <w:rFonts w:ascii="Times New Roman" w:hAnsi="Times New Roman"/>
          <w:b/>
          <w:sz w:val="26"/>
          <w:szCs w:val="26"/>
          <w:lang w:val="it-IT"/>
        </w:rPr>
        <w:t xml:space="preserve">Yêu cầu </w:t>
      </w:r>
      <w:r w:rsidRPr="0076170B">
        <w:rPr>
          <w:rFonts w:ascii="Times New Roman" w:hAnsi="Times New Roman"/>
          <w:b/>
          <w:sz w:val="26"/>
          <w:szCs w:val="26"/>
          <w:lang w:val="it-IT"/>
        </w:rPr>
        <w:t xml:space="preserve">về </w:t>
      </w:r>
      <w:r w:rsidR="000B02E2" w:rsidRPr="0076170B">
        <w:rPr>
          <w:rFonts w:ascii="Times New Roman" w:hAnsi="Times New Roman"/>
          <w:b/>
          <w:sz w:val="26"/>
          <w:szCs w:val="26"/>
          <w:lang w:val="it-IT"/>
        </w:rPr>
        <w:t>kỹ thuật:</w:t>
      </w:r>
    </w:p>
    <w:p w14:paraId="62DA48A6" w14:textId="77777777" w:rsidR="006C2102" w:rsidRPr="0076170B" w:rsidRDefault="006C2102" w:rsidP="00457697">
      <w:pPr>
        <w:widowControl w:val="0"/>
        <w:numPr>
          <w:ilvl w:val="0"/>
          <w:numId w:val="7"/>
        </w:numPr>
        <w:tabs>
          <w:tab w:val="left" w:pos="567"/>
        </w:tabs>
        <w:spacing w:before="80" w:line="264" w:lineRule="auto"/>
        <w:ind w:left="0" w:firstLine="0"/>
        <w:jc w:val="both"/>
        <w:rPr>
          <w:rFonts w:ascii="Times New Roman" w:hAnsi="Times New Roman"/>
          <w:b/>
          <w:bCs/>
          <w:i/>
          <w:sz w:val="26"/>
          <w:szCs w:val="26"/>
          <w:lang w:val="it-IT"/>
        </w:rPr>
      </w:pPr>
      <w:r w:rsidRPr="0076170B">
        <w:rPr>
          <w:rFonts w:ascii="Times New Roman" w:hAnsi="Times New Roman"/>
          <w:b/>
          <w:bCs/>
          <w:i/>
          <w:sz w:val="26"/>
          <w:szCs w:val="26"/>
          <w:lang w:val="it-IT"/>
        </w:rPr>
        <w:t>Đặc tính, thông số kỹ thuật của hàng hoá:</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819"/>
        <w:gridCol w:w="850"/>
        <w:gridCol w:w="992"/>
        <w:gridCol w:w="2127"/>
      </w:tblGrid>
      <w:tr w:rsidR="00316938" w:rsidRPr="0076170B" w14:paraId="77C07EBC" w14:textId="6476F818" w:rsidTr="001F1023">
        <w:trPr>
          <w:trHeight w:val="507"/>
          <w:tblHeader/>
        </w:trPr>
        <w:tc>
          <w:tcPr>
            <w:tcW w:w="710" w:type="dxa"/>
            <w:noWrap/>
            <w:vAlign w:val="center"/>
            <w:hideMark/>
          </w:tcPr>
          <w:p w14:paraId="5C4A3A29" w14:textId="77777777" w:rsidR="0011379B" w:rsidRPr="0076170B" w:rsidRDefault="0011379B" w:rsidP="004D011D">
            <w:pPr>
              <w:ind w:left="-472" w:right="-397"/>
              <w:jc w:val="center"/>
              <w:rPr>
                <w:rFonts w:ascii="Times New Roman" w:hAnsi="Times New Roman"/>
                <w:b/>
                <w:bCs/>
                <w:sz w:val="26"/>
                <w:szCs w:val="26"/>
              </w:rPr>
            </w:pPr>
            <w:r w:rsidRPr="0076170B">
              <w:rPr>
                <w:rFonts w:ascii="Times New Roman" w:hAnsi="Times New Roman"/>
                <w:b/>
                <w:bCs/>
                <w:sz w:val="26"/>
                <w:szCs w:val="26"/>
              </w:rPr>
              <w:t>STT</w:t>
            </w:r>
          </w:p>
        </w:tc>
        <w:tc>
          <w:tcPr>
            <w:tcW w:w="4819" w:type="dxa"/>
            <w:noWrap/>
            <w:vAlign w:val="center"/>
            <w:hideMark/>
          </w:tcPr>
          <w:p w14:paraId="26A62830" w14:textId="77777777" w:rsidR="0011379B" w:rsidRPr="0076170B" w:rsidRDefault="0011379B" w:rsidP="004D011D">
            <w:pPr>
              <w:jc w:val="center"/>
              <w:rPr>
                <w:rFonts w:ascii="Times New Roman" w:hAnsi="Times New Roman"/>
                <w:b/>
                <w:bCs/>
                <w:sz w:val="26"/>
                <w:szCs w:val="26"/>
              </w:rPr>
            </w:pPr>
            <w:r w:rsidRPr="0076170B">
              <w:rPr>
                <w:rFonts w:ascii="Times New Roman" w:hAnsi="Times New Roman"/>
                <w:b/>
                <w:bCs/>
                <w:sz w:val="26"/>
                <w:szCs w:val="26"/>
              </w:rPr>
              <w:t>TÊN VẬT TƯ</w:t>
            </w:r>
          </w:p>
        </w:tc>
        <w:tc>
          <w:tcPr>
            <w:tcW w:w="850" w:type="dxa"/>
            <w:noWrap/>
            <w:vAlign w:val="center"/>
            <w:hideMark/>
          </w:tcPr>
          <w:p w14:paraId="4F60857D" w14:textId="77777777" w:rsidR="0011379B" w:rsidRPr="0076170B" w:rsidRDefault="0011379B" w:rsidP="004D011D">
            <w:pPr>
              <w:jc w:val="center"/>
              <w:rPr>
                <w:rFonts w:ascii="Times New Roman" w:hAnsi="Times New Roman"/>
                <w:b/>
                <w:bCs/>
                <w:sz w:val="26"/>
                <w:szCs w:val="26"/>
              </w:rPr>
            </w:pPr>
            <w:r w:rsidRPr="0076170B">
              <w:rPr>
                <w:rFonts w:ascii="Times New Roman" w:hAnsi="Times New Roman"/>
                <w:b/>
                <w:bCs/>
                <w:sz w:val="26"/>
                <w:szCs w:val="26"/>
              </w:rPr>
              <w:t>ĐVT</w:t>
            </w:r>
          </w:p>
        </w:tc>
        <w:tc>
          <w:tcPr>
            <w:tcW w:w="992" w:type="dxa"/>
            <w:noWrap/>
            <w:vAlign w:val="center"/>
            <w:hideMark/>
          </w:tcPr>
          <w:p w14:paraId="44EDF443" w14:textId="77777777" w:rsidR="0011379B" w:rsidRPr="0076170B" w:rsidRDefault="0011379B" w:rsidP="004D011D">
            <w:pPr>
              <w:jc w:val="center"/>
              <w:rPr>
                <w:rFonts w:ascii="Times New Roman" w:hAnsi="Times New Roman"/>
                <w:b/>
                <w:bCs/>
                <w:sz w:val="26"/>
                <w:szCs w:val="26"/>
              </w:rPr>
            </w:pPr>
            <w:r w:rsidRPr="0076170B">
              <w:rPr>
                <w:rFonts w:ascii="Times New Roman" w:hAnsi="Times New Roman"/>
                <w:b/>
                <w:bCs/>
                <w:sz w:val="26"/>
                <w:szCs w:val="26"/>
              </w:rPr>
              <w:t>SL</w:t>
            </w:r>
          </w:p>
        </w:tc>
        <w:tc>
          <w:tcPr>
            <w:tcW w:w="2127" w:type="dxa"/>
            <w:vAlign w:val="center"/>
          </w:tcPr>
          <w:p w14:paraId="4318902D" w14:textId="6D7B6760" w:rsidR="0011379B" w:rsidRPr="0076170B" w:rsidRDefault="0011379B" w:rsidP="0011379B">
            <w:pPr>
              <w:jc w:val="center"/>
              <w:rPr>
                <w:rFonts w:ascii="Times New Roman" w:hAnsi="Times New Roman"/>
                <w:b/>
                <w:bCs/>
                <w:sz w:val="26"/>
                <w:szCs w:val="26"/>
              </w:rPr>
            </w:pPr>
            <w:proofErr w:type="spellStart"/>
            <w:r w:rsidRPr="0076170B">
              <w:rPr>
                <w:rFonts w:ascii="Times New Roman" w:hAnsi="Times New Roman"/>
                <w:b/>
                <w:bCs/>
                <w:sz w:val="26"/>
                <w:szCs w:val="26"/>
              </w:rPr>
              <w:t>Ghi</w:t>
            </w:r>
            <w:proofErr w:type="spellEnd"/>
            <w:r w:rsidRPr="0076170B">
              <w:rPr>
                <w:rFonts w:ascii="Times New Roman" w:hAnsi="Times New Roman"/>
                <w:b/>
                <w:bCs/>
                <w:sz w:val="26"/>
                <w:szCs w:val="26"/>
              </w:rPr>
              <w:t xml:space="preserve"> </w:t>
            </w:r>
            <w:proofErr w:type="spellStart"/>
            <w:r w:rsidRPr="0076170B">
              <w:rPr>
                <w:rFonts w:ascii="Times New Roman" w:hAnsi="Times New Roman"/>
                <w:b/>
                <w:bCs/>
                <w:sz w:val="26"/>
                <w:szCs w:val="26"/>
              </w:rPr>
              <w:t>chú</w:t>
            </w:r>
            <w:proofErr w:type="spellEnd"/>
          </w:p>
        </w:tc>
      </w:tr>
      <w:tr w:rsidR="000F349F" w:rsidRPr="0076170B" w14:paraId="40836CAC" w14:textId="19CD555F" w:rsidTr="001F1023">
        <w:trPr>
          <w:trHeight w:val="20"/>
        </w:trPr>
        <w:tc>
          <w:tcPr>
            <w:tcW w:w="710" w:type="dxa"/>
            <w:noWrap/>
            <w:vAlign w:val="center"/>
          </w:tcPr>
          <w:p w14:paraId="1FF52147" w14:textId="679BB4BB" w:rsidR="000F349F" w:rsidRPr="0076170B" w:rsidRDefault="000F349F" w:rsidP="000F349F">
            <w:pPr>
              <w:jc w:val="center"/>
              <w:rPr>
                <w:rFonts w:ascii="Times New Roman" w:hAnsi="Times New Roman"/>
                <w:sz w:val="26"/>
                <w:szCs w:val="26"/>
              </w:rPr>
            </w:pPr>
            <w:r w:rsidRPr="0076170B">
              <w:rPr>
                <w:rFonts w:ascii="Times New Roman" w:hAnsi="Times New Roman"/>
                <w:color w:val="000000"/>
                <w:sz w:val="26"/>
                <w:szCs w:val="26"/>
              </w:rPr>
              <w:t>1</w:t>
            </w:r>
          </w:p>
        </w:tc>
        <w:tc>
          <w:tcPr>
            <w:tcW w:w="4819" w:type="dxa"/>
            <w:vAlign w:val="center"/>
          </w:tcPr>
          <w:p w14:paraId="5D9940A6" w14:textId="77777777" w:rsidR="003832E4" w:rsidRPr="0076170B" w:rsidRDefault="003832E4" w:rsidP="003832E4">
            <w:pPr>
              <w:jc w:val="both"/>
              <w:rPr>
                <w:rFonts w:ascii="Times New Roman" w:hAnsi="Times New Roman"/>
                <w:color w:val="000000"/>
                <w:sz w:val="26"/>
                <w:szCs w:val="26"/>
              </w:rPr>
            </w:pPr>
            <w:r w:rsidRPr="0076170B">
              <w:rPr>
                <w:rFonts w:ascii="Times New Roman" w:hAnsi="Times New Roman"/>
                <w:color w:val="000000"/>
                <w:sz w:val="26"/>
                <w:szCs w:val="26"/>
              </w:rPr>
              <w:t xml:space="preserve">Bo </w:t>
            </w:r>
            <w:proofErr w:type="spellStart"/>
            <w:r w:rsidRPr="0076170B">
              <w:rPr>
                <w:rFonts w:ascii="Times New Roman" w:hAnsi="Times New Roman"/>
                <w:color w:val="000000"/>
                <w:sz w:val="26"/>
                <w:szCs w:val="26"/>
              </w:rPr>
              <w:t>điều</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khiển</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cho</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phanh</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cẩu</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phụ</w:t>
            </w:r>
            <w:proofErr w:type="spellEnd"/>
            <w:r w:rsidRPr="0076170B">
              <w:rPr>
                <w:rFonts w:ascii="Times New Roman" w:hAnsi="Times New Roman"/>
                <w:color w:val="000000"/>
                <w:sz w:val="26"/>
                <w:szCs w:val="26"/>
              </w:rPr>
              <w:t xml:space="preserve"> 87T PM4</w:t>
            </w:r>
          </w:p>
          <w:p w14:paraId="26FEF9EA" w14:textId="77777777"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Article No: 119.11.252</w:t>
            </w:r>
          </w:p>
          <w:p w14:paraId="1EC65609" w14:textId="77777777"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 xml:space="preserve">Platine </w:t>
            </w:r>
            <w:proofErr w:type="spellStart"/>
            <w:r w:rsidRPr="0076170B">
              <w:rPr>
                <w:rFonts w:ascii="Times New Roman" w:hAnsi="Times New Roman"/>
                <w:color w:val="000000"/>
                <w:sz w:val="26"/>
                <w:szCs w:val="26"/>
              </w:rPr>
              <w:t>Hubmot</w:t>
            </w:r>
            <w:proofErr w:type="spellEnd"/>
            <w:r w:rsidRPr="0076170B">
              <w:rPr>
                <w:rFonts w:ascii="Times New Roman" w:hAnsi="Times New Roman"/>
                <w:color w:val="000000"/>
                <w:sz w:val="26"/>
                <w:szCs w:val="26"/>
              </w:rPr>
              <w:t xml:space="preserve"> I\/1 FH</w:t>
            </w:r>
          </w:p>
          <w:p w14:paraId="39DF4A72" w14:textId="77777777"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"L</w:t>
            </w:r>
            <w:proofErr w:type="gramStart"/>
            <w:r w:rsidRPr="0076170B">
              <w:rPr>
                <w:rFonts w:ascii="Times New Roman" w:hAnsi="Times New Roman"/>
                <w:color w:val="000000"/>
                <w:sz w:val="26"/>
                <w:szCs w:val="26"/>
              </w:rPr>
              <w:t>".</w:t>
            </w:r>
            <w:proofErr w:type="spellStart"/>
            <w:r w:rsidRPr="0076170B">
              <w:rPr>
                <w:rFonts w:ascii="Times New Roman" w:hAnsi="Times New Roman"/>
                <w:color w:val="000000"/>
                <w:sz w:val="26"/>
                <w:szCs w:val="26"/>
              </w:rPr>
              <w:t>Ausfu</w:t>
            </w:r>
            <w:proofErr w:type="spellEnd"/>
            <w:proofErr w:type="gramEnd"/>
            <w:r w:rsidRPr="0076170B">
              <w:rPr>
                <w:rFonts w:ascii="Times New Roman" w:hAnsi="Times New Roman"/>
                <w:color w:val="000000"/>
                <w:sz w:val="26"/>
                <w:szCs w:val="26"/>
              </w:rPr>
              <w:t>; BS&lt;=400V</w:t>
            </w:r>
          </w:p>
          <w:p w14:paraId="4637D393" w14:textId="77777777"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 xml:space="preserve">Brake control card for Hoist motor with micro hoist </w:t>
            </w:r>
            <w:proofErr w:type="gramStart"/>
            <w:r w:rsidRPr="0076170B">
              <w:rPr>
                <w:rFonts w:ascii="Times New Roman" w:hAnsi="Times New Roman"/>
                <w:color w:val="000000"/>
                <w:sz w:val="26"/>
                <w:szCs w:val="26"/>
              </w:rPr>
              <w:t>operating;</w:t>
            </w:r>
            <w:proofErr w:type="gramEnd"/>
          </w:p>
          <w:p w14:paraId="66BC9846" w14:textId="77777777" w:rsidR="000F349F" w:rsidRPr="0076170B" w:rsidRDefault="000F349F" w:rsidP="000F349F">
            <w:pPr>
              <w:jc w:val="both"/>
              <w:rPr>
                <w:rFonts w:ascii="Times New Roman" w:hAnsi="Times New Roman"/>
                <w:color w:val="000000"/>
                <w:sz w:val="26"/>
                <w:szCs w:val="26"/>
                <w:lang w:val="vi-VN"/>
              </w:rPr>
            </w:pPr>
            <w:r w:rsidRPr="0076170B">
              <w:rPr>
                <w:rFonts w:ascii="Times New Roman" w:hAnsi="Times New Roman"/>
                <w:color w:val="000000"/>
                <w:sz w:val="26"/>
                <w:szCs w:val="26"/>
              </w:rPr>
              <w:t>Voltage &lt;=400</w:t>
            </w:r>
          </w:p>
          <w:p w14:paraId="0C477F3D" w14:textId="6C2AA884" w:rsidR="000F349F" w:rsidRPr="0076170B" w:rsidRDefault="000F349F" w:rsidP="000F349F">
            <w:pPr>
              <w:jc w:val="both"/>
              <w:rPr>
                <w:rFonts w:ascii="Times New Roman" w:hAnsi="Times New Roman"/>
                <w:sz w:val="26"/>
                <w:szCs w:val="26"/>
              </w:rPr>
            </w:pPr>
            <w:r w:rsidRPr="0076170B">
              <w:rPr>
                <w:rFonts w:ascii="Times New Roman" w:hAnsi="Times New Roman"/>
                <w:color w:val="000000"/>
                <w:sz w:val="26"/>
                <w:szCs w:val="26"/>
                <w:lang w:val="vi-VN"/>
              </w:rPr>
              <w:t>NSX: KULI</w:t>
            </w:r>
          </w:p>
        </w:tc>
        <w:tc>
          <w:tcPr>
            <w:tcW w:w="850" w:type="dxa"/>
            <w:noWrap/>
            <w:vAlign w:val="center"/>
          </w:tcPr>
          <w:p w14:paraId="2DE900EE" w14:textId="3B8FD028" w:rsidR="000F349F" w:rsidRPr="0076170B" w:rsidRDefault="000F349F" w:rsidP="000F349F">
            <w:pPr>
              <w:jc w:val="center"/>
              <w:rPr>
                <w:rFonts w:ascii="Times New Roman" w:hAnsi="Times New Roman"/>
                <w:sz w:val="26"/>
                <w:szCs w:val="26"/>
              </w:rPr>
            </w:pPr>
            <w:proofErr w:type="spellStart"/>
            <w:r w:rsidRPr="0076170B">
              <w:rPr>
                <w:rFonts w:ascii="Times New Roman" w:hAnsi="Times New Roman"/>
                <w:color w:val="000000"/>
                <w:sz w:val="26"/>
                <w:szCs w:val="26"/>
              </w:rPr>
              <w:t>Bộ</w:t>
            </w:r>
            <w:proofErr w:type="spellEnd"/>
          </w:p>
        </w:tc>
        <w:tc>
          <w:tcPr>
            <w:tcW w:w="992" w:type="dxa"/>
            <w:noWrap/>
            <w:vAlign w:val="center"/>
          </w:tcPr>
          <w:p w14:paraId="5ED58606" w14:textId="17316048" w:rsidR="000F349F" w:rsidRPr="0076170B" w:rsidRDefault="000F349F" w:rsidP="000F349F">
            <w:pPr>
              <w:jc w:val="center"/>
              <w:rPr>
                <w:rFonts w:ascii="Times New Roman" w:hAnsi="Times New Roman"/>
                <w:sz w:val="26"/>
                <w:szCs w:val="26"/>
              </w:rPr>
            </w:pPr>
            <w:r w:rsidRPr="0076170B">
              <w:rPr>
                <w:rFonts w:ascii="Times New Roman" w:hAnsi="Times New Roman"/>
                <w:color w:val="000000"/>
                <w:sz w:val="26"/>
                <w:szCs w:val="26"/>
              </w:rPr>
              <w:t>1</w:t>
            </w:r>
          </w:p>
        </w:tc>
        <w:tc>
          <w:tcPr>
            <w:tcW w:w="2127" w:type="dxa"/>
            <w:vMerge w:val="restart"/>
          </w:tcPr>
          <w:p w14:paraId="7550E331" w14:textId="27B78B0D" w:rsidR="000F349F" w:rsidRPr="0076170B" w:rsidRDefault="000F349F" w:rsidP="000F349F">
            <w:pPr>
              <w:jc w:val="center"/>
              <w:rPr>
                <w:rFonts w:ascii="Times New Roman" w:hAnsi="Times New Roman"/>
                <w:sz w:val="26"/>
                <w:szCs w:val="26"/>
              </w:rPr>
            </w:pPr>
            <w:proofErr w:type="spellStart"/>
            <w:r w:rsidRPr="0076170B">
              <w:rPr>
                <w:rFonts w:ascii="Times New Roman" w:hAnsi="Times New Roman"/>
                <w:sz w:val="26"/>
                <w:szCs w:val="26"/>
              </w:rPr>
              <w:t>Nhà</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sản</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xuất</w:t>
            </w:r>
            <w:proofErr w:type="spellEnd"/>
            <w:r w:rsidRPr="0076170B">
              <w:rPr>
                <w:rFonts w:ascii="Times New Roman" w:hAnsi="Times New Roman"/>
                <w:sz w:val="26"/>
                <w:szCs w:val="26"/>
              </w:rPr>
              <w:t xml:space="preserve"> - Model </w:t>
            </w:r>
            <w:proofErr w:type="spellStart"/>
            <w:r w:rsidRPr="0076170B">
              <w:rPr>
                <w:rFonts w:ascii="Times New Roman" w:hAnsi="Times New Roman"/>
                <w:sz w:val="26"/>
                <w:szCs w:val="26"/>
              </w:rPr>
              <w:t>để</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tham</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khảo</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minh</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họa</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cho</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yêu</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cầu</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về</w:t>
            </w:r>
            <w:proofErr w:type="spellEnd"/>
            <w:r w:rsidRPr="0076170B">
              <w:rPr>
                <w:rFonts w:ascii="Times New Roman" w:hAnsi="Times New Roman"/>
                <w:sz w:val="26"/>
                <w:szCs w:val="26"/>
              </w:rPr>
              <w:t xml:space="preserve"> kỹ </w:t>
            </w:r>
            <w:proofErr w:type="spellStart"/>
            <w:r w:rsidRPr="0076170B">
              <w:rPr>
                <w:rFonts w:ascii="Times New Roman" w:hAnsi="Times New Roman"/>
                <w:sz w:val="26"/>
                <w:szCs w:val="26"/>
              </w:rPr>
              <w:t>thuật</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của</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hàng</w:t>
            </w:r>
            <w:proofErr w:type="spellEnd"/>
            <w:r w:rsidRPr="0076170B">
              <w:rPr>
                <w:rFonts w:ascii="Times New Roman" w:hAnsi="Times New Roman"/>
                <w:sz w:val="26"/>
                <w:szCs w:val="26"/>
              </w:rPr>
              <w:t xml:space="preserve"> hóa. </w:t>
            </w:r>
            <w:proofErr w:type="spellStart"/>
            <w:r w:rsidRPr="0076170B">
              <w:rPr>
                <w:rFonts w:ascii="Times New Roman" w:hAnsi="Times New Roman"/>
                <w:sz w:val="26"/>
                <w:szCs w:val="26"/>
              </w:rPr>
              <w:t>Nhà</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thầu</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có</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thể</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chào</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đúng</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loại</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tham</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khảo</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hoặc</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loại</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có</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tính</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năng</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sử</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dụng</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tương</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đương</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hoặc</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tốt</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hơn</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loại</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yêu</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cầu</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nhưng</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phải</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đảm</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bảo</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tương</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thích</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với</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hệ</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thống</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hiện</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hữu</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và</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phù</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hợp</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với</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yêu</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cầu</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sử</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dụng</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của</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Chủ</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đầu</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tư</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Hàng</w:t>
            </w:r>
            <w:proofErr w:type="spellEnd"/>
            <w:r w:rsidRPr="0076170B">
              <w:rPr>
                <w:rFonts w:ascii="Times New Roman" w:hAnsi="Times New Roman"/>
                <w:sz w:val="26"/>
                <w:szCs w:val="26"/>
              </w:rPr>
              <w:t xml:space="preserve"> hóa </w:t>
            </w:r>
            <w:proofErr w:type="spellStart"/>
            <w:r w:rsidRPr="0076170B">
              <w:rPr>
                <w:rFonts w:ascii="Times New Roman" w:hAnsi="Times New Roman"/>
                <w:sz w:val="26"/>
                <w:szCs w:val="26"/>
              </w:rPr>
              <w:t>tương</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đương</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là</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hàng</w:t>
            </w:r>
            <w:proofErr w:type="spellEnd"/>
            <w:r w:rsidRPr="0076170B">
              <w:rPr>
                <w:rFonts w:ascii="Times New Roman" w:hAnsi="Times New Roman"/>
                <w:sz w:val="26"/>
                <w:szCs w:val="26"/>
              </w:rPr>
              <w:t xml:space="preserve"> hóa </w:t>
            </w:r>
            <w:proofErr w:type="spellStart"/>
            <w:r w:rsidRPr="0076170B">
              <w:rPr>
                <w:rFonts w:ascii="Times New Roman" w:hAnsi="Times New Roman"/>
                <w:sz w:val="26"/>
                <w:szCs w:val="26"/>
              </w:rPr>
              <w:t>có</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đặc</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tính</w:t>
            </w:r>
            <w:proofErr w:type="spellEnd"/>
            <w:r w:rsidRPr="0076170B">
              <w:rPr>
                <w:rFonts w:ascii="Times New Roman" w:hAnsi="Times New Roman"/>
                <w:sz w:val="26"/>
                <w:szCs w:val="26"/>
              </w:rPr>
              <w:t xml:space="preserve"> kỹ </w:t>
            </w:r>
            <w:proofErr w:type="spellStart"/>
            <w:r w:rsidRPr="0076170B">
              <w:rPr>
                <w:rFonts w:ascii="Times New Roman" w:hAnsi="Times New Roman"/>
                <w:sz w:val="26"/>
                <w:szCs w:val="26"/>
              </w:rPr>
              <w:t>thuật</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tương</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tự</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có</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tính</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năng</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sử</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dụng</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lastRenderedPageBreak/>
              <w:t>tương</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đương</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với</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hàng</w:t>
            </w:r>
            <w:proofErr w:type="spellEnd"/>
            <w:r w:rsidRPr="0076170B">
              <w:rPr>
                <w:rFonts w:ascii="Times New Roman" w:hAnsi="Times New Roman"/>
                <w:sz w:val="26"/>
                <w:szCs w:val="26"/>
              </w:rPr>
              <w:t xml:space="preserve"> hóa </w:t>
            </w:r>
            <w:proofErr w:type="spellStart"/>
            <w:r w:rsidRPr="0076170B">
              <w:rPr>
                <w:rFonts w:ascii="Times New Roman" w:hAnsi="Times New Roman"/>
                <w:sz w:val="26"/>
                <w:szCs w:val="26"/>
              </w:rPr>
              <w:t>đã</w:t>
            </w:r>
            <w:proofErr w:type="spellEnd"/>
            <w:r w:rsidRPr="0076170B">
              <w:rPr>
                <w:rFonts w:ascii="Times New Roman" w:hAnsi="Times New Roman"/>
                <w:sz w:val="26"/>
                <w:szCs w:val="26"/>
              </w:rPr>
              <w:t xml:space="preserve"> </w:t>
            </w:r>
            <w:proofErr w:type="spellStart"/>
            <w:r w:rsidRPr="0076170B">
              <w:rPr>
                <w:rFonts w:ascii="Times New Roman" w:hAnsi="Times New Roman"/>
                <w:sz w:val="26"/>
                <w:szCs w:val="26"/>
              </w:rPr>
              <w:t>nêu</w:t>
            </w:r>
            <w:proofErr w:type="spellEnd"/>
          </w:p>
        </w:tc>
      </w:tr>
      <w:tr w:rsidR="000F349F" w:rsidRPr="0076170B" w14:paraId="2A5ADFF7" w14:textId="0200F9B0" w:rsidTr="001F1023">
        <w:trPr>
          <w:trHeight w:val="20"/>
        </w:trPr>
        <w:tc>
          <w:tcPr>
            <w:tcW w:w="710" w:type="dxa"/>
            <w:noWrap/>
            <w:vAlign w:val="center"/>
          </w:tcPr>
          <w:p w14:paraId="0CECC9D2" w14:textId="5C476426" w:rsidR="000F349F" w:rsidRPr="0076170B" w:rsidRDefault="000F349F" w:rsidP="000F349F">
            <w:pPr>
              <w:jc w:val="center"/>
              <w:rPr>
                <w:rFonts w:ascii="Times New Roman" w:hAnsi="Times New Roman"/>
                <w:sz w:val="26"/>
                <w:szCs w:val="26"/>
              </w:rPr>
            </w:pPr>
            <w:r w:rsidRPr="0076170B">
              <w:rPr>
                <w:rFonts w:ascii="Times New Roman" w:hAnsi="Times New Roman"/>
                <w:color w:val="000000"/>
                <w:sz w:val="26"/>
                <w:szCs w:val="26"/>
              </w:rPr>
              <w:t>2</w:t>
            </w:r>
          </w:p>
        </w:tc>
        <w:tc>
          <w:tcPr>
            <w:tcW w:w="4819" w:type="dxa"/>
            <w:vAlign w:val="center"/>
          </w:tcPr>
          <w:p w14:paraId="1AE300FA" w14:textId="77777777" w:rsidR="00BE0619" w:rsidRPr="0076170B" w:rsidRDefault="00BE0619" w:rsidP="00BE0619">
            <w:pPr>
              <w:jc w:val="both"/>
              <w:rPr>
                <w:rFonts w:ascii="Times New Roman" w:hAnsi="Times New Roman"/>
                <w:color w:val="000000"/>
                <w:sz w:val="26"/>
                <w:szCs w:val="26"/>
              </w:rPr>
            </w:pPr>
            <w:proofErr w:type="spellStart"/>
            <w:r w:rsidRPr="0076170B">
              <w:rPr>
                <w:rFonts w:ascii="Times New Roman" w:hAnsi="Times New Roman"/>
                <w:color w:val="000000"/>
                <w:sz w:val="26"/>
                <w:szCs w:val="26"/>
              </w:rPr>
              <w:t>Bộ</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điều</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khiển</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gió</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cho</w:t>
            </w:r>
            <w:proofErr w:type="spellEnd"/>
            <w:r w:rsidRPr="0076170B">
              <w:rPr>
                <w:rFonts w:ascii="Times New Roman" w:hAnsi="Times New Roman"/>
                <w:color w:val="000000"/>
                <w:sz w:val="26"/>
                <w:szCs w:val="26"/>
              </w:rPr>
              <w:t xml:space="preserve"> van </w:t>
            </w:r>
            <w:proofErr w:type="spellStart"/>
            <w:r w:rsidRPr="0076170B">
              <w:rPr>
                <w:rFonts w:ascii="Times New Roman" w:hAnsi="Times New Roman"/>
                <w:color w:val="000000"/>
                <w:sz w:val="26"/>
                <w:szCs w:val="26"/>
              </w:rPr>
              <w:t>điều</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khiển</w:t>
            </w:r>
            <w:proofErr w:type="spellEnd"/>
            <w:r w:rsidRPr="0076170B">
              <w:rPr>
                <w:rFonts w:ascii="Times New Roman" w:hAnsi="Times New Roman"/>
                <w:color w:val="000000"/>
                <w:sz w:val="26"/>
                <w:szCs w:val="26"/>
              </w:rPr>
              <w:t xml:space="preserve"> bypass ST43</w:t>
            </w:r>
          </w:p>
          <w:p w14:paraId="11A94978" w14:textId="77777777" w:rsidR="00BE0619" w:rsidRPr="0076170B" w:rsidRDefault="00BE0619" w:rsidP="00BE0619">
            <w:pPr>
              <w:jc w:val="both"/>
              <w:rPr>
                <w:rFonts w:ascii="Times New Roman" w:hAnsi="Times New Roman"/>
                <w:color w:val="000000"/>
                <w:sz w:val="26"/>
                <w:szCs w:val="26"/>
              </w:rPr>
            </w:pPr>
            <w:proofErr w:type="spellStart"/>
            <w:r w:rsidRPr="0076170B">
              <w:rPr>
                <w:rFonts w:ascii="Times New Roman" w:hAnsi="Times New Roman"/>
                <w:color w:val="000000"/>
                <w:sz w:val="26"/>
                <w:szCs w:val="26"/>
              </w:rPr>
              <w:t>Sipart</w:t>
            </w:r>
            <w:proofErr w:type="spellEnd"/>
            <w:r w:rsidRPr="0076170B">
              <w:rPr>
                <w:rFonts w:ascii="Times New Roman" w:hAnsi="Times New Roman"/>
                <w:color w:val="000000"/>
                <w:sz w:val="26"/>
                <w:szCs w:val="26"/>
              </w:rPr>
              <w:t xml:space="preserve"> PS2 </w:t>
            </w:r>
            <w:proofErr w:type="spellStart"/>
            <w:r w:rsidRPr="0076170B">
              <w:rPr>
                <w:rFonts w:ascii="Times New Roman" w:hAnsi="Times New Roman"/>
                <w:color w:val="000000"/>
                <w:sz w:val="26"/>
                <w:szCs w:val="26"/>
              </w:rPr>
              <w:t>i</w:t>
            </w:r>
            <w:proofErr w:type="spellEnd"/>
            <w:r w:rsidRPr="0076170B">
              <w:rPr>
                <w:rFonts w:ascii="Times New Roman" w:hAnsi="Times New Roman"/>
                <w:color w:val="000000"/>
                <w:sz w:val="26"/>
                <w:szCs w:val="26"/>
              </w:rPr>
              <w:t>/p Positioner</w:t>
            </w:r>
          </w:p>
          <w:p w14:paraId="79C9A78E" w14:textId="09CE31F8"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 xml:space="preserve">(bao </w:t>
            </w:r>
            <w:proofErr w:type="spellStart"/>
            <w:r w:rsidRPr="0076170B">
              <w:rPr>
                <w:rFonts w:ascii="Times New Roman" w:hAnsi="Times New Roman"/>
                <w:color w:val="000000"/>
                <w:sz w:val="26"/>
                <w:szCs w:val="26"/>
              </w:rPr>
              <w:t>gồm</w:t>
            </w:r>
            <w:proofErr w:type="spellEnd"/>
            <w:r w:rsidRPr="0076170B">
              <w:rPr>
                <w:rFonts w:ascii="Times New Roman" w:hAnsi="Times New Roman"/>
                <w:color w:val="000000"/>
                <w:sz w:val="26"/>
                <w:szCs w:val="26"/>
              </w:rPr>
              <w:t xml:space="preserve"> mounting kit):</w:t>
            </w:r>
          </w:p>
          <w:p w14:paraId="482DE168" w14:textId="77777777" w:rsidR="000F349F" w:rsidRPr="0076170B" w:rsidRDefault="000F349F" w:rsidP="000F349F">
            <w:pPr>
              <w:jc w:val="both"/>
              <w:rPr>
                <w:rFonts w:ascii="Times New Roman" w:hAnsi="Times New Roman"/>
                <w:color w:val="000000"/>
                <w:sz w:val="26"/>
                <w:szCs w:val="26"/>
              </w:rPr>
            </w:pPr>
            <w:proofErr w:type="spellStart"/>
            <w:r w:rsidRPr="0076170B">
              <w:rPr>
                <w:rFonts w:ascii="Times New Roman" w:hAnsi="Times New Roman"/>
                <w:color w:val="000000"/>
                <w:sz w:val="26"/>
                <w:szCs w:val="26"/>
              </w:rPr>
              <w:t>Sipart</w:t>
            </w:r>
            <w:proofErr w:type="spellEnd"/>
            <w:r w:rsidRPr="0076170B">
              <w:rPr>
                <w:rFonts w:ascii="Times New Roman" w:hAnsi="Times New Roman"/>
                <w:color w:val="000000"/>
                <w:sz w:val="26"/>
                <w:szCs w:val="26"/>
              </w:rPr>
              <w:t xml:space="preserve"> PS2 </w:t>
            </w:r>
            <w:proofErr w:type="spellStart"/>
            <w:r w:rsidRPr="0076170B">
              <w:rPr>
                <w:rFonts w:ascii="Times New Roman" w:hAnsi="Times New Roman"/>
                <w:color w:val="000000"/>
                <w:sz w:val="26"/>
                <w:szCs w:val="26"/>
              </w:rPr>
              <w:t>i</w:t>
            </w:r>
            <w:proofErr w:type="spellEnd"/>
            <w:r w:rsidRPr="0076170B">
              <w:rPr>
                <w:rFonts w:ascii="Times New Roman" w:hAnsi="Times New Roman"/>
                <w:color w:val="000000"/>
                <w:sz w:val="26"/>
                <w:szCs w:val="26"/>
              </w:rPr>
              <w:t xml:space="preserve">/p </w:t>
            </w:r>
            <w:proofErr w:type="gramStart"/>
            <w:r w:rsidRPr="0076170B">
              <w:rPr>
                <w:rFonts w:ascii="Times New Roman" w:hAnsi="Times New Roman"/>
                <w:color w:val="000000"/>
                <w:sz w:val="26"/>
                <w:szCs w:val="26"/>
              </w:rPr>
              <w:t>Positioner;</w:t>
            </w:r>
            <w:proofErr w:type="gramEnd"/>
          </w:p>
          <w:p w14:paraId="232D1F23" w14:textId="77777777"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Model: 6DR5010-0NG31-0AA9-</w:t>
            </w:r>
            <w:proofErr w:type="gramStart"/>
            <w:r w:rsidRPr="0076170B">
              <w:rPr>
                <w:rFonts w:ascii="Times New Roman" w:hAnsi="Times New Roman"/>
                <w:color w:val="000000"/>
                <w:sz w:val="26"/>
                <w:szCs w:val="26"/>
              </w:rPr>
              <w:t>R1A;</w:t>
            </w:r>
            <w:proofErr w:type="gramEnd"/>
          </w:p>
          <w:p w14:paraId="151038B7" w14:textId="77777777"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 xml:space="preserve">Option bao </w:t>
            </w:r>
            <w:proofErr w:type="spellStart"/>
            <w:r w:rsidRPr="0076170B">
              <w:rPr>
                <w:rFonts w:ascii="Times New Roman" w:hAnsi="Times New Roman"/>
                <w:color w:val="000000"/>
                <w:sz w:val="26"/>
                <w:szCs w:val="26"/>
              </w:rPr>
              <w:t>gồm</w:t>
            </w:r>
            <w:proofErr w:type="spellEnd"/>
            <w:r w:rsidRPr="0076170B">
              <w:rPr>
                <w:rFonts w:ascii="Times New Roman" w:hAnsi="Times New Roman"/>
                <w:color w:val="000000"/>
                <w:sz w:val="26"/>
                <w:szCs w:val="26"/>
              </w:rPr>
              <w:t>:</w:t>
            </w:r>
          </w:p>
          <w:p w14:paraId="2A5C8465" w14:textId="77777777"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 xml:space="preserve">+ Board </w:t>
            </w:r>
            <w:proofErr w:type="spellStart"/>
            <w:r w:rsidRPr="0076170B">
              <w:rPr>
                <w:rFonts w:ascii="Times New Roman" w:hAnsi="Times New Roman"/>
                <w:color w:val="000000"/>
                <w:sz w:val="26"/>
                <w:szCs w:val="26"/>
              </w:rPr>
              <w:t>Sipart</w:t>
            </w:r>
            <w:proofErr w:type="spellEnd"/>
            <w:r w:rsidRPr="0076170B">
              <w:rPr>
                <w:rFonts w:ascii="Times New Roman" w:hAnsi="Times New Roman"/>
                <w:color w:val="000000"/>
                <w:sz w:val="26"/>
                <w:szCs w:val="26"/>
              </w:rPr>
              <w:t xml:space="preserve"> PS26DR5010-0NG00-</w:t>
            </w:r>
            <w:proofErr w:type="gramStart"/>
            <w:r w:rsidRPr="0076170B">
              <w:rPr>
                <w:rFonts w:ascii="Times New Roman" w:hAnsi="Times New Roman"/>
                <w:color w:val="000000"/>
                <w:sz w:val="26"/>
                <w:szCs w:val="26"/>
              </w:rPr>
              <w:t>0AA0;</w:t>
            </w:r>
            <w:proofErr w:type="gramEnd"/>
          </w:p>
          <w:p w14:paraId="3A4FEE35" w14:textId="552D3E5E"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 Analog Output Module: 6DR4004-</w:t>
            </w:r>
            <w:proofErr w:type="gramStart"/>
            <w:r w:rsidRPr="0076170B">
              <w:rPr>
                <w:rFonts w:ascii="Times New Roman" w:hAnsi="Times New Roman"/>
                <w:color w:val="000000"/>
                <w:sz w:val="26"/>
                <w:szCs w:val="26"/>
              </w:rPr>
              <w:t>6J</w:t>
            </w:r>
            <w:r w:rsidR="008A1442" w:rsidRPr="0076170B">
              <w:rPr>
                <w:rFonts w:ascii="Times New Roman" w:hAnsi="Times New Roman"/>
                <w:color w:val="000000"/>
                <w:sz w:val="26"/>
                <w:szCs w:val="26"/>
              </w:rPr>
              <w:t>;</w:t>
            </w:r>
            <w:proofErr w:type="gramEnd"/>
          </w:p>
          <w:p w14:paraId="27724717" w14:textId="55744F30"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 Mechanic Limit Switches: 6DR4004-</w:t>
            </w:r>
            <w:proofErr w:type="gramStart"/>
            <w:r w:rsidRPr="0076170B">
              <w:rPr>
                <w:rFonts w:ascii="Times New Roman" w:hAnsi="Times New Roman"/>
                <w:color w:val="000000"/>
                <w:sz w:val="26"/>
                <w:szCs w:val="26"/>
              </w:rPr>
              <w:t>6K;</w:t>
            </w:r>
            <w:proofErr w:type="gramEnd"/>
          </w:p>
          <w:p w14:paraId="661DFD0B" w14:textId="77777777"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 Analog Input Module: 6DR4004-</w:t>
            </w:r>
            <w:proofErr w:type="gramStart"/>
            <w:r w:rsidRPr="0076170B">
              <w:rPr>
                <w:rFonts w:ascii="Times New Roman" w:hAnsi="Times New Roman"/>
                <w:color w:val="000000"/>
                <w:sz w:val="26"/>
                <w:szCs w:val="26"/>
              </w:rPr>
              <w:t>6F;</w:t>
            </w:r>
            <w:proofErr w:type="gramEnd"/>
          </w:p>
          <w:p w14:paraId="278177F9" w14:textId="77777777"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Mouting</w:t>
            </w:r>
            <w:proofErr w:type="spellEnd"/>
            <w:r w:rsidRPr="0076170B">
              <w:rPr>
                <w:rFonts w:ascii="Times New Roman" w:hAnsi="Times New Roman"/>
                <w:color w:val="000000"/>
                <w:sz w:val="26"/>
                <w:szCs w:val="26"/>
              </w:rPr>
              <w:t xml:space="preserve"> set: 6DR4004-</w:t>
            </w:r>
            <w:proofErr w:type="gramStart"/>
            <w:r w:rsidRPr="0076170B">
              <w:rPr>
                <w:rFonts w:ascii="Times New Roman" w:hAnsi="Times New Roman"/>
                <w:color w:val="000000"/>
                <w:sz w:val="26"/>
                <w:szCs w:val="26"/>
              </w:rPr>
              <w:t>8VL;</w:t>
            </w:r>
            <w:proofErr w:type="gramEnd"/>
          </w:p>
          <w:p w14:paraId="2CE4514B" w14:textId="77777777"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 Pneumatic block: C73451-A430-</w:t>
            </w:r>
            <w:proofErr w:type="gramStart"/>
            <w:r w:rsidRPr="0076170B">
              <w:rPr>
                <w:rFonts w:ascii="Times New Roman" w:hAnsi="Times New Roman"/>
                <w:color w:val="000000"/>
                <w:sz w:val="26"/>
                <w:szCs w:val="26"/>
              </w:rPr>
              <w:t>D80;</w:t>
            </w:r>
            <w:proofErr w:type="gramEnd"/>
          </w:p>
          <w:p w14:paraId="4E0F68D0" w14:textId="77777777" w:rsidR="000F349F" w:rsidRPr="0076170B" w:rsidRDefault="000F349F" w:rsidP="000F349F">
            <w:pPr>
              <w:jc w:val="both"/>
              <w:rPr>
                <w:rFonts w:ascii="Times New Roman" w:hAnsi="Times New Roman"/>
                <w:color w:val="000000"/>
                <w:sz w:val="26"/>
                <w:szCs w:val="26"/>
                <w:lang w:val="vi-VN"/>
              </w:rPr>
            </w:pPr>
            <w:r w:rsidRPr="0076170B">
              <w:rPr>
                <w:rFonts w:ascii="Times New Roman" w:hAnsi="Times New Roman"/>
                <w:color w:val="000000"/>
                <w:sz w:val="26"/>
                <w:szCs w:val="26"/>
              </w:rPr>
              <w:t>+ Gauge made of steel: 6DR4004-</w:t>
            </w:r>
            <w:proofErr w:type="gramStart"/>
            <w:r w:rsidRPr="0076170B">
              <w:rPr>
                <w:rFonts w:ascii="Times New Roman" w:hAnsi="Times New Roman"/>
                <w:color w:val="000000"/>
                <w:sz w:val="26"/>
                <w:szCs w:val="26"/>
              </w:rPr>
              <w:t>1P;</w:t>
            </w:r>
            <w:proofErr w:type="gramEnd"/>
          </w:p>
          <w:p w14:paraId="192BD006" w14:textId="07C4AF55" w:rsidR="003A7C4F" w:rsidRPr="0076170B" w:rsidRDefault="003A7C4F" w:rsidP="000F349F">
            <w:pPr>
              <w:jc w:val="both"/>
              <w:rPr>
                <w:rFonts w:ascii="Times New Roman" w:hAnsi="Times New Roman"/>
                <w:color w:val="000000"/>
                <w:sz w:val="26"/>
                <w:szCs w:val="26"/>
              </w:rPr>
            </w:pPr>
            <w:r w:rsidRPr="0076170B">
              <w:rPr>
                <w:rFonts w:ascii="Times New Roman" w:hAnsi="Times New Roman"/>
                <w:color w:val="000000"/>
                <w:sz w:val="26"/>
                <w:szCs w:val="26"/>
              </w:rPr>
              <w:t>+ Mounting kit.</w:t>
            </w:r>
          </w:p>
          <w:p w14:paraId="70B5FF23" w14:textId="4034C0BD" w:rsidR="000F349F" w:rsidRPr="0076170B" w:rsidRDefault="000F349F" w:rsidP="000F349F">
            <w:pPr>
              <w:jc w:val="both"/>
              <w:rPr>
                <w:rFonts w:ascii="Times New Roman" w:hAnsi="Times New Roman"/>
                <w:sz w:val="26"/>
                <w:szCs w:val="26"/>
                <w:lang w:val="nl-NL"/>
              </w:rPr>
            </w:pPr>
            <w:r w:rsidRPr="0076170B">
              <w:rPr>
                <w:rFonts w:ascii="Times New Roman" w:hAnsi="Times New Roman"/>
                <w:color w:val="000000"/>
                <w:sz w:val="26"/>
                <w:szCs w:val="26"/>
              </w:rPr>
              <w:t>NSX: Siemens</w:t>
            </w:r>
          </w:p>
        </w:tc>
        <w:tc>
          <w:tcPr>
            <w:tcW w:w="850" w:type="dxa"/>
            <w:noWrap/>
            <w:vAlign w:val="center"/>
          </w:tcPr>
          <w:p w14:paraId="1109C765" w14:textId="42D2EFF2" w:rsidR="000F349F" w:rsidRPr="0076170B" w:rsidRDefault="000F349F" w:rsidP="000F349F">
            <w:pPr>
              <w:jc w:val="center"/>
              <w:rPr>
                <w:rFonts w:ascii="Times New Roman" w:hAnsi="Times New Roman"/>
                <w:sz w:val="26"/>
                <w:szCs w:val="26"/>
              </w:rPr>
            </w:pPr>
            <w:proofErr w:type="spellStart"/>
            <w:r w:rsidRPr="0076170B">
              <w:rPr>
                <w:rFonts w:ascii="Times New Roman" w:hAnsi="Times New Roman"/>
                <w:color w:val="000000"/>
                <w:sz w:val="26"/>
                <w:szCs w:val="26"/>
              </w:rPr>
              <w:t>Bộ</w:t>
            </w:r>
            <w:proofErr w:type="spellEnd"/>
          </w:p>
        </w:tc>
        <w:tc>
          <w:tcPr>
            <w:tcW w:w="992" w:type="dxa"/>
            <w:noWrap/>
            <w:vAlign w:val="center"/>
          </w:tcPr>
          <w:p w14:paraId="3F3333E6" w14:textId="314BF639" w:rsidR="000F349F" w:rsidRPr="0076170B" w:rsidRDefault="000F349F" w:rsidP="000F349F">
            <w:pPr>
              <w:jc w:val="center"/>
              <w:rPr>
                <w:rFonts w:ascii="Times New Roman" w:hAnsi="Times New Roman"/>
                <w:sz w:val="26"/>
                <w:szCs w:val="26"/>
              </w:rPr>
            </w:pPr>
            <w:r w:rsidRPr="0076170B">
              <w:rPr>
                <w:rFonts w:ascii="Times New Roman" w:hAnsi="Times New Roman"/>
                <w:color w:val="000000"/>
                <w:sz w:val="26"/>
                <w:szCs w:val="26"/>
              </w:rPr>
              <w:t>1</w:t>
            </w:r>
          </w:p>
        </w:tc>
        <w:tc>
          <w:tcPr>
            <w:tcW w:w="2127" w:type="dxa"/>
            <w:vMerge/>
          </w:tcPr>
          <w:p w14:paraId="7A7790CD" w14:textId="36AA3F45" w:rsidR="000F349F" w:rsidRPr="0076170B" w:rsidRDefault="000F349F" w:rsidP="000F349F">
            <w:pPr>
              <w:jc w:val="center"/>
              <w:rPr>
                <w:rFonts w:ascii="Times New Roman" w:hAnsi="Times New Roman"/>
                <w:sz w:val="26"/>
                <w:szCs w:val="26"/>
              </w:rPr>
            </w:pPr>
          </w:p>
        </w:tc>
      </w:tr>
      <w:tr w:rsidR="000F349F" w:rsidRPr="0076170B" w14:paraId="58DA51EC" w14:textId="794C248B" w:rsidTr="001F1023">
        <w:trPr>
          <w:trHeight w:val="20"/>
        </w:trPr>
        <w:tc>
          <w:tcPr>
            <w:tcW w:w="710" w:type="dxa"/>
            <w:noWrap/>
            <w:vAlign w:val="center"/>
          </w:tcPr>
          <w:p w14:paraId="7B4EBF4C" w14:textId="4A31C458" w:rsidR="000F349F" w:rsidRPr="0076170B" w:rsidRDefault="000F349F" w:rsidP="000F349F">
            <w:pPr>
              <w:jc w:val="center"/>
              <w:rPr>
                <w:rFonts w:ascii="Times New Roman" w:hAnsi="Times New Roman"/>
                <w:sz w:val="26"/>
                <w:szCs w:val="26"/>
              </w:rPr>
            </w:pPr>
            <w:r w:rsidRPr="0076170B">
              <w:rPr>
                <w:rFonts w:ascii="Times New Roman" w:hAnsi="Times New Roman"/>
                <w:color w:val="000000"/>
                <w:sz w:val="26"/>
                <w:szCs w:val="26"/>
              </w:rPr>
              <w:lastRenderedPageBreak/>
              <w:t>3</w:t>
            </w:r>
          </w:p>
        </w:tc>
        <w:tc>
          <w:tcPr>
            <w:tcW w:w="4819" w:type="dxa"/>
            <w:vAlign w:val="center"/>
          </w:tcPr>
          <w:p w14:paraId="00E28DD8" w14:textId="77777777" w:rsidR="005C7642" w:rsidRPr="0076170B" w:rsidRDefault="005C7642" w:rsidP="005C7642">
            <w:pPr>
              <w:jc w:val="both"/>
              <w:rPr>
                <w:rFonts w:ascii="Times New Roman" w:hAnsi="Times New Roman"/>
                <w:color w:val="000000"/>
                <w:sz w:val="26"/>
                <w:szCs w:val="26"/>
              </w:rPr>
            </w:pPr>
            <w:proofErr w:type="spellStart"/>
            <w:r w:rsidRPr="0076170B">
              <w:rPr>
                <w:rFonts w:ascii="Times New Roman" w:hAnsi="Times New Roman"/>
                <w:color w:val="000000"/>
                <w:sz w:val="26"/>
                <w:szCs w:val="26"/>
              </w:rPr>
              <w:t>Quạt</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làm</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mát</w:t>
            </w:r>
            <w:proofErr w:type="spellEnd"/>
            <w:r w:rsidRPr="0076170B">
              <w:rPr>
                <w:rFonts w:ascii="Times New Roman" w:hAnsi="Times New Roman"/>
                <w:color w:val="000000"/>
                <w:sz w:val="26"/>
                <w:szCs w:val="26"/>
              </w:rPr>
              <w:t xml:space="preserve"> MBT T3 ST43</w:t>
            </w:r>
          </w:p>
          <w:p w14:paraId="0C95962D" w14:textId="77777777" w:rsidR="000F349F" w:rsidRPr="0076170B" w:rsidRDefault="000F349F" w:rsidP="000F349F">
            <w:pPr>
              <w:jc w:val="both"/>
              <w:rPr>
                <w:rFonts w:ascii="Times New Roman" w:hAnsi="Times New Roman"/>
                <w:color w:val="000000"/>
                <w:sz w:val="26"/>
                <w:szCs w:val="26"/>
              </w:rPr>
            </w:pPr>
            <w:proofErr w:type="spellStart"/>
            <w:r w:rsidRPr="0076170B">
              <w:rPr>
                <w:rFonts w:ascii="Times New Roman" w:hAnsi="Times New Roman"/>
                <w:color w:val="000000"/>
                <w:sz w:val="26"/>
                <w:szCs w:val="26"/>
              </w:rPr>
              <w:t>Loại</w:t>
            </w:r>
            <w:proofErr w:type="spellEnd"/>
            <w:r w:rsidRPr="0076170B">
              <w:rPr>
                <w:rFonts w:ascii="Times New Roman" w:hAnsi="Times New Roman"/>
                <w:color w:val="000000"/>
                <w:sz w:val="26"/>
                <w:szCs w:val="26"/>
              </w:rPr>
              <w:t>: FN063-SDQ.</w:t>
            </w:r>
            <w:proofErr w:type="gramStart"/>
            <w:r w:rsidRPr="0076170B">
              <w:rPr>
                <w:rFonts w:ascii="Times New Roman" w:hAnsi="Times New Roman"/>
                <w:color w:val="000000"/>
                <w:sz w:val="26"/>
                <w:szCs w:val="26"/>
              </w:rPr>
              <w:t>41.A</w:t>
            </w:r>
            <w:proofErr w:type="gramEnd"/>
            <w:r w:rsidRPr="0076170B">
              <w:rPr>
                <w:rFonts w:ascii="Times New Roman" w:hAnsi="Times New Roman"/>
                <w:color w:val="000000"/>
                <w:sz w:val="26"/>
                <w:szCs w:val="26"/>
              </w:rPr>
              <w:t>7P1;</w:t>
            </w:r>
          </w:p>
          <w:p w14:paraId="61AEED46" w14:textId="77777777" w:rsidR="000F349F" w:rsidRPr="0076170B" w:rsidRDefault="000F349F" w:rsidP="000F349F">
            <w:pPr>
              <w:jc w:val="both"/>
              <w:rPr>
                <w:rFonts w:ascii="Times New Roman" w:hAnsi="Times New Roman"/>
                <w:color w:val="000000"/>
                <w:sz w:val="26"/>
                <w:szCs w:val="26"/>
              </w:rPr>
            </w:pPr>
            <w:proofErr w:type="spellStart"/>
            <w:r w:rsidRPr="0076170B">
              <w:rPr>
                <w:rFonts w:ascii="Times New Roman" w:hAnsi="Times New Roman"/>
                <w:color w:val="000000"/>
                <w:sz w:val="26"/>
                <w:szCs w:val="26"/>
              </w:rPr>
              <w:t>Điện</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áp</w:t>
            </w:r>
            <w:proofErr w:type="spellEnd"/>
            <w:r w:rsidRPr="0076170B">
              <w:rPr>
                <w:rFonts w:ascii="Times New Roman" w:hAnsi="Times New Roman"/>
                <w:color w:val="000000"/>
                <w:sz w:val="26"/>
                <w:szCs w:val="26"/>
              </w:rPr>
              <w:t>: 400VAC/</w:t>
            </w:r>
            <w:proofErr w:type="gramStart"/>
            <w:r w:rsidRPr="0076170B">
              <w:rPr>
                <w:rFonts w:ascii="Times New Roman" w:hAnsi="Times New Roman"/>
                <w:color w:val="000000"/>
                <w:sz w:val="26"/>
                <w:szCs w:val="26"/>
              </w:rPr>
              <w:t>50Hz;</w:t>
            </w:r>
            <w:proofErr w:type="gramEnd"/>
          </w:p>
          <w:p w14:paraId="0ED187B9" w14:textId="77777777"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 xml:space="preserve">Công </w:t>
            </w:r>
            <w:proofErr w:type="spellStart"/>
            <w:r w:rsidRPr="0076170B">
              <w:rPr>
                <w:rFonts w:ascii="Times New Roman" w:hAnsi="Times New Roman"/>
                <w:color w:val="000000"/>
                <w:sz w:val="26"/>
                <w:szCs w:val="26"/>
              </w:rPr>
              <w:t>suất</w:t>
            </w:r>
            <w:proofErr w:type="spellEnd"/>
            <w:r w:rsidRPr="0076170B">
              <w:rPr>
                <w:rFonts w:ascii="Times New Roman" w:hAnsi="Times New Roman"/>
                <w:color w:val="000000"/>
                <w:sz w:val="26"/>
                <w:szCs w:val="26"/>
              </w:rPr>
              <w:t>: 062/044kW (D/Y</w:t>
            </w:r>
            <w:proofErr w:type="gramStart"/>
            <w:r w:rsidRPr="0076170B">
              <w:rPr>
                <w:rFonts w:ascii="Times New Roman" w:hAnsi="Times New Roman"/>
                <w:color w:val="000000"/>
                <w:sz w:val="26"/>
                <w:szCs w:val="26"/>
              </w:rPr>
              <w:t>);</w:t>
            </w:r>
            <w:proofErr w:type="gramEnd"/>
          </w:p>
          <w:p w14:paraId="17509043" w14:textId="77777777"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IP: 54; n=900/720V; I=1.25/0.</w:t>
            </w:r>
            <w:proofErr w:type="gramStart"/>
            <w:r w:rsidRPr="0076170B">
              <w:rPr>
                <w:rFonts w:ascii="Times New Roman" w:hAnsi="Times New Roman"/>
                <w:color w:val="000000"/>
                <w:sz w:val="26"/>
                <w:szCs w:val="26"/>
              </w:rPr>
              <w:t>72A;</w:t>
            </w:r>
            <w:proofErr w:type="gramEnd"/>
          </w:p>
          <w:p w14:paraId="1624946D" w14:textId="08BB1BD5" w:rsidR="000F349F" w:rsidRPr="0076170B" w:rsidRDefault="000F349F" w:rsidP="000F349F">
            <w:pPr>
              <w:jc w:val="both"/>
              <w:rPr>
                <w:rFonts w:ascii="Times New Roman" w:hAnsi="Times New Roman"/>
                <w:sz w:val="26"/>
                <w:szCs w:val="26"/>
              </w:rPr>
            </w:pPr>
            <w:r w:rsidRPr="0076170B">
              <w:rPr>
                <w:rFonts w:ascii="Times New Roman" w:hAnsi="Times New Roman"/>
                <w:color w:val="000000"/>
                <w:sz w:val="26"/>
                <w:szCs w:val="26"/>
              </w:rPr>
              <w:t>NSX: ZIEHL-ABEGG</w:t>
            </w:r>
          </w:p>
        </w:tc>
        <w:tc>
          <w:tcPr>
            <w:tcW w:w="850" w:type="dxa"/>
            <w:noWrap/>
            <w:vAlign w:val="center"/>
          </w:tcPr>
          <w:p w14:paraId="145EDC10" w14:textId="0D27646B" w:rsidR="000F349F" w:rsidRPr="0076170B" w:rsidRDefault="000F349F" w:rsidP="000F349F">
            <w:pPr>
              <w:jc w:val="center"/>
              <w:rPr>
                <w:rFonts w:ascii="Times New Roman" w:hAnsi="Times New Roman"/>
                <w:sz w:val="26"/>
                <w:szCs w:val="26"/>
              </w:rPr>
            </w:pPr>
            <w:proofErr w:type="spellStart"/>
            <w:r w:rsidRPr="0076170B">
              <w:rPr>
                <w:rFonts w:ascii="Times New Roman" w:hAnsi="Times New Roman"/>
                <w:color w:val="000000"/>
                <w:sz w:val="26"/>
                <w:szCs w:val="26"/>
              </w:rPr>
              <w:t>Cái</w:t>
            </w:r>
            <w:proofErr w:type="spellEnd"/>
          </w:p>
        </w:tc>
        <w:tc>
          <w:tcPr>
            <w:tcW w:w="992" w:type="dxa"/>
            <w:noWrap/>
            <w:vAlign w:val="center"/>
          </w:tcPr>
          <w:p w14:paraId="162D09B6" w14:textId="3B440C87" w:rsidR="000F349F" w:rsidRPr="0076170B" w:rsidRDefault="000F349F" w:rsidP="000F349F">
            <w:pPr>
              <w:jc w:val="center"/>
              <w:rPr>
                <w:rFonts w:ascii="Times New Roman" w:hAnsi="Times New Roman"/>
                <w:sz w:val="26"/>
                <w:szCs w:val="26"/>
              </w:rPr>
            </w:pPr>
            <w:r w:rsidRPr="0076170B">
              <w:rPr>
                <w:rFonts w:ascii="Times New Roman" w:hAnsi="Times New Roman"/>
                <w:color w:val="000000"/>
                <w:sz w:val="26"/>
                <w:szCs w:val="26"/>
              </w:rPr>
              <w:t>1</w:t>
            </w:r>
          </w:p>
        </w:tc>
        <w:tc>
          <w:tcPr>
            <w:tcW w:w="2127" w:type="dxa"/>
            <w:vMerge/>
          </w:tcPr>
          <w:p w14:paraId="7922F2E3" w14:textId="65AD8873" w:rsidR="000F349F" w:rsidRPr="0076170B" w:rsidRDefault="000F349F" w:rsidP="000F349F">
            <w:pPr>
              <w:jc w:val="center"/>
              <w:rPr>
                <w:rFonts w:ascii="Times New Roman" w:hAnsi="Times New Roman"/>
                <w:sz w:val="26"/>
                <w:szCs w:val="26"/>
              </w:rPr>
            </w:pPr>
          </w:p>
        </w:tc>
      </w:tr>
      <w:tr w:rsidR="000F349F" w:rsidRPr="0076170B" w14:paraId="2C96D9BB" w14:textId="5804846F" w:rsidTr="001F1023">
        <w:trPr>
          <w:trHeight w:val="20"/>
        </w:trPr>
        <w:tc>
          <w:tcPr>
            <w:tcW w:w="710" w:type="dxa"/>
            <w:noWrap/>
            <w:vAlign w:val="center"/>
          </w:tcPr>
          <w:p w14:paraId="4A85BD86" w14:textId="3CA15E9A" w:rsidR="000F349F" w:rsidRPr="0076170B" w:rsidRDefault="000F349F" w:rsidP="000F349F">
            <w:pPr>
              <w:jc w:val="center"/>
              <w:rPr>
                <w:rFonts w:ascii="Times New Roman" w:hAnsi="Times New Roman"/>
                <w:sz w:val="26"/>
                <w:szCs w:val="26"/>
              </w:rPr>
            </w:pPr>
            <w:r w:rsidRPr="0076170B">
              <w:rPr>
                <w:rFonts w:ascii="Times New Roman" w:hAnsi="Times New Roman"/>
                <w:color w:val="000000"/>
                <w:sz w:val="26"/>
                <w:szCs w:val="26"/>
              </w:rPr>
              <w:t>4</w:t>
            </w:r>
          </w:p>
        </w:tc>
        <w:tc>
          <w:tcPr>
            <w:tcW w:w="4819" w:type="dxa"/>
          </w:tcPr>
          <w:p w14:paraId="5F4A4457" w14:textId="77777777" w:rsidR="00E97329" w:rsidRPr="0076170B" w:rsidRDefault="00E97329" w:rsidP="00E97329">
            <w:pPr>
              <w:jc w:val="both"/>
              <w:rPr>
                <w:rFonts w:ascii="Times New Roman" w:hAnsi="Times New Roman"/>
                <w:color w:val="000000"/>
                <w:sz w:val="26"/>
                <w:szCs w:val="26"/>
              </w:rPr>
            </w:pPr>
            <w:proofErr w:type="spellStart"/>
            <w:r w:rsidRPr="0076170B">
              <w:rPr>
                <w:rFonts w:ascii="Times New Roman" w:hAnsi="Times New Roman"/>
                <w:color w:val="000000"/>
                <w:sz w:val="26"/>
                <w:szCs w:val="26"/>
              </w:rPr>
              <w:t>Bộ</w:t>
            </w:r>
            <w:proofErr w:type="spellEnd"/>
            <w:r w:rsidRPr="0076170B">
              <w:rPr>
                <w:rFonts w:ascii="Times New Roman" w:hAnsi="Times New Roman"/>
                <w:color w:val="000000"/>
                <w:sz w:val="26"/>
                <w:szCs w:val="26"/>
              </w:rPr>
              <w:t xml:space="preserve"> chia </w:t>
            </w:r>
            <w:proofErr w:type="spellStart"/>
            <w:r w:rsidRPr="0076170B">
              <w:rPr>
                <w:rFonts w:ascii="Times New Roman" w:hAnsi="Times New Roman"/>
                <w:color w:val="000000"/>
                <w:sz w:val="26"/>
                <w:szCs w:val="26"/>
              </w:rPr>
              <w:t>nguồn</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dự</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phòng</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cho</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tủ</w:t>
            </w:r>
            <w:proofErr w:type="spellEnd"/>
            <w:r w:rsidRPr="0076170B">
              <w:rPr>
                <w:rFonts w:ascii="Times New Roman" w:hAnsi="Times New Roman"/>
                <w:color w:val="000000"/>
                <w:sz w:val="26"/>
                <w:szCs w:val="26"/>
              </w:rPr>
              <w:t xml:space="preserve"> DCS PM4</w:t>
            </w:r>
          </w:p>
          <w:p w14:paraId="286E1B00" w14:textId="77777777" w:rsidR="000F349F" w:rsidRPr="0076170B" w:rsidRDefault="000F349F" w:rsidP="000F349F">
            <w:pPr>
              <w:rPr>
                <w:rFonts w:ascii="Times New Roman" w:hAnsi="Times New Roman"/>
                <w:color w:val="000000"/>
                <w:sz w:val="26"/>
                <w:szCs w:val="26"/>
              </w:rPr>
            </w:pPr>
            <w:r w:rsidRPr="0076170B">
              <w:rPr>
                <w:rFonts w:ascii="Times New Roman" w:hAnsi="Times New Roman"/>
                <w:color w:val="000000"/>
                <w:sz w:val="26"/>
                <w:szCs w:val="26"/>
              </w:rPr>
              <w:t>Model:</w:t>
            </w:r>
            <w:r w:rsidRPr="0076170B">
              <w:rPr>
                <w:rFonts w:ascii="Times New Roman" w:hAnsi="Times New Roman"/>
                <w:color w:val="000000"/>
                <w:sz w:val="26"/>
                <w:szCs w:val="26"/>
                <w:lang w:val="vi-VN"/>
              </w:rPr>
              <w:t xml:space="preserve"> </w:t>
            </w:r>
            <w:r w:rsidRPr="0076170B">
              <w:rPr>
                <w:rFonts w:ascii="Times New Roman" w:hAnsi="Times New Roman"/>
                <w:color w:val="000000"/>
                <w:sz w:val="26"/>
                <w:szCs w:val="26"/>
              </w:rPr>
              <w:t>QUINT</w:t>
            </w:r>
            <w:r w:rsidRPr="0076170B">
              <w:rPr>
                <w:rFonts w:ascii="Times New Roman" w:hAnsi="Times New Roman"/>
                <w:color w:val="000000"/>
                <w:sz w:val="26"/>
                <w:szCs w:val="26"/>
                <w:lang w:val="vi-VN"/>
              </w:rPr>
              <w:t>-</w:t>
            </w:r>
            <w:r w:rsidRPr="0076170B">
              <w:rPr>
                <w:rFonts w:ascii="Times New Roman" w:hAnsi="Times New Roman"/>
                <w:color w:val="000000"/>
                <w:sz w:val="26"/>
                <w:szCs w:val="26"/>
              </w:rPr>
              <w:t>ORING/24DC/</w:t>
            </w:r>
            <w:r w:rsidRPr="0076170B">
              <w:rPr>
                <w:rFonts w:ascii="Times New Roman" w:hAnsi="Times New Roman"/>
                <w:color w:val="000000"/>
                <w:sz w:val="26"/>
                <w:szCs w:val="26"/>
                <w:lang w:val="vi-VN"/>
              </w:rPr>
              <w:t xml:space="preserve"> </w:t>
            </w:r>
            <w:r w:rsidRPr="0076170B">
              <w:rPr>
                <w:rFonts w:ascii="Times New Roman" w:hAnsi="Times New Roman"/>
                <w:color w:val="000000"/>
                <w:sz w:val="26"/>
                <w:szCs w:val="26"/>
              </w:rPr>
              <w:t>2X40/</w:t>
            </w:r>
            <w:proofErr w:type="gramStart"/>
            <w:r w:rsidRPr="0076170B">
              <w:rPr>
                <w:rFonts w:ascii="Times New Roman" w:hAnsi="Times New Roman"/>
                <w:color w:val="000000"/>
                <w:sz w:val="26"/>
                <w:szCs w:val="26"/>
              </w:rPr>
              <w:t>1X80;</w:t>
            </w:r>
            <w:proofErr w:type="gramEnd"/>
          </w:p>
          <w:p w14:paraId="7FBEF595" w14:textId="230E8E8B" w:rsidR="000F349F" w:rsidRPr="0076170B" w:rsidRDefault="000F349F" w:rsidP="000F349F">
            <w:pPr>
              <w:jc w:val="both"/>
              <w:rPr>
                <w:rFonts w:ascii="Times New Roman" w:hAnsi="Times New Roman"/>
                <w:sz w:val="26"/>
                <w:szCs w:val="26"/>
              </w:rPr>
            </w:pPr>
            <w:r w:rsidRPr="0076170B">
              <w:rPr>
                <w:rFonts w:ascii="Times New Roman" w:hAnsi="Times New Roman"/>
                <w:color w:val="000000"/>
                <w:sz w:val="26"/>
                <w:szCs w:val="26"/>
              </w:rPr>
              <w:t>NSX: Phoenix Contact</w:t>
            </w:r>
          </w:p>
        </w:tc>
        <w:tc>
          <w:tcPr>
            <w:tcW w:w="850" w:type="dxa"/>
            <w:noWrap/>
            <w:vAlign w:val="center"/>
          </w:tcPr>
          <w:p w14:paraId="5BE04CF0" w14:textId="007F1F2D" w:rsidR="000F349F" w:rsidRPr="0076170B" w:rsidRDefault="000F349F" w:rsidP="000F349F">
            <w:pPr>
              <w:jc w:val="center"/>
              <w:rPr>
                <w:rFonts w:ascii="Times New Roman" w:hAnsi="Times New Roman"/>
                <w:sz w:val="26"/>
                <w:szCs w:val="26"/>
              </w:rPr>
            </w:pPr>
            <w:proofErr w:type="spellStart"/>
            <w:r w:rsidRPr="0076170B">
              <w:rPr>
                <w:rFonts w:ascii="Times New Roman" w:hAnsi="Times New Roman"/>
                <w:color w:val="000000"/>
                <w:sz w:val="26"/>
                <w:szCs w:val="26"/>
              </w:rPr>
              <w:t>Cái</w:t>
            </w:r>
            <w:proofErr w:type="spellEnd"/>
          </w:p>
        </w:tc>
        <w:tc>
          <w:tcPr>
            <w:tcW w:w="992" w:type="dxa"/>
            <w:noWrap/>
            <w:vAlign w:val="center"/>
          </w:tcPr>
          <w:p w14:paraId="46F47E1C" w14:textId="27DBA910" w:rsidR="000F349F" w:rsidRPr="0076170B" w:rsidRDefault="000F349F" w:rsidP="000F349F">
            <w:pPr>
              <w:jc w:val="center"/>
              <w:rPr>
                <w:rFonts w:ascii="Times New Roman" w:hAnsi="Times New Roman"/>
                <w:sz w:val="26"/>
                <w:szCs w:val="26"/>
              </w:rPr>
            </w:pPr>
            <w:r w:rsidRPr="0076170B">
              <w:rPr>
                <w:rFonts w:ascii="Times New Roman" w:hAnsi="Times New Roman"/>
                <w:color w:val="000000"/>
                <w:sz w:val="26"/>
                <w:szCs w:val="26"/>
              </w:rPr>
              <w:t>1</w:t>
            </w:r>
          </w:p>
        </w:tc>
        <w:tc>
          <w:tcPr>
            <w:tcW w:w="2127" w:type="dxa"/>
            <w:vMerge/>
          </w:tcPr>
          <w:p w14:paraId="4059721D" w14:textId="77777777" w:rsidR="000F349F" w:rsidRPr="0076170B" w:rsidRDefault="000F349F" w:rsidP="000F349F">
            <w:pPr>
              <w:jc w:val="center"/>
              <w:rPr>
                <w:rFonts w:ascii="Times New Roman" w:hAnsi="Times New Roman"/>
                <w:sz w:val="26"/>
                <w:szCs w:val="26"/>
              </w:rPr>
            </w:pPr>
          </w:p>
        </w:tc>
      </w:tr>
      <w:tr w:rsidR="000F349F" w:rsidRPr="0076170B" w14:paraId="3CECE7BB" w14:textId="37EB61B1" w:rsidTr="001F1023">
        <w:trPr>
          <w:trHeight w:val="20"/>
        </w:trPr>
        <w:tc>
          <w:tcPr>
            <w:tcW w:w="710" w:type="dxa"/>
            <w:noWrap/>
            <w:vAlign w:val="center"/>
          </w:tcPr>
          <w:p w14:paraId="322BA171" w14:textId="30F188A1" w:rsidR="000F349F" w:rsidRPr="0076170B" w:rsidRDefault="000F349F" w:rsidP="000F349F">
            <w:pPr>
              <w:jc w:val="center"/>
              <w:rPr>
                <w:rFonts w:ascii="Times New Roman" w:hAnsi="Times New Roman"/>
                <w:sz w:val="26"/>
                <w:szCs w:val="26"/>
              </w:rPr>
            </w:pPr>
            <w:r w:rsidRPr="0076170B">
              <w:rPr>
                <w:rFonts w:ascii="Times New Roman" w:hAnsi="Times New Roman"/>
                <w:color w:val="000000"/>
                <w:sz w:val="26"/>
                <w:szCs w:val="26"/>
              </w:rPr>
              <w:t>5</w:t>
            </w:r>
          </w:p>
        </w:tc>
        <w:tc>
          <w:tcPr>
            <w:tcW w:w="4819" w:type="dxa"/>
          </w:tcPr>
          <w:p w14:paraId="4E0C977C" w14:textId="77777777" w:rsidR="005C0B5C" w:rsidRPr="00B37B38" w:rsidRDefault="005C0B5C" w:rsidP="005C0B5C">
            <w:pPr>
              <w:jc w:val="both"/>
              <w:rPr>
                <w:rFonts w:ascii="Times New Roman" w:hAnsi="Times New Roman"/>
                <w:color w:val="000000"/>
                <w:sz w:val="26"/>
                <w:szCs w:val="26"/>
                <w:lang w:val="de-DE"/>
              </w:rPr>
            </w:pPr>
            <w:r w:rsidRPr="00B37B38">
              <w:rPr>
                <w:rFonts w:ascii="Times New Roman" w:hAnsi="Times New Roman"/>
                <w:color w:val="000000"/>
                <w:sz w:val="26"/>
                <w:szCs w:val="26"/>
                <w:lang w:val="de-DE"/>
              </w:rPr>
              <w:t>Cảm biến vị trí</w:t>
            </w:r>
          </w:p>
          <w:p w14:paraId="3D136836" w14:textId="77777777" w:rsidR="000F349F" w:rsidRPr="00B37B38" w:rsidRDefault="000F349F" w:rsidP="000F349F">
            <w:pPr>
              <w:jc w:val="both"/>
              <w:rPr>
                <w:rFonts w:ascii="Times New Roman" w:hAnsi="Times New Roman"/>
                <w:color w:val="000000"/>
                <w:sz w:val="26"/>
                <w:szCs w:val="26"/>
                <w:lang w:val="de-DE"/>
              </w:rPr>
            </w:pPr>
            <w:r w:rsidRPr="00B37B38">
              <w:rPr>
                <w:rFonts w:ascii="Times New Roman" w:hAnsi="Times New Roman"/>
                <w:color w:val="000000"/>
                <w:sz w:val="26"/>
                <w:szCs w:val="26"/>
                <w:lang w:val="de-DE"/>
              </w:rPr>
              <w:t>Linear position sensors:</w:t>
            </w:r>
          </w:p>
          <w:p w14:paraId="2C91A809" w14:textId="77777777" w:rsidR="000F349F" w:rsidRPr="00B37B38" w:rsidRDefault="000F349F" w:rsidP="000F349F">
            <w:pPr>
              <w:jc w:val="both"/>
              <w:rPr>
                <w:rFonts w:ascii="Times New Roman" w:hAnsi="Times New Roman"/>
                <w:color w:val="000000"/>
                <w:sz w:val="26"/>
                <w:szCs w:val="26"/>
                <w:lang w:val="de-DE"/>
              </w:rPr>
            </w:pPr>
            <w:r w:rsidRPr="00B37B38">
              <w:rPr>
                <w:rFonts w:ascii="Times New Roman" w:hAnsi="Times New Roman"/>
                <w:color w:val="000000"/>
                <w:sz w:val="26"/>
                <w:szCs w:val="26"/>
                <w:lang w:val="de-DE"/>
              </w:rPr>
              <w:t>BTL11CJHBTL7-E570-M0075-K-SR32;</w:t>
            </w:r>
          </w:p>
          <w:p w14:paraId="6A8B9F27" w14:textId="6AE83D47" w:rsidR="000F349F" w:rsidRPr="0076170B" w:rsidRDefault="000F349F" w:rsidP="000F349F">
            <w:pPr>
              <w:jc w:val="both"/>
              <w:rPr>
                <w:rFonts w:ascii="Times New Roman" w:hAnsi="Times New Roman"/>
                <w:sz w:val="26"/>
                <w:szCs w:val="26"/>
                <w:lang w:val="vi-VN"/>
              </w:rPr>
            </w:pPr>
            <w:r w:rsidRPr="0076170B">
              <w:rPr>
                <w:rFonts w:ascii="Times New Roman" w:hAnsi="Times New Roman"/>
                <w:color w:val="000000"/>
                <w:sz w:val="26"/>
                <w:szCs w:val="26"/>
              </w:rPr>
              <w:t>NSX: Balluff</w:t>
            </w:r>
          </w:p>
        </w:tc>
        <w:tc>
          <w:tcPr>
            <w:tcW w:w="850" w:type="dxa"/>
            <w:noWrap/>
            <w:vAlign w:val="center"/>
          </w:tcPr>
          <w:p w14:paraId="09658126" w14:textId="6A83CF17" w:rsidR="000F349F" w:rsidRPr="0076170B" w:rsidRDefault="000F349F" w:rsidP="000F349F">
            <w:pPr>
              <w:jc w:val="center"/>
              <w:rPr>
                <w:rFonts w:ascii="Times New Roman" w:hAnsi="Times New Roman"/>
                <w:sz w:val="26"/>
                <w:szCs w:val="26"/>
              </w:rPr>
            </w:pPr>
            <w:proofErr w:type="spellStart"/>
            <w:r w:rsidRPr="0076170B">
              <w:rPr>
                <w:rFonts w:ascii="Times New Roman" w:hAnsi="Times New Roman"/>
                <w:color w:val="000000"/>
                <w:sz w:val="26"/>
                <w:szCs w:val="26"/>
              </w:rPr>
              <w:t>Cái</w:t>
            </w:r>
            <w:proofErr w:type="spellEnd"/>
          </w:p>
        </w:tc>
        <w:tc>
          <w:tcPr>
            <w:tcW w:w="992" w:type="dxa"/>
            <w:noWrap/>
            <w:vAlign w:val="center"/>
          </w:tcPr>
          <w:p w14:paraId="16184A73" w14:textId="5DACA0C3" w:rsidR="000F349F" w:rsidRPr="0076170B" w:rsidRDefault="000F349F" w:rsidP="000F349F">
            <w:pPr>
              <w:jc w:val="center"/>
              <w:rPr>
                <w:rFonts w:ascii="Times New Roman" w:hAnsi="Times New Roman"/>
                <w:sz w:val="26"/>
                <w:szCs w:val="26"/>
              </w:rPr>
            </w:pPr>
            <w:r w:rsidRPr="0076170B">
              <w:rPr>
                <w:rFonts w:ascii="Times New Roman" w:hAnsi="Times New Roman"/>
                <w:color w:val="000000"/>
                <w:sz w:val="26"/>
                <w:szCs w:val="26"/>
              </w:rPr>
              <w:t>1</w:t>
            </w:r>
          </w:p>
        </w:tc>
        <w:tc>
          <w:tcPr>
            <w:tcW w:w="2127" w:type="dxa"/>
            <w:vMerge/>
          </w:tcPr>
          <w:p w14:paraId="5C0FA694" w14:textId="77777777" w:rsidR="000F349F" w:rsidRPr="0076170B" w:rsidRDefault="000F349F" w:rsidP="000F349F">
            <w:pPr>
              <w:jc w:val="center"/>
              <w:rPr>
                <w:rFonts w:ascii="Times New Roman" w:hAnsi="Times New Roman"/>
                <w:sz w:val="26"/>
                <w:szCs w:val="26"/>
              </w:rPr>
            </w:pPr>
          </w:p>
        </w:tc>
      </w:tr>
      <w:tr w:rsidR="000F349F" w:rsidRPr="0076170B" w14:paraId="5C15758F" w14:textId="297AE6DB" w:rsidTr="001F1023">
        <w:trPr>
          <w:trHeight w:val="20"/>
        </w:trPr>
        <w:tc>
          <w:tcPr>
            <w:tcW w:w="710" w:type="dxa"/>
            <w:noWrap/>
            <w:vAlign w:val="center"/>
          </w:tcPr>
          <w:p w14:paraId="6782D57C" w14:textId="42A038E6" w:rsidR="000F349F" w:rsidRPr="0076170B" w:rsidRDefault="000F349F" w:rsidP="000F349F">
            <w:pPr>
              <w:jc w:val="center"/>
              <w:rPr>
                <w:rFonts w:ascii="Times New Roman" w:hAnsi="Times New Roman"/>
                <w:sz w:val="26"/>
                <w:szCs w:val="26"/>
              </w:rPr>
            </w:pPr>
            <w:r w:rsidRPr="0076170B">
              <w:rPr>
                <w:rFonts w:ascii="Times New Roman" w:hAnsi="Times New Roman"/>
                <w:color w:val="000000"/>
                <w:sz w:val="26"/>
                <w:szCs w:val="26"/>
              </w:rPr>
              <w:t>6</w:t>
            </w:r>
          </w:p>
        </w:tc>
        <w:tc>
          <w:tcPr>
            <w:tcW w:w="4819" w:type="dxa"/>
          </w:tcPr>
          <w:p w14:paraId="272645CE" w14:textId="77777777" w:rsidR="003D2C3A" w:rsidRPr="0076170B" w:rsidRDefault="003D2C3A" w:rsidP="003D2C3A">
            <w:pPr>
              <w:jc w:val="both"/>
              <w:rPr>
                <w:rFonts w:ascii="Times New Roman" w:hAnsi="Times New Roman"/>
                <w:color w:val="000000"/>
                <w:sz w:val="26"/>
                <w:szCs w:val="26"/>
              </w:rPr>
            </w:pPr>
            <w:r w:rsidRPr="0076170B">
              <w:rPr>
                <w:rFonts w:ascii="Times New Roman" w:hAnsi="Times New Roman"/>
                <w:color w:val="000000"/>
                <w:sz w:val="26"/>
                <w:szCs w:val="26"/>
              </w:rPr>
              <w:t xml:space="preserve">Van </w:t>
            </w:r>
            <w:proofErr w:type="spellStart"/>
            <w:r w:rsidRPr="0076170B">
              <w:rPr>
                <w:rFonts w:ascii="Times New Roman" w:hAnsi="Times New Roman"/>
                <w:color w:val="000000"/>
                <w:sz w:val="26"/>
                <w:szCs w:val="26"/>
              </w:rPr>
              <w:t>điều</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khiển</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thủy</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lực</w:t>
            </w:r>
            <w:proofErr w:type="spellEnd"/>
          </w:p>
          <w:p w14:paraId="17B3A427" w14:textId="77777777"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Hydraulic Proportional valve:</w:t>
            </w:r>
          </w:p>
          <w:p w14:paraId="61AD226A" w14:textId="77777777" w:rsidR="000F349F" w:rsidRPr="0076170B" w:rsidRDefault="000F349F" w:rsidP="000F349F">
            <w:pPr>
              <w:jc w:val="both"/>
              <w:rPr>
                <w:rFonts w:ascii="Times New Roman" w:hAnsi="Times New Roman"/>
                <w:color w:val="000000"/>
                <w:sz w:val="26"/>
                <w:szCs w:val="26"/>
              </w:rPr>
            </w:pPr>
            <w:proofErr w:type="gramStart"/>
            <w:r w:rsidRPr="0076170B">
              <w:rPr>
                <w:rFonts w:ascii="Times New Roman" w:hAnsi="Times New Roman"/>
                <w:color w:val="000000"/>
                <w:sz w:val="26"/>
                <w:szCs w:val="26"/>
              </w:rPr>
              <w:t>KFDG4V52C70NZVMU1H720;</w:t>
            </w:r>
            <w:proofErr w:type="gramEnd"/>
          </w:p>
          <w:p w14:paraId="4AF8AE76" w14:textId="4A0E29D4" w:rsidR="000F349F" w:rsidRPr="0076170B" w:rsidRDefault="000F349F" w:rsidP="000F349F">
            <w:pPr>
              <w:jc w:val="both"/>
              <w:rPr>
                <w:rFonts w:ascii="Times New Roman" w:hAnsi="Times New Roman"/>
                <w:sz w:val="26"/>
                <w:szCs w:val="26"/>
                <w:lang w:val="vi-VN"/>
              </w:rPr>
            </w:pPr>
            <w:r w:rsidRPr="0076170B">
              <w:rPr>
                <w:rFonts w:ascii="Times New Roman" w:hAnsi="Times New Roman"/>
                <w:color w:val="000000"/>
                <w:sz w:val="26"/>
                <w:szCs w:val="26"/>
              </w:rPr>
              <w:t>NSX: Eaton</w:t>
            </w:r>
          </w:p>
        </w:tc>
        <w:tc>
          <w:tcPr>
            <w:tcW w:w="850" w:type="dxa"/>
            <w:noWrap/>
            <w:vAlign w:val="center"/>
          </w:tcPr>
          <w:p w14:paraId="4149D230" w14:textId="1C678462" w:rsidR="000F349F" w:rsidRPr="0076170B" w:rsidRDefault="000F349F" w:rsidP="000F349F">
            <w:pPr>
              <w:jc w:val="center"/>
              <w:rPr>
                <w:rFonts w:ascii="Times New Roman" w:hAnsi="Times New Roman"/>
                <w:sz w:val="26"/>
                <w:szCs w:val="26"/>
              </w:rPr>
            </w:pPr>
            <w:proofErr w:type="spellStart"/>
            <w:r w:rsidRPr="0076170B">
              <w:rPr>
                <w:rFonts w:ascii="Times New Roman" w:hAnsi="Times New Roman"/>
                <w:color w:val="000000"/>
                <w:sz w:val="26"/>
                <w:szCs w:val="26"/>
              </w:rPr>
              <w:t>Cái</w:t>
            </w:r>
            <w:proofErr w:type="spellEnd"/>
          </w:p>
        </w:tc>
        <w:tc>
          <w:tcPr>
            <w:tcW w:w="992" w:type="dxa"/>
            <w:noWrap/>
            <w:vAlign w:val="center"/>
          </w:tcPr>
          <w:p w14:paraId="481155CD" w14:textId="4A4E5953" w:rsidR="000F349F" w:rsidRPr="0076170B" w:rsidRDefault="000F349F" w:rsidP="000F349F">
            <w:pPr>
              <w:jc w:val="center"/>
              <w:rPr>
                <w:rFonts w:ascii="Times New Roman" w:hAnsi="Times New Roman"/>
                <w:sz w:val="26"/>
                <w:szCs w:val="26"/>
              </w:rPr>
            </w:pPr>
            <w:r w:rsidRPr="0076170B">
              <w:rPr>
                <w:rFonts w:ascii="Times New Roman" w:hAnsi="Times New Roman"/>
                <w:color w:val="000000"/>
                <w:sz w:val="26"/>
                <w:szCs w:val="26"/>
              </w:rPr>
              <w:t>1</w:t>
            </w:r>
          </w:p>
        </w:tc>
        <w:tc>
          <w:tcPr>
            <w:tcW w:w="2127" w:type="dxa"/>
            <w:vMerge/>
          </w:tcPr>
          <w:p w14:paraId="6AF71594" w14:textId="77777777" w:rsidR="000F349F" w:rsidRPr="0076170B" w:rsidRDefault="000F349F" w:rsidP="000F349F">
            <w:pPr>
              <w:jc w:val="center"/>
              <w:rPr>
                <w:rFonts w:ascii="Times New Roman" w:hAnsi="Times New Roman"/>
                <w:sz w:val="26"/>
                <w:szCs w:val="26"/>
              </w:rPr>
            </w:pPr>
          </w:p>
        </w:tc>
      </w:tr>
      <w:tr w:rsidR="000F349F" w:rsidRPr="0076170B" w14:paraId="4A1E96A9" w14:textId="006D49AD" w:rsidTr="001F1023">
        <w:trPr>
          <w:trHeight w:val="20"/>
        </w:trPr>
        <w:tc>
          <w:tcPr>
            <w:tcW w:w="710" w:type="dxa"/>
            <w:noWrap/>
            <w:vAlign w:val="center"/>
          </w:tcPr>
          <w:p w14:paraId="3E4BD1DB" w14:textId="3AC5A80F" w:rsidR="000F349F" w:rsidRPr="0076170B" w:rsidRDefault="000F349F" w:rsidP="000F349F">
            <w:pPr>
              <w:jc w:val="center"/>
              <w:rPr>
                <w:rFonts w:ascii="Times New Roman" w:hAnsi="Times New Roman"/>
                <w:sz w:val="26"/>
                <w:szCs w:val="26"/>
              </w:rPr>
            </w:pPr>
            <w:r w:rsidRPr="0076170B">
              <w:rPr>
                <w:rFonts w:ascii="Times New Roman" w:hAnsi="Times New Roman"/>
                <w:color w:val="000000"/>
                <w:sz w:val="26"/>
                <w:szCs w:val="26"/>
              </w:rPr>
              <w:t>7</w:t>
            </w:r>
          </w:p>
        </w:tc>
        <w:tc>
          <w:tcPr>
            <w:tcW w:w="4819" w:type="dxa"/>
          </w:tcPr>
          <w:p w14:paraId="4BCD184C" w14:textId="77777777" w:rsidR="000F349F" w:rsidRPr="0076170B" w:rsidRDefault="000F349F" w:rsidP="000F349F">
            <w:pPr>
              <w:jc w:val="both"/>
              <w:rPr>
                <w:rFonts w:ascii="Times New Roman" w:hAnsi="Times New Roman"/>
                <w:color w:val="000000"/>
                <w:sz w:val="26"/>
                <w:szCs w:val="26"/>
                <w:lang w:val="vi-VN"/>
              </w:rPr>
            </w:pPr>
            <w:proofErr w:type="spellStart"/>
            <w:r w:rsidRPr="0076170B">
              <w:rPr>
                <w:rFonts w:ascii="Times New Roman" w:hAnsi="Times New Roman"/>
                <w:color w:val="000000"/>
                <w:sz w:val="26"/>
                <w:szCs w:val="26"/>
              </w:rPr>
              <w:t>Bộ</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giám</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sát</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điện</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áp</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thanh</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cái</w:t>
            </w:r>
            <w:proofErr w:type="spellEnd"/>
          </w:p>
          <w:p w14:paraId="1629F514" w14:textId="77777777"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DC Voltage Monitoring Relay</w:t>
            </w:r>
          </w:p>
          <w:p w14:paraId="62ABAF18" w14:textId="77777777"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Type: BMWB 1434 DA3C</w:t>
            </w:r>
          </w:p>
          <w:p w14:paraId="6F6919B6" w14:textId="77777777"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Input-supply: 14-340 VDC</w:t>
            </w:r>
          </w:p>
          <w:p w14:paraId="4815E014" w14:textId="354E3F56" w:rsidR="000F349F" w:rsidRPr="0076170B" w:rsidRDefault="000F349F" w:rsidP="000F349F">
            <w:pPr>
              <w:jc w:val="both"/>
              <w:rPr>
                <w:rFonts w:ascii="Times New Roman" w:hAnsi="Times New Roman"/>
                <w:sz w:val="26"/>
                <w:szCs w:val="26"/>
                <w:lang w:val="vi-VN"/>
              </w:rPr>
            </w:pPr>
            <w:r w:rsidRPr="0076170B">
              <w:rPr>
                <w:rFonts w:ascii="Times New Roman" w:hAnsi="Times New Roman"/>
                <w:color w:val="000000"/>
                <w:sz w:val="26"/>
                <w:szCs w:val="26"/>
              </w:rPr>
              <w:t>NSX: THIIM</w:t>
            </w:r>
          </w:p>
        </w:tc>
        <w:tc>
          <w:tcPr>
            <w:tcW w:w="850" w:type="dxa"/>
            <w:noWrap/>
            <w:vAlign w:val="center"/>
          </w:tcPr>
          <w:p w14:paraId="0A424D44" w14:textId="2912C1D1" w:rsidR="000F349F" w:rsidRPr="0076170B" w:rsidRDefault="000F349F" w:rsidP="000F349F">
            <w:pPr>
              <w:jc w:val="center"/>
              <w:rPr>
                <w:rFonts w:ascii="Times New Roman" w:hAnsi="Times New Roman"/>
                <w:sz w:val="26"/>
                <w:szCs w:val="26"/>
              </w:rPr>
            </w:pPr>
            <w:proofErr w:type="spellStart"/>
            <w:r w:rsidRPr="0076170B">
              <w:rPr>
                <w:rFonts w:ascii="Times New Roman" w:hAnsi="Times New Roman"/>
                <w:color w:val="000000"/>
                <w:sz w:val="26"/>
                <w:szCs w:val="26"/>
              </w:rPr>
              <w:t>Cái</w:t>
            </w:r>
            <w:proofErr w:type="spellEnd"/>
          </w:p>
        </w:tc>
        <w:tc>
          <w:tcPr>
            <w:tcW w:w="992" w:type="dxa"/>
            <w:noWrap/>
            <w:vAlign w:val="center"/>
          </w:tcPr>
          <w:p w14:paraId="2C9ACFB1" w14:textId="4FA235CF" w:rsidR="000F349F" w:rsidRPr="0076170B" w:rsidRDefault="000F349F" w:rsidP="000F349F">
            <w:pPr>
              <w:jc w:val="center"/>
              <w:rPr>
                <w:rFonts w:ascii="Times New Roman" w:hAnsi="Times New Roman"/>
                <w:sz w:val="26"/>
                <w:szCs w:val="26"/>
              </w:rPr>
            </w:pPr>
            <w:r w:rsidRPr="0076170B">
              <w:rPr>
                <w:rFonts w:ascii="Times New Roman" w:hAnsi="Times New Roman"/>
                <w:color w:val="000000"/>
                <w:sz w:val="26"/>
                <w:szCs w:val="26"/>
              </w:rPr>
              <w:t>1</w:t>
            </w:r>
          </w:p>
        </w:tc>
        <w:tc>
          <w:tcPr>
            <w:tcW w:w="2127" w:type="dxa"/>
            <w:vMerge/>
          </w:tcPr>
          <w:p w14:paraId="7BB01297" w14:textId="77777777" w:rsidR="000F349F" w:rsidRPr="0076170B" w:rsidRDefault="000F349F" w:rsidP="000F349F">
            <w:pPr>
              <w:jc w:val="center"/>
              <w:rPr>
                <w:rFonts w:ascii="Times New Roman" w:hAnsi="Times New Roman"/>
                <w:sz w:val="26"/>
                <w:szCs w:val="26"/>
              </w:rPr>
            </w:pPr>
          </w:p>
        </w:tc>
      </w:tr>
      <w:tr w:rsidR="000F349F" w:rsidRPr="0076170B" w14:paraId="7ADFEE18" w14:textId="4E64279D" w:rsidTr="001F1023">
        <w:trPr>
          <w:trHeight w:val="20"/>
        </w:trPr>
        <w:tc>
          <w:tcPr>
            <w:tcW w:w="710" w:type="dxa"/>
            <w:noWrap/>
            <w:vAlign w:val="center"/>
          </w:tcPr>
          <w:p w14:paraId="1286B7AD" w14:textId="1CF71999" w:rsidR="000F349F" w:rsidRPr="0076170B" w:rsidRDefault="000F349F" w:rsidP="000F349F">
            <w:pPr>
              <w:jc w:val="center"/>
              <w:rPr>
                <w:rFonts w:ascii="Times New Roman" w:hAnsi="Times New Roman"/>
                <w:sz w:val="26"/>
                <w:szCs w:val="26"/>
              </w:rPr>
            </w:pPr>
            <w:r w:rsidRPr="0076170B">
              <w:rPr>
                <w:rFonts w:ascii="Times New Roman" w:hAnsi="Times New Roman"/>
                <w:color w:val="000000"/>
                <w:sz w:val="26"/>
                <w:szCs w:val="26"/>
                <w:lang w:val="vi-VN"/>
              </w:rPr>
              <w:t>8</w:t>
            </w:r>
          </w:p>
        </w:tc>
        <w:tc>
          <w:tcPr>
            <w:tcW w:w="4819" w:type="dxa"/>
          </w:tcPr>
          <w:p w14:paraId="4E9DBC6D" w14:textId="73A47161" w:rsidR="000F349F" w:rsidRPr="0076170B" w:rsidRDefault="000F349F" w:rsidP="000F349F">
            <w:pPr>
              <w:jc w:val="both"/>
              <w:rPr>
                <w:rFonts w:ascii="Times New Roman" w:hAnsi="Times New Roman"/>
                <w:color w:val="000000"/>
                <w:sz w:val="26"/>
                <w:szCs w:val="26"/>
              </w:rPr>
            </w:pPr>
            <w:proofErr w:type="spellStart"/>
            <w:r w:rsidRPr="0076170B">
              <w:rPr>
                <w:rFonts w:ascii="Times New Roman" w:hAnsi="Times New Roman"/>
                <w:color w:val="000000"/>
                <w:sz w:val="26"/>
                <w:szCs w:val="26"/>
              </w:rPr>
              <w:t>Bộ</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chuyển</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tín</w:t>
            </w:r>
            <w:proofErr w:type="spellEnd"/>
            <w:r w:rsidR="004C57A5" w:rsidRPr="0076170B">
              <w:rPr>
                <w:rFonts w:ascii="Times New Roman" w:hAnsi="Times New Roman"/>
                <w:color w:val="000000"/>
                <w:sz w:val="26"/>
                <w:szCs w:val="26"/>
              </w:rPr>
              <w:t xml:space="preserve"> </w:t>
            </w:r>
            <w:proofErr w:type="spellStart"/>
            <w:r w:rsidR="004C57A5" w:rsidRPr="0076170B">
              <w:rPr>
                <w:rFonts w:ascii="Times New Roman" w:hAnsi="Times New Roman"/>
                <w:color w:val="000000"/>
                <w:sz w:val="26"/>
                <w:szCs w:val="26"/>
              </w:rPr>
              <w:t>góc</w:t>
            </w:r>
            <w:proofErr w:type="spellEnd"/>
            <w:r w:rsidRPr="0076170B">
              <w:rPr>
                <w:rFonts w:ascii="Times New Roman" w:hAnsi="Times New Roman"/>
                <w:color w:val="000000"/>
                <w:sz w:val="26"/>
                <w:szCs w:val="26"/>
              </w:rPr>
              <w:t>:</w:t>
            </w:r>
          </w:p>
          <w:p w14:paraId="14528422" w14:textId="77777777"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 xml:space="preserve">Type: WT717-2200 0E01 10M0 </w:t>
            </w:r>
            <w:proofErr w:type="gramStart"/>
            <w:r w:rsidRPr="0076170B">
              <w:rPr>
                <w:rFonts w:ascii="Times New Roman" w:hAnsi="Times New Roman"/>
                <w:color w:val="000000"/>
                <w:sz w:val="26"/>
                <w:szCs w:val="26"/>
              </w:rPr>
              <w:t>0;</w:t>
            </w:r>
            <w:proofErr w:type="gramEnd"/>
          </w:p>
          <w:p w14:paraId="3CA3BA5C" w14:textId="77777777"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Range: 0 …350</w:t>
            </w:r>
            <w:proofErr w:type="gramStart"/>
            <w:r w:rsidRPr="0076170B">
              <w:rPr>
                <w:rFonts w:ascii="Times New Roman" w:hAnsi="Times New Roman"/>
                <w:color w:val="000000"/>
                <w:sz w:val="26"/>
                <w:szCs w:val="26"/>
              </w:rPr>
              <w:t>°;</w:t>
            </w:r>
            <w:proofErr w:type="gramEnd"/>
          </w:p>
          <w:p w14:paraId="70312320" w14:textId="77777777"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Supply: 12…</w:t>
            </w:r>
            <w:proofErr w:type="gramStart"/>
            <w:r w:rsidRPr="0076170B">
              <w:rPr>
                <w:rFonts w:ascii="Times New Roman" w:hAnsi="Times New Roman"/>
                <w:color w:val="000000"/>
                <w:sz w:val="26"/>
                <w:szCs w:val="26"/>
              </w:rPr>
              <w:t>30VDC;</w:t>
            </w:r>
            <w:proofErr w:type="gramEnd"/>
          </w:p>
          <w:p w14:paraId="281D7C4F" w14:textId="77777777"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Output: 2-Wire 4…20mA.</w:t>
            </w:r>
          </w:p>
          <w:p w14:paraId="3D68F4D5" w14:textId="0E36BBF1" w:rsidR="000F349F" w:rsidRPr="0076170B" w:rsidRDefault="000F349F" w:rsidP="000F349F">
            <w:pPr>
              <w:jc w:val="both"/>
              <w:rPr>
                <w:rFonts w:ascii="Times New Roman" w:hAnsi="Times New Roman"/>
                <w:sz w:val="26"/>
                <w:szCs w:val="26"/>
                <w:lang w:val="vi-VN"/>
              </w:rPr>
            </w:pPr>
            <w:r w:rsidRPr="0076170B">
              <w:rPr>
                <w:rFonts w:ascii="Times New Roman" w:hAnsi="Times New Roman"/>
                <w:color w:val="000000"/>
                <w:sz w:val="26"/>
                <w:szCs w:val="26"/>
              </w:rPr>
              <w:t>NSX: Camille Bauer</w:t>
            </w:r>
          </w:p>
        </w:tc>
        <w:tc>
          <w:tcPr>
            <w:tcW w:w="850" w:type="dxa"/>
            <w:noWrap/>
            <w:vAlign w:val="center"/>
          </w:tcPr>
          <w:p w14:paraId="7E85756E" w14:textId="64D4CCD6" w:rsidR="000F349F" w:rsidRPr="0076170B" w:rsidRDefault="000F349F" w:rsidP="000F349F">
            <w:pPr>
              <w:jc w:val="center"/>
              <w:rPr>
                <w:rFonts w:ascii="Times New Roman" w:hAnsi="Times New Roman"/>
                <w:sz w:val="26"/>
                <w:szCs w:val="26"/>
              </w:rPr>
            </w:pPr>
            <w:proofErr w:type="spellStart"/>
            <w:r w:rsidRPr="0076170B">
              <w:rPr>
                <w:rFonts w:ascii="Times New Roman" w:hAnsi="Times New Roman"/>
                <w:color w:val="000000"/>
                <w:sz w:val="26"/>
                <w:szCs w:val="26"/>
              </w:rPr>
              <w:t>Cái</w:t>
            </w:r>
            <w:proofErr w:type="spellEnd"/>
          </w:p>
        </w:tc>
        <w:tc>
          <w:tcPr>
            <w:tcW w:w="992" w:type="dxa"/>
            <w:noWrap/>
            <w:vAlign w:val="center"/>
          </w:tcPr>
          <w:p w14:paraId="60F6E5EF" w14:textId="52C32819" w:rsidR="000F349F" w:rsidRPr="0076170B" w:rsidRDefault="000F349F" w:rsidP="000F349F">
            <w:pPr>
              <w:jc w:val="center"/>
              <w:rPr>
                <w:rFonts w:ascii="Times New Roman" w:hAnsi="Times New Roman"/>
                <w:sz w:val="26"/>
                <w:szCs w:val="26"/>
              </w:rPr>
            </w:pPr>
            <w:r w:rsidRPr="0076170B">
              <w:rPr>
                <w:rFonts w:ascii="Times New Roman" w:hAnsi="Times New Roman"/>
                <w:color w:val="000000"/>
                <w:sz w:val="26"/>
                <w:szCs w:val="26"/>
              </w:rPr>
              <w:t>1</w:t>
            </w:r>
          </w:p>
        </w:tc>
        <w:tc>
          <w:tcPr>
            <w:tcW w:w="2127" w:type="dxa"/>
            <w:vMerge/>
          </w:tcPr>
          <w:p w14:paraId="73508D5F" w14:textId="77777777" w:rsidR="000F349F" w:rsidRPr="0076170B" w:rsidRDefault="000F349F" w:rsidP="000F349F">
            <w:pPr>
              <w:jc w:val="center"/>
              <w:rPr>
                <w:rFonts w:ascii="Times New Roman" w:hAnsi="Times New Roman"/>
                <w:sz w:val="26"/>
                <w:szCs w:val="26"/>
              </w:rPr>
            </w:pPr>
          </w:p>
        </w:tc>
      </w:tr>
      <w:tr w:rsidR="000F349F" w:rsidRPr="0076170B" w14:paraId="688BE502" w14:textId="6F5F864B" w:rsidTr="001F1023">
        <w:trPr>
          <w:trHeight w:val="20"/>
        </w:trPr>
        <w:tc>
          <w:tcPr>
            <w:tcW w:w="710" w:type="dxa"/>
            <w:noWrap/>
            <w:vAlign w:val="center"/>
          </w:tcPr>
          <w:p w14:paraId="39C7AACE" w14:textId="23E638AD" w:rsidR="000F349F" w:rsidRPr="0076170B" w:rsidRDefault="000F349F" w:rsidP="000F349F">
            <w:pPr>
              <w:jc w:val="center"/>
              <w:rPr>
                <w:rFonts w:ascii="Times New Roman" w:hAnsi="Times New Roman"/>
                <w:sz w:val="26"/>
                <w:szCs w:val="26"/>
              </w:rPr>
            </w:pPr>
            <w:r w:rsidRPr="0076170B">
              <w:rPr>
                <w:rFonts w:ascii="Times New Roman" w:hAnsi="Times New Roman"/>
                <w:color w:val="000000"/>
                <w:sz w:val="26"/>
                <w:szCs w:val="26"/>
                <w:lang w:val="vi-VN"/>
              </w:rPr>
              <w:t>9</w:t>
            </w:r>
          </w:p>
        </w:tc>
        <w:tc>
          <w:tcPr>
            <w:tcW w:w="4819" w:type="dxa"/>
          </w:tcPr>
          <w:p w14:paraId="500400A0" w14:textId="77777777" w:rsidR="00816B75" w:rsidRPr="0076170B" w:rsidRDefault="00816B75" w:rsidP="00816B75">
            <w:pPr>
              <w:jc w:val="both"/>
              <w:rPr>
                <w:rFonts w:ascii="Times New Roman" w:hAnsi="Times New Roman"/>
                <w:color w:val="000000"/>
                <w:sz w:val="26"/>
                <w:szCs w:val="26"/>
              </w:rPr>
            </w:pPr>
            <w:r w:rsidRPr="0076170B">
              <w:rPr>
                <w:rFonts w:ascii="Times New Roman" w:hAnsi="Times New Roman"/>
                <w:color w:val="000000"/>
                <w:sz w:val="26"/>
                <w:szCs w:val="26"/>
              </w:rPr>
              <w:t>Circuit Breaker 3 Pole</w:t>
            </w:r>
          </w:p>
          <w:p w14:paraId="52190669" w14:textId="6433BC01"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CB 3P</w:t>
            </w:r>
          </w:p>
          <w:p w14:paraId="2517C183" w14:textId="77777777"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Model: FXD63B200</w:t>
            </w:r>
          </w:p>
          <w:p w14:paraId="1B67907D" w14:textId="77777777"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Series: B</w:t>
            </w:r>
          </w:p>
          <w:p w14:paraId="6F1ED357" w14:textId="77777777" w:rsidR="000F349F" w:rsidRPr="0076170B" w:rsidRDefault="000F349F" w:rsidP="000F349F">
            <w:pPr>
              <w:jc w:val="both"/>
              <w:rPr>
                <w:rFonts w:ascii="Times New Roman" w:hAnsi="Times New Roman"/>
                <w:color w:val="000000"/>
                <w:sz w:val="26"/>
                <w:szCs w:val="26"/>
              </w:rPr>
            </w:pPr>
            <w:proofErr w:type="spellStart"/>
            <w:r w:rsidRPr="0076170B">
              <w:rPr>
                <w:rFonts w:ascii="Times New Roman" w:hAnsi="Times New Roman"/>
                <w:color w:val="000000"/>
                <w:sz w:val="26"/>
                <w:szCs w:val="26"/>
              </w:rPr>
              <w:t>Dòng</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điện</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định</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mức</w:t>
            </w:r>
            <w:proofErr w:type="spellEnd"/>
            <w:r w:rsidRPr="0076170B">
              <w:rPr>
                <w:rFonts w:ascii="Times New Roman" w:hAnsi="Times New Roman"/>
                <w:color w:val="000000"/>
                <w:sz w:val="26"/>
                <w:szCs w:val="26"/>
              </w:rPr>
              <w:t>: 200A</w:t>
            </w:r>
          </w:p>
          <w:p w14:paraId="0C9E98D6" w14:textId="6DB8D688" w:rsidR="000F349F" w:rsidRPr="0076170B" w:rsidRDefault="000F349F" w:rsidP="000F349F">
            <w:pPr>
              <w:jc w:val="both"/>
              <w:rPr>
                <w:rFonts w:ascii="Times New Roman" w:hAnsi="Times New Roman"/>
                <w:color w:val="000000"/>
                <w:sz w:val="26"/>
                <w:szCs w:val="26"/>
              </w:rPr>
            </w:pPr>
            <w:proofErr w:type="spellStart"/>
            <w:r w:rsidRPr="0076170B">
              <w:rPr>
                <w:rFonts w:ascii="Times New Roman" w:hAnsi="Times New Roman"/>
                <w:color w:val="000000"/>
                <w:sz w:val="26"/>
                <w:szCs w:val="26"/>
              </w:rPr>
              <w:t>Điện</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áp</w:t>
            </w:r>
            <w:proofErr w:type="spellEnd"/>
            <w:r w:rsidRPr="0076170B">
              <w:rPr>
                <w:rFonts w:ascii="Times New Roman" w:hAnsi="Times New Roman"/>
                <w:color w:val="000000"/>
                <w:sz w:val="26"/>
                <w:szCs w:val="26"/>
              </w:rPr>
              <w:t xml:space="preserve"> max: 600VAC; 3</w:t>
            </w:r>
            <w:r w:rsidR="00374715" w:rsidRPr="0076170B">
              <w:rPr>
                <w:rFonts w:ascii="Times New Roman" w:hAnsi="Times New Roman"/>
                <w:color w:val="000000"/>
                <w:sz w:val="26"/>
                <w:szCs w:val="26"/>
                <w:lang w:val="vi-VN"/>
              </w:rPr>
              <w:t xml:space="preserve"> </w:t>
            </w:r>
            <w:r w:rsidRPr="0076170B">
              <w:rPr>
                <w:rFonts w:ascii="Times New Roman" w:hAnsi="Times New Roman"/>
                <w:color w:val="000000"/>
                <w:sz w:val="26"/>
                <w:szCs w:val="26"/>
              </w:rPr>
              <w:t>P</w:t>
            </w:r>
            <w:r w:rsidR="00374715" w:rsidRPr="0076170B">
              <w:rPr>
                <w:rFonts w:ascii="Times New Roman" w:hAnsi="Times New Roman"/>
                <w:color w:val="000000"/>
                <w:sz w:val="26"/>
                <w:szCs w:val="26"/>
              </w:rPr>
              <w:t>ole</w:t>
            </w:r>
          </w:p>
          <w:p w14:paraId="17945FE4" w14:textId="3B59F055" w:rsidR="000F349F" w:rsidRPr="0076170B" w:rsidRDefault="000F349F" w:rsidP="000F349F">
            <w:pPr>
              <w:jc w:val="both"/>
              <w:rPr>
                <w:rFonts w:ascii="Times New Roman" w:hAnsi="Times New Roman"/>
                <w:sz w:val="26"/>
                <w:szCs w:val="26"/>
                <w:lang w:val="vi-VN"/>
              </w:rPr>
            </w:pPr>
            <w:proofErr w:type="spellStart"/>
            <w:r w:rsidRPr="0076170B">
              <w:rPr>
                <w:rFonts w:ascii="Times New Roman" w:hAnsi="Times New Roman"/>
                <w:color w:val="000000"/>
                <w:sz w:val="26"/>
                <w:szCs w:val="26"/>
              </w:rPr>
              <w:t>Hãng</w:t>
            </w:r>
            <w:proofErr w:type="spellEnd"/>
            <w:r w:rsidRPr="0076170B">
              <w:rPr>
                <w:rFonts w:ascii="Times New Roman" w:hAnsi="Times New Roman"/>
                <w:color w:val="000000"/>
                <w:sz w:val="26"/>
                <w:szCs w:val="26"/>
              </w:rPr>
              <w:t xml:space="preserve"> SX: Siemens</w:t>
            </w:r>
          </w:p>
        </w:tc>
        <w:tc>
          <w:tcPr>
            <w:tcW w:w="850" w:type="dxa"/>
            <w:noWrap/>
            <w:vAlign w:val="center"/>
          </w:tcPr>
          <w:p w14:paraId="322F6AF9" w14:textId="0465B543" w:rsidR="000F349F" w:rsidRPr="0076170B" w:rsidRDefault="000F349F" w:rsidP="000F349F">
            <w:pPr>
              <w:jc w:val="center"/>
              <w:rPr>
                <w:rFonts w:ascii="Times New Roman" w:hAnsi="Times New Roman"/>
                <w:sz w:val="26"/>
                <w:szCs w:val="26"/>
              </w:rPr>
            </w:pPr>
            <w:proofErr w:type="spellStart"/>
            <w:r w:rsidRPr="0076170B">
              <w:rPr>
                <w:rFonts w:ascii="Times New Roman" w:hAnsi="Times New Roman"/>
                <w:color w:val="000000"/>
                <w:sz w:val="26"/>
                <w:szCs w:val="26"/>
              </w:rPr>
              <w:t>Cái</w:t>
            </w:r>
            <w:proofErr w:type="spellEnd"/>
          </w:p>
        </w:tc>
        <w:tc>
          <w:tcPr>
            <w:tcW w:w="992" w:type="dxa"/>
            <w:noWrap/>
            <w:vAlign w:val="center"/>
          </w:tcPr>
          <w:p w14:paraId="60278E53" w14:textId="4CE790A6" w:rsidR="000F349F" w:rsidRPr="0076170B" w:rsidRDefault="000F349F" w:rsidP="000F349F">
            <w:pPr>
              <w:jc w:val="center"/>
              <w:rPr>
                <w:rFonts w:ascii="Times New Roman" w:hAnsi="Times New Roman"/>
                <w:sz w:val="26"/>
                <w:szCs w:val="26"/>
              </w:rPr>
            </w:pPr>
            <w:r w:rsidRPr="0076170B">
              <w:rPr>
                <w:rFonts w:ascii="Times New Roman" w:hAnsi="Times New Roman"/>
                <w:color w:val="000000"/>
                <w:sz w:val="26"/>
                <w:szCs w:val="26"/>
              </w:rPr>
              <w:t>1</w:t>
            </w:r>
          </w:p>
        </w:tc>
        <w:tc>
          <w:tcPr>
            <w:tcW w:w="2127" w:type="dxa"/>
            <w:vMerge/>
          </w:tcPr>
          <w:p w14:paraId="3EAFDD5D" w14:textId="77777777" w:rsidR="000F349F" w:rsidRPr="0076170B" w:rsidRDefault="000F349F" w:rsidP="000F349F">
            <w:pPr>
              <w:jc w:val="center"/>
              <w:rPr>
                <w:rFonts w:ascii="Times New Roman" w:hAnsi="Times New Roman"/>
                <w:sz w:val="26"/>
                <w:szCs w:val="26"/>
              </w:rPr>
            </w:pPr>
          </w:p>
        </w:tc>
      </w:tr>
      <w:tr w:rsidR="000F349F" w:rsidRPr="0076170B" w14:paraId="69A33116" w14:textId="759330C4" w:rsidTr="001F1023">
        <w:trPr>
          <w:trHeight w:val="20"/>
        </w:trPr>
        <w:tc>
          <w:tcPr>
            <w:tcW w:w="710" w:type="dxa"/>
            <w:noWrap/>
            <w:vAlign w:val="center"/>
          </w:tcPr>
          <w:p w14:paraId="59DD7C47" w14:textId="6AA50AD1" w:rsidR="000F349F" w:rsidRPr="0076170B" w:rsidRDefault="000F349F" w:rsidP="000F349F">
            <w:pPr>
              <w:jc w:val="center"/>
              <w:rPr>
                <w:rFonts w:ascii="Times New Roman" w:hAnsi="Times New Roman"/>
                <w:sz w:val="26"/>
                <w:szCs w:val="26"/>
              </w:rPr>
            </w:pPr>
            <w:r w:rsidRPr="0076170B">
              <w:rPr>
                <w:rFonts w:ascii="Times New Roman" w:hAnsi="Times New Roman"/>
                <w:color w:val="000000"/>
                <w:sz w:val="26"/>
                <w:szCs w:val="26"/>
              </w:rPr>
              <w:t>1</w:t>
            </w:r>
            <w:r w:rsidRPr="0076170B">
              <w:rPr>
                <w:rFonts w:ascii="Times New Roman" w:hAnsi="Times New Roman"/>
                <w:color w:val="000000"/>
                <w:sz w:val="26"/>
                <w:szCs w:val="26"/>
                <w:lang w:val="vi-VN"/>
              </w:rPr>
              <w:t>0</w:t>
            </w:r>
          </w:p>
        </w:tc>
        <w:tc>
          <w:tcPr>
            <w:tcW w:w="4819" w:type="dxa"/>
          </w:tcPr>
          <w:p w14:paraId="589CDDF3" w14:textId="77777777" w:rsidR="000F349F" w:rsidRPr="0076170B" w:rsidRDefault="000F349F" w:rsidP="000F349F">
            <w:pPr>
              <w:jc w:val="both"/>
              <w:rPr>
                <w:rFonts w:ascii="Times New Roman" w:hAnsi="Times New Roman"/>
                <w:color w:val="000000"/>
                <w:sz w:val="26"/>
                <w:szCs w:val="26"/>
                <w:lang w:val="vi-VN"/>
              </w:rPr>
            </w:pPr>
            <w:proofErr w:type="spellStart"/>
            <w:r w:rsidRPr="0076170B">
              <w:rPr>
                <w:rFonts w:ascii="Times New Roman" w:hAnsi="Times New Roman"/>
                <w:color w:val="000000"/>
                <w:sz w:val="26"/>
                <w:szCs w:val="26"/>
              </w:rPr>
              <w:t>Động</w:t>
            </w:r>
            <w:proofErr w:type="spellEnd"/>
            <w:r w:rsidRPr="0076170B">
              <w:rPr>
                <w:rFonts w:ascii="Times New Roman" w:hAnsi="Times New Roman"/>
                <w:color w:val="000000"/>
                <w:sz w:val="26"/>
                <w:szCs w:val="26"/>
              </w:rPr>
              <w:t xml:space="preserve"> </w:t>
            </w:r>
            <w:proofErr w:type="spellStart"/>
            <w:r w:rsidRPr="0076170B">
              <w:rPr>
                <w:rFonts w:ascii="Times New Roman" w:hAnsi="Times New Roman"/>
                <w:color w:val="000000"/>
                <w:sz w:val="26"/>
                <w:szCs w:val="26"/>
              </w:rPr>
              <w:t>cơ</w:t>
            </w:r>
            <w:proofErr w:type="spellEnd"/>
            <w:r w:rsidRPr="0076170B">
              <w:rPr>
                <w:rFonts w:ascii="Times New Roman" w:hAnsi="Times New Roman"/>
                <w:color w:val="000000"/>
                <w:sz w:val="26"/>
                <w:szCs w:val="26"/>
              </w:rPr>
              <w:t xml:space="preserve"> </w:t>
            </w:r>
          </w:p>
          <w:p w14:paraId="14FB8DF2" w14:textId="77777777"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Model: SD00 50-2/40</w:t>
            </w:r>
          </w:p>
          <w:p w14:paraId="11812827" w14:textId="77777777"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Art Nr: Z024.465</w:t>
            </w:r>
          </w:p>
          <w:p w14:paraId="22EE0C3A" w14:textId="77777777"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Nr: 3919NM39177</w:t>
            </w:r>
          </w:p>
          <w:p w14:paraId="2157DF6B" w14:textId="77777777"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Y: 3 ~ 400v-50Hz</w:t>
            </w:r>
          </w:p>
          <w:p w14:paraId="4322D740" w14:textId="78994910" w:rsidR="000F349F" w:rsidRPr="0076170B" w:rsidRDefault="000F349F" w:rsidP="000F349F">
            <w:pPr>
              <w:jc w:val="both"/>
              <w:rPr>
                <w:rFonts w:ascii="Times New Roman" w:hAnsi="Times New Roman"/>
                <w:color w:val="000000"/>
                <w:sz w:val="26"/>
                <w:szCs w:val="26"/>
              </w:rPr>
            </w:pPr>
            <w:proofErr w:type="spellStart"/>
            <w:r w:rsidRPr="0076170B">
              <w:rPr>
                <w:rFonts w:ascii="Times New Roman" w:hAnsi="Times New Roman"/>
                <w:color w:val="000000"/>
                <w:sz w:val="26"/>
                <w:szCs w:val="26"/>
              </w:rPr>
              <w:t>Pn</w:t>
            </w:r>
            <w:proofErr w:type="spellEnd"/>
            <w:r w:rsidRPr="0076170B">
              <w:rPr>
                <w:rFonts w:ascii="Times New Roman" w:hAnsi="Times New Roman"/>
                <w:color w:val="000000"/>
                <w:sz w:val="26"/>
                <w:szCs w:val="26"/>
              </w:rPr>
              <w:t>: 009Kw; cos φ: 0</w:t>
            </w:r>
            <w:r w:rsidR="00542E47">
              <w:rPr>
                <w:rFonts w:ascii="Times New Roman" w:hAnsi="Times New Roman"/>
                <w:color w:val="000000"/>
                <w:sz w:val="26"/>
                <w:szCs w:val="26"/>
                <w:lang w:val="vi-VN"/>
              </w:rPr>
              <w:t>,</w:t>
            </w:r>
            <w:r w:rsidRPr="0076170B">
              <w:rPr>
                <w:rFonts w:ascii="Times New Roman" w:hAnsi="Times New Roman"/>
                <w:color w:val="000000"/>
                <w:sz w:val="26"/>
                <w:szCs w:val="26"/>
              </w:rPr>
              <w:t>8</w:t>
            </w:r>
          </w:p>
          <w:p w14:paraId="2AA881C0" w14:textId="77777777" w:rsidR="000F349F" w:rsidRPr="0076170B" w:rsidRDefault="000F349F" w:rsidP="000F349F">
            <w:pPr>
              <w:jc w:val="both"/>
              <w:rPr>
                <w:rFonts w:ascii="Times New Roman" w:hAnsi="Times New Roman"/>
                <w:color w:val="000000"/>
                <w:sz w:val="26"/>
                <w:szCs w:val="26"/>
              </w:rPr>
            </w:pPr>
            <w:r w:rsidRPr="0076170B">
              <w:rPr>
                <w:rFonts w:ascii="Times New Roman" w:hAnsi="Times New Roman"/>
                <w:color w:val="000000"/>
                <w:sz w:val="26"/>
                <w:szCs w:val="26"/>
              </w:rPr>
              <w:t xml:space="preserve">In: 05A; IP67; 2800 </w:t>
            </w:r>
            <w:proofErr w:type="spellStart"/>
            <w:r w:rsidRPr="0076170B">
              <w:rPr>
                <w:rFonts w:ascii="Times New Roman" w:hAnsi="Times New Roman"/>
                <w:color w:val="000000"/>
                <w:sz w:val="26"/>
                <w:szCs w:val="26"/>
              </w:rPr>
              <w:t>vòng</w:t>
            </w:r>
            <w:proofErr w:type="spellEnd"/>
            <w:r w:rsidRPr="0076170B">
              <w:rPr>
                <w:rFonts w:ascii="Times New Roman" w:hAnsi="Times New Roman"/>
                <w:color w:val="000000"/>
                <w:sz w:val="26"/>
                <w:szCs w:val="26"/>
              </w:rPr>
              <w:t>/</w:t>
            </w:r>
            <w:proofErr w:type="spellStart"/>
            <w:r w:rsidRPr="0076170B">
              <w:rPr>
                <w:rFonts w:ascii="Times New Roman" w:hAnsi="Times New Roman"/>
                <w:color w:val="000000"/>
                <w:sz w:val="26"/>
                <w:szCs w:val="26"/>
              </w:rPr>
              <w:t>phút</w:t>
            </w:r>
            <w:proofErr w:type="spellEnd"/>
          </w:p>
          <w:p w14:paraId="4C7DBCCA" w14:textId="1D8671E0" w:rsidR="000F349F" w:rsidRPr="0076170B" w:rsidRDefault="000F349F" w:rsidP="000F349F">
            <w:pPr>
              <w:jc w:val="both"/>
              <w:rPr>
                <w:rFonts w:ascii="Times New Roman" w:hAnsi="Times New Roman"/>
                <w:sz w:val="26"/>
                <w:szCs w:val="26"/>
                <w:lang w:val="vi-VN"/>
              </w:rPr>
            </w:pPr>
            <w:r w:rsidRPr="0076170B">
              <w:rPr>
                <w:rFonts w:ascii="Times New Roman" w:hAnsi="Times New Roman"/>
                <w:color w:val="000000"/>
                <w:sz w:val="26"/>
                <w:szCs w:val="26"/>
              </w:rPr>
              <w:t>NSX: AUMA</w:t>
            </w:r>
          </w:p>
        </w:tc>
        <w:tc>
          <w:tcPr>
            <w:tcW w:w="850" w:type="dxa"/>
            <w:noWrap/>
            <w:vAlign w:val="center"/>
          </w:tcPr>
          <w:p w14:paraId="0EC05DE3" w14:textId="49CB7105" w:rsidR="000F349F" w:rsidRPr="0076170B" w:rsidRDefault="000F349F" w:rsidP="000F349F">
            <w:pPr>
              <w:jc w:val="center"/>
              <w:rPr>
                <w:rFonts w:ascii="Times New Roman" w:hAnsi="Times New Roman"/>
                <w:sz w:val="26"/>
                <w:szCs w:val="26"/>
              </w:rPr>
            </w:pPr>
            <w:proofErr w:type="spellStart"/>
            <w:r w:rsidRPr="0076170B">
              <w:rPr>
                <w:rFonts w:ascii="Times New Roman" w:hAnsi="Times New Roman"/>
                <w:color w:val="000000"/>
                <w:sz w:val="26"/>
                <w:szCs w:val="26"/>
              </w:rPr>
              <w:t>Cái</w:t>
            </w:r>
            <w:proofErr w:type="spellEnd"/>
          </w:p>
        </w:tc>
        <w:tc>
          <w:tcPr>
            <w:tcW w:w="992" w:type="dxa"/>
            <w:noWrap/>
            <w:vAlign w:val="center"/>
          </w:tcPr>
          <w:p w14:paraId="04DE9267" w14:textId="1CBBB412" w:rsidR="000F349F" w:rsidRPr="0076170B" w:rsidRDefault="000F349F" w:rsidP="000F349F">
            <w:pPr>
              <w:jc w:val="center"/>
              <w:rPr>
                <w:rFonts w:ascii="Times New Roman" w:hAnsi="Times New Roman"/>
                <w:sz w:val="26"/>
                <w:szCs w:val="26"/>
              </w:rPr>
            </w:pPr>
            <w:r w:rsidRPr="0076170B">
              <w:rPr>
                <w:rFonts w:ascii="Times New Roman" w:hAnsi="Times New Roman"/>
                <w:color w:val="000000"/>
                <w:sz w:val="26"/>
                <w:szCs w:val="26"/>
              </w:rPr>
              <w:t>1</w:t>
            </w:r>
          </w:p>
        </w:tc>
        <w:tc>
          <w:tcPr>
            <w:tcW w:w="2127" w:type="dxa"/>
            <w:vMerge/>
          </w:tcPr>
          <w:p w14:paraId="2AC2B329" w14:textId="77777777" w:rsidR="000F349F" w:rsidRPr="0076170B" w:rsidRDefault="000F349F" w:rsidP="000F349F">
            <w:pPr>
              <w:jc w:val="center"/>
              <w:rPr>
                <w:rFonts w:ascii="Times New Roman" w:hAnsi="Times New Roman"/>
                <w:sz w:val="26"/>
                <w:szCs w:val="26"/>
              </w:rPr>
            </w:pPr>
          </w:p>
        </w:tc>
      </w:tr>
    </w:tbl>
    <w:p w14:paraId="3E1E39E6" w14:textId="09BF0146" w:rsidR="002360F2" w:rsidRPr="0076170B" w:rsidRDefault="006E2839" w:rsidP="000D245F">
      <w:pPr>
        <w:widowControl w:val="0"/>
        <w:numPr>
          <w:ilvl w:val="0"/>
          <w:numId w:val="7"/>
        </w:numPr>
        <w:tabs>
          <w:tab w:val="left" w:pos="567"/>
        </w:tabs>
        <w:spacing w:before="80" w:line="264" w:lineRule="auto"/>
        <w:ind w:left="540" w:hanging="540"/>
        <w:jc w:val="both"/>
        <w:rPr>
          <w:rFonts w:ascii="Times New Roman" w:hAnsi="Times New Roman"/>
          <w:b/>
          <w:bCs/>
          <w:i/>
          <w:sz w:val="26"/>
          <w:szCs w:val="26"/>
          <w:lang w:val="nl-NL"/>
        </w:rPr>
      </w:pPr>
      <w:r w:rsidRPr="0076170B">
        <w:rPr>
          <w:rFonts w:ascii="Times New Roman" w:hAnsi="Times New Roman"/>
          <w:b/>
          <w:bCs/>
          <w:i/>
          <w:sz w:val="26"/>
          <w:szCs w:val="26"/>
          <w:lang w:val="nl-NL"/>
        </w:rPr>
        <w:t>Tài</w:t>
      </w:r>
      <w:r w:rsidRPr="0076170B">
        <w:rPr>
          <w:rFonts w:ascii="Times New Roman" w:hAnsi="Times New Roman"/>
          <w:b/>
          <w:bCs/>
          <w:i/>
          <w:sz w:val="26"/>
          <w:szCs w:val="26"/>
          <w:lang w:val="vi-VN"/>
        </w:rPr>
        <w:t xml:space="preserve"> liệu chứng minh tính hợp lệ của hàng hóa</w:t>
      </w:r>
      <w:r w:rsidR="0051493E" w:rsidRPr="0076170B">
        <w:rPr>
          <w:rFonts w:ascii="Times New Roman" w:hAnsi="Times New Roman"/>
          <w:b/>
          <w:bCs/>
          <w:i/>
          <w:sz w:val="26"/>
          <w:szCs w:val="26"/>
          <w:lang w:val="vi-VN"/>
        </w:rPr>
        <w:t>:</w:t>
      </w:r>
    </w:p>
    <w:p w14:paraId="7091FB04" w14:textId="7CE60353" w:rsidR="00902B6A" w:rsidRPr="0076170B" w:rsidRDefault="00902B6A" w:rsidP="00A23D5A">
      <w:pPr>
        <w:widowControl w:val="0"/>
        <w:numPr>
          <w:ilvl w:val="0"/>
          <w:numId w:val="5"/>
        </w:numPr>
        <w:spacing w:before="40" w:line="264" w:lineRule="auto"/>
        <w:ind w:left="567" w:hanging="567"/>
        <w:jc w:val="both"/>
        <w:rPr>
          <w:rFonts w:ascii="Times New Roman" w:hAnsi="Times New Roman"/>
          <w:bCs/>
          <w:i/>
          <w:iCs/>
          <w:sz w:val="26"/>
          <w:szCs w:val="26"/>
          <w:lang w:val="nl-NL"/>
        </w:rPr>
      </w:pPr>
      <w:r w:rsidRPr="0076170B">
        <w:rPr>
          <w:rFonts w:ascii="Times New Roman" w:hAnsi="Times New Roman"/>
          <w:bCs/>
          <w:i/>
          <w:iCs/>
          <w:sz w:val="26"/>
          <w:szCs w:val="26"/>
          <w:lang w:val="nl-NL"/>
        </w:rPr>
        <w:lastRenderedPageBreak/>
        <w:t xml:space="preserve">Nhà thầu phải cung cấp tài liệu kỹ thuật </w:t>
      </w:r>
      <w:r w:rsidR="0051493E" w:rsidRPr="0076170B">
        <w:rPr>
          <w:rFonts w:ascii="Times New Roman" w:hAnsi="Times New Roman"/>
          <w:bCs/>
          <w:i/>
          <w:iCs/>
          <w:sz w:val="26"/>
          <w:szCs w:val="26"/>
          <w:lang w:val="nl-NL"/>
        </w:rPr>
        <w:t>của</w:t>
      </w:r>
      <w:r w:rsidR="0051493E" w:rsidRPr="0076170B">
        <w:rPr>
          <w:rFonts w:ascii="Times New Roman" w:hAnsi="Times New Roman"/>
          <w:bCs/>
          <w:i/>
          <w:iCs/>
          <w:sz w:val="26"/>
          <w:szCs w:val="26"/>
          <w:lang w:val="vi-VN"/>
        </w:rPr>
        <w:t xml:space="preserve"> nhà sản xuất </w:t>
      </w:r>
      <w:r w:rsidRPr="0076170B">
        <w:rPr>
          <w:rFonts w:ascii="Times New Roman" w:hAnsi="Times New Roman"/>
          <w:bCs/>
          <w:i/>
          <w:iCs/>
          <w:sz w:val="26"/>
          <w:szCs w:val="26"/>
          <w:lang w:val="nl-NL"/>
        </w:rPr>
        <w:t xml:space="preserve">và/hoặc các chứng từ cần thiết để chứng minh hàng do Nhà thầu chào đáp ứng yêu cầu của Bên mời thầu. </w:t>
      </w:r>
    </w:p>
    <w:p w14:paraId="4B4023EE" w14:textId="77777777" w:rsidR="000D245F" w:rsidRPr="0076170B" w:rsidRDefault="000D245F" w:rsidP="002F11CB">
      <w:pPr>
        <w:widowControl w:val="0"/>
        <w:numPr>
          <w:ilvl w:val="0"/>
          <w:numId w:val="5"/>
        </w:numPr>
        <w:spacing w:line="264" w:lineRule="auto"/>
        <w:ind w:left="567" w:hanging="567"/>
        <w:jc w:val="both"/>
        <w:rPr>
          <w:rFonts w:ascii="Times New Roman" w:hAnsi="Times New Roman"/>
          <w:bCs/>
          <w:i/>
          <w:iCs/>
          <w:sz w:val="26"/>
          <w:szCs w:val="26"/>
          <w:lang w:val="nl-NL"/>
        </w:rPr>
      </w:pPr>
      <w:r w:rsidRPr="0076170B">
        <w:rPr>
          <w:rFonts w:ascii="Times New Roman" w:hAnsi="Times New Roman"/>
          <w:bCs/>
          <w:i/>
          <w:iCs/>
          <w:sz w:val="26"/>
          <w:szCs w:val="26"/>
          <w:lang w:val="nl-NL"/>
        </w:rPr>
        <w:t>Trường hợp chào mặt hàng thay thế tương đương, nhà thầu phải nộp kèm:</w:t>
      </w:r>
    </w:p>
    <w:p w14:paraId="76AF2FAF" w14:textId="77777777" w:rsidR="000D245F" w:rsidRPr="0076170B" w:rsidRDefault="000D245F" w:rsidP="002F11CB">
      <w:pPr>
        <w:widowControl w:val="0"/>
        <w:numPr>
          <w:ilvl w:val="0"/>
          <w:numId w:val="6"/>
        </w:numPr>
        <w:spacing w:line="264" w:lineRule="auto"/>
        <w:ind w:left="851" w:hanging="284"/>
        <w:jc w:val="both"/>
        <w:rPr>
          <w:rFonts w:ascii="Times New Roman" w:hAnsi="Times New Roman"/>
          <w:bCs/>
          <w:i/>
          <w:iCs/>
          <w:sz w:val="26"/>
          <w:szCs w:val="26"/>
          <w:lang w:val="nl-NL"/>
        </w:rPr>
      </w:pPr>
      <w:r w:rsidRPr="0076170B">
        <w:rPr>
          <w:rFonts w:ascii="Times New Roman" w:hAnsi="Times New Roman"/>
          <w:bCs/>
          <w:i/>
          <w:iCs/>
          <w:sz w:val="26"/>
          <w:szCs w:val="26"/>
          <w:lang w:val="nl-NL"/>
        </w:rPr>
        <w:t>Tài liệu kỹ thuật của hàng hóa được chào;</w:t>
      </w:r>
    </w:p>
    <w:p w14:paraId="39C53EB1" w14:textId="77777777" w:rsidR="000D245F" w:rsidRPr="0076170B" w:rsidRDefault="000D245F" w:rsidP="002F11CB">
      <w:pPr>
        <w:widowControl w:val="0"/>
        <w:numPr>
          <w:ilvl w:val="0"/>
          <w:numId w:val="6"/>
        </w:numPr>
        <w:spacing w:line="264" w:lineRule="auto"/>
        <w:ind w:left="851" w:hanging="284"/>
        <w:jc w:val="both"/>
        <w:rPr>
          <w:rFonts w:ascii="Times New Roman" w:hAnsi="Times New Roman"/>
          <w:bCs/>
          <w:i/>
          <w:iCs/>
          <w:sz w:val="26"/>
          <w:szCs w:val="26"/>
          <w:lang w:val="nl-NL"/>
        </w:rPr>
      </w:pPr>
      <w:r w:rsidRPr="0076170B">
        <w:rPr>
          <w:rFonts w:ascii="Times New Roman" w:hAnsi="Times New Roman"/>
          <w:bCs/>
          <w:i/>
          <w:iCs/>
          <w:sz w:val="26"/>
          <w:szCs w:val="26"/>
          <w:lang w:val="nl-NL"/>
        </w:rPr>
        <w:t>Có bảng phân tích tính tương đương giữa mặt hàng yêu cầu và mặt hàng được chọn thay thế để chứng minh tương đương hoặc tốt hơn và tương thích với hệ thống hiện hữu của Chủ đầu tư;</w:t>
      </w:r>
    </w:p>
    <w:p w14:paraId="5F02D85A" w14:textId="77777777" w:rsidR="000D245F" w:rsidRPr="0076170B" w:rsidRDefault="000D245F" w:rsidP="002F11CB">
      <w:pPr>
        <w:widowControl w:val="0"/>
        <w:numPr>
          <w:ilvl w:val="0"/>
          <w:numId w:val="6"/>
        </w:numPr>
        <w:spacing w:line="264" w:lineRule="auto"/>
        <w:ind w:left="851" w:hanging="284"/>
        <w:jc w:val="both"/>
        <w:rPr>
          <w:rFonts w:ascii="Times New Roman" w:hAnsi="Times New Roman"/>
          <w:bCs/>
          <w:i/>
          <w:iCs/>
          <w:sz w:val="26"/>
          <w:szCs w:val="26"/>
          <w:lang w:val="nl-NL"/>
        </w:rPr>
      </w:pPr>
      <w:r w:rsidRPr="0076170B">
        <w:rPr>
          <w:rFonts w:ascii="Times New Roman" w:hAnsi="Times New Roman"/>
          <w:bCs/>
          <w:i/>
          <w:iCs/>
          <w:sz w:val="26"/>
          <w:szCs w:val="26"/>
          <w:lang w:val="nl-NL"/>
        </w:rPr>
        <w:t>Có văn bản cam kết mặt hàng chào thay thế là tương đương hoặc tốt hơn so với mặt hàng yêu cầu;</w:t>
      </w:r>
    </w:p>
    <w:p w14:paraId="3D1910A0" w14:textId="77777777" w:rsidR="000D245F" w:rsidRPr="0076170B" w:rsidRDefault="000D245F" w:rsidP="002F11CB">
      <w:pPr>
        <w:widowControl w:val="0"/>
        <w:numPr>
          <w:ilvl w:val="0"/>
          <w:numId w:val="5"/>
        </w:numPr>
        <w:tabs>
          <w:tab w:val="num" w:pos="567"/>
        </w:tabs>
        <w:spacing w:line="264" w:lineRule="auto"/>
        <w:ind w:left="567" w:hanging="567"/>
        <w:jc w:val="both"/>
        <w:rPr>
          <w:rFonts w:ascii="Times New Roman" w:hAnsi="Times New Roman"/>
          <w:i/>
          <w:sz w:val="26"/>
          <w:szCs w:val="26"/>
          <w:lang w:val="nl-NL"/>
        </w:rPr>
      </w:pPr>
      <w:r w:rsidRPr="0076170B">
        <w:rPr>
          <w:rFonts w:ascii="Times New Roman" w:hAnsi="Times New Roman"/>
          <w:i/>
          <w:sz w:val="26"/>
          <w:szCs w:val="26"/>
          <w:lang w:val="nl-NL"/>
        </w:rPr>
        <w:t xml:space="preserve">Đối với nội dung về kỹ thuật: Model/mã hiệu, nhà sản xuất, xuất xứ hàng hóa: Nhà thầu phải điền đầy đủ, cụ thể trong webform của E-HSDT và </w:t>
      </w:r>
      <w:r w:rsidRPr="0076170B">
        <w:rPr>
          <w:rFonts w:ascii="Times New Roman" w:hAnsi="Times New Roman"/>
          <w:b/>
          <w:bCs/>
          <w:i/>
          <w:sz w:val="26"/>
          <w:szCs w:val="26"/>
          <w:lang w:val="nl-NL"/>
        </w:rPr>
        <w:t>không được ghi “tương đương”</w:t>
      </w:r>
      <w:r w:rsidRPr="0076170B">
        <w:rPr>
          <w:rFonts w:ascii="Times New Roman" w:hAnsi="Times New Roman"/>
          <w:i/>
          <w:sz w:val="26"/>
          <w:szCs w:val="26"/>
          <w:lang w:val="nl-NL"/>
        </w:rPr>
        <w:t xml:space="preserve">; trường hợp hàng hóa không có model/mã hiệu thì nhà thầu ghi rõ </w:t>
      </w:r>
      <w:r w:rsidRPr="0076170B">
        <w:rPr>
          <w:rFonts w:ascii="Times New Roman" w:hAnsi="Times New Roman"/>
          <w:b/>
          <w:bCs/>
          <w:i/>
          <w:sz w:val="26"/>
          <w:szCs w:val="26"/>
          <w:lang w:val="nl-NL"/>
        </w:rPr>
        <w:t>“không có model/mã hiệu”</w:t>
      </w:r>
      <w:r w:rsidRPr="0076170B">
        <w:rPr>
          <w:rFonts w:ascii="Times New Roman" w:hAnsi="Times New Roman"/>
          <w:i/>
          <w:sz w:val="26"/>
          <w:szCs w:val="26"/>
          <w:lang w:val="nl-NL"/>
        </w:rPr>
        <w:t>.</w:t>
      </w:r>
    </w:p>
    <w:p w14:paraId="419EA1BB" w14:textId="77777777" w:rsidR="006C2102" w:rsidRPr="0076170B" w:rsidRDefault="006C2102" w:rsidP="00457697">
      <w:pPr>
        <w:widowControl w:val="0"/>
        <w:numPr>
          <w:ilvl w:val="0"/>
          <w:numId w:val="7"/>
        </w:numPr>
        <w:tabs>
          <w:tab w:val="num" w:pos="426"/>
          <w:tab w:val="left" w:pos="567"/>
          <w:tab w:val="num" w:pos="1440"/>
        </w:tabs>
        <w:spacing w:before="80" w:line="264" w:lineRule="auto"/>
        <w:ind w:left="540" w:hanging="540"/>
        <w:jc w:val="both"/>
        <w:rPr>
          <w:rFonts w:ascii="Times New Roman" w:hAnsi="Times New Roman"/>
          <w:b/>
          <w:bCs/>
          <w:i/>
          <w:sz w:val="26"/>
          <w:szCs w:val="26"/>
          <w:lang w:val="nl-NL"/>
        </w:rPr>
      </w:pPr>
      <w:r w:rsidRPr="0076170B">
        <w:rPr>
          <w:rFonts w:ascii="Times New Roman" w:hAnsi="Times New Roman"/>
          <w:b/>
          <w:bCs/>
          <w:i/>
          <w:sz w:val="26"/>
          <w:szCs w:val="26"/>
          <w:lang w:val="nl-NL"/>
        </w:rPr>
        <w:t xml:space="preserve">Về chất lượng hàng hóa và tiêu chuẩn kỹ thuật: </w:t>
      </w:r>
    </w:p>
    <w:p w14:paraId="7DAF5773" w14:textId="5156E2AB" w:rsidR="006C2102" w:rsidRPr="0076170B" w:rsidRDefault="006C2102" w:rsidP="006C2102">
      <w:pPr>
        <w:widowControl w:val="0"/>
        <w:tabs>
          <w:tab w:val="left" w:pos="567"/>
        </w:tabs>
        <w:spacing w:before="80" w:line="264" w:lineRule="auto"/>
        <w:ind w:left="540"/>
        <w:jc w:val="both"/>
        <w:rPr>
          <w:rFonts w:ascii="Times New Roman" w:hAnsi="Times New Roman"/>
          <w:iCs/>
          <w:sz w:val="26"/>
          <w:szCs w:val="26"/>
          <w:lang w:val="nl-NL"/>
        </w:rPr>
      </w:pPr>
      <w:r w:rsidRPr="0076170B">
        <w:rPr>
          <w:rFonts w:ascii="Times New Roman" w:hAnsi="Times New Roman"/>
          <w:iCs/>
          <w:sz w:val="26"/>
          <w:szCs w:val="26"/>
          <w:lang w:val="nl-NL"/>
        </w:rPr>
        <w:t>Hàng mới 100% theo tiêu chuẩn kỹ thuật của Nhà sản xuất.</w:t>
      </w:r>
    </w:p>
    <w:p w14:paraId="0D383BD9" w14:textId="6426A37E" w:rsidR="008A15A5" w:rsidRPr="0076170B" w:rsidRDefault="008A15A5" w:rsidP="008A15A5">
      <w:pPr>
        <w:tabs>
          <w:tab w:val="left" w:pos="567"/>
        </w:tabs>
        <w:spacing w:before="60" w:line="264" w:lineRule="auto"/>
        <w:jc w:val="both"/>
        <w:rPr>
          <w:rFonts w:ascii="Times New Roman" w:hAnsi="Times New Roman"/>
          <w:b/>
          <w:sz w:val="26"/>
          <w:szCs w:val="26"/>
          <w:lang w:val="nl-NL"/>
        </w:rPr>
      </w:pPr>
      <w:r w:rsidRPr="0076170B">
        <w:rPr>
          <w:rFonts w:ascii="Times New Roman" w:hAnsi="Times New Roman"/>
          <w:b/>
          <w:sz w:val="26"/>
          <w:szCs w:val="26"/>
          <w:lang w:val="nl-NL"/>
        </w:rPr>
        <w:t xml:space="preserve">1.3. Các yêu cầu khác: </w:t>
      </w:r>
    </w:p>
    <w:p w14:paraId="1167991A" w14:textId="23C28CA4" w:rsidR="002A56F6" w:rsidRPr="0076170B" w:rsidRDefault="002A56F6" w:rsidP="00457697">
      <w:pPr>
        <w:pStyle w:val="ListParagraph"/>
        <w:numPr>
          <w:ilvl w:val="0"/>
          <w:numId w:val="8"/>
        </w:numPr>
        <w:tabs>
          <w:tab w:val="left" w:pos="567"/>
        </w:tabs>
        <w:spacing w:before="60" w:line="264" w:lineRule="auto"/>
        <w:ind w:left="567" w:hanging="567"/>
        <w:rPr>
          <w:b/>
          <w:sz w:val="26"/>
          <w:szCs w:val="26"/>
          <w:lang w:val="nl-NL"/>
        </w:rPr>
      </w:pPr>
      <w:r w:rsidRPr="0076170B">
        <w:rPr>
          <w:b/>
          <w:bCs/>
          <w:i/>
          <w:sz w:val="26"/>
          <w:szCs w:val="26"/>
          <w:lang w:val="nl-NL"/>
        </w:rPr>
        <w:t xml:space="preserve">Yêu cầu về chứng từ kèm theo hàng hóa: </w:t>
      </w:r>
    </w:p>
    <w:p w14:paraId="4E693590" w14:textId="77777777" w:rsidR="002A56F6" w:rsidRPr="0076170B" w:rsidRDefault="002A56F6" w:rsidP="006E79FA">
      <w:pPr>
        <w:pStyle w:val="BodyTextIndent"/>
        <w:widowControl w:val="0"/>
        <w:spacing w:before="40" w:after="0" w:line="264" w:lineRule="auto"/>
        <w:ind w:left="0" w:firstLine="567"/>
        <w:jc w:val="both"/>
        <w:rPr>
          <w:rFonts w:ascii="Times New Roman" w:hAnsi="Times New Roman"/>
          <w:sz w:val="26"/>
          <w:szCs w:val="26"/>
          <w:lang w:val="nl-NL"/>
        </w:rPr>
      </w:pPr>
      <w:r w:rsidRPr="0076170B">
        <w:rPr>
          <w:rFonts w:ascii="Times New Roman" w:hAnsi="Times New Roman"/>
          <w:sz w:val="26"/>
          <w:szCs w:val="26"/>
          <w:lang w:val="nl-NL"/>
        </w:rPr>
        <w:t>Hàng hóa được coi là hợp lệ nếu có xuất xứ rõ ràng, hợp pháp. Vì vậy, nhà thầu phải nêu rõ hàng hóa được chào hàng do nhà sản xuất nào cung cấp, nguồn gốc xuất xứ của hàng hóa (nêu tên 01 nước cụ thể) và cam kết cung cấp các chứng từ chứng minh tính hợp lệ của hàng hóa trong trường hợp nhà thầu trúng thầu và ký hợp đồng cung cấp chính thức bao gồm:</w:t>
      </w:r>
    </w:p>
    <w:p w14:paraId="3538BB37" w14:textId="2CD5EFC7" w:rsidR="002A56F6" w:rsidRPr="0076170B" w:rsidRDefault="002A56F6" w:rsidP="006E79FA">
      <w:pPr>
        <w:widowControl w:val="0"/>
        <w:numPr>
          <w:ilvl w:val="1"/>
          <w:numId w:val="4"/>
        </w:numPr>
        <w:tabs>
          <w:tab w:val="left" w:pos="567"/>
        </w:tabs>
        <w:spacing w:before="40" w:line="264" w:lineRule="auto"/>
        <w:ind w:left="567" w:hanging="567"/>
        <w:jc w:val="both"/>
        <w:rPr>
          <w:rFonts w:ascii="Times New Roman" w:hAnsi="Times New Roman"/>
          <w:sz w:val="26"/>
          <w:szCs w:val="26"/>
          <w:lang w:val="nl-NL"/>
        </w:rPr>
      </w:pPr>
      <w:r w:rsidRPr="0076170B">
        <w:rPr>
          <w:rFonts w:ascii="Times New Roman" w:hAnsi="Times New Roman"/>
          <w:sz w:val="26"/>
          <w:szCs w:val="26"/>
          <w:lang w:val="nl-NL"/>
        </w:rPr>
        <w:t>Tài liệu kỹ thuật hoặc hướng dẫn sử dụng của nhà sản xuất;</w:t>
      </w:r>
    </w:p>
    <w:p w14:paraId="425CDDF2" w14:textId="5C150B5C" w:rsidR="00E432ED" w:rsidRPr="0076170B" w:rsidRDefault="00AA7A14" w:rsidP="00854A6A">
      <w:pPr>
        <w:widowControl w:val="0"/>
        <w:numPr>
          <w:ilvl w:val="1"/>
          <w:numId w:val="4"/>
        </w:numPr>
        <w:tabs>
          <w:tab w:val="left" w:pos="567"/>
        </w:tabs>
        <w:spacing w:before="40" w:after="20" w:line="252" w:lineRule="auto"/>
        <w:ind w:left="567" w:hanging="567"/>
        <w:jc w:val="both"/>
        <w:rPr>
          <w:rFonts w:ascii="Times New Roman" w:hAnsi="Times New Roman"/>
          <w:sz w:val="26"/>
          <w:szCs w:val="26"/>
          <w:lang w:val="nl-NL"/>
        </w:rPr>
      </w:pPr>
      <w:bookmarkStart w:id="1" w:name="_Hlk34659495"/>
      <w:r w:rsidRPr="0076170B">
        <w:rPr>
          <w:rFonts w:ascii="Times New Roman" w:hAnsi="Times New Roman"/>
          <w:sz w:val="26"/>
          <w:szCs w:val="26"/>
          <w:lang w:val="nl-NL"/>
        </w:rPr>
        <w:t>Chứng chỉ xuất xứ do cơ quan có thẩm quyền nước sản xuất hoặc nước xuất khẩu cấp nếu là hàng nhập khẩu:</w:t>
      </w:r>
      <w:r w:rsidR="00854A6A" w:rsidRPr="0076170B">
        <w:rPr>
          <w:rFonts w:ascii="Times New Roman" w:hAnsi="Times New Roman"/>
          <w:sz w:val="26"/>
          <w:szCs w:val="26"/>
          <w:lang w:val="vi-VN"/>
        </w:rPr>
        <w:t xml:space="preserve"> </w:t>
      </w:r>
      <w:r w:rsidR="004058DF" w:rsidRPr="0076170B">
        <w:rPr>
          <w:rFonts w:ascii="Times New Roman" w:hAnsi="Times New Roman"/>
          <w:i/>
          <w:iCs/>
          <w:sz w:val="26"/>
          <w:szCs w:val="26"/>
          <w:lang w:val="nl-NL"/>
        </w:rPr>
        <w:t>Bản gốc hoặc bản liên 2 (bản đóng dấu “Copy” của cơ có thẩm quyền cấp), trong trường hợp nhà thầu không thể nộp bản gốc hoặc bản liên 2 nhà thầu có thể nộp bản photo có đóng dấu xác nhận của nhà thầu (kèm bản gốc để đối chiếu) hoặc bản sao có chứng thực theo quy định pháp luật về chứng thực bản sao từ bản chính;</w:t>
      </w:r>
    </w:p>
    <w:p w14:paraId="6862B21F" w14:textId="357F8CDC" w:rsidR="00AA7A14" w:rsidRPr="0076170B" w:rsidRDefault="00AA7A14" w:rsidP="00854A6A">
      <w:pPr>
        <w:widowControl w:val="0"/>
        <w:numPr>
          <w:ilvl w:val="1"/>
          <w:numId w:val="4"/>
        </w:numPr>
        <w:tabs>
          <w:tab w:val="left" w:pos="567"/>
        </w:tabs>
        <w:spacing w:before="40" w:after="20" w:line="252" w:lineRule="auto"/>
        <w:ind w:left="567" w:hanging="567"/>
        <w:jc w:val="both"/>
        <w:rPr>
          <w:rFonts w:ascii="Times New Roman" w:hAnsi="Times New Roman"/>
          <w:sz w:val="26"/>
          <w:szCs w:val="26"/>
          <w:lang w:val="es-ES"/>
        </w:rPr>
      </w:pPr>
      <w:r w:rsidRPr="0076170B">
        <w:rPr>
          <w:rFonts w:ascii="Times New Roman" w:hAnsi="Times New Roman"/>
          <w:sz w:val="26"/>
          <w:szCs w:val="26"/>
          <w:lang w:val="nl-NL"/>
        </w:rPr>
        <w:t>Chứng chỉ chất lượng</w:t>
      </w:r>
      <w:r w:rsidR="00E432ED" w:rsidRPr="0076170B">
        <w:rPr>
          <w:rFonts w:ascii="Times New Roman" w:hAnsi="Times New Roman"/>
          <w:sz w:val="26"/>
          <w:szCs w:val="26"/>
          <w:lang w:val="vi-VN"/>
        </w:rPr>
        <w:t xml:space="preserve"> </w:t>
      </w:r>
      <w:r w:rsidRPr="0076170B">
        <w:rPr>
          <w:rFonts w:ascii="Times New Roman" w:hAnsi="Times New Roman"/>
          <w:sz w:val="26"/>
          <w:szCs w:val="26"/>
          <w:lang w:val="nl-NL"/>
        </w:rPr>
        <w:t>(hoặc chứng chỉ khác có giá trị tương đương) do Nhà sản xuất hoặc công ty được Nhà sản xuất ủy quyền:</w:t>
      </w:r>
      <w:r w:rsidR="00854A6A" w:rsidRPr="0076170B">
        <w:rPr>
          <w:rFonts w:ascii="Times New Roman" w:hAnsi="Times New Roman"/>
          <w:sz w:val="26"/>
          <w:szCs w:val="26"/>
          <w:lang w:val="vi-VN"/>
        </w:rPr>
        <w:t xml:space="preserve"> </w:t>
      </w:r>
      <w:proofErr w:type="spellStart"/>
      <w:r w:rsidRPr="0076170B">
        <w:rPr>
          <w:rFonts w:ascii="Times New Roman" w:hAnsi="Times New Roman"/>
          <w:i/>
          <w:iCs/>
          <w:sz w:val="26"/>
          <w:szCs w:val="26"/>
          <w:lang w:val="es-ES"/>
        </w:rPr>
        <w:t>Bản</w:t>
      </w:r>
      <w:proofErr w:type="spellEnd"/>
      <w:r w:rsidRPr="0076170B">
        <w:rPr>
          <w:rFonts w:ascii="Times New Roman" w:hAnsi="Times New Roman"/>
          <w:i/>
          <w:iCs/>
          <w:sz w:val="26"/>
          <w:szCs w:val="26"/>
          <w:lang w:val="es-ES"/>
        </w:rPr>
        <w:t xml:space="preserve"> </w:t>
      </w:r>
      <w:proofErr w:type="spellStart"/>
      <w:r w:rsidRPr="0076170B">
        <w:rPr>
          <w:rFonts w:ascii="Times New Roman" w:hAnsi="Times New Roman"/>
          <w:i/>
          <w:iCs/>
          <w:sz w:val="26"/>
          <w:szCs w:val="26"/>
          <w:lang w:val="es-ES"/>
        </w:rPr>
        <w:t>gốc</w:t>
      </w:r>
      <w:proofErr w:type="spellEnd"/>
      <w:r w:rsidRPr="0076170B">
        <w:rPr>
          <w:rFonts w:ascii="Times New Roman" w:hAnsi="Times New Roman"/>
          <w:i/>
          <w:iCs/>
          <w:sz w:val="26"/>
          <w:szCs w:val="26"/>
          <w:lang w:val="es-ES"/>
        </w:rPr>
        <w:t xml:space="preserve"> </w:t>
      </w:r>
      <w:proofErr w:type="spellStart"/>
      <w:r w:rsidRPr="0076170B">
        <w:rPr>
          <w:rFonts w:ascii="Times New Roman" w:hAnsi="Times New Roman"/>
          <w:i/>
          <w:iCs/>
          <w:sz w:val="26"/>
          <w:szCs w:val="26"/>
          <w:lang w:val="es-ES"/>
        </w:rPr>
        <w:t>hoặc</w:t>
      </w:r>
      <w:proofErr w:type="spellEnd"/>
      <w:r w:rsidRPr="0076170B">
        <w:rPr>
          <w:rFonts w:ascii="Times New Roman" w:hAnsi="Times New Roman"/>
          <w:i/>
          <w:iCs/>
          <w:sz w:val="26"/>
          <w:szCs w:val="26"/>
          <w:lang w:val="es-ES"/>
        </w:rPr>
        <w:t xml:space="preserve"> </w:t>
      </w:r>
      <w:proofErr w:type="spellStart"/>
      <w:r w:rsidRPr="0076170B">
        <w:rPr>
          <w:rFonts w:ascii="Times New Roman" w:hAnsi="Times New Roman"/>
          <w:i/>
          <w:iCs/>
          <w:sz w:val="26"/>
          <w:szCs w:val="26"/>
          <w:lang w:val="es-ES"/>
        </w:rPr>
        <w:t>bản</w:t>
      </w:r>
      <w:proofErr w:type="spellEnd"/>
      <w:r w:rsidRPr="0076170B">
        <w:rPr>
          <w:rFonts w:ascii="Times New Roman" w:hAnsi="Times New Roman"/>
          <w:i/>
          <w:iCs/>
          <w:sz w:val="26"/>
          <w:szCs w:val="26"/>
          <w:lang w:val="es-ES"/>
        </w:rPr>
        <w:t xml:space="preserve"> </w:t>
      </w:r>
      <w:proofErr w:type="spellStart"/>
      <w:r w:rsidRPr="0076170B">
        <w:rPr>
          <w:rFonts w:ascii="Times New Roman" w:hAnsi="Times New Roman"/>
          <w:i/>
          <w:iCs/>
          <w:sz w:val="26"/>
          <w:szCs w:val="26"/>
          <w:lang w:val="es-ES"/>
        </w:rPr>
        <w:t>gốc</w:t>
      </w:r>
      <w:proofErr w:type="spellEnd"/>
      <w:r w:rsidRPr="0076170B">
        <w:rPr>
          <w:rFonts w:ascii="Times New Roman" w:hAnsi="Times New Roman"/>
          <w:i/>
          <w:iCs/>
          <w:sz w:val="26"/>
          <w:szCs w:val="26"/>
          <w:lang w:val="es-ES"/>
        </w:rPr>
        <w:t xml:space="preserve"> </w:t>
      </w:r>
      <w:proofErr w:type="spellStart"/>
      <w:r w:rsidRPr="0076170B">
        <w:rPr>
          <w:rFonts w:ascii="Times New Roman" w:hAnsi="Times New Roman"/>
          <w:i/>
          <w:iCs/>
          <w:sz w:val="26"/>
          <w:szCs w:val="26"/>
          <w:lang w:val="es-ES"/>
        </w:rPr>
        <w:t>điện</w:t>
      </w:r>
      <w:proofErr w:type="spellEnd"/>
      <w:r w:rsidRPr="0076170B">
        <w:rPr>
          <w:rFonts w:ascii="Times New Roman" w:hAnsi="Times New Roman"/>
          <w:i/>
          <w:iCs/>
          <w:sz w:val="26"/>
          <w:szCs w:val="26"/>
          <w:lang w:val="es-ES"/>
        </w:rPr>
        <w:t xml:space="preserve"> </w:t>
      </w:r>
      <w:proofErr w:type="spellStart"/>
      <w:r w:rsidRPr="0076170B">
        <w:rPr>
          <w:rFonts w:ascii="Times New Roman" w:hAnsi="Times New Roman"/>
          <w:i/>
          <w:iCs/>
          <w:sz w:val="26"/>
          <w:szCs w:val="26"/>
          <w:lang w:val="es-ES"/>
        </w:rPr>
        <w:t>tử</w:t>
      </w:r>
      <w:proofErr w:type="spellEnd"/>
      <w:r w:rsidR="00E432ED" w:rsidRPr="0076170B">
        <w:rPr>
          <w:rFonts w:ascii="Times New Roman" w:hAnsi="Times New Roman"/>
          <w:i/>
          <w:iCs/>
          <w:sz w:val="26"/>
          <w:szCs w:val="26"/>
          <w:lang w:val="vi-VN"/>
        </w:rPr>
        <w:t xml:space="preserve">, </w:t>
      </w:r>
      <w:r w:rsidR="00E432ED" w:rsidRPr="0076170B">
        <w:rPr>
          <w:rFonts w:ascii="Times New Roman" w:hAnsi="Times New Roman"/>
          <w:i/>
          <w:iCs/>
          <w:sz w:val="26"/>
          <w:szCs w:val="26"/>
          <w:lang w:val="nl-NL"/>
        </w:rPr>
        <w:t xml:space="preserve">trong trường hợp nhà thầu không thể nộp bản gốc hoặc bản liên 2 nhà thầu có thể nộp bản photo có đóng dấu xác nhận của nhà thầu (kèm bản gốc để đối chiếu) </w:t>
      </w:r>
      <w:r w:rsidRPr="0076170B">
        <w:rPr>
          <w:rFonts w:ascii="Times New Roman" w:hAnsi="Times New Roman"/>
          <w:i/>
          <w:iCs/>
          <w:sz w:val="26"/>
          <w:szCs w:val="26"/>
          <w:lang w:val="es-ES"/>
        </w:rPr>
        <w:t xml:space="preserve"> </w:t>
      </w:r>
      <w:proofErr w:type="spellStart"/>
      <w:r w:rsidRPr="0076170B">
        <w:rPr>
          <w:rFonts w:ascii="Times New Roman" w:hAnsi="Times New Roman"/>
          <w:i/>
          <w:iCs/>
          <w:sz w:val="26"/>
          <w:szCs w:val="26"/>
          <w:lang w:val="es-ES"/>
        </w:rPr>
        <w:t>bản</w:t>
      </w:r>
      <w:proofErr w:type="spellEnd"/>
      <w:r w:rsidRPr="0076170B">
        <w:rPr>
          <w:rFonts w:ascii="Times New Roman" w:hAnsi="Times New Roman"/>
          <w:i/>
          <w:iCs/>
          <w:sz w:val="26"/>
          <w:szCs w:val="26"/>
          <w:lang w:val="es-ES"/>
        </w:rPr>
        <w:t xml:space="preserve"> sao </w:t>
      </w:r>
      <w:r w:rsidRPr="0076170B">
        <w:rPr>
          <w:rFonts w:ascii="Times New Roman" w:hAnsi="Times New Roman"/>
          <w:i/>
          <w:iCs/>
          <w:sz w:val="26"/>
          <w:szCs w:val="26"/>
          <w:lang w:val="nl-NL"/>
        </w:rPr>
        <w:t xml:space="preserve">được chứng thực theo quy định pháp luật về chứng thực bản sao từ bản chính </w:t>
      </w:r>
      <w:proofErr w:type="spellStart"/>
      <w:r w:rsidRPr="0076170B">
        <w:rPr>
          <w:rFonts w:ascii="Times New Roman" w:hAnsi="Times New Roman"/>
          <w:sz w:val="26"/>
          <w:szCs w:val="26"/>
          <w:lang w:val="es-ES"/>
        </w:rPr>
        <w:t>hoặc</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chứng</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chỉ</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chất</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lượng</w:t>
      </w:r>
      <w:proofErr w:type="spellEnd"/>
      <w:r w:rsidRPr="0076170B">
        <w:rPr>
          <w:rFonts w:ascii="Times New Roman" w:hAnsi="Times New Roman"/>
          <w:sz w:val="26"/>
          <w:szCs w:val="26"/>
          <w:lang w:val="es-ES"/>
        </w:rPr>
        <w:t xml:space="preserve"> </w:t>
      </w:r>
      <w:r w:rsidRPr="0076170B">
        <w:rPr>
          <w:rFonts w:ascii="Times New Roman" w:hAnsi="Times New Roman"/>
          <w:i/>
          <w:iCs/>
          <w:sz w:val="26"/>
          <w:szCs w:val="26"/>
          <w:lang w:val="es-ES"/>
        </w:rPr>
        <w:t xml:space="preserve">do </w:t>
      </w:r>
      <w:r w:rsidRPr="0076170B">
        <w:rPr>
          <w:rFonts w:ascii="Times New Roman" w:hAnsi="Times New Roman"/>
          <w:i/>
          <w:iCs/>
          <w:sz w:val="26"/>
          <w:szCs w:val="26"/>
          <w:lang w:val="vi-VN"/>
        </w:rPr>
        <w:t>V</w:t>
      </w:r>
      <w:proofErr w:type="spellStart"/>
      <w:r w:rsidRPr="0076170B">
        <w:rPr>
          <w:rFonts w:ascii="Times New Roman" w:hAnsi="Times New Roman"/>
          <w:i/>
          <w:iCs/>
          <w:sz w:val="26"/>
          <w:szCs w:val="26"/>
          <w:lang w:val="es-ES"/>
        </w:rPr>
        <w:t>ăn</w:t>
      </w:r>
      <w:proofErr w:type="spellEnd"/>
      <w:r w:rsidRPr="0076170B">
        <w:rPr>
          <w:rFonts w:ascii="Times New Roman" w:hAnsi="Times New Roman"/>
          <w:i/>
          <w:iCs/>
          <w:sz w:val="26"/>
          <w:szCs w:val="26"/>
          <w:lang w:val="es-ES"/>
        </w:rPr>
        <w:t xml:space="preserve"> </w:t>
      </w:r>
      <w:proofErr w:type="spellStart"/>
      <w:r w:rsidRPr="0076170B">
        <w:rPr>
          <w:rFonts w:ascii="Times New Roman" w:hAnsi="Times New Roman"/>
          <w:i/>
          <w:iCs/>
          <w:sz w:val="26"/>
          <w:szCs w:val="26"/>
          <w:lang w:val="es-ES"/>
        </w:rPr>
        <w:t>phòng</w:t>
      </w:r>
      <w:proofErr w:type="spellEnd"/>
      <w:r w:rsidRPr="0076170B">
        <w:rPr>
          <w:rFonts w:ascii="Times New Roman" w:hAnsi="Times New Roman"/>
          <w:i/>
          <w:iCs/>
          <w:sz w:val="26"/>
          <w:szCs w:val="26"/>
          <w:lang w:val="es-ES"/>
        </w:rPr>
        <w:t xml:space="preserve"> </w:t>
      </w:r>
      <w:proofErr w:type="spellStart"/>
      <w:r w:rsidRPr="0076170B">
        <w:rPr>
          <w:rFonts w:ascii="Times New Roman" w:hAnsi="Times New Roman"/>
          <w:i/>
          <w:iCs/>
          <w:sz w:val="26"/>
          <w:szCs w:val="26"/>
          <w:lang w:val="es-ES"/>
        </w:rPr>
        <w:t>đại</w:t>
      </w:r>
      <w:proofErr w:type="spellEnd"/>
      <w:r w:rsidRPr="0076170B">
        <w:rPr>
          <w:rFonts w:ascii="Times New Roman" w:hAnsi="Times New Roman"/>
          <w:i/>
          <w:iCs/>
          <w:sz w:val="26"/>
          <w:szCs w:val="26"/>
          <w:lang w:val="es-ES"/>
        </w:rPr>
        <w:t xml:space="preserve"> </w:t>
      </w:r>
      <w:proofErr w:type="spellStart"/>
      <w:r w:rsidRPr="0076170B">
        <w:rPr>
          <w:rFonts w:ascii="Times New Roman" w:hAnsi="Times New Roman"/>
          <w:i/>
          <w:iCs/>
          <w:sz w:val="26"/>
          <w:szCs w:val="26"/>
          <w:lang w:val="es-ES"/>
        </w:rPr>
        <w:t>diện</w:t>
      </w:r>
      <w:proofErr w:type="spellEnd"/>
      <w:r w:rsidRPr="0076170B">
        <w:rPr>
          <w:rFonts w:ascii="Times New Roman" w:hAnsi="Times New Roman"/>
          <w:i/>
          <w:iCs/>
          <w:sz w:val="26"/>
          <w:szCs w:val="26"/>
          <w:lang w:val="es-ES"/>
        </w:rPr>
        <w:t xml:space="preserve"> </w:t>
      </w:r>
      <w:proofErr w:type="spellStart"/>
      <w:r w:rsidRPr="0076170B">
        <w:rPr>
          <w:rFonts w:ascii="Times New Roman" w:hAnsi="Times New Roman"/>
          <w:i/>
          <w:iCs/>
          <w:sz w:val="26"/>
          <w:szCs w:val="26"/>
          <w:lang w:val="es-ES"/>
        </w:rPr>
        <w:t>của</w:t>
      </w:r>
      <w:proofErr w:type="spellEnd"/>
      <w:r w:rsidRPr="0076170B">
        <w:rPr>
          <w:rFonts w:ascii="Times New Roman" w:hAnsi="Times New Roman"/>
          <w:i/>
          <w:iCs/>
          <w:sz w:val="26"/>
          <w:szCs w:val="26"/>
          <w:lang w:val="es-ES"/>
        </w:rPr>
        <w:t xml:space="preserve"> </w:t>
      </w:r>
      <w:proofErr w:type="spellStart"/>
      <w:r w:rsidRPr="0076170B">
        <w:rPr>
          <w:rFonts w:ascii="Times New Roman" w:hAnsi="Times New Roman"/>
          <w:i/>
          <w:iCs/>
          <w:sz w:val="26"/>
          <w:szCs w:val="26"/>
          <w:lang w:val="es-ES"/>
        </w:rPr>
        <w:t>nhà</w:t>
      </w:r>
      <w:proofErr w:type="spellEnd"/>
      <w:r w:rsidRPr="0076170B">
        <w:rPr>
          <w:rFonts w:ascii="Times New Roman" w:hAnsi="Times New Roman"/>
          <w:i/>
          <w:iCs/>
          <w:sz w:val="26"/>
          <w:szCs w:val="26"/>
          <w:lang w:val="es-ES"/>
        </w:rPr>
        <w:t xml:space="preserve"> </w:t>
      </w:r>
      <w:proofErr w:type="spellStart"/>
      <w:r w:rsidRPr="0076170B">
        <w:rPr>
          <w:rFonts w:ascii="Times New Roman" w:hAnsi="Times New Roman"/>
          <w:i/>
          <w:iCs/>
          <w:sz w:val="26"/>
          <w:szCs w:val="26"/>
          <w:lang w:val="es-ES"/>
        </w:rPr>
        <w:t>sản</w:t>
      </w:r>
      <w:proofErr w:type="spellEnd"/>
      <w:r w:rsidRPr="0076170B">
        <w:rPr>
          <w:rFonts w:ascii="Times New Roman" w:hAnsi="Times New Roman"/>
          <w:i/>
          <w:iCs/>
          <w:sz w:val="26"/>
          <w:szCs w:val="26"/>
          <w:lang w:val="es-ES"/>
        </w:rPr>
        <w:t xml:space="preserve"> </w:t>
      </w:r>
      <w:proofErr w:type="spellStart"/>
      <w:r w:rsidRPr="0076170B">
        <w:rPr>
          <w:rFonts w:ascii="Times New Roman" w:hAnsi="Times New Roman"/>
          <w:i/>
          <w:iCs/>
          <w:sz w:val="26"/>
          <w:szCs w:val="26"/>
          <w:lang w:val="es-ES"/>
        </w:rPr>
        <w:t>xuất</w:t>
      </w:r>
      <w:proofErr w:type="spellEnd"/>
      <w:r w:rsidRPr="0076170B">
        <w:rPr>
          <w:rFonts w:ascii="Times New Roman" w:hAnsi="Times New Roman"/>
          <w:i/>
          <w:iCs/>
          <w:sz w:val="26"/>
          <w:szCs w:val="26"/>
          <w:lang w:val="es-ES"/>
        </w:rPr>
        <w:t xml:space="preserve"> </w:t>
      </w:r>
      <w:proofErr w:type="spellStart"/>
      <w:r w:rsidRPr="0076170B">
        <w:rPr>
          <w:rFonts w:ascii="Times New Roman" w:hAnsi="Times New Roman"/>
          <w:i/>
          <w:iCs/>
          <w:sz w:val="26"/>
          <w:szCs w:val="26"/>
          <w:lang w:val="es-ES"/>
        </w:rPr>
        <w:t>cấp</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bản</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gốc</w:t>
      </w:r>
      <w:proofErr w:type="spellEnd"/>
      <w:r w:rsidRPr="0076170B">
        <w:rPr>
          <w:rFonts w:ascii="Times New Roman" w:hAnsi="Times New Roman"/>
          <w:sz w:val="26"/>
          <w:szCs w:val="26"/>
          <w:lang w:val="nl-NL"/>
        </w:rPr>
        <w:t>.</w:t>
      </w:r>
    </w:p>
    <w:p w14:paraId="2D5834F1" w14:textId="5C53E2B7" w:rsidR="00AA7A14" w:rsidRPr="00C04017" w:rsidRDefault="00AA7A14" w:rsidP="009C2D37">
      <w:pPr>
        <w:widowControl w:val="0"/>
        <w:numPr>
          <w:ilvl w:val="1"/>
          <w:numId w:val="4"/>
        </w:numPr>
        <w:tabs>
          <w:tab w:val="left" w:pos="567"/>
        </w:tabs>
        <w:spacing w:before="40" w:after="20" w:line="252" w:lineRule="auto"/>
        <w:ind w:left="567" w:hanging="567"/>
        <w:jc w:val="both"/>
        <w:rPr>
          <w:rFonts w:ascii="Times New Roman" w:hAnsi="Times New Roman"/>
          <w:sz w:val="26"/>
          <w:szCs w:val="26"/>
          <w:lang w:val="es-ES"/>
        </w:rPr>
      </w:pPr>
      <w:proofErr w:type="spellStart"/>
      <w:r w:rsidRPr="00C04017">
        <w:rPr>
          <w:rFonts w:ascii="Times New Roman" w:hAnsi="Times New Roman"/>
          <w:sz w:val="26"/>
          <w:szCs w:val="26"/>
          <w:lang w:val="es-ES"/>
        </w:rPr>
        <w:t>Tờ</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khai</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Hải</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quan</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đã</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được</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thông</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quan</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có</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thể</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hiện</w:t>
      </w:r>
      <w:proofErr w:type="spellEnd"/>
      <w:r w:rsidRPr="00C04017">
        <w:rPr>
          <w:rFonts w:ascii="Times New Roman" w:hAnsi="Times New Roman"/>
          <w:sz w:val="26"/>
          <w:szCs w:val="26"/>
          <w:lang w:val="es-ES"/>
        </w:rPr>
        <w:t xml:space="preserve"> </w:t>
      </w:r>
      <w:proofErr w:type="spellStart"/>
      <w:r w:rsidR="00CA06C0" w:rsidRPr="00C04017">
        <w:rPr>
          <w:rFonts w:ascii="Times New Roman" w:hAnsi="Times New Roman"/>
          <w:sz w:val="26"/>
          <w:szCs w:val="26"/>
          <w:lang w:val="es-ES"/>
        </w:rPr>
        <w:t>đầy</w:t>
      </w:r>
      <w:proofErr w:type="spellEnd"/>
      <w:r w:rsidR="00CA06C0" w:rsidRPr="00C04017">
        <w:rPr>
          <w:rFonts w:ascii="Times New Roman" w:hAnsi="Times New Roman"/>
          <w:sz w:val="26"/>
          <w:szCs w:val="26"/>
          <w:lang w:val="vi-VN"/>
        </w:rPr>
        <w:t xml:space="preserve"> đủ </w:t>
      </w:r>
      <w:proofErr w:type="spellStart"/>
      <w:r w:rsidRPr="00C04017">
        <w:rPr>
          <w:rFonts w:ascii="Times New Roman" w:hAnsi="Times New Roman"/>
          <w:sz w:val="26"/>
          <w:szCs w:val="26"/>
          <w:lang w:val="es-ES"/>
        </w:rPr>
        <w:t>số</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và</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ngày</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tờ</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khai</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và</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bảng</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liệt</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kê</w:t>
      </w:r>
      <w:proofErr w:type="spellEnd"/>
      <w:r w:rsidRPr="00C04017">
        <w:rPr>
          <w:rFonts w:ascii="Times New Roman" w:hAnsi="Times New Roman"/>
          <w:sz w:val="26"/>
          <w:szCs w:val="26"/>
          <w:lang w:val="es-ES"/>
        </w:rPr>
        <w:t xml:space="preserve"> chi </w:t>
      </w:r>
      <w:proofErr w:type="spellStart"/>
      <w:r w:rsidRPr="00C04017">
        <w:rPr>
          <w:rFonts w:ascii="Times New Roman" w:hAnsi="Times New Roman"/>
          <w:sz w:val="26"/>
          <w:szCs w:val="26"/>
          <w:lang w:val="es-ES"/>
        </w:rPr>
        <w:t>tiết</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hàng</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hoá</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kèm</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theo</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nếu</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là</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hàng</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nhập</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khẩu</w:t>
      </w:r>
      <w:proofErr w:type="spellEnd"/>
      <w:r w:rsidR="00854A6A" w:rsidRPr="00C04017">
        <w:rPr>
          <w:rFonts w:ascii="Times New Roman" w:hAnsi="Times New Roman"/>
          <w:sz w:val="26"/>
          <w:szCs w:val="26"/>
          <w:lang w:val="vi-VN"/>
        </w:rPr>
        <w:t xml:space="preserve">: </w:t>
      </w:r>
      <w:proofErr w:type="spellStart"/>
      <w:r w:rsidRPr="00C04017">
        <w:rPr>
          <w:rFonts w:ascii="Times New Roman" w:hAnsi="Times New Roman"/>
          <w:i/>
          <w:iCs/>
          <w:sz w:val="26"/>
          <w:szCs w:val="26"/>
          <w:lang w:val="es-ES"/>
        </w:rPr>
        <w:t>bản</w:t>
      </w:r>
      <w:proofErr w:type="spellEnd"/>
      <w:r w:rsidRPr="00C04017">
        <w:rPr>
          <w:rFonts w:ascii="Times New Roman" w:hAnsi="Times New Roman"/>
          <w:i/>
          <w:iCs/>
          <w:sz w:val="26"/>
          <w:szCs w:val="26"/>
          <w:lang w:val="es-ES"/>
        </w:rPr>
        <w:t xml:space="preserve"> </w:t>
      </w:r>
      <w:proofErr w:type="spellStart"/>
      <w:r w:rsidRPr="00C04017">
        <w:rPr>
          <w:rFonts w:ascii="Times New Roman" w:hAnsi="Times New Roman"/>
          <w:i/>
          <w:iCs/>
          <w:sz w:val="26"/>
          <w:szCs w:val="26"/>
          <w:lang w:val="es-ES"/>
        </w:rPr>
        <w:t>photo</w:t>
      </w:r>
      <w:proofErr w:type="spellEnd"/>
      <w:r w:rsidRPr="00C04017">
        <w:rPr>
          <w:rFonts w:ascii="Times New Roman" w:hAnsi="Times New Roman"/>
          <w:i/>
          <w:iCs/>
          <w:sz w:val="26"/>
          <w:szCs w:val="26"/>
          <w:lang w:val="es-ES"/>
        </w:rPr>
        <w:t xml:space="preserve"> </w:t>
      </w:r>
      <w:proofErr w:type="spellStart"/>
      <w:r w:rsidRPr="00C04017">
        <w:rPr>
          <w:rFonts w:ascii="Times New Roman" w:hAnsi="Times New Roman"/>
          <w:i/>
          <w:iCs/>
          <w:sz w:val="26"/>
          <w:szCs w:val="26"/>
          <w:lang w:val="es-ES"/>
        </w:rPr>
        <w:t>không</w:t>
      </w:r>
      <w:proofErr w:type="spellEnd"/>
      <w:r w:rsidRPr="00C04017">
        <w:rPr>
          <w:rFonts w:ascii="Times New Roman" w:hAnsi="Times New Roman"/>
          <w:i/>
          <w:iCs/>
          <w:sz w:val="26"/>
          <w:szCs w:val="26"/>
          <w:lang w:val="es-ES"/>
        </w:rPr>
        <w:t xml:space="preserve"> </w:t>
      </w:r>
      <w:proofErr w:type="spellStart"/>
      <w:r w:rsidRPr="00C04017">
        <w:rPr>
          <w:rFonts w:ascii="Times New Roman" w:hAnsi="Times New Roman"/>
          <w:i/>
          <w:iCs/>
          <w:sz w:val="26"/>
          <w:szCs w:val="26"/>
          <w:lang w:val="es-ES"/>
        </w:rPr>
        <w:t>thể</w:t>
      </w:r>
      <w:proofErr w:type="spellEnd"/>
      <w:r w:rsidRPr="00C04017">
        <w:rPr>
          <w:rFonts w:ascii="Times New Roman" w:hAnsi="Times New Roman"/>
          <w:i/>
          <w:iCs/>
          <w:sz w:val="26"/>
          <w:szCs w:val="26"/>
          <w:lang w:val="es-ES"/>
        </w:rPr>
        <w:t xml:space="preserve"> </w:t>
      </w:r>
      <w:proofErr w:type="spellStart"/>
      <w:r w:rsidRPr="00C04017">
        <w:rPr>
          <w:rFonts w:ascii="Times New Roman" w:hAnsi="Times New Roman"/>
          <w:i/>
          <w:iCs/>
          <w:sz w:val="26"/>
          <w:szCs w:val="26"/>
          <w:lang w:val="es-ES"/>
        </w:rPr>
        <w:t>hiện</w:t>
      </w:r>
      <w:proofErr w:type="spellEnd"/>
      <w:r w:rsidRPr="00C04017">
        <w:rPr>
          <w:rFonts w:ascii="Times New Roman" w:hAnsi="Times New Roman"/>
          <w:i/>
          <w:iCs/>
          <w:sz w:val="26"/>
          <w:szCs w:val="26"/>
          <w:lang w:val="es-ES"/>
        </w:rPr>
        <w:t xml:space="preserve"> </w:t>
      </w:r>
      <w:proofErr w:type="spellStart"/>
      <w:r w:rsidRPr="00C04017">
        <w:rPr>
          <w:rFonts w:ascii="Times New Roman" w:hAnsi="Times New Roman"/>
          <w:i/>
          <w:iCs/>
          <w:sz w:val="26"/>
          <w:szCs w:val="26"/>
          <w:lang w:val="es-ES"/>
        </w:rPr>
        <w:t>giá</w:t>
      </w:r>
      <w:proofErr w:type="spellEnd"/>
      <w:r w:rsidRPr="00C04017">
        <w:rPr>
          <w:rFonts w:ascii="Times New Roman" w:hAnsi="Times New Roman"/>
          <w:i/>
          <w:iCs/>
          <w:sz w:val="26"/>
          <w:szCs w:val="26"/>
          <w:lang w:val="es-ES"/>
        </w:rPr>
        <w:t xml:space="preserve"> </w:t>
      </w:r>
      <w:proofErr w:type="spellStart"/>
      <w:r w:rsidRPr="00C04017">
        <w:rPr>
          <w:rFonts w:ascii="Times New Roman" w:hAnsi="Times New Roman"/>
          <w:i/>
          <w:iCs/>
          <w:sz w:val="26"/>
          <w:szCs w:val="26"/>
          <w:lang w:val="es-ES"/>
        </w:rPr>
        <w:t>trị</w:t>
      </w:r>
      <w:proofErr w:type="spellEnd"/>
      <w:r w:rsidRPr="00C04017">
        <w:rPr>
          <w:rFonts w:ascii="Times New Roman" w:hAnsi="Times New Roman"/>
          <w:i/>
          <w:iCs/>
          <w:sz w:val="26"/>
          <w:szCs w:val="26"/>
          <w:lang w:val="es-ES"/>
        </w:rPr>
        <w:t xml:space="preserve"> </w:t>
      </w:r>
      <w:proofErr w:type="spellStart"/>
      <w:r w:rsidRPr="00C04017">
        <w:rPr>
          <w:rFonts w:ascii="Times New Roman" w:hAnsi="Times New Roman"/>
          <w:i/>
          <w:iCs/>
          <w:sz w:val="26"/>
          <w:szCs w:val="26"/>
          <w:lang w:val="es-ES"/>
        </w:rPr>
        <w:t>hàng</w:t>
      </w:r>
      <w:proofErr w:type="spellEnd"/>
      <w:r w:rsidRPr="00C04017">
        <w:rPr>
          <w:rFonts w:ascii="Times New Roman" w:hAnsi="Times New Roman"/>
          <w:i/>
          <w:iCs/>
          <w:sz w:val="26"/>
          <w:szCs w:val="26"/>
          <w:lang w:val="es-ES"/>
        </w:rPr>
        <w:t xml:space="preserve"> hóa </w:t>
      </w:r>
      <w:proofErr w:type="spellStart"/>
      <w:r w:rsidRPr="00C04017">
        <w:rPr>
          <w:rFonts w:ascii="Times New Roman" w:hAnsi="Times New Roman"/>
          <w:i/>
          <w:iCs/>
          <w:sz w:val="26"/>
          <w:szCs w:val="26"/>
          <w:lang w:val="es-ES"/>
        </w:rPr>
        <w:t>có</w:t>
      </w:r>
      <w:proofErr w:type="spellEnd"/>
      <w:r w:rsidRPr="00C04017">
        <w:rPr>
          <w:rFonts w:ascii="Times New Roman" w:hAnsi="Times New Roman"/>
          <w:i/>
          <w:iCs/>
          <w:sz w:val="26"/>
          <w:szCs w:val="26"/>
          <w:lang w:val="es-ES"/>
        </w:rPr>
        <w:t xml:space="preserve"> </w:t>
      </w:r>
      <w:proofErr w:type="spellStart"/>
      <w:r w:rsidRPr="00C04017">
        <w:rPr>
          <w:rFonts w:ascii="Times New Roman" w:hAnsi="Times New Roman"/>
          <w:i/>
          <w:iCs/>
          <w:sz w:val="26"/>
          <w:szCs w:val="26"/>
          <w:lang w:val="es-ES"/>
        </w:rPr>
        <w:t>đóng</w:t>
      </w:r>
      <w:proofErr w:type="spellEnd"/>
      <w:r w:rsidRPr="00C04017">
        <w:rPr>
          <w:rFonts w:ascii="Times New Roman" w:hAnsi="Times New Roman"/>
          <w:i/>
          <w:iCs/>
          <w:sz w:val="26"/>
          <w:szCs w:val="26"/>
          <w:lang w:val="es-ES"/>
        </w:rPr>
        <w:t xml:space="preserve"> </w:t>
      </w:r>
      <w:proofErr w:type="spellStart"/>
      <w:r w:rsidRPr="00C04017">
        <w:rPr>
          <w:rFonts w:ascii="Times New Roman" w:hAnsi="Times New Roman"/>
          <w:i/>
          <w:iCs/>
          <w:sz w:val="26"/>
          <w:szCs w:val="26"/>
          <w:lang w:val="es-ES"/>
        </w:rPr>
        <w:t>dấu</w:t>
      </w:r>
      <w:proofErr w:type="spellEnd"/>
      <w:r w:rsidRPr="00C04017">
        <w:rPr>
          <w:rFonts w:ascii="Times New Roman" w:hAnsi="Times New Roman"/>
          <w:i/>
          <w:iCs/>
          <w:sz w:val="26"/>
          <w:szCs w:val="26"/>
          <w:lang w:val="es-ES"/>
        </w:rPr>
        <w:t xml:space="preserve"> </w:t>
      </w:r>
      <w:proofErr w:type="spellStart"/>
      <w:r w:rsidRPr="00C04017">
        <w:rPr>
          <w:rFonts w:ascii="Times New Roman" w:hAnsi="Times New Roman"/>
          <w:i/>
          <w:iCs/>
          <w:sz w:val="26"/>
          <w:szCs w:val="26"/>
          <w:lang w:val="es-ES"/>
        </w:rPr>
        <w:t>xác</w:t>
      </w:r>
      <w:proofErr w:type="spellEnd"/>
      <w:r w:rsidRPr="00C04017">
        <w:rPr>
          <w:rFonts w:ascii="Times New Roman" w:hAnsi="Times New Roman"/>
          <w:i/>
          <w:iCs/>
          <w:sz w:val="26"/>
          <w:szCs w:val="26"/>
          <w:lang w:val="es-ES"/>
        </w:rPr>
        <w:t xml:space="preserve"> </w:t>
      </w:r>
      <w:proofErr w:type="spellStart"/>
      <w:r w:rsidRPr="00C04017">
        <w:rPr>
          <w:rFonts w:ascii="Times New Roman" w:hAnsi="Times New Roman"/>
          <w:i/>
          <w:iCs/>
          <w:sz w:val="26"/>
          <w:szCs w:val="26"/>
          <w:lang w:val="es-ES"/>
        </w:rPr>
        <w:t>nhận</w:t>
      </w:r>
      <w:proofErr w:type="spellEnd"/>
      <w:r w:rsidRPr="00C04017">
        <w:rPr>
          <w:rFonts w:ascii="Times New Roman" w:hAnsi="Times New Roman"/>
          <w:i/>
          <w:iCs/>
          <w:sz w:val="26"/>
          <w:szCs w:val="26"/>
          <w:lang w:val="es-ES"/>
        </w:rPr>
        <w:t xml:space="preserve"> </w:t>
      </w:r>
      <w:proofErr w:type="spellStart"/>
      <w:r w:rsidRPr="00C04017">
        <w:rPr>
          <w:rFonts w:ascii="Times New Roman" w:hAnsi="Times New Roman"/>
          <w:i/>
          <w:iCs/>
          <w:sz w:val="26"/>
          <w:szCs w:val="26"/>
          <w:lang w:val="es-ES"/>
        </w:rPr>
        <w:t>của</w:t>
      </w:r>
      <w:proofErr w:type="spellEnd"/>
      <w:r w:rsidRPr="00C04017">
        <w:rPr>
          <w:rFonts w:ascii="Times New Roman" w:hAnsi="Times New Roman"/>
          <w:i/>
          <w:iCs/>
          <w:sz w:val="26"/>
          <w:szCs w:val="26"/>
          <w:lang w:val="es-ES"/>
        </w:rPr>
        <w:t xml:space="preserve"> </w:t>
      </w:r>
      <w:proofErr w:type="spellStart"/>
      <w:r w:rsidRPr="00C04017">
        <w:rPr>
          <w:rFonts w:ascii="Times New Roman" w:hAnsi="Times New Roman"/>
          <w:i/>
          <w:iCs/>
          <w:sz w:val="26"/>
          <w:szCs w:val="26"/>
          <w:lang w:val="es-ES"/>
        </w:rPr>
        <w:t>Bên</w:t>
      </w:r>
      <w:proofErr w:type="spellEnd"/>
      <w:r w:rsidRPr="00C04017">
        <w:rPr>
          <w:rFonts w:ascii="Times New Roman" w:hAnsi="Times New Roman"/>
          <w:i/>
          <w:iCs/>
          <w:sz w:val="26"/>
          <w:szCs w:val="26"/>
          <w:lang w:val="es-ES"/>
        </w:rPr>
        <w:t xml:space="preserve"> </w:t>
      </w:r>
      <w:proofErr w:type="spellStart"/>
      <w:r w:rsidRPr="00C04017">
        <w:rPr>
          <w:rFonts w:ascii="Times New Roman" w:hAnsi="Times New Roman"/>
          <w:i/>
          <w:iCs/>
          <w:sz w:val="26"/>
          <w:szCs w:val="26"/>
          <w:lang w:val="es-ES"/>
        </w:rPr>
        <w:t>Bán</w:t>
      </w:r>
      <w:proofErr w:type="spellEnd"/>
      <w:r w:rsidR="001512DF" w:rsidRPr="00C04017">
        <w:rPr>
          <w:rFonts w:ascii="Times New Roman" w:hAnsi="Times New Roman"/>
          <w:i/>
          <w:iCs/>
          <w:sz w:val="26"/>
          <w:szCs w:val="26"/>
          <w:lang w:val="vi-VN"/>
        </w:rPr>
        <w:t xml:space="preserve"> (Trong trường hợp nhà thầu là đơn vị nhập khẩu trực tiếp).</w:t>
      </w:r>
    </w:p>
    <w:p w14:paraId="35E29029" w14:textId="2BF3C7AF" w:rsidR="00420D4A" w:rsidRPr="0076170B" w:rsidRDefault="00AA7A14" w:rsidP="006E79FA">
      <w:pPr>
        <w:widowControl w:val="0"/>
        <w:numPr>
          <w:ilvl w:val="1"/>
          <w:numId w:val="4"/>
        </w:numPr>
        <w:tabs>
          <w:tab w:val="left" w:pos="567"/>
        </w:tabs>
        <w:spacing w:before="40" w:after="20" w:line="252" w:lineRule="auto"/>
        <w:ind w:left="567" w:hanging="567"/>
        <w:jc w:val="both"/>
        <w:rPr>
          <w:rFonts w:ascii="Times New Roman" w:hAnsi="Times New Roman"/>
          <w:i/>
          <w:iCs/>
          <w:sz w:val="26"/>
          <w:szCs w:val="26"/>
          <w:lang w:val="es-ES"/>
        </w:rPr>
      </w:pPr>
      <w:proofErr w:type="spellStart"/>
      <w:r w:rsidRPr="00C04017">
        <w:rPr>
          <w:rFonts w:ascii="Times New Roman" w:hAnsi="Times New Roman"/>
          <w:sz w:val="26"/>
          <w:szCs w:val="26"/>
          <w:lang w:val="es-ES"/>
        </w:rPr>
        <w:t>Giấy</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bảo</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hành</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hàng</w:t>
      </w:r>
      <w:proofErr w:type="spellEnd"/>
      <w:r w:rsidRPr="00C04017">
        <w:rPr>
          <w:rFonts w:ascii="Times New Roman" w:hAnsi="Times New Roman"/>
          <w:sz w:val="26"/>
          <w:szCs w:val="26"/>
          <w:lang w:val="es-ES"/>
        </w:rPr>
        <w:t xml:space="preserve"> hóa do </w:t>
      </w:r>
      <w:proofErr w:type="spellStart"/>
      <w:r w:rsidRPr="00C04017">
        <w:rPr>
          <w:rFonts w:ascii="Times New Roman" w:hAnsi="Times New Roman"/>
          <w:sz w:val="26"/>
          <w:szCs w:val="26"/>
          <w:lang w:val="es-ES"/>
        </w:rPr>
        <w:t>đại</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diện</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theo</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pháp</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luật</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của</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Bên</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Bán</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ký</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phát</w:t>
      </w:r>
      <w:proofErr w:type="spellEnd"/>
      <w:r w:rsidRPr="00C04017">
        <w:rPr>
          <w:rFonts w:ascii="Times New Roman" w:hAnsi="Times New Roman"/>
          <w:sz w:val="26"/>
          <w:szCs w:val="26"/>
          <w:lang w:val="es-ES"/>
        </w:rPr>
        <w:t xml:space="preserve"> </w:t>
      </w:r>
      <w:proofErr w:type="spellStart"/>
      <w:r w:rsidRPr="00C04017">
        <w:rPr>
          <w:rFonts w:ascii="Times New Roman" w:hAnsi="Times New Roman"/>
          <w:sz w:val="26"/>
          <w:szCs w:val="26"/>
          <w:lang w:val="es-ES"/>
        </w:rPr>
        <w:t>hành</w:t>
      </w:r>
      <w:proofErr w:type="spellEnd"/>
      <w:r w:rsidRPr="00C04017">
        <w:rPr>
          <w:rFonts w:ascii="Times New Roman" w:hAnsi="Times New Roman"/>
          <w:sz w:val="26"/>
          <w:szCs w:val="26"/>
          <w:lang w:val="es-ES"/>
        </w:rPr>
        <w:t xml:space="preserve"> </w:t>
      </w:r>
      <w:r w:rsidRPr="00C04017">
        <w:rPr>
          <w:rFonts w:ascii="Times New Roman" w:hAnsi="Times New Roman"/>
          <w:i/>
          <w:iCs/>
          <w:sz w:val="26"/>
          <w:szCs w:val="26"/>
          <w:lang w:val="es-ES"/>
        </w:rPr>
        <w:t>(</w:t>
      </w:r>
      <w:proofErr w:type="spellStart"/>
      <w:r w:rsidRPr="00C04017">
        <w:rPr>
          <w:rFonts w:ascii="Times New Roman" w:hAnsi="Times New Roman"/>
          <w:i/>
          <w:iCs/>
          <w:sz w:val="26"/>
          <w:szCs w:val="26"/>
          <w:lang w:val="es-ES"/>
        </w:rPr>
        <w:t>Bản</w:t>
      </w:r>
      <w:proofErr w:type="spellEnd"/>
      <w:r w:rsidRPr="0076170B">
        <w:rPr>
          <w:rFonts w:ascii="Times New Roman" w:hAnsi="Times New Roman"/>
          <w:i/>
          <w:iCs/>
          <w:sz w:val="26"/>
          <w:szCs w:val="26"/>
          <w:lang w:val="es-ES"/>
        </w:rPr>
        <w:t xml:space="preserve"> </w:t>
      </w:r>
      <w:proofErr w:type="spellStart"/>
      <w:r w:rsidRPr="0076170B">
        <w:rPr>
          <w:rFonts w:ascii="Times New Roman" w:hAnsi="Times New Roman"/>
          <w:i/>
          <w:iCs/>
          <w:sz w:val="26"/>
          <w:szCs w:val="26"/>
          <w:lang w:val="es-ES"/>
        </w:rPr>
        <w:t>gốc</w:t>
      </w:r>
      <w:proofErr w:type="spellEnd"/>
      <w:r w:rsidRPr="0076170B">
        <w:rPr>
          <w:rFonts w:ascii="Times New Roman" w:hAnsi="Times New Roman"/>
          <w:i/>
          <w:iCs/>
          <w:sz w:val="26"/>
          <w:szCs w:val="26"/>
          <w:lang w:val="es-ES"/>
        </w:rPr>
        <w:t>).</w:t>
      </w:r>
      <w:bookmarkEnd w:id="1"/>
    </w:p>
    <w:p w14:paraId="3F48D40C" w14:textId="714E240F" w:rsidR="002A56F6" w:rsidRPr="0076170B" w:rsidRDefault="002A56F6" w:rsidP="006E79FA">
      <w:pPr>
        <w:spacing w:before="40" w:after="120"/>
        <w:ind w:firstLine="567"/>
        <w:jc w:val="both"/>
        <w:rPr>
          <w:rFonts w:ascii="Times New Roman" w:hAnsi="Times New Roman"/>
          <w:sz w:val="26"/>
          <w:szCs w:val="26"/>
          <w:lang w:val="es-ES"/>
        </w:rPr>
      </w:pPr>
      <w:proofErr w:type="spellStart"/>
      <w:r w:rsidRPr="0076170B">
        <w:rPr>
          <w:rFonts w:ascii="Times New Roman" w:hAnsi="Times New Roman"/>
          <w:sz w:val="26"/>
          <w:szCs w:val="26"/>
          <w:lang w:val="es-ES"/>
        </w:rPr>
        <w:t>Chủ</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đầu</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tư</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phải</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nhận</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được</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các</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tài</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liệu</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chứng</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từ</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nói</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trên</w:t>
      </w:r>
      <w:proofErr w:type="spellEnd"/>
      <w:r w:rsidR="00387969" w:rsidRPr="0076170B">
        <w:rPr>
          <w:rFonts w:ascii="Times New Roman" w:hAnsi="Times New Roman"/>
          <w:sz w:val="26"/>
          <w:szCs w:val="26"/>
          <w:lang w:val="vi-VN"/>
        </w:rPr>
        <w:t xml:space="preserve"> </w:t>
      </w:r>
      <w:proofErr w:type="spellStart"/>
      <w:r w:rsidRPr="0076170B">
        <w:rPr>
          <w:rFonts w:ascii="Times New Roman" w:hAnsi="Times New Roman"/>
          <w:sz w:val="26"/>
          <w:szCs w:val="26"/>
          <w:lang w:val="es-ES"/>
        </w:rPr>
        <w:t>cùng</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lúc</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hàng</w:t>
      </w:r>
      <w:proofErr w:type="spellEnd"/>
      <w:r w:rsidRPr="0076170B">
        <w:rPr>
          <w:rFonts w:ascii="Times New Roman" w:hAnsi="Times New Roman"/>
          <w:sz w:val="26"/>
          <w:szCs w:val="26"/>
          <w:lang w:val="es-ES"/>
        </w:rPr>
        <w:t xml:space="preserve"> hóa </w:t>
      </w:r>
      <w:proofErr w:type="spellStart"/>
      <w:r w:rsidRPr="0076170B">
        <w:rPr>
          <w:rFonts w:ascii="Times New Roman" w:hAnsi="Times New Roman"/>
          <w:sz w:val="26"/>
          <w:szCs w:val="26"/>
          <w:lang w:val="es-ES"/>
        </w:rPr>
        <w:t>đến</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nơi</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nếu</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không</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Nhà</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thầu</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sẽ</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phải</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chịu</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trách</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nhiệm</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về</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bất</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kỳ</w:t>
      </w:r>
      <w:proofErr w:type="spellEnd"/>
      <w:r w:rsidRPr="0076170B">
        <w:rPr>
          <w:rFonts w:ascii="Times New Roman" w:hAnsi="Times New Roman"/>
          <w:sz w:val="26"/>
          <w:szCs w:val="26"/>
          <w:lang w:val="es-ES"/>
        </w:rPr>
        <w:t xml:space="preserve"> chi </w:t>
      </w:r>
      <w:proofErr w:type="spellStart"/>
      <w:r w:rsidRPr="0076170B">
        <w:rPr>
          <w:rFonts w:ascii="Times New Roman" w:hAnsi="Times New Roman"/>
          <w:sz w:val="26"/>
          <w:szCs w:val="26"/>
          <w:lang w:val="es-ES"/>
        </w:rPr>
        <w:t>phí</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nào</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phát</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sinh</w:t>
      </w:r>
      <w:proofErr w:type="spellEnd"/>
      <w:r w:rsidRPr="0076170B">
        <w:rPr>
          <w:rFonts w:ascii="Times New Roman" w:hAnsi="Times New Roman"/>
          <w:sz w:val="26"/>
          <w:szCs w:val="26"/>
          <w:lang w:val="es-ES"/>
        </w:rPr>
        <w:t xml:space="preserve"> do </w:t>
      </w:r>
      <w:proofErr w:type="spellStart"/>
      <w:r w:rsidRPr="0076170B">
        <w:rPr>
          <w:rFonts w:ascii="Times New Roman" w:hAnsi="Times New Roman"/>
          <w:sz w:val="26"/>
          <w:szCs w:val="26"/>
          <w:lang w:val="es-ES"/>
        </w:rPr>
        <w:t>việc</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này</w:t>
      </w:r>
      <w:proofErr w:type="spellEnd"/>
      <w:r w:rsidRPr="0076170B">
        <w:rPr>
          <w:rFonts w:ascii="Times New Roman" w:hAnsi="Times New Roman"/>
          <w:sz w:val="26"/>
          <w:szCs w:val="26"/>
          <w:lang w:val="es-ES"/>
        </w:rPr>
        <w:t>.</w:t>
      </w:r>
    </w:p>
    <w:p w14:paraId="14094372" w14:textId="01B4C599" w:rsidR="008D7BE4" w:rsidRPr="0076170B" w:rsidRDefault="008D7BE4" w:rsidP="006E79FA">
      <w:pPr>
        <w:pStyle w:val="ListParagraph"/>
        <w:numPr>
          <w:ilvl w:val="0"/>
          <w:numId w:val="8"/>
        </w:numPr>
        <w:tabs>
          <w:tab w:val="left" w:pos="567"/>
        </w:tabs>
        <w:spacing w:before="40" w:line="264" w:lineRule="auto"/>
        <w:ind w:left="567" w:hanging="567"/>
        <w:rPr>
          <w:b/>
          <w:bCs/>
          <w:i/>
          <w:sz w:val="26"/>
          <w:szCs w:val="26"/>
          <w:lang w:val="es-ES"/>
        </w:rPr>
      </w:pPr>
      <w:proofErr w:type="spellStart"/>
      <w:r w:rsidRPr="0076170B">
        <w:rPr>
          <w:b/>
          <w:bCs/>
          <w:i/>
          <w:sz w:val="26"/>
          <w:szCs w:val="26"/>
          <w:lang w:val="es-ES"/>
        </w:rPr>
        <w:lastRenderedPageBreak/>
        <w:t>Yêu</w:t>
      </w:r>
      <w:proofErr w:type="spellEnd"/>
      <w:r w:rsidRPr="0076170B">
        <w:rPr>
          <w:b/>
          <w:bCs/>
          <w:i/>
          <w:sz w:val="26"/>
          <w:szCs w:val="26"/>
          <w:lang w:val="es-ES"/>
        </w:rPr>
        <w:t xml:space="preserve"> </w:t>
      </w:r>
      <w:proofErr w:type="spellStart"/>
      <w:r w:rsidRPr="0076170B">
        <w:rPr>
          <w:b/>
          <w:bCs/>
          <w:i/>
          <w:sz w:val="26"/>
          <w:szCs w:val="26"/>
          <w:lang w:val="es-ES"/>
        </w:rPr>
        <w:t>cầu</w:t>
      </w:r>
      <w:proofErr w:type="spellEnd"/>
      <w:r w:rsidRPr="0076170B">
        <w:rPr>
          <w:b/>
          <w:bCs/>
          <w:i/>
          <w:sz w:val="26"/>
          <w:szCs w:val="26"/>
          <w:lang w:val="es-ES"/>
        </w:rPr>
        <w:t xml:space="preserve"> </w:t>
      </w:r>
      <w:proofErr w:type="spellStart"/>
      <w:r w:rsidRPr="0076170B">
        <w:rPr>
          <w:b/>
          <w:bCs/>
          <w:i/>
          <w:sz w:val="26"/>
          <w:szCs w:val="26"/>
          <w:lang w:val="es-ES"/>
        </w:rPr>
        <w:t>về</w:t>
      </w:r>
      <w:proofErr w:type="spellEnd"/>
      <w:r w:rsidRPr="0076170B">
        <w:rPr>
          <w:b/>
          <w:bCs/>
          <w:i/>
          <w:sz w:val="26"/>
          <w:szCs w:val="26"/>
          <w:lang w:val="es-ES"/>
        </w:rPr>
        <w:t xml:space="preserve"> </w:t>
      </w:r>
      <w:r w:rsidR="004A43FF" w:rsidRPr="0076170B">
        <w:rPr>
          <w:b/>
          <w:bCs/>
          <w:i/>
          <w:sz w:val="26"/>
          <w:szCs w:val="26"/>
          <w:lang w:val="vi-VN"/>
        </w:rPr>
        <w:t>t</w:t>
      </w:r>
      <w:proofErr w:type="spellStart"/>
      <w:r w:rsidR="00793156" w:rsidRPr="0076170B">
        <w:rPr>
          <w:b/>
          <w:bCs/>
          <w:i/>
          <w:sz w:val="26"/>
          <w:szCs w:val="26"/>
          <w:lang w:val="es-ES"/>
        </w:rPr>
        <w:t>hời</w:t>
      </w:r>
      <w:proofErr w:type="spellEnd"/>
      <w:r w:rsidR="00793156" w:rsidRPr="0076170B">
        <w:rPr>
          <w:b/>
          <w:bCs/>
          <w:i/>
          <w:sz w:val="26"/>
          <w:szCs w:val="26"/>
          <w:lang w:val="es-ES"/>
        </w:rPr>
        <w:t xml:space="preserve"> </w:t>
      </w:r>
      <w:proofErr w:type="spellStart"/>
      <w:r w:rsidR="00793156" w:rsidRPr="0076170B">
        <w:rPr>
          <w:b/>
          <w:bCs/>
          <w:i/>
          <w:sz w:val="26"/>
          <w:szCs w:val="26"/>
          <w:lang w:val="es-ES"/>
        </w:rPr>
        <w:t>gian</w:t>
      </w:r>
      <w:proofErr w:type="spellEnd"/>
      <w:r w:rsidR="00793156" w:rsidRPr="0076170B">
        <w:rPr>
          <w:b/>
          <w:bCs/>
          <w:i/>
          <w:sz w:val="26"/>
          <w:szCs w:val="26"/>
          <w:lang w:val="es-ES"/>
        </w:rPr>
        <w:t xml:space="preserve"> </w:t>
      </w:r>
      <w:proofErr w:type="spellStart"/>
      <w:r w:rsidR="00793156" w:rsidRPr="0076170B">
        <w:rPr>
          <w:b/>
          <w:bCs/>
          <w:i/>
          <w:sz w:val="26"/>
          <w:szCs w:val="26"/>
          <w:lang w:val="es-ES"/>
        </w:rPr>
        <w:t>giao</w:t>
      </w:r>
      <w:proofErr w:type="spellEnd"/>
      <w:r w:rsidR="00793156" w:rsidRPr="0076170B">
        <w:rPr>
          <w:b/>
          <w:bCs/>
          <w:i/>
          <w:sz w:val="26"/>
          <w:szCs w:val="26"/>
          <w:lang w:val="es-ES"/>
        </w:rPr>
        <w:t xml:space="preserve"> </w:t>
      </w:r>
      <w:proofErr w:type="spellStart"/>
      <w:r w:rsidR="00793156" w:rsidRPr="0076170B">
        <w:rPr>
          <w:b/>
          <w:bCs/>
          <w:i/>
          <w:sz w:val="26"/>
          <w:szCs w:val="26"/>
          <w:lang w:val="es-ES"/>
        </w:rPr>
        <w:t>hàng</w:t>
      </w:r>
      <w:proofErr w:type="spellEnd"/>
      <w:r w:rsidR="00793156" w:rsidRPr="0076170B">
        <w:rPr>
          <w:b/>
          <w:bCs/>
          <w:i/>
          <w:sz w:val="26"/>
          <w:szCs w:val="26"/>
          <w:lang w:val="es-ES"/>
        </w:rPr>
        <w:t xml:space="preserve"> hóa</w:t>
      </w:r>
      <w:r w:rsidRPr="0076170B">
        <w:rPr>
          <w:b/>
          <w:bCs/>
          <w:i/>
          <w:sz w:val="26"/>
          <w:szCs w:val="26"/>
          <w:lang w:val="es-ES"/>
        </w:rPr>
        <w:t xml:space="preserve">: </w:t>
      </w:r>
    </w:p>
    <w:p w14:paraId="69246FF4" w14:textId="7576571A" w:rsidR="004E5218" w:rsidRPr="0076170B" w:rsidRDefault="00EF27C8" w:rsidP="004E5218">
      <w:pPr>
        <w:widowControl w:val="0"/>
        <w:numPr>
          <w:ilvl w:val="1"/>
          <w:numId w:val="4"/>
        </w:numPr>
        <w:tabs>
          <w:tab w:val="left" w:pos="567"/>
        </w:tabs>
        <w:spacing w:before="40" w:after="20" w:line="252" w:lineRule="auto"/>
        <w:ind w:left="567" w:hanging="567"/>
        <w:jc w:val="both"/>
        <w:rPr>
          <w:rFonts w:ascii="Times New Roman" w:hAnsi="Times New Roman"/>
          <w:sz w:val="26"/>
          <w:szCs w:val="26"/>
          <w:lang w:val="es-ES"/>
        </w:rPr>
      </w:pPr>
      <w:proofErr w:type="spellStart"/>
      <w:r w:rsidRPr="0076170B">
        <w:rPr>
          <w:rFonts w:ascii="Times New Roman" w:hAnsi="Times New Roman"/>
          <w:bCs/>
          <w:sz w:val="26"/>
          <w:szCs w:val="26"/>
          <w:lang w:val="es-ES"/>
        </w:rPr>
        <w:t>Thời</w:t>
      </w:r>
      <w:proofErr w:type="spellEnd"/>
      <w:r w:rsidRPr="0076170B">
        <w:rPr>
          <w:rFonts w:ascii="Times New Roman" w:hAnsi="Times New Roman"/>
          <w:bCs/>
          <w:sz w:val="26"/>
          <w:szCs w:val="26"/>
          <w:lang w:val="es-ES"/>
        </w:rPr>
        <w:t xml:space="preserve"> </w:t>
      </w:r>
      <w:proofErr w:type="spellStart"/>
      <w:r w:rsidRPr="0076170B">
        <w:rPr>
          <w:rFonts w:ascii="Times New Roman" w:hAnsi="Times New Roman"/>
          <w:sz w:val="26"/>
          <w:szCs w:val="26"/>
          <w:lang w:val="es-ES"/>
        </w:rPr>
        <w:t>gian</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giao</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hàng</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chứng</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từ</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kèm</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theo</w:t>
      </w:r>
      <w:proofErr w:type="spellEnd"/>
      <w:r w:rsidRPr="0076170B">
        <w:rPr>
          <w:rFonts w:ascii="Times New Roman" w:hAnsi="Times New Roman"/>
          <w:sz w:val="26"/>
          <w:szCs w:val="26"/>
          <w:lang w:val="es-ES"/>
        </w:rPr>
        <w:t xml:space="preserve"> </w:t>
      </w:r>
      <w:proofErr w:type="spellStart"/>
      <w:r w:rsidRPr="0076170B">
        <w:rPr>
          <w:rFonts w:ascii="Times New Roman" w:hAnsi="Times New Roman"/>
          <w:sz w:val="26"/>
          <w:szCs w:val="26"/>
          <w:lang w:val="es-ES"/>
        </w:rPr>
        <w:t>hàng</w:t>
      </w:r>
      <w:proofErr w:type="spellEnd"/>
      <w:r w:rsidRPr="0076170B">
        <w:rPr>
          <w:rFonts w:ascii="Times New Roman" w:hAnsi="Times New Roman"/>
          <w:sz w:val="26"/>
          <w:szCs w:val="26"/>
          <w:lang w:val="es-ES"/>
        </w:rPr>
        <w:t xml:space="preserve"> hóa </w:t>
      </w:r>
      <w:proofErr w:type="spellStart"/>
      <w:r w:rsidRPr="0076170B">
        <w:rPr>
          <w:rFonts w:ascii="Times New Roman" w:hAnsi="Times New Roman"/>
          <w:sz w:val="26"/>
          <w:szCs w:val="26"/>
          <w:lang w:val="es-ES"/>
        </w:rPr>
        <w:t>là</w:t>
      </w:r>
      <w:proofErr w:type="spellEnd"/>
      <w:r w:rsidRPr="0076170B">
        <w:rPr>
          <w:rFonts w:ascii="Times New Roman" w:hAnsi="Times New Roman"/>
          <w:sz w:val="26"/>
          <w:szCs w:val="26"/>
          <w:lang w:val="es-ES"/>
        </w:rPr>
        <w:t xml:space="preserve"> </w:t>
      </w:r>
      <w:r w:rsidR="004E5218" w:rsidRPr="0076170B">
        <w:rPr>
          <w:rFonts w:ascii="Times New Roman" w:hAnsi="Times New Roman"/>
          <w:sz w:val="26"/>
          <w:szCs w:val="26"/>
          <w:lang w:val="it-IT"/>
        </w:rPr>
        <w:t>trong vòng 156 ngày đối với Mục 3 và Mục 5, 112 ngày đối với các Mục còn lại kể từ ngày hợp đồng có hiệu lực</w:t>
      </w:r>
      <w:r w:rsidR="004E5218" w:rsidRPr="0076170B">
        <w:rPr>
          <w:rFonts w:ascii="Times New Roman" w:hAnsi="Times New Roman"/>
          <w:sz w:val="26"/>
          <w:szCs w:val="26"/>
          <w:lang w:val="vi-VN"/>
        </w:rPr>
        <w:t>.</w:t>
      </w:r>
    </w:p>
    <w:p w14:paraId="02F9BCE0" w14:textId="5295E485" w:rsidR="00F178D0" w:rsidRPr="0076170B" w:rsidRDefault="008A15A5" w:rsidP="006E79FA">
      <w:pPr>
        <w:pStyle w:val="ListParagraph"/>
        <w:numPr>
          <w:ilvl w:val="0"/>
          <w:numId w:val="8"/>
        </w:numPr>
        <w:tabs>
          <w:tab w:val="left" w:pos="567"/>
        </w:tabs>
        <w:spacing w:before="40" w:line="264" w:lineRule="auto"/>
        <w:ind w:left="567" w:hanging="567"/>
        <w:rPr>
          <w:b/>
          <w:bCs/>
          <w:i/>
          <w:sz w:val="26"/>
          <w:szCs w:val="26"/>
          <w:lang w:val="es-ES"/>
        </w:rPr>
      </w:pPr>
      <w:proofErr w:type="spellStart"/>
      <w:r w:rsidRPr="0076170B">
        <w:rPr>
          <w:b/>
          <w:bCs/>
          <w:i/>
          <w:sz w:val="26"/>
          <w:szCs w:val="26"/>
          <w:lang w:val="es-ES"/>
        </w:rPr>
        <w:t>Yêu</w:t>
      </w:r>
      <w:proofErr w:type="spellEnd"/>
      <w:r w:rsidRPr="0076170B">
        <w:rPr>
          <w:b/>
          <w:bCs/>
          <w:i/>
          <w:sz w:val="26"/>
          <w:szCs w:val="26"/>
          <w:lang w:val="es-ES"/>
        </w:rPr>
        <w:t xml:space="preserve"> </w:t>
      </w:r>
      <w:proofErr w:type="spellStart"/>
      <w:r w:rsidRPr="0076170B">
        <w:rPr>
          <w:b/>
          <w:bCs/>
          <w:i/>
          <w:sz w:val="26"/>
          <w:szCs w:val="26"/>
          <w:lang w:val="es-ES"/>
        </w:rPr>
        <w:t>cầu</w:t>
      </w:r>
      <w:proofErr w:type="spellEnd"/>
      <w:r w:rsidRPr="0076170B">
        <w:rPr>
          <w:b/>
          <w:bCs/>
          <w:i/>
          <w:sz w:val="26"/>
          <w:szCs w:val="26"/>
          <w:lang w:val="es-ES"/>
        </w:rPr>
        <w:t xml:space="preserve"> </w:t>
      </w:r>
      <w:proofErr w:type="spellStart"/>
      <w:r w:rsidRPr="0076170B">
        <w:rPr>
          <w:b/>
          <w:bCs/>
          <w:i/>
          <w:sz w:val="26"/>
          <w:szCs w:val="26"/>
          <w:lang w:val="es-ES"/>
        </w:rPr>
        <w:t>về</w:t>
      </w:r>
      <w:proofErr w:type="spellEnd"/>
      <w:r w:rsidRPr="0076170B">
        <w:rPr>
          <w:b/>
          <w:bCs/>
          <w:i/>
          <w:sz w:val="26"/>
          <w:szCs w:val="26"/>
          <w:lang w:val="es-ES"/>
        </w:rPr>
        <w:t xml:space="preserve"> </w:t>
      </w:r>
      <w:proofErr w:type="spellStart"/>
      <w:r w:rsidRPr="0076170B">
        <w:rPr>
          <w:b/>
          <w:bCs/>
          <w:i/>
          <w:sz w:val="26"/>
          <w:szCs w:val="26"/>
          <w:lang w:val="es-ES"/>
        </w:rPr>
        <w:t>t</w:t>
      </w:r>
      <w:r w:rsidR="00F178D0" w:rsidRPr="0076170B">
        <w:rPr>
          <w:b/>
          <w:bCs/>
          <w:i/>
          <w:sz w:val="26"/>
          <w:szCs w:val="26"/>
          <w:lang w:val="es-ES"/>
        </w:rPr>
        <w:t>hời</w:t>
      </w:r>
      <w:proofErr w:type="spellEnd"/>
      <w:r w:rsidR="00F178D0" w:rsidRPr="0076170B">
        <w:rPr>
          <w:b/>
          <w:bCs/>
          <w:i/>
          <w:sz w:val="26"/>
          <w:szCs w:val="26"/>
          <w:lang w:val="es-ES"/>
        </w:rPr>
        <w:t xml:space="preserve"> </w:t>
      </w:r>
      <w:proofErr w:type="spellStart"/>
      <w:r w:rsidR="00F178D0" w:rsidRPr="0076170B">
        <w:rPr>
          <w:b/>
          <w:bCs/>
          <w:i/>
          <w:sz w:val="26"/>
          <w:szCs w:val="26"/>
          <w:lang w:val="es-ES"/>
        </w:rPr>
        <w:t>gian</w:t>
      </w:r>
      <w:proofErr w:type="spellEnd"/>
      <w:r w:rsidR="00F178D0" w:rsidRPr="0076170B">
        <w:rPr>
          <w:b/>
          <w:bCs/>
          <w:i/>
          <w:sz w:val="26"/>
          <w:szCs w:val="26"/>
          <w:lang w:val="es-ES"/>
        </w:rPr>
        <w:t xml:space="preserve"> </w:t>
      </w:r>
      <w:proofErr w:type="spellStart"/>
      <w:r w:rsidR="00F178D0" w:rsidRPr="0076170B">
        <w:rPr>
          <w:b/>
          <w:bCs/>
          <w:i/>
          <w:sz w:val="26"/>
          <w:szCs w:val="26"/>
          <w:lang w:val="es-ES"/>
        </w:rPr>
        <w:t>bảo</w:t>
      </w:r>
      <w:proofErr w:type="spellEnd"/>
      <w:r w:rsidR="00F178D0" w:rsidRPr="0076170B">
        <w:rPr>
          <w:b/>
          <w:bCs/>
          <w:i/>
          <w:sz w:val="26"/>
          <w:szCs w:val="26"/>
          <w:lang w:val="es-ES"/>
        </w:rPr>
        <w:t xml:space="preserve"> </w:t>
      </w:r>
      <w:proofErr w:type="spellStart"/>
      <w:r w:rsidR="00F178D0" w:rsidRPr="0076170B">
        <w:rPr>
          <w:b/>
          <w:bCs/>
          <w:i/>
          <w:sz w:val="26"/>
          <w:szCs w:val="26"/>
          <w:lang w:val="es-ES"/>
        </w:rPr>
        <w:t>hành</w:t>
      </w:r>
      <w:proofErr w:type="spellEnd"/>
      <w:r w:rsidR="00F178D0" w:rsidRPr="0076170B">
        <w:rPr>
          <w:b/>
          <w:bCs/>
          <w:i/>
          <w:sz w:val="26"/>
          <w:szCs w:val="26"/>
          <w:lang w:val="es-ES"/>
        </w:rPr>
        <w:t xml:space="preserve">: </w:t>
      </w:r>
    </w:p>
    <w:p w14:paraId="7E7AAA5C" w14:textId="716EC239" w:rsidR="00457697" w:rsidRPr="0076170B" w:rsidRDefault="00457697" w:rsidP="006E79FA">
      <w:pPr>
        <w:widowControl w:val="0"/>
        <w:numPr>
          <w:ilvl w:val="1"/>
          <w:numId w:val="4"/>
        </w:numPr>
        <w:tabs>
          <w:tab w:val="left" w:pos="567"/>
        </w:tabs>
        <w:spacing w:before="40" w:after="20" w:line="252" w:lineRule="auto"/>
        <w:ind w:left="567" w:hanging="567"/>
        <w:jc w:val="both"/>
        <w:rPr>
          <w:rFonts w:ascii="Times New Roman" w:hAnsi="Times New Roman"/>
          <w:sz w:val="26"/>
          <w:szCs w:val="26"/>
          <w:lang w:val="vi-VN"/>
        </w:rPr>
      </w:pPr>
      <w:r w:rsidRPr="0076170B">
        <w:rPr>
          <w:rFonts w:ascii="Times New Roman" w:hAnsi="Times New Roman"/>
          <w:sz w:val="26"/>
          <w:szCs w:val="26"/>
          <w:lang w:val="vi-VN"/>
        </w:rPr>
        <w:t xml:space="preserve">Nhà thầu bảo hành kỹ thuật, chất lượng hàng hóa cung cấp cho Chủ đầu tư trong thời gian tối thiểu 12 tháng kể từ ngày phát hành Biên bản </w:t>
      </w:r>
      <w:r w:rsidR="00285942" w:rsidRPr="0076170B">
        <w:rPr>
          <w:rFonts w:ascii="Times New Roman" w:hAnsi="Times New Roman"/>
          <w:sz w:val="26"/>
          <w:szCs w:val="26"/>
          <w:lang w:val="vi-VN"/>
        </w:rPr>
        <w:t>nghiệm thu hàng hóa đạt yêu cầu.</w:t>
      </w:r>
    </w:p>
    <w:p w14:paraId="42E69178" w14:textId="2B96B78E" w:rsidR="00457697" w:rsidRPr="0076170B" w:rsidRDefault="00457697" w:rsidP="006E79FA">
      <w:pPr>
        <w:widowControl w:val="0"/>
        <w:numPr>
          <w:ilvl w:val="1"/>
          <w:numId w:val="4"/>
        </w:numPr>
        <w:tabs>
          <w:tab w:val="left" w:pos="567"/>
        </w:tabs>
        <w:spacing w:before="40" w:after="20" w:line="252" w:lineRule="auto"/>
        <w:ind w:left="567" w:hanging="567"/>
        <w:jc w:val="both"/>
        <w:rPr>
          <w:rFonts w:ascii="Times New Roman" w:hAnsi="Times New Roman"/>
          <w:sz w:val="26"/>
          <w:szCs w:val="26"/>
          <w:lang w:val="vi-VN"/>
        </w:rPr>
      </w:pPr>
      <w:r w:rsidRPr="0076170B">
        <w:rPr>
          <w:rFonts w:ascii="Times New Roman" w:hAnsi="Times New Roman"/>
          <w:sz w:val="26"/>
          <w:szCs w:val="26"/>
          <w:lang w:val="vi-VN"/>
        </w:rPr>
        <w:t xml:space="preserve">Địa điểm bảo hành: tại Công ty Nhiệt điện Phú Mỹ - Chi nhánh Tổng Công ty Phát điện 3 - Công ty Cổ phần, Khu Công nghiệp Phú Mỹ 1, Phường Phú Mỹ, </w:t>
      </w:r>
      <w:r w:rsidR="00CA1833" w:rsidRPr="0076170B">
        <w:rPr>
          <w:rFonts w:ascii="Times New Roman" w:hAnsi="Times New Roman"/>
          <w:sz w:val="26"/>
          <w:szCs w:val="26"/>
          <w:lang w:val="vi-VN"/>
        </w:rPr>
        <w:t>Thành phố Hồ Chí Minh</w:t>
      </w:r>
      <w:r w:rsidRPr="0076170B">
        <w:rPr>
          <w:rFonts w:ascii="Times New Roman" w:hAnsi="Times New Roman"/>
          <w:sz w:val="26"/>
          <w:szCs w:val="26"/>
          <w:lang w:val="vi-VN"/>
        </w:rPr>
        <w:t xml:space="preserve">. </w:t>
      </w:r>
    </w:p>
    <w:p w14:paraId="4AFAC941" w14:textId="7DB3D264" w:rsidR="00F178D0" w:rsidRPr="0076170B" w:rsidRDefault="008A15A5" w:rsidP="00457697">
      <w:pPr>
        <w:pStyle w:val="ListParagraph"/>
        <w:numPr>
          <w:ilvl w:val="0"/>
          <w:numId w:val="8"/>
        </w:numPr>
        <w:tabs>
          <w:tab w:val="left" w:pos="567"/>
        </w:tabs>
        <w:spacing w:before="60" w:line="264" w:lineRule="auto"/>
        <w:ind w:left="567" w:hanging="567"/>
        <w:rPr>
          <w:b/>
          <w:bCs/>
          <w:i/>
          <w:sz w:val="26"/>
          <w:szCs w:val="26"/>
          <w:lang w:val="vi-VN"/>
        </w:rPr>
      </w:pPr>
      <w:r w:rsidRPr="0076170B">
        <w:rPr>
          <w:b/>
          <w:bCs/>
          <w:i/>
          <w:sz w:val="26"/>
          <w:szCs w:val="26"/>
          <w:lang w:val="vi-VN"/>
        </w:rPr>
        <w:t xml:space="preserve">Yêu cầu về </w:t>
      </w:r>
      <w:r w:rsidR="006C2102" w:rsidRPr="0076170B">
        <w:rPr>
          <w:b/>
          <w:bCs/>
          <w:i/>
          <w:sz w:val="26"/>
          <w:szCs w:val="26"/>
          <w:lang w:val="vi-VN"/>
        </w:rPr>
        <w:t xml:space="preserve">địa điểm giao hàng: </w:t>
      </w:r>
    </w:p>
    <w:p w14:paraId="7334AC7B" w14:textId="0BA98381" w:rsidR="00395232" w:rsidRPr="0076170B" w:rsidRDefault="00395232" w:rsidP="00395232">
      <w:pPr>
        <w:widowControl w:val="0"/>
        <w:tabs>
          <w:tab w:val="left" w:pos="567"/>
        </w:tabs>
        <w:spacing w:before="80" w:line="264" w:lineRule="auto"/>
        <w:ind w:firstLine="567"/>
        <w:jc w:val="both"/>
        <w:rPr>
          <w:rFonts w:ascii="Times New Roman" w:hAnsi="Times New Roman"/>
          <w:sz w:val="26"/>
          <w:szCs w:val="26"/>
          <w:lang w:val="vi-VN"/>
        </w:rPr>
      </w:pPr>
      <w:r w:rsidRPr="0076170B">
        <w:rPr>
          <w:rFonts w:ascii="Times New Roman" w:hAnsi="Times New Roman"/>
          <w:sz w:val="26"/>
          <w:szCs w:val="26"/>
          <w:lang w:val="vi-VN"/>
        </w:rPr>
        <w:t xml:space="preserve">Địa điểm giao hàng: Kho vật tư - Công ty Nhiệt điện Phú Mỹ - Chi nhánh Tổng Công ty Phát điện 3 - Công ty Cổ phần, Khu Công nghiệp Phú Mỹ 1, Phường Phú Mỹ, </w:t>
      </w:r>
      <w:r w:rsidR="00CA1833" w:rsidRPr="0076170B">
        <w:rPr>
          <w:rFonts w:ascii="Times New Roman" w:hAnsi="Times New Roman"/>
          <w:sz w:val="26"/>
          <w:szCs w:val="26"/>
          <w:lang w:val="vi-VN"/>
        </w:rPr>
        <w:t>Thành phố Hồ Chí Minh</w:t>
      </w:r>
      <w:r w:rsidRPr="0076170B">
        <w:rPr>
          <w:rFonts w:ascii="Times New Roman" w:hAnsi="Times New Roman"/>
          <w:sz w:val="26"/>
          <w:szCs w:val="26"/>
          <w:lang w:val="vi-VN"/>
        </w:rPr>
        <w:t>. Nhà thầu chịu trách nhiệm bốc dỡ hàng hóa khỏi phương tiện vận chuyển.</w:t>
      </w:r>
    </w:p>
    <w:p w14:paraId="6D0A7CD2" w14:textId="5E3FC56C" w:rsidR="000733A7" w:rsidRPr="0076170B" w:rsidRDefault="000733A7" w:rsidP="00457697">
      <w:pPr>
        <w:pStyle w:val="ListParagraph"/>
        <w:numPr>
          <w:ilvl w:val="0"/>
          <w:numId w:val="8"/>
        </w:numPr>
        <w:tabs>
          <w:tab w:val="left" w:pos="567"/>
        </w:tabs>
        <w:spacing w:before="60" w:line="264" w:lineRule="auto"/>
        <w:ind w:left="567" w:hanging="567"/>
        <w:rPr>
          <w:b/>
          <w:bCs/>
          <w:i/>
          <w:sz w:val="26"/>
          <w:szCs w:val="26"/>
          <w:lang w:val="vi-VN"/>
        </w:rPr>
      </w:pPr>
      <w:r w:rsidRPr="0076170B">
        <w:rPr>
          <w:b/>
          <w:bCs/>
          <w:i/>
          <w:sz w:val="26"/>
          <w:szCs w:val="26"/>
          <w:lang w:val="vi-VN"/>
        </w:rPr>
        <w:t>Yêu cầu về việc nêu rõ thuế suất thuế GTGT của hàng hóa cung cấp:</w:t>
      </w:r>
    </w:p>
    <w:p w14:paraId="218E5974" w14:textId="70B2AE24" w:rsidR="000733A7" w:rsidRPr="0076170B" w:rsidRDefault="000733A7" w:rsidP="00CF0ECC">
      <w:pPr>
        <w:pStyle w:val="SectionVIHeader"/>
        <w:widowControl w:val="0"/>
        <w:spacing w:before="80" w:after="0" w:line="264" w:lineRule="auto"/>
        <w:ind w:firstLine="567"/>
        <w:jc w:val="both"/>
        <w:rPr>
          <w:b w:val="0"/>
          <w:bCs/>
          <w:sz w:val="26"/>
          <w:szCs w:val="26"/>
          <w:lang w:val="fr-FR"/>
        </w:rPr>
      </w:pPr>
      <w:proofErr w:type="spellStart"/>
      <w:r w:rsidRPr="0076170B">
        <w:rPr>
          <w:b w:val="0"/>
          <w:bCs/>
          <w:sz w:val="26"/>
          <w:szCs w:val="26"/>
          <w:lang w:val="fr-FR"/>
        </w:rPr>
        <w:t>Nhà</w:t>
      </w:r>
      <w:proofErr w:type="spellEnd"/>
      <w:r w:rsidRPr="0076170B">
        <w:rPr>
          <w:b w:val="0"/>
          <w:bCs/>
          <w:sz w:val="26"/>
          <w:szCs w:val="26"/>
          <w:lang w:val="fr-FR"/>
        </w:rPr>
        <w:t xml:space="preserve"> </w:t>
      </w:r>
      <w:proofErr w:type="spellStart"/>
      <w:r w:rsidRPr="0076170B">
        <w:rPr>
          <w:b w:val="0"/>
          <w:bCs/>
          <w:sz w:val="26"/>
          <w:szCs w:val="26"/>
          <w:lang w:val="fr-FR"/>
        </w:rPr>
        <w:t>thầu</w:t>
      </w:r>
      <w:proofErr w:type="spellEnd"/>
      <w:r w:rsidRPr="0076170B">
        <w:rPr>
          <w:b w:val="0"/>
          <w:bCs/>
          <w:sz w:val="26"/>
          <w:szCs w:val="26"/>
          <w:lang w:val="fr-FR"/>
        </w:rPr>
        <w:t xml:space="preserve"> </w:t>
      </w:r>
      <w:proofErr w:type="spellStart"/>
      <w:r w:rsidRPr="0076170B">
        <w:rPr>
          <w:b w:val="0"/>
          <w:bCs/>
          <w:sz w:val="26"/>
          <w:szCs w:val="26"/>
          <w:lang w:val="fr-FR"/>
        </w:rPr>
        <w:t>nêu</w:t>
      </w:r>
      <w:proofErr w:type="spellEnd"/>
      <w:r w:rsidRPr="0076170B">
        <w:rPr>
          <w:b w:val="0"/>
          <w:bCs/>
          <w:sz w:val="26"/>
          <w:szCs w:val="26"/>
          <w:lang w:val="fr-FR"/>
        </w:rPr>
        <w:t xml:space="preserve"> </w:t>
      </w:r>
      <w:proofErr w:type="spellStart"/>
      <w:r w:rsidRPr="0076170B">
        <w:rPr>
          <w:b w:val="0"/>
          <w:bCs/>
          <w:sz w:val="26"/>
          <w:szCs w:val="26"/>
          <w:lang w:val="fr-FR"/>
        </w:rPr>
        <w:t>rõ</w:t>
      </w:r>
      <w:proofErr w:type="spellEnd"/>
      <w:r w:rsidRPr="0076170B">
        <w:rPr>
          <w:b w:val="0"/>
          <w:bCs/>
          <w:sz w:val="26"/>
          <w:szCs w:val="26"/>
          <w:lang w:val="fr-FR"/>
        </w:rPr>
        <w:t xml:space="preserve"> </w:t>
      </w:r>
      <w:proofErr w:type="spellStart"/>
      <w:r w:rsidRPr="0076170B">
        <w:rPr>
          <w:b w:val="0"/>
          <w:bCs/>
          <w:sz w:val="26"/>
          <w:szCs w:val="26"/>
          <w:lang w:val="fr-FR"/>
        </w:rPr>
        <w:t>thuế</w:t>
      </w:r>
      <w:proofErr w:type="spellEnd"/>
      <w:r w:rsidRPr="0076170B">
        <w:rPr>
          <w:b w:val="0"/>
          <w:bCs/>
          <w:sz w:val="26"/>
          <w:szCs w:val="26"/>
          <w:lang w:val="fr-FR"/>
        </w:rPr>
        <w:t xml:space="preserve"> </w:t>
      </w:r>
      <w:proofErr w:type="spellStart"/>
      <w:r w:rsidRPr="0076170B">
        <w:rPr>
          <w:b w:val="0"/>
          <w:bCs/>
          <w:sz w:val="26"/>
          <w:szCs w:val="26"/>
          <w:lang w:val="fr-FR"/>
        </w:rPr>
        <w:t>suất</w:t>
      </w:r>
      <w:proofErr w:type="spellEnd"/>
      <w:r w:rsidRPr="0076170B">
        <w:rPr>
          <w:b w:val="0"/>
          <w:bCs/>
          <w:sz w:val="26"/>
          <w:szCs w:val="26"/>
          <w:lang w:val="fr-FR"/>
        </w:rPr>
        <w:t xml:space="preserve"> </w:t>
      </w:r>
      <w:proofErr w:type="spellStart"/>
      <w:r w:rsidRPr="0076170B">
        <w:rPr>
          <w:b w:val="0"/>
          <w:bCs/>
          <w:sz w:val="26"/>
          <w:szCs w:val="26"/>
          <w:lang w:val="fr-FR"/>
        </w:rPr>
        <w:t>thuế</w:t>
      </w:r>
      <w:proofErr w:type="spellEnd"/>
      <w:r w:rsidRPr="0076170B">
        <w:rPr>
          <w:b w:val="0"/>
          <w:bCs/>
          <w:sz w:val="26"/>
          <w:szCs w:val="26"/>
          <w:lang w:val="fr-FR"/>
        </w:rPr>
        <w:t xml:space="preserve"> GTGT </w:t>
      </w:r>
      <w:proofErr w:type="spellStart"/>
      <w:r w:rsidRPr="0076170B">
        <w:rPr>
          <w:b w:val="0"/>
          <w:bCs/>
          <w:sz w:val="26"/>
          <w:szCs w:val="26"/>
          <w:lang w:val="fr-FR"/>
        </w:rPr>
        <w:t>áp</w:t>
      </w:r>
      <w:proofErr w:type="spellEnd"/>
      <w:r w:rsidRPr="0076170B">
        <w:rPr>
          <w:b w:val="0"/>
          <w:bCs/>
          <w:sz w:val="26"/>
          <w:szCs w:val="26"/>
          <w:lang w:val="fr-FR"/>
        </w:rPr>
        <w:t xml:space="preserve"> </w:t>
      </w:r>
      <w:proofErr w:type="spellStart"/>
      <w:r w:rsidRPr="0076170B">
        <w:rPr>
          <w:b w:val="0"/>
          <w:bCs/>
          <w:sz w:val="26"/>
          <w:szCs w:val="26"/>
          <w:lang w:val="fr-FR"/>
        </w:rPr>
        <w:t>dụng</w:t>
      </w:r>
      <w:proofErr w:type="spellEnd"/>
      <w:r w:rsidRPr="0076170B">
        <w:rPr>
          <w:b w:val="0"/>
          <w:bCs/>
          <w:sz w:val="26"/>
          <w:szCs w:val="26"/>
          <w:lang w:val="fr-FR"/>
        </w:rPr>
        <w:t xml:space="preserve"> </w:t>
      </w:r>
      <w:proofErr w:type="spellStart"/>
      <w:r w:rsidRPr="0076170B">
        <w:rPr>
          <w:b w:val="0"/>
          <w:bCs/>
          <w:sz w:val="26"/>
          <w:szCs w:val="26"/>
          <w:lang w:val="fr-FR"/>
        </w:rPr>
        <w:t>cho</w:t>
      </w:r>
      <w:proofErr w:type="spellEnd"/>
      <w:r w:rsidRPr="0076170B">
        <w:rPr>
          <w:b w:val="0"/>
          <w:bCs/>
          <w:sz w:val="26"/>
          <w:szCs w:val="26"/>
          <w:lang w:val="fr-FR"/>
        </w:rPr>
        <w:t xml:space="preserve"> </w:t>
      </w:r>
      <w:proofErr w:type="spellStart"/>
      <w:r w:rsidRPr="0076170B">
        <w:rPr>
          <w:b w:val="0"/>
          <w:bCs/>
          <w:sz w:val="26"/>
          <w:szCs w:val="26"/>
          <w:lang w:val="fr-FR"/>
        </w:rPr>
        <w:t>từng</w:t>
      </w:r>
      <w:proofErr w:type="spellEnd"/>
      <w:r w:rsidRPr="0076170B">
        <w:rPr>
          <w:b w:val="0"/>
          <w:bCs/>
          <w:sz w:val="26"/>
          <w:szCs w:val="26"/>
          <w:lang w:val="fr-FR"/>
        </w:rPr>
        <w:t xml:space="preserve"> </w:t>
      </w:r>
      <w:proofErr w:type="spellStart"/>
      <w:r w:rsidRPr="0076170B">
        <w:rPr>
          <w:b w:val="0"/>
          <w:bCs/>
          <w:sz w:val="26"/>
          <w:szCs w:val="26"/>
          <w:lang w:val="fr-FR"/>
        </w:rPr>
        <w:t>hạng</w:t>
      </w:r>
      <w:proofErr w:type="spellEnd"/>
      <w:r w:rsidRPr="0076170B">
        <w:rPr>
          <w:b w:val="0"/>
          <w:bCs/>
          <w:sz w:val="26"/>
          <w:szCs w:val="26"/>
          <w:lang w:val="fr-FR"/>
        </w:rPr>
        <w:t xml:space="preserve"> </w:t>
      </w:r>
      <w:proofErr w:type="spellStart"/>
      <w:r w:rsidRPr="0076170B">
        <w:rPr>
          <w:b w:val="0"/>
          <w:bCs/>
          <w:sz w:val="26"/>
          <w:szCs w:val="26"/>
          <w:lang w:val="fr-FR"/>
        </w:rPr>
        <w:t>mục</w:t>
      </w:r>
      <w:proofErr w:type="spellEnd"/>
      <w:r w:rsidRPr="0076170B">
        <w:rPr>
          <w:b w:val="0"/>
          <w:bCs/>
          <w:sz w:val="26"/>
          <w:szCs w:val="26"/>
          <w:lang w:val="fr-FR"/>
        </w:rPr>
        <w:t xml:space="preserve"> </w:t>
      </w:r>
      <w:proofErr w:type="spellStart"/>
      <w:r w:rsidRPr="0076170B">
        <w:rPr>
          <w:b w:val="0"/>
          <w:bCs/>
          <w:sz w:val="26"/>
          <w:szCs w:val="26"/>
          <w:lang w:val="fr-FR"/>
        </w:rPr>
        <w:t>hàng</w:t>
      </w:r>
      <w:proofErr w:type="spellEnd"/>
      <w:r w:rsidRPr="0076170B">
        <w:rPr>
          <w:b w:val="0"/>
          <w:bCs/>
          <w:sz w:val="26"/>
          <w:szCs w:val="26"/>
          <w:lang w:val="fr-FR"/>
        </w:rPr>
        <w:t xml:space="preserve"> hóa </w:t>
      </w:r>
      <w:proofErr w:type="spellStart"/>
      <w:r w:rsidRPr="0076170B">
        <w:rPr>
          <w:b w:val="0"/>
          <w:bCs/>
          <w:sz w:val="26"/>
          <w:szCs w:val="26"/>
          <w:lang w:val="fr-FR"/>
        </w:rPr>
        <w:t>cung</w:t>
      </w:r>
      <w:proofErr w:type="spellEnd"/>
      <w:r w:rsidRPr="0076170B">
        <w:rPr>
          <w:b w:val="0"/>
          <w:bCs/>
          <w:sz w:val="26"/>
          <w:szCs w:val="26"/>
          <w:lang w:val="fr-FR"/>
        </w:rPr>
        <w:t xml:space="preserve"> </w:t>
      </w:r>
      <w:proofErr w:type="spellStart"/>
      <w:r w:rsidRPr="0076170B">
        <w:rPr>
          <w:b w:val="0"/>
          <w:bCs/>
          <w:sz w:val="26"/>
          <w:szCs w:val="26"/>
          <w:lang w:val="fr-FR"/>
        </w:rPr>
        <w:t>cấp</w:t>
      </w:r>
      <w:proofErr w:type="spellEnd"/>
      <w:r w:rsidRPr="0076170B">
        <w:rPr>
          <w:b w:val="0"/>
          <w:bCs/>
          <w:sz w:val="26"/>
          <w:szCs w:val="26"/>
          <w:lang w:val="fr-FR"/>
        </w:rPr>
        <w:t xml:space="preserve"> </w:t>
      </w:r>
      <w:proofErr w:type="spellStart"/>
      <w:r w:rsidRPr="0076170B">
        <w:rPr>
          <w:b w:val="0"/>
          <w:bCs/>
          <w:sz w:val="26"/>
          <w:szCs w:val="26"/>
          <w:lang w:val="fr-FR"/>
        </w:rPr>
        <w:t>trong</w:t>
      </w:r>
      <w:proofErr w:type="spellEnd"/>
      <w:r w:rsidRPr="0076170B">
        <w:rPr>
          <w:b w:val="0"/>
          <w:bCs/>
          <w:sz w:val="26"/>
          <w:szCs w:val="26"/>
          <w:lang w:val="fr-FR"/>
        </w:rPr>
        <w:t xml:space="preserve"> </w:t>
      </w:r>
      <w:proofErr w:type="spellStart"/>
      <w:r w:rsidRPr="0076170B">
        <w:rPr>
          <w:b w:val="0"/>
          <w:bCs/>
          <w:sz w:val="26"/>
          <w:szCs w:val="26"/>
          <w:lang w:val="fr-FR"/>
        </w:rPr>
        <w:t>gói</w:t>
      </w:r>
      <w:proofErr w:type="spellEnd"/>
      <w:r w:rsidRPr="0076170B">
        <w:rPr>
          <w:b w:val="0"/>
          <w:bCs/>
          <w:sz w:val="26"/>
          <w:szCs w:val="26"/>
          <w:lang w:val="fr-FR"/>
        </w:rPr>
        <w:t xml:space="preserve"> </w:t>
      </w:r>
      <w:proofErr w:type="spellStart"/>
      <w:r w:rsidRPr="0076170B">
        <w:rPr>
          <w:b w:val="0"/>
          <w:bCs/>
          <w:sz w:val="26"/>
          <w:szCs w:val="26"/>
          <w:lang w:val="fr-FR"/>
        </w:rPr>
        <w:t>thầu</w:t>
      </w:r>
      <w:proofErr w:type="spellEnd"/>
      <w:r w:rsidRPr="0076170B">
        <w:rPr>
          <w:b w:val="0"/>
          <w:bCs/>
          <w:sz w:val="26"/>
          <w:szCs w:val="26"/>
          <w:lang w:val="fr-FR"/>
        </w:rPr>
        <w:t xml:space="preserve"> </w:t>
      </w:r>
      <w:proofErr w:type="spellStart"/>
      <w:r w:rsidRPr="0076170B">
        <w:rPr>
          <w:b w:val="0"/>
          <w:bCs/>
          <w:sz w:val="26"/>
          <w:szCs w:val="26"/>
          <w:lang w:val="fr-FR"/>
        </w:rPr>
        <w:t>này</w:t>
      </w:r>
      <w:proofErr w:type="spellEnd"/>
      <w:r w:rsidRPr="0076170B">
        <w:rPr>
          <w:b w:val="0"/>
          <w:bCs/>
          <w:sz w:val="26"/>
          <w:szCs w:val="26"/>
          <w:lang w:val="fr-FR"/>
        </w:rPr>
        <w:t>.</w:t>
      </w:r>
    </w:p>
    <w:p w14:paraId="5E9CC0B1" w14:textId="1586BF7D" w:rsidR="00B66B01" w:rsidRPr="0076170B" w:rsidRDefault="00B66B01" w:rsidP="00CF0ECC">
      <w:pPr>
        <w:pStyle w:val="SectionVIHeader"/>
        <w:widowControl w:val="0"/>
        <w:spacing w:before="80" w:after="0" w:line="264" w:lineRule="auto"/>
        <w:jc w:val="left"/>
        <w:rPr>
          <w:sz w:val="26"/>
          <w:szCs w:val="26"/>
          <w:lang w:val="fr-FR"/>
        </w:rPr>
      </w:pPr>
      <w:proofErr w:type="spellStart"/>
      <w:r w:rsidRPr="0076170B">
        <w:rPr>
          <w:sz w:val="26"/>
          <w:szCs w:val="26"/>
          <w:lang w:val="fr-FR"/>
        </w:rPr>
        <w:t>Mục</w:t>
      </w:r>
      <w:proofErr w:type="spellEnd"/>
      <w:r w:rsidRPr="0076170B">
        <w:rPr>
          <w:sz w:val="26"/>
          <w:szCs w:val="26"/>
          <w:lang w:val="fr-FR"/>
        </w:rPr>
        <w:t xml:space="preserve"> 2. </w:t>
      </w:r>
      <w:proofErr w:type="spellStart"/>
      <w:r w:rsidRPr="0076170B">
        <w:rPr>
          <w:sz w:val="26"/>
          <w:szCs w:val="26"/>
          <w:lang w:val="fr-FR"/>
        </w:rPr>
        <w:t>Bản</w:t>
      </w:r>
      <w:proofErr w:type="spellEnd"/>
      <w:r w:rsidRPr="0076170B">
        <w:rPr>
          <w:sz w:val="26"/>
          <w:szCs w:val="26"/>
          <w:lang w:val="fr-FR"/>
        </w:rPr>
        <w:t xml:space="preserve"> </w:t>
      </w:r>
      <w:proofErr w:type="spellStart"/>
      <w:proofErr w:type="gramStart"/>
      <w:r w:rsidRPr="0076170B">
        <w:rPr>
          <w:sz w:val="26"/>
          <w:szCs w:val="26"/>
          <w:lang w:val="fr-FR"/>
        </w:rPr>
        <w:t>vẽ</w:t>
      </w:r>
      <w:proofErr w:type="spellEnd"/>
      <w:r w:rsidRPr="0076170B">
        <w:rPr>
          <w:sz w:val="26"/>
          <w:szCs w:val="26"/>
          <w:lang w:val="fr-FR"/>
        </w:rPr>
        <w:t>:</w:t>
      </w:r>
      <w:proofErr w:type="gramEnd"/>
      <w:r w:rsidRPr="0076170B">
        <w:rPr>
          <w:sz w:val="26"/>
          <w:szCs w:val="26"/>
          <w:lang w:val="fr-FR"/>
        </w:rPr>
        <w:t xml:space="preserve"> </w:t>
      </w:r>
      <w:proofErr w:type="spellStart"/>
      <w:r w:rsidRPr="0076170B">
        <w:rPr>
          <w:b w:val="0"/>
          <w:bCs/>
          <w:sz w:val="26"/>
          <w:szCs w:val="26"/>
          <w:lang w:val="fr-FR"/>
        </w:rPr>
        <w:t>Không</w:t>
      </w:r>
      <w:proofErr w:type="spellEnd"/>
      <w:r w:rsidRPr="0076170B">
        <w:rPr>
          <w:b w:val="0"/>
          <w:bCs/>
          <w:sz w:val="26"/>
          <w:szCs w:val="26"/>
          <w:lang w:val="fr-FR"/>
        </w:rPr>
        <w:t xml:space="preserve"> </w:t>
      </w:r>
      <w:proofErr w:type="spellStart"/>
      <w:r w:rsidRPr="0076170B">
        <w:rPr>
          <w:b w:val="0"/>
          <w:bCs/>
          <w:sz w:val="26"/>
          <w:szCs w:val="26"/>
          <w:lang w:val="fr-FR"/>
        </w:rPr>
        <w:t>áp</w:t>
      </w:r>
      <w:proofErr w:type="spellEnd"/>
      <w:r w:rsidRPr="0076170B">
        <w:rPr>
          <w:b w:val="0"/>
          <w:bCs/>
          <w:sz w:val="26"/>
          <w:szCs w:val="26"/>
          <w:lang w:val="fr-FR"/>
        </w:rPr>
        <w:t xml:space="preserve"> </w:t>
      </w:r>
      <w:proofErr w:type="spellStart"/>
      <w:r w:rsidRPr="0076170B">
        <w:rPr>
          <w:b w:val="0"/>
          <w:bCs/>
          <w:sz w:val="26"/>
          <w:szCs w:val="26"/>
          <w:lang w:val="fr-FR"/>
        </w:rPr>
        <w:t>dụng</w:t>
      </w:r>
      <w:proofErr w:type="spellEnd"/>
      <w:r w:rsidR="002360F2" w:rsidRPr="0076170B">
        <w:rPr>
          <w:b w:val="0"/>
          <w:bCs/>
          <w:sz w:val="26"/>
          <w:szCs w:val="26"/>
          <w:lang w:val="fr-FR"/>
        </w:rPr>
        <w:t>.</w:t>
      </w:r>
    </w:p>
    <w:p w14:paraId="40D11C1A" w14:textId="77777777" w:rsidR="00AE1DBA" w:rsidRPr="0076170B" w:rsidRDefault="00D34DD2" w:rsidP="00CF0ECC">
      <w:pPr>
        <w:pStyle w:val="SectionVIHeader"/>
        <w:widowControl w:val="0"/>
        <w:spacing w:before="80" w:after="0" w:line="264" w:lineRule="auto"/>
        <w:jc w:val="left"/>
        <w:rPr>
          <w:spacing w:val="3"/>
          <w:sz w:val="23"/>
          <w:szCs w:val="23"/>
          <w:shd w:val="clear" w:color="auto" w:fill="FFFFFF"/>
          <w:lang w:val="vi-VN"/>
        </w:rPr>
      </w:pPr>
      <w:proofErr w:type="spellStart"/>
      <w:r w:rsidRPr="0076170B">
        <w:rPr>
          <w:sz w:val="26"/>
          <w:szCs w:val="26"/>
          <w:lang w:val="fr-FR"/>
        </w:rPr>
        <w:t>Mục</w:t>
      </w:r>
      <w:proofErr w:type="spellEnd"/>
      <w:r w:rsidRPr="0076170B">
        <w:rPr>
          <w:sz w:val="26"/>
          <w:szCs w:val="26"/>
          <w:lang w:val="fr-FR"/>
        </w:rPr>
        <w:t xml:space="preserve"> </w:t>
      </w:r>
      <w:r w:rsidR="00B66B01" w:rsidRPr="0076170B">
        <w:rPr>
          <w:sz w:val="26"/>
          <w:szCs w:val="26"/>
          <w:lang w:val="fr-FR"/>
        </w:rPr>
        <w:t>3</w:t>
      </w:r>
      <w:r w:rsidRPr="0076170B">
        <w:rPr>
          <w:sz w:val="26"/>
          <w:szCs w:val="26"/>
          <w:lang w:val="fr-FR"/>
        </w:rPr>
        <w:t xml:space="preserve">. </w:t>
      </w:r>
      <w:proofErr w:type="spellStart"/>
      <w:r w:rsidRPr="0076170B">
        <w:rPr>
          <w:sz w:val="26"/>
          <w:szCs w:val="26"/>
          <w:lang w:val="fr-FR"/>
        </w:rPr>
        <w:t>Kiểm</w:t>
      </w:r>
      <w:proofErr w:type="spellEnd"/>
      <w:r w:rsidRPr="0076170B">
        <w:rPr>
          <w:sz w:val="26"/>
          <w:szCs w:val="26"/>
          <w:lang w:val="fr-FR"/>
        </w:rPr>
        <w:t xml:space="preserve"> tra </w:t>
      </w:r>
      <w:proofErr w:type="spellStart"/>
      <w:r w:rsidRPr="0076170B">
        <w:rPr>
          <w:sz w:val="26"/>
          <w:szCs w:val="26"/>
          <w:lang w:val="fr-FR"/>
        </w:rPr>
        <w:t>và</w:t>
      </w:r>
      <w:proofErr w:type="spellEnd"/>
      <w:r w:rsidRPr="0076170B">
        <w:rPr>
          <w:sz w:val="26"/>
          <w:szCs w:val="26"/>
          <w:lang w:val="fr-FR"/>
        </w:rPr>
        <w:t xml:space="preserve"> </w:t>
      </w:r>
      <w:proofErr w:type="spellStart"/>
      <w:r w:rsidRPr="0076170B">
        <w:rPr>
          <w:sz w:val="26"/>
          <w:szCs w:val="26"/>
          <w:lang w:val="fr-FR"/>
        </w:rPr>
        <w:t>thử</w:t>
      </w:r>
      <w:proofErr w:type="spellEnd"/>
      <w:r w:rsidRPr="0076170B">
        <w:rPr>
          <w:sz w:val="26"/>
          <w:szCs w:val="26"/>
          <w:lang w:val="fr-FR"/>
        </w:rPr>
        <w:t xml:space="preserve"> </w:t>
      </w:r>
      <w:proofErr w:type="spellStart"/>
      <w:proofErr w:type="gramStart"/>
      <w:r w:rsidRPr="0076170B">
        <w:rPr>
          <w:sz w:val="26"/>
          <w:szCs w:val="26"/>
          <w:lang w:val="fr-FR"/>
        </w:rPr>
        <w:t>nghiệm</w:t>
      </w:r>
      <w:proofErr w:type="spellEnd"/>
      <w:r w:rsidR="00EE374A" w:rsidRPr="0076170B">
        <w:rPr>
          <w:sz w:val="26"/>
          <w:szCs w:val="26"/>
          <w:lang w:val="vi-VN"/>
        </w:rPr>
        <w:t>:</w:t>
      </w:r>
      <w:proofErr w:type="gramEnd"/>
      <w:r w:rsidR="00EE374A" w:rsidRPr="0076170B">
        <w:rPr>
          <w:sz w:val="26"/>
          <w:szCs w:val="26"/>
          <w:lang w:val="vi-VN"/>
        </w:rPr>
        <w:t xml:space="preserve"> </w:t>
      </w:r>
    </w:p>
    <w:p w14:paraId="76544DFF" w14:textId="1FC76DEF" w:rsidR="00D34DD2" w:rsidRPr="0076170B" w:rsidRDefault="00AE1DBA" w:rsidP="00AE1DBA">
      <w:pPr>
        <w:pStyle w:val="SectionVIHeader"/>
        <w:widowControl w:val="0"/>
        <w:spacing w:before="80" w:after="0" w:line="264" w:lineRule="auto"/>
        <w:ind w:firstLine="567"/>
        <w:jc w:val="both"/>
        <w:rPr>
          <w:b w:val="0"/>
          <w:bCs/>
          <w:sz w:val="26"/>
          <w:szCs w:val="26"/>
          <w:lang w:val="fr-FR"/>
        </w:rPr>
      </w:pPr>
      <w:proofErr w:type="spellStart"/>
      <w:r w:rsidRPr="0076170B">
        <w:rPr>
          <w:b w:val="0"/>
          <w:bCs/>
          <w:sz w:val="26"/>
          <w:szCs w:val="26"/>
          <w:lang w:val="fr-FR"/>
        </w:rPr>
        <w:t>Nghiệm</w:t>
      </w:r>
      <w:proofErr w:type="spellEnd"/>
      <w:r w:rsidRPr="0076170B">
        <w:rPr>
          <w:b w:val="0"/>
          <w:bCs/>
          <w:sz w:val="26"/>
          <w:szCs w:val="26"/>
          <w:lang w:val="fr-FR"/>
        </w:rPr>
        <w:t xml:space="preserve"> </w:t>
      </w:r>
      <w:proofErr w:type="spellStart"/>
      <w:r w:rsidRPr="0076170B">
        <w:rPr>
          <w:b w:val="0"/>
          <w:bCs/>
          <w:sz w:val="26"/>
          <w:szCs w:val="26"/>
          <w:lang w:val="fr-FR"/>
        </w:rPr>
        <w:t>thu</w:t>
      </w:r>
      <w:proofErr w:type="spellEnd"/>
      <w:r w:rsidRPr="0076170B">
        <w:rPr>
          <w:b w:val="0"/>
          <w:bCs/>
          <w:sz w:val="26"/>
          <w:szCs w:val="26"/>
          <w:lang w:val="fr-FR"/>
        </w:rPr>
        <w:t xml:space="preserve"> </w:t>
      </w:r>
      <w:proofErr w:type="spellStart"/>
      <w:r w:rsidRPr="0076170B">
        <w:rPr>
          <w:b w:val="0"/>
          <w:bCs/>
          <w:sz w:val="26"/>
          <w:szCs w:val="26"/>
          <w:lang w:val="fr-FR"/>
        </w:rPr>
        <w:t>hàng</w:t>
      </w:r>
      <w:proofErr w:type="spellEnd"/>
      <w:r w:rsidRPr="0076170B">
        <w:rPr>
          <w:b w:val="0"/>
          <w:bCs/>
          <w:sz w:val="26"/>
          <w:szCs w:val="26"/>
          <w:lang w:val="fr-FR"/>
        </w:rPr>
        <w:t xml:space="preserve"> </w:t>
      </w:r>
      <w:proofErr w:type="gramStart"/>
      <w:r w:rsidRPr="0076170B">
        <w:rPr>
          <w:b w:val="0"/>
          <w:bCs/>
          <w:sz w:val="26"/>
          <w:szCs w:val="26"/>
          <w:lang w:val="fr-FR"/>
        </w:rPr>
        <w:t>hóa:</w:t>
      </w:r>
      <w:proofErr w:type="gramEnd"/>
      <w:r w:rsidRPr="0076170B">
        <w:rPr>
          <w:b w:val="0"/>
          <w:bCs/>
          <w:sz w:val="26"/>
          <w:szCs w:val="26"/>
          <w:lang w:val="fr-FR"/>
        </w:rPr>
        <w:t xml:space="preserve"> </w:t>
      </w:r>
      <w:proofErr w:type="spellStart"/>
      <w:r w:rsidRPr="0076170B">
        <w:rPr>
          <w:b w:val="0"/>
          <w:bCs/>
          <w:sz w:val="26"/>
          <w:szCs w:val="26"/>
          <w:lang w:val="fr-FR"/>
        </w:rPr>
        <w:t>Chủ</w:t>
      </w:r>
      <w:proofErr w:type="spellEnd"/>
      <w:r w:rsidRPr="0076170B">
        <w:rPr>
          <w:b w:val="0"/>
          <w:bCs/>
          <w:sz w:val="26"/>
          <w:szCs w:val="26"/>
          <w:lang w:val="fr-FR"/>
        </w:rPr>
        <w:t xml:space="preserve"> </w:t>
      </w:r>
      <w:proofErr w:type="spellStart"/>
      <w:r w:rsidRPr="0076170B">
        <w:rPr>
          <w:b w:val="0"/>
          <w:bCs/>
          <w:sz w:val="26"/>
          <w:szCs w:val="26"/>
          <w:lang w:val="fr-FR"/>
        </w:rPr>
        <w:t>đầu</w:t>
      </w:r>
      <w:proofErr w:type="spellEnd"/>
      <w:r w:rsidRPr="0076170B">
        <w:rPr>
          <w:b w:val="0"/>
          <w:bCs/>
          <w:sz w:val="26"/>
          <w:szCs w:val="26"/>
          <w:lang w:val="fr-FR"/>
        </w:rPr>
        <w:t xml:space="preserve"> </w:t>
      </w:r>
      <w:proofErr w:type="spellStart"/>
      <w:r w:rsidRPr="0076170B">
        <w:rPr>
          <w:b w:val="0"/>
          <w:bCs/>
          <w:sz w:val="26"/>
          <w:szCs w:val="26"/>
          <w:lang w:val="fr-FR"/>
        </w:rPr>
        <w:t>tư</w:t>
      </w:r>
      <w:proofErr w:type="spellEnd"/>
      <w:r w:rsidRPr="0076170B">
        <w:rPr>
          <w:b w:val="0"/>
          <w:bCs/>
          <w:sz w:val="26"/>
          <w:szCs w:val="26"/>
          <w:lang w:val="fr-FR"/>
        </w:rPr>
        <w:t xml:space="preserve"> </w:t>
      </w:r>
      <w:proofErr w:type="spellStart"/>
      <w:r w:rsidRPr="0076170B">
        <w:rPr>
          <w:b w:val="0"/>
          <w:bCs/>
          <w:sz w:val="26"/>
          <w:szCs w:val="26"/>
          <w:lang w:val="fr-FR"/>
        </w:rPr>
        <w:t>sẽ</w:t>
      </w:r>
      <w:proofErr w:type="spellEnd"/>
      <w:r w:rsidRPr="0076170B">
        <w:rPr>
          <w:b w:val="0"/>
          <w:bCs/>
          <w:sz w:val="26"/>
          <w:szCs w:val="26"/>
          <w:lang w:val="fr-FR"/>
        </w:rPr>
        <w:t xml:space="preserve"> </w:t>
      </w:r>
      <w:proofErr w:type="spellStart"/>
      <w:r w:rsidRPr="0076170B">
        <w:rPr>
          <w:b w:val="0"/>
          <w:bCs/>
          <w:sz w:val="26"/>
          <w:szCs w:val="26"/>
          <w:lang w:val="fr-FR"/>
        </w:rPr>
        <w:t>phát</w:t>
      </w:r>
      <w:proofErr w:type="spellEnd"/>
      <w:r w:rsidRPr="0076170B">
        <w:rPr>
          <w:b w:val="0"/>
          <w:bCs/>
          <w:sz w:val="26"/>
          <w:szCs w:val="26"/>
          <w:lang w:val="fr-FR"/>
        </w:rPr>
        <w:t xml:space="preserve"> </w:t>
      </w:r>
      <w:proofErr w:type="spellStart"/>
      <w:r w:rsidRPr="0076170B">
        <w:rPr>
          <w:b w:val="0"/>
          <w:bCs/>
          <w:sz w:val="26"/>
          <w:szCs w:val="26"/>
          <w:lang w:val="fr-FR"/>
        </w:rPr>
        <w:t>hành</w:t>
      </w:r>
      <w:proofErr w:type="spellEnd"/>
      <w:r w:rsidRPr="0076170B">
        <w:rPr>
          <w:b w:val="0"/>
          <w:bCs/>
          <w:sz w:val="26"/>
          <w:szCs w:val="26"/>
          <w:lang w:val="fr-FR"/>
        </w:rPr>
        <w:t xml:space="preserve"> </w:t>
      </w:r>
      <w:proofErr w:type="spellStart"/>
      <w:r w:rsidRPr="0076170B">
        <w:rPr>
          <w:b w:val="0"/>
          <w:bCs/>
          <w:sz w:val="26"/>
          <w:szCs w:val="26"/>
          <w:lang w:val="fr-FR"/>
        </w:rPr>
        <w:t>biên</w:t>
      </w:r>
      <w:proofErr w:type="spellEnd"/>
      <w:r w:rsidRPr="0076170B">
        <w:rPr>
          <w:b w:val="0"/>
          <w:bCs/>
          <w:sz w:val="26"/>
          <w:szCs w:val="26"/>
          <w:lang w:val="fr-FR"/>
        </w:rPr>
        <w:t xml:space="preserve"> </w:t>
      </w:r>
      <w:proofErr w:type="spellStart"/>
      <w:r w:rsidRPr="0076170B">
        <w:rPr>
          <w:b w:val="0"/>
          <w:bCs/>
          <w:sz w:val="26"/>
          <w:szCs w:val="26"/>
          <w:lang w:val="fr-FR"/>
        </w:rPr>
        <w:t>bản</w:t>
      </w:r>
      <w:proofErr w:type="spellEnd"/>
      <w:r w:rsidRPr="0076170B">
        <w:rPr>
          <w:b w:val="0"/>
          <w:bCs/>
          <w:sz w:val="26"/>
          <w:szCs w:val="26"/>
          <w:lang w:val="fr-FR"/>
        </w:rPr>
        <w:t xml:space="preserve"> </w:t>
      </w:r>
      <w:proofErr w:type="spellStart"/>
      <w:r w:rsidRPr="0076170B">
        <w:rPr>
          <w:b w:val="0"/>
          <w:bCs/>
          <w:sz w:val="26"/>
          <w:szCs w:val="26"/>
          <w:lang w:val="fr-FR"/>
        </w:rPr>
        <w:t>nghiệm</w:t>
      </w:r>
      <w:proofErr w:type="spellEnd"/>
      <w:r w:rsidRPr="0076170B">
        <w:rPr>
          <w:b w:val="0"/>
          <w:bCs/>
          <w:sz w:val="26"/>
          <w:szCs w:val="26"/>
          <w:lang w:val="fr-FR"/>
        </w:rPr>
        <w:t xml:space="preserve"> </w:t>
      </w:r>
      <w:proofErr w:type="spellStart"/>
      <w:r w:rsidRPr="0076170B">
        <w:rPr>
          <w:b w:val="0"/>
          <w:bCs/>
          <w:sz w:val="26"/>
          <w:szCs w:val="26"/>
          <w:lang w:val="fr-FR"/>
        </w:rPr>
        <w:t>thu</w:t>
      </w:r>
      <w:proofErr w:type="spellEnd"/>
      <w:r w:rsidRPr="0076170B">
        <w:rPr>
          <w:b w:val="0"/>
          <w:bCs/>
          <w:sz w:val="26"/>
          <w:szCs w:val="26"/>
          <w:lang w:val="fr-FR"/>
        </w:rPr>
        <w:t xml:space="preserve"> </w:t>
      </w:r>
      <w:proofErr w:type="spellStart"/>
      <w:r w:rsidRPr="0076170B">
        <w:rPr>
          <w:b w:val="0"/>
          <w:bCs/>
          <w:sz w:val="26"/>
          <w:szCs w:val="26"/>
          <w:lang w:val="fr-FR"/>
        </w:rPr>
        <w:t>hàng</w:t>
      </w:r>
      <w:proofErr w:type="spellEnd"/>
      <w:r w:rsidRPr="0076170B">
        <w:rPr>
          <w:b w:val="0"/>
          <w:bCs/>
          <w:sz w:val="26"/>
          <w:szCs w:val="26"/>
          <w:lang w:val="fr-FR"/>
        </w:rPr>
        <w:t xml:space="preserve"> hóa </w:t>
      </w:r>
      <w:proofErr w:type="spellStart"/>
      <w:r w:rsidRPr="0076170B">
        <w:rPr>
          <w:b w:val="0"/>
          <w:bCs/>
          <w:sz w:val="26"/>
          <w:szCs w:val="26"/>
          <w:lang w:val="fr-FR"/>
        </w:rPr>
        <w:t>trong</w:t>
      </w:r>
      <w:proofErr w:type="spellEnd"/>
      <w:r w:rsidRPr="0076170B">
        <w:rPr>
          <w:b w:val="0"/>
          <w:bCs/>
          <w:sz w:val="26"/>
          <w:szCs w:val="26"/>
          <w:lang w:val="fr-FR"/>
        </w:rPr>
        <w:t xml:space="preserve"> </w:t>
      </w:r>
      <w:proofErr w:type="spellStart"/>
      <w:r w:rsidRPr="0076170B">
        <w:rPr>
          <w:b w:val="0"/>
          <w:bCs/>
          <w:sz w:val="26"/>
          <w:szCs w:val="26"/>
          <w:lang w:val="fr-FR"/>
        </w:rPr>
        <w:t>vòng</w:t>
      </w:r>
      <w:proofErr w:type="spellEnd"/>
      <w:r w:rsidRPr="0076170B">
        <w:rPr>
          <w:b w:val="0"/>
          <w:bCs/>
          <w:sz w:val="26"/>
          <w:szCs w:val="26"/>
          <w:lang w:val="fr-FR"/>
        </w:rPr>
        <w:t xml:space="preserve"> 20 </w:t>
      </w:r>
      <w:proofErr w:type="spellStart"/>
      <w:r w:rsidRPr="0076170B">
        <w:rPr>
          <w:b w:val="0"/>
          <w:bCs/>
          <w:sz w:val="26"/>
          <w:szCs w:val="26"/>
          <w:lang w:val="fr-FR"/>
        </w:rPr>
        <w:t>ngày</w:t>
      </w:r>
      <w:proofErr w:type="spellEnd"/>
      <w:r w:rsidRPr="0076170B">
        <w:rPr>
          <w:b w:val="0"/>
          <w:bCs/>
          <w:sz w:val="26"/>
          <w:szCs w:val="26"/>
          <w:lang w:val="fr-FR"/>
        </w:rPr>
        <w:t xml:space="preserve"> </w:t>
      </w:r>
      <w:proofErr w:type="spellStart"/>
      <w:r w:rsidRPr="0076170B">
        <w:rPr>
          <w:b w:val="0"/>
          <w:bCs/>
          <w:sz w:val="26"/>
          <w:szCs w:val="26"/>
          <w:lang w:val="fr-FR"/>
        </w:rPr>
        <w:t>kể</w:t>
      </w:r>
      <w:proofErr w:type="spellEnd"/>
      <w:r w:rsidRPr="0076170B">
        <w:rPr>
          <w:b w:val="0"/>
          <w:bCs/>
          <w:sz w:val="26"/>
          <w:szCs w:val="26"/>
          <w:lang w:val="fr-FR"/>
        </w:rPr>
        <w:t xml:space="preserve"> </w:t>
      </w:r>
      <w:proofErr w:type="spellStart"/>
      <w:r w:rsidRPr="0076170B">
        <w:rPr>
          <w:b w:val="0"/>
          <w:bCs/>
          <w:sz w:val="26"/>
          <w:szCs w:val="26"/>
          <w:lang w:val="fr-FR"/>
        </w:rPr>
        <w:t>từ</w:t>
      </w:r>
      <w:proofErr w:type="spellEnd"/>
      <w:r w:rsidRPr="0076170B">
        <w:rPr>
          <w:b w:val="0"/>
          <w:bCs/>
          <w:sz w:val="26"/>
          <w:szCs w:val="26"/>
          <w:lang w:val="fr-FR"/>
        </w:rPr>
        <w:t xml:space="preserve"> </w:t>
      </w:r>
      <w:proofErr w:type="spellStart"/>
      <w:r w:rsidRPr="0076170B">
        <w:rPr>
          <w:b w:val="0"/>
          <w:bCs/>
          <w:sz w:val="26"/>
          <w:szCs w:val="26"/>
          <w:lang w:val="fr-FR"/>
        </w:rPr>
        <w:t>ngày</w:t>
      </w:r>
      <w:proofErr w:type="spellEnd"/>
      <w:r w:rsidRPr="0076170B">
        <w:rPr>
          <w:b w:val="0"/>
          <w:bCs/>
          <w:sz w:val="26"/>
          <w:szCs w:val="26"/>
          <w:lang w:val="fr-FR"/>
        </w:rPr>
        <w:t xml:space="preserve"> </w:t>
      </w:r>
      <w:proofErr w:type="spellStart"/>
      <w:r w:rsidRPr="0076170B">
        <w:rPr>
          <w:b w:val="0"/>
          <w:bCs/>
          <w:sz w:val="26"/>
          <w:szCs w:val="26"/>
          <w:lang w:val="fr-FR"/>
        </w:rPr>
        <w:t>Chủ</w:t>
      </w:r>
      <w:proofErr w:type="spellEnd"/>
      <w:r w:rsidRPr="0076170B">
        <w:rPr>
          <w:b w:val="0"/>
          <w:bCs/>
          <w:sz w:val="26"/>
          <w:szCs w:val="26"/>
          <w:lang w:val="fr-FR"/>
        </w:rPr>
        <w:t xml:space="preserve"> </w:t>
      </w:r>
      <w:proofErr w:type="spellStart"/>
      <w:r w:rsidRPr="0076170B">
        <w:rPr>
          <w:b w:val="0"/>
          <w:bCs/>
          <w:sz w:val="26"/>
          <w:szCs w:val="26"/>
          <w:lang w:val="fr-FR"/>
        </w:rPr>
        <w:t>đầu</w:t>
      </w:r>
      <w:proofErr w:type="spellEnd"/>
      <w:r w:rsidRPr="0076170B">
        <w:rPr>
          <w:b w:val="0"/>
          <w:bCs/>
          <w:sz w:val="26"/>
          <w:szCs w:val="26"/>
          <w:lang w:val="fr-FR"/>
        </w:rPr>
        <w:t xml:space="preserve"> </w:t>
      </w:r>
      <w:proofErr w:type="spellStart"/>
      <w:r w:rsidRPr="0076170B">
        <w:rPr>
          <w:b w:val="0"/>
          <w:bCs/>
          <w:sz w:val="26"/>
          <w:szCs w:val="26"/>
          <w:lang w:val="fr-FR"/>
        </w:rPr>
        <w:t>tư</w:t>
      </w:r>
      <w:proofErr w:type="spellEnd"/>
      <w:r w:rsidRPr="0076170B">
        <w:rPr>
          <w:b w:val="0"/>
          <w:bCs/>
          <w:sz w:val="26"/>
          <w:szCs w:val="26"/>
          <w:lang w:val="fr-FR"/>
        </w:rPr>
        <w:t xml:space="preserve"> </w:t>
      </w:r>
      <w:proofErr w:type="spellStart"/>
      <w:r w:rsidRPr="0076170B">
        <w:rPr>
          <w:b w:val="0"/>
          <w:bCs/>
          <w:sz w:val="26"/>
          <w:szCs w:val="26"/>
          <w:lang w:val="fr-FR"/>
        </w:rPr>
        <w:t>nhận</w:t>
      </w:r>
      <w:proofErr w:type="spellEnd"/>
      <w:r w:rsidRPr="0076170B">
        <w:rPr>
          <w:b w:val="0"/>
          <w:bCs/>
          <w:sz w:val="26"/>
          <w:szCs w:val="26"/>
          <w:lang w:val="fr-FR"/>
        </w:rPr>
        <w:t xml:space="preserve"> </w:t>
      </w:r>
      <w:proofErr w:type="spellStart"/>
      <w:r w:rsidRPr="0076170B">
        <w:rPr>
          <w:b w:val="0"/>
          <w:bCs/>
          <w:sz w:val="26"/>
          <w:szCs w:val="26"/>
          <w:lang w:val="fr-FR"/>
        </w:rPr>
        <w:t>đúng</w:t>
      </w:r>
      <w:proofErr w:type="spellEnd"/>
      <w:r w:rsidRPr="0076170B">
        <w:rPr>
          <w:b w:val="0"/>
          <w:bCs/>
          <w:sz w:val="26"/>
          <w:szCs w:val="26"/>
          <w:lang w:val="fr-FR"/>
        </w:rPr>
        <w:t xml:space="preserve">, </w:t>
      </w:r>
      <w:proofErr w:type="spellStart"/>
      <w:r w:rsidRPr="0076170B">
        <w:rPr>
          <w:b w:val="0"/>
          <w:bCs/>
          <w:sz w:val="26"/>
          <w:szCs w:val="26"/>
          <w:lang w:val="fr-FR"/>
        </w:rPr>
        <w:t>đủ</w:t>
      </w:r>
      <w:proofErr w:type="spellEnd"/>
      <w:r w:rsidRPr="0076170B">
        <w:rPr>
          <w:b w:val="0"/>
          <w:bCs/>
          <w:sz w:val="26"/>
          <w:szCs w:val="26"/>
          <w:lang w:val="fr-FR"/>
        </w:rPr>
        <w:t xml:space="preserve"> </w:t>
      </w:r>
      <w:proofErr w:type="spellStart"/>
      <w:r w:rsidRPr="0076170B">
        <w:rPr>
          <w:b w:val="0"/>
          <w:bCs/>
          <w:sz w:val="26"/>
          <w:szCs w:val="26"/>
          <w:lang w:val="fr-FR"/>
        </w:rPr>
        <w:t>hàng</w:t>
      </w:r>
      <w:proofErr w:type="spellEnd"/>
      <w:r w:rsidRPr="0076170B">
        <w:rPr>
          <w:b w:val="0"/>
          <w:bCs/>
          <w:sz w:val="26"/>
          <w:szCs w:val="26"/>
          <w:lang w:val="fr-FR"/>
        </w:rPr>
        <w:t xml:space="preserve"> </w:t>
      </w:r>
      <w:proofErr w:type="spellStart"/>
      <w:r w:rsidRPr="0076170B">
        <w:rPr>
          <w:b w:val="0"/>
          <w:bCs/>
          <w:sz w:val="26"/>
          <w:szCs w:val="26"/>
          <w:lang w:val="fr-FR"/>
        </w:rPr>
        <w:t>và</w:t>
      </w:r>
      <w:proofErr w:type="spellEnd"/>
      <w:r w:rsidRPr="0076170B">
        <w:rPr>
          <w:b w:val="0"/>
          <w:bCs/>
          <w:sz w:val="26"/>
          <w:szCs w:val="26"/>
          <w:lang w:val="fr-FR"/>
        </w:rPr>
        <w:t xml:space="preserve"> </w:t>
      </w:r>
      <w:proofErr w:type="spellStart"/>
      <w:r w:rsidRPr="0076170B">
        <w:rPr>
          <w:b w:val="0"/>
          <w:bCs/>
          <w:sz w:val="26"/>
          <w:szCs w:val="26"/>
          <w:lang w:val="fr-FR"/>
        </w:rPr>
        <w:t>chứng</w:t>
      </w:r>
      <w:proofErr w:type="spellEnd"/>
      <w:r w:rsidRPr="0076170B">
        <w:rPr>
          <w:b w:val="0"/>
          <w:bCs/>
          <w:sz w:val="26"/>
          <w:szCs w:val="26"/>
          <w:lang w:val="fr-FR"/>
        </w:rPr>
        <w:t xml:space="preserve"> </w:t>
      </w:r>
      <w:proofErr w:type="spellStart"/>
      <w:r w:rsidRPr="0076170B">
        <w:rPr>
          <w:b w:val="0"/>
          <w:bCs/>
          <w:sz w:val="26"/>
          <w:szCs w:val="26"/>
          <w:lang w:val="fr-FR"/>
        </w:rPr>
        <w:t>từ</w:t>
      </w:r>
      <w:proofErr w:type="spellEnd"/>
      <w:r w:rsidRPr="0076170B">
        <w:rPr>
          <w:b w:val="0"/>
          <w:bCs/>
          <w:sz w:val="26"/>
          <w:szCs w:val="26"/>
          <w:lang w:val="fr-FR"/>
        </w:rPr>
        <w:t xml:space="preserve"> </w:t>
      </w:r>
      <w:proofErr w:type="spellStart"/>
      <w:r w:rsidRPr="0076170B">
        <w:rPr>
          <w:b w:val="0"/>
          <w:bCs/>
          <w:sz w:val="26"/>
          <w:szCs w:val="26"/>
          <w:lang w:val="fr-FR"/>
        </w:rPr>
        <w:t>kèm</w:t>
      </w:r>
      <w:proofErr w:type="spellEnd"/>
      <w:r w:rsidRPr="0076170B">
        <w:rPr>
          <w:b w:val="0"/>
          <w:bCs/>
          <w:sz w:val="26"/>
          <w:szCs w:val="26"/>
          <w:lang w:val="fr-FR"/>
        </w:rPr>
        <w:t xml:space="preserve"> </w:t>
      </w:r>
      <w:proofErr w:type="spellStart"/>
      <w:r w:rsidRPr="0076170B">
        <w:rPr>
          <w:b w:val="0"/>
          <w:bCs/>
          <w:sz w:val="26"/>
          <w:szCs w:val="26"/>
          <w:lang w:val="fr-FR"/>
        </w:rPr>
        <w:t>theo</w:t>
      </w:r>
      <w:proofErr w:type="spellEnd"/>
      <w:r w:rsidRPr="0076170B">
        <w:rPr>
          <w:b w:val="0"/>
          <w:bCs/>
          <w:sz w:val="26"/>
          <w:szCs w:val="26"/>
          <w:lang w:val="fr-FR"/>
        </w:rPr>
        <w:t xml:space="preserve"> </w:t>
      </w:r>
      <w:proofErr w:type="spellStart"/>
      <w:r w:rsidRPr="0076170B">
        <w:rPr>
          <w:b w:val="0"/>
          <w:bCs/>
          <w:sz w:val="26"/>
          <w:szCs w:val="26"/>
          <w:lang w:val="fr-FR"/>
        </w:rPr>
        <w:t>hàng</w:t>
      </w:r>
      <w:proofErr w:type="spellEnd"/>
      <w:r w:rsidRPr="0076170B">
        <w:rPr>
          <w:b w:val="0"/>
          <w:bCs/>
          <w:sz w:val="26"/>
          <w:szCs w:val="26"/>
          <w:lang w:val="fr-FR"/>
        </w:rPr>
        <w:t xml:space="preserve"> hóa </w:t>
      </w:r>
      <w:proofErr w:type="spellStart"/>
      <w:r w:rsidRPr="0076170B">
        <w:rPr>
          <w:b w:val="0"/>
          <w:bCs/>
          <w:sz w:val="26"/>
          <w:szCs w:val="26"/>
          <w:lang w:val="fr-FR"/>
        </w:rPr>
        <w:t>theo</w:t>
      </w:r>
      <w:proofErr w:type="spellEnd"/>
      <w:r w:rsidRPr="0076170B">
        <w:rPr>
          <w:b w:val="0"/>
          <w:bCs/>
          <w:sz w:val="26"/>
          <w:szCs w:val="26"/>
          <w:lang w:val="fr-FR"/>
        </w:rPr>
        <w:t xml:space="preserve"> </w:t>
      </w:r>
      <w:proofErr w:type="spellStart"/>
      <w:r w:rsidRPr="0076170B">
        <w:rPr>
          <w:b w:val="0"/>
          <w:bCs/>
          <w:sz w:val="26"/>
          <w:szCs w:val="26"/>
          <w:lang w:val="fr-FR"/>
        </w:rPr>
        <w:t>quy</w:t>
      </w:r>
      <w:proofErr w:type="spellEnd"/>
      <w:r w:rsidRPr="0076170B">
        <w:rPr>
          <w:b w:val="0"/>
          <w:bCs/>
          <w:sz w:val="26"/>
          <w:szCs w:val="26"/>
          <w:lang w:val="fr-FR"/>
        </w:rPr>
        <w:t xml:space="preserve"> </w:t>
      </w:r>
      <w:proofErr w:type="spellStart"/>
      <w:r w:rsidRPr="0076170B">
        <w:rPr>
          <w:b w:val="0"/>
          <w:bCs/>
          <w:sz w:val="26"/>
          <w:szCs w:val="26"/>
          <w:lang w:val="fr-FR"/>
        </w:rPr>
        <w:t>định</w:t>
      </w:r>
      <w:proofErr w:type="spellEnd"/>
      <w:r w:rsidRPr="0076170B">
        <w:rPr>
          <w:b w:val="0"/>
          <w:bCs/>
          <w:sz w:val="26"/>
          <w:szCs w:val="26"/>
          <w:lang w:val="fr-FR"/>
        </w:rPr>
        <w:t>.</w:t>
      </w:r>
    </w:p>
    <w:p w14:paraId="595C08A7" w14:textId="40F9A31C" w:rsidR="00D242CB" w:rsidRPr="0076170B" w:rsidRDefault="00D242CB" w:rsidP="00172F78">
      <w:pPr>
        <w:shd w:val="clear" w:color="auto" w:fill="FFFFFF"/>
        <w:tabs>
          <w:tab w:val="left" w:pos="567"/>
        </w:tabs>
        <w:jc w:val="both"/>
        <w:rPr>
          <w:rFonts w:ascii="Times New Roman" w:hAnsi="Times New Roman"/>
          <w:spacing w:val="3"/>
          <w:lang w:val="vi-VN"/>
        </w:rPr>
      </w:pPr>
    </w:p>
    <w:sectPr w:rsidR="00D242CB" w:rsidRPr="0076170B" w:rsidSect="00655517">
      <w:headerReference w:type="default" r:id="rId11"/>
      <w:footerReference w:type="default" r:id="rId12"/>
      <w:pgSz w:w="11906" w:h="16838" w:code="9"/>
      <w:pgMar w:top="1134" w:right="1134" w:bottom="1134" w:left="1418" w:header="709"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63FB8" w14:textId="77777777" w:rsidR="00D905FE" w:rsidRDefault="00D905FE" w:rsidP="00D7561E">
      <w:r>
        <w:separator/>
      </w:r>
    </w:p>
  </w:endnote>
  <w:endnote w:type="continuationSeparator" w:id="0">
    <w:p w14:paraId="3F416843" w14:textId="77777777" w:rsidR="00D905FE" w:rsidRDefault="00D905FE" w:rsidP="00D7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EAF0" w14:textId="7601A044" w:rsidR="00430FDA" w:rsidRPr="00430FDA" w:rsidRDefault="00430FDA">
    <w:pPr>
      <w:pStyle w:val="Footer"/>
      <w:jc w:val="center"/>
      <w:rPr>
        <w:rFonts w:ascii="Times New Roman" w:hAnsi="Times New Roman"/>
        <w:sz w:val="24"/>
        <w:szCs w:val="24"/>
      </w:rPr>
    </w:pPr>
  </w:p>
  <w:p w14:paraId="3AA764BA" w14:textId="78073831" w:rsidR="00D7561E" w:rsidRPr="000919A5" w:rsidRDefault="00D7561E" w:rsidP="00465998">
    <w:pPr>
      <w:pStyle w:val="Footer"/>
      <w:jc w:val="cen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0F64B" w14:textId="77777777" w:rsidR="00D905FE" w:rsidRDefault="00D905FE" w:rsidP="00D7561E">
      <w:r>
        <w:separator/>
      </w:r>
    </w:p>
  </w:footnote>
  <w:footnote w:type="continuationSeparator" w:id="0">
    <w:p w14:paraId="5FBF3F32" w14:textId="77777777" w:rsidR="00D905FE" w:rsidRDefault="00D905FE" w:rsidP="00D75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7041"/>
      <w:docPartObj>
        <w:docPartGallery w:val="Page Numbers (Top of Page)"/>
        <w:docPartUnique/>
      </w:docPartObj>
    </w:sdtPr>
    <w:sdtEndPr>
      <w:rPr>
        <w:rFonts w:ascii="Times New Roman" w:hAnsi="Times New Roman"/>
        <w:noProof/>
        <w:sz w:val="24"/>
        <w:szCs w:val="24"/>
      </w:rPr>
    </w:sdtEndPr>
    <w:sdtContent>
      <w:p w14:paraId="45ACCFF8" w14:textId="4FABA35E" w:rsidR="002360F2" w:rsidRPr="002360F2" w:rsidRDefault="002360F2">
        <w:pPr>
          <w:pStyle w:val="Header"/>
          <w:jc w:val="center"/>
          <w:rPr>
            <w:rFonts w:ascii="Times New Roman" w:hAnsi="Times New Roman"/>
            <w:sz w:val="24"/>
            <w:szCs w:val="24"/>
          </w:rPr>
        </w:pPr>
        <w:r w:rsidRPr="002360F2">
          <w:rPr>
            <w:rFonts w:ascii="Times New Roman" w:hAnsi="Times New Roman"/>
            <w:sz w:val="24"/>
            <w:szCs w:val="24"/>
          </w:rPr>
          <w:fldChar w:fldCharType="begin"/>
        </w:r>
        <w:r w:rsidRPr="002360F2">
          <w:rPr>
            <w:rFonts w:ascii="Times New Roman" w:hAnsi="Times New Roman"/>
            <w:sz w:val="24"/>
            <w:szCs w:val="24"/>
          </w:rPr>
          <w:instrText xml:space="preserve"> PAGE   \* MERGEFORMAT </w:instrText>
        </w:r>
        <w:r w:rsidRPr="002360F2">
          <w:rPr>
            <w:rFonts w:ascii="Times New Roman" w:hAnsi="Times New Roman"/>
            <w:sz w:val="24"/>
            <w:szCs w:val="24"/>
          </w:rPr>
          <w:fldChar w:fldCharType="separate"/>
        </w:r>
        <w:r w:rsidRPr="002360F2">
          <w:rPr>
            <w:rFonts w:ascii="Times New Roman" w:hAnsi="Times New Roman"/>
            <w:noProof/>
            <w:sz w:val="24"/>
            <w:szCs w:val="24"/>
          </w:rPr>
          <w:t>2</w:t>
        </w:r>
        <w:r w:rsidRPr="002360F2">
          <w:rPr>
            <w:rFonts w:ascii="Times New Roman" w:hAnsi="Times New Roman"/>
            <w:noProof/>
            <w:sz w:val="24"/>
            <w:szCs w:val="24"/>
          </w:rPr>
          <w:fldChar w:fldCharType="end"/>
        </w:r>
      </w:p>
    </w:sdtContent>
  </w:sdt>
  <w:p w14:paraId="390461C5" w14:textId="77777777" w:rsidR="00C834E4" w:rsidRDefault="00C83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2F5"/>
    <w:multiLevelType w:val="multilevel"/>
    <w:tmpl w:val="CEF4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8369C"/>
    <w:multiLevelType w:val="hybridMultilevel"/>
    <w:tmpl w:val="29D2A732"/>
    <w:lvl w:ilvl="0" w:tplc="DA4A0130">
      <w:start w:val="1"/>
      <w:numFmt w:val="bullet"/>
      <w:lvlText w:val="-"/>
      <w:lvlJc w:val="left"/>
      <w:pPr>
        <w:ind w:left="990" w:hanging="360"/>
      </w:pPr>
      <w:rPr>
        <w:rFonts w:ascii="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4986BBF"/>
    <w:multiLevelType w:val="hybridMultilevel"/>
    <w:tmpl w:val="1FF0B3A4"/>
    <w:lvl w:ilvl="0" w:tplc="133C50A8">
      <w:start w:val="1"/>
      <w:numFmt w:val="bullet"/>
      <w:pStyle w:val="BodyText1"/>
      <w:lvlText w:val=""/>
      <w:lvlJc w:val="left"/>
      <w:pPr>
        <w:tabs>
          <w:tab w:val="num" w:pos="1420"/>
        </w:tabs>
        <w:ind w:left="1420" w:hanging="360"/>
      </w:pPr>
      <w:rPr>
        <w:rFonts w:ascii="Symbol" w:hAnsi="Symbol"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3" w15:restartNumberingAfterBreak="0">
    <w:nsid w:val="10AA6A58"/>
    <w:multiLevelType w:val="hybridMultilevel"/>
    <w:tmpl w:val="175EEA20"/>
    <w:lvl w:ilvl="0" w:tplc="04090019">
      <w:start w:val="1"/>
      <w:numFmt w:val="lowerLetter"/>
      <w:lvlText w:val="%1."/>
      <w:lvlJc w:val="left"/>
      <w:pPr>
        <w:ind w:left="5038" w:hanging="360"/>
      </w:pPr>
      <w:rPr>
        <w:b/>
        <w:bCs/>
        <w:i/>
        <w:iCs/>
      </w:rPr>
    </w:lvl>
    <w:lvl w:ilvl="1" w:tplc="04090019">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4" w15:restartNumberingAfterBreak="0">
    <w:nsid w:val="2FC67627"/>
    <w:multiLevelType w:val="hybridMultilevel"/>
    <w:tmpl w:val="05F61418"/>
    <w:lvl w:ilvl="0" w:tplc="C7104314">
      <w:numFmt w:val="bullet"/>
      <w:lvlText w:val="-"/>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367EF"/>
    <w:multiLevelType w:val="hybridMultilevel"/>
    <w:tmpl w:val="F076A27E"/>
    <w:lvl w:ilvl="0" w:tplc="14CC141C">
      <w:start w:val="4"/>
      <w:numFmt w:val="bullet"/>
      <w:lvlText w:val="-"/>
      <w:lvlJc w:val="left"/>
      <w:pPr>
        <w:tabs>
          <w:tab w:val="num" w:pos="567"/>
        </w:tabs>
        <w:ind w:left="567" w:hanging="567"/>
      </w:pPr>
      <w:rPr>
        <w:rFonts w:ascii="Times New Roman" w:eastAsia="Times New Roman" w:hAnsi="Times New Roman" w:cs="Times New Roman" w:hint="default"/>
      </w:rPr>
    </w:lvl>
    <w:lvl w:ilvl="1" w:tplc="18A6E1D8">
      <w:start w:val="1"/>
      <w:numFmt w:val="decimal"/>
      <w:lvlText w:val="%2."/>
      <w:lvlJc w:val="left"/>
      <w:pPr>
        <w:tabs>
          <w:tab w:val="num" w:pos="425"/>
        </w:tabs>
        <w:ind w:left="425" w:hanging="425"/>
      </w:pPr>
      <w:rPr>
        <w:rFonts w:hint="default"/>
      </w:rPr>
    </w:lvl>
    <w:lvl w:ilvl="2" w:tplc="9B965D16">
      <w:start w:val="2"/>
      <w:numFmt w:val="decimal"/>
      <w:lvlText w:val="%3."/>
      <w:lvlJc w:val="left"/>
      <w:pPr>
        <w:tabs>
          <w:tab w:val="num" w:pos="425"/>
        </w:tabs>
        <w:ind w:left="425" w:hanging="42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2F701C"/>
    <w:multiLevelType w:val="hybridMultilevel"/>
    <w:tmpl w:val="673CD7F2"/>
    <w:lvl w:ilvl="0" w:tplc="25BC16BE">
      <w:start w:val="1"/>
      <w:numFmt w:val="bullet"/>
      <w:lvlText w:val="+"/>
      <w:lvlJc w:val="left"/>
      <w:pPr>
        <w:ind w:left="1287" w:hanging="360"/>
      </w:pPr>
      <w:rPr>
        <w:rFonts w:ascii="Times New Roman" w:hAnsi="Times New Roman" w:cs="Times New Roman" w:hint="default"/>
        <w:sz w:val="24"/>
        <w:szCs w:val="24"/>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7" w15:restartNumberingAfterBreak="0">
    <w:nsid w:val="3FDC24BA"/>
    <w:multiLevelType w:val="hybridMultilevel"/>
    <w:tmpl w:val="540E1B70"/>
    <w:lvl w:ilvl="0" w:tplc="25BC16BE">
      <w:start w:val="1"/>
      <w:numFmt w:val="bullet"/>
      <w:lvlText w:val="+"/>
      <w:lvlJc w:val="left"/>
      <w:pPr>
        <w:ind w:left="1287" w:hanging="360"/>
      </w:pPr>
      <w:rPr>
        <w:rFonts w:ascii="Times New Roman" w:hAnsi="Times New Roman" w:cs="Times New Roman" w:hint="default"/>
        <w:sz w:val="24"/>
        <w:szCs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75AFEDC"/>
    <w:multiLevelType w:val="hybridMultilevel"/>
    <w:tmpl w:val="1B341C1E"/>
    <w:lvl w:ilvl="0" w:tplc="1ED67A70">
      <w:start w:val="1"/>
      <w:numFmt w:val="bullet"/>
      <w:lvlText w:val="-"/>
      <w:lvlJc w:val="left"/>
      <w:pPr>
        <w:ind w:left="720" w:hanging="360"/>
      </w:pPr>
      <w:rPr>
        <w:rFonts w:ascii="Aptos" w:hAnsi="Aptos" w:hint="default"/>
      </w:rPr>
    </w:lvl>
    <w:lvl w:ilvl="1" w:tplc="81A41848">
      <w:start w:val="1"/>
      <w:numFmt w:val="bullet"/>
      <w:lvlText w:val="o"/>
      <w:lvlJc w:val="left"/>
      <w:pPr>
        <w:ind w:left="1440" w:hanging="360"/>
      </w:pPr>
      <w:rPr>
        <w:rFonts w:ascii="Courier New" w:hAnsi="Courier New" w:hint="default"/>
      </w:rPr>
    </w:lvl>
    <w:lvl w:ilvl="2" w:tplc="C46CE74C">
      <w:start w:val="1"/>
      <w:numFmt w:val="bullet"/>
      <w:lvlText w:val=""/>
      <w:lvlJc w:val="left"/>
      <w:pPr>
        <w:ind w:left="2160" w:hanging="360"/>
      </w:pPr>
      <w:rPr>
        <w:rFonts w:ascii="Wingdings" w:hAnsi="Wingdings" w:hint="default"/>
      </w:rPr>
    </w:lvl>
    <w:lvl w:ilvl="3" w:tplc="D03890A0">
      <w:start w:val="1"/>
      <w:numFmt w:val="bullet"/>
      <w:lvlText w:val=""/>
      <w:lvlJc w:val="left"/>
      <w:pPr>
        <w:ind w:left="2880" w:hanging="360"/>
      </w:pPr>
      <w:rPr>
        <w:rFonts w:ascii="Symbol" w:hAnsi="Symbol" w:hint="default"/>
      </w:rPr>
    </w:lvl>
    <w:lvl w:ilvl="4" w:tplc="BF1C4A46">
      <w:start w:val="1"/>
      <w:numFmt w:val="bullet"/>
      <w:lvlText w:val="o"/>
      <w:lvlJc w:val="left"/>
      <w:pPr>
        <w:ind w:left="3600" w:hanging="360"/>
      </w:pPr>
      <w:rPr>
        <w:rFonts w:ascii="Courier New" w:hAnsi="Courier New" w:hint="default"/>
      </w:rPr>
    </w:lvl>
    <w:lvl w:ilvl="5" w:tplc="C324D670">
      <w:start w:val="1"/>
      <w:numFmt w:val="bullet"/>
      <w:lvlText w:val=""/>
      <w:lvlJc w:val="left"/>
      <w:pPr>
        <w:ind w:left="4320" w:hanging="360"/>
      </w:pPr>
      <w:rPr>
        <w:rFonts w:ascii="Wingdings" w:hAnsi="Wingdings" w:hint="default"/>
      </w:rPr>
    </w:lvl>
    <w:lvl w:ilvl="6" w:tplc="12DA7CDC">
      <w:start w:val="1"/>
      <w:numFmt w:val="bullet"/>
      <w:lvlText w:val=""/>
      <w:lvlJc w:val="left"/>
      <w:pPr>
        <w:ind w:left="5040" w:hanging="360"/>
      </w:pPr>
      <w:rPr>
        <w:rFonts w:ascii="Symbol" w:hAnsi="Symbol" w:hint="default"/>
      </w:rPr>
    </w:lvl>
    <w:lvl w:ilvl="7" w:tplc="628E4A98">
      <w:start w:val="1"/>
      <w:numFmt w:val="bullet"/>
      <w:lvlText w:val="o"/>
      <w:lvlJc w:val="left"/>
      <w:pPr>
        <w:ind w:left="5760" w:hanging="360"/>
      </w:pPr>
      <w:rPr>
        <w:rFonts w:ascii="Courier New" w:hAnsi="Courier New" w:hint="default"/>
      </w:rPr>
    </w:lvl>
    <w:lvl w:ilvl="8" w:tplc="0F92BF38">
      <w:start w:val="1"/>
      <w:numFmt w:val="bullet"/>
      <w:lvlText w:val=""/>
      <w:lvlJc w:val="left"/>
      <w:pPr>
        <w:ind w:left="6480" w:hanging="360"/>
      </w:pPr>
      <w:rPr>
        <w:rFonts w:ascii="Wingdings" w:hAnsi="Wingdings" w:hint="default"/>
      </w:rPr>
    </w:lvl>
  </w:abstractNum>
  <w:abstractNum w:abstractNumId="9" w15:restartNumberingAfterBreak="0">
    <w:nsid w:val="4A6E26C4"/>
    <w:multiLevelType w:val="hybridMultilevel"/>
    <w:tmpl w:val="439C2C9C"/>
    <w:lvl w:ilvl="0" w:tplc="978084C0">
      <w:start w:val="1"/>
      <w:numFmt w:val="lowerLetter"/>
      <w:lvlText w:val="%1."/>
      <w:lvlJc w:val="left"/>
      <w:pPr>
        <w:ind w:left="720" w:hanging="360"/>
      </w:pPr>
      <w:rPr>
        <w:rFonts w:ascii=".VnTime" w:hAnsi=".VnTime"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8305E"/>
    <w:multiLevelType w:val="hybridMultilevel"/>
    <w:tmpl w:val="9AA2AE4E"/>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5FFF0F5E"/>
    <w:multiLevelType w:val="multilevel"/>
    <w:tmpl w:val="79D2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1219F9"/>
    <w:multiLevelType w:val="hybridMultilevel"/>
    <w:tmpl w:val="D6BA4CD4"/>
    <w:lvl w:ilvl="0" w:tplc="D81C39B4">
      <w:start w:val="1"/>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A91910"/>
    <w:multiLevelType w:val="hybridMultilevel"/>
    <w:tmpl w:val="9A9A7832"/>
    <w:lvl w:ilvl="0" w:tplc="FFFFFFFF">
      <w:start w:val="1"/>
      <w:numFmt w:val="lowerLetter"/>
      <w:lvlText w:val="%1."/>
      <w:lvlJc w:val="left"/>
      <w:pPr>
        <w:ind w:left="1286" w:hanging="360"/>
      </w:pPr>
    </w:lvl>
    <w:lvl w:ilvl="1" w:tplc="DA4A0130">
      <w:start w:val="1"/>
      <w:numFmt w:val="bullet"/>
      <w:lvlText w:val="-"/>
      <w:lvlJc w:val="left"/>
      <w:pPr>
        <w:ind w:left="2006" w:hanging="360"/>
      </w:pPr>
      <w:rPr>
        <w:rFonts w:ascii="Times New Roman" w:hAnsi="Times New Roman" w:cs="Times New Roman" w:hint="default"/>
      </w:rPr>
    </w:lvl>
    <w:lvl w:ilvl="2" w:tplc="FFFFFFFF">
      <w:start w:val="1"/>
      <w:numFmt w:val="lowerRoman"/>
      <w:lvlText w:val="%3."/>
      <w:lvlJc w:val="right"/>
      <w:pPr>
        <w:ind w:left="2726" w:hanging="180"/>
      </w:pPr>
    </w:lvl>
    <w:lvl w:ilvl="3" w:tplc="FFFFFFFF">
      <w:start w:val="1"/>
      <w:numFmt w:val="decimal"/>
      <w:lvlText w:val="%4."/>
      <w:lvlJc w:val="left"/>
      <w:pPr>
        <w:ind w:left="3446" w:hanging="360"/>
      </w:pPr>
    </w:lvl>
    <w:lvl w:ilvl="4" w:tplc="FFFFFFFF">
      <w:start w:val="1"/>
      <w:numFmt w:val="lowerLetter"/>
      <w:lvlText w:val="%5."/>
      <w:lvlJc w:val="left"/>
      <w:pPr>
        <w:ind w:left="4166" w:hanging="360"/>
      </w:pPr>
    </w:lvl>
    <w:lvl w:ilvl="5" w:tplc="FFFFFFFF">
      <w:start w:val="1"/>
      <w:numFmt w:val="lowerRoman"/>
      <w:lvlText w:val="%6."/>
      <w:lvlJc w:val="right"/>
      <w:pPr>
        <w:ind w:left="4886" w:hanging="180"/>
      </w:pPr>
    </w:lvl>
    <w:lvl w:ilvl="6" w:tplc="FFFFFFFF">
      <w:start w:val="1"/>
      <w:numFmt w:val="decimal"/>
      <w:lvlText w:val="%7."/>
      <w:lvlJc w:val="left"/>
      <w:pPr>
        <w:ind w:left="5606" w:hanging="360"/>
      </w:pPr>
    </w:lvl>
    <w:lvl w:ilvl="7" w:tplc="FFFFFFFF">
      <w:start w:val="1"/>
      <w:numFmt w:val="lowerLetter"/>
      <w:lvlText w:val="%8."/>
      <w:lvlJc w:val="left"/>
      <w:pPr>
        <w:ind w:left="6326" w:hanging="360"/>
      </w:pPr>
    </w:lvl>
    <w:lvl w:ilvl="8" w:tplc="FFFFFFFF">
      <w:start w:val="1"/>
      <w:numFmt w:val="lowerRoman"/>
      <w:lvlText w:val="%9."/>
      <w:lvlJc w:val="right"/>
      <w:pPr>
        <w:ind w:left="7046" w:hanging="180"/>
      </w:pPr>
    </w:lvl>
  </w:abstractNum>
  <w:abstractNum w:abstractNumId="14" w15:restartNumberingAfterBreak="0">
    <w:nsid w:val="7D7F386A"/>
    <w:multiLevelType w:val="hybridMultilevel"/>
    <w:tmpl w:val="75D602AC"/>
    <w:lvl w:ilvl="0" w:tplc="AA9489AE">
      <w:start w:val="1"/>
      <w:numFmt w:val="lowerLetter"/>
      <w:lvlText w:val="%1)"/>
      <w:lvlJc w:val="left"/>
      <w:pPr>
        <w:ind w:left="720" w:hanging="360"/>
      </w:pPr>
      <w:rPr>
        <w:rFonts w:ascii="Times New Roman" w:eastAsia="Times New Roman" w:hAnsi="Times New Roman" w:cs="Times New Roman" w:hint="default"/>
        <w:b w:val="0"/>
        <w:i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7486130">
    <w:abstractNumId w:val="2"/>
  </w:num>
  <w:num w:numId="2" w16cid:durableId="1424259205">
    <w:abstractNumId w:val="1"/>
  </w:num>
  <w:num w:numId="3" w16cid:durableId="836846945">
    <w:abstractNumId w:val="4"/>
  </w:num>
  <w:num w:numId="4" w16cid:durableId="722485363">
    <w:abstractNumId w:val="13"/>
  </w:num>
  <w:num w:numId="5" w16cid:durableId="512037654">
    <w:abstractNumId w:val="4"/>
  </w:num>
  <w:num w:numId="6" w16cid:durableId="1470631070">
    <w:abstractNumId w:val="6"/>
  </w:num>
  <w:num w:numId="7" w16cid:durableId="421875488">
    <w:abstractNumId w:val="3"/>
  </w:num>
  <w:num w:numId="8" w16cid:durableId="165634756">
    <w:abstractNumId w:val="9"/>
  </w:num>
  <w:num w:numId="9" w16cid:durableId="124007453">
    <w:abstractNumId w:val="12"/>
  </w:num>
  <w:num w:numId="10" w16cid:durableId="418329314">
    <w:abstractNumId w:val="14"/>
  </w:num>
  <w:num w:numId="11" w16cid:durableId="1561752077">
    <w:abstractNumId w:val="5"/>
  </w:num>
  <w:num w:numId="12" w16cid:durableId="565997234">
    <w:abstractNumId w:val="8"/>
  </w:num>
  <w:num w:numId="13" w16cid:durableId="1685864328">
    <w:abstractNumId w:val="11"/>
  </w:num>
  <w:num w:numId="14" w16cid:durableId="1603028408">
    <w:abstractNumId w:val="0"/>
  </w:num>
  <w:num w:numId="15" w16cid:durableId="1767773824">
    <w:abstractNumId w:val="10"/>
  </w:num>
  <w:num w:numId="16" w16cid:durableId="100050186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39"/>
    <w:rsid w:val="00002325"/>
    <w:rsid w:val="00002E24"/>
    <w:rsid w:val="000030CD"/>
    <w:rsid w:val="00010BF6"/>
    <w:rsid w:val="00011624"/>
    <w:rsid w:val="0001609F"/>
    <w:rsid w:val="00023BCA"/>
    <w:rsid w:val="00023C01"/>
    <w:rsid w:val="000258AE"/>
    <w:rsid w:val="000302FC"/>
    <w:rsid w:val="00031143"/>
    <w:rsid w:val="0003430C"/>
    <w:rsid w:val="000360D3"/>
    <w:rsid w:val="00045B20"/>
    <w:rsid w:val="0005026B"/>
    <w:rsid w:val="000545C4"/>
    <w:rsid w:val="00054D71"/>
    <w:rsid w:val="000557EA"/>
    <w:rsid w:val="00055A06"/>
    <w:rsid w:val="00055AAE"/>
    <w:rsid w:val="0005664A"/>
    <w:rsid w:val="00056924"/>
    <w:rsid w:val="00061B26"/>
    <w:rsid w:val="00061EB1"/>
    <w:rsid w:val="00070233"/>
    <w:rsid w:val="00070688"/>
    <w:rsid w:val="0007080D"/>
    <w:rsid w:val="00070B19"/>
    <w:rsid w:val="00073272"/>
    <w:rsid w:val="000733A7"/>
    <w:rsid w:val="000777AC"/>
    <w:rsid w:val="00084A0D"/>
    <w:rsid w:val="00087793"/>
    <w:rsid w:val="00090930"/>
    <w:rsid w:val="000919A5"/>
    <w:rsid w:val="00094C02"/>
    <w:rsid w:val="000A0CCC"/>
    <w:rsid w:val="000A5142"/>
    <w:rsid w:val="000B02E2"/>
    <w:rsid w:val="000B1740"/>
    <w:rsid w:val="000B3EC0"/>
    <w:rsid w:val="000C1C5C"/>
    <w:rsid w:val="000D10A4"/>
    <w:rsid w:val="000D245F"/>
    <w:rsid w:val="000D618D"/>
    <w:rsid w:val="000D74C9"/>
    <w:rsid w:val="000E083D"/>
    <w:rsid w:val="000F349F"/>
    <w:rsid w:val="000F62A6"/>
    <w:rsid w:val="000F7200"/>
    <w:rsid w:val="000F7982"/>
    <w:rsid w:val="00100F7E"/>
    <w:rsid w:val="001017CB"/>
    <w:rsid w:val="00103093"/>
    <w:rsid w:val="00103CA7"/>
    <w:rsid w:val="00106C39"/>
    <w:rsid w:val="001100AE"/>
    <w:rsid w:val="0011379B"/>
    <w:rsid w:val="00113C4D"/>
    <w:rsid w:val="0011416F"/>
    <w:rsid w:val="0012501C"/>
    <w:rsid w:val="00125125"/>
    <w:rsid w:val="00131AFF"/>
    <w:rsid w:val="00132B25"/>
    <w:rsid w:val="00134E7A"/>
    <w:rsid w:val="00135887"/>
    <w:rsid w:val="00137401"/>
    <w:rsid w:val="00144C4B"/>
    <w:rsid w:val="001454B4"/>
    <w:rsid w:val="00146FC9"/>
    <w:rsid w:val="00147B2C"/>
    <w:rsid w:val="001505B0"/>
    <w:rsid w:val="001512DF"/>
    <w:rsid w:val="00156BF0"/>
    <w:rsid w:val="00156C17"/>
    <w:rsid w:val="001622B1"/>
    <w:rsid w:val="00163BF5"/>
    <w:rsid w:val="00164E80"/>
    <w:rsid w:val="00164EE0"/>
    <w:rsid w:val="00172F78"/>
    <w:rsid w:val="00177451"/>
    <w:rsid w:val="001833E6"/>
    <w:rsid w:val="00187D3C"/>
    <w:rsid w:val="00190A3F"/>
    <w:rsid w:val="001953E7"/>
    <w:rsid w:val="00195E7B"/>
    <w:rsid w:val="00197343"/>
    <w:rsid w:val="001A3A8F"/>
    <w:rsid w:val="001A5121"/>
    <w:rsid w:val="001B1A31"/>
    <w:rsid w:val="001B24A6"/>
    <w:rsid w:val="001C05BD"/>
    <w:rsid w:val="001C2432"/>
    <w:rsid w:val="001C5EC7"/>
    <w:rsid w:val="001D21D1"/>
    <w:rsid w:val="001D3E78"/>
    <w:rsid w:val="001D3FF3"/>
    <w:rsid w:val="001D6FEB"/>
    <w:rsid w:val="001D7DCB"/>
    <w:rsid w:val="001E1680"/>
    <w:rsid w:val="001E556F"/>
    <w:rsid w:val="001E6C82"/>
    <w:rsid w:val="001E6F56"/>
    <w:rsid w:val="001F06D9"/>
    <w:rsid w:val="001F1023"/>
    <w:rsid w:val="001F1239"/>
    <w:rsid w:val="001F246D"/>
    <w:rsid w:val="001F38BE"/>
    <w:rsid w:val="001F578D"/>
    <w:rsid w:val="001F59D5"/>
    <w:rsid w:val="00207CB9"/>
    <w:rsid w:val="0021136B"/>
    <w:rsid w:val="002146C2"/>
    <w:rsid w:val="002208DF"/>
    <w:rsid w:val="00222B16"/>
    <w:rsid w:val="00226EB8"/>
    <w:rsid w:val="0023300A"/>
    <w:rsid w:val="002360F2"/>
    <w:rsid w:val="0023630C"/>
    <w:rsid w:val="00247459"/>
    <w:rsid w:val="002508BB"/>
    <w:rsid w:val="00252B28"/>
    <w:rsid w:val="00254786"/>
    <w:rsid w:val="00255ACC"/>
    <w:rsid w:val="00256E50"/>
    <w:rsid w:val="00256E78"/>
    <w:rsid w:val="002630D2"/>
    <w:rsid w:val="002700D7"/>
    <w:rsid w:val="00271BE7"/>
    <w:rsid w:val="00274281"/>
    <w:rsid w:val="00274D90"/>
    <w:rsid w:val="0027543B"/>
    <w:rsid w:val="00277ACB"/>
    <w:rsid w:val="00277ACD"/>
    <w:rsid w:val="00281AD0"/>
    <w:rsid w:val="002825DE"/>
    <w:rsid w:val="002838D1"/>
    <w:rsid w:val="00285942"/>
    <w:rsid w:val="002864B0"/>
    <w:rsid w:val="00291E47"/>
    <w:rsid w:val="002941DE"/>
    <w:rsid w:val="0029509E"/>
    <w:rsid w:val="002A382A"/>
    <w:rsid w:val="002A56F6"/>
    <w:rsid w:val="002B1921"/>
    <w:rsid w:val="002B6008"/>
    <w:rsid w:val="002B6143"/>
    <w:rsid w:val="002C11A2"/>
    <w:rsid w:val="002C359E"/>
    <w:rsid w:val="002C6D5C"/>
    <w:rsid w:val="002D15CC"/>
    <w:rsid w:val="002D174E"/>
    <w:rsid w:val="002E057B"/>
    <w:rsid w:val="002E2817"/>
    <w:rsid w:val="002E603A"/>
    <w:rsid w:val="002E631C"/>
    <w:rsid w:val="002F11CB"/>
    <w:rsid w:val="002F2FE3"/>
    <w:rsid w:val="002F48ED"/>
    <w:rsid w:val="002F4DA9"/>
    <w:rsid w:val="002F4F5E"/>
    <w:rsid w:val="003006F9"/>
    <w:rsid w:val="003047A0"/>
    <w:rsid w:val="00312B75"/>
    <w:rsid w:val="00316938"/>
    <w:rsid w:val="0031703B"/>
    <w:rsid w:val="0032074D"/>
    <w:rsid w:val="00326AC9"/>
    <w:rsid w:val="003328B3"/>
    <w:rsid w:val="003342BB"/>
    <w:rsid w:val="0033723C"/>
    <w:rsid w:val="0034303D"/>
    <w:rsid w:val="003513F5"/>
    <w:rsid w:val="00352320"/>
    <w:rsid w:val="00356B2E"/>
    <w:rsid w:val="0035794B"/>
    <w:rsid w:val="00362493"/>
    <w:rsid w:val="003628A8"/>
    <w:rsid w:val="00365693"/>
    <w:rsid w:val="003718CD"/>
    <w:rsid w:val="00374715"/>
    <w:rsid w:val="00382090"/>
    <w:rsid w:val="00382B7A"/>
    <w:rsid w:val="003832E4"/>
    <w:rsid w:val="003875EE"/>
    <w:rsid w:val="00387969"/>
    <w:rsid w:val="00390CEA"/>
    <w:rsid w:val="003923F8"/>
    <w:rsid w:val="0039302A"/>
    <w:rsid w:val="00395232"/>
    <w:rsid w:val="003A7C4F"/>
    <w:rsid w:val="003B0457"/>
    <w:rsid w:val="003B2BFA"/>
    <w:rsid w:val="003B6B27"/>
    <w:rsid w:val="003B7F87"/>
    <w:rsid w:val="003C1C6D"/>
    <w:rsid w:val="003C1D18"/>
    <w:rsid w:val="003C2C82"/>
    <w:rsid w:val="003C33EE"/>
    <w:rsid w:val="003C4238"/>
    <w:rsid w:val="003C4C79"/>
    <w:rsid w:val="003D2C3A"/>
    <w:rsid w:val="003D3A97"/>
    <w:rsid w:val="003E2648"/>
    <w:rsid w:val="003E5CB5"/>
    <w:rsid w:val="003E762C"/>
    <w:rsid w:val="003F713A"/>
    <w:rsid w:val="0040000F"/>
    <w:rsid w:val="004013E7"/>
    <w:rsid w:val="004058DF"/>
    <w:rsid w:val="0040652E"/>
    <w:rsid w:val="00406E1A"/>
    <w:rsid w:val="00406EFA"/>
    <w:rsid w:val="0041174A"/>
    <w:rsid w:val="004138C3"/>
    <w:rsid w:val="00420D4A"/>
    <w:rsid w:val="00425E59"/>
    <w:rsid w:val="00430FDA"/>
    <w:rsid w:val="00433E5D"/>
    <w:rsid w:val="00434650"/>
    <w:rsid w:val="00445F0D"/>
    <w:rsid w:val="004475E2"/>
    <w:rsid w:val="004539F5"/>
    <w:rsid w:val="00457697"/>
    <w:rsid w:val="00457A87"/>
    <w:rsid w:val="0046266B"/>
    <w:rsid w:val="00462996"/>
    <w:rsid w:val="00463F1B"/>
    <w:rsid w:val="00465659"/>
    <w:rsid w:val="00465998"/>
    <w:rsid w:val="00466A95"/>
    <w:rsid w:val="004674A4"/>
    <w:rsid w:val="00467700"/>
    <w:rsid w:val="004715BB"/>
    <w:rsid w:val="00486665"/>
    <w:rsid w:val="00486D0E"/>
    <w:rsid w:val="00487992"/>
    <w:rsid w:val="004A38DE"/>
    <w:rsid w:val="004A43FF"/>
    <w:rsid w:val="004A4DBF"/>
    <w:rsid w:val="004A50E7"/>
    <w:rsid w:val="004A5AE8"/>
    <w:rsid w:val="004B53A9"/>
    <w:rsid w:val="004C1781"/>
    <w:rsid w:val="004C57A5"/>
    <w:rsid w:val="004C72AE"/>
    <w:rsid w:val="004C7F97"/>
    <w:rsid w:val="004D011D"/>
    <w:rsid w:val="004D257A"/>
    <w:rsid w:val="004E1EBC"/>
    <w:rsid w:val="004E3178"/>
    <w:rsid w:val="004E5218"/>
    <w:rsid w:val="004F423D"/>
    <w:rsid w:val="004F791F"/>
    <w:rsid w:val="00502647"/>
    <w:rsid w:val="00510F3D"/>
    <w:rsid w:val="0051493E"/>
    <w:rsid w:val="00514970"/>
    <w:rsid w:val="0051655A"/>
    <w:rsid w:val="00541E33"/>
    <w:rsid w:val="00542E47"/>
    <w:rsid w:val="00546A8C"/>
    <w:rsid w:val="00552CBE"/>
    <w:rsid w:val="00554ED6"/>
    <w:rsid w:val="00556073"/>
    <w:rsid w:val="00557863"/>
    <w:rsid w:val="0056024E"/>
    <w:rsid w:val="0056565C"/>
    <w:rsid w:val="00570D10"/>
    <w:rsid w:val="005744A6"/>
    <w:rsid w:val="0057542D"/>
    <w:rsid w:val="00576828"/>
    <w:rsid w:val="00580E2D"/>
    <w:rsid w:val="00581485"/>
    <w:rsid w:val="0058416A"/>
    <w:rsid w:val="0058543A"/>
    <w:rsid w:val="005910AD"/>
    <w:rsid w:val="00593CA9"/>
    <w:rsid w:val="00596C73"/>
    <w:rsid w:val="0059710B"/>
    <w:rsid w:val="005A10F0"/>
    <w:rsid w:val="005A2046"/>
    <w:rsid w:val="005A5F5A"/>
    <w:rsid w:val="005B0E70"/>
    <w:rsid w:val="005B2650"/>
    <w:rsid w:val="005B536F"/>
    <w:rsid w:val="005B616F"/>
    <w:rsid w:val="005B7765"/>
    <w:rsid w:val="005B77B6"/>
    <w:rsid w:val="005C0B5C"/>
    <w:rsid w:val="005C7642"/>
    <w:rsid w:val="005D0CD6"/>
    <w:rsid w:val="005D2CF9"/>
    <w:rsid w:val="005D5C90"/>
    <w:rsid w:val="005E1C5E"/>
    <w:rsid w:val="005E258F"/>
    <w:rsid w:val="005E36CB"/>
    <w:rsid w:val="005E3BD5"/>
    <w:rsid w:val="005F0685"/>
    <w:rsid w:val="005F1680"/>
    <w:rsid w:val="00603574"/>
    <w:rsid w:val="00610D4C"/>
    <w:rsid w:val="00612E84"/>
    <w:rsid w:val="006140EC"/>
    <w:rsid w:val="006144E9"/>
    <w:rsid w:val="0061796A"/>
    <w:rsid w:val="006270B2"/>
    <w:rsid w:val="006300D8"/>
    <w:rsid w:val="00632015"/>
    <w:rsid w:val="00632C53"/>
    <w:rsid w:val="00633036"/>
    <w:rsid w:val="006359AE"/>
    <w:rsid w:val="00636279"/>
    <w:rsid w:val="00641D10"/>
    <w:rsid w:val="006461C2"/>
    <w:rsid w:val="00647D9F"/>
    <w:rsid w:val="0065001E"/>
    <w:rsid w:val="00651ABE"/>
    <w:rsid w:val="00655517"/>
    <w:rsid w:val="006555D4"/>
    <w:rsid w:val="00655B47"/>
    <w:rsid w:val="00660623"/>
    <w:rsid w:val="006611F0"/>
    <w:rsid w:val="00664C59"/>
    <w:rsid w:val="00666692"/>
    <w:rsid w:val="00666945"/>
    <w:rsid w:val="00666E4A"/>
    <w:rsid w:val="00666F71"/>
    <w:rsid w:val="00671531"/>
    <w:rsid w:val="00675A55"/>
    <w:rsid w:val="0068071F"/>
    <w:rsid w:val="006836A1"/>
    <w:rsid w:val="00685455"/>
    <w:rsid w:val="00685788"/>
    <w:rsid w:val="00686C78"/>
    <w:rsid w:val="006871F6"/>
    <w:rsid w:val="00687676"/>
    <w:rsid w:val="00690B13"/>
    <w:rsid w:val="00694ABD"/>
    <w:rsid w:val="00696A29"/>
    <w:rsid w:val="00697124"/>
    <w:rsid w:val="006A43D5"/>
    <w:rsid w:val="006A4EC4"/>
    <w:rsid w:val="006A6D21"/>
    <w:rsid w:val="006A7713"/>
    <w:rsid w:val="006B41E5"/>
    <w:rsid w:val="006B4BAD"/>
    <w:rsid w:val="006C049B"/>
    <w:rsid w:val="006C0A01"/>
    <w:rsid w:val="006C2102"/>
    <w:rsid w:val="006C2A08"/>
    <w:rsid w:val="006C36B0"/>
    <w:rsid w:val="006C3BCA"/>
    <w:rsid w:val="006C587E"/>
    <w:rsid w:val="006C739C"/>
    <w:rsid w:val="006D116A"/>
    <w:rsid w:val="006D1225"/>
    <w:rsid w:val="006D143C"/>
    <w:rsid w:val="006D15DC"/>
    <w:rsid w:val="006D1AC7"/>
    <w:rsid w:val="006E2839"/>
    <w:rsid w:val="006E4127"/>
    <w:rsid w:val="006E79FA"/>
    <w:rsid w:val="006F0BC7"/>
    <w:rsid w:val="006F690B"/>
    <w:rsid w:val="006F7350"/>
    <w:rsid w:val="00701023"/>
    <w:rsid w:val="00701213"/>
    <w:rsid w:val="007015EF"/>
    <w:rsid w:val="00703BD5"/>
    <w:rsid w:val="0070561B"/>
    <w:rsid w:val="00713432"/>
    <w:rsid w:val="0071496B"/>
    <w:rsid w:val="0071579D"/>
    <w:rsid w:val="00715858"/>
    <w:rsid w:val="0072468B"/>
    <w:rsid w:val="00724C31"/>
    <w:rsid w:val="00726F02"/>
    <w:rsid w:val="00731A55"/>
    <w:rsid w:val="00733A67"/>
    <w:rsid w:val="00742634"/>
    <w:rsid w:val="00742BB0"/>
    <w:rsid w:val="007477B4"/>
    <w:rsid w:val="00751989"/>
    <w:rsid w:val="00754F12"/>
    <w:rsid w:val="00757636"/>
    <w:rsid w:val="00757AC9"/>
    <w:rsid w:val="00757EC2"/>
    <w:rsid w:val="00761092"/>
    <w:rsid w:val="0076170B"/>
    <w:rsid w:val="0076269E"/>
    <w:rsid w:val="00762DDD"/>
    <w:rsid w:val="00777AA9"/>
    <w:rsid w:val="00781E7B"/>
    <w:rsid w:val="00782AAA"/>
    <w:rsid w:val="00785A96"/>
    <w:rsid w:val="007862E2"/>
    <w:rsid w:val="007907D6"/>
    <w:rsid w:val="0079243F"/>
    <w:rsid w:val="00792B4C"/>
    <w:rsid w:val="00793156"/>
    <w:rsid w:val="007957BA"/>
    <w:rsid w:val="007979D9"/>
    <w:rsid w:val="007A716F"/>
    <w:rsid w:val="007C0FCB"/>
    <w:rsid w:val="007C3B1F"/>
    <w:rsid w:val="007C3D78"/>
    <w:rsid w:val="007C4DAB"/>
    <w:rsid w:val="007C5A3A"/>
    <w:rsid w:val="007D6F42"/>
    <w:rsid w:val="007D7CD1"/>
    <w:rsid w:val="007E1BE0"/>
    <w:rsid w:val="007E252F"/>
    <w:rsid w:val="007E3AF8"/>
    <w:rsid w:val="007E6F6F"/>
    <w:rsid w:val="007F629B"/>
    <w:rsid w:val="0081189C"/>
    <w:rsid w:val="00816B75"/>
    <w:rsid w:val="00820779"/>
    <w:rsid w:val="00821B68"/>
    <w:rsid w:val="00823AA9"/>
    <w:rsid w:val="00836D82"/>
    <w:rsid w:val="00837278"/>
    <w:rsid w:val="00837505"/>
    <w:rsid w:val="00837DCD"/>
    <w:rsid w:val="00844EC0"/>
    <w:rsid w:val="00851CF6"/>
    <w:rsid w:val="00854A6A"/>
    <w:rsid w:val="00856A9B"/>
    <w:rsid w:val="00856C39"/>
    <w:rsid w:val="00860383"/>
    <w:rsid w:val="00860890"/>
    <w:rsid w:val="0086604C"/>
    <w:rsid w:val="00867CDE"/>
    <w:rsid w:val="008700F2"/>
    <w:rsid w:val="0087063A"/>
    <w:rsid w:val="00872F5A"/>
    <w:rsid w:val="00875D54"/>
    <w:rsid w:val="00876164"/>
    <w:rsid w:val="00885CFA"/>
    <w:rsid w:val="0088656F"/>
    <w:rsid w:val="00887BC5"/>
    <w:rsid w:val="008907C6"/>
    <w:rsid w:val="00892819"/>
    <w:rsid w:val="00893144"/>
    <w:rsid w:val="00894796"/>
    <w:rsid w:val="00894957"/>
    <w:rsid w:val="00894D89"/>
    <w:rsid w:val="008970EF"/>
    <w:rsid w:val="008A1442"/>
    <w:rsid w:val="008A15A5"/>
    <w:rsid w:val="008A630A"/>
    <w:rsid w:val="008B3561"/>
    <w:rsid w:val="008B5999"/>
    <w:rsid w:val="008C49BB"/>
    <w:rsid w:val="008C4B79"/>
    <w:rsid w:val="008D7BE4"/>
    <w:rsid w:val="008E02D4"/>
    <w:rsid w:val="008E0CF0"/>
    <w:rsid w:val="008E22FE"/>
    <w:rsid w:val="008E2B14"/>
    <w:rsid w:val="008E352C"/>
    <w:rsid w:val="008E46B0"/>
    <w:rsid w:val="008E720D"/>
    <w:rsid w:val="008F5D05"/>
    <w:rsid w:val="008F5E32"/>
    <w:rsid w:val="008F72CB"/>
    <w:rsid w:val="00901469"/>
    <w:rsid w:val="00902B6A"/>
    <w:rsid w:val="009053AF"/>
    <w:rsid w:val="009063A1"/>
    <w:rsid w:val="00915CCA"/>
    <w:rsid w:val="00916A31"/>
    <w:rsid w:val="00916B19"/>
    <w:rsid w:val="00921605"/>
    <w:rsid w:val="00923201"/>
    <w:rsid w:val="00924EB7"/>
    <w:rsid w:val="00926DDB"/>
    <w:rsid w:val="009273D2"/>
    <w:rsid w:val="00930FFA"/>
    <w:rsid w:val="009335B2"/>
    <w:rsid w:val="00935A79"/>
    <w:rsid w:val="009524EA"/>
    <w:rsid w:val="009525C7"/>
    <w:rsid w:val="00954B8C"/>
    <w:rsid w:val="00955F6B"/>
    <w:rsid w:val="00956082"/>
    <w:rsid w:val="0096276A"/>
    <w:rsid w:val="0096441F"/>
    <w:rsid w:val="00967B5A"/>
    <w:rsid w:val="0097158F"/>
    <w:rsid w:val="009802B1"/>
    <w:rsid w:val="0098172F"/>
    <w:rsid w:val="009829FE"/>
    <w:rsid w:val="00982E0E"/>
    <w:rsid w:val="0099014C"/>
    <w:rsid w:val="00992DF5"/>
    <w:rsid w:val="00995FFB"/>
    <w:rsid w:val="00997103"/>
    <w:rsid w:val="009A008C"/>
    <w:rsid w:val="009A2978"/>
    <w:rsid w:val="009A2D7D"/>
    <w:rsid w:val="009A459B"/>
    <w:rsid w:val="009A7D65"/>
    <w:rsid w:val="009B1712"/>
    <w:rsid w:val="009B2E53"/>
    <w:rsid w:val="009B501D"/>
    <w:rsid w:val="009C2D37"/>
    <w:rsid w:val="009C4B29"/>
    <w:rsid w:val="009D3419"/>
    <w:rsid w:val="009D4F90"/>
    <w:rsid w:val="009D7326"/>
    <w:rsid w:val="009E1CC0"/>
    <w:rsid w:val="009F111B"/>
    <w:rsid w:val="009F5471"/>
    <w:rsid w:val="009F5653"/>
    <w:rsid w:val="009F69F3"/>
    <w:rsid w:val="009F7601"/>
    <w:rsid w:val="00A0017C"/>
    <w:rsid w:val="00A01DAD"/>
    <w:rsid w:val="00A03BAD"/>
    <w:rsid w:val="00A07101"/>
    <w:rsid w:val="00A11F6C"/>
    <w:rsid w:val="00A12D13"/>
    <w:rsid w:val="00A13118"/>
    <w:rsid w:val="00A1634C"/>
    <w:rsid w:val="00A16E5A"/>
    <w:rsid w:val="00A23D5A"/>
    <w:rsid w:val="00A242F9"/>
    <w:rsid w:val="00A306A5"/>
    <w:rsid w:val="00A310C6"/>
    <w:rsid w:val="00A34892"/>
    <w:rsid w:val="00A35B00"/>
    <w:rsid w:val="00A403B2"/>
    <w:rsid w:val="00A425B3"/>
    <w:rsid w:val="00A42F0F"/>
    <w:rsid w:val="00A436F4"/>
    <w:rsid w:val="00A45747"/>
    <w:rsid w:val="00A50551"/>
    <w:rsid w:val="00A52DAF"/>
    <w:rsid w:val="00A54AB6"/>
    <w:rsid w:val="00A671BC"/>
    <w:rsid w:val="00A742A0"/>
    <w:rsid w:val="00A83048"/>
    <w:rsid w:val="00A830F2"/>
    <w:rsid w:val="00A85BF2"/>
    <w:rsid w:val="00A86690"/>
    <w:rsid w:val="00A866E0"/>
    <w:rsid w:val="00A872B7"/>
    <w:rsid w:val="00A87650"/>
    <w:rsid w:val="00A90B6A"/>
    <w:rsid w:val="00A91876"/>
    <w:rsid w:val="00A920F5"/>
    <w:rsid w:val="00A96BBC"/>
    <w:rsid w:val="00AA0DD7"/>
    <w:rsid w:val="00AA33BB"/>
    <w:rsid w:val="00AA5820"/>
    <w:rsid w:val="00AA7A14"/>
    <w:rsid w:val="00AB0E82"/>
    <w:rsid w:val="00AB1374"/>
    <w:rsid w:val="00AB1C15"/>
    <w:rsid w:val="00AB7483"/>
    <w:rsid w:val="00AC379F"/>
    <w:rsid w:val="00AC5C20"/>
    <w:rsid w:val="00AC5F8F"/>
    <w:rsid w:val="00AC78D0"/>
    <w:rsid w:val="00AD0E00"/>
    <w:rsid w:val="00AD2AAC"/>
    <w:rsid w:val="00AD4815"/>
    <w:rsid w:val="00AD52D5"/>
    <w:rsid w:val="00AE0C8A"/>
    <w:rsid w:val="00AE1571"/>
    <w:rsid w:val="00AE1DBA"/>
    <w:rsid w:val="00AE4B8F"/>
    <w:rsid w:val="00B016FF"/>
    <w:rsid w:val="00B027FB"/>
    <w:rsid w:val="00B0475B"/>
    <w:rsid w:val="00B108F3"/>
    <w:rsid w:val="00B10CC9"/>
    <w:rsid w:val="00B204EA"/>
    <w:rsid w:val="00B22A5F"/>
    <w:rsid w:val="00B246B1"/>
    <w:rsid w:val="00B2661F"/>
    <w:rsid w:val="00B27FE8"/>
    <w:rsid w:val="00B33CD8"/>
    <w:rsid w:val="00B34C73"/>
    <w:rsid w:val="00B3551D"/>
    <w:rsid w:val="00B37B38"/>
    <w:rsid w:val="00B37FF4"/>
    <w:rsid w:val="00B40238"/>
    <w:rsid w:val="00B42FE6"/>
    <w:rsid w:val="00B51B7B"/>
    <w:rsid w:val="00B53A20"/>
    <w:rsid w:val="00B54F3B"/>
    <w:rsid w:val="00B56323"/>
    <w:rsid w:val="00B6298D"/>
    <w:rsid w:val="00B66B01"/>
    <w:rsid w:val="00B74D82"/>
    <w:rsid w:val="00B769B8"/>
    <w:rsid w:val="00B848E6"/>
    <w:rsid w:val="00B91245"/>
    <w:rsid w:val="00B9286C"/>
    <w:rsid w:val="00B94951"/>
    <w:rsid w:val="00BA22E4"/>
    <w:rsid w:val="00BA5202"/>
    <w:rsid w:val="00BB102F"/>
    <w:rsid w:val="00BB1350"/>
    <w:rsid w:val="00BB2317"/>
    <w:rsid w:val="00BB2A76"/>
    <w:rsid w:val="00BB59C3"/>
    <w:rsid w:val="00BB7236"/>
    <w:rsid w:val="00BB7BD2"/>
    <w:rsid w:val="00BC4AC2"/>
    <w:rsid w:val="00BC5F43"/>
    <w:rsid w:val="00BC627E"/>
    <w:rsid w:val="00BD51C8"/>
    <w:rsid w:val="00BD5F37"/>
    <w:rsid w:val="00BD7280"/>
    <w:rsid w:val="00BE0619"/>
    <w:rsid w:val="00BE46C3"/>
    <w:rsid w:val="00BE531E"/>
    <w:rsid w:val="00BE684C"/>
    <w:rsid w:val="00BF351E"/>
    <w:rsid w:val="00BF74E2"/>
    <w:rsid w:val="00BF7DD4"/>
    <w:rsid w:val="00C026FB"/>
    <w:rsid w:val="00C04017"/>
    <w:rsid w:val="00C04BC6"/>
    <w:rsid w:val="00C04C53"/>
    <w:rsid w:val="00C11DCF"/>
    <w:rsid w:val="00C13856"/>
    <w:rsid w:val="00C15649"/>
    <w:rsid w:val="00C16860"/>
    <w:rsid w:val="00C17089"/>
    <w:rsid w:val="00C20080"/>
    <w:rsid w:val="00C201CC"/>
    <w:rsid w:val="00C3188B"/>
    <w:rsid w:val="00C343BB"/>
    <w:rsid w:val="00C36701"/>
    <w:rsid w:val="00C40B83"/>
    <w:rsid w:val="00C42E56"/>
    <w:rsid w:val="00C477D7"/>
    <w:rsid w:val="00C516C5"/>
    <w:rsid w:val="00C55C54"/>
    <w:rsid w:val="00C562D1"/>
    <w:rsid w:val="00C61188"/>
    <w:rsid w:val="00C63E12"/>
    <w:rsid w:val="00C6420B"/>
    <w:rsid w:val="00C64BF9"/>
    <w:rsid w:val="00C66C24"/>
    <w:rsid w:val="00C70C93"/>
    <w:rsid w:val="00C769FA"/>
    <w:rsid w:val="00C819CC"/>
    <w:rsid w:val="00C83072"/>
    <w:rsid w:val="00C834E4"/>
    <w:rsid w:val="00C84CAC"/>
    <w:rsid w:val="00C862A4"/>
    <w:rsid w:val="00C8643B"/>
    <w:rsid w:val="00C86FB0"/>
    <w:rsid w:val="00C94162"/>
    <w:rsid w:val="00C96D9A"/>
    <w:rsid w:val="00C971A5"/>
    <w:rsid w:val="00C975B5"/>
    <w:rsid w:val="00CA06C0"/>
    <w:rsid w:val="00CA1833"/>
    <w:rsid w:val="00CA2831"/>
    <w:rsid w:val="00CA429E"/>
    <w:rsid w:val="00CA46BD"/>
    <w:rsid w:val="00CA5189"/>
    <w:rsid w:val="00CB065D"/>
    <w:rsid w:val="00CB160F"/>
    <w:rsid w:val="00CB5778"/>
    <w:rsid w:val="00CB5D3A"/>
    <w:rsid w:val="00CB6473"/>
    <w:rsid w:val="00CB6C24"/>
    <w:rsid w:val="00CC19F4"/>
    <w:rsid w:val="00CD0786"/>
    <w:rsid w:val="00CD6BD7"/>
    <w:rsid w:val="00CE369D"/>
    <w:rsid w:val="00CE3807"/>
    <w:rsid w:val="00CE4F7C"/>
    <w:rsid w:val="00CF0ECC"/>
    <w:rsid w:val="00CF2CEA"/>
    <w:rsid w:val="00CF2EA1"/>
    <w:rsid w:val="00CF3424"/>
    <w:rsid w:val="00CF3BD1"/>
    <w:rsid w:val="00D0064E"/>
    <w:rsid w:val="00D1116F"/>
    <w:rsid w:val="00D113FC"/>
    <w:rsid w:val="00D13313"/>
    <w:rsid w:val="00D2075F"/>
    <w:rsid w:val="00D242CB"/>
    <w:rsid w:val="00D25C58"/>
    <w:rsid w:val="00D2696A"/>
    <w:rsid w:val="00D27336"/>
    <w:rsid w:val="00D277FC"/>
    <w:rsid w:val="00D32155"/>
    <w:rsid w:val="00D34DD2"/>
    <w:rsid w:val="00D366E5"/>
    <w:rsid w:val="00D41121"/>
    <w:rsid w:val="00D41A9A"/>
    <w:rsid w:val="00D434EB"/>
    <w:rsid w:val="00D440E3"/>
    <w:rsid w:val="00D45B9D"/>
    <w:rsid w:val="00D50E84"/>
    <w:rsid w:val="00D5120C"/>
    <w:rsid w:val="00D5461A"/>
    <w:rsid w:val="00D70B46"/>
    <w:rsid w:val="00D70C78"/>
    <w:rsid w:val="00D722AF"/>
    <w:rsid w:val="00D74635"/>
    <w:rsid w:val="00D7561E"/>
    <w:rsid w:val="00D77604"/>
    <w:rsid w:val="00D82788"/>
    <w:rsid w:val="00D905FE"/>
    <w:rsid w:val="00DA24E3"/>
    <w:rsid w:val="00DA3C9E"/>
    <w:rsid w:val="00DA5D2B"/>
    <w:rsid w:val="00DA6C63"/>
    <w:rsid w:val="00DB67BE"/>
    <w:rsid w:val="00DC0267"/>
    <w:rsid w:val="00DC275D"/>
    <w:rsid w:val="00DC3217"/>
    <w:rsid w:val="00DD0925"/>
    <w:rsid w:val="00DD1D1F"/>
    <w:rsid w:val="00DD1D59"/>
    <w:rsid w:val="00DD4DEC"/>
    <w:rsid w:val="00DD5545"/>
    <w:rsid w:val="00DE330D"/>
    <w:rsid w:val="00DE6B00"/>
    <w:rsid w:val="00DE7986"/>
    <w:rsid w:val="00DF1B00"/>
    <w:rsid w:val="00DF4D2E"/>
    <w:rsid w:val="00DF599F"/>
    <w:rsid w:val="00DF5F9E"/>
    <w:rsid w:val="00DF6665"/>
    <w:rsid w:val="00DF695C"/>
    <w:rsid w:val="00E012F6"/>
    <w:rsid w:val="00E0514F"/>
    <w:rsid w:val="00E06899"/>
    <w:rsid w:val="00E07894"/>
    <w:rsid w:val="00E11E97"/>
    <w:rsid w:val="00E12FF1"/>
    <w:rsid w:val="00E13360"/>
    <w:rsid w:val="00E1444A"/>
    <w:rsid w:val="00E21E20"/>
    <w:rsid w:val="00E2332A"/>
    <w:rsid w:val="00E2601C"/>
    <w:rsid w:val="00E34B4F"/>
    <w:rsid w:val="00E367E5"/>
    <w:rsid w:val="00E432ED"/>
    <w:rsid w:val="00E4685F"/>
    <w:rsid w:val="00E47031"/>
    <w:rsid w:val="00E47265"/>
    <w:rsid w:val="00E47BE0"/>
    <w:rsid w:val="00E52B20"/>
    <w:rsid w:val="00E53540"/>
    <w:rsid w:val="00E53F87"/>
    <w:rsid w:val="00E55003"/>
    <w:rsid w:val="00E55EF4"/>
    <w:rsid w:val="00E60689"/>
    <w:rsid w:val="00E7070C"/>
    <w:rsid w:val="00E712D0"/>
    <w:rsid w:val="00E75979"/>
    <w:rsid w:val="00E81D0B"/>
    <w:rsid w:val="00E84753"/>
    <w:rsid w:val="00E92870"/>
    <w:rsid w:val="00E944AC"/>
    <w:rsid w:val="00E96EAB"/>
    <w:rsid w:val="00E97329"/>
    <w:rsid w:val="00EA4E9A"/>
    <w:rsid w:val="00EA4F69"/>
    <w:rsid w:val="00EA6D7C"/>
    <w:rsid w:val="00EA7046"/>
    <w:rsid w:val="00EA7C0E"/>
    <w:rsid w:val="00EB37DD"/>
    <w:rsid w:val="00EC4ED9"/>
    <w:rsid w:val="00EC5360"/>
    <w:rsid w:val="00EC66A3"/>
    <w:rsid w:val="00EC766A"/>
    <w:rsid w:val="00ED2E69"/>
    <w:rsid w:val="00ED4561"/>
    <w:rsid w:val="00ED5B3B"/>
    <w:rsid w:val="00EE0391"/>
    <w:rsid w:val="00EE03AA"/>
    <w:rsid w:val="00EE0C89"/>
    <w:rsid w:val="00EE374A"/>
    <w:rsid w:val="00EE4DAF"/>
    <w:rsid w:val="00EE5090"/>
    <w:rsid w:val="00EE51B5"/>
    <w:rsid w:val="00EE79F9"/>
    <w:rsid w:val="00EF0487"/>
    <w:rsid w:val="00EF20EC"/>
    <w:rsid w:val="00EF27C8"/>
    <w:rsid w:val="00EF309F"/>
    <w:rsid w:val="00EF322A"/>
    <w:rsid w:val="00EF54CB"/>
    <w:rsid w:val="00EF6B0D"/>
    <w:rsid w:val="00EF6D57"/>
    <w:rsid w:val="00F01255"/>
    <w:rsid w:val="00F0646D"/>
    <w:rsid w:val="00F144DA"/>
    <w:rsid w:val="00F15964"/>
    <w:rsid w:val="00F178D0"/>
    <w:rsid w:val="00F20B94"/>
    <w:rsid w:val="00F21211"/>
    <w:rsid w:val="00F23D30"/>
    <w:rsid w:val="00F31AFE"/>
    <w:rsid w:val="00F35634"/>
    <w:rsid w:val="00F369B3"/>
    <w:rsid w:val="00F36F29"/>
    <w:rsid w:val="00F506DF"/>
    <w:rsid w:val="00F5254F"/>
    <w:rsid w:val="00F53C23"/>
    <w:rsid w:val="00F53CDC"/>
    <w:rsid w:val="00F6395D"/>
    <w:rsid w:val="00F731E4"/>
    <w:rsid w:val="00F73367"/>
    <w:rsid w:val="00F73B63"/>
    <w:rsid w:val="00F75328"/>
    <w:rsid w:val="00F7634F"/>
    <w:rsid w:val="00F7790A"/>
    <w:rsid w:val="00F82EC1"/>
    <w:rsid w:val="00F834F4"/>
    <w:rsid w:val="00F83D19"/>
    <w:rsid w:val="00F84C4B"/>
    <w:rsid w:val="00F90259"/>
    <w:rsid w:val="00F902FA"/>
    <w:rsid w:val="00F92BCC"/>
    <w:rsid w:val="00F9694D"/>
    <w:rsid w:val="00F97C6D"/>
    <w:rsid w:val="00FA4A47"/>
    <w:rsid w:val="00FA7821"/>
    <w:rsid w:val="00FB488C"/>
    <w:rsid w:val="00FC0AFB"/>
    <w:rsid w:val="00FD0ADC"/>
    <w:rsid w:val="00FD45A7"/>
    <w:rsid w:val="00FD54C9"/>
    <w:rsid w:val="00FD73AD"/>
    <w:rsid w:val="00FE308D"/>
    <w:rsid w:val="00FF16F3"/>
    <w:rsid w:val="00FF1DB7"/>
    <w:rsid w:val="00FF3877"/>
    <w:rsid w:val="00FF38A6"/>
    <w:rsid w:val="00FF48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15C79"/>
  <w15:docId w15:val="{6A6ED447-FA37-47CB-8DC0-AEAEFB77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239"/>
    <w:pPr>
      <w:spacing w:after="0" w:line="240" w:lineRule="auto"/>
    </w:pPr>
    <w:rPr>
      <w:rFonts w:ascii=".VnTime" w:eastAsia="Times New Roman" w:hAnsi=".VnTime" w:cs="Times New Roman"/>
      <w:sz w:val="28"/>
      <w:szCs w:val="28"/>
      <w:lang w:val="en-US"/>
    </w:rPr>
  </w:style>
  <w:style w:type="paragraph" w:styleId="Heading8">
    <w:name w:val="heading 8"/>
    <w:basedOn w:val="Normal"/>
    <w:next w:val="Normal"/>
    <w:link w:val="Heading8Char"/>
    <w:qFormat/>
    <w:rsid w:val="00785A96"/>
    <w:pPr>
      <w:keepNext/>
      <w:tabs>
        <w:tab w:val="left" w:pos="851"/>
      </w:tabs>
      <w:ind w:left="851"/>
      <w:jc w:val="center"/>
      <w:outlineLvl w:val="7"/>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F1239"/>
  </w:style>
  <w:style w:type="paragraph" w:styleId="Subtitle">
    <w:name w:val="Subtitle"/>
    <w:basedOn w:val="Normal"/>
    <w:link w:val="SubtitleChar"/>
    <w:qFormat/>
    <w:rsid w:val="001F1239"/>
    <w:pPr>
      <w:spacing w:before="60" w:after="60"/>
    </w:pPr>
    <w:rPr>
      <w:b/>
      <w:szCs w:val="20"/>
    </w:rPr>
  </w:style>
  <w:style w:type="character" w:customStyle="1" w:styleId="SubtitleChar">
    <w:name w:val="Subtitle Char"/>
    <w:basedOn w:val="DefaultParagraphFont"/>
    <w:link w:val="Subtitle"/>
    <w:rsid w:val="001F1239"/>
    <w:rPr>
      <w:rFonts w:ascii=".VnTime" w:eastAsia="Times New Roman" w:hAnsi=".VnTime" w:cs="Times New Roman"/>
      <w:b/>
      <w:sz w:val="28"/>
      <w:szCs w:val="20"/>
      <w:lang w:val="en-US"/>
    </w:rPr>
  </w:style>
  <w:style w:type="paragraph" w:styleId="BodyText2">
    <w:name w:val="Body Text 2"/>
    <w:basedOn w:val="Normal"/>
    <w:link w:val="BodyText2Char"/>
    <w:rsid w:val="001F1239"/>
    <w:pPr>
      <w:spacing w:after="120" w:line="480" w:lineRule="auto"/>
    </w:pPr>
    <w:rPr>
      <w:szCs w:val="20"/>
    </w:rPr>
  </w:style>
  <w:style w:type="character" w:customStyle="1" w:styleId="BodyText2Char">
    <w:name w:val="Body Text 2 Char"/>
    <w:basedOn w:val="DefaultParagraphFont"/>
    <w:link w:val="BodyText2"/>
    <w:rsid w:val="001F1239"/>
    <w:rPr>
      <w:rFonts w:ascii=".VnTime" w:eastAsia="Times New Roman" w:hAnsi=".VnTime" w:cs="Times New Roman"/>
      <w:sz w:val="28"/>
      <w:szCs w:val="20"/>
      <w:lang w:val="en-US"/>
    </w:rPr>
  </w:style>
  <w:style w:type="paragraph" w:styleId="ListParagraph">
    <w:name w:val="List Paragraph"/>
    <w:aliases w:val="H1,bảng,tieu de phu 1,List Paragraph11,List Paragraph111,List Paragraph (numbered (a)),ADB paragraph numbering,List_Paragraph,Multilevel para_II,Bullet paras,Sub-heading,List Paragraph1111,ANNEX,heading6,Ha,Citation List,본문(내용),ko,bullet"/>
    <w:basedOn w:val="Normal"/>
    <w:link w:val="ListParagraphChar"/>
    <w:uiPriority w:val="34"/>
    <w:qFormat/>
    <w:rsid w:val="001F1239"/>
    <w:pPr>
      <w:ind w:left="720"/>
      <w:contextualSpacing/>
      <w:jc w:val="both"/>
    </w:pPr>
    <w:rPr>
      <w:rFonts w:ascii="Times New Roman" w:hAnsi="Times New Roman"/>
      <w:sz w:val="24"/>
      <w:szCs w:val="20"/>
    </w:rPr>
  </w:style>
  <w:style w:type="paragraph" w:customStyle="1" w:styleId="HeaderSectionVI">
    <w:name w:val="Header.Section VI"/>
    <w:basedOn w:val="Normal"/>
    <w:rsid w:val="001F1239"/>
    <w:pPr>
      <w:spacing w:before="120" w:after="240"/>
      <w:jc w:val="center"/>
    </w:pPr>
    <w:rPr>
      <w:rFonts w:ascii="Times New Roman" w:hAnsi="Times New Roman"/>
      <w:b/>
      <w:sz w:val="36"/>
      <w:szCs w:val="20"/>
    </w:rPr>
  </w:style>
  <w:style w:type="paragraph" w:customStyle="1" w:styleId="Default">
    <w:name w:val="Default"/>
    <w:rsid w:val="001F123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odyText1">
    <w:name w:val="Body Text 1"/>
    <w:basedOn w:val="Normal"/>
    <w:link w:val="BodyText1Char"/>
    <w:rsid w:val="001F1239"/>
    <w:pPr>
      <w:numPr>
        <w:numId w:val="1"/>
      </w:numPr>
    </w:pPr>
    <w:rPr>
      <w:lang w:val="x-none" w:eastAsia="x-none"/>
    </w:rPr>
  </w:style>
  <w:style w:type="character" w:customStyle="1" w:styleId="BodyText1Char">
    <w:name w:val="Body Text 1 Char"/>
    <w:link w:val="BodyText1"/>
    <w:locked/>
    <w:rsid w:val="001F1239"/>
    <w:rPr>
      <w:rFonts w:ascii=".VnTime" w:eastAsia="Times New Roman" w:hAnsi=".VnTime" w:cs="Times New Roman"/>
      <w:sz w:val="28"/>
      <w:szCs w:val="28"/>
      <w:lang w:val="x-none" w:eastAsia="x-none"/>
    </w:rPr>
  </w:style>
  <w:style w:type="paragraph" w:customStyle="1" w:styleId="BodyText2-sol">
    <w:name w:val="Body Text 2 - sol"/>
    <w:rsid w:val="001F1239"/>
    <w:pPr>
      <w:spacing w:before="120" w:after="120" w:line="240" w:lineRule="auto"/>
      <w:ind w:left="567"/>
      <w:jc w:val="both"/>
    </w:pPr>
    <w:rPr>
      <w:rFonts w:ascii="Times New Roman" w:eastAsia="Times New Roman" w:hAnsi="Times New Roman" w:cs="Times New Roman"/>
      <w:sz w:val="26"/>
      <w:szCs w:val="24"/>
      <w:lang w:val="en-US"/>
    </w:rPr>
  </w:style>
  <w:style w:type="paragraph" w:customStyle="1" w:styleId="Indent2">
    <w:name w:val="Indent 2"/>
    <w:rsid w:val="001F1239"/>
    <w:pPr>
      <w:tabs>
        <w:tab w:val="num" w:pos="1324"/>
      </w:tabs>
      <w:spacing w:before="120" w:after="120" w:line="240" w:lineRule="auto"/>
      <w:ind w:left="1324" w:hanging="360"/>
      <w:jc w:val="both"/>
    </w:pPr>
    <w:rPr>
      <w:rFonts w:ascii="Times New Roman" w:eastAsia="Times New Roman" w:hAnsi="Times New Roman" w:cs="Times New Roman"/>
      <w:sz w:val="26"/>
      <w:szCs w:val="24"/>
      <w:lang w:val="en-US"/>
    </w:rPr>
  </w:style>
  <w:style w:type="character" w:customStyle="1" w:styleId="fontstyle01">
    <w:name w:val="fontstyle01"/>
    <w:basedOn w:val="DefaultParagraphFont"/>
    <w:rsid w:val="00A872B7"/>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F83D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D19"/>
    <w:rPr>
      <w:rFonts w:ascii="Segoe UI" w:eastAsia="Times New Roman" w:hAnsi="Segoe UI" w:cs="Segoe UI"/>
      <w:sz w:val="18"/>
      <w:szCs w:val="18"/>
      <w:lang w:val="en-US"/>
    </w:rPr>
  </w:style>
  <w:style w:type="paragraph" w:styleId="BodyTextIndent">
    <w:name w:val="Body Text Indent"/>
    <w:basedOn w:val="Normal"/>
    <w:link w:val="BodyTextIndentChar"/>
    <w:uiPriority w:val="99"/>
    <w:unhideWhenUsed/>
    <w:rsid w:val="001E6C82"/>
    <w:pPr>
      <w:spacing w:after="120"/>
      <w:ind w:left="360"/>
    </w:pPr>
  </w:style>
  <w:style w:type="character" w:customStyle="1" w:styleId="BodyTextIndentChar">
    <w:name w:val="Body Text Indent Char"/>
    <w:basedOn w:val="DefaultParagraphFont"/>
    <w:link w:val="BodyTextIndent"/>
    <w:uiPriority w:val="99"/>
    <w:rsid w:val="001E6C82"/>
    <w:rPr>
      <w:rFonts w:ascii=".VnTime" w:eastAsia="Times New Roman" w:hAnsi=".VnTime" w:cs="Times New Roman"/>
      <w:sz w:val="28"/>
      <w:szCs w:val="28"/>
      <w:lang w:val="en-US"/>
    </w:rPr>
  </w:style>
  <w:style w:type="paragraph" w:styleId="Header">
    <w:name w:val="header"/>
    <w:basedOn w:val="Normal"/>
    <w:link w:val="HeaderChar"/>
    <w:uiPriority w:val="99"/>
    <w:unhideWhenUsed/>
    <w:rsid w:val="00D7561E"/>
    <w:pPr>
      <w:tabs>
        <w:tab w:val="center" w:pos="4680"/>
        <w:tab w:val="right" w:pos="9360"/>
      </w:tabs>
    </w:pPr>
  </w:style>
  <w:style w:type="character" w:customStyle="1" w:styleId="HeaderChar">
    <w:name w:val="Header Char"/>
    <w:basedOn w:val="DefaultParagraphFont"/>
    <w:link w:val="Header"/>
    <w:uiPriority w:val="99"/>
    <w:rsid w:val="00D7561E"/>
    <w:rPr>
      <w:rFonts w:ascii=".VnTime" w:eastAsia="Times New Roman" w:hAnsi=".VnTime" w:cs="Times New Roman"/>
      <w:sz w:val="28"/>
      <w:szCs w:val="28"/>
      <w:lang w:val="en-US"/>
    </w:rPr>
  </w:style>
  <w:style w:type="paragraph" w:styleId="Footer">
    <w:name w:val="footer"/>
    <w:basedOn w:val="Normal"/>
    <w:link w:val="FooterChar"/>
    <w:uiPriority w:val="99"/>
    <w:unhideWhenUsed/>
    <w:rsid w:val="00D7561E"/>
    <w:pPr>
      <w:tabs>
        <w:tab w:val="center" w:pos="4680"/>
        <w:tab w:val="right" w:pos="9360"/>
      </w:tabs>
    </w:pPr>
  </w:style>
  <w:style w:type="character" w:customStyle="1" w:styleId="FooterChar">
    <w:name w:val="Footer Char"/>
    <w:basedOn w:val="DefaultParagraphFont"/>
    <w:link w:val="Footer"/>
    <w:uiPriority w:val="99"/>
    <w:rsid w:val="00D7561E"/>
    <w:rPr>
      <w:rFonts w:ascii=".VnTime" w:eastAsia="Times New Roman" w:hAnsi=".VnTime" w:cs="Times New Roman"/>
      <w:sz w:val="28"/>
      <w:szCs w:val="28"/>
      <w:lang w:val="en-US"/>
    </w:rPr>
  </w:style>
  <w:style w:type="character" w:customStyle="1" w:styleId="Heading8Char">
    <w:name w:val="Heading 8 Char"/>
    <w:basedOn w:val="DefaultParagraphFont"/>
    <w:link w:val="Heading8"/>
    <w:rsid w:val="00785A96"/>
    <w:rPr>
      <w:rFonts w:ascii=".VnTimeH" w:eastAsia="Times New Roman" w:hAnsi=".VnTimeH" w:cs="Times New Roman"/>
      <w:b/>
      <w:sz w:val="28"/>
      <w:szCs w:val="20"/>
      <w:lang w:val="en-US"/>
    </w:rPr>
  </w:style>
  <w:style w:type="paragraph" w:customStyle="1" w:styleId="SectionVIHeader">
    <w:name w:val="Section VI. Header"/>
    <w:basedOn w:val="Normal"/>
    <w:rsid w:val="00785A96"/>
    <w:pPr>
      <w:spacing w:before="120" w:after="240"/>
      <w:jc w:val="center"/>
    </w:pPr>
    <w:rPr>
      <w:rFonts w:ascii="Times New Roman" w:hAnsi="Times New Roman"/>
      <w:b/>
      <w:sz w:val="36"/>
      <w:szCs w:val="20"/>
    </w:rPr>
  </w:style>
  <w:style w:type="character" w:styleId="Strong">
    <w:name w:val="Strong"/>
    <w:qFormat/>
    <w:rsid w:val="00785A96"/>
    <w:rPr>
      <w:b/>
      <w:bCs/>
    </w:rPr>
  </w:style>
  <w:style w:type="paragraph" w:customStyle="1" w:styleId="00">
    <w:name w:val="00"/>
    <w:basedOn w:val="Normal"/>
    <w:qFormat/>
    <w:rsid w:val="000B02E2"/>
    <w:pPr>
      <w:jc w:val="center"/>
    </w:pPr>
    <w:rPr>
      <w:rFonts w:ascii="Times New Roman" w:hAnsi="Times New Roman"/>
      <w:b/>
      <w:bCs/>
      <w:sz w:val="30"/>
      <w:lang w:val="vi-VN"/>
    </w:rPr>
  </w:style>
  <w:style w:type="character" w:customStyle="1" w:styleId="ListParagraphChar">
    <w:name w:val="List Paragraph Char"/>
    <w:aliases w:val="H1 Char,bảng Char,tieu de phu 1 Char,List Paragraph11 Char,List Paragraph111 Char,List Paragraph (numbered (a)) Char,ADB paragraph numbering Char,List_Paragraph Char,Multilevel para_II Char,Bullet paras Char,Sub-heading Char,Ha Char"/>
    <w:link w:val="ListParagraph"/>
    <w:uiPriority w:val="34"/>
    <w:qFormat/>
    <w:locked/>
    <w:rsid w:val="00757AC9"/>
    <w:rPr>
      <w:rFonts w:ascii="Times New Roman" w:eastAsia="Times New Roman" w:hAnsi="Times New Roman" w:cs="Times New Roman"/>
      <w:sz w:val="24"/>
      <w:szCs w:val="20"/>
      <w:lang w:val="en-US"/>
    </w:rPr>
  </w:style>
  <w:style w:type="table" w:styleId="TableGrid">
    <w:name w:val="Table Grid"/>
    <w:basedOn w:val="TableNormal"/>
    <w:uiPriority w:val="39"/>
    <w:rsid w:val="002E6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1D3E78"/>
    <w:rPr>
      <w:rFonts w:ascii="Arial" w:hAnsi="Arial" w:cs="Arial" w:hint="default"/>
      <w:b w:val="0"/>
      <w:bCs w:val="0"/>
      <w:strike w:val="0"/>
      <w:dstrike w:val="0"/>
      <w:color w:val="070707"/>
      <w:sz w:val="20"/>
      <w:szCs w:val="20"/>
      <w:u w:val="none"/>
      <w:effect w:val="none"/>
    </w:rPr>
  </w:style>
  <w:style w:type="character" w:styleId="CommentReference">
    <w:name w:val="annotation reference"/>
    <w:basedOn w:val="DefaultParagraphFont"/>
    <w:uiPriority w:val="99"/>
    <w:semiHidden/>
    <w:unhideWhenUsed/>
    <w:rsid w:val="009053AF"/>
    <w:rPr>
      <w:sz w:val="16"/>
      <w:szCs w:val="16"/>
    </w:rPr>
  </w:style>
  <w:style w:type="paragraph" w:styleId="CommentText">
    <w:name w:val="annotation text"/>
    <w:basedOn w:val="Normal"/>
    <w:link w:val="CommentTextChar"/>
    <w:uiPriority w:val="99"/>
    <w:unhideWhenUsed/>
    <w:rsid w:val="009053AF"/>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053AF"/>
    <w:rPr>
      <w:sz w:val="20"/>
      <w:szCs w:val="20"/>
      <w:lang w:val="en-US"/>
    </w:rPr>
  </w:style>
  <w:style w:type="character" w:styleId="Hyperlink">
    <w:name w:val="Hyperlink"/>
    <w:rsid w:val="00F84C4B"/>
    <w:rPr>
      <w:color w:val="0000FF"/>
      <w:u w:val="single"/>
    </w:rPr>
  </w:style>
  <w:style w:type="paragraph" w:styleId="Revision">
    <w:name w:val="Revision"/>
    <w:hidden/>
    <w:uiPriority w:val="99"/>
    <w:semiHidden/>
    <w:rsid w:val="00EC66A3"/>
    <w:pPr>
      <w:spacing w:after="0" w:line="240" w:lineRule="auto"/>
    </w:pPr>
    <w:rPr>
      <w:rFonts w:ascii=".VnTime" w:eastAsia="Times New Roman" w:hAnsi=".VnTime" w:cs="Times New Roman"/>
      <w:sz w:val="28"/>
      <w:szCs w:val="28"/>
      <w:lang w:val="en-US"/>
    </w:rPr>
  </w:style>
  <w:style w:type="paragraph" w:styleId="BodyText3">
    <w:name w:val="Body Text 3"/>
    <w:basedOn w:val="Normal"/>
    <w:link w:val="BodyText3Char"/>
    <w:rsid w:val="00655B47"/>
    <w:pPr>
      <w:spacing w:after="120"/>
    </w:pPr>
    <w:rPr>
      <w:sz w:val="16"/>
      <w:szCs w:val="16"/>
      <w:lang w:eastAsia="ja-JP"/>
    </w:rPr>
  </w:style>
  <w:style w:type="character" w:customStyle="1" w:styleId="BodyText3Char">
    <w:name w:val="Body Text 3 Char"/>
    <w:basedOn w:val="DefaultParagraphFont"/>
    <w:link w:val="BodyText3"/>
    <w:rsid w:val="00655B47"/>
    <w:rPr>
      <w:rFonts w:ascii=".VnTime" w:eastAsia="Times New Roman" w:hAnsi=".VnTime" w:cs="Times New Roman"/>
      <w:sz w:val="16"/>
      <w:szCs w:val="16"/>
      <w:lang w:val="en-US" w:eastAsia="ja-JP"/>
    </w:rPr>
  </w:style>
  <w:style w:type="paragraph" w:styleId="BodyText">
    <w:name w:val="Body Text"/>
    <w:basedOn w:val="Normal"/>
    <w:link w:val="BodyTextChar"/>
    <w:uiPriority w:val="99"/>
    <w:semiHidden/>
    <w:unhideWhenUsed/>
    <w:rsid w:val="00876164"/>
    <w:pPr>
      <w:spacing w:after="120"/>
    </w:pPr>
  </w:style>
  <w:style w:type="character" w:customStyle="1" w:styleId="BodyTextChar">
    <w:name w:val="Body Text Char"/>
    <w:basedOn w:val="DefaultParagraphFont"/>
    <w:link w:val="BodyText"/>
    <w:uiPriority w:val="99"/>
    <w:semiHidden/>
    <w:rsid w:val="00876164"/>
    <w:rPr>
      <w:rFonts w:ascii=".VnTime" w:eastAsia="Times New Roman" w:hAnsi=".VnTime" w:cs="Times New Roman"/>
      <w:sz w:val="28"/>
      <w:szCs w:val="28"/>
      <w:lang w:val="en-US"/>
    </w:rPr>
  </w:style>
  <w:style w:type="paragraph" w:customStyle="1" w:styleId="paragraph">
    <w:name w:val="paragraph"/>
    <w:basedOn w:val="Normal"/>
    <w:rsid w:val="00281AD0"/>
    <w:pPr>
      <w:spacing w:before="100" w:beforeAutospacing="1" w:after="100" w:afterAutospacing="1"/>
    </w:pPr>
    <w:rPr>
      <w:rFonts w:ascii="Times New Roman" w:hAnsi="Times New Roman"/>
      <w:sz w:val="24"/>
      <w:szCs w:val="24"/>
    </w:rPr>
  </w:style>
  <w:style w:type="character" w:customStyle="1" w:styleId="s51">
    <w:name w:val="s51"/>
    <w:basedOn w:val="DefaultParagraphFont"/>
    <w:rsid w:val="005E3BD5"/>
  </w:style>
  <w:style w:type="paragraph" w:styleId="NormalWeb">
    <w:name w:val="Normal (Web)"/>
    <w:basedOn w:val="Normal"/>
    <w:uiPriority w:val="99"/>
    <w:unhideWhenUsed/>
    <w:rsid w:val="00823AA9"/>
    <w:pPr>
      <w:spacing w:before="100" w:beforeAutospacing="1" w:after="100" w:afterAutospacing="1"/>
    </w:pPr>
    <w:rPr>
      <w:rFonts w:ascii="Times New Roman" w:hAnsi="Times New Roman"/>
      <w:sz w:val="24"/>
      <w:szCs w:val="24"/>
    </w:rPr>
  </w:style>
  <w:style w:type="character" w:customStyle="1" w:styleId="s14">
    <w:name w:val="s14"/>
    <w:basedOn w:val="DefaultParagraphFont"/>
    <w:rsid w:val="00823AA9"/>
  </w:style>
  <w:style w:type="character" w:customStyle="1" w:styleId="apple-converted-space">
    <w:name w:val="apple-converted-space"/>
    <w:basedOn w:val="DefaultParagraphFont"/>
    <w:rsid w:val="00823AA9"/>
  </w:style>
  <w:style w:type="paragraph" w:customStyle="1" w:styleId="xl86">
    <w:name w:val="xl86"/>
    <w:basedOn w:val="Normal"/>
    <w:rsid w:val="00AB0E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TableParagraph">
    <w:name w:val="Table Paragraph"/>
    <w:basedOn w:val="Normal"/>
    <w:uiPriority w:val="1"/>
    <w:qFormat/>
    <w:rsid w:val="007E1BE0"/>
    <w:pPr>
      <w:widowControl w:val="0"/>
      <w:autoSpaceDE w:val="0"/>
      <w:autoSpaceDN w:val="0"/>
    </w:pPr>
    <w:rPr>
      <w:rFonts w:ascii="Times New Roman" w:hAnsi="Times New Roman"/>
      <w:sz w:val="22"/>
      <w:szCs w:val="22"/>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66420">
      <w:bodyDiv w:val="1"/>
      <w:marLeft w:val="0"/>
      <w:marRight w:val="0"/>
      <w:marTop w:val="0"/>
      <w:marBottom w:val="0"/>
      <w:divBdr>
        <w:top w:val="none" w:sz="0" w:space="0" w:color="auto"/>
        <w:left w:val="none" w:sz="0" w:space="0" w:color="auto"/>
        <w:bottom w:val="none" w:sz="0" w:space="0" w:color="auto"/>
        <w:right w:val="none" w:sz="0" w:space="0" w:color="auto"/>
      </w:divBdr>
    </w:div>
    <w:div w:id="757285632">
      <w:bodyDiv w:val="1"/>
      <w:marLeft w:val="0"/>
      <w:marRight w:val="0"/>
      <w:marTop w:val="0"/>
      <w:marBottom w:val="0"/>
      <w:divBdr>
        <w:top w:val="none" w:sz="0" w:space="0" w:color="auto"/>
        <w:left w:val="none" w:sz="0" w:space="0" w:color="auto"/>
        <w:bottom w:val="none" w:sz="0" w:space="0" w:color="auto"/>
        <w:right w:val="none" w:sz="0" w:space="0" w:color="auto"/>
      </w:divBdr>
    </w:div>
    <w:div w:id="860322310">
      <w:bodyDiv w:val="1"/>
      <w:marLeft w:val="0"/>
      <w:marRight w:val="0"/>
      <w:marTop w:val="0"/>
      <w:marBottom w:val="0"/>
      <w:divBdr>
        <w:top w:val="none" w:sz="0" w:space="0" w:color="auto"/>
        <w:left w:val="none" w:sz="0" w:space="0" w:color="auto"/>
        <w:bottom w:val="none" w:sz="0" w:space="0" w:color="auto"/>
        <w:right w:val="none" w:sz="0" w:space="0" w:color="auto"/>
      </w:divBdr>
      <w:divsChild>
        <w:div w:id="1315796119">
          <w:marLeft w:val="0"/>
          <w:marRight w:val="0"/>
          <w:marTop w:val="0"/>
          <w:marBottom w:val="0"/>
          <w:divBdr>
            <w:top w:val="none" w:sz="0" w:space="0" w:color="auto"/>
            <w:left w:val="none" w:sz="0" w:space="0" w:color="auto"/>
            <w:bottom w:val="none" w:sz="0" w:space="0" w:color="auto"/>
            <w:right w:val="none" w:sz="0" w:space="0" w:color="auto"/>
          </w:divBdr>
        </w:div>
        <w:div w:id="1986886522">
          <w:marLeft w:val="0"/>
          <w:marRight w:val="0"/>
          <w:marTop w:val="0"/>
          <w:marBottom w:val="0"/>
          <w:divBdr>
            <w:top w:val="none" w:sz="0" w:space="0" w:color="auto"/>
            <w:left w:val="none" w:sz="0" w:space="0" w:color="auto"/>
            <w:bottom w:val="none" w:sz="0" w:space="0" w:color="auto"/>
            <w:right w:val="none" w:sz="0" w:space="0" w:color="auto"/>
          </w:divBdr>
        </w:div>
      </w:divsChild>
    </w:div>
    <w:div w:id="954403317">
      <w:bodyDiv w:val="1"/>
      <w:marLeft w:val="0"/>
      <w:marRight w:val="0"/>
      <w:marTop w:val="0"/>
      <w:marBottom w:val="0"/>
      <w:divBdr>
        <w:top w:val="none" w:sz="0" w:space="0" w:color="auto"/>
        <w:left w:val="none" w:sz="0" w:space="0" w:color="auto"/>
        <w:bottom w:val="none" w:sz="0" w:space="0" w:color="auto"/>
        <w:right w:val="none" w:sz="0" w:space="0" w:color="auto"/>
      </w:divBdr>
      <w:divsChild>
        <w:div w:id="680085704">
          <w:marLeft w:val="0"/>
          <w:marRight w:val="0"/>
          <w:marTop w:val="0"/>
          <w:marBottom w:val="0"/>
          <w:divBdr>
            <w:top w:val="none" w:sz="0" w:space="0" w:color="auto"/>
            <w:left w:val="none" w:sz="0" w:space="0" w:color="auto"/>
            <w:bottom w:val="none" w:sz="0" w:space="0" w:color="auto"/>
            <w:right w:val="none" w:sz="0" w:space="0" w:color="auto"/>
          </w:divBdr>
        </w:div>
        <w:div w:id="1391804555">
          <w:marLeft w:val="0"/>
          <w:marRight w:val="0"/>
          <w:marTop w:val="0"/>
          <w:marBottom w:val="0"/>
          <w:divBdr>
            <w:top w:val="none" w:sz="0" w:space="0" w:color="auto"/>
            <w:left w:val="none" w:sz="0" w:space="0" w:color="auto"/>
            <w:bottom w:val="none" w:sz="0" w:space="0" w:color="auto"/>
            <w:right w:val="none" w:sz="0" w:space="0" w:color="auto"/>
          </w:divBdr>
        </w:div>
      </w:divsChild>
    </w:div>
    <w:div w:id="1254821789">
      <w:bodyDiv w:val="1"/>
      <w:marLeft w:val="0"/>
      <w:marRight w:val="0"/>
      <w:marTop w:val="0"/>
      <w:marBottom w:val="0"/>
      <w:divBdr>
        <w:top w:val="none" w:sz="0" w:space="0" w:color="auto"/>
        <w:left w:val="none" w:sz="0" w:space="0" w:color="auto"/>
        <w:bottom w:val="none" w:sz="0" w:space="0" w:color="auto"/>
        <w:right w:val="none" w:sz="0" w:space="0" w:color="auto"/>
      </w:divBdr>
      <w:divsChild>
        <w:div w:id="339697466">
          <w:marLeft w:val="0"/>
          <w:marRight w:val="0"/>
          <w:marTop w:val="0"/>
          <w:marBottom w:val="0"/>
          <w:divBdr>
            <w:top w:val="none" w:sz="0" w:space="0" w:color="auto"/>
            <w:left w:val="none" w:sz="0" w:space="0" w:color="auto"/>
            <w:bottom w:val="none" w:sz="0" w:space="0" w:color="auto"/>
            <w:right w:val="none" w:sz="0" w:space="0" w:color="auto"/>
          </w:divBdr>
        </w:div>
        <w:div w:id="432432547">
          <w:marLeft w:val="0"/>
          <w:marRight w:val="0"/>
          <w:marTop w:val="0"/>
          <w:marBottom w:val="0"/>
          <w:divBdr>
            <w:top w:val="none" w:sz="0" w:space="0" w:color="auto"/>
            <w:left w:val="none" w:sz="0" w:space="0" w:color="auto"/>
            <w:bottom w:val="none" w:sz="0" w:space="0" w:color="auto"/>
            <w:right w:val="none" w:sz="0" w:space="0" w:color="auto"/>
          </w:divBdr>
        </w:div>
        <w:div w:id="696665554">
          <w:marLeft w:val="0"/>
          <w:marRight w:val="0"/>
          <w:marTop w:val="0"/>
          <w:marBottom w:val="0"/>
          <w:divBdr>
            <w:top w:val="none" w:sz="0" w:space="0" w:color="auto"/>
            <w:left w:val="none" w:sz="0" w:space="0" w:color="auto"/>
            <w:bottom w:val="none" w:sz="0" w:space="0" w:color="auto"/>
            <w:right w:val="none" w:sz="0" w:space="0" w:color="auto"/>
          </w:divBdr>
        </w:div>
        <w:div w:id="768278652">
          <w:marLeft w:val="0"/>
          <w:marRight w:val="0"/>
          <w:marTop w:val="0"/>
          <w:marBottom w:val="0"/>
          <w:divBdr>
            <w:top w:val="none" w:sz="0" w:space="0" w:color="auto"/>
            <w:left w:val="none" w:sz="0" w:space="0" w:color="auto"/>
            <w:bottom w:val="none" w:sz="0" w:space="0" w:color="auto"/>
            <w:right w:val="none" w:sz="0" w:space="0" w:color="auto"/>
          </w:divBdr>
        </w:div>
        <w:div w:id="853805461">
          <w:marLeft w:val="0"/>
          <w:marRight w:val="0"/>
          <w:marTop w:val="0"/>
          <w:marBottom w:val="0"/>
          <w:divBdr>
            <w:top w:val="none" w:sz="0" w:space="0" w:color="auto"/>
            <w:left w:val="none" w:sz="0" w:space="0" w:color="auto"/>
            <w:bottom w:val="none" w:sz="0" w:space="0" w:color="auto"/>
            <w:right w:val="none" w:sz="0" w:space="0" w:color="auto"/>
          </w:divBdr>
        </w:div>
        <w:div w:id="981157827">
          <w:marLeft w:val="0"/>
          <w:marRight w:val="0"/>
          <w:marTop w:val="0"/>
          <w:marBottom w:val="0"/>
          <w:divBdr>
            <w:top w:val="none" w:sz="0" w:space="0" w:color="auto"/>
            <w:left w:val="none" w:sz="0" w:space="0" w:color="auto"/>
            <w:bottom w:val="none" w:sz="0" w:space="0" w:color="auto"/>
            <w:right w:val="none" w:sz="0" w:space="0" w:color="auto"/>
          </w:divBdr>
        </w:div>
      </w:divsChild>
    </w:div>
    <w:div w:id="1278872712">
      <w:bodyDiv w:val="1"/>
      <w:marLeft w:val="0"/>
      <w:marRight w:val="0"/>
      <w:marTop w:val="0"/>
      <w:marBottom w:val="0"/>
      <w:divBdr>
        <w:top w:val="none" w:sz="0" w:space="0" w:color="auto"/>
        <w:left w:val="none" w:sz="0" w:space="0" w:color="auto"/>
        <w:bottom w:val="none" w:sz="0" w:space="0" w:color="auto"/>
        <w:right w:val="none" w:sz="0" w:space="0" w:color="auto"/>
      </w:divBdr>
    </w:div>
    <w:div w:id="1772312255">
      <w:bodyDiv w:val="1"/>
      <w:marLeft w:val="0"/>
      <w:marRight w:val="0"/>
      <w:marTop w:val="0"/>
      <w:marBottom w:val="0"/>
      <w:divBdr>
        <w:top w:val="none" w:sz="0" w:space="0" w:color="auto"/>
        <w:left w:val="none" w:sz="0" w:space="0" w:color="auto"/>
        <w:bottom w:val="none" w:sz="0" w:space="0" w:color="auto"/>
        <w:right w:val="none" w:sz="0" w:space="0" w:color="auto"/>
      </w:divBdr>
    </w:div>
    <w:div w:id="1821848131">
      <w:bodyDiv w:val="1"/>
      <w:marLeft w:val="0"/>
      <w:marRight w:val="0"/>
      <w:marTop w:val="0"/>
      <w:marBottom w:val="0"/>
      <w:divBdr>
        <w:top w:val="none" w:sz="0" w:space="0" w:color="auto"/>
        <w:left w:val="none" w:sz="0" w:space="0" w:color="auto"/>
        <w:bottom w:val="none" w:sz="0" w:space="0" w:color="auto"/>
        <w:right w:val="none" w:sz="0" w:space="0" w:color="auto"/>
      </w:divBdr>
    </w:div>
    <w:div w:id="1940523958">
      <w:bodyDiv w:val="1"/>
      <w:marLeft w:val="0"/>
      <w:marRight w:val="0"/>
      <w:marTop w:val="0"/>
      <w:marBottom w:val="0"/>
      <w:divBdr>
        <w:top w:val="none" w:sz="0" w:space="0" w:color="auto"/>
        <w:left w:val="none" w:sz="0" w:space="0" w:color="auto"/>
        <w:bottom w:val="none" w:sz="0" w:space="0" w:color="auto"/>
        <w:right w:val="none" w:sz="0" w:space="0" w:color="auto"/>
      </w:divBdr>
    </w:div>
    <w:div w:id="1976448015">
      <w:bodyDiv w:val="1"/>
      <w:marLeft w:val="0"/>
      <w:marRight w:val="0"/>
      <w:marTop w:val="0"/>
      <w:marBottom w:val="0"/>
      <w:divBdr>
        <w:top w:val="none" w:sz="0" w:space="0" w:color="auto"/>
        <w:left w:val="none" w:sz="0" w:space="0" w:color="auto"/>
        <w:bottom w:val="none" w:sz="0" w:space="0" w:color="auto"/>
        <w:right w:val="none" w:sz="0" w:space="0" w:color="auto"/>
      </w:divBdr>
    </w:div>
    <w:div w:id="201834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BA264ECE809846801CDAB1CAE8557B" ma:contentTypeVersion="17" ma:contentTypeDescription="Create a new document." ma:contentTypeScope="" ma:versionID="5526153fb23775c54bb09e55531f6482">
  <xsd:schema xmlns:xsd="http://www.w3.org/2001/XMLSchema" xmlns:xs="http://www.w3.org/2001/XMLSchema" xmlns:p="http://schemas.microsoft.com/office/2006/metadata/properties" xmlns:ns2="58927589-212a-4a6f-9c3c-3b73b22d90bb" xmlns:ns3="d0a26b5f-258b-4ec5-b1b7-a24f76d00017" targetNamespace="http://schemas.microsoft.com/office/2006/metadata/properties" ma:root="true" ma:fieldsID="6f2ee367677d449ff06007c4e418260b" ns2:_="" ns3:_="">
    <xsd:import namespace="58927589-212a-4a6f-9c3c-3b73b22d90bb"/>
    <xsd:import namespace="d0a26b5f-258b-4ec5-b1b7-a24f76d000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27589-212a-4a6f-9c3c-3b73b22d90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8b459c5-d722-450a-b3e4-72818abd70ff}" ma:internalName="TaxCatchAll" ma:showField="CatchAllData" ma:web="58927589-212a-4a6f-9c3c-3b73b22d90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a26b5f-258b-4ec5-b1b7-a24f76d000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d581d-ac65-4201-ac1c-64596d970cf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ÊU ĐỀ"/>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a26b5f-258b-4ec5-b1b7-a24f76d00017">
      <Terms xmlns="http://schemas.microsoft.com/office/infopath/2007/PartnerControls"/>
    </lcf76f155ced4ddcb4097134ff3c332f>
    <TaxCatchAll xmlns="58927589-212a-4a6f-9c3c-3b73b22d90bb" xsi:nil="true"/>
  </documentManagement>
</p:properties>
</file>

<file path=customXml/itemProps1.xml><?xml version="1.0" encoding="utf-8"?>
<ds:datastoreItem xmlns:ds="http://schemas.openxmlformats.org/officeDocument/2006/customXml" ds:itemID="{76527DAA-ED9C-4E2C-8F44-5DB8D141FA13}">
  <ds:schemaRefs>
    <ds:schemaRef ds:uri="http://schemas.openxmlformats.org/officeDocument/2006/bibliography"/>
  </ds:schemaRefs>
</ds:datastoreItem>
</file>

<file path=customXml/itemProps2.xml><?xml version="1.0" encoding="utf-8"?>
<ds:datastoreItem xmlns:ds="http://schemas.openxmlformats.org/officeDocument/2006/customXml" ds:itemID="{4F3EFF1B-390F-4E36-A4B3-84BAABF9D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27589-212a-4a6f-9c3c-3b73b22d90bb"/>
    <ds:schemaRef ds:uri="d0a26b5f-258b-4ec5-b1b7-a24f76d00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034749-DABE-47A1-B795-203DB47016CF}">
  <ds:schemaRefs>
    <ds:schemaRef ds:uri="http://schemas.microsoft.com/sharepoint/v3/contenttype/forms"/>
  </ds:schemaRefs>
</ds:datastoreItem>
</file>

<file path=customXml/itemProps4.xml><?xml version="1.0" encoding="utf-8"?>
<ds:datastoreItem xmlns:ds="http://schemas.openxmlformats.org/officeDocument/2006/customXml" ds:itemID="{2681FBC3-C5CD-4C87-BC7C-C4EB42704977}">
  <ds:schemaRefs>
    <ds:schemaRef ds:uri="http://schemas.microsoft.com/office/2006/metadata/properties"/>
    <ds:schemaRef ds:uri="http://schemas.microsoft.com/office/infopath/2007/PartnerControls"/>
    <ds:schemaRef ds:uri="d0a26b5f-258b-4ec5-b1b7-a24f76d00017"/>
    <ds:schemaRef ds:uri="58927589-212a-4a6f-9c3c-3b73b22d90bb"/>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1463</Words>
  <Characters>5797</Characters>
  <Application>Microsoft Office Word</Application>
  <DocSecurity>0</DocSecurity>
  <Lines>305</Lines>
  <Paragraphs>279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Bich Ha</dc:creator>
  <cp:keywords/>
  <cp:lastModifiedBy>Nguyen Thi Bao Ha</cp:lastModifiedBy>
  <cp:revision>56</cp:revision>
  <cp:lastPrinted>2025-09-11T02:30:00Z</cp:lastPrinted>
  <dcterms:created xsi:type="dcterms:W3CDTF">2025-06-06T23:08:00Z</dcterms:created>
  <dcterms:modified xsi:type="dcterms:W3CDTF">2025-09-24T08:06:00Z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0x01010024BA264ECE809846801CDAB1CAE8557B</vt:lpwstr>
  </property>
</Properties>
</file>