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3D2A62" w14:textId="77777777" w:rsidR="00FC6534" w:rsidRDefault="00FC6534" w:rsidP="00855EEF">
      <w:pPr>
        <w:pStyle w:val="CEN"/>
        <w:widowControl w:val="0"/>
        <w:spacing w:before="60" w:after="60"/>
        <w:rPr>
          <w:rFonts w:ascii="Times New Roman" w:hAnsi="Times New Roman"/>
          <w:sz w:val="32"/>
          <w:szCs w:val="32"/>
        </w:rPr>
      </w:pPr>
    </w:p>
    <w:p w14:paraId="0814AD5D" w14:textId="77777777" w:rsidR="00FC6534" w:rsidRDefault="00FC6534" w:rsidP="00855EEF">
      <w:pPr>
        <w:pStyle w:val="CEN"/>
        <w:widowControl w:val="0"/>
        <w:spacing w:before="60" w:after="60"/>
        <w:rPr>
          <w:rFonts w:ascii="Times New Roman" w:hAnsi="Times New Roman"/>
          <w:sz w:val="32"/>
          <w:szCs w:val="32"/>
        </w:rPr>
      </w:pPr>
    </w:p>
    <w:p w14:paraId="1563F99A" w14:textId="77777777" w:rsidR="00FC6534" w:rsidRDefault="00FC6534" w:rsidP="00855EEF">
      <w:pPr>
        <w:pStyle w:val="CEN"/>
        <w:widowControl w:val="0"/>
        <w:spacing w:before="60" w:after="60"/>
        <w:rPr>
          <w:rFonts w:ascii="Times New Roman" w:hAnsi="Times New Roman"/>
          <w:sz w:val="32"/>
          <w:szCs w:val="32"/>
        </w:rPr>
      </w:pPr>
    </w:p>
    <w:p w14:paraId="2B696556" w14:textId="77777777" w:rsidR="00FC6534" w:rsidRDefault="00FC6534" w:rsidP="00855EEF">
      <w:pPr>
        <w:pStyle w:val="CEN"/>
        <w:widowControl w:val="0"/>
        <w:spacing w:before="60" w:after="60"/>
        <w:rPr>
          <w:rFonts w:ascii="Times New Roman" w:hAnsi="Times New Roman"/>
          <w:sz w:val="32"/>
          <w:szCs w:val="32"/>
        </w:rPr>
      </w:pPr>
    </w:p>
    <w:p w14:paraId="00B5A7C3" w14:textId="77777777" w:rsidR="00FC6534" w:rsidRDefault="00FC6534" w:rsidP="00855EEF">
      <w:pPr>
        <w:pStyle w:val="CEN"/>
        <w:widowControl w:val="0"/>
        <w:spacing w:before="60" w:after="60"/>
        <w:rPr>
          <w:rFonts w:ascii="Times New Roman" w:hAnsi="Times New Roman"/>
          <w:sz w:val="32"/>
          <w:szCs w:val="32"/>
        </w:rPr>
      </w:pPr>
    </w:p>
    <w:p w14:paraId="73A62E5C" w14:textId="77777777" w:rsidR="00FC6534" w:rsidRDefault="00FC6534" w:rsidP="00855EEF">
      <w:pPr>
        <w:pStyle w:val="CEN"/>
        <w:widowControl w:val="0"/>
        <w:spacing w:before="60" w:after="60"/>
        <w:rPr>
          <w:rFonts w:ascii="Times New Roman" w:hAnsi="Times New Roman"/>
          <w:sz w:val="32"/>
          <w:szCs w:val="32"/>
        </w:rPr>
      </w:pPr>
    </w:p>
    <w:p w14:paraId="39D5F4F3" w14:textId="77777777" w:rsidR="00FC6534" w:rsidRDefault="00FC6534" w:rsidP="00855EEF">
      <w:pPr>
        <w:pStyle w:val="CEN"/>
        <w:widowControl w:val="0"/>
        <w:spacing w:before="60" w:after="60"/>
        <w:rPr>
          <w:rFonts w:ascii="Times New Roman" w:hAnsi="Times New Roman"/>
          <w:sz w:val="32"/>
          <w:szCs w:val="32"/>
        </w:rPr>
      </w:pPr>
    </w:p>
    <w:p w14:paraId="34554DE9" w14:textId="77777777" w:rsidR="00FC6534" w:rsidRDefault="00FC6534" w:rsidP="00855EEF">
      <w:pPr>
        <w:pStyle w:val="CEN"/>
        <w:widowControl w:val="0"/>
        <w:spacing w:before="60" w:after="60"/>
        <w:rPr>
          <w:rFonts w:ascii="Times New Roman" w:hAnsi="Times New Roman"/>
          <w:sz w:val="32"/>
          <w:szCs w:val="32"/>
        </w:rPr>
      </w:pPr>
    </w:p>
    <w:p w14:paraId="14BD82BC" w14:textId="77777777" w:rsidR="00FC6534" w:rsidRDefault="00FC6534" w:rsidP="00855EEF">
      <w:pPr>
        <w:pStyle w:val="CEN"/>
        <w:widowControl w:val="0"/>
        <w:spacing w:before="60" w:after="60"/>
        <w:rPr>
          <w:rFonts w:ascii="Times New Roman" w:hAnsi="Times New Roman"/>
          <w:sz w:val="32"/>
          <w:szCs w:val="32"/>
        </w:rPr>
      </w:pPr>
    </w:p>
    <w:p w14:paraId="389DC137" w14:textId="77777777" w:rsidR="00FC6534" w:rsidRDefault="00FC6534" w:rsidP="00855EEF">
      <w:pPr>
        <w:pStyle w:val="CEN"/>
        <w:widowControl w:val="0"/>
        <w:spacing w:before="60" w:after="60"/>
        <w:rPr>
          <w:rFonts w:ascii="Times New Roman" w:hAnsi="Times New Roman"/>
          <w:sz w:val="32"/>
          <w:szCs w:val="32"/>
        </w:rPr>
      </w:pPr>
    </w:p>
    <w:p w14:paraId="7E54058D" w14:textId="77777777" w:rsidR="00FC6534" w:rsidRDefault="00FC6534" w:rsidP="00855EEF">
      <w:pPr>
        <w:pStyle w:val="CEN"/>
        <w:widowControl w:val="0"/>
        <w:spacing w:before="60" w:after="60"/>
        <w:rPr>
          <w:rFonts w:ascii="Times New Roman" w:hAnsi="Times New Roman"/>
          <w:sz w:val="32"/>
          <w:szCs w:val="32"/>
        </w:rPr>
      </w:pPr>
    </w:p>
    <w:p w14:paraId="7A1AB107" w14:textId="77777777" w:rsidR="00FC6534" w:rsidRDefault="00FC6534" w:rsidP="00855EEF">
      <w:pPr>
        <w:pStyle w:val="CEN"/>
        <w:widowControl w:val="0"/>
        <w:spacing w:before="60" w:after="60"/>
        <w:rPr>
          <w:rFonts w:ascii="Times New Roman" w:hAnsi="Times New Roman"/>
          <w:sz w:val="32"/>
          <w:szCs w:val="32"/>
        </w:rPr>
      </w:pPr>
    </w:p>
    <w:p w14:paraId="3AA6C9A6" w14:textId="7865F2A6" w:rsidR="000C1241" w:rsidRPr="00FC6534" w:rsidRDefault="00FC6534" w:rsidP="00855EEF">
      <w:pPr>
        <w:pStyle w:val="CEN"/>
        <w:widowControl w:val="0"/>
        <w:spacing w:before="60" w:after="60"/>
        <w:rPr>
          <w:rFonts w:ascii="Times New Roman" w:hAnsi="Times New Roman"/>
          <w:sz w:val="32"/>
          <w:szCs w:val="32"/>
        </w:rPr>
      </w:pPr>
      <w:r w:rsidRPr="00FC6534">
        <w:rPr>
          <w:rFonts w:ascii="Times New Roman" w:hAnsi="Times New Roman"/>
          <w:sz w:val="32"/>
          <w:szCs w:val="32"/>
        </w:rPr>
        <w:t>CHƯƠNG V</w:t>
      </w:r>
    </w:p>
    <w:p w14:paraId="0710CE75" w14:textId="54EE6115" w:rsidR="00FC6534" w:rsidRPr="00FC6534" w:rsidRDefault="00FC6534" w:rsidP="00855EEF">
      <w:pPr>
        <w:pStyle w:val="CEN"/>
        <w:widowControl w:val="0"/>
        <w:spacing w:before="60" w:after="60"/>
        <w:rPr>
          <w:rFonts w:ascii="Times New Roman" w:hAnsi="Times New Roman"/>
          <w:sz w:val="32"/>
          <w:szCs w:val="32"/>
        </w:rPr>
      </w:pPr>
      <w:r w:rsidRPr="00FC6534">
        <w:rPr>
          <w:rFonts w:ascii="Times New Roman" w:hAnsi="Times New Roman"/>
          <w:sz w:val="32"/>
          <w:szCs w:val="32"/>
        </w:rPr>
        <w:t>ĐIỀU KHOẢN THAM CHIẾU</w:t>
      </w:r>
    </w:p>
    <w:p w14:paraId="488C824F" w14:textId="77777777" w:rsidR="00861B4B" w:rsidRDefault="00861B4B" w:rsidP="00855EEF">
      <w:pPr>
        <w:pStyle w:val="CEN"/>
        <w:widowControl w:val="0"/>
        <w:spacing w:before="60" w:after="60"/>
        <w:rPr>
          <w:rFonts w:ascii="Times New Roman" w:hAnsi="Times New Roman"/>
          <w:sz w:val="27"/>
          <w:szCs w:val="27"/>
          <w:lang w:val="vi-VN"/>
        </w:rPr>
      </w:pPr>
      <w:r>
        <w:rPr>
          <w:rFonts w:ascii="Times New Roman" w:hAnsi="Times New Roman"/>
          <w:sz w:val="27"/>
          <w:szCs w:val="27"/>
          <w:lang w:val="vi-VN"/>
        </w:rPr>
        <w:br w:type="page"/>
      </w:r>
    </w:p>
    <w:p w14:paraId="26FD2E53" w14:textId="250193B6" w:rsidR="00A136CE" w:rsidRPr="006C179D" w:rsidRDefault="00A136CE" w:rsidP="00855EEF">
      <w:pPr>
        <w:pStyle w:val="CEN"/>
        <w:widowControl w:val="0"/>
        <w:spacing w:before="60" w:after="60"/>
        <w:rPr>
          <w:rFonts w:ascii="Times New Roman" w:hAnsi="Times New Roman"/>
          <w:sz w:val="27"/>
          <w:szCs w:val="27"/>
          <w:lang w:val="vi-VN"/>
        </w:rPr>
      </w:pPr>
      <w:r w:rsidRPr="006C179D">
        <w:rPr>
          <w:rFonts w:ascii="Times New Roman" w:hAnsi="Times New Roman"/>
          <w:sz w:val="27"/>
          <w:szCs w:val="27"/>
          <w:lang w:val="vi-VN"/>
        </w:rPr>
        <w:lastRenderedPageBreak/>
        <w:t>NỘI DUNG</w:t>
      </w:r>
    </w:p>
    <w:p w14:paraId="6671647F" w14:textId="508ABF04" w:rsidR="00A47881" w:rsidRDefault="00A136CE">
      <w:pPr>
        <w:pStyle w:val="TOC1"/>
        <w:rPr>
          <w:rFonts w:asciiTheme="minorHAnsi" w:eastAsiaTheme="minorEastAsia" w:hAnsiTheme="minorHAnsi" w:cstheme="minorBidi"/>
          <w:b w:val="0"/>
          <w:bCs w:val="0"/>
          <w:snapToGrid/>
          <w:sz w:val="22"/>
          <w:szCs w:val="22"/>
        </w:rPr>
      </w:pPr>
      <w:r w:rsidRPr="006D3CD8">
        <w:rPr>
          <w:rStyle w:val="Hyperlink"/>
          <w:color w:val="EE0000"/>
          <w:sz w:val="27"/>
          <w:szCs w:val="27"/>
          <w:lang w:val="vi-VN"/>
        </w:rPr>
        <w:fldChar w:fldCharType="begin"/>
      </w:r>
      <w:r w:rsidRPr="006D3CD8">
        <w:rPr>
          <w:rStyle w:val="Hyperlink"/>
          <w:color w:val="EE0000"/>
          <w:sz w:val="27"/>
          <w:szCs w:val="27"/>
          <w:lang w:val="vi-VN"/>
        </w:rPr>
        <w:instrText xml:space="preserve"> TOC \o "1-2" \h \z </w:instrText>
      </w:r>
      <w:r w:rsidRPr="006D3CD8">
        <w:rPr>
          <w:rStyle w:val="Hyperlink"/>
          <w:color w:val="EE0000"/>
          <w:sz w:val="27"/>
          <w:szCs w:val="27"/>
          <w:lang w:val="vi-VN"/>
        </w:rPr>
        <w:fldChar w:fldCharType="separate"/>
      </w:r>
      <w:hyperlink w:anchor="_Toc202344795" w:history="1">
        <w:r w:rsidR="00A47881" w:rsidRPr="003B3057">
          <w:rPr>
            <w:rStyle w:val="Hyperlink"/>
            <w:lang w:val="vi-VN"/>
          </w:rPr>
          <w:t>PHẦN I</w:t>
        </w:r>
        <w:r w:rsidR="00A47881">
          <w:rPr>
            <w:webHidden/>
          </w:rPr>
          <w:tab/>
        </w:r>
        <w:r w:rsidR="00A47881">
          <w:rPr>
            <w:webHidden/>
          </w:rPr>
          <w:fldChar w:fldCharType="begin"/>
        </w:r>
        <w:r w:rsidR="00A47881">
          <w:rPr>
            <w:webHidden/>
          </w:rPr>
          <w:instrText xml:space="preserve"> PAGEREF _Toc202344795 \h </w:instrText>
        </w:r>
        <w:r w:rsidR="00A47881">
          <w:rPr>
            <w:webHidden/>
          </w:rPr>
        </w:r>
        <w:r w:rsidR="00A47881">
          <w:rPr>
            <w:webHidden/>
          </w:rPr>
          <w:fldChar w:fldCharType="separate"/>
        </w:r>
        <w:r w:rsidR="00861B4B">
          <w:rPr>
            <w:webHidden/>
          </w:rPr>
          <w:t>5</w:t>
        </w:r>
        <w:r w:rsidR="00A47881">
          <w:rPr>
            <w:webHidden/>
          </w:rPr>
          <w:fldChar w:fldCharType="end"/>
        </w:r>
      </w:hyperlink>
    </w:p>
    <w:p w14:paraId="27295B4B" w14:textId="1B86E6D8" w:rsidR="00A47881" w:rsidRDefault="00A47881">
      <w:pPr>
        <w:pStyle w:val="TOC1"/>
        <w:rPr>
          <w:rFonts w:asciiTheme="minorHAnsi" w:eastAsiaTheme="minorEastAsia" w:hAnsiTheme="minorHAnsi" w:cstheme="minorBidi"/>
          <w:b w:val="0"/>
          <w:bCs w:val="0"/>
          <w:snapToGrid/>
          <w:sz w:val="22"/>
          <w:szCs w:val="22"/>
        </w:rPr>
      </w:pPr>
      <w:hyperlink w:anchor="_Toc202344796" w:history="1">
        <w:r w:rsidRPr="003B3057">
          <w:rPr>
            <w:rStyle w:val="Hyperlink"/>
            <w:lang w:val="vi-VN"/>
          </w:rPr>
          <w:t>KHẢO SÁT, LẬP BCNCKT ĐTXD</w:t>
        </w:r>
        <w:r>
          <w:rPr>
            <w:webHidden/>
          </w:rPr>
          <w:tab/>
        </w:r>
        <w:r>
          <w:rPr>
            <w:webHidden/>
          </w:rPr>
          <w:fldChar w:fldCharType="begin"/>
        </w:r>
        <w:r>
          <w:rPr>
            <w:webHidden/>
          </w:rPr>
          <w:instrText xml:space="preserve"> PAGEREF _Toc202344796 \h </w:instrText>
        </w:r>
        <w:r>
          <w:rPr>
            <w:webHidden/>
          </w:rPr>
        </w:r>
        <w:r>
          <w:rPr>
            <w:webHidden/>
          </w:rPr>
          <w:fldChar w:fldCharType="separate"/>
        </w:r>
        <w:r w:rsidR="00861B4B">
          <w:rPr>
            <w:webHidden/>
          </w:rPr>
          <w:t>5</w:t>
        </w:r>
        <w:r>
          <w:rPr>
            <w:webHidden/>
          </w:rPr>
          <w:fldChar w:fldCharType="end"/>
        </w:r>
      </w:hyperlink>
    </w:p>
    <w:p w14:paraId="78A00916" w14:textId="79789C76" w:rsidR="00A47881" w:rsidRDefault="00A47881">
      <w:pPr>
        <w:pStyle w:val="TOC2"/>
        <w:rPr>
          <w:rFonts w:asciiTheme="minorHAnsi" w:eastAsiaTheme="minorEastAsia" w:hAnsiTheme="minorHAnsi" w:cstheme="minorBidi"/>
          <w:i w:val="0"/>
          <w:iCs w:val="0"/>
          <w:snapToGrid/>
          <w:sz w:val="22"/>
          <w:szCs w:val="22"/>
        </w:rPr>
      </w:pPr>
      <w:hyperlink w:anchor="_Toc202344797" w:history="1">
        <w:r w:rsidRPr="003B3057">
          <w:rPr>
            <w:rStyle w:val="Hyperlink"/>
            <w:rFonts w:ascii="Times New Roman Bold" w:hAnsi="Times New Roman Bold"/>
            <w:caps/>
          </w:rPr>
          <w:t>1.1.</w:t>
        </w:r>
        <w:r>
          <w:rPr>
            <w:rFonts w:asciiTheme="minorHAnsi" w:eastAsiaTheme="minorEastAsia" w:hAnsiTheme="minorHAnsi" w:cstheme="minorBidi"/>
            <w:i w:val="0"/>
            <w:iCs w:val="0"/>
            <w:snapToGrid/>
            <w:sz w:val="22"/>
            <w:szCs w:val="22"/>
          </w:rPr>
          <w:tab/>
        </w:r>
        <w:r w:rsidRPr="003B3057">
          <w:rPr>
            <w:rStyle w:val="Hyperlink"/>
          </w:rPr>
          <w:t>CƠ SỞ LẬP</w:t>
        </w:r>
        <w:r>
          <w:rPr>
            <w:webHidden/>
          </w:rPr>
          <w:tab/>
        </w:r>
        <w:r>
          <w:rPr>
            <w:webHidden/>
          </w:rPr>
          <w:fldChar w:fldCharType="begin"/>
        </w:r>
        <w:r>
          <w:rPr>
            <w:webHidden/>
          </w:rPr>
          <w:instrText xml:space="preserve"> PAGEREF _Toc202344797 \h </w:instrText>
        </w:r>
        <w:r>
          <w:rPr>
            <w:webHidden/>
          </w:rPr>
        </w:r>
        <w:r>
          <w:rPr>
            <w:webHidden/>
          </w:rPr>
          <w:fldChar w:fldCharType="separate"/>
        </w:r>
        <w:r w:rsidR="00861B4B">
          <w:rPr>
            <w:webHidden/>
          </w:rPr>
          <w:t>5</w:t>
        </w:r>
        <w:r>
          <w:rPr>
            <w:webHidden/>
          </w:rPr>
          <w:fldChar w:fldCharType="end"/>
        </w:r>
      </w:hyperlink>
    </w:p>
    <w:p w14:paraId="2E897DB7" w14:textId="53440551" w:rsidR="00A47881" w:rsidRDefault="00A47881">
      <w:pPr>
        <w:pStyle w:val="TOC2"/>
        <w:rPr>
          <w:rFonts w:asciiTheme="minorHAnsi" w:eastAsiaTheme="minorEastAsia" w:hAnsiTheme="minorHAnsi" w:cstheme="minorBidi"/>
          <w:i w:val="0"/>
          <w:iCs w:val="0"/>
          <w:snapToGrid/>
          <w:sz w:val="22"/>
          <w:szCs w:val="22"/>
        </w:rPr>
      </w:pPr>
      <w:hyperlink w:anchor="_Toc202344798" w:history="1">
        <w:r w:rsidRPr="003B3057">
          <w:rPr>
            <w:rStyle w:val="Hyperlink"/>
            <w:rFonts w:ascii="Times New Roman Bold" w:hAnsi="Times New Roman Bold"/>
            <w:caps/>
          </w:rPr>
          <w:t>1.2.</w:t>
        </w:r>
        <w:r>
          <w:rPr>
            <w:rFonts w:asciiTheme="minorHAnsi" w:eastAsiaTheme="minorEastAsia" w:hAnsiTheme="minorHAnsi" w:cstheme="minorBidi"/>
            <w:i w:val="0"/>
            <w:iCs w:val="0"/>
            <w:snapToGrid/>
            <w:sz w:val="22"/>
            <w:szCs w:val="22"/>
          </w:rPr>
          <w:tab/>
        </w:r>
        <w:r w:rsidRPr="003B3057">
          <w:rPr>
            <w:rStyle w:val="Hyperlink"/>
          </w:rPr>
          <w:t>MỤC TIÊU DỰ ÁN</w:t>
        </w:r>
        <w:r>
          <w:rPr>
            <w:webHidden/>
          </w:rPr>
          <w:tab/>
        </w:r>
        <w:r>
          <w:rPr>
            <w:webHidden/>
          </w:rPr>
          <w:fldChar w:fldCharType="begin"/>
        </w:r>
        <w:r>
          <w:rPr>
            <w:webHidden/>
          </w:rPr>
          <w:instrText xml:space="preserve"> PAGEREF _Toc202344798 \h </w:instrText>
        </w:r>
        <w:r>
          <w:rPr>
            <w:webHidden/>
          </w:rPr>
        </w:r>
        <w:r>
          <w:rPr>
            <w:webHidden/>
          </w:rPr>
          <w:fldChar w:fldCharType="separate"/>
        </w:r>
        <w:r w:rsidR="00861B4B">
          <w:rPr>
            <w:webHidden/>
          </w:rPr>
          <w:t>6</w:t>
        </w:r>
        <w:r>
          <w:rPr>
            <w:webHidden/>
          </w:rPr>
          <w:fldChar w:fldCharType="end"/>
        </w:r>
      </w:hyperlink>
    </w:p>
    <w:p w14:paraId="6BA89E89" w14:textId="7F1652BD" w:rsidR="00A47881" w:rsidRDefault="00A47881">
      <w:pPr>
        <w:pStyle w:val="TOC2"/>
        <w:rPr>
          <w:rFonts w:asciiTheme="minorHAnsi" w:eastAsiaTheme="minorEastAsia" w:hAnsiTheme="minorHAnsi" w:cstheme="minorBidi"/>
          <w:i w:val="0"/>
          <w:iCs w:val="0"/>
          <w:snapToGrid/>
          <w:sz w:val="22"/>
          <w:szCs w:val="22"/>
        </w:rPr>
      </w:pPr>
      <w:hyperlink w:anchor="_Toc202344799" w:history="1">
        <w:r w:rsidRPr="003B3057">
          <w:rPr>
            <w:rStyle w:val="Hyperlink"/>
            <w:rFonts w:ascii="Times New Roman Bold" w:hAnsi="Times New Roman Bold"/>
            <w:caps/>
          </w:rPr>
          <w:t>1.3.</w:t>
        </w:r>
        <w:r>
          <w:rPr>
            <w:rFonts w:asciiTheme="minorHAnsi" w:eastAsiaTheme="minorEastAsia" w:hAnsiTheme="minorHAnsi" w:cstheme="minorBidi"/>
            <w:i w:val="0"/>
            <w:iCs w:val="0"/>
            <w:snapToGrid/>
            <w:sz w:val="22"/>
            <w:szCs w:val="22"/>
          </w:rPr>
          <w:tab/>
        </w:r>
        <w:r w:rsidRPr="003B3057">
          <w:rPr>
            <w:rStyle w:val="Hyperlink"/>
          </w:rPr>
          <w:t>QUY MÔ DỰ ÁN</w:t>
        </w:r>
        <w:r>
          <w:rPr>
            <w:webHidden/>
          </w:rPr>
          <w:tab/>
        </w:r>
        <w:r>
          <w:rPr>
            <w:webHidden/>
          </w:rPr>
          <w:fldChar w:fldCharType="begin"/>
        </w:r>
        <w:r>
          <w:rPr>
            <w:webHidden/>
          </w:rPr>
          <w:instrText xml:space="preserve"> PAGEREF _Toc202344799 \h </w:instrText>
        </w:r>
        <w:r>
          <w:rPr>
            <w:webHidden/>
          </w:rPr>
        </w:r>
        <w:r>
          <w:rPr>
            <w:webHidden/>
          </w:rPr>
          <w:fldChar w:fldCharType="separate"/>
        </w:r>
        <w:r w:rsidR="00861B4B">
          <w:rPr>
            <w:webHidden/>
          </w:rPr>
          <w:t>6</w:t>
        </w:r>
        <w:r>
          <w:rPr>
            <w:webHidden/>
          </w:rPr>
          <w:fldChar w:fldCharType="end"/>
        </w:r>
      </w:hyperlink>
    </w:p>
    <w:p w14:paraId="3ED6CB6E" w14:textId="0AE06DE2" w:rsidR="00A47881" w:rsidRDefault="00A47881">
      <w:pPr>
        <w:pStyle w:val="TOC2"/>
        <w:rPr>
          <w:rFonts w:asciiTheme="minorHAnsi" w:eastAsiaTheme="minorEastAsia" w:hAnsiTheme="minorHAnsi" w:cstheme="minorBidi"/>
          <w:i w:val="0"/>
          <w:iCs w:val="0"/>
          <w:snapToGrid/>
          <w:sz w:val="22"/>
          <w:szCs w:val="22"/>
        </w:rPr>
      </w:pPr>
      <w:hyperlink w:anchor="_Toc202344800" w:history="1">
        <w:r w:rsidRPr="003B3057">
          <w:rPr>
            <w:rStyle w:val="Hyperlink"/>
            <w:rFonts w:ascii="Times New Roman Bold" w:hAnsi="Times New Roman Bold"/>
            <w:caps/>
          </w:rPr>
          <w:t>1.4.</w:t>
        </w:r>
        <w:r>
          <w:rPr>
            <w:rFonts w:asciiTheme="minorHAnsi" w:eastAsiaTheme="minorEastAsia" w:hAnsiTheme="minorHAnsi" w:cstheme="minorBidi"/>
            <w:i w:val="0"/>
            <w:iCs w:val="0"/>
            <w:snapToGrid/>
            <w:sz w:val="22"/>
            <w:szCs w:val="22"/>
          </w:rPr>
          <w:tab/>
        </w:r>
        <w:r w:rsidRPr="003B3057">
          <w:rPr>
            <w:rStyle w:val="Hyperlink"/>
          </w:rPr>
          <w:t>SỰ CẦN THIẾT ĐẦU TƯ VÀ THỜI ĐIỂM XUẤT HIỆN CÔNG TRÌNH</w:t>
        </w:r>
        <w:r>
          <w:rPr>
            <w:webHidden/>
          </w:rPr>
          <w:tab/>
        </w:r>
        <w:r>
          <w:rPr>
            <w:webHidden/>
          </w:rPr>
          <w:fldChar w:fldCharType="begin"/>
        </w:r>
        <w:r>
          <w:rPr>
            <w:webHidden/>
          </w:rPr>
          <w:instrText xml:space="preserve"> PAGEREF _Toc202344800 \h </w:instrText>
        </w:r>
        <w:r>
          <w:rPr>
            <w:webHidden/>
          </w:rPr>
        </w:r>
        <w:r>
          <w:rPr>
            <w:webHidden/>
          </w:rPr>
          <w:fldChar w:fldCharType="separate"/>
        </w:r>
        <w:r w:rsidR="00861B4B">
          <w:rPr>
            <w:webHidden/>
          </w:rPr>
          <w:t>7</w:t>
        </w:r>
        <w:r>
          <w:rPr>
            <w:webHidden/>
          </w:rPr>
          <w:fldChar w:fldCharType="end"/>
        </w:r>
      </w:hyperlink>
    </w:p>
    <w:p w14:paraId="514716E6" w14:textId="7239A1D3" w:rsidR="00A47881" w:rsidRDefault="00A47881">
      <w:pPr>
        <w:pStyle w:val="TOC2"/>
        <w:rPr>
          <w:rFonts w:asciiTheme="minorHAnsi" w:eastAsiaTheme="minorEastAsia" w:hAnsiTheme="minorHAnsi" w:cstheme="minorBidi"/>
          <w:i w:val="0"/>
          <w:iCs w:val="0"/>
          <w:snapToGrid/>
          <w:sz w:val="22"/>
          <w:szCs w:val="22"/>
        </w:rPr>
      </w:pPr>
      <w:hyperlink w:anchor="_Toc202344801" w:history="1">
        <w:r w:rsidRPr="003B3057">
          <w:rPr>
            <w:rStyle w:val="Hyperlink"/>
            <w:rFonts w:ascii="Times New Roman Bold" w:hAnsi="Times New Roman Bold"/>
            <w:caps/>
          </w:rPr>
          <w:t>1.5.</w:t>
        </w:r>
        <w:r>
          <w:rPr>
            <w:rFonts w:asciiTheme="minorHAnsi" w:eastAsiaTheme="minorEastAsia" w:hAnsiTheme="minorHAnsi" w:cstheme="minorBidi"/>
            <w:i w:val="0"/>
            <w:iCs w:val="0"/>
            <w:snapToGrid/>
            <w:sz w:val="22"/>
            <w:szCs w:val="22"/>
          </w:rPr>
          <w:tab/>
        </w:r>
        <w:r w:rsidRPr="003B3057">
          <w:rPr>
            <w:rStyle w:val="Hyperlink"/>
          </w:rPr>
          <w:t>CÁC ĐẶC ĐIỂM CHỦ YẾU CỦA CÔNG TRÌNH</w:t>
        </w:r>
        <w:r>
          <w:rPr>
            <w:webHidden/>
          </w:rPr>
          <w:tab/>
        </w:r>
        <w:r>
          <w:rPr>
            <w:webHidden/>
          </w:rPr>
          <w:fldChar w:fldCharType="begin"/>
        </w:r>
        <w:r>
          <w:rPr>
            <w:webHidden/>
          </w:rPr>
          <w:instrText xml:space="preserve"> PAGEREF _Toc202344801 \h </w:instrText>
        </w:r>
        <w:r>
          <w:rPr>
            <w:webHidden/>
          </w:rPr>
        </w:r>
        <w:r>
          <w:rPr>
            <w:webHidden/>
          </w:rPr>
          <w:fldChar w:fldCharType="separate"/>
        </w:r>
        <w:r w:rsidR="00861B4B">
          <w:rPr>
            <w:webHidden/>
          </w:rPr>
          <w:t>19</w:t>
        </w:r>
        <w:r>
          <w:rPr>
            <w:webHidden/>
          </w:rPr>
          <w:fldChar w:fldCharType="end"/>
        </w:r>
      </w:hyperlink>
    </w:p>
    <w:p w14:paraId="2F464A86" w14:textId="6FFCC008" w:rsidR="00A47881" w:rsidRDefault="00A47881">
      <w:pPr>
        <w:pStyle w:val="TOC2"/>
        <w:rPr>
          <w:rFonts w:asciiTheme="minorHAnsi" w:eastAsiaTheme="minorEastAsia" w:hAnsiTheme="minorHAnsi" w:cstheme="minorBidi"/>
          <w:i w:val="0"/>
          <w:iCs w:val="0"/>
          <w:snapToGrid/>
          <w:sz w:val="22"/>
          <w:szCs w:val="22"/>
        </w:rPr>
      </w:pPr>
      <w:hyperlink w:anchor="_Toc202344802" w:history="1">
        <w:r w:rsidRPr="003B3057">
          <w:rPr>
            <w:rStyle w:val="Hyperlink"/>
            <w:rFonts w:ascii="Times New Roman Bold" w:hAnsi="Times New Roman Bold"/>
            <w:caps/>
          </w:rPr>
          <w:t>1.6.</w:t>
        </w:r>
        <w:r>
          <w:rPr>
            <w:rFonts w:asciiTheme="minorHAnsi" w:eastAsiaTheme="minorEastAsia" w:hAnsiTheme="minorHAnsi" w:cstheme="minorBidi"/>
            <w:i w:val="0"/>
            <w:iCs w:val="0"/>
            <w:snapToGrid/>
            <w:sz w:val="22"/>
            <w:szCs w:val="22"/>
          </w:rPr>
          <w:tab/>
        </w:r>
        <w:r w:rsidRPr="003B3057">
          <w:rPr>
            <w:rStyle w:val="Hyperlink"/>
          </w:rPr>
          <w:t>SO SÁNH CÁC PHƯƠNG ÁN:</w:t>
        </w:r>
        <w:r>
          <w:rPr>
            <w:webHidden/>
          </w:rPr>
          <w:tab/>
        </w:r>
        <w:r>
          <w:rPr>
            <w:webHidden/>
          </w:rPr>
          <w:fldChar w:fldCharType="begin"/>
        </w:r>
        <w:r>
          <w:rPr>
            <w:webHidden/>
          </w:rPr>
          <w:instrText xml:space="preserve"> PAGEREF _Toc202344802 \h </w:instrText>
        </w:r>
        <w:r>
          <w:rPr>
            <w:webHidden/>
          </w:rPr>
        </w:r>
        <w:r>
          <w:rPr>
            <w:webHidden/>
          </w:rPr>
          <w:fldChar w:fldCharType="separate"/>
        </w:r>
        <w:r w:rsidR="00861B4B">
          <w:rPr>
            <w:webHidden/>
          </w:rPr>
          <w:t>49</w:t>
        </w:r>
        <w:r>
          <w:rPr>
            <w:webHidden/>
          </w:rPr>
          <w:fldChar w:fldCharType="end"/>
        </w:r>
      </w:hyperlink>
    </w:p>
    <w:p w14:paraId="36A5CFC5" w14:textId="4DCE1B3B" w:rsidR="00A47881" w:rsidRDefault="00A47881">
      <w:pPr>
        <w:pStyle w:val="TOC2"/>
        <w:rPr>
          <w:rFonts w:asciiTheme="minorHAnsi" w:eastAsiaTheme="minorEastAsia" w:hAnsiTheme="minorHAnsi" w:cstheme="minorBidi"/>
          <w:i w:val="0"/>
          <w:iCs w:val="0"/>
          <w:snapToGrid/>
          <w:sz w:val="22"/>
          <w:szCs w:val="22"/>
        </w:rPr>
      </w:pPr>
      <w:hyperlink w:anchor="_Toc202344803" w:history="1">
        <w:r w:rsidRPr="003B3057">
          <w:rPr>
            <w:rStyle w:val="Hyperlink"/>
            <w:rFonts w:ascii="Times New Roman Bold" w:hAnsi="Times New Roman Bold"/>
            <w:caps/>
          </w:rPr>
          <w:t>1.7.</w:t>
        </w:r>
        <w:r>
          <w:rPr>
            <w:rFonts w:asciiTheme="minorHAnsi" w:eastAsiaTheme="minorEastAsia" w:hAnsiTheme="minorHAnsi" w:cstheme="minorBidi"/>
            <w:i w:val="0"/>
            <w:iCs w:val="0"/>
            <w:snapToGrid/>
            <w:sz w:val="22"/>
            <w:szCs w:val="22"/>
          </w:rPr>
          <w:tab/>
        </w:r>
        <w:r w:rsidRPr="003B3057">
          <w:rPr>
            <w:rStyle w:val="Hyperlink"/>
          </w:rPr>
          <w:t>CÁC TIÊU CHUẨN ÁP DỤNG</w:t>
        </w:r>
        <w:r>
          <w:rPr>
            <w:webHidden/>
          </w:rPr>
          <w:tab/>
        </w:r>
        <w:r>
          <w:rPr>
            <w:webHidden/>
          </w:rPr>
          <w:fldChar w:fldCharType="begin"/>
        </w:r>
        <w:r>
          <w:rPr>
            <w:webHidden/>
          </w:rPr>
          <w:instrText xml:space="preserve"> PAGEREF _Toc202344803 \h </w:instrText>
        </w:r>
        <w:r>
          <w:rPr>
            <w:webHidden/>
          </w:rPr>
        </w:r>
        <w:r>
          <w:rPr>
            <w:webHidden/>
          </w:rPr>
          <w:fldChar w:fldCharType="separate"/>
        </w:r>
        <w:r w:rsidR="00861B4B">
          <w:rPr>
            <w:webHidden/>
          </w:rPr>
          <w:t>50</w:t>
        </w:r>
        <w:r>
          <w:rPr>
            <w:webHidden/>
          </w:rPr>
          <w:fldChar w:fldCharType="end"/>
        </w:r>
      </w:hyperlink>
    </w:p>
    <w:p w14:paraId="12209149" w14:textId="126AD34D" w:rsidR="00A47881" w:rsidRDefault="00A47881">
      <w:pPr>
        <w:pStyle w:val="TOC2"/>
        <w:rPr>
          <w:rFonts w:asciiTheme="minorHAnsi" w:eastAsiaTheme="minorEastAsia" w:hAnsiTheme="minorHAnsi" w:cstheme="minorBidi"/>
          <w:i w:val="0"/>
          <w:iCs w:val="0"/>
          <w:snapToGrid/>
          <w:sz w:val="22"/>
          <w:szCs w:val="22"/>
        </w:rPr>
      </w:pPr>
      <w:hyperlink w:anchor="_Toc202344804" w:history="1">
        <w:r w:rsidRPr="003B3057">
          <w:rPr>
            <w:rStyle w:val="Hyperlink"/>
            <w:rFonts w:ascii="Times New Roman Bold" w:hAnsi="Times New Roman Bold"/>
            <w:caps/>
          </w:rPr>
          <w:t>1.8.</w:t>
        </w:r>
        <w:r>
          <w:rPr>
            <w:rFonts w:asciiTheme="minorHAnsi" w:eastAsiaTheme="minorEastAsia" w:hAnsiTheme="minorHAnsi" w:cstheme="minorBidi"/>
            <w:i w:val="0"/>
            <w:iCs w:val="0"/>
            <w:snapToGrid/>
            <w:sz w:val="22"/>
            <w:szCs w:val="22"/>
          </w:rPr>
          <w:tab/>
        </w:r>
        <w:r w:rsidRPr="003B3057">
          <w:rPr>
            <w:rStyle w:val="Hyperlink"/>
          </w:rPr>
          <w:t>CÔNG TÁC KHẢO SÁT PHỤC VỤ LẬP BCNCKT</w:t>
        </w:r>
        <w:r>
          <w:rPr>
            <w:webHidden/>
          </w:rPr>
          <w:tab/>
        </w:r>
        <w:r>
          <w:rPr>
            <w:webHidden/>
          </w:rPr>
          <w:fldChar w:fldCharType="begin"/>
        </w:r>
        <w:r>
          <w:rPr>
            <w:webHidden/>
          </w:rPr>
          <w:instrText xml:space="preserve"> PAGEREF _Toc202344804 \h </w:instrText>
        </w:r>
        <w:r>
          <w:rPr>
            <w:webHidden/>
          </w:rPr>
        </w:r>
        <w:r>
          <w:rPr>
            <w:webHidden/>
          </w:rPr>
          <w:fldChar w:fldCharType="separate"/>
        </w:r>
        <w:r w:rsidR="00861B4B">
          <w:rPr>
            <w:webHidden/>
          </w:rPr>
          <w:t>59</w:t>
        </w:r>
        <w:r>
          <w:rPr>
            <w:webHidden/>
          </w:rPr>
          <w:fldChar w:fldCharType="end"/>
        </w:r>
      </w:hyperlink>
    </w:p>
    <w:p w14:paraId="06725366" w14:textId="4C05A86F" w:rsidR="00A47881" w:rsidRDefault="00A47881">
      <w:pPr>
        <w:pStyle w:val="TOC2"/>
        <w:rPr>
          <w:rFonts w:asciiTheme="minorHAnsi" w:eastAsiaTheme="minorEastAsia" w:hAnsiTheme="minorHAnsi" w:cstheme="minorBidi"/>
          <w:i w:val="0"/>
          <w:iCs w:val="0"/>
          <w:snapToGrid/>
          <w:sz w:val="22"/>
          <w:szCs w:val="22"/>
        </w:rPr>
      </w:pPr>
      <w:hyperlink w:anchor="_Toc202344805" w:history="1">
        <w:r w:rsidRPr="003B3057">
          <w:rPr>
            <w:rStyle w:val="Hyperlink"/>
            <w:rFonts w:ascii="Times New Roman Bold" w:hAnsi="Times New Roman Bold"/>
            <w:caps/>
          </w:rPr>
          <w:t>1.9.</w:t>
        </w:r>
        <w:r>
          <w:rPr>
            <w:rFonts w:asciiTheme="minorHAnsi" w:eastAsiaTheme="minorEastAsia" w:hAnsiTheme="minorHAnsi" w:cstheme="minorBidi"/>
            <w:i w:val="0"/>
            <w:iCs w:val="0"/>
            <w:snapToGrid/>
            <w:sz w:val="22"/>
            <w:szCs w:val="22"/>
          </w:rPr>
          <w:tab/>
        </w:r>
        <w:r w:rsidRPr="003B3057">
          <w:rPr>
            <w:rStyle w:val="Hyperlink"/>
          </w:rPr>
          <w:t>CÔNG TÁC LẬP BCNCKT ĐTXD</w:t>
        </w:r>
        <w:r>
          <w:rPr>
            <w:webHidden/>
          </w:rPr>
          <w:tab/>
        </w:r>
        <w:r>
          <w:rPr>
            <w:webHidden/>
          </w:rPr>
          <w:fldChar w:fldCharType="begin"/>
        </w:r>
        <w:r>
          <w:rPr>
            <w:webHidden/>
          </w:rPr>
          <w:instrText xml:space="preserve"> PAGEREF _Toc202344805 \h </w:instrText>
        </w:r>
        <w:r>
          <w:rPr>
            <w:webHidden/>
          </w:rPr>
        </w:r>
        <w:r>
          <w:rPr>
            <w:webHidden/>
          </w:rPr>
          <w:fldChar w:fldCharType="separate"/>
        </w:r>
        <w:r w:rsidR="00861B4B">
          <w:rPr>
            <w:webHidden/>
          </w:rPr>
          <w:t>62</w:t>
        </w:r>
        <w:r>
          <w:rPr>
            <w:webHidden/>
          </w:rPr>
          <w:fldChar w:fldCharType="end"/>
        </w:r>
      </w:hyperlink>
    </w:p>
    <w:p w14:paraId="6AF6142B" w14:textId="09739EE7" w:rsidR="00A47881" w:rsidRDefault="00A47881">
      <w:pPr>
        <w:pStyle w:val="TOC2"/>
        <w:tabs>
          <w:tab w:val="left" w:pos="880"/>
        </w:tabs>
        <w:rPr>
          <w:rFonts w:asciiTheme="minorHAnsi" w:eastAsiaTheme="minorEastAsia" w:hAnsiTheme="minorHAnsi" w:cstheme="minorBidi"/>
          <w:i w:val="0"/>
          <w:iCs w:val="0"/>
          <w:snapToGrid/>
          <w:sz w:val="22"/>
          <w:szCs w:val="22"/>
        </w:rPr>
      </w:pPr>
      <w:hyperlink w:anchor="_Toc202344806" w:history="1">
        <w:r w:rsidRPr="003B3057">
          <w:rPr>
            <w:rStyle w:val="Hyperlink"/>
            <w:rFonts w:ascii="Times New Roman Bold" w:hAnsi="Times New Roman Bold"/>
            <w:caps/>
          </w:rPr>
          <w:t>1.10.</w:t>
        </w:r>
        <w:r>
          <w:rPr>
            <w:rFonts w:asciiTheme="minorHAnsi" w:eastAsiaTheme="minorEastAsia" w:hAnsiTheme="minorHAnsi" w:cstheme="minorBidi"/>
            <w:i w:val="0"/>
            <w:iCs w:val="0"/>
            <w:snapToGrid/>
            <w:sz w:val="22"/>
            <w:szCs w:val="22"/>
          </w:rPr>
          <w:tab/>
        </w:r>
        <w:r w:rsidRPr="003B3057">
          <w:rPr>
            <w:rStyle w:val="Hyperlink"/>
          </w:rPr>
          <w:t>HỒ SƠ GIAO NỘP BCNCKT ĐTXD</w:t>
        </w:r>
        <w:r>
          <w:rPr>
            <w:webHidden/>
          </w:rPr>
          <w:tab/>
        </w:r>
        <w:r>
          <w:rPr>
            <w:webHidden/>
          </w:rPr>
          <w:fldChar w:fldCharType="begin"/>
        </w:r>
        <w:r>
          <w:rPr>
            <w:webHidden/>
          </w:rPr>
          <w:instrText xml:space="preserve"> PAGEREF _Toc202344806 \h </w:instrText>
        </w:r>
        <w:r>
          <w:rPr>
            <w:webHidden/>
          </w:rPr>
        </w:r>
        <w:r>
          <w:rPr>
            <w:webHidden/>
          </w:rPr>
          <w:fldChar w:fldCharType="separate"/>
        </w:r>
        <w:r w:rsidR="00861B4B">
          <w:rPr>
            <w:webHidden/>
          </w:rPr>
          <w:t>63</w:t>
        </w:r>
        <w:r>
          <w:rPr>
            <w:webHidden/>
          </w:rPr>
          <w:fldChar w:fldCharType="end"/>
        </w:r>
      </w:hyperlink>
    </w:p>
    <w:p w14:paraId="7D70A496" w14:textId="2863CA86" w:rsidR="00A47881" w:rsidRDefault="00A47881">
      <w:pPr>
        <w:pStyle w:val="TOC2"/>
        <w:tabs>
          <w:tab w:val="left" w:pos="880"/>
        </w:tabs>
        <w:rPr>
          <w:rFonts w:asciiTheme="minorHAnsi" w:eastAsiaTheme="minorEastAsia" w:hAnsiTheme="minorHAnsi" w:cstheme="minorBidi"/>
          <w:i w:val="0"/>
          <w:iCs w:val="0"/>
          <w:snapToGrid/>
          <w:sz w:val="22"/>
          <w:szCs w:val="22"/>
        </w:rPr>
      </w:pPr>
      <w:hyperlink w:anchor="_Toc202344807" w:history="1">
        <w:r w:rsidRPr="003B3057">
          <w:rPr>
            <w:rStyle w:val="Hyperlink"/>
            <w:rFonts w:ascii="Times New Roman Bold" w:hAnsi="Times New Roman Bold"/>
            <w:caps/>
          </w:rPr>
          <w:t>1.11.</w:t>
        </w:r>
        <w:r>
          <w:rPr>
            <w:rFonts w:asciiTheme="minorHAnsi" w:eastAsiaTheme="minorEastAsia" w:hAnsiTheme="minorHAnsi" w:cstheme="minorBidi"/>
            <w:i w:val="0"/>
            <w:iCs w:val="0"/>
            <w:snapToGrid/>
            <w:sz w:val="22"/>
            <w:szCs w:val="22"/>
          </w:rPr>
          <w:tab/>
        </w:r>
        <w:r w:rsidRPr="003B3057">
          <w:rPr>
            <w:rStyle w:val="Hyperlink"/>
          </w:rPr>
          <w:t>TIẾN ĐỘ THỰC HIỆN</w:t>
        </w:r>
        <w:r>
          <w:rPr>
            <w:webHidden/>
          </w:rPr>
          <w:tab/>
        </w:r>
        <w:r>
          <w:rPr>
            <w:webHidden/>
          </w:rPr>
          <w:fldChar w:fldCharType="begin"/>
        </w:r>
        <w:r>
          <w:rPr>
            <w:webHidden/>
          </w:rPr>
          <w:instrText xml:space="preserve"> PAGEREF _Toc202344807 \h </w:instrText>
        </w:r>
        <w:r>
          <w:rPr>
            <w:webHidden/>
          </w:rPr>
        </w:r>
        <w:r>
          <w:rPr>
            <w:webHidden/>
          </w:rPr>
          <w:fldChar w:fldCharType="separate"/>
        </w:r>
        <w:r w:rsidR="00861B4B">
          <w:rPr>
            <w:webHidden/>
          </w:rPr>
          <w:t>63</w:t>
        </w:r>
        <w:r>
          <w:rPr>
            <w:webHidden/>
          </w:rPr>
          <w:fldChar w:fldCharType="end"/>
        </w:r>
      </w:hyperlink>
    </w:p>
    <w:p w14:paraId="7430DB75" w14:textId="4F819A68" w:rsidR="00A47881" w:rsidRDefault="00A47881">
      <w:pPr>
        <w:pStyle w:val="TOC1"/>
        <w:rPr>
          <w:rFonts w:asciiTheme="minorHAnsi" w:eastAsiaTheme="minorEastAsia" w:hAnsiTheme="minorHAnsi" w:cstheme="minorBidi"/>
          <w:b w:val="0"/>
          <w:bCs w:val="0"/>
          <w:snapToGrid/>
          <w:sz w:val="22"/>
          <w:szCs w:val="22"/>
        </w:rPr>
      </w:pPr>
      <w:hyperlink w:anchor="_Toc202344814" w:history="1">
        <w:r w:rsidRPr="003B3057">
          <w:rPr>
            <w:rStyle w:val="Hyperlink"/>
            <w:lang w:val="vi-VN"/>
          </w:rPr>
          <w:t>PHẦN II: LẬP CÁC HỒ SƠ THỎA THUẬN</w:t>
        </w:r>
        <w:r>
          <w:rPr>
            <w:webHidden/>
          </w:rPr>
          <w:tab/>
        </w:r>
        <w:r>
          <w:rPr>
            <w:webHidden/>
          </w:rPr>
          <w:fldChar w:fldCharType="begin"/>
        </w:r>
        <w:r>
          <w:rPr>
            <w:webHidden/>
          </w:rPr>
          <w:instrText xml:space="preserve"> PAGEREF _Toc202344814 \h </w:instrText>
        </w:r>
        <w:r>
          <w:rPr>
            <w:webHidden/>
          </w:rPr>
        </w:r>
        <w:r>
          <w:rPr>
            <w:webHidden/>
          </w:rPr>
          <w:fldChar w:fldCharType="separate"/>
        </w:r>
        <w:r w:rsidR="00861B4B">
          <w:rPr>
            <w:webHidden/>
          </w:rPr>
          <w:t>68</w:t>
        </w:r>
        <w:r>
          <w:rPr>
            <w:webHidden/>
          </w:rPr>
          <w:fldChar w:fldCharType="end"/>
        </w:r>
      </w:hyperlink>
    </w:p>
    <w:p w14:paraId="11601DB4" w14:textId="6D2469BD" w:rsidR="00A47881" w:rsidRDefault="00A47881">
      <w:pPr>
        <w:pStyle w:val="TOC1"/>
        <w:rPr>
          <w:rFonts w:asciiTheme="minorHAnsi" w:eastAsiaTheme="minorEastAsia" w:hAnsiTheme="minorHAnsi" w:cstheme="minorBidi"/>
          <w:b w:val="0"/>
          <w:bCs w:val="0"/>
          <w:snapToGrid/>
          <w:sz w:val="22"/>
          <w:szCs w:val="22"/>
        </w:rPr>
      </w:pPr>
      <w:hyperlink w:anchor="_Toc202344815" w:history="1">
        <w:r w:rsidRPr="003B3057">
          <w:rPr>
            <w:rStyle w:val="Hyperlink"/>
            <w:lang w:val="vi-VN"/>
          </w:rPr>
          <w:t xml:space="preserve">PHẦN </w:t>
        </w:r>
        <w:r w:rsidR="00FC6534">
          <w:rPr>
            <w:rStyle w:val="Hyperlink"/>
          </w:rPr>
          <w:t>III</w:t>
        </w:r>
        <w:r w:rsidRPr="003B3057">
          <w:rPr>
            <w:rStyle w:val="Hyperlink"/>
            <w:lang w:val="vi-VN"/>
          </w:rPr>
          <w:t>: CÁC VĂN BẢN PHÁP LÝ VÀ BẢN VẼ</w:t>
        </w:r>
        <w:r>
          <w:rPr>
            <w:webHidden/>
          </w:rPr>
          <w:tab/>
        </w:r>
        <w:r>
          <w:rPr>
            <w:webHidden/>
          </w:rPr>
          <w:fldChar w:fldCharType="begin"/>
        </w:r>
        <w:r>
          <w:rPr>
            <w:webHidden/>
          </w:rPr>
          <w:instrText xml:space="preserve"> PAGEREF _Toc202344815 \h </w:instrText>
        </w:r>
        <w:r>
          <w:rPr>
            <w:webHidden/>
          </w:rPr>
        </w:r>
        <w:r>
          <w:rPr>
            <w:webHidden/>
          </w:rPr>
          <w:fldChar w:fldCharType="separate"/>
        </w:r>
        <w:r w:rsidR="00861B4B">
          <w:rPr>
            <w:webHidden/>
          </w:rPr>
          <w:t>71</w:t>
        </w:r>
        <w:r>
          <w:rPr>
            <w:webHidden/>
          </w:rPr>
          <w:fldChar w:fldCharType="end"/>
        </w:r>
      </w:hyperlink>
    </w:p>
    <w:p w14:paraId="75DC8C4F" w14:textId="2906016C" w:rsidR="00127FB2" w:rsidRPr="006C179D" w:rsidRDefault="00A136CE" w:rsidP="00855EEF">
      <w:pPr>
        <w:widowControl w:val="0"/>
        <w:tabs>
          <w:tab w:val="left" w:pos="1701"/>
        </w:tabs>
        <w:spacing w:before="20"/>
        <w:ind w:left="1701" w:hanging="1701"/>
        <w:rPr>
          <w:b/>
          <w:sz w:val="27"/>
          <w:szCs w:val="27"/>
          <w:lang w:val="vi-VN"/>
        </w:rPr>
      </w:pPr>
      <w:r w:rsidRPr="006D3CD8">
        <w:rPr>
          <w:rStyle w:val="Hyperlink"/>
          <w:color w:val="EE0000"/>
          <w:sz w:val="27"/>
          <w:szCs w:val="27"/>
          <w:lang w:val="vi-VN"/>
        </w:rPr>
        <w:fldChar w:fldCharType="end"/>
      </w:r>
    </w:p>
    <w:p w14:paraId="28FFA0C5" w14:textId="45150736" w:rsidR="00A136CE" w:rsidRPr="006C179D" w:rsidRDefault="00A136CE" w:rsidP="00855EEF">
      <w:pPr>
        <w:widowControl w:val="0"/>
        <w:tabs>
          <w:tab w:val="left" w:pos="1701"/>
        </w:tabs>
        <w:spacing w:before="20"/>
        <w:ind w:left="1701" w:hanging="1701"/>
        <w:rPr>
          <w:b/>
          <w:sz w:val="27"/>
          <w:szCs w:val="27"/>
          <w:lang w:val="vi-VN"/>
        </w:rPr>
      </w:pPr>
    </w:p>
    <w:p w14:paraId="71C778F5" w14:textId="77777777" w:rsidR="004F550B" w:rsidRPr="006C179D" w:rsidRDefault="004F550B" w:rsidP="00855EEF">
      <w:pPr>
        <w:widowControl w:val="0"/>
        <w:spacing w:before="60" w:after="60"/>
        <w:jc w:val="center"/>
        <w:rPr>
          <w:sz w:val="27"/>
          <w:szCs w:val="27"/>
          <w:lang w:val="vi-VN"/>
        </w:rPr>
        <w:sectPr w:rsidR="004F550B" w:rsidRPr="006C179D" w:rsidSect="000A0CB8">
          <w:pgSz w:w="11907" w:h="16840" w:code="9"/>
          <w:pgMar w:top="851" w:right="1134" w:bottom="851" w:left="1701" w:header="397" w:footer="397" w:gutter="0"/>
          <w:pgNumType w:start="3"/>
          <w:cols w:space="720"/>
          <w:titlePg/>
        </w:sectPr>
      </w:pPr>
    </w:p>
    <w:p w14:paraId="0C785594" w14:textId="77777777" w:rsidR="00A136CE" w:rsidRPr="006C179D" w:rsidRDefault="00A136CE" w:rsidP="00883684">
      <w:pPr>
        <w:pStyle w:val="Heading1"/>
        <w:rPr>
          <w:color w:val="auto"/>
          <w:lang w:val="vi-VN"/>
        </w:rPr>
      </w:pPr>
      <w:bookmarkStart w:id="0" w:name="_Toc202344795"/>
      <w:r w:rsidRPr="006C179D">
        <w:rPr>
          <w:color w:val="auto"/>
          <w:lang w:val="vi-VN"/>
        </w:rPr>
        <w:lastRenderedPageBreak/>
        <w:t>PHẦN I</w:t>
      </w:r>
      <w:bookmarkEnd w:id="0"/>
      <w:r w:rsidRPr="006C179D">
        <w:rPr>
          <w:color w:val="auto"/>
          <w:lang w:val="vi-VN"/>
        </w:rPr>
        <w:t xml:space="preserve"> </w:t>
      </w:r>
    </w:p>
    <w:p w14:paraId="7F77CAEE" w14:textId="29EB168D" w:rsidR="00111F73" w:rsidRPr="006D3CD8" w:rsidRDefault="00E5400A" w:rsidP="00883684">
      <w:pPr>
        <w:pStyle w:val="Heading1"/>
        <w:rPr>
          <w:color w:val="auto"/>
        </w:rPr>
      </w:pPr>
      <w:bookmarkStart w:id="1" w:name="_Toc202344796"/>
      <w:r w:rsidRPr="006C179D">
        <w:rPr>
          <w:color w:val="auto"/>
          <w:lang w:val="vi-VN"/>
        </w:rPr>
        <w:t xml:space="preserve">KHẢO </w:t>
      </w:r>
      <w:r w:rsidR="000D3EA9" w:rsidRPr="006C179D">
        <w:rPr>
          <w:color w:val="auto"/>
          <w:lang w:val="vi-VN"/>
        </w:rPr>
        <w:t xml:space="preserve">SÁT, LẬP </w:t>
      </w:r>
      <w:r w:rsidR="000D46C5" w:rsidRPr="006C179D">
        <w:rPr>
          <w:color w:val="auto"/>
          <w:lang w:val="vi-VN"/>
        </w:rPr>
        <w:t>BCNCKT ĐTXD</w:t>
      </w:r>
      <w:bookmarkEnd w:id="1"/>
    </w:p>
    <w:p w14:paraId="31B10732" w14:textId="77777777" w:rsidR="00A136CE" w:rsidRPr="006C179D" w:rsidRDefault="00A136CE" w:rsidP="00D640BE">
      <w:pPr>
        <w:pStyle w:val="Heading2"/>
      </w:pPr>
      <w:bookmarkStart w:id="2" w:name="_Toc202344797"/>
      <w:r w:rsidRPr="006C179D">
        <w:t>CƠ SỞ LẬP</w:t>
      </w:r>
      <w:bookmarkEnd w:id="2"/>
    </w:p>
    <w:p w14:paraId="6F6DD105" w14:textId="4EC74297" w:rsidR="0005076C" w:rsidRPr="006C179D" w:rsidRDefault="0005076C" w:rsidP="00371ED0">
      <w:pPr>
        <w:pStyle w:val="DAUDONG"/>
        <w:widowControl w:val="0"/>
        <w:spacing w:before="60" w:after="60" w:line="276" w:lineRule="auto"/>
        <w:ind w:left="0" w:firstLine="567"/>
        <w:rPr>
          <w:rFonts w:cs="Times New Roman"/>
          <w:sz w:val="27"/>
          <w:szCs w:val="27"/>
          <w:lang w:val="vi-VN"/>
        </w:rPr>
      </w:pPr>
      <w:r w:rsidRPr="006C179D">
        <w:rPr>
          <w:rFonts w:cs="Times New Roman"/>
          <w:sz w:val="27"/>
          <w:szCs w:val="27"/>
          <w:lang w:val="vi-VN"/>
        </w:rPr>
        <w:t xml:space="preserve">Công tác tư vấn khảo </w:t>
      </w:r>
      <w:r w:rsidR="009B7A13" w:rsidRPr="006C179D">
        <w:rPr>
          <w:rFonts w:cs="Times New Roman"/>
          <w:sz w:val="27"/>
          <w:szCs w:val="27"/>
          <w:lang w:val="vi-VN"/>
        </w:rPr>
        <w:t xml:space="preserve">sát, lập </w:t>
      </w:r>
      <w:r w:rsidR="00AB027D" w:rsidRPr="006C179D">
        <w:rPr>
          <w:rFonts w:cs="Times New Roman"/>
          <w:sz w:val="27"/>
          <w:szCs w:val="27"/>
          <w:lang w:val="vi-VN"/>
        </w:rPr>
        <w:t xml:space="preserve">BCNCKT </w:t>
      </w:r>
      <w:r w:rsidR="000D46C5" w:rsidRPr="006C179D">
        <w:rPr>
          <w:rFonts w:cs="Times New Roman"/>
          <w:sz w:val="27"/>
          <w:szCs w:val="27"/>
          <w:lang w:val="vi-VN"/>
        </w:rPr>
        <w:t>ĐTXD</w:t>
      </w:r>
      <w:r w:rsidR="00DE6C5C" w:rsidRPr="006C179D">
        <w:rPr>
          <w:rFonts w:cs="Times New Roman"/>
          <w:sz w:val="27"/>
          <w:szCs w:val="27"/>
          <w:lang w:val="vi-VN"/>
        </w:rPr>
        <w:t xml:space="preserve"> </w:t>
      </w:r>
      <w:r w:rsidR="000D46C5" w:rsidRPr="006C179D">
        <w:rPr>
          <w:rFonts w:cs="Times New Roman"/>
          <w:sz w:val="27"/>
          <w:szCs w:val="27"/>
          <w:lang w:val="vi-VN"/>
        </w:rPr>
        <w:t>dự án</w:t>
      </w:r>
      <w:r w:rsidRPr="006C179D">
        <w:rPr>
          <w:rFonts w:cs="Times New Roman"/>
          <w:sz w:val="27"/>
          <w:szCs w:val="27"/>
          <w:lang w:val="vi-VN"/>
        </w:rPr>
        <w:t xml:space="preserve"> </w:t>
      </w:r>
      <w:r w:rsidR="0076284C" w:rsidRPr="006C179D">
        <w:rPr>
          <w:rFonts w:cs="Times New Roman"/>
          <w:sz w:val="27"/>
          <w:szCs w:val="27"/>
          <w:lang w:val="vi-VN"/>
        </w:rPr>
        <w:t>Nâng công suất trạm biến áp 500kV Tân Định</w:t>
      </w:r>
      <w:r w:rsidR="00213985" w:rsidRPr="006C179D">
        <w:rPr>
          <w:rFonts w:cs="Times New Roman"/>
          <w:sz w:val="27"/>
          <w:szCs w:val="27"/>
          <w:lang w:val="vi-VN"/>
        </w:rPr>
        <w:t xml:space="preserve"> </w:t>
      </w:r>
      <w:r w:rsidRPr="006C179D">
        <w:rPr>
          <w:rFonts w:cs="Times New Roman"/>
          <w:sz w:val="27"/>
          <w:szCs w:val="27"/>
          <w:lang w:val="vi-VN"/>
        </w:rPr>
        <w:t>được lập dựa trên các cơ sở sau:</w:t>
      </w:r>
    </w:p>
    <w:p w14:paraId="176790AA" w14:textId="24B7A728" w:rsidR="00736B34" w:rsidRPr="006C179D" w:rsidRDefault="001E27C6" w:rsidP="001E27C6">
      <w:pPr>
        <w:pStyle w:val="HOATHI10"/>
        <w:widowControl w:val="0"/>
        <w:numPr>
          <w:ilvl w:val="0"/>
          <w:numId w:val="0"/>
        </w:numPr>
        <w:spacing w:before="60" w:after="60" w:line="276" w:lineRule="auto"/>
        <w:ind w:firstLine="567"/>
        <w:rPr>
          <w:sz w:val="27"/>
          <w:szCs w:val="27"/>
          <w:lang w:val="vi-VN"/>
        </w:rPr>
      </w:pPr>
      <w:bookmarkStart w:id="3" w:name="_Hlk193198490"/>
      <w:r w:rsidRPr="006C179D">
        <w:rPr>
          <w:sz w:val="27"/>
          <w:szCs w:val="27"/>
          <w:lang w:val="vi-VN"/>
        </w:rPr>
        <w:t xml:space="preserve">- </w:t>
      </w:r>
      <w:r w:rsidR="00736B34" w:rsidRPr="006C179D">
        <w:rPr>
          <w:sz w:val="27"/>
          <w:szCs w:val="27"/>
          <w:lang w:val="vi-VN"/>
        </w:rPr>
        <w:t>Luật điện lực số 61/2024/QH15 ngày 30/11/2024.</w:t>
      </w:r>
    </w:p>
    <w:p w14:paraId="7B2579A2" w14:textId="1F46ECC6" w:rsidR="00736B34" w:rsidRPr="006C179D" w:rsidRDefault="001E27C6" w:rsidP="001E27C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F929B2" w:rsidRPr="006C179D">
        <w:rPr>
          <w:rStyle w:val="fontstyle01"/>
          <w:color w:val="auto"/>
          <w:sz w:val="27"/>
          <w:szCs w:val="27"/>
          <w:lang w:val="vi-VN"/>
        </w:rPr>
        <w:t xml:space="preserve">Luật Xây dựng số 50/2014/QH13 đã được sửa đổi, bổ sung một số </w:t>
      </w:r>
      <w:r w:rsidR="00F929B2" w:rsidRPr="006C179D">
        <w:rPr>
          <w:sz w:val="27"/>
          <w:szCs w:val="27"/>
          <w:lang w:val="vi-VN"/>
        </w:rPr>
        <w:t>điều theo Luật số 03/2016/QH14, Luật số 35/2018/QH14, Luật số 40/2019/QH14 và Luật số 62/2020/QH14</w:t>
      </w:r>
      <w:r w:rsidR="00736B34" w:rsidRPr="006C179D">
        <w:rPr>
          <w:sz w:val="27"/>
          <w:szCs w:val="27"/>
          <w:lang w:val="vi-VN"/>
        </w:rPr>
        <w:t xml:space="preserve">. </w:t>
      </w:r>
    </w:p>
    <w:p w14:paraId="67B83EAD" w14:textId="6DFD08C9" w:rsidR="00736B34" w:rsidRPr="006C179D" w:rsidRDefault="001E27C6" w:rsidP="001E27C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F929B2" w:rsidRPr="006C179D">
        <w:rPr>
          <w:sz w:val="27"/>
          <w:szCs w:val="27"/>
          <w:lang w:val="vi-VN"/>
        </w:rPr>
        <w:t>Nghị định số 35/2023/NĐ-CP ngày 20/6/2023 của Chính phủ sửa đổi bổ sung một số điều của các Nghị định thuộc lĩnh vực quản lý nhà nước của Bộ Xây dựng</w:t>
      </w:r>
      <w:r w:rsidR="00736B34" w:rsidRPr="006C179D">
        <w:rPr>
          <w:sz w:val="27"/>
          <w:szCs w:val="27"/>
          <w:lang w:val="vi-VN"/>
        </w:rPr>
        <w:t xml:space="preserve">. </w:t>
      </w:r>
    </w:p>
    <w:p w14:paraId="22495262" w14:textId="7EF6352D" w:rsidR="00736B34" w:rsidRPr="006C179D" w:rsidRDefault="001E27C6" w:rsidP="001E27C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736B34" w:rsidRPr="006C179D">
        <w:rPr>
          <w:sz w:val="27"/>
          <w:szCs w:val="27"/>
          <w:lang w:val="vi-VN"/>
        </w:rPr>
        <w:t>Luật Bảo vệ tài nguyên môi trường số 72/2020/QH14 ban hành ngày 17/11/2020;</w:t>
      </w:r>
    </w:p>
    <w:p w14:paraId="433722C0" w14:textId="466309F7" w:rsidR="00736B34" w:rsidRPr="006C179D" w:rsidRDefault="001E27C6" w:rsidP="001E27C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736B34" w:rsidRPr="006C179D">
        <w:rPr>
          <w:sz w:val="27"/>
          <w:szCs w:val="27"/>
          <w:lang w:val="vi-VN"/>
        </w:rPr>
        <w:t>Nghị định 175/2024 ngày 30/12/2024 của Chính phủ về việc Quy định chi tiết một số điều và biện pháp thi hành Luật Xây dựng về quản lý hoạt động xây dựng.</w:t>
      </w:r>
    </w:p>
    <w:p w14:paraId="353D0A86" w14:textId="60822411" w:rsidR="00736B34" w:rsidRPr="006C179D" w:rsidRDefault="001E27C6" w:rsidP="001E27C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736B34" w:rsidRPr="006C179D">
        <w:rPr>
          <w:sz w:val="27"/>
          <w:szCs w:val="27"/>
          <w:lang w:val="vi-VN"/>
        </w:rPr>
        <w:t>Nghị định số 10/2021/NĐ–CP ban hành ngày 09/02/2021 của Chính phủ về quản lý chi phí đầu tư xây dựng;</w:t>
      </w:r>
    </w:p>
    <w:p w14:paraId="01C98A4E" w14:textId="7BAE8A1F" w:rsidR="00736B34" w:rsidRPr="006C179D" w:rsidRDefault="001E27C6" w:rsidP="001E27C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736B34" w:rsidRPr="006C179D">
        <w:rPr>
          <w:sz w:val="27"/>
          <w:szCs w:val="27"/>
          <w:lang w:val="vi-VN"/>
        </w:rPr>
        <w:t>Nghị định số 06/2021/NĐ–CP ngày 26/01/2021 của Chính phủ quy định chi tiết một số nội dung về quản lý chất lượng, thi công xây dựng và bảo trì công trình xây dựng</w:t>
      </w:r>
      <w:bookmarkEnd w:id="3"/>
      <w:r w:rsidR="00736B34" w:rsidRPr="006C179D">
        <w:rPr>
          <w:sz w:val="27"/>
          <w:szCs w:val="27"/>
          <w:lang w:val="vi-VN"/>
        </w:rPr>
        <w:t>;</w:t>
      </w:r>
    </w:p>
    <w:p w14:paraId="01CE597E" w14:textId="7196644B" w:rsidR="000E08A3" w:rsidRPr="006C179D" w:rsidRDefault="001E27C6" w:rsidP="001E27C6">
      <w:pPr>
        <w:pStyle w:val="HOATHI10"/>
        <w:widowControl w:val="0"/>
        <w:numPr>
          <w:ilvl w:val="0"/>
          <w:numId w:val="0"/>
        </w:numPr>
        <w:spacing w:before="60" w:after="60" w:line="276" w:lineRule="auto"/>
        <w:ind w:firstLine="567"/>
        <w:rPr>
          <w:sz w:val="27"/>
          <w:szCs w:val="27"/>
          <w:lang w:val="vi-VN"/>
        </w:rPr>
      </w:pPr>
      <w:bookmarkStart w:id="4" w:name="_Toc535231894"/>
      <w:r w:rsidRPr="006C179D">
        <w:rPr>
          <w:sz w:val="27"/>
          <w:szCs w:val="27"/>
          <w:lang w:val="vi-VN"/>
        </w:rPr>
        <w:t xml:space="preserve">- </w:t>
      </w:r>
      <w:r w:rsidR="00367B35" w:rsidRPr="0001787F">
        <w:rPr>
          <w:sz w:val="27"/>
          <w:szCs w:val="27"/>
          <w:lang w:val="vi-VN"/>
        </w:rPr>
        <w:t>Quyết định số 768/QĐ-TTg ngày 15/4/2025 của Thủ tướng Chính phủ về việc phê duyệt điều chỉnh Quy hoạch phát triển điện lực Quốc gia thời kỳ 2021-2030, tầm nhìn đến năm 2050 (QHĐ 8 ĐC)</w:t>
      </w:r>
      <w:r w:rsidR="000E08A3" w:rsidRPr="006C179D">
        <w:rPr>
          <w:sz w:val="27"/>
          <w:szCs w:val="27"/>
          <w:lang w:val="vi-VN"/>
        </w:rPr>
        <w:t>;</w:t>
      </w:r>
    </w:p>
    <w:p w14:paraId="644BE8C0" w14:textId="7C063C94" w:rsidR="000E08A3" w:rsidRPr="006C179D" w:rsidRDefault="001E27C6" w:rsidP="001E27C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0E08A3" w:rsidRPr="006C179D">
        <w:rPr>
          <w:sz w:val="27"/>
          <w:szCs w:val="27"/>
          <w:lang w:val="vi-VN"/>
        </w:rPr>
        <w:t>Quyết định số 262/QĐ-TTg ngày 01/04/2024 của Thủ tướng Chính phủ về việc “Phê duyệt Kế hoạch thực hiện Quy hoạch phát triển điện lực quốc gia thời kỳ 2021-2030, tầm nhìn đến năm 20250” (QĐ262);</w:t>
      </w:r>
    </w:p>
    <w:p w14:paraId="4F2CED83" w14:textId="164EF939" w:rsidR="000E08A3" w:rsidRPr="006C179D" w:rsidRDefault="001E27C6" w:rsidP="001E27C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0E08A3" w:rsidRPr="006C179D">
        <w:rPr>
          <w:sz w:val="27"/>
          <w:szCs w:val="27"/>
          <w:lang w:val="vi-VN"/>
        </w:rPr>
        <w:t>Đề án “Kế hoạch đầu tư Lưới điện truyền tải Quốc gia năm 2025 có xét đến năm 2029” do Viện Năng Lượng lập;</w:t>
      </w:r>
    </w:p>
    <w:p w14:paraId="09A08A51" w14:textId="6EBBB222" w:rsidR="000E08A3" w:rsidRPr="006C179D" w:rsidRDefault="001E27C6" w:rsidP="001E27C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0E08A3" w:rsidRPr="006C179D">
        <w:rPr>
          <w:sz w:val="27"/>
          <w:szCs w:val="27"/>
          <w:lang w:val="vi-VN"/>
        </w:rPr>
        <w:t>Thông tư 43/2013/TT-BCT ngày 31/12/2013 của Bộ Công Thương Quy định nội dung, trình tự, thủ tục lập, thẩm định, phê duyệt và điều chỉnh Quy hoạch phát triển điện lực</w:t>
      </w:r>
      <w:r w:rsidR="00D00877" w:rsidRPr="006C179D">
        <w:rPr>
          <w:sz w:val="27"/>
          <w:szCs w:val="27"/>
          <w:lang w:val="vi-VN"/>
        </w:rPr>
        <w:t>;</w:t>
      </w:r>
    </w:p>
    <w:p w14:paraId="6EE70317" w14:textId="31ADA58F" w:rsidR="000E08A3" w:rsidRPr="006C179D" w:rsidRDefault="001E27C6" w:rsidP="001E27C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0E08A3" w:rsidRPr="006C179D">
        <w:rPr>
          <w:sz w:val="27"/>
          <w:szCs w:val="27"/>
          <w:lang w:val="vi-VN"/>
        </w:rPr>
        <w:t xml:space="preserve">Thông tư số </w:t>
      </w:r>
      <w:r w:rsidR="00D00877" w:rsidRPr="006C179D">
        <w:rPr>
          <w:sz w:val="27"/>
          <w:szCs w:val="27"/>
          <w:lang w:val="vi-VN"/>
        </w:rPr>
        <w:t>0</w:t>
      </w:r>
      <w:r w:rsidR="000E08A3" w:rsidRPr="006C179D">
        <w:rPr>
          <w:sz w:val="27"/>
          <w:szCs w:val="27"/>
          <w:lang w:val="vi-VN"/>
        </w:rPr>
        <w:t>5/2025/TT-BCT ngày 01/02/2025 quy định Hệ thống điện truyền tải, phân phối điện và đo đếm điện năng;</w:t>
      </w:r>
    </w:p>
    <w:p w14:paraId="2F6E7601" w14:textId="6DB5254E" w:rsidR="000E08A3" w:rsidRPr="006C179D" w:rsidRDefault="001E27C6" w:rsidP="001E27C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0E08A3" w:rsidRPr="006C179D">
        <w:rPr>
          <w:sz w:val="27"/>
          <w:szCs w:val="27"/>
          <w:lang w:val="vi-VN"/>
        </w:rPr>
        <w:t xml:space="preserve">Quyết định số </w:t>
      </w:r>
      <w:r w:rsidR="006F5E82" w:rsidRPr="006C179D">
        <w:rPr>
          <w:sz w:val="27"/>
          <w:szCs w:val="27"/>
          <w:lang w:val="vi-VN"/>
        </w:rPr>
        <w:t>790</w:t>
      </w:r>
      <w:r w:rsidR="00643719" w:rsidRPr="006C179D">
        <w:rPr>
          <w:sz w:val="27"/>
          <w:szCs w:val="27"/>
          <w:lang w:val="vi-VN"/>
        </w:rPr>
        <w:t xml:space="preserve">/QĐ-TTg, ngày </w:t>
      </w:r>
      <w:r w:rsidR="006F5E82" w:rsidRPr="006C179D">
        <w:rPr>
          <w:sz w:val="27"/>
          <w:szCs w:val="27"/>
          <w:lang w:val="vi-VN"/>
        </w:rPr>
        <w:t>03</w:t>
      </w:r>
      <w:r w:rsidR="00643719" w:rsidRPr="006C179D">
        <w:rPr>
          <w:sz w:val="27"/>
          <w:szCs w:val="27"/>
          <w:lang w:val="vi-VN"/>
        </w:rPr>
        <w:t>/</w:t>
      </w:r>
      <w:r w:rsidR="006F5E82" w:rsidRPr="006C179D">
        <w:rPr>
          <w:sz w:val="27"/>
          <w:szCs w:val="27"/>
          <w:lang w:val="vi-VN"/>
        </w:rPr>
        <w:t>08</w:t>
      </w:r>
      <w:r w:rsidR="000E08A3" w:rsidRPr="006C179D">
        <w:rPr>
          <w:sz w:val="27"/>
          <w:szCs w:val="27"/>
          <w:lang w:val="vi-VN"/>
        </w:rPr>
        <w:t>/202</w:t>
      </w:r>
      <w:r w:rsidR="006F5E82" w:rsidRPr="006C179D">
        <w:rPr>
          <w:sz w:val="27"/>
          <w:szCs w:val="27"/>
          <w:lang w:val="vi-VN"/>
        </w:rPr>
        <w:t>4</w:t>
      </w:r>
      <w:r w:rsidR="000E08A3" w:rsidRPr="006C179D">
        <w:rPr>
          <w:sz w:val="27"/>
          <w:szCs w:val="27"/>
          <w:lang w:val="vi-VN"/>
        </w:rPr>
        <w:t xml:space="preserve"> của Thủ tướng Chính phủ về việc “Phê duyệt Quy hoạch tỉnh </w:t>
      </w:r>
      <w:r w:rsidR="006F5E82" w:rsidRPr="006C179D">
        <w:rPr>
          <w:sz w:val="27"/>
          <w:szCs w:val="27"/>
          <w:lang w:val="vi-VN"/>
        </w:rPr>
        <w:t>Bình Dương</w:t>
      </w:r>
      <w:r w:rsidR="000E08A3" w:rsidRPr="006C179D">
        <w:rPr>
          <w:sz w:val="27"/>
          <w:szCs w:val="27"/>
          <w:lang w:val="vi-VN"/>
        </w:rPr>
        <w:t xml:space="preserve"> thời kỳ 2021-2030, tầm nhìn đến năm 2050” (QĐ</w:t>
      </w:r>
      <w:r w:rsidR="006F5E82" w:rsidRPr="006C179D">
        <w:rPr>
          <w:sz w:val="27"/>
          <w:szCs w:val="27"/>
          <w:lang w:val="vi-VN"/>
        </w:rPr>
        <w:t>790</w:t>
      </w:r>
      <w:r w:rsidR="000E08A3" w:rsidRPr="006C179D">
        <w:rPr>
          <w:sz w:val="27"/>
          <w:szCs w:val="27"/>
          <w:lang w:val="vi-VN"/>
        </w:rPr>
        <w:t>)</w:t>
      </w:r>
      <w:r w:rsidR="00736B34" w:rsidRPr="006C179D">
        <w:rPr>
          <w:sz w:val="27"/>
          <w:szCs w:val="27"/>
          <w:lang w:val="vi-VN"/>
        </w:rPr>
        <w:t>;</w:t>
      </w:r>
    </w:p>
    <w:p w14:paraId="7F1B8384" w14:textId="004DC867" w:rsidR="00736B34" w:rsidRPr="006C179D" w:rsidRDefault="001E27C6" w:rsidP="001E27C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8A143F" w:rsidRPr="006C179D">
        <w:rPr>
          <w:sz w:val="27"/>
          <w:szCs w:val="27"/>
          <w:lang w:val="vi-VN"/>
        </w:rPr>
        <w:t>Quyết định số 545/QĐ-EVNNPT ngày 04/4/202</w:t>
      </w:r>
      <w:r w:rsidR="00607AC0" w:rsidRPr="006C179D">
        <w:rPr>
          <w:sz w:val="27"/>
          <w:szCs w:val="27"/>
          <w:lang w:val="vi-VN"/>
        </w:rPr>
        <w:t xml:space="preserve">4 của Tổng công ty truyền tải điện Quốc gia </w:t>
      </w:r>
      <w:r w:rsidR="00B31B1F" w:rsidRPr="006C179D">
        <w:rPr>
          <w:sz w:val="27"/>
          <w:szCs w:val="27"/>
          <w:lang w:val="vi-VN"/>
        </w:rPr>
        <w:t>về việc</w:t>
      </w:r>
      <w:r w:rsidR="00607AC0" w:rsidRPr="006C179D">
        <w:rPr>
          <w:sz w:val="27"/>
          <w:szCs w:val="27"/>
          <w:lang w:val="vi-VN"/>
        </w:rPr>
        <w:t xml:space="preserve"> phê duyệt Đề án </w:t>
      </w:r>
      <w:r w:rsidR="00310B51" w:rsidRPr="006C179D">
        <w:rPr>
          <w:sz w:val="27"/>
          <w:szCs w:val="27"/>
          <w:lang w:val="vi-VN"/>
        </w:rPr>
        <w:t xml:space="preserve">Nghiên cứu và đề xuất giải pháp tổng thể dòng </w:t>
      </w:r>
      <w:r w:rsidR="00310B51" w:rsidRPr="006C179D">
        <w:rPr>
          <w:sz w:val="27"/>
          <w:szCs w:val="27"/>
          <w:lang w:val="vi-VN"/>
        </w:rPr>
        <w:lastRenderedPageBreak/>
        <w:t>ngắn mạch cho lưới điện truyền tải Việt Nam gia</w:t>
      </w:r>
      <w:r w:rsidR="00643719" w:rsidRPr="006C179D">
        <w:rPr>
          <w:sz w:val="27"/>
          <w:szCs w:val="27"/>
          <w:lang w:val="vi-VN"/>
        </w:rPr>
        <w:t>i</w:t>
      </w:r>
      <w:r w:rsidR="00310B51" w:rsidRPr="006C179D">
        <w:rPr>
          <w:sz w:val="27"/>
          <w:szCs w:val="27"/>
          <w:lang w:val="vi-VN"/>
        </w:rPr>
        <w:t xml:space="preserve"> đoạn 2021-2030;</w:t>
      </w:r>
    </w:p>
    <w:p w14:paraId="1F8674ED" w14:textId="03197146" w:rsidR="00310B51" w:rsidRPr="006C179D" w:rsidRDefault="001E27C6" w:rsidP="001E27C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2E49FF" w:rsidRPr="006C179D">
        <w:rPr>
          <w:sz w:val="27"/>
          <w:szCs w:val="27"/>
          <w:lang w:val="vi-VN"/>
        </w:rPr>
        <w:t xml:space="preserve">Quyết định số </w:t>
      </w:r>
      <w:r w:rsidR="00643719" w:rsidRPr="006C179D">
        <w:rPr>
          <w:sz w:val="27"/>
          <w:szCs w:val="27"/>
          <w:lang w:val="vi-VN"/>
        </w:rPr>
        <w:t>64/QĐ-HĐTV ngày 06/03</w:t>
      </w:r>
      <w:r w:rsidR="002E49FF" w:rsidRPr="006C179D">
        <w:rPr>
          <w:sz w:val="27"/>
          <w:szCs w:val="27"/>
          <w:lang w:val="vi-VN"/>
        </w:rPr>
        <w:t xml:space="preserve">/2025 </w:t>
      </w:r>
      <w:r w:rsidR="00EF4DA6" w:rsidRPr="006C179D">
        <w:rPr>
          <w:sz w:val="27"/>
          <w:szCs w:val="27"/>
          <w:lang w:val="vi-VN"/>
        </w:rPr>
        <w:t xml:space="preserve">của Tổng công ty truyền tải điện Quốc gia </w:t>
      </w:r>
      <w:r w:rsidR="00B31B1F" w:rsidRPr="006C179D">
        <w:rPr>
          <w:sz w:val="27"/>
          <w:szCs w:val="27"/>
          <w:lang w:val="vi-VN"/>
        </w:rPr>
        <w:t>về việc</w:t>
      </w:r>
      <w:r w:rsidR="00EF4DA6" w:rsidRPr="006C179D">
        <w:rPr>
          <w:sz w:val="27"/>
          <w:szCs w:val="27"/>
          <w:lang w:val="vi-VN"/>
        </w:rPr>
        <w:t xml:space="preserve"> giao quản lý dự án;</w:t>
      </w:r>
    </w:p>
    <w:p w14:paraId="24D12D2C" w14:textId="3D155DB4" w:rsidR="007E302E" w:rsidRPr="006C179D" w:rsidRDefault="00E44EF9" w:rsidP="00D640BE">
      <w:pPr>
        <w:pStyle w:val="Heading2"/>
      </w:pPr>
      <w:bookmarkStart w:id="5" w:name="_Toc202344798"/>
      <w:bookmarkEnd w:id="4"/>
      <w:r w:rsidRPr="006C179D">
        <w:t>MỤC TIÊU DỰ ÁN</w:t>
      </w:r>
      <w:bookmarkEnd w:id="5"/>
    </w:p>
    <w:p w14:paraId="48B9833D" w14:textId="6E00B710" w:rsidR="00F906D7" w:rsidRPr="006C179D" w:rsidRDefault="00F906D7" w:rsidP="00305FAB">
      <w:pPr>
        <w:pStyle w:val="Normal1"/>
        <w:ind w:left="0" w:firstLine="567"/>
        <w:rPr>
          <w:rFonts w:cs="Times New Roman"/>
          <w:sz w:val="27"/>
          <w:szCs w:val="27"/>
          <w:lang w:val="vi-VN"/>
        </w:rPr>
      </w:pPr>
      <w:r w:rsidRPr="006C179D">
        <w:rPr>
          <w:rFonts w:cs="Times New Roman"/>
          <w:sz w:val="27"/>
          <w:szCs w:val="27"/>
          <w:lang w:val="vi-VN"/>
        </w:rPr>
        <w:t xml:space="preserve">Để đảm bảo cung cấp điện một cách an toàn, liên tục cho khu vực Đồng Nai, TP.HCM và các khu vực phụ cận phục vụ phát triển kinh tế - xã hội, đảm bảo an ninh quốc phòng và thu hút đầu tư; Việc đầu tư Nâng công suất trạm biến áp 500kV Tân Định từ </w:t>
      </w:r>
      <w:r w:rsidR="00040E33" w:rsidRPr="006C179D">
        <w:rPr>
          <w:rFonts w:cs="Times New Roman"/>
          <w:sz w:val="27"/>
          <w:szCs w:val="27"/>
          <w:lang w:val="vi-VN"/>
        </w:rPr>
        <w:t>18</w:t>
      </w:r>
      <w:r w:rsidRPr="006C179D">
        <w:rPr>
          <w:rFonts w:cs="Times New Roman"/>
          <w:sz w:val="27"/>
          <w:szCs w:val="27"/>
          <w:lang w:val="vi-VN"/>
        </w:rPr>
        <w:t xml:space="preserve">00MVA lên </w:t>
      </w:r>
      <w:r w:rsidR="00040E33" w:rsidRPr="006C179D">
        <w:rPr>
          <w:rFonts w:cs="Times New Roman"/>
          <w:sz w:val="27"/>
          <w:szCs w:val="27"/>
          <w:lang w:val="vi-VN"/>
        </w:rPr>
        <w:t>270</w:t>
      </w:r>
      <w:r w:rsidRPr="006C179D">
        <w:rPr>
          <w:rFonts w:cs="Times New Roman"/>
          <w:sz w:val="27"/>
          <w:szCs w:val="27"/>
          <w:lang w:val="vi-VN"/>
        </w:rPr>
        <w:t>0MVA là thực sự cần thiết nhằm các mục tiêu sau:</w:t>
      </w:r>
    </w:p>
    <w:p w14:paraId="0FEC9381" w14:textId="0EE851A8" w:rsidR="00F906D7" w:rsidRPr="006C179D" w:rsidRDefault="00305FAB" w:rsidP="00305FAB">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F906D7" w:rsidRPr="006C179D">
        <w:rPr>
          <w:sz w:val="27"/>
          <w:szCs w:val="27"/>
          <w:lang w:val="vi-VN"/>
        </w:rPr>
        <w:t>Giảm tải cho MBA 500/220kV hiện hữu tại TBA 500kV Tân Định, Phú Lâm, Cầu Bông.</w:t>
      </w:r>
    </w:p>
    <w:p w14:paraId="01E37543" w14:textId="7FF1A56C" w:rsidR="00F906D7" w:rsidRPr="006C179D" w:rsidRDefault="00305FAB" w:rsidP="00305FAB">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F906D7" w:rsidRPr="006C179D">
        <w:rPr>
          <w:sz w:val="27"/>
          <w:szCs w:val="27"/>
          <w:lang w:val="vi-VN"/>
        </w:rPr>
        <w:t>Đảm bảo vận hành an toàn lưới điện, nâng cao độ tin cậy cung cấp điện cho lưới điện khu vực Tp.HCM trong chế độ vận hành bình thường cũng như chế độ sự cố N-1.</w:t>
      </w:r>
    </w:p>
    <w:p w14:paraId="0E164410" w14:textId="2EE4DB11" w:rsidR="00F906D7" w:rsidRPr="006C179D" w:rsidRDefault="000A100B" w:rsidP="00305FAB">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F906D7" w:rsidRPr="006C179D">
        <w:rPr>
          <w:sz w:val="27"/>
          <w:szCs w:val="27"/>
          <w:lang w:val="vi-VN"/>
        </w:rPr>
        <w:t>Góp phần vận hành linh hoạt, kinh tế hệ thống điện truyền tải.</w:t>
      </w:r>
    </w:p>
    <w:p w14:paraId="17E140BE" w14:textId="1552E24C" w:rsidR="00A136CE" w:rsidRPr="006C179D" w:rsidRDefault="00855EEF" w:rsidP="00D640BE">
      <w:pPr>
        <w:pStyle w:val="Heading2"/>
      </w:pPr>
      <w:bookmarkStart w:id="6" w:name="_Toc202344799"/>
      <w:r w:rsidRPr="006C179D">
        <w:t>QUY</w:t>
      </w:r>
      <w:r w:rsidR="00A136CE" w:rsidRPr="006C179D">
        <w:t xml:space="preserve"> MÔ DỰ ÁN</w:t>
      </w:r>
      <w:bookmarkEnd w:id="6"/>
    </w:p>
    <w:p w14:paraId="2DADBECF" w14:textId="189766AA" w:rsidR="0031102A" w:rsidRPr="006C179D" w:rsidRDefault="0031102A" w:rsidP="00AA28CC">
      <w:pPr>
        <w:pStyle w:val="DAUDONG"/>
        <w:widowControl w:val="0"/>
        <w:spacing w:before="60" w:after="60" w:line="276" w:lineRule="auto"/>
        <w:ind w:left="0" w:firstLine="567"/>
        <w:rPr>
          <w:rFonts w:cs="Times New Roman"/>
          <w:sz w:val="27"/>
          <w:szCs w:val="27"/>
          <w:lang w:val="vi-VN"/>
        </w:rPr>
      </w:pPr>
      <w:bookmarkStart w:id="7" w:name="_Toc189553980"/>
      <w:r w:rsidRPr="006C179D">
        <w:rPr>
          <w:rFonts w:cs="Times New Roman"/>
          <w:sz w:val="27"/>
          <w:szCs w:val="27"/>
          <w:lang w:val="vi-VN"/>
        </w:rPr>
        <w:t xml:space="preserve">Trạm biến áp </w:t>
      </w:r>
      <w:r w:rsidR="00F5118D" w:rsidRPr="006C179D">
        <w:rPr>
          <w:rFonts w:cs="Times New Roman"/>
          <w:sz w:val="27"/>
          <w:szCs w:val="27"/>
          <w:lang w:val="vi-VN"/>
        </w:rPr>
        <w:t xml:space="preserve">500kV </w:t>
      </w:r>
      <w:r w:rsidR="00326FCD" w:rsidRPr="006C179D">
        <w:rPr>
          <w:rFonts w:cs="Times New Roman"/>
          <w:sz w:val="27"/>
          <w:szCs w:val="27"/>
          <w:lang w:val="vi-VN"/>
        </w:rPr>
        <w:t>Tân Định</w:t>
      </w:r>
      <w:r w:rsidRPr="006C179D">
        <w:rPr>
          <w:rFonts w:cs="Times New Roman"/>
          <w:sz w:val="27"/>
          <w:szCs w:val="27"/>
          <w:lang w:val="vi-VN"/>
        </w:rPr>
        <w:t xml:space="preserve"> là trạm hiện hữu, đang vận hành, do </w:t>
      </w:r>
      <w:r w:rsidR="001C30BE" w:rsidRPr="006C179D">
        <w:rPr>
          <w:rFonts w:cs="Times New Roman"/>
          <w:sz w:val="27"/>
          <w:szCs w:val="27"/>
          <w:lang w:val="vi-VN"/>
        </w:rPr>
        <w:t>Công ty Truyền tải Điện 4</w:t>
      </w:r>
      <w:r w:rsidRPr="006C179D">
        <w:rPr>
          <w:rFonts w:cs="Times New Roman"/>
          <w:sz w:val="27"/>
          <w:szCs w:val="27"/>
          <w:lang w:val="vi-VN"/>
        </w:rPr>
        <w:t xml:space="preserve"> quản lý. Công suất hiện hữu trạm biến áp</w:t>
      </w:r>
      <w:r w:rsidR="001B308F" w:rsidRPr="006C179D">
        <w:rPr>
          <w:rFonts w:cs="Times New Roman"/>
          <w:sz w:val="27"/>
          <w:szCs w:val="27"/>
          <w:lang w:val="vi-VN"/>
        </w:rPr>
        <w:t xml:space="preserve"> là</w:t>
      </w:r>
      <w:r w:rsidRPr="006C179D">
        <w:rPr>
          <w:rFonts w:cs="Times New Roman"/>
          <w:sz w:val="27"/>
          <w:szCs w:val="27"/>
          <w:lang w:val="vi-VN"/>
        </w:rPr>
        <w:t xml:space="preserve"> </w:t>
      </w:r>
      <w:r w:rsidR="00F915D5" w:rsidRPr="006C179D">
        <w:rPr>
          <w:rFonts w:cs="Times New Roman"/>
          <w:sz w:val="27"/>
          <w:szCs w:val="27"/>
          <w:lang w:val="vi-VN"/>
        </w:rPr>
        <w:t>2x</w:t>
      </w:r>
      <w:r w:rsidR="00106633" w:rsidRPr="006C179D">
        <w:rPr>
          <w:rFonts w:cs="Times New Roman"/>
          <w:sz w:val="27"/>
          <w:szCs w:val="27"/>
          <w:lang w:val="vi-VN"/>
        </w:rPr>
        <w:t>900</w:t>
      </w:r>
      <w:r w:rsidR="00250C6A" w:rsidRPr="006C179D">
        <w:rPr>
          <w:rFonts w:cs="Times New Roman"/>
          <w:sz w:val="27"/>
          <w:szCs w:val="27"/>
          <w:lang w:val="vi-VN"/>
        </w:rPr>
        <w:t>MVA (3</w:t>
      </w:r>
      <w:r w:rsidR="00106633" w:rsidRPr="006C179D">
        <w:rPr>
          <w:rFonts w:cs="Times New Roman"/>
          <w:sz w:val="27"/>
          <w:szCs w:val="27"/>
          <w:lang w:val="vi-VN"/>
        </w:rPr>
        <w:t>x300</w:t>
      </w:r>
      <w:r w:rsidRPr="006C179D">
        <w:rPr>
          <w:rFonts w:cs="Times New Roman"/>
          <w:sz w:val="27"/>
          <w:szCs w:val="27"/>
          <w:lang w:val="vi-VN"/>
        </w:rPr>
        <w:t>MVA</w:t>
      </w:r>
      <w:r w:rsidR="00250C6A" w:rsidRPr="006C179D">
        <w:rPr>
          <w:rFonts w:cs="Times New Roman"/>
          <w:sz w:val="27"/>
          <w:szCs w:val="27"/>
          <w:lang w:val="vi-VN"/>
        </w:rPr>
        <w:t>)</w:t>
      </w:r>
      <w:r w:rsidRPr="006C179D">
        <w:rPr>
          <w:rFonts w:cs="Times New Roman"/>
          <w:sz w:val="27"/>
          <w:szCs w:val="27"/>
          <w:lang w:val="vi-VN"/>
        </w:rPr>
        <w:t>.</w:t>
      </w:r>
    </w:p>
    <w:p w14:paraId="0F41BD64" w14:textId="5AE73CA7" w:rsidR="0031102A" w:rsidRPr="006C179D" w:rsidRDefault="0031102A" w:rsidP="00F103C0">
      <w:pPr>
        <w:pStyle w:val="DAUDONG"/>
        <w:widowControl w:val="0"/>
        <w:spacing w:before="60" w:after="60" w:line="276" w:lineRule="auto"/>
        <w:ind w:left="0" w:firstLine="567"/>
        <w:rPr>
          <w:rFonts w:cs="Times New Roman"/>
          <w:sz w:val="27"/>
          <w:szCs w:val="27"/>
          <w:lang w:val="vi-VN"/>
        </w:rPr>
      </w:pPr>
      <w:r w:rsidRPr="006C179D">
        <w:rPr>
          <w:rFonts w:cs="Times New Roman"/>
          <w:sz w:val="27"/>
          <w:szCs w:val="27"/>
          <w:lang w:val="vi-VN"/>
        </w:rPr>
        <w:t xml:space="preserve">Dự án </w:t>
      </w:r>
      <w:r w:rsidR="0076284C" w:rsidRPr="006C179D">
        <w:rPr>
          <w:rFonts w:cs="Times New Roman"/>
          <w:sz w:val="27"/>
          <w:szCs w:val="27"/>
          <w:lang w:val="vi-VN"/>
        </w:rPr>
        <w:t>Nâng công suất trạm biến áp 500kV Tân Định</w:t>
      </w:r>
      <w:r w:rsidRPr="006C179D">
        <w:rPr>
          <w:rFonts w:cs="Times New Roman"/>
          <w:sz w:val="27"/>
          <w:szCs w:val="27"/>
          <w:lang w:val="vi-VN"/>
        </w:rPr>
        <w:t xml:space="preserve"> với quy mô </w:t>
      </w:r>
      <w:r w:rsidR="001600D9" w:rsidRPr="006C179D">
        <w:rPr>
          <w:rFonts w:cs="Times New Roman"/>
          <w:sz w:val="27"/>
          <w:szCs w:val="27"/>
          <w:lang w:val="vi-VN"/>
        </w:rPr>
        <w:t xml:space="preserve">2700MVA được đề xuất theo 02 phương án </w:t>
      </w:r>
      <w:r w:rsidRPr="006C179D">
        <w:rPr>
          <w:rFonts w:cs="Times New Roman"/>
          <w:sz w:val="27"/>
          <w:szCs w:val="27"/>
          <w:lang w:val="vi-VN"/>
        </w:rPr>
        <w:t>như sau:</w:t>
      </w:r>
    </w:p>
    <w:p w14:paraId="740EBF50" w14:textId="1557F839" w:rsidR="001600D9" w:rsidRPr="006C179D" w:rsidRDefault="001600D9" w:rsidP="00E0124B">
      <w:pPr>
        <w:pStyle w:val="Heading3"/>
        <w:rPr>
          <w:color w:val="auto"/>
        </w:rPr>
      </w:pPr>
      <w:r w:rsidRPr="006C179D">
        <w:rPr>
          <w:color w:val="auto"/>
        </w:rPr>
        <w:t>Phương án 1:</w:t>
      </w:r>
      <w:r w:rsidR="00076146" w:rsidRPr="006C179D">
        <w:rPr>
          <w:color w:val="auto"/>
        </w:rPr>
        <w:t xml:space="preserve"> Lắp đặt mới 02 MBA 500kV-(3x450)MVA thay thế cho 02 MBA 500kV-(3x300)MVA</w:t>
      </w:r>
      <w:r w:rsidR="009861FB" w:rsidRPr="006C179D">
        <w:rPr>
          <w:color w:val="auto"/>
        </w:rPr>
        <w:t xml:space="preserve"> hiện hữu.</w:t>
      </w:r>
    </w:p>
    <w:p w14:paraId="435F7614" w14:textId="1C2A423E" w:rsidR="00616356" w:rsidRPr="006C179D" w:rsidRDefault="00AA28CC" w:rsidP="00AA28CC">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616356" w:rsidRPr="006C179D">
        <w:rPr>
          <w:sz w:val="27"/>
          <w:szCs w:val="27"/>
          <w:lang w:val="vi-VN"/>
        </w:rPr>
        <w:t>Thay thế 02 máy biến áp hiện hữu 500kV-900MVA</w:t>
      </w:r>
      <w:r w:rsidR="001963EE" w:rsidRPr="006C179D">
        <w:rPr>
          <w:sz w:val="27"/>
          <w:szCs w:val="27"/>
          <w:lang w:val="vi-VN"/>
        </w:rPr>
        <w:t xml:space="preserve"> AT1, AT2</w:t>
      </w:r>
      <w:r w:rsidR="00616356" w:rsidRPr="006C179D">
        <w:rPr>
          <w:sz w:val="27"/>
          <w:szCs w:val="27"/>
          <w:lang w:val="vi-VN"/>
        </w:rPr>
        <w:t xml:space="preserve"> bằng 02 </w:t>
      </w:r>
      <w:r w:rsidR="003774DD" w:rsidRPr="006C179D">
        <w:rPr>
          <w:sz w:val="27"/>
          <w:szCs w:val="27"/>
          <w:lang w:val="vi-VN"/>
        </w:rPr>
        <w:t xml:space="preserve">tổ </w:t>
      </w:r>
      <w:r w:rsidR="00616356" w:rsidRPr="006C179D">
        <w:rPr>
          <w:sz w:val="27"/>
          <w:szCs w:val="27"/>
          <w:lang w:val="vi-VN"/>
        </w:rPr>
        <w:t>máy biến áp mới, công suất 500kV - 1350MVA</w:t>
      </w:r>
      <w:r w:rsidR="005B3893" w:rsidRPr="006C179D">
        <w:rPr>
          <w:sz w:val="27"/>
          <w:szCs w:val="27"/>
          <w:lang w:val="vi-VN"/>
        </w:rPr>
        <w:t xml:space="preserve"> (3x450MVA)</w:t>
      </w:r>
      <w:r w:rsidR="00616356" w:rsidRPr="006C179D">
        <w:rPr>
          <w:sz w:val="27"/>
          <w:szCs w:val="27"/>
          <w:lang w:val="vi-VN"/>
        </w:rPr>
        <w:t xml:space="preserve"> được lắp ngoài trời. Nâng công suất trạm lên </w:t>
      </w:r>
      <w:r w:rsidR="001C73AC" w:rsidRPr="006C179D">
        <w:rPr>
          <w:sz w:val="27"/>
          <w:szCs w:val="27"/>
          <w:lang w:val="vi-VN"/>
        </w:rPr>
        <w:t>2700</w:t>
      </w:r>
      <w:r w:rsidR="00616356" w:rsidRPr="006C179D">
        <w:rPr>
          <w:sz w:val="27"/>
          <w:szCs w:val="27"/>
          <w:lang w:val="vi-VN"/>
        </w:rPr>
        <w:t>MVA.</w:t>
      </w:r>
    </w:p>
    <w:p w14:paraId="6E6E35C9" w14:textId="1C1C6BF3" w:rsidR="00346C1C" w:rsidRPr="006C179D" w:rsidRDefault="00AA28CC" w:rsidP="00AA28CC">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346C1C" w:rsidRPr="006C179D">
        <w:rPr>
          <w:sz w:val="27"/>
          <w:szCs w:val="27"/>
          <w:lang w:val="vi-VN"/>
        </w:rPr>
        <w:t xml:space="preserve">Phía 500 kV: Thay thế thiết bị </w:t>
      </w:r>
      <w:r w:rsidR="003D785A" w:rsidRPr="006C179D">
        <w:rPr>
          <w:sz w:val="27"/>
          <w:szCs w:val="27"/>
          <w:lang w:val="vi-VN"/>
        </w:rPr>
        <w:t xml:space="preserve">máy cắt, dao cách ly, biến dòng điện </w:t>
      </w:r>
      <w:r w:rsidR="00346C1C" w:rsidRPr="006C179D">
        <w:rPr>
          <w:sz w:val="27"/>
          <w:szCs w:val="27"/>
          <w:lang w:val="vi-VN"/>
        </w:rPr>
        <w:t xml:space="preserve">tăng khả năng chịu dòng ngắn mạch </w:t>
      </w:r>
      <w:r w:rsidR="00467FC2" w:rsidRPr="006C179D">
        <w:rPr>
          <w:sz w:val="27"/>
          <w:szCs w:val="27"/>
          <w:lang w:val="vi-VN"/>
        </w:rPr>
        <w:t xml:space="preserve">lên </w:t>
      </w:r>
      <w:r w:rsidR="00346C1C" w:rsidRPr="006C179D">
        <w:rPr>
          <w:sz w:val="27"/>
          <w:szCs w:val="27"/>
          <w:lang w:val="vi-VN"/>
        </w:rPr>
        <w:t>63kA/1s.</w:t>
      </w:r>
      <w:r w:rsidR="003A355C" w:rsidRPr="006C179D">
        <w:rPr>
          <w:sz w:val="27"/>
          <w:szCs w:val="27"/>
          <w:lang w:val="vi-VN"/>
        </w:rPr>
        <w:t xml:space="preserve"> Lắp đặt bổ sung 03 bộ tụ TRV 500kV cho máy cắt kháng 500kV.</w:t>
      </w:r>
    </w:p>
    <w:p w14:paraId="432B1B34" w14:textId="2CA63B5C" w:rsidR="00CB4742" w:rsidRPr="006C179D" w:rsidRDefault="00AA28CC" w:rsidP="00AA28CC">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3D785A" w:rsidRPr="006C179D">
        <w:rPr>
          <w:sz w:val="27"/>
          <w:szCs w:val="27"/>
          <w:lang w:val="vi-VN"/>
        </w:rPr>
        <w:t xml:space="preserve">Phía 220kV: </w:t>
      </w:r>
    </w:p>
    <w:p w14:paraId="103E83D5" w14:textId="4D31B775" w:rsidR="003D785A" w:rsidRPr="006C179D" w:rsidRDefault="00624B32" w:rsidP="00624B32">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322D1B" w:rsidRPr="006C179D">
        <w:rPr>
          <w:sz w:val="27"/>
          <w:szCs w:val="27"/>
          <w:lang w:val="vi-VN"/>
        </w:rPr>
        <w:t>Thay thế thiết bị máy cắt, dao cách ly, biến dòng điện các ngăn lộ tổng máy biến áp, ngăn vòng, ngăn phân đoạn tăng dòng định mức thiết bị lên 5000A phù hợp với công suất MBA 1350MVA, tăng khả năng chịu dòng ngắn mạch 63kA/1s.</w:t>
      </w:r>
    </w:p>
    <w:p w14:paraId="702AD78C" w14:textId="53F8266E" w:rsidR="00CB4742" w:rsidRPr="006C179D" w:rsidRDefault="00624B32" w:rsidP="00624B32">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CB4742" w:rsidRPr="006C179D">
        <w:rPr>
          <w:sz w:val="27"/>
          <w:szCs w:val="27"/>
          <w:lang w:val="vi-VN"/>
        </w:rPr>
        <w:t>Thay dây dẫn thanh cái 220kV C21, C22 hiện hữu lên dây siêu nhiệt TAL tăng khả năng chịu dòng định mức phù hợp với công suất MBA 1350MVA</w:t>
      </w:r>
      <w:r w:rsidR="00523AFA" w:rsidRPr="006C179D">
        <w:rPr>
          <w:sz w:val="27"/>
          <w:szCs w:val="27"/>
          <w:lang w:val="vi-VN"/>
        </w:rPr>
        <w:t>; lắp đặt thêm dây dẫn thanh cái 220kV C29 từ 2xAAC885mm2 lên 3xAAC885mm2 đảm bảo khả năng chịu dòng định mức.</w:t>
      </w:r>
    </w:p>
    <w:p w14:paraId="128A7EB9" w14:textId="5A571BFE" w:rsidR="008C1E71" w:rsidRPr="006C179D" w:rsidRDefault="00AA28CC" w:rsidP="00AA28CC">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FA1596" w:rsidRPr="006C179D">
        <w:rPr>
          <w:sz w:val="27"/>
          <w:szCs w:val="27"/>
          <w:lang w:val="vi-VN"/>
        </w:rPr>
        <w:t>Cấu hình</w:t>
      </w:r>
      <w:r w:rsidR="00236407" w:rsidRPr="006C179D">
        <w:rPr>
          <w:sz w:val="27"/>
          <w:szCs w:val="27"/>
          <w:lang w:val="vi-VN"/>
        </w:rPr>
        <w:t xml:space="preserve">, cải tại mạch nhị thứ, đấu nối </w:t>
      </w:r>
      <w:r w:rsidR="00FA1596" w:rsidRPr="006C179D">
        <w:rPr>
          <w:sz w:val="27"/>
          <w:szCs w:val="27"/>
          <w:lang w:val="vi-VN"/>
        </w:rPr>
        <w:t xml:space="preserve">bổ sung vào </w:t>
      </w:r>
      <w:r w:rsidR="00212F79" w:rsidRPr="006C179D">
        <w:rPr>
          <w:sz w:val="27"/>
          <w:szCs w:val="27"/>
          <w:lang w:val="vi-VN"/>
        </w:rPr>
        <w:t xml:space="preserve">hệ thống điều khiển bảo vệ </w:t>
      </w:r>
      <w:r w:rsidR="008C1E71" w:rsidRPr="006C179D">
        <w:rPr>
          <w:sz w:val="27"/>
          <w:szCs w:val="27"/>
          <w:lang w:val="vi-VN"/>
        </w:rPr>
        <w:t>hiện hữu sau khi</w:t>
      </w:r>
      <w:r w:rsidR="002828C8" w:rsidRPr="006C179D">
        <w:rPr>
          <w:sz w:val="27"/>
          <w:szCs w:val="27"/>
          <w:lang w:val="vi-VN"/>
        </w:rPr>
        <w:t xml:space="preserve"> thay thế các thiết bị</w:t>
      </w:r>
      <w:r w:rsidR="008C1E71" w:rsidRPr="006C179D">
        <w:rPr>
          <w:sz w:val="27"/>
          <w:szCs w:val="27"/>
          <w:lang w:val="vi-VN"/>
        </w:rPr>
        <w:t>.</w:t>
      </w:r>
    </w:p>
    <w:p w14:paraId="053B80B1" w14:textId="0137A995" w:rsidR="00D03886" w:rsidRPr="006C179D" w:rsidRDefault="00AA28CC" w:rsidP="00AA28CC">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lastRenderedPageBreak/>
        <w:t xml:space="preserve">- </w:t>
      </w:r>
      <w:r w:rsidR="00D03886" w:rsidRPr="006C179D">
        <w:rPr>
          <w:sz w:val="27"/>
          <w:szCs w:val="27"/>
          <w:lang w:val="vi-VN"/>
        </w:rPr>
        <w:t>Toàn bộ các hạng mục xây dựng, phòng cháy chữa cháy, thông tin liên lạc, nối đất</w:t>
      </w:r>
      <w:r w:rsidR="00EF757F" w:rsidRPr="006C179D">
        <w:rPr>
          <w:sz w:val="27"/>
          <w:szCs w:val="27"/>
          <w:lang w:val="vi-VN"/>
        </w:rPr>
        <w:t>…</w:t>
      </w:r>
      <w:r w:rsidR="00D03886" w:rsidRPr="006C179D">
        <w:rPr>
          <w:sz w:val="27"/>
          <w:szCs w:val="27"/>
          <w:lang w:val="vi-VN"/>
        </w:rPr>
        <w:t xml:space="preserve"> có liên quan. </w:t>
      </w:r>
    </w:p>
    <w:p w14:paraId="496FCBE3" w14:textId="1DB03504" w:rsidR="001600D9" w:rsidRPr="006C179D" w:rsidRDefault="001600D9" w:rsidP="00E0124B">
      <w:pPr>
        <w:pStyle w:val="Heading3"/>
        <w:rPr>
          <w:color w:val="auto"/>
        </w:rPr>
      </w:pPr>
      <w:r w:rsidRPr="006C179D">
        <w:rPr>
          <w:color w:val="auto"/>
        </w:rPr>
        <w:t>Phương án 2:</w:t>
      </w:r>
      <w:r w:rsidR="00076146" w:rsidRPr="006C179D">
        <w:rPr>
          <w:color w:val="auto"/>
        </w:rPr>
        <w:t xml:space="preserve"> Lắp đặt mới 01 MBA 500kV-(3x300) MVA</w:t>
      </w:r>
      <w:r w:rsidR="009861FB" w:rsidRPr="006C179D">
        <w:rPr>
          <w:color w:val="auto"/>
        </w:rPr>
        <w:t>.</w:t>
      </w:r>
      <w:r w:rsidR="00076146" w:rsidRPr="006C179D">
        <w:rPr>
          <w:color w:val="auto"/>
        </w:rPr>
        <w:t xml:space="preserve"> </w:t>
      </w:r>
    </w:p>
    <w:p w14:paraId="02D8522C" w14:textId="77777777" w:rsidR="00076146" w:rsidRPr="006C179D" w:rsidRDefault="001600D9" w:rsidP="00AA28CC">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Lắp đặt mới 01 máy biến áp 500kV-900MVA (AT5)</w:t>
      </w:r>
      <w:r w:rsidR="00076146" w:rsidRPr="006C179D">
        <w:rPr>
          <w:sz w:val="27"/>
          <w:szCs w:val="27"/>
          <w:lang w:val="vi-VN"/>
        </w:rPr>
        <w:t xml:space="preserve"> tại vị trí khu đất trống nằm giữa MBA AT2 và kháng hạn dòng 220kV.</w:t>
      </w:r>
    </w:p>
    <w:p w14:paraId="6C76169C" w14:textId="094E41BB" w:rsidR="00076146" w:rsidRPr="006C179D" w:rsidRDefault="00076146" w:rsidP="00AA28CC">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Phía 500 kV:</w:t>
      </w:r>
    </w:p>
    <w:p w14:paraId="4F716663" w14:textId="03FCEA16" w:rsidR="001600D9" w:rsidRPr="006C179D" w:rsidRDefault="00076146" w:rsidP="00AA28CC">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w:t>
      </w:r>
      <w:r w:rsidR="001600D9" w:rsidRPr="006C179D">
        <w:rPr>
          <w:sz w:val="27"/>
          <w:szCs w:val="27"/>
          <w:lang w:val="vi-VN"/>
        </w:rPr>
        <w:t xml:space="preserve"> </w:t>
      </w:r>
      <w:r w:rsidRPr="006C179D">
        <w:rPr>
          <w:sz w:val="27"/>
          <w:szCs w:val="27"/>
          <w:lang w:val="vi-VN"/>
        </w:rPr>
        <w:t>Thay thế thiết bị máy cắt, dao cách ly, biến dòng điện tăng khả năng chịu dòng ngắn mạch lên 63kA/1s. Lắp đặt bổ sung 03 bộ tụ TRV 500kV cho máy cắt kháng 500kV.</w:t>
      </w:r>
    </w:p>
    <w:p w14:paraId="61C78A52" w14:textId="77777777" w:rsidR="00683563" w:rsidRPr="006C179D" w:rsidRDefault="00076146" w:rsidP="0007614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Lắp đặt mới </w:t>
      </w:r>
      <w:r w:rsidR="00941F5A" w:rsidRPr="006C179D">
        <w:rPr>
          <w:sz w:val="27"/>
          <w:szCs w:val="27"/>
          <w:lang w:val="vi-VN"/>
        </w:rPr>
        <w:t xml:space="preserve">thanh cái </w:t>
      </w:r>
      <w:r w:rsidR="00683563" w:rsidRPr="006C179D">
        <w:rPr>
          <w:sz w:val="27"/>
          <w:szCs w:val="27"/>
          <w:lang w:val="vi-VN"/>
        </w:rPr>
        <w:t xml:space="preserve">C51 để tạo thành đỉnh thứ 7, lắp đặt mới </w:t>
      </w:r>
      <w:r w:rsidRPr="006C179D">
        <w:rPr>
          <w:sz w:val="27"/>
          <w:szCs w:val="27"/>
          <w:lang w:val="vi-VN"/>
        </w:rPr>
        <w:t>01 ngăn lộ 500kV</w:t>
      </w:r>
      <w:r w:rsidR="00683563" w:rsidRPr="006C179D">
        <w:rPr>
          <w:sz w:val="27"/>
          <w:szCs w:val="27"/>
          <w:lang w:val="vi-VN"/>
        </w:rPr>
        <w:t xml:space="preserve"> đấu từ đỉnh C56 đến đỉnh C57</w:t>
      </w:r>
      <w:r w:rsidRPr="006C179D">
        <w:rPr>
          <w:sz w:val="27"/>
          <w:szCs w:val="27"/>
          <w:lang w:val="vi-VN"/>
        </w:rPr>
        <w:t xml:space="preserve"> (gồm máy cắt, dao cách ly, biến dòng điện)</w:t>
      </w:r>
      <w:r w:rsidR="00683563" w:rsidRPr="006C179D">
        <w:rPr>
          <w:sz w:val="27"/>
          <w:szCs w:val="27"/>
          <w:lang w:val="vi-VN"/>
        </w:rPr>
        <w:t>. Từ đỉnh thanh cái C57 lắp sứ đỡ đấu nối với thiết bị ngăn C56 hiện hữu để chuyển đến đỉnh C51.</w:t>
      </w:r>
      <w:r w:rsidRPr="006C179D">
        <w:rPr>
          <w:sz w:val="27"/>
          <w:szCs w:val="27"/>
          <w:lang w:val="vi-VN"/>
        </w:rPr>
        <w:t xml:space="preserve"> </w:t>
      </w:r>
    </w:p>
    <w:p w14:paraId="3AA76495" w14:textId="77777777" w:rsidR="00683563" w:rsidRPr="006C179D" w:rsidRDefault="00683563" w:rsidP="0007614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Lắp đặt mới 01 bộ DCL 535-3 đấu nối MBA AT5 mới đến đỉnh C55</w:t>
      </w:r>
      <w:r w:rsidR="00076146" w:rsidRPr="006C179D">
        <w:rPr>
          <w:sz w:val="27"/>
          <w:szCs w:val="27"/>
          <w:lang w:val="vi-VN"/>
        </w:rPr>
        <w:t xml:space="preserve">. </w:t>
      </w:r>
    </w:p>
    <w:p w14:paraId="6C1933F3" w14:textId="2F140B4E" w:rsidR="00683563" w:rsidRPr="006C179D" w:rsidRDefault="00683563" w:rsidP="0007614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Chuyển đấu nối ngăn Sông Mây 2 hiện đang đấu từ đỉnh C55 sang đấu từ đỉnh C56.</w:t>
      </w:r>
    </w:p>
    <w:p w14:paraId="5BAEFF06" w14:textId="6D628EA1" w:rsidR="00683563" w:rsidRPr="006C179D" w:rsidRDefault="00683563" w:rsidP="0007614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Chuyển đấu nối ngăn Sông Mây 1 hiện đang đấu từ đỉnh C56 sang đấu từ đỉnh C57.</w:t>
      </w:r>
    </w:p>
    <w:p w14:paraId="3DCB2509" w14:textId="7F9C1511" w:rsidR="00076146" w:rsidRPr="006C179D" w:rsidRDefault="00076146" w:rsidP="0007614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Sau dự án, sơ đồ phía 500kV thành sơ đồ </w:t>
      </w:r>
      <w:r w:rsidR="00683563" w:rsidRPr="006C179D">
        <w:rPr>
          <w:sz w:val="27"/>
          <w:szCs w:val="27"/>
          <w:lang w:val="vi-VN"/>
        </w:rPr>
        <w:t xml:space="preserve">thất </w:t>
      </w:r>
      <w:r w:rsidRPr="006C179D">
        <w:rPr>
          <w:sz w:val="27"/>
          <w:szCs w:val="27"/>
          <w:lang w:val="vi-VN"/>
        </w:rPr>
        <w:t>giác gồm 07 đỉnh.</w:t>
      </w:r>
    </w:p>
    <w:p w14:paraId="12AB54B5" w14:textId="77777777" w:rsidR="00076146" w:rsidRPr="006C179D" w:rsidRDefault="00076146" w:rsidP="0007614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Phía 220kV: </w:t>
      </w:r>
    </w:p>
    <w:p w14:paraId="51DD59ED" w14:textId="090AEC9A" w:rsidR="00076146" w:rsidRPr="006C179D" w:rsidRDefault="00076146" w:rsidP="0007614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9861FB" w:rsidRPr="006C179D">
        <w:rPr>
          <w:sz w:val="27"/>
          <w:szCs w:val="27"/>
          <w:lang w:val="vi-VN"/>
        </w:rPr>
        <w:t>Lắp đặt mới 01 ngăn lộ tổng 220kV (gồm máy cắt, dao cách ly, biến dòng điện, biến điện áp, chống sét van) tại vị trí ngăn dự phòng (ngăn F15)</w:t>
      </w:r>
      <w:r w:rsidRPr="006C179D">
        <w:rPr>
          <w:sz w:val="27"/>
          <w:szCs w:val="27"/>
          <w:lang w:val="vi-VN"/>
        </w:rPr>
        <w:t>.</w:t>
      </w:r>
    </w:p>
    <w:p w14:paraId="18ACF1F6" w14:textId="18FE9A0B" w:rsidR="00076146" w:rsidRPr="006C179D" w:rsidRDefault="00076146" w:rsidP="0007614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Thay dây dẫn thanh cái 220kV C21, C22 hiện hữu lên dây siêu nhiệt TAL tăng khả năng chịu dòng định mức phù hợp với công suất </w:t>
      </w:r>
      <w:r w:rsidR="005F2D22" w:rsidRPr="006C179D">
        <w:rPr>
          <w:sz w:val="27"/>
          <w:szCs w:val="27"/>
          <w:lang w:val="vi-VN"/>
        </w:rPr>
        <w:t xml:space="preserve">03 </w:t>
      </w:r>
      <w:r w:rsidRPr="006C179D">
        <w:rPr>
          <w:sz w:val="27"/>
          <w:szCs w:val="27"/>
          <w:lang w:val="vi-VN"/>
        </w:rPr>
        <w:t>MBA</w:t>
      </w:r>
      <w:r w:rsidR="005F2D22" w:rsidRPr="006C179D">
        <w:rPr>
          <w:sz w:val="27"/>
          <w:szCs w:val="27"/>
          <w:lang w:val="vi-VN"/>
        </w:rPr>
        <w:t>-900</w:t>
      </w:r>
      <w:r w:rsidRPr="006C179D">
        <w:rPr>
          <w:sz w:val="27"/>
          <w:szCs w:val="27"/>
          <w:lang w:val="vi-VN"/>
        </w:rPr>
        <w:t>MVA.</w:t>
      </w:r>
    </w:p>
    <w:p w14:paraId="7D9CEA90" w14:textId="77777777" w:rsidR="001A7631" w:rsidRPr="006C179D" w:rsidRDefault="005F2D22" w:rsidP="005F2D22">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1A7631" w:rsidRPr="006C179D">
        <w:rPr>
          <w:sz w:val="27"/>
          <w:szCs w:val="27"/>
          <w:lang w:val="vi-VN"/>
        </w:rPr>
        <w:t>Bổ sung các tủ điều khiển bảo vệ cho MBA 500kV-900MVA lắp mới, các ngăn lộ tổng 500kV, 220kV.</w:t>
      </w:r>
    </w:p>
    <w:p w14:paraId="0DC556E6" w14:textId="77FA8F9C" w:rsidR="005F2D22" w:rsidRPr="006C179D" w:rsidRDefault="001A7631" w:rsidP="005F2D22">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5F2D22" w:rsidRPr="006C179D">
        <w:rPr>
          <w:sz w:val="27"/>
          <w:szCs w:val="27"/>
          <w:lang w:val="vi-VN"/>
        </w:rPr>
        <w:t>Cấu hình, cải tại mạch nhị thứ, đấu nối bổ sung vào hệ thống điều khiển bảo vệ hiện hữu sau khi thay thế các thiết bị.</w:t>
      </w:r>
    </w:p>
    <w:p w14:paraId="7A6848FF" w14:textId="66A37D8F" w:rsidR="005F2D22" w:rsidRPr="006C179D" w:rsidRDefault="005F2D22" w:rsidP="005F2D22">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Toàn bộ các hạng mục xây dựng, phòng cháy chữa cháy, thông tin liên lạc, nối đất… có liên quan.</w:t>
      </w:r>
    </w:p>
    <w:p w14:paraId="0C89CE3D" w14:textId="7199ED03" w:rsidR="009E6674" w:rsidRPr="006C179D" w:rsidRDefault="008C6C49" w:rsidP="00D640BE">
      <w:pPr>
        <w:pStyle w:val="Heading2"/>
      </w:pPr>
      <w:bookmarkStart w:id="8" w:name="_Toc28325678"/>
      <w:bookmarkStart w:id="9" w:name="_Toc28326324"/>
      <w:bookmarkStart w:id="10" w:name="_Toc28326365"/>
      <w:bookmarkStart w:id="11" w:name="_Toc28325681"/>
      <w:bookmarkStart w:id="12" w:name="_Toc28326327"/>
      <w:bookmarkStart w:id="13" w:name="_Toc28326368"/>
      <w:bookmarkStart w:id="14" w:name="_Toc202344800"/>
      <w:bookmarkEnd w:id="8"/>
      <w:bookmarkEnd w:id="9"/>
      <w:bookmarkEnd w:id="10"/>
      <w:bookmarkEnd w:id="11"/>
      <w:bookmarkEnd w:id="12"/>
      <w:bookmarkEnd w:id="13"/>
      <w:r w:rsidRPr="006C179D">
        <w:t>SỰ CẦN THIẾT ĐẦU TƯ VÀ THỜI ĐIỂM XUẤT HIỆN CÔNG TRÌNH</w:t>
      </w:r>
      <w:bookmarkEnd w:id="14"/>
    </w:p>
    <w:p w14:paraId="0A16D0B7" w14:textId="77777777" w:rsidR="009D1F76" w:rsidRPr="006C179D" w:rsidRDefault="009D1F76" w:rsidP="009D1F76">
      <w:pPr>
        <w:pStyle w:val="ListParagraph"/>
        <w:widowControl w:val="0"/>
        <w:numPr>
          <w:ilvl w:val="0"/>
          <w:numId w:val="37"/>
        </w:numPr>
        <w:spacing w:before="240" w:after="240" w:line="360" w:lineRule="auto"/>
        <w:contextualSpacing w:val="0"/>
        <w:jc w:val="center"/>
        <w:rPr>
          <w:rFonts w:ascii="Times New Roman Bold" w:hAnsi="Times New Roman Bold"/>
          <w:b/>
          <w:caps/>
          <w:vanish/>
          <w:sz w:val="28"/>
        </w:rPr>
      </w:pPr>
    </w:p>
    <w:p w14:paraId="6D377E30" w14:textId="77777777" w:rsidR="009D1F76" w:rsidRPr="006C179D" w:rsidRDefault="009D1F76" w:rsidP="009D1F76">
      <w:pPr>
        <w:pStyle w:val="ListParagraph"/>
        <w:widowControl w:val="0"/>
        <w:numPr>
          <w:ilvl w:val="1"/>
          <w:numId w:val="37"/>
        </w:numPr>
        <w:spacing w:before="120" w:line="240" w:lineRule="auto"/>
        <w:contextualSpacing w:val="0"/>
        <w:jc w:val="left"/>
        <w:rPr>
          <w:rFonts w:ascii="Times New Roman Bold" w:hAnsi="Times New Roman Bold"/>
          <w:b/>
          <w:caps/>
          <w:vanish/>
        </w:rPr>
      </w:pPr>
    </w:p>
    <w:p w14:paraId="2A8749D8" w14:textId="77777777" w:rsidR="009D1F76" w:rsidRPr="006C179D" w:rsidRDefault="009D1F76" w:rsidP="009D1F76">
      <w:pPr>
        <w:pStyle w:val="ListParagraph"/>
        <w:widowControl w:val="0"/>
        <w:numPr>
          <w:ilvl w:val="1"/>
          <w:numId w:val="37"/>
        </w:numPr>
        <w:spacing w:before="120" w:line="240" w:lineRule="auto"/>
        <w:contextualSpacing w:val="0"/>
        <w:jc w:val="left"/>
        <w:rPr>
          <w:rFonts w:ascii="Times New Roman Bold" w:hAnsi="Times New Roman Bold"/>
          <w:b/>
          <w:caps/>
          <w:vanish/>
        </w:rPr>
      </w:pPr>
    </w:p>
    <w:p w14:paraId="685026C8" w14:textId="77777777" w:rsidR="009D1F76" w:rsidRPr="006C179D" w:rsidRDefault="009D1F76" w:rsidP="009D1F76">
      <w:pPr>
        <w:pStyle w:val="ListParagraph"/>
        <w:widowControl w:val="0"/>
        <w:numPr>
          <w:ilvl w:val="1"/>
          <w:numId w:val="37"/>
        </w:numPr>
        <w:spacing w:before="120" w:line="240" w:lineRule="auto"/>
        <w:contextualSpacing w:val="0"/>
        <w:jc w:val="left"/>
        <w:rPr>
          <w:rFonts w:ascii="Times New Roman Bold" w:hAnsi="Times New Roman Bold"/>
          <w:b/>
          <w:caps/>
          <w:vanish/>
        </w:rPr>
      </w:pPr>
    </w:p>
    <w:p w14:paraId="43DE4267" w14:textId="77777777" w:rsidR="009D1F76" w:rsidRPr="006C179D" w:rsidRDefault="009D1F76" w:rsidP="009D1F76">
      <w:pPr>
        <w:pStyle w:val="ListParagraph"/>
        <w:widowControl w:val="0"/>
        <w:numPr>
          <w:ilvl w:val="1"/>
          <w:numId w:val="37"/>
        </w:numPr>
        <w:spacing w:before="120" w:line="240" w:lineRule="auto"/>
        <w:contextualSpacing w:val="0"/>
        <w:jc w:val="left"/>
        <w:rPr>
          <w:rFonts w:ascii="Times New Roman Bold" w:hAnsi="Times New Roman Bold"/>
          <w:b/>
          <w:caps/>
          <w:vanish/>
        </w:rPr>
      </w:pPr>
    </w:p>
    <w:p w14:paraId="431B1A23" w14:textId="6623CF60" w:rsidR="009E6674" w:rsidRPr="006C179D" w:rsidRDefault="002828C8" w:rsidP="00720F02">
      <w:pPr>
        <w:pStyle w:val="Heading6"/>
        <w:numPr>
          <w:ilvl w:val="2"/>
          <w:numId w:val="135"/>
        </w:numPr>
        <w:ind w:left="1080"/>
        <w:rPr>
          <w:b/>
          <w:lang w:val="vi-VN"/>
        </w:rPr>
      </w:pPr>
      <w:r w:rsidRPr="006C179D">
        <w:rPr>
          <w:b/>
          <w:lang w:val="vi-VN"/>
        </w:rPr>
        <w:t>Thông tin lưới điện khu vực dự án</w:t>
      </w:r>
    </w:p>
    <w:p w14:paraId="4172868D" w14:textId="77777777" w:rsidR="009D1F76" w:rsidRPr="006C179D" w:rsidRDefault="009D1F76" w:rsidP="009D1F76">
      <w:pPr>
        <w:pStyle w:val="ListParagraph"/>
        <w:keepNext/>
        <w:numPr>
          <w:ilvl w:val="3"/>
          <w:numId w:val="11"/>
        </w:numPr>
        <w:spacing w:before="60" w:after="60" w:line="240" w:lineRule="auto"/>
        <w:contextualSpacing w:val="0"/>
        <w:outlineLvl w:val="3"/>
        <w:rPr>
          <w:b/>
          <w:i/>
          <w:snapToGrid w:val="0"/>
          <w:vanish/>
        </w:rPr>
      </w:pPr>
    </w:p>
    <w:p w14:paraId="6BD318DC" w14:textId="77777777" w:rsidR="009D1F76" w:rsidRPr="006C179D" w:rsidRDefault="009D1F76" w:rsidP="009D1F76">
      <w:pPr>
        <w:pStyle w:val="ListParagraph"/>
        <w:keepNext/>
        <w:numPr>
          <w:ilvl w:val="3"/>
          <w:numId w:val="11"/>
        </w:numPr>
        <w:spacing w:before="60" w:after="60" w:line="240" w:lineRule="auto"/>
        <w:contextualSpacing w:val="0"/>
        <w:outlineLvl w:val="3"/>
        <w:rPr>
          <w:b/>
          <w:i/>
          <w:snapToGrid w:val="0"/>
          <w:vanish/>
        </w:rPr>
      </w:pPr>
    </w:p>
    <w:p w14:paraId="36EDCEAA" w14:textId="77777777" w:rsidR="009D1F76" w:rsidRPr="006C179D" w:rsidRDefault="009D1F76" w:rsidP="009D1F76">
      <w:pPr>
        <w:pStyle w:val="ListParagraph"/>
        <w:keepNext/>
        <w:numPr>
          <w:ilvl w:val="3"/>
          <w:numId w:val="11"/>
        </w:numPr>
        <w:spacing w:before="60" w:after="60" w:line="240" w:lineRule="auto"/>
        <w:contextualSpacing w:val="0"/>
        <w:outlineLvl w:val="3"/>
        <w:rPr>
          <w:b/>
          <w:i/>
          <w:snapToGrid w:val="0"/>
          <w:vanish/>
        </w:rPr>
      </w:pPr>
    </w:p>
    <w:p w14:paraId="0D95F417" w14:textId="77777777" w:rsidR="009D1F76" w:rsidRPr="006C179D" w:rsidRDefault="009D1F76" w:rsidP="009D1F76">
      <w:pPr>
        <w:pStyle w:val="ListParagraph"/>
        <w:keepNext/>
        <w:numPr>
          <w:ilvl w:val="3"/>
          <w:numId w:val="11"/>
        </w:numPr>
        <w:spacing w:before="60" w:after="60" w:line="240" w:lineRule="auto"/>
        <w:contextualSpacing w:val="0"/>
        <w:outlineLvl w:val="3"/>
        <w:rPr>
          <w:b/>
          <w:i/>
          <w:snapToGrid w:val="0"/>
          <w:vanish/>
        </w:rPr>
      </w:pPr>
    </w:p>
    <w:p w14:paraId="32A93A60" w14:textId="77777777" w:rsidR="009D1F76" w:rsidRPr="006C179D" w:rsidRDefault="009D1F76" w:rsidP="009D1F76">
      <w:pPr>
        <w:pStyle w:val="ListParagraph"/>
        <w:keepNext/>
        <w:numPr>
          <w:ilvl w:val="4"/>
          <w:numId w:val="11"/>
        </w:numPr>
        <w:spacing w:before="60" w:after="60" w:line="240" w:lineRule="auto"/>
        <w:contextualSpacing w:val="0"/>
        <w:outlineLvl w:val="4"/>
        <w:rPr>
          <w:rFonts w:ascii="Times New Roman Bold" w:hAnsi="Times New Roman Bold"/>
          <w:b/>
          <w:snapToGrid w:val="0"/>
          <w:vanish/>
        </w:rPr>
      </w:pPr>
    </w:p>
    <w:p w14:paraId="049B3E31" w14:textId="1CC19E1E" w:rsidR="00997069" w:rsidRPr="006C179D" w:rsidRDefault="002828C8" w:rsidP="00E0124B">
      <w:pPr>
        <w:pStyle w:val="Heading3"/>
        <w:rPr>
          <w:color w:val="auto"/>
        </w:rPr>
      </w:pPr>
      <w:r w:rsidRPr="006C179D">
        <w:rPr>
          <w:color w:val="auto"/>
        </w:rPr>
        <w:t>Thông tin hiện hữu</w:t>
      </w:r>
    </w:p>
    <w:p w14:paraId="6C43676E" w14:textId="3ACCF398" w:rsidR="008E7E58" w:rsidRPr="006D3CD8" w:rsidRDefault="008E7E58" w:rsidP="00E55DC6">
      <w:pPr>
        <w:pStyle w:val="Normal1"/>
        <w:ind w:left="0" w:firstLine="567"/>
      </w:pPr>
      <w:r w:rsidRPr="006C179D">
        <w:rPr>
          <w:lang w:val="vi-VN"/>
        </w:rPr>
        <w:t>“Lưới điện miền Nam: 15/22 MBA vận hành tải cao trên 80% và cảnh báo</w:t>
      </w:r>
      <w:r w:rsidR="00997069" w:rsidRPr="006C179D">
        <w:rPr>
          <w:lang w:val="vi-VN"/>
        </w:rPr>
        <w:t xml:space="preserve"> </w:t>
      </w:r>
      <w:r w:rsidRPr="006C179D">
        <w:rPr>
          <w:lang w:val="vi-VN"/>
        </w:rPr>
        <w:t>(từ 90% - 100%) định mức gồm: AT1, AT2 Cầu Bông, AT2 Duyên Hải, AT6, AT7 Nhà Bè, AT1, AT2 Ô Môn, AT1 Phú Lâm, AT2 Phú Mỹ, AT1, AT2 Sông Mây, AT1, AT2 Tân Định, AT1, AT2 Tân Uyên”</w:t>
      </w:r>
      <w:r w:rsidR="006D3CD8">
        <w:t>.</w:t>
      </w:r>
    </w:p>
    <w:p w14:paraId="74EF365A" w14:textId="77777777" w:rsidR="00D002F9" w:rsidRPr="006C179D" w:rsidRDefault="00D002F9" w:rsidP="00997069">
      <w:pPr>
        <w:pStyle w:val="Normal1"/>
        <w:ind w:left="0" w:firstLine="567"/>
        <w:rPr>
          <w:rFonts w:cs="Times New Roman"/>
          <w:sz w:val="27"/>
          <w:szCs w:val="27"/>
          <w:lang w:val="vi-VN"/>
        </w:rPr>
      </w:pPr>
      <w:r w:rsidRPr="006C179D">
        <w:rPr>
          <w:rFonts w:cs="Times New Roman"/>
          <w:sz w:val="27"/>
          <w:szCs w:val="27"/>
          <w:lang w:val="vi-VN"/>
        </w:rPr>
        <w:lastRenderedPageBreak/>
        <w:t>Theo thông tin hiện trạng và kết quả tính toán trào lưu công suất giai đoạn 2025-2026, năm 2030 khu vực dự án, nhận thấy rằng:</w:t>
      </w:r>
    </w:p>
    <w:p w14:paraId="18050505" w14:textId="7092ECDC" w:rsidR="00D002F9" w:rsidRPr="006C179D" w:rsidRDefault="00D002F9" w:rsidP="00997069">
      <w:pPr>
        <w:pStyle w:val="Normal1"/>
        <w:ind w:left="0" w:firstLine="567"/>
        <w:rPr>
          <w:rFonts w:cs="Times New Roman"/>
          <w:sz w:val="27"/>
          <w:szCs w:val="27"/>
          <w:lang w:val="vi-VN"/>
        </w:rPr>
      </w:pPr>
      <w:r w:rsidRPr="006C179D">
        <w:rPr>
          <w:rFonts w:cs="Times New Roman"/>
          <w:sz w:val="27"/>
          <w:szCs w:val="27"/>
          <w:lang w:val="vi-VN"/>
        </w:rPr>
        <w:t>Hiện nay đến năm 2026, 2 MBA 900MVA tại TBA 500kV Tân Định đang đảm bảo vận hành trong chế độ bình thường và sự cố N-1. Tuy nhiên mức mang tải của 2 MBA 900MVA tại TBA 500kV Tân Định là khá cao ở chế độ bình thường (TB trên 89%).</w:t>
      </w:r>
    </w:p>
    <w:p w14:paraId="52FC23A6" w14:textId="3F5A5CFD" w:rsidR="008E7E58" w:rsidRPr="006C179D" w:rsidRDefault="008E7E58" w:rsidP="00E0124B">
      <w:pPr>
        <w:pStyle w:val="Heading3"/>
        <w:rPr>
          <w:color w:val="auto"/>
        </w:rPr>
      </w:pPr>
      <w:r w:rsidRPr="006C179D">
        <w:rPr>
          <w:color w:val="auto"/>
        </w:rPr>
        <w:t>Thông tin trong Quy hoạch Điện VIII</w:t>
      </w:r>
    </w:p>
    <w:tbl>
      <w:tblPr>
        <w:tblStyle w:val="TableGrid"/>
        <w:tblW w:w="5000" w:type="pct"/>
        <w:jc w:val="center"/>
        <w:tblLook w:val="04A0" w:firstRow="1" w:lastRow="0" w:firstColumn="1" w:lastColumn="0" w:noHBand="0" w:noVBand="1"/>
      </w:tblPr>
      <w:tblGrid>
        <w:gridCol w:w="1555"/>
        <w:gridCol w:w="1506"/>
        <w:gridCol w:w="3142"/>
        <w:gridCol w:w="3142"/>
      </w:tblGrid>
      <w:tr w:rsidR="006C179D" w:rsidRPr="006C179D" w14:paraId="70FC3E22" w14:textId="77777777" w:rsidTr="008C4F70">
        <w:trPr>
          <w:trHeight w:val="382"/>
          <w:jc w:val="center"/>
        </w:trPr>
        <w:tc>
          <w:tcPr>
            <w:tcW w:w="832" w:type="pct"/>
            <w:vAlign w:val="center"/>
            <w:hideMark/>
          </w:tcPr>
          <w:p w14:paraId="3D1BB669" w14:textId="77777777" w:rsidR="00854075" w:rsidRPr="006C179D" w:rsidRDefault="00854075" w:rsidP="00854075">
            <w:pPr>
              <w:widowControl w:val="0"/>
              <w:jc w:val="center"/>
              <w:rPr>
                <w:rFonts w:ascii="Times New Roman" w:hAnsi="Times New Roman" w:cs="Times New Roman"/>
                <w:b/>
                <w:bCs/>
                <w:sz w:val="27"/>
                <w:szCs w:val="27"/>
                <w:lang w:val="vi-VN"/>
              </w:rPr>
            </w:pPr>
            <w:r w:rsidRPr="006C179D">
              <w:rPr>
                <w:rFonts w:ascii="Times New Roman" w:hAnsi="Times New Roman" w:cs="Times New Roman"/>
                <w:b/>
                <w:bCs/>
                <w:sz w:val="27"/>
                <w:szCs w:val="27"/>
                <w:lang w:val="vi-VN"/>
              </w:rPr>
              <w:t>Tên trạm biến áp</w:t>
            </w:r>
          </w:p>
        </w:tc>
        <w:tc>
          <w:tcPr>
            <w:tcW w:w="806" w:type="pct"/>
            <w:vAlign w:val="center"/>
            <w:hideMark/>
          </w:tcPr>
          <w:p w14:paraId="6B31A2DC" w14:textId="77777777" w:rsidR="00854075" w:rsidRPr="006C179D" w:rsidRDefault="00854075" w:rsidP="00854075">
            <w:pPr>
              <w:widowControl w:val="0"/>
              <w:jc w:val="center"/>
              <w:rPr>
                <w:rFonts w:ascii="Times New Roman" w:hAnsi="Times New Roman" w:cs="Times New Roman"/>
                <w:b/>
                <w:bCs/>
                <w:sz w:val="27"/>
                <w:szCs w:val="27"/>
                <w:lang w:val="vi-VN"/>
              </w:rPr>
            </w:pPr>
            <w:r w:rsidRPr="006C179D">
              <w:rPr>
                <w:rFonts w:ascii="Times New Roman" w:hAnsi="Times New Roman" w:cs="Times New Roman"/>
                <w:b/>
                <w:bCs/>
                <w:sz w:val="27"/>
                <w:szCs w:val="27"/>
                <w:lang w:val="vi-VN"/>
              </w:rPr>
              <w:t>Công suất (MVA)</w:t>
            </w:r>
          </w:p>
        </w:tc>
        <w:tc>
          <w:tcPr>
            <w:tcW w:w="1681" w:type="pct"/>
            <w:vAlign w:val="center"/>
          </w:tcPr>
          <w:p w14:paraId="6A41C9CE" w14:textId="77777777" w:rsidR="00854075" w:rsidRPr="006C179D" w:rsidRDefault="00854075" w:rsidP="00854075">
            <w:pPr>
              <w:widowControl w:val="0"/>
              <w:jc w:val="center"/>
              <w:rPr>
                <w:rFonts w:ascii="Times New Roman" w:hAnsi="Times New Roman" w:cs="Times New Roman"/>
                <w:b/>
                <w:bCs/>
                <w:sz w:val="27"/>
                <w:szCs w:val="27"/>
                <w:lang w:val="vi-VN"/>
              </w:rPr>
            </w:pPr>
            <w:r w:rsidRPr="006C179D">
              <w:rPr>
                <w:rFonts w:ascii="Times New Roman" w:hAnsi="Times New Roman" w:cs="Times New Roman"/>
                <w:b/>
                <w:bCs/>
                <w:sz w:val="27"/>
                <w:szCs w:val="27"/>
                <w:lang w:val="vi-VN"/>
              </w:rPr>
              <w:t>Tiến độ vận hành</w:t>
            </w:r>
          </w:p>
        </w:tc>
        <w:tc>
          <w:tcPr>
            <w:tcW w:w="1681" w:type="pct"/>
            <w:vAlign w:val="center"/>
            <w:hideMark/>
          </w:tcPr>
          <w:p w14:paraId="78E7D5A6" w14:textId="77777777" w:rsidR="00854075" w:rsidRPr="006C179D" w:rsidRDefault="00854075" w:rsidP="00854075">
            <w:pPr>
              <w:widowControl w:val="0"/>
              <w:jc w:val="center"/>
              <w:rPr>
                <w:rFonts w:ascii="Times New Roman" w:hAnsi="Times New Roman" w:cs="Times New Roman"/>
                <w:b/>
                <w:bCs/>
                <w:sz w:val="27"/>
                <w:szCs w:val="27"/>
                <w:lang w:val="vi-VN"/>
              </w:rPr>
            </w:pPr>
            <w:r w:rsidRPr="006C179D">
              <w:rPr>
                <w:rFonts w:ascii="Times New Roman" w:hAnsi="Times New Roman" w:cs="Times New Roman"/>
                <w:b/>
                <w:bCs/>
                <w:sz w:val="27"/>
                <w:szCs w:val="27"/>
                <w:lang w:val="vi-VN"/>
              </w:rPr>
              <w:t>Ghi chú</w:t>
            </w:r>
          </w:p>
        </w:tc>
      </w:tr>
      <w:tr w:rsidR="006C179D" w:rsidRPr="006C179D" w14:paraId="15F04E96" w14:textId="77777777" w:rsidTr="008C4F70">
        <w:trPr>
          <w:trHeight w:val="346"/>
          <w:jc w:val="center"/>
        </w:trPr>
        <w:tc>
          <w:tcPr>
            <w:tcW w:w="832" w:type="pct"/>
            <w:vAlign w:val="center"/>
            <w:hideMark/>
          </w:tcPr>
          <w:p w14:paraId="17E88FDF" w14:textId="77777777" w:rsidR="00854075" w:rsidRPr="006C179D" w:rsidRDefault="00854075" w:rsidP="002D482A">
            <w:pPr>
              <w:widowControl w:val="0"/>
              <w:jc w:val="center"/>
              <w:rPr>
                <w:rFonts w:ascii="Times New Roman" w:hAnsi="Times New Roman" w:cs="Times New Roman"/>
                <w:sz w:val="27"/>
                <w:szCs w:val="27"/>
                <w:lang w:val="vi-VN"/>
              </w:rPr>
            </w:pPr>
            <w:r w:rsidRPr="006C179D">
              <w:rPr>
                <w:rFonts w:ascii="Times New Roman" w:hAnsi="Times New Roman" w:cs="Times New Roman"/>
                <w:sz w:val="27"/>
                <w:szCs w:val="27"/>
                <w:lang w:val="vi-VN"/>
              </w:rPr>
              <w:t>Tân Định</w:t>
            </w:r>
          </w:p>
        </w:tc>
        <w:tc>
          <w:tcPr>
            <w:tcW w:w="806" w:type="pct"/>
            <w:noWrap/>
            <w:vAlign w:val="center"/>
            <w:hideMark/>
          </w:tcPr>
          <w:p w14:paraId="4FE418AE" w14:textId="77777777" w:rsidR="00854075" w:rsidRPr="006C179D" w:rsidRDefault="00854075" w:rsidP="002D482A">
            <w:pPr>
              <w:widowControl w:val="0"/>
              <w:jc w:val="center"/>
              <w:rPr>
                <w:rFonts w:ascii="Times New Roman" w:hAnsi="Times New Roman" w:cs="Times New Roman"/>
                <w:sz w:val="27"/>
                <w:szCs w:val="27"/>
                <w:lang w:val="vi-VN"/>
              </w:rPr>
            </w:pPr>
            <w:r w:rsidRPr="006C179D">
              <w:rPr>
                <w:rFonts w:ascii="Times New Roman" w:hAnsi="Times New Roman" w:cs="Times New Roman"/>
                <w:sz w:val="27"/>
                <w:szCs w:val="27"/>
                <w:lang w:val="vi-VN"/>
              </w:rPr>
              <w:t>2700</w:t>
            </w:r>
          </w:p>
        </w:tc>
        <w:tc>
          <w:tcPr>
            <w:tcW w:w="1681" w:type="pct"/>
          </w:tcPr>
          <w:p w14:paraId="7C93ADAA" w14:textId="77777777" w:rsidR="00854075" w:rsidRPr="006C179D" w:rsidRDefault="00854075" w:rsidP="002D482A">
            <w:pPr>
              <w:widowControl w:val="0"/>
              <w:jc w:val="center"/>
              <w:rPr>
                <w:rFonts w:ascii="Times New Roman" w:hAnsi="Times New Roman" w:cs="Times New Roman"/>
                <w:sz w:val="27"/>
                <w:szCs w:val="27"/>
                <w:lang w:val="vi-VN"/>
              </w:rPr>
            </w:pPr>
            <w:r w:rsidRPr="006C179D">
              <w:rPr>
                <w:rFonts w:ascii="Times New Roman" w:hAnsi="Times New Roman" w:cs="Times New Roman"/>
                <w:sz w:val="27"/>
                <w:szCs w:val="27"/>
                <w:lang w:val="vi-VN"/>
              </w:rPr>
              <w:t>2021-2030</w:t>
            </w:r>
          </w:p>
        </w:tc>
        <w:tc>
          <w:tcPr>
            <w:tcW w:w="1681" w:type="pct"/>
            <w:vAlign w:val="center"/>
            <w:hideMark/>
          </w:tcPr>
          <w:p w14:paraId="487A4686" w14:textId="77777777" w:rsidR="00854075" w:rsidRPr="006C179D" w:rsidRDefault="00854075" w:rsidP="002D482A">
            <w:pPr>
              <w:widowControl w:val="0"/>
              <w:jc w:val="center"/>
              <w:rPr>
                <w:rFonts w:ascii="Times New Roman" w:hAnsi="Times New Roman" w:cs="Times New Roman"/>
                <w:sz w:val="27"/>
                <w:szCs w:val="27"/>
                <w:lang w:val="vi-VN"/>
              </w:rPr>
            </w:pPr>
            <w:r w:rsidRPr="006C179D">
              <w:rPr>
                <w:rFonts w:ascii="Times New Roman" w:hAnsi="Times New Roman" w:cs="Times New Roman"/>
                <w:sz w:val="27"/>
                <w:szCs w:val="27"/>
                <w:lang w:val="vi-VN"/>
              </w:rPr>
              <w:t>Cải tạo</w:t>
            </w:r>
          </w:p>
        </w:tc>
      </w:tr>
    </w:tbl>
    <w:p w14:paraId="472B35EE" w14:textId="00194C55" w:rsidR="008E7E58" w:rsidRPr="006C179D" w:rsidRDefault="008E7E58" w:rsidP="00E0124B">
      <w:pPr>
        <w:pStyle w:val="Heading3"/>
        <w:rPr>
          <w:color w:val="auto"/>
        </w:rPr>
      </w:pPr>
      <w:r w:rsidRPr="006C179D">
        <w:rPr>
          <w:color w:val="auto"/>
        </w:rPr>
        <w:t xml:space="preserve">Thông tin theo Quyết định 262 </w:t>
      </w:r>
      <w:r w:rsidR="0037119B" w:rsidRPr="006C179D">
        <w:rPr>
          <w:color w:val="auto"/>
        </w:rPr>
        <w:t>-</w:t>
      </w:r>
      <w:r w:rsidRPr="006C179D">
        <w:rPr>
          <w:color w:val="auto"/>
        </w:rPr>
        <w:t xml:space="preserve"> Kế hoạch thực hiện Quy hoạch điện VIII</w:t>
      </w:r>
    </w:p>
    <w:tbl>
      <w:tblPr>
        <w:tblStyle w:val="Muclon2"/>
        <w:tblW w:w="5000" w:type="pct"/>
        <w:tblLook w:val="04A0" w:firstRow="1" w:lastRow="0" w:firstColumn="1" w:lastColumn="0" w:noHBand="0" w:noVBand="1"/>
      </w:tblPr>
      <w:tblGrid>
        <w:gridCol w:w="1467"/>
        <w:gridCol w:w="2303"/>
        <w:gridCol w:w="2026"/>
        <w:gridCol w:w="2301"/>
        <w:gridCol w:w="1248"/>
      </w:tblGrid>
      <w:tr w:rsidR="006C179D" w:rsidRPr="006C179D" w14:paraId="5824A9E7" w14:textId="77777777" w:rsidTr="00DF4953">
        <w:trPr>
          <w:trHeight w:val="274"/>
        </w:trPr>
        <w:tc>
          <w:tcPr>
            <w:tcW w:w="785" w:type="pct"/>
            <w:vAlign w:val="center"/>
            <w:hideMark/>
          </w:tcPr>
          <w:p w14:paraId="1F7D8A98" w14:textId="4D1F4F9F" w:rsidR="00DF4953" w:rsidRPr="006C179D" w:rsidRDefault="00DF4953" w:rsidP="00DF4953">
            <w:pPr>
              <w:widowControl w:val="0"/>
              <w:jc w:val="center"/>
              <w:rPr>
                <w:rFonts w:ascii="Times New Roman" w:hAnsi="Times New Roman" w:cs="Times New Roman"/>
                <w:b/>
                <w:bCs/>
                <w:sz w:val="27"/>
                <w:szCs w:val="27"/>
                <w:lang w:val="vi-VN"/>
              </w:rPr>
            </w:pPr>
            <w:r w:rsidRPr="006C179D">
              <w:rPr>
                <w:rFonts w:ascii="Times New Roman" w:hAnsi="Times New Roman" w:cs="Times New Roman"/>
                <w:b/>
                <w:bCs/>
                <w:sz w:val="27"/>
                <w:szCs w:val="27"/>
                <w:lang w:val="vi-VN"/>
              </w:rPr>
              <w:t>Tên TBA</w:t>
            </w:r>
          </w:p>
        </w:tc>
        <w:tc>
          <w:tcPr>
            <w:tcW w:w="1232" w:type="pct"/>
            <w:vAlign w:val="center"/>
            <w:hideMark/>
          </w:tcPr>
          <w:p w14:paraId="2E3AA90F" w14:textId="04A54A47" w:rsidR="00DF4953" w:rsidRPr="006C179D" w:rsidRDefault="00DF4953" w:rsidP="00DF4953">
            <w:pPr>
              <w:widowControl w:val="0"/>
              <w:jc w:val="center"/>
              <w:rPr>
                <w:rFonts w:ascii="Times New Roman" w:hAnsi="Times New Roman" w:cs="Times New Roman"/>
                <w:b/>
                <w:bCs/>
                <w:sz w:val="27"/>
                <w:szCs w:val="27"/>
                <w:lang w:val="vi-VN"/>
              </w:rPr>
            </w:pPr>
            <w:r w:rsidRPr="006C179D">
              <w:rPr>
                <w:rFonts w:ascii="Times New Roman" w:hAnsi="Times New Roman" w:cs="Times New Roman"/>
                <w:b/>
                <w:bCs/>
                <w:sz w:val="27"/>
                <w:szCs w:val="27"/>
                <w:lang w:val="vi-VN"/>
              </w:rPr>
              <w:t>Công suất (MVA)</w:t>
            </w:r>
          </w:p>
        </w:tc>
        <w:tc>
          <w:tcPr>
            <w:tcW w:w="1084" w:type="pct"/>
            <w:vAlign w:val="center"/>
            <w:hideMark/>
          </w:tcPr>
          <w:p w14:paraId="1B747500" w14:textId="4C10274F" w:rsidR="00DF4953" w:rsidRPr="006C179D" w:rsidRDefault="00DF4953" w:rsidP="00DF4953">
            <w:pPr>
              <w:widowControl w:val="0"/>
              <w:jc w:val="center"/>
              <w:rPr>
                <w:rFonts w:ascii="Times New Roman" w:hAnsi="Times New Roman" w:cs="Times New Roman"/>
                <w:b/>
                <w:bCs/>
                <w:sz w:val="27"/>
                <w:szCs w:val="27"/>
                <w:lang w:val="vi-VN"/>
              </w:rPr>
            </w:pPr>
            <w:r w:rsidRPr="006C179D">
              <w:rPr>
                <w:rFonts w:ascii="Times New Roman" w:hAnsi="Times New Roman" w:cs="Times New Roman"/>
                <w:b/>
                <w:bCs/>
                <w:sz w:val="27"/>
                <w:szCs w:val="27"/>
                <w:lang w:val="vi-VN"/>
              </w:rPr>
              <w:t>Loại công trình</w:t>
            </w:r>
          </w:p>
        </w:tc>
        <w:tc>
          <w:tcPr>
            <w:tcW w:w="1231" w:type="pct"/>
            <w:vAlign w:val="center"/>
          </w:tcPr>
          <w:p w14:paraId="5DB93E97" w14:textId="5B5712F1" w:rsidR="00DF4953" w:rsidRPr="006C179D" w:rsidRDefault="00DF4953" w:rsidP="00DF4953">
            <w:pPr>
              <w:widowControl w:val="0"/>
              <w:jc w:val="center"/>
              <w:rPr>
                <w:rFonts w:ascii="Times New Roman" w:hAnsi="Times New Roman" w:cs="Times New Roman"/>
                <w:b/>
                <w:bCs/>
                <w:sz w:val="27"/>
                <w:szCs w:val="27"/>
                <w:lang w:val="vi-VN"/>
              </w:rPr>
            </w:pPr>
            <w:r w:rsidRPr="006C179D">
              <w:rPr>
                <w:rFonts w:ascii="Times New Roman" w:hAnsi="Times New Roman" w:cs="Times New Roman"/>
                <w:b/>
                <w:bCs/>
                <w:sz w:val="27"/>
                <w:szCs w:val="27"/>
                <w:lang w:val="vi-VN"/>
              </w:rPr>
              <w:t>Tiến độ vận hành</w:t>
            </w:r>
          </w:p>
        </w:tc>
        <w:tc>
          <w:tcPr>
            <w:tcW w:w="668" w:type="pct"/>
            <w:vAlign w:val="center"/>
          </w:tcPr>
          <w:p w14:paraId="26A30C89" w14:textId="30A94ECF" w:rsidR="00DF4953" w:rsidRPr="006C179D" w:rsidRDefault="00DF4953" w:rsidP="00DF4953">
            <w:pPr>
              <w:widowControl w:val="0"/>
              <w:jc w:val="center"/>
              <w:rPr>
                <w:rFonts w:ascii="Times New Roman" w:hAnsi="Times New Roman" w:cs="Times New Roman"/>
                <w:b/>
                <w:bCs/>
                <w:sz w:val="27"/>
                <w:szCs w:val="27"/>
                <w:lang w:val="vi-VN"/>
              </w:rPr>
            </w:pPr>
            <w:r w:rsidRPr="006C179D">
              <w:rPr>
                <w:rFonts w:ascii="Times New Roman" w:hAnsi="Times New Roman" w:cs="Times New Roman"/>
                <w:b/>
                <w:bCs/>
                <w:sz w:val="27"/>
                <w:szCs w:val="27"/>
                <w:lang w:val="vi-VN"/>
              </w:rPr>
              <w:t>Ghi chú</w:t>
            </w:r>
          </w:p>
        </w:tc>
      </w:tr>
      <w:tr w:rsidR="006C179D" w:rsidRPr="006C179D" w14:paraId="0132E3DD" w14:textId="77777777" w:rsidTr="00DF4953">
        <w:trPr>
          <w:trHeight w:val="229"/>
        </w:trPr>
        <w:tc>
          <w:tcPr>
            <w:tcW w:w="785" w:type="pct"/>
            <w:vAlign w:val="center"/>
            <w:hideMark/>
          </w:tcPr>
          <w:p w14:paraId="1196DD5C" w14:textId="60242EC1" w:rsidR="00DF4953" w:rsidRPr="006C179D" w:rsidRDefault="00DF4953" w:rsidP="00DF4953">
            <w:pPr>
              <w:widowControl w:val="0"/>
              <w:jc w:val="center"/>
              <w:rPr>
                <w:rFonts w:ascii="Times New Roman" w:hAnsi="Times New Roman" w:cs="Times New Roman"/>
                <w:sz w:val="27"/>
                <w:szCs w:val="27"/>
                <w:lang w:val="vi-VN"/>
              </w:rPr>
            </w:pPr>
            <w:r w:rsidRPr="006C179D">
              <w:rPr>
                <w:rFonts w:ascii="Times New Roman" w:hAnsi="Times New Roman" w:cs="Times New Roman"/>
                <w:sz w:val="27"/>
                <w:szCs w:val="27"/>
                <w:lang w:val="vi-VN"/>
              </w:rPr>
              <w:t>Tân Định</w:t>
            </w:r>
          </w:p>
        </w:tc>
        <w:tc>
          <w:tcPr>
            <w:tcW w:w="1232" w:type="pct"/>
            <w:noWrap/>
            <w:vAlign w:val="center"/>
            <w:hideMark/>
          </w:tcPr>
          <w:p w14:paraId="63B6CF1D" w14:textId="348C2830" w:rsidR="00DF4953" w:rsidRPr="006C179D" w:rsidRDefault="00DF4953" w:rsidP="00DF4953">
            <w:pPr>
              <w:widowControl w:val="0"/>
              <w:jc w:val="center"/>
              <w:rPr>
                <w:rFonts w:ascii="Times New Roman" w:hAnsi="Times New Roman" w:cs="Times New Roman"/>
                <w:sz w:val="27"/>
                <w:szCs w:val="27"/>
                <w:lang w:val="vi-VN"/>
              </w:rPr>
            </w:pPr>
            <w:r w:rsidRPr="006C179D">
              <w:rPr>
                <w:rFonts w:ascii="Times New Roman" w:hAnsi="Times New Roman" w:cs="Times New Roman"/>
                <w:sz w:val="27"/>
                <w:szCs w:val="27"/>
                <w:lang w:val="vi-VN"/>
              </w:rPr>
              <w:t>2700</w:t>
            </w:r>
          </w:p>
        </w:tc>
        <w:tc>
          <w:tcPr>
            <w:tcW w:w="1084" w:type="pct"/>
            <w:vAlign w:val="center"/>
            <w:hideMark/>
          </w:tcPr>
          <w:p w14:paraId="77346A51" w14:textId="7D97E7D8" w:rsidR="00DF4953" w:rsidRPr="006C179D" w:rsidRDefault="00DF4953" w:rsidP="00DF4953">
            <w:pPr>
              <w:widowControl w:val="0"/>
              <w:jc w:val="center"/>
              <w:rPr>
                <w:rFonts w:ascii="Times New Roman" w:hAnsi="Times New Roman" w:cs="Times New Roman"/>
                <w:sz w:val="27"/>
                <w:szCs w:val="27"/>
                <w:lang w:val="vi-VN"/>
              </w:rPr>
            </w:pPr>
            <w:r w:rsidRPr="006C179D">
              <w:rPr>
                <w:rFonts w:ascii="Times New Roman" w:hAnsi="Times New Roman" w:cs="Times New Roman"/>
                <w:sz w:val="27"/>
                <w:szCs w:val="27"/>
                <w:lang w:val="vi-VN"/>
              </w:rPr>
              <w:t>Cải tạo</w:t>
            </w:r>
          </w:p>
        </w:tc>
        <w:tc>
          <w:tcPr>
            <w:tcW w:w="1231" w:type="pct"/>
            <w:vAlign w:val="center"/>
          </w:tcPr>
          <w:p w14:paraId="30DF9D03" w14:textId="4E34C1F6" w:rsidR="00DF4953" w:rsidRPr="006C179D" w:rsidRDefault="00DF4953" w:rsidP="00DF4953">
            <w:pPr>
              <w:widowControl w:val="0"/>
              <w:jc w:val="center"/>
              <w:rPr>
                <w:rFonts w:ascii="Times New Roman" w:hAnsi="Times New Roman" w:cs="Times New Roman"/>
                <w:sz w:val="27"/>
                <w:szCs w:val="27"/>
                <w:lang w:val="vi-VN"/>
              </w:rPr>
            </w:pPr>
            <w:r w:rsidRPr="006C179D">
              <w:rPr>
                <w:rFonts w:ascii="Times New Roman" w:hAnsi="Times New Roman" w:cs="Times New Roman"/>
                <w:sz w:val="27"/>
                <w:szCs w:val="27"/>
                <w:lang w:val="vi-VN"/>
              </w:rPr>
              <w:t>2026-2030</w:t>
            </w:r>
          </w:p>
        </w:tc>
        <w:tc>
          <w:tcPr>
            <w:tcW w:w="668" w:type="pct"/>
            <w:vAlign w:val="center"/>
          </w:tcPr>
          <w:p w14:paraId="0D975209" w14:textId="77777777" w:rsidR="00DF4953" w:rsidRPr="006C179D" w:rsidRDefault="00DF4953" w:rsidP="00DF4953">
            <w:pPr>
              <w:widowControl w:val="0"/>
              <w:jc w:val="center"/>
              <w:rPr>
                <w:rFonts w:ascii="Times New Roman" w:hAnsi="Times New Roman" w:cs="Times New Roman"/>
                <w:sz w:val="27"/>
                <w:szCs w:val="27"/>
                <w:lang w:val="vi-VN"/>
              </w:rPr>
            </w:pPr>
          </w:p>
        </w:tc>
      </w:tr>
    </w:tbl>
    <w:p w14:paraId="24088881" w14:textId="402DD8CA" w:rsidR="002B28F7" w:rsidRPr="006C179D" w:rsidRDefault="008E7E58" w:rsidP="00720F02">
      <w:pPr>
        <w:pStyle w:val="Heading6"/>
        <w:numPr>
          <w:ilvl w:val="2"/>
          <w:numId w:val="135"/>
        </w:numPr>
        <w:ind w:left="1080"/>
        <w:rPr>
          <w:b/>
          <w:lang w:val="vi-VN"/>
        </w:rPr>
      </w:pPr>
      <w:r w:rsidRPr="006C179D">
        <w:rPr>
          <w:b/>
          <w:lang w:val="vi-VN"/>
        </w:rPr>
        <w:t>Tính toán sơ bộ trào lưu công suất</w:t>
      </w:r>
    </w:p>
    <w:p w14:paraId="0ED88C0D" w14:textId="77777777" w:rsidR="009D1F76" w:rsidRPr="006C179D" w:rsidRDefault="009D1F76" w:rsidP="00720F02">
      <w:pPr>
        <w:pStyle w:val="ListParagraph"/>
        <w:keepNext/>
        <w:numPr>
          <w:ilvl w:val="4"/>
          <w:numId w:val="135"/>
        </w:numPr>
        <w:spacing w:before="60" w:after="60" w:line="240" w:lineRule="auto"/>
        <w:contextualSpacing w:val="0"/>
        <w:outlineLvl w:val="4"/>
        <w:rPr>
          <w:rFonts w:ascii="Times New Roman Bold" w:hAnsi="Times New Roman Bold"/>
          <w:b/>
          <w:snapToGrid w:val="0"/>
          <w:vanish/>
        </w:rPr>
      </w:pPr>
    </w:p>
    <w:p w14:paraId="1589C5EE" w14:textId="77777777" w:rsidR="009D1F76" w:rsidRPr="006C179D" w:rsidRDefault="009D1F76" w:rsidP="00720F02">
      <w:pPr>
        <w:pStyle w:val="ListParagraph"/>
        <w:keepNext/>
        <w:numPr>
          <w:ilvl w:val="4"/>
          <w:numId w:val="135"/>
        </w:numPr>
        <w:spacing w:before="60" w:after="60" w:line="240" w:lineRule="auto"/>
        <w:contextualSpacing w:val="0"/>
        <w:outlineLvl w:val="4"/>
        <w:rPr>
          <w:rFonts w:ascii="Times New Roman Bold" w:hAnsi="Times New Roman Bold"/>
          <w:b/>
          <w:snapToGrid w:val="0"/>
          <w:vanish/>
        </w:rPr>
      </w:pPr>
    </w:p>
    <w:p w14:paraId="2D2BABB6" w14:textId="662E1A1C" w:rsidR="002B28F7" w:rsidRPr="006C179D" w:rsidRDefault="008E7E58" w:rsidP="00720F02">
      <w:pPr>
        <w:pStyle w:val="Heading6"/>
        <w:numPr>
          <w:ilvl w:val="0"/>
          <w:numId w:val="132"/>
        </w:numPr>
        <w:tabs>
          <w:tab w:val="left" w:pos="720"/>
          <w:tab w:val="left" w:pos="900"/>
        </w:tabs>
        <w:ind w:left="900"/>
        <w:rPr>
          <w:b/>
          <w:u w:val="single"/>
          <w:lang w:val="vi-VN"/>
        </w:rPr>
      </w:pPr>
      <w:r w:rsidRPr="006C179D">
        <w:rPr>
          <w:b/>
          <w:u w:val="single"/>
          <w:lang w:val="vi-VN"/>
        </w:rPr>
        <w:t>Năm 202</w:t>
      </w:r>
      <w:r w:rsidR="007979B9" w:rsidRPr="006C179D">
        <w:rPr>
          <w:b/>
          <w:u w:val="single"/>
          <w:lang w:val="vi-VN"/>
        </w:rPr>
        <w:t>8</w:t>
      </w:r>
    </w:p>
    <w:p w14:paraId="10C964DB" w14:textId="77777777" w:rsidR="00D96065" w:rsidRPr="006C179D" w:rsidRDefault="00D96065" w:rsidP="008F287E">
      <w:pPr>
        <w:pStyle w:val="HOATHI10"/>
        <w:widowControl w:val="0"/>
        <w:numPr>
          <w:ilvl w:val="0"/>
          <w:numId w:val="0"/>
        </w:numPr>
        <w:spacing w:before="60" w:after="60" w:line="276" w:lineRule="auto"/>
        <w:ind w:firstLine="567"/>
        <w:rPr>
          <w:b/>
          <w:sz w:val="27"/>
          <w:szCs w:val="27"/>
          <w:lang w:val="vi-VN"/>
        </w:rPr>
      </w:pPr>
      <w:r w:rsidRPr="006C179D">
        <w:rPr>
          <w:b/>
          <w:sz w:val="27"/>
          <w:szCs w:val="27"/>
          <w:lang w:val="vi-VN"/>
        </w:rPr>
        <w:t>Trường hợp 0: Chưa nâng công suất TBA 500kV Tân Định từ 2x900MV lên 2x1350MVA</w:t>
      </w:r>
    </w:p>
    <w:p w14:paraId="72C0D403" w14:textId="77777777" w:rsidR="00743F1E" w:rsidRPr="006C179D" w:rsidRDefault="00743F1E" w:rsidP="00E5719B">
      <w:pPr>
        <w:pStyle w:val="HOATHI10"/>
        <w:widowControl w:val="0"/>
        <w:numPr>
          <w:ilvl w:val="0"/>
          <w:numId w:val="0"/>
        </w:numPr>
        <w:spacing w:before="60" w:after="60" w:line="276" w:lineRule="auto"/>
        <w:ind w:firstLine="567"/>
        <w:rPr>
          <w:sz w:val="27"/>
          <w:szCs w:val="27"/>
          <w:lang w:val="vi-VN"/>
        </w:rPr>
      </w:pPr>
    </w:p>
    <w:p w14:paraId="0F229391" w14:textId="77777777" w:rsidR="00743F1E" w:rsidRPr="006C179D" w:rsidRDefault="00743F1E" w:rsidP="00E5719B">
      <w:pPr>
        <w:pStyle w:val="HOATHI10"/>
        <w:widowControl w:val="0"/>
        <w:numPr>
          <w:ilvl w:val="0"/>
          <w:numId w:val="0"/>
        </w:numPr>
        <w:spacing w:before="60" w:after="60" w:line="276" w:lineRule="auto"/>
        <w:ind w:firstLine="567"/>
        <w:rPr>
          <w:sz w:val="27"/>
          <w:szCs w:val="27"/>
          <w:lang w:val="vi-VN"/>
        </w:rPr>
      </w:pPr>
    </w:p>
    <w:p w14:paraId="294462F4" w14:textId="77777777" w:rsidR="00743F1E" w:rsidRPr="006C179D" w:rsidRDefault="00743F1E" w:rsidP="00E5719B">
      <w:pPr>
        <w:pStyle w:val="HOATHI10"/>
        <w:widowControl w:val="0"/>
        <w:numPr>
          <w:ilvl w:val="0"/>
          <w:numId w:val="0"/>
        </w:numPr>
        <w:spacing w:before="60" w:after="60" w:line="276" w:lineRule="auto"/>
        <w:ind w:firstLine="567"/>
        <w:rPr>
          <w:sz w:val="27"/>
          <w:szCs w:val="27"/>
          <w:lang w:val="vi-VN"/>
        </w:rPr>
      </w:pPr>
    </w:p>
    <w:p w14:paraId="4F9AF9BB" w14:textId="77777777" w:rsidR="00743F1E" w:rsidRPr="006C179D" w:rsidRDefault="00743F1E" w:rsidP="00E5719B">
      <w:pPr>
        <w:pStyle w:val="HOATHI10"/>
        <w:widowControl w:val="0"/>
        <w:numPr>
          <w:ilvl w:val="0"/>
          <w:numId w:val="0"/>
        </w:numPr>
        <w:spacing w:before="60" w:after="60" w:line="276" w:lineRule="auto"/>
        <w:ind w:firstLine="567"/>
        <w:rPr>
          <w:sz w:val="27"/>
          <w:szCs w:val="27"/>
          <w:lang w:val="vi-VN"/>
        </w:rPr>
      </w:pPr>
    </w:p>
    <w:p w14:paraId="3BD0DF67" w14:textId="77777777" w:rsidR="00743F1E" w:rsidRPr="006C179D" w:rsidRDefault="00743F1E" w:rsidP="00E5719B">
      <w:pPr>
        <w:pStyle w:val="HOATHI10"/>
        <w:widowControl w:val="0"/>
        <w:numPr>
          <w:ilvl w:val="0"/>
          <w:numId w:val="0"/>
        </w:numPr>
        <w:spacing w:before="60" w:after="60" w:line="276" w:lineRule="auto"/>
        <w:ind w:firstLine="567"/>
        <w:rPr>
          <w:sz w:val="27"/>
          <w:szCs w:val="27"/>
          <w:lang w:val="vi-VN"/>
        </w:rPr>
      </w:pPr>
    </w:p>
    <w:p w14:paraId="34C3E6EA" w14:textId="77777777" w:rsidR="00743F1E" w:rsidRPr="006C179D" w:rsidRDefault="00743F1E" w:rsidP="00E5719B">
      <w:pPr>
        <w:pStyle w:val="HOATHI10"/>
        <w:widowControl w:val="0"/>
        <w:numPr>
          <w:ilvl w:val="0"/>
          <w:numId w:val="0"/>
        </w:numPr>
        <w:spacing w:before="60" w:after="60" w:line="276" w:lineRule="auto"/>
        <w:ind w:firstLine="567"/>
        <w:rPr>
          <w:sz w:val="27"/>
          <w:szCs w:val="27"/>
          <w:lang w:val="vi-VN"/>
        </w:rPr>
      </w:pPr>
    </w:p>
    <w:p w14:paraId="415949B8" w14:textId="77777777" w:rsidR="00743F1E" w:rsidRPr="006C179D" w:rsidRDefault="00743F1E" w:rsidP="00E5719B">
      <w:pPr>
        <w:pStyle w:val="HOATHI10"/>
        <w:widowControl w:val="0"/>
        <w:numPr>
          <w:ilvl w:val="0"/>
          <w:numId w:val="0"/>
        </w:numPr>
        <w:spacing w:before="60" w:after="60" w:line="276" w:lineRule="auto"/>
        <w:ind w:firstLine="567"/>
        <w:rPr>
          <w:sz w:val="27"/>
          <w:szCs w:val="27"/>
          <w:lang w:val="vi-VN"/>
        </w:rPr>
      </w:pPr>
    </w:p>
    <w:p w14:paraId="29F1B758" w14:textId="77777777" w:rsidR="00743F1E" w:rsidRPr="006C179D" w:rsidRDefault="00743F1E" w:rsidP="00E5719B">
      <w:pPr>
        <w:pStyle w:val="HOATHI10"/>
        <w:widowControl w:val="0"/>
        <w:numPr>
          <w:ilvl w:val="0"/>
          <w:numId w:val="0"/>
        </w:numPr>
        <w:spacing w:before="60" w:after="60" w:line="276" w:lineRule="auto"/>
        <w:ind w:firstLine="567"/>
        <w:rPr>
          <w:sz w:val="27"/>
          <w:szCs w:val="27"/>
          <w:lang w:val="vi-VN"/>
        </w:rPr>
      </w:pPr>
    </w:p>
    <w:p w14:paraId="3876DD70" w14:textId="77777777" w:rsidR="00743F1E" w:rsidRPr="006C179D" w:rsidRDefault="00743F1E" w:rsidP="00E5719B">
      <w:pPr>
        <w:pStyle w:val="HOATHI10"/>
        <w:widowControl w:val="0"/>
        <w:numPr>
          <w:ilvl w:val="0"/>
          <w:numId w:val="0"/>
        </w:numPr>
        <w:spacing w:before="60" w:after="60" w:line="276" w:lineRule="auto"/>
        <w:ind w:firstLine="567"/>
        <w:rPr>
          <w:sz w:val="27"/>
          <w:szCs w:val="27"/>
          <w:lang w:val="vi-VN"/>
        </w:rPr>
      </w:pPr>
    </w:p>
    <w:p w14:paraId="4319EB27" w14:textId="77777777" w:rsidR="00743F1E" w:rsidRPr="006C179D" w:rsidRDefault="00743F1E" w:rsidP="00E5719B">
      <w:pPr>
        <w:pStyle w:val="HOATHI10"/>
        <w:widowControl w:val="0"/>
        <w:numPr>
          <w:ilvl w:val="0"/>
          <w:numId w:val="0"/>
        </w:numPr>
        <w:spacing w:before="60" w:after="60" w:line="276" w:lineRule="auto"/>
        <w:ind w:firstLine="567"/>
        <w:rPr>
          <w:sz w:val="27"/>
          <w:szCs w:val="27"/>
          <w:lang w:val="vi-VN"/>
        </w:rPr>
        <w:sectPr w:rsidR="00743F1E" w:rsidRPr="006C179D" w:rsidSect="0042419F">
          <w:headerReference w:type="default" r:id="rId8"/>
          <w:footerReference w:type="default" r:id="rId9"/>
          <w:pgSz w:w="11907" w:h="16840" w:code="9"/>
          <w:pgMar w:top="1134" w:right="851" w:bottom="1134" w:left="1701" w:header="510" w:footer="510" w:gutter="0"/>
          <w:cols w:space="720"/>
          <w:docGrid w:linePitch="299"/>
        </w:sectPr>
      </w:pPr>
    </w:p>
    <w:p w14:paraId="0FA1C1FA" w14:textId="39136783" w:rsidR="008E7E58" w:rsidRPr="006C179D" w:rsidRDefault="008E7E58" w:rsidP="00E5719B">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lastRenderedPageBreak/>
        <w:t xml:space="preserve">Kết quả tính toán như sau: </w:t>
      </w:r>
    </w:p>
    <w:p w14:paraId="1EFA4F43" w14:textId="57214276" w:rsidR="00D96065" w:rsidRPr="006C179D" w:rsidRDefault="00D96065" w:rsidP="00D96065">
      <w:pPr>
        <w:pStyle w:val="ListParagraph"/>
        <w:widowControl w:val="0"/>
        <w:spacing w:before="120"/>
        <w:ind w:left="1134"/>
        <w:jc w:val="center"/>
        <w:rPr>
          <w:b/>
          <w:bCs/>
          <w:sz w:val="27"/>
          <w:szCs w:val="27"/>
        </w:rPr>
      </w:pPr>
      <w:r w:rsidRPr="006C179D">
        <w:rPr>
          <w:b/>
          <w:bCs/>
          <w:sz w:val="27"/>
          <w:szCs w:val="27"/>
        </w:rPr>
        <w:t xml:space="preserve">Năm 2028 - </w:t>
      </w:r>
      <w:r w:rsidRPr="006C179D">
        <w:rPr>
          <w:b/>
          <w:i/>
          <w:sz w:val="27"/>
          <w:szCs w:val="27"/>
        </w:rPr>
        <w:t>Trường hợp 0:</w:t>
      </w:r>
      <w:r w:rsidRPr="006C179D">
        <w:rPr>
          <w:b/>
          <w:bCs/>
          <w:i/>
          <w:iCs/>
          <w:sz w:val="27"/>
          <w:szCs w:val="27"/>
        </w:rPr>
        <w:t xml:space="preserve"> </w:t>
      </w:r>
      <w:r w:rsidRPr="006C179D">
        <w:rPr>
          <w:b/>
          <w:i/>
          <w:sz w:val="27"/>
          <w:szCs w:val="27"/>
        </w:rPr>
        <w:t>C</w:t>
      </w:r>
      <w:r w:rsidRPr="006C179D">
        <w:rPr>
          <w:b/>
          <w:bCs/>
          <w:i/>
          <w:iCs/>
          <w:sz w:val="27"/>
          <w:szCs w:val="27"/>
        </w:rPr>
        <w:t>hưa NCS TBA 500kV Tân Định</w:t>
      </w:r>
      <w:r w:rsidRPr="006C179D">
        <w:rPr>
          <w:b/>
          <w:i/>
          <w:sz w:val="27"/>
          <w:szCs w:val="27"/>
        </w:rPr>
        <w:t xml:space="preserve"> từ </w:t>
      </w:r>
      <w:r w:rsidR="005F2D22" w:rsidRPr="006C179D">
        <w:rPr>
          <w:b/>
          <w:i/>
          <w:sz w:val="27"/>
          <w:szCs w:val="27"/>
        </w:rPr>
        <w:t>18</w:t>
      </w:r>
      <w:r w:rsidRPr="006C179D">
        <w:rPr>
          <w:b/>
          <w:i/>
          <w:sz w:val="27"/>
          <w:szCs w:val="27"/>
        </w:rPr>
        <w:t>00MV</w:t>
      </w:r>
      <w:r w:rsidR="005F2D22" w:rsidRPr="006C179D">
        <w:rPr>
          <w:b/>
          <w:i/>
          <w:sz w:val="27"/>
          <w:szCs w:val="27"/>
        </w:rPr>
        <w:t>A</w:t>
      </w:r>
      <w:r w:rsidRPr="006C179D">
        <w:rPr>
          <w:b/>
          <w:i/>
          <w:sz w:val="27"/>
          <w:szCs w:val="27"/>
        </w:rPr>
        <w:t xml:space="preserve"> lên </w:t>
      </w:r>
      <w:r w:rsidR="005F2D22" w:rsidRPr="006C179D">
        <w:rPr>
          <w:b/>
          <w:i/>
          <w:sz w:val="27"/>
          <w:szCs w:val="27"/>
        </w:rPr>
        <w:t>270</w:t>
      </w:r>
      <w:r w:rsidRPr="006C179D">
        <w:rPr>
          <w:b/>
          <w:i/>
          <w:sz w:val="27"/>
          <w:szCs w:val="27"/>
        </w:rPr>
        <w:t>0MVA</w:t>
      </w:r>
    </w:p>
    <w:tbl>
      <w:tblPr>
        <w:tblW w:w="14317" w:type="dxa"/>
        <w:tblInd w:w="-5" w:type="dxa"/>
        <w:tblLayout w:type="fixed"/>
        <w:tblLook w:val="04A0" w:firstRow="1" w:lastRow="0" w:firstColumn="1" w:lastColumn="0" w:noHBand="0" w:noVBand="1"/>
      </w:tblPr>
      <w:tblGrid>
        <w:gridCol w:w="708"/>
        <w:gridCol w:w="5529"/>
        <w:gridCol w:w="1134"/>
        <w:gridCol w:w="993"/>
        <w:gridCol w:w="1134"/>
        <w:gridCol w:w="1122"/>
        <w:gridCol w:w="3697"/>
      </w:tblGrid>
      <w:tr w:rsidR="006C179D" w:rsidRPr="006C179D" w14:paraId="5780456D" w14:textId="77777777" w:rsidTr="00FA4162">
        <w:trPr>
          <w:trHeight w:val="780"/>
          <w:tblHeader/>
        </w:trPr>
        <w:tc>
          <w:tcPr>
            <w:tcW w:w="708"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3BF7012" w14:textId="77777777" w:rsidR="00D96065" w:rsidRPr="006C179D" w:rsidRDefault="00D96065" w:rsidP="008C4F70">
            <w:pPr>
              <w:jc w:val="center"/>
              <w:rPr>
                <w:b/>
                <w:bCs/>
                <w:sz w:val="27"/>
                <w:szCs w:val="27"/>
                <w:lang w:val="vi-VN"/>
              </w:rPr>
            </w:pPr>
            <w:r w:rsidRPr="006C179D">
              <w:rPr>
                <w:b/>
                <w:bCs/>
                <w:sz w:val="27"/>
                <w:szCs w:val="27"/>
                <w:lang w:val="vi-VN"/>
              </w:rPr>
              <w:t>TT</w:t>
            </w:r>
          </w:p>
        </w:tc>
        <w:tc>
          <w:tcPr>
            <w:tcW w:w="5529"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23B14E4" w14:textId="77777777" w:rsidR="00D96065" w:rsidRPr="006C179D" w:rsidRDefault="00D96065" w:rsidP="008C4F70">
            <w:pPr>
              <w:jc w:val="center"/>
              <w:rPr>
                <w:b/>
                <w:bCs/>
                <w:sz w:val="27"/>
                <w:szCs w:val="27"/>
                <w:lang w:val="vi-VN"/>
              </w:rPr>
            </w:pPr>
            <w:r w:rsidRPr="006C179D">
              <w:rPr>
                <w:b/>
                <w:bCs/>
                <w:sz w:val="27"/>
                <w:szCs w:val="27"/>
                <w:lang w:val="vi-VN"/>
              </w:rPr>
              <w:t>Đường dây/ Máy biến áp</w:t>
            </w:r>
          </w:p>
        </w:tc>
        <w:tc>
          <w:tcPr>
            <w:tcW w:w="2127" w:type="dxa"/>
            <w:gridSpan w:val="2"/>
            <w:tcBorders>
              <w:top w:val="single" w:sz="4" w:space="0" w:color="auto"/>
              <w:left w:val="nil"/>
              <w:bottom w:val="single" w:sz="4" w:space="0" w:color="auto"/>
              <w:right w:val="single" w:sz="4" w:space="0" w:color="auto"/>
            </w:tcBorders>
            <w:shd w:val="clear" w:color="000000" w:fill="F2F2F2"/>
            <w:vAlign w:val="center"/>
            <w:hideMark/>
          </w:tcPr>
          <w:p w14:paraId="0F9D4B11" w14:textId="77777777" w:rsidR="00D96065" w:rsidRPr="006C179D" w:rsidRDefault="00D96065" w:rsidP="008C4F70">
            <w:pPr>
              <w:jc w:val="center"/>
              <w:rPr>
                <w:b/>
                <w:bCs/>
                <w:sz w:val="27"/>
                <w:szCs w:val="27"/>
                <w:lang w:val="vi-VN"/>
              </w:rPr>
            </w:pPr>
            <w:r w:rsidRPr="006C179D">
              <w:rPr>
                <w:b/>
                <w:bCs/>
                <w:sz w:val="27"/>
                <w:szCs w:val="27"/>
                <w:lang w:val="vi-VN"/>
              </w:rPr>
              <w:t>Chế độ bình thường N-0</w:t>
            </w:r>
          </w:p>
        </w:tc>
        <w:tc>
          <w:tcPr>
            <w:tcW w:w="2256" w:type="dxa"/>
            <w:gridSpan w:val="2"/>
            <w:tcBorders>
              <w:top w:val="single" w:sz="4" w:space="0" w:color="auto"/>
              <w:left w:val="nil"/>
              <w:bottom w:val="single" w:sz="4" w:space="0" w:color="auto"/>
              <w:right w:val="single" w:sz="4" w:space="0" w:color="auto"/>
            </w:tcBorders>
            <w:shd w:val="clear" w:color="000000" w:fill="F2F2F2"/>
            <w:vAlign w:val="center"/>
            <w:hideMark/>
          </w:tcPr>
          <w:p w14:paraId="205595A8" w14:textId="77777777" w:rsidR="00D96065" w:rsidRPr="006C179D" w:rsidRDefault="00D96065" w:rsidP="008C4F70">
            <w:pPr>
              <w:jc w:val="center"/>
              <w:rPr>
                <w:b/>
                <w:bCs/>
                <w:sz w:val="27"/>
                <w:szCs w:val="27"/>
                <w:lang w:val="vi-VN"/>
              </w:rPr>
            </w:pPr>
            <w:r w:rsidRPr="006C179D">
              <w:rPr>
                <w:b/>
                <w:bCs/>
                <w:sz w:val="27"/>
                <w:szCs w:val="27"/>
                <w:lang w:val="vi-VN"/>
              </w:rPr>
              <w:t>Chế độ sự cố N-1 nặng nề nhất</w:t>
            </w:r>
          </w:p>
        </w:tc>
        <w:tc>
          <w:tcPr>
            <w:tcW w:w="3697" w:type="dxa"/>
            <w:tcBorders>
              <w:top w:val="single" w:sz="4" w:space="0" w:color="auto"/>
              <w:left w:val="single" w:sz="4" w:space="0" w:color="auto"/>
              <w:right w:val="single" w:sz="4" w:space="0" w:color="auto"/>
            </w:tcBorders>
            <w:shd w:val="clear" w:color="000000" w:fill="F2F2F2"/>
            <w:vAlign w:val="center"/>
            <w:hideMark/>
          </w:tcPr>
          <w:p w14:paraId="0E5B16A4" w14:textId="77777777" w:rsidR="00D96065" w:rsidRPr="006C179D" w:rsidRDefault="00D96065" w:rsidP="008C4F70">
            <w:pPr>
              <w:jc w:val="center"/>
              <w:rPr>
                <w:b/>
                <w:bCs/>
                <w:sz w:val="27"/>
                <w:szCs w:val="27"/>
                <w:lang w:val="vi-VN"/>
              </w:rPr>
            </w:pPr>
            <w:r w:rsidRPr="006C179D">
              <w:rPr>
                <w:b/>
                <w:bCs/>
                <w:sz w:val="27"/>
                <w:szCs w:val="27"/>
                <w:lang w:val="vi-VN"/>
              </w:rPr>
              <w:t>Sự cố N-1 nặng nề nhất</w:t>
            </w:r>
          </w:p>
        </w:tc>
      </w:tr>
      <w:tr w:rsidR="006C179D" w:rsidRPr="006C179D" w14:paraId="6E750507" w14:textId="77777777" w:rsidTr="00FA4162">
        <w:trPr>
          <w:trHeight w:val="684"/>
          <w:tblHeader/>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6EF45B1C" w14:textId="77777777" w:rsidR="00D96065" w:rsidRPr="006C179D" w:rsidRDefault="00D96065" w:rsidP="008C4F70">
            <w:pPr>
              <w:rPr>
                <w:b/>
                <w:bCs/>
                <w:sz w:val="27"/>
                <w:szCs w:val="27"/>
                <w:lang w:val="vi-VN"/>
              </w:rPr>
            </w:pPr>
          </w:p>
        </w:tc>
        <w:tc>
          <w:tcPr>
            <w:tcW w:w="5529" w:type="dxa"/>
            <w:vMerge/>
            <w:tcBorders>
              <w:top w:val="single" w:sz="4" w:space="0" w:color="auto"/>
              <w:left w:val="single" w:sz="4" w:space="0" w:color="auto"/>
              <w:bottom w:val="single" w:sz="4" w:space="0" w:color="auto"/>
              <w:right w:val="single" w:sz="4" w:space="0" w:color="auto"/>
            </w:tcBorders>
            <w:vAlign w:val="center"/>
            <w:hideMark/>
          </w:tcPr>
          <w:p w14:paraId="2F582C52" w14:textId="77777777" w:rsidR="00D96065" w:rsidRPr="006C179D" w:rsidRDefault="00D96065" w:rsidP="008C4F70">
            <w:pPr>
              <w:rPr>
                <w:b/>
                <w:bCs/>
                <w:sz w:val="27"/>
                <w:szCs w:val="27"/>
                <w:lang w:val="vi-VN"/>
              </w:rPr>
            </w:pPr>
          </w:p>
        </w:tc>
        <w:tc>
          <w:tcPr>
            <w:tcW w:w="1134" w:type="dxa"/>
            <w:tcBorders>
              <w:top w:val="nil"/>
              <w:left w:val="nil"/>
              <w:bottom w:val="single" w:sz="4" w:space="0" w:color="auto"/>
              <w:right w:val="single" w:sz="4" w:space="0" w:color="auto"/>
            </w:tcBorders>
            <w:shd w:val="clear" w:color="000000" w:fill="F2F2F2"/>
            <w:vAlign w:val="center"/>
            <w:hideMark/>
          </w:tcPr>
          <w:p w14:paraId="64A91609" w14:textId="77777777" w:rsidR="00D96065" w:rsidRPr="006C179D" w:rsidRDefault="00D96065" w:rsidP="008C4F70">
            <w:pPr>
              <w:jc w:val="center"/>
              <w:rPr>
                <w:b/>
                <w:bCs/>
                <w:sz w:val="27"/>
                <w:szCs w:val="27"/>
                <w:lang w:val="vi-VN"/>
              </w:rPr>
            </w:pPr>
            <w:r w:rsidRPr="006C179D">
              <w:rPr>
                <w:b/>
                <w:bCs/>
                <w:sz w:val="27"/>
                <w:szCs w:val="27"/>
                <w:lang w:val="vi-VN"/>
              </w:rPr>
              <w:t>S (MVA)</w:t>
            </w:r>
          </w:p>
        </w:tc>
        <w:tc>
          <w:tcPr>
            <w:tcW w:w="993" w:type="dxa"/>
            <w:tcBorders>
              <w:top w:val="nil"/>
              <w:left w:val="nil"/>
              <w:bottom w:val="single" w:sz="4" w:space="0" w:color="auto"/>
              <w:right w:val="single" w:sz="4" w:space="0" w:color="auto"/>
            </w:tcBorders>
            <w:shd w:val="clear" w:color="000000" w:fill="F2F2F2"/>
            <w:vAlign w:val="center"/>
            <w:hideMark/>
          </w:tcPr>
          <w:p w14:paraId="45BF45B7" w14:textId="77777777" w:rsidR="00D96065" w:rsidRPr="006C179D" w:rsidRDefault="00D96065" w:rsidP="008C4F70">
            <w:pPr>
              <w:jc w:val="center"/>
              <w:rPr>
                <w:b/>
                <w:bCs/>
                <w:sz w:val="27"/>
                <w:szCs w:val="27"/>
                <w:lang w:val="vi-VN"/>
              </w:rPr>
            </w:pPr>
            <w:r w:rsidRPr="006C179D">
              <w:rPr>
                <w:b/>
                <w:bCs/>
                <w:sz w:val="27"/>
                <w:szCs w:val="27"/>
                <w:lang w:val="vi-VN"/>
              </w:rPr>
              <w:t>Mang tải (%)</w:t>
            </w:r>
          </w:p>
        </w:tc>
        <w:tc>
          <w:tcPr>
            <w:tcW w:w="1134" w:type="dxa"/>
            <w:tcBorders>
              <w:top w:val="nil"/>
              <w:left w:val="nil"/>
              <w:bottom w:val="single" w:sz="4" w:space="0" w:color="auto"/>
              <w:right w:val="single" w:sz="4" w:space="0" w:color="auto"/>
            </w:tcBorders>
            <w:shd w:val="clear" w:color="000000" w:fill="F2F2F2"/>
            <w:vAlign w:val="center"/>
            <w:hideMark/>
          </w:tcPr>
          <w:p w14:paraId="55E24D47" w14:textId="77777777" w:rsidR="00D96065" w:rsidRPr="006C179D" w:rsidRDefault="00D96065" w:rsidP="008C4F70">
            <w:pPr>
              <w:jc w:val="center"/>
              <w:rPr>
                <w:b/>
                <w:bCs/>
                <w:sz w:val="27"/>
                <w:szCs w:val="27"/>
                <w:lang w:val="vi-VN"/>
              </w:rPr>
            </w:pPr>
            <w:r w:rsidRPr="006C179D">
              <w:rPr>
                <w:b/>
                <w:bCs/>
                <w:sz w:val="27"/>
                <w:szCs w:val="27"/>
                <w:lang w:val="vi-VN"/>
              </w:rPr>
              <w:t>S (MVA)</w:t>
            </w:r>
          </w:p>
        </w:tc>
        <w:tc>
          <w:tcPr>
            <w:tcW w:w="1122" w:type="dxa"/>
            <w:tcBorders>
              <w:top w:val="nil"/>
              <w:left w:val="nil"/>
              <w:bottom w:val="single" w:sz="4" w:space="0" w:color="auto"/>
              <w:right w:val="single" w:sz="4" w:space="0" w:color="auto"/>
            </w:tcBorders>
            <w:shd w:val="clear" w:color="000000" w:fill="F2F2F2"/>
            <w:vAlign w:val="center"/>
            <w:hideMark/>
          </w:tcPr>
          <w:p w14:paraId="65BB87CA" w14:textId="77777777" w:rsidR="00D96065" w:rsidRPr="006C179D" w:rsidRDefault="00D96065" w:rsidP="008C4F70">
            <w:pPr>
              <w:jc w:val="center"/>
              <w:rPr>
                <w:b/>
                <w:bCs/>
                <w:sz w:val="27"/>
                <w:szCs w:val="27"/>
                <w:lang w:val="vi-VN"/>
              </w:rPr>
            </w:pPr>
            <w:r w:rsidRPr="006C179D">
              <w:rPr>
                <w:b/>
                <w:bCs/>
                <w:sz w:val="27"/>
                <w:szCs w:val="27"/>
                <w:lang w:val="vi-VN"/>
              </w:rPr>
              <w:t>Mang tải (%)</w:t>
            </w:r>
          </w:p>
        </w:tc>
        <w:tc>
          <w:tcPr>
            <w:tcW w:w="3697" w:type="dxa"/>
            <w:tcBorders>
              <w:left w:val="single" w:sz="4" w:space="0" w:color="auto"/>
              <w:bottom w:val="single" w:sz="4" w:space="0" w:color="auto"/>
              <w:right w:val="single" w:sz="4" w:space="0" w:color="auto"/>
            </w:tcBorders>
            <w:vAlign w:val="center"/>
            <w:hideMark/>
          </w:tcPr>
          <w:p w14:paraId="665538E8" w14:textId="77777777" w:rsidR="00D96065" w:rsidRPr="006C179D" w:rsidRDefault="00D96065" w:rsidP="008C4F70">
            <w:pPr>
              <w:rPr>
                <w:b/>
                <w:bCs/>
                <w:sz w:val="27"/>
                <w:szCs w:val="27"/>
                <w:lang w:val="vi-VN"/>
              </w:rPr>
            </w:pPr>
          </w:p>
        </w:tc>
      </w:tr>
      <w:tr w:rsidR="006C179D" w:rsidRPr="006C179D" w14:paraId="3EA07A6D"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1A4EDB33" w14:textId="77777777" w:rsidR="00D96065" w:rsidRPr="006C179D" w:rsidRDefault="00D96065" w:rsidP="008C4F70">
            <w:pPr>
              <w:rPr>
                <w:sz w:val="27"/>
                <w:szCs w:val="27"/>
                <w:lang w:val="vi-VN"/>
              </w:rPr>
            </w:pPr>
            <w:r w:rsidRPr="006C179D">
              <w:rPr>
                <w:sz w:val="27"/>
                <w:szCs w:val="27"/>
                <w:lang w:val="vi-VN"/>
              </w:rPr>
              <w:t> </w:t>
            </w:r>
          </w:p>
        </w:tc>
        <w:tc>
          <w:tcPr>
            <w:tcW w:w="13609" w:type="dxa"/>
            <w:gridSpan w:val="6"/>
            <w:tcBorders>
              <w:top w:val="single" w:sz="4" w:space="0" w:color="auto"/>
              <w:left w:val="nil"/>
              <w:bottom w:val="single" w:sz="4" w:space="0" w:color="auto"/>
              <w:right w:val="single" w:sz="4" w:space="0" w:color="auto"/>
            </w:tcBorders>
            <w:shd w:val="clear" w:color="000000" w:fill="F2F2F2"/>
            <w:noWrap/>
            <w:vAlign w:val="center"/>
            <w:hideMark/>
          </w:tcPr>
          <w:p w14:paraId="5E3BFE87" w14:textId="77777777" w:rsidR="00D96065" w:rsidRPr="006C179D" w:rsidRDefault="00D96065" w:rsidP="008C4F70">
            <w:pPr>
              <w:jc w:val="center"/>
              <w:rPr>
                <w:b/>
                <w:bCs/>
                <w:sz w:val="27"/>
                <w:szCs w:val="27"/>
                <w:lang w:val="vi-VN"/>
              </w:rPr>
            </w:pPr>
            <w:r w:rsidRPr="006C179D">
              <w:rPr>
                <w:b/>
                <w:bCs/>
                <w:sz w:val="27"/>
                <w:szCs w:val="27"/>
                <w:lang w:val="vi-VN"/>
              </w:rPr>
              <w:t>Kết quả tính toán TLCS năm 2028 - Phụ tải cực đại - Mùa mưa</w:t>
            </w:r>
          </w:p>
        </w:tc>
      </w:tr>
      <w:tr w:rsidR="006C179D" w:rsidRPr="006C179D" w14:paraId="2B8B5CD0"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2D858B54" w14:textId="77777777" w:rsidR="00D96065" w:rsidRPr="006C179D" w:rsidRDefault="00D96065" w:rsidP="008C4F70">
            <w:pPr>
              <w:jc w:val="right"/>
              <w:rPr>
                <w:sz w:val="27"/>
                <w:szCs w:val="27"/>
                <w:lang w:val="vi-VN"/>
              </w:rPr>
            </w:pPr>
            <w:r w:rsidRPr="006C179D">
              <w:rPr>
                <w:sz w:val="27"/>
                <w:szCs w:val="27"/>
                <w:lang w:val="vi-VN"/>
              </w:rPr>
              <w:t>1</w:t>
            </w:r>
          </w:p>
        </w:tc>
        <w:tc>
          <w:tcPr>
            <w:tcW w:w="5529" w:type="dxa"/>
            <w:tcBorders>
              <w:top w:val="nil"/>
              <w:left w:val="nil"/>
              <w:bottom w:val="single" w:sz="4" w:space="0" w:color="auto"/>
              <w:right w:val="single" w:sz="4" w:space="0" w:color="auto"/>
            </w:tcBorders>
            <w:noWrap/>
            <w:vAlign w:val="center"/>
            <w:hideMark/>
          </w:tcPr>
          <w:p w14:paraId="773EE649" w14:textId="77777777" w:rsidR="00D96065" w:rsidRPr="006C179D" w:rsidRDefault="00D96065" w:rsidP="008C4F70">
            <w:pPr>
              <w:rPr>
                <w:sz w:val="27"/>
                <w:szCs w:val="27"/>
                <w:lang w:val="vi-VN"/>
              </w:rPr>
            </w:pPr>
            <w:r w:rsidRPr="006C179D">
              <w:rPr>
                <w:sz w:val="27"/>
                <w:szCs w:val="27"/>
                <w:lang w:val="vi-VN"/>
              </w:rPr>
              <w:t>MBA 500kV Bình Dương # 1</w:t>
            </w:r>
          </w:p>
        </w:tc>
        <w:tc>
          <w:tcPr>
            <w:tcW w:w="1134" w:type="dxa"/>
            <w:tcBorders>
              <w:top w:val="nil"/>
              <w:left w:val="nil"/>
              <w:bottom w:val="single" w:sz="4" w:space="0" w:color="auto"/>
              <w:right w:val="single" w:sz="4" w:space="0" w:color="auto"/>
            </w:tcBorders>
            <w:noWrap/>
            <w:vAlign w:val="center"/>
            <w:hideMark/>
          </w:tcPr>
          <w:p w14:paraId="43157761" w14:textId="77777777" w:rsidR="00D96065" w:rsidRPr="006C179D" w:rsidRDefault="00D96065" w:rsidP="008C4F70">
            <w:pPr>
              <w:jc w:val="right"/>
              <w:rPr>
                <w:sz w:val="27"/>
                <w:szCs w:val="27"/>
                <w:lang w:val="vi-VN"/>
              </w:rPr>
            </w:pPr>
            <w:r w:rsidRPr="006C179D">
              <w:rPr>
                <w:sz w:val="27"/>
                <w:szCs w:val="27"/>
                <w:lang w:val="vi-VN"/>
              </w:rPr>
              <w:t>594.21</w:t>
            </w:r>
          </w:p>
        </w:tc>
        <w:tc>
          <w:tcPr>
            <w:tcW w:w="993" w:type="dxa"/>
            <w:tcBorders>
              <w:top w:val="nil"/>
              <w:left w:val="nil"/>
              <w:bottom w:val="single" w:sz="4" w:space="0" w:color="auto"/>
              <w:right w:val="single" w:sz="4" w:space="0" w:color="auto"/>
            </w:tcBorders>
            <w:noWrap/>
            <w:vAlign w:val="center"/>
            <w:hideMark/>
          </w:tcPr>
          <w:p w14:paraId="29919DA1" w14:textId="77777777" w:rsidR="00D96065" w:rsidRPr="006C179D" w:rsidRDefault="00D96065" w:rsidP="008C4F70">
            <w:pPr>
              <w:jc w:val="right"/>
              <w:rPr>
                <w:sz w:val="27"/>
                <w:szCs w:val="27"/>
                <w:lang w:val="vi-VN"/>
              </w:rPr>
            </w:pPr>
            <w:r w:rsidRPr="006C179D">
              <w:rPr>
                <w:sz w:val="27"/>
                <w:szCs w:val="27"/>
                <w:lang w:val="vi-VN"/>
              </w:rPr>
              <w:t>66.0%</w:t>
            </w:r>
          </w:p>
        </w:tc>
        <w:tc>
          <w:tcPr>
            <w:tcW w:w="1134" w:type="dxa"/>
            <w:tcBorders>
              <w:top w:val="nil"/>
              <w:left w:val="nil"/>
              <w:bottom w:val="single" w:sz="4" w:space="0" w:color="auto"/>
              <w:right w:val="single" w:sz="4" w:space="0" w:color="auto"/>
            </w:tcBorders>
            <w:noWrap/>
            <w:vAlign w:val="center"/>
            <w:hideMark/>
          </w:tcPr>
          <w:p w14:paraId="5258F7B6" w14:textId="77777777" w:rsidR="00D96065" w:rsidRPr="006C179D" w:rsidRDefault="00D96065" w:rsidP="008C4F70">
            <w:pPr>
              <w:jc w:val="right"/>
              <w:rPr>
                <w:sz w:val="27"/>
                <w:szCs w:val="27"/>
                <w:lang w:val="vi-VN"/>
              </w:rPr>
            </w:pPr>
            <w:r w:rsidRPr="006C179D">
              <w:rPr>
                <w:sz w:val="27"/>
                <w:szCs w:val="27"/>
                <w:lang w:val="vi-VN"/>
              </w:rPr>
              <w:t>754.2</w:t>
            </w:r>
          </w:p>
        </w:tc>
        <w:tc>
          <w:tcPr>
            <w:tcW w:w="1122" w:type="dxa"/>
            <w:tcBorders>
              <w:top w:val="nil"/>
              <w:left w:val="nil"/>
              <w:bottom w:val="single" w:sz="4" w:space="0" w:color="auto"/>
              <w:right w:val="single" w:sz="4" w:space="0" w:color="auto"/>
            </w:tcBorders>
            <w:noWrap/>
            <w:vAlign w:val="center"/>
            <w:hideMark/>
          </w:tcPr>
          <w:p w14:paraId="3A23F33C" w14:textId="77777777" w:rsidR="00D96065" w:rsidRPr="006C179D" w:rsidRDefault="00D96065" w:rsidP="008C4F70">
            <w:pPr>
              <w:jc w:val="right"/>
              <w:rPr>
                <w:sz w:val="27"/>
                <w:szCs w:val="27"/>
                <w:lang w:val="vi-VN"/>
              </w:rPr>
            </w:pPr>
            <w:r w:rsidRPr="006C179D">
              <w:rPr>
                <w:sz w:val="27"/>
                <w:szCs w:val="27"/>
                <w:lang w:val="vi-VN"/>
              </w:rPr>
              <w:t>83.8%</w:t>
            </w:r>
          </w:p>
        </w:tc>
        <w:tc>
          <w:tcPr>
            <w:tcW w:w="3697" w:type="dxa"/>
            <w:tcBorders>
              <w:top w:val="nil"/>
              <w:left w:val="nil"/>
              <w:bottom w:val="single" w:sz="4" w:space="0" w:color="auto"/>
              <w:right w:val="single" w:sz="4" w:space="0" w:color="auto"/>
            </w:tcBorders>
            <w:noWrap/>
            <w:vAlign w:val="center"/>
            <w:hideMark/>
          </w:tcPr>
          <w:p w14:paraId="103710C7" w14:textId="77777777" w:rsidR="00D96065" w:rsidRPr="006C179D" w:rsidRDefault="00D96065" w:rsidP="008C4F70">
            <w:pPr>
              <w:rPr>
                <w:sz w:val="27"/>
                <w:szCs w:val="27"/>
                <w:lang w:val="vi-VN"/>
              </w:rPr>
            </w:pPr>
            <w:r w:rsidRPr="006C179D">
              <w:rPr>
                <w:sz w:val="27"/>
                <w:szCs w:val="27"/>
                <w:lang w:val="vi-VN"/>
              </w:rPr>
              <w:t>MBA 500kV Bình Dương # 2</w:t>
            </w:r>
          </w:p>
        </w:tc>
      </w:tr>
      <w:tr w:rsidR="006C179D" w:rsidRPr="006C179D" w14:paraId="7FA34E50"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1C746C16" w14:textId="77777777" w:rsidR="00D96065" w:rsidRPr="006C179D" w:rsidRDefault="00D96065" w:rsidP="008C4F70">
            <w:pPr>
              <w:jc w:val="right"/>
              <w:rPr>
                <w:sz w:val="27"/>
                <w:szCs w:val="27"/>
                <w:lang w:val="vi-VN"/>
              </w:rPr>
            </w:pPr>
            <w:r w:rsidRPr="006C179D">
              <w:rPr>
                <w:sz w:val="27"/>
                <w:szCs w:val="27"/>
                <w:lang w:val="vi-VN"/>
              </w:rPr>
              <w:t>2</w:t>
            </w:r>
          </w:p>
        </w:tc>
        <w:tc>
          <w:tcPr>
            <w:tcW w:w="5529" w:type="dxa"/>
            <w:tcBorders>
              <w:top w:val="nil"/>
              <w:left w:val="nil"/>
              <w:bottom w:val="single" w:sz="4" w:space="0" w:color="auto"/>
              <w:right w:val="single" w:sz="4" w:space="0" w:color="auto"/>
            </w:tcBorders>
            <w:noWrap/>
            <w:vAlign w:val="center"/>
            <w:hideMark/>
          </w:tcPr>
          <w:p w14:paraId="39633746" w14:textId="77777777" w:rsidR="00D96065" w:rsidRPr="006C179D" w:rsidRDefault="00D96065" w:rsidP="008C4F70">
            <w:pPr>
              <w:rPr>
                <w:sz w:val="27"/>
                <w:szCs w:val="27"/>
                <w:lang w:val="vi-VN"/>
              </w:rPr>
            </w:pPr>
            <w:r w:rsidRPr="006C179D">
              <w:rPr>
                <w:sz w:val="27"/>
                <w:szCs w:val="27"/>
                <w:lang w:val="vi-VN"/>
              </w:rPr>
              <w:t>MBA 500kV Bình Dương # 2</w:t>
            </w:r>
          </w:p>
        </w:tc>
        <w:tc>
          <w:tcPr>
            <w:tcW w:w="1134" w:type="dxa"/>
            <w:tcBorders>
              <w:top w:val="nil"/>
              <w:left w:val="nil"/>
              <w:bottom w:val="single" w:sz="4" w:space="0" w:color="auto"/>
              <w:right w:val="single" w:sz="4" w:space="0" w:color="auto"/>
            </w:tcBorders>
            <w:noWrap/>
            <w:vAlign w:val="center"/>
            <w:hideMark/>
          </w:tcPr>
          <w:p w14:paraId="2E4C4382" w14:textId="77777777" w:rsidR="00D96065" w:rsidRPr="006C179D" w:rsidRDefault="00D96065" w:rsidP="008C4F70">
            <w:pPr>
              <w:jc w:val="right"/>
              <w:rPr>
                <w:sz w:val="27"/>
                <w:szCs w:val="27"/>
                <w:lang w:val="vi-VN"/>
              </w:rPr>
            </w:pPr>
            <w:r w:rsidRPr="006C179D">
              <w:rPr>
                <w:sz w:val="27"/>
                <w:szCs w:val="27"/>
                <w:lang w:val="vi-VN"/>
              </w:rPr>
              <w:t>590.77</w:t>
            </w:r>
          </w:p>
        </w:tc>
        <w:tc>
          <w:tcPr>
            <w:tcW w:w="993" w:type="dxa"/>
            <w:tcBorders>
              <w:top w:val="nil"/>
              <w:left w:val="nil"/>
              <w:bottom w:val="single" w:sz="4" w:space="0" w:color="auto"/>
              <w:right w:val="single" w:sz="4" w:space="0" w:color="auto"/>
            </w:tcBorders>
            <w:noWrap/>
            <w:vAlign w:val="center"/>
            <w:hideMark/>
          </w:tcPr>
          <w:p w14:paraId="3EC6AC37" w14:textId="77777777" w:rsidR="00D96065" w:rsidRPr="006C179D" w:rsidRDefault="00D96065" w:rsidP="008C4F70">
            <w:pPr>
              <w:jc w:val="right"/>
              <w:rPr>
                <w:sz w:val="27"/>
                <w:szCs w:val="27"/>
                <w:lang w:val="vi-VN"/>
              </w:rPr>
            </w:pPr>
            <w:r w:rsidRPr="006C179D">
              <w:rPr>
                <w:sz w:val="27"/>
                <w:szCs w:val="27"/>
                <w:lang w:val="vi-VN"/>
              </w:rPr>
              <w:t>65.6%</w:t>
            </w:r>
          </w:p>
        </w:tc>
        <w:tc>
          <w:tcPr>
            <w:tcW w:w="1134" w:type="dxa"/>
            <w:tcBorders>
              <w:top w:val="nil"/>
              <w:left w:val="nil"/>
              <w:bottom w:val="single" w:sz="4" w:space="0" w:color="auto"/>
              <w:right w:val="single" w:sz="4" w:space="0" w:color="auto"/>
            </w:tcBorders>
            <w:noWrap/>
            <w:vAlign w:val="center"/>
            <w:hideMark/>
          </w:tcPr>
          <w:p w14:paraId="66C99996" w14:textId="77777777" w:rsidR="00D96065" w:rsidRPr="006C179D" w:rsidRDefault="00D96065" w:rsidP="008C4F70">
            <w:pPr>
              <w:jc w:val="right"/>
              <w:rPr>
                <w:sz w:val="27"/>
                <w:szCs w:val="27"/>
                <w:lang w:val="vi-VN"/>
              </w:rPr>
            </w:pPr>
            <w:r w:rsidRPr="006C179D">
              <w:rPr>
                <w:sz w:val="27"/>
                <w:szCs w:val="27"/>
                <w:lang w:val="vi-VN"/>
              </w:rPr>
              <w:t>753.8</w:t>
            </w:r>
          </w:p>
        </w:tc>
        <w:tc>
          <w:tcPr>
            <w:tcW w:w="1122" w:type="dxa"/>
            <w:tcBorders>
              <w:top w:val="nil"/>
              <w:left w:val="nil"/>
              <w:bottom w:val="single" w:sz="4" w:space="0" w:color="auto"/>
              <w:right w:val="single" w:sz="4" w:space="0" w:color="auto"/>
            </w:tcBorders>
            <w:noWrap/>
            <w:vAlign w:val="center"/>
            <w:hideMark/>
          </w:tcPr>
          <w:p w14:paraId="5F160700" w14:textId="77777777" w:rsidR="00D96065" w:rsidRPr="006C179D" w:rsidRDefault="00D96065" w:rsidP="008C4F70">
            <w:pPr>
              <w:jc w:val="right"/>
              <w:rPr>
                <w:sz w:val="27"/>
                <w:szCs w:val="27"/>
                <w:lang w:val="vi-VN"/>
              </w:rPr>
            </w:pPr>
            <w:r w:rsidRPr="006C179D">
              <w:rPr>
                <w:sz w:val="27"/>
                <w:szCs w:val="27"/>
                <w:lang w:val="vi-VN"/>
              </w:rPr>
              <w:t>83.8%</w:t>
            </w:r>
          </w:p>
        </w:tc>
        <w:tc>
          <w:tcPr>
            <w:tcW w:w="3697" w:type="dxa"/>
            <w:tcBorders>
              <w:top w:val="nil"/>
              <w:left w:val="nil"/>
              <w:bottom w:val="single" w:sz="4" w:space="0" w:color="auto"/>
              <w:right w:val="single" w:sz="4" w:space="0" w:color="auto"/>
            </w:tcBorders>
            <w:noWrap/>
            <w:vAlign w:val="center"/>
            <w:hideMark/>
          </w:tcPr>
          <w:p w14:paraId="6B178056" w14:textId="77777777" w:rsidR="00D96065" w:rsidRPr="006C179D" w:rsidRDefault="00D96065" w:rsidP="008C4F70">
            <w:pPr>
              <w:rPr>
                <w:sz w:val="27"/>
                <w:szCs w:val="27"/>
                <w:lang w:val="vi-VN"/>
              </w:rPr>
            </w:pPr>
            <w:r w:rsidRPr="006C179D">
              <w:rPr>
                <w:sz w:val="27"/>
                <w:szCs w:val="27"/>
                <w:lang w:val="vi-VN"/>
              </w:rPr>
              <w:t>MBA 500kV Bình Dương # 1</w:t>
            </w:r>
          </w:p>
        </w:tc>
      </w:tr>
      <w:tr w:rsidR="006C179D" w:rsidRPr="006C179D" w14:paraId="6025C935"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370042A2" w14:textId="77777777" w:rsidR="00D96065" w:rsidRPr="006C179D" w:rsidRDefault="00D96065" w:rsidP="008C4F70">
            <w:pPr>
              <w:jc w:val="right"/>
              <w:rPr>
                <w:sz w:val="27"/>
                <w:szCs w:val="27"/>
                <w:lang w:val="vi-VN"/>
              </w:rPr>
            </w:pPr>
            <w:r w:rsidRPr="006C179D">
              <w:rPr>
                <w:sz w:val="27"/>
                <w:szCs w:val="27"/>
                <w:lang w:val="vi-VN"/>
              </w:rPr>
              <w:t>3</w:t>
            </w:r>
          </w:p>
        </w:tc>
        <w:tc>
          <w:tcPr>
            <w:tcW w:w="5529" w:type="dxa"/>
            <w:tcBorders>
              <w:top w:val="nil"/>
              <w:left w:val="nil"/>
              <w:bottom w:val="single" w:sz="4" w:space="0" w:color="auto"/>
              <w:right w:val="single" w:sz="4" w:space="0" w:color="auto"/>
            </w:tcBorders>
            <w:noWrap/>
            <w:vAlign w:val="center"/>
            <w:hideMark/>
          </w:tcPr>
          <w:p w14:paraId="2009062A" w14:textId="77777777" w:rsidR="00D96065" w:rsidRPr="006C179D" w:rsidRDefault="00D96065" w:rsidP="008C4F70">
            <w:pPr>
              <w:rPr>
                <w:sz w:val="27"/>
                <w:szCs w:val="27"/>
                <w:lang w:val="vi-VN"/>
              </w:rPr>
            </w:pPr>
            <w:r w:rsidRPr="006C179D">
              <w:rPr>
                <w:sz w:val="27"/>
                <w:szCs w:val="27"/>
                <w:lang w:val="vi-VN"/>
              </w:rPr>
              <w:t>ĐD 500kV Tân Định - Tụ Di Linh đi Tân Định # 1</w:t>
            </w:r>
          </w:p>
        </w:tc>
        <w:tc>
          <w:tcPr>
            <w:tcW w:w="1134" w:type="dxa"/>
            <w:tcBorders>
              <w:top w:val="nil"/>
              <w:left w:val="nil"/>
              <w:bottom w:val="single" w:sz="4" w:space="0" w:color="auto"/>
              <w:right w:val="single" w:sz="4" w:space="0" w:color="auto"/>
            </w:tcBorders>
            <w:noWrap/>
            <w:vAlign w:val="center"/>
            <w:hideMark/>
          </w:tcPr>
          <w:p w14:paraId="153E2D69" w14:textId="77777777" w:rsidR="00D96065" w:rsidRPr="006C179D" w:rsidRDefault="00D96065" w:rsidP="008C4F70">
            <w:pPr>
              <w:jc w:val="right"/>
              <w:rPr>
                <w:sz w:val="27"/>
                <w:szCs w:val="27"/>
                <w:lang w:val="vi-VN"/>
              </w:rPr>
            </w:pPr>
            <w:r w:rsidRPr="006C179D">
              <w:rPr>
                <w:sz w:val="27"/>
                <w:szCs w:val="27"/>
                <w:lang w:val="vi-VN"/>
              </w:rPr>
              <w:t>1769.86</w:t>
            </w:r>
          </w:p>
        </w:tc>
        <w:tc>
          <w:tcPr>
            <w:tcW w:w="993" w:type="dxa"/>
            <w:tcBorders>
              <w:top w:val="nil"/>
              <w:left w:val="nil"/>
              <w:bottom w:val="single" w:sz="4" w:space="0" w:color="auto"/>
              <w:right w:val="single" w:sz="4" w:space="0" w:color="auto"/>
            </w:tcBorders>
            <w:noWrap/>
            <w:vAlign w:val="center"/>
            <w:hideMark/>
          </w:tcPr>
          <w:p w14:paraId="0D60D8CF" w14:textId="77777777" w:rsidR="00D96065" w:rsidRPr="006C179D" w:rsidRDefault="00D96065" w:rsidP="008C4F70">
            <w:pPr>
              <w:jc w:val="right"/>
              <w:rPr>
                <w:sz w:val="27"/>
                <w:szCs w:val="27"/>
                <w:lang w:val="vi-VN"/>
              </w:rPr>
            </w:pPr>
            <w:r w:rsidRPr="006C179D">
              <w:rPr>
                <w:sz w:val="27"/>
                <w:szCs w:val="27"/>
                <w:lang w:val="vi-VN"/>
              </w:rPr>
              <w:t>75.9%</w:t>
            </w:r>
          </w:p>
        </w:tc>
        <w:tc>
          <w:tcPr>
            <w:tcW w:w="1134" w:type="dxa"/>
            <w:tcBorders>
              <w:top w:val="nil"/>
              <w:left w:val="nil"/>
              <w:bottom w:val="single" w:sz="4" w:space="0" w:color="auto"/>
              <w:right w:val="single" w:sz="4" w:space="0" w:color="auto"/>
            </w:tcBorders>
            <w:noWrap/>
            <w:vAlign w:val="center"/>
            <w:hideMark/>
          </w:tcPr>
          <w:p w14:paraId="576A3180" w14:textId="77777777" w:rsidR="00D96065" w:rsidRPr="006C179D" w:rsidRDefault="00D96065" w:rsidP="008C4F70">
            <w:pPr>
              <w:jc w:val="right"/>
              <w:rPr>
                <w:sz w:val="27"/>
                <w:szCs w:val="27"/>
                <w:lang w:val="vi-VN"/>
              </w:rPr>
            </w:pPr>
            <w:r w:rsidRPr="006C179D">
              <w:rPr>
                <w:sz w:val="27"/>
                <w:szCs w:val="27"/>
                <w:lang w:val="vi-VN"/>
              </w:rPr>
              <w:t>1859.09</w:t>
            </w:r>
          </w:p>
        </w:tc>
        <w:tc>
          <w:tcPr>
            <w:tcW w:w="1122" w:type="dxa"/>
            <w:tcBorders>
              <w:top w:val="nil"/>
              <w:left w:val="nil"/>
              <w:bottom w:val="single" w:sz="4" w:space="0" w:color="auto"/>
              <w:right w:val="single" w:sz="4" w:space="0" w:color="auto"/>
            </w:tcBorders>
            <w:noWrap/>
            <w:vAlign w:val="center"/>
            <w:hideMark/>
          </w:tcPr>
          <w:p w14:paraId="1FF9CD19" w14:textId="77777777" w:rsidR="00D96065" w:rsidRPr="006C179D" w:rsidRDefault="00D96065" w:rsidP="008C4F70">
            <w:pPr>
              <w:jc w:val="right"/>
              <w:rPr>
                <w:sz w:val="27"/>
                <w:szCs w:val="27"/>
                <w:lang w:val="vi-VN"/>
              </w:rPr>
            </w:pPr>
            <w:r w:rsidRPr="006C179D">
              <w:rPr>
                <w:sz w:val="27"/>
                <w:szCs w:val="27"/>
                <w:lang w:val="vi-VN"/>
              </w:rPr>
              <w:t>79.7%</w:t>
            </w:r>
          </w:p>
        </w:tc>
        <w:tc>
          <w:tcPr>
            <w:tcW w:w="3697" w:type="dxa"/>
            <w:tcBorders>
              <w:top w:val="nil"/>
              <w:left w:val="nil"/>
              <w:bottom w:val="single" w:sz="4" w:space="0" w:color="auto"/>
              <w:right w:val="single" w:sz="4" w:space="0" w:color="auto"/>
            </w:tcBorders>
            <w:noWrap/>
            <w:vAlign w:val="center"/>
            <w:hideMark/>
          </w:tcPr>
          <w:p w14:paraId="4D3E0A81" w14:textId="77777777" w:rsidR="00D96065" w:rsidRPr="006C179D" w:rsidRDefault="00D96065" w:rsidP="008C4F70">
            <w:pPr>
              <w:rPr>
                <w:sz w:val="27"/>
                <w:szCs w:val="27"/>
                <w:lang w:val="vi-VN"/>
              </w:rPr>
            </w:pPr>
            <w:r w:rsidRPr="006C179D">
              <w:rPr>
                <w:sz w:val="27"/>
                <w:szCs w:val="27"/>
                <w:lang w:val="vi-VN"/>
              </w:rPr>
              <w:t>ĐD 500kV Chơn Thành - Chơn Thành # 1</w:t>
            </w:r>
          </w:p>
        </w:tc>
      </w:tr>
      <w:tr w:rsidR="006C179D" w:rsidRPr="006C179D" w14:paraId="278731CA"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24A4E7FF" w14:textId="77777777" w:rsidR="00D96065" w:rsidRPr="006C179D" w:rsidRDefault="00D96065" w:rsidP="008C4F70">
            <w:pPr>
              <w:jc w:val="right"/>
              <w:rPr>
                <w:sz w:val="27"/>
                <w:szCs w:val="27"/>
                <w:lang w:val="vi-VN"/>
              </w:rPr>
            </w:pPr>
            <w:r w:rsidRPr="006C179D">
              <w:rPr>
                <w:sz w:val="27"/>
                <w:szCs w:val="27"/>
                <w:lang w:val="vi-VN"/>
              </w:rPr>
              <w:t>4</w:t>
            </w:r>
          </w:p>
        </w:tc>
        <w:tc>
          <w:tcPr>
            <w:tcW w:w="5529" w:type="dxa"/>
            <w:tcBorders>
              <w:top w:val="nil"/>
              <w:left w:val="nil"/>
              <w:bottom w:val="single" w:sz="4" w:space="0" w:color="auto"/>
              <w:right w:val="single" w:sz="4" w:space="0" w:color="auto"/>
            </w:tcBorders>
            <w:noWrap/>
            <w:vAlign w:val="center"/>
            <w:hideMark/>
          </w:tcPr>
          <w:p w14:paraId="6564F122" w14:textId="77777777" w:rsidR="00D96065" w:rsidRPr="006C179D" w:rsidRDefault="00D96065" w:rsidP="008C4F70">
            <w:pPr>
              <w:rPr>
                <w:sz w:val="27"/>
                <w:szCs w:val="27"/>
                <w:lang w:val="vi-VN"/>
              </w:rPr>
            </w:pPr>
            <w:r w:rsidRPr="006C179D">
              <w:rPr>
                <w:sz w:val="27"/>
                <w:szCs w:val="27"/>
                <w:lang w:val="vi-VN"/>
              </w:rPr>
              <w:t>ĐD 500kV Tân Định - Sông Mây # 1</w:t>
            </w:r>
          </w:p>
        </w:tc>
        <w:tc>
          <w:tcPr>
            <w:tcW w:w="1134" w:type="dxa"/>
            <w:tcBorders>
              <w:top w:val="nil"/>
              <w:left w:val="nil"/>
              <w:bottom w:val="single" w:sz="4" w:space="0" w:color="auto"/>
              <w:right w:val="single" w:sz="4" w:space="0" w:color="auto"/>
            </w:tcBorders>
            <w:noWrap/>
            <w:vAlign w:val="center"/>
            <w:hideMark/>
          </w:tcPr>
          <w:p w14:paraId="6C839AD6" w14:textId="77777777" w:rsidR="00D96065" w:rsidRPr="006C179D" w:rsidRDefault="00D96065" w:rsidP="008C4F70">
            <w:pPr>
              <w:jc w:val="right"/>
              <w:rPr>
                <w:sz w:val="27"/>
                <w:szCs w:val="27"/>
                <w:lang w:val="vi-VN"/>
              </w:rPr>
            </w:pPr>
            <w:r w:rsidRPr="006C179D">
              <w:rPr>
                <w:sz w:val="27"/>
                <w:szCs w:val="27"/>
                <w:lang w:val="vi-VN"/>
              </w:rPr>
              <w:t>708.74</w:t>
            </w:r>
          </w:p>
        </w:tc>
        <w:tc>
          <w:tcPr>
            <w:tcW w:w="993" w:type="dxa"/>
            <w:tcBorders>
              <w:top w:val="nil"/>
              <w:left w:val="nil"/>
              <w:bottom w:val="single" w:sz="4" w:space="0" w:color="auto"/>
              <w:right w:val="single" w:sz="4" w:space="0" w:color="auto"/>
            </w:tcBorders>
            <w:noWrap/>
            <w:vAlign w:val="center"/>
            <w:hideMark/>
          </w:tcPr>
          <w:p w14:paraId="0FD7FCC1" w14:textId="77777777" w:rsidR="00D96065" w:rsidRPr="006C179D" w:rsidRDefault="00D96065" w:rsidP="008C4F70">
            <w:pPr>
              <w:jc w:val="right"/>
              <w:rPr>
                <w:sz w:val="27"/>
                <w:szCs w:val="27"/>
                <w:lang w:val="vi-VN"/>
              </w:rPr>
            </w:pPr>
            <w:r w:rsidRPr="006C179D">
              <w:rPr>
                <w:sz w:val="27"/>
                <w:szCs w:val="27"/>
                <w:lang w:val="vi-VN"/>
              </w:rPr>
              <w:t>30.4%</w:t>
            </w:r>
          </w:p>
        </w:tc>
        <w:tc>
          <w:tcPr>
            <w:tcW w:w="1134" w:type="dxa"/>
            <w:tcBorders>
              <w:top w:val="nil"/>
              <w:left w:val="nil"/>
              <w:bottom w:val="single" w:sz="4" w:space="0" w:color="auto"/>
              <w:right w:val="single" w:sz="4" w:space="0" w:color="auto"/>
            </w:tcBorders>
            <w:noWrap/>
            <w:vAlign w:val="center"/>
            <w:hideMark/>
          </w:tcPr>
          <w:p w14:paraId="6C083913" w14:textId="77777777" w:rsidR="00D96065" w:rsidRPr="006C179D" w:rsidRDefault="00D96065" w:rsidP="008C4F70">
            <w:pPr>
              <w:jc w:val="right"/>
              <w:rPr>
                <w:sz w:val="27"/>
                <w:szCs w:val="27"/>
                <w:lang w:val="vi-VN"/>
              </w:rPr>
            </w:pPr>
            <w:r w:rsidRPr="006C179D">
              <w:rPr>
                <w:sz w:val="27"/>
                <w:szCs w:val="27"/>
                <w:lang w:val="vi-VN"/>
              </w:rPr>
              <w:t>1142.8</w:t>
            </w:r>
          </w:p>
        </w:tc>
        <w:tc>
          <w:tcPr>
            <w:tcW w:w="1122" w:type="dxa"/>
            <w:tcBorders>
              <w:top w:val="nil"/>
              <w:left w:val="nil"/>
              <w:bottom w:val="single" w:sz="4" w:space="0" w:color="auto"/>
              <w:right w:val="single" w:sz="4" w:space="0" w:color="auto"/>
            </w:tcBorders>
            <w:noWrap/>
            <w:vAlign w:val="center"/>
            <w:hideMark/>
          </w:tcPr>
          <w:p w14:paraId="12827A40" w14:textId="77777777" w:rsidR="00D96065" w:rsidRPr="006C179D" w:rsidRDefault="00D96065" w:rsidP="008C4F70">
            <w:pPr>
              <w:jc w:val="right"/>
              <w:rPr>
                <w:sz w:val="27"/>
                <w:szCs w:val="27"/>
                <w:lang w:val="vi-VN"/>
              </w:rPr>
            </w:pPr>
            <w:r w:rsidRPr="006C179D">
              <w:rPr>
                <w:sz w:val="27"/>
                <w:szCs w:val="27"/>
                <w:lang w:val="vi-VN"/>
              </w:rPr>
              <w:t>49.0%</w:t>
            </w:r>
          </w:p>
        </w:tc>
        <w:tc>
          <w:tcPr>
            <w:tcW w:w="3697" w:type="dxa"/>
            <w:tcBorders>
              <w:top w:val="nil"/>
              <w:left w:val="nil"/>
              <w:bottom w:val="single" w:sz="4" w:space="0" w:color="auto"/>
              <w:right w:val="single" w:sz="4" w:space="0" w:color="auto"/>
            </w:tcBorders>
            <w:noWrap/>
            <w:vAlign w:val="center"/>
            <w:hideMark/>
          </w:tcPr>
          <w:p w14:paraId="3298B5E7" w14:textId="77777777" w:rsidR="00D96065" w:rsidRPr="006C179D" w:rsidRDefault="00D96065" w:rsidP="008C4F70">
            <w:pPr>
              <w:rPr>
                <w:sz w:val="27"/>
                <w:szCs w:val="27"/>
                <w:lang w:val="vi-VN"/>
              </w:rPr>
            </w:pPr>
            <w:r w:rsidRPr="006C179D">
              <w:rPr>
                <w:sz w:val="27"/>
                <w:szCs w:val="27"/>
                <w:lang w:val="vi-VN"/>
              </w:rPr>
              <w:t>ĐD 500kV Sông Mây - Bình Dương # 1</w:t>
            </w:r>
          </w:p>
        </w:tc>
      </w:tr>
      <w:tr w:rsidR="006C179D" w:rsidRPr="006C179D" w14:paraId="48444BA4"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088DE82E" w14:textId="77777777" w:rsidR="00D96065" w:rsidRPr="006C179D" w:rsidRDefault="00D96065" w:rsidP="008C4F70">
            <w:pPr>
              <w:jc w:val="right"/>
              <w:rPr>
                <w:sz w:val="27"/>
                <w:szCs w:val="27"/>
                <w:lang w:val="vi-VN"/>
              </w:rPr>
            </w:pPr>
            <w:r w:rsidRPr="006C179D">
              <w:rPr>
                <w:sz w:val="27"/>
                <w:szCs w:val="27"/>
                <w:lang w:val="vi-VN"/>
              </w:rPr>
              <w:t>5</w:t>
            </w:r>
          </w:p>
        </w:tc>
        <w:tc>
          <w:tcPr>
            <w:tcW w:w="5529" w:type="dxa"/>
            <w:tcBorders>
              <w:top w:val="nil"/>
              <w:left w:val="nil"/>
              <w:bottom w:val="single" w:sz="4" w:space="0" w:color="auto"/>
              <w:right w:val="single" w:sz="4" w:space="0" w:color="auto"/>
            </w:tcBorders>
            <w:noWrap/>
            <w:vAlign w:val="center"/>
            <w:hideMark/>
          </w:tcPr>
          <w:p w14:paraId="4710DF5D" w14:textId="77777777" w:rsidR="00D96065" w:rsidRPr="006C179D" w:rsidRDefault="00D96065" w:rsidP="008C4F70">
            <w:pPr>
              <w:rPr>
                <w:sz w:val="27"/>
                <w:szCs w:val="27"/>
                <w:lang w:val="vi-VN"/>
              </w:rPr>
            </w:pPr>
            <w:r w:rsidRPr="006C179D">
              <w:rPr>
                <w:sz w:val="27"/>
                <w:szCs w:val="27"/>
                <w:lang w:val="vi-VN"/>
              </w:rPr>
              <w:t>ĐD 500kV Tân Định - Bình Dương # 1</w:t>
            </w:r>
          </w:p>
        </w:tc>
        <w:tc>
          <w:tcPr>
            <w:tcW w:w="1134" w:type="dxa"/>
            <w:tcBorders>
              <w:top w:val="nil"/>
              <w:left w:val="nil"/>
              <w:bottom w:val="single" w:sz="4" w:space="0" w:color="auto"/>
              <w:right w:val="single" w:sz="4" w:space="0" w:color="auto"/>
            </w:tcBorders>
            <w:noWrap/>
            <w:vAlign w:val="center"/>
            <w:hideMark/>
          </w:tcPr>
          <w:p w14:paraId="6D55C488" w14:textId="77777777" w:rsidR="00D96065" w:rsidRPr="006C179D" w:rsidRDefault="00D96065" w:rsidP="008C4F70">
            <w:pPr>
              <w:jc w:val="right"/>
              <w:rPr>
                <w:sz w:val="27"/>
                <w:szCs w:val="27"/>
                <w:lang w:val="vi-VN"/>
              </w:rPr>
            </w:pPr>
            <w:r w:rsidRPr="006C179D">
              <w:rPr>
                <w:sz w:val="27"/>
                <w:szCs w:val="27"/>
                <w:lang w:val="vi-VN"/>
              </w:rPr>
              <w:t>640.73</w:t>
            </w:r>
          </w:p>
        </w:tc>
        <w:tc>
          <w:tcPr>
            <w:tcW w:w="993" w:type="dxa"/>
            <w:tcBorders>
              <w:top w:val="nil"/>
              <w:left w:val="nil"/>
              <w:bottom w:val="single" w:sz="4" w:space="0" w:color="auto"/>
              <w:right w:val="single" w:sz="4" w:space="0" w:color="auto"/>
            </w:tcBorders>
            <w:noWrap/>
            <w:vAlign w:val="center"/>
            <w:hideMark/>
          </w:tcPr>
          <w:p w14:paraId="0E6175C4" w14:textId="77777777" w:rsidR="00D96065" w:rsidRPr="006C179D" w:rsidRDefault="00D96065" w:rsidP="008C4F70">
            <w:pPr>
              <w:jc w:val="right"/>
              <w:rPr>
                <w:sz w:val="27"/>
                <w:szCs w:val="27"/>
                <w:lang w:val="vi-VN"/>
              </w:rPr>
            </w:pPr>
            <w:r w:rsidRPr="006C179D">
              <w:rPr>
                <w:sz w:val="27"/>
                <w:szCs w:val="27"/>
                <w:lang w:val="vi-VN"/>
              </w:rPr>
              <w:t>27.5%</w:t>
            </w:r>
          </w:p>
        </w:tc>
        <w:tc>
          <w:tcPr>
            <w:tcW w:w="1134" w:type="dxa"/>
            <w:tcBorders>
              <w:top w:val="nil"/>
              <w:left w:val="nil"/>
              <w:bottom w:val="single" w:sz="4" w:space="0" w:color="auto"/>
              <w:right w:val="single" w:sz="4" w:space="0" w:color="auto"/>
            </w:tcBorders>
            <w:noWrap/>
            <w:vAlign w:val="center"/>
            <w:hideMark/>
          </w:tcPr>
          <w:p w14:paraId="4BEFAA75" w14:textId="77777777" w:rsidR="00D96065" w:rsidRPr="006C179D" w:rsidRDefault="00D96065" w:rsidP="008C4F70">
            <w:pPr>
              <w:jc w:val="right"/>
              <w:rPr>
                <w:sz w:val="27"/>
                <w:szCs w:val="27"/>
                <w:lang w:val="vi-VN"/>
              </w:rPr>
            </w:pPr>
            <w:r w:rsidRPr="006C179D">
              <w:rPr>
                <w:sz w:val="27"/>
                <w:szCs w:val="27"/>
                <w:lang w:val="vi-VN"/>
              </w:rPr>
              <w:t>975.8</w:t>
            </w:r>
          </w:p>
        </w:tc>
        <w:tc>
          <w:tcPr>
            <w:tcW w:w="1122" w:type="dxa"/>
            <w:tcBorders>
              <w:top w:val="nil"/>
              <w:left w:val="nil"/>
              <w:bottom w:val="single" w:sz="4" w:space="0" w:color="auto"/>
              <w:right w:val="single" w:sz="4" w:space="0" w:color="auto"/>
            </w:tcBorders>
            <w:noWrap/>
            <w:vAlign w:val="center"/>
            <w:hideMark/>
          </w:tcPr>
          <w:p w14:paraId="446B2491" w14:textId="77777777" w:rsidR="00D96065" w:rsidRPr="006C179D" w:rsidRDefault="00D96065" w:rsidP="008C4F70">
            <w:pPr>
              <w:jc w:val="right"/>
              <w:rPr>
                <w:sz w:val="27"/>
                <w:szCs w:val="27"/>
                <w:lang w:val="vi-VN"/>
              </w:rPr>
            </w:pPr>
            <w:r w:rsidRPr="006C179D">
              <w:rPr>
                <w:sz w:val="27"/>
                <w:szCs w:val="27"/>
                <w:lang w:val="vi-VN"/>
              </w:rPr>
              <w:t>41.8%</w:t>
            </w:r>
          </w:p>
        </w:tc>
        <w:tc>
          <w:tcPr>
            <w:tcW w:w="3697" w:type="dxa"/>
            <w:tcBorders>
              <w:top w:val="nil"/>
              <w:left w:val="nil"/>
              <w:bottom w:val="single" w:sz="4" w:space="0" w:color="auto"/>
              <w:right w:val="single" w:sz="4" w:space="0" w:color="auto"/>
            </w:tcBorders>
            <w:noWrap/>
            <w:vAlign w:val="center"/>
            <w:hideMark/>
          </w:tcPr>
          <w:p w14:paraId="5D66B540" w14:textId="77777777" w:rsidR="00D96065" w:rsidRPr="006C179D" w:rsidRDefault="00D96065" w:rsidP="008C4F70">
            <w:pPr>
              <w:rPr>
                <w:sz w:val="27"/>
                <w:szCs w:val="27"/>
                <w:lang w:val="vi-VN"/>
              </w:rPr>
            </w:pPr>
            <w:r w:rsidRPr="006C179D">
              <w:rPr>
                <w:sz w:val="27"/>
                <w:szCs w:val="27"/>
                <w:lang w:val="vi-VN"/>
              </w:rPr>
              <w:t>ĐD 500kV Tụ Di Linh đi Tân Định - Tân Định # 1</w:t>
            </w:r>
          </w:p>
        </w:tc>
      </w:tr>
      <w:tr w:rsidR="006C179D" w:rsidRPr="006C179D" w14:paraId="22BB4BD7"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7F16A1EC" w14:textId="77777777" w:rsidR="00D96065" w:rsidRPr="006C179D" w:rsidRDefault="00D96065" w:rsidP="008C4F70">
            <w:pPr>
              <w:jc w:val="right"/>
              <w:rPr>
                <w:sz w:val="27"/>
                <w:szCs w:val="27"/>
                <w:lang w:val="vi-VN"/>
              </w:rPr>
            </w:pPr>
            <w:r w:rsidRPr="006C179D">
              <w:rPr>
                <w:sz w:val="27"/>
                <w:szCs w:val="27"/>
                <w:lang w:val="vi-VN"/>
              </w:rPr>
              <w:t>6</w:t>
            </w:r>
          </w:p>
        </w:tc>
        <w:tc>
          <w:tcPr>
            <w:tcW w:w="5529" w:type="dxa"/>
            <w:tcBorders>
              <w:top w:val="nil"/>
              <w:left w:val="nil"/>
              <w:bottom w:val="single" w:sz="4" w:space="0" w:color="auto"/>
              <w:right w:val="single" w:sz="4" w:space="0" w:color="auto"/>
            </w:tcBorders>
            <w:noWrap/>
            <w:vAlign w:val="center"/>
            <w:hideMark/>
          </w:tcPr>
          <w:p w14:paraId="224EE8A7" w14:textId="77777777" w:rsidR="00D96065" w:rsidRPr="006C179D" w:rsidRDefault="00D96065" w:rsidP="008C4F70">
            <w:pPr>
              <w:rPr>
                <w:sz w:val="27"/>
                <w:szCs w:val="27"/>
                <w:lang w:val="vi-VN"/>
              </w:rPr>
            </w:pPr>
            <w:r w:rsidRPr="006C179D">
              <w:rPr>
                <w:sz w:val="27"/>
                <w:szCs w:val="27"/>
                <w:lang w:val="vi-VN"/>
              </w:rPr>
              <w:t>ĐD 500kV Tân Định - Cầu Bông # 1</w:t>
            </w:r>
          </w:p>
        </w:tc>
        <w:tc>
          <w:tcPr>
            <w:tcW w:w="1134" w:type="dxa"/>
            <w:tcBorders>
              <w:top w:val="nil"/>
              <w:left w:val="nil"/>
              <w:bottom w:val="single" w:sz="4" w:space="0" w:color="auto"/>
              <w:right w:val="single" w:sz="4" w:space="0" w:color="auto"/>
            </w:tcBorders>
            <w:noWrap/>
            <w:vAlign w:val="center"/>
            <w:hideMark/>
          </w:tcPr>
          <w:p w14:paraId="48400358" w14:textId="77777777" w:rsidR="00D96065" w:rsidRPr="006C179D" w:rsidRDefault="00D96065" w:rsidP="008C4F70">
            <w:pPr>
              <w:jc w:val="right"/>
              <w:rPr>
                <w:sz w:val="27"/>
                <w:szCs w:val="27"/>
                <w:lang w:val="vi-VN"/>
              </w:rPr>
            </w:pPr>
            <w:r w:rsidRPr="006C179D">
              <w:rPr>
                <w:sz w:val="27"/>
                <w:szCs w:val="27"/>
                <w:lang w:val="vi-VN"/>
              </w:rPr>
              <w:t>276.81</w:t>
            </w:r>
          </w:p>
        </w:tc>
        <w:tc>
          <w:tcPr>
            <w:tcW w:w="993" w:type="dxa"/>
            <w:tcBorders>
              <w:top w:val="nil"/>
              <w:left w:val="nil"/>
              <w:bottom w:val="single" w:sz="4" w:space="0" w:color="auto"/>
              <w:right w:val="single" w:sz="4" w:space="0" w:color="auto"/>
            </w:tcBorders>
            <w:noWrap/>
            <w:vAlign w:val="center"/>
            <w:hideMark/>
          </w:tcPr>
          <w:p w14:paraId="5ACD150B" w14:textId="77777777" w:rsidR="00D96065" w:rsidRPr="006C179D" w:rsidRDefault="00D96065" w:rsidP="008C4F70">
            <w:pPr>
              <w:jc w:val="right"/>
              <w:rPr>
                <w:sz w:val="27"/>
                <w:szCs w:val="27"/>
                <w:lang w:val="vi-VN"/>
              </w:rPr>
            </w:pPr>
            <w:r w:rsidRPr="006C179D">
              <w:rPr>
                <w:sz w:val="27"/>
                <w:szCs w:val="27"/>
                <w:lang w:val="vi-VN"/>
              </w:rPr>
              <w:t>11.9%</w:t>
            </w:r>
          </w:p>
        </w:tc>
        <w:tc>
          <w:tcPr>
            <w:tcW w:w="1134" w:type="dxa"/>
            <w:tcBorders>
              <w:top w:val="nil"/>
              <w:left w:val="nil"/>
              <w:bottom w:val="single" w:sz="4" w:space="0" w:color="auto"/>
              <w:right w:val="single" w:sz="4" w:space="0" w:color="auto"/>
            </w:tcBorders>
            <w:noWrap/>
            <w:vAlign w:val="center"/>
            <w:hideMark/>
          </w:tcPr>
          <w:p w14:paraId="08AD2B2E" w14:textId="77777777" w:rsidR="00D96065" w:rsidRPr="006C179D" w:rsidRDefault="00D96065" w:rsidP="008C4F70">
            <w:pPr>
              <w:jc w:val="right"/>
              <w:rPr>
                <w:sz w:val="27"/>
                <w:szCs w:val="27"/>
                <w:lang w:val="vi-VN"/>
              </w:rPr>
            </w:pPr>
            <w:r w:rsidRPr="006C179D">
              <w:rPr>
                <w:sz w:val="27"/>
                <w:szCs w:val="27"/>
                <w:lang w:val="vi-VN"/>
              </w:rPr>
              <w:t>583.61</w:t>
            </w:r>
          </w:p>
        </w:tc>
        <w:tc>
          <w:tcPr>
            <w:tcW w:w="1122" w:type="dxa"/>
            <w:tcBorders>
              <w:top w:val="nil"/>
              <w:left w:val="nil"/>
              <w:bottom w:val="single" w:sz="4" w:space="0" w:color="auto"/>
              <w:right w:val="single" w:sz="4" w:space="0" w:color="auto"/>
            </w:tcBorders>
            <w:noWrap/>
            <w:vAlign w:val="center"/>
            <w:hideMark/>
          </w:tcPr>
          <w:p w14:paraId="765E3190" w14:textId="77777777" w:rsidR="00D96065" w:rsidRPr="006C179D" w:rsidRDefault="00D96065" w:rsidP="008C4F70">
            <w:pPr>
              <w:jc w:val="right"/>
              <w:rPr>
                <w:sz w:val="27"/>
                <w:szCs w:val="27"/>
                <w:lang w:val="vi-VN"/>
              </w:rPr>
            </w:pPr>
            <w:r w:rsidRPr="006C179D">
              <w:rPr>
                <w:sz w:val="27"/>
                <w:szCs w:val="27"/>
                <w:lang w:val="vi-VN"/>
              </w:rPr>
              <w:t>25.0%</w:t>
            </w:r>
          </w:p>
        </w:tc>
        <w:tc>
          <w:tcPr>
            <w:tcW w:w="3697" w:type="dxa"/>
            <w:tcBorders>
              <w:top w:val="nil"/>
              <w:left w:val="nil"/>
              <w:bottom w:val="single" w:sz="4" w:space="0" w:color="auto"/>
              <w:right w:val="single" w:sz="4" w:space="0" w:color="auto"/>
            </w:tcBorders>
            <w:noWrap/>
            <w:vAlign w:val="center"/>
            <w:hideMark/>
          </w:tcPr>
          <w:p w14:paraId="16A067D0" w14:textId="77777777" w:rsidR="00D96065" w:rsidRPr="006C179D" w:rsidRDefault="00D96065" w:rsidP="008C4F70">
            <w:pPr>
              <w:rPr>
                <w:sz w:val="27"/>
                <w:szCs w:val="27"/>
                <w:lang w:val="vi-VN"/>
              </w:rPr>
            </w:pPr>
            <w:r w:rsidRPr="006C179D">
              <w:rPr>
                <w:sz w:val="27"/>
                <w:szCs w:val="27"/>
                <w:lang w:val="vi-VN"/>
              </w:rPr>
              <w:t>ĐD 500kV Tụ Di Linh đi Tân Định - Tân Định # 1</w:t>
            </w:r>
          </w:p>
        </w:tc>
      </w:tr>
      <w:tr w:rsidR="006C179D" w:rsidRPr="006C179D" w14:paraId="087C4FDD"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06593034" w14:textId="77777777" w:rsidR="00D96065" w:rsidRPr="006C179D" w:rsidRDefault="00D96065" w:rsidP="008C4F70">
            <w:pPr>
              <w:jc w:val="right"/>
              <w:rPr>
                <w:sz w:val="27"/>
                <w:szCs w:val="27"/>
                <w:lang w:val="vi-VN"/>
              </w:rPr>
            </w:pPr>
            <w:r w:rsidRPr="006C179D">
              <w:rPr>
                <w:sz w:val="27"/>
                <w:szCs w:val="27"/>
                <w:lang w:val="vi-VN"/>
              </w:rPr>
              <w:t>7</w:t>
            </w:r>
          </w:p>
        </w:tc>
        <w:tc>
          <w:tcPr>
            <w:tcW w:w="5529" w:type="dxa"/>
            <w:tcBorders>
              <w:top w:val="nil"/>
              <w:left w:val="nil"/>
              <w:bottom w:val="single" w:sz="4" w:space="0" w:color="auto"/>
              <w:right w:val="single" w:sz="4" w:space="0" w:color="auto"/>
            </w:tcBorders>
            <w:noWrap/>
            <w:vAlign w:val="center"/>
            <w:hideMark/>
          </w:tcPr>
          <w:p w14:paraId="269AFE1A" w14:textId="77777777" w:rsidR="00D96065" w:rsidRPr="006C179D" w:rsidRDefault="00D96065" w:rsidP="008C4F70">
            <w:pPr>
              <w:rPr>
                <w:sz w:val="27"/>
                <w:szCs w:val="27"/>
                <w:lang w:val="vi-VN"/>
              </w:rPr>
            </w:pPr>
            <w:r w:rsidRPr="006C179D">
              <w:rPr>
                <w:sz w:val="27"/>
                <w:szCs w:val="27"/>
                <w:lang w:val="vi-VN"/>
              </w:rPr>
              <w:t>MBA 500kV Tân Định # 2</w:t>
            </w:r>
          </w:p>
        </w:tc>
        <w:tc>
          <w:tcPr>
            <w:tcW w:w="1134" w:type="dxa"/>
            <w:tcBorders>
              <w:top w:val="nil"/>
              <w:left w:val="nil"/>
              <w:bottom w:val="single" w:sz="4" w:space="0" w:color="auto"/>
              <w:right w:val="single" w:sz="4" w:space="0" w:color="auto"/>
            </w:tcBorders>
            <w:noWrap/>
            <w:vAlign w:val="center"/>
            <w:hideMark/>
          </w:tcPr>
          <w:p w14:paraId="231302AA" w14:textId="77777777" w:rsidR="00D96065" w:rsidRPr="006C179D" w:rsidRDefault="00D96065" w:rsidP="008C4F70">
            <w:pPr>
              <w:jc w:val="right"/>
              <w:rPr>
                <w:sz w:val="27"/>
                <w:szCs w:val="27"/>
                <w:lang w:val="vi-VN"/>
              </w:rPr>
            </w:pPr>
            <w:r w:rsidRPr="006C179D">
              <w:rPr>
                <w:sz w:val="27"/>
                <w:szCs w:val="27"/>
                <w:lang w:val="vi-VN"/>
              </w:rPr>
              <w:t>780.11</w:t>
            </w:r>
          </w:p>
        </w:tc>
        <w:tc>
          <w:tcPr>
            <w:tcW w:w="993" w:type="dxa"/>
            <w:tcBorders>
              <w:top w:val="nil"/>
              <w:left w:val="nil"/>
              <w:bottom w:val="single" w:sz="4" w:space="0" w:color="auto"/>
              <w:right w:val="single" w:sz="4" w:space="0" w:color="auto"/>
            </w:tcBorders>
            <w:noWrap/>
            <w:vAlign w:val="center"/>
            <w:hideMark/>
          </w:tcPr>
          <w:p w14:paraId="2B59F7B8" w14:textId="77777777" w:rsidR="00D96065" w:rsidRPr="006C179D" w:rsidRDefault="00D96065" w:rsidP="008C4F70">
            <w:pPr>
              <w:jc w:val="right"/>
              <w:rPr>
                <w:sz w:val="27"/>
                <w:szCs w:val="27"/>
                <w:lang w:val="vi-VN"/>
              </w:rPr>
            </w:pPr>
            <w:r w:rsidRPr="006C179D">
              <w:rPr>
                <w:sz w:val="27"/>
                <w:szCs w:val="27"/>
                <w:lang w:val="vi-VN"/>
              </w:rPr>
              <w:t>86.7%</w:t>
            </w:r>
          </w:p>
        </w:tc>
        <w:tc>
          <w:tcPr>
            <w:tcW w:w="1134" w:type="dxa"/>
            <w:tcBorders>
              <w:top w:val="nil"/>
              <w:left w:val="nil"/>
              <w:bottom w:val="single" w:sz="4" w:space="0" w:color="auto"/>
              <w:right w:val="single" w:sz="4" w:space="0" w:color="auto"/>
            </w:tcBorders>
            <w:noWrap/>
            <w:vAlign w:val="center"/>
            <w:hideMark/>
          </w:tcPr>
          <w:p w14:paraId="35811E05" w14:textId="77777777" w:rsidR="00D96065" w:rsidRPr="004968A6" w:rsidRDefault="00D96065" w:rsidP="008C4F70">
            <w:pPr>
              <w:jc w:val="right"/>
              <w:rPr>
                <w:sz w:val="27"/>
                <w:szCs w:val="27"/>
                <w:lang w:val="vi-VN"/>
              </w:rPr>
            </w:pPr>
            <w:r w:rsidRPr="004968A6">
              <w:rPr>
                <w:sz w:val="27"/>
                <w:szCs w:val="27"/>
                <w:lang w:val="vi-VN"/>
              </w:rPr>
              <w:t>973.25</w:t>
            </w:r>
          </w:p>
        </w:tc>
        <w:tc>
          <w:tcPr>
            <w:tcW w:w="1122"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356966EE" w14:textId="77777777" w:rsidR="00D96065" w:rsidRPr="004968A6" w:rsidRDefault="00D96065" w:rsidP="008C4F70">
            <w:pPr>
              <w:jc w:val="right"/>
              <w:rPr>
                <w:sz w:val="27"/>
                <w:szCs w:val="27"/>
                <w:lang w:val="vi-VN"/>
              </w:rPr>
            </w:pPr>
            <w:r w:rsidRPr="004968A6">
              <w:rPr>
                <w:sz w:val="27"/>
                <w:szCs w:val="27"/>
                <w:lang w:val="vi-VN"/>
              </w:rPr>
              <w:t>108.1%</w:t>
            </w:r>
          </w:p>
        </w:tc>
        <w:tc>
          <w:tcPr>
            <w:tcW w:w="3697" w:type="dxa"/>
            <w:tcBorders>
              <w:top w:val="nil"/>
              <w:left w:val="nil"/>
              <w:bottom w:val="single" w:sz="4" w:space="0" w:color="auto"/>
              <w:right w:val="single" w:sz="4" w:space="0" w:color="auto"/>
            </w:tcBorders>
            <w:noWrap/>
            <w:vAlign w:val="center"/>
            <w:hideMark/>
          </w:tcPr>
          <w:p w14:paraId="279E8C62" w14:textId="77777777" w:rsidR="00D96065" w:rsidRPr="006C179D" w:rsidRDefault="00D96065" w:rsidP="008C4F70">
            <w:pPr>
              <w:rPr>
                <w:sz w:val="27"/>
                <w:szCs w:val="27"/>
                <w:lang w:val="vi-VN"/>
              </w:rPr>
            </w:pPr>
            <w:r w:rsidRPr="006C179D">
              <w:rPr>
                <w:sz w:val="27"/>
                <w:szCs w:val="27"/>
                <w:lang w:val="vi-VN"/>
              </w:rPr>
              <w:t>MBA 500kV Tân Định # 1</w:t>
            </w:r>
          </w:p>
        </w:tc>
      </w:tr>
      <w:tr w:rsidR="006C179D" w:rsidRPr="006C179D" w14:paraId="44A462B7"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241096F8" w14:textId="77777777" w:rsidR="00D96065" w:rsidRPr="006C179D" w:rsidRDefault="00D96065" w:rsidP="008C4F70">
            <w:pPr>
              <w:jc w:val="right"/>
              <w:rPr>
                <w:sz w:val="27"/>
                <w:szCs w:val="27"/>
                <w:lang w:val="vi-VN"/>
              </w:rPr>
            </w:pPr>
            <w:r w:rsidRPr="006C179D">
              <w:rPr>
                <w:sz w:val="27"/>
                <w:szCs w:val="27"/>
                <w:lang w:val="vi-VN"/>
              </w:rPr>
              <w:t>8</w:t>
            </w:r>
          </w:p>
        </w:tc>
        <w:tc>
          <w:tcPr>
            <w:tcW w:w="5529" w:type="dxa"/>
            <w:tcBorders>
              <w:top w:val="nil"/>
              <w:left w:val="nil"/>
              <w:bottom w:val="single" w:sz="4" w:space="0" w:color="auto"/>
              <w:right w:val="single" w:sz="4" w:space="0" w:color="auto"/>
            </w:tcBorders>
            <w:noWrap/>
            <w:vAlign w:val="center"/>
            <w:hideMark/>
          </w:tcPr>
          <w:p w14:paraId="2B7C7F16" w14:textId="77777777" w:rsidR="00D96065" w:rsidRPr="006C179D" w:rsidRDefault="00D96065" w:rsidP="008C4F70">
            <w:pPr>
              <w:rPr>
                <w:sz w:val="27"/>
                <w:szCs w:val="27"/>
                <w:lang w:val="vi-VN"/>
              </w:rPr>
            </w:pPr>
            <w:r w:rsidRPr="006C179D">
              <w:rPr>
                <w:sz w:val="27"/>
                <w:szCs w:val="27"/>
                <w:lang w:val="vi-VN"/>
              </w:rPr>
              <w:t>MBA 500kV Tân Định # 1</w:t>
            </w:r>
          </w:p>
        </w:tc>
        <w:tc>
          <w:tcPr>
            <w:tcW w:w="1134" w:type="dxa"/>
            <w:tcBorders>
              <w:top w:val="nil"/>
              <w:left w:val="nil"/>
              <w:bottom w:val="single" w:sz="4" w:space="0" w:color="auto"/>
              <w:right w:val="single" w:sz="4" w:space="0" w:color="auto"/>
            </w:tcBorders>
            <w:noWrap/>
            <w:vAlign w:val="center"/>
            <w:hideMark/>
          </w:tcPr>
          <w:p w14:paraId="62244469" w14:textId="77777777" w:rsidR="00D96065" w:rsidRPr="006C179D" w:rsidRDefault="00D96065" w:rsidP="008C4F70">
            <w:pPr>
              <w:jc w:val="right"/>
              <w:rPr>
                <w:sz w:val="27"/>
                <w:szCs w:val="27"/>
                <w:lang w:val="vi-VN"/>
              </w:rPr>
            </w:pPr>
            <w:r w:rsidRPr="006C179D">
              <w:rPr>
                <w:sz w:val="27"/>
                <w:szCs w:val="27"/>
                <w:lang w:val="vi-VN"/>
              </w:rPr>
              <w:t>780.11</w:t>
            </w:r>
          </w:p>
        </w:tc>
        <w:tc>
          <w:tcPr>
            <w:tcW w:w="993" w:type="dxa"/>
            <w:tcBorders>
              <w:top w:val="nil"/>
              <w:left w:val="nil"/>
              <w:bottom w:val="single" w:sz="4" w:space="0" w:color="auto"/>
              <w:right w:val="single" w:sz="4" w:space="0" w:color="auto"/>
            </w:tcBorders>
            <w:noWrap/>
            <w:vAlign w:val="center"/>
            <w:hideMark/>
          </w:tcPr>
          <w:p w14:paraId="24614CAF" w14:textId="77777777" w:rsidR="00D96065" w:rsidRPr="006C179D" w:rsidRDefault="00D96065" w:rsidP="008C4F70">
            <w:pPr>
              <w:jc w:val="right"/>
              <w:rPr>
                <w:sz w:val="27"/>
                <w:szCs w:val="27"/>
                <w:lang w:val="vi-VN"/>
              </w:rPr>
            </w:pPr>
            <w:r w:rsidRPr="006C179D">
              <w:rPr>
                <w:sz w:val="27"/>
                <w:szCs w:val="27"/>
                <w:lang w:val="vi-VN"/>
              </w:rPr>
              <w:t>86.7%</w:t>
            </w:r>
          </w:p>
        </w:tc>
        <w:tc>
          <w:tcPr>
            <w:tcW w:w="1134" w:type="dxa"/>
            <w:tcBorders>
              <w:top w:val="nil"/>
              <w:left w:val="nil"/>
              <w:bottom w:val="single" w:sz="4" w:space="0" w:color="auto"/>
              <w:right w:val="single" w:sz="4" w:space="0" w:color="auto"/>
            </w:tcBorders>
            <w:noWrap/>
            <w:vAlign w:val="center"/>
            <w:hideMark/>
          </w:tcPr>
          <w:p w14:paraId="43C79590" w14:textId="77777777" w:rsidR="00D96065" w:rsidRPr="004968A6" w:rsidRDefault="00D96065" w:rsidP="008C4F70">
            <w:pPr>
              <w:jc w:val="right"/>
              <w:rPr>
                <w:sz w:val="27"/>
                <w:szCs w:val="27"/>
                <w:lang w:val="vi-VN"/>
              </w:rPr>
            </w:pPr>
            <w:r w:rsidRPr="004968A6">
              <w:rPr>
                <w:sz w:val="27"/>
                <w:szCs w:val="27"/>
                <w:lang w:val="vi-VN"/>
              </w:rPr>
              <w:t>973.25</w:t>
            </w:r>
          </w:p>
        </w:tc>
        <w:tc>
          <w:tcPr>
            <w:tcW w:w="1122"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5AC193CC" w14:textId="77777777" w:rsidR="00D96065" w:rsidRPr="004968A6" w:rsidRDefault="00D96065" w:rsidP="008C4F70">
            <w:pPr>
              <w:jc w:val="right"/>
              <w:rPr>
                <w:sz w:val="27"/>
                <w:szCs w:val="27"/>
                <w:lang w:val="vi-VN"/>
              </w:rPr>
            </w:pPr>
            <w:r w:rsidRPr="004968A6">
              <w:rPr>
                <w:sz w:val="27"/>
                <w:szCs w:val="27"/>
                <w:lang w:val="vi-VN"/>
              </w:rPr>
              <w:t>108.1%</w:t>
            </w:r>
          </w:p>
        </w:tc>
        <w:tc>
          <w:tcPr>
            <w:tcW w:w="3697" w:type="dxa"/>
            <w:tcBorders>
              <w:top w:val="nil"/>
              <w:left w:val="nil"/>
              <w:bottom w:val="single" w:sz="4" w:space="0" w:color="auto"/>
              <w:right w:val="single" w:sz="4" w:space="0" w:color="auto"/>
            </w:tcBorders>
            <w:noWrap/>
            <w:vAlign w:val="center"/>
            <w:hideMark/>
          </w:tcPr>
          <w:p w14:paraId="4F4FD4D2" w14:textId="77777777" w:rsidR="00D96065" w:rsidRPr="006C179D" w:rsidRDefault="00D96065" w:rsidP="008C4F70">
            <w:pPr>
              <w:rPr>
                <w:sz w:val="27"/>
                <w:szCs w:val="27"/>
                <w:lang w:val="vi-VN"/>
              </w:rPr>
            </w:pPr>
            <w:r w:rsidRPr="006C179D">
              <w:rPr>
                <w:sz w:val="27"/>
                <w:szCs w:val="27"/>
                <w:lang w:val="vi-VN"/>
              </w:rPr>
              <w:t>MBA 500kV Tân Định # 2</w:t>
            </w:r>
          </w:p>
        </w:tc>
      </w:tr>
      <w:tr w:rsidR="006C179D" w:rsidRPr="006C179D" w14:paraId="77EC97DC"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716BEBEE" w14:textId="77777777" w:rsidR="00D96065" w:rsidRPr="006C179D" w:rsidRDefault="00D96065" w:rsidP="008C4F70">
            <w:pPr>
              <w:jc w:val="right"/>
              <w:rPr>
                <w:sz w:val="27"/>
                <w:szCs w:val="27"/>
                <w:lang w:val="vi-VN"/>
              </w:rPr>
            </w:pPr>
            <w:r w:rsidRPr="006C179D">
              <w:rPr>
                <w:sz w:val="27"/>
                <w:szCs w:val="27"/>
                <w:lang w:val="vi-VN"/>
              </w:rPr>
              <w:t>9</w:t>
            </w:r>
          </w:p>
        </w:tc>
        <w:tc>
          <w:tcPr>
            <w:tcW w:w="5529" w:type="dxa"/>
            <w:tcBorders>
              <w:top w:val="nil"/>
              <w:left w:val="nil"/>
              <w:bottom w:val="single" w:sz="4" w:space="0" w:color="auto"/>
              <w:right w:val="single" w:sz="4" w:space="0" w:color="auto"/>
            </w:tcBorders>
            <w:noWrap/>
            <w:vAlign w:val="center"/>
            <w:hideMark/>
          </w:tcPr>
          <w:p w14:paraId="5447076A" w14:textId="77777777" w:rsidR="00D96065" w:rsidRPr="006C179D" w:rsidRDefault="00D96065" w:rsidP="008C4F70">
            <w:pPr>
              <w:rPr>
                <w:sz w:val="27"/>
                <w:szCs w:val="27"/>
                <w:lang w:val="vi-VN"/>
              </w:rPr>
            </w:pPr>
            <w:r w:rsidRPr="006C179D">
              <w:rPr>
                <w:sz w:val="27"/>
                <w:szCs w:val="27"/>
                <w:lang w:val="vi-VN"/>
              </w:rPr>
              <w:t>ĐD 220kV Tân Định 500kV - Mỹ Phước # 1</w:t>
            </w:r>
          </w:p>
        </w:tc>
        <w:tc>
          <w:tcPr>
            <w:tcW w:w="1134" w:type="dxa"/>
            <w:tcBorders>
              <w:top w:val="nil"/>
              <w:left w:val="nil"/>
              <w:bottom w:val="single" w:sz="4" w:space="0" w:color="auto"/>
              <w:right w:val="single" w:sz="4" w:space="0" w:color="auto"/>
            </w:tcBorders>
            <w:noWrap/>
            <w:vAlign w:val="center"/>
            <w:hideMark/>
          </w:tcPr>
          <w:p w14:paraId="43F45462" w14:textId="77777777" w:rsidR="00D96065" w:rsidRPr="006C179D" w:rsidRDefault="00D96065" w:rsidP="008C4F70">
            <w:pPr>
              <w:jc w:val="right"/>
              <w:rPr>
                <w:sz w:val="27"/>
                <w:szCs w:val="27"/>
                <w:lang w:val="vi-VN"/>
              </w:rPr>
            </w:pPr>
            <w:r w:rsidRPr="006C179D">
              <w:rPr>
                <w:sz w:val="27"/>
                <w:szCs w:val="27"/>
                <w:lang w:val="vi-VN"/>
              </w:rPr>
              <w:t>95.9</w:t>
            </w:r>
          </w:p>
        </w:tc>
        <w:tc>
          <w:tcPr>
            <w:tcW w:w="993" w:type="dxa"/>
            <w:tcBorders>
              <w:top w:val="nil"/>
              <w:left w:val="nil"/>
              <w:bottom w:val="single" w:sz="4" w:space="0" w:color="auto"/>
              <w:right w:val="single" w:sz="4" w:space="0" w:color="auto"/>
            </w:tcBorders>
            <w:noWrap/>
            <w:vAlign w:val="center"/>
            <w:hideMark/>
          </w:tcPr>
          <w:p w14:paraId="0F561C81" w14:textId="77777777" w:rsidR="00D96065" w:rsidRPr="006C179D" w:rsidRDefault="00D96065" w:rsidP="008C4F70">
            <w:pPr>
              <w:jc w:val="right"/>
              <w:rPr>
                <w:sz w:val="27"/>
                <w:szCs w:val="27"/>
                <w:lang w:val="vi-VN"/>
              </w:rPr>
            </w:pPr>
            <w:r w:rsidRPr="006C179D">
              <w:rPr>
                <w:sz w:val="27"/>
                <w:szCs w:val="27"/>
                <w:lang w:val="vi-VN"/>
              </w:rPr>
              <w:t>15.7%</w:t>
            </w:r>
          </w:p>
        </w:tc>
        <w:tc>
          <w:tcPr>
            <w:tcW w:w="1134" w:type="dxa"/>
            <w:tcBorders>
              <w:top w:val="nil"/>
              <w:left w:val="nil"/>
              <w:bottom w:val="single" w:sz="4" w:space="0" w:color="auto"/>
              <w:right w:val="single" w:sz="4" w:space="0" w:color="auto"/>
            </w:tcBorders>
            <w:noWrap/>
            <w:vAlign w:val="center"/>
            <w:hideMark/>
          </w:tcPr>
          <w:p w14:paraId="75903FBA" w14:textId="77777777" w:rsidR="00D96065" w:rsidRPr="006C179D" w:rsidRDefault="00D96065" w:rsidP="008C4F70">
            <w:pPr>
              <w:jc w:val="right"/>
              <w:rPr>
                <w:sz w:val="27"/>
                <w:szCs w:val="27"/>
                <w:lang w:val="vi-VN"/>
              </w:rPr>
            </w:pPr>
            <w:r w:rsidRPr="006C179D">
              <w:rPr>
                <w:sz w:val="27"/>
                <w:szCs w:val="27"/>
                <w:lang w:val="vi-VN"/>
              </w:rPr>
              <w:t>126.05</w:t>
            </w:r>
          </w:p>
        </w:tc>
        <w:tc>
          <w:tcPr>
            <w:tcW w:w="1122" w:type="dxa"/>
            <w:tcBorders>
              <w:top w:val="nil"/>
              <w:left w:val="nil"/>
              <w:bottom w:val="single" w:sz="4" w:space="0" w:color="auto"/>
              <w:right w:val="single" w:sz="4" w:space="0" w:color="auto"/>
            </w:tcBorders>
            <w:noWrap/>
            <w:vAlign w:val="center"/>
            <w:hideMark/>
          </w:tcPr>
          <w:p w14:paraId="39E9AB9F" w14:textId="77777777" w:rsidR="00D96065" w:rsidRPr="006C179D" w:rsidRDefault="00D96065" w:rsidP="008C4F70">
            <w:pPr>
              <w:jc w:val="right"/>
              <w:rPr>
                <w:sz w:val="27"/>
                <w:szCs w:val="27"/>
                <w:lang w:val="vi-VN"/>
              </w:rPr>
            </w:pPr>
            <w:r w:rsidRPr="006C179D">
              <w:rPr>
                <w:sz w:val="27"/>
                <w:szCs w:val="27"/>
                <w:lang w:val="vi-VN"/>
              </w:rPr>
              <w:t>20.6%</w:t>
            </w:r>
          </w:p>
        </w:tc>
        <w:tc>
          <w:tcPr>
            <w:tcW w:w="3697" w:type="dxa"/>
            <w:tcBorders>
              <w:top w:val="nil"/>
              <w:left w:val="nil"/>
              <w:bottom w:val="single" w:sz="4" w:space="0" w:color="auto"/>
              <w:right w:val="single" w:sz="4" w:space="0" w:color="auto"/>
            </w:tcBorders>
            <w:noWrap/>
            <w:vAlign w:val="center"/>
            <w:hideMark/>
          </w:tcPr>
          <w:p w14:paraId="5469BFB6" w14:textId="77777777" w:rsidR="00D96065" w:rsidRPr="006C179D" w:rsidRDefault="00D96065" w:rsidP="008C4F70">
            <w:pPr>
              <w:rPr>
                <w:sz w:val="27"/>
                <w:szCs w:val="27"/>
                <w:lang w:val="vi-VN"/>
              </w:rPr>
            </w:pPr>
            <w:r w:rsidRPr="006C179D">
              <w:rPr>
                <w:sz w:val="27"/>
                <w:szCs w:val="27"/>
                <w:lang w:val="vi-VN"/>
              </w:rPr>
              <w:t>MBA 500kV Chơn Thành # 1</w:t>
            </w:r>
          </w:p>
        </w:tc>
      </w:tr>
      <w:tr w:rsidR="006C179D" w:rsidRPr="006C179D" w14:paraId="26145A89"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4A8ABE98" w14:textId="77777777" w:rsidR="00D96065" w:rsidRPr="006C179D" w:rsidRDefault="00D96065" w:rsidP="008C4F70">
            <w:pPr>
              <w:jc w:val="right"/>
              <w:rPr>
                <w:sz w:val="27"/>
                <w:szCs w:val="27"/>
                <w:lang w:val="vi-VN"/>
              </w:rPr>
            </w:pPr>
            <w:r w:rsidRPr="006C179D">
              <w:rPr>
                <w:sz w:val="27"/>
                <w:szCs w:val="27"/>
                <w:lang w:val="vi-VN"/>
              </w:rPr>
              <w:t>10</w:t>
            </w:r>
          </w:p>
        </w:tc>
        <w:tc>
          <w:tcPr>
            <w:tcW w:w="5529" w:type="dxa"/>
            <w:tcBorders>
              <w:top w:val="nil"/>
              <w:left w:val="nil"/>
              <w:bottom w:val="single" w:sz="4" w:space="0" w:color="auto"/>
              <w:right w:val="single" w:sz="4" w:space="0" w:color="auto"/>
            </w:tcBorders>
            <w:noWrap/>
            <w:vAlign w:val="center"/>
            <w:hideMark/>
          </w:tcPr>
          <w:p w14:paraId="47BEA7CF" w14:textId="77777777" w:rsidR="00D96065" w:rsidRPr="006C179D" w:rsidRDefault="00D96065" w:rsidP="008C4F70">
            <w:pPr>
              <w:rPr>
                <w:sz w:val="27"/>
                <w:szCs w:val="27"/>
                <w:lang w:val="vi-VN"/>
              </w:rPr>
            </w:pPr>
            <w:r w:rsidRPr="006C179D">
              <w:rPr>
                <w:sz w:val="27"/>
                <w:szCs w:val="27"/>
                <w:lang w:val="vi-VN"/>
              </w:rPr>
              <w:t>ĐD 220kV Tân Định 500kV - Bình Hòa # 1</w:t>
            </w:r>
          </w:p>
        </w:tc>
        <w:tc>
          <w:tcPr>
            <w:tcW w:w="1134" w:type="dxa"/>
            <w:tcBorders>
              <w:top w:val="nil"/>
              <w:left w:val="nil"/>
              <w:bottom w:val="single" w:sz="4" w:space="0" w:color="auto"/>
              <w:right w:val="single" w:sz="4" w:space="0" w:color="auto"/>
            </w:tcBorders>
            <w:noWrap/>
            <w:vAlign w:val="center"/>
            <w:hideMark/>
          </w:tcPr>
          <w:p w14:paraId="78387AD3" w14:textId="77777777" w:rsidR="00D96065" w:rsidRPr="006C179D" w:rsidRDefault="00D96065" w:rsidP="008C4F70">
            <w:pPr>
              <w:jc w:val="right"/>
              <w:rPr>
                <w:sz w:val="27"/>
                <w:szCs w:val="27"/>
                <w:lang w:val="vi-VN"/>
              </w:rPr>
            </w:pPr>
            <w:r w:rsidRPr="006C179D">
              <w:rPr>
                <w:sz w:val="27"/>
                <w:szCs w:val="27"/>
                <w:lang w:val="vi-VN"/>
              </w:rPr>
              <w:t>447.74</w:t>
            </w:r>
          </w:p>
        </w:tc>
        <w:tc>
          <w:tcPr>
            <w:tcW w:w="993" w:type="dxa"/>
            <w:tcBorders>
              <w:top w:val="nil"/>
              <w:left w:val="nil"/>
              <w:bottom w:val="single" w:sz="4" w:space="0" w:color="auto"/>
              <w:right w:val="single" w:sz="4" w:space="0" w:color="auto"/>
            </w:tcBorders>
            <w:noWrap/>
            <w:vAlign w:val="center"/>
            <w:hideMark/>
          </w:tcPr>
          <w:p w14:paraId="29CCED8F" w14:textId="77777777" w:rsidR="00D96065" w:rsidRPr="006C179D" w:rsidRDefault="00D96065" w:rsidP="008C4F70">
            <w:pPr>
              <w:jc w:val="right"/>
              <w:rPr>
                <w:sz w:val="27"/>
                <w:szCs w:val="27"/>
                <w:lang w:val="vi-VN"/>
              </w:rPr>
            </w:pPr>
            <w:r w:rsidRPr="006C179D">
              <w:rPr>
                <w:sz w:val="27"/>
                <w:szCs w:val="27"/>
                <w:lang w:val="vi-VN"/>
              </w:rPr>
              <w:t>51.5%</w:t>
            </w:r>
          </w:p>
        </w:tc>
        <w:tc>
          <w:tcPr>
            <w:tcW w:w="1134" w:type="dxa"/>
            <w:tcBorders>
              <w:top w:val="nil"/>
              <w:left w:val="nil"/>
              <w:bottom w:val="single" w:sz="4" w:space="0" w:color="auto"/>
              <w:right w:val="single" w:sz="4" w:space="0" w:color="auto"/>
            </w:tcBorders>
            <w:noWrap/>
            <w:vAlign w:val="center"/>
            <w:hideMark/>
          </w:tcPr>
          <w:p w14:paraId="35C258FF" w14:textId="77777777" w:rsidR="00D96065" w:rsidRPr="006C179D" w:rsidRDefault="00D96065" w:rsidP="008C4F70">
            <w:pPr>
              <w:jc w:val="right"/>
              <w:rPr>
                <w:sz w:val="27"/>
                <w:szCs w:val="27"/>
                <w:lang w:val="vi-VN"/>
              </w:rPr>
            </w:pPr>
            <w:r w:rsidRPr="006C179D">
              <w:rPr>
                <w:sz w:val="27"/>
                <w:szCs w:val="27"/>
                <w:lang w:val="vi-VN"/>
              </w:rPr>
              <w:t>680.49</w:t>
            </w:r>
          </w:p>
        </w:tc>
        <w:tc>
          <w:tcPr>
            <w:tcW w:w="1122" w:type="dxa"/>
            <w:tcBorders>
              <w:top w:val="nil"/>
              <w:left w:val="nil"/>
              <w:bottom w:val="single" w:sz="4" w:space="0" w:color="auto"/>
              <w:right w:val="single" w:sz="4" w:space="0" w:color="auto"/>
            </w:tcBorders>
            <w:noWrap/>
            <w:vAlign w:val="center"/>
            <w:hideMark/>
          </w:tcPr>
          <w:p w14:paraId="7BDD0480" w14:textId="77777777" w:rsidR="00D96065" w:rsidRPr="006C179D" w:rsidRDefault="00D96065" w:rsidP="008C4F70">
            <w:pPr>
              <w:jc w:val="right"/>
              <w:rPr>
                <w:sz w:val="27"/>
                <w:szCs w:val="27"/>
                <w:lang w:val="vi-VN"/>
              </w:rPr>
            </w:pPr>
            <w:r w:rsidRPr="006C179D">
              <w:rPr>
                <w:sz w:val="27"/>
                <w:szCs w:val="27"/>
                <w:lang w:val="vi-VN"/>
              </w:rPr>
              <w:t>78.3%</w:t>
            </w:r>
          </w:p>
        </w:tc>
        <w:tc>
          <w:tcPr>
            <w:tcW w:w="3697" w:type="dxa"/>
            <w:tcBorders>
              <w:top w:val="nil"/>
              <w:left w:val="nil"/>
              <w:bottom w:val="single" w:sz="4" w:space="0" w:color="auto"/>
              <w:right w:val="single" w:sz="4" w:space="0" w:color="auto"/>
            </w:tcBorders>
            <w:noWrap/>
            <w:vAlign w:val="center"/>
            <w:hideMark/>
          </w:tcPr>
          <w:p w14:paraId="6902A8D8" w14:textId="77777777" w:rsidR="00D96065" w:rsidRPr="006C179D" w:rsidRDefault="00D96065" w:rsidP="008C4F70">
            <w:pPr>
              <w:rPr>
                <w:sz w:val="27"/>
                <w:szCs w:val="27"/>
                <w:lang w:val="vi-VN"/>
              </w:rPr>
            </w:pPr>
            <w:r w:rsidRPr="006C179D">
              <w:rPr>
                <w:sz w:val="27"/>
                <w:szCs w:val="27"/>
                <w:lang w:val="vi-VN"/>
              </w:rPr>
              <w:t>ĐD 220kV Bình Hòa - Tân Định 500kV # 2</w:t>
            </w:r>
          </w:p>
        </w:tc>
      </w:tr>
      <w:tr w:rsidR="006C179D" w:rsidRPr="006C179D" w14:paraId="018A25A1"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75E1FB1B" w14:textId="77777777" w:rsidR="00D96065" w:rsidRPr="006C179D" w:rsidRDefault="00D96065" w:rsidP="008C4F70">
            <w:pPr>
              <w:jc w:val="right"/>
              <w:rPr>
                <w:sz w:val="27"/>
                <w:szCs w:val="27"/>
                <w:lang w:val="vi-VN"/>
              </w:rPr>
            </w:pPr>
            <w:r w:rsidRPr="006C179D">
              <w:rPr>
                <w:sz w:val="27"/>
                <w:szCs w:val="27"/>
                <w:lang w:val="vi-VN"/>
              </w:rPr>
              <w:t>11</w:t>
            </w:r>
          </w:p>
        </w:tc>
        <w:tc>
          <w:tcPr>
            <w:tcW w:w="5529" w:type="dxa"/>
            <w:tcBorders>
              <w:top w:val="nil"/>
              <w:left w:val="nil"/>
              <w:bottom w:val="single" w:sz="4" w:space="0" w:color="auto"/>
              <w:right w:val="single" w:sz="4" w:space="0" w:color="auto"/>
            </w:tcBorders>
            <w:noWrap/>
            <w:vAlign w:val="center"/>
            <w:hideMark/>
          </w:tcPr>
          <w:p w14:paraId="796B23A1" w14:textId="77777777" w:rsidR="00D96065" w:rsidRPr="006C179D" w:rsidRDefault="00D96065" w:rsidP="008C4F70">
            <w:pPr>
              <w:rPr>
                <w:sz w:val="27"/>
                <w:szCs w:val="27"/>
                <w:lang w:val="vi-VN"/>
              </w:rPr>
            </w:pPr>
            <w:r w:rsidRPr="006C179D">
              <w:rPr>
                <w:sz w:val="27"/>
                <w:szCs w:val="27"/>
                <w:lang w:val="vi-VN"/>
              </w:rPr>
              <w:t>ĐD 220kV Tân Định 500kV - Bình Hòa # 2</w:t>
            </w:r>
          </w:p>
        </w:tc>
        <w:tc>
          <w:tcPr>
            <w:tcW w:w="1134" w:type="dxa"/>
            <w:tcBorders>
              <w:top w:val="nil"/>
              <w:left w:val="nil"/>
              <w:bottom w:val="single" w:sz="4" w:space="0" w:color="auto"/>
              <w:right w:val="single" w:sz="4" w:space="0" w:color="auto"/>
            </w:tcBorders>
            <w:noWrap/>
            <w:vAlign w:val="center"/>
            <w:hideMark/>
          </w:tcPr>
          <w:p w14:paraId="1E42DC30" w14:textId="77777777" w:rsidR="00D96065" w:rsidRPr="006C179D" w:rsidRDefault="00D96065" w:rsidP="008C4F70">
            <w:pPr>
              <w:jc w:val="right"/>
              <w:rPr>
                <w:sz w:val="27"/>
                <w:szCs w:val="27"/>
                <w:lang w:val="vi-VN"/>
              </w:rPr>
            </w:pPr>
            <w:r w:rsidRPr="006C179D">
              <w:rPr>
                <w:sz w:val="27"/>
                <w:szCs w:val="27"/>
                <w:lang w:val="vi-VN"/>
              </w:rPr>
              <w:t>447.74</w:t>
            </w:r>
          </w:p>
        </w:tc>
        <w:tc>
          <w:tcPr>
            <w:tcW w:w="993" w:type="dxa"/>
            <w:tcBorders>
              <w:top w:val="nil"/>
              <w:left w:val="nil"/>
              <w:bottom w:val="single" w:sz="4" w:space="0" w:color="auto"/>
              <w:right w:val="single" w:sz="4" w:space="0" w:color="auto"/>
            </w:tcBorders>
            <w:noWrap/>
            <w:vAlign w:val="center"/>
            <w:hideMark/>
          </w:tcPr>
          <w:p w14:paraId="0605EB4B" w14:textId="77777777" w:rsidR="00D96065" w:rsidRPr="006C179D" w:rsidRDefault="00D96065" w:rsidP="008C4F70">
            <w:pPr>
              <w:jc w:val="right"/>
              <w:rPr>
                <w:sz w:val="27"/>
                <w:szCs w:val="27"/>
                <w:lang w:val="vi-VN"/>
              </w:rPr>
            </w:pPr>
            <w:r w:rsidRPr="006C179D">
              <w:rPr>
                <w:sz w:val="27"/>
                <w:szCs w:val="27"/>
                <w:lang w:val="vi-VN"/>
              </w:rPr>
              <w:t>51.5%</w:t>
            </w:r>
          </w:p>
        </w:tc>
        <w:tc>
          <w:tcPr>
            <w:tcW w:w="1134" w:type="dxa"/>
            <w:tcBorders>
              <w:top w:val="nil"/>
              <w:left w:val="nil"/>
              <w:bottom w:val="single" w:sz="4" w:space="0" w:color="auto"/>
              <w:right w:val="single" w:sz="4" w:space="0" w:color="auto"/>
            </w:tcBorders>
            <w:noWrap/>
            <w:vAlign w:val="center"/>
            <w:hideMark/>
          </w:tcPr>
          <w:p w14:paraId="2C204529" w14:textId="77777777" w:rsidR="00D96065" w:rsidRPr="006C179D" w:rsidRDefault="00D96065" w:rsidP="008C4F70">
            <w:pPr>
              <w:jc w:val="right"/>
              <w:rPr>
                <w:sz w:val="27"/>
                <w:szCs w:val="27"/>
                <w:lang w:val="vi-VN"/>
              </w:rPr>
            </w:pPr>
            <w:r w:rsidRPr="006C179D">
              <w:rPr>
                <w:sz w:val="27"/>
                <w:szCs w:val="27"/>
                <w:lang w:val="vi-VN"/>
              </w:rPr>
              <w:t>680.49</w:t>
            </w:r>
          </w:p>
        </w:tc>
        <w:tc>
          <w:tcPr>
            <w:tcW w:w="1122" w:type="dxa"/>
            <w:tcBorders>
              <w:top w:val="nil"/>
              <w:left w:val="nil"/>
              <w:bottom w:val="single" w:sz="4" w:space="0" w:color="auto"/>
              <w:right w:val="single" w:sz="4" w:space="0" w:color="auto"/>
            </w:tcBorders>
            <w:noWrap/>
            <w:vAlign w:val="center"/>
            <w:hideMark/>
          </w:tcPr>
          <w:p w14:paraId="6D09F01D" w14:textId="77777777" w:rsidR="00D96065" w:rsidRPr="006C179D" w:rsidRDefault="00D96065" w:rsidP="008C4F70">
            <w:pPr>
              <w:jc w:val="right"/>
              <w:rPr>
                <w:sz w:val="27"/>
                <w:szCs w:val="27"/>
                <w:lang w:val="vi-VN"/>
              </w:rPr>
            </w:pPr>
            <w:r w:rsidRPr="006C179D">
              <w:rPr>
                <w:sz w:val="27"/>
                <w:szCs w:val="27"/>
                <w:lang w:val="vi-VN"/>
              </w:rPr>
              <w:t>78.3%</w:t>
            </w:r>
          </w:p>
        </w:tc>
        <w:tc>
          <w:tcPr>
            <w:tcW w:w="3697" w:type="dxa"/>
            <w:tcBorders>
              <w:top w:val="nil"/>
              <w:left w:val="nil"/>
              <w:bottom w:val="single" w:sz="4" w:space="0" w:color="auto"/>
              <w:right w:val="single" w:sz="4" w:space="0" w:color="auto"/>
            </w:tcBorders>
            <w:noWrap/>
            <w:vAlign w:val="center"/>
            <w:hideMark/>
          </w:tcPr>
          <w:p w14:paraId="314D678C" w14:textId="77777777" w:rsidR="00D96065" w:rsidRPr="006C179D" w:rsidRDefault="00D96065" w:rsidP="008C4F70">
            <w:pPr>
              <w:rPr>
                <w:sz w:val="27"/>
                <w:szCs w:val="27"/>
                <w:lang w:val="vi-VN"/>
              </w:rPr>
            </w:pPr>
            <w:r w:rsidRPr="006C179D">
              <w:rPr>
                <w:sz w:val="27"/>
                <w:szCs w:val="27"/>
                <w:lang w:val="vi-VN"/>
              </w:rPr>
              <w:t>ĐD 220kV Bình Hòa - Tân Định 500kV # 1</w:t>
            </w:r>
          </w:p>
        </w:tc>
      </w:tr>
      <w:tr w:rsidR="006C179D" w:rsidRPr="006C179D" w14:paraId="25AF2CCF"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2BD234B5" w14:textId="77777777" w:rsidR="00D96065" w:rsidRPr="006C179D" w:rsidRDefault="00D96065" w:rsidP="008C4F70">
            <w:pPr>
              <w:jc w:val="right"/>
              <w:rPr>
                <w:sz w:val="27"/>
                <w:szCs w:val="27"/>
                <w:lang w:val="vi-VN"/>
              </w:rPr>
            </w:pPr>
            <w:r w:rsidRPr="006C179D">
              <w:rPr>
                <w:sz w:val="27"/>
                <w:szCs w:val="27"/>
                <w:lang w:val="vi-VN"/>
              </w:rPr>
              <w:t>12</w:t>
            </w:r>
          </w:p>
        </w:tc>
        <w:tc>
          <w:tcPr>
            <w:tcW w:w="5529" w:type="dxa"/>
            <w:tcBorders>
              <w:top w:val="nil"/>
              <w:left w:val="nil"/>
              <w:bottom w:val="single" w:sz="4" w:space="0" w:color="auto"/>
              <w:right w:val="single" w:sz="4" w:space="0" w:color="auto"/>
            </w:tcBorders>
            <w:noWrap/>
            <w:vAlign w:val="center"/>
            <w:hideMark/>
          </w:tcPr>
          <w:p w14:paraId="3A3CC578" w14:textId="77777777" w:rsidR="00D96065" w:rsidRPr="006C179D" w:rsidRDefault="00D96065" w:rsidP="008C4F70">
            <w:pPr>
              <w:rPr>
                <w:sz w:val="27"/>
                <w:szCs w:val="27"/>
                <w:lang w:val="vi-VN"/>
              </w:rPr>
            </w:pPr>
            <w:r w:rsidRPr="006C179D">
              <w:rPr>
                <w:sz w:val="27"/>
                <w:szCs w:val="27"/>
                <w:lang w:val="vi-VN"/>
              </w:rPr>
              <w:t>ĐD 220kV Tân Định 500kV - Bến Cát # 1</w:t>
            </w:r>
          </w:p>
        </w:tc>
        <w:tc>
          <w:tcPr>
            <w:tcW w:w="1134" w:type="dxa"/>
            <w:tcBorders>
              <w:top w:val="nil"/>
              <w:left w:val="nil"/>
              <w:bottom w:val="single" w:sz="4" w:space="0" w:color="auto"/>
              <w:right w:val="single" w:sz="4" w:space="0" w:color="auto"/>
            </w:tcBorders>
            <w:noWrap/>
            <w:vAlign w:val="center"/>
            <w:hideMark/>
          </w:tcPr>
          <w:p w14:paraId="48705709" w14:textId="77777777" w:rsidR="00D96065" w:rsidRPr="006C179D" w:rsidRDefault="00D96065" w:rsidP="008C4F70">
            <w:pPr>
              <w:jc w:val="right"/>
              <w:rPr>
                <w:sz w:val="27"/>
                <w:szCs w:val="27"/>
                <w:lang w:val="vi-VN"/>
              </w:rPr>
            </w:pPr>
            <w:r w:rsidRPr="006C179D">
              <w:rPr>
                <w:sz w:val="27"/>
                <w:szCs w:val="27"/>
                <w:lang w:val="vi-VN"/>
              </w:rPr>
              <w:t>147.82</w:t>
            </w:r>
          </w:p>
        </w:tc>
        <w:tc>
          <w:tcPr>
            <w:tcW w:w="993" w:type="dxa"/>
            <w:tcBorders>
              <w:top w:val="nil"/>
              <w:left w:val="nil"/>
              <w:bottom w:val="single" w:sz="4" w:space="0" w:color="auto"/>
              <w:right w:val="single" w:sz="4" w:space="0" w:color="auto"/>
            </w:tcBorders>
            <w:noWrap/>
            <w:vAlign w:val="center"/>
            <w:hideMark/>
          </w:tcPr>
          <w:p w14:paraId="18C7CC8A" w14:textId="77777777" w:rsidR="00D96065" w:rsidRPr="006C179D" w:rsidRDefault="00D96065" w:rsidP="008C4F70">
            <w:pPr>
              <w:jc w:val="right"/>
              <w:rPr>
                <w:sz w:val="27"/>
                <w:szCs w:val="27"/>
                <w:lang w:val="vi-VN"/>
              </w:rPr>
            </w:pPr>
            <w:r w:rsidRPr="006C179D">
              <w:rPr>
                <w:sz w:val="27"/>
                <w:szCs w:val="27"/>
                <w:lang w:val="vi-VN"/>
              </w:rPr>
              <w:t>24.2%</w:t>
            </w:r>
          </w:p>
        </w:tc>
        <w:tc>
          <w:tcPr>
            <w:tcW w:w="1134" w:type="dxa"/>
            <w:tcBorders>
              <w:top w:val="nil"/>
              <w:left w:val="nil"/>
              <w:bottom w:val="single" w:sz="4" w:space="0" w:color="auto"/>
              <w:right w:val="single" w:sz="4" w:space="0" w:color="auto"/>
            </w:tcBorders>
            <w:noWrap/>
            <w:vAlign w:val="center"/>
            <w:hideMark/>
          </w:tcPr>
          <w:p w14:paraId="43FE7C8F" w14:textId="77777777" w:rsidR="00D96065" w:rsidRPr="006C179D" w:rsidRDefault="00D96065" w:rsidP="008C4F70">
            <w:pPr>
              <w:jc w:val="right"/>
              <w:rPr>
                <w:sz w:val="27"/>
                <w:szCs w:val="27"/>
                <w:lang w:val="vi-VN"/>
              </w:rPr>
            </w:pPr>
            <w:r w:rsidRPr="006C179D">
              <w:rPr>
                <w:sz w:val="27"/>
                <w:szCs w:val="27"/>
                <w:lang w:val="vi-VN"/>
              </w:rPr>
              <w:t>200.45</w:t>
            </w:r>
          </w:p>
        </w:tc>
        <w:tc>
          <w:tcPr>
            <w:tcW w:w="1122" w:type="dxa"/>
            <w:tcBorders>
              <w:top w:val="nil"/>
              <w:left w:val="nil"/>
              <w:bottom w:val="single" w:sz="4" w:space="0" w:color="auto"/>
              <w:right w:val="single" w:sz="4" w:space="0" w:color="auto"/>
            </w:tcBorders>
            <w:noWrap/>
            <w:vAlign w:val="center"/>
            <w:hideMark/>
          </w:tcPr>
          <w:p w14:paraId="14FD5D28" w14:textId="77777777" w:rsidR="00D96065" w:rsidRPr="006C179D" w:rsidRDefault="00D96065" w:rsidP="008C4F70">
            <w:pPr>
              <w:jc w:val="right"/>
              <w:rPr>
                <w:sz w:val="27"/>
                <w:szCs w:val="27"/>
                <w:lang w:val="vi-VN"/>
              </w:rPr>
            </w:pPr>
            <w:r w:rsidRPr="006C179D">
              <w:rPr>
                <w:sz w:val="27"/>
                <w:szCs w:val="27"/>
                <w:lang w:val="vi-VN"/>
              </w:rPr>
              <w:t>32.8%</w:t>
            </w:r>
          </w:p>
        </w:tc>
        <w:tc>
          <w:tcPr>
            <w:tcW w:w="3697" w:type="dxa"/>
            <w:tcBorders>
              <w:top w:val="nil"/>
              <w:left w:val="nil"/>
              <w:bottom w:val="single" w:sz="4" w:space="0" w:color="auto"/>
              <w:right w:val="single" w:sz="4" w:space="0" w:color="auto"/>
            </w:tcBorders>
            <w:noWrap/>
            <w:vAlign w:val="center"/>
            <w:hideMark/>
          </w:tcPr>
          <w:p w14:paraId="56EB8DE3" w14:textId="77777777" w:rsidR="00D96065" w:rsidRPr="006C179D" w:rsidRDefault="00D96065" w:rsidP="008C4F70">
            <w:pPr>
              <w:rPr>
                <w:sz w:val="27"/>
                <w:szCs w:val="27"/>
                <w:lang w:val="vi-VN"/>
              </w:rPr>
            </w:pPr>
            <w:r w:rsidRPr="006C179D">
              <w:rPr>
                <w:sz w:val="27"/>
                <w:szCs w:val="27"/>
                <w:lang w:val="vi-VN"/>
              </w:rPr>
              <w:t>MBA 500kV Tân Định # 2</w:t>
            </w:r>
          </w:p>
        </w:tc>
      </w:tr>
      <w:tr w:rsidR="006C179D" w:rsidRPr="006C179D" w14:paraId="6CA58A51"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4C56D7E4" w14:textId="77777777" w:rsidR="00D96065" w:rsidRPr="006C179D" w:rsidRDefault="00D96065" w:rsidP="008C4F70">
            <w:pPr>
              <w:rPr>
                <w:sz w:val="27"/>
                <w:szCs w:val="27"/>
                <w:lang w:val="vi-VN"/>
              </w:rPr>
            </w:pPr>
            <w:r w:rsidRPr="006C179D">
              <w:rPr>
                <w:sz w:val="27"/>
                <w:szCs w:val="27"/>
                <w:lang w:val="vi-VN"/>
              </w:rPr>
              <w:t> </w:t>
            </w:r>
          </w:p>
        </w:tc>
        <w:tc>
          <w:tcPr>
            <w:tcW w:w="13609" w:type="dxa"/>
            <w:gridSpan w:val="6"/>
            <w:tcBorders>
              <w:top w:val="single" w:sz="4" w:space="0" w:color="auto"/>
              <w:left w:val="nil"/>
              <w:bottom w:val="single" w:sz="4" w:space="0" w:color="auto"/>
              <w:right w:val="single" w:sz="4" w:space="0" w:color="auto"/>
            </w:tcBorders>
            <w:shd w:val="clear" w:color="000000" w:fill="F2F2F2"/>
            <w:noWrap/>
            <w:vAlign w:val="center"/>
            <w:hideMark/>
          </w:tcPr>
          <w:p w14:paraId="3AA525BD" w14:textId="77777777" w:rsidR="00D96065" w:rsidRPr="006C179D" w:rsidRDefault="00D96065" w:rsidP="008C4F70">
            <w:pPr>
              <w:jc w:val="center"/>
              <w:rPr>
                <w:b/>
                <w:bCs/>
                <w:sz w:val="27"/>
                <w:szCs w:val="27"/>
                <w:lang w:val="vi-VN"/>
              </w:rPr>
            </w:pPr>
            <w:r w:rsidRPr="006C179D">
              <w:rPr>
                <w:b/>
                <w:bCs/>
                <w:sz w:val="27"/>
                <w:szCs w:val="27"/>
                <w:lang w:val="vi-VN"/>
              </w:rPr>
              <w:t>Kết quả tính toán TLCS năm 2028 - Phụ tải cực đại - Mùa khô</w:t>
            </w:r>
          </w:p>
        </w:tc>
      </w:tr>
      <w:tr w:rsidR="006C179D" w:rsidRPr="006C179D" w14:paraId="59DA85FD"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25B82A48" w14:textId="77777777" w:rsidR="00D96065" w:rsidRPr="006C179D" w:rsidRDefault="00D96065" w:rsidP="008C4F70">
            <w:pPr>
              <w:jc w:val="right"/>
              <w:rPr>
                <w:sz w:val="27"/>
                <w:szCs w:val="27"/>
                <w:lang w:val="vi-VN"/>
              </w:rPr>
            </w:pPr>
            <w:r w:rsidRPr="006C179D">
              <w:rPr>
                <w:sz w:val="27"/>
                <w:szCs w:val="27"/>
                <w:lang w:val="vi-VN"/>
              </w:rPr>
              <w:t>1</w:t>
            </w:r>
          </w:p>
        </w:tc>
        <w:tc>
          <w:tcPr>
            <w:tcW w:w="5529" w:type="dxa"/>
            <w:tcBorders>
              <w:top w:val="nil"/>
              <w:left w:val="nil"/>
              <w:bottom w:val="single" w:sz="4" w:space="0" w:color="auto"/>
              <w:right w:val="single" w:sz="4" w:space="0" w:color="auto"/>
            </w:tcBorders>
            <w:noWrap/>
            <w:vAlign w:val="center"/>
            <w:hideMark/>
          </w:tcPr>
          <w:p w14:paraId="253AD284" w14:textId="77777777" w:rsidR="00D96065" w:rsidRPr="006C179D" w:rsidRDefault="00D96065" w:rsidP="008C4F70">
            <w:pPr>
              <w:rPr>
                <w:sz w:val="27"/>
                <w:szCs w:val="27"/>
                <w:lang w:val="vi-VN"/>
              </w:rPr>
            </w:pPr>
            <w:r w:rsidRPr="006C179D">
              <w:rPr>
                <w:sz w:val="27"/>
                <w:szCs w:val="27"/>
                <w:lang w:val="vi-VN"/>
              </w:rPr>
              <w:t>MBA 500kV Bình Dương # 1</w:t>
            </w:r>
          </w:p>
        </w:tc>
        <w:tc>
          <w:tcPr>
            <w:tcW w:w="1134" w:type="dxa"/>
            <w:tcBorders>
              <w:top w:val="nil"/>
              <w:left w:val="nil"/>
              <w:bottom w:val="single" w:sz="4" w:space="0" w:color="auto"/>
              <w:right w:val="single" w:sz="4" w:space="0" w:color="auto"/>
            </w:tcBorders>
            <w:noWrap/>
            <w:vAlign w:val="center"/>
            <w:hideMark/>
          </w:tcPr>
          <w:p w14:paraId="5CAADAEF" w14:textId="77777777" w:rsidR="00D96065" w:rsidRPr="006C179D" w:rsidRDefault="00D96065" w:rsidP="008C4F70">
            <w:pPr>
              <w:jc w:val="right"/>
              <w:rPr>
                <w:sz w:val="27"/>
                <w:szCs w:val="27"/>
                <w:lang w:val="vi-VN"/>
              </w:rPr>
            </w:pPr>
            <w:r w:rsidRPr="006C179D">
              <w:rPr>
                <w:sz w:val="27"/>
                <w:szCs w:val="27"/>
                <w:lang w:val="vi-VN"/>
              </w:rPr>
              <w:t>610.24</w:t>
            </w:r>
          </w:p>
        </w:tc>
        <w:tc>
          <w:tcPr>
            <w:tcW w:w="993" w:type="dxa"/>
            <w:tcBorders>
              <w:top w:val="nil"/>
              <w:left w:val="nil"/>
              <w:bottom w:val="single" w:sz="4" w:space="0" w:color="auto"/>
              <w:right w:val="single" w:sz="4" w:space="0" w:color="auto"/>
            </w:tcBorders>
            <w:noWrap/>
            <w:vAlign w:val="center"/>
            <w:hideMark/>
          </w:tcPr>
          <w:p w14:paraId="219DD985" w14:textId="77777777" w:rsidR="00D96065" w:rsidRPr="006C179D" w:rsidRDefault="00D96065" w:rsidP="008C4F70">
            <w:pPr>
              <w:jc w:val="right"/>
              <w:rPr>
                <w:sz w:val="27"/>
                <w:szCs w:val="27"/>
                <w:lang w:val="vi-VN"/>
              </w:rPr>
            </w:pPr>
            <w:r w:rsidRPr="006C179D">
              <w:rPr>
                <w:sz w:val="27"/>
                <w:szCs w:val="27"/>
                <w:lang w:val="vi-VN"/>
              </w:rPr>
              <w:t>67.8%</w:t>
            </w:r>
          </w:p>
        </w:tc>
        <w:tc>
          <w:tcPr>
            <w:tcW w:w="1134" w:type="dxa"/>
            <w:tcBorders>
              <w:top w:val="nil"/>
              <w:left w:val="nil"/>
              <w:bottom w:val="single" w:sz="4" w:space="0" w:color="auto"/>
              <w:right w:val="single" w:sz="4" w:space="0" w:color="auto"/>
            </w:tcBorders>
            <w:noWrap/>
            <w:vAlign w:val="center"/>
            <w:hideMark/>
          </w:tcPr>
          <w:p w14:paraId="3FAE7CDD" w14:textId="77777777" w:rsidR="00D96065" w:rsidRPr="006C179D" w:rsidRDefault="00D96065" w:rsidP="008C4F70">
            <w:pPr>
              <w:jc w:val="right"/>
              <w:rPr>
                <w:sz w:val="27"/>
                <w:szCs w:val="27"/>
                <w:lang w:val="vi-VN"/>
              </w:rPr>
            </w:pPr>
            <w:r w:rsidRPr="006C179D">
              <w:rPr>
                <w:sz w:val="27"/>
                <w:szCs w:val="27"/>
                <w:lang w:val="vi-VN"/>
              </w:rPr>
              <w:t>774.65</w:t>
            </w:r>
          </w:p>
        </w:tc>
        <w:tc>
          <w:tcPr>
            <w:tcW w:w="1122" w:type="dxa"/>
            <w:tcBorders>
              <w:top w:val="nil"/>
              <w:left w:val="nil"/>
              <w:bottom w:val="single" w:sz="4" w:space="0" w:color="auto"/>
              <w:right w:val="single" w:sz="4" w:space="0" w:color="auto"/>
            </w:tcBorders>
            <w:noWrap/>
            <w:vAlign w:val="center"/>
            <w:hideMark/>
          </w:tcPr>
          <w:p w14:paraId="23F8F0F2" w14:textId="77777777" w:rsidR="00D96065" w:rsidRPr="006C179D" w:rsidRDefault="00D96065" w:rsidP="008C4F70">
            <w:pPr>
              <w:jc w:val="right"/>
              <w:rPr>
                <w:sz w:val="27"/>
                <w:szCs w:val="27"/>
                <w:lang w:val="vi-VN"/>
              </w:rPr>
            </w:pPr>
            <w:r w:rsidRPr="006C179D">
              <w:rPr>
                <w:sz w:val="27"/>
                <w:szCs w:val="27"/>
                <w:lang w:val="vi-VN"/>
              </w:rPr>
              <w:t>86.1%</w:t>
            </w:r>
          </w:p>
        </w:tc>
        <w:tc>
          <w:tcPr>
            <w:tcW w:w="3697" w:type="dxa"/>
            <w:tcBorders>
              <w:top w:val="nil"/>
              <w:left w:val="nil"/>
              <w:bottom w:val="single" w:sz="4" w:space="0" w:color="auto"/>
              <w:right w:val="single" w:sz="4" w:space="0" w:color="auto"/>
            </w:tcBorders>
            <w:noWrap/>
            <w:vAlign w:val="center"/>
            <w:hideMark/>
          </w:tcPr>
          <w:p w14:paraId="20403268" w14:textId="77777777" w:rsidR="00D96065" w:rsidRPr="006C179D" w:rsidRDefault="00D96065" w:rsidP="008C4F70">
            <w:pPr>
              <w:rPr>
                <w:sz w:val="27"/>
                <w:szCs w:val="27"/>
                <w:lang w:val="vi-VN"/>
              </w:rPr>
            </w:pPr>
            <w:r w:rsidRPr="006C179D">
              <w:rPr>
                <w:sz w:val="27"/>
                <w:szCs w:val="27"/>
                <w:lang w:val="vi-VN"/>
              </w:rPr>
              <w:t>MBA 500kV Bình Dương # 2</w:t>
            </w:r>
          </w:p>
        </w:tc>
      </w:tr>
      <w:tr w:rsidR="006C179D" w:rsidRPr="006C179D" w14:paraId="1C575A64"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2F531C51" w14:textId="77777777" w:rsidR="00D96065" w:rsidRPr="006C179D" w:rsidRDefault="00D96065" w:rsidP="008C4F70">
            <w:pPr>
              <w:jc w:val="right"/>
              <w:rPr>
                <w:sz w:val="27"/>
                <w:szCs w:val="27"/>
                <w:lang w:val="vi-VN"/>
              </w:rPr>
            </w:pPr>
            <w:r w:rsidRPr="006C179D">
              <w:rPr>
                <w:sz w:val="27"/>
                <w:szCs w:val="27"/>
                <w:lang w:val="vi-VN"/>
              </w:rPr>
              <w:lastRenderedPageBreak/>
              <w:t>2</w:t>
            </w:r>
          </w:p>
        </w:tc>
        <w:tc>
          <w:tcPr>
            <w:tcW w:w="5529" w:type="dxa"/>
            <w:tcBorders>
              <w:top w:val="nil"/>
              <w:left w:val="nil"/>
              <w:bottom w:val="single" w:sz="4" w:space="0" w:color="auto"/>
              <w:right w:val="single" w:sz="4" w:space="0" w:color="auto"/>
            </w:tcBorders>
            <w:noWrap/>
            <w:vAlign w:val="center"/>
            <w:hideMark/>
          </w:tcPr>
          <w:p w14:paraId="22722E5D" w14:textId="77777777" w:rsidR="00D96065" w:rsidRPr="006C179D" w:rsidRDefault="00D96065" w:rsidP="008C4F70">
            <w:pPr>
              <w:rPr>
                <w:sz w:val="27"/>
                <w:szCs w:val="27"/>
                <w:lang w:val="vi-VN"/>
              </w:rPr>
            </w:pPr>
            <w:r w:rsidRPr="006C179D">
              <w:rPr>
                <w:sz w:val="27"/>
                <w:szCs w:val="27"/>
                <w:lang w:val="vi-VN"/>
              </w:rPr>
              <w:t>MBA 500kV Bình Dương # 2</w:t>
            </w:r>
          </w:p>
        </w:tc>
        <w:tc>
          <w:tcPr>
            <w:tcW w:w="1134" w:type="dxa"/>
            <w:tcBorders>
              <w:top w:val="nil"/>
              <w:left w:val="nil"/>
              <w:bottom w:val="single" w:sz="4" w:space="0" w:color="auto"/>
              <w:right w:val="single" w:sz="4" w:space="0" w:color="auto"/>
            </w:tcBorders>
            <w:noWrap/>
            <w:vAlign w:val="center"/>
            <w:hideMark/>
          </w:tcPr>
          <w:p w14:paraId="11695E95" w14:textId="77777777" w:rsidR="00D96065" w:rsidRPr="006C179D" w:rsidRDefault="00D96065" w:rsidP="008C4F70">
            <w:pPr>
              <w:jc w:val="right"/>
              <w:rPr>
                <w:sz w:val="27"/>
                <w:szCs w:val="27"/>
                <w:lang w:val="vi-VN"/>
              </w:rPr>
            </w:pPr>
            <w:r w:rsidRPr="006C179D">
              <w:rPr>
                <w:sz w:val="27"/>
                <w:szCs w:val="27"/>
                <w:lang w:val="vi-VN"/>
              </w:rPr>
              <w:t>607.06</w:t>
            </w:r>
          </w:p>
        </w:tc>
        <w:tc>
          <w:tcPr>
            <w:tcW w:w="993" w:type="dxa"/>
            <w:tcBorders>
              <w:top w:val="nil"/>
              <w:left w:val="nil"/>
              <w:bottom w:val="single" w:sz="4" w:space="0" w:color="auto"/>
              <w:right w:val="single" w:sz="4" w:space="0" w:color="auto"/>
            </w:tcBorders>
            <w:noWrap/>
            <w:vAlign w:val="center"/>
            <w:hideMark/>
          </w:tcPr>
          <w:p w14:paraId="125E47D5" w14:textId="77777777" w:rsidR="00D96065" w:rsidRPr="006C179D" w:rsidRDefault="00D96065" w:rsidP="008C4F70">
            <w:pPr>
              <w:jc w:val="right"/>
              <w:rPr>
                <w:sz w:val="27"/>
                <w:szCs w:val="27"/>
                <w:lang w:val="vi-VN"/>
              </w:rPr>
            </w:pPr>
            <w:r w:rsidRPr="006C179D">
              <w:rPr>
                <w:sz w:val="27"/>
                <w:szCs w:val="27"/>
                <w:lang w:val="vi-VN"/>
              </w:rPr>
              <w:t>67.5%</w:t>
            </w:r>
          </w:p>
        </w:tc>
        <w:tc>
          <w:tcPr>
            <w:tcW w:w="1134" w:type="dxa"/>
            <w:tcBorders>
              <w:top w:val="nil"/>
              <w:left w:val="nil"/>
              <w:bottom w:val="single" w:sz="4" w:space="0" w:color="auto"/>
              <w:right w:val="single" w:sz="4" w:space="0" w:color="auto"/>
            </w:tcBorders>
            <w:noWrap/>
            <w:vAlign w:val="center"/>
            <w:hideMark/>
          </w:tcPr>
          <w:p w14:paraId="45F677B7" w14:textId="77777777" w:rsidR="00D96065" w:rsidRPr="006C179D" w:rsidRDefault="00D96065" w:rsidP="008C4F70">
            <w:pPr>
              <w:jc w:val="right"/>
              <w:rPr>
                <w:sz w:val="27"/>
                <w:szCs w:val="27"/>
                <w:lang w:val="vi-VN"/>
              </w:rPr>
            </w:pPr>
            <w:r w:rsidRPr="006C179D">
              <w:rPr>
                <w:sz w:val="27"/>
                <w:szCs w:val="27"/>
                <w:lang w:val="vi-VN"/>
              </w:rPr>
              <w:t>774.16</w:t>
            </w:r>
          </w:p>
        </w:tc>
        <w:tc>
          <w:tcPr>
            <w:tcW w:w="1122" w:type="dxa"/>
            <w:tcBorders>
              <w:top w:val="nil"/>
              <w:left w:val="nil"/>
              <w:bottom w:val="single" w:sz="4" w:space="0" w:color="auto"/>
              <w:right w:val="single" w:sz="4" w:space="0" w:color="auto"/>
            </w:tcBorders>
            <w:noWrap/>
            <w:vAlign w:val="center"/>
            <w:hideMark/>
          </w:tcPr>
          <w:p w14:paraId="1B5B904F" w14:textId="77777777" w:rsidR="00D96065" w:rsidRPr="006C179D" w:rsidRDefault="00D96065" w:rsidP="008C4F70">
            <w:pPr>
              <w:jc w:val="right"/>
              <w:rPr>
                <w:sz w:val="27"/>
                <w:szCs w:val="27"/>
                <w:lang w:val="vi-VN"/>
              </w:rPr>
            </w:pPr>
            <w:r w:rsidRPr="006C179D">
              <w:rPr>
                <w:sz w:val="27"/>
                <w:szCs w:val="27"/>
                <w:lang w:val="vi-VN"/>
              </w:rPr>
              <w:t>86.0%</w:t>
            </w:r>
          </w:p>
        </w:tc>
        <w:tc>
          <w:tcPr>
            <w:tcW w:w="3697" w:type="dxa"/>
            <w:tcBorders>
              <w:top w:val="nil"/>
              <w:left w:val="nil"/>
              <w:bottom w:val="single" w:sz="4" w:space="0" w:color="auto"/>
              <w:right w:val="single" w:sz="4" w:space="0" w:color="auto"/>
            </w:tcBorders>
            <w:noWrap/>
            <w:vAlign w:val="center"/>
            <w:hideMark/>
          </w:tcPr>
          <w:p w14:paraId="22BBDE99" w14:textId="77777777" w:rsidR="00D96065" w:rsidRPr="006C179D" w:rsidRDefault="00D96065" w:rsidP="008C4F70">
            <w:pPr>
              <w:rPr>
                <w:sz w:val="27"/>
                <w:szCs w:val="27"/>
                <w:lang w:val="vi-VN"/>
              </w:rPr>
            </w:pPr>
            <w:r w:rsidRPr="006C179D">
              <w:rPr>
                <w:sz w:val="27"/>
                <w:szCs w:val="27"/>
                <w:lang w:val="vi-VN"/>
              </w:rPr>
              <w:t>MBA 500kV Bình Dương # 1</w:t>
            </w:r>
          </w:p>
        </w:tc>
      </w:tr>
      <w:tr w:rsidR="006C179D" w:rsidRPr="006C179D" w14:paraId="04FB6371"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5E337AC1" w14:textId="77777777" w:rsidR="00D96065" w:rsidRPr="006C179D" w:rsidRDefault="00D96065" w:rsidP="008C4F70">
            <w:pPr>
              <w:jc w:val="right"/>
              <w:rPr>
                <w:sz w:val="27"/>
                <w:szCs w:val="27"/>
                <w:lang w:val="vi-VN"/>
              </w:rPr>
            </w:pPr>
            <w:r w:rsidRPr="006C179D">
              <w:rPr>
                <w:sz w:val="27"/>
                <w:szCs w:val="27"/>
                <w:lang w:val="vi-VN"/>
              </w:rPr>
              <w:t>3</w:t>
            </w:r>
          </w:p>
        </w:tc>
        <w:tc>
          <w:tcPr>
            <w:tcW w:w="5529" w:type="dxa"/>
            <w:tcBorders>
              <w:top w:val="nil"/>
              <w:left w:val="nil"/>
              <w:bottom w:val="single" w:sz="4" w:space="0" w:color="auto"/>
              <w:right w:val="single" w:sz="4" w:space="0" w:color="auto"/>
            </w:tcBorders>
            <w:noWrap/>
            <w:vAlign w:val="center"/>
            <w:hideMark/>
          </w:tcPr>
          <w:p w14:paraId="77F92270" w14:textId="77777777" w:rsidR="00D96065" w:rsidRPr="006C179D" w:rsidRDefault="00D96065" w:rsidP="008C4F70">
            <w:pPr>
              <w:rPr>
                <w:sz w:val="27"/>
                <w:szCs w:val="27"/>
                <w:lang w:val="vi-VN"/>
              </w:rPr>
            </w:pPr>
            <w:r w:rsidRPr="006C179D">
              <w:rPr>
                <w:sz w:val="27"/>
                <w:szCs w:val="27"/>
                <w:lang w:val="vi-VN"/>
              </w:rPr>
              <w:t>ĐD 500kV Tân Định - Tụ Di Linh đi Tân Định # 1</w:t>
            </w:r>
          </w:p>
        </w:tc>
        <w:tc>
          <w:tcPr>
            <w:tcW w:w="1134" w:type="dxa"/>
            <w:tcBorders>
              <w:top w:val="nil"/>
              <w:left w:val="nil"/>
              <w:bottom w:val="single" w:sz="4" w:space="0" w:color="auto"/>
              <w:right w:val="single" w:sz="4" w:space="0" w:color="auto"/>
            </w:tcBorders>
            <w:noWrap/>
            <w:vAlign w:val="center"/>
            <w:hideMark/>
          </w:tcPr>
          <w:p w14:paraId="2BAB2B35" w14:textId="77777777" w:rsidR="00D96065" w:rsidRPr="006C179D" w:rsidRDefault="00D96065" w:rsidP="008C4F70">
            <w:pPr>
              <w:jc w:val="right"/>
              <w:rPr>
                <w:sz w:val="27"/>
                <w:szCs w:val="27"/>
                <w:lang w:val="vi-VN"/>
              </w:rPr>
            </w:pPr>
            <w:r w:rsidRPr="006C179D">
              <w:rPr>
                <w:sz w:val="27"/>
                <w:szCs w:val="27"/>
                <w:lang w:val="vi-VN"/>
              </w:rPr>
              <w:t>1957.62</w:t>
            </w:r>
          </w:p>
        </w:tc>
        <w:tc>
          <w:tcPr>
            <w:tcW w:w="993" w:type="dxa"/>
            <w:tcBorders>
              <w:top w:val="nil"/>
              <w:left w:val="nil"/>
              <w:bottom w:val="single" w:sz="4" w:space="0" w:color="auto"/>
              <w:right w:val="single" w:sz="4" w:space="0" w:color="auto"/>
            </w:tcBorders>
            <w:noWrap/>
            <w:vAlign w:val="center"/>
            <w:hideMark/>
          </w:tcPr>
          <w:p w14:paraId="60A5684B" w14:textId="77777777" w:rsidR="00D96065" w:rsidRPr="006C179D" w:rsidRDefault="00D96065" w:rsidP="008C4F70">
            <w:pPr>
              <w:jc w:val="right"/>
              <w:rPr>
                <w:sz w:val="27"/>
                <w:szCs w:val="27"/>
                <w:lang w:val="vi-VN"/>
              </w:rPr>
            </w:pPr>
            <w:r w:rsidRPr="006C179D">
              <w:rPr>
                <w:sz w:val="27"/>
                <w:szCs w:val="27"/>
                <w:lang w:val="vi-VN"/>
              </w:rPr>
              <w:t>83.9%</w:t>
            </w:r>
          </w:p>
        </w:tc>
        <w:tc>
          <w:tcPr>
            <w:tcW w:w="1134" w:type="dxa"/>
            <w:tcBorders>
              <w:top w:val="nil"/>
              <w:left w:val="nil"/>
              <w:bottom w:val="single" w:sz="4" w:space="0" w:color="auto"/>
              <w:right w:val="single" w:sz="4" w:space="0" w:color="auto"/>
            </w:tcBorders>
            <w:noWrap/>
            <w:vAlign w:val="center"/>
            <w:hideMark/>
          </w:tcPr>
          <w:p w14:paraId="449EEF7F" w14:textId="77777777" w:rsidR="00D96065" w:rsidRPr="006C179D" w:rsidRDefault="00D96065" w:rsidP="008C4F70">
            <w:pPr>
              <w:jc w:val="right"/>
              <w:rPr>
                <w:sz w:val="27"/>
                <w:szCs w:val="27"/>
                <w:lang w:val="vi-VN"/>
              </w:rPr>
            </w:pPr>
            <w:r w:rsidRPr="006C179D">
              <w:rPr>
                <w:sz w:val="27"/>
                <w:szCs w:val="27"/>
                <w:lang w:val="vi-VN"/>
              </w:rPr>
              <w:t>2060.17</w:t>
            </w:r>
          </w:p>
        </w:tc>
        <w:tc>
          <w:tcPr>
            <w:tcW w:w="1122" w:type="dxa"/>
            <w:tcBorders>
              <w:top w:val="nil"/>
              <w:left w:val="nil"/>
              <w:bottom w:val="single" w:sz="4" w:space="0" w:color="auto"/>
              <w:right w:val="single" w:sz="4" w:space="0" w:color="auto"/>
            </w:tcBorders>
            <w:noWrap/>
            <w:vAlign w:val="center"/>
            <w:hideMark/>
          </w:tcPr>
          <w:p w14:paraId="2056A458" w14:textId="77777777" w:rsidR="00D96065" w:rsidRPr="006C179D" w:rsidRDefault="00D96065" w:rsidP="008C4F70">
            <w:pPr>
              <w:jc w:val="right"/>
              <w:rPr>
                <w:sz w:val="27"/>
                <w:szCs w:val="27"/>
                <w:lang w:val="vi-VN"/>
              </w:rPr>
            </w:pPr>
            <w:r w:rsidRPr="006C179D">
              <w:rPr>
                <w:sz w:val="27"/>
                <w:szCs w:val="27"/>
                <w:lang w:val="vi-VN"/>
              </w:rPr>
              <w:t>88.3%</w:t>
            </w:r>
          </w:p>
        </w:tc>
        <w:tc>
          <w:tcPr>
            <w:tcW w:w="3697" w:type="dxa"/>
            <w:tcBorders>
              <w:top w:val="nil"/>
              <w:left w:val="nil"/>
              <w:bottom w:val="single" w:sz="4" w:space="0" w:color="auto"/>
              <w:right w:val="single" w:sz="4" w:space="0" w:color="auto"/>
            </w:tcBorders>
            <w:noWrap/>
            <w:vAlign w:val="center"/>
            <w:hideMark/>
          </w:tcPr>
          <w:p w14:paraId="36EB8934" w14:textId="77777777" w:rsidR="00D96065" w:rsidRPr="006C179D" w:rsidRDefault="00D96065" w:rsidP="008C4F70">
            <w:pPr>
              <w:rPr>
                <w:sz w:val="27"/>
                <w:szCs w:val="27"/>
                <w:lang w:val="vi-VN"/>
              </w:rPr>
            </w:pPr>
            <w:r w:rsidRPr="006C179D">
              <w:rPr>
                <w:sz w:val="27"/>
                <w:szCs w:val="27"/>
                <w:lang w:val="vi-VN"/>
              </w:rPr>
              <w:t xml:space="preserve">ĐD 500kV Chơn Thành - Chơn Thành # </w:t>
            </w:r>
          </w:p>
        </w:tc>
      </w:tr>
      <w:tr w:rsidR="006C179D" w:rsidRPr="006C179D" w14:paraId="19E5A404"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3B228778" w14:textId="77777777" w:rsidR="00D96065" w:rsidRPr="006C179D" w:rsidRDefault="00D96065" w:rsidP="008C4F70">
            <w:pPr>
              <w:jc w:val="right"/>
              <w:rPr>
                <w:sz w:val="27"/>
                <w:szCs w:val="27"/>
                <w:lang w:val="vi-VN"/>
              </w:rPr>
            </w:pPr>
            <w:r w:rsidRPr="006C179D">
              <w:rPr>
                <w:sz w:val="27"/>
                <w:szCs w:val="27"/>
                <w:lang w:val="vi-VN"/>
              </w:rPr>
              <w:t>4</w:t>
            </w:r>
          </w:p>
        </w:tc>
        <w:tc>
          <w:tcPr>
            <w:tcW w:w="5529" w:type="dxa"/>
            <w:tcBorders>
              <w:top w:val="nil"/>
              <w:left w:val="nil"/>
              <w:bottom w:val="single" w:sz="4" w:space="0" w:color="auto"/>
              <w:right w:val="single" w:sz="4" w:space="0" w:color="auto"/>
            </w:tcBorders>
            <w:noWrap/>
            <w:vAlign w:val="center"/>
            <w:hideMark/>
          </w:tcPr>
          <w:p w14:paraId="36B3E0E2" w14:textId="77777777" w:rsidR="00D96065" w:rsidRPr="006C179D" w:rsidRDefault="00D96065" w:rsidP="008C4F70">
            <w:pPr>
              <w:rPr>
                <w:sz w:val="27"/>
                <w:szCs w:val="27"/>
                <w:lang w:val="vi-VN"/>
              </w:rPr>
            </w:pPr>
            <w:r w:rsidRPr="006C179D">
              <w:rPr>
                <w:sz w:val="27"/>
                <w:szCs w:val="27"/>
                <w:lang w:val="vi-VN"/>
              </w:rPr>
              <w:t>ĐD 500kV Tân Định - Sông Mây # 1</w:t>
            </w:r>
          </w:p>
        </w:tc>
        <w:tc>
          <w:tcPr>
            <w:tcW w:w="1134" w:type="dxa"/>
            <w:tcBorders>
              <w:top w:val="nil"/>
              <w:left w:val="nil"/>
              <w:bottom w:val="single" w:sz="4" w:space="0" w:color="auto"/>
              <w:right w:val="single" w:sz="4" w:space="0" w:color="auto"/>
            </w:tcBorders>
            <w:noWrap/>
            <w:vAlign w:val="center"/>
            <w:hideMark/>
          </w:tcPr>
          <w:p w14:paraId="2DC71339" w14:textId="77777777" w:rsidR="00D96065" w:rsidRPr="006C179D" w:rsidRDefault="00D96065" w:rsidP="008C4F70">
            <w:pPr>
              <w:jc w:val="right"/>
              <w:rPr>
                <w:sz w:val="27"/>
                <w:szCs w:val="27"/>
                <w:lang w:val="vi-VN"/>
              </w:rPr>
            </w:pPr>
            <w:r w:rsidRPr="006C179D">
              <w:rPr>
                <w:sz w:val="27"/>
                <w:szCs w:val="27"/>
                <w:lang w:val="vi-VN"/>
              </w:rPr>
              <w:t>849.11</w:t>
            </w:r>
          </w:p>
        </w:tc>
        <w:tc>
          <w:tcPr>
            <w:tcW w:w="993" w:type="dxa"/>
            <w:tcBorders>
              <w:top w:val="nil"/>
              <w:left w:val="nil"/>
              <w:bottom w:val="single" w:sz="4" w:space="0" w:color="auto"/>
              <w:right w:val="single" w:sz="4" w:space="0" w:color="auto"/>
            </w:tcBorders>
            <w:noWrap/>
            <w:vAlign w:val="center"/>
            <w:hideMark/>
          </w:tcPr>
          <w:p w14:paraId="4939325F" w14:textId="77777777" w:rsidR="00D96065" w:rsidRPr="006C179D" w:rsidRDefault="00D96065" w:rsidP="008C4F70">
            <w:pPr>
              <w:jc w:val="right"/>
              <w:rPr>
                <w:sz w:val="27"/>
                <w:szCs w:val="27"/>
                <w:lang w:val="vi-VN"/>
              </w:rPr>
            </w:pPr>
            <w:r w:rsidRPr="006C179D">
              <w:rPr>
                <w:sz w:val="27"/>
                <w:szCs w:val="27"/>
                <w:lang w:val="vi-VN"/>
              </w:rPr>
              <w:t>36.4%</w:t>
            </w:r>
          </w:p>
        </w:tc>
        <w:tc>
          <w:tcPr>
            <w:tcW w:w="1134" w:type="dxa"/>
            <w:tcBorders>
              <w:top w:val="nil"/>
              <w:left w:val="nil"/>
              <w:bottom w:val="single" w:sz="4" w:space="0" w:color="auto"/>
              <w:right w:val="single" w:sz="4" w:space="0" w:color="auto"/>
            </w:tcBorders>
            <w:noWrap/>
            <w:vAlign w:val="center"/>
            <w:hideMark/>
          </w:tcPr>
          <w:p w14:paraId="324E36FC" w14:textId="77777777" w:rsidR="00D96065" w:rsidRPr="006C179D" w:rsidRDefault="00D96065" w:rsidP="008C4F70">
            <w:pPr>
              <w:jc w:val="right"/>
              <w:rPr>
                <w:sz w:val="27"/>
                <w:szCs w:val="27"/>
                <w:lang w:val="vi-VN"/>
              </w:rPr>
            </w:pPr>
            <w:r w:rsidRPr="006C179D">
              <w:rPr>
                <w:sz w:val="27"/>
                <w:szCs w:val="27"/>
                <w:lang w:val="vi-VN"/>
              </w:rPr>
              <w:t>1335.35</w:t>
            </w:r>
          </w:p>
        </w:tc>
        <w:tc>
          <w:tcPr>
            <w:tcW w:w="1122" w:type="dxa"/>
            <w:tcBorders>
              <w:top w:val="nil"/>
              <w:left w:val="nil"/>
              <w:bottom w:val="single" w:sz="4" w:space="0" w:color="auto"/>
              <w:right w:val="single" w:sz="4" w:space="0" w:color="auto"/>
            </w:tcBorders>
            <w:noWrap/>
            <w:vAlign w:val="center"/>
            <w:hideMark/>
          </w:tcPr>
          <w:p w14:paraId="7DA03E88" w14:textId="77777777" w:rsidR="00D96065" w:rsidRPr="006C179D" w:rsidRDefault="00D96065" w:rsidP="008C4F70">
            <w:pPr>
              <w:jc w:val="right"/>
              <w:rPr>
                <w:sz w:val="27"/>
                <w:szCs w:val="27"/>
                <w:lang w:val="vi-VN"/>
              </w:rPr>
            </w:pPr>
            <w:r w:rsidRPr="006C179D">
              <w:rPr>
                <w:sz w:val="27"/>
                <w:szCs w:val="27"/>
                <w:lang w:val="vi-VN"/>
              </w:rPr>
              <w:t>57.3%</w:t>
            </w:r>
          </w:p>
        </w:tc>
        <w:tc>
          <w:tcPr>
            <w:tcW w:w="3697" w:type="dxa"/>
            <w:tcBorders>
              <w:top w:val="nil"/>
              <w:left w:val="nil"/>
              <w:bottom w:val="single" w:sz="4" w:space="0" w:color="auto"/>
              <w:right w:val="single" w:sz="4" w:space="0" w:color="auto"/>
            </w:tcBorders>
            <w:noWrap/>
            <w:vAlign w:val="center"/>
            <w:hideMark/>
          </w:tcPr>
          <w:p w14:paraId="078BD135" w14:textId="77777777" w:rsidR="00D96065" w:rsidRPr="006C179D" w:rsidRDefault="00D96065" w:rsidP="008C4F70">
            <w:pPr>
              <w:rPr>
                <w:sz w:val="27"/>
                <w:szCs w:val="27"/>
                <w:lang w:val="vi-VN"/>
              </w:rPr>
            </w:pPr>
            <w:r w:rsidRPr="006C179D">
              <w:rPr>
                <w:sz w:val="27"/>
                <w:szCs w:val="27"/>
                <w:lang w:val="vi-VN"/>
              </w:rPr>
              <w:t>ĐD 500kV Sông Mây - Bình Dương # 1</w:t>
            </w:r>
          </w:p>
        </w:tc>
      </w:tr>
      <w:tr w:rsidR="006C179D" w:rsidRPr="006C179D" w14:paraId="71F21991"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19D1E50D" w14:textId="77777777" w:rsidR="00D96065" w:rsidRPr="006C179D" w:rsidRDefault="00D96065" w:rsidP="008C4F70">
            <w:pPr>
              <w:jc w:val="right"/>
              <w:rPr>
                <w:sz w:val="27"/>
                <w:szCs w:val="27"/>
                <w:lang w:val="vi-VN"/>
              </w:rPr>
            </w:pPr>
            <w:r w:rsidRPr="006C179D">
              <w:rPr>
                <w:sz w:val="27"/>
                <w:szCs w:val="27"/>
                <w:lang w:val="vi-VN"/>
              </w:rPr>
              <w:t>5</w:t>
            </w:r>
          </w:p>
        </w:tc>
        <w:tc>
          <w:tcPr>
            <w:tcW w:w="5529" w:type="dxa"/>
            <w:tcBorders>
              <w:top w:val="nil"/>
              <w:left w:val="nil"/>
              <w:bottom w:val="single" w:sz="4" w:space="0" w:color="auto"/>
              <w:right w:val="single" w:sz="4" w:space="0" w:color="auto"/>
            </w:tcBorders>
            <w:noWrap/>
            <w:vAlign w:val="center"/>
            <w:hideMark/>
          </w:tcPr>
          <w:p w14:paraId="244CF506" w14:textId="77777777" w:rsidR="00D96065" w:rsidRPr="006C179D" w:rsidRDefault="00D96065" w:rsidP="008C4F70">
            <w:pPr>
              <w:rPr>
                <w:sz w:val="27"/>
                <w:szCs w:val="27"/>
                <w:lang w:val="vi-VN"/>
              </w:rPr>
            </w:pPr>
            <w:r w:rsidRPr="006C179D">
              <w:rPr>
                <w:sz w:val="27"/>
                <w:szCs w:val="27"/>
                <w:lang w:val="vi-VN"/>
              </w:rPr>
              <w:t>ĐD 500kV Tân Định - Bình Dương # 1</w:t>
            </w:r>
          </w:p>
        </w:tc>
        <w:tc>
          <w:tcPr>
            <w:tcW w:w="1134" w:type="dxa"/>
            <w:tcBorders>
              <w:top w:val="nil"/>
              <w:left w:val="nil"/>
              <w:bottom w:val="single" w:sz="4" w:space="0" w:color="auto"/>
              <w:right w:val="single" w:sz="4" w:space="0" w:color="auto"/>
            </w:tcBorders>
            <w:noWrap/>
            <w:vAlign w:val="center"/>
            <w:hideMark/>
          </w:tcPr>
          <w:p w14:paraId="37609DBA" w14:textId="77777777" w:rsidR="00D96065" w:rsidRPr="006C179D" w:rsidRDefault="00D96065" w:rsidP="008C4F70">
            <w:pPr>
              <w:jc w:val="right"/>
              <w:rPr>
                <w:sz w:val="27"/>
                <w:szCs w:val="27"/>
                <w:lang w:val="vi-VN"/>
              </w:rPr>
            </w:pPr>
            <w:r w:rsidRPr="006C179D">
              <w:rPr>
                <w:sz w:val="27"/>
                <w:szCs w:val="27"/>
                <w:lang w:val="vi-VN"/>
              </w:rPr>
              <w:t>702.1</w:t>
            </w:r>
          </w:p>
        </w:tc>
        <w:tc>
          <w:tcPr>
            <w:tcW w:w="993" w:type="dxa"/>
            <w:tcBorders>
              <w:top w:val="nil"/>
              <w:left w:val="nil"/>
              <w:bottom w:val="single" w:sz="4" w:space="0" w:color="auto"/>
              <w:right w:val="single" w:sz="4" w:space="0" w:color="auto"/>
            </w:tcBorders>
            <w:noWrap/>
            <w:vAlign w:val="center"/>
            <w:hideMark/>
          </w:tcPr>
          <w:p w14:paraId="108FCB67" w14:textId="77777777" w:rsidR="00D96065" w:rsidRPr="006C179D" w:rsidRDefault="00D96065" w:rsidP="008C4F70">
            <w:pPr>
              <w:jc w:val="right"/>
              <w:rPr>
                <w:sz w:val="27"/>
                <w:szCs w:val="27"/>
                <w:lang w:val="vi-VN"/>
              </w:rPr>
            </w:pPr>
            <w:r w:rsidRPr="006C179D">
              <w:rPr>
                <w:sz w:val="27"/>
                <w:szCs w:val="27"/>
                <w:lang w:val="vi-VN"/>
              </w:rPr>
              <w:t>30.1%</w:t>
            </w:r>
          </w:p>
        </w:tc>
        <w:tc>
          <w:tcPr>
            <w:tcW w:w="1134" w:type="dxa"/>
            <w:tcBorders>
              <w:top w:val="nil"/>
              <w:left w:val="nil"/>
              <w:bottom w:val="single" w:sz="4" w:space="0" w:color="auto"/>
              <w:right w:val="single" w:sz="4" w:space="0" w:color="auto"/>
            </w:tcBorders>
            <w:noWrap/>
            <w:vAlign w:val="center"/>
            <w:hideMark/>
          </w:tcPr>
          <w:p w14:paraId="777AF84B" w14:textId="77777777" w:rsidR="00D96065" w:rsidRPr="006C179D" w:rsidRDefault="00D96065" w:rsidP="008C4F70">
            <w:pPr>
              <w:jc w:val="right"/>
              <w:rPr>
                <w:sz w:val="27"/>
                <w:szCs w:val="27"/>
                <w:lang w:val="vi-VN"/>
              </w:rPr>
            </w:pPr>
            <w:r w:rsidRPr="006C179D">
              <w:rPr>
                <w:sz w:val="27"/>
                <w:szCs w:val="27"/>
                <w:lang w:val="vi-VN"/>
              </w:rPr>
              <w:t>968.3</w:t>
            </w:r>
          </w:p>
        </w:tc>
        <w:tc>
          <w:tcPr>
            <w:tcW w:w="1122" w:type="dxa"/>
            <w:tcBorders>
              <w:top w:val="nil"/>
              <w:left w:val="nil"/>
              <w:bottom w:val="single" w:sz="4" w:space="0" w:color="auto"/>
              <w:right w:val="single" w:sz="4" w:space="0" w:color="auto"/>
            </w:tcBorders>
            <w:noWrap/>
            <w:vAlign w:val="center"/>
            <w:hideMark/>
          </w:tcPr>
          <w:p w14:paraId="43945932" w14:textId="77777777" w:rsidR="00D96065" w:rsidRPr="006C179D" w:rsidRDefault="00D96065" w:rsidP="008C4F70">
            <w:pPr>
              <w:jc w:val="right"/>
              <w:rPr>
                <w:sz w:val="27"/>
                <w:szCs w:val="27"/>
                <w:lang w:val="vi-VN"/>
              </w:rPr>
            </w:pPr>
            <w:r w:rsidRPr="006C179D">
              <w:rPr>
                <w:sz w:val="27"/>
                <w:szCs w:val="27"/>
                <w:lang w:val="vi-VN"/>
              </w:rPr>
              <w:t>41.5%</w:t>
            </w:r>
          </w:p>
        </w:tc>
        <w:tc>
          <w:tcPr>
            <w:tcW w:w="3697" w:type="dxa"/>
            <w:tcBorders>
              <w:top w:val="nil"/>
              <w:left w:val="nil"/>
              <w:bottom w:val="single" w:sz="4" w:space="0" w:color="auto"/>
              <w:right w:val="single" w:sz="4" w:space="0" w:color="auto"/>
            </w:tcBorders>
            <w:noWrap/>
            <w:vAlign w:val="center"/>
            <w:hideMark/>
          </w:tcPr>
          <w:p w14:paraId="2D2EA80F" w14:textId="77777777" w:rsidR="00D96065" w:rsidRPr="006C179D" w:rsidRDefault="00D96065" w:rsidP="008C4F70">
            <w:pPr>
              <w:rPr>
                <w:sz w:val="27"/>
                <w:szCs w:val="27"/>
                <w:lang w:val="vi-VN"/>
              </w:rPr>
            </w:pPr>
            <w:r w:rsidRPr="006C179D">
              <w:rPr>
                <w:sz w:val="27"/>
                <w:szCs w:val="27"/>
                <w:lang w:val="vi-VN"/>
              </w:rPr>
              <w:t>ĐD 500kV Tụ Di Linh đi Tân Định - Tân Định # 1</w:t>
            </w:r>
          </w:p>
        </w:tc>
      </w:tr>
      <w:tr w:rsidR="006C179D" w:rsidRPr="006C179D" w14:paraId="68DD8937"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6FCBD2DF" w14:textId="77777777" w:rsidR="00D96065" w:rsidRPr="006C179D" w:rsidRDefault="00D96065" w:rsidP="008C4F70">
            <w:pPr>
              <w:jc w:val="right"/>
              <w:rPr>
                <w:sz w:val="27"/>
                <w:szCs w:val="27"/>
                <w:lang w:val="vi-VN"/>
              </w:rPr>
            </w:pPr>
            <w:r w:rsidRPr="006C179D">
              <w:rPr>
                <w:sz w:val="27"/>
                <w:szCs w:val="27"/>
                <w:lang w:val="vi-VN"/>
              </w:rPr>
              <w:t>6</w:t>
            </w:r>
          </w:p>
        </w:tc>
        <w:tc>
          <w:tcPr>
            <w:tcW w:w="5529" w:type="dxa"/>
            <w:tcBorders>
              <w:top w:val="nil"/>
              <w:left w:val="nil"/>
              <w:bottom w:val="single" w:sz="4" w:space="0" w:color="auto"/>
              <w:right w:val="single" w:sz="4" w:space="0" w:color="auto"/>
            </w:tcBorders>
            <w:noWrap/>
            <w:vAlign w:val="center"/>
            <w:hideMark/>
          </w:tcPr>
          <w:p w14:paraId="7965B74F" w14:textId="77777777" w:rsidR="00D96065" w:rsidRPr="006C179D" w:rsidRDefault="00D96065" w:rsidP="008C4F70">
            <w:pPr>
              <w:rPr>
                <w:sz w:val="27"/>
                <w:szCs w:val="27"/>
                <w:lang w:val="vi-VN"/>
              </w:rPr>
            </w:pPr>
            <w:r w:rsidRPr="006C179D">
              <w:rPr>
                <w:sz w:val="27"/>
                <w:szCs w:val="27"/>
                <w:lang w:val="vi-VN"/>
              </w:rPr>
              <w:t>ĐD 500kV Tân Định - Cầu Bông # 1</w:t>
            </w:r>
          </w:p>
        </w:tc>
        <w:tc>
          <w:tcPr>
            <w:tcW w:w="1134" w:type="dxa"/>
            <w:tcBorders>
              <w:top w:val="nil"/>
              <w:left w:val="nil"/>
              <w:bottom w:val="single" w:sz="4" w:space="0" w:color="auto"/>
              <w:right w:val="single" w:sz="4" w:space="0" w:color="auto"/>
            </w:tcBorders>
            <w:noWrap/>
            <w:vAlign w:val="center"/>
            <w:hideMark/>
          </w:tcPr>
          <w:p w14:paraId="4E364D1B" w14:textId="77777777" w:rsidR="00D96065" w:rsidRPr="006C179D" w:rsidRDefault="00D96065" w:rsidP="008C4F70">
            <w:pPr>
              <w:jc w:val="right"/>
              <w:rPr>
                <w:sz w:val="27"/>
                <w:szCs w:val="27"/>
                <w:lang w:val="vi-VN"/>
              </w:rPr>
            </w:pPr>
            <w:r w:rsidRPr="006C179D">
              <w:rPr>
                <w:sz w:val="27"/>
                <w:szCs w:val="27"/>
                <w:lang w:val="vi-VN"/>
              </w:rPr>
              <w:t>293.89</w:t>
            </w:r>
          </w:p>
        </w:tc>
        <w:tc>
          <w:tcPr>
            <w:tcW w:w="993" w:type="dxa"/>
            <w:tcBorders>
              <w:top w:val="nil"/>
              <w:left w:val="nil"/>
              <w:bottom w:val="single" w:sz="4" w:space="0" w:color="auto"/>
              <w:right w:val="single" w:sz="4" w:space="0" w:color="auto"/>
            </w:tcBorders>
            <w:noWrap/>
            <w:vAlign w:val="center"/>
            <w:hideMark/>
          </w:tcPr>
          <w:p w14:paraId="1438E4F2" w14:textId="77777777" w:rsidR="00D96065" w:rsidRPr="006C179D" w:rsidRDefault="00D96065" w:rsidP="008C4F70">
            <w:pPr>
              <w:jc w:val="right"/>
              <w:rPr>
                <w:sz w:val="27"/>
                <w:szCs w:val="27"/>
                <w:lang w:val="vi-VN"/>
              </w:rPr>
            </w:pPr>
            <w:r w:rsidRPr="006C179D">
              <w:rPr>
                <w:sz w:val="27"/>
                <w:szCs w:val="27"/>
                <w:lang w:val="vi-VN"/>
              </w:rPr>
              <w:t>12.6%</w:t>
            </w:r>
          </w:p>
        </w:tc>
        <w:tc>
          <w:tcPr>
            <w:tcW w:w="1134" w:type="dxa"/>
            <w:tcBorders>
              <w:top w:val="nil"/>
              <w:left w:val="nil"/>
              <w:bottom w:val="single" w:sz="4" w:space="0" w:color="auto"/>
              <w:right w:val="single" w:sz="4" w:space="0" w:color="auto"/>
            </w:tcBorders>
            <w:noWrap/>
            <w:vAlign w:val="center"/>
            <w:hideMark/>
          </w:tcPr>
          <w:p w14:paraId="65B3CD1C" w14:textId="77777777" w:rsidR="00D96065" w:rsidRPr="006C179D" w:rsidRDefault="00D96065" w:rsidP="008C4F70">
            <w:pPr>
              <w:jc w:val="right"/>
              <w:rPr>
                <w:sz w:val="27"/>
                <w:szCs w:val="27"/>
                <w:lang w:val="vi-VN"/>
              </w:rPr>
            </w:pPr>
            <w:r w:rsidRPr="006C179D">
              <w:rPr>
                <w:sz w:val="27"/>
                <w:szCs w:val="27"/>
                <w:lang w:val="vi-VN"/>
              </w:rPr>
              <w:t>765.84</w:t>
            </w:r>
          </w:p>
        </w:tc>
        <w:tc>
          <w:tcPr>
            <w:tcW w:w="1122" w:type="dxa"/>
            <w:tcBorders>
              <w:top w:val="nil"/>
              <w:left w:val="nil"/>
              <w:bottom w:val="single" w:sz="4" w:space="0" w:color="auto"/>
              <w:right w:val="single" w:sz="4" w:space="0" w:color="auto"/>
            </w:tcBorders>
            <w:noWrap/>
            <w:vAlign w:val="center"/>
            <w:hideMark/>
          </w:tcPr>
          <w:p w14:paraId="3DD0AA07" w14:textId="77777777" w:rsidR="00D96065" w:rsidRPr="006C179D" w:rsidRDefault="00D96065" w:rsidP="008C4F70">
            <w:pPr>
              <w:jc w:val="right"/>
              <w:rPr>
                <w:sz w:val="27"/>
                <w:szCs w:val="27"/>
                <w:lang w:val="vi-VN"/>
              </w:rPr>
            </w:pPr>
            <w:r w:rsidRPr="006C179D">
              <w:rPr>
                <w:sz w:val="27"/>
                <w:szCs w:val="27"/>
                <w:lang w:val="vi-VN"/>
              </w:rPr>
              <w:t>32.8%</w:t>
            </w:r>
          </w:p>
        </w:tc>
        <w:tc>
          <w:tcPr>
            <w:tcW w:w="3697" w:type="dxa"/>
            <w:tcBorders>
              <w:top w:val="nil"/>
              <w:left w:val="nil"/>
              <w:bottom w:val="single" w:sz="4" w:space="0" w:color="auto"/>
              <w:right w:val="single" w:sz="4" w:space="0" w:color="auto"/>
            </w:tcBorders>
            <w:noWrap/>
            <w:vAlign w:val="center"/>
            <w:hideMark/>
          </w:tcPr>
          <w:p w14:paraId="091795E1" w14:textId="77777777" w:rsidR="00D96065" w:rsidRPr="006C179D" w:rsidRDefault="00D96065" w:rsidP="008C4F70">
            <w:pPr>
              <w:rPr>
                <w:sz w:val="27"/>
                <w:szCs w:val="27"/>
                <w:lang w:val="vi-VN"/>
              </w:rPr>
            </w:pPr>
            <w:r w:rsidRPr="006C179D">
              <w:rPr>
                <w:sz w:val="27"/>
                <w:szCs w:val="27"/>
                <w:lang w:val="vi-VN"/>
              </w:rPr>
              <w:t>ĐD 500kV Di Linh - Pleiku # 1</w:t>
            </w:r>
          </w:p>
        </w:tc>
      </w:tr>
      <w:tr w:rsidR="006C179D" w:rsidRPr="006C179D" w14:paraId="69497319"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15E5F0D4" w14:textId="77777777" w:rsidR="00D96065" w:rsidRPr="006C179D" w:rsidRDefault="00D96065" w:rsidP="008C4F70">
            <w:pPr>
              <w:jc w:val="right"/>
              <w:rPr>
                <w:sz w:val="27"/>
                <w:szCs w:val="27"/>
                <w:lang w:val="vi-VN"/>
              </w:rPr>
            </w:pPr>
            <w:r w:rsidRPr="006C179D">
              <w:rPr>
                <w:sz w:val="27"/>
                <w:szCs w:val="27"/>
                <w:lang w:val="vi-VN"/>
              </w:rPr>
              <w:t>7</w:t>
            </w:r>
          </w:p>
        </w:tc>
        <w:tc>
          <w:tcPr>
            <w:tcW w:w="5529" w:type="dxa"/>
            <w:tcBorders>
              <w:top w:val="nil"/>
              <w:left w:val="nil"/>
              <w:bottom w:val="single" w:sz="4" w:space="0" w:color="auto"/>
              <w:right w:val="single" w:sz="4" w:space="0" w:color="auto"/>
            </w:tcBorders>
            <w:noWrap/>
            <w:vAlign w:val="center"/>
            <w:hideMark/>
          </w:tcPr>
          <w:p w14:paraId="3154B36F" w14:textId="77777777" w:rsidR="00D96065" w:rsidRPr="006C179D" w:rsidRDefault="00D96065" w:rsidP="008C4F70">
            <w:pPr>
              <w:rPr>
                <w:sz w:val="27"/>
                <w:szCs w:val="27"/>
                <w:lang w:val="vi-VN"/>
              </w:rPr>
            </w:pPr>
            <w:r w:rsidRPr="006C179D">
              <w:rPr>
                <w:sz w:val="27"/>
                <w:szCs w:val="27"/>
                <w:lang w:val="vi-VN"/>
              </w:rPr>
              <w:t>MBA 500kV Tân Định # 2</w:t>
            </w:r>
          </w:p>
        </w:tc>
        <w:tc>
          <w:tcPr>
            <w:tcW w:w="1134" w:type="dxa"/>
            <w:tcBorders>
              <w:top w:val="nil"/>
              <w:left w:val="nil"/>
              <w:bottom w:val="single" w:sz="4" w:space="0" w:color="auto"/>
              <w:right w:val="single" w:sz="4" w:space="0" w:color="auto"/>
            </w:tcBorders>
            <w:noWrap/>
            <w:vAlign w:val="center"/>
            <w:hideMark/>
          </w:tcPr>
          <w:p w14:paraId="19746891" w14:textId="77777777" w:rsidR="00D96065" w:rsidRPr="006C179D" w:rsidRDefault="00D96065" w:rsidP="008C4F70">
            <w:pPr>
              <w:jc w:val="right"/>
              <w:rPr>
                <w:sz w:val="27"/>
                <w:szCs w:val="27"/>
                <w:lang w:val="vi-VN"/>
              </w:rPr>
            </w:pPr>
            <w:r w:rsidRPr="006C179D">
              <w:rPr>
                <w:sz w:val="27"/>
                <w:szCs w:val="27"/>
                <w:lang w:val="vi-VN"/>
              </w:rPr>
              <w:t>795.16</w:t>
            </w:r>
          </w:p>
        </w:tc>
        <w:tc>
          <w:tcPr>
            <w:tcW w:w="993" w:type="dxa"/>
            <w:tcBorders>
              <w:top w:val="nil"/>
              <w:left w:val="nil"/>
              <w:bottom w:val="single" w:sz="4" w:space="0" w:color="auto"/>
              <w:right w:val="single" w:sz="4" w:space="0" w:color="auto"/>
            </w:tcBorders>
            <w:noWrap/>
            <w:vAlign w:val="center"/>
            <w:hideMark/>
          </w:tcPr>
          <w:p w14:paraId="21DC41D8" w14:textId="77777777" w:rsidR="00D96065" w:rsidRPr="006C179D" w:rsidRDefault="00D96065" w:rsidP="008C4F70">
            <w:pPr>
              <w:jc w:val="right"/>
              <w:rPr>
                <w:sz w:val="27"/>
                <w:szCs w:val="27"/>
                <w:lang w:val="vi-VN"/>
              </w:rPr>
            </w:pPr>
            <w:r w:rsidRPr="006C179D">
              <w:rPr>
                <w:sz w:val="27"/>
                <w:szCs w:val="27"/>
                <w:lang w:val="vi-VN"/>
              </w:rPr>
              <w:t>88.4%</w:t>
            </w:r>
          </w:p>
        </w:tc>
        <w:tc>
          <w:tcPr>
            <w:tcW w:w="1134" w:type="dxa"/>
            <w:tcBorders>
              <w:top w:val="nil"/>
              <w:left w:val="nil"/>
              <w:bottom w:val="single" w:sz="4" w:space="0" w:color="auto"/>
              <w:right w:val="single" w:sz="4" w:space="0" w:color="auto"/>
            </w:tcBorders>
            <w:noWrap/>
            <w:vAlign w:val="center"/>
            <w:hideMark/>
          </w:tcPr>
          <w:p w14:paraId="19D6B3AB" w14:textId="77777777" w:rsidR="00D96065" w:rsidRPr="006C179D" w:rsidRDefault="00D96065" w:rsidP="008C4F70">
            <w:pPr>
              <w:jc w:val="right"/>
              <w:rPr>
                <w:sz w:val="27"/>
                <w:szCs w:val="27"/>
                <w:lang w:val="vi-VN"/>
              </w:rPr>
            </w:pPr>
            <w:r w:rsidRPr="006C179D">
              <w:rPr>
                <w:sz w:val="27"/>
                <w:szCs w:val="27"/>
                <w:lang w:val="vi-VN"/>
              </w:rPr>
              <w:t>991.94</w:t>
            </w:r>
          </w:p>
        </w:tc>
        <w:tc>
          <w:tcPr>
            <w:tcW w:w="1122"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5CB76370" w14:textId="77777777" w:rsidR="00D96065" w:rsidRPr="006C179D" w:rsidRDefault="00D96065" w:rsidP="008C4F70">
            <w:pPr>
              <w:jc w:val="right"/>
              <w:rPr>
                <w:sz w:val="27"/>
                <w:szCs w:val="27"/>
                <w:lang w:val="vi-VN"/>
              </w:rPr>
            </w:pPr>
            <w:r w:rsidRPr="006C179D">
              <w:rPr>
                <w:sz w:val="27"/>
                <w:szCs w:val="27"/>
                <w:lang w:val="vi-VN"/>
              </w:rPr>
              <w:t>110.2%</w:t>
            </w:r>
          </w:p>
        </w:tc>
        <w:tc>
          <w:tcPr>
            <w:tcW w:w="3697" w:type="dxa"/>
            <w:tcBorders>
              <w:top w:val="nil"/>
              <w:left w:val="nil"/>
              <w:bottom w:val="single" w:sz="4" w:space="0" w:color="auto"/>
              <w:right w:val="single" w:sz="4" w:space="0" w:color="auto"/>
            </w:tcBorders>
            <w:noWrap/>
            <w:vAlign w:val="center"/>
            <w:hideMark/>
          </w:tcPr>
          <w:p w14:paraId="026EA1FF" w14:textId="77777777" w:rsidR="00D96065" w:rsidRPr="006C179D" w:rsidRDefault="00D96065" w:rsidP="008C4F70">
            <w:pPr>
              <w:rPr>
                <w:sz w:val="27"/>
                <w:szCs w:val="27"/>
                <w:lang w:val="vi-VN"/>
              </w:rPr>
            </w:pPr>
            <w:r w:rsidRPr="006C179D">
              <w:rPr>
                <w:sz w:val="27"/>
                <w:szCs w:val="27"/>
                <w:lang w:val="vi-VN"/>
              </w:rPr>
              <w:t>MBA 500kV Tân Định # 1</w:t>
            </w:r>
          </w:p>
        </w:tc>
      </w:tr>
      <w:tr w:rsidR="006C179D" w:rsidRPr="006C179D" w14:paraId="443C24BC"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41D18084" w14:textId="77777777" w:rsidR="00D96065" w:rsidRPr="006C179D" w:rsidRDefault="00D96065" w:rsidP="008C4F70">
            <w:pPr>
              <w:jc w:val="right"/>
              <w:rPr>
                <w:sz w:val="27"/>
                <w:szCs w:val="27"/>
                <w:lang w:val="vi-VN"/>
              </w:rPr>
            </w:pPr>
            <w:r w:rsidRPr="006C179D">
              <w:rPr>
                <w:sz w:val="27"/>
                <w:szCs w:val="27"/>
                <w:lang w:val="vi-VN"/>
              </w:rPr>
              <w:t>8</w:t>
            </w:r>
          </w:p>
        </w:tc>
        <w:tc>
          <w:tcPr>
            <w:tcW w:w="5529" w:type="dxa"/>
            <w:tcBorders>
              <w:top w:val="nil"/>
              <w:left w:val="nil"/>
              <w:bottom w:val="single" w:sz="4" w:space="0" w:color="auto"/>
              <w:right w:val="single" w:sz="4" w:space="0" w:color="auto"/>
            </w:tcBorders>
            <w:noWrap/>
            <w:vAlign w:val="center"/>
            <w:hideMark/>
          </w:tcPr>
          <w:p w14:paraId="1D3C3128" w14:textId="77777777" w:rsidR="00D96065" w:rsidRPr="006C179D" w:rsidRDefault="00D96065" w:rsidP="008C4F70">
            <w:pPr>
              <w:rPr>
                <w:sz w:val="27"/>
                <w:szCs w:val="27"/>
                <w:lang w:val="vi-VN"/>
              </w:rPr>
            </w:pPr>
            <w:r w:rsidRPr="006C179D">
              <w:rPr>
                <w:sz w:val="27"/>
                <w:szCs w:val="27"/>
                <w:lang w:val="vi-VN"/>
              </w:rPr>
              <w:t>MBA 500kV Tân Định # 1</w:t>
            </w:r>
          </w:p>
        </w:tc>
        <w:tc>
          <w:tcPr>
            <w:tcW w:w="1134" w:type="dxa"/>
            <w:tcBorders>
              <w:top w:val="nil"/>
              <w:left w:val="nil"/>
              <w:bottom w:val="single" w:sz="4" w:space="0" w:color="auto"/>
              <w:right w:val="single" w:sz="4" w:space="0" w:color="auto"/>
            </w:tcBorders>
            <w:noWrap/>
            <w:vAlign w:val="center"/>
            <w:hideMark/>
          </w:tcPr>
          <w:p w14:paraId="29367FE8" w14:textId="77777777" w:rsidR="00D96065" w:rsidRPr="006C179D" w:rsidRDefault="00D96065" w:rsidP="008C4F70">
            <w:pPr>
              <w:jc w:val="right"/>
              <w:rPr>
                <w:sz w:val="27"/>
                <w:szCs w:val="27"/>
                <w:lang w:val="vi-VN"/>
              </w:rPr>
            </w:pPr>
            <w:r w:rsidRPr="006C179D">
              <w:rPr>
                <w:sz w:val="27"/>
                <w:szCs w:val="27"/>
                <w:lang w:val="vi-VN"/>
              </w:rPr>
              <w:t>795.16</w:t>
            </w:r>
          </w:p>
        </w:tc>
        <w:tc>
          <w:tcPr>
            <w:tcW w:w="993" w:type="dxa"/>
            <w:tcBorders>
              <w:top w:val="nil"/>
              <w:left w:val="nil"/>
              <w:bottom w:val="single" w:sz="4" w:space="0" w:color="auto"/>
              <w:right w:val="single" w:sz="4" w:space="0" w:color="auto"/>
            </w:tcBorders>
            <w:noWrap/>
            <w:vAlign w:val="center"/>
            <w:hideMark/>
          </w:tcPr>
          <w:p w14:paraId="2AD5BFD9" w14:textId="77777777" w:rsidR="00D96065" w:rsidRPr="006C179D" w:rsidRDefault="00D96065" w:rsidP="008C4F70">
            <w:pPr>
              <w:jc w:val="right"/>
              <w:rPr>
                <w:sz w:val="27"/>
                <w:szCs w:val="27"/>
                <w:lang w:val="vi-VN"/>
              </w:rPr>
            </w:pPr>
            <w:r w:rsidRPr="006C179D">
              <w:rPr>
                <w:sz w:val="27"/>
                <w:szCs w:val="27"/>
                <w:lang w:val="vi-VN"/>
              </w:rPr>
              <w:t>88.4%</w:t>
            </w:r>
          </w:p>
        </w:tc>
        <w:tc>
          <w:tcPr>
            <w:tcW w:w="1134" w:type="dxa"/>
            <w:tcBorders>
              <w:top w:val="nil"/>
              <w:left w:val="nil"/>
              <w:bottom w:val="single" w:sz="4" w:space="0" w:color="auto"/>
              <w:right w:val="single" w:sz="4" w:space="0" w:color="auto"/>
            </w:tcBorders>
            <w:noWrap/>
            <w:vAlign w:val="center"/>
            <w:hideMark/>
          </w:tcPr>
          <w:p w14:paraId="652DB621" w14:textId="77777777" w:rsidR="00D96065" w:rsidRPr="006C179D" w:rsidRDefault="00D96065" w:rsidP="008C4F70">
            <w:pPr>
              <w:jc w:val="right"/>
              <w:rPr>
                <w:sz w:val="27"/>
                <w:szCs w:val="27"/>
                <w:lang w:val="vi-VN"/>
              </w:rPr>
            </w:pPr>
            <w:r w:rsidRPr="006C179D">
              <w:rPr>
                <w:sz w:val="27"/>
                <w:szCs w:val="27"/>
                <w:lang w:val="vi-VN"/>
              </w:rPr>
              <w:t>991.94</w:t>
            </w:r>
          </w:p>
        </w:tc>
        <w:tc>
          <w:tcPr>
            <w:tcW w:w="1122"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25B10913" w14:textId="77777777" w:rsidR="00D96065" w:rsidRPr="006C179D" w:rsidRDefault="00D96065" w:rsidP="008C4F70">
            <w:pPr>
              <w:jc w:val="right"/>
              <w:rPr>
                <w:sz w:val="27"/>
                <w:szCs w:val="27"/>
                <w:lang w:val="vi-VN"/>
              </w:rPr>
            </w:pPr>
            <w:r w:rsidRPr="006C179D">
              <w:rPr>
                <w:sz w:val="27"/>
                <w:szCs w:val="27"/>
                <w:lang w:val="vi-VN"/>
              </w:rPr>
              <w:t>110.2%</w:t>
            </w:r>
          </w:p>
        </w:tc>
        <w:tc>
          <w:tcPr>
            <w:tcW w:w="3697" w:type="dxa"/>
            <w:tcBorders>
              <w:top w:val="nil"/>
              <w:left w:val="nil"/>
              <w:bottom w:val="single" w:sz="4" w:space="0" w:color="auto"/>
              <w:right w:val="single" w:sz="4" w:space="0" w:color="auto"/>
            </w:tcBorders>
            <w:noWrap/>
            <w:vAlign w:val="center"/>
            <w:hideMark/>
          </w:tcPr>
          <w:p w14:paraId="13B5E5C3" w14:textId="77777777" w:rsidR="00D96065" w:rsidRPr="006C179D" w:rsidRDefault="00D96065" w:rsidP="008C4F70">
            <w:pPr>
              <w:rPr>
                <w:sz w:val="27"/>
                <w:szCs w:val="27"/>
                <w:lang w:val="vi-VN"/>
              </w:rPr>
            </w:pPr>
            <w:r w:rsidRPr="006C179D">
              <w:rPr>
                <w:sz w:val="27"/>
                <w:szCs w:val="27"/>
                <w:lang w:val="vi-VN"/>
              </w:rPr>
              <w:t>MBA 500kV Tân Định # 2</w:t>
            </w:r>
          </w:p>
        </w:tc>
      </w:tr>
      <w:tr w:rsidR="006C179D" w:rsidRPr="006C179D" w14:paraId="7EB692CF"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525A114B" w14:textId="77777777" w:rsidR="00D96065" w:rsidRPr="006C179D" w:rsidRDefault="00D96065" w:rsidP="008C4F70">
            <w:pPr>
              <w:jc w:val="right"/>
              <w:rPr>
                <w:sz w:val="27"/>
                <w:szCs w:val="27"/>
                <w:lang w:val="vi-VN"/>
              </w:rPr>
            </w:pPr>
            <w:r w:rsidRPr="006C179D">
              <w:rPr>
                <w:sz w:val="27"/>
                <w:szCs w:val="27"/>
                <w:lang w:val="vi-VN"/>
              </w:rPr>
              <w:t>9</w:t>
            </w:r>
          </w:p>
        </w:tc>
        <w:tc>
          <w:tcPr>
            <w:tcW w:w="5529" w:type="dxa"/>
            <w:tcBorders>
              <w:top w:val="nil"/>
              <w:left w:val="nil"/>
              <w:bottom w:val="single" w:sz="4" w:space="0" w:color="auto"/>
              <w:right w:val="single" w:sz="4" w:space="0" w:color="auto"/>
            </w:tcBorders>
            <w:noWrap/>
            <w:vAlign w:val="center"/>
            <w:hideMark/>
          </w:tcPr>
          <w:p w14:paraId="645651A5" w14:textId="77777777" w:rsidR="00D96065" w:rsidRPr="006C179D" w:rsidRDefault="00D96065" w:rsidP="008C4F70">
            <w:pPr>
              <w:rPr>
                <w:sz w:val="27"/>
                <w:szCs w:val="27"/>
                <w:lang w:val="vi-VN"/>
              </w:rPr>
            </w:pPr>
            <w:r w:rsidRPr="006C179D">
              <w:rPr>
                <w:sz w:val="27"/>
                <w:szCs w:val="27"/>
                <w:lang w:val="vi-VN"/>
              </w:rPr>
              <w:t>ĐD 220kV Tân Định 500kV - Mỹ Phước # 1</w:t>
            </w:r>
          </w:p>
        </w:tc>
        <w:tc>
          <w:tcPr>
            <w:tcW w:w="1134" w:type="dxa"/>
            <w:tcBorders>
              <w:top w:val="nil"/>
              <w:left w:val="nil"/>
              <w:bottom w:val="single" w:sz="4" w:space="0" w:color="auto"/>
              <w:right w:val="single" w:sz="4" w:space="0" w:color="auto"/>
            </w:tcBorders>
            <w:noWrap/>
            <w:vAlign w:val="center"/>
            <w:hideMark/>
          </w:tcPr>
          <w:p w14:paraId="5E871A41" w14:textId="77777777" w:rsidR="00D96065" w:rsidRPr="006C179D" w:rsidRDefault="00D96065" w:rsidP="008C4F70">
            <w:pPr>
              <w:jc w:val="right"/>
              <w:rPr>
                <w:sz w:val="27"/>
                <w:szCs w:val="27"/>
                <w:lang w:val="vi-VN"/>
              </w:rPr>
            </w:pPr>
            <w:r w:rsidRPr="006C179D">
              <w:rPr>
                <w:sz w:val="27"/>
                <w:szCs w:val="27"/>
                <w:lang w:val="vi-VN"/>
              </w:rPr>
              <w:t>95.28</w:t>
            </w:r>
          </w:p>
        </w:tc>
        <w:tc>
          <w:tcPr>
            <w:tcW w:w="993" w:type="dxa"/>
            <w:tcBorders>
              <w:top w:val="nil"/>
              <w:left w:val="nil"/>
              <w:bottom w:val="single" w:sz="4" w:space="0" w:color="auto"/>
              <w:right w:val="single" w:sz="4" w:space="0" w:color="auto"/>
            </w:tcBorders>
            <w:noWrap/>
            <w:vAlign w:val="center"/>
            <w:hideMark/>
          </w:tcPr>
          <w:p w14:paraId="00071E5D" w14:textId="77777777" w:rsidR="00D96065" w:rsidRPr="006C179D" w:rsidRDefault="00D96065" w:rsidP="008C4F70">
            <w:pPr>
              <w:jc w:val="right"/>
              <w:rPr>
                <w:sz w:val="27"/>
                <w:szCs w:val="27"/>
                <w:lang w:val="vi-VN"/>
              </w:rPr>
            </w:pPr>
            <w:r w:rsidRPr="006C179D">
              <w:rPr>
                <w:sz w:val="27"/>
                <w:szCs w:val="27"/>
                <w:lang w:val="vi-VN"/>
              </w:rPr>
              <w:t>15.6%</w:t>
            </w:r>
          </w:p>
        </w:tc>
        <w:tc>
          <w:tcPr>
            <w:tcW w:w="1134" w:type="dxa"/>
            <w:tcBorders>
              <w:top w:val="nil"/>
              <w:left w:val="nil"/>
              <w:bottom w:val="single" w:sz="4" w:space="0" w:color="auto"/>
              <w:right w:val="single" w:sz="4" w:space="0" w:color="auto"/>
            </w:tcBorders>
            <w:noWrap/>
            <w:vAlign w:val="center"/>
            <w:hideMark/>
          </w:tcPr>
          <w:p w14:paraId="2C2474BB" w14:textId="77777777" w:rsidR="00D96065" w:rsidRPr="006C179D" w:rsidRDefault="00D96065" w:rsidP="008C4F70">
            <w:pPr>
              <w:jc w:val="right"/>
              <w:rPr>
                <w:sz w:val="27"/>
                <w:szCs w:val="27"/>
                <w:lang w:val="vi-VN"/>
              </w:rPr>
            </w:pPr>
            <w:r w:rsidRPr="006C179D">
              <w:rPr>
                <w:sz w:val="27"/>
                <w:szCs w:val="27"/>
                <w:lang w:val="vi-VN"/>
              </w:rPr>
              <w:t>126.59</w:t>
            </w:r>
          </w:p>
        </w:tc>
        <w:tc>
          <w:tcPr>
            <w:tcW w:w="1122" w:type="dxa"/>
            <w:tcBorders>
              <w:top w:val="nil"/>
              <w:left w:val="nil"/>
              <w:bottom w:val="single" w:sz="4" w:space="0" w:color="auto"/>
              <w:right w:val="single" w:sz="4" w:space="0" w:color="auto"/>
            </w:tcBorders>
            <w:noWrap/>
            <w:vAlign w:val="center"/>
            <w:hideMark/>
          </w:tcPr>
          <w:p w14:paraId="0D9F0474" w14:textId="77777777" w:rsidR="00D96065" w:rsidRPr="006C179D" w:rsidRDefault="00D96065" w:rsidP="008C4F70">
            <w:pPr>
              <w:jc w:val="right"/>
              <w:rPr>
                <w:sz w:val="27"/>
                <w:szCs w:val="27"/>
                <w:lang w:val="vi-VN"/>
              </w:rPr>
            </w:pPr>
            <w:r w:rsidRPr="006C179D">
              <w:rPr>
                <w:sz w:val="27"/>
                <w:szCs w:val="27"/>
                <w:lang w:val="vi-VN"/>
              </w:rPr>
              <w:t>20.7%</w:t>
            </w:r>
          </w:p>
        </w:tc>
        <w:tc>
          <w:tcPr>
            <w:tcW w:w="3697" w:type="dxa"/>
            <w:tcBorders>
              <w:top w:val="nil"/>
              <w:left w:val="nil"/>
              <w:bottom w:val="single" w:sz="4" w:space="0" w:color="auto"/>
              <w:right w:val="single" w:sz="4" w:space="0" w:color="auto"/>
            </w:tcBorders>
            <w:noWrap/>
            <w:vAlign w:val="center"/>
            <w:hideMark/>
          </w:tcPr>
          <w:p w14:paraId="287A8114" w14:textId="77777777" w:rsidR="00D96065" w:rsidRPr="006C179D" w:rsidRDefault="00D96065" w:rsidP="008C4F70">
            <w:pPr>
              <w:rPr>
                <w:sz w:val="27"/>
                <w:szCs w:val="27"/>
                <w:lang w:val="vi-VN"/>
              </w:rPr>
            </w:pPr>
            <w:r w:rsidRPr="006C179D">
              <w:rPr>
                <w:sz w:val="27"/>
                <w:szCs w:val="27"/>
                <w:lang w:val="vi-VN"/>
              </w:rPr>
              <w:t>MBA 500kV Chơn Thành # 1</w:t>
            </w:r>
          </w:p>
        </w:tc>
      </w:tr>
      <w:tr w:rsidR="006C179D" w:rsidRPr="006C179D" w14:paraId="052708C9"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3D2B1865" w14:textId="77777777" w:rsidR="00D96065" w:rsidRPr="006C179D" w:rsidRDefault="00D96065" w:rsidP="008C4F70">
            <w:pPr>
              <w:jc w:val="right"/>
              <w:rPr>
                <w:sz w:val="27"/>
                <w:szCs w:val="27"/>
                <w:lang w:val="vi-VN"/>
              </w:rPr>
            </w:pPr>
            <w:r w:rsidRPr="006C179D">
              <w:rPr>
                <w:sz w:val="27"/>
                <w:szCs w:val="27"/>
                <w:lang w:val="vi-VN"/>
              </w:rPr>
              <w:t>10</w:t>
            </w:r>
          </w:p>
        </w:tc>
        <w:tc>
          <w:tcPr>
            <w:tcW w:w="5529" w:type="dxa"/>
            <w:tcBorders>
              <w:top w:val="nil"/>
              <w:left w:val="nil"/>
              <w:bottom w:val="single" w:sz="4" w:space="0" w:color="auto"/>
              <w:right w:val="single" w:sz="4" w:space="0" w:color="auto"/>
            </w:tcBorders>
            <w:noWrap/>
            <w:vAlign w:val="center"/>
            <w:hideMark/>
          </w:tcPr>
          <w:p w14:paraId="3953A4A5" w14:textId="77777777" w:rsidR="00D96065" w:rsidRPr="006C179D" w:rsidRDefault="00D96065" w:rsidP="008C4F70">
            <w:pPr>
              <w:rPr>
                <w:sz w:val="27"/>
                <w:szCs w:val="27"/>
                <w:lang w:val="vi-VN"/>
              </w:rPr>
            </w:pPr>
            <w:r w:rsidRPr="006C179D">
              <w:rPr>
                <w:sz w:val="27"/>
                <w:szCs w:val="27"/>
                <w:lang w:val="vi-VN"/>
              </w:rPr>
              <w:t>ĐD 220kV Tân Định 500kV - Bình Hòa # 1</w:t>
            </w:r>
          </w:p>
        </w:tc>
        <w:tc>
          <w:tcPr>
            <w:tcW w:w="1134" w:type="dxa"/>
            <w:tcBorders>
              <w:top w:val="nil"/>
              <w:left w:val="nil"/>
              <w:bottom w:val="single" w:sz="4" w:space="0" w:color="auto"/>
              <w:right w:val="single" w:sz="4" w:space="0" w:color="auto"/>
            </w:tcBorders>
            <w:noWrap/>
            <w:vAlign w:val="center"/>
            <w:hideMark/>
          </w:tcPr>
          <w:p w14:paraId="58E0327E" w14:textId="77777777" w:rsidR="00D96065" w:rsidRPr="006C179D" w:rsidRDefault="00D96065" w:rsidP="008C4F70">
            <w:pPr>
              <w:jc w:val="right"/>
              <w:rPr>
                <w:sz w:val="27"/>
                <w:szCs w:val="27"/>
                <w:lang w:val="vi-VN"/>
              </w:rPr>
            </w:pPr>
            <w:r w:rsidRPr="006C179D">
              <w:rPr>
                <w:sz w:val="27"/>
                <w:szCs w:val="27"/>
                <w:lang w:val="vi-VN"/>
              </w:rPr>
              <w:t>475.38</w:t>
            </w:r>
          </w:p>
        </w:tc>
        <w:tc>
          <w:tcPr>
            <w:tcW w:w="993" w:type="dxa"/>
            <w:tcBorders>
              <w:top w:val="nil"/>
              <w:left w:val="nil"/>
              <w:bottom w:val="single" w:sz="4" w:space="0" w:color="auto"/>
              <w:right w:val="single" w:sz="4" w:space="0" w:color="auto"/>
            </w:tcBorders>
            <w:noWrap/>
            <w:vAlign w:val="center"/>
            <w:hideMark/>
          </w:tcPr>
          <w:p w14:paraId="2BFE02D6" w14:textId="77777777" w:rsidR="00D96065" w:rsidRPr="006C179D" w:rsidRDefault="00D96065" w:rsidP="008C4F70">
            <w:pPr>
              <w:jc w:val="right"/>
              <w:rPr>
                <w:sz w:val="27"/>
                <w:szCs w:val="27"/>
                <w:lang w:val="vi-VN"/>
              </w:rPr>
            </w:pPr>
            <w:r w:rsidRPr="006C179D">
              <w:rPr>
                <w:sz w:val="27"/>
                <w:szCs w:val="27"/>
                <w:lang w:val="vi-VN"/>
              </w:rPr>
              <w:t>54.7%</w:t>
            </w:r>
          </w:p>
        </w:tc>
        <w:tc>
          <w:tcPr>
            <w:tcW w:w="1134" w:type="dxa"/>
            <w:tcBorders>
              <w:top w:val="nil"/>
              <w:left w:val="nil"/>
              <w:bottom w:val="single" w:sz="4" w:space="0" w:color="auto"/>
              <w:right w:val="single" w:sz="4" w:space="0" w:color="auto"/>
            </w:tcBorders>
            <w:noWrap/>
            <w:vAlign w:val="center"/>
            <w:hideMark/>
          </w:tcPr>
          <w:p w14:paraId="4ABF9745" w14:textId="77777777" w:rsidR="00D96065" w:rsidRPr="006C179D" w:rsidRDefault="00D96065" w:rsidP="008C4F70">
            <w:pPr>
              <w:jc w:val="right"/>
              <w:rPr>
                <w:sz w:val="27"/>
                <w:szCs w:val="27"/>
                <w:lang w:val="vi-VN"/>
              </w:rPr>
            </w:pPr>
            <w:r w:rsidRPr="006C179D">
              <w:rPr>
                <w:sz w:val="27"/>
                <w:szCs w:val="27"/>
                <w:lang w:val="vi-VN"/>
              </w:rPr>
              <w:t>722.66</w:t>
            </w:r>
          </w:p>
        </w:tc>
        <w:tc>
          <w:tcPr>
            <w:tcW w:w="1122" w:type="dxa"/>
            <w:tcBorders>
              <w:top w:val="nil"/>
              <w:left w:val="nil"/>
              <w:bottom w:val="single" w:sz="4" w:space="0" w:color="auto"/>
              <w:right w:val="single" w:sz="4" w:space="0" w:color="auto"/>
            </w:tcBorders>
            <w:noWrap/>
            <w:vAlign w:val="center"/>
            <w:hideMark/>
          </w:tcPr>
          <w:p w14:paraId="331B0F81" w14:textId="77777777" w:rsidR="00D96065" w:rsidRPr="006C179D" w:rsidRDefault="00D96065" w:rsidP="008C4F70">
            <w:pPr>
              <w:jc w:val="right"/>
              <w:rPr>
                <w:sz w:val="27"/>
                <w:szCs w:val="27"/>
                <w:lang w:val="vi-VN"/>
              </w:rPr>
            </w:pPr>
            <w:r w:rsidRPr="006C179D">
              <w:rPr>
                <w:sz w:val="27"/>
                <w:szCs w:val="27"/>
                <w:lang w:val="vi-VN"/>
              </w:rPr>
              <w:t>83.1%</w:t>
            </w:r>
          </w:p>
        </w:tc>
        <w:tc>
          <w:tcPr>
            <w:tcW w:w="3697" w:type="dxa"/>
            <w:tcBorders>
              <w:top w:val="nil"/>
              <w:left w:val="nil"/>
              <w:bottom w:val="single" w:sz="4" w:space="0" w:color="auto"/>
              <w:right w:val="single" w:sz="4" w:space="0" w:color="auto"/>
            </w:tcBorders>
            <w:noWrap/>
            <w:vAlign w:val="center"/>
            <w:hideMark/>
          </w:tcPr>
          <w:p w14:paraId="302E8EBF" w14:textId="77777777" w:rsidR="00D96065" w:rsidRPr="006C179D" w:rsidRDefault="00D96065" w:rsidP="008C4F70">
            <w:pPr>
              <w:rPr>
                <w:sz w:val="27"/>
                <w:szCs w:val="27"/>
                <w:lang w:val="vi-VN"/>
              </w:rPr>
            </w:pPr>
            <w:r w:rsidRPr="006C179D">
              <w:rPr>
                <w:sz w:val="27"/>
                <w:szCs w:val="27"/>
                <w:lang w:val="vi-VN"/>
              </w:rPr>
              <w:t>ĐD 220kV Bình Hòa - Tân Định 500kV # 2</w:t>
            </w:r>
          </w:p>
        </w:tc>
      </w:tr>
      <w:tr w:rsidR="006C179D" w:rsidRPr="006C179D" w14:paraId="4269154A"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4588C0DD" w14:textId="77777777" w:rsidR="00D96065" w:rsidRPr="006C179D" w:rsidRDefault="00D96065" w:rsidP="008C4F70">
            <w:pPr>
              <w:jc w:val="right"/>
              <w:rPr>
                <w:sz w:val="27"/>
                <w:szCs w:val="27"/>
                <w:lang w:val="vi-VN"/>
              </w:rPr>
            </w:pPr>
            <w:r w:rsidRPr="006C179D">
              <w:rPr>
                <w:sz w:val="27"/>
                <w:szCs w:val="27"/>
                <w:lang w:val="vi-VN"/>
              </w:rPr>
              <w:t>11</w:t>
            </w:r>
          </w:p>
        </w:tc>
        <w:tc>
          <w:tcPr>
            <w:tcW w:w="5529" w:type="dxa"/>
            <w:tcBorders>
              <w:top w:val="nil"/>
              <w:left w:val="nil"/>
              <w:bottom w:val="single" w:sz="4" w:space="0" w:color="auto"/>
              <w:right w:val="single" w:sz="4" w:space="0" w:color="auto"/>
            </w:tcBorders>
            <w:noWrap/>
            <w:vAlign w:val="center"/>
            <w:hideMark/>
          </w:tcPr>
          <w:p w14:paraId="2A5BC0D1" w14:textId="77777777" w:rsidR="00D96065" w:rsidRPr="006C179D" w:rsidRDefault="00D96065" w:rsidP="008C4F70">
            <w:pPr>
              <w:rPr>
                <w:sz w:val="27"/>
                <w:szCs w:val="27"/>
                <w:lang w:val="vi-VN"/>
              </w:rPr>
            </w:pPr>
            <w:r w:rsidRPr="006C179D">
              <w:rPr>
                <w:sz w:val="27"/>
                <w:szCs w:val="27"/>
                <w:lang w:val="vi-VN"/>
              </w:rPr>
              <w:t>ĐD 220kV Tân Định 500kV - Bình Hòa # 2</w:t>
            </w:r>
          </w:p>
        </w:tc>
        <w:tc>
          <w:tcPr>
            <w:tcW w:w="1134" w:type="dxa"/>
            <w:tcBorders>
              <w:top w:val="nil"/>
              <w:left w:val="nil"/>
              <w:bottom w:val="single" w:sz="4" w:space="0" w:color="auto"/>
              <w:right w:val="single" w:sz="4" w:space="0" w:color="auto"/>
            </w:tcBorders>
            <w:noWrap/>
            <w:vAlign w:val="center"/>
            <w:hideMark/>
          </w:tcPr>
          <w:p w14:paraId="1D00E64C" w14:textId="77777777" w:rsidR="00D96065" w:rsidRPr="006C179D" w:rsidRDefault="00D96065" w:rsidP="008C4F70">
            <w:pPr>
              <w:jc w:val="right"/>
              <w:rPr>
                <w:sz w:val="27"/>
                <w:szCs w:val="27"/>
                <w:lang w:val="vi-VN"/>
              </w:rPr>
            </w:pPr>
            <w:r w:rsidRPr="006C179D">
              <w:rPr>
                <w:sz w:val="27"/>
                <w:szCs w:val="27"/>
                <w:lang w:val="vi-VN"/>
              </w:rPr>
              <w:t>475.38</w:t>
            </w:r>
          </w:p>
        </w:tc>
        <w:tc>
          <w:tcPr>
            <w:tcW w:w="993" w:type="dxa"/>
            <w:tcBorders>
              <w:top w:val="nil"/>
              <w:left w:val="nil"/>
              <w:bottom w:val="single" w:sz="4" w:space="0" w:color="auto"/>
              <w:right w:val="single" w:sz="4" w:space="0" w:color="auto"/>
            </w:tcBorders>
            <w:noWrap/>
            <w:vAlign w:val="center"/>
            <w:hideMark/>
          </w:tcPr>
          <w:p w14:paraId="468FB951" w14:textId="77777777" w:rsidR="00D96065" w:rsidRPr="006C179D" w:rsidRDefault="00D96065" w:rsidP="008C4F70">
            <w:pPr>
              <w:jc w:val="right"/>
              <w:rPr>
                <w:sz w:val="27"/>
                <w:szCs w:val="27"/>
                <w:lang w:val="vi-VN"/>
              </w:rPr>
            </w:pPr>
            <w:r w:rsidRPr="006C179D">
              <w:rPr>
                <w:sz w:val="27"/>
                <w:szCs w:val="27"/>
                <w:lang w:val="vi-VN"/>
              </w:rPr>
              <w:t>54.7%</w:t>
            </w:r>
          </w:p>
        </w:tc>
        <w:tc>
          <w:tcPr>
            <w:tcW w:w="1134" w:type="dxa"/>
            <w:tcBorders>
              <w:top w:val="nil"/>
              <w:left w:val="nil"/>
              <w:bottom w:val="single" w:sz="4" w:space="0" w:color="auto"/>
              <w:right w:val="single" w:sz="4" w:space="0" w:color="auto"/>
            </w:tcBorders>
            <w:noWrap/>
            <w:vAlign w:val="center"/>
            <w:hideMark/>
          </w:tcPr>
          <w:p w14:paraId="12C52BC0" w14:textId="77777777" w:rsidR="00D96065" w:rsidRPr="006C179D" w:rsidRDefault="00D96065" w:rsidP="008C4F70">
            <w:pPr>
              <w:jc w:val="right"/>
              <w:rPr>
                <w:sz w:val="27"/>
                <w:szCs w:val="27"/>
                <w:lang w:val="vi-VN"/>
              </w:rPr>
            </w:pPr>
            <w:r w:rsidRPr="006C179D">
              <w:rPr>
                <w:sz w:val="27"/>
                <w:szCs w:val="27"/>
                <w:lang w:val="vi-VN"/>
              </w:rPr>
              <w:t>722.66</w:t>
            </w:r>
          </w:p>
        </w:tc>
        <w:tc>
          <w:tcPr>
            <w:tcW w:w="1122" w:type="dxa"/>
            <w:tcBorders>
              <w:top w:val="nil"/>
              <w:left w:val="nil"/>
              <w:bottom w:val="single" w:sz="4" w:space="0" w:color="auto"/>
              <w:right w:val="single" w:sz="4" w:space="0" w:color="auto"/>
            </w:tcBorders>
            <w:noWrap/>
            <w:vAlign w:val="center"/>
            <w:hideMark/>
          </w:tcPr>
          <w:p w14:paraId="312C17A1" w14:textId="77777777" w:rsidR="00D96065" w:rsidRPr="006C179D" w:rsidRDefault="00D96065" w:rsidP="008C4F70">
            <w:pPr>
              <w:jc w:val="right"/>
              <w:rPr>
                <w:sz w:val="27"/>
                <w:szCs w:val="27"/>
                <w:lang w:val="vi-VN"/>
              </w:rPr>
            </w:pPr>
            <w:r w:rsidRPr="006C179D">
              <w:rPr>
                <w:sz w:val="27"/>
                <w:szCs w:val="27"/>
                <w:lang w:val="vi-VN"/>
              </w:rPr>
              <w:t>83.1%</w:t>
            </w:r>
          </w:p>
        </w:tc>
        <w:tc>
          <w:tcPr>
            <w:tcW w:w="3697" w:type="dxa"/>
            <w:tcBorders>
              <w:top w:val="nil"/>
              <w:left w:val="nil"/>
              <w:bottom w:val="single" w:sz="4" w:space="0" w:color="auto"/>
              <w:right w:val="single" w:sz="4" w:space="0" w:color="auto"/>
            </w:tcBorders>
            <w:noWrap/>
            <w:vAlign w:val="center"/>
            <w:hideMark/>
          </w:tcPr>
          <w:p w14:paraId="03933BC8" w14:textId="77777777" w:rsidR="00D96065" w:rsidRPr="006C179D" w:rsidRDefault="00D96065" w:rsidP="008C4F70">
            <w:pPr>
              <w:rPr>
                <w:sz w:val="27"/>
                <w:szCs w:val="27"/>
                <w:lang w:val="vi-VN"/>
              </w:rPr>
            </w:pPr>
            <w:r w:rsidRPr="006C179D">
              <w:rPr>
                <w:sz w:val="27"/>
                <w:szCs w:val="27"/>
                <w:lang w:val="vi-VN"/>
              </w:rPr>
              <w:t>ĐD 220kV Bình Hòa - Tân Định 500kV # 1</w:t>
            </w:r>
          </w:p>
        </w:tc>
      </w:tr>
      <w:tr w:rsidR="006C179D" w:rsidRPr="006C179D" w14:paraId="018D8095" w14:textId="77777777" w:rsidTr="00FA4162">
        <w:trPr>
          <w:trHeight w:val="336"/>
        </w:trPr>
        <w:tc>
          <w:tcPr>
            <w:tcW w:w="708" w:type="dxa"/>
            <w:tcBorders>
              <w:top w:val="nil"/>
              <w:left w:val="single" w:sz="4" w:space="0" w:color="auto"/>
              <w:bottom w:val="single" w:sz="4" w:space="0" w:color="auto"/>
              <w:right w:val="single" w:sz="4" w:space="0" w:color="auto"/>
            </w:tcBorders>
            <w:noWrap/>
            <w:vAlign w:val="center"/>
            <w:hideMark/>
          </w:tcPr>
          <w:p w14:paraId="5462831C" w14:textId="77777777" w:rsidR="00D96065" w:rsidRPr="006C179D" w:rsidRDefault="00D96065" w:rsidP="008C4F70">
            <w:pPr>
              <w:jc w:val="right"/>
              <w:rPr>
                <w:sz w:val="27"/>
                <w:szCs w:val="27"/>
                <w:lang w:val="vi-VN"/>
              </w:rPr>
            </w:pPr>
            <w:r w:rsidRPr="006C179D">
              <w:rPr>
                <w:sz w:val="27"/>
                <w:szCs w:val="27"/>
                <w:lang w:val="vi-VN"/>
              </w:rPr>
              <w:t>12</w:t>
            </w:r>
          </w:p>
        </w:tc>
        <w:tc>
          <w:tcPr>
            <w:tcW w:w="5529" w:type="dxa"/>
            <w:tcBorders>
              <w:top w:val="nil"/>
              <w:left w:val="nil"/>
              <w:bottom w:val="single" w:sz="4" w:space="0" w:color="auto"/>
              <w:right w:val="single" w:sz="4" w:space="0" w:color="auto"/>
            </w:tcBorders>
            <w:noWrap/>
            <w:vAlign w:val="center"/>
            <w:hideMark/>
          </w:tcPr>
          <w:p w14:paraId="624CB118" w14:textId="77777777" w:rsidR="00D96065" w:rsidRPr="006C179D" w:rsidRDefault="00D96065" w:rsidP="008C4F70">
            <w:pPr>
              <w:rPr>
                <w:sz w:val="27"/>
                <w:szCs w:val="27"/>
                <w:lang w:val="vi-VN"/>
              </w:rPr>
            </w:pPr>
            <w:r w:rsidRPr="006C179D">
              <w:rPr>
                <w:sz w:val="27"/>
                <w:szCs w:val="27"/>
                <w:lang w:val="vi-VN"/>
              </w:rPr>
              <w:t>ĐD 220kV Tân Định 500kV - Bến Cát # 1</w:t>
            </w:r>
          </w:p>
        </w:tc>
        <w:tc>
          <w:tcPr>
            <w:tcW w:w="1134" w:type="dxa"/>
            <w:tcBorders>
              <w:top w:val="nil"/>
              <w:left w:val="nil"/>
              <w:bottom w:val="single" w:sz="4" w:space="0" w:color="auto"/>
              <w:right w:val="single" w:sz="4" w:space="0" w:color="auto"/>
            </w:tcBorders>
            <w:noWrap/>
            <w:vAlign w:val="center"/>
            <w:hideMark/>
          </w:tcPr>
          <w:p w14:paraId="3332E373" w14:textId="77777777" w:rsidR="00D96065" w:rsidRPr="006C179D" w:rsidRDefault="00D96065" w:rsidP="008C4F70">
            <w:pPr>
              <w:jc w:val="right"/>
              <w:rPr>
                <w:sz w:val="27"/>
                <w:szCs w:val="27"/>
                <w:lang w:val="vi-VN"/>
              </w:rPr>
            </w:pPr>
            <w:r w:rsidRPr="006C179D">
              <w:rPr>
                <w:sz w:val="27"/>
                <w:szCs w:val="27"/>
                <w:lang w:val="vi-VN"/>
              </w:rPr>
              <w:t>155.2</w:t>
            </w:r>
          </w:p>
        </w:tc>
        <w:tc>
          <w:tcPr>
            <w:tcW w:w="993" w:type="dxa"/>
            <w:tcBorders>
              <w:top w:val="nil"/>
              <w:left w:val="nil"/>
              <w:bottom w:val="single" w:sz="4" w:space="0" w:color="auto"/>
              <w:right w:val="single" w:sz="4" w:space="0" w:color="auto"/>
            </w:tcBorders>
            <w:noWrap/>
            <w:vAlign w:val="center"/>
            <w:hideMark/>
          </w:tcPr>
          <w:p w14:paraId="424C84AD" w14:textId="77777777" w:rsidR="00D96065" w:rsidRPr="006C179D" w:rsidRDefault="00D96065" w:rsidP="008C4F70">
            <w:pPr>
              <w:jc w:val="right"/>
              <w:rPr>
                <w:sz w:val="27"/>
                <w:szCs w:val="27"/>
                <w:lang w:val="vi-VN"/>
              </w:rPr>
            </w:pPr>
            <w:r w:rsidRPr="006C179D">
              <w:rPr>
                <w:sz w:val="27"/>
                <w:szCs w:val="27"/>
                <w:lang w:val="vi-VN"/>
              </w:rPr>
              <w:t>25.4%</w:t>
            </w:r>
          </w:p>
        </w:tc>
        <w:tc>
          <w:tcPr>
            <w:tcW w:w="1134" w:type="dxa"/>
            <w:tcBorders>
              <w:top w:val="nil"/>
              <w:left w:val="nil"/>
              <w:bottom w:val="single" w:sz="4" w:space="0" w:color="auto"/>
              <w:right w:val="single" w:sz="4" w:space="0" w:color="auto"/>
            </w:tcBorders>
            <w:noWrap/>
            <w:vAlign w:val="center"/>
            <w:hideMark/>
          </w:tcPr>
          <w:p w14:paraId="0C8AA8C8" w14:textId="77777777" w:rsidR="00D96065" w:rsidRPr="006C179D" w:rsidRDefault="00D96065" w:rsidP="008C4F70">
            <w:pPr>
              <w:jc w:val="right"/>
              <w:rPr>
                <w:sz w:val="27"/>
                <w:szCs w:val="27"/>
                <w:lang w:val="vi-VN"/>
              </w:rPr>
            </w:pPr>
            <w:r w:rsidRPr="006C179D">
              <w:rPr>
                <w:sz w:val="27"/>
                <w:szCs w:val="27"/>
                <w:lang w:val="vi-VN"/>
              </w:rPr>
              <w:t>223.75</w:t>
            </w:r>
          </w:p>
        </w:tc>
        <w:tc>
          <w:tcPr>
            <w:tcW w:w="1122" w:type="dxa"/>
            <w:tcBorders>
              <w:top w:val="nil"/>
              <w:left w:val="nil"/>
              <w:bottom w:val="single" w:sz="4" w:space="0" w:color="auto"/>
              <w:right w:val="single" w:sz="4" w:space="0" w:color="auto"/>
            </w:tcBorders>
            <w:noWrap/>
            <w:vAlign w:val="center"/>
            <w:hideMark/>
          </w:tcPr>
          <w:p w14:paraId="3E79C285" w14:textId="77777777" w:rsidR="00D96065" w:rsidRPr="006C179D" w:rsidRDefault="00D96065" w:rsidP="008C4F70">
            <w:pPr>
              <w:jc w:val="right"/>
              <w:rPr>
                <w:sz w:val="27"/>
                <w:szCs w:val="27"/>
                <w:lang w:val="vi-VN"/>
              </w:rPr>
            </w:pPr>
            <w:r w:rsidRPr="006C179D">
              <w:rPr>
                <w:sz w:val="27"/>
                <w:szCs w:val="27"/>
                <w:lang w:val="vi-VN"/>
              </w:rPr>
              <w:t>36.6%</w:t>
            </w:r>
          </w:p>
        </w:tc>
        <w:tc>
          <w:tcPr>
            <w:tcW w:w="3697" w:type="dxa"/>
            <w:tcBorders>
              <w:top w:val="nil"/>
              <w:left w:val="nil"/>
              <w:bottom w:val="single" w:sz="4" w:space="0" w:color="auto"/>
              <w:right w:val="single" w:sz="4" w:space="0" w:color="auto"/>
            </w:tcBorders>
            <w:noWrap/>
            <w:vAlign w:val="center"/>
            <w:hideMark/>
          </w:tcPr>
          <w:p w14:paraId="60283531" w14:textId="77777777" w:rsidR="00D96065" w:rsidRPr="006C179D" w:rsidRDefault="00D96065" w:rsidP="008C4F70">
            <w:pPr>
              <w:rPr>
                <w:sz w:val="27"/>
                <w:szCs w:val="27"/>
                <w:lang w:val="vi-VN"/>
              </w:rPr>
            </w:pPr>
            <w:r w:rsidRPr="006C179D">
              <w:rPr>
                <w:sz w:val="27"/>
                <w:szCs w:val="27"/>
                <w:lang w:val="vi-VN"/>
              </w:rPr>
              <w:t>MBA 500kV Tân Định # 2</w:t>
            </w:r>
          </w:p>
        </w:tc>
      </w:tr>
    </w:tbl>
    <w:p w14:paraId="28C8D6EA" w14:textId="77777777" w:rsidR="00C67836" w:rsidRPr="006C179D" w:rsidRDefault="00C67836" w:rsidP="00F54055">
      <w:pPr>
        <w:pStyle w:val="Normal1"/>
        <w:ind w:left="0" w:firstLine="567"/>
        <w:rPr>
          <w:rFonts w:cs="Times New Roman"/>
          <w:sz w:val="27"/>
          <w:szCs w:val="27"/>
          <w:lang w:val="vi-VN"/>
        </w:rPr>
      </w:pPr>
      <w:r w:rsidRPr="006C179D">
        <w:rPr>
          <w:rFonts w:cs="Times New Roman"/>
          <w:sz w:val="27"/>
          <w:szCs w:val="27"/>
          <w:lang w:val="vi-VN"/>
        </w:rPr>
        <w:t>Từ kết quả tính toán TLCS năm 2028 khu vực dự án cho thấy:</w:t>
      </w:r>
    </w:p>
    <w:p w14:paraId="0CEB6AEC" w14:textId="77777777" w:rsidR="00C67836" w:rsidRPr="006C179D" w:rsidRDefault="00C67836" w:rsidP="00F54055">
      <w:pPr>
        <w:pStyle w:val="Normal1"/>
        <w:ind w:left="0" w:firstLine="567"/>
        <w:rPr>
          <w:rFonts w:cs="Times New Roman"/>
          <w:sz w:val="27"/>
          <w:szCs w:val="27"/>
          <w:lang w:val="vi-VN"/>
        </w:rPr>
      </w:pPr>
      <w:r w:rsidRPr="006C179D">
        <w:rPr>
          <w:rFonts w:cs="Times New Roman"/>
          <w:sz w:val="27"/>
          <w:szCs w:val="27"/>
          <w:lang w:val="vi-VN"/>
        </w:rPr>
        <w:t>Lưới điện khu vực dự án đảm bảo vận hành trong chế độ vận hành bình thường nhưng không đảm bảo chế độ sự cố sự cố N-1, cụ thể:</w:t>
      </w:r>
    </w:p>
    <w:p w14:paraId="3E719EC0" w14:textId="77777777" w:rsidR="00C67836" w:rsidRPr="006C179D" w:rsidRDefault="00C67836" w:rsidP="00F54055">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Khi sự cố 01 MBA 500kV Tân Định 900MVA thì MBA 900MVA còn lại quá tải khoảng 10% (mang tải khoảng 992MVA).</w:t>
      </w:r>
    </w:p>
    <w:p w14:paraId="4F145598" w14:textId="1C3811D3" w:rsidR="00C67836" w:rsidRPr="006C179D" w:rsidRDefault="00C67836" w:rsidP="00F54055">
      <w:pPr>
        <w:pStyle w:val="HOATHI10"/>
        <w:widowControl w:val="0"/>
        <w:numPr>
          <w:ilvl w:val="0"/>
          <w:numId w:val="0"/>
        </w:numPr>
        <w:spacing w:before="60" w:after="60" w:line="276" w:lineRule="auto"/>
        <w:ind w:firstLine="567"/>
        <w:rPr>
          <w:b/>
          <w:sz w:val="27"/>
          <w:szCs w:val="27"/>
          <w:lang w:val="vi-VN"/>
        </w:rPr>
      </w:pPr>
      <w:r w:rsidRPr="006C179D">
        <w:rPr>
          <w:b/>
          <w:sz w:val="27"/>
          <w:szCs w:val="27"/>
          <w:lang w:val="vi-VN"/>
        </w:rPr>
        <w:t xml:space="preserve">Trường hợp 1: Đã nâng công suất TBA 500kV Tân Định từ </w:t>
      </w:r>
      <w:r w:rsidR="005F2D22" w:rsidRPr="006C179D">
        <w:rPr>
          <w:b/>
          <w:sz w:val="27"/>
          <w:szCs w:val="27"/>
          <w:lang w:val="vi-VN"/>
        </w:rPr>
        <w:t>180</w:t>
      </w:r>
      <w:r w:rsidRPr="006C179D">
        <w:rPr>
          <w:b/>
          <w:sz w:val="27"/>
          <w:szCs w:val="27"/>
          <w:lang w:val="vi-VN"/>
        </w:rPr>
        <w:t>0MV lên 2</w:t>
      </w:r>
      <w:r w:rsidR="005F2D22" w:rsidRPr="006C179D">
        <w:rPr>
          <w:b/>
          <w:sz w:val="27"/>
          <w:szCs w:val="27"/>
          <w:lang w:val="vi-VN"/>
        </w:rPr>
        <w:t>70</w:t>
      </w:r>
      <w:r w:rsidRPr="006C179D">
        <w:rPr>
          <w:b/>
          <w:sz w:val="27"/>
          <w:szCs w:val="27"/>
          <w:lang w:val="vi-VN"/>
        </w:rPr>
        <w:t>0MVA</w:t>
      </w:r>
    </w:p>
    <w:p w14:paraId="1FBB8CAB" w14:textId="77777777" w:rsidR="008E7E58" w:rsidRPr="006C179D" w:rsidRDefault="008E7E58" w:rsidP="00F54055">
      <w:pPr>
        <w:pStyle w:val="Normal1"/>
        <w:ind w:left="0" w:firstLine="567"/>
        <w:rPr>
          <w:rFonts w:cs="Times New Roman"/>
          <w:sz w:val="27"/>
          <w:szCs w:val="27"/>
          <w:lang w:val="vi-VN"/>
        </w:rPr>
      </w:pPr>
      <w:r w:rsidRPr="006C179D">
        <w:rPr>
          <w:rFonts w:cs="Times New Roman"/>
          <w:sz w:val="27"/>
          <w:szCs w:val="27"/>
          <w:lang w:val="vi-VN"/>
        </w:rPr>
        <w:t xml:space="preserve">Kết quả tính toán như sau: </w:t>
      </w:r>
    </w:p>
    <w:tbl>
      <w:tblPr>
        <w:tblW w:w="14317" w:type="dxa"/>
        <w:tblInd w:w="-5" w:type="dxa"/>
        <w:tblLook w:val="04A0" w:firstRow="1" w:lastRow="0" w:firstColumn="1" w:lastColumn="0" w:noHBand="0" w:noVBand="1"/>
      </w:tblPr>
      <w:tblGrid>
        <w:gridCol w:w="709"/>
        <w:gridCol w:w="5528"/>
        <w:gridCol w:w="1134"/>
        <w:gridCol w:w="993"/>
        <w:gridCol w:w="10"/>
        <w:gridCol w:w="1084"/>
        <w:gridCol w:w="1032"/>
        <w:gridCol w:w="3827"/>
      </w:tblGrid>
      <w:tr w:rsidR="006C179D" w:rsidRPr="006C179D" w14:paraId="6A6CC76F" w14:textId="77777777" w:rsidTr="00FA4162">
        <w:trPr>
          <w:trHeight w:val="780"/>
          <w:tblHeader/>
        </w:trPr>
        <w:tc>
          <w:tcPr>
            <w:tcW w:w="709"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B06AB0A" w14:textId="77777777" w:rsidR="00C67836" w:rsidRPr="006C179D" w:rsidRDefault="00C67836" w:rsidP="008C4F70">
            <w:pPr>
              <w:jc w:val="center"/>
              <w:rPr>
                <w:b/>
                <w:bCs/>
                <w:sz w:val="27"/>
                <w:szCs w:val="27"/>
                <w:lang w:val="vi-VN"/>
              </w:rPr>
            </w:pPr>
            <w:r w:rsidRPr="006C179D">
              <w:rPr>
                <w:b/>
                <w:bCs/>
                <w:sz w:val="27"/>
                <w:szCs w:val="27"/>
                <w:lang w:val="vi-VN"/>
              </w:rPr>
              <w:lastRenderedPageBreak/>
              <w:t>TT</w:t>
            </w:r>
          </w:p>
        </w:tc>
        <w:tc>
          <w:tcPr>
            <w:tcW w:w="5528"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9DC4274" w14:textId="77777777" w:rsidR="00C67836" w:rsidRPr="006C179D" w:rsidRDefault="00C67836" w:rsidP="008C4F70">
            <w:pPr>
              <w:jc w:val="center"/>
              <w:rPr>
                <w:b/>
                <w:bCs/>
                <w:sz w:val="27"/>
                <w:szCs w:val="27"/>
                <w:lang w:val="vi-VN"/>
              </w:rPr>
            </w:pPr>
            <w:r w:rsidRPr="006C179D">
              <w:rPr>
                <w:b/>
                <w:bCs/>
                <w:sz w:val="27"/>
                <w:szCs w:val="27"/>
                <w:lang w:val="vi-VN"/>
              </w:rPr>
              <w:t>Đường dây/ Máy biến áp</w:t>
            </w:r>
          </w:p>
        </w:tc>
        <w:tc>
          <w:tcPr>
            <w:tcW w:w="2137" w:type="dxa"/>
            <w:gridSpan w:val="3"/>
            <w:tcBorders>
              <w:top w:val="single" w:sz="4" w:space="0" w:color="auto"/>
              <w:left w:val="nil"/>
              <w:bottom w:val="single" w:sz="4" w:space="0" w:color="auto"/>
              <w:right w:val="single" w:sz="4" w:space="0" w:color="auto"/>
            </w:tcBorders>
            <w:shd w:val="clear" w:color="000000" w:fill="F2F2F2"/>
            <w:vAlign w:val="center"/>
            <w:hideMark/>
          </w:tcPr>
          <w:p w14:paraId="31EE08E0" w14:textId="77777777" w:rsidR="00C67836" w:rsidRPr="006C179D" w:rsidRDefault="00C67836" w:rsidP="008C4F70">
            <w:pPr>
              <w:jc w:val="center"/>
              <w:rPr>
                <w:b/>
                <w:bCs/>
                <w:sz w:val="27"/>
                <w:szCs w:val="27"/>
                <w:lang w:val="vi-VN"/>
              </w:rPr>
            </w:pPr>
            <w:r w:rsidRPr="006C179D">
              <w:rPr>
                <w:b/>
                <w:bCs/>
                <w:sz w:val="27"/>
                <w:szCs w:val="27"/>
                <w:lang w:val="vi-VN"/>
              </w:rPr>
              <w:t>Chế độ bình thường N-0</w:t>
            </w:r>
          </w:p>
        </w:tc>
        <w:tc>
          <w:tcPr>
            <w:tcW w:w="2116" w:type="dxa"/>
            <w:gridSpan w:val="2"/>
            <w:tcBorders>
              <w:top w:val="single" w:sz="4" w:space="0" w:color="auto"/>
              <w:left w:val="nil"/>
              <w:bottom w:val="single" w:sz="4" w:space="0" w:color="auto"/>
              <w:right w:val="single" w:sz="4" w:space="0" w:color="auto"/>
            </w:tcBorders>
            <w:shd w:val="clear" w:color="000000" w:fill="F2F2F2"/>
            <w:vAlign w:val="center"/>
            <w:hideMark/>
          </w:tcPr>
          <w:p w14:paraId="13D73DB6" w14:textId="77777777" w:rsidR="00C67836" w:rsidRPr="006C179D" w:rsidRDefault="00C67836" w:rsidP="008C4F70">
            <w:pPr>
              <w:jc w:val="center"/>
              <w:rPr>
                <w:b/>
                <w:bCs/>
                <w:sz w:val="27"/>
                <w:szCs w:val="27"/>
                <w:lang w:val="vi-VN"/>
              </w:rPr>
            </w:pPr>
            <w:r w:rsidRPr="006C179D">
              <w:rPr>
                <w:b/>
                <w:bCs/>
                <w:sz w:val="27"/>
                <w:szCs w:val="27"/>
                <w:lang w:val="vi-VN"/>
              </w:rPr>
              <w:t>Chế độ sự cố N-1 nặng nề nhất</w:t>
            </w:r>
          </w:p>
        </w:tc>
        <w:tc>
          <w:tcPr>
            <w:tcW w:w="3827" w:type="dxa"/>
            <w:tcBorders>
              <w:top w:val="single" w:sz="4" w:space="0" w:color="auto"/>
              <w:left w:val="single" w:sz="4" w:space="0" w:color="auto"/>
              <w:right w:val="single" w:sz="4" w:space="0" w:color="auto"/>
            </w:tcBorders>
            <w:shd w:val="clear" w:color="000000" w:fill="F2F2F2"/>
            <w:vAlign w:val="center"/>
            <w:hideMark/>
          </w:tcPr>
          <w:p w14:paraId="43673BC5" w14:textId="77777777" w:rsidR="00C67836" w:rsidRPr="006C179D" w:rsidRDefault="00C67836" w:rsidP="008C4F70">
            <w:pPr>
              <w:jc w:val="center"/>
              <w:rPr>
                <w:b/>
                <w:bCs/>
                <w:sz w:val="27"/>
                <w:szCs w:val="27"/>
                <w:lang w:val="vi-VN"/>
              </w:rPr>
            </w:pPr>
            <w:r w:rsidRPr="006C179D">
              <w:rPr>
                <w:b/>
                <w:bCs/>
                <w:sz w:val="27"/>
                <w:szCs w:val="27"/>
                <w:lang w:val="vi-VN"/>
              </w:rPr>
              <w:t>Sự cố N-1 nặng nề nhất</w:t>
            </w:r>
          </w:p>
        </w:tc>
      </w:tr>
      <w:tr w:rsidR="006C179D" w:rsidRPr="006C179D" w14:paraId="2B08D8A2" w14:textId="77777777" w:rsidTr="00FA4162">
        <w:trPr>
          <w:trHeight w:val="684"/>
          <w:tblHeader/>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6A2BE97A" w14:textId="77777777" w:rsidR="00C67836" w:rsidRPr="006C179D" w:rsidRDefault="00C67836" w:rsidP="008C4F70">
            <w:pPr>
              <w:rPr>
                <w:b/>
                <w:bCs/>
                <w:sz w:val="27"/>
                <w:szCs w:val="27"/>
                <w:lang w:val="vi-VN"/>
              </w:rPr>
            </w:pPr>
          </w:p>
        </w:tc>
        <w:tc>
          <w:tcPr>
            <w:tcW w:w="5528" w:type="dxa"/>
            <w:vMerge/>
            <w:tcBorders>
              <w:top w:val="single" w:sz="4" w:space="0" w:color="auto"/>
              <w:left w:val="single" w:sz="4" w:space="0" w:color="auto"/>
              <w:bottom w:val="single" w:sz="4" w:space="0" w:color="auto"/>
              <w:right w:val="single" w:sz="4" w:space="0" w:color="auto"/>
            </w:tcBorders>
            <w:vAlign w:val="center"/>
            <w:hideMark/>
          </w:tcPr>
          <w:p w14:paraId="31A8ECB3" w14:textId="77777777" w:rsidR="00C67836" w:rsidRPr="006C179D" w:rsidRDefault="00C67836" w:rsidP="008C4F70">
            <w:pPr>
              <w:rPr>
                <w:b/>
                <w:bCs/>
                <w:sz w:val="27"/>
                <w:szCs w:val="27"/>
                <w:lang w:val="vi-VN"/>
              </w:rPr>
            </w:pPr>
          </w:p>
        </w:tc>
        <w:tc>
          <w:tcPr>
            <w:tcW w:w="1134" w:type="dxa"/>
            <w:tcBorders>
              <w:top w:val="nil"/>
              <w:left w:val="nil"/>
              <w:bottom w:val="single" w:sz="4" w:space="0" w:color="auto"/>
              <w:right w:val="single" w:sz="4" w:space="0" w:color="auto"/>
            </w:tcBorders>
            <w:shd w:val="clear" w:color="000000" w:fill="F2F2F2"/>
            <w:vAlign w:val="center"/>
            <w:hideMark/>
          </w:tcPr>
          <w:p w14:paraId="388D60C6" w14:textId="77777777" w:rsidR="00C67836" w:rsidRPr="006C179D" w:rsidRDefault="00C67836" w:rsidP="008C4F70">
            <w:pPr>
              <w:jc w:val="center"/>
              <w:rPr>
                <w:b/>
                <w:bCs/>
                <w:sz w:val="27"/>
                <w:szCs w:val="27"/>
                <w:lang w:val="vi-VN"/>
              </w:rPr>
            </w:pPr>
            <w:r w:rsidRPr="006C179D">
              <w:rPr>
                <w:b/>
                <w:bCs/>
                <w:sz w:val="27"/>
                <w:szCs w:val="27"/>
                <w:lang w:val="vi-VN"/>
              </w:rPr>
              <w:t>S (MVA)</w:t>
            </w:r>
          </w:p>
        </w:tc>
        <w:tc>
          <w:tcPr>
            <w:tcW w:w="993" w:type="dxa"/>
            <w:tcBorders>
              <w:top w:val="nil"/>
              <w:left w:val="nil"/>
              <w:bottom w:val="single" w:sz="4" w:space="0" w:color="auto"/>
              <w:right w:val="single" w:sz="4" w:space="0" w:color="auto"/>
            </w:tcBorders>
            <w:shd w:val="clear" w:color="000000" w:fill="F2F2F2"/>
            <w:vAlign w:val="center"/>
            <w:hideMark/>
          </w:tcPr>
          <w:p w14:paraId="22C66C4A" w14:textId="77777777" w:rsidR="00C67836" w:rsidRPr="006C179D" w:rsidRDefault="00C67836" w:rsidP="008C4F70">
            <w:pPr>
              <w:jc w:val="center"/>
              <w:rPr>
                <w:b/>
                <w:bCs/>
                <w:sz w:val="27"/>
                <w:szCs w:val="27"/>
                <w:lang w:val="vi-VN"/>
              </w:rPr>
            </w:pPr>
            <w:r w:rsidRPr="006C179D">
              <w:rPr>
                <w:b/>
                <w:bCs/>
                <w:sz w:val="27"/>
                <w:szCs w:val="27"/>
                <w:lang w:val="vi-VN"/>
              </w:rPr>
              <w:t>Mang tải (%)</w:t>
            </w:r>
          </w:p>
        </w:tc>
        <w:tc>
          <w:tcPr>
            <w:tcW w:w="1094" w:type="dxa"/>
            <w:gridSpan w:val="2"/>
            <w:tcBorders>
              <w:top w:val="nil"/>
              <w:left w:val="nil"/>
              <w:bottom w:val="single" w:sz="4" w:space="0" w:color="auto"/>
              <w:right w:val="single" w:sz="4" w:space="0" w:color="auto"/>
            </w:tcBorders>
            <w:shd w:val="clear" w:color="000000" w:fill="F2F2F2"/>
            <w:vAlign w:val="center"/>
            <w:hideMark/>
          </w:tcPr>
          <w:p w14:paraId="31351CFD" w14:textId="77777777" w:rsidR="00C67836" w:rsidRPr="006C179D" w:rsidRDefault="00C67836" w:rsidP="008C4F70">
            <w:pPr>
              <w:jc w:val="center"/>
              <w:rPr>
                <w:b/>
                <w:bCs/>
                <w:sz w:val="27"/>
                <w:szCs w:val="27"/>
                <w:lang w:val="vi-VN"/>
              </w:rPr>
            </w:pPr>
            <w:r w:rsidRPr="006C179D">
              <w:rPr>
                <w:b/>
                <w:bCs/>
                <w:sz w:val="27"/>
                <w:szCs w:val="27"/>
                <w:lang w:val="vi-VN"/>
              </w:rPr>
              <w:t>S (MVA)</w:t>
            </w:r>
          </w:p>
        </w:tc>
        <w:tc>
          <w:tcPr>
            <w:tcW w:w="1032" w:type="dxa"/>
            <w:tcBorders>
              <w:top w:val="nil"/>
              <w:left w:val="nil"/>
              <w:bottom w:val="single" w:sz="4" w:space="0" w:color="auto"/>
              <w:right w:val="single" w:sz="4" w:space="0" w:color="auto"/>
            </w:tcBorders>
            <w:shd w:val="clear" w:color="000000" w:fill="F2F2F2"/>
            <w:vAlign w:val="center"/>
            <w:hideMark/>
          </w:tcPr>
          <w:p w14:paraId="5DA5E209" w14:textId="77777777" w:rsidR="00C67836" w:rsidRPr="006C179D" w:rsidRDefault="00C67836" w:rsidP="008C4F70">
            <w:pPr>
              <w:jc w:val="center"/>
              <w:rPr>
                <w:b/>
                <w:bCs/>
                <w:sz w:val="27"/>
                <w:szCs w:val="27"/>
                <w:lang w:val="vi-VN"/>
              </w:rPr>
            </w:pPr>
            <w:r w:rsidRPr="006C179D">
              <w:rPr>
                <w:b/>
                <w:bCs/>
                <w:sz w:val="27"/>
                <w:szCs w:val="27"/>
                <w:lang w:val="vi-VN"/>
              </w:rPr>
              <w:t>Mang tải (%)</w:t>
            </w:r>
          </w:p>
        </w:tc>
        <w:tc>
          <w:tcPr>
            <w:tcW w:w="3827" w:type="dxa"/>
            <w:tcBorders>
              <w:left w:val="single" w:sz="4" w:space="0" w:color="auto"/>
              <w:bottom w:val="single" w:sz="4" w:space="0" w:color="auto"/>
              <w:right w:val="single" w:sz="4" w:space="0" w:color="auto"/>
            </w:tcBorders>
            <w:vAlign w:val="center"/>
            <w:hideMark/>
          </w:tcPr>
          <w:p w14:paraId="3FDD6217" w14:textId="77777777" w:rsidR="00C67836" w:rsidRPr="006C179D" w:rsidRDefault="00C67836" w:rsidP="008C4F70">
            <w:pPr>
              <w:rPr>
                <w:b/>
                <w:bCs/>
                <w:sz w:val="27"/>
                <w:szCs w:val="27"/>
                <w:lang w:val="vi-VN"/>
              </w:rPr>
            </w:pPr>
          </w:p>
        </w:tc>
      </w:tr>
      <w:tr w:rsidR="006C179D" w:rsidRPr="006C179D" w14:paraId="5F7215E0"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0D6B953F" w14:textId="77777777" w:rsidR="00C67836" w:rsidRPr="006C179D" w:rsidRDefault="00C67836" w:rsidP="008C4F70">
            <w:pPr>
              <w:rPr>
                <w:sz w:val="27"/>
                <w:szCs w:val="27"/>
                <w:lang w:val="vi-VN"/>
              </w:rPr>
            </w:pPr>
            <w:r w:rsidRPr="006C179D">
              <w:rPr>
                <w:sz w:val="27"/>
                <w:szCs w:val="27"/>
                <w:lang w:val="vi-VN"/>
              </w:rPr>
              <w:t> </w:t>
            </w:r>
          </w:p>
        </w:tc>
        <w:tc>
          <w:tcPr>
            <w:tcW w:w="13608" w:type="dxa"/>
            <w:gridSpan w:val="7"/>
            <w:tcBorders>
              <w:top w:val="single" w:sz="4" w:space="0" w:color="auto"/>
              <w:left w:val="nil"/>
              <w:bottom w:val="single" w:sz="4" w:space="0" w:color="auto"/>
              <w:right w:val="single" w:sz="4" w:space="0" w:color="auto"/>
            </w:tcBorders>
            <w:shd w:val="clear" w:color="000000" w:fill="F2F2F2"/>
            <w:noWrap/>
            <w:vAlign w:val="center"/>
            <w:hideMark/>
          </w:tcPr>
          <w:p w14:paraId="734955EB" w14:textId="77777777" w:rsidR="00C67836" w:rsidRPr="006C179D" w:rsidRDefault="00C67836" w:rsidP="008C4F70">
            <w:pPr>
              <w:jc w:val="center"/>
              <w:rPr>
                <w:b/>
                <w:bCs/>
                <w:sz w:val="27"/>
                <w:szCs w:val="27"/>
                <w:lang w:val="vi-VN"/>
              </w:rPr>
            </w:pPr>
            <w:r w:rsidRPr="006C179D">
              <w:rPr>
                <w:b/>
                <w:bCs/>
                <w:sz w:val="27"/>
                <w:szCs w:val="27"/>
                <w:lang w:val="vi-VN"/>
              </w:rPr>
              <w:t>Kết quả tính toán TLCS năm 2028 - Phụ tải cực đại - Mùa mưa</w:t>
            </w:r>
          </w:p>
        </w:tc>
      </w:tr>
      <w:tr w:rsidR="006C179D" w:rsidRPr="006C179D" w14:paraId="6FA29D12"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36BE15CE" w14:textId="77777777" w:rsidR="00C67836" w:rsidRPr="006C179D" w:rsidRDefault="00C67836" w:rsidP="008C4F70">
            <w:pPr>
              <w:jc w:val="right"/>
              <w:rPr>
                <w:sz w:val="27"/>
                <w:szCs w:val="27"/>
                <w:lang w:val="vi-VN"/>
              </w:rPr>
            </w:pPr>
            <w:r w:rsidRPr="006C179D">
              <w:rPr>
                <w:sz w:val="27"/>
                <w:szCs w:val="27"/>
                <w:lang w:val="vi-VN"/>
              </w:rPr>
              <w:t>1</w:t>
            </w:r>
          </w:p>
        </w:tc>
        <w:tc>
          <w:tcPr>
            <w:tcW w:w="5528" w:type="dxa"/>
            <w:tcBorders>
              <w:top w:val="nil"/>
              <w:left w:val="nil"/>
              <w:bottom w:val="single" w:sz="4" w:space="0" w:color="auto"/>
              <w:right w:val="single" w:sz="4" w:space="0" w:color="auto"/>
            </w:tcBorders>
            <w:noWrap/>
            <w:vAlign w:val="center"/>
            <w:hideMark/>
          </w:tcPr>
          <w:p w14:paraId="35575B19" w14:textId="77777777" w:rsidR="00C67836" w:rsidRPr="006C179D" w:rsidRDefault="00C67836" w:rsidP="008C4F70">
            <w:pPr>
              <w:rPr>
                <w:sz w:val="27"/>
                <w:szCs w:val="27"/>
                <w:lang w:val="vi-VN"/>
              </w:rPr>
            </w:pPr>
            <w:r w:rsidRPr="006C179D">
              <w:rPr>
                <w:sz w:val="27"/>
                <w:szCs w:val="27"/>
                <w:lang w:val="vi-VN"/>
              </w:rPr>
              <w:t>MBA 500kV Bình Dương # 1</w:t>
            </w:r>
          </w:p>
        </w:tc>
        <w:tc>
          <w:tcPr>
            <w:tcW w:w="1134" w:type="dxa"/>
            <w:tcBorders>
              <w:top w:val="nil"/>
              <w:left w:val="nil"/>
              <w:bottom w:val="single" w:sz="4" w:space="0" w:color="auto"/>
              <w:right w:val="single" w:sz="4" w:space="0" w:color="auto"/>
            </w:tcBorders>
            <w:noWrap/>
            <w:vAlign w:val="center"/>
            <w:hideMark/>
          </w:tcPr>
          <w:p w14:paraId="734EB10F" w14:textId="77777777" w:rsidR="00C67836" w:rsidRPr="006C179D" w:rsidRDefault="00C67836" w:rsidP="008C4F70">
            <w:pPr>
              <w:jc w:val="right"/>
              <w:rPr>
                <w:sz w:val="27"/>
                <w:szCs w:val="27"/>
                <w:lang w:val="vi-VN"/>
              </w:rPr>
            </w:pPr>
            <w:r w:rsidRPr="006C179D">
              <w:rPr>
                <w:sz w:val="27"/>
                <w:szCs w:val="27"/>
                <w:lang w:val="vi-VN"/>
              </w:rPr>
              <w:t>593.72</w:t>
            </w:r>
          </w:p>
        </w:tc>
        <w:tc>
          <w:tcPr>
            <w:tcW w:w="993" w:type="dxa"/>
            <w:tcBorders>
              <w:top w:val="nil"/>
              <w:left w:val="nil"/>
              <w:bottom w:val="single" w:sz="4" w:space="0" w:color="auto"/>
              <w:right w:val="single" w:sz="4" w:space="0" w:color="auto"/>
            </w:tcBorders>
            <w:noWrap/>
            <w:vAlign w:val="center"/>
            <w:hideMark/>
          </w:tcPr>
          <w:p w14:paraId="2CEB8AA1" w14:textId="77777777" w:rsidR="00C67836" w:rsidRPr="006C179D" w:rsidRDefault="00C67836" w:rsidP="008C4F70">
            <w:pPr>
              <w:jc w:val="right"/>
              <w:rPr>
                <w:sz w:val="27"/>
                <w:szCs w:val="27"/>
                <w:lang w:val="vi-VN"/>
              </w:rPr>
            </w:pPr>
            <w:r w:rsidRPr="006C179D">
              <w:rPr>
                <w:sz w:val="27"/>
                <w:szCs w:val="27"/>
                <w:lang w:val="vi-VN"/>
              </w:rPr>
              <w:t>66.0%</w:t>
            </w:r>
          </w:p>
        </w:tc>
        <w:tc>
          <w:tcPr>
            <w:tcW w:w="1094" w:type="dxa"/>
            <w:gridSpan w:val="2"/>
            <w:tcBorders>
              <w:top w:val="nil"/>
              <w:left w:val="nil"/>
              <w:bottom w:val="single" w:sz="4" w:space="0" w:color="auto"/>
              <w:right w:val="single" w:sz="4" w:space="0" w:color="auto"/>
            </w:tcBorders>
            <w:noWrap/>
            <w:vAlign w:val="center"/>
            <w:hideMark/>
          </w:tcPr>
          <w:p w14:paraId="633217D4" w14:textId="77777777" w:rsidR="00C67836" w:rsidRPr="006C179D" w:rsidRDefault="00C67836" w:rsidP="008C4F70">
            <w:pPr>
              <w:jc w:val="right"/>
              <w:rPr>
                <w:sz w:val="27"/>
                <w:szCs w:val="27"/>
                <w:lang w:val="vi-VN"/>
              </w:rPr>
            </w:pPr>
            <w:r w:rsidRPr="006C179D">
              <w:rPr>
                <w:sz w:val="27"/>
                <w:szCs w:val="27"/>
                <w:lang w:val="vi-VN"/>
              </w:rPr>
              <w:t>753.57</w:t>
            </w:r>
          </w:p>
        </w:tc>
        <w:tc>
          <w:tcPr>
            <w:tcW w:w="1032" w:type="dxa"/>
            <w:tcBorders>
              <w:top w:val="nil"/>
              <w:left w:val="nil"/>
              <w:bottom w:val="single" w:sz="4" w:space="0" w:color="auto"/>
              <w:right w:val="single" w:sz="4" w:space="0" w:color="auto"/>
            </w:tcBorders>
            <w:noWrap/>
            <w:vAlign w:val="center"/>
            <w:hideMark/>
          </w:tcPr>
          <w:p w14:paraId="13C91BF3" w14:textId="77777777" w:rsidR="00C67836" w:rsidRPr="006C179D" w:rsidRDefault="00C67836" w:rsidP="008C4F70">
            <w:pPr>
              <w:jc w:val="right"/>
              <w:rPr>
                <w:sz w:val="27"/>
                <w:szCs w:val="27"/>
                <w:lang w:val="vi-VN"/>
              </w:rPr>
            </w:pPr>
            <w:r w:rsidRPr="006C179D">
              <w:rPr>
                <w:sz w:val="27"/>
                <w:szCs w:val="27"/>
                <w:lang w:val="vi-VN"/>
              </w:rPr>
              <w:t>83.7%</w:t>
            </w:r>
          </w:p>
        </w:tc>
        <w:tc>
          <w:tcPr>
            <w:tcW w:w="3827" w:type="dxa"/>
            <w:tcBorders>
              <w:top w:val="nil"/>
              <w:left w:val="nil"/>
              <w:bottom w:val="single" w:sz="4" w:space="0" w:color="auto"/>
              <w:right w:val="single" w:sz="4" w:space="0" w:color="auto"/>
            </w:tcBorders>
            <w:noWrap/>
            <w:vAlign w:val="center"/>
            <w:hideMark/>
          </w:tcPr>
          <w:p w14:paraId="2541FD64" w14:textId="77777777" w:rsidR="00C67836" w:rsidRPr="006C179D" w:rsidRDefault="00C67836" w:rsidP="008C4F70">
            <w:pPr>
              <w:rPr>
                <w:sz w:val="27"/>
                <w:szCs w:val="27"/>
                <w:lang w:val="vi-VN"/>
              </w:rPr>
            </w:pPr>
            <w:r w:rsidRPr="006C179D">
              <w:rPr>
                <w:sz w:val="27"/>
                <w:szCs w:val="27"/>
                <w:lang w:val="vi-VN"/>
              </w:rPr>
              <w:t>MBA 500kV Bình Dương # 2</w:t>
            </w:r>
          </w:p>
        </w:tc>
      </w:tr>
      <w:tr w:rsidR="006C179D" w:rsidRPr="006C179D" w14:paraId="4D9F787B"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4C70C123" w14:textId="77777777" w:rsidR="00C67836" w:rsidRPr="006C179D" w:rsidRDefault="00C67836" w:rsidP="008C4F70">
            <w:pPr>
              <w:jc w:val="right"/>
              <w:rPr>
                <w:sz w:val="27"/>
                <w:szCs w:val="27"/>
                <w:lang w:val="vi-VN"/>
              </w:rPr>
            </w:pPr>
            <w:r w:rsidRPr="006C179D">
              <w:rPr>
                <w:sz w:val="27"/>
                <w:szCs w:val="27"/>
                <w:lang w:val="vi-VN"/>
              </w:rPr>
              <w:t>2</w:t>
            </w:r>
          </w:p>
        </w:tc>
        <w:tc>
          <w:tcPr>
            <w:tcW w:w="5528" w:type="dxa"/>
            <w:tcBorders>
              <w:top w:val="nil"/>
              <w:left w:val="nil"/>
              <w:bottom w:val="single" w:sz="4" w:space="0" w:color="auto"/>
              <w:right w:val="single" w:sz="4" w:space="0" w:color="auto"/>
            </w:tcBorders>
            <w:noWrap/>
            <w:vAlign w:val="center"/>
            <w:hideMark/>
          </w:tcPr>
          <w:p w14:paraId="1CAE3076" w14:textId="77777777" w:rsidR="00C67836" w:rsidRPr="006C179D" w:rsidRDefault="00C67836" w:rsidP="008C4F70">
            <w:pPr>
              <w:rPr>
                <w:sz w:val="27"/>
                <w:szCs w:val="27"/>
                <w:lang w:val="vi-VN"/>
              </w:rPr>
            </w:pPr>
            <w:r w:rsidRPr="006C179D">
              <w:rPr>
                <w:sz w:val="27"/>
                <w:szCs w:val="27"/>
                <w:lang w:val="vi-VN"/>
              </w:rPr>
              <w:t>MBA 500kV Bình Dương # 2</w:t>
            </w:r>
          </w:p>
        </w:tc>
        <w:tc>
          <w:tcPr>
            <w:tcW w:w="1134" w:type="dxa"/>
            <w:tcBorders>
              <w:top w:val="nil"/>
              <w:left w:val="nil"/>
              <w:bottom w:val="single" w:sz="4" w:space="0" w:color="auto"/>
              <w:right w:val="single" w:sz="4" w:space="0" w:color="auto"/>
            </w:tcBorders>
            <w:noWrap/>
            <w:vAlign w:val="center"/>
            <w:hideMark/>
          </w:tcPr>
          <w:p w14:paraId="6185E30D" w14:textId="77777777" w:rsidR="00C67836" w:rsidRPr="006C179D" w:rsidRDefault="00C67836" w:rsidP="008C4F70">
            <w:pPr>
              <w:jc w:val="right"/>
              <w:rPr>
                <w:sz w:val="27"/>
                <w:szCs w:val="27"/>
                <w:lang w:val="vi-VN"/>
              </w:rPr>
            </w:pPr>
            <w:r w:rsidRPr="006C179D">
              <w:rPr>
                <w:sz w:val="27"/>
                <w:szCs w:val="27"/>
                <w:lang w:val="vi-VN"/>
              </w:rPr>
              <w:t>590.33</w:t>
            </w:r>
          </w:p>
        </w:tc>
        <w:tc>
          <w:tcPr>
            <w:tcW w:w="993" w:type="dxa"/>
            <w:tcBorders>
              <w:top w:val="nil"/>
              <w:left w:val="nil"/>
              <w:bottom w:val="single" w:sz="4" w:space="0" w:color="auto"/>
              <w:right w:val="single" w:sz="4" w:space="0" w:color="auto"/>
            </w:tcBorders>
            <w:noWrap/>
            <w:vAlign w:val="center"/>
            <w:hideMark/>
          </w:tcPr>
          <w:p w14:paraId="68644ECC" w14:textId="77777777" w:rsidR="00C67836" w:rsidRPr="006C179D" w:rsidRDefault="00C67836" w:rsidP="008C4F70">
            <w:pPr>
              <w:jc w:val="right"/>
              <w:rPr>
                <w:sz w:val="27"/>
                <w:szCs w:val="27"/>
                <w:lang w:val="vi-VN"/>
              </w:rPr>
            </w:pPr>
            <w:r w:rsidRPr="006C179D">
              <w:rPr>
                <w:sz w:val="27"/>
                <w:szCs w:val="27"/>
                <w:lang w:val="vi-VN"/>
              </w:rPr>
              <w:t>65.6%</w:t>
            </w:r>
          </w:p>
        </w:tc>
        <w:tc>
          <w:tcPr>
            <w:tcW w:w="1094" w:type="dxa"/>
            <w:gridSpan w:val="2"/>
            <w:tcBorders>
              <w:top w:val="nil"/>
              <w:left w:val="nil"/>
              <w:bottom w:val="single" w:sz="4" w:space="0" w:color="auto"/>
              <w:right w:val="single" w:sz="4" w:space="0" w:color="auto"/>
            </w:tcBorders>
            <w:noWrap/>
            <w:vAlign w:val="center"/>
            <w:hideMark/>
          </w:tcPr>
          <w:p w14:paraId="6B2FE995" w14:textId="77777777" w:rsidR="00C67836" w:rsidRPr="006C179D" w:rsidRDefault="00C67836" w:rsidP="008C4F70">
            <w:pPr>
              <w:jc w:val="right"/>
              <w:rPr>
                <w:sz w:val="27"/>
                <w:szCs w:val="27"/>
                <w:lang w:val="vi-VN"/>
              </w:rPr>
            </w:pPr>
            <w:r w:rsidRPr="006C179D">
              <w:rPr>
                <w:sz w:val="27"/>
                <w:szCs w:val="27"/>
                <w:lang w:val="vi-VN"/>
              </w:rPr>
              <w:t>753.14</w:t>
            </w:r>
          </w:p>
        </w:tc>
        <w:tc>
          <w:tcPr>
            <w:tcW w:w="1032" w:type="dxa"/>
            <w:tcBorders>
              <w:top w:val="nil"/>
              <w:left w:val="nil"/>
              <w:bottom w:val="single" w:sz="4" w:space="0" w:color="auto"/>
              <w:right w:val="single" w:sz="4" w:space="0" w:color="auto"/>
            </w:tcBorders>
            <w:noWrap/>
            <w:vAlign w:val="center"/>
            <w:hideMark/>
          </w:tcPr>
          <w:p w14:paraId="2820F48A" w14:textId="77777777" w:rsidR="00C67836" w:rsidRPr="006C179D" w:rsidRDefault="00C67836" w:rsidP="008C4F70">
            <w:pPr>
              <w:jc w:val="right"/>
              <w:rPr>
                <w:sz w:val="27"/>
                <w:szCs w:val="27"/>
                <w:lang w:val="vi-VN"/>
              </w:rPr>
            </w:pPr>
            <w:r w:rsidRPr="006C179D">
              <w:rPr>
                <w:sz w:val="27"/>
                <w:szCs w:val="27"/>
                <w:lang w:val="vi-VN"/>
              </w:rPr>
              <w:t>83.7%</w:t>
            </w:r>
          </w:p>
        </w:tc>
        <w:tc>
          <w:tcPr>
            <w:tcW w:w="3827" w:type="dxa"/>
            <w:tcBorders>
              <w:top w:val="nil"/>
              <w:left w:val="nil"/>
              <w:bottom w:val="single" w:sz="4" w:space="0" w:color="auto"/>
              <w:right w:val="single" w:sz="4" w:space="0" w:color="auto"/>
            </w:tcBorders>
            <w:noWrap/>
            <w:vAlign w:val="center"/>
            <w:hideMark/>
          </w:tcPr>
          <w:p w14:paraId="13520BE8" w14:textId="77777777" w:rsidR="00C67836" w:rsidRPr="006C179D" w:rsidRDefault="00C67836" w:rsidP="008C4F70">
            <w:pPr>
              <w:rPr>
                <w:sz w:val="27"/>
                <w:szCs w:val="27"/>
                <w:lang w:val="vi-VN"/>
              </w:rPr>
            </w:pPr>
            <w:r w:rsidRPr="006C179D">
              <w:rPr>
                <w:sz w:val="27"/>
                <w:szCs w:val="27"/>
                <w:lang w:val="vi-VN"/>
              </w:rPr>
              <w:t>MBA 500kV Bình Dương # 1</w:t>
            </w:r>
          </w:p>
        </w:tc>
      </w:tr>
      <w:tr w:rsidR="006C179D" w:rsidRPr="006C179D" w14:paraId="4352C9C8"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79DDDF2C" w14:textId="77777777" w:rsidR="00C67836" w:rsidRPr="006C179D" w:rsidRDefault="00C67836" w:rsidP="008C4F70">
            <w:pPr>
              <w:jc w:val="right"/>
              <w:rPr>
                <w:sz w:val="27"/>
                <w:szCs w:val="27"/>
                <w:lang w:val="vi-VN"/>
              </w:rPr>
            </w:pPr>
            <w:r w:rsidRPr="006C179D">
              <w:rPr>
                <w:sz w:val="27"/>
                <w:szCs w:val="27"/>
                <w:lang w:val="vi-VN"/>
              </w:rPr>
              <w:t>3</w:t>
            </w:r>
          </w:p>
        </w:tc>
        <w:tc>
          <w:tcPr>
            <w:tcW w:w="5528" w:type="dxa"/>
            <w:tcBorders>
              <w:top w:val="nil"/>
              <w:left w:val="nil"/>
              <w:bottom w:val="single" w:sz="4" w:space="0" w:color="auto"/>
              <w:right w:val="single" w:sz="4" w:space="0" w:color="auto"/>
            </w:tcBorders>
            <w:noWrap/>
            <w:vAlign w:val="center"/>
            <w:hideMark/>
          </w:tcPr>
          <w:p w14:paraId="4FC788AE" w14:textId="77777777" w:rsidR="00C67836" w:rsidRPr="006C179D" w:rsidRDefault="00C67836" w:rsidP="008C4F70">
            <w:pPr>
              <w:rPr>
                <w:sz w:val="27"/>
                <w:szCs w:val="27"/>
                <w:lang w:val="vi-VN"/>
              </w:rPr>
            </w:pPr>
            <w:r w:rsidRPr="006C179D">
              <w:rPr>
                <w:sz w:val="27"/>
                <w:szCs w:val="27"/>
                <w:lang w:val="vi-VN"/>
              </w:rPr>
              <w:t>ĐD 500kV Tân Định - Tụ Di Linh đi Tân Định # 1</w:t>
            </w:r>
          </w:p>
        </w:tc>
        <w:tc>
          <w:tcPr>
            <w:tcW w:w="1134" w:type="dxa"/>
            <w:tcBorders>
              <w:top w:val="nil"/>
              <w:left w:val="nil"/>
              <w:bottom w:val="single" w:sz="4" w:space="0" w:color="auto"/>
              <w:right w:val="single" w:sz="4" w:space="0" w:color="auto"/>
            </w:tcBorders>
            <w:noWrap/>
            <w:vAlign w:val="center"/>
            <w:hideMark/>
          </w:tcPr>
          <w:p w14:paraId="34D3520E" w14:textId="77777777" w:rsidR="00C67836" w:rsidRPr="006C179D" w:rsidRDefault="00C67836" w:rsidP="008C4F70">
            <w:pPr>
              <w:jc w:val="right"/>
              <w:rPr>
                <w:sz w:val="27"/>
                <w:szCs w:val="27"/>
                <w:lang w:val="vi-VN"/>
              </w:rPr>
            </w:pPr>
            <w:r w:rsidRPr="006C179D">
              <w:rPr>
                <w:sz w:val="27"/>
                <w:szCs w:val="27"/>
                <w:lang w:val="vi-VN"/>
              </w:rPr>
              <w:t>1770.1</w:t>
            </w:r>
          </w:p>
        </w:tc>
        <w:tc>
          <w:tcPr>
            <w:tcW w:w="993" w:type="dxa"/>
            <w:tcBorders>
              <w:top w:val="nil"/>
              <w:left w:val="nil"/>
              <w:bottom w:val="single" w:sz="4" w:space="0" w:color="auto"/>
              <w:right w:val="single" w:sz="4" w:space="0" w:color="auto"/>
            </w:tcBorders>
            <w:noWrap/>
            <w:vAlign w:val="center"/>
            <w:hideMark/>
          </w:tcPr>
          <w:p w14:paraId="29FFAA92" w14:textId="77777777" w:rsidR="00C67836" w:rsidRPr="006C179D" w:rsidRDefault="00C67836" w:rsidP="008C4F70">
            <w:pPr>
              <w:jc w:val="right"/>
              <w:rPr>
                <w:sz w:val="27"/>
                <w:szCs w:val="27"/>
                <w:lang w:val="vi-VN"/>
              </w:rPr>
            </w:pPr>
            <w:r w:rsidRPr="006C179D">
              <w:rPr>
                <w:sz w:val="27"/>
                <w:szCs w:val="27"/>
                <w:lang w:val="vi-VN"/>
              </w:rPr>
              <w:t>75.9%</w:t>
            </w:r>
          </w:p>
        </w:tc>
        <w:tc>
          <w:tcPr>
            <w:tcW w:w="1094" w:type="dxa"/>
            <w:gridSpan w:val="2"/>
            <w:tcBorders>
              <w:top w:val="nil"/>
              <w:left w:val="nil"/>
              <w:bottom w:val="single" w:sz="4" w:space="0" w:color="auto"/>
              <w:right w:val="single" w:sz="4" w:space="0" w:color="auto"/>
            </w:tcBorders>
            <w:noWrap/>
            <w:vAlign w:val="center"/>
            <w:hideMark/>
          </w:tcPr>
          <w:p w14:paraId="503F6174" w14:textId="77777777" w:rsidR="00C67836" w:rsidRPr="006C179D" w:rsidRDefault="00C67836" w:rsidP="008C4F70">
            <w:pPr>
              <w:jc w:val="right"/>
              <w:rPr>
                <w:sz w:val="27"/>
                <w:szCs w:val="27"/>
                <w:lang w:val="vi-VN"/>
              </w:rPr>
            </w:pPr>
            <w:r w:rsidRPr="006C179D">
              <w:rPr>
                <w:sz w:val="27"/>
                <w:szCs w:val="27"/>
                <w:lang w:val="vi-VN"/>
              </w:rPr>
              <w:t>1859.35</w:t>
            </w:r>
          </w:p>
        </w:tc>
        <w:tc>
          <w:tcPr>
            <w:tcW w:w="1032" w:type="dxa"/>
            <w:tcBorders>
              <w:top w:val="nil"/>
              <w:left w:val="nil"/>
              <w:bottom w:val="single" w:sz="4" w:space="0" w:color="auto"/>
              <w:right w:val="single" w:sz="4" w:space="0" w:color="auto"/>
            </w:tcBorders>
            <w:noWrap/>
            <w:vAlign w:val="center"/>
            <w:hideMark/>
          </w:tcPr>
          <w:p w14:paraId="2A8A84BF" w14:textId="77777777" w:rsidR="00C67836" w:rsidRPr="006C179D" w:rsidRDefault="00C67836" w:rsidP="008C4F70">
            <w:pPr>
              <w:jc w:val="right"/>
              <w:rPr>
                <w:sz w:val="27"/>
                <w:szCs w:val="27"/>
                <w:lang w:val="vi-VN"/>
              </w:rPr>
            </w:pPr>
            <w:r w:rsidRPr="006C179D">
              <w:rPr>
                <w:sz w:val="27"/>
                <w:szCs w:val="27"/>
                <w:lang w:val="vi-VN"/>
              </w:rPr>
              <w:t>79.7%</w:t>
            </w:r>
          </w:p>
        </w:tc>
        <w:tc>
          <w:tcPr>
            <w:tcW w:w="3827" w:type="dxa"/>
            <w:tcBorders>
              <w:top w:val="nil"/>
              <w:left w:val="nil"/>
              <w:bottom w:val="single" w:sz="4" w:space="0" w:color="auto"/>
              <w:right w:val="single" w:sz="4" w:space="0" w:color="auto"/>
            </w:tcBorders>
            <w:noWrap/>
            <w:vAlign w:val="center"/>
            <w:hideMark/>
          </w:tcPr>
          <w:p w14:paraId="1F13528E" w14:textId="77777777" w:rsidR="00C67836" w:rsidRPr="006C179D" w:rsidRDefault="00C67836" w:rsidP="008C4F70">
            <w:pPr>
              <w:rPr>
                <w:sz w:val="27"/>
                <w:szCs w:val="27"/>
                <w:lang w:val="vi-VN"/>
              </w:rPr>
            </w:pPr>
            <w:r w:rsidRPr="006C179D">
              <w:rPr>
                <w:sz w:val="27"/>
                <w:szCs w:val="27"/>
                <w:lang w:val="vi-VN"/>
              </w:rPr>
              <w:t xml:space="preserve">ĐD 500kV Chơn Thành - Chơn Thành # </w:t>
            </w:r>
          </w:p>
        </w:tc>
      </w:tr>
      <w:tr w:rsidR="006C179D" w:rsidRPr="006C179D" w14:paraId="0CCAC0C1"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5A13E056" w14:textId="77777777" w:rsidR="00C67836" w:rsidRPr="006C179D" w:rsidRDefault="00C67836" w:rsidP="008C4F70">
            <w:pPr>
              <w:jc w:val="right"/>
              <w:rPr>
                <w:sz w:val="27"/>
                <w:szCs w:val="27"/>
                <w:lang w:val="vi-VN"/>
              </w:rPr>
            </w:pPr>
            <w:r w:rsidRPr="006C179D">
              <w:rPr>
                <w:sz w:val="27"/>
                <w:szCs w:val="27"/>
                <w:lang w:val="vi-VN"/>
              </w:rPr>
              <w:t>4</w:t>
            </w:r>
          </w:p>
        </w:tc>
        <w:tc>
          <w:tcPr>
            <w:tcW w:w="5528" w:type="dxa"/>
            <w:tcBorders>
              <w:top w:val="nil"/>
              <w:left w:val="nil"/>
              <w:bottom w:val="single" w:sz="4" w:space="0" w:color="auto"/>
              <w:right w:val="single" w:sz="4" w:space="0" w:color="auto"/>
            </w:tcBorders>
            <w:noWrap/>
            <w:vAlign w:val="center"/>
            <w:hideMark/>
          </w:tcPr>
          <w:p w14:paraId="4792258C" w14:textId="77777777" w:rsidR="00C67836" w:rsidRPr="006C179D" w:rsidRDefault="00C67836" w:rsidP="008C4F70">
            <w:pPr>
              <w:rPr>
                <w:sz w:val="27"/>
                <w:szCs w:val="27"/>
                <w:lang w:val="vi-VN"/>
              </w:rPr>
            </w:pPr>
            <w:r w:rsidRPr="006C179D">
              <w:rPr>
                <w:sz w:val="27"/>
                <w:szCs w:val="27"/>
                <w:lang w:val="vi-VN"/>
              </w:rPr>
              <w:t>ĐD 500kV Tân Định - Sông Mây # 1</w:t>
            </w:r>
          </w:p>
        </w:tc>
        <w:tc>
          <w:tcPr>
            <w:tcW w:w="1134" w:type="dxa"/>
            <w:tcBorders>
              <w:top w:val="nil"/>
              <w:left w:val="nil"/>
              <w:bottom w:val="single" w:sz="4" w:space="0" w:color="auto"/>
              <w:right w:val="single" w:sz="4" w:space="0" w:color="auto"/>
            </w:tcBorders>
            <w:noWrap/>
            <w:vAlign w:val="center"/>
            <w:hideMark/>
          </w:tcPr>
          <w:p w14:paraId="4CB751B0" w14:textId="77777777" w:rsidR="00C67836" w:rsidRPr="006C179D" w:rsidRDefault="00C67836" w:rsidP="008C4F70">
            <w:pPr>
              <w:jc w:val="right"/>
              <w:rPr>
                <w:sz w:val="27"/>
                <w:szCs w:val="27"/>
                <w:lang w:val="vi-VN"/>
              </w:rPr>
            </w:pPr>
            <w:r w:rsidRPr="006C179D">
              <w:rPr>
                <w:sz w:val="27"/>
                <w:szCs w:val="27"/>
                <w:lang w:val="vi-VN"/>
              </w:rPr>
              <w:t>710.37</w:t>
            </w:r>
          </w:p>
        </w:tc>
        <w:tc>
          <w:tcPr>
            <w:tcW w:w="993" w:type="dxa"/>
            <w:tcBorders>
              <w:top w:val="nil"/>
              <w:left w:val="nil"/>
              <w:bottom w:val="single" w:sz="4" w:space="0" w:color="auto"/>
              <w:right w:val="single" w:sz="4" w:space="0" w:color="auto"/>
            </w:tcBorders>
            <w:noWrap/>
            <w:vAlign w:val="center"/>
            <w:hideMark/>
          </w:tcPr>
          <w:p w14:paraId="2FC5A102" w14:textId="77777777" w:rsidR="00C67836" w:rsidRPr="006C179D" w:rsidRDefault="00C67836" w:rsidP="008C4F70">
            <w:pPr>
              <w:jc w:val="right"/>
              <w:rPr>
                <w:sz w:val="27"/>
                <w:szCs w:val="27"/>
                <w:lang w:val="vi-VN"/>
              </w:rPr>
            </w:pPr>
            <w:r w:rsidRPr="006C179D">
              <w:rPr>
                <w:sz w:val="27"/>
                <w:szCs w:val="27"/>
                <w:lang w:val="vi-VN"/>
              </w:rPr>
              <w:t>30.5%</w:t>
            </w:r>
          </w:p>
        </w:tc>
        <w:tc>
          <w:tcPr>
            <w:tcW w:w="1094" w:type="dxa"/>
            <w:gridSpan w:val="2"/>
            <w:tcBorders>
              <w:top w:val="nil"/>
              <w:left w:val="nil"/>
              <w:bottom w:val="single" w:sz="4" w:space="0" w:color="auto"/>
              <w:right w:val="single" w:sz="4" w:space="0" w:color="auto"/>
            </w:tcBorders>
            <w:noWrap/>
            <w:vAlign w:val="center"/>
            <w:hideMark/>
          </w:tcPr>
          <w:p w14:paraId="4BBE9BEC" w14:textId="77777777" w:rsidR="00C67836" w:rsidRPr="006C179D" w:rsidRDefault="00C67836" w:rsidP="008C4F70">
            <w:pPr>
              <w:jc w:val="right"/>
              <w:rPr>
                <w:sz w:val="27"/>
                <w:szCs w:val="27"/>
                <w:lang w:val="vi-VN"/>
              </w:rPr>
            </w:pPr>
            <w:r w:rsidRPr="006C179D">
              <w:rPr>
                <w:sz w:val="27"/>
                <w:szCs w:val="27"/>
                <w:lang w:val="vi-VN"/>
              </w:rPr>
              <w:t>1143.55</w:t>
            </w:r>
          </w:p>
        </w:tc>
        <w:tc>
          <w:tcPr>
            <w:tcW w:w="1032" w:type="dxa"/>
            <w:tcBorders>
              <w:top w:val="nil"/>
              <w:left w:val="nil"/>
              <w:bottom w:val="single" w:sz="4" w:space="0" w:color="auto"/>
              <w:right w:val="single" w:sz="4" w:space="0" w:color="auto"/>
            </w:tcBorders>
            <w:noWrap/>
            <w:vAlign w:val="center"/>
            <w:hideMark/>
          </w:tcPr>
          <w:p w14:paraId="6A709089" w14:textId="77777777" w:rsidR="00C67836" w:rsidRPr="006C179D" w:rsidRDefault="00C67836" w:rsidP="008C4F70">
            <w:pPr>
              <w:jc w:val="right"/>
              <w:rPr>
                <w:sz w:val="27"/>
                <w:szCs w:val="27"/>
                <w:lang w:val="vi-VN"/>
              </w:rPr>
            </w:pPr>
            <w:r w:rsidRPr="006C179D">
              <w:rPr>
                <w:sz w:val="27"/>
                <w:szCs w:val="27"/>
                <w:lang w:val="vi-VN"/>
              </w:rPr>
              <w:t>49.0%</w:t>
            </w:r>
          </w:p>
        </w:tc>
        <w:tc>
          <w:tcPr>
            <w:tcW w:w="3827" w:type="dxa"/>
            <w:tcBorders>
              <w:top w:val="nil"/>
              <w:left w:val="nil"/>
              <w:bottom w:val="single" w:sz="4" w:space="0" w:color="auto"/>
              <w:right w:val="single" w:sz="4" w:space="0" w:color="auto"/>
            </w:tcBorders>
            <w:noWrap/>
            <w:vAlign w:val="center"/>
            <w:hideMark/>
          </w:tcPr>
          <w:p w14:paraId="7B65D5DF" w14:textId="77777777" w:rsidR="00C67836" w:rsidRPr="006C179D" w:rsidRDefault="00C67836" w:rsidP="008C4F70">
            <w:pPr>
              <w:rPr>
                <w:sz w:val="27"/>
                <w:szCs w:val="27"/>
                <w:lang w:val="vi-VN"/>
              </w:rPr>
            </w:pPr>
            <w:r w:rsidRPr="006C179D">
              <w:rPr>
                <w:sz w:val="27"/>
                <w:szCs w:val="27"/>
                <w:lang w:val="vi-VN"/>
              </w:rPr>
              <w:t>ĐD 500kV Sông Mây - Bình Dương # 1</w:t>
            </w:r>
          </w:p>
        </w:tc>
      </w:tr>
      <w:tr w:rsidR="006C179D" w:rsidRPr="006C179D" w14:paraId="449C9DCB"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59515F96" w14:textId="77777777" w:rsidR="00C67836" w:rsidRPr="006C179D" w:rsidRDefault="00C67836" w:rsidP="008C4F70">
            <w:pPr>
              <w:jc w:val="right"/>
              <w:rPr>
                <w:sz w:val="27"/>
                <w:szCs w:val="27"/>
                <w:lang w:val="vi-VN"/>
              </w:rPr>
            </w:pPr>
            <w:r w:rsidRPr="006C179D">
              <w:rPr>
                <w:sz w:val="27"/>
                <w:szCs w:val="27"/>
                <w:lang w:val="vi-VN"/>
              </w:rPr>
              <w:t>5</w:t>
            </w:r>
          </w:p>
        </w:tc>
        <w:tc>
          <w:tcPr>
            <w:tcW w:w="5528" w:type="dxa"/>
            <w:tcBorders>
              <w:top w:val="nil"/>
              <w:left w:val="nil"/>
              <w:bottom w:val="single" w:sz="4" w:space="0" w:color="auto"/>
              <w:right w:val="single" w:sz="4" w:space="0" w:color="auto"/>
            </w:tcBorders>
            <w:noWrap/>
            <w:vAlign w:val="center"/>
            <w:hideMark/>
          </w:tcPr>
          <w:p w14:paraId="21CCF588" w14:textId="77777777" w:rsidR="00C67836" w:rsidRPr="006C179D" w:rsidRDefault="00C67836" w:rsidP="008C4F70">
            <w:pPr>
              <w:rPr>
                <w:sz w:val="27"/>
                <w:szCs w:val="27"/>
                <w:lang w:val="vi-VN"/>
              </w:rPr>
            </w:pPr>
            <w:r w:rsidRPr="006C179D">
              <w:rPr>
                <w:sz w:val="27"/>
                <w:szCs w:val="27"/>
                <w:lang w:val="vi-VN"/>
              </w:rPr>
              <w:t>ĐD 500kV Tân Định - Bình Dương # 1</w:t>
            </w:r>
          </w:p>
        </w:tc>
        <w:tc>
          <w:tcPr>
            <w:tcW w:w="1134" w:type="dxa"/>
            <w:tcBorders>
              <w:top w:val="nil"/>
              <w:left w:val="nil"/>
              <w:bottom w:val="single" w:sz="4" w:space="0" w:color="auto"/>
              <w:right w:val="single" w:sz="4" w:space="0" w:color="auto"/>
            </w:tcBorders>
            <w:noWrap/>
            <w:vAlign w:val="center"/>
            <w:hideMark/>
          </w:tcPr>
          <w:p w14:paraId="4EF4156F" w14:textId="77777777" w:rsidR="00C67836" w:rsidRPr="006C179D" w:rsidRDefault="00C67836" w:rsidP="008C4F70">
            <w:pPr>
              <w:jc w:val="right"/>
              <w:rPr>
                <w:sz w:val="27"/>
                <w:szCs w:val="27"/>
                <w:lang w:val="vi-VN"/>
              </w:rPr>
            </w:pPr>
            <w:r w:rsidRPr="006C179D">
              <w:rPr>
                <w:sz w:val="27"/>
                <w:szCs w:val="27"/>
                <w:lang w:val="vi-VN"/>
              </w:rPr>
              <w:t>648.34</w:t>
            </w:r>
          </w:p>
        </w:tc>
        <w:tc>
          <w:tcPr>
            <w:tcW w:w="993" w:type="dxa"/>
            <w:tcBorders>
              <w:top w:val="nil"/>
              <w:left w:val="nil"/>
              <w:bottom w:val="single" w:sz="4" w:space="0" w:color="auto"/>
              <w:right w:val="single" w:sz="4" w:space="0" w:color="auto"/>
            </w:tcBorders>
            <w:noWrap/>
            <w:vAlign w:val="center"/>
            <w:hideMark/>
          </w:tcPr>
          <w:p w14:paraId="04E7118E" w14:textId="77777777" w:rsidR="00C67836" w:rsidRPr="006C179D" w:rsidRDefault="00C67836" w:rsidP="008C4F70">
            <w:pPr>
              <w:jc w:val="right"/>
              <w:rPr>
                <w:sz w:val="27"/>
                <w:szCs w:val="27"/>
                <w:lang w:val="vi-VN"/>
              </w:rPr>
            </w:pPr>
            <w:r w:rsidRPr="006C179D">
              <w:rPr>
                <w:sz w:val="27"/>
                <w:szCs w:val="27"/>
                <w:lang w:val="vi-VN"/>
              </w:rPr>
              <w:t>27.8%</w:t>
            </w:r>
          </w:p>
        </w:tc>
        <w:tc>
          <w:tcPr>
            <w:tcW w:w="1094" w:type="dxa"/>
            <w:gridSpan w:val="2"/>
            <w:tcBorders>
              <w:top w:val="nil"/>
              <w:left w:val="nil"/>
              <w:bottom w:val="single" w:sz="4" w:space="0" w:color="auto"/>
              <w:right w:val="single" w:sz="4" w:space="0" w:color="auto"/>
            </w:tcBorders>
            <w:noWrap/>
            <w:vAlign w:val="center"/>
            <w:hideMark/>
          </w:tcPr>
          <w:p w14:paraId="2F9919FA" w14:textId="77777777" w:rsidR="00C67836" w:rsidRPr="006C179D" w:rsidRDefault="00C67836" w:rsidP="008C4F70">
            <w:pPr>
              <w:jc w:val="right"/>
              <w:rPr>
                <w:sz w:val="27"/>
                <w:szCs w:val="27"/>
                <w:lang w:val="vi-VN"/>
              </w:rPr>
            </w:pPr>
            <w:r w:rsidRPr="006C179D">
              <w:rPr>
                <w:sz w:val="27"/>
                <w:szCs w:val="27"/>
                <w:lang w:val="vi-VN"/>
              </w:rPr>
              <w:t>980.55</w:t>
            </w:r>
          </w:p>
        </w:tc>
        <w:tc>
          <w:tcPr>
            <w:tcW w:w="1032" w:type="dxa"/>
            <w:tcBorders>
              <w:top w:val="nil"/>
              <w:left w:val="nil"/>
              <w:bottom w:val="single" w:sz="4" w:space="0" w:color="auto"/>
              <w:right w:val="single" w:sz="4" w:space="0" w:color="auto"/>
            </w:tcBorders>
            <w:noWrap/>
            <w:vAlign w:val="center"/>
            <w:hideMark/>
          </w:tcPr>
          <w:p w14:paraId="1F8657CD" w14:textId="77777777" w:rsidR="00C67836" w:rsidRPr="006C179D" w:rsidRDefault="00C67836" w:rsidP="008C4F70">
            <w:pPr>
              <w:jc w:val="right"/>
              <w:rPr>
                <w:sz w:val="27"/>
                <w:szCs w:val="27"/>
                <w:lang w:val="vi-VN"/>
              </w:rPr>
            </w:pPr>
            <w:r w:rsidRPr="006C179D">
              <w:rPr>
                <w:sz w:val="27"/>
                <w:szCs w:val="27"/>
                <w:lang w:val="vi-VN"/>
              </w:rPr>
              <w:t>42.0%</w:t>
            </w:r>
          </w:p>
        </w:tc>
        <w:tc>
          <w:tcPr>
            <w:tcW w:w="3827" w:type="dxa"/>
            <w:tcBorders>
              <w:top w:val="nil"/>
              <w:left w:val="nil"/>
              <w:bottom w:val="single" w:sz="4" w:space="0" w:color="auto"/>
              <w:right w:val="single" w:sz="4" w:space="0" w:color="auto"/>
            </w:tcBorders>
            <w:noWrap/>
            <w:vAlign w:val="center"/>
            <w:hideMark/>
          </w:tcPr>
          <w:p w14:paraId="7FE30DFD" w14:textId="77777777" w:rsidR="00C67836" w:rsidRPr="006C179D" w:rsidRDefault="00C67836" w:rsidP="008C4F70">
            <w:pPr>
              <w:rPr>
                <w:sz w:val="27"/>
                <w:szCs w:val="27"/>
                <w:lang w:val="vi-VN"/>
              </w:rPr>
            </w:pPr>
            <w:r w:rsidRPr="006C179D">
              <w:rPr>
                <w:sz w:val="27"/>
                <w:szCs w:val="27"/>
                <w:lang w:val="vi-VN"/>
              </w:rPr>
              <w:t>ĐD 500kV Tụ Di Linh đi Tân Định - Tân Định # 1</w:t>
            </w:r>
          </w:p>
        </w:tc>
      </w:tr>
      <w:tr w:rsidR="006C179D" w:rsidRPr="006C179D" w14:paraId="22C57FE9"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475E4A64" w14:textId="77777777" w:rsidR="00C67836" w:rsidRPr="006C179D" w:rsidRDefault="00C67836" w:rsidP="008C4F70">
            <w:pPr>
              <w:jc w:val="right"/>
              <w:rPr>
                <w:sz w:val="27"/>
                <w:szCs w:val="27"/>
                <w:lang w:val="vi-VN"/>
              </w:rPr>
            </w:pPr>
            <w:r w:rsidRPr="006C179D">
              <w:rPr>
                <w:sz w:val="27"/>
                <w:szCs w:val="27"/>
                <w:lang w:val="vi-VN"/>
              </w:rPr>
              <w:t>6</w:t>
            </w:r>
          </w:p>
        </w:tc>
        <w:tc>
          <w:tcPr>
            <w:tcW w:w="5528" w:type="dxa"/>
            <w:tcBorders>
              <w:top w:val="nil"/>
              <w:left w:val="nil"/>
              <w:bottom w:val="single" w:sz="4" w:space="0" w:color="auto"/>
              <w:right w:val="single" w:sz="4" w:space="0" w:color="auto"/>
            </w:tcBorders>
            <w:noWrap/>
            <w:vAlign w:val="center"/>
            <w:hideMark/>
          </w:tcPr>
          <w:p w14:paraId="0758A969" w14:textId="77777777" w:rsidR="00C67836" w:rsidRPr="006C179D" w:rsidRDefault="00C67836" w:rsidP="008C4F70">
            <w:pPr>
              <w:rPr>
                <w:sz w:val="27"/>
                <w:szCs w:val="27"/>
                <w:lang w:val="vi-VN"/>
              </w:rPr>
            </w:pPr>
            <w:r w:rsidRPr="006C179D">
              <w:rPr>
                <w:sz w:val="27"/>
                <w:szCs w:val="27"/>
                <w:lang w:val="vi-VN"/>
              </w:rPr>
              <w:t>ĐD 500kV Tân Định - Cầu Bông # 1</w:t>
            </w:r>
          </w:p>
        </w:tc>
        <w:tc>
          <w:tcPr>
            <w:tcW w:w="1134" w:type="dxa"/>
            <w:tcBorders>
              <w:top w:val="nil"/>
              <w:left w:val="nil"/>
              <w:bottom w:val="single" w:sz="4" w:space="0" w:color="auto"/>
              <w:right w:val="single" w:sz="4" w:space="0" w:color="auto"/>
            </w:tcBorders>
            <w:noWrap/>
            <w:vAlign w:val="center"/>
            <w:hideMark/>
          </w:tcPr>
          <w:p w14:paraId="6F67D4C4" w14:textId="77777777" w:rsidR="00C67836" w:rsidRPr="006C179D" w:rsidRDefault="00C67836" w:rsidP="008C4F70">
            <w:pPr>
              <w:jc w:val="right"/>
              <w:rPr>
                <w:sz w:val="27"/>
                <w:szCs w:val="27"/>
                <w:lang w:val="vi-VN"/>
              </w:rPr>
            </w:pPr>
            <w:r w:rsidRPr="006C179D">
              <w:rPr>
                <w:sz w:val="27"/>
                <w:szCs w:val="27"/>
                <w:lang w:val="vi-VN"/>
              </w:rPr>
              <w:t>282.27</w:t>
            </w:r>
          </w:p>
        </w:tc>
        <w:tc>
          <w:tcPr>
            <w:tcW w:w="993" w:type="dxa"/>
            <w:tcBorders>
              <w:top w:val="nil"/>
              <w:left w:val="nil"/>
              <w:bottom w:val="single" w:sz="4" w:space="0" w:color="auto"/>
              <w:right w:val="single" w:sz="4" w:space="0" w:color="auto"/>
            </w:tcBorders>
            <w:noWrap/>
            <w:vAlign w:val="center"/>
            <w:hideMark/>
          </w:tcPr>
          <w:p w14:paraId="7D5A692C" w14:textId="77777777" w:rsidR="00C67836" w:rsidRPr="006C179D" w:rsidRDefault="00C67836" w:rsidP="008C4F70">
            <w:pPr>
              <w:jc w:val="right"/>
              <w:rPr>
                <w:sz w:val="27"/>
                <w:szCs w:val="27"/>
                <w:lang w:val="vi-VN"/>
              </w:rPr>
            </w:pPr>
            <w:r w:rsidRPr="006C179D">
              <w:rPr>
                <w:sz w:val="27"/>
                <w:szCs w:val="27"/>
                <w:lang w:val="vi-VN"/>
              </w:rPr>
              <w:t>12.1%</w:t>
            </w:r>
          </w:p>
        </w:tc>
        <w:tc>
          <w:tcPr>
            <w:tcW w:w="1094" w:type="dxa"/>
            <w:gridSpan w:val="2"/>
            <w:tcBorders>
              <w:top w:val="nil"/>
              <w:left w:val="nil"/>
              <w:bottom w:val="single" w:sz="4" w:space="0" w:color="auto"/>
              <w:right w:val="single" w:sz="4" w:space="0" w:color="auto"/>
            </w:tcBorders>
            <w:noWrap/>
            <w:vAlign w:val="center"/>
            <w:hideMark/>
          </w:tcPr>
          <w:p w14:paraId="1081B480" w14:textId="77777777" w:rsidR="00C67836" w:rsidRPr="006C179D" w:rsidRDefault="00C67836" w:rsidP="008C4F70">
            <w:pPr>
              <w:jc w:val="right"/>
              <w:rPr>
                <w:sz w:val="27"/>
                <w:szCs w:val="27"/>
                <w:lang w:val="vi-VN"/>
              </w:rPr>
            </w:pPr>
            <w:r w:rsidRPr="006C179D">
              <w:rPr>
                <w:sz w:val="27"/>
                <w:szCs w:val="27"/>
                <w:lang w:val="vi-VN"/>
              </w:rPr>
              <w:t>585.58</w:t>
            </w:r>
          </w:p>
        </w:tc>
        <w:tc>
          <w:tcPr>
            <w:tcW w:w="1032" w:type="dxa"/>
            <w:tcBorders>
              <w:top w:val="nil"/>
              <w:left w:val="nil"/>
              <w:bottom w:val="single" w:sz="4" w:space="0" w:color="auto"/>
              <w:right w:val="single" w:sz="4" w:space="0" w:color="auto"/>
            </w:tcBorders>
            <w:noWrap/>
            <w:vAlign w:val="center"/>
            <w:hideMark/>
          </w:tcPr>
          <w:p w14:paraId="5AF63B2F" w14:textId="77777777" w:rsidR="00C67836" w:rsidRPr="006C179D" w:rsidRDefault="00C67836" w:rsidP="008C4F70">
            <w:pPr>
              <w:jc w:val="right"/>
              <w:rPr>
                <w:sz w:val="27"/>
                <w:szCs w:val="27"/>
                <w:lang w:val="vi-VN"/>
              </w:rPr>
            </w:pPr>
            <w:r w:rsidRPr="006C179D">
              <w:rPr>
                <w:sz w:val="27"/>
                <w:szCs w:val="27"/>
                <w:lang w:val="vi-VN"/>
              </w:rPr>
              <w:t>25.1%</w:t>
            </w:r>
          </w:p>
        </w:tc>
        <w:tc>
          <w:tcPr>
            <w:tcW w:w="3827" w:type="dxa"/>
            <w:tcBorders>
              <w:top w:val="nil"/>
              <w:left w:val="nil"/>
              <w:bottom w:val="single" w:sz="4" w:space="0" w:color="auto"/>
              <w:right w:val="single" w:sz="4" w:space="0" w:color="auto"/>
            </w:tcBorders>
            <w:noWrap/>
            <w:vAlign w:val="center"/>
            <w:hideMark/>
          </w:tcPr>
          <w:p w14:paraId="33496C1E" w14:textId="77777777" w:rsidR="00C67836" w:rsidRPr="006C179D" w:rsidRDefault="00C67836" w:rsidP="008C4F70">
            <w:pPr>
              <w:rPr>
                <w:sz w:val="27"/>
                <w:szCs w:val="27"/>
                <w:lang w:val="vi-VN"/>
              </w:rPr>
            </w:pPr>
            <w:r w:rsidRPr="006C179D">
              <w:rPr>
                <w:sz w:val="27"/>
                <w:szCs w:val="27"/>
                <w:lang w:val="vi-VN"/>
              </w:rPr>
              <w:t>ĐD 500kV Tụ Di Linh đi Tân Định - Tân Định # 1</w:t>
            </w:r>
          </w:p>
        </w:tc>
      </w:tr>
      <w:tr w:rsidR="006C179D" w:rsidRPr="006C179D" w14:paraId="0F6EBE04"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0DC8CC4A" w14:textId="77777777" w:rsidR="00C67836" w:rsidRPr="006C179D" w:rsidRDefault="00C67836" w:rsidP="008C4F70">
            <w:pPr>
              <w:jc w:val="right"/>
              <w:rPr>
                <w:sz w:val="27"/>
                <w:szCs w:val="27"/>
                <w:lang w:val="vi-VN"/>
              </w:rPr>
            </w:pPr>
            <w:r w:rsidRPr="006C179D">
              <w:rPr>
                <w:sz w:val="27"/>
                <w:szCs w:val="27"/>
                <w:lang w:val="vi-VN"/>
              </w:rPr>
              <w:t>7</w:t>
            </w:r>
          </w:p>
        </w:tc>
        <w:tc>
          <w:tcPr>
            <w:tcW w:w="5528" w:type="dxa"/>
            <w:tcBorders>
              <w:top w:val="nil"/>
              <w:left w:val="nil"/>
              <w:bottom w:val="single" w:sz="4" w:space="0" w:color="auto"/>
              <w:right w:val="single" w:sz="4" w:space="0" w:color="auto"/>
            </w:tcBorders>
            <w:noWrap/>
            <w:vAlign w:val="center"/>
            <w:hideMark/>
          </w:tcPr>
          <w:p w14:paraId="6B51E0A9" w14:textId="77777777" w:rsidR="00C67836" w:rsidRPr="006C179D" w:rsidRDefault="00C67836" w:rsidP="008C4F70">
            <w:pPr>
              <w:rPr>
                <w:sz w:val="27"/>
                <w:szCs w:val="27"/>
                <w:lang w:val="vi-VN"/>
              </w:rPr>
            </w:pPr>
            <w:r w:rsidRPr="006C179D">
              <w:rPr>
                <w:sz w:val="27"/>
                <w:szCs w:val="27"/>
                <w:lang w:val="vi-VN"/>
              </w:rPr>
              <w:t>MBA 500kV Tân Định # 2</w:t>
            </w:r>
          </w:p>
        </w:tc>
        <w:tc>
          <w:tcPr>
            <w:tcW w:w="1134" w:type="dxa"/>
            <w:tcBorders>
              <w:top w:val="nil"/>
              <w:left w:val="nil"/>
              <w:bottom w:val="single" w:sz="4" w:space="0" w:color="auto"/>
              <w:right w:val="single" w:sz="4" w:space="0" w:color="auto"/>
            </w:tcBorders>
            <w:noWrap/>
            <w:vAlign w:val="center"/>
            <w:hideMark/>
          </w:tcPr>
          <w:p w14:paraId="3F24B2EC" w14:textId="77777777" w:rsidR="00C67836" w:rsidRPr="006C179D" w:rsidRDefault="00C67836" w:rsidP="008C4F70">
            <w:pPr>
              <w:jc w:val="right"/>
              <w:rPr>
                <w:sz w:val="27"/>
                <w:szCs w:val="27"/>
                <w:lang w:val="vi-VN"/>
              </w:rPr>
            </w:pPr>
            <w:r w:rsidRPr="006C179D">
              <w:rPr>
                <w:sz w:val="27"/>
                <w:szCs w:val="27"/>
                <w:lang w:val="vi-VN"/>
              </w:rPr>
              <w:t>786.5</w:t>
            </w:r>
          </w:p>
        </w:tc>
        <w:tc>
          <w:tcPr>
            <w:tcW w:w="993" w:type="dxa"/>
            <w:tcBorders>
              <w:top w:val="nil"/>
              <w:left w:val="nil"/>
              <w:bottom w:val="single" w:sz="4" w:space="0" w:color="auto"/>
              <w:right w:val="single" w:sz="4" w:space="0" w:color="auto"/>
            </w:tcBorders>
            <w:noWrap/>
            <w:vAlign w:val="center"/>
            <w:hideMark/>
          </w:tcPr>
          <w:p w14:paraId="7DF0E790" w14:textId="77777777" w:rsidR="00C67836" w:rsidRPr="006C179D" w:rsidRDefault="00C67836" w:rsidP="008C4F70">
            <w:pPr>
              <w:jc w:val="right"/>
              <w:rPr>
                <w:sz w:val="27"/>
                <w:szCs w:val="27"/>
                <w:lang w:val="vi-VN"/>
              </w:rPr>
            </w:pPr>
            <w:r w:rsidRPr="006C179D">
              <w:rPr>
                <w:sz w:val="27"/>
                <w:szCs w:val="27"/>
                <w:lang w:val="vi-VN"/>
              </w:rPr>
              <w:t>58.3%</w:t>
            </w:r>
          </w:p>
        </w:tc>
        <w:tc>
          <w:tcPr>
            <w:tcW w:w="1094" w:type="dxa"/>
            <w:gridSpan w:val="2"/>
            <w:tcBorders>
              <w:top w:val="nil"/>
              <w:left w:val="nil"/>
              <w:bottom w:val="single" w:sz="4" w:space="0" w:color="auto"/>
              <w:right w:val="single" w:sz="4" w:space="0" w:color="auto"/>
            </w:tcBorders>
            <w:noWrap/>
            <w:vAlign w:val="center"/>
            <w:hideMark/>
          </w:tcPr>
          <w:p w14:paraId="1DF08BBB" w14:textId="77777777" w:rsidR="00C67836" w:rsidRPr="006C179D" w:rsidRDefault="00C67836" w:rsidP="008C4F70">
            <w:pPr>
              <w:jc w:val="right"/>
              <w:rPr>
                <w:sz w:val="27"/>
                <w:szCs w:val="27"/>
                <w:lang w:val="vi-VN"/>
              </w:rPr>
            </w:pPr>
            <w:r w:rsidRPr="006C179D">
              <w:rPr>
                <w:sz w:val="27"/>
                <w:szCs w:val="27"/>
                <w:lang w:val="vi-VN"/>
              </w:rPr>
              <w:t>981.5</w:t>
            </w:r>
          </w:p>
        </w:tc>
        <w:tc>
          <w:tcPr>
            <w:tcW w:w="1032" w:type="dxa"/>
            <w:tcBorders>
              <w:top w:val="nil"/>
              <w:left w:val="nil"/>
              <w:bottom w:val="single" w:sz="4" w:space="0" w:color="auto"/>
              <w:right w:val="single" w:sz="4" w:space="0" w:color="auto"/>
            </w:tcBorders>
            <w:noWrap/>
            <w:vAlign w:val="center"/>
            <w:hideMark/>
          </w:tcPr>
          <w:p w14:paraId="302D47B2" w14:textId="77777777" w:rsidR="00C67836" w:rsidRPr="006C179D" w:rsidRDefault="00C67836" w:rsidP="008C4F70">
            <w:pPr>
              <w:jc w:val="right"/>
              <w:rPr>
                <w:sz w:val="27"/>
                <w:szCs w:val="27"/>
                <w:lang w:val="vi-VN"/>
              </w:rPr>
            </w:pPr>
            <w:r w:rsidRPr="006C179D">
              <w:rPr>
                <w:sz w:val="27"/>
                <w:szCs w:val="27"/>
                <w:lang w:val="vi-VN"/>
              </w:rPr>
              <w:t>72.7%</w:t>
            </w:r>
          </w:p>
        </w:tc>
        <w:tc>
          <w:tcPr>
            <w:tcW w:w="3827" w:type="dxa"/>
            <w:tcBorders>
              <w:top w:val="nil"/>
              <w:left w:val="nil"/>
              <w:bottom w:val="single" w:sz="4" w:space="0" w:color="auto"/>
              <w:right w:val="single" w:sz="4" w:space="0" w:color="auto"/>
            </w:tcBorders>
            <w:noWrap/>
            <w:vAlign w:val="center"/>
            <w:hideMark/>
          </w:tcPr>
          <w:p w14:paraId="54244B6F" w14:textId="77777777" w:rsidR="00C67836" w:rsidRPr="006C179D" w:rsidRDefault="00C67836" w:rsidP="008C4F70">
            <w:pPr>
              <w:rPr>
                <w:sz w:val="27"/>
                <w:szCs w:val="27"/>
                <w:lang w:val="vi-VN"/>
              </w:rPr>
            </w:pPr>
            <w:r w:rsidRPr="006C179D">
              <w:rPr>
                <w:sz w:val="27"/>
                <w:szCs w:val="27"/>
                <w:lang w:val="vi-VN"/>
              </w:rPr>
              <w:t>MBA 500kV Tân Định # 1</w:t>
            </w:r>
          </w:p>
        </w:tc>
      </w:tr>
      <w:tr w:rsidR="006C179D" w:rsidRPr="006C179D" w14:paraId="55FE0628"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267C4704" w14:textId="77777777" w:rsidR="00C67836" w:rsidRPr="006C179D" w:rsidRDefault="00C67836" w:rsidP="008C4F70">
            <w:pPr>
              <w:jc w:val="right"/>
              <w:rPr>
                <w:sz w:val="27"/>
                <w:szCs w:val="27"/>
                <w:lang w:val="vi-VN"/>
              </w:rPr>
            </w:pPr>
            <w:r w:rsidRPr="006C179D">
              <w:rPr>
                <w:sz w:val="27"/>
                <w:szCs w:val="27"/>
                <w:lang w:val="vi-VN"/>
              </w:rPr>
              <w:t>8</w:t>
            </w:r>
          </w:p>
        </w:tc>
        <w:tc>
          <w:tcPr>
            <w:tcW w:w="5528" w:type="dxa"/>
            <w:tcBorders>
              <w:top w:val="nil"/>
              <w:left w:val="nil"/>
              <w:bottom w:val="single" w:sz="4" w:space="0" w:color="auto"/>
              <w:right w:val="single" w:sz="4" w:space="0" w:color="auto"/>
            </w:tcBorders>
            <w:noWrap/>
            <w:vAlign w:val="center"/>
            <w:hideMark/>
          </w:tcPr>
          <w:p w14:paraId="08BD3AB3" w14:textId="77777777" w:rsidR="00C67836" w:rsidRPr="006C179D" w:rsidRDefault="00C67836" w:rsidP="008C4F70">
            <w:pPr>
              <w:rPr>
                <w:sz w:val="27"/>
                <w:szCs w:val="27"/>
                <w:lang w:val="vi-VN"/>
              </w:rPr>
            </w:pPr>
            <w:r w:rsidRPr="006C179D">
              <w:rPr>
                <w:sz w:val="27"/>
                <w:szCs w:val="27"/>
                <w:lang w:val="vi-VN"/>
              </w:rPr>
              <w:t>MBA 500kV Tân Định # 1</w:t>
            </w:r>
          </w:p>
        </w:tc>
        <w:tc>
          <w:tcPr>
            <w:tcW w:w="1134" w:type="dxa"/>
            <w:tcBorders>
              <w:top w:val="nil"/>
              <w:left w:val="nil"/>
              <w:bottom w:val="single" w:sz="4" w:space="0" w:color="auto"/>
              <w:right w:val="single" w:sz="4" w:space="0" w:color="auto"/>
            </w:tcBorders>
            <w:noWrap/>
            <w:vAlign w:val="center"/>
            <w:hideMark/>
          </w:tcPr>
          <w:p w14:paraId="5E819B20" w14:textId="77777777" w:rsidR="00C67836" w:rsidRPr="006C179D" w:rsidRDefault="00C67836" w:rsidP="008C4F70">
            <w:pPr>
              <w:jc w:val="right"/>
              <w:rPr>
                <w:sz w:val="27"/>
                <w:szCs w:val="27"/>
                <w:lang w:val="vi-VN"/>
              </w:rPr>
            </w:pPr>
            <w:r w:rsidRPr="006C179D">
              <w:rPr>
                <w:sz w:val="27"/>
                <w:szCs w:val="27"/>
                <w:lang w:val="vi-VN"/>
              </w:rPr>
              <w:t>786.5</w:t>
            </w:r>
          </w:p>
        </w:tc>
        <w:tc>
          <w:tcPr>
            <w:tcW w:w="993" w:type="dxa"/>
            <w:tcBorders>
              <w:top w:val="nil"/>
              <w:left w:val="nil"/>
              <w:bottom w:val="single" w:sz="4" w:space="0" w:color="auto"/>
              <w:right w:val="single" w:sz="4" w:space="0" w:color="auto"/>
            </w:tcBorders>
            <w:noWrap/>
            <w:vAlign w:val="center"/>
            <w:hideMark/>
          </w:tcPr>
          <w:p w14:paraId="2D28FA03" w14:textId="77777777" w:rsidR="00C67836" w:rsidRPr="006C179D" w:rsidRDefault="00C67836" w:rsidP="008C4F70">
            <w:pPr>
              <w:jc w:val="right"/>
              <w:rPr>
                <w:sz w:val="27"/>
                <w:szCs w:val="27"/>
                <w:lang w:val="vi-VN"/>
              </w:rPr>
            </w:pPr>
            <w:r w:rsidRPr="006C179D">
              <w:rPr>
                <w:sz w:val="27"/>
                <w:szCs w:val="27"/>
                <w:lang w:val="vi-VN"/>
              </w:rPr>
              <w:t>58.3%</w:t>
            </w:r>
          </w:p>
        </w:tc>
        <w:tc>
          <w:tcPr>
            <w:tcW w:w="1094" w:type="dxa"/>
            <w:gridSpan w:val="2"/>
            <w:tcBorders>
              <w:top w:val="nil"/>
              <w:left w:val="nil"/>
              <w:bottom w:val="single" w:sz="4" w:space="0" w:color="auto"/>
              <w:right w:val="single" w:sz="4" w:space="0" w:color="auto"/>
            </w:tcBorders>
            <w:noWrap/>
            <w:vAlign w:val="center"/>
            <w:hideMark/>
          </w:tcPr>
          <w:p w14:paraId="180C0156" w14:textId="77777777" w:rsidR="00C67836" w:rsidRPr="006C179D" w:rsidRDefault="00C67836" w:rsidP="008C4F70">
            <w:pPr>
              <w:jc w:val="right"/>
              <w:rPr>
                <w:sz w:val="27"/>
                <w:szCs w:val="27"/>
                <w:lang w:val="vi-VN"/>
              </w:rPr>
            </w:pPr>
            <w:r w:rsidRPr="006C179D">
              <w:rPr>
                <w:sz w:val="27"/>
                <w:szCs w:val="27"/>
                <w:lang w:val="vi-VN"/>
              </w:rPr>
              <w:t>981.5</w:t>
            </w:r>
          </w:p>
        </w:tc>
        <w:tc>
          <w:tcPr>
            <w:tcW w:w="1032" w:type="dxa"/>
            <w:tcBorders>
              <w:top w:val="nil"/>
              <w:left w:val="nil"/>
              <w:bottom w:val="single" w:sz="4" w:space="0" w:color="auto"/>
              <w:right w:val="single" w:sz="4" w:space="0" w:color="auto"/>
            </w:tcBorders>
            <w:noWrap/>
            <w:vAlign w:val="center"/>
            <w:hideMark/>
          </w:tcPr>
          <w:p w14:paraId="1F9BF538" w14:textId="77777777" w:rsidR="00C67836" w:rsidRPr="006C179D" w:rsidRDefault="00C67836" w:rsidP="008C4F70">
            <w:pPr>
              <w:jc w:val="right"/>
              <w:rPr>
                <w:sz w:val="27"/>
                <w:szCs w:val="27"/>
                <w:lang w:val="vi-VN"/>
              </w:rPr>
            </w:pPr>
            <w:r w:rsidRPr="006C179D">
              <w:rPr>
                <w:sz w:val="27"/>
                <w:szCs w:val="27"/>
                <w:lang w:val="vi-VN"/>
              </w:rPr>
              <w:t>72.7%</w:t>
            </w:r>
          </w:p>
        </w:tc>
        <w:tc>
          <w:tcPr>
            <w:tcW w:w="3827" w:type="dxa"/>
            <w:tcBorders>
              <w:top w:val="nil"/>
              <w:left w:val="nil"/>
              <w:bottom w:val="single" w:sz="4" w:space="0" w:color="auto"/>
              <w:right w:val="single" w:sz="4" w:space="0" w:color="auto"/>
            </w:tcBorders>
            <w:noWrap/>
            <w:vAlign w:val="center"/>
            <w:hideMark/>
          </w:tcPr>
          <w:p w14:paraId="3D1B28EE" w14:textId="77777777" w:rsidR="00C67836" w:rsidRPr="006C179D" w:rsidRDefault="00C67836" w:rsidP="008C4F70">
            <w:pPr>
              <w:rPr>
                <w:sz w:val="27"/>
                <w:szCs w:val="27"/>
                <w:lang w:val="vi-VN"/>
              </w:rPr>
            </w:pPr>
            <w:r w:rsidRPr="006C179D">
              <w:rPr>
                <w:sz w:val="27"/>
                <w:szCs w:val="27"/>
                <w:lang w:val="vi-VN"/>
              </w:rPr>
              <w:t>MBA 500kV Tân Định # 2</w:t>
            </w:r>
          </w:p>
        </w:tc>
      </w:tr>
      <w:tr w:rsidR="006C179D" w:rsidRPr="006C179D" w14:paraId="2934DD6E"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0D3F0241" w14:textId="77777777" w:rsidR="00C67836" w:rsidRPr="006C179D" w:rsidRDefault="00C67836" w:rsidP="008C4F70">
            <w:pPr>
              <w:jc w:val="right"/>
              <w:rPr>
                <w:sz w:val="27"/>
                <w:szCs w:val="27"/>
                <w:lang w:val="vi-VN"/>
              </w:rPr>
            </w:pPr>
            <w:r w:rsidRPr="006C179D">
              <w:rPr>
                <w:sz w:val="27"/>
                <w:szCs w:val="27"/>
                <w:lang w:val="vi-VN"/>
              </w:rPr>
              <w:t>9</w:t>
            </w:r>
          </w:p>
        </w:tc>
        <w:tc>
          <w:tcPr>
            <w:tcW w:w="5528" w:type="dxa"/>
            <w:tcBorders>
              <w:top w:val="nil"/>
              <w:left w:val="nil"/>
              <w:bottom w:val="single" w:sz="4" w:space="0" w:color="auto"/>
              <w:right w:val="single" w:sz="4" w:space="0" w:color="auto"/>
            </w:tcBorders>
            <w:noWrap/>
            <w:vAlign w:val="center"/>
            <w:hideMark/>
          </w:tcPr>
          <w:p w14:paraId="4546234C" w14:textId="77777777" w:rsidR="00C67836" w:rsidRPr="006C179D" w:rsidRDefault="00C67836" w:rsidP="008C4F70">
            <w:pPr>
              <w:rPr>
                <w:sz w:val="27"/>
                <w:szCs w:val="27"/>
                <w:lang w:val="vi-VN"/>
              </w:rPr>
            </w:pPr>
            <w:r w:rsidRPr="006C179D">
              <w:rPr>
                <w:sz w:val="27"/>
                <w:szCs w:val="27"/>
                <w:lang w:val="vi-VN"/>
              </w:rPr>
              <w:t>ĐD 220kV Tân Định 500kV - Mỹ Phước # 1</w:t>
            </w:r>
          </w:p>
        </w:tc>
        <w:tc>
          <w:tcPr>
            <w:tcW w:w="1134" w:type="dxa"/>
            <w:tcBorders>
              <w:top w:val="nil"/>
              <w:left w:val="nil"/>
              <w:bottom w:val="single" w:sz="4" w:space="0" w:color="auto"/>
              <w:right w:val="single" w:sz="4" w:space="0" w:color="auto"/>
            </w:tcBorders>
            <w:noWrap/>
            <w:vAlign w:val="center"/>
            <w:hideMark/>
          </w:tcPr>
          <w:p w14:paraId="2EC4F07B" w14:textId="77777777" w:rsidR="00C67836" w:rsidRPr="006C179D" w:rsidRDefault="00C67836" w:rsidP="008C4F70">
            <w:pPr>
              <w:jc w:val="right"/>
              <w:rPr>
                <w:sz w:val="27"/>
                <w:szCs w:val="27"/>
                <w:lang w:val="vi-VN"/>
              </w:rPr>
            </w:pPr>
            <w:r w:rsidRPr="006C179D">
              <w:rPr>
                <w:sz w:val="27"/>
                <w:szCs w:val="27"/>
                <w:lang w:val="vi-VN"/>
              </w:rPr>
              <w:t>98.59</w:t>
            </w:r>
          </w:p>
        </w:tc>
        <w:tc>
          <w:tcPr>
            <w:tcW w:w="993" w:type="dxa"/>
            <w:tcBorders>
              <w:top w:val="nil"/>
              <w:left w:val="nil"/>
              <w:bottom w:val="single" w:sz="4" w:space="0" w:color="auto"/>
              <w:right w:val="single" w:sz="4" w:space="0" w:color="auto"/>
            </w:tcBorders>
            <w:noWrap/>
            <w:vAlign w:val="center"/>
            <w:hideMark/>
          </w:tcPr>
          <w:p w14:paraId="544A584D" w14:textId="77777777" w:rsidR="00C67836" w:rsidRPr="006C179D" w:rsidRDefault="00C67836" w:rsidP="008C4F70">
            <w:pPr>
              <w:jc w:val="right"/>
              <w:rPr>
                <w:sz w:val="27"/>
                <w:szCs w:val="27"/>
                <w:lang w:val="vi-VN"/>
              </w:rPr>
            </w:pPr>
            <w:r w:rsidRPr="006C179D">
              <w:rPr>
                <w:sz w:val="27"/>
                <w:szCs w:val="27"/>
                <w:lang w:val="vi-VN"/>
              </w:rPr>
              <w:t>16.1%</w:t>
            </w:r>
          </w:p>
        </w:tc>
        <w:tc>
          <w:tcPr>
            <w:tcW w:w="1094" w:type="dxa"/>
            <w:gridSpan w:val="2"/>
            <w:tcBorders>
              <w:top w:val="nil"/>
              <w:left w:val="nil"/>
              <w:bottom w:val="single" w:sz="4" w:space="0" w:color="auto"/>
              <w:right w:val="single" w:sz="4" w:space="0" w:color="auto"/>
            </w:tcBorders>
            <w:noWrap/>
            <w:vAlign w:val="center"/>
            <w:hideMark/>
          </w:tcPr>
          <w:p w14:paraId="432A75F6" w14:textId="77777777" w:rsidR="00C67836" w:rsidRPr="006C179D" w:rsidRDefault="00C67836" w:rsidP="008C4F70">
            <w:pPr>
              <w:jc w:val="right"/>
              <w:rPr>
                <w:sz w:val="27"/>
                <w:szCs w:val="27"/>
                <w:lang w:val="vi-VN"/>
              </w:rPr>
            </w:pPr>
            <w:r w:rsidRPr="006C179D">
              <w:rPr>
                <w:sz w:val="27"/>
                <w:szCs w:val="27"/>
                <w:lang w:val="vi-VN"/>
              </w:rPr>
              <w:t>128.45</w:t>
            </w:r>
          </w:p>
        </w:tc>
        <w:tc>
          <w:tcPr>
            <w:tcW w:w="1032" w:type="dxa"/>
            <w:tcBorders>
              <w:top w:val="nil"/>
              <w:left w:val="nil"/>
              <w:bottom w:val="single" w:sz="4" w:space="0" w:color="auto"/>
              <w:right w:val="single" w:sz="4" w:space="0" w:color="auto"/>
            </w:tcBorders>
            <w:noWrap/>
            <w:vAlign w:val="center"/>
            <w:hideMark/>
          </w:tcPr>
          <w:p w14:paraId="4EFC3F19" w14:textId="77777777" w:rsidR="00C67836" w:rsidRPr="006C179D" w:rsidRDefault="00C67836" w:rsidP="008C4F70">
            <w:pPr>
              <w:jc w:val="right"/>
              <w:rPr>
                <w:sz w:val="27"/>
                <w:szCs w:val="27"/>
                <w:lang w:val="vi-VN"/>
              </w:rPr>
            </w:pPr>
            <w:r w:rsidRPr="006C179D">
              <w:rPr>
                <w:sz w:val="27"/>
                <w:szCs w:val="27"/>
                <w:lang w:val="vi-VN"/>
              </w:rPr>
              <w:t>21.0%</w:t>
            </w:r>
          </w:p>
        </w:tc>
        <w:tc>
          <w:tcPr>
            <w:tcW w:w="3827" w:type="dxa"/>
            <w:tcBorders>
              <w:top w:val="nil"/>
              <w:left w:val="nil"/>
              <w:bottom w:val="single" w:sz="4" w:space="0" w:color="auto"/>
              <w:right w:val="single" w:sz="4" w:space="0" w:color="auto"/>
            </w:tcBorders>
            <w:noWrap/>
            <w:vAlign w:val="center"/>
            <w:hideMark/>
          </w:tcPr>
          <w:p w14:paraId="3E0D8F07" w14:textId="77777777" w:rsidR="00C67836" w:rsidRPr="006C179D" w:rsidRDefault="00C67836" w:rsidP="008C4F70">
            <w:pPr>
              <w:rPr>
                <w:sz w:val="27"/>
                <w:szCs w:val="27"/>
                <w:lang w:val="vi-VN"/>
              </w:rPr>
            </w:pPr>
            <w:r w:rsidRPr="006C179D">
              <w:rPr>
                <w:sz w:val="27"/>
                <w:szCs w:val="27"/>
                <w:lang w:val="vi-VN"/>
              </w:rPr>
              <w:t>MBA 500kV Chơn Thành # 1</w:t>
            </w:r>
          </w:p>
        </w:tc>
      </w:tr>
      <w:tr w:rsidR="006C179D" w:rsidRPr="006C179D" w14:paraId="3B0950F0"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6C1F8F4A" w14:textId="77777777" w:rsidR="00C67836" w:rsidRPr="006C179D" w:rsidRDefault="00C67836" w:rsidP="008C4F70">
            <w:pPr>
              <w:jc w:val="right"/>
              <w:rPr>
                <w:sz w:val="27"/>
                <w:szCs w:val="27"/>
                <w:lang w:val="vi-VN"/>
              </w:rPr>
            </w:pPr>
            <w:r w:rsidRPr="006C179D">
              <w:rPr>
                <w:sz w:val="27"/>
                <w:szCs w:val="27"/>
                <w:lang w:val="vi-VN"/>
              </w:rPr>
              <w:t>10</w:t>
            </w:r>
          </w:p>
        </w:tc>
        <w:tc>
          <w:tcPr>
            <w:tcW w:w="5528" w:type="dxa"/>
            <w:tcBorders>
              <w:top w:val="nil"/>
              <w:left w:val="nil"/>
              <w:bottom w:val="single" w:sz="4" w:space="0" w:color="auto"/>
              <w:right w:val="single" w:sz="4" w:space="0" w:color="auto"/>
            </w:tcBorders>
            <w:noWrap/>
            <w:vAlign w:val="center"/>
            <w:hideMark/>
          </w:tcPr>
          <w:p w14:paraId="11C8EAEB" w14:textId="77777777" w:rsidR="00C67836" w:rsidRPr="006C179D" w:rsidRDefault="00C67836" w:rsidP="008C4F70">
            <w:pPr>
              <w:rPr>
                <w:sz w:val="27"/>
                <w:szCs w:val="27"/>
                <w:lang w:val="vi-VN"/>
              </w:rPr>
            </w:pPr>
            <w:r w:rsidRPr="006C179D">
              <w:rPr>
                <w:sz w:val="27"/>
                <w:szCs w:val="27"/>
                <w:lang w:val="vi-VN"/>
              </w:rPr>
              <w:t>ĐD 220kV Tân Định 500kV - Bình Hòa # 1</w:t>
            </w:r>
          </w:p>
        </w:tc>
        <w:tc>
          <w:tcPr>
            <w:tcW w:w="1134" w:type="dxa"/>
            <w:tcBorders>
              <w:top w:val="nil"/>
              <w:left w:val="nil"/>
              <w:bottom w:val="single" w:sz="4" w:space="0" w:color="auto"/>
              <w:right w:val="single" w:sz="4" w:space="0" w:color="auto"/>
            </w:tcBorders>
            <w:noWrap/>
            <w:vAlign w:val="center"/>
            <w:hideMark/>
          </w:tcPr>
          <w:p w14:paraId="63E8F589" w14:textId="77777777" w:rsidR="00C67836" w:rsidRPr="006C179D" w:rsidRDefault="00C67836" w:rsidP="008C4F70">
            <w:pPr>
              <w:jc w:val="right"/>
              <w:rPr>
                <w:sz w:val="27"/>
                <w:szCs w:val="27"/>
                <w:lang w:val="vi-VN"/>
              </w:rPr>
            </w:pPr>
            <w:r w:rsidRPr="006C179D">
              <w:rPr>
                <w:sz w:val="27"/>
                <w:szCs w:val="27"/>
                <w:lang w:val="vi-VN"/>
              </w:rPr>
              <w:t>449.17</w:t>
            </w:r>
          </w:p>
        </w:tc>
        <w:tc>
          <w:tcPr>
            <w:tcW w:w="993" w:type="dxa"/>
            <w:tcBorders>
              <w:top w:val="nil"/>
              <w:left w:val="nil"/>
              <w:bottom w:val="single" w:sz="4" w:space="0" w:color="auto"/>
              <w:right w:val="single" w:sz="4" w:space="0" w:color="auto"/>
            </w:tcBorders>
            <w:noWrap/>
            <w:vAlign w:val="center"/>
            <w:hideMark/>
          </w:tcPr>
          <w:p w14:paraId="7B208380" w14:textId="77777777" w:rsidR="00C67836" w:rsidRPr="006C179D" w:rsidRDefault="00C67836" w:rsidP="008C4F70">
            <w:pPr>
              <w:jc w:val="right"/>
              <w:rPr>
                <w:sz w:val="27"/>
                <w:szCs w:val="27"/>
                <w:lang w:val="vi-VN"/>
              </w:rPr>
            </w:pPr>
            <w:r w:rsidRPr="006C179D">
              <w:rPr>
                <w:sz w:val="27"/>
                <w:szCs w:val="27"/>
                <w:lang w:val="vi-VN"/>
              </w:rPr>
              <w:t>51.7%</w:t>
            </w:r>
          </w:p>
        </w:tc>
        <w:tc>
          <w:tcPr>
            <w:tcW w:w="1094" w:type="dxa"/>
            <w:gridSpan w:val="2"/>
            <w:tcBorders>
              <w:top w:val="nil"/>
              <w:left w:val="nil"/>
              <w:bottom w:val="single" w:sz="4" w:space="0" w:color="auto"/>
              <w:right w:val="single" w:sz="4" w:space="0" w:color="auto"/>
            </w:tcBorders>
            <w:noWrap/>
            <w:vAlign w:val="center"/>
            <w:hideMark/>
          </w:tcPr>
          <w:p w14:paraId="2961B392" w14:textId="77777777" w:rsidR="00C67836" w:rsidRPr="006C179D" w:rsidRDefault="00C67836" w:rsidP="008C4F70">
            <w:pPr>
              <w:jc w:val="right"/>
              <w:rPr>
                <w:sz w:val="27"/>
                <w:szCs w:val="27"/>
                <w:lang w:val="vi-VN"/>
              </w:rPr>
            </w:pPr>
            <w:r w:rsidRPr="006C179D">
              <w:rPr>
                <w:sz w:val="27"/>
                <w:szCs w:val="27"/>
                <w:lang w:val="vi-VN"/>
              </w:rPr>
              <w:t>682.65</w:t>
            </w:r>
          </w:p>
        </w:tc>
        <w:tc>
          <w:tcPr>
            <w:tcW w:w="1032" w:type="dxa"/>
            <w:tcBorders>
              <w:top w:val="nil"/>
              <w:left w:val="nil"/>
              <w:bottom w:val="single" w:sz="4" w:space="0" w:color="auto"/>
              <w:right w:val="single" w:sz="4" w:space="0" w:color="auto"/>
            </w:tcBorders>
            <w:noWrap/>
            <w:vAlign w:val="center"/>
            <w:hideMark/>
          </w:tcPr>
          <w:p w14:paraId="2432BB70" w14:textId="77777777" w:rsidR="00C67836" w:rsidRPr="006C179D" w:rsidRDefault="00C67836" w:rsidP="008C4F70">
            <w:pPr>
              <w:jc w:val="right"/>
              <w:rPr>
                <w:sz w:val="27"/>
                <w:szCs w:val="27"/>
                <w:lang w:val="vi-VN"/>
              </w:rPr>
            </w:pPr>
            <w:r w:rsidRPr="006C179D">
              <w:rPr>
                <w:sz w:val="27"/>
                <w:szCs w:val="27"/>
                <w:lang w:val="vi-VN"/>
              </w:rPr>
              <w:t>78.5%</w:t>
            </w:r>
          </w:p>
        </w:tc>
        <w:tc>
          <w:tcPr>
            <w:tcW w:w="3827" w:type="dxa"/>
            <w:tcBorders>
              <w:top w:val="nil"/>
              <w:left w:val="nil"/>
              <w:bottom w:val="single" w:sz="4" w:space="0" w:color="auto"/>
              <w:right w:val="single" w:sz="4" w:space="0" w:color="auto"/>
            </w:tcBorders>
            <w:noWrap/>
            <w:vAlign w:val="center"/>
            <w:hideMark/>
          </w:tcPr>
          <w:p w14:paraId="494D7188" w14:textId="77777777" w:rsidR="00C67836" w:rsidRPr="006C179D" w:rsidRDefault="00C67836" w:rsidP="008C4F70">
            <w:pPr>
              <w:rPr>
                <w:sz w:val="27"/>
                <w:szCs w:val="27"/>
                <w:lang w:val="vi-VN"/>
              </w:rPr>
            </w:pPr>
            <w:r w:rsidRPr="006C179D">
              <w:rPr>
                <w:sz w:val="27"/>
                <w:szCs w:val="27"/>
                <w:lang w:val="vi-VN"/>
              </w:rPr>
              <w:t>ĐD 220kV Bình Hòa - Tân Định 500kV # 2</w:t>
            </w:r>
          </w:p>
        </w:tc>
      </w:tr>
      <w:tr w:rsidR="006C179D" w:rsidRPr="006C179D" w14:paraId="753BBF92"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6F72DB8E" w14:textId="77777777" w:rsidR="00C67836" w:rsidRPr="006C179D" w:rsidRDefault="00C67836" w:rsidP="008C4F70">
            <w:pPr>
              <w:jc w:val="right"/>
              <w:rPr>
                <w:sz w:val="27"/>
                <w:szCs w:val="27"/>
                <w:lang w:val="vi-VN"/>
              </w:rPr>
            </w:pPr>
            <w:r w:rsidRPr="006C179D">
              <w:rPr>
                <w:sz w:val="27"/>
                <w:szCs w:val="27"/>
                <w:lang w:val="vi-VN"/>
              </w:rPr>
              <w:t>11</w:t>
            </w:r>
          </w:p>
        </w:tc>
        <w:tc>
          <w:tcPr>
            <w:tcW w:w="5528" w:type="dxa"/>
            <w:tcBorders>
              <w:top w:val="nil"/>
              <w:left w:val="nil"/>
              <w:bottom w:val="single" w:sz="4" w:space="0" w:color="auto"/>
              <w:right w:val="single" w:sz="4" w:space="0" w:color="auto"/>
            </w:tcBorders>
            <w:noWrap/>
            <w:vAlign w:val="center"/>
            <w:hideMark/>
          </w:tcPr>
          <w:p w14:paraId="245DC4A8" w14:textId="77777777" w:rsidR="00C67836" w:rsidRPr="006C179D" w:rsidRDefault="00C67836" w:rsidP="008C4F70">
            <w:pPr>
              <w:rPr>
                <w:sz w:val="27"/>
                <w:szCs w:val="27"/>
                <w:lang w:val="vi-VN"/>
              </w:rPr>
            </w:pPr>
            <w:r w:rsidRPr="006C179D">
              <w:rPr>
                <w:sz w:val="27"/>
                <w:szCs w:val="27"/>
                <w:lang w:val="vi-VN"/>
              </w:rPr>
              <w:t>ĐD 220kV Tân Định 500kV - Bình Hòa # 2</w:t>
            </w:r>
          </w:p>
        </w:tc>
        <w:tc>
          <w:tcPr>
            <w:tcW w:w="1134" w:type="dxa"/>
            <w:tcBorders>
              <w:top w:val="nil"/>
              <w:left w:val="nil"/>
              <w:bottom w:val="single" w:sz="4" w:space="0" w:color="auto"/>
              <w:right w:val="single" w:sz="4" w:space="0" w:color="auto"/>
            </w:tcBorders>
            <w:noWrap/>
            <w:vAlign w:val="center"/>
            <w:hideMark/>
          </w:tcPr>
          <w:p w14:paraId="3C4E346D" w14:textId="77777777" w:rsidR="00C67836" w:rsidRPr="006C179D" w:rsidRDefault="00C67836" w:rsidP="008C4F70">
            <w:pPr>
              <w:jc w:val="right"/>
              <w:rPr>
                <w:sz w:val="27"/>
                <w:szCs w:val="27"/>
                <w:lang w:val="vi-VN"/>
              </w:rPr>
            </w:pPr>
            <w:r w:rsidRPr="006C179D">
              <w:rPr>
                <w:sz w:val="27"/>
                <w:szCs w:val="27"/>
                <w:lang w:val="vi-VN"/>
              </w:rPr>
              <w:t>449.17</w:t>
            </w:r>
          </w:p>
        </w:tc>
        <w:tc>
          <w:tcPr>
            <w:tcW w:w="993" w:type="dxa"/>
            <w:tcBorders>
              <w:top w:val="nil"/>
              <w:left w:val="nil"/>
              <w:bottom w:val="single" w:sz="4" w:space="0" w:color="auto"/>
              <w:right w:val="single" w:sz="4" w:space="0" w:color="auto"/>
            </w:tcBorders>
            <w:noWrap/>
            <w:vAlign w:val="center"/>
            <w:hideMark/>
          </w:tcPr>
          <w:p w14:paraId="1F3E19CF" w14:textId="77777777" w:rsidR="00C67836" w:rsidRPr="006C179D" w:rsidRDefault="00C67836" w:rsidP="008C4F70">
            <w:pPr>
              <w:jc w:val="right"/>
              <w:rPr>
                <w:sz w:val="27"/>
                <w:szCs w:val="27"/>
                <w:lang w:val="vi-VN"/>
              </w:rPr>
            </w:pPr>
            <w:r w:rsidRPr="006C179D">
              <w:rPr>
                <w:sz w:val="27"/>
                <w:szCs w:val="27"/>
                <w:lang w:val="vi-VN"/>
              </w:rPr>
              <w:t>51.7%</w:t>
            </w:r>
          </w:p>
        </w:tc>
        <w:tc>
          <w:tcPr>
            <w:tcW w:w="1094" w:type="dxa"/>
            <w:gridSpan w:val="2"/>
            <w:tcBorders>
              <w:top w:val="nil"/>
              <w:left w:val="nil"/>
              <w:bottom w:val="single" w:sz="4" w:space="0" w:color="auto"/>
              <w:right w:val="single" w:sz="4" w:space="0" w:color="auto"/>
            </w:tcBorders>
            <w:noWrap/>
            <w:vAlign w:val="center"/>
            <w:hideMark/>
          </w:tcPr>
          <w:p w14:paraId="2C70D65E" w14:textId="77777777" w:rsidR="00C67836" w:rsidRPr="006C179D" w:rsidRDefault="00C67836" w:rsidP="008C4F70">
            <w:pPr>
              <w:jc w:val="right"/>
              <w:rPr>
                <w:sz w:val="27"/>
                <w:szCs w:val="27"/>
                <w:lang w:val="vi-VN"/>
              </w:rPr>
            </w:pPr>
            <w:r w:rsidRPr="006C179D">
              <w:rPr>
                <w:sz w:val="27"/>
                <w:szCs w:val="27"/>
                <w:lang w:val="vi-VN"/>
              </w:rPr>
              <w:t>682.65</w:t>
            </w:r>
          </w:p>
        </w:tc>
        <w:tc>
          <w:tcPr>
            <w:tcW w:w="1032" w:type="dxa"/>
            <w:tcBorders>
              <w:top w:val="nil"/>
              <w:left w:val="nil"/>
              <w:bottom w:val="single" w:sz="4" w:space="0" w:color="auto"/>
              <w:right w:val="single" w:sz="4" w:space="0" w:color="auto"/>
            </w:tcBorders>
            <w:noWrap/>
            <w:vAlign w:val="center"/>
            <w:hideMark/>
          </w:tcPr>
          <w:p w14:paraId="7FDCA884" w14:textId="77777777" w:rsidR="00C67836" w:rsidRPr="006C179D" w:rsidRDefault="00C67836" w:rsidP="008C4F70">
            <w:pPr>
              <w:jc w:val="right"/>
              <w:rPr>
                <w:sz w:val="27"/>
                <w:szCs w:val="27"/>
                <w:lang w:val="vi-VN"/>
              </w:rPr>
            </w:pPr>
            <w:r w:rsidRPr="006C179D">
              <w:rPr>
                <w:sz w:val="27"/>
                <w:szCs w:val="27"/>
                <w:lang w:val="vi-VN"/>
              </w:rPr>
              <w:t>78.5%</w:t>
            </w:r>
          </w:p>
        </w:tc>
        <w:tc>
          <w:tcPr>
            <w:tcW w:w="3827" w:type="dxa"/>
            <w:tcBorders>
              <w:top w:val="nil"/>
              <w:left w:val="nil"/>
              <w:bottom w:val="single" w:sz="4" w:space="0" w:color="auto"/>
              <w:right w:val="single" w:sz="4" w:space="0" w:color="auto"/>
            </w:tcBorders>
            <w:noWrap/>
            <w:vAlign w:val="center"/>
            <w:hideMark/>
          </w:tcPr>
          <w:p w14:paraId="4F39BE06" w14:textId="77777777" w:rsidR="00C67836" w:rsidRPr="006C179D" w:rsidRDefault="00C67836" w:rsidP="008C4F70">
            <w:pPr>
              <w:rPr>
                <w:sz w:val="27"/>
                <w:szCs w:val="27"/>
                <w:lang w:val="vi-VN"/>
              </w:rPr>
            </w:pPr>
            <w:r w:rsidRPr="006C179D">
              <w:rPr>
                <w:sz w:val="27"/>
                <w:szCs w:val="27"/>
                <w:lang w:val="vi-VN"/>
              </w:rPr>
              <w:t>ĐD 220kV Bình Hòa - Tân Định 500kV # 1</w:t>
            </w:r>
          </w:p>
        </w:tc>
      </w:tr>
      <w:tr w:rsidR="006C179D" w:rsidRPr="006C179D" w14:paraId="5B3E52F4"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10314A9D" w14:textId="77777777" w:rsidR="00C67836" w:rsidRPr="006C179D" w:rsidRDefault="00C67836" w:rsidP="008C4F70">
            <w:pPr>
              <w:jc w:val="right"/>
              <w:rPr>
                <w:sz w:val="27"/>
                <w:szCs w:val="27"/>
                <w:lang w:val="vi-VN"/>
              </w:rPr>
            </w:pPr>
            <w:r w:rsidRPr="006C179D">
              <w:rPr>
                <w:sz w:val="27"/>
                <w:szCs w:val="27"/>
                <w:lang w:val="vi-VN"/>
              </w:rPr>
              <w:t>12</w:t>
            </w:r>
          </w:p>
        </w:tc>
        <w:tc>
          <w:tcPr>
            <w:tcW w:w="5528" w:type="dxa"/>
            <w:tcBorders>
              <w:top w:val="nil"/>
              <w:left w:val="nil"/>
              <w:bottom w:val="single" w:sz="4" w:space="0" w:color="auto"/>
              <w:right w:val="single" w:sz="4" w:space="0" w:color="auto"/>
            </w:tcBorders>
            <w:noWrap/>
            <w:vAlign w:val="center"/>
            <w:hideMark/>
          </w:tcPr>
          <w:p w14:paraId="4E082534" w14:textId="77777777" w:rsidR="00C67836" w:rsidRPr="006C179D" w:rsidRDefault="00C67836" w:rsidP="008C4F70">
            <w:pPr>
              <w:rPr>
                <w:sz w:val="27"/>
                <w:szCs w:val="27"/>
                <w:lang w:val="vi-VN"/>
              </w:rPr>
            </w:pPr>
            <w:r w:rsidRPr="006C179D">
              <w:rPr>
                <w:sz w:val="27"/>
                <w:szCs w:val="27"/>
                <w:lang w:val="vi-VN"/>
              </w:rPr>
              <w:t>ĐD 220kV Tân Định 500kV - Bến Cát # 1</w:t>
            </w:r>
          </w:p>
        </w:tc>
        <w:tc>
          <w:tcPr>
            <w:tcW w:w="1134" w:type="dxa"/>
            <w:tcBorders>
              <w:top w:val="nil"/>
              <w:left w:val="nil"/>
              <w:bottom w:val="single" w:sz="4" w:space="0" w:color="auto"/>
              <w:right w:val="single" w:sz="4" w:space="0" w:color="auto"/>
            </w:tcBorders>
            <w:noWrap/>
            <w:vAlign w:val="center"/>
            <w:hideMark/>
          </w:tcPr>
          <w:p w14:paraId="29881043" w14:textId="77777777" w:rsidR="00C67836" w:rsidRPr="006C179D" w:rsidRDefault="00C67836" w:rsidP="008C4F70">
            <w:pPr>
              <w:jc w:val="right"/>
              <w:rPr>
                <w:sz w:val="27"/>
                <w:szCs w:val="27"/>
                <w:lang w:val="vi-VN"/>
              </w:rPr>
            </w:pPr>
            <w:r w:rsidRPr="006C179D">
              <w:rPr>
                <w:sz w:val="27"/>
                <w:szCs w:val="27"/>
                <w:lang w:val="vi-VN"/>
              </w:rPr>
              <w:t>153.05</w:t>
            </w:r>
          </w:p>
        </w:tc>
        <w:tc>
          <w:tcPr>
            <w:tcW w:w="993" w:type="dxa"/>
            <w:tcBorders>
              <w:top w:val="nil"/>
              <w:left w:val="nil"/>
              <w:bottom w:val="single" w:sz="4" w:space="0" w:color="auto"/>
              <w:right w:val="single" w:sz="4" w:space="0" w:color="auto"/>
            </w:tcBorders>
            <w:noWrap/>
            <w:vAlign w:val="center"/>
            <w:hideMark/>
          </w:tcPr>
          <w:p w14:paraId="63E4A20B" w14:textId="77777777" w:rsidR="00C67836" w:rsidRPr="006C179D" w:rsidRDefault="00C67836" w:rsidP="008C4F70">
            <w:pPr>
              <w:jc w:val="right"/>
              <w:rPr>
                <w:sz w:val="27"/>
                <w:szCs w:val="27"/>
                <w:lang w:val="vi-VN"/>
              </w:rPr>
            </w:pPr>
            <w:r w:rsidRPr="006C179D">
              <w:rPr>
                <w:sz w:val="27"/>
                <w:szCs w:val="27"/>
                <w:lang w:val="vi-VN"/>
              </w:rPr>
              <w:t>25.0%</w:t>
            </w:r>
          </w:p>
        </w:tc>
        <w:tc>
          <w:tcPr>
            <w:tcW w:w="1094" w:type="dxa"/>
            <w:gridSpan w:val="2"/>
            <w:tcBorders>
              <w:top w:val="nil"/>
              <w:left w:val="nil"/>
              <w:bottom w:val="single" w:sz="4" w:space="0" w:color="auto"/>
              <w:right w:val="single" w:sz="4" w:space="0" w:color="auto"/>
            </w:tcBorders>
            <w:noWrap/>
            <w:vAlign w:val="center"/>
            <w:hideMark/>
          </w:tcPr>
          <w:p w14:paraId="552979AE" w14:textId="77777777" w:rsidR="00C67836" w:rsidRPr="006C179D" w:rsidRDefault="00C67836" w:rsidP="008C4F70">
            <w:pPr>
              <w:jc w:val="right"/>
              <w:rPr>
                <w:sz w:val="27"/>
                <w:szCs w:val="27"/>
                <w:lang w:val="vi-VN"/>
              </w:rPr>
            </w:pPr>
            <w:r w:rsidRPr="006C179D">
              <w:rPr>
                <w:sz w:val="27"/>
                <w:szCs w:val="27"/>
                <w:lang w:val="vi-VN"/>
              </w:rPr>
              <w:t>201.25</w:t>
            </w:r>
          </w:p>
        </w:tc>
        <w:tc>
          <w:tcPr>
            <w:tcW w:w="1032" w:type="dxa"/>
            <w:tcBorders>
              <w:top w:val="nil"/>
              <w:left w:val="nil"/>
              <w:bottom w:val="single" w:sz="4" w:space="0" w:color="auto"/>
              <w:right w:val="single" w:sz="4" w:space="0" w:color="auto"/>
            </w:tcBorders>
            <w:noWrap/>
            <w:vAlign w:val="center"/>
            <w:hideMark/>
          </w:tcPr>
          <w:p w14:paraId="332DE174" w14:textId="77777777" w:rsidR="00C67836" w:rsidRPr="006C179D" w:rsidRDefault="00C67836" w:rsidP="008C4F70">
            <w:pPr>
              <w:jc w:val="right"/>
              <w:rPr>
                <w:sz w:val="27"/>
                <w:szCs w:val="27"/>
                <w:lang w:val="vi-VN"/>
              </w:rPr>
            </w:pPr>
            <w:r w:rsidRPr="006C179D">
              <w:rPr>
                <w:sz w:val="27"/>
                <w:szCs w:val="27"/>
                <w:lang w:val="vi-VN"/>
              </w:rPr>
              <w:t>32.9%</w:t>
            </w:r>
          </w:p>
        </w:tc>
        <w:tc>
          <w:tcPr>
            <w:tcW w:w="3827" w:type="dxa"/>
            <w:tcBorders>
              <w:top w:val="nil"/>
              <w:left w:val="nil"/>
              <w:bottom w:val="single" w:sz="4" w:space="0" w:color="auto"/>
              <w:right w:val="single" w:sz="4" w:space="0" w:color="auto"/>
            </w:tcBorders>
            <w:noWrap/>
            <w:vAlign w:val="center"/>
            <w:hideMark/>
          </w:tcPr>
          <w:p w14:paraId="022EDF6F" w14:textId="77777777" w:rsidR="00C67836" w:rsidRPr="006C179D" w:rsidRDefault="00C67836" w:rsidP="008C4F70">
            <w:pPr>
              <w:rPr>
                <w:sz w:val="27"/>
                <w:szCs w:val="27"/>
                <w:lang w:val="vi-VN"/>
              </w:rPr>
            </w:pPr>
            <w:r w:rsidRPr="006C179D">
              <w:rPr>
                <w:sz w:val="27"/>
                <w:szCs w:val="27"/>
                <w:lang w:val="vi-VN"/>
              </w:rPr>
              <w:t>MBA 500kV Tân Định # 2</w:t>
            </w:r>
          </w:p>
        </w:tc>
      </w:tr>
      <w:tr w:rsidR="006C179D" w:rsidRPr="006C179D" w14:paraId="22EE2817"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01014C3D" w14:textId="77777777" w:rsidR="00C67836" w:rsidRPr="006C179D" w:rsidRDefault="00C67836" w:rsidP="008C4F70">
            <w:pPr>
              <w:rPr>
                <w:sz w:val="27"/>
                <w:szCs w:val="27"/>
                <w:lang w:val="vi-VN"/>
              </w:rPr>
            </w:pPr>
            <w:r w:rsidRPr="006C179D">
              <w:rPr>
                <w:sz w:val="27"/>
                <w:szCs w:val="27"/>
                <w:lang w:val="vi-VN"/>
              </w:rPr>
              <w:t> </w:t>
            </w:r>
          </w:p>
        </w:tc>
        <w:tc>
          <w:tcPr>
            <w:tcW w:w="13608" w:type="dxa"/>
            <w:gridSpan w:val="7"/>
            <w:tcBorders>
              <w:top w:val="single" w:sz="4" w:space="0" w:color="auto"/>
              <w:left w:val="nil"/>
              <w:bottom w:val="single" w:sz="4" w:space="0" w:color="auto"/>
              <w:right w:val="single" w:sz="4" w:space="0" w:color="auto"/>
            </w:tcBorders>
            <w:shd w:val="clear" w:color="000000" w:fill="F2F2F2"/>
            <w:noWrap/>
            <w:vAlign w:val="center"/>
            <w:hideMark/>
          </w:tcPr>
          <w:p w14:paraId="29D6725D" w14:textId="77777777" w:rsidR="00C67836" w:rsidRPr="006C179D" w:rsidRDefault="00C67836" w:rsidP="008C4F70">
            <w:pPr>
              <w:jc w:val="center"/>
              <w:rPr>
                <w:b/>
                <w:bCs/>
                <w:sz w:val="27"/>
                <w:szCs w:val="27"/>
                <w:lang w:val="vi-VN"/>
              </w:rPr>
            </w:pPr>
            <w:r w:rsidRPr="006C179D">
              <w:rPr>
                <w:b/>
                <w:bCs/>
                <w:sz w:val="27"/>
                <w:szCs w:val="27"/>
                <w:lang w:val="vi-VN"/>
              </w:rPr>
              <w:t>Kết quả tính toán TLCS năm 2028 - Phụ tải cực đại - Mùa khô</w:t>
            </w:r>
          </w:p>
        </w:tc>
      </w:tr>
      <w:tr w:rsidR="006C179D" w:rsidRPr="006C179D" w14:paraId="515C9A90"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2584B237" w14:textId="77777777" w:rsidR="00C67836" w:rsidRPr="006C179D" w:rsidRDefault="00C67836" w:rsidP="008C4F70">
            <w:pPr>
              <w:jc w:val="right"/>
              <w:rPr>
                <w:sz w:val="27"/>
                <w:szCs w:val="27"/>
                <w:lang w:val="vi-VN"/>
              </w:rPr>
            </w:pPr>
            <w:r w:rsidRPr="006C179D">
              <w:rPr>
                <w:sz w:val="27"/>
                <w:szCs w:val="27"/>
                <w:lang w:val="vi-VN"/>
              </w:rPr>
              <w:t>1</w:t>
            </w:r>
          </w:p>
        </w:tc>
        <w:tc>
          <w:tcPr>
            <w:tcW w:w="5528" w:type="dxa"/>
            <w:tcBorders>
              <w:top w:val="nil"/>
              <w:left w:val="nil"/>
              <w:bottom w:val="single" w:sz="4" w:space="0" w:color="auto"/>
              <w:right w:val="single" w:sz="4" w:space="0" w:color="auto"/>
            </w:tcBorders>
            <w:noWrap/>
            <w:vAlign w:val="center"/>
            <w:hideMark/>
          </w:tcPr>
          <w:p w14:paraId="6EB5BE7C" w14:textId="77777777" w:rsidR="00C67836" w:rsidRPr="006C179D" w:rsidRDefault="00C67836" w:rsidP="008C4F70">
            <w:pPr>
              <w:rPr>
                <w:sz w:val="27"/>
                <w:szCs w:val="27"/>
                <w:lang w:val="vi-VN"/>
              </w:rPr>
            </w:pPr>
            <w:r w:rsidRPr="006C179D">
              <w:rPr>
                <w:sz w:val="27"/>
                <w:szCs w:val="27"/>
                <w:lang w:val="vi-VN"/>
              </w:rPr>
              <w:t>MBA 500kV Bình Dương # 1</w:t>
            </w:r>
          </w:p>
        </w:tc>
        <w:tc>
          <w:tcPr>
            <w:tcW w:w="1134" w:type="dxa"/>
            <w:tcBorders>
              <w:top w:val="nil"/>
              <w:left w:val="nil"/>
              <w:bottom w:val="single" w:sz="4" w:space="0" w:color="auto"/>
              <w:right w:val="single" w:sz="4" w:space="0" w:color="auto"/>
            </w:tcBorders>
            <w:noWrap/>
            <w:vAlign w:val="center"/>
            <w:hideMark/>
          </w:tcPr>
          <w:p w14:paraId="4D597CB7" w14:textId="77777777" w:rsidR="00C67836" w:rsidRPr="006C179D" w:rsidRDefault="00C67836" w:rsidP="008C4F70">
            <w:pPr>
              <w:jc w:val="right"/>
              <w:rPr>
                <w:sz w:val="27"/>
                <w:szCs w:val="27"/>
                <w:lang w:val="vi-VN"/>
              </w:rPr>
            </w:pPr>
            <w:r w:rsidRPr="006C179D">
              <w:rPr>
                <w:sz w:val="27"/>
                <w:szCs w:val="27"/>
                <w:lang w:val="vi-VN"/>
              </w:rPr>
              <w:t>609.76</w:t>
            </w:r>
          </w:p>
        </w:tc>
        <w:tc>
          <w:tcPr>
            <w:tcW w:w="993" w:type="dxa"/>
            <w:tcBorders>
              <w:top w:val="nil"/>
              <w:left w:val="nil"/>
              <w:bottom w:val="single" w:sz="4" w:space="0" w:color="auto"/>
              <w:right w:val="single" w:sz="4" w:space="0" w:color="auto"/>
            </w:tcBorders>
            <w:noWrap/>
            <w:vAlign w:val="center"/>
            <w:hideMark/>
          </w:tcPr>
          <w:p w14:paraId="7D125CA8" w14:textId="77777777" w:rsidR="00C67836" w:rsidRPr="006C179D" w:rsidRDefault="00C67836" w:rsidP="008C4F70">
            <w:pPr>
              <w:jc w:val="right"/>
              <w:rPr>
                <w:sz w:val="27"/>
                <w:szCs w:val="27"/>
                <w:lang w:val="vi-VN"/>
              </w:rPr>
            </w:pPr>
            <w:r w:rsidRPr="006C179D">
              <w:rPr>
                <w:sz w:val="27"/>
                <w:szCs w:val="27"/>
                <w:lang w:val="vi-VN"/>
              </w:rPr>
              <w:t>67.8%</w:t>
            </w:r>
          </w:p>
        </w:tc>
        <w:tc>
          <w:tcPr>
            <w:tcW w:w="1094" w:type="dxa"/>
            <w:gridSpan w:val="2"/>
            <w:tcBorders>
              <w:top w:val="nil"/>
              <w:left w:val="nil"/>
              <w:bottom w:val="single" w:sz="4" w:space="0" w:color="auto"/>
              <w:right w:val="single" w:sz="4" w:space="0" w:color="auto"/>
            </w:tcBorders>
            <w:noWrap/>
            <w:vAlign w:val="center"/>
            <w:hideMark/>
          </w:tcPr>
          <w:p w14:paraId="4479939D" w14:textId="77777777" w:rsidR="00C67836" w:rsidRPr="006C179D" w:rsidRDefault="00C67836" w:rsidP="008C4F70">
            <w:pPr>
              <w:jc w:val="right"/>
              <w:rPr>
                <w:sz w:val="27"/>
                <w:szCs w:val="27"/>
                <w:lang w:val="vi-VN"/>
              </w:rPr>
            </w:pPr>
            <w:r w:rsidRPr="006C179D">
              <w:rPr>
                <w:sz w:val="27"/>
                <w:szCs w:val="27"/>
                <w:lang w:val="vi-VN"/>
              </w:rPr>
              <w:t>774.03</w:t>
            </w:r>
          </w:p>
        </w:tc>
        <w:tc>
          <w:tcPr>
            <w:tcW w:w="1032" w:type="dxa"/>
            <w:tcBorders>
              <w:top w:val="nil"/>
              <w:left w:val="nil"/>
              <w:bottom w:val="single" w:sz="4" w:space="0" w:color="auto"/>
              <w:right w:val="single" w:sz="4" w:space="0" w:color="auto"/>
            </w:tcBorders>
            <w:noWrap/>
            <w:vAlign w:val="center"/>
            <w:hideMark/>
          </w:tcPr>
          <w:p w14:paraId="0720CE2C" w14:textId="77777777" w:rsidR="00C67836" w:rsidRPr="006C179D" w:rsidRDefault="00C67836" w:rsidP="008C4F70">
            <w:pPr>
              <w:jc w:val="right"/>
              <w:rPr>
                <w:sz w:val="27"/>
                <w:szCs w:val="27"/>
                <w:lang w:val="vi-VN"/>
              </w:rPr>
            </w:pPr>
            <w:r w:rsidRPr="006C179D">
              <w:rPr>
                <w:sz w:val="27"/>
                <w:szCs w:val="27"/>
                <w:lang w:val="vi-VN"/>
              </w:rPr>
              <w:t>86.0%</w:t>
            </w:r>
          </w:p>
        </w:tc>
        <w:tc>
          <w:tcPr>
            <w:tcW w:w="3827" w:type="dxa"/>
            <w:tcBorders>
              <w:top w:val="nil"/>
              <w:left w:val="nil"/>
              <w:bottom w:val="single" w:sz="4" w:space="0" w:color="auto"/>
              <w:right w:val="single" w:sz="4" w:space="0" w:color="auto"/>
            </w:tcBorders>
            <w:noWrap/>
            <w:vAlign w:val="center"/>
            <w:hideMark/>
          </w:tcPr>
          <w:p w14:paraId="10922330" w14:textId="77777777" w:rsidR="00C67836" w:rsidRPr="006C179D" w:rsidRDefault="00C67836" w:rsidP="008C4F70">
            <w:pPr>
              <w:rPr>
                <w:sz w:val="27"/>
                <w:szCs w:val="27"/>
                <w:lang w:val="vi-VN"/>
              </w:rPr>
            </w:pPr>
            <w:r w:rsidRPr="006C179D">
              <w:rPr>
                <w:sz w:val="27"/>
                <w:szCs w:val="27"/>
                <w:lang w:val="vi-VN"/>
              </w:rPr>
              <w:t>MBA 500kV Bình Dương # 2</w:t>
            </w:r>
          </w:p>
        </w:tc>
      </w:tr>
      <w:tr w:rsidR="006C179D" w:rsidRPr="006C179D" w14:paraId="10AAFA1A"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68A27401" w14:textId="77777777" w:rsidR="00C67836" w:rsidRPr="006C179D" w:rsidRDefault="00C67836" w:rsidP="008C4F70">
            <w:pPr>
              <w:jc w:val="right"/>
              <w:rPr>
                <w:sz w:val="27"/>
                <w:szCs w:val="27"/>
                <w:lang w:val="vi-VN"/>
              </w:rPr>
            </w:pPr>
            <w:r w:rsidRPr="006C179D">
              <w:rPr>
                <w:sz w:val="27"/>
                <w:szCs w:val="27"/>
                <w:lang w:val="vi-VN"/>
              </w:rPr>
              <w:t>2</w:t>
            </w:r>
          </w:p>
        </w:tc>
        <w:tc>
          <w:tcPr>
            <w:tcW w:w="5528" w:type="dxa"/>
            <w:tcBorders>
              <w:top w:val="nil"/>
              <w:left w:val="nil"/>
              <w:bottom w:val="single" w:sz="4" w:space="0" w:color="auto"/>
              <w:right w:val="single" w:sz="4" w:space="0" w:color="auto"/>
            </w:tcBorders>
            <w:noWrap/>
            <w:vAlign w:val="center"/>
            <w:hideMark/>
          </w:tcPr>
          <w:p w14:paraId="3B494792" w14:textId="77777777" w:rsidR="00C67836" w:rsidRPr="006C179D" w:rsidRDefault="00C67836" w:rsidP="008C4F70">
            <w:pPr>
              <w:rPr>
                <w:sz w:val="27"/>
                <w:szCs w:val="27"/>
                <w:lang w:val="vi-VN"/>
              </w:rPr>
            </w:pPr>
            <w:r w:rsidRPr="006C179D">
              <w:rPr>
                <w:sz w:val="27"/>
                <w:szCs w:val="27"/>
                <w:lang w:val="vi-VN"/>
              </w:rPr>
              <w:t>MBA 500kV Bình Dương # 2</w:t>
            </w:r>
          </w:p>
        </w:tc>
        <w:tc>
          <w:tcPr>
            <w:tcW w:w="1134" w:type="dxa"/>
            <w:tcBorders>
              <w:top w:val="nil"/>
              <w:left w:val="nil"/>
              <w:bottom w:val="single" w:sz="4" w:space="0" w:color="auto"/>
              <w:right w:val="single" w:sz="4" w:space="0" w:color="auto"/>
            </w:tcBorders>
            <w:noWrap/>
            <w:vAlign w:val="center"/>
            <w:hideMark/>
          </w:tcPr>
          <w:p w14:paraId="054B7386" w14:textId="77777777" w:rsidR="00C67836" w:rsidRPr="006C179D" w:rsidRDefault="00C67836" w:rsidP="008C4F70">
            <w:pPr>
              <w:jc w:val="right"/>
              <w:rPr>
                <w:sz w:val="27"/>
                <w:szCs w:val="27"/>
                <w:lang w:val="vi-VN"/>
              </w:rPr>
            </w:pPr>
            <w:r w:rsidRPr="006C179D">
              <w:rPr>
                <w:sz w:val="27"/>
                <w:szCs w:val="27"/>
                <w:lang w:val="vi-VN"/>
              </w:rPr>
              <w:t>606.63</w:t>
            </w:r>
          </w:p>
        </w:tc>
        <w:tc>
          <w:tcPr>
            <w:tcW w:w="993" w:type="dxa"/>
            <w:tcBorders>
              <w:top w:val="nil"/>
              <w:left w:val="nil"/>
              <w:bottom w:val="single" w:sz="4" w:space="0" w:color="auto"/>
              <w:right w:val="single" w:sz="4" w:space="0" w:color="auto"/>
            </w:tcBorders>
            <w:noWrap/>
            <w:vAlign w:val="center"/>
            <w:hideMark/>
          </w:tcPr>
          <w:p w14:paraId="3A9B9A18" w14:textId="77777777" w:rsidR="00C67836" w:rsidRPr="006C179D" w:rsidRDefault="00C67836" w:rsidP="008C4F70">
            <w:pPr>
              <w:jc w:val="right"/>
              <w:rPr>
                <w:sz w:val="27"/>
                <w:szCs w:val="27"/>
                <w:lang w:val="vi-VN"/>
              </w:rPr>
            </w:pPr>
            <w:r w:rsidRPr="006C179D">
              <w:rPr>
                <w:sz w:val="27"/>
                <w:szCs w:val="27"/>
                <w:lang w:val="vi-VN"/>
              </w:rPr>
              <w:t>67.4%</w:t>
            </w:r>
          </w:p>
        </w:tc>
        <w:tc>
          <w:tcPr>
            <w:tcW w:w="1094" w:type="dxa"/>
            <w:gridSpan w:val="2"/>
            <w:tcBorders>
              <w:top w:val="nil"/>
              <w:left w:val="nil"/>
              <w:bottom w:val="single" w:sz="4" w:space="0" w:color="auto"/>
              <w:right w:val="single" w:sz="4" w:space="0" w:color="auto"/>
            </w:tcBorders>
            <w:noWrap/>
            <w:vAlign w:val="center"/>
            <w:hideMark/>
          </w:tcPr>
          <w:p w14:paraId="7E737051" w14:textId="77777777" w:rsidR="00C67836" w:rsidRPr="006C179D" w:rsidRDefault="00C67836" w:rsidP="008C4F70">
            <w:pPr>
              <w:jc w:val="right"/>
              <w:rPr>
                <w:sz w:val="27"/>
                <w:szCs w:val="27"/>
                <w:lang w:val="vi-VN"/>
              </w:rPr>
            </w:pPr>
            <w:r w:rsidRPr="006C179D">
              <w:rPr>
                <w:sz w:val="27"/>
                <w:szCs w:val="27"/>
                <w:lang w:val="vi-VN"/>
              </w:rPr>
              <w:t>773.51</w:t>
            </w:r>
          </w:p>
        </w:tc>
        <w:tc>
          <w:tcPr>
            <w:tcW w:w="1032" w:type="dxa"/>
            <w:tcBorders>
              <w:top w:val="nil"/>
              <w:left w:val="nil"/>
              <w:bottom w:val="single" w:sz="4" w:space="0" w:color="auto"/>
              <w:right w:val="single" w:sz="4" w:space="0" w:color="auto"/>
            </w:tcBorders>
            <w:noWrap/>
            <w:vAlign w:val="center"/>
            <w:hideMark/>
          </w:tcPr>
          <w:p w14:paraId="2DA8DF51" w14:textId="77777777" w:rsidR="00C67836" w:rsidRPr="006C179D" w:rsidRDefault="00C67836" w:rsidP="008C4F70">
            <w:pPr>
              <w:jc w:val="right"/>
              <w:rPr>
                <w:sz w:val="27"/>
                <w:szCs w:val="27"/>
                <w:lang w:val="vi-VN"/>
              </w:rPr>
            </w:pPr>
            <w:r w:rsidRPr="006C179D">
              <w:rPr>
                <w:sz w:val="27"/>
                <w:szCs w:val="27"/>
                <w:lang w:val="vi-VN"/>
              </w:rPr>
              <w:t>85.9%</w:t>
            </w:r>
          </w:p>
        </w:tc>
        <w:tc>
          <w:tcPr>
            <w:tcW w:w="3827" w:type="dxa"/>
            <w:tcBorders>
              <w:top w:val="nil"/>
              <w:left w:val="nil"/>
              <w:bottom w:val="single" w:sz="4" w:space="0" w:color="auto"/>
              <w:right w:val="single" w:sz="4" w:space="0" w:color="auto"/>
            </w:tcBorders>
            <w:noWrap/>
            <w:vAlign w:val="center"/>
            <w:hideMark/>
          </w:tcPr>
          <w:p w14:paraId="428C050F" w14:textId="77777777" w:rsidR="00C67836" w:rsidRPr="006C179D" w:rsidRDefault="00C67836" w:rsidP="008C4F70">
            <w:pPr>
              <w:rPr>
                <w:sz w:val="27"/>
                <w:szCs w:val="27"/>
                <w:lang w:val="vi-VN"/>
              </w:rPr>
            </w:pPr>
            <w:r w:rsidRPr="006C179D">
              <w:rPr>
                <w:sz w:val="27"/>
                <w:szCs w:val="27"/>
                <w:lang w:val="vi-VN"/>
              </w:rPr>
              <w:t>MBA 500kV Bình Dương # 1</w:t>
            </w:r>
          </w:p>
        </w:tc>
      </w:tr>
      <w:tr w:rsidR="006C179D" w:rsidRPr="006C179D" w14:paraId="241A94B6"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0A496F45" w14:textId="77777777" w:rsidR="00C67836" w:rsidRPr="006C179D" w:rsidRDefault="00C67836" w:rsidP="008C4F70">
            <w:pPr>
              <w:jc w:val="right"/>
              <w:rPr>
                <w:sz w:val="27"/>
                <w:szCs w:val="27"/>
                <w:lang w:val="vi-VN"/>
              </w:rPr>
            </w:pPr>
            <w:r w:rsidRPr="006C179D">
              <w:rPr>
                <w:sz w:val="27"/>
                <w:szCs w:val="27"/>
                <w:lang w:val="vi-VN"/>
              </w:rPr>
              <w:t>3</w:t>
            </w:r>
          </w:p>
        </w:tc>
        <w:tc>
          <w:tcPr>
            <w:tcW w:w="5528" w:type="dxa"/>
            <w:tcBorders>
              <w:top w:val="nil"/>
              <w:left w:val="nil"/>
              <w:bottom w:val="single" w:sz="4" w:space="0" w:color="auto"/>
              <w:right w:val="single" w:sz="4" w:space="0" w:color="auto"/>
            </w:tcBorders>
            <w:noWrap/>
            <w:vAlign w:val="center"/>
            <w:hideMark/>
          </w:tcPr>
          <w:p w14:paraId="3E3E69E8" w14:textId="77777777" w:rsidR="00C67836" w:rsidRPr="006C179D" w:rsidRDefault="00C67836" w:rsidP="008C4F70">
            <w:pPr>
              <w:rPr>
                <w:sz w:val="27"/>
                <w:szCs w:val="27"/>
                <w:lang w:val="vi-VN"/>
              </w:rPr>
            </w:pPr>
            <w:r w:rsidRPr="006C179D">
              <w:rPr>
                <w:sz w:val="27"/>
                <w:szCs w:val="27"/>
                <w:lang w:val="vi-VN"/>
              </w:rPr>
              <w:t>ĐD 500kV Tân Định - Tụ Di Linh đi Tân Định # 1</w:t>
            </w:r>
          </w:p>
        </w:tc>
        <w:tc>
          <w:tcPr>
            <w:tcW w:w="1134" w:type="dxa"/>
            <w:tcBorders>
              <w:top w:val="nil"/>
              <w:left w:val="nil"/>
              <w:bottom w:val="single" w:sz="4" w:space="0" w:color="auto"/>
              <w:right w:val="single" w:sz="4" w:space="0" w:color="auto"/>
            </w:tcBorders>
            <w:noWrap/>
            <w:vAlign w:val="center"/>
            <w:hideMark/>
          </w:tcPr>
          <w:p w14:paraId="7B71B9D3" w14:textId="77777777" w:rsidR="00C67836" w:rsidRPr="006C179D" w:rsidRDefault="00C67836" w:rsidP="008C4F70">
            <w:pPr>
              <w:jc w:val="right"/>
              <w:rPr>
                <w:sz w:val="27"/>
                <w:szCs w:val="27"/>
                <w:lang w:val="vi-VN"/>
              </w:rPr>
            </w:pPr>
            <w:r w:rsidRPr="006C179D">
              <w:rPr>
                <w:sz w:val="27"/>
                <w:szCs w:val="27"/>
                <w:lang w:val="vi-VN"/>
              </w:rPr>
              <w:t>1957.8</w:t>
            </w:r>
          </w:p>
        </w:tc>
        <w:tc>
          <w:tcPr>
            <w:tcW w:w="993" w:type="dxa"/>
            <w:tcBorders>
              <w:top w:val="nil"/>
              <w:left w:val="nil"/>
              <w:bottom w:val="single" w:sz="4" w:space="0" w:color="auto"/>
              <w:right w:val="single" w:sz="4" w:space="0" w:color="auto"/>
            </w:tcBorders>
            <w:noWrap/>
            <w:vAlign w:val="center"/>
            <w:hideMark/>
          </w:tcPr>
          <w:p w14:paraId="54F2DDF8" w14:textId="77777777" w:rsidR="00C67836" w:rsidRPr="006C179D" w:rsidRDefault="00C67836" w:rsidP="008C4F70">
            <w:pPr>
              <w:jc w:val="right"/>
              <w:rPr>
                <w:sz w:val="27"/>
                <w:szCs w:val="27"/>
                <w:lang w:val="vi-VN"/>
              </w:rPr>
            </w:pPr>
            <w:r w:rsidRPr="006C179D">
              <w:rPr>
                <w:sz w:val="27"/>
                <w:szCs w:val="27"/>
                <w:lang w:val="vi-VN"/>
              </w:rPr>
              <w:t>84.0%</w:t>
            </w:r>
          </w:p>
        </w:tc>
        <w:tc>
          <w:tcPr>
            <w:tcW w:w="1094" w:type="dxa"/>
            <w:gridSpan w:val="2"/>
            <w:tcBorders>
              <w:top w:val="nil"/>
              <w:left w:val="nil"/>
              <w:bottom w:val="single" w:sz="4" w:space="0" w:color="auto"/>
              <w:right w:val="single" w:sz="4" w:space="0" w:color="auto"/>
            </w:tcBorders>
            <w:noWrap/>
            <w:vAlign w:val="center"/>
            <w:hideMark/>
          </w:tcPr>
          <w:p w14:paraId="043A58ED" w14:textId="77777777" w:rsidR="00C67836" w:rsidRPr="006C179D" w:rsidRDefault="00C67836" w:rsidP="008C4F70">
            <w:pPr>
              <w:jc w:val="right"/>
              <w:rPr>
                <w:sz w:val="27"/>
                <w:szCs w:val="27"/>
                <w:lang w:val="vi-VN"/>
              </w:rPr>
            </w:pPr>
            <w:r w:rsidRPr="006C179D">
              <w:rPr>
                <w:sz w:val="27"/>
                <w:szCs w:val="27"/>
                <w:lang w:val="vi-VN"/>
              </w:rPr>
              <w:t>2060.37</w:t>
            </w:r>
          </w:p>
        </w:tc>
        <w:tc>
          <w:tcPr>
            <w:tcW w:w="1032" w:type="dxa"/>
            <w:tcBorders>
              <w:top w:val="nil"/>
              <w:left w:val="nil"/>
              <w:bottom w:val="single" w:sz="4" w:space="0" w:color="auto"/>
              <w:right w:val="single" w:sz="4" w:space="0" w:color="auto"/>
            </w:tcBorders>
            <w:noWrap/>
            <w:vAlign w:val="center"/>
            <w:hideMark/>
          </w:tcPr>
          <w:p w14:paraId="4D7229CE" w14:textId="77777777" w:rsidR="00C67836" w:rsidRPr="006C179D" w:rsidRDefault="00C67836" w:rsidP="008C4F70">
            <w:pPr>
              <w:jc w:val="right"/>
              <w:rPr>
                <w:sz w:val="27"/>
                <w:szCs w:val="27"/>
                <w:lang w:val="vi-VN"/>
              </w:rPr>
            </w:pPr>
            <w:r w:rsidRPr="006C179D">
              <w:rPr>
                <w:sz w:val="27"/>
                <w:szCs w:val="27"/>
                <w:lang w:val="vi-VN"/>
              </w:rPr>
              <w:t>88.4%</w:t>
            </w:r>
          </w:p>
        </w:tc>
        <w:tc>
          <w:tcPr>
            <w:tcW w:w="3827" w:type="dxa"/>
            <w:tcBorders>
              <w:top w:val="nil"/>
              <w:left w:val="nil"/>
              <w:bottom w:val="single" w:sz="4" w:space="0" w:color="auto"/>
              <w:right w:val="single" w:sz="4" w:space="0" w:color="auto"/>
            </w:tcBorders>
            <w:noWrap/>
            <w:vAlign w:val="center"/>
            <w:hideMark/>
          </w:tcPr>
          <w:p w14:paraId="2FBA9609" w14:textId="77777777" w:rsidR="00C67836" w:rsidRPr="006C179D" w:rsidRDefault="00C67836" w:rsidP="008C4F70">
            <w:pPr>
              <w:rPr>
                <w:sz w:val="27"/>
                <w:szCs w:val="27"/>
                <w:lang w:val="vi-VN"/>
              </w:rPr>
            </w:pPr>
            <w:r w:rsidRPr="006C179D">
              <w:rPr>
                <w:sz w:val="27"/>
                <w:szCs w:val="27"/>
                <w:lang w:val="vi-VN"/>
              </w:rPr>
              <w:t xml:space="preserve">ĐD 500kV Chơn Thành - Chơn Thành # </w:t>
            </w:r>
          </w:p>
        </w:tc>
      </w:tr>
      <w:tr w:rsidR="006C179D" w:rsidRPr="006C179D" w14:paraId="0D7791BC"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2AC7E1DC" w14:textId="77777777" w:rsidR="00C67836" w:rsidRPr="006C179D" w:rsidRDefault="00C67836" w:rsidP="008C4F70">
            <w:pPr>
              <w:jc w:val="right"/>
              <w:rPr>
                <w:sz w:val="27"/>
                <w:szCs w:val="27"/>
                <w:lang w:val="vi-VN"/>
              </w:rPr>
            </w:pPr>
            <w:r w:rsidRPr="006C179D">
              <w:rPr>
                <w:sz w:val="27"/>
                <w:szCs w:val="27"/>
                <w:lang w:val="vi-VN"/>
              </w:rPr>
              <w:lastRenderedPageBreak/>
              <w:t>4</w:t>
            </w:r>
          </w:p>
        </w:tc>
        <w:tc>
          <w:tcPr>
            <w:tcW w:w="5528" w:type="dxa"/>
            <w:tcBorders>
              <w:top w:val="nil"/>
              <w:left w:val="nil"/>
              <w:bottom w:val="single" w:sz="4" w:space="0" w:color="auto"/>
              <w:right w:val="single" w:sz="4" w:space="0" w:color="auto"/>
            </w:tcBorders>
            <w:noWrap/>
            <w:vAlign w:val="center"/>
            <w:hideMark/>
          </w:tcPr>
          <w:p w14:paraId="5130834C" w14:textId="77777777" w:rsidR="00C67836" w:rsidRPr="006C179D" w:rsidRDefault="00C67836" w:rsidP="008C4F70">
            <w:pPr>
              <w:rPr>
                <w:sz w:val="27"/>
                <w:szCs w:val="27"/>
                <w:lang w:val="vi-VN"/>
              </w:rPr>
            </w:pPr>
            <w:r w:rsidRPr="006C179D">
              <w:rPr>
                <w:sz w:val="27"/>
                <w:szCs w:val="27"/>
                <w:lang w:val="vi-VN"/>
              </w:rPr>
              <w:t>ĐD 500kV Tân Định - Sông Mây # 1</w:t>
            </w:r>
          </w:p>
        </w:tc>
        <w:tc>
          <w:tcPr>
            <w:tcW w:w="1134" w:type="dxa"/>
            <w:tcBorders>
              <w:top w:val="nil"/>
              <w:left w:val="nil"/>
              <w:bottom w:val="single" w:sz="4" w:space="0" w:color="auto"/>
              <w:right w:val="single" w:sz="4" w:space="0" w:color="auto"/>
            </w:tcBorders>
            <w:noWrap/>
            <w:vAlign w:val="center"/>
            <w:hideMark/>
          </w:tcPr>
          <w:p w14:paraId="4D29D44C" w14:textId="77777777" w:rsidR="00C67836" w:rsidRPr="006C179D" w:rsidRDefault="00C67836" w:rsidP="008C4F70">
            <w:pPr>
              <w:jc w:val="right"/>
              <w:rPr>
                <w:sz w:val="27"/>
                <w:szCs w:val="27"/>
                <w:lang w:val="vi-VN"/>
              </w:rPr>
            </w:pPr>
            <w:r w:rsidRPr="006C179D">
              <w:rPr>
                <w:sz w:val="27"/>
                <w:szCs w:val="27"/>
                <w:lang w:val="vi-VN"/>
              </w:rPr>
              <w:t>850.66</w:t>
            </w:r>
          </w:p>
        </w:tc>
        <w:tc>
          <w:tcPr>
            <w:tcW w:w="993" w:type="dxa"/>
            <w:tcBorders>
              <w:top w:val="nil"/>
              <w:left w:val="nil"/>
              <w:bottom w:val="single" w:sz="4" w:space="0" w:color="auto"/>
              <w:right w:val="single" w:sz="4" w:space="0" w:color="auto"/>
            </w:tcBorders>
            <w:noWrap/>
            <w:vAlign w:val="center"/>
            <w:hideMark/>
          </w:tcPr>
          <w:p w14:paraId="58C251B5" w14:textId="77777777" w:rsidR="00C67836" w:rsidRPr="006C179D" w:rsidRDefault="00C67836" w:rsidP="008C4F70">
            <w:pPr>
              <w:jc w:val="right"/>
              <w:rPr>
                <w:sz w:val="27"/>
                <w:szCs w:val="27"/>
                <w:lang w:val="vi-VN"/>
              </w:rPr>
            </w:pPr>
            <w:r w:rsidRPr="006C179D">
              <w:rPr>
                <w:sz w:val="27"/>
                <w:szCs w:val="27"/>
                <w:lang w:val="vi-VN"/>
              </w:rPr>
              <w:t>36.5%</w:t>
            </w:r>
          </w:p>
        </w:tc>
        <w:tc>
          <w:tcPr>
            <w:tcW w:w="1094" w:type="dxa"/>
            <w:gridSpan w:val="2"/>
            <w:tcBorders>
              <w:top w:val="nil"/>
              <w:left w:val="nil"/>
              <w:bottom w:val="single" w:sz="4" w:space="0" w:color="auto"/>
              <w:right w:val="single" w:sz="4" w:space="0" w:color="auto"/>
            </w:tcBorders>
            <w:noWrap/>
            <w:vAlign w:val="center"/>
            <w:hideMark/>
          </w:tcPr>
          <w:p w14:paraId="31C56E63" w14:textId="77777777" w:rsidR="00C67836" w:rsidRPr="006C179D" w:rsidRDefault="00C67836" w:rsidP="008C4F70">
            <w:pPr>
              <w:jc w:val="right"/>
              <w:rPr>
                <w:sz w:val="27"/>
                <w:szCs w:val="27"/>
                <w:lang w:val="vi-VN"/>
              </w:rPr>
            </w:pPr>
            <w:r w:rsidRPr="006C179D">
              <w:rPr>
                <w:sz w:val="27"/>
                <w:szCs w:val="27"/>
                <w:lang w:val="vi-VN"/>
              </w:rPr>
              <w:t>1336.13</w:t>
            </w:r>
          </w:p>
        </w:tc>
        <w:tc>
          <w:tcPr>
            <w:tcW w:w="1032" w:type="dxa"/>
            <w:tcBorders>
              <w:top w:val="nil"/>
              <w:left w:val="nil"/>
              <w:bottom w:val="single" w:sz="4" w:space="0" w:color="auto"/>
              <w:right w:val="single" w:sz="4" w:space="0" w:color="auto"/>
            </w:tcBorders>
            <w:noWrap/>
            <w:vAlign w:val="center"/>
            <w:hideMark/>
          </w:tcPr>
          <w:p w14:paraId="7E289970" w14:textId="77777777" w:rsidR="00C67836" w:rsidRPr="006C179D" w:rsidRDefault="00C67836" w:rsidP="008C4F70">
            <w:pPr>
              <w:jc w:val="right"/>
              <w:rPr>
                <w:sz w:val="27"/>
                <w:szCs w:val="27"/>
                <w:lang w:val="vi-VN"/>
              </w:rPr>
            </w:pPr>
            <w:r w:rsidRPr="006C179D">
              <w:rPr>
                <w:sz w:val="27"/>
                <w:szCs w:val="27"/>
                <w:lang w:val="vi-VN"/>
              </w:rPr>
              <w:t>57.3%</w:t>
            </w:r>
          </w:p>
        </w:tc>
        <w:tc>
          <w:tcPr>
            <w:tcW w:w="3827" w:type="dxa"/>
            <w:tcBorders>
              <w:top w:val="nil"/>
              <w:left w:val="nil"/>
              <w:bottom w:val="single" w:sz="4" w:space="0" w:color="auto"/>
              <w:right w:val="single" w:sz="4" w:space="0" w:color="auto"/>
            </w:tcBorders>
            <w:noWrap/>
            <w:vAlign w:val="center"/>
            <w:hideMark/>
          </w:tcPr>
          <w:p w14:paraId="769356D8" w14:textId="77777777" w:rsidR="00C67836" w:rsidRPr="006C179D" w:rsidRDefault="00C67836" w:rsidP="008C4F70">
            <w:pPr>
              <w:rPr>
                <w:sz w:val="27"/>
                <w:szCs w:val="27"/>
                <w:lang w:val="vi-VN"/>
              </w:rPr>
            </w:pPr>
            <w:r w:rsidRPr="006C179D">
              <w:rPr>
                <w:sz w:val="27"/>
                <w:szCs w:val="27"/>
                <w:lang w:val="vi-VN"/>
              </w:rPr>
              <w:t>ĐD 500kV Sông Mây - Bình Dương # 1</w:t>
            </w:r>
          </w:p>
        </w:tc>
      </w:tr>
      <w:tr w:rsidR="006C179D" w:rsidRPr="006C179D" w14:paraId="04560B0A"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3F1E971D" w14:textId="77777777" w:rsidR="00C67836" w:rsidRPr="006C179D" w:rsidRDefault="00C67836" w:rsidP="008C4F70">
            <w:pPr>
              <w:jc w:val="right"/>
              <w:rPr>
                <w:sz w:val="27"/>
                <w:szCs w:val="27"/>
                <w:lang w:val="vi-VN"/>
              </w:rPr>
            </w:pPr>
            <w:r w:rsidRPr="006C179D">
              <w:rPr>
                <w:sz w:val="27"/>
                <w:szCs w:val="27"/>
                <w:lang w:val="vi-VN"/>
              </w:rPr>
              <w:t>5</w:t>
            </w:r>
          </w:p>
        </w:tc>
        <w:tc>
          <w:tcPr>
            <w:tcW w:w="5528" w:type="dxa"/>
            <w:tcBorders>
              <w:top w:val="nil"/>
              <w:left w:val="nil"/>
              <w:bottom w:val="single" w:sz="4" w:space="0" w:color="auto"/>
              <w:right w:val="single" w:sz="4" w:space="0" w:color="auto"/>
            </w:tcBorders>
            <w:noWrap/>
            <w:vAlign w:val="center"/>
            <w:hideMark/>
          </w:tcPr>
          <w:p w14:paraId="139807C2" w14:textId="77777777" w:rsidR="00C67836" w:rsidRPr="006C179D" w:rsidRDefault="00C67836" w:rsidP="008C4F70">
            <w:pPr>
              <w:rPr>
                <w:sz w:val="27"/>
                <w:szCs w:val="27"/>
                <w:lang w:val="vi-VN"/>
              </w:rPr>
            </w:pPr>
            <w:r w:rsidRPr="006C179D">
              <w:rPr>
                <w:sz w:val="27"/>
                <w:szCs w:val="27"/>
                <w:lang w:val="vi-VN"/>
              </w:rPr>
              <w:t>ĐD 500kV Tân Định - Bình Dương # 1</w:t>
            </w:r>
          </w:p>
        </w:tc>
        <w:tc>
          <w:tcPr>
            <w:tcW w:w="1134" w:type="dxa"/>
            <w:tcBorders>
              <w:top w:val="nil"/>
              <w:left w:val="nil"/>
              <w:bottom w:val="single" w:sz="4" w:space="0" w:color="auto"/>
              <w:right w:val="single" w:sz="4" w:space="0" w:color="auto"/>
            </w:tcBorders>
            <w:noWrap/>
            <w:vAlign w:val="center"/>
            <w:hideMark/>
          </w:tcPr>
          <w:p w14:paraId="4A6E573F" w14:textId="77777777" w:rsidR="00C67836" w:rsidRPr="006C179D" w:rsidRDefault="00C67836" w:rsidP="008C4F70">
            <w:pPr>
              <w:jc w:val="right"/>
              <w:rPr>
                <w:sz w:val="27"/>
                <w:szCs w:val="27"/>
                <w:lang w:val="vi-VN"/>
              </w:rPr>
            </w:pPr>
            <w:r w:rsidRPr="006C179D">
              <w:rPr>
                <w:sz w:val="27"/>
                <w:szCs w:val="27"/>
                <w:lang w:val="vi-VN"/>
              </w:rPr>
              <w:t>709.67</w:t>
            </w:r>
          </w:p>
        </w:tc>
        <w:tc>
          <w:tcPr>
            <w:tcW w:w="993" w:type="dxa"/>
            <w:tcBorders>
              <w:top w:val="nil"/>
              <w:left w:val="nil"/>
              <w:bottom w:val="single" w:sz="4" w:space="0" w:color="auto"/>
              <w:right w:val="single" w:sz="4" w:space="0" w:color="auto"/>
            </w:tcBorders>
            <w:noWrap/>
            <w:vAlign w:val="center"/>
            <w:hideMark/>
          </w:tcPr>
          <w:p w14:paraId="0615E774" w14:textId="77777777" w:rsidR="00C67836" w:rsidRPr="006C179D" w:rsidRDefault="00C67836" w:rsidP="008C4F70">
            <w:pPr>
              <w:jc w:val="right"/>
              <w:rPr>
                <w:sz w:val="27"/>
                <w:szCs w:val="27"/>
                <w:lang w:val="vi-VN"/>
              </w:rPr>
            </w:pPr>
            <w:r w:rsidRPr="006C179D">
              <w:rPr>
                <w:sz w:val="27"/>
                <w:szCs w:val="27"/>
                <w:lang w:val="vi-VN"/>
              </w:rPr>
              <w:t>30.4%</w:t>
            </w:r>
          </w:p>
        </w:tc>
        <w:tc>
          <w:tcPr>
            <w:tcW w:w="1094" w:type="dxa"/>
            <w:gridSpan w:val="2"/>
            <w:tcBorders>
              <w:top w:val="nil"/>
              <w:left w:val="nil"/>
              <w:bottom w:val="single" w:sz="4" w:space="0" w:color="auto"/>
              <w:right w:val="single" w:sz="4" w:space="0" w:color="auto"/>
            </w:tcBorders>
            <w:noWrap/>
            <w:vAlign w:val="center"/>
            <w:hideMark/>
          </w:tcPr>
          <w:p w14:paraId="115CFF45" w14:textId="77777777" w:rsidR="00C67836" w:rsidRPr="006C179D" w:rsidRDefault="00C67836" w:rsidP="008C4F70">
            <w:pPr>
              <w:jc w:val="right"/>
              <w:rPr>
                <w:sz w:val="27"/>
                <w:szCs w:val="27"/>
                <w:lang w:val="vi-VN"/>
              </w:rPr>
            </w:pPr>
            <w:r w:rsidRPr="006C179D">
              <w:rPr>
                <w:sz w:val="27"/>
                <w:szCs w:val="27"/>
                <w:lang w:val="vi-VN"/>
              </w:rPr>
              <w:t>973.14</w:t>
            </w:r>
          </w:p>
        </w:tc>
        <w:tc>
          <w:tcPr>
            <w:tcW w:w="1032" w:type="dxa"/>
            <w:tcBorders>
              <w:top w:val="nil"/>
              <w:left w:val="nil"/>
              <w:bottom w:val="single" w:sz="4" w:space="0" w:color="auto"/>
              <w:right w:val="single" w:sz="4" w:space="0" w:color="auto"/>
            </w:tcBorders>
            <w:noWrap/>
            <w:vAlign w:val="center"/>
            <w:hideMark/>
          </w:tcPr>
          <w:p w14:paraId="37B9C166" w14:textId="77777777" w:rsidR="00C67836" w:rsidRPr="006C179D" w:rsidRDefault="00C67836" w:rsidP="008C4F70">
            <w:pPr>
              <w:jc w:val="right"/>
              <w:rPr>
                <w:sz w:val="27"/>
                <w:szCs w:val="27"/>
                <w:lang w:val="vi-VN"/>
              </w:rPr>
            </w:pPr>
            <w:r w:rsidRPr="006C179D">
              <w:rPr>
                <w:sz w:val="27"/>
                <w:szCs w:val="27"/>
                <w:lang w:val="vi-VN"/>
              </w:rPr>
              <w:t>41.7%</w:t>
            </w:r>
          </w:p>
        </w:tc>
        <w:tc>
          <w:tcPr>
            <w:tcW w:w="3827" w:type="dxa"/>
            <w:tcBorders>
              <w:top w:val="nil"/>
              <w:left w:val="nil"/>
              <w:bottom w:val="single" w:sz="4" w:space="0" w:color="auto"/>
              <w:right w:val="single" w:sz="4" w:space="0" w:color="auto"/>
            </w:tcBorders>
            <w:noWrap/>
            <w:vAlign w:val="center"/>
            <w:hideMark/>
          </w:tcPr>
          <w:p w14:paraId="6C3D3CE5" w14:textId="77777777" w:rsidR="00C67836" w:rsidRPr="006C179D" w:rsidRDefault="00C67836" w:rsidP="008C4F70">
            <w:pPr>
              <w:rPr>
                <w:sz w:val="27"/>
                <w:szCs w:val="27"/>
                <w:lang w:val="vi-VN"/>
              </w:rPr>
            </w:pPr>
            <w:r w:rsidRPr="006C179D">
              <w:rPr>
                <w:sz w:val="27"/>
                <w:szCs w:val="27"/>
                <w:lang w:val="vi-VN"/>
              </w:rPr>
              <w:t>ĐD 500kV Tụ Di Linh đi Tân Định - Tân Định # 1</w:t>
            </w:r>
          </w:p>
        </w:tc>
      </w:tr>
      <w:tr w:rsidR="006C179D" w:rsidRPr="006C179D" w14:paraId="1A216C23"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73F23D32" w14:textId="77777777" w:rsidR="00C67836" w:rsidRPr="006C179D" w:rsidRDefault="00C67836" w:rsidP="008C4F70">
            <w:pPr>
              <w:jc w:val="right"/>
              <w:rPr>
                <w:sz w:val="27"/>
                <w:szCs w:val="27"/>
                <w:lang w:val="vi-VN"/>
              </w:rPr>
            </w:pPr>
            <w:r w:rsidRPr="006C179D">
              <w:rPr>
                <w:sz w:val="27"/>
                <w:szCs w:val="27"/>
                <w:lang w:val="vi-VN"/>
              </w:rPr>
              <w:t>6</w:t>
            </w:r>
          </w:p>
        </w:tc>
        <w:tc>
          <w:tcPr>
            <w:tcW w:w="5528" w:type="dxa"/>
            <w:tcBorders>
              <w:top w:val="nil"/>
              <w:left w:val="nil"/>
              <w:bottom w:val="single" w:sz="4" w:space="0" w:color="auto"/>
              <w:right w:val="single" w:sz="4" w:space="0" w:color="auto"/>
            </w:tcBorders>
            <w:noWrap/>
            <w:vAlign w:val="center"/>
            <w:hideMark/>
          </w:tcPr>
          <w:p w14:paraId="2F229AB4" w14:textId="77777777" w:rsidR="00C67836" w:rsidRPr="006C179D" w:rsidRDefault="00C67836" w:rsidP="008C4F70">
            <w:pPr>
              <w:rPr>
                <w:sz w:val="27"/>
                <w:szCs w:val="27"/>
                <w:lang w:val="vi-VN"/>
              </w:rPr>
            </w:pPr>
            <w:r w:rsidRPr="006C179D">
              <w:rPr>
                <w:sz w:val="27"/>
                <w:szCs w:val="27"/>
                <w:lang w:val="vi-VN"/>
              </w:rPr>
              <w:t>ĐD 500kV Tân Định - Cầu Bông # 1</w:t>
            </w:r>
          </w:p>
        </w:tc>
        <w:tc>
          <w:tcPr>
            <w:tcW w:w="1134" w:type="dxa"/>
            <w:tcBorders>
              <w:top w:val="nil"/>
              <w:left w:val="nil"/>
              <w:bottom w:val="single" w:sz="4" w:space="0" w:color="auto"/>
              <w:right w:val="single" w:sz="4" w:space="0" w:color="auto"/>
            </w:tcBorders>
            <w:noWrap/>
            <w:vAlign w:val="center"/>
            <w:hideMark/>
          </w:tcPr>
          <w:p w14:paraId="5D95C8D3" w14:textId="77777777" w:rsidR="00C67836" w:rsidRPr="006C179D" w:rsidRDefault="00C67836" w:rsidP="008C4F70">
            <w:pPr>
              <w:jc w:val="right"/>
              <w:rPr>
                <w:sz w:val="27"/>
                <w:szCs w:val="27"/>
                <w:lang w:val="vi-VN"/>
              </w:rPr>
            </w:pPr>
            <w:r w:rsidRPr="006C179D">
              <w:rPr>
                <w:sz w:val="27"/>
                <w:szCs w:val="27"/>
                <w:lang w:val="vi-VN"/>
              </w:rPr>
              <w:t>299.09</w:t>
            </w:r>
          </w:p>
        </w:tc>
        <w:tc>
          <w:tcPr>
            <w:tcW w:w="993" w:type="dxa"/>
            <w:tcBorders>
              <w:top w:val="nil"/>
              <w:left w:val="nil"/>
              <w:bottom w:val="single" w:sz="4" w:space="0" w:color="auto"/>
              <w:right w:val="single" w:sz="4" w:space="0" w:color="auto"/>
            </w:tcBorders>
            <w:noWrap/>
            <w:vAlign w:val="center"/>
            <w:hideMark/>
          </w:tcPr>
          <w:p w14:paraId="564633E6" w14:textId="77777777" w:rsidR="00C67836" w:rsidRPr="006C179D" w:rsidRDefault="00C67836" w:rsidP="008C4F70">
            <w:pPr>
              <w:jc w:val="right"/>
              <w:rPr>
                <w:sz w:val="27"/>
                <w:szCs w:val="27"/>
                <w:lang w:val="vi-VN"/>
              </w:rPr>
            </w:pPr>
            <w:r w:rsidRPr="006C179D">
              <w:rPr>
                <w:sz w:val="27"/>
                <w:szCs w:val="27"/>
                <w:lang w:val="vi-VN"/>
              </w:rPr>
              <w:t>12.8%</w:t>
            </w:r>
          </w:p>
        </w:tc>
        <w:tc>
          <w:tcPr>
            <w:tcW w:w="1094" w:type="dxa"/>
            <w:gridSpan w:val="2"/>
            <w:tcBorders>
              <w:top w:val="nil"/>
              <w:left w:val="nil"/>
              <w:bottom w:val="single" w:sz="4" w:space="0" w:color="auto"/>
              <w:right w:val="single" w:sz="4" w:space="0" w:color="auto"/>
            </w:tcBorders>
            <w:noWrap/>
            <w:vAlign w:val="center"/>
            <w:hideMark/>
          </w:tcPr>
          <w:p w14:paraId="5E41D1F3" w14:textId="77777777" w:rsidR="00C67836" w:rsidRPr="006C179D" w:rsidRDefault="00C67836" w:rsidP="008C4F70">
            <w:pPr>
              <w:jc w:val="right"/>
              <w:rPr>
                <w:sz w:val="27"/>
                <w:szCs w:val="27"/>
                <w:lang w:val="vi-VN"/>
              </w:rPr>
            </w:pPr>
            <w:r w:rsidRPr="006C179D">
              <w:rPr>
                <w:sz w:val="27"/>
                <w:szCs w:val="27"/>
                <w:lang w:val="vi-VN"/>
              </w:rPr>
              <w:t>765.8</w:t>
            </w:r>
          </w:p>
        </w:tc>
        <w:tc>
          <w:tcPr>
            <w:tcW w:w="1032" w:type="dxa"/>
            <w:tcBorders>
              <w:top w:val="nil"/>
              <w:left w:val="nil"/>
              <w:bottom w:val="single" w:sz="4" w:space="0" w:color="auto"/>
              <w:right w:val="single" w:sz="4" w:space="0" w:color="auto"/>
            </w:tcBorders>
            <w:noWrap/>
            <w:vAlign w:val="center"/>
            <w:hideMark/>
          </w:tcPr>
          <w:p w14:paraId="1E20377D" w14:textId="77777777" w:rsidR="00C67836" w:rsidRPr="006C179D" w:rsidRDefault="00C67836" w:rsidP="008C4F70">
            <w:pPr>
              <w:jc w:val="right"/>
              <w:rPr>
                <w:sz w:val="27"/>
                <w:szCs w:val="27"/>
                <w:lang w:val="vi-VN"/>
              </w:rPr>
            </w:pPr>
            <w:r w:rsidRPr="006C179D">
              <w:rPr>
                <w:sz w:val="27"/>
                <w:szCs w:val="27"/>
                <w:lang w:val="vi-VN"/>
              </w:rPr>
              <w:t>32.8%</w:t>
            </w:r>
          </w:p>
        </w:tc>
        <w:tc>
          <w:tcPr>
            <w:tcW w:w="3827" w:type="dxa"/>
            <w:tcBorders>
              <w:top w:val="nil"/>
              <w:left w:val="nil"/>
              <w:bottom w:val="single" w:sz="4" w:space="0" w:color="auto"/>
              <w:right w:val="single" w:sz="4" w:space="0" w:color="auto"/>
            </w:tcBorders>
            <w:noWrap/>
            <w:vAlign w:val="center"/>
            <w:hideMark/>
          </w:tcPr>
          <w:p w14:paraId="54FD7294" w14:textId="77777777" w:rsidR="00C67836" w:rsidRPr="006C179D" w:rsidRDefault="00C67836" w:rsidP="008C4F70">
            <w:pPr>
              <w:rPr>
                <w:sz w:val="27"/>
                <w:szCs w:val="27"/>
                <w:lang w:val="vi-VN"/>
              </w:rPr>
            </w:pPr>
            <w:r w:rsidRPr="006C179D">
              <w:rPr>
                <w:sz w:val="27"/>
                <w:szCs w:val="27"/>
                <w:lang w:val="vi-VN"/>
              </w:rPr>
              <w:t>ĐD 500kV Di Linh - Pleiku # 1</w:t>
            </w:r>
          </w:p>
        </w:tc>
      </w:tr>
      <w:tr w:rsidR="006C179D" w:rsidRPr="006C179D" w14:paraId="6CEC1811"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0F3E426D" w14:textId="77777777" w:rsidR="00C67836" w:rsidRPr="006C179D" w:rsidRDefault="00C67836" w:rsidP="008C4F70">
            <w:pPr>
              <w:jc w:val="right"/>
              <w:rPr>
                <w:sz w:val="27"/>
                <w:szCs w:val="27"/>
                <w:lang w:val="vi-VN"/>
              </w:rPr>
            </w:pPr>
            <w:r w:rsidRPr="006C179D">
              <w:rPr>
                <w:sz w:val="27"/>
                <w:szCs w:val="27"/>
                <w:lang w:val="vi-VN"/>
              </w:rPr>
              <w:t>7</w:t>
            </w:r>
          </w:p>
        </w:tc>
        <w:tc>
          <w:tcPr>
            <w:tcW w:w="5528" w:type="dxa"/>
            <w:tcBorders>
              <w:top w:val="nil"/>
              <w:left w:val="nil"/>
              <w:bottom w:val="single" w:sz="4" w:space="0" w:color="auto"/>
              <w:right w:val="single" w:sz="4" w:space="0" w:color="auto"/>
            </w:tcBorders>
            <w:noWrap/>
            <w:vAlign w:val="center"/>
            <w:hideMark/>
          </w:tcPr>
          <w:p w14:paraId="6286FC8E" w14:textId="77777777" w:rsidR="00C67836" w:rsidRPr="006C179D" w:rsidRDefault="00C67836" w:rsidP="008C4F70">
            <w:pPr>
              <w:rPr>
                <w:sz w:val="27"/>
                <w:szCs w:val="27"/>
                <w:lang w:val="vi-VN"/>
              </w:rPr>
            </w:pPr>
            <w:r w:rsidRPr="006C179D">
              <w:rPr>
                <w:sz w:val="27"/>
                <w:szCs w:val="27"/>
                <w:lang w:val="vi-VN"/>
              </w:rPr>
              <w:t>MBA 500kV Tân Định # 2</w:t>
            </w:r>
          </w:p>
        </w:tc>
        <w:tc>
          <w:tcPr>
            <w:tcW w:w="1134" w:type="dxa"/>
            <w:tcBorders>
              <w:top w:val="nil"/>
              <w:left w:val="nil"/>
              <w:bottom w:val="single" w:sz="4" w:space="0" w:color="auto"/>
              <w:right w:val="single" w:sz="4" w:space="0" w:color="auto"/>
            </w:tcBorders>
            <w:noWrap/>
            <w:vAlign w:val="center"/>
            <w:hideMark/>
          </w:tcPr>
          <w:p w14:paraId="6F93ACD3" w14:textId="77777777" w:rsidR="00C67836" w:rsidRPr="006C179D" w:rsidRDefault="00C67836" w:rsidP="008C4F70">
            <w:pPr>
              <w:jc w:val="right"/>
              <w:rPr>
                <w:sz w:val="27"/>
                <w:szCs w:val="27"/>
                <w:lang w:val="vi-VN"/>
              </w:rPr>
            </w:pPr>
            <w:r w:rsidRPr="006C179D">
              <w:rPr>
                <w:sz w:val="27"/>
                <w:szCs w:val="27"/>
                <w:lang w:val="vi-VN"/>
              </w:rPr>
              <w:t>801.23</w:t>
            </w:r>
          </w:p>
        </w:tc>
        <w:tc>
          <w:tcPr>
            <w:tcW w:w="993" w:type="dxa"/>
            <w:tcBorders>
              <w:top w:val="nil"/>
              <w:left w:val="nil"/>
              <w:bottom w:val="single" w:sz="4" w:space="0" w:color="auto"/>
              <w:right w:val="single" w:sz="4" w:space="0" w:color="auto"/>
            </w:tcBorders>
            <w:noWrap/>
            <w:vAlign w:val="center"/>
            <w:hideMark/>
          </w:tcPr>
          <w:p w14:paraId="0F5A014F" w14:textId="77777777" w:rsidR="00C67836" w:rsidRPr="006C179D" w:rsidRDefault="00C67836" w:rsidP="008C4F70">
            <w:pPr>
              <w:jc w:val="right"/>
              <w:rPr>
                <w:sz w:val="27"/>
                <w:szCs w:val="27"/>
                <w:lang w:val="vi-VN"/>
              </w:rPr>
            </w:pPr>
            <w:r w:rsidRPr="006C179D">
              <w:rPr>
                <w:sz w:val="27"/>
                <w:szCs w:val="27"/>
                <w:lang w:val="vi-VN"/>
              </w:rPr>
              <w:t>59.4%</w:t>
            </w:r>
          </w:p>
        </w:tc>
        <w:tc>
          <w:tcPr>
            <w:tcW w:w="1094" w:type="dxa"/>
            <w:gridSpan w:val="2"/>
            <w:tcBorders>
              <w:top w:val="nil"/>
              <w:left w:val="nil"/>
              <w:bottom w:val="single" w:sz="4" w:space="0" w:color="auto"/>
              <w:right w:val="single" w:sz="4" w:space="0" w:color="auto"/>
            </w:tcBorders>
            <w:noWrap/>
            <w:vAlign w:val="center"/>
            <w:hideMark/>
          </w:tcPr>
          <w:p w14:paraId="0AF0E17C" w14:textId="77777777" w:rsidR="00C67836" w:rsidRPr="006C179D" w:rsidRDefault="00C67836" w:rsidP="008C4F70">
            <w:pPr>
              <w:jc w:val="right"/>
              <w:rPr>
                <w:sz w:val="27"/>
                <w:szCs w:val="27"/>
                <w:lang w:val="vi-VN"/>
              </w:rPr>
            </w:pPr>
            <w:r w:rsidRPr="006C179D">
              <w:rPr>
                <w:sz w:val="27"/>
                <w:szCs w:val="27"/>
                <w:lang w:val="vi-VN"/>
              </w:rPr>
              <w:t>999.8</w:t>
            </w:r>
          </w:p>
        </w:tc>
        <w:tc>
          <w:tcPr>
            <w:tcW w:w="1032" w:type="dxa"/>
            <w:tcBorders>
              <w:top w:val="nil"/>
              <w:left w:val="nil"/>
              <w:bottom w:val="single" w:sz="4" w:space="0" w:color="auto"/>
              <w:right w:val="single" w:sz="4" w:space="0" w:color="auto"/>
            </w:tcBorders>
            <w:noWrap/>
            <w:vAlign w:val="center"/>
            <w:hideMark/>
          </w:tcPr>
          <w:p w14:paraId="560704D9" w14:textId="77777777" w:rsidR="00C67836" w:rsidRPr="006C179D" w:rsidRDefault="00C67836" w:rsidP="008C4F70">
            <w:pPr>
              <w:jc w:val="right"/>
              <w:rPr>
                <w:sz w:val="27"/>
                <w:szCs w:val="27"/>
                <w:lang w:val="vi-VN"/>
              </w:rPr>
            </w:pPr>
            <w:r w:rsidRPr="006C179D">
              <w:rPr>
                <w:sz w:val="27"/>
                <w:szCs w:val="27"/>
                <w:lang w:val="vi-VN"/>
              </w:rPr>
              <w:t>74.1%</w:t>
            </w:r>
          </w:p>
        </w:tc>
        <w:tc>
          <w:tcPr>
            <w:tcW w:w="3827" w:type="dxa"/>
            <w:tcBorders>
              <w:top w:val="nil"/>
              <w:left w:val="nil"/>
              <w:bottom w:val="single" w:sz="4" w:space="0" w:color="auto"/>
              <w:right w:val="single" w:sz="4" w:space="0" w:color="auto"/>
            </w:tcBorders>
            <w:noWrap/>
            <w:vAlign w:val="center"/>
            <w:hideMark/>
          </w:tcPr>
          <w:p w14:paraId="6651D883" w14:textId="77777777" w:rsidR="00C67836" w:rsidRPr="006C179D" w:rsidRDefault="00C67836" w:rsidP="008C4F70">
            <w:pPr>
              <w:rPr>
                <w:sz w:val="27"/>
                <w:szCs w:val="27"/>
                <w:lang w:val="vi-VN"/>
              </w:rPr>
            </w:pPr>
            <w:r w:rsidRPr="006C179D">
              <w:rPr>
                <w:sz w:val="27"/>
                <w:szCs w:val="27"/>
                <w:lang w:val="vi-VN"/>
              </w:rPr>
              <w:t>MBA 500kV Tân Định # 1</w:t>
            </w:r>
          </w:p>
        </w:tc>
      </w:tr>
      <w:tr w:rsidR="006C179D" w:rsidRPr="006C179D" w14:paraId="08DB0EA3"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38643565" w14:textId="77777777" w:rsidR="00C67836" w:rsidRPr="006C179D" w:rsidRDefault="00C67836" w:rsidP="008C4F70">
            <w:pPr>
              <w:jc w:val="right"/>
              <w:rPr>
                <w:sz w:val="27"/>
                <w:szCs w:val="27"/>
                <w:lang w:val="vi-VN"/>
              </w:rPr>
            </w:pPr>
            <w:r w:rsidRPr="006C179D">
              <w:rPr>
                <w:sz w:val="27"/>
                <w:szCs w:val="27"/>
                <w:lang w:val="vi-VN"/>
              </w:rPr>
              <w:t>8</w:t>
            </w:r>
          </w:p>
        </w:tc>
        <w:tc>
          <w:tcPr>
            <w:tcW w:w="5528" w:type="dxa"/>
            <w:tcBorders>
              <w:top w:val="nil"/>
              <w:left w:val="nil"/>
              <w:bottom w:val="single" w:sz="4" w:space="0" w:color="auto"/>
              <w:right w:val="single" w:sz="4" w:space="0" w:color="auto"/>
            </w:tcBorders>
            <w:noWrap/>
            <w:vAlign w:val="center"/>
            <w:hideMark/>
          </w:tcPr>
          <w:p w14:paraId="776128D9" w14:textId="77777777" w:rsidR="00C67836" w:rsidRPr="006C179D" w:rsidRDefault="00C67836" w:rsidP="008C4F70">
            <w:pPr>
              <w:rPr>
                <w:sz w:val="27"/>
                <w:szCs w:val="27"/>
                <w:lang w:val="vi-VN"/>
              </w:rPr>
            </w:pPr>
            <w:r w:rsidRPr="006C179D">
              <w:rPr>
                <w:sz w:val="27"/>
                <w:szCs w:val="27"/>
                <w:lang w:val="vi-VN"/>
              </w:rPr>
              <w:t>MBA 500kV Tân Định # 1</w:t>
            </w:r>
          </w:p>
        </w:tc>
        <w:tc>
          <w:tcPr>
            <w:tcW w:w="1134" w:type="dxa"/>
            <w:tcBorders>
              <w:top w:val="nil"/>
              <w:left w:val="nil"/>
              <w:bottom w:val="single" w:sz="4" w:space="0" w:color="auto"/>
              <w:right w:val="single" w:sz="4" w:space="0" w:color="auto"/>
            </w:tcBorders>
            <w:noWrap/>
            <w:vAlign w:val="center"/>
            <w:hideMark/>
          </w:tcPr>
          <w:p w14:paraId="6568FFC5" w14:textId="77777777" w:rsidR="00C67836" w:rsidRPr="006C179D" w:rsidRDefault="00C67836" w:rsidP="008C4F70">
            <w:pPr>
              <w:jc w:val="right"/>
              <w:rPr>
                <w:sz w:val="27"/>
                <w:szCs w:val="27"/>
                <w:lang w:val="vi-VN"/>
              </w:rPr>
            </w:pPr>
            <w:r w:rsidRPr="006C179D">
              <w:rPr>
                <w:sz w:val="27"/>
                <w:szCs w:val="27"/>
                <w:lang w:val="vi-VN"/>
              </w:rPr>
              <w:t>801.23</w:t>
            </w:r>
          </w:p>
        </w:tc>
        <w:tc>
          <w:tcPr>
            <w:tcW w:w="993" w:type="dxa"/>
            <w:tcBorders>
              <w:top w:val="nil"/>
              <w:left w:val="nil"/>
              <w:bottom w:val="single" w:sz="4" w:space="0" w:color="auto"/>
              <w:right w:val="single" w:sz="4" w:space="0" w:color="auto"/>
            </w:tcBorders>
            <w:noWrap/>
            <w:vAlign w:val="center"/>
            <w:hideMark/>
          </w:tcPr>
          <w:p w14:paraId="08291AFC" w14:textId="77777777" w:rsidR="00C67836" w:rsidRPr="006C179D" w:rsidRDefault="00C67836" w:rsidP="008C4F70">
            <w:pPr>
              <w:jc w:val="right"/>
              <w:rPr>
                <w:sz w:val="27"/>
                <w:szCs w:val="27"/>
                <w:lang w:val="vi-VN"/>
              </w:rPr>
            </w:pPr>
            <w:r w:rsidRPr="006C179D">
              <w:rPr>
                <w:sz w:val="27"/>
                <w:szCs w:val="27"/>
                <w:lang w:val="vi-VN"/>
              </w:rPr>
              <w:t>59.4%</w:t>
            </w:r>
          </w:p>
        </w:tc>
        <w:tc>
          <w:tcPr>
            <w:tcW w:w="1094" w:type="dxa"/>
            <w:gridSpan w:val="2"/>
            <w:tcBorders>
              <w:top w:val="nil"/>
              <w:left w:val="nil"/>
              <w:bottom w:val="single" w:sz="4" w:space="0" w:color="auto"/>
              <w:right w:val="single" w:sz="4" w:space="0" w:color="auto"/>
            </w:tcBorders>
            <w:noWrap/>
            <w:vAlign w:val="center"/>
            <w:hideMark/>
          </w:tcPr>
          <w:p w14:paraId="2BFCF709" w14:textId="77777777" w:rsidR="00C67836" w:rsidRPr="006C179D" w:rsidRDefault="00C67836" w:rsidP="008C4F70">
            <w:pPr>
              <w:jc w:val="right"/>
              <w:rPr>
                <w:sz w:val="27"/>
                <w:szCs w:val="27"/>
                <w:lang w:val="vi-VN"/>
              </w:rPr>
            </w:pPr>
            <w:r w:rsidRPr="006C179D">
              <w:rPr>
                <w:sz w:val="27"/>
                <w:szCs w:val="27"/>
                <w:lang w:val="vi-VN"/>
              </w:rPr>
              <w:t>999.8</w:t>
            </w:r>
          </w:p>
        </w:tc>
        <w:tc>
          <w:tcPr>
            <w:tcW w:w="1032" w:type="dxa"/>
            <w:tcBorders>
              <w:top w:val="nil"/>
              <w:left w:val="nil"/>
              <w:bottom w:val="single" w:sz="4" w:space="0" w:color="auto"/>
              <w:right w:val="single" w:sz="4" w:space="0" w:color="auto"/>
            </w:tcBorders>
            <w:noWrap/>
            <w:vAlign w:val="center"/>
            <w:hideMark/>
          </w:tcPr>
          <w:p w14:paraId="229DE4AB" w14:textId="77777777" w:rsidR="00C67836" w:rsidRPr="006C179D" w:rsidRDefault="00C67836" w:rsidP="008C4F70">
            <w:pPr>
              <w:jc w:val="right"/>
              <w:rPr>
                <w:sz w:val="27"/>
                <w:szCs w:val="27"/>
                <w:lang w:val="vi-VN"/>
              </w:rPr>
            </w:pPr>
            <w:r w:rsidRPr="006C179D">
              <w:rPr>
                <w:sz w:val="27"/>
                <w:szCs w:val="27"/>
                <w:lang w:val="vi-VN"/>
              </w:rPr>
              <w:t>74.1%</w:t>
            </w:r>
          </w:p>
        </w:tc>
        <w:tc>
          <w:tcPr>
            <w:tcW w:w="3827" w:type="dxa"/>
            <w:tcBorders>
              <w:top w:val="nil"/>
              <w:left w:val="nil"/>
              <w:bottom w:val="single" w:sz="4" w:space="0" w:color="auto"/>
              <w:right w:val="single" w:sz="4" w:space="0" w:color="auto"/>
            </w:tcBorders>
            <w:noWrap/>
            <w:vAlign w:val="center"/>
            <w:hideMark/>
          </w:tcPr>
          <w:p w14:paraId="1E5A4A24" w14:textId="77777777" w:rsidR="00C67836" w:rsidRPr="006C179D" w:rsidRDefault="00C67836" w:rsidP="008C4F70">
            <w:pPr>
              <w:rPr>
                <w:sz w:val="27"/>
                <w:szCs w:val="27"/>
                <w:lang w:val="vi-VN"/>
              </w:rPr>
            </w:pPr>
            <w:r w:rsidRPr="006C179D">
              <w:rPr>
                <w:sz w:val="27"/>
                <w:szCs w:val="27"/>
                <w:lang w:val="vi-VN"/>
              </w:rPr>
              <w:t>MBA 500kV Tân Định # 2</w:t>
            </w:r>
          </w:p>
        </w:tc>
      </w:tr>
      <w:tr w:rsidR="006C179D" w:rsidRPr="006C179D" w14:paraId="11C8B98D"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56CD4899" w14:textId="77777777" w:rsidR="00C67836" w:rsidRPr="006C179D" w:rsidRDefault="00C67836" w:rsidP="008C4F70">
            <w:pPr>
              <w:jc w:val="right"/>
              <w:rPr>
                <w:sz w:val="27"/>
                <w:szCs w:val="27"/>
                <w:lang w:val="vi-VN"/>
              </w:rPr>
            </w:pPr>
            <w:r w:rsidRPr="006C179D">
              <w:rPr>
                <w:sz w:val="27"/>
                <w:szCs w:val="27"/>
                <w:lang w:val="vi-VN"/>
              </w:rPr>
              <w:t>9</w:t>
            </w:r>
          </w:p>
        </w:tc>
        <w:tc>
          <w:tcPr>
            <w:tcW w:w="5528" w:type="dxa"/>
            <w:tcBorders>
              <w:top w:val="nil"/>
              <w:left w:val="nil"/>
              <w:bottom w:val="single" w:sz="4" w:space="0" w:color="auto"/>
              <w:right w:val="single" w:sz="4" w:space="0" w:color="auto"/>
            </w:tcBorders>
            <w:noWrap/>
            <w:vAlign w:val="center"/>
            <w:hideMark/>
          </w:tcPr>
          <w:p w14:paraId="1C66F711" w14:textId="77777777" w:rsidR="00C67836" w:rsidRPr="006C179D" w:rsidRDefault="00C67836" w:rsidP="008C4F70">
            <w:pPr>
              <w:rPr>
                <w:sz w:val="27"/>
                <w:szCs w:val="27"/>
                <w:lang w:val="vi-VN"/>
              </w:rPr>
            </w:pPr>
            <w:r w:rsidRPr="006C179D">
              <w:rPr>
                <w:sz w:val="27"/>
                <w:szCs w:val="27"/>
                <w:lang w:val="vi-VN"/>
              </w:rPr>
              <w:t>ĐD 220kV Tân Định 500kV - Mỹ Phước # 1</w:t>
            </w:r>
          </w:p>
        </w:tc>
        <w:tc>
          <w:tcPr>
            <w:tcW w:w="1134" w:type="dxa"/>
            <w:tcBorders>
              <w:top w:val="nil"/>
              <w:left w:val="nil"/>
              <w:bottom w:val="single" w:sz="4" w:space="0" w:color="auto"/>
              <w:right w:val="single" w:sz="4" w:space="0" w:color="auto"/>
            </w:tcBorders>
            <w:noWrap/>
            <w:vAlign w:val="center"/>
            <w:hideMark/>
          </w:tcPr>
          <w:p w14:paraId="352106B7" w14:textId="77777777" w:rsidR="00C67836" w:rsidRPr="006C179D" w:rsidRDefault="00C67836" w:rsidP="008C4F70">
            <w:pPr>
              <w:jc w:val="right"/>
              <w:rPr>
                <w:sz w:val="27"/>
                <w:szCs w:val="27"/>
                <w:lang w:val="vi-VN"/>
              </w:rPr>
            </w:pPr>
            <w:r w:rsidRPr="006C179D">
              <w:rPr>
                <w:sz w:val="27"/>
                <w:szCs w:val="27"/>
                <w:lang w:val="vi-VN"/>
              </w:rPr>
              <w:t>97.92</w:t>
            </w:r>
          </w:p>
        </w:tc>
        <w:tc>
          <w:tcPr>
            <w:tcW w:w="993" w:type="dxa"/>
            <w:tcBorders>
              <w:top w:val="nil"/>
              <w:left w:val="nil"/>
              <w:bottom w:val="single" w:sz="4" w:space="0" w:color="auto"/>
              <w:right w:val="single" w:sz="4" w:space="0" w:color="auto"/>
            </w:tcBorders>
            <w:noWrap/>
            <w:vAlign w:val="center"/>
            <w:hideMark/>
          </w:tcPr>
          <w:p w14:paraId="4F0B7585" w14:textId="77777777" w:rsidR="00C67836" w:rsidRPr="006C179D" w:rsidRDefault="00C67836" w:rsidP="008C4F70">
            <w:pPr>
              <w:jc w:val="right"/>
              <w:rPr>
                <w:sz w:val="27"/>
                <w:szCs w:val="27"/>
                <w:lang w:val="vi-VN"/>
              </w:rPr>
            </w:pPr>
            <w:r w:rsidRPr="006C179D">
              <w:rPr>
                <w:sz w:val="27"/>
                <w:szCs w:val="27"/>
                <w:lang w:val="vi-VN"/>
              </w:rPr>
              <w:t>16.0%</w:t>
            </w:r>
          </w:p>
        </w:tc>
        <w:tc>
          <w:tcPr>
            <w:tcW w:w="1094" w:type="dxa"/>
            <w:gridSpan w:val="2"/>
            <w:tcBorders>
              <w:top w:val="nil"/>
              <w:left w:val="nil"/>
              <w:bottom w:val="single" w:sz="4" w:space="0" w:color="auto"/>
              <w:right w:val="single" w:sz="4" w:space="0" w:color="auto"/>
            </w:tcBorders>
            <w:noWrap/>
            <w:vAlign w:val="center"/>
            <w:hideMark/>
          </w:tcPr>
          <w:p w14:paraId="05A83D65" w14:textId="77777777" w:rsidR="00C67836" w:rsidRPr="006C179D" w:rsidRDefault="00C67836" w:rsidP="008C4F70">
            <w:pPr>
              <w:jc w:val="right"/>
              <w:rPr>
                <w:sz w:val="27"/>
                <w:szCs w:val="27"/>
                <w:lang w:val="vi-VN"/>
              </w:rPr>
            </w:pPr>
            <w:r w:rsidRPr="006C179D">
              <w:rPr>
                <w:sz w:val="27"/>
                <w:szCs w:val="27"/>
                <w:lang w:val="vi-VN"/>
              </w:rPr>
              <w:t>128.92</w:t>
            </w:r>
          </w:p>
        </w:tc>
        <w:tc>
          <w:tcPr>
            <w:tcW w:w="1032" w:type="dxa"/>
            <w:tcBorders>
              <w:top w:val="nil"/>
              <w:left w:val="nil"/>
              <w:bottom w:val="single" w:sz="4" w:space="0" w:color="auto"/>
              <w:right w:val="single" w:sz="4" w:space="0" w:color="auto"/>
            </w:tcBorders>
            <w:noWrap/>
            <w:vAlign w:val="center"/>
            <w:hideMark/>
          </w:tcPr>
          <w:p w14:paraId="22480982" w14:textId="77777777" w:rsidR="00C67836" w:rsidRPr="006C179D" w:rsidRDefault="00C67836" w:rsidP="008C4F70">
            <w:pPr>
              <w:jc w:val="right"/>
              <w:rPr>
                <w:sz w:val="27"/>
                <w:szCs w:val="27"/>
                <w:lang w:val="vi-VN"/>
              </w:rPr>
            </w:pPr>
            <w:r w:rsidRPr="006C179D">
              <w:rPr>
                <w:sz w:val="27"/>
                <w:szCs w:val="27"/>
                <w:lang w:val="vi-VN"/>
              </w:rPr>
              <w:t>21.1%</w:t>
            </w:r>
          </w:p>
        </w:tc>
        <w:tc>
          <w:tcPr>
            <w:tcW w:w="3827" w:type="dxa"/>
            <w:tcBorders>
              <w:top w:val="nil"/>
              <w:left w:val="nil"/>
              <w:bottom w:val="single" w:sz="4" w:space="0" w:color="auto"/>
              <w:right w:val="single" w:sz="4" w:space="0" w:color="auto"/>
            </w:tcBorders>
            <w:noWrap/>
            <w:vAlign w:val="center"/>
            <w:hideMark/>
          </w:tcPr>
          <w:p w14:paraId="40A19472" w14:textId="77777777" w:rsidR="00C67836" w:rsidRPr="006C179D" w:rsidRDefault="00C67836" w:rsidP="008C4F70">
            <w:pPr>
              <w:rPr>
                <w:sz w:val="27"/>
                <w:szCs w:val="27"/>
                <w:lang w:val="vi-VN"/>
              </w:rPr>
            </w:pPr>
            <w:r w:rsidRPr="006C179D">
              <w:rPr>
                <w:sz w:val="27"/>
                <w:szCs w:val="27"/>
                <w:lang w:val="vi-VN"/>
              </w:rPr>
              <w:t>MBA 500kV Chơn Thành # 1</w:t>
            </w:r>
          </w:p>
        </w:tc>
      </w:tr>
      <w:tr w:rsidR="006C179D" w:rsidRPr="006C179D" w14:paraId="2396BF53"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5C830B6C" w14:textId="77777777" w:rsidR="00C67836" w:rsidRPr="006C179D" w:rsidRDefault="00C67836" w:rsidP="008C4F70">
            <w:pPr>
              <w:jc w:val="right"/>
              <w:rPr>
                <w:sz w:val="27"/>
                <w:szCs w:val="27"/>
                <w:lang w:val="vi-VN"/>
              </w:rPr>
            </w:pPr>
            <w:r w:rsidRPr="006C179D">
              <w:rPr>
                <w:sz w:val="27"/>
                <w:szCs w:val="27"/>
                <w:lang w:val="vi-VN"/>
              </w:rPr>
              <w:t>10</w:t>
            </w:r>
          </w:p>
        </w:tc>
        <w:tc>
          <w:tcPr>
            <w:tcW w:w="5528" w:type="dxa"/>
            <w:tcBorders>
              <w:top w:val="nil"/>
              <w:left w:val="nil"/>
              <w:bottom w:val="single" w:sz="4" w:space="0" w:color="auto"/>
              <w:right w:val="single" w:sz="4" w:space="0" w:color="auto"/>
            </w:tcBorders>
            <w:noWrap/>
            <w:vAlign w:val="center"/>
            <w:hideMark/>
          </w:tcPr>
          <w:p w14:paraId="2A5A06BA" w14:textId="77777777" w:rsidR="00C67836" w:rsidRPr="006C179D" w:rsidRDefault="00C67836" w:rsidP="008C4F70">
            <w:pPr>
              <w:rPr>
                <w:sz w:val="27"/>
                <w:szCs w:val="27"/>
                <w:lang w:val="vi-VN"/>
              </w:rPr>
            </w:pPr>
            <w:r w:rsidRPr="006C179D">
              <w:rPr>
                <w:sz w:val="27"/>
                <w:szCs w:val="27"/>
                <w:lang w:val="vi-VN"/>
              </w:rPr>
              <w:t>ĐD 220kV Tân Định 500kV - Bình Hòa # 1</w:t>
            </w:r>
          </w:p>
        </w:tc>
        <w:tc>
          <w:tcPr>
            <w:tcW w:w="1134" w:type="dxa"/>
            <w:tcBorders>
              <w:top w:val="nil"/>
              <w:left w:val="nil"/>
              <w:bottom w:val="single" w:sz="4" w:space="0" w:color="auto"/>
              <w:right w:val="single" w:sz="4" w:space="0" w:color="auto"/>
            </w:tcBorders>
            <w:noWrap/>
            <w:vAlign w:val="center"/>
            <w:hideMark/>
          </w:tcPr>
          <w:p w14:paraId="5AC0D4E7" w14:textId="77777777" w:rsidR="00C67836" w:rsidRPr="006C179D" w:rsidRDefault="00C67836" w:rsidP="008C4F70">
            <w:pPr>
              <w:jc w:val="right"/>
              <w:rPr>
                <w:sz w:val="27"/>
                <w:szCs w:val="27"/>
                <w:lang w:val="vi-VN"/>
              </w:rPr>
            </w:pPr>
            <w:r w:rsidRPr="006C179D">
              <w:rPr>
                <w:sz w:val="27"/>
                <w:szCs w:val="27"/>
                <w:lang w:val="vi-VN"/>
              </w:rPr>
              <w:t>476.62</w:t>
            </w:r>
          </w:p>
        </w:tc>
        <w:tc>
          <w:tcPr>
            <w:tcW w:w="993" w:type="dxa"/>
            <w:tcBorders>
              <w:top w:val="nil"/>
              <w:left w:val="nil"/>
              <w:bottom w:val="single" w:sz="4" w:space="0" w:color="auto"/>
              <w:right w:val="single" w:sz="4" w:space="0" w:color="auto"/>
            </w:tcBorders>
            <w:noWrap/>
            <w:vAlign w:val="center"/>
            <w:hideMark/>
          </w:tcPr>
          <w:p w14:paraId="32B478C3" w14:textId="77777777" w:rsidR="00C67836" w:rsidRPr="006C179D" w:rsidRDefault="00C67836" w:rsidP="008C4F70">
            <w:pPr>
              <w:jc w:val="right"/>
              <w:rPr>
                <w:sz w:val="27"/>
                <w:szCs w:val="27"/>
                <w:lang w:val="vi-VN"/>
              </w:rPr>
            </w:pPr>
            <w:r w:rsidRPr="006C179D">
              <w:rPr>
                <w:sz w:val="27"/>
                <w:szCs w:val="27"/>
                <w:lang w:val="vi-VN"/>
              </w:rPr>
              <w:t>54.8%</w:t>
            </w:r>
          </w:p>
        </w:tc>
        <w:tc>
          <w:tcPr>
            <w:tcW w:w="1094" w:type="dxa"/>
            <w:gridSpan w:val="2"/>
            <w:tcBorders>
              <w:top w:val="nil"/>
              <w:left w:val="nil"/>
              <w:bottom w:val="single" w:sz="4" w:space="0" w:color="auto"/>
              <w:right w:val="single" w:sz="4" w:space="0" w:color="auto"/>
            </w:tcBorders>
            <w:noWrap/>
            <w:vAlign w:val="center"/>
            <w:hideMark/>
          </w:tcPr>
          <w:p w14:paraId="50899852" w14:textId="77777777" w:rsidR="00C67836" w:rsidRPr="006C179D" w:rsidRDefault="00C67836" w:rsidP="008C4F70">
            <w:pPr>
              <w:jc w:val="right"/>
              <w:rPr>
                <w:sz w:val="27"/>
                <w:szCs w:val="27"/>
                <w:lang w:val="vi-VN"/>
              </w:rPr>
            </w:pPr>
            <w:r w:rsidRPr="006C179D">
              <w:rPr>
                <w:sz w:val="27"/>
                <w:szCs w:val="27"/>
                <w:lang w:val="vi-VN"/>
              </w:rPr>
              <w:t>724.54</w:t>
            </w:r>
          </w:p>
        </w:tc>
        <w:tc>
          <w:tcPr>
            <w:tcW w:w="1032" w:type="dxa"/>
            <w:tcBorders>
              <w:top w:val="nil"/>
              <w:left w:val="nil"/>
              <w:bottom w:val="single" w:sz="4" w:space="0" w:color="auto"/>
              <w:right w:val="single" w:sz="4" w:space="0" w:color="auto"/>
            </w:tcBorders>
            <w:noWrap/>
            <w:vAlign w:val="center"/>
            <w:hideMark/>
          </w:tcPr>
          <w:p w14:paraId="49A56691" w14:textId="77777777" w:rsidR="00C67836" w:rsidRPr="006C179D" w:rsidRDefault="00C67836" w:rsidP="008C4F70">
            <w:pPr>
              <w:jc w:val="right"/>
              <w:rPr>
                <w:sz w:val="27"/>
                <w:szCs w:val="27"/>
                <w:lang w:val="vi-VN"/>
              </w:rPr>
            </w:pPr>
            <w:r w:rsidRPr="006C179D">
              <w:rPr>
                <w:sz w:val="27"/>
                <w:szCs w:val="27"/>
                <w:lang w:val="vi-VN"/>
              </w:rPr>
              <w:t>83.3%</w:t>
            </w:r>
          </w:p>
        </w:tc>
        <w:tc>
          <w:tcPr>
            <w:tcW w:w="3827" w:type="dxa"/>
            <w:tcBorders>
              <w:top w:val="nil"/>
              <w:left w:val="nil"/>
              <w:bottom w:val="single" w:sz="4" w:space="0" w:color="auto"/>
              <w:right w:val="single" w:sz="4" w:space="0" w:color="auto"/>
            </w:tcBorders>
            <w:noWrap/>
            <w:vAlign w:val="center"/>
            <w:hideMark/>
          </w:tcPr>
          <w:p w14:paraId="695CAE47" w14:textId="77777777" w:rsidR="00C67836" w:rsidRPr="006C179D" w:rsidRDefault="00C67836" w:rsidP="008C4F70">
            <w:pPr>
              <w:rPr>
                <w:sz w:val="27"/>
                <w:szCs w:val="27"/>
                <w:lang w:val="vi-VN"/>
              </w:rPr>
            </w:pPr>
            <w:r w:rsidRPr="006C179D">
              <w:rPr>
                <w:sz w:val="27"/>
                <w:szCs w:val="27"/>
                <w:lang w:val="vi-VN"/>
              </w:rPr>
              <w:t>ĐD 220kV Bình Hòa - Tân Định 500kV # 2</w:t>
            </w:r>
          </w:p>
        </w:tc>
      </w:tr>
      <w:tr w:rsidR="006C179D" w:rsidRPr="006C179D" w14:paraId="649CC5F9"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69368B59" w14:textId="77777777" w:rsidR="00C67836" w:rsidRPr="006C179D" w:rsidRDefault="00C67836" w:rsidP="008C4F70">
            <w:pPr>
              <w:jc w:val="right"/>
              <w:rPr>
                <w:sz w:val="27"/>
                <w:szCs w:val="27"/>
                <w:lang w:val="vi-VN"/>
              </w:rPr>
            </w:pPr>
            <w:r w:rsidRPr="006C179D">
              <w:rPr>
                <w:sz w:val="27"/>
                <w:szCs w:val="27"/>
                <w:lang w:val="vi-VN"/>
              </w:rPr>
              <w:t>11</w:t>
            </w:r>
          </w:p>
        </w:tc>
        <w:tc>
          <w:tcPr>
            <w:tcW w:w="5528" w:type="dxa"/>
            <w:tcBorders>
              <w:top w:val="nil"/>
              <w:left w:val="nil"/>
              <w:bottom w:val="single" w:sz="4" w:space="0" w:color="auto"/>
              <w:right w:val="single" w:sz="4" w:space="0" w:color="auto"/>
            </w:tcBorders>
            <w:noWrap/>
            <w:vAlign w:val="center"/>
            <w:hideMark/>
          </w:tcPr>
          <w:p w14:paraId="6C8CB803" w14:textId="77777777" w:rsidR="00C67836" w:rsidRPr="006C179D" w:rsidRDefault="00C67836" w:rsidP="008C4F70">
            <w:pPr>
              <w:rPr>
                <w:sz w:val="27"/>
                <w:szCs w:val="27"/>
                <w:lang w:val="vi-VN"/>
              </w:rPr>
            </w:pPr>
            <w:r w:rsidRPr="006C179D">
              <w:rPr>
                <w:sz w:val="27"/>
                <w:szCs w:val="27"/>
                <w:lang w:val="vi-VN"/>
              </w:rPr>
              <w:t>ĐD 220kV Tân Định 500kV - Bình Hòa # 2</w:t>
            </w:r>
          </w:p>
        </w:tc>
        <w:tc>
          <w:tcPr>
            <w:tcW w:w="1134" w:type="dxa"/>
            <w:tcBorders>
              <w:top w:val="nil"/>
              <w:left w:val="nil"/>
              <w:bottom w:val="single" w:sz="4" w:space="0" w:color="auto"/>
              <w:right w:val="single" w:sz="4" w:space="0" w:color="auto"/>
            </w:tcBorders>
            <w:noWrap/>
            <w:vAlign w:val="center"/>
            <w:hideMark/>
          </w:tcPr>
          <w:p w14:paraId="6D7C2D65" w14:textId="77777777" w:rsidR="00C67836" w:rsidRPr="006C179D" w:rsidRDefault="00C67836" w:rsidP="008C4F70">
            <w:pPr>
              <w:jc w:val="right"/>
              <w:rPr>
                <w:sz w:val="27"/>
                <w:szCs w:val="27"/>
                <w:lang w:val="vi-VN"/>
              </w:rPr>
            </w:pPr>
            <w:r w:rsidRPr="006C179D">
              <w:rPr>
                <w:sz w:val="27"/>
                <w:szCs w:val="27"/>
                <w:lang w:val="vi-VN"/>
              </w:rPr>
              <w:t>476.62</w:t>
            </w:r>
          </w:p>
        </w:tc>
        <w:tc>
          <w:tcPr>
            <w:tcW w:w="993" w:type="dxa"/>
            <w:tcBorders>
              <w:top w:val="nil"/>
              <w:left w:val="nil"/>
              <w:bottom w:val="single" w:sz="4" w:space="0" w:color="auto"/>
              <w:right w:val="single" w:sz="4" w:space="0" w:color="auto"/>
            </w:tcBorders>
            <w:noWrap/>
            <w:vAlign w:val="center"/>
            <w:hideMark/>
          </w:tcPr>
          <w:p w14:paraId="4FE66185" w14:textId="77777777" w:rsidR="00C67836" w:rsidRPr="006C179D" w:rsidRDefault="00C67836" w:rsidP="008C4F70">
            <w:pPr>
              <w:jc w:val="right"/>
              <w:rPr>
                <w:sz w:val="27"/>
                <w:szCs w:val="27"/>
                <w:lang w:val="vi-VN"/>
              </w:rPr>
            </w:pPr>
            <w:r w:rsidRPr="006C179D">
              <w:rPr>
                <w:sz w:val="27"/>
                <w:szCs w:val="27"/>
                <w:lang w:val="vi-VN"/>
              </w:rPr>
              <w:t>54.8%</w:t>
            </w:r>
          </w:p>
        </w:tc>
        <w:tc>
          <w:tcPr>
            <w:tcW w:w="1094" w:type="dxa"/>
            <w:gridSpan w:val="2"/>
            <w:tcBorders>
              <w:top w:val="nil"/>
              <w:left w:val="nil"/>
              <w:bottom w:val="single" w:sz="4" w:space="0" w:color="auto"/>
              <w:right w:val="single" w:sz="4" w:space="0" w:color="auto"/>
            </w:tcBorders>
            <w:noWrap/>
            <w:vAlign w:val="center"/>
            <w:hideMark/>
          </w:tcPr>
          <w:p w14:paraId="5437FF76" w14:textId="77777777" w:rsidR="00C67836" w:rsidRPr="006C179D" w:rsidRDefault="00C67836" w:rsidP="008C4F70">
            <w:pPr>
              <w:jc w:val="right"/>
              <w:rPr>
                <w:sz w:val="27"/>
                <w:szCs w:val="27"/>
                <w:lang w:val="vi-VN"/>
              </w:rPr>
            </w:pPr>
            <w:r w:rsidRPr="006C179D">
              <w:rPr>
                <w:sz w:val="27"/>
                <w:szCs w:val="27"/>
                <w:lang w:val="vi-VN"/>
              </w:rPr>
              <w:t>724.54</w:t>
            </w:r>
          </w:p>
        </w:tc>
        <w:tc>
          <w:tcPr>
            <w:tcW w:w="1032" w:type="dxa"/>
            <w:tcBorders>
              <w:top w:val="nil"/>
              <w:left w:val="nil"/>
              <w:bottom w:val="single" w:sz="4" w:space="0" w:color="auto"/>
              <w:right w:val="single" w:sz="4" w:space="0" w:color="auto"/>
            </w:tcBorders>
            <w:noWrap/>
            <w:vAlign w:val="center"/>
            <w:hideMark/>
          </w:tcPr>
          <w:p w14:paraId="03502B09" w14:textId="77777777" w:rsidR="00C67836" w:rsidRPr="006C179D" w:rsidRDefault="00C67836" w:rsidP="008C4F70">
            <w:pPr>
              <w:jc w:val="right"/>
              <w:rPr>
                <w:sz w:val="27"/>
                <w:szCs w:val="27"/>
                <w:lang w:val="vi-VN"/>
              </w:rPr>
            </w:pPr>
            <w:r w:rsidRPr="006C179D">
              <w:rPr>
                <w:sz w:val="27"/>
                <w:szCs w:val="27"/>
                <w:lang w:val="vi-VN"/>
              </w:rPr>
              <w:t>83.3%</w:t>
            </w:r>
          </w:p>
        </w:tc>
        <w:tc>
          <w:tcPr>
            <w:tcW w:w="3827" w:type="dxa"/>
            <w:tcBorders>
              <w:top w:val="nil"/>
              <w:left w:val="nil"/>
              <w:bottom w:val="single" w:sz="4" w:space="0" w:color="auto"/>
              <w:right w:val="single" w:sz="4" w:space="0" w:color="auto"/>
            </w:tcBorders>
            <w:noWrap/>
            <w:vAlign w:val="center"/>
            <w:hideMark/>
          </w:tcPr>
          <w:p w14:paraId="358FB197" w14:textId="77777777" w:rsidR="00C67836" w:rsidRPr="006C179D" w:rsidRDefault="00C67836" w:rsidP="008C4F70">
            <w:pPr>
              <w:rPr>
                <w:sz w:val="27"/>
                <w:szCs w:val="27"/>
                <w:lang w:val="vi-VN"/>
              </w:rPr>
            </w:pPr>
            <w:r w:rsidRPr="006C179D">
              <w:rPr>
                <w:sz w:val="27"/>
                <w:szCs w:val="27"/>
                <w:lang w:val="vi-VN"/>
              </w:rPr>
              <w:t>ĐD 220kV Bình Hòa - Tân Định 500kV # 1</w:t>
            </w:r>
          </w:p>
        </w:tc>
      </w:tr>
      <w:tr w:rsidR="006C179D" w:rsidRPr="006C179D" w14:paraId="13E44810"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6D63C350" w14:textId="77777777" w:rsidR="00C67836" w:rsidRPr="006C179D" w:rsidRDefault="00C67836" w:rsidP="008C4F70">
            <w:pPr>
              <w:jc w:val="right"/>
              <w:rPr>
                <w:sz w:val="27"/>
                <w:szCs w:val="27"/>
                <w:lang w:val="vi-VN"/>
              </w:rPr>
            </w:pPr>
            <w:r w:rsidRPr="006C179D">
              <w:rPr>
                <w:sz w:val="27"/>
                <w:szCs w:val="27"/>
                <w:lang w:val="vi-VN"/>
              </w:rPr>
              <w:t>12</w:t>
            </w:r>
          </w:p>
        </w:tc>
        <w:tc>
          <w:tcPr>
            <w:tcW w:w="5528" w:type="dxa"/>
            <w:tcBorders>
              <w:top w:val="nil"/>
              <w:left w:val="nil"/>
              <w:bottom w:val="single" w:sz="4" w:space="0" w:color="auto"/>
              <w:right w:val="single" w:sz="4" w:space="0" w:color="auto"/>
            </w:tcBorders>
            <w:noWrap/>
            <w:vAlign w:val="center"/>
            <w:hideMark/>
          </w:tcPr>
          <w:p w14:paraId="2748B672" w14:textId="77777777" w:rsidR="00C67836" w:rsidRPr="006C179D" w:rsidRDefault="00C67836" w:rsidP="008C4F70">
            <w:pPr>
              <w:rPr>
                <w:sz w:val="27"/>
                <w:szCs w:val="27"/>
                <w:lang w:val="vi-VN"/>
              </w:rPr>
            </w:pPr>
            <w:r w:rsidRPr="006C179D">
              <w:rPr>
                <w:sz w:val="27"/>
                <w:szCs w:val="27"/>
                <w:lang w:val="vi-VN"/>
              </w:rPr>
              <w:t>ĐD 220kV Tân Định 500kV - Bến Cát # 1</w:t>
            </w:r>
          </w:p>
        </w:tc>
        <w:tc>
          <w:tcPr>
            <w:tcW w:w="1134" w:type="dxa"/>
            <w:tcBorders>
              <w:top w:val="nil"/>
              <w:left w:val="nil"/>
              <w:bottom w:val="single" w:sz="4" w:space="0" w:color="auto"/>
              <w:right w:val="single" w:sz="4" w:space="0" w:color="auto"/>
            </w:tcBorders>
            <w:noWrap/>
            <w:vAlign w:val="center"/>
            <w:hideMark/>
          </w:tcPr>
          <w:p w14:paraId="2B8BF9EC" w14:textId="77777777" w:rsidR="00C67836" w:rsidRPr="006C179D" w:rsidRDefault="00C67836" w:rsidP="008C4F70">
            <w:pPr>
              <w:jc w:val="right"/>
              <w:rPr>
                <w:sz w:val="27"/>
                <w:szCs w:val="27"/>
                <w:lang w:val="vi-VN"/>
              </w:rPr>
            </w:pPr>
            <w:r w:rsidRPr="006C179D">
              <w:rPr>
                <w:sz w:val="27"/>
                <w:szCs w:val="27"/>
                <w:lang w:val="vi-VN"/>
              </w:rPr>
              <w:t>160.17</w:t>
            </w:r>
          </w:p>
        </w:tc>
        <w:tc>
          <w:tcPr>
            <w:tcW w:w="993" w:type="dxa"/>
            <w:tcBorders>
              <w:top w:val="nil"/>
              <w:left w:val="nil"/>
              <w:bottom w:val="single" w:sz="4" w:space="0" w:color="auto"/>
              <w:right w:val="single" w:sz="4" w:space="0" w:color="auto"/>
            </w:tcBorders>
            <w:noWrap/>
            <w:vAlign w:val="center"/>
            <w:hideMark/>
          </w:tcPr>
          <w:p w14:paraId="33FFA9A7" w14:textId="77777777" w:rsidR="00C67836" w:rsidRPr="006C179D" w:rsidRDefault="00C67836" w:rsidP="008C4F70">
            <w:pPr>
              <w:jc w:val="right"/>
              <w:rPr>
                <w:sz w:val="27"/>
                <w:szCs w:val="27"/>
                <w:lang w:val="vi-VN"/>
              </w:rPr>
            </w:pPr>
            <w:r w:rsidRPr="006C179D">
              <w:rPr>
                <w:sz w:val="27"/>
                <w:szCs w:val="27"/>
                <w:lang w:val="vi-VN"/>
              </w:rPr>
              <w:t>26.2%</w:t>
            </w:r>
          </w:p>
        </w:tc>
        <w:tc>
          <w:tcPr>
            <w:tcW w:w="1094" w:type="dxa"/>
            <w:gridSpan w:val="2"/>
            <w:tcBorders>
              <w:top w:val="nil"/>
              <w:left w:val="nil"/>
              <w:bottom w:val="single" w:sz="4" w:space="0" w:color="auto"/>
              <w:right w:val="single" w:sz="4" w:space="0" w:color="auto"/>
            </w:tcBorders>
            <w:noWrap/>
            <w:vAlign w:val="center"/>
            <w:hideMark/>
          </w:tcPr>
          <w:p w14:paraId="721C3A1D" w14:textId="77777777" w:rsidR="00C67836" w:rsidRPr="006C179D" w:rsidRDefault="00C67836" w:rsidP="008C4F70">
            <w:pPr>
              <w:jc w:val="right"/>
              <w:rPr>
                <w:sz w:val="27"/>
                <w:szCs w:val="27"/>
                <w:lang w:val="vi-VN"/>
              </w:rPr>
            </w:pPr>
            <w:r w:rsidRPr="006C179D">
              <w:rPr>
                <w:sz w:val="27"/>
                <w:szCs w:val="27"/>
                <w:lang w:val="vi-VN"/>
              </w:rPr>
              <w:t>224.54</w:t>
            </w:r>
          </w:p>
        </w:tc>
        <w:tc>
          <w:tcPr>
            <w:tcW w:w="1032" w:type="dxa"/>
            <w:tcBorders>
              <w:top w:val="nil"/>
              <w:left w:val="nil"/>
              <w:bottom w:val="single" w:sz="4" w:space="0" w:color="auto"/>
              <w:right w:val="single" w:sz="4" w:space="0" w:color="auto"/>
            </w:tcBorders>
            <w:noWrap/>
            <w:vAlign w:val="center"/>
            <w:hideMark/>
          </w:tcPr>
          <w:p w14:paraId="3FEE718E" w14:textId="77777777" w:rsidR="00C67836" w:rsidRPr="006C179D" w:rsidRDefault="00C67836" w:rsidP="008C4F70">
            <w:pPr>
              <w:jc w:val="right"/>
              <w:rPr>
                <w:sz w:val="27"/>
                <w:szCs w:val="27"/>
                <w:lang w:val="vi-VN"/>
              </w:rPr>
            </w:pPr>
            <w:r w:rsidRPr="006C179D">
              <w:rPr>
                <w:sz w:val="27"/>
                <w:szCs w:val="27"/>
                <w:lang w:val="vi-VN"/>
              </w:rPr>
              <w:t>36.7%</w:t>
            </w:r>
          </w:p>
        </w:tc>
        <w:tc>
          <w:tcPr>
            <w:tcW w:w="3827" w:type="dxa"/>
            <w:tcBorders>
              <w:top w:val="nil"/>
              <w:left w:val="nil"/>
              <w:bottom w:val="single" w:sz="4" w:space="0" w:color="auto"/>
              <w:right w:val="single" w:sz="4" w:space="0" w:color="auto"/>
            </w:tcBorders>
            <w:noWrap/>
            <w:vAlign w:val="center"/>
            <w:hideMark/>
          </w:tcPr>
          <w:p w14:paraId="39873AB7" w14:textId="77777777" w:rsidR="00C67836" w:rsidRPr="006C179D" w:rsidRDefault="00C67836" w:rsidP="008C4F70">
            <w:pPr>
              <w:rPr>
                <w:sz w:val="27"/>
                <w:szCs w:val="27"/>
                <w:lang w:val="vi-VN"/>
              </w:rPr>
            </w:pPr>
            <w:r w:rsidRPr="006C179D">
              <w:rPr>
                <w:sz w:val="27"/>
                <w:szCs w:val="27"/>
                <w:lang w:val="vi-VN"/>
              </w:rPr>
              <w:t>MBA 500kV Tân Định # 2</w:t>
            </w:r>
          </w:p>
        </w:tc>
      </w:tr>
    </w:tbl>
    <w:p w14:paraId="422DA7AA" w14:textId="02E0D8CC" w:rsidR="00C67836" w:rsidRPr="006C179D" w:rsidRDefault="00A2662A" w:rsidP="008F287E">
      <w:pPr>
        <w:pStyle w:val="Normal1"/>
        <w:ind w:left="0" w:firstLine="567"/>
        <w:rPr>
          <w:rFonts w:cs="Times New Roman"/>
          <w:sz w:val="27"/>
          <w:szCs w:val="27"/>
          <w:lang w:val="vi-VN"/>
        </w:rPr>
      </w:pPr>
      <w:r w:rsidRPr="006C179D">
        <w:rPr>
          <w:rFonts w:cs="Times New Roman"/>
          <w:sz w:val="27"/>
          <w:szCs w:val="27"/>
          <w:lang w:val="vi-VN"/>
        </w:rPr>
        <w:t xml:space="preserve">Từ kết quả cho thấy: </w:t>
      </w:r>
      <w:r w:rsidR="00C67836" w:rsidRPr="006C179D">
        <w:rPr>
          <w:rFonts w:cs="Times New Roman"/>
          <w:sz w:val="27"/>
          <w:szCs w:val="27"/>
          <w:lang w:val="vi-VN"/>
        </w:rPr>
        <w:t xml:space="preserve">Lưới điện khu vực dự án </w:t>
      </w:r>
      <w:r w:rsidR="00C67836" w:rsidRPr="006C179D">
        <w:rPr>
          <w:rFonts w:cs="Times New Roman"/>
          <w:b/>
          <w:bCs/>
          <w:sz w:val="27"/>
          <w:szCs w:val="27"/>
          <w:lang w:val="vi-VN"/>
        </w:rPr>
        <w:t>đảm bảo</w:t>
      </w:r>
      <w:r w:rsidR="00C67836" w:rsidRPr="006C179D">
        <w:rPr>
          <w:rFonts w:cs="Times New Roman"/>
          <w:sz w:val="27"/>
          <w:szCs w:val="27"/>
          <w:lang w:val="vi-VN"/>
        </w:rPr>
        <w:t xml:space="preserve"> vận hành trong chế độ vận hành bình thường và chế độ sự cố sự cố N-1.</w:t>
      </w:r>
    </w:p>
    <w:p w14:paraId="4ECD842B" w14:textId="7A2ACE0D" w:rsidR="00C67836" w:rsidRPr="006C179D" w:rsidRDefault="00C67836" w:rsidP="008F287E">
      <w:pPr>
        <w:pStyle w:val="Normal1"/>
        <w:ind w:left="0" w:firstLine="567"/>
        <w:rPr>
          <w:rFonts w:cs="Times New Roman"/>
          <w:b/>
          <w:bCs/>
          <w:sz w:val="27"/>
          <w:szCs w:val="27"/>
          <w:lang w:val="vi-VN"/>
        </w:rPr>
      </w:pPr>
      <w:r w:rsidRPr="006C179D">
        <w:rPr>
          <w:rFonts w:cs="Times New Roman"/>
          <w:b/>
          <w:bCs/>
          <w:sz w:val="27"/>
          <w:szCs w:val="27"/>
          <w:lang w:val="vi-VN"/>
        </w:rPr>
        <w:t xml:space="preserve">Do đó đến năm 2028, việc NCS TBA 500kV Tân Định từ </w:t>
      </w:r>
      <w:r w:rsidR="005F2D22" w:rsidRPr="006C179D">
        <w:rPr>
          <w:rFonts w:cs="Times New Roman"/>
          <w:b/>
          <w:bCs/>
          <w:sz w:val="27"/>
          <w:szCs w:val="27"/>
          <w:lang w:val="vi-VN"/>
        </w:rPr>
        <w:t>18</w:t>
      </w:r>
      <w:r w:rsidRPr="006C179D">
        <w:rPr>
          <w:rFonts w:cs="Times New Roman"/>
          <w:b/>
          <w:bCs/>
          <w:sz w:val="27"/>
          <w:szCs w:val="27"/>
          <w:lang w:val="vi-VN"/>
        </w:rPr>
        <w:t>00MVA lên 2</w:t>
      </w:r>
      <w:r w:rsidR="005F2D22" w:rsidRPr="006C179D">
        <w:rPr>
          <w:rFonts w:cs="Times New Roman"/>
          <w:b/>
          <w:bCs/>
          <w:sz w:val="27"/>
          <w:szCs w:val="27"/>
          <w:lang w:val="vi-VN"/>
        </w:rPr>
        <w:t>70</w:t>
      </w:r>
      <w:r w:rsidRPr="006C179D">
        <w:rPr>
          <w:rFonts w:cs="Times New Roman"/>
          <w:b/>
          <w:bCs/>
          <w:sz w:val="27"/>
          <w:szCs w:val="27"/>
          <w:lang w:val="vi-VN"/>
        </w:rPr>
        <w:t>0MVA là thực sự cần thiết.</w:t>
      </w:r>
    </w:p>
    <w:p w14:paraId="77467CAF" w14:textId="2F0ABDC4" w:rsidR="00A2662A" w:rsidRPr="006C179D" w:rsidRDefault="00A2662A" w:rsidP="00720F02">
      <w:pPr>
        <w:pStyle w:val="Heading6"/>
        <w:numPr>
          <w:ilvl w:val="0"/>
          <w:numId w:val="132"/>
        </w:numPr>
        <w:tabs>
          <w:tab w:val="left" w:pos="720"/>
          <w:tab w:val="left" w:pos="900"/>
        </w:tabs>
        <w:ind w:left="900"/>
        <w:rPr>
          <w:b/>
          <w:u w:val="single"/>
          <w:lang w:val="vi-VN"/>
        </w:rPr>
      </w:pPr>
      <w:bookmarkStart w:id="15" w:name="_Toc58586486"/>
      <w:bookmarkStart w:id="16" w:name="_Toc137076424"/>
      <w:r w:rsidRPr="006C179D">
        <w:rPr>
          <w:b/>
          <w:u w:val="single"/>
          <w:lang w:val="vi-VN"/>
        </w:rPr>
        <w:t>Năm 2030</w:t>
      </w:r>
    </w:p>
    <w:p w14:paraId="1D004A66" w14:textId="075ED26B" w:rsidR="005540E5" w:rsidRPr="006C179D" w:rsidRDefault="005540E5" w:rsidP="0064194C">
      <w:pPr>
        <w:pStyle w:val="HOATHI10"/>
        <w:widowControl w:val="0"/>
        <w:numPr>
          <w:ilvl w:val="0"/>
          <w:numId w:val="0"/>
        </w:numPr>
        <w:spacing w:before="60" w:after="60" w:line="276" w:lineRule="auto"/>
        <w:ind w:firstLine="567"/>
        <w:rPr>
          <w:b/>
          <w:sz w:val="27"/>
          <w:szCs w:val="27"/>
          <w:lang w:val="vi-VN"/>
        </w:rPr>
      </w:pPr>
      <w:r w:rsidRPr="006C179D">
        <w:rPr>
          <w:b/>
          <w:sz w:val="27"/>
          <w:szCs w:val="27"/>
          <w:lang w:val="vi-VN"/>
        </w:rPr>
        <w:t xml:space="preserve">Đã NCS TBA 500kV Tân Định từ </w:t>
      </w:r>
      <w:r w:rsidR="005F2D22" w:rsidRPr="006C179D">
        <w:rPr>
          <w:b/>
          <w:bCs/>
          <w:sz w:val="27"/>
          <w:szCs w:val="27"/>
          <w:lang w:val="vi-VN"/>
        </w:rPr>
        <w:t>1800MVA lên 2700MVA</w:t>
      </w:r>
      <w:r w:rsidRPr="006C179D">
        <w:rPr>
          <w:b/>
          <w:sz w:val="27"/>
          <w:szCs w:val="27"/>
          <w:lang w:val="vi-VN"/>
        </w:rPr>
        <w:t>.</w:t>
      </w:r>
    </w:p>
    <w:p w14:paraId="59385B03" w14:textId="77777777" w:rsidR="00A2662A" w:rsidRPr="006C179D" w:rsidRDefault="00A2662A" w:rsidP="0064194C">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Kết quả tính toán như sau: </w:t>
      </w:r>
    </w:p>
    <w:tbl>
      <w:tblPr>
        <w:tblW w:w="14317" w:type="dxa"/>
        <w:tblInd w:w="-5" w:type="dxa"/>
        <w:tblLook w:val="04A0" w:firstRow="1" w:lastRow="0" w:firstColumn="1" w:lastColumn="0" w:noHBand="0" w:noVBand="1"/>
      </w:tblPr>
      <w:tblGrid>
        <w:gridCol w:w="709"/>
        <w:gridCol w:w="5495"/>
        <w:gridCol w:w="1167"/>
        <w:gridCol w:w="993"/>
        <w:gridCol w:w="1094"/>
        <w:gridCol w:w="914"/>
        <w:gridCol w:w="3945"/>
      </w:tblGrid>
      <w:tr w:rsidR="006C179D" w:rsidRPr="006C179D" w14:paraId="6A62D26B" w14:textId="77777777" w:rsidTr="00FA4162">
        <w:trPr>
          <w:trHeight w:val="780"/>
          <w:tblHeader/>
        </w:trPr>
        <w:tc>
          <w:tcPr>
            <w:tcW w:w="709"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EA9F500" w14:textId="77777777" w:rsidR="005540E5" w:rsidRPr="006C179D" w:rsidRDefault="005540E5" w:rsidP="008C4F70">
            <w:pPr>
              <w:jc w:val="center"/>
              <w:rPr>
                <w:b/>
                <w:bCs/>
                <w:sz w:val="27"/>
                <w:szCs w:val="27"/>
                <w:lang w:val="vi-VN"/>
              </w:rPr>
            </w:pPr>
            <w:r w:rsidRPr="006C179D">
              <w:rPr>
                <w:b/>
                <w:bCs/>
                <w:sz w:val="27"/>
                <w:szCs w:val="27"/>
                <w:lang w:val="vi-VN"/>
              </w:rPr>
              <w:lastRenderedPageBreak/>
              <w:t>TT</w:t>
            </w:r>
          </w:p>
        </w:tc>
        <w:tc>
          <w:tcPr>
            <w:tcW w:w="5495"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928D25E" w14:textId="77777777" w:rsidR="005540E5" w:rsidRPr="006C179D" w:rsidRDefault="005540E5" w:rsidP="008C4F70">
            <w:pPr>
              <w:jc w:val="center"/>
              <w:rPr>
                <w:b/>
                <w:bCs/>
                <w:sz w:val="27"/>
                <w:szCs w:val="27"/>
                <w:lang w:val="vi-VN"/>
              </w:rPr>
            </w:pPr>
            <w:r w:rsidRPr="006C179D">
              <w:rPr>
                <w:b/>
                <w:bCs/>
                <w:sz w:val="27"/>
                <w:szCs w:val="27"/>
                <w:lang w:val="vi-VN"/>
              </w:rPr>
              <w:t>Đường dây/ Máy biến áp</w:t>
            </w:r>
          </w:p>
        </w:tc>
        <w:tc>
          <w:tcPr>
            <w:tcW w:w="2160" w:type="dxa"/>
            <w:gridSpan w:val="2"/>
            <w:tcBorders>
              <w:top w:val="single" w:sz="4" w:space="0" w:color="auto"/>
              <w:left w:val="nil"/>
              <w:bottom w:val="single" w:sz="4" w:space="0" w:color="auto"/>
              <w:right w:val="single" w:sz="4" w:space="0" w:color="auto"/>
            </w:tcBorders>
            <w:shd w:val="clear" w:color="000000" w:fill="F2F2F2"/>
            <w:vAlign w:val="center"/>
            <w:hideMark/>
          </w:tcPr>
          <w:p w14:paraId="2E1B6A64" w14:textId="77777777" w:rsidR="005540E5" w:rsidRPr="006C179D" w:rsidRDefault="005540E5" w:rsidP="008C4F70">
            <w:pPr>
              <w:jc w:val="center"/>
              <w:rPr>
                <w:b/>
                <w:bCs/>
                <w:sz w:val="27"/>
                <w:szCs w:val="27"/>
                <w:lang w:val="vi-VN"/>
              </w:rPr>
            </w:pPr>
            <w:r w:rsidRPr="006C179D">
              <w:rPr>
                <w:b/>
                <w:bCs/>
                <w:sz w:val="27"/>
                <w:szCs w:val="27"/>
                <w:lang w:val="vi-VN"/>
              </w:rPr>
              <w:t>Chế độ bình thường N-0</w:t>
            </w:r>
          </w:p>
        </w:tc>
        <w:tc>
          <w:tcPr>
            <w:tcW w:w="2008" w:type="dxa"/>
            <w:gridSpan w:val="2"/>
            <w:tcBorders>
              <w:top w:val="single" w:sz="4" w:space="0" w:color="auto"/>
              <w:left w:val="nil"/>
              <w:bottom w:val="single" w:sz="4" w:space="0" w:color="auto"/>
              <w:right w:val="single" w:sz="4" w:space="0" w:color="auto"/>
            </w:tcBorders>
            <w:shd w:val="clear" w:color="000000" w:fill="F2F2F2"/>
            <w:vAlign w:val="center"/>
            <w:hideMark/>
          </w:tcPr>
          <w:p w14:paraId="6CCD5D1C" w14:textId="77777777" w:rsidR="005540E5" w:rsidRPr="006C179D" w:rsidRDefault="005540E5" w:rsidP="008C4F70">
            <w:pPr>
              <w:jc w:val="center"/>
              <w:rPr>
                <w:b/>
                <w:bCs/>
                <w:sz w:val="27"/>
                <w:szCs w:val="27"/>
                <w:lang w:val="vi-VN"/>
              </w:rPr>
            </w:pPr>
            <w:r w:rsidRPr="006C179D">
              <w:rPr>
                <w:b/>
                <w:bCs/>
                <w:sz w:val="27"/>
                <w:szCs w:val="27"/>
                <w:lang w:val="vi-VN"/>
              </w:rPr>
              <w:t>Chế độ sự cố N-1 nặng nề nhất</w:t>
            </w:r>
          </w:p>
        </w:tc>
        <w:tc>
          <w:tcPr>
            <w:tcW w:w="3945"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1D79F2C3" w14:textId="77777777" w:rsidR="005540E5" w:rsidRPr="006C179D" w:rsidRDefault="005540E5" w:rsidP="008C4F70">
            <w:pPr>
              <w:jc w:val="center"/>
              <w:rPr>
                <w:b/>
                <w:bCs/>
                <w:sz w:val="27"/>
                <w:szCs w:val="27"/>
                <w:lang w:val="vi-VN"/>
              </w:rPr>
            </w:pPr>
            <w:r w:rsidRPr="006C179D">
              <w:rPr>
                <w:b/>
                <w:bCs/>
                <w:sz w:val="27"/>
                <w:szCs w:val="27"/>
                <w:lang w:val="vi-VN"/>
              </w:rPr>
              <w:t>Sự cố N-1 nặng nề nhất</w:t>
            </w:r>
          </w:p>
        </w:tc>
      </w:tr>
      <w:tr w:rsidR="006C179D" w:rsidRPr="006C179D" w14:paraId="68595227" w14:textId="77777777" w:rsidTr="00FA4162">
        <w:trPr>
          <w:trHeight w:val="684"/>
          <w:tblHeader/>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6C2F39D2" w14:textId="77777777" w:rsidR="005540E5" w:rsidRPr="006C179D" w:rsidRDefault="005540E5" w:rsidP="008C4F70">
            <w:pPr>
              <w:rPr>
                <w:b/>
                <w:bCs/>
                <w:sz w:val="27"/>
                <w:szCs w:val="27"/>
                <w:lang w:val="vi-VN"/>
              </w:rPr>
            </w:pPr>
          </w:p>
        </w:tc>
        <w:tc>
          <w:tcPr>
            <w:tcW w:w="5495" w:type="dxa"/>
            <w:vMerge/>
            <w:tcBorders>
              <w:top w:val="single" w:sz="4" w:space="0" w:color="auto"/>
              <w:left w:val="single" w:sz="4" w:space="0" w:color="auto"/>
              <w:bottom w:val="single" w:sz="4" w:space="0" w:color="auto"/>
              <w:right w:val="single" w:sz="4" w:space="0" w:color="auto"/>
            </w:tcBorders>
            <w:vAlign w:val="center"/>
            <w:hideMark/>
          </w:tcPr>
          <w:p w14:paraId="6ACA1D28" w14:textId="77777777" w:rsidR="005540E5" w:rsidRPr="006C179D" w:rsidRDefault="005540E5" w:rsidP="008C4F70">
            <w:pPr>
              <w:rPr>
                <w:b/>
                <w:bCs/>
                <w:sz w:val="27"/>
                <w:szCs w:val="27"/>
                <w:lang w:val="vi-VN"/>
              </w:rPr>
            </w:pPr>
          </w:p>
        </w:tc>
        <w:tc>
          <w:tcPr>
            <w:tcW w:w="1167" w:type="dxa"/>
            <w:tcBorders>
              <w:top w:val="nil"/>
              <w:left w:val="nil"/>
              <w:bottom w:val="single" w:sz="4" w:space="0" w:color="auto"/>
              <w:right w:val="single" w:sz="4" w:space="0" w:color="auto"/>
            </w:tcBorders>
            <w:shd w:val="clear" w:color="000000" w:fill="F2F2F2"/>
            <w:vAlign w:val="center"/>
            <w:hideMark/>
          </w:tcPr>
          <w:p w14:paraId="66CD68B6" w14:textId="77777777" w:rsidR="005540E5" w:rsidRPr="006C179D" w:rsidRDefault="005540E5" w:rsidP="008C4F70">
            <w:pPr>
              <w:jc w:val="center"/>
              <w:rPr>
                <w:b/>
                <w:bCs/>
                <w:sz w:val="27"/>
                <w:szCs w:val="27"/>
                <w:lang w:val="vi-VN"/>
              </w:rPr>
            </w:pPr>
            <w:r w:rsidRPr="006C179D">
              <w:rPr>
                <w:b/>
                <w:bCs/>
                <w:sz w:val="27"/>
                <w:szCs w:val="27"/>
                <w:lang w:val="vi-VN"/>
              </w:rPr>
              <w:t>S (MVA)</w:t>
            </w:r>
          </w:p>
        </w:tc>
        <w:tc>
          <w:tcPr>
            <w:tcW w:w="993" w:type="dxa"/>
            <w:tcBorders>
              <w:top w:val="nil"/>
              <w:left w:val="nil"/>
              <w:bottom w:val="single" w:sz="4" w:space="0" w:color="auto"/>
              <w:right w:val="single" w:sz="4" w:space="0" w:color="auto"/>
            </w:tcBorders>
            <w:shd w:val="clear" w:color="000000" w:fill="F2F2F2"/>
            <w:vAlign w:val="center"/>
            <w:hideMark/>
          </w:tcPr>
          <w:p w14:paraId="7136FE95" w14:textId="77777777" w:rsidR="005540E5" w:rsidRPr="006C179D" w:rsidRDefault="005540E5" w:rsidP="008C4F70">
            <w:pPr>
              <w:jc w:val="center"/>
              <w:rPr>
                <w:b/>
                <w:bCs/>
                <w:sz w:val="27"/>
                <w:szCs w:val="27"/>
                <w:lang w:val="vi-VN"/>
              </w:rPr>
            </w:pPr>
            <w:r w:rsidRPr="006C179D">
              <w:rPr>
                <w:b/>
                <w:bCs/>
                <w:sz w:val="27"/>
                <w:szCs w:val="27"/>
                <w:lang w:val="vi-VN"/>
              </w:rPr>
              <w:t>Mang tải (%)</w:t>
            </w:r>
          </w:p>
        </w:tc>
        <w:tc>
          <w:tcPr>
            <w:tcW w:w="1094" w:type="dxa"/>
            <w:tcBorders>
              <w:top w:val="nil"/>
              <w:left w:val="nil"/>
              <w:bottom w:val="single" w:sz="4" w:space="0" w:color="auto"/>
              <w:right w:val="single" w:sz="4" w:space="0" w:color="auto"/>
            </w:tcBorders>
            <w:shd w:val="clear" w:color="000000" w:fill="F2F2F2"/>
            <w:vAlign w:val="center"/>
            <w:hideMark/>
          </w:tcPr>
          <w:p w14:paraId="65D18C9E" w14:textId="77777777" w:rsidR="005540E5" w:rsidRPr="006C179D" w:rsidRDefault="005540E5" w:rsidP="008C4F70">
            <w:pPr>
              <w:jc w:val="center"/>
              <w:rPr>
                <w:b/>
                <w:bCs/>
                <w:sz w:val="27"/>
                <w:szCs w:val="27"/>
                <w:lang w:val="vi-VN"/>
              </w:rPr>
            </w:pPr>
            <w:r w:rsidRPr="006C179D">
              <w:rPr>
                <w:b/>
                <w:bCs/>
                <w:sz w:val="27"/>
                <w:szCs w:val="27"/>
                <w:lang w:val="vi-VN"/>
              </w:rPr>
              <w:t>S (MVA)</w:t>
            </w:r>
          </w:p>
        </w:tc>
        <w:tc>
          <w:tcPr>
            <w:tcW w:w="914" w:type="dxa"/>
            <w:tcBorders>
              <w:top w:val="nil"/>
              <w:left w:val="nil"/>
              <w:bottom w:val="single" w:sz="4" w:space="0" w:color="auto"/>
              <w:right w:val="single" w:sz="4" w:space="0" w:color="auto"/>
            </w:tcBorders>
            <w:shd w:val="clear" w:color="000000" w:fill="F2F2F2"/>
            <w:vAlign w:val="center"/>
            <w:hideMark/>
          </w:tcPr>
          <w:p w14:paraId="330C7838" w14:textId="77777777" w:rsidR="005540E5" w:rsidRPr="006C179D" w:rsidRDefault="005540E5" w:rsidP="008C4F70">
            <w:pPr>
              <w:jc w:val="center"/>
              <w:rPr>
                <w:b/>
                <w:bCs/>
                <w:sz w:val="27"/>
                <w:szCs w:val="27"/>
                <w:lang w:val="vi-VN"/>
              </w:rPr>
            </w:pPr>
            <w:r w:rsidRPr="006C179D">
              <w:rPr>
                <w:b/>
                <w:bCs/>
                <w:sz w:val="27"/>
                <w:szCs w:val="27"/>
                <w:lang w:val="vi-VN"/>
              </w:rPr>
              <w:t>Mang tải (%)</w:t>
            </w:r>
          </w:p>
        </w:tc>
        <w:tc>
          <w:tcPr>
            <w:tcW w:w="3945" w:type="dxa"/>
            <w:tcBorders>
              <w:top w:val="single" w:sz="4" w:space="0" w:color="auto"/>
              <w:left w:val="single" w:sz="4" w:space="0" w:color="auto"/>
              <w:bottom w:val="single" w:sz="4" w:space="0" w:color="auto"/>
              <w:right w:val="single" w:sz="4" w:space="0" w:color="auto"/>
            </w:tcBorders>
            <w:vAlign w:val="center"/>
            <w:hideMark/>
          </w:tcPr>
          <w:p w14:paraId="006CC8A0" w14:textId="77777777" w:rsidR="005540E5" w:rsidRPr="006C179D" w:rsidRDefault="005540E5" w:rsidP="008C4F70">
            <w:pPr>
              <w:rPr>
                <w:b/>
                <w:bCs/>
                <w:sz w:val="27"/>
                <w:szCs w:val="27"/>
                <w:lang w:val="vi-VN"/>
              </w:rPr>
            </w:pPr>
          </w:p>
        </w:tc>
      </w:tr>
      <w:tr w:rsidR="006C179D" w:rsidRPr="006C179D" w14:paraId="5ABB9A7E"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45B18C91" w14:textId="77777777" w:rsidR="005540E5" w:rsidRPr="006C179D" w:rsidRDefault="005540E5" w:rsidP="008C4F70">
            <w:pPr>
              <w:rPr>
                <w:sz w:val="27"/>
                <w:szCs w:val="27"/>
                <w:lang w:val="vi-VN"/>
              </w:rPr>
            </w:pPr>
            <w:r w:rsidRPr="006C179D">
              <w:rPr>
                <w:sz w:val="27"/>
                <w:szCs w:val="27"/>
                <w:lang w:val="vi-VN"/>
              </w:rPr>
              <w:t> </w:t>
            </w:r>
          </w:p>
        </w:tc>
        <w:tc>
          <w:tcPr>
            <w:tcW w:w="13608" w:type="dxa"/>
            <w:gridSpan w:val="6"/>
            <w:tcBorders>
              <w:top w:val="single" w:sz="4" w:space="0" w:color="auto"/>
              <w:left w:val="nil"/>
              <w:bottom w:val="single" w:sz="4" w:space="0" w:color="auto"/>
              <w:right w:val="single" w:sz="4" w:space="0" w:color="auto"/>
            </w:tcBorders>
            <w:shd w:val="clear" w:color="000000" w:fill="F2F2F2"/>
            <w:noWrap/>
            <w:vAlign w:val="center"/>
            <w:hideMark/>
          </w:tcPr>
          <w:p w14:paraId="476A7948" w14:textId="77777777" w:rsidR="005540E5" w:rsidRPr="006C179D" w:rsidRDefault="005540E5" w:rsidP="008C4F70">
            <w:pPr>
              <w:jc w:val="center"/>
              <w:rPr>
                <w:b/>
                <w:bCs/>
                <w:sz w:val="27"/>
                <w:szCs w:val="27"/>
                <w:lang w:val="vi-VN"/>
              </w:rPr>
            </w:pPr>
            <w:r w:rsidRPr="006C179D">
              <w:rPr>
                <w:b/>
                <w:bCs/>
                <w:sz w:val="27"/>
                <w:szCs w:val="27"/>
                <w:lang w:val="vi-VN"/>
              </w:rPr>
              <w:t>Kết quả tính toán TLCS năm 2030 - Phụ tải cực đại - Mùa mưa</w:t>
            </w:r>
          </w:p>
        </w:tc>
      </w:tr>
      <w:tr w:rsidR="006C179D" w:rsidRPr="006C179D" w14:paraId="435268F4"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6A22BDB8" w14:textId="77777777" w:rsidR="005540E5" w:rsidRPr="006C179D" w:rsidRDefault="005540E5" w:rsidP="008C4F70">
            <w:pPr>
              <w:jc w:val="right"/>
              <w:rPr>
                <w:sz w:val="27"/>
                <w:szCs w:val="27"/>
                <w:lang w:val="vi-VN"/>
              </w:rPr>
            </w:pPr>
            <w:r w:rsidRPr="006C179D">
              <w:rPr>
                <w:sz w:val="27"/>
                <w:szCs w:val="27"/>
                <w:lang w:val="vi-VN"/>
              </w:rPr>
              <w:t>1</w:t>
            </w:r>
          </w:p>
        </w:tc>
        <w:tc>
          <w:tcPr>
            <w:tcW w:w="5495" w:type="dxa"/>
            <w:tcBorders>
              <w:top w:val="nil"/>
              <w:left w:val="nil"/>
              <w:bottom w:val="single" w:sz="4" w:space="0" w:color="auto"/>
              <w:right w:val="single" w:sz="4" w:space="0" w:color="auto"/>
            </w:tcBorders>
            <w:noWrap/>
            <w:vAlign w:val="center"/>
            <w:hideMark/>
          </w:tcPr>
          <w:p w14:paraId="51D535E7" w14:textId="77777777" w:rsidR="005540E5" w:rsidRPr="006C179D" w:rsidRDefault="005540E5" w:rsidP="008C4F70">
            <w:pPr>
              <w:rPr>
                <w:sz w:val="27"/>
                <w:szCs w:val="27"/>
                <w:lang w:val="vi-VN"/>
              </w:rPr>
            </w:pPr>
            <w:r w:rsidRPr="006C179D">
              <w:rPr>
                <w:sz w:val="27"/>
                <w:szCs w:val="27"/>
                <w:lang w:val="vi-VN"/>
              </w:rPr>
              <w:t>MBA 500kV Bình Dương # 1</w:t>
            </w:r>
          </w:p>
        </w:tc>
        <w:tc>
          <w:tcPr>
            <w:tcW w:w="1167" w:type="dxa"/>
            <w:tcBorders>
              <w:top w:val="nil"/>
              <w:left w:val="nil"/>
              <w:bottom w:val="single" w:sz="4" w:space="0" w:color="auto"/>
              <w:right w:val="single" w:sz="4" w:space="0" w:color="auto"/>
            </w:tcBorders>
            <w:noWrap/>
            <w:vAlign w:val="center"/>
            <w:hideMark/>
          </w:tcPr>
          <w:p w14:paraId="7B81B4A2" w14:textId="77777777" w:rsidR="005540E5" w:rsidRPr="006C179D" w:rsidRDefault="005540E5" w:rsidP="008C4F70">
            <w:pPr>
              <w:jc w:val="right"/>
              <w:rPr>
                <w:sz w:val="27"/>
                <w:szCs w:val="27"/>
                <w:lang w:val="vi-VN"/>
              </w:rPr>
            </w:pPr>
            <w:r w:rsidRPr="006C179D">
              <w:rPr>
                <w:sz w:val="27"/>
                <w:szCs w:val="27"/>
                <w:lang w:val="vi-VN"/>
              </w:rPr>
              <w:t>685.16</w:t>
            </w:r>
          </w:p>
        </w:tc>
        <w:tc>
          <w:tcPr>
            <w:tcW w:w="993" w:type="dxa"/>
            <w:tcBorders>
              <w:top w:val="nil"/>
              <w:left w:val="nil"/>
              <w:bottom w:val="single" w:sz="4" w:space="0" w:color="auto"/>
              <w:right w:val="single" w:sz="4" w:space="0" w:color="auto"/>
            </w:tcBorders>
            <w:noWrap/>
            <w:vAlign w:val="center"/>
            <w:hideMark/>
          </w:tcPr>
          <w:p w14:paraId="39FBA343" w14:textId="77777777" w:rsidR="005540E5" w:rsidRPr="006C179D" w:rsidRDefault="005540E5" w:rsidP="008C4F70">
            <w:pPr>
              <w:jc w:val="right"/>
              <w:rPr>
                <w:sz w:val="27"/>
                <w:szCs w:val="27"/>
                <w:lang w:val="vi-VN"/>
              </w:rPr>
            </w:pPr>
            <w:r w:rsidRPr="006C179D">
              <w:rPr>
                <w:sz w:val="27"/>
                <w:szCs w:val="27"/>
                <w:lang w:val="vi-VN"/>
              </w:rPr>
              <w:t>76.1%</w:t>
            </w:r>
          </w:p>
        </w:tc>
        <w:tc>
          <w:tcPr>
            <w:tcW w:w="1094" w:type="dxa"/>
            <w:tcBorders>
              <w:top w:val="nil"/>
              <w:left w:val="nil"/>
              <w:bottom w:val="single" w:sz="4" w:space="0" w:color="auto"/>
              <w:right w:val="single" w:sz="4" w:space="0" w:color="auto"/>
            </w:tcBorders>
            <w:noWrap/>
            <w:vAlign w:val="center"/>
            <w:hideMark/>
          </w:tcPr>
          <w:p w14:paraId="05B31749" w14:textId="77777777" w:rsidR="005540E5" w:rsidRPr="006C179D" w:rsidRDefault="005540E5" w:rsidP="008C4F70">
            <w:pPr>
              <w:jc w:val="right"/>
              <w:rPr>
                <w:sz w:val="27"/>
                <w:szCs w:val="27"/>
                <w:lang w:val="vi-VN"/>
              </w:rPr>
            </w:pPr>
            <w:r w:rsidRPr="006C179D">
              <w:rPr>
                <w:sz w:val="27"/>
                <w:szCs w:val="27"/>
                <w:lang w:val="vi-VN"/>
              </w:rPr>
              <w:t>870.92</w:t>
            </w:r>
          </w:p>
        </w:tc>
        <w:tc>
          <w:tcPr>
            <w:tcW w:w="914" w:type="dxa"/>
            <w:tcBorders>
              <w:top w:val="nil"/>
              <w:left w:val="nil"/>
              <w:bottom w:val="single" w:sz="4" w:space="0" w:color="auto"/>
              <w:right w:val="single" w:sz="4" w:space="0" w:color="auto"/>
            </w:tcBorders>
            <w:noWrap/>
            <w:vAlign w:val="center"/>
            <w:hideMark/>
          </w:tcPr>
          <w:p w14:paraId="42910C1C" w14:textId="77777777" w:rsidR="005540E5" w:rsidRPr="006C179D" w:rsidRDefault="005540E5" w:rsidP="008C4F70">
            <w:pPr>
              <w:jc w:val="right"/>
              <w:rPr>
                <w:sz w:val="27"/>
                <w:szCs w:val="27"/>
                <w:lang w:val="vi-VN"/>
              </w:rPr>
            </w:pPr>
            <w:r w:rsidRPr="006C179D">
              <w:rPr>
                <w:sz w:val="27"/>
                <w:szCs w:val="27"/>
                <w:lang w:val="vi-VN"/>
              </w:rPr>
              <w:t>96.8%</w:t>
            </w:r>
          </w:p>
        </w:tc>
        <w:tc>
          <w:tcPr>
            <w:tcW w:w="3945" w:type="dxa"/>
            <w:tcBorders>
              <w:top w:val="nil"/>
              <w:left w:val="nil"/>
              <w:bottom w:val="single" w:sz="4" w:space="0" w:color="auto"/>
              <w:right w:val="single" w:sz="4" w:space="0" w:color="auto"/>
            </w:tcBorders>
            <w:noWrap/>
            <w:vAlign w:val="center"/>
            <w:hideMark/>
          </w:tcPr>
          <w:p w14:paraId="518A57AD" w14:textId="77777777" w:rsidR="005540E5" w:rsidRPr="006C179D" w:rsidRDefault="005540E5" w:rsidP="008C4F70">
            <w:pPr>
              <w:rPr>
                <w:sz w:val="27"/>
                <w:szCs w:val="27"/>
                <w:lang w:val="vi-VN"/>
              </w:rPr>
            </w:pPr>
            <w:r w:rsidRPr="006C179D">
              <w:rPr>
                <w:sz w:val="27"/>
                <w:szCs w:val="27"/>
                <w:lang w:val="vi-VN"/>
              </w:rPr>
              <w:t>MBA 500kV Bình Dương # 2</w:t>
            </w:r>
          </w:p>
        </w:tc>
      </w:tr>
      <w:tr w:rsidR="006C179D" w:rsidRPr="006C179D" w14:paraId="48A9C680"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4B914210" w14:textId="77777777" w:rsidR="005540E5" w:rsidRPr="006C179D" w:rsidRDefault="005540E5" w:rsidP="008C4F70">
            <w:pPr>
              <w:jc w:val="right"/>
              <w:rPr>
                <w:sz w:val="27"/>
                <w:szCs w:val="27"/>
                <w:lang w:val="vi-VN"/>
              </w:rPr>
            </w:pPr>
            <w:r w:rsidRPr="006C179D">
              <w:rPr>
                <w:sz w:val="27"/>
                <w:szCs w:val="27"/>
                <w:lang w:val="vi-VN"/>
              </w:rPr>
              <w:t>2</w:t>
            </w:r>
          </w:p>
        </w:tc>
        <w:tc>
          <w:tcPr>
            <w:tcW w:w="5495" w:type="dxa"/>
            <w:tcBorders>
              <w:top w:val="nil"/>
              <w:left w:val="nil"/>
              <w:bottom w:val="single" w:sz="4" w:space="0" w:color="auto"/>
              <w:right w:val="single" w:sz="4" w:space="0" w:color="auto"/>
            </w:tcBorders>
            <w:noWrap/>
            <w:vAlign w:val="center"/>
            <w:hideMark/>
          </w:tcPr>
          <w:p w14:paraId="1EA04F75" w14:textId="77777777" w:rsidR="005540E5" w:rsidRPr="006C179D" w:rsidRDefault="005540E5" w:rsidP="008C4F70">
            <w:pPr>
              <w:rPr>
                <w:sz w:val="27"/>
                <w:szCs w:val="27"/>
                <w:lang w:val="vi-VN"/>
              </w:rPr>
            </w:pPr>
            <w:r w:rsidRPr="006C179D">
              <w:rPr>
                <w:sz w:val="27"/>
                <w:szCs w:val="27"/>
                <w:lang w:val="vi-VN"/>
              </w:rPr>
              <w:t>MBA 500kV Bình Dương # 2</w:t>
            </w:r>
          </w:p>
        </w:tc>
        <w:tc>
          <w:tcPr>
            <w:tcW w:w="1167" w:type="dxa"/>
            <w:tcBorders>
              <w:top w:val="nil"/>
              <w:left w:val="nil"/>
              <w:bottom w:val="single" w:sz="4" w:space="0" w:color="auto"/>
              <w:right w:val="single" w:sz="4" w:space="0" w:color="auto"/>
            </w:tcBorders>
            <w:noWrap/>
            <w:vAlign w:val="center"/>
            <w:hideMark/>
          </w:tcPr>
          <w:p w14:paraId="071507B6" w14:textId="77777777" w:rsidR="005540E5" w:rsidRPr="006C179D" w:rsidRDefault="005540E5" w:rsidP="008C4F70">
            <w:pPr>
              <w:jc w:val="right"/>
              <w:rPr>
                <w:sz w:val="27"/>
                <w:szCs w:val="27"/>
                <w:lang w:val="vi-VN"/>
              </w:rPr>
            </w:pPr>
            <w:r w:rsidRPr="006C179D">
              <w:rPr>
                <w:sz w:val="27"/>
                <w:szCs w:val="27"/>
                <w:lang w:val="vi-VN"/>
              </w:rPr>
              <w:t>680.64</w:t>
            </w:r>
          </w:p>
        </w:tc>
        <w:tc>
          <w:tcPr>
            <w:tcW w:w="993" w:type="dxa"/>
            <w:tcBorders>
              <w:top w:val="nil"/>
              <w:left w:val="nil"/>
              <w:bottom w:val="single" w:sz="4" w:space="0" w:color="auto"/>
              <w:right w:val="single" w:sz="4" w:space="0" w:color="auto"/>
            </w:tcBorders>
            <w:noWrap/>
            <w:vAlign w:val="center"/>
            <w:hideMark/>
          </w:tcPr>
          <w:p w14:paraId="4CD57A2D" w14:textId="77777777" w:rsidR="005540E5" w:rsidRPr="006C179D" w:rsidRDefault="005540E5" w:rsidP="008C4F70">
            <w:pPr>
              <w:jc w:val="right"/>
              <w:rPr>
                <w:sz w:val="27"/>
                <w:szCs w:val="27"/>
                <w:lang w:val="vi-VN"/>
              </w:rPr>
            </w:pPr>
            <w:r w:rsidRPr="006C179D">
              <w:rPr>
                <w:sz w:val="27"/>
                <w:szCs w:val="27"/>
                <w:lang w:val="vi-VN"/>
              </w:rPr>
              <w:t>75.6%</w:t>
            </w:r>
          </w:p>
        </w:tc>
        <w:tc>
          <w:tcPr>
            <w:tcW w:w="1094" w:type="dxa"/>
            <w:tcBorders>
              <w:top w:val="nil"/>
              <w:left w:val="nil"/>
              <w:bottom w:val="single" w:sz="4" w:space="0" w:color="auto"/>
              <w:right w:val="single" w:sz="4" w:space="0" w:color="auto"/>
            </w:tcBorders>
            <w:noWrap/>
            <w:vAlign w:val="center"/>
            <w:hideMark/>
          </w:tcPr>
          <w:p w14:paraId="34BCFEDE" w14:textId="77777777" w:rsidR="005540E5" w:rsidRPr="006C179D" w:rsidRDefault="005540E5" w:rsidP="008C4F70">
            <w:pPr>
              <w:jc w:val="right"/>
              <w:rPr>
                <w:sz w:val="27"/>
                <w:szCs w:val="27"/>
                <w:lang w:val="vi-VN"/>
              </w:rPr>
            </w:pPr>
            <w:r w:rsidRPr="006C179D">
              <w:rPr>
                <w:sz w:val="27"/>
                <w:szCs w:val="27"/>
                <w:lang w:val="vi-VN"/>
              </w:rPr>
              <w:t>872.11</w:t>
            </w:r>
          </w:p>
        </w:tc>
        <w:tc>
          <w:tcPr>
            <w:tcW w:w="914" w:type="dxa"/>
            <w:tcBorders>
              <w:top w:val="nil"/>
              <w:left w:val="nil"/>
              <w:bottom w:val="single" w:sz="4" w:space="0" w:color="auto"/>
              <w:right w:val="single" w:sz="4" w:space="0" w:color="auto"/>
            </w:tcBorders>
            <w:noWrap/>
            <w:vAlign w:val="center"/>
            <w:hideMark/>
          </w:tcPr>
          <w:p w14:paraId="518A616A" w14:textId="77777777" w:rsidR="005540E5" w:rsidRPr="006C179D" w:rsidRDefault="005540E5" w:rsidP="008C4F70">
            <w:pPr>
              <w:jc w:val="right"/>
              <w:rPr>
                <w:sz w:val="27"/>
                <w:szCs w:val="27"/>
                <w:lang w:val="vi-VN"/>
              </w:rPr>
            </w:pPr>
            <w:r w:rsidRPr="006C179D">
              <w:rPr>
                <w:sz w:val="27"/>
                <w:szCs w:val="27"/>
                <w:lang w:val="vi-VN"/>
              </w:rPr>
              <w:t>96.9%</w:t>
            </w:r>
          </w:p>
        </w:tc>
        <w:tc>
          <w:tcPr>
            <w:tcW w:w="3945" w:type="dxa"/>
            <w:tcBorders>
              <w:top w:val="nil"/>
              <w:left w:val="nil"/>
              <w:bottom w:val="single" w:sz="4" w:space="0" w:color="auto"/>
              <w:right w:val="single" w:sz="4" w:space="0" w:color="auto"/>
            </w:tcBorders>
            <w:noWrap/>
            <w:vAlign w:val="center"/>
            <w:hideMark/>
          </w:tcPr>
          <w:p w14:paraId="44C80662" w14:textId="77777777" w:rsidR="005540E5" w:rsidRPr="006C179D" w:rsidRDefault="005540E5" w:rsidP="008C4F70">
            <w:pPr>
              <w:rPr>
                <w:sz w:val="27"/>
                <w:szCs w:val="27"/>
                <w:lang w:val="vi-VN"/>
              </w:rPr>
            </w:pPr>
            <w:r w:rsidRPr="006C179D">
              <w:rPr>
                <w:sz w:val="27"/>
                <w:szCs w:val="27"/>
                <w:lang w:val="vi-VN"/>
              </w:rPr>
              <w:t>MBA 500kV Bình Dương # 1</w:t>
            </w:r>
          </w:p>
        </w:tc>
      </w:tr>
      <w:tr w:rsidR="006C179D" w:rsidRPr="006C179D" w14:paraId="69CDA798"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343101BB" w14:textId="77777777" w:rsidR="005540E5" w:rsidRPr="006C179D" w:rsidRDefault="005540E5" w:rsidP="008C4F70">
            <w:pPr>
              <w:jc w:val="right"/>
              <w:rPr>
                <w:sz w:val="27"/>
                <w:szCs w:val="27"/>
                <w:lang w:val="vi-VN"/>
              </w:rPr>
            </w:pPr>
            <w:r w:rsidRPr="006C179D">
              <w:rPr>
                <w:sz w:val="27"/>
                <w:szCs w:val="27"/>
                <w:lang w:val="vi-VN"/>
              </w:rPr>
              <w:t>3</w:t>
            </w:r>
          </w:p>
        </w:tc>
        <w:tc>
          <w:tcPr>
            <w:tcW w:w="5495" w:type="dxa"/>
            <w:tcBorders>
              <w:top w:val="nil"/>
              <w:left w:val="nil"/>
              <w:bottom w:val="single" w:sz="4" w:space="0" w:color="auto"/>
              <w:right w:val="single" w:sz="4" w:space="0" w:color="auto"/>
            </w:tcBorders>
            <w:noWrap/>
            <w:vAlign w:val="center"/>
            <w:hideMark/>
          </w:tcPr>
          <w:p w14:paraId="571C259E" w14:textId="77777777" w:rsidR="005540E5" w:rsidRPr="006C179D" w:rsidRDefault="005540E5" w:rsidP="008C4F70">
            <w:pPr>
              <w:rPr>
                <w:sz w:val="27"/>
                <w:szCs w:val="27"/>
                <w:lang w:val="vi-VN"/>
              </w:rPr>
            </w:pPr>
            <w:r w:rsidRPr="006C179D">
              <w:rPr>
                <w:sz w:val="27"/>
                <w:szCs w:val="27"/>
                <w:lang w:val="vi-VN"/>
              </w:rPr>
              <w:t>ĐD 500kV Tân Định - Tụ Di Linh đi Tân Định # 1</w:t>
            </w:r>
          </w:p>
        </w:tc>
        <w:tc>
          <w:tcPr>
            <w:tcW w:w="1167" w:type="dxa"/>
            <w:tcBorders>
              <w:top w:val="nil"/>
              <w:left w:val="nil"/>
              <w:bottom w:val="single" w:sz="4" w:space="0" w:color="auto"/>
              <w:right w:val="single" w:sz="4" w:space="0" w:color="auto"/>
            </w:tcBorders>
            <w:noWrap/>
            <w:vAlign w:val="center"/>
            <w:hideMark/>
          </w:tcPr>
          <w:p w14:paraId="6DDC1190" w14:textId="77777777" w:rsidR="005540E5" w:rsidRPr="006C179D" w:rsidRDefault="005540E5" w:rsidP="008C4F70">
            <w:pPr>
              <w:jc w:val="right"/>
              <w:rPr>
                <w:sz w:val="27"/>
                <w:szCs w:val="27"/>
                <w:lang w:val="vi-VN"/>
              </w:rPr>
            </w:pPr>
            <w:r w:rsidRPr="006C179D">
              <w:rPr>
                <w:sz w:val="27"/>
                <w:szCs w:val="27"/>
                <w:lang w:val="vi-VN"/>
              </w:rPr>
              <w:t>1750.09</w:t>
            </w:r>
          </w:p>
        </w:tc>
        <w:tc>
          <w:tcPr>
            <w:tcW w:w="993" w:type="dxa"/>
            <w:tcBorders>
              <w:top w:val="nil"/>
              <w:left w:val="nil"/>
              <w:bottom w:val="single" w:sz="4" w:space="0" w:color="auto"/>
              <w:right w:val="single" w:sz="4" w:space="0" w:color="auto"/>
            </w:tcBorders>
            <w:noWrap/>
            <w:vAlign w:val="center"/>
            <w:hideMark/>
          </w:tcPr>
          <w:p w14:paraId="2E9AA21F" w14:textId="77777777" w:rsidR="005540E5" w:rsidRPr="006C179D" w:rsidRDefault="005540E5" w:rsidP="008C4F70">
            <w:pPr>
              <w:jc w:val="right"/>
              <w:rPr>
                <w:sz w:val="27"/>
                <w:szCs w:val="27"/>
                <w:lang w:val="vi-VN"/>
              </w:rPr>
            </w:pPr>
            <w:r w:rsidRPr="006C179D">
              <w:rPr>
                <w:sz w:val="27"/>
                <w:szCs w:val="27"/>
                <w:lang w:val="vi-VN"/>
              </w:rPr>
              <w:t>75.0%</w:t>
            </w:r>
          </w:p>
        </w:tc>
        <w:tc>
          <w:tcPr>
            <w:tcW w:w="1094" w:type="dxa"/>
            <w:tcBorders>
              <w:top w:val="nil"/>
              <w:left w:val="nil"/>
              <w:bottom w:val="single" w:sz="4" w:space="0" w:color="auto"/>
              <w:right w:val="single" w:sz="4" w:space="0" w:color="auto"/>
            </w:tcBorders>
            <w:noWrap/>
            <w:vAlign w:val="center"/>
            <w:hideMark/>
          </w:tcPr>
          <w:p w14:paraId="7D4A4CCF" w14:textId="77777777" w:rsidR="005540E5" w:rsidRPr="006C179D" w:rsidRDefault="005540E5" w:rsidP="008C4F70">
            <w:pPr>
              <w:jc w:val="right"/>
              <w:rPr>
                <w:sz w:val="27"/>
                <w:szCs w:val="27"/>
                <w:lang w:val="vi-VN"/>
              </w:rPr>
            </w:pPr>
            <w:r w:rsidRPr="006C179D">
              <w:rPr>
                <w:sz w:val="27"/>
                <w:szCs w:val="27"/>
                <w:lang w:val="vi-VN"/>
              </w:rPr>
              <w:t>1850.74</w:t>
            </w:r>
          </w:p>
        </w:tc>
        <w:tc>
          <w:tcPr>
            <w:tcW w:w="914" w:type="dxa"/>
            <w:tcBorders>
              <w:top w:val="nil"/>
              <w:left w:val="nil"/>
              <w:bottom w:val="single" w:sz="4" w:space="0" w:color="auto"/>
              <w:right w:val="single" w:sz="4" w:space="0" w:color="auto"/>
            </w:tcBorders>
            <w:noWrap/>
            <w:vAlign w:val="center"/>
            <w:hideMark/>
          </w:tcPr>
          <w:p w14:paraId="2671A154" w14:textId="77777777" w:rsidR="005540E5" w:rsidRPr="006C179D" w:rsidRDefault="005540E5" w:rsidP="008C4F70">
            <w:pPr>
              <w:jc w:val="right"/>
              <w:rPr>
                <w:sz w:val="27"/>
                <w:szCs w:val="27"/>
                <w:lang w:val="vi-VN"/>
              </w:rPr>
            </w:pPr>
            <w:r w:rsidRPr="006C179D">
              <w:rPr>
                <w:sz w:val="27"/>
                <w:szCs w:val="27"/>
                <w:lang w:val="vi-VN"/>
              </w:rPr>
              <w:t>79.4%</w:t>
            </w:r>
          </w:p>
        </w:tc>
        <w:tc>
          <w:tcPr>
            <w:tcW w:w="3945" w:type="dxa"/>
            <w:tcBorders>
              <w:top w:val="nil"/>
              <w:left w:val="nil"/>
              <w:bottom w:val="single" w:sz="4" w:space="0" w:color="auto"/>
              <w:right w:val="single" w:sz="4" w:space="0" w:color="auto"/>
            </w:tcBorders>
            <w:noWrap/>
            <w:vAlign w:val="center"/>
            <w:hideMark/>
          </w:tcPr>
          <w:p w14:paraId="7046DE5E" w14:textId="77777777" w:rsidR="005540E5" w:rsidRPr="006C179D" w:rsidRDefault="005540E5" w:rsidP="008C4F70">
            <w:pPr>
              <w:rPr>
                <w:sz w:val="27"/>
                <w:szCs w:val="27"/>
                <w:lang w:val="vi-VN"/>
              </w:rPr>
            </w:pPr>
            <w:r w:rsidRPr="006C179D">
              <w:rPr>
                <w:sz w:val="27"/>
                <w:szCs w:val="27"/>
                <w:lang w:val="vi-VN"/>
              </w:rPr>
              <w:t xml:space="preserve">ĐD 500kV Tây Ninh 1 - Tây Ninh 2  # </w:t>
            </w:r>
          </w:p>
        </w:tc>
      </w:tr>
      <w:tr w:rsidR="006C179D" w:rsidRPr="006C179D" w14:paraId="2A449C9E"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11A35E58" w14:textId="77777777" w:rsidR="005540E5" w:rsidRPr="006C179D" w:rsidRDefault="005540E5" w:rsidP="008C4F70">
            <w:pPr>
              <w:jc w:val="right"/>
              <w:rPr>
                <w:sz w:val="27"/>
                <w:szCs w:val="27"/>
                <w:lang w:val="vi-VN"/>
              </w:rPr>
            </w:pPr>
            <w:r w:rsidRPr="006C179D">
              <w:rPr>
                <w:sz w:val="27"/>
                <w:szCs w:val="27"/>
                <w:lang w:val="vi-VN"/>
              </w:rPr>
              <w:t>4</w:t>
            </w:r>
          </w:p>
        </w:tc>
        <w:tc>
          <w:tcPr>
            <w:tcW w:w="5495" w:type="dxa"/>
            <w:tcBorders>
              <w:top w:val="nil"/>
              <w:left w:val="nil"/>
              <w:bottom w:val="single" w:sz="4" w:space="0" w:color="auto"/>
              <w:right w:val="single" w:sz="4" w:space="0" w:color="auto"/>
            </w:tcBorders>
            <w:noWrap/>
            <w:vAlign w:val="center"/>
            <w:hideMark/>
          </w:tcPr>
          <w:p w14:paraId="43670D91" w14:textId="77777777" w:rsidR="005540E5" w:rsidRPr="006C179D" w:rsidRDefault="005540E5" w:rsidP="008C4F70">
            <w:pPr>
              <w:rPr>
                <w:sz w:val="27"/>
                <w:szCs w:val="27"/>
                <w:lang w:val="vi-VN"/>
              </w:rPr>
            </w:pPr>
            <w:r w:rsidRPr="006C179D">
              <w:rPr>
                <w:sz w:val="27"/>
                <w:szCs w:val="27"/>
                <w:lang w:val="vi-VN"/>
              </w:rPr>
              <w:t>ĐD 500kV Tân Định - Sông Mây # 1</w:t>
            </w:r>
          </w:p>
        </w:tc>
        <w:tc>
          <w:tcPr>
            <w:tcW w:w="1167" w:type="dxa"/>
            <w:tcBorders>
              <w:top w:val="nil"/>
              <w:left w:val="nil"/>
              <w:bottom w:val="single" w:sz="4" w:space="0" w:color="auto"/>
              <w:right w:val="single" w:sz="4" w:space="0" w:color="auto"/>
            </w:tcBorders>
            <w:noWrap/>
            <w:vAlign w:val="center"/>
            <w:hideMark/>
          </w:tcPr>
          <w:p w14:paraId="638044F9" w14:textId="77777777" w:rsidR="005540E5" w:rsidRPr="006C179D" w:rsidRDefault="005540E5" w:rsidP="008C4F70">
            <w:pPr>
              <w:jc w:val="right"/>
              <w:rPr>
                <w:sz w:val="27"/>
                <w:szCs w:val="27"/>
                <w:lang w:val="vi-VN"/>
              </w:rPr>
            </w:pPr>
            <w:r w:rsidRPr="006C179D">
              <w:rPr>
                <w:sz w:val="27"/>
                <w:szCs w:val="27"/>
                <w:lang w:val="vi-VN"/>
              </w:rPr>
              <w:t>585.16</w:t>
            </w:r>
          </w:p>
        </w:tc>
        <w:tc>
          <w:tcPr>
            <w:tcW w:w="993" w:type="dxa"/>
            <w:tcBorders>
              <w:top w:val="nil"/>
              <w:left w:val="nil"/>
              <w:bottom w:val="single" w:sz="4" w:space="0" w:color="auto"/>
              <w:right w:val="single" w:sz="4" w:space="0" w:color="auto"/>
            </w:tcBorders>
            <w:noWrap/>
            <w:vAlign w:val="center"/>
            <w:hideMark/>
          </w:tcPr>
          <w:p w14:paraId="4AE2E15E" w14:textId="77777777" w:rsidR="005540E5" w:rsidRPr="006C179D" w:rsidRDefault="005540E5" w:rsidP="008C4F70">
            <w:pPr>
              <w:jc w:val="right"/>
              <w:rPr>
                <w:sz w:val="27"/>
                <w:szCs w:val="27"/>
                <w:lang w:val="vi-VN"/>
              </w:rPr>
            </w:pPr>
            <w:r w:rsidRPr="006C179D">
              <w:rPr>
                <w:sz w:val="27"/>
                <w:szCs w:val="27"/>
                <w:lang w:val="vi-VN"/>
              </w:rPr>
              <w:t>25.1%</w:t>
            </w:r>
          </w:p>
        </w:tc>
        <w:tc>
          <w:tcPr>
            <w:tcW w:w="1094" w:type="dxa"/>
            <w:tcBorders>
              <w:top w:val="nil"/>
              <w:left w:val="nil"/>
              <w:bottom w:val="single" w:sz="4" w:space="0" w:color="auto"/>
              <w:right w:val="single" w:sz="4" w:space="0" w:color="auto"/>
            </w:tcBorders>
            <w:noWrap/>
            <w:vAlign w:val="center"/>
            <w:hideMark/>
          </w:tcPr>
          <w:p w14:paraId="7CECB5FA" w14:textId="77777777" w:rsidR="005540E5" w:rsidRPr="006C179D" w:rsidRDefault="005540E5" w:rsidP="008C4F70">
            <w:pPr>
              <w:jc w:val="right"/>
              <w:rPr>
                <w:sz w:val="27"/>
                <w:szCs w:val="27"/>
                <w:lang w:val="vi-VN"/>
              </w:rPr>
            </w:pPr>
            <w:r w:rsidRPr="006C179D">
              <w:rPr>
                <w:sz w:val="27"/>
                <w:szCs w:val="27"/>
                <w:lang w:val="vi-VN"/>
              </w:rPr>
              <w:t>990.35</w:t>
            </w:r>
          </w:p>
        </w:tc>
        <w:tc>
          <w:tcPr>
            <w:tcW w:w="914" w:type="dxa"/>
            <w:tcBorders>
              <w:top w:val="nil"/>
              <w:left w:val="nil"/>
              <w:bottom w:val="single" w:sz="4" w:space="0" w:color="auto"/>
              <w:right w:val="single" w:sz="4" w:space="0" w:color="auto"/>
            </w:tcBorders>
            <w:noWrap/>
            <w:vAlign w:val="center"/>
            <w:hideMark/>
          </w:tcPr>
          <w:p w14:paraId="200E2811" w14:textId="77777777" w:rsidR="005540E5" w:rsidRPr="006C179D" w:rsidRDefault="005540E5" w:rsidP="008C4F70">
            <w:pPr>
              <w:jc w:val="right"/>
              <w:rPr>
                <w:sz w:val="27"/>
                <w:szCs w:val="27"/>
                <w:lang w:val="vi-VN"/>
              </w:rPr>
            </w:pPr>
            <w:r w:rsidRPr="006C179D">
              <w:rPr>
                <w:sz w:val="27"/>
                <w:szCs w:val="27"/>
                <w:lang w:val="vi-VN"/>
              </w:rPr>
              <w:t>42.5%</w:t>
            </w:r>
          </w:p>
        </w:tc>
        <w:tc>
          <w:tcPr>
            <w:tcW w:w="3945" w:type="dxa"/>
            <w:tcBorders>
              <w:top w:val="nil"/>
              <w:left w:val="nil"/>
              <w:bottom w:val="single" w:sz="4" w:space="0" w:color="auto"/>
              <w:right w:val="single" w:sz="4" w:space="0" w:color="auto"/>
            </w:tcBorders>
            <w:noWrap/>
            <w:vAlign w:val="center"/>
            <w:hideMark/>
          </w:tcPr>
          <w:p w14:paraId="5A23CB8C" w14:textId="77777777" w:rsidR="005540E5" w:rsidRPr="006C179D" w:rsidRDefault="005540E5" w:rsidP="008C4F70">
            <w:pPr>
              <w:rPr>
                <w:sz w:val="27"/>
                <w:szCs w:val="27"/>
                <w:lang w:val="vi-VN"/>
              </w:rPr>
            </w:pPr>
            <w:r w:rsidRPr="006C179D">
              <w:rPr>
                <w:sz w:val="27"/>
                <w:szCs w:val="27"/>
                <w:lang w:val="vi-VN"/>
              </w:rPr>
              <w:t>ĐD 500kV Sông Mây - Bình Dương # 1</w:t>
            </w:r>
          </w:p>
        </w:tc>
      </w:tr>
      <w:tr w:rsidR="006C179D" w:rsidRPr="006C179D" w14:paraId="393481F1"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25391C50" w14:textId="77777777" w:rsidR="005540E5" w:rsidRPr="006C179D" w:rsidRDefault="005540E5" w:rsidP="008C4F70">
            <w:pPr>
              <w:jc w:val="right"/>
              <w:rPr>
                <w:sz w:val="27"/>
                <w:szCs w:val="27"/>
                <w:lang w:val="vi-VN"/>
              </w:rPr>
            </w:pPr>
            <w:r w:rsidRPr="006C179D">
              <w:rPr>
                <w:sz w:val="27"/>
                <w:szCs w:val="27"/>
                <w:lang w:val="vi-VN"/>
              </w:rPr>
              <w:t>5</w:t>
            </w:r>
          </w:p>
        </w:tc>
        <w:tc>
          <w:tcPr>
            <w:tcW w:w="5495" w:type="dxa"/>
            <w:tcBorders>
              <w:top w:val="nil"/>
              <w:left w:val="nil"/>
              <w:bottom w:val="single" w:sz="4" w:space="0" w:color="auto"/>
              <w:right w:val="single" w:sz="4" w:space="0" w:color="auto"/>
            </w:tcBorders>
            <w:noWrap/>
            <w:vAlign w:val="center"/>
            <w:hideMark/>
          </w:tcPr>
          <w:p w14:paraId="1AFFE469" w14:textId="77777777" w:rsidR="005540E5" w:rsidRPr="006C179D" w:rsidRDefault="005540E5" w:rsidP="008C4F70">
            <w:pPr>
              <w:rPr>
                <w:sz w:val="27"/>
                <w:szCs w:val="27"/>
                <w:lang w:val="vi-VN"/>
              </w:rPr>
            </w:pPr>
            <w:r w:rsidRPr="006C179D">
              <w:rPr>
                <w:sz w:val="27"/>
                <w:szCs w:val="27"/>
                <w:lang w:val="vi-VN"/>
              </w:rPr>
              <w:t>ĐD 500kV Tân Định - Bình Dương # 1</w:t>
            </w:r>
          </w:p>
        </w:tc>
        <w:tc>
          <w:tcPr>
            <w:tcW w:w="1167" w:type="dxa"/>
            <w:tcBorders>
              <w:top w:val="nil"/>
              <w:left w:val="nil"/>
              <w:bottom w:val="single" w:sz="4" w:space="0" w:color="auto"/>
              <w:right w:val="single" w:sz="4" w:space="0" w:color="auto"/>
            </w:tcBorders>
            <w:noWrap/>
            <w:vAlign w:val="center"/>
            <w:hideMark/>
          </w:tcPr>
          <w:p w14:paraId="65EA3E39" w14:textId="77777777" w:rsidR="005540E5" w:rsidRPr="006C179D" w:rsidRDefault="005540E5" w:rsidP="008C4F70">
            <w:pPr>
              <w:jc w:val="right"/>
              <w:rPr>
                <w:sz w:val="27"/>
                <w:szCs w:val="27"/>
                <w:lang w:val="vi-VN"/>
              </w:rPr>
            </w:pPr>
            <w:r w:rsidRPr="006C179D">
              <w:rPr>
                <w:sz w:val="27"/>
                <w:szCs w:val="27"/>
                <w:lang w:val="vi-VN"/>
              </w:rPr>
              <w:t>650.18</w:t>
            </w:r>
          </w:p>
        </w:tc>
        <w:tc>
          <w:tcPr>
            <w:tcW w:w="993" w:type="dxa"/>
            <w:tcBorders>
              <w:top w:val="nil"/>
              <w:left w:val="nil"/>
              <w:bottom w:val="single" w:sz="4" w:space="0" w:color="auto"/>
              <w:right w:val="single" w:sz="4" w:space="0" w:color="auto"/>
            </w:tcBorders>
            <w:noWrap/>
            <w:vAlign w:val="center"/>
            <w:hideMark/>
          </w:tcPr>
          <w:p w14:paraId="666205BE" w14:textId="77777777" w:rsidR="005540E5" w:rsidRPr="006C179D" w:rsidRDefault="005540E5" w:rsidP="008C4F70">
            <w:pPr>
              <w:jc w:val="right"/>
              <w:rPr>
                <w:sz w:val="27"/>
                <w:szCs w:val="27"/>
                <w:lang w:val="vi-VN"/>
              </w:rPr>
            </w:pPr>
            <w:r w:rsidRPr="006C179D">
              <w:rPr>
                <w:sz w:val="27"/>
                <w:szCs w:val="27"/>
                <w:lang w:val="vi-VN"/>
              </w:rPr>
              <w:t>27.9%</w:t>
            </w:r>
          </w:p>
        </w:tc>
        <w:tc>
          <w:tcPr>
            <w:tcW w:w="1094" w:type="dxa"/>
            <w:tcBorders>
              <w:top w:val="nil"/>
              <w:left w:val="nil"/>
              <w:bottom w:val="single" w:sz="4" w:space="0" w:color="auto"/>
              <w:right w:val="single" w:sz="4" w:space="0" w:color="auto"/>
            </w:tcBorders>
            <w:noWrap/>
            <w:vAlign w:val="center"/>
            <w:hideMark/>
          </w:tcPr>
          <w:p w14:paraId="59833F96" w14:textId="77777777" w:rsidR="005540E5" w:rsidRPr="006C179D" w:rsidRDefault="005540E5" w:rsidP="008C4F70">
            <w:pPr>
              <w:jc w:val="right"/>
              <w:rPr>
                <w:sz w:val="27"/>
                <w:szCs w:val="27"/>
                <w:lang w:val="vi-VN"/>
              </w:rPr>
            </w:pPr>
            <w:r w:rsidRPr="006C179D">
              <w:rPr>
                <w:sz w:val="27"/>
                <w:szCs w:val="27"/>
                <w:lang w:val="vi-VN"/>
              </w:rPr>
              <w:t>1115.04</w:t>
            </w:r>
          </w:p>
        </w:tc>
        <w:tc>
          <w:tcPr>
            <w:tcW w:w="914" w:type="dxa"/>
            <w:tcBorders>
              <w:top w:val="nil"/>
              <w:left w:val="nil"/>
              <w:bottom w:val="single" w:sz="4" w:space="0" w:color="auto"/>
              <w:right w:val="single" w:sz="4" w:space="0" w:color="auto"/>
            </w:tcBorders>
            <w:noWrap/>
            <w:vAlign w:val="center"/>
            <w:hideMark/>
          </w:tcPr>
          <w:p w14:paraId="1B2B371C" w14:textId="77777777" w:rsidR="005540E5" w:rsidRPr="006C179D" w:rsidRDefault="005540E5" w:rsidP="008C4F70">
            <w:pPr>
              <w:jc w:val="right"/>
              <w:rPr>
                <w:sz w:val="27"/>
                <w:szCs w:val="27"/>
                <w:lang w:val="vi-VN"/>
              </w:rPr>
            </w:pPr>
            <w:r w:rsidRPr="006C179D">
              <w:rPr>
                <w:sz w:val="27"/>
                <w:szCs w:val="27"/>
                <w:lang w:val="vi-VN"/>
              </w:rPr>
              <w:t>47.8%</w:t>
            </w:r>
          </w:p>
        </w:tc>
        <w:tc>
          <w:tcPr>
            <w:tcW w:w="3945" w:type="dxa"/>
            <w:tcBorders>
              <w:top w:val="nil"/>
              <w:left w:val="nil"/>
              <w:bottom w:val="single" w:sz="4" w:space="0" w:color="auto"/>
              <w:right w:val="single" w:sz="4" w:space="0" w:color="auto"/>
            </w:tcBorders>
            <w:noWrap/>
            <w:vAlign w:val="center"/>
            <w:hideMark/>
          </w:tcPr>
          <w:p w14:paraId="63EDE9F0" w14:textId="77777777" w:rsidR="005540E5" w:rsidRPr="006C179D" w:rsidRDefault="005540E5" w:rsidP="008C4F70">
            <w:pPr>
              <w:rPr>
                <w:sz w:val="27"/>
                <w:szCs w:val="27"/>
                <w:lang w:val="vi-VN"/>
              </w:rPr>
            </w:pPr>
            <w:r w:rsidRPr="006C179D">
              <w:rPr>
                <w:sz w:val="27"/>
                <w:szCs w:val="27"/>
                <w:lang w:val="vi-VN"/>
              </w:rPr>
              <w:t>ĐD 500kV Tụ Di Linh đi Tân Định - Tân Định # 1</w:t>
            </w:r>
          </w:p>
        </w:tc>
      </w:tr>
      <w:tr w:rsidR="006C179D" w:rsidRPr="006C179D" w14:paraId="1D070A93"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2E69C7A7" w14:textId="77777777" w:rsidR="005540E5" w:rsidRPr="006C179D" w:rsidRDefault="005540E5" w:rsidP="008C4F70">
            <w:pPr>
              <w:jc w:val="right"/>
              <w:rPr>
                <w:sz w:val="27"/>
                <w:szCs w:val="27"/>
                <w:lang w:val="vi-VN"/>
              </w:rPr>
            </w:pPr>
            <w:r w:rsidRPr="006C179D">
              <w:rPr>
                <w:sz w:val="27"/>
                <w:szCs w:val="27"/>
                <w:lang w:val="vi-VN"/>
              </w:rPr>
              <w:t>6</w:t>
            </w:r>
          </w:p>
        </w:tc>
        <w:tc>
          <w:tcPr>
            <w:tcW w:w="5495" w:type="dxa"/>
            <w:tcBorders>
              <w:top w:val="nil"/>
              <w:left w:val="nil"/>
              <w:bottom w:val="single" w:sz="4" w:space="0" w:color="auto"/>
              <w:right w:val="single" w:sz="4" w:space="0" w:color="auto"/>
            </w:tcBorders>
            <w:noWrap/>
            <w:vAlign w:val="center"/>
            <w:hideMark/>
          </w:tcPr>
          <w:p w14:paraId="2B1D27FD" w14:textId="77777777" w:rsidR="005540E5" w:rsidRPr="006C179D" w:rsidRDefault="005540E5" w:rsidP="008C4F70">
            <w:pPr>
              <w:rPr>
                <w:sz w:val="27"/>
                <w:szCs w:val="27"/>
                <w:lang w:val="vi-VN"/>
              </w:rPr>
            </w:pPr>
            <w:r w:rsidRPr="006C179D">
              <w:rPr>
                <w:sz w:val="27"/>
                <w:szCs w:val="27"/>
                <w:lang w:val="vi-VN"/>
              </w:rPr>
              <w:t>ĐD 500kV Tân Định - Cầu Bông # 1</w:t>
            </w:r>
          </w:p>
        </w:tc>
        <w:tc>
          <w:tcPr>
            <w:tcW w:w="1167" w:type="dxa"/>
            <w:tcBorders>
              <w:top w:val="nil"/>
              <w:left w:val="nil"/>
              <w:bottom w:val="single" w:sz="4" w:space="0" w:color="auto"/>
              <w:right w:val="single" w:sz="4" w:space="0" w:color="auto"/>
            </w:tcBorders>
            <w:noWrap/>
            <w:vAlign w:val="center"/>
            <w:hideMark/>
          </w:tcPr>
          <w:p w14:paraId="1893D1FB" w14:textId="77777777" w:rsidR="005540E5" w:rsidRPr="006C179D" w:rsidRDefault="005540E5" w:rsidP="008C4F70">
            <w:pPr>
              <w:jc w:val="right"/>
              <w:rPr>
                <w:sz w:val="27"/>
                <w:szCs w:val="27"/>
                <w:lang w:val="vi-VN"/>
              </w:rPr>
            </w:pPr>
            <w:r w:rsidRPr="006C179D">
              <w:rPr>
                <w:sz w:val="27"/>
                <w:szCs w:val="27"/>
                <w:lang w:val="vi-VN"/>
              </w:rPr>
              <w:t>272.23</w:t>
            </w:r>
          </w:p>
        </w:tc>
        <w:tc>
          <w:tcPr>
            <w:tcW w:w="993" w:type="dxa"/>
            <w:tcBorders>
              <w:top w:val="nil"/>
              <w:left w:val="nil"/>
              <w:bottom w:val="single" w:sz="4" w:space="0" w:color="auto"/>
              <w:right w:val="single" w:sz="4" w:space="0" w:color="auto"/>
            </w:tcBorders>
            <w:noWrap/>
            <w:vAlign w:val="center"/>
            <w:hideMark/>
          </w:tcPr>
          <w:p w14:paraId="79EB3F14" w14:textId="77777777" w:rsidR="005540E5" w:rsidRPr="006C179D" w:rsidRDefault="005540E5" w:rsidP="008C4F70">
            <w:pPr>
              <w:jc w:val="right"/>
              <w:rPr>
                <w:sz w:val="27"/>
                <w:szCs w:val="27"/>
                <w:lang w:val="vi-VN"/>
              </w:rPr>
            </w:pPr>
            <w:r w:rsidRPr="006C179D">
              <w:rPr>
                <w:sz w:val="27"/>
                <w:szCs w:val="27"/>
                <w:lang w:val="vi-VN"/>
              </w:rPr>
              <w:t>11.7%</w:t>
            </w:r>
          </w:p>
        </w:tc>
        <w:tc>
          <w:tcPr>
            <w:tcW w:w="1094" w:type="dxa"/>
            <w:tcBorders>
              <w:top w:val="nil"/>
              <w:left w:val="nil"/>
              <w:bottom w:val="single" w:sz="4" w:space="0" w:color="auto"/>
              <w:right w:val="single" w:sz="4" w:space="0" w:color="auto"/>
            </w:tcBorders>
            <w:noWrap/>
            <w:vAlign w:val="center"/>
            <w:hideMark/>
          </w:tcPr>
          <w:p w14:paraId="50DFEB9C" w14:textId="77777777" w:rsidR="005540E5" w:rsidRPr="006C179D" w:rsidRDefault="005540E5" w:rsidP="008C4F70">
            <w:pPr>
              <w:jc w:val="right"/>
              <w:rPr>
                <w:sz w:val="27"/>
                <w:szCs w:val="27"/>
                <w:lang w:val="vi-VN"/>
              </w:rPr>
            </w:pPr>
            <w:r w:rsidRPr="006C179D">
              <w:rPr>
                <w:sz w:val="27"/>
                <w:szCs w:val="27"/>
                <w:lang w:val="vi-VN"/>
              </w:rPr>
              <w:t>454.09</w:t>
            </w:r>
          </w:p>
        </w:tc>
        <w:tc>
          <w:tcPr>
            <w:tcW w:w="914" w:type="dxa"/>
            <w:tcBorders>
              <w:top w:val="nil"/>
              <w:left w:val="nil"/>
              <w:bottom w:val="single" w:sz="4" w:space="0" w:color="auto"/>
              <w:right w:val="single" w:sz="4" w:space="0" w:color="auto"/>
            </w:tcBorders>
            <w:noWrap/>
            <w:vAlign w:val="center"/>
            <w:hideMark/>
          </w:tcPr>
          <w:p w14:paraId="395E9790" w14:textId="77777777" w:rsidR="005540E5" w:rsidRPr="006C179D" w:rsidRDefault="005540E5" w:rsidP="008C4F70">
            <w:pPr>
              <w:jc w:val="right"/>
              <w:rPr>
                <w:sz w:val="27"/>
                <w:szCs w:val="27"/>
                <w:lang w:val="vi-VN"/>
              </w:rPr>
            </w:pPr>
            <w:r w:rsidRPr="006C179D">
              <w:rPr>
                <w:sz w:val="27"/>
                <w:szCs w:val="27"/>
                <w:lang w:val="vi-VN"/>
              </w:rPr>
              <w:t>19.5%</w:t>
            </w:r>
          </w:p>
        </w:tc>
        <w:tc>
          <w:tcPr>
            <w:tcW w:w="3945" w:type="dxa"/>
            <w:tcBorders>
              <w:top w:val="nil"/>
              <w:left w:val="nil"/>
              <w:bottom w:val="single" w:sz="4" w:space="0" w:color="auto"/>
              <w:right w:val="single" w:sz="4" w:space="0" w:color="auto"/>
            </w:tcBorders>
            <w:noWrap/>
            <w:vAlign w:val="center"/>
            <w:hideMark/>
          </w:tcPr>
          <w:p w14:paraId="7CE94B9F" w14:textId="77777777" w:rsidR="005540E5" w:rsidRPr="006C179D" w:rsidRDefault="005540E5" w:rsidP="008C4F70">
            <w:pPr>
              <w:rPr>
                <w:sz w:val="27"/>
                <w:szCs w:val="27"/>
                <w:lang w:val="vi-VN"/>
              </w:rPr>
            </w:pPr>
            <w:r w:rsidRPr="006C179D">
              <w:rPr>
                <w:sz w:val="27"/>
                <w:szCs w:val="27"/>
                <w:lang w:val="vi-VN"/>
              </w:rPr>
              <w:t>ĐD 500kV Bình Dương - Tân Định # 1</w:t>
            </w:r>
          </w:p>
        </w:tc>
      </w:tr>
      <w:tr w:rsidR="006C179D" w:rsidRPr="006C179D" w14:paraId="4AC83D55"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322D6DF7" w14:textId="77777777" w:rsidR="005540E5" w:rsidRPr="006C179D" w:rsidRDefault="005540E5" w:rsidP="008C4F70">
            <w:pPr>
              <w:jc w:val="right"/>
              <w:rPr>
                <w:sz w:val="27"/>
                <w:szCs w:val="27"/>
                <w:lang w:val="vi-VN"/>
              </w:rPr>
            </w:pPr>
            <w:r w:rsidRPr="006C179D">
              <w:rPr>
                <w:sz w:val="27"/>
                <w:szCs w:val="27"/>
                <w:lang w:val="vi-VN"/>
              </w:rPr>
              <w:t>7</w:t>
            </w:r>
          </w:p>
        </w:tc>
        <w:tc>
          <w:tcPr>
            <w:tcW w:w="5495" w:type="dxa"/>
            <w:tcBorders>
              <w:top w:val="nil"/>
              <w:left w:val="nil"/>
              <w:bottom w:val="single" w:sz="4" w:space="0" w:color="auto"/>
              <w:right w:val="single" w:sz="4" w:space="0" w:color="auto"/>
            </w:tcBorders>
            <w:noWrap/>
            <w:vAlign w:val="center"/>
            <w:hideMark/>
          </w:tcPr>
          <w:p w14:paraId="13E057ED" w14:textId="77777777" w:rsidR="005540E5" w:rsidRPr="006C179D" w:rsidRDefault="005540E5" w:rsidP="008C4F70">
            <w:pPr>
              <w:rPr>
                <w:sz w:val="27"/>
                <w:szCs w:val="27"/>
                <w:lang w:val="vi-VN"/>
              </w:rPr>
            </w:pPr>
            <w:r w:rsidRPr="006C179D">
              <w:rPr>
                <w:sz w:val="27"/>
                <w:szCs w:val="27"/>
                <w:lang w:val="vi-VN"/>
              </w:rPr>
              <w:t>MBA 500kV Tân Định # 2</w:t>
            </w:r>
          </w:p>
        </w:tc>
        <w:tc>
          <w:tcPr>
            <w:tcW w:w="1167" w:type="dxa"/>
            <w:tcBorders>
              <w:top w:val="nil"/>
              <w:left w:val="nil"/>
              <w:bottom w:val="single" w:sz="4" w:space="0" w:color="auto"/>
              <w:right w:val="single" w:sz="4" w:space="0" w:color="auto"/>
            </w:tcBorders>
            <w:noWrap/>
            <w:vAlign w:val="center"/>
            <w:hideMark/>
          </w:tcPr>
          <w:p w14:paraId="2099E59C" w14:textId="77777777" w:rsidR="005540E5" w:rsidRPr="006C179D" w:rsidRDefault="005540E5" w:rsidP="008C4F70">
            <w:pPr>
              <w:jc w:val="right"/>
              <w:rPr>
                <w:sz w:val="27"/>
                <w:szCs w:val="27"/>
                <w:lang w:val="vi-VN"/>
              </w:rPr>
            </w:pPr>
            <w:r w:rsidRPr="006C179D">
              <w:rPr>
                <w:sz w:val="27"/>
                <w:szCs w:val="27"/>
                <w:lang w:val="vi-VN"/>
              </w:rPr>
              <w:t>826.87</w:t>
            </w:r>
          </w:p>
        </w:tc>
        <w:tc>
          <w:tcPr>
            <w:tcW w:w="993" w:type="dxa"/>
            <w:tcBorders>
              <w:top w:val="nil"/>
              <w:left w:val="nil"/>
              <w:bottom w:val="single" w:sz="4" w:space="0" w:color="auto"/>
              <w:right w:val="single" w:sz="4" w:space="0" w:color="auto"/>
            </w:tcBorders>
            <w:noWrap/>
            <w:vAlign w:val="center"/>
            <w:hideMark/>
          </w:tcPr>
          <w:p w14:paraId="4B0A423A" w14:textId="77777777" w:rsidR="005540E5" w:rsidRPr="006C179D" w:rsidRDefault="005540E5" w:rsidP="008C4F70">
            <w:pPr>
              <w:jc w:val="right"/>
              <w:rPr>
                <w:sz w:val="27"/>
                <w:szCs w:val="27"/>
                <w:lang w:val="vi-VN"/>
              </w:rPr>
            </w:pPr>
            <w:r w:rsidRPr="006C179D">
              <w:rPr>
                <w:sz w:val="27"/>
                <w:szCs w:val="27"/>
                <w:lang w:val="vi-VN"/>
              </w:rPr>
              <w:t>61.2%</w:t>
            </w:r>
          </w:p>
        </w:tc>
        <w:tc>
          <w:tcPr>
            <w:tcW w:w="1094" w:type="dxa"/>
            <w:tcBorders>
              <w:top w:val="nil"/>
              <w:left w:val="nil"/>
              <w:bottom w:val="single" w:sz="4" w:space="0" w:color="auto"/>
              <w:right w:val="single" w:sz="4" w:space="0" w:color="auto"/>
            </w:tcBorders>
            <w:noWrap/>
            <w:vAlign w:val="center"/>
            <w:hideMark/>
          </w:tcPr>
          <w:p w14:paraId="639B7985" w14:textId="77777777" w:rsidR="005540E5" w:rsidRPr="006C179D" w:rsidRDefault="005540E5" w:rsidP="008C4F70">
            <w:pPr>
              <w:jc w:val="right"/>
              <w:rPr>
                <w:sz w:val="27"/>
                <w:szCs w:val="27"/>
                <w:lang w:val="vi-VN"/>
              </w:rPr>
            </w:pPr>
            <w:r w:rsidRPr="006C179D">
              <w:rPr>
                <w:sz w:val="27"/>
                <w:szCs w:val="27"/>
                <w:lang w:val="vi-VN"/>
              </w:rPr>
              <w:t>1032.79</w:t>
            </w:r>
          </w:p>
        </w:tc>
        <w:tc>
          <w:tcPr>
            <w:tcW w:w="914" w:type="dxa"/>
            <w:tcBorders>
              <w:top w:val="nil"/>
              <w:left w:val="nil"/>
              <w:bottom w:val="single" w:sz="4" w:space="0" w:color="auto"/>
              <w:right w:val="single" w:sz="4" w:space="0" w:color="auto"/>
            </w:tcBorders>
            <w:noWrap/>
            <w:vAlign w:val="center"/>
            <w:hideMark/>
          </w:tcPr>
          <w:p w14:paraId="5E91C3F9" w14:textId="77777777" w:rsidR="005540E5" w:rsidRPr="006C179D" w:rsidRDefault="005540E5" w:rsidP="008C4F70">
            <w:pPr>
              <w:jc w:val="right"/>
              <w:rPr>
                <w:sz w:val="27"/>
                <w:szCs w:val="27"/>
                <w:lang w:val="vi-VN"/>
              </w:rPr>
            </w:pPr>
            <w:r w:rsidRPr="006C179D">
              <w:rPr>
                <w:sz w:val="27"/>
                <w:szCs w:val="27"/>
                <w:lang w:val="vi-VN"/>
              </w:rPr>
              <w:t>76.5%</w:t>
            </w:r>
          </w:p>
        </w:tc>
        <w:tc>
          <w:tcPr>
            <w:tcW w:w="3945" w:type="dxa"/>
            <w:tcBorders>
              <w:top w:val="nil"/>
              <w:left w:val="nil"/>
              <w:bottom w:val="single" w:sz="4" w:space="0" w:color="auto"/>
              <w:right w:val="single" w:sz="4" w:space="0" w:color="auto"/>
            </w:tcBorders>
            <w:noWrap/>
            <w:vAlign w:val="center"/>
            <w:hideMark/>
          </w:tcPr>
          <w:p w14:paraId="19180D70" w14:textId="77777777" w:rsidR="005540E5" w:rsidRPr="006C179D" w:rsidRDefault="005540E5" w:rsidP="008C4F70">
            <w:pPr>
              <w:rPr>
                <w:sz w:val="27"/>
                <w:szCs w:val="27"/>
                <w:lang w:val="vi-VN"/>
              </w:rPr>
            </w:pPr>
            <w:r w:rsidRPr="006C179D">
              <w:rPr>
                <w:sz w:val="27"/>
                <w:szCs w:val="27"/>
                <w:lang w:val="vi-VN"/>
              </w:rPr>
              <w:t>MBA 500kV Tân Định # 1</w:t>
            </w:r>
          </w:p>
        </w:tc>
      </w:tr>
      <w:tr w:rsidR="006C179D" w:rsidRPr="006C179D" w14:paraId="64C4019D"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7EE5AFD4" w14:textId="77777777" w:rsidR="005540E5" w:rsidRPr="006C179D" w:rsidRDefault="005540E5" w:rsidP="008C4F70">
            <w:pPr>
              <w:jc w:val="right"/>
              <w:rPr>
                <w:sz w:val="27"/>
                <w:szCs w:val="27"/>
                <w:lang w:val="vi-VN"/>
              </w:rPr>
            </w:pPr>
            <w:r w:rsidRPr="006C179D">
              <w:rPr>
                <w:sz w:val="27"/>
                <w:szCs w:val="27"/>
                <w:lang w:val="vi-VN"/>
              </w:rPr>
              <w:t>8</w:t>
            </w:r>
          </w:p>
        </w:tc>
        <w:tc>
          <w:tcPr>
            <w:tcW w:w="5495" w:type="dxa"/>
            <w:tcBorders>
              <w:top w:val="nil"/>
              <w:left w:val="nil"/>
              <w:bottom w:val="single" w:sz="4" w:space="0" w:color="auto"/>
              <w:right w:val="single" w:sz="4" w:space="0" w:color="auto"/>
            </w:tcBorders>
            <w:noWrap/>
            <w:vAlign w:val="center"/>
            <w:hideMark/>
          </w:tcPr>
          <w:p w14:paraId="4C9762EF" w14:textId="77777777" w:rsidR="005540E5" w:rsidRPr="006C179D" w:rsidRDefault="005540E5" w:rsidP="008C4F70">
            <w:pPr>
              <w:rPr>
                <w:sz w:val="27"/>
                <w:szCs w:val="27"/>
                <w:lang w:val="vi-VN"/>
              </w:rPr>
            </w:pPr>
            <w:r w:rsidRPr="006C179D">
              <w:rPr>
                <w:sz w:val="27"/>
                <w:szCs w:val="27"/>
                <w:lang w:val="vi-VN"/>
              </w:rPr>
              <w:t>MBA 500kV Tân Định # 1</w:t>
            </w:r>
          </w:p>
        </w:tc>
        <w:tc>
          <w:tcPr>
            <w:tcW w:w="1167" w:type="dxa"/>
            <w:tcBorders>
              <w:top w:val="nil"/>
              <w:left w:val="nil"/>
              <w:bottom w:val="single" w:sz="4" w:space="0" w:color="auto"/>
              <w:right w:val="single" w:sz="4" w:space="0" w:color="auto"/>
            </w:tcBorders>
            <w:noWrap/>
            <w:vAlign w:val="center"/>
            <w:hideMark/>
          </w:tcPr>
          <w:p w14:paraId="66BB3BAB" w14:textId="77777777" w:rsidR="005540E5" w:rsidRPr="006C179D" w:rsidRDefault="005540E5" w:rsidP="008C4F70">
            <w:pPr>
              <w:jc w:val="right"/>
              <w:rPr>
                <w:sz w:val="27"/>
                <w:szCs w:val="27"/>
                <w:lang w:val="vi-VN"/>
              </w:rPr>
            </w:pPr>
            <w:r w:rsidRPr="006C179D">
              <w:rPr>
                <w:sz w:val="27"/>
                <w:szCs w:val="27"/>
                <w:lang w:val="vi-VN"/>
              </w:rPr>
              <w:t>826.87</w:t>
            </w:r>
          </w:p>
        </w:tc>
        <w:tc>
          <w:tcPr>
            <w:tcW w:w="993" w:type="dxa"/>
            <w:tcBorders>
              <w:top w:val="nil"/>
              <w:left w:val="nil"/>
              <w:bottom w:val="single" w:sz="4" w:space="0" w:color="auto"/>
              <w:right w:val="single" w:sz="4" w:space="0" w:color="auto"/>
            </w:tcBorders>
            <w:noWrap/>
            <w:vAlign w:val="center"/>
            <w:hideMark/>
          </w:tcPr>
          <w:p w14:paraId="37ED0EF3" w14:textId="77777777" w:rsidR="005540E5" w:rsidRPr="006C179D" w:rsidRDefault="005540E5" w:rsidP="008C4F70">
            <w:pPr>
              <w:jc w:val="right"/>
              <w:rPr>
                <w:sz w:val="27"/>
                <w:szCs w:val="27"/>
                <w:lang w:val="vi-VN"/>
              </w:rPr>
            </w:pPr>
            <w:r w:rsidRPr="006C179D">
              <w:rPr>
                <w:sz w:val="27"/>
                <w:szCs w:val="27"/>
                <w:lang w:val="vi-VN"/>
              </w:rPr>
              <w:t>61.2%</w:t>
            </w:r>
          </w:p>
        </w:tc>
        <w:tc>
          <w:tcPr>
            <w:tcW w:w="1094" w:type="dxa"/>
            <w:tcBorders>
              <w:top w:val="nil"/>
              <w:left w:val="nil"/>
              <w:bottom w:val="single" w:sz="4" w:space="0" w:color="auto"/>
              <w:right w:val="single" w:sz="4" w:space="0" w:color="auto"/>
            </w:tcBorders>
            <w:noWrap/>
            <w:vAlign w:val="center"/>
            <w:hideMark/>
          </w:tcPr>
          <w:p w14:paraId="1C635579" w14:textId="77777777" w:rsidR="005540E5" w:rsidRPr="006C179D" w:rsidRDefault="005540E5" w:rsidP="008C4F70">
            <w:pPr>
              <w:jc w:val="right"/>
              <w:rPr>
                <w:sz w:val="27"/>
                <w:szCs w:val="27"/>
                <w:lang w:val="vi-VN"/>
              </w:rPr>
            </w:pPr>
            <w:r w:rsidRPr="006C179D">
              <w:rPr>
                <w:sz w:val="27"/>
                <w:szCs w:val="27"/>
                <w:lang w:val="vi-VN"/>
              </w:rPr>
              <w:t>1032.79</w:t>
            </w:r>
          </w:p>
        </w:tc>
        <w:tc>
          <w:tcPr>
            <w:tcW w:w="914" w:type="dxa"/>
            <w:tcBorders>
              <w:top w:val="nil"/>
              <w:left w:val="nil"/>
              <w:bottom w:val="single" w:sz="4" w:space="0" w:color="auto"/>
              <w:right w:val="single" w:sz="4" w:space="0" w:color="auto"/>
            </w:tcBorders>
            <w:noWrap/>
            <w:vAlign w:val="center"/>
            <w:hideMark/>
          </w:tcPr>
          <w:p w14:paraId="29D2CA97" w14:textId="77777777" w:rsidR="005540E5" w:rsidRPr="006C179D" w:rsidRDefault="005540E5" w:rsidP="008C4F70">
            <w:pPr>
              <w:jc w:val="right"/>
              <w:rPr>
                <w:sz w:val="27"/>
                <w:szCs w:val="27"/>
                <w:lang w:val="vi-VN"/>
              </w:rPr>
            </w:pPr>
            <w:r w:rsidRPr="006C179D">
              <w:rPr>
                <w:sz w:val="27"/>
                <w:szCs w:val="27"/>
                <w:lang w:val="vi-VN"/>
              </w:rPr>
              <w:t>76.5%</w:t>
            </w:r>
          </w:p>
        </w:tc>
        <w:tc>
          <w:tcPr>
            <w:tcW w:w="3945" w:type="dxa"/>
            <w:tcBorders>
              <w:top w:val="nil"/>
              <w:left w:val="nil"/>
              <w:bottom w:val="single" w:sz="4" w:space="0" w:color="auto"/>
              <w:right w:val="single" w:sz="4" w:space="0" w:color="auto"/>
            </w:tcBorders>
            <w:noWrap/>
            <w:vAlign w:val="center"/>
            <w:hideMark/>
          </w:tcPr>
          <w:p w14:paraId="16B2CF36" w14:textId="77777777" w:rsidR="005540E5" w:rsidRPr="006C179D" w:rsidRDefault="005540E5" w:rsidP="008C4F70">
            <w:pPr>
              <w:rPr>
                <w:sz w:val="27"/>
                <w:szCs w:val="27"/>
                <w:lang w:val="vi-VN"/>
              </w:rPr>
            </w:pPr>
            <w:r w:rsidRPr="006C179D">
              <w:rPr>
                <w:sz w:val="27"/>
                <w:szCs w:val="27"/>
                <w:lang w:val="vi-VN"/>
              </w:rPr>
              <w:t>MBA 500kV Tân Định # 2</w:t>
            </w:r>
          </w:p>
        </w:tc>
      </w:tr>
      <w:tr w:rsidR="006C179D" w:rsidRPr="006C179D" w14:paraId="69B8D962"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4E7ECA50" w14:textId="77777777" w:rsidR="005540E5" w:rsidRPr="006C179D" w:rsidRDefault="005540E5" w:rsidP="008C4F70">
            <w:pPr>
              <w:jc w:val="right"/>
              <w:rPr>
                <w:sz w:val="27"/>
                <w:szCs w:val="27"/>
                <w:lang w:val="vi-VN"/>
              </w:rPr>
            </w:pPr>
            <w:r w:rsidRPr="006C179D">
              <w:rPr>
                <w:sz w:val="27"/>
                <w:szCs w:val="27"/>
                <w:lang w:val="vi-VN"/>
              </w:rPr>
              <w:t>9</w:t>
            </w:r>
          </w:p>
        </w:tc>
        <w:tc>
          <w:tcPr>
            <w:tcW w:w="5495" w:type="dxa"/>
            <w:tcBorders>
              <w:top w:val="nil"/>
              <w:left w:val="nil"/>
              <w:bottom w:val="single" w:sz="4" w:space="0" w:color="auto"/>
              <w:right w:val="single" w:sz="4" w:space="0" w:color="auto"/>
            </w:tcBorders>
            <w:noWrap/>
            <w:vAlign w:val="center"/>
            <w:hideMark/>
          </w:tcPr>
          <w:p w14:paraId="71243693" w14:textId="77777777" w:rsidR="005540E5" w:rsidRPr="006C179D" w:rsidRDefault="005540E5" w:rsidP="008C4F70">
            <w:pPr>
              <w:rPr>
                <w:sz w:val="27"/>
                <w:szCs w:val="27"/>
                <w:lang w:val="vi-VN"/>
              </w:rPr>
            </w:pPr>
            <w:r w:rsidRPr="006C179D">
              <w:rPr>
                <w:sz w:val="27"/>
                <w:szCs w:val="27"/>
                <w:lang w:val="vi-VN"/>
              </w:rPr>
              <w:t>ĐD 220kV Tân Định 500kV - Mỹ Phước # 1</w:t>
            </w:r>
          </w:p>
        </w:tc>
        <w:tc>
          <w:tcPr>
            <w:tcW w:w="1167" w:type="dxa"/>
            <w:tcBorders>
              <w:top w:val="nil"/>
              <w:left w:val="nil"/>
              <w:bottom w:val="single" w:sz="4" w:space="0" w:color="auto"/>
              <w:right w:val="single" w:sz="4" w:space="0" w:color="auto"/>
            </w:tcBorders>
            <w:noWrap/>
            <w:vAlign w:val="center"/>
            <w:hideMark/>
          </w:tcPr>
          <w:p w14:paraId="154EAB9A" w14:textId="77777777" w:rsidR="005540E5" w:rsidRPr="006C179D" w:rsidRDefault="005540E5" w:rsidP="008C4F70">
            <w:pPr>
              <w:jc w:val="right"/>
              <w:rPr>
                <w:sz w:val="27"/>
                <w:szCs w:val="27"/>
                <w:lang w:val="vi-VN"/>
              </w:rPr>
            </w:pPr>
            <w:r w:rsidRPr="006C179D">
              <w:rPr>
                <w:sz w:val="27"/>
                <w:szCs w:val="27"/>
                <w:lang w:val="vi-VN"/>
              </w:rPr>
              <w:t>91.4</w:t>
            </w:r>
          </w:p>
        </w:tc>
        <w:tc>
          <w:tcPr>
            <w:tcW w:w="993" w:type="dxa"/>
            <w:tcBorders>
              <w:top w:val="nil"/>
              <w:left w:val="nil"/>
              <w:bottom w:val="single" w:sz="4" w:space="0" w:color="auto"/>
              <w:right w:val="single" w:sz="4" w:space="0" w:color="auto"/>
            </w:tcBorders>
            <w:noWrap/>
            <w:vAlign w:val="center"/>
            <w:hideMark/>
          </w:tcPr>
          <w:p w14:paraId="0619F2B7" w14:textId="77777777" w:rsidR="005540E5" w:rsidRPr="006C179D" w:rsidRDefault="005540E5" w:rsidP="008C4F70">
            <w:pPr>
              <w:jc w:val="right"/>
              <w:rPr>
                <w:sz w:val="27"/>
                <w:szCs w:val="27"/>
                <w:lang w:val="vi-VN"/>
              </w:rPr>
            </w:pPr>
            <w:r w:rsidRPr="006C179D">
              <w:rPr>
                <w:sz w:val="27"/>
                <w:szCs w:val="27"/>
                <w:lang w:val="vi-VN"/>
              </w:rPr>
              <w:t>14.9%</w:t>
            </w:r>
          </w:p>
        </w:tc>
        <w:tc>
          <w:tcPr>
            <w:tcW w:w="1094" w:type="dxa"/>
            <w:tcBorders>
              <w:top w:val="nil"/>
              <w:left w:val="nil"/>
              <w:bottom w:val="single" w:sz="4" w:space="0" w:color="auto"/>
              <w:right w:val="single" w:sz="4" w:space="0" w:color="auto"/>
            </w:tcBorders>
            <w:noWrap/>
            <w:vAlign w:val="center"/>
            <w:hideMark/>
          </w:tcPr>
          <w:p w14:paraId="2C80F9B3" w14:textId="77777777" w:rsidR="005540E5" w:rsidRPr="006C179D" w:rsidRDefault="005540E5" w:rsidP="008C4F70">
            <w:pPr>
              <w:jc w:val="right"/>
              <w:rPr>
                <w:sz w:val="27"/>
                <w:szCs w:val="27"/>
                <w:lang w:val="vi-VN"/>
              </w:rPr>
            </w:pPr>
            <w:r w:rsidRPr="006C179D">
              <w:rPr>
                <w:sz w:val="27"/>
                <w:szCs w:val="27"/>
                <w:lang w:val="vi-VN"/>
              </w:rPr>
              <w:t>131.37</w:t>
            </w:r>
          </w:p>
        </w:tc>
        <w:tc>
          <w:tcPr>
            <w:tcW w:w="914" w:type="dxa"/>
            <w:tcBorders>
              <w:top w:val="nil"/>
              <w:left w:val="nil"/>
              <w:bottom w:val="single" w:sz="4" w:space="0" w:color="auto"/>
              <w:right w:val="single" w:sz="4" w:space="0" w:color="auto"/>
            </w:tcBorders>
            <w:noWrap/>
            <w:vAlign w:val="center"/>
            <w:hideMark/>
          </w:tcPr>
          <w:p w14:paraId="6AF809BD" w14:textId="77777777" w:rsidR="005540E5" w:rsidRPr="006C179D" w:rsidRDefault="005540E5" w:rsidP="008C4F70">
            <w:pPr>
              <w:jc w:val="right"/>
              <w:rPr>
                <w:sz w:val="27"/>
                <w:szCs w:val="27"/>
                <w:lang w:val="vi-VN"/>
              </w:rPr>
            </w:pPr>
            <w:r w:rsidRPr="006C179D">
              <w:rPr>
                <w:sz w:val="27"/>
                <w:szCs w:val="27"/>
                <w:lang w:val="vi-VN"/>
              </w:rPr>
              <w:t>21.5%</w:t>
            </w:r>
          </w:p>
        </w:tc>
        <w:tc>
          <w:tcPr>
            <w:tcW w:w="3945" w:type="dxa"/>
            <w:tcBorders>
              <w:top w:val="nil"/>
              <w:left w:val="nil"/>
              <w:bottom w:val="single" w:sz="4" w:space="0" w:color="auto"/>
              <w:right w:val="single" w:sz="4" w:space="0" w:color="auto"/>
            </w:tcBorders>
            <w:noWrap/>
            <w:vAlign w:val="center"/>
            <w:hideMark/>
          </w:tcPr>
          <w:p w14:paraId="489A7CF7" w14:textId="77777777" w:rsidR="005540E5" w:rsidRPr="006C179D" w:rsidRDefault="005540E5" w:rsidP="008C4F70">
            <w:pPr>
              <w:rPr>
                <w:sz w:val="27"/>
                <w:szCs w:val="27"/>
                <w:lang w:val="vi-VN"/>
              </w:rPr>
            </w:pPr>
            <w:r w:rsidRPr="006C179D">
              <w:rPr>
                <w:sz w:val="27"/>
                <w:szCs w:val="27"/>
                <w:lang w:val="vi-VN"/>
              </w:rPr>
              <w:t>MBA 500kV Chơn Thành # 1</w:t>
            </w:r>
          </w:p>
        </w:tc>
      </w:tr>
      <w:tr w:rsidR="006C179D" w:rsidRPr="006C179D" w14:paraId="161C5F65"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737873A4" w14:textId="77777777" w:rsidR="005540E5" w:rsidRPr="006C179D" w:rsidRDefault="005540E5" w:rsidP="008C4F70">
            <w:pPr>
              <w:jc w:val="right"/>
              <w:rPr>
                <w:sz w:val="27"/>
                <w:szCs w:val="27"/>
                <w:lang w:val="vi-VN"/>
              </w:rPr>
            </w:pPr>
            <w:r w:rsidRPr="006C179D">
              <w:rPr>
                <w:sz w:val="27"/>
                <w:szCs w:val="27"/>
                <w:lang w:val="vi-VN"/>
              </w:rPr>
              <w:t>10</w:t>
            </w:r>
          </w:p>
        </w:tc>
        <w:tc>
          <w:tcPr>
            <w:tcW w:w="5495" w:type="dxa"/>
            <w:tcBorders>
              <w:top w:val="nil"/>
              <w:left w:val="nil"/>
              <w:bottom w:val="single" w:sz="4" w:space="0" w:color="auto"/>
              <w:right w:val="single" w:sz="4" w:space="0" w:color="auto"/>
            </w:tcBorders>
            <w:noWrap/>
            <w:vAlign w:val="center"/>
            <w:hideMark/>
          </w:tcPr>
          <w:p w14:paraId="6EF9621F" w14:textId="77777777" w:rsidR="005540E5" w:rsidRPr="006C179D" w:rsidRDefault="005540E5" w:rsidP="008C4F70">
            <w:pPr>
              <w:rPr>
                <w:sz w:val="27"/>
                <w:szCs w:val="27"/>
                <w:lang w:val="vi-VN"/>
              </w:rPr>
            </w:pPr>
            <w:r w:rsidRPr="006C179D">
              <w:rPr>
                <w:sz w:val="27"/>
                <w:szCs w:val="27"/>
                <w:lang w:val="vi-VN"/>
              </w:rPr>
              <w:t>ĐD 220kV Tân Định 500kV - Bình Hòa # 1</w:t>
            </w:r>
          </w:p>
        </w:tc>
        <w:tc>
          <w:tcPr>
            <w:tcW w:w="1167" w:type="dxa"/>
            <w:tcBorders>
              <w:top w:val="nil"/>
              <w:left w:val="nil"/>
              <w:bottom w:val="single" w:sz="4" w:space="0" w:color="auto"/>
              <w:right w:val="single" w:sz="4" w:space="0" w:color="auto"/>
            </w:tcBorders>
            <w:noWrap/>
            <w:vAlign w:val="center"/>
            <w:hideMark/>
          </w:tcPr>
          <w:p w14:paraId="70362FBA" w14:textId="77777777" w:rsidR="005540E5" w:rsidRPr="006C179D" w:rsidRDefault="005540E5" w:rsidP="008C4F70">
            <w:pPr>
              <w:jc w:val="right"/>
              <w:rPr>
                <w:sz w:val="27"/>
                <w:szCs w:val="27"/>
                <w:lang w:val="vi-VN"/>
              </w:rPr>
            </w:pPr>
            <w:r w:rsidRPr="006C179D">
              <w:rPr>
                <w:sz w:val="27"/>
                <w:szCs w:val="27"/>
                <w:lang w:val="vi-VN"/>
              </w:rPr>
              <w:t>433.6</w:t>
            </w:r>
          </w:p>
        </w:tc>
        <w:tc>
          <w:tcPr>
            <w:tcW w:w="993" w:type="dxa"/>
            <w:tcBorders>
              <w:top w:val="nil"/>
              <w:left w:val="nil"/>
              <w:bottom w:val="single" w:sz="4" w:space="0" w:color="auto"/>
              <w:right w:val="single" w:sz="4" w:space="0" w:color="auto"/>
            </w:tcBorders>
            <w:noWrap/>
            <w:vAlign w:val="center"/>
            <w:hideMark/>
          </w:tcPr>
          <w:p w14:paraId="69D1E522" w14:textId="77777777" w:rsidR="005540E5" w:rsidRPr="006C179D" w:rsidRDefault="005540E5" w:rsidP="008C4F70">
            <w:pPr>
              <w:jc w:val="right"/>
              <w:rPr>
                <w:sz w:val="27"/>
                <w:szCs w:val="27"/>
                <w:lang w:val="vi-VN"/>
              </w:rPr>
            </w:pPr>
            <w:r w:rsidRPr="006C179D">
              <w:rPr>
                <w:sz w:val="27"/>
                <w:szCs w:val="27"/>
                <w:lang w:val="vi-VN"/>
              </w:rPr>
              <w:t>49.9%</w:t>
            </w:r>
          </w:p>
        </w:tc>
        <w:tc>
          <w:tcPr>
            <w:tcW w:w="1094" w:type="dxa"/>
            <w:tcBorders>
              <w:top w:val="nil"/>
              <w:left w:val="nil"/>
              <w:bottom w:val="single" w:sz="4" w:space="0" w:color="auto"/>
              <w:right w:val="single" w:sz="4" w:space="0" w:color="auto"/>
            </w:tcBorders>
            <w:noWrap/>
            <w:vAlign w:val="center"/>
            <w:hideMark/>
          </w:tcPr>
          <w:p w14:paraId="34503F37" w14:textId="77777777" w:rsidR="005540E5" w:rsidRPr="006C179D" w:rsidRDefault="005540E5" w:rsidP="008C4F70">
            <w:pPr>
              <w:jc w:val="right"/>
              <w:rPr>
                <w:sz w:val="27"/>
                <w:szCs w:val="27"/>
                <w:lang w:val="vi-VN"/>
              </w:rPr>
            </w:pPr>
            <w:r w:rsidRPr="006C179D">
              <w:rPr>
                <w:sz w:val="27"/>
                <w:szCs w:val="27"/>
                <w:lang w:val="vi-VN"/>
              </w:rPr>
              <w:t>659.14</w:t>
            </w:r>
          </w:p>
        </w:tc>
        <w:tc>
          <w:tcPr>
            <w:tcW w:w="914" w:type="dxa"/>
            <w:tcBorders>
              <w:top w:val="nil"/>
              <w:left w:val="nil"/>
              <w:bottom w:val="single" w:sz="4" w:space="0" w:color="auto"/>
              <w:right w:val="single" w:sz="4" w:space="0" w:color="auto"/>
            </w:tcBorders>
            <w:noWrap/>
            <w:vAlign w:val="center"/>
            <w:hideMark/>
          </w:tcPr>
          <w:p w14:paraId="0595F01C" w14:textId="77777777" w:rsidR="005540E5" w:rsidRPr="006C179D" w:rsidRDefault="005540E5" w:rsidP="008C4F70">
            <w:pPr>
              <w:jc w:val="right"/>
              <w:rPr>
                <w:sz w:val="27"/>
                <w:szCs w:val="27"/>
                <w:lang w:val="vi-VN"/>
              </w:rPr>
            </w:pPr>
            <w:r w:rsidRPr="006C179D">
              <w:rPr>
                <w:sz w:val="27"/>
                <w:szCs w:val="27"/>
                <w:lang w:val="vi-VN"/>
              </w:rPr>
              <w:t>75.8%</w:t>
            </w:r>
          </w:p>
        </w:tc>
        <w:tc>
          <w:tcPr>
            <w:tcW w:w="3945" w:type="dxa"/>
            <w:tcBorders>
              <w:top w:val="nil"/>
              <w:left w:val="nil"/>
              <w:bottom w:val="single" w:sz="4" w:space="0" w:color="auto"/>
              <w:right w:val="single" w:sz="4" w:space="0" w:color="auto"/>
            </w:tcBorders>
            <w:noWrap/>
            <w:vAlign w:val="center"/>
            <w:hideMark/>
          </w:tcPr>
          <w:p w14:paraId="64290E74" w14:textId="77777777" w:rsidR="005540E5" w:rsidRPr="006C179D" w:rsidRDefault="005540E5" w:rsidP="008C4F70">
            <w:pPr>
              <w:rPr>
                <w:sz w:val="27"/>
                <w:szCs w:val="27"/>
                <w:lang w:val="vi-VN"/>
              </w:rPr>
            </w:pPr>
            <w:r w:rsidRPr="006C179D">
              <w:rPr>
                <w:sz w:val="27"/>
                <w:szCs w:val="27"/>
                <w:lang w:val="vi-VN"/>
              </w:rPr>
              <w:t>ĐD 220kV Bình Hòa - Tân Định 500kV # 2</w:t>
            </w:r>
          </w:p>
        </w:tc>
      </w:tr>
      <w:tr w:rsidR="006C179D" w:rsidRPr="006C179D" w14:paraId="178432FD"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598464B4" w14:textId="77777777" w:rsidR="005540E5" w:rsidRPr="006C179D" w:rsidRDefault="005540E5" w:rsidP="008C4F70">
            <w:pPr>
              <w:jc w:val="right"/>
              <w:rPr>
                <w:sz w:val="27"/>
                <w:szCs w:val="27"/>
                <w:lang w:val="vi-VN"/>
              </w:rPr>
            </w:pPr>
            <w:r w:rsidRPr="006C179D">
              <w:rPr>
                <w:sz w:val="27"/>
                <w:szCs w:val="27"/>
                <w:lang w:val="vi-VN"/>
              </w:rPr>
              <w:t>11</w:t>
            </w:r>
          </w:p>
        </w:tc>
        <w:tc>
          <w:tcPr>
            <w:tcW w:w="5495" w:type="dxa"/>
            <w:tcBorders>
              <w:top w:val="nil"/>
              <w:left w:val="nil"/>
              <w:bottom w:val="single" w:sz="4" w:space="0" w:color="auto"/>
              <w:right w:val="single" w:sz="4" w:space="0" w:color="auto"/>
            </w:tcBorders>
            <w:noWrap/>
            <w:vAlign w:val="center"/>
            <w:hideMark/>
          </w:tcPr>
          <w:p w14:paraId="47184460" w14:textId="77777777" w:rsidR="005540E5" w:rsidRPr="006C179D" w:rsidRDefault="005540E5" w:rsidP="008C4F70">
            <w:pPr>
              <w:rPr>
                <w:sz w:val="27"/>
                <w:szCs w:val="27"/>
                <w:lang w:val="vi-VN"/>
              </w:rPr>
            </w:pPr>
            <w:r w:rsidRPr="006C179D">
              <w:rPr>
                <w:sz w:val="27"/>
                <w:szCs w:val="27"/>
                <w:lang w:val="vi-VN"/>
              </w:rPr>
              <w:t>ĐD 220kV Tân Định 500kV - Bình Hòa # 2</w:t>
            </w:r>
          </w:p>
        </w:tc>
        <w:tc>
          <w:tcPr>
            <w:tcW w:w="1167" w:type="dxa"/>
            <w:tcBorders>
              <w:top w:val="nil"/>
              <w:left w:val="nil"/>
              <w:bottom w:val="single" w:sz="4" w:space="0" w:color="auto"/>
              <w:right w:val="single" w:sz="4" w:space="0" w:color="auto"/>
            </w:tcBorders>
            <w:noWrap/>
            <w:vAlign w:val="center"/>
            <w:hideMark/>
          </w:tcPr>
          <w:p w14:paraId="090401CD" w14:textId="77777777" w:rsidR="005540E5" w:rsidRPr="006C179D" w:rsidRDefault="005540E5" w:rsidP="008C4F70">
            <w:pPr>
              <w:jc w:val="right"/>
              <w:rPr>
                <w:sz w:val="27"/>
                <w:szCs w:val="27"/>
                <w:lang w:val="vi-VN"/>
              </w:rPr>
            </w:pPr>
            <w:r w:rsidRPr="006C179D">
              <w:rPr>
                <w:sz w:val="27"/>
                <w:szCs w:val="27"/>
                <w:lang w:val="vi-VN"/>
              </w:rPr>
              <w:t>433.6</w:t>
            </w:r>
          </w:p>
        </w:tc>
        <w:tc>
          <w:tcPr>
            <w:tcW w:w="993" w:type="dxa"/>
            <w:tcBorders>
              <w:top w:val="nil"/>
              <w:left w:val="nil"/>
              <w:bottom w:val="single" w:sz="4" w:space="0" w:color="auto"/>
              <w:right w:val="single" w:sz="4" w:space="0" w:color="auto"/>
            </w:tcBorders>
            <w:noWrap/>
            <w:vAlign w:val="center"/>
            <w:hideMark/>
          </w:tcPr>
          <w:p w14:paraId="79C5D0AA" w14:textId="77777777" w:rsidR="005540E5" w:rsidRPr="006C179D" w:rsidRDefault="005540E5" w:rsidP="008C4F70">
            <w:pPr>
              <w:jc w:val="right"/>
              <w:rPr>
                <w:sz w:val="27"/>
                <w:szCs w:val="27"/>
                <w:lang w:val="vi-VN"/>
              </w:rPr>
            </w:pPr>
            <w:r w:rsidRPr="006C179D">
              <w:rPr>
                <w:sz w:val="27"/>
                <w:szCs w:val="27"/>
                <w:lang w:val="vi-VN"/>
              </w:rPr>
              <w:t>49.9%</w:t>
            </w:r>
          </w:p>
        </w:tc>
        <w:tc>
          <w:tcPr>
            <w:tcW w:w="1094" w:type="dxa"/>
            <w:tcBorders>
              <w:top w:val="nil"/>
              <w:left w:val="nil"/>
              <w:bottom w:val="single" w:sz="4" w:space="0" w:color="auto"/>
              <w:right w:val="single" w:sz="4" w:space="0" w:color="auto"/>
            </w:tcBorders>
            <w:noWrap/>
            <w:vAlign w:val="center"/>
            <w:hideMark/>
          </w:tcPr>
          <w:p w14:paraId="34E2F6A1" w14:textId="77777777" w:rsidR="005540E5" w:rsidRPr="006C179D" w:rsidRDefault="005540E5" w:rsidP="008C4F70">
            <w:pPr>
              <w:jc w:val="right"/>
              <w:rPr>
                <w:sz w:val="27"/>
                <w:szCs w:val="27"/>
                <w:lang w:val="vi-VN"/>
              </w:rPr>
            </w:pPr>
            <w:r w:rsidRPr="006C179D">
              <w:rPr>
                <w:sz w:val="27"/>
                <w:szCs w:val="27"/>
                <w:lang w:val="vi-VN"/>
              </w:rPr>
              <w:t>659.14</w:t>
            </w:r>
          </w:p>
        </w:tc>
        <w:tc>
          <w:tcPr>
            <w:tcW w:w="914" w:type="dxa"/>
            <w:tcBorders>
              <w:top w:val="nil"/>
              <w:left w:val="nil"/>
              <w:bottom w:val="single" w:sz="4" w:space="0" w:color="auto"/>
              <w:right w:val="single" w:sz="4" w:space="0" w:color="auto"/>
            </w:tcBorders>
            <w:noWrap/>
            <w:vAlign w:val="center"/>
            <w:hideMark/>
          </w:tcPr>
          <w:p w14:paraId="021C557C" w14:textId="77777777" w:rsidR="005540E5" w:rsidRPr="006C179D" w:rsidRDefault="005540E5" w:rsidP="008C4F70">
            <w:pPr>
              <w:jc w:val="right"/>
              <w:rPr>
                <w:sz w:val="27"/>
                <w:szCs w:val="27"/>
                <w:lang w:val="vi-VN"/>
              </w:rPr>
            </w:pPr>
            <w:r w:rsidRPr="006C179D">
              <w:rPr>
                <w:sz w:val="27"/>
                <w:szCs w:val="27"/>
                <w:lang w:val="vi-VN"/>
              </w:rPr>
              <w:t>75.8%</w:t>
            </w:r>
          </w:p>
        </w:tc>
        <w:tc>
          <w:tcPr>
            <w:tcW w:w="3945" w:type="dxa"/>
            <w:tcBorders>
              <w:top w:val="nil"/>
              <w:left w:val="nil"/>
              <w:bottom w:val="single" w:sz="4" w:space="0" w:color="auto"/>
              <w:right w:val="single" w:sz="4" w:space="0" w:color="auto"/>
            </w:tcBorders>
            <w:noWrap/>
            <w:vAlign w:val="center"/>
            <w:hideMark/>
          </w:tcPr>
          <w:p w14:paraId="1408251B" w14:textId="77777777" w:rsidR="005540E5" w:rsidRPr="006C179D" w:rsidRDefault="005540E5" w:rsidP="008C4F70">
            <w:pPr>
              <w:rPr>
                <w:sz w:val="27"/>
                <w:szCs w:val="27"/>
                <w:lang w:val="vi-VN"/>
              </w:rPr>
            </w:pPr>
            <w:r w:rsidRPr="006C179D">
              <w:rPr>
                <w:sz w:val="27"/>
                <w:szCs w:val="27"/>
                <w:lang w:val="vi-VN"/>
              </w:rPr>
              <w:t>ĐD 220kV Bình Hòa - Tân Định 500kV # 1</w:t>
            </w:r>
          </w:p>
        </w:tc>
      </w:tr>
      <w:tr w:rsidR="006C179D" w:rsidRPr="006C179D" w14:paraId="470774BF"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45A4C48A" w14:textId="77777777" w:rsidR="005540E5" w:rsidRPr="006C179D" w:rsidRDefault="005540E5" w:rsidP="008C4F70">
            <w:pPr>
              <w:jc w:val="right"/>
              <w:rPr>
                <w:sz w:val="27"/>
                <w:szCs w:val="27"/>
                <w:lang w:val="vi-VN"/>
              </w:rPr>
            </w:pPr>
            <w:r w:rsidRPr="006C179D">
              <w:rPr>
                <w:sz w:val="27"/>
                <w:szCs w:val="27"/>
                <w:lang w:val="vi-VN"/>
              </w:rPr>
              <w:t>12</w:t>
            </w:r>
          </w:p>
        </w:tc>
        <w:tc>
          <w:tcPr>
            <w:tcW w:w="5495" w:type="dxa"/>
            <w:tcBorders>
              <w:top w:val="nil"/>
              <w:left w:val="nil"/>
              <w:bottom w:val="single" w:sz="4" w:space="0" w:color="auto"/>
              <w:right w:val="single" w:sz="4" w:space="0" w:color="auto"/>
            </w:tcBorders>
            <w:noWrap/>
            <w:vAlign w:val="center"/>
            <w:hideMark/>
          </w:tcPr>
          <w:p w14:paraId="5D14B78D" w14:textId="77777777" w:rsidR="005540E5" w:rsidRPr="006C179D" w:rsidRDefault="005540E5" w:rsidP="008C4F70">
            <w:pPr>
              <w:rPr>
                <w:sz w:val="27"/>
                <w:szCs w:val="27"/>
                <w:lang w:val="vi-VN"/>
              </w:rPr>
            </w:pPr>
            <w:r w:rsidRPr="006C179D">
              <w:rPr>
                <w:sz w:val="27"/>
                <w:szCs w:val="27"/>
                <w:lang w:val="vi-VN"/>
              </w:rPr>
              <w:t>ĐD 220kV Tân Định 500kV - Bến Cát # 1</w:t>
            </w:r>
          </w:p>
        </w:tc>
        <w:tc>
          <w:tcPr>
            <w:tcW w:w="1167" w:type="dxa"/>
            <w:tcBorders>
              <w:top w:val="nil"/>
              <w:left w:val="nil"/>
              <w:bottom w:val="single" w:sz="4" w:space="0" w:color="auto"/>
              <w:right w:val="single" w:sz="4" w:space="0" w:color="auto"/>
            </w:tcBorders>
            <w:noWrap/>
            <w:vAlign w:val="center"/>
            <w:hideMark/>
          </w:tcPr>
          <w:p w14:paraId="7ED278C1" w14:textId="77777777" w:rsidR="005540E5" w:rsidRPr="006C179D" w:rsidRDefault="005540E5" w:rsidP="008C4F70">
            <w:pPr>
              <w:jc w:val="right"/>
              <w:rPr>
                <w:sz w:val="27"/>
                <w:szCs w:val="27"/>
                <w:lang w:val="vi-VN"/>
              </w:rPr>
            </w:pPr>
            <w:r w:rsidRPr="006C179D">
              <w:rPr>
                <w:sz w:val="27"/>
                <w:szCs w:val="27"/>
                <w:lang w:val="vi-VN"/>
              </w:rPr>
              <w:t>130.01</w:t>
            </w:r>
          </w:p>
        </w:tc>
        <w:tc>
          <w:tcPr>
            <w:tcW w:w="993" w:type="dxa"/>
            <w:tcBorders>
              <w:top w:val="nil"/>
              <w:left w:val="nil"/>
              <w:bottom w:val="single" w:sz="4" w:space="0" w:color="auto"/>
              <w:right w:val="single" w:sz="4" w:space="0" w:color="auto"/>
            </w:tcBorders>
            <w:noWrap/>
            <w:vAlign w:val="center"/>
            <w:hideMark/>
          </w:tcPr>
          <w:p w14:paraId="6B6F90D4" w14:textId="77777777" w:rsidR="005540E5" w:rsidRPr="006C179D" w:rsidRDefault="005540E5" w:rsidP="008C4F70">
            <w:pPr>
              <w:jc w:val="right"/>
              <w:rPr>
                <w:sz w:val="27"/>
                <w:szCs w:val="27"/>
                <w:lang w:val="vi-VN"/>
              </w:rPr>
            </w:pPr>
            <w:r w:rsidRPr="006C179D">
              <w:rPr>
                <w:sz w:val="27"/>
                <w:szCs w:val="27"/>
                <w:lang w:val="vi-VN"/>
              </w:rPr>
              <w:t>21.3%</w:t>
            </w:r>
          </w:p>
        </w:tc>
        <w:tc>
          <w:tcPr>
            <w:tcW w:w="1094" w:type="dxa"/>
            <w:tcBorders>
              <w:top w:val="nil"/>
              <w:left w:val="nil"/>
              <w:bottom w:val="single" w:sz="4" w:space="0" w:color="auto"/>
              <w:right w:val="single" w:sz="4" w:space="0" w:color="auto"/>
            </w:tcBorders>
            <w:noWrap/>
            <w:vAlign w:val="center"/>
            <w:hideMark/>
          </w:tcPr>
          <w:p w14:paraId="3213F3A7" w14:textId="77777777" w:rsidR="005540E5" w:rsidRPr="006C179D" w:rsidRDefault="005540E5" w:rsidP="008C4F70">
            <w:pPr>
              <w:jc w:val="right"/>
              <w:rPr>
                <w:sz w:val="27"/>
                <w:szCs w:val="27"/>
                <w:lang w:val="vi-VN"/>
              </w:rPr>
            </w:pPr>
            <w:r w:rsidRPr="006C179D">
              <w:rPr>
                <w:sz w:val="27"/>
                <w:szCs w:val="27"/>
                <w:lang w:val="vi-VN"/>
              </w:rPr>
              <w:t>167.58</w:t>
            </w:r>
          </w:p>
        </w:tc>
        <w:tc>
          <w:tcPr>
            <w:tcW w:w="914" w:type="dxa"/>
            <w:tcBorders>
              <w:top w:val="nil"/>
              <w:left w:val="nil"/>
              <w:bottom w:val="single" w:sz="4" w:space="0" w:color="auto"/>
              <w:right w:val="single" w:sz="4" w:space="0" w:color="auto"/>
            </w:tcBorders>
            <w:noWrap/>
            <w:vAlign w:val="center"/>
            <w:hideMark/>
          </w:tcPr>
          <w:p w14:paraId="42771107" w14:textId="77777777" w:rsidR="005540E5" w:rsidRPr="006C179D" w:rsidRDefault="005540E5" w:rsidP="008C4F70">
            <w:pPr>
              <w:jc w:val="right"/>
              <w:rPr>
                <w:sz w:val="27"/>
                <w:szCs w:val="27"/>
                <w:lang w:val="vi-VN"/>
              </w:rPr>
            </w:pPr>
            <w:r w:rsidRPr="006C179D">
              <w:rPr>
                <w:sz w:val="27"/>
                <w:szCs w:val="27"/>
                <w:lang w:val="vi-VN"/>
              </w:rPr>
              <w:t>27.4%</w:t>
            </w:r>
          </w:p>
        </w:tc>
        <w:tc>
          <w:tcPr>
            <w:tcW w:w="3945" w:type="dxa"/>
            <w:tcBorders>
              <w:top w:val="nil"/>
              <w:left w:val="nil"/>
              <w:bottom w:val="single" w:sz="4" w:space="0" w:color="auto"/>
              <w:right w:val="single" w:sz="4" w:space="0" w:color="auto"/>
            </w:tcBorders>
            <w:noWrap/>
            <w:vAlign w:val="center"/>
            <w:hideMark/>
          </w:tcPr>
          <w:p w14:paraId="6CD51EB2" w14:textId="77777777" w:rsidR="005540E5" w:rsidRPr="006C179D" w:rsidRDefault="005540E5" w:rsidP="008C4F70">
            <w:pPr>
              <w:rPr>
                <w:sz w:val="27"/>
                <w:szCs w:val="27"/>
                <w:lang w:val="vi-VN"/>
              </w:rPr>
            </w:pPr>
            <w:r w:rsidRPr="006C179D">
              <w:rPr>
                <w:sz w:val="27"/>
                <w:szCs w:val="27"/>
                <w:lang w:val="vi-VN"/>
              </w:rPr>
              <w:t>MBA 500kV Bình Dương # 1</w:t>
            </w:r>
          </w:p>
        </w:tc>
      </w:tr>
      <w:tr w:rsidR="006C179D" w:rsidRPr="006C179D" w14:paraId="597B0250"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04169463" w14:textId="77777777" w:rsidR="005540E5" w:rsidRPr="006C179D" w:rsidRDefault="005540E5" w:rsidP="008C4F70">
            <w:pPr>
              <w:rPr>
                <w:sz w:val="27"/>
                <w:szCs w:val="27"/>
                <w:lang w:val="vi-VN"/>
              </w:rPr>
            </w:pPr>
            <w:r w:rsidRPr="006C179D">
              <w:rPr>
                <w:sz w:val="27"/>
                <w:szCs w:val="27"/>
                <w:lang w:val="vi-VN"/>
              </w:rPr>
              <w:t> </w:t>
            </w:r>
          </w:p>
        </w:tc>
        <w:tc>
          <w:tcPr>
            <w:tcW w:w="13608" w:type="dxa"/>
            <w:gridSpan w:val="6"/>
            <w:tcBorders>
              <w:top w:val="single" w:sz="4" w:space="0" w:color="auto"/>
              <w:left w:val="nil"/>
              <w:bottom w:val="single" w:sz="4" w:space="0" w:color="auto"/>
              <w:right w:val="single" w:sz="4" w:space="0" w:color="auto"/>
            </w:tcBorders>
            <w:shd w:val="clear" w:color="000000" w:fill="F2F2F2"/>
            <w:noWrap/>
            <w:vAlign w:val="center"/>
            <w:hideMark/>
          </w:tcPr>
          <w:p w14:paraId="71475B00" w14:textId="77777777" w:rsidR="005540E5" w:rsidRPr="006C179D" w:rsidRDefault="005540E5" w:rsidP="008C4F70">
            <w:pPr>
              <w:jc w:val="center"/>
              <w:rPr>
                <w:b/>
                <w:bCs/>
                <w:sz w:val="27"/>
                <w:szCs w:val="27"/>
                <w:lang w:val="vi-VN"/>
              </w:rPr>
            </w:pPr>
            <w:r w:rsidRPr="006C179D">
              <w:rPr>
                <w:b/>
                <w:bCs/>
                <w:sz w:val="27"/>
                <w:szCs w:val="27"/>
                <w:lang w:val="vi-VN"/>
              </w:rPr>
              <w:t>Kết quả tính toán TLCS năm 2030 - Phụ tải cực đại - Mùa khô</w:t>
            </w:r>
          </w:p>
        </w:tc>
      </w:tr>
      <w:tr w:rsidR="006C179D" w:rsidRPr="006C179D" w14:paraId="0B023B92"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5F14A5E1" w14:textId="77777777" w:rsidR="005540E5" w:rsidRPr="006C179D" w:rsidRDefault="005540E5" w:rsidP="008C4F70">
            <w:pPr>
              <w:jc w:val="right"/>
              <w:rPr>
                <w:sz w:val="27"/>
                <w:szCs w:val="27"/>
                <w:lang w:val="vi-VN"/>
              </w:rPr>
            </w:pPr>
            <w:r w:rsidRPr="006C179D">
              <w:rPr>
                <w:sz w:val="27"/>
                <w:szCs w:val="27"/>
                <w:lang w:val="vi-VN"/>
              </w:rPr>
              <w:t>1</w:t>
            </w:r>
          </w:p>
        </w:tc>
        <w:tc>
          <w:tcPr>
            <w:tcW w:w="5495" w:type="dxa"/>
            <w:tcBorders>
              <w:top w:val="nil"/>
              <w:left w:val="nil"/>
              <w:bottom w:val="single" w:sz="4" w:space="0" w:color="auto"/>
              <w:right w:val="single" w:sz="4" w:space="0" w:color="auto"/>
            </w:tcBorders>
            <w:noWrap/>
            <w:vAlign w:val="center"/>
            <w:hideMark/>
          </w:tcPr>
          <w:p w14:paraId="362C9B61" w14:textId="77777777" w:rsidR="005540E5" w:rsidRPr="006C179D" w:rsidRDefault="005540E5" w:rsidP="008C4F70">
            <w:pPr>
              <w:rPr>
                <w:sz w:val="27"/>
                <w:szCs w:val="27"/>
                <w:lang w:val="vi-VN"/>
              </w:rPr>
            </w:pPr>
            <w:r w:rsidRPr="006C179D">
              <w:rPr>
                <w:sz w:val="27"/>
                <w:szCs w:val="27"/>
                <w:lang w:val="vi-VN"/>
              </w:rPr>
              <w:t>MBA 500kV Bình Dương # 1</w:t>
            </w:r>
          </w:p>
        </w:tc>
        <w:tc>
          <w:tcPr>
            <w:tcW w:w="1167" w:type="dxa"/>
            <w:tcBorders>
              <w:top w:val="nil"/>
              <w:left w:val="nil"/>
              <w:bottom w:val="single" w:sz="4" w:space="0" w:color="auto"/>
              <w:right w:val="single" w:sz="4" w:space="0" w:color="auto"/>
            </w:tcBorders>
            <w:noWrap/>
            <w:vAlign w:val="center"/>
            <w:hideMark/>
          </w:tcPr>
          <w:p w14:paraId="6851AEA1" w14:textId="77777777" w:rsidR="005540E5" w:rsidRPr="006C179D" w:rsidRDefault="005540E5" w:rsidP="008C4F70">
            <w:pPr>
              <w:jc w:val="right"/>
              <w:rPr>
                <w:sz w:val="27"/>
                <w:szCs w:val="27"/>
                <w:lang w:val="vi-VN"/>
              </w:rPr>
            </w:pPr>
            <w:r w:rsidRPr="006C179D">
              <w:rPr>
                <w:sz w:val="27"/>
                <w:szCs w:val="27"/>
                <w:lang w:val="vi-VN"/>
              </w:rPr>
              <w:t>702.91</w:t>
            </w:r>
          </w:p>
        </w:tc>
        <w:tc>
          <w:tcPr>
            <w:tcW w:w="993" w:type="dxa"/>
            <w:tcBorders>
              <w:top w:val="nil"/>
              <w:left w:val="nil"/>
              <w:bottom w:val="single" w:sz="4" w:space="0" w:color="auto"/>
              <w:right w:val="single" w:sz="4" w:space="0" w:color="auto"/>
            </w:tcBorders>
            <w:noWrap/>
            <w:vAlign w:val="center"/>
            <w:hideMark/>
          </w:tcPr>
          <w:p w14:paraId="20A540E4" w14:textId="77777777" w:rsidR="005540E5" w:rsidRPr="006C179D" w:rsidRDefault="005540E5" w:rsidP="008C4F70">
            <w:pPr>
              <w:jc w:val="right"/>
              <w:rPr>
                <w:sz w:val="27"/>
                <w:szCs w:val="27"/>
                <w:lang w:val="vi-VN"/>
              </w:rPr>
            </w:pPr>
            <w:r w:rsidRPr="006C179D">
              <w:rPr>
                <w:sz w:val="27"/>
                <w:szCs w:val="27"/>
                <w:lang w:val="vi-VN"/>
              </w:rPr>
              <w:t>78.1%</w:t>
            </w:r>
          </w:p>
        </w:tc>
        <w:tc>
          <w:tcPr>
            <w:tcW w:w="1094" w:type="dxa"/>
            <w:tcBorders>
              <w:top w:val="nil"/>
              <w:left w:val="nil"/>
              <w:bottom w:val="single" w:sz="4" w:space="0" w:color="auto"/>
              <w:right w:val="single" w:sz="4" w:space="0" w:color="auto"/>
            </w:tcBorders>
            <w:noWrap/>
            <w:vAlign w:val="center"/>
            <w:hideMark/>
          </w:tcPr>
          <w:p w14:paraId="7EB71B9A" w14:textId="77777777" w:rsidR="005540E5" w:rsidRPr="006C179D" w:rsidRDefault="005540E5" w:rsidP="008C4F70">
            <w:pPr>
              <w:jc w:val="right"/>
              <w:rPr>
                <w:sz w:val="27"/>
                <w:szCs w:val="27"/>
                <w:lang w:val="vi-VN"/>
              </w:rPr>
            </w:pPr>
            <w:r w:rsidRPr="006C179D">
              <w:rPr>
                <w:sz w:val="27"/>
                <w:szCs w:val="27"/>
                <w:lang w:val="vi-VN"/>
              </w:rPr>
              <w:t>893.77</w:t>
            </w:r>
          </w:p>
        </w:tc>
        <w:tc>
          <w:tcPr>
            <w:tcW w:w="914" w:type="dxa"/>
            <w:tcBorders>
              <w:top w:val="nil"/>
              <w:left w:val="nil"/>
              <w:bottom w:val="single" w:sz="4" w:space="0" w:color="auto"/>
              <w:right w:val="single" w:sz="4" w:space="0" w:color="auto"/>
            </w:tcBorders>
            <w:noWrap/>
            <w:vAlign w:val="center"/>
            <w:hideMark/>
          </w:tcPr>
          <w:p w14:paraId="51AAECAA" w14:textId="77777777" w:rsidR="005540E5" w:rsidRPr="006C179D" w:rsidRDefault="005540E5" w:rsidP="008C4F70">
            <w:pPr>
              <w:jc w:val="right"/>
              <w:rPr>
                <w:sz w:val="27"/>
                <w:szCs w:val="27"/>
                <w:lang w:val="vi-VN"/>
              </w:rPr>
            </w:pPr>
            <w:r w:rsidRPr="006C179D">
              <w:rPr>
                <w:sz w:val="27"/>
                <w:szCs w:val="27"/>
                <w:lang w:val="vi-VN"/>
              </w:rPr>
              <w:t>99.3%</w:t>
            </w:r>
          </w:p>
        </w:tc>
        <w:tc>
          <w:tcPr>
            <w:tcW w:w="3945" w:type="dxa"/>
            <w:tcBorders>
              <w:top w:val="nil"/>
              <w:left w:val="nil"/>
              <w:bottom w:val="single" w:sz="4" w:space="0" w:color="auto"/>
              <w:right w:val="single" w:sz="4" w:space="0" w:color="auto"/>
            </w:tcBorders>
            <w:noWrap/>
            <w:vAlign w:val="center"/>
            <w:hideMark/>
          </w:tcPr>
          <w:p w14:paraId="25460A34" w14:textId="77777777" w:rsidR="005540E5" w:rsidRPr="006C179D" w:rsidRDefault="005540E5" w:rsidP="008C4F70">
            <w:pPr>
              <w:rPr>
                <w:sz w:val="27"/>
                <w:szCs w:val="27"/>
                <w:lang w:val="vi-VN"/>
              </w:rPr>
            </w:pPr>
            <w:r w:rsidRPr="006C179D">
              <w:rPr>
                <w:sz w:val="27"/>
                <w:szCs w:val="27"/>
                <w:lang w:val="vi-VN"/>
              </w:rPr>
              <w:t>MBA 500kV Bình Dương # 2</w:t>
            </w:r>
          </w:p>
        </w:tc>
      </w:tr>
      <w:tr w:rsidR="006C179D" w:rsidRPr="006C179D" w14:paraId="5AB0E88F"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6FB3F8DF" w14:textId="77777777" w:rsidR="005540E5" w:rsidRPr="006C179D" w:rsidRDefault="005540E5" w:rsidP="008C4F70">
            <w:pPr>
              <w:jc w:val="right"/>
              <w:rPr>
                <w:sz w:val="27"/>
                <w:szCs w:val="27"/>
                <w:lang w:val="vi-VN"/>
              </w:rPr>
            </w:pPr>
            <w:r w:rsidRPr="006C179D">
              <w:rPr>
                <w:sz w:val="27"/>
                <w:szCs w:val="27"/>
                <w:lang w:val="vi-VN"/>
              </w:rPr>
              <w:t>2</w:t>
            </w:r>
          </w:p>
        </w:tc>
        <w:tc>
          <w:tcPr>
            <w:tcW w:w="5495" w:type="dxa"/>
            <w:tcBorders>
              <w:top w:val="nil"/>
              <w:left w:val="nil"/>
              <w:bottom w:val="single" w:sz="4" w:space="0" w:color="auto"/>
              <w:right w:val="single" w:sz="4" w:space="0" w:color="auto"/>
            </w:tcBorders>
            <w:noWrap/>
            <w:vAlign w:val="center"/>
            <w:hideMark/>
          </w:tcPr>
          <w:p w14:paraId="665F82FD" w14:textId="77777777" w:rsidR="005540E5" w:rsidRPr="006C179D" w:rsidRDefault="005540E5" w:rsidP="008C4F70">
            <w:pPr>
              <w:rPr>
                <w:sz w:val="27"/>
                <w:szCs w:val="27"/>
                <w:lang w:val="vi-VN"/>
              </w:rPr>
            </w:pPr>
            <w:r w:rsidRPr="006C179D">
              <w:rPr>
                <w:sz w:val="27"/>
                <w:szCs w:val="27"/>
                <w:lang w:val="vi-VN"/>
              </w:rPr>
              <w:t>MBA 500kV Bình Dương # 2</w:t>
            </w:r>
          </w:p>
        </w:tc>
        <w:tc>
          <w:tcPr>
            <w:tcW w:w="1167" w:type="dxa"/>
            <w:tcBorders>
              <w:top w:val="nil"/>
              <w:left w:val="nil"/>
              <w:bottom w:val="single" w:sz="4" w:space="0" w:color="auto"/>
              <w:right w:val="single" w:sz="4" w:space="0" w:color="auto"/>
            </w:tcBorders>
            <w:noWrap/>
            <w:vAlign w:val="center"/>
            <w:hideMark/>
          </w:tcPr>
          <w:p w14:paraId="7931070A" w14:textId="77777777" w:rsidR="005540E5" w:rsidRPr="006C179D" w:rsidRDefault="005540E5" w:rsidP="008C4F70">
            <w:pPr>
              <w:jc w:val="right"/>
              <w:rPr>
                <w:sz w:val="27"/>
                <w:szCs w:val="27"/>
                <w:lang w:val="vi-VN"/>
              </w:rPr>
            </w:pPr>
            <w:r w:rsidRPr="006C179D">
              <w:rPr>
                <w:sz w:val="27"/>
                <w:szCs w:val="27"/>
                <w:lang w:val="vi-VN"/>
              </w:rPr>
              <w:t>698.54</w:t>
            </w:r>
          </w:p>
        </w:tc>
        <w:tc>
          <w:tcPr>
            <w:tcW w:w="993" w:type="dxa"/>
            <w:tcBorders>
              <w:top w:val="nil"/>
              <w:left w:val="nil"/>
              <w:bottom w:val="single" w:sz="4" w:space="0" w:color="auto"/>
              <w:right w:val="single" w:sz="4" w:space="0" w:color="auto"/>
            </w:tcBorders>
            <w:noWrap/>
            <w:vAlign w:val="center"/>
            <w:hideMark/>
          </w:tcPr>
          <w:p w14:paraId="68E7F062" w14:textId="77777777" w:rsidR="005540E5" w:rsidRPr="006C179D" w:rsidRDefault="005540E5" w:rsidP="008C4F70">
            <w:pPr>
              <w:jc w:val="right"/>
              <w:rPr>
                <w:sz w:val="27"/>
                <w:szCs w:val="27"/>
                <w:lang w:val="vi-VN"/>
              </w:rPr>
            </w:pPr>
            <w:r w:rsidRPr="006C179D">
              <w:rPr>
                <w:sz w:val="27"/>
                <w:szCs w:val="27"/>
                <w:lang w:val="vi-VN"/>
              </w:rPr>
              <w:t>77.6%</w:t>
            </w:r>
          </w:p>
        </w:tc>
        <w:tc>
          <w:tcPr>
            <w:tcW w:w="1094" w:type="dxa"/>
            <w:tcBorders>
              <w:top w:val="nil"/>
              <w:left w:val="nil"/>
              <w:bottom w:val="single" w:sz="4" w:space="0" w:color="auto"/>
              <w:right w:val="single" w:sz="4" w:space="0" w:color="auto"/>
            </w:tcBorders>
            <w:noWrap/>
            <w:vAlign w:val="center"/>
            <w:hideMark/>
          </w:tcPr>
          <w:p w14:paraId="24FDD338" w14:textId="77777777" w:rsidR="005540E5" w:rsidRPr="006C179D" w:rsidRDefault="005540E5" w:rsidP="008C4F70">
            <w:pPr>
              <w:jc w:val="right"/>
              <w:rPr>
                <w:sz w:val="27"/>
                <w:szCs w:val="27"/>
                <w:lang w:val="vi-VN"/>
              </w:rPr>
            </w:pPr>
            <w:r w:rsidRPr="006C179D">
              <w:rPr>
                <w:sz w:val="27"/>
                <w:szCs w:val="27"/>
                <w:lang w:val="vi-VN"/>
              </w:rPr>
              <w:t>895.03</w:t>
            </w:r>
          </w:p>
        </w:tc>
        <w:tc>
          <w:tcPr>
            <w:tcW w:w="914" w:type="dxa"/>
            <w:tcBorders>
              <w:top w:val="nil"/>
              <w:left w:val="nil"/>
              <w:bottom w:val="single" w:sz="4" w:space="0" w:color="auto"/>
              <w:right w:val="single" w:sz="4" w:space="0" w:color="auto"/>
            </w:tcBorders>
            <w:noWrap/>
            <w:vAlign w:val="center"/>
            <w:hideMark/>
          </w:tcPr>
          <w:p w14:paraId="389CC93C" w14:textId="77777777" w:rsidR="005540E5" w:rsidRPr="006C179D" w:rsidRDefault="005540E5" w:rsidP="008C4F70">
            <w:pPr>
              <w:jc w:val="right"/>
              <w:rPr>
                <w:sz w:val="27"/>
                <w:szCs w:val="27"/>
                <w:lang w:val="vi-VN"/>
              </w:rPr>
            </w:pPr>
            <w:r w:rsidRPr="006C179D">
              <w:rPr>
                <w:sz w:val="27"/>
                <w:szCs w:val="27"/>
                <w:lang w:val="vi-VN"/>
              </w:rPr>
              <w:t>99.4%</w:t>
            </w:r>
          </w:p>
        </w:tc>
        <w:tc>
          <w:tcPr>
            <w:tcW w:w="3945" w:type="dxa"/>
            <w:tcBorders>
              <w:top w:val="nil"/>
              <w:left w:val="nil"/>
              <w:bottom w:val="single" w:sz="4" w:space="0" w:color="auto"/>
              <w:right w:val="single" w:sz="4" w:space="0" w:color="auto"/>
            </w:tcBorders>
            <w:noWrap/>
            <w:vAlign w:val="center"/>
            <w:hideMark/>
          </w:tcPr>
          <w:p w14:paraId="71E0DDFB" w14:textId="77777777" w:rsidR="005540E5" w:rsidRPr="006C179D" w:rsidRDefault="005540E5" w:rsidP="008C4F70">
            <w:pPr>
              <w:rPr>
                <w:sz w:val="27"/>
                <w:szCs w:val="27"/>
                <w:lang w:val="vi-VN"/>
              </w:rPr>
            </w:pPr>
            <w:r w:rsidRPr="006C179D">
              <w:rPr>
                <w:sz w:val="27"/>
                <w:szCs w:val="27"/>
                <w:lang w:val="vi-VN"/>
              </w:rPr>
              <w:t>MBA 500kV Bình Dương # 1</w:t>
            </w:r>
          </w:p>
        </w:tc>
      </w:tr>
      <w:tr w:rsidR="006C179D" w:rsidRPr="006C179D" w14:paraId="18411032"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4FD691E3" w14:textId="77777777" w:rsidR="005540E5" w:rsidRPr="006C179D" w:rsidRDefault="005540E5" w:rsidP="008C4F70">
            <w:pPr>
              <w:jc w:val="right"/>
              <w:rPr>
                <w:sz w:val="27"/>
                <w:szCs w:val="27"/>
                <w:lang w:val="vi-VN"/>
              </w:rPr>
            </w:pPr>
            <w:r w:rsidRPr="006C179D">
              <w:rPr>
                <w:sz w:val="27"/>
                <w:szCs w:val="27"/>
                <w:lang w:val="vi-VN"/>
              </w:rPr>
              <w:lastRenderedPageBreak/>
              <w:t>3</w:t>
            </w:r>
          </w:p>
        </w:tc>
        <w:tc>
          <w:tcPr>
            <w:tcW w:w="5495" w:type="dxa"/>
            <w:tcBorders>
              <w:top w:val="nil"/>
              <w:left w:val="nil"/>
              <w:bottom w:val="single" w:sz="4" w:space="0" w:color="auto"/>
              <w:right w:val="single" w:sz="4" w:space="0" w:color="auto"/>
            </w:tcBorders>
            <w:noWrap/>
            <w:vAlign w:val="center"/>
            <w:hideMark/>
          </w:tcPr>
          <w:p w14:paraId="75A7866E" w14:textId="77777777" w:rsidR="005540E5" w:rsidRPr="006C179D" w:rsidRDefault="005540E5" w:rsidP="008C4F70">
            <w:pPr>
              <w:rPr>
                <w:sz w:val="27"/>
                <w:szCs w:val="27"/>
                <w:lang w:val="vi-VN"/>
              </w:rPr>
            </w:pPr>
            <w:r w:rsidRPr="006C179D">
              <w:rPr>
                <w:sz w:val="27"/>
                <w:szCs w:val="27"/>
                <w:lang w:val="vi-VN"/>
              </w:rPr>
              <w:t>ĐD 500kV Tân Định - Tụ Di Linh đi Tân Định # 1</w:t>
            </w:r>
          </w:p>
        </w:tc>
        <w:tc>
          <w:tcPr>
            <w:tcW w:w="1167" w:type="dxa"/>
            <w:tcBorders>
              <w:top w:val="nil"/>
              <w:left w:val="nil"/>
              <w:bottom w:val="single" w:sz="4" w:space="0" w:color="auto"/>
              <w:right w:val="single" w:sz="4" w:space="0" w:color="auto"/>
            </w:tcBorders>
            <w:noWrap/>
            <w:vAlign w:val="center"/>
            <w:hideMark/>
          </w:tcPr>
          <w:p w14:paraId="36DD296A" w14:textId="77777777" w:rsidR="005540E5" w:rsidRPr="006C179D" w:rsidRDefault="005540E5" w:rsidP="008C4F70">
            <w:pPr>
              <w:jc w:val="right"/>
              <w:rPr>
                <w:sz w:val="27"/>
                <w:szCs w:val="27"/>
                <w:lang w:val="vi-VN"/>
              </w:rPr>
            </w:pPr>
            <w:r w:rsidRPr="006C179D">
              <w:rPr>
                <w:sz w:val="27"/>
                <w:szCs w:val="27"/>
                <w:lang w:val="vi-VN"/>
              </w:rPr>
              <w:t>1936.56</w:t>
            </w:r>
          </w:p>
        </w:tc>
        <w:tc>
          <w:tcPr>
            <w:tcW w:w="993" w:type="dxa"/>
            <w:tcBorders>
              <w:top w:val="nil"/>
              <w:left w:val="nil"/>
              <w:bottom w:val="single" w:sz="4" w:space="0" w:color="auto"/>
              <w:right w:val="single" w:sz="4" w:space="0" w:color="auto"/>
            </w:tcBorders>
            <w:noWrap/>
            <w:vAlign w:val="center"/>
            <w:hideMark/>
          </w:tcPr>
          <w:p w14:paraId="5D8AA04C" w14:textId="77777777" w:rsidR="005540E5" w:rsidRPr="006C179D" w:rsidRDefault="005540E5" w:rsidP="008C4F70">
            <w:pPr>
              <w:jc w:val="right"/>
              <w:rPr>
                <w:sz w:val="27"/>
                <w:szCs w:val="27"/>
                <w:lang w:val="vi-VN"/>
              </w:rPr>
            </w:pPr>
            <w:r w:rsidRPr="006C179D">
              <w:rPr>
                <w:sz w:val="27"/>
                <w:szCs w:val="27"/>
                <w:lang w:val="vi-VN"/>
              </w:rPr>
              <w:t>83.0%</w:t>
            </w:r>
          </w:p>
        </w:tc>
        <w:tc>
          <w:tcPr>
            <w:tcW w:w="1094" w:type="dxa"/>
            <w:tcBorders>
              <w:top w:val="nil"/>
              <w:left w:val="nil"/>
              <w:bottom w:val="single" w:sz="4" w:space="0" w:color="auto"/>
              <w:right w:val="single" w:sz="4" w:space="0" w:color="auto"/>
            </w:tcBorders>
            <w:noWrap/>
            <w:vAlign w:val="center"/>
            <w:hideMark/>
          </w:tcPr>
          <w:p w14:paraId="2A3466D1" w14:textId="77777777" w:rsidR="005540E5" w:rsidRPr="006C179D" w:rsidRDefault="005540E5" w:rsidP="008C4F70">
            <w:pPr>
              <w:jc w:val="right"/>
              <w:rPr>
                <w:sz w:val="27"/>
                <w:szCs w:val="27"/>
                <w:lang w:val="vi-VN"/>
              </w:rPr>
            </w:pPr>
            <w:r w:rsidRPr="006C179D">
              <w:rPr>
                <w:sz w:val="27"/>
                <w:szCs w:val="27"/>
                <w:lang w:val="vi-VN"/>
              </w:rPr>
              <w:t>2047.31</w:t>
            </w:r>
          </w:p>
        </w:tc>
        <w:tc>
          <w:tcPr>
            <w:tcW w:w="914" w:type="dxa"/>
            <w:tcBorders>
              <w:top w:val="nil"/>
              <w:left w:val="nil"/>
              <w:bottom w:val="single" w:sz="4" w:space="0" w:color="auto"/>
              <w:right w:val="single" w:sz="4" w:space="0" w:color="auto"/>
            </w:tcBorders>
            <w:noWrap/>
            <w:vAlign w:val="center"/>
            <w:hideMark/>
          </w:tcPr>
          <w:p w14:paraId="37592649" w14:textId="77777777" w:rsidR="005540E5" w:rsidRPr="006C179D" w:rsidRDefault="005540E5" w:rsidP="008C4F70">
            <w:pPr>
              <w:jc w:val="right"/>
              <w:rPr>
                <w:sz w:val="27"/>
                <w:szCs w:val="27"/>
                <w:lang w:val="vi-VN"/>
              </w:rPr>
            </w:pPr>
            <w:r w:rsidRPr="006C179D">
              <w:rPr>
                <w:sz w:val="27"/>
                <w:szCs w:val="27"/>
                <w:lang w:val="vi-VN"/>
              </w:rPr>
              <w:t>87.8%</w:t>
            </w:r>
          </w:p>
        </w:tc>
        <w:tc>
          <w:tcPr>
            <w:tcW w:w="3945" w:type="dxa"/>
            <w:tcBorders>
              <w:top w:val="nil"/>
              <w:left w:val="nil"/>
              <w:bottom w:val="single" w:sz="4" w:space="0" w:color="auto"/>
              <w:right w:val="single" w:sz="4" w:space="0" w:color="auto"/>
            </w:tcBorders>
            <w:noWrap/>
            <w:vAlign w:val="center"/>
            <w:hideMark/>
          </w:tcPr>
          <w:p w14:paraId="721E877F" w14:textId="77777777" w:rsidR="005540E5" w:rsidRPr="006C179D" w:rsidRDefault="005540E5" w:rsidP="008C4F70">
            <w:pPr>
              <w:rPr>
                <w:sz w:val="27"/>
                <w:szCs w:val="27"/>
                <w:lang w:val="vi-VN"/>
              </w:rPr>
            </w:pPr>
            <w:r w:rsidRPr="006C179D">
              <w:rPr>
                <w:sz w:val="27"/>
                <w:szCs w:val="27"/>
                <w:lang w:val="vi-VN"/>
              </w:rPr>
              <w:t xml:space="preserve">ĐD 500kV Tây Ninh 1 - Tây Ninh 2  # </w:t>
            </w:r>
          </w:p>
        </w:tc>
      </w:tr>
      <w:tr w:rsidR="006C179D" w:rsidRPr="006C179D" w14:paraId="2BFE06CB"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131707C9" w14:textId="77777777" w:rsidR="005540E5" w:rsidRPr="006C179D" w:rsidRDefault="005540E5" w:rsidP="008C4F70">
            <w:pPr>
              <w:jc w:val="right"/>
              <w:rPr>
                <w:sz w:val="27"/>
                <w:szCs w:val="27"/>
                <w:lang w:val="vi-VN"/>
              </w:rPr>
            </w:pPr>
            <w:r w:rsidRPr="006C179D">
              <w:rPr>
                <w:sz w:val="27"/>
                <w:szCs w:val="27"/>
                <w:lang w:val="vi-VN"/>
              </w:rPr>
              <w:t>4</w:t>
            </w:r>
          </w:p>
        </w:tc>
        <w:tc>
          <w:tcPr>
            <w:tcW w:w="5495" w:type="dxa"/>
            <w:tcBorders>
              <w:top w:val="nil"/>
              <w:left w:val="nil"/>
              <w:bottom w:val="single" w:sz="4" w:space="0" w:color="auto"/>
              <w:right w:val="single" w:sz="4" w:space="0" w:color="auto"/>
            </w:tcBorders>
            <w:noWrap/>
            <w:vAlign w:val="center"/>
            <w:hideMark/>
          </w:tcPr>
          <w:p w14:paraId="759277A4" w14:textId="77777777" w:rsidR="005540E5" w:rsidRPr="006C179D" w:rsidRDefault="005540E5" w:rsidP="008C4F70">
            <w:pPr>
              <w:rPr>
                <w:sz w:val="27"/>
                <w:szCs w:val="27"/>
                <w:lang w:val="vi-VN"/>
              </w:rPr>
            </w:pPr>
            <w:r w:rsidRPr="006C179D">
              <w:rPr>
                <w:sz w:val="27"/>
                <w:szCs w:val="27"/>
                <w:lang w:val="vi-VN"/>
              </w:rPr>
              <w:t>ĐD 500kV Tân Định - Sông Mây # 1</w:t>
            </w:r>
          </w:p>
        </w:tc>
        <w:tc>
          <w:tcPr>
            <w:tcW w:w="1167" w:type="dxa"/>
            <w:tcBorders>
              <w:top w:val="nil"/>
              <w:left w:val="nil"/>
              <w:bottom w:val="single" w:sz="4" w:space="0" w:color="auto"/>
              <w:right w:val="single" w:sz="4" w:space="0" w:color="auto"/>
            </w:tcBorders>
            <w:noWrap/>
            <w:vAlign w:val="center"/>
            <w:hideMark/>
          </w:tcPr>
          <w:p w14:paraId="0F04D5AD" w14:textId="77777777" w:rsidR="005540E5" w:rsidRPr="006C179D" w:rsidRDefault="005540E5" w:rsidP="008C4F70">
            <w:pPr>
              <w:jc w:val="right"/>
              <w:rPr>
                <w:sz w:val="27"/>
                <w:szCs w:val="27"/>
                <w:lang w:val="vi-VN"/>
              </w:rPr>
            </w:pPr>
            <w:r w:rsidRPr="006C179D">
              <w:rPr>
                <w:sz w:val="27"/>
                <w:szCs w:val="27"/>
                <w:lang w:val="vi-VN"/>
              </w:rPr>
              <w:t>715.85</w:t>
            </w:r>
          </w:p>
        </w:tc>
        <w:tc>
          <w:tcPr>
            <w:tcW w:w="993" w:type="dxa"/>
            <w:tcBorders>
              <w:top w:val="nil"/>
              <w:left w:val="nil"/>
              <w:bottom w:val="single" w:sz="4" w:space="0" w:color="auto"/>
              <w:right w:val="single" w:sz="4" w:space="0" w:color="auto"/>
            </w:tcBorders>
            <w:noWrap/>
            <w:vAlign w:val="center"/>
            <w:hideMark/>
          </w:tcPr>
          <w:p w14:paraId="47861481" w14:textId="77777777" w:rsidR="005540E5" w:rsidRPr="006C179D" w:rsidRDefault="005540E5" w:rsidP="008C4F70">
            <w:pPr>
              <w:jc w:val="right"/>
              <w:rPr>
                <w:sz w:val="27"/>
                <w:szCs w:val="27"/>
                <w:lang w:val="vi-VN"/>
              </w:rPr>
            </w:pPr>
            <w:r w:rsidRPr="006C179D">
              <w:rPr>
                <w:sz w:val="27"/>
                <w:szCs w:val="27"/>
                <w:lang w:val="vi-VN"/>
              </w:rPr>
              <w:t>30.7%</w:t>
            </w:r>
          </w:p>
        </w:tc>
        <w:tc>
          <w:tcPr>
            <w:tcW w:w="1094" w:type="dxa"/>
            <w:tcBorders>
              <w:top w:val="nil"/>
              <w:left w:val="nil"/>
              <w:bottom w:val="single" w:sz="4" w:space="0" w:color="auto"/>
              <w:right w:val="single" w:sz="4" w:space="0" w:color="auto"/>
            </w:tcBorders>
            <w:noWrap/>
            <w:vAlign w:val="center"/>
            <w:hideMark/>
          </w:tcPr>
          <w:p w14:paraId="7DCD7DB7" w14:textId="77777777" w:rsidR="005540E5" w:rsidRPr="006C179D" w:rsidRDefault="005540E5" w:rsidP="008C4F70">
            <w:pPr>
              <w:jc w:val="right"/>
              <w:rPr>
                <w:sz w:val="27"/>
                <w:szCs w:val="27"/>
                <w:lang w:val="vi-VN"/>
              </w:rPr>
            </w:pPr>
            <w:r w:rsidRPr="006C179D">
              <w:rPr>
                <w:sz w:val="27"/>
                <w:szCs w:val="27"/>
                <w:lang w:val="vi-VN"/>
              </w:rPr>
              <w:t>1171.09</w:t>
            </w:r>
          </w:p>
        </w:tc>
        <w:tc>
          <w:tcPr>
            <w:tcW w:w="914" w:type="dxa"/>
            <w:tcBorders>
              <w:top w:val="nil"/>
              <w:left w:val="nil"/>
              <w:bottom w:val="single" w:sz="4" w:space="0" w:color="auto"/>
              <w:right w:val="single" w:sz="4" w:space="0" w:color="auto"/>
            </w:tcBorders>
            <w:noWrap/>
            <w:vAlign w:val="center"/>
            <w:hideMark/>
          </w:tcPr>
          <w:p w14:paraId="4F5CC20D" w14:textId="77777777" w:rsidR="005540E5" w:rsidRPr="006C179D" w:rsidRDefault="005540E5" w:rsidP="008C4F70">
            <w:pPr>
              <w:jc w:val="right"/>
              <w:rPr>
                <w:sz w:val="27"/>
                <w:szCs w:val="27"/>
                <w:lang w:val="vi-VN"/>
              </w:rPr>
            </w:pPr>
            <w:r w:rsidRPr="006C179D">
              <w:rPr>
                <w:sz w:val="27"/>
                <w:szCs w:val="27"/>
                <w:lang w:val="vi-VN"/>
              </w:rPr>
              <w:t>50.2%</w:t>
            </w:r>
          </w:p>
        </w:tc>
        <w:tc>
          <w:tcPr>
            <w:tcW w:w="3945" w:type="dxa"/>
            <w:tcBorders>
              <w:top w:val="nil"/>
              <w:left w:val="nil"/>
              <w:bottom w:val="single" w:sz="4" w:space="0" w:color="auto"/>
              <w:right w:val="single" w:sz="4" w:space="0" w:color="auto"/>
            </w:tcBorders>
            <w:noWrap/>
            <w:vAlign w:val="center"/>
            <w:hideMark/>
          </w:tcPr>
          <w:p w14:paraId="348D4E35" w14:textId="77777777" w:rsidR="005540E5" w:rsidRPr="006C179D" w:rsidRDefault="005540E5" w:rsidP="008C4F70">
            <w:pPr>
              <w:rPr>
                <w:sz w:val="27"/>
                <w:szCs w:val="27"/>
                <w:lang w:val="vi-VN"/>
              </w:rPr>
            </w:pPr>
            <w:r w:rsidRPr="006C179D">
              <w:rPr>
                <w:sz w:val="27"/>
                <w:szCs w:val="27"/>
                <w:lang w:val="vi-VN"/>
              </w:rPr>
              <w:t>ĐD 500kV Sông Mây - Bình Dương # 1</w:t>
            </w:r>
          </w:p>
        </w:tc>
      </w:tr>
      <w:tr w:rsidR="006C179D" w:rsidRPr="006C179D" w14:paraId="0D639901"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4B5774C9" w14:textId="77777777" w:rsidR="005540E5" w:rsidRPr="006C179D" w:rsidRDefault="005540E5" w:rsidP="008C4F70">
            <w:pPr>
              <w:jc w:val="right"/>
              <w:rPr>
                <w:sz w:val="27"/>
                <w:szCs w:val="27"/>
                <w:lang w:val="vi-VN"/>
              </w:rPr>
            </w:pPr>
            <w:r w:rsidRPr="006C179D">
              <w:rPr>
                <w:sz w:val="27"/>
                <w:szCs w:val="27"/>
                <w:lang w:val="vi-VN"/>
              </w:rPr>
              <w:t>5</w:t>
            </w:r>
          </w:p>
        </w:tc>
        <w:tc>
          <w:tcPr>
            <w:tcW w:w="5495" w:type="dxa"/>
            <w:tcBorders>
              <w:top w:val="nil"/>
              <w:left w:val="nil"/>
              <w:bottom w:val="single" w:sz="4" w:space="0" w:color="auto"/>
              <w:right w:val="single" w:sz="4" w:space="0" w:color="auto"/>
            </w:tcBorders>
            <w:noWrap/>
            <w:vAlign w:val="center"/>
            <w:hideMark/>
          </w:tcPr>
          <w:p w14:paraId="75281118" w14:textId="77777777" w:rsidR="005540E5" w:rsidRPr="006C179D" w:rsidRDefault="005540E5" w:rsidP="008C4F70">
            <w:pPr>
              <w:rPr>
                <w:sz w:val="27"/>
                <w:szCs w:val="27"/>
                <w:lang w:val="vi-VN"/>
              </w:rPr>
            </w:pPr>
            <w:r w:rsidRPr="006C179D">
              <w:rPr>
                <w:sz w:val="27"/>
                <w:szCs w:val="27"/>
                <w:lang w:val="vi-VN"/>
              </w:rPr>
              <w:t>ĐD 500kV Tân Định - Bình Dương # 1</w:t>
            </w:r>
          </w:p>
        </w:tc>
        <w:tc>
          <w:tcPr>
            <w:tcW w:w="1167" w:type="dxa"/>
            <w:tcBorders>
              <w:top w:val="nil"/>
              <w:left w:val="nil"/>
              <w:bottom w:val="single" w:sz="4" w:space="0" w:color="auto"/>
              <w:right w:val="single" w:sz="4" w:space="0" w:color="auto"/>
            </w:tcBorders>
            <w:noWrap/>
            <w:vAlign w:val="center"/>
            <w:hideMark/>
          </w:tcPr>
          <w:p w14:paraId="1D24A9E6" w14:textId="77777777" w:rsidR="005540E5" w:rsidRPr="006C179D" w:rsidRDefault="005540E5" w:rsidP="008C4F70">
            <w:pPr>
              <w:jc w:val="right"/>
              <w:rPr>
                <w:sz w:val="27"/>
                <w:szCs w:val="27"/>
                <w:lang w:val="vi-VN"/>
              </w:rPr>
            </w:pPr>
            <w:r w:rsidRPr="006C179D">
              <w:rPr>
                <w:sz w:val="27"/>
                <w:szCs w:val="27"/>
                <w:lang w:val="vi-VN"/>
              </w:rPr>
              <w:t>679.62</w:t>
            </w:r>
          </w:p>
        </w:tc>
        <w:tc>
          <w:tcPr>
            <w:tcW w:w="993" w:type="dxa"/>
            <w:tcBorders>
              <w:top w:val="nil"/>
              <w:left w:val="nil"/>
              <w:bottom w:val="single" w:sz="4" w:space="0" w:color="auto"/>
              <w:right w:val="single" w:sz="4" w:space="0" w:color="auto"/>
            </w:tcBorders>
            <w:noWrap/>
            <w:vAlign w:val="center"/>
            <w:hideMark/>
          </w:tcPr>
          <w:p w14:paraId="2296B0DA" w14:textId="77777777" w:rsidR="005540E5" w:rsidRPr="006C179D" w:rsidRDefault="005540E5" w:rsidP="008C4F70">
            <w:pPr>
              <w:jc w:val="right"/>
              <w:rPr>
                <w:sz w:val="27"/>
                <w:szCs w:val="27"/>
                <w:lang w:val="vi-VN"/>
              </w:rPr>
            </w:pPr>
            <w:r w:rsidRPr="006C179D">
              <w:rPr>
                <w:sz w:val="27"/>
                <w:szCs w:val="27"/>
                <w:lang w:val="vi-VN"/>
              </w:rPr>
              <w:t>29.1%</w:t>
            </w:r>
          </w:p>
        </w:tc>
        <w:tc>
          <w:tcPr>
            <w:tcW w:w="1094" w:type="dxa"/>
            <w:tcBorders>
              <w:top w:val="nil"/>
              <w:left w:val="nil"/>
              <w:bottom w:val="single" w:sz="4" w:space="0" w:color="auto"/>
              <w:right w:val="single" w:sz="4" w:space="0" w:color="auto"/>
            </w:tcBorders>
            <w:noWrap/>
            <w:vAlign w:val="center"/>
            <w:hideMark/>
          </w:tcPr>
          <w:p w14:paraId="0A0B5BF0" w14:textId="77777777" w:rsidR="005540E5" w:rsidRPr="006C179D" w:rsidRDefault="005540E5" w:rsidP="008C4F70">
            <w:pPr>
              <w:jc w:val="right"/>
              <w:rPr>
                <w:sz w:val="27"/>
                <w:szCs w:val="27"/>
                <w:lang w:val="vi-VN"/>
              </w:rPr>
            </w:pPr>
            <w:r w:rsidRPr="006C179D">
              <w:rPr>
                <w:sz w:val="27"/>
                <w:szCs w:val="27"/>
                <w:lang w:val="vi-VN"/>
              </w:rPr>
              <w:t>1111.71</w:t>
            </w:r>
          </w:p>
        </w:tc>
        <w:tc>
          <w:tcPr>
            <w:tcW w:w="914" w:type="dxa"/>
            <w:tcBorders>
              <w:top w:val="nil"/>
              <w:left w:val="nil"/>
              <w:bottom w:val="single" w:sz="4" w:space="0" w:color="auto"/>
              <w:right w:val="single" w:sz="4" w:space="0" w:color="auto"/>
            </w:tcBorders>
            <w:noWrap/>
            <w:vAlign w:val="center"/>
            <w:hideMark/>
          </w:tcPr>
          <w:p w14:paraId="70D2B743" w14:textId="77777777" w:rsidR="005540E5" w:rsidRPr="006C179D" w:rsidRDefault="005540E5" w:rsidP="008C4F70">
            <w:pPr>
              <w:jc w:val="right"/>
              <w:rPr>
                <w:sz w:val="27"/>
                <w:szCs w:val="27"/>
                <w:lang w:val="vi-VN"/>
              </w:rPr>
            </w:pPr>
            <w:r w:rsidRPr="006C179D">
              <w:rPr>
                <w:sz w:val="27"/>
                <w:szCs w:val="27"/>
                <w:lang w:val="vi-VN"/>
              </w:rPr>
              <w:t>47.7%</w:t>
            </w:r>
          </w:p>
        </w:tc>
        <w:tc>
          <w:tcPr>
            <w:tcW w:w="3945" w:type="dxa"/>
            <w:tcBorders>
              <w:top w:val="nil"/>
              <w:left w:val="nil"/>
              <w:bottom w:val="single" w:sz="4" w:space="0" w:color="auto"/>
              <w:right w:val="single" w:sz="4" w:space="0" w:color="auto"/>
            </w:tcBorders>
            <w:noWrap/>
            <w:vAlign w:val="center"/>
            <w:hideMark/>
          </w:tcPr>
          <w:p w14:paraId="5ECD8491" w14:textId="77777777" w:rsidR="005540E5" w:rsidRPr="006C179D" w:rsidRDefault="005540E5" w:rsidP="008C4F70">
            <w:pPr>
              <w:rPr>
                <w:sz w:val="27"/>
                <w:szCs w:val="27"/>
                <w:lang w:val="vi-VN"/>
              </w:rPr>
            </w:pPr>
            <w:r w:rsidRPr="006C179D">
              <w:rPr>
                <w:sz w:val="27"/>
                <w:szCs w:val="27"/>
                <w:lang w:val="vi-VN"/>
              </w:rPr>
              <w:t>ĐD 500kV Tụ Di Linh đi Tân Định - Tân Định # 1</w:t>
            </w:r>
          </w:p>
        </w:tc>
      </w:tr>
      <w:tr w:rsidR="006C179D" w:rsidRPr="006C179D" w14:paraId="13194EBF"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40F1652C" w14:textId="77777777" w:rsidR="005540E5" w:rsidRPr="006C179D" w:rsidRDefault="005540E5" w:rsidP="008C4F70">
            <w:pPr>
              <w:jc w:val="right"/>
              <w:rPr>
                <w:sz w:val="27"/>
                <w:szCs w:val="27"/>
                <w:lang w:val="vi-VN"/>
              </w:rPr>
            </w:pPr>
            <w:r w:rsidRPr="006C179D">
              <w:rPr>
                <w:sz w:val="27"/>
                <w:szCs w:val="27"/>
                <w:lang w:val="vi-VN"/>
              </w:rPr>
              <w:t>6</w:t>
            </w:r>
          </w:p>
        </w:tc>
        <w:tc>
          <w:tcPr>
            <w:tcW w:w="5495" w:type="dxa"/>
            <w:tcBorders>
              <w:top w:val="nil"/>
              <w:left w:val="nil"/>
              <w:bottom w:val="single" w:sz="4" w:space="0" w:color="auto"/>
              <w:right w:val="single" w:sz="4" w:space="0" w:color="auto"/>
            </w:tcBorders>
            <w:noWrap/>
            <w:vAlign w:val="center"/>
            <w:hideMark/>
          </w:tcPr>
          <w:p w14:paraId="07C33077" w14:textId="77777777" w:rsidR="005540E5" w:rsidRPr="006C179D" w:rsidRDefault="005540E5" w:rsidP="008C4F70">
            <w:pPr>
              <w:rPr>
                <w:sz w:val="27"/>
                <w:szCs w:val="27"/>
                <w:lang w:val="vi-VN"/>
              </w:rPr>
            </w:pPr>
            <w:r w:rsidRPr="006C179D">
              <w:rPr>
                <w:sz w:val="27"/>
                <w:szCs w:val="27"/>
                <w:lang w:val="vi-VN"/>
              </w:rPr>
              <w:t>ĐD 500kV Tân Định - Cầu Bông # 1</w:t>
            </w:r>
          </w:p>
        </w:tc>
        <w:tc>
          <w:tcPr>
            <w:tcW w:w="1167" w:type="dxa"/>
            <w:tcBorders>
              <w:top w:val="nil"/>
              <w:left w:val="nil"/>
              <w:bottom w:val="single" w:sz="4" w:space="0" w:color="auto"/>
              <w:right w:val="single" w:sz="4" w:space="0" w:color="auto"/>
            </w:tcBorders>
            <w:noWrap/>
            <w:vAlign w:val="center"/>
            <w:hideMark/>
          </w:tcPr>
          <w:p w14:paraId="6626F2C9" w14:textId="77777777" w:rsidR="005540E5" w:rsidRPr="006C179D" w:rsidRDefault="005540E5" w:rsidP="008C4F70">
            <w:pPr>
              <w:jc w:val="right"/>
              <w:rPr>
                <w:sz w:val="27"/>
                <w:szCs w:val="27"/>
                <w:lang w:val="vi-VN"/>
              </w:rPr>
            </w:pPr>
            <w:r w:rsidRPr="006C179D">
              <w:rPr>
                <w:sz w:val="27"/>
                <w:szCs w:val="27"/>
                <w:lang w:val="vi-VN"/>
              </w:rPr>
              <w:t>238.26</w:t>
            </w:r>
          </w:p>
        </w:tc>
        <w:tc>
          <w:tcPr>
            <w:tcW w:w="993" w:type="dxa"/>
            <w:tcBorders>
              <w:top w:val="nil"/>
              <w:left w:val="nil"/>
              <w:bottom w:val="single" w:sz="4" w:space="0" w:color="auto"/>
              <w:right w:val="single" w:sz="4" w:space="0" w:color="auto"/>
            </w:tcBorders>
            <w:noWrap/>
            <w:vAlign w:val="center"/>
            <w:hideMark/>
          </w:tcPr>
          <w:p w14:paraId="7F3CF3A4" w14:textId="77777777" w:rsidR="005540E5" w:rsidRPr="006C179D" w:rsidRDefault="005540E5" w:rsidP="008C4F70">
            <w:pPr>
              <w:jc w:val="right"/>
              <w:rPr>
                <w:sz w:val="27"/>
                <w:szCs w:val="27"/>
                <w:lang w:val="vi-VN"/>
              </w:rPr>
            </w:pPr>
            <w:r w:rsidRPr="006C179D">
              <w:rPr>
                <w:sz w:val="27"/>
                <w:szCs w:val="27"/>
                <w:lang w:val="vi-VN"/>
              </w:rPr>
              <w:t>10.2%</w:t>
            </w:r>
          </w:p>
        </w:tc>
        <w:tc>
          <w:tcPr>
            <w:tcW w:w="1094" w:type="dxa"/>
            <w:tcBorders>
              <w:top w:val="nil"/>
              <w:left w:val="nil"/>
              <w:bottom w:val="single" w:sz="4" w:space="0" w:color="auto"/>
              <w:right w:val="single" w:sz="4" w:space="0" w:color="auto"/>
            </w:tcBorders>
            <w:noWrap/>
            <w:vAlign w:val="center"/>
            <w:hideMark/>
          </w:tcPr>
          <w:p w14:paraId="605BC6A0" w14:textId="77777777" w:rsidR="005540E5" w:rsidRPr="006C179D" w:rsidRDefault="005540E5" w:rsidP="008C4F70">
            <w:pPr>
              <w:jc w:val="right"/>
              <w:rPr>
                <w:sz w:val="27"/>
                <w:szCs w:val="27"/>
                <w:lang w:val="vi-VN"/>
              </w:rPr>
            </w:pPr>
            <w:r w:rsidRPr="006C179D">
              <w:rPr>
                <w:sz w:val="27"/>
                <w:szCs w:val="27"/>
                <w:lang w:val="vi-VN"/>
              </w:rPr>
              <w:t>554.39</w:t>
            </w:r>
          </w:p>
        </w:tc>
        <w:tc>
          <w:tcPr>
            <w:tcW w:w="914" w:type="dxa"/>
            <w:tcBorders>
              <w:top w:val="nil"/>
              <w:left w:val="nil"/>
              <w:bottom w:val="single" w:sz="4" w:space="0" w:color="auto"/>
              <w:right w:val="single" w:sz="4" w:space="0" w:color="auto"/>
            </w:tcBorders>
            <w:noWrap/>
            <w:vAlign w:val="center"/>
            <w:hideMark/>
          </w:tcPr>
          <w:p w14:paraId="3BDFBF44" w14:textId="77777777" w:rsidR="005540E5" w:rsidRPr="006C179D" w:rsidRDefault="005540E5" w:rsidP="008C4F70">
            <w:pPr>
              <w:jc w:val="right"/>
              <w:rPr>
                <w:sz w:val="27"/>
                <w:szCs w:val="27"/>
                <w:lang w:val="vi-VN"/>
              </w:rPr>
            </w:pPr>
            <w:r w:rsidRPr="006C179D">
              <w:rPr>
                <w:sz w:val="27"/>
                <w:szCs w:val="27"/>
                <w:lang w:val="vi-VN"/>
              </w:rPr>
              <w:t>23.8%</w:t>
            </w:r>
          </w:p>
        </w:tc>
        <w:tc>
          <w:tcPr>
            <w:tcW w:w="3945" w:type="dxa"/>
            <w:tcBorders>
              <w:top w:val="nil"/>
              <w:left w:val="nil"/>
              <w:bottom w:val="single" w:sz="4" w:space="0" w:color="auto"/>
              <w:right w:val="single" w:sz="4" w:space="0" w:color="auto"/>
            </w:tcBorders>
            <w:noWrap/>
            <w:vAlign w:val="center"/>
            <w:hideMark/>
          </w:tcPr>
          <w:p w14:paraId="11B97710" w14:textId="77777777" w:rsidR="005540E5" w:rsidRPr="006C179D" w:rsidRDefault="005540E5" w:rsidP="008C4F70">
            <w:pPr>
              <w:rPr>
                <w:sz w:val="27"/>
                <w:szCs w:val="27"/>
                <w:lang w:val="vi-VN"/>
              </w:rPr>
            </w:pPr>
            <w:r w:rsidRPr="006C179D">
              <w:rPr>
                <w:sz w:val="27"/>
                <w:szCs w:val="27"/>
                <w:lang w:val="vi-VN"/>
              </w:rPr>
              <w:t>ĐD 500kV Di Linh - Pleiku # 1</w:t>
            </w:r>
          </w:p>
        </w:tc>
      </w:tr>
      <w:tr w:rsidR="006C179D" w:rsidRPr="006C179D" w14:paraId="1984C8DE"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4CEEB620" w14:textId="77777777" w:rsidR="005540E5" w:rsidRPr="006C179D" w:rsidRDefault="005540E5" w:rsidP="008C4F70">
            <w:pPr>
              <w:jc w:val="right"/>
              <w:rPr>
                <w:sz w:val="27"/>
                <w:szCs w:val="27"/>
                <w:lang w:val="vi-VN"/>
              </w:rPr>
            </w:pPr>
            <w:r w:rsidRPr="006C179D">
              <w:rPr>
                <w:sz w:val="27"/>
                <w:szCs w:val="27"/>
                <w:lang w:val="vi-VN"/>
              </w:rPr>
              <w:t>7</w:t>
            </w:r>
          </w:p>
        </w:tc>
        <w:tc>
          <w:tcPr>
            <w:tcW w:w="5495" w:type="dxa"/>
            <w:tcBorders>
              <w:top w:val="nil"/>
              <w:left w:val="nil"/>
              <w:bottom w:val="single" w:sz="4" w:space="0" w:color="auto"/>
              <w:right w:val="single" w:sz="4" w:space="0" w:color="auto"/>
            </w:tcBorders>
            <w:noWrap/>
            <w:vAlign w:val="center"/>
            <w:hideMark/>
          </w:tcPr>
          <w:p w14:paraId="7CCDC110" w14:textId="77777777" w:rsidR="005540E5" w:rsidRPr="006C179D" w:rsidRDefault="005540E5" w:rsidP="008C4F70">
            <w:pPr>
              <w:rPr>
                <w:sz w:val="27"/>
                <w:szCs w:val="27"/>
                <w:lang w:val="vi-VN"/>
              </w:rPr>
            </w:pPr>
            <w:r w:rsidRPr="006C179D">
              <w:rPr>
                <w:sz w:val="27"/>
                <w:szCs w:val="27"/>
                <w:lang w:val="vi-VN"/>
              </w:rPr>
              <w:t>MBA 500kV Tân Định # 2</w:t>
            </w:r>
          </w:p>
        </w:tc>
        <w:tc>
          <w:tcPr>
            <w:tcW w:w="1167" w:type="dxa"/>
            <w:tcBorders>
              <w:top w:val="nil"/>
              <w:left w:val="nil"/>
              <w:bottom w:val="single" w:sz="4" w:space="0" w:color="auto"/>
              <w:right w:val="single" w:sz="4" w:space="0" w:color="auto"/>
            </w:tcBorders>
            <w:noWrap/>
            <w:vAlign w:val="center"/>
            <w:hideMark/>
          </w:tcPr>
          <w:p w14:paraId="7C74820A" w14:textId="77777777" w:rsidR="005540E5" w:rsidRPr="006C179D" w:rsidRDefault="005540E5" w:rsidP="008C4F70">
            <w:pPr>
              <w:jc w:val="right"/>
              <w:rPr>
                <w:sz w:val="27"/>
                <w:szCs w:val="27"/>
                <w:lang w:val="vi-VN"/>
              </w:rPr>
            </w:pPr>
            <w:r w:rsidRPr="006C179D">
              <w:rPr>
                <w:sz w:val="27"/>
                <w:szCs w:val="27"/>
                <w:lang w:val="vi-VN"/>
              </w:rPr>
              <w:t>845.83</w:t>
            </w:r>
          </w:p>
        </w:tc>
        <w:tc>
          <w:tcPr>
            <w:tcW w:w="993" w:type="dxa"/>
            <w:tcBorders>
              <w:top w:val="nil"/>
              <w:left w:val="nil"/>
              <w:bottom w:val="single" w:sz="4" w:space="0" w:color="auto"/>
              <w:right w:val="single" w:sz="4" w:space="0" w:color="auto"/>
            </w:tcBorders>
            <w:noWrap/>
            <w:vAlign w:val="center"/>
            <w:hideMark/>
          </w:tcPr>
          <w:p w14:paraId="1CADA3F5" w14:textId="77777777" w:rsidR="005540E5" w:rsidRPr="006C179D" w:rsidRDefault="005540E5" w:rsidP="008C4F70">
            <w:pPr>
              <w:jc w:val="right"/>
              <w:rPr>
                <w:sz w:val="27"/>
                <w:szCs w:val="27"/>
                <w:lang w:val="vi-VN"/>
              </w:rPr>
            </w:pPr>
            <w:r w:rsidRPr="006C179D">
              <w:rPr>
                <w:sz w:val="27"/>
                <w:szCs w:val="27"/>
                <w:lang w:val="vi-VN"/>
              </w:rPr>
              <w:t>62.7%</w:t>
            </w:r>
          </w:p>
        </w:tc>
        <w:tc>
          <w:tcPr>
            <w:tcW w:w="1094" w:type="dxa"/>
            <w:tcBorders>
              <w:top w:val="nil"/>
              <w:left w:val="nil"/>
              <w:bottom w:val="single" w:sz="4" w:space="0" w:color="auto"/>
              <w:right w:val="single" w:sz="4" w:space="0" w:color="auto"/>
            </w:tcBorders>
            <w:noWrap/>
            <w:vAlign w:val="center"/>
            <w:hideMark/>
          </w:tcPr>
          <w:p w14:paraId="4C77BE40" w14:textId="77777777" w:rsidR="005540E5" w:rsidRPr="006C179D" w:rsidRDefault="005540E5" w:rsidP="008C4F70">
            <w:pPr>
              <w:jc w:val="right"/>
              <w:rPr>
                <w:sz w:val="27"/>
                <w:szCs w:val="27"/>
                <w:lang w:val="vi-VN"/>
              </w:rPr>
            </w:pPr>
            <w:r w:rsidRPr="006C179D">
              <w:rPr>
                <w:sz w:val="27"/>
                <w:szCs w:val="27"/>
                <w:lang w:val="vi-VN"/>
              </w:rPr>
              <w:t>1056.53</w:t>
            </w:r>
          </w:p>
        </w:tc>
        <w:tc>
          <w:tcPr>
            <w:tcW w:w="914" w:type="dxa"/>
            <w:tcBorders>
              <w:top w:val="nil"/>
              <w:left w:val="nil"/>
              <w:bottom w:val="single" w:sz="4" w:space="0" w:color="auto"/>
              <w:right w:val="single" w:sz="4" w:space="0" w:color="auto"/>
            </w:tcBorders>
            <w:noWrap/>
            <w:vAlign w:val="center"/>
            <w:hideMark/>
          </w:tcPr>
          <w:p w14:paraId="28CA8BB2" w14:textId="77777777" w:rsidR="005540E5" w:rsidRPr="006C179D" w:rsidRDefault="005540E5" w:rsidP="008C4F70">
            <w:pPr>
              <w:jc w:val="right"/>
              <w:rPr>
                <w:sz w:val="27"/>
                <w:szCs w:val="27"/>
                <w:lang w:val="vi-VN"/>
              </w:rPr>
            </w:pPr>
            <w:r w:rsidRPr="006C179D">
              <w:rPr>
                <w:sz w:val="27"/>
                <w:szCs w:val="27"/>
                <w:lang w:val="vi-VN"/>
              </w:rPr>
              <w:t>78.3%</w:t>
            </w:r>
          </w:p>
        </w:tc>
        <w:tc>
          <w:tcPr>
            <w:tcW w:w="3945" w:type="dxa"/>
            <w:tcBorders>
              <w:top w:val="nil"/>
              <w:left w:val="nil"/>
              <w:bottom w:val="single" w:sz="4" w:space="0" w:color="auto"/>
              <w:right w:val="single" w:sz="4" w:space="0" w:color="auto"/>
            </w:tcBorders>
            <w:noWrap/>
            <w:vAlign w:val="center"/>
            <w:hideMark/>
          </w:tcPr>
          <w:p w14:paraId="7D5DFB76" w14:textId="77777777" w:rsidR="005540E5" w:rsidRPr="006C179D" w:rsidRDefault="005540E5" w:rsidP="008C4F70">
            <w:pPr>
              <w:rPr>
                <w:sz w:val="27"/>
                <w:szCs w:val="27"/>
                <w:lang w:val="vi-VN"/>
              </w:rPr>
            </w:pPr>
            <w:r w:rsidRPr="006C179D">
              <w:rPr>
                <w:sz w:val="27"/>
                <w:szCs w:val="27"/>
                <w:lang w:val="vi-VN"/>
              </w:rPr>
              <w:t>MBA 500kV Tân Định # 1</w:t>
            </w:r>
          </w:p>
        </w:tc>
      </w:tr>
      <w:tr w:rsidR="006C179D" w:rsidRPr="006C179D" w14:paraId="098994F6"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161AAED0" w14:textId="77777777" w:rsidR="005540E5" w:rsidRPr="006C179D" w:rsidRDefault="005540E5" w:rsidP="008C4F70">
            <w:pPr>
              <w:jc w:val="right"/>
              <w:rPr>
                <w:sz w:val="27"/>
                <w:szCs w:val="27"/>
                <w:lang w:val="vi-VN"/>
              </w:rPr>
            </w:pPr>
            <w:r w:rsidRPr="006C179D">
              <w:rPr>
                <w:sz w:val="27"/>
                <w:szCs w:val="27"/>
                <w:lang w:val="vi-VN"/>
              </w:rPr>
              <w:t>8</w:t>
            </w:r>
          </w:p>
        </w:tc>
        <w:tc>
          <w:tcPr>
            <w:tcW w:w="5495" w:type="dxa"/>
            <w:tcBorders>
              <w:top w:val="nil"/>
              <w:left w:val="nil"/>
              <w:bottom w:val="single" w:sz="4" w:space="0" w:color="auto"/>
              <w:right w:val="single" w:sz="4" w:space="0" w:color="auto"/>
            </w:tcBorders>
            <w:noWrap/>
            <w:vAlign w:val="center"/>
            <w:hideMark/>
          </w:tcPr>
          <w:p w14:paraId="18B123F4" w14:textId="77777777" w:rsidR="005540E5" w:rsidRPr="006C179D" w:rsidRDefault="005540E5" w:rsidP="008C4F70">
            <w:pPr>
              <w:rPr>
                <w:sz w:val="27"/>
                <w:szCs w:val="27"/>
                <w:lang w:val="vi-VN"/>
              </w:rPr>
            </w:pPr>
            <w:r w:rsidRPr="006C179D">
              <w:rPr>
                <w:sz w:val="27"/>
                <w:szCs w:val="27"/>
                <w:lang w:val="vi-VN"/>
              </w:rPr>
              <w:t>MBA 500kV Tân Định # 1</w:t>
            </w:r>
          </w:p>
        </w:tc>
        <w:tc>
          <w:tcPr>
            <w:tcW w:w="1167" w:type="dxa"/>
            <w:tcBorders>
              <w:top w:val="nil"/>
              <w:left w:val="nil"/>
              <w:bottom w:val="single" w:sz="4" w:space="0" w:color="auto"/>
              <w:right w:val="single" w:sz="4" w:space="0" w:color="auto"/>
            </w:tcBorders>
            <w:noWrap/>
            <w:vAlign w:val="center"/>
            <w:hideMark/>
          </w:tcPr>
          <w:p w14:paraId="5EBCF891" w14:textId="77777777" w:rsidR="005540E5" w:rsidRPr="006C179D" w:rsidRDefault="005540E5" w:rsidP="008C4F70">
            <w:pPr>
              <w:jc w:val="right"/>
              <w:rPr>
                <w:sz w:val="27"/>
                <w:szCs w:val="27"/>
                <w:lang w:val="vi-VN"/>
              </w:rPr>
            </w:pPr>
            <w:r w:rsidRPr="006C179D">
              <w:rPr>
                <w:sz w:val="27"/>
                <w:szCs w:val="27"/>
                <w:lang w:val="vi-VN"/>
              </w:rPr>
              <w:t>845.83</w:t>
            </w:r>
          </w:p>
        </w:tc>
        <w:tc>
          <w:tcPr>
            <w:tcW w:w="993" w:type="dxa"/>
            <w:tcBorders>
              <w:top w:val="nil"/>
              <w:left w:val="nil"/>
              <w:bottom w:val="single" w:sz="4" w:space="0" w:color="auto"/>
              <w:right w:val="single" w:sz="4" w:space="0" w:color="auto"/>
            </w:tcBorders>
            <w:noWrap/>
            <w:vAlign w:val="center"/>
            <w:hideMark/>
          </w:tcPr>
          <w:p w14:paraId="1298C3F8" w14:textId="77777777" w:rsidR="005540E5" w:rsidRPr="006C179D" w:rsidRDefault="005540E5" w:rsidP="008C4F70">
            <w:pPr>
              <w:jc w:val="right"/>
              <w:rPr>
                <w:sz w:val="27"/>
                <w:szCs w:val="27"/>
                <w:lang w:val="vi-VN"/>
              </w:rPr>
            </w:pPr>
            <w:r w:rsidRPr="006C179D">
              <w:rPr>
                <w:sz w:val="27"/>
                <w:szCs w:val="27"/>
                <w:lang w:val="vi-VN"/>
              </w:rPr>
              <w:t>62.7%</w:t>
            </w:r>
          </w:p>
        </w:tc>
        <w:tc>
          <w:tcPr>
            <w:tcW w:w="1094" w:type="dxa"/>
            <w:tcBorders>
              <w:top w:val="nil"/>
              <w:left w:val="nil"/>
              <w:bottom w:val="single" w:sz="4" w:space="0" w:color="auto"/>
              <w:right w:val="single" w:sz="4" w:space="0" w:color="auto"/>
            </w:tcBorders>
            <w:noWrap/>
            <w:vAlign w:val="center"/>
            <w:hideMark/>
          </w:tcPr>
          <w:p w14:paraId="09A2CD26" w14:textId="77777777" w:rsidR="005540E5" w:rsidRPr="006C179D" w:rsidRDefault="005540E5" w:rsidP="008C4F70">
            <w:pPr>
              <w:jc w:val="right"/>
              <w:rPr>
                <w:sz w:val="27"/>
                <w:szCs w:val="27"/>
                <w:lang w:val="vi-VN"/>
              </w:rPr>
            </w:pPr>
            <w:r w:rsidRPr="006C179D">
              <w:rPr>
                <w:sz w:val="27"/>
                <w:szCs w:val="27"/>
                <w:lang w:val="vi-VN"/>
              </w:rPr>
              <w:t>1056.53</w:t>
            </w:r>
          </w:p>
        </w:tc>
        <w:tc>
          <w:tcPr>
            <w:tcW w:w="914" w:type="dxa"/>
            <w:tcBorders>
              <w:top w:val="nil"/>
              <w:left w:val="nil"/>
              <w:bottom w:val="single" w:sz="4" w:space="0" w:color="auto"/>
              <w:right w:val="single" w:sz="4" w:space="0" w:color="auto"/>
            </w:tcBorders>
            <w:noWrap/>
            <w:vAlign w:val="center"/>
            <w:hideMark/>
          </w:tcPr>
          <w:p w14:paraId="45A4EC4B" w14:textId="77777777" w:rsidR="005540E5" w:rsidRPr="006C179D" w:rsidRDefault="005540E5" w:rsidP="008C4F70">
            <w:pPr>
              <w:jc w:val="right"/>
              <w:rPr>
                <w:sz w:val="27"/>
                <w:szCs w:val="27"/>
                <w:lang w:val="vi-VN"/>
              </w:rPr>
            </w:pPr>
            <w:r w:rsidRPr="006C179D">
              <w:rPr>
                <w:sz w:val="27"/>
                <w:szCs w:val="27"/>
                <w:lang w:val="vi-VN"/>
              </w:rPr>
              <w:t>78.3%</w:t>
            </w:r>
          </w:p>
        </w:tc>
        <w:tc>
          <w:tcPr>
            <w:tcW w:w="3945" w:type="dxa"/>
            <w:tcBorders>
              <w:top w:val="nil"/>
              <w:left w:val="nil"/>
              <w:bottom w:val="single" w:sz="4" w:space="0" w:color="auto"/>
              <w:right w:val="single" w:sz="4" w:space="0" w:color="auto"/>
            </w:tcBorders>
            <w:noWrap/>
            <w:vAlign w:val="center"/>
            <w:hideMark/>
          </w:tcPr>
          <w:p w14:paraId="6309C9A4" w14:textId="77777777" w:rsidR="005540E5" w:rsidRPr="006C179D" w:rsidRDefault="005540E5" w:rsidP="008C4F70">
            <w:pPr>
              <w:rPr>
                <w:sz w:val="27"/>
                <w:szCs w:val="27"/>
                <w:lang w:val="vi-VN"/>
              </w:rPr>
            </w:pPr>
            <w:r w:rsidRPr="006C179D">
              <w:rPr>
                <w:sz w:val="27"/>
                <w:szCs w:val="27"/>
                <w:lang w:val="vi-VN"/>
              </w:rPr>
              <w:t>MBA 500kV Tân Định # 2</w:t>
            </w:r>
          </w:p>
        </w:tc>
      </w:tr>
      <w:tr w:rsidR="006C179D" w:rsidRPr="006C179D" w14:paraId="124F5855"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7E2468EC" w14:textId="77777777" w:rsidR="005540E5" w:rsidRPr="006C179D" w:rsidRDefault="005540E5" w:rsidP="008C4F70">
            <w:pPr>
              <w:jc w:val="right"/>
              <w:rPr>
                <w:sz w:val="27"/>
                <w:szCs w:val="27"/>
                <w:lang w:val="vi-VN"/>
              </w:rPr>
            </w:pPr>
            <w:r w:rsidRPr="006C179D">
              <w:rPr>
                <w:sz w:val="27"/>
                <w:szCs w:val="27"/>
                <w:lang w:val="vi-VN"/>
              </w:rPr>
              <w:t>9</w:t>
            </w:r>
          </w:p>
        </w:tc>
        <w:tc>
          <w:tcPr>
            <w:tcW w:w="5495" w:type="dxa"/>
            <w:tcBorders>
              <w:top w:val="nil"/>
              <w:left w:val="nil"/>
              <w:bottom w:val="single" w:sz="4" w:space="0" w:color="auto"/>
              <w:right w:val="single" w:sz="4" w:space="0" w:color="auto"/>
            </w:tcBorders>
            <w:noWrap/>
            <w:vAlign w:val="center"/>
            <w:hideMark/>
          </w:tcPr>
          <w:p w14:paraId="55DA117B" w14:textId="77777777" w:rsidR="005540E5" w:rsidRPr="006C179D" w:rsidRDefault="005540E5" w:rsidP="008C4F70">
            <w:pPr>
              <w:rPr>
                <w:sz w:val="27"/>
                <w:szCs w:val="27"/>
                <w:lang w:val="vi-VN"/>
              </w:rPr>
            </w:pPr>
            <w:r w:rsidRPr="006C179D">
              <w:rPr>
                <w:sz w:val="27"/>
                <w:szCs w:val="27"/>
                <w:lang w:val="vi-VN"/>
              </w:rPr>
              <w:t>ĐD 220kV Tân Định 500kV - Mỹ Phước # 1</w:t>
            </w:r>
          </w:p>
        </w:tc>
        <w:tc>
          <w:tcPr>
            <w:tcW w:w="1167" w:type="dxa"/>
            <w:tcBorders>
              <w:top w:val="nil"/>
              <w:left w:val="nil"/>
              <w:bottom w:val="single" w:sz="4" w:space="0" w:color="auto"/>
              <w:right w:val="single" w:sz="4" w:space="0" w:color="auto"/>
            </w:tcBorders>
            <w:noWrap/>
            <w:vAlign w:val="center"/>
            <w:hideMark/>
          </w:tcPr>
          <w:p w14:paraId="29DD7D51" w14:textId="77777777" w:rsidR="005540E5" w:rsidRPr="006C179D" w:rsidRDefault="005540E5" w:rsidP="008C4F70">
            <w:pPr>
              <w:jc w:val="right"/>
              <w:rPr>
                <w:sz w:val="27"/>
                <w:szCs w:val="27"/>
                <w:lang w:val="vi-VN"/>
              </w:rPr>
            </w:pPr>
            <w:r w:rsidRPr="006C179D">
              <w:rPr>
                <w:sz w:val="27"/>
                <w:szCs w:val="27"/>
                <w:lang w:val="vi-VN"/>
              </w:rPr>
              <w:t>91.6</w:t>
            </w:r>
          </w:p>
        </w:tc>
        <w:tc>
          <w:tcPr>
            <w:tcW w:w="993" w:type="dxa"/>
            <w:tcBorders>
              <w:top w:val="nil"/>
              <w:left w:val="nil"/>
              <w:bottom w:val="single" w:sz="4" w:space="0" w:color="auto"/>
              <w:right w:val="single" w:sz="4" w:space="0" w:color="auto"/>
            </w:tcBorders>
            <w:noWrap/>
            <w:vAlign w:val="center"/>
            <w:hideMark/>
          </w:tcPr>
          <w:p w14:paraId="311D59E7" w14:textId="77777777" w:rsidR="005540E5" w:rsidRPr="006C179D" w:rsidRDefault="005540E5" w:rsidP="008C4F70">
            <w:pPr>
              <w:jc w:val="right"/>
              <w:rPr>
                <w:sz w:val="27"/>
                <w:szCs w:val="27"/>
                <w:lang w:val="vi-VN"/>
              </w:rPr>
            </w:pPr>
            <w:r w:rsidRPr="006C179D">
              <w:rPr>
                <w:sz w:val="27"/>
                <w:szCs w:val="27"/>
                <w:lang w:val="vi-VN"/>
              </w:rPr>
              <w:t>15.0%</w:t>
            </w:r>
          </w:p>
        </w:tc>
        <w:tc>
          <w:tcPr>
            <w:tcW w:w="1094" w:type="dxa"/>
            <w:tcBorders>
              <w:top w:val="nil"/>
              <w:left w:val="nil"/>
              <w:bottom w:val="single" w:sz="4" w:space="0" w:color="auto"/>
              <w:right w:val="single" w:sz="4" w:space="0" w:color="auto"/>
            </w:tcBorders>
            <w:noWrap/>
            <w:vAlign w:val="center"/>
            <w:hideMark/>
          </w:tcPr>
          <w:p w14:paraId="4E0EC5B7" w14:textId="77777777" w:rsidR="005540E5" w:rsidRPr="006C179D" w:rsidRDefault="005540E5" w:rsidP="008C4F70">
            <w:pPr>
              <w:jc w:val="right"/>
              <w:rPr>
                <w:sz w:val="27"/>
                <w:szCs w:val="27"/>
                <w:lang w:val="vi-VN"/>
              </w:rPr>
            </w:pPr>
            <w:r w:rsidRPr="006C179D">
              <w:rPr>
                <w:sz w:val="27"/>
                <w:szCs w:val="27"/>
                <w:lang w:val="vi-VN"/>
              </w:rPr>
              <w:t>133.04</w:t>
            </w:r>
          </w:p>
        </w:tc>
        <w:tc>
          <w:tcPr>
            <w:tcW w:w="914" w:type="dxa"/>
            <w:tcBorders>
              <w:top w:val="nil"/>
              <w:left w:val="nil"/>
              <w:bottom w:val="single" w:sz="4" w:space="0" w:color="auto"/>
              <w:right w:val="single" w:sz="4" w:space="0" w:color="auto"/>
            </w:tcBorders>
            <w:noWrap/>
            <w:vAlign w:val="center"/>
            <w:hideMark/>
          </w:tcPr>
          <w:p w14:paraId="27C3CC4F" w14:textId="77777777" w:rsidR="005540E5" w:rsidRPr="006C179D" w:rsidRDefault="005540E5" w:rsidP="008C4F70">
            <w:pPr>
              <w:jc w:val="right"/>
              <w:rPr>
                <w:sz w:val="27"/>
                <w:szCs w:val="27"/>
                <w:lang w:val="vi-VN"/>
              </w:rPr>
            </w:pPr>
            <w:r w:rsidRPr="006C179D">
              <w:rPr>
                <w:sz w:val="27"/>
                <w:szCs w:val="27"/>
                <w:lang w:val="vi-VN"/>
              </w:rPr>
              <w:t>21.7%</w:t>
            </w:r>
          </w:p>
        </w:tc>
        <w:tc>
          <w:tcPr>
            <w:tcW w:w="3945" w:type="dxa"/>
            <w:tcBorders>
              <w:top w:val="nil"/>
              <w:left w:val="nil"/>
              <w:bottom w:val="single" w:sz="4" w:space="0" w:color="auto"/>
              <w:right w:val="single" w:sz="4" w:space="0" w:color="auto"/>
            </w:tcBorders>
            <w:noWrap/>
            <w:vAlign w:val="center"/>
            <w:hideMark/>
          </w:tcPr>
          <w:p w14:paraId="1D81A979" w14:textId="77777777" w:rsidR="005540E5" w:rsidRPr="006C179D" w:rsidRDefault="005540E5" w:rsidP="008C4F70">
            <w:pPr>
              <w:rPr>
                <w:sz w:val="27"/>
                <w:szCs w:val="27"/>
                <w:lang w:val="vi-VN"/>
              </w:rPr>
            </w:pPr>
            <w:r w:rsidRPr="006C179D">
              <w:rPr>
                <w:sz w:val="27"/>
                <w:szCs w:val="27"/>
                <w:lang w:val="vi-VN"/>
              </w:rPr>
              <w:t>MBA 500kV Chơn Thành # 1</w:t>
            </w:r>
          </w:p>
        </w:tc>
      </w:tr>
      <w:tr w:rsidR="006C179D" w:rsidRPr="006C179D" w14:paraId="058D55A5"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08FC7266" w14:textId="77777777" w:rsidR="005540E5" w:rsidRPr="006C179D" w:rsidRDefault="005540E5" w:rsidP="008C4F70">
            <w:pPr>
              <w:jc w:val="right"/>
              <w:rPr>
                <w:sz w:val="27"/>
                <w:szCs w:val="27"/>
                <w:lang w:val="vi-VN"/>
              </w:rPr>
            </w:pPr>
            <w:r w:rsidRPr="006C179D">
              <w:rPr>
                <w:sz w:val="27"/>
                <w:szCs w:val="27"/>
                <w:lang w:val="vi-VN"/>
              </w:rPr>
              <w:t>10</w:t>
            </w:r>
          </w:p>
        </w:tc>
        <w:tc>
          <w:tcPr>
            <w:tcW w:w="5495" w:type="dxa"/>
            <w:tcBorders>
              <w:top w:val="nil"/>
              <w:left w:val="nil"/>
              <w:bottom w:val="single" w:sz="4" w:space="0" w:color="auto"/>
              <w:right w:val="single" w:sz="4" w:space="0" w:color="auto"/>
            </w:tcBorders>
            <w:noWrap/>
            <w:vAlign w:val="center"/>
            <w:hideMark/>
          </w:tcPr>
          <w:p w14:paraId="57BD6B66" w14:textId="77777777" w:rsidR="005540E5" w:rsidRPr="006C179D" w:rsidRDefault="005540E5" w:rsidP="008C4F70">
            <w:pPr>
              <w:rPr>
                <w:sz w:val="27"/>
                <w:szCs w:val="27"/>
                <w:lang w:val="vi-VN"/>
              </w:rPr>
            </w:pPr>
            <w:r w:rsidRPr="006C179D">
              <w:rPr>
                <w:sz w:val="27"/>
                <w:szCs w:val="27"/>
                <w:lang w:val="vi-VN"/>
              </w:rPr>
              <w:t>ĐD 220kV Tân Định 500kV - Bình Hòa # 1</w:t>
            </w:r>
          </w:p>
        </w:tc>
        <w:tc>
          <w:tcPr>
            <w:tcW w:w="1167" w:type="dxa"/>
            <w:tcBorders>
              <w:top w:val="nil"/>
              <w:left w:val="nil"/>
              <w:bottom w:val="single" w:sz="4" w:space="0" w:color="auto"/>
              <w:right w:val="single" w:sz="4" w:space="0" w:color="auto"/>
            </w:tcBorders>
            <w:noWrap/>
            <w:vAlign w:val="center"/>
            <w:hideMark/>
          </w:tcPr>
          <w:p w14:paraId="18CE18AD" w14:textId="77777777" w:rsidR="005540E5" w:rsidRPr="006C179D" w:rsidRDefault="005540E5" w:rsidP="008C4F70">
            <w:pPr>
              <w:jc w:val="right"/>
              <w:rPr>
                <w:sz w:val="27"/>
                <w:szCs w:val="27"/>
                <w:lang w:val="vi-VN"/>
              </w:rPr>
            </w:pPr>
            <w:r w:rsidRPr="006C179D">
              <w:rPr>
                <w:sz w:val="27"/>
                <w:szCs w:val="27"/>
                <w:lang w:val="vi-VN"/>
              </w:rPr>
              <w:t>461.47</w:t>
            </w:r>
          </w:p>
        </w:tc>
        <w:tc>
          <w:tcPr>
            <w:tcW w:w="993" w:type="dxa"/>
            <w:tcBorders>
              <w:top w:val="nil"/>
              <w:left w:val="nil"/>
              <w:bottom w:val="single" w:sz="4" w:space="0" w:color="auto"/>
              <w:right w:val="single" w:sz="4" w:space="0" w:color="auto"/>
            </w:tcBorders>
            <w:noWrap/>
            <w:vAlign w:val="center"/>
            <w:hideMark/>
          </w:tcPr>
          <w:p w14:paraId="3595588D" w14:textId="77777777" w:rsidR="005540E5" w:rsidRPr="006C179D" w:rsidRDefault="005540E5" w:rsidP="008C4F70">
            <w:pPr>
              <w:jc w:val="right"/>
              <w:rPr>
                <w:sz w:val="27"/>
                <w:szCs w:val="27"/>
                <w:lang w:val="vi-VN"/>
              </w:rPr>
            </w:pPr>
            <w:r w:rsidRPr="006C179D">
              <w:rPr>
                <w:sz w:val="27"/>
                <w:szCs w:val="27"/>
                <w:lang w:val="vi-VN"/>
              </w:rPr>
              <w:t>53.1%</w:t>
            </w:r>
          </w:p>
        </w:tc>
        <w:tc>
          <w:tcPr>
            <w:tcW w:w="1094" w:type="dxa"/>
            <w:tcBorders>
              <w:top w:val="nil"/>
              <w:left w:val="nil"/>
              <w:bottom w:val="single" w:sz="4" w:space="0" w:color="auto"/>
              <w:right w:val="single" w:sz="4" w:space="0" w:color="auto"/>
            </w:tcBorders>
            <w:noWrap/>
            <w:vAlign w:val="center"/>
            <w:hideMark/>
          </w:tcPr>
          <w:p w14:paraId="3D72D970" w14:textId="77777777" w:rsidR="005540E5" w:rsidRPr="006C179D" w:rsidRDefault="005540E5" w:rsidP="008C4F70">
            <w:pPr>
              <w:jc w:val="right"/>
              <w:rPr>
                <w:sz w:val="27"/>
                <w:szCs w:val="27"/>
                <w:lang w:val="vi-VN"/>
              </w:rPr>
            </w:pPr>
            <w:r w:rsidRPr="006C179D">
              <w:rPr>
                <w:sz w:val="27"/>
                <w:szCs w:val="27"/>
                <w:lang w:val="vi-VN"/>
              </w:rPr>
              <w:t>701.51</w:t>
            </w:r>
          </w:p>
        </w:tc>
        <w:tc>
          <w:tcPr>
            <w:tcW w:w="914" w:type="dxa"/>
            <w:tcBorders>
              <w:top w:val="nil"/>
              <w:left w:val="nil"/>
              <w:bottom w:val="single" w:sz="4" w:space="0" w:color="auto"/>
              <w:right w:val="single" w:sz="4" w:space="0" w:color="auto"/>
            </w:tcBorders>
            <w:noWrap/>
            <w:vAlign w:val="center"/>
            <w:hideMark/>
          </w:tcPr>
          <w:p w14:paraId="7A0C6AB6" w14:textId="77777777" w:rsidR="005540E5" w:rsidRPr="006C179D" w:rsidRDefault="005540E5" w:rsidP="008C4F70">
            <w:pPr>
              <w:jc w:val="right"/>
              <w:rPr>
                <w:sz w:val="27"/>
                <w:szCs w:val="27"/>
                <w:lang w:val="vi-VN"/>
              </w:rPr>
            </w:pPr>
            <w:r w:rsidRPr="006C179D">
              <w:rPr>
                <w:sz w:val="27"/>
                <w:szCs w:val="27"/>
                <w:lang w:val="vi-VN"/>
              </w:rPr>
              <w:t>80.7%</w:t>
            </w:r>
          </w:p>
        </w:tc>
        <w:tc>
          <w:tcPr>
            <w:tcW w:w="3945" w:type="dxa"/>
            <w:tcBorders>
              <w:top w:val="nil"/>
              <w:left w:val="nil"/>
              <w:bottom w:val="single" w:sz="4" w:space="0" w:color="auto"/>
              <w:right w:val="single" w:sz="4" w:space="0" w:color="auto"/>
            </w:tcBorders>
            <w:noWrap/>
            <w:vAlign w:val="center"/>
            <w:hideMark/>
          </w:tcPr>
          <w:p w14:paraId="4966BDD4" w14:textId="77777777" w:rsidR="005540E5" w:rsidRPr="006C179D" w:rsidRDefault="005540E5" w:rsidP="008C4F70">
            <w:pPr>
              <w:rPr>
                <w:sz w:val="27"/>
                <w:szCs w:val="27"/>
                <w:lang w:val="vi-VN"/>
              </w:rPr>
            </w:pPr>
            <w:r w:rsidRPr="006C179D">
              <w:rPr>
                <w:sz w:val="27"/>
                <w:szCs w:val="27"/>
                <w:lang w:val="vi-VN"/>
              </w:rPr>
              <w:t>ĐD 220kV Bình Hòa - Tân Định 500kV # 2</w:t>
            </w:r>
          </w:p>
        </w:tc>
      </w:tr>
      <w:tr w:rsidR="006C179D" w:rsidRPr="006C179D" w14:paraId="236DE7F5"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1A1B5670" w14:textId="77777777" w:rsidR="005540E5" w:rsidRPr="006C179D" w:rsidRDefault="005540E5" w:rsidP="008C4F70">
            <w:pPr>
              <w:jc w:val="right"/>
              <w:rPr>
                <w:sz w:val="27"/>
                <w:szCs w:val="27"/>
                <w:lang w:val="vi-VN"/>
              </w:rPr>
            </w:pPr>
            <w:r w:rsidRPr="006C179D">
              <w:rPr>
                <w:sz w:val="27"/>
                <w:szCs w:val="27"/>
                <w:lang w:val="vi-VN"/>
              </w:rPr>
              <w:t>11</w:t>
            </w:r>
          </w:p>
        </w:tc>
        <w:tc>
          <w:tcPr>
            <w:tcW w:w="5495" w:type="dxa"/>
            <w:tcBorders>
              <w:top w:val="nil"/>
              <w:left w:val="nil"/>
              <w:bottom w:val="single" w:sz="4" w:space="0" w:color="auto"/>
              <w:right w:val="single" w:sz="4" w:space="0" w:color="auto"/>
            </w:tcBorders>
            <w:noWrap/>
            <w:vAlign w:val="center"/>
            <w:hideMark/>
          </w:tcPr>
          <w:p w14:paraId="25CFC2B5" w14:textId="77777777" w:rsidR="005540E5" w:rsidRPr="006C179D" w:rsidRDefault="005540E5" w:rsidP="008C4F70">
            <w:pPr>
              <w:rPr>
                <w:sz w:val="27"/>
                <w:szCs w:val="27"/>
                <w:lang w:val="vi-VN"/>
              </w:rPr>
            </w:pPr>
            <w:r w:rsidRPr="006C179D">
              <w:rPr>
                <w:sz w:val="27"/>
                <w:szCs w:val="27"/>
                <w:lang w:val="vi-VN"/>
              </w:rPr>
              <w:t>ĐD 220kV Tân Định 500kV - Bình Hòa # 2</w:t>
            </w:r>
          </w:p>
        </w:tc>
        <w:tc>
          <w:tcPr>
            <w:tcW w:w="1167" w:type="dxa"/>
            <w:tcBorders>
              <w:top w:val="nil"/>
              <w:left w:val="nil"/>
              <w:bottom w:val="single" w:sz="4" w:space="0" w:color="auto"/>
              <w:right w:val="single" w:sz="4" w:space="0" w:color="auto"/>
            </w:tcBorders>
            <w:noWrap/>
            <w:vAlign w:val="center"/>
            <w:hideMark/>
          </w:tcPr>
          <w:p w14:paraId="2E6D6030" w14:textId="77777777" w:rsidR="005540E5" w:rsidRPr="006C179D" w:rsidRDefault="005540E5" w:rsidP="008C4F70">
            <w:pPr>
              <w:jc w:val="right"/>
              <w:rPr>
                <w:sz w:val="27"/>
                <w:szCs w:val="27"/>
                <w:lang w:val="vi-VN"/>
              </w:rPr>
            </w:pPr>
            <w:r w:rsidRPr="006C179D">
              <w:rPr>
                <w:sz w:val="27"/>
                <w:szCs w:val="27"/>
                <w:lang w:val="vi-VN"/>
              </w:rPr>
              <w:t>461.47</w:t>
            </w:r>
          </w:p>
        </w:tc>
        <w:tc>
          <w:tcPr>
            <w:tcW w:w="993" w:type="dxa"/>
            <w:tcBorders>
              <w:top w:val="nil"/>
              <w:left w:val="nil"/>
              <w:bottom w:val="single" w:sz="4" w:space="0" w:color="auto"/>
              <w:right w:val="single" w:sz="4" w:space="0" w:color="auto"/>
            </w:tcBorders>
            <w:noWrap/>
            <w:vAlign w:val="center"/>
            <w:hideMark/>
          </w:tcPr>
          <w:p w14:paraId="350FE163" w14:textId="77777777" w:rsidR="005540E5" w:rsidRPr="006C179D" w:rsidRDefault="005540E5" w:rsidP="008C4F70">
            <w:pPr>
              <w:jc w:val="right"/>
              <w:rPr>
                <w:sz w:val="27"/>
                <w:szCs w:val="27"/>
                <w:lang w:val="vi-VN"/>
              </w:rPr>
            </w:pPr>
            <w:r w:rsidRPr="006C179D">
              <w:rPr>
                <w:sz w:val="27"/>
                <w:szCs w:val="27"/>
                <w:lang w:val="vi-VN"/>
              </w:rPr>
              <w:t>53.1%</w:t>
            </w:r>
          </w:p>
        </w:tc>
        <w:tc>
          <w:tcPr>
            <w:tcW w:w="1094" w:type="dxa"/>
            <w:tcBorders>
              <w:top w:val="nil"/>
              <w:left w:val="nil"/>
              <w:bottom w:val="single" w:sz="4" w:space="0" w:color="auto"/>
              <w:right w:val="single" w:sz="4" w:space="0" w:color="auto"/>
            </w:tcBorders>
            <w:noWrap/>
            <w:vAlign w:val="center"/>
            <w:hideMark/>
          </w:tcPr>
          <w:p w14:paraId="3D466589" w14:textId="77777777" w:rsidR="005540E5" w:rsidRPr="006C179D" w:rsidRDefault="005540E5" w:rsidP="008C4F70">
            <w:pPr>
              <w:jc w:val="right"/>
              <w:rPr>
                <w:sz w:val="27"/>
                <w:szCs w:val="27"/>
                <w:lang w:val="vi-VN"/>
              </w:rPr>
            </w:pPr>
            <w:r w:rsidRPr="006C179D">
              <w:rPr>
                <w:sz w:val="27"/>
                <w:szCs w:val="27"/>
                <w:lang w:val="vi-VN"/>
              </w:rPr>
              <w:t>701.51</w:t>
            </w:r>
          </w:p>
        </w:tc>
        <w:tc>
          <w:tcPr>
            <w:tcW w:w="914" w:type="dxa"/>
            <w:tcBorders>
              <w:top w:val="nil"/>
              <w:left w:val="nil"/>
              <w:bottom w:val="single" w:sz="4" w:space="0" w:color="auto"/>
              <w:right w:val="single" w:sz="4" w:space="0" w:color="auto"/>
            </w:tcBorders>
            <w:noWrap/>
            <w:vAlign w:val="center"/>
            <w:hideMark/>
          </w:tcPr>
          <w:p w14:paraId="50B2190D" w14:textId="77777777" w:rsidR="005540E5" w:rsidRPr="006C179D" w:rsidRDefault="005540E5" w:rsidP="008C4F70">
            <w:pPr>
              <w:jc w:val="right"/>
              <w:rPr>
                <w:sz w:val="27"/>
                <w:szCs w:val="27"/>
                <w:lang w:val="vi-VN"/>
              </w:rPr>
            </w:pPr>
            <w:r w:rsidRPr="006C179D">
              <w:rPr>
                <w:sz w:val="27"/>
                <w:szCs w:val="27"/>
                <w:lang w:val="vi-VN"/>
              </w:rPr>
              <w:t>80.7%</w:t>
            </w:r>
          </w:p>
        </w:tc>
        <w:tc>
          <w:tcPr>
            <w:tcW w:w="3945" w:type="dxa"/>
            <w:tcBorders>
              <w:top w:val="nil"/>
              <w:left w:val="nil"/>
              <w:bottom w:val="single" w:sz="4" w:space="0" w:color="auto"/>
              <w:right w:val="single" w:sz="4" w:space="0" w:color="auto"/>
            </w:tcBorders>
            <w:noWrap/>
            <w:vAlign w:val="center"/>
            <w:hideMark/>
          </w:tcPr>
          <w:p w14:paraId="5B77F138" w14:textId="77777777" w:rsidR="005540E5" w:rsidRPr="006C179D" w:rsidRDefault="005540E5" w:rsidP="008C4F70">
            <w:pPr>
              <w:rPr>
                <w:sz w:val="27"/>
                <w:szCs w:val="27"/>
                <w:lang w:val="vi-VN"/>
              </w:rPr>
            </w:pPr>
            <w:r w:rsidRPr="006C179D">
              <w:rPr>
                <w:sz w:val="27"/>
                <w:szCs w:val="27"/>
                <w:lang w:val="vi-VN"/>
              </w:rPr>
              <w:t>ĐD 220kV Bình Hòa - Tân Định 500kV # 1</w:t>
            </w:r>
          </w:p>
        </w:tc>
      </w:tr>
      <w:tr w:rsidR="006C179D" w:rsidRPr="006C179D" w14:paraId="3C88F75E"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4A686A16" w14:textId="77777777" w:rsidR="005540E5" w:rsidRPr="006C179D" w:rsidRDefault="005540E5" w:rsidP="008C4F70">
            <w:pPr>
              <w:jc w:val="right"/>
              <w:rPr>
                <w:sz w:val="27"/>
                <w:szCs w:val="27"/>
                <w:lang w:val="vi-VN"/>
              </w:rPr>
            </w:pPr>
            <w:r w:rsidRPr="006C179D">
              <w:rPr>
                <w:sz w:val="27"/>
                <w:szCs w:val="27"/>
                <w:lang w:val="vi-VN"/>
              </w:rPr>
              <w:t>12</w:t>
            </w:r>
          </w:p>
        </w:tc>
        <w:tc>
          <w:tcPr>
            <w:tcW w:w="5495" w:type="dxa"/>
            <w:tcBorders>
              <w:top w:val="nil"/>
              <w:left w:val="nil"/>
              <w:bottom w:val="single" w:sz="4" w:space="0" w:color="auto"/>
              <w:right w:val="single" w:sz="4" w:space="0" w:color="auto"/>
            </w:tcBorders>
            <w:noWrap/>
            <w:vAlign w:val="center"/>
            <w:hideMark/>
          </w:tcPr>
          <w:p w14:paraId="22BA9DCB" w14:textId="77777777" w:rsidR="005540E5" w:rsidRPr="006C179D" w:rsidRDefault="005540E5" w:rsidP="008C4F70">
            <w:pPr>
              <w:rPr>
                <w:sz w:val="27"/>
                <w:szCs w:val="27"/>
                <w:lang w:val="vi-VN"/>
              </w:rPr>
            </w:pPr>
            <w:r w:rsidRPr="006C179D">
              <w:rPr>
                <w:sz w:val="27"/>
                <w:szCs w:val="27"/>
                <w:lang w:val="vi-VN"/>
              </w:rPr>
              <w:t>ĐD 220kV Tân Định 500kV - Bến Cát # 1</w:t>
            </w:r>
          </w:p>
        </w:tc>
        <w:tc>
          <w:tcPr>
            <w:tcW w:w="1167" w:type="dxa"/>
            <w:tcBorders>
              <w:top w:val="nil"/>
              <w:left w:val="nil"/>
              <w:bottom w:val="single" w:sz="4" w:space="0" w:color="auto"/>
              <w:right w:val="single" w:sz="4" w:space="0" w:color="auto"/>
            </w:tcBorders>
            <w:noWrap/>
            <w:vAlign w:val="center"/>
            <w:hideMark/>
          </w:tcPr>
          <w:p w14:paraId="6C443961" w14:textId="77777777" w:rsidR="005540E5" w:rsidRPr="006C179D" w:rsidRDefault="005540E5" w:rsidP="008C4F70">
            <w:pPr>
              <w:jc w:val="right"/>
              <w:rPr>
                <w:sz w:val="27"/>
                <w:szCs w:val="27"/>
                <w:lang w:val="vi-VN"/>
              </w:rPr>
            </w:pPr>
            <w:r w:rsidRPr="006C179D">
              <w:rPr>
                <w:sz w:val="27"/>
                <w:szCs w:val="27"/>
                <w:lang w:val="vi-VN"/>
              </w:rPr>
              <w:t>132.95</w:t>
            </w:r>
          </w:p>
        </w:tc>
        <w:tc>
          <w:tcPr>
            <w:tcW w:w="993" w:type="dxa"/>
            <w:tcBorders>
              <w:top w:val="nil"/>
              <w:left w:val="nil"/>
              <w:bottom w:val="single" w:sz="4" w:space="0" w:color="auto"/>
              <w:right w:val="single" w:sz="4" w:space="0" w:color="auto"/>
            </w:tcBorders>
            <w:noWrap/>
            <w:vAlign w:val="center"/>
            <w:hideMark/>
          </w:tcPr>
          <w:p w14:paraId="105A26C4" w14:textId="77777777" w:rsidR="005540E5" w:rsidRPr="006C179D" w:rsidRDefault="005540E5" w:rsidP="008C4F70">
            <w:pPr>
              <w:jc w:val="right"/>
              <w:rPr>
                <w:sz w:val="27"/>
                <w:szCs w:val="27"/>
                <w:lang w:val="vi-VN"/>
              </w:rPr>
            </w:pPr>
            <w:r w:rsidRPr="006C179D">
              <w:rPr>
                <w:sz w:val="27"/>
                <w:szCs w:val="27"/>
                <w:lang w:val="vi-VN"/>
              </w:rPr>
              <w:t>21.7%</w:t>
            </w:r>
          </w:p>
        </w:tc>
        <w:tc>
          <w:tcPr>
            <w:tcW w:w="1094" w:type="dxa"/>
            <w:tcBorders>
              <w:top w:val="nil"/>
              <w:left w:val="nil"/>
              <w:bottom w:val="single" w:sz="4" w:space="0" w:color="auto"/>
              <w:right w:val="single" w:sz="4" w:space="0" w:color="auto"/>
            </w:tcBorders>
            <w:noWrap/>
            <w:vAlign w:val="center"/>
            <w:hideMark/>
          </w:tcPr>
          <w:p w14:paraId="6D8DEFA9" w14:textId="77777777" w:rsidR="005540E5" w:rsidRPr="006C179D" w:rsidRDefault="005540E5" w:rsidP="008C4F70">
            <w:pPr>
              <w:jc w:val="right"/>
              <w:rPr>
                <w:sz w:val="27"/>
                <w:szCs w:val="27"/>
                <w:lang w:val="vi-VN"/>
              </w:rPr>
            </w:pPr>
            <w:r w:rsidRPr="006C179D">
              <w:rPr>
                <w:sz w:val="27"/>
                <w:szCs w:val="27"/>
                <w:lang w:val="vi-VN"/>
              </w:rPr>
              <w:t>188.84</w:t>
            </w:r>
          </w:p>
        </w:tc>
        <w:tc>
          <w:tcPr>
            <w:tcW w:w="914" w:type="dxa"/>
            <w:tcBorders>
              <w:top w:val="nil"/>
              <w:left w:val="nil"/>
              <w:bottom w:val="single" w:sz="4" w:space="0" w:color="auto"/>
              <w:right w:val="single" w:sz="4" w:space="0" w:color="auto"/>
            </w:tcBorders>
            <w:noWrap/>
            <w:vAlign w:val="center"/>
            <w:hideMark/>
          </w:tcPr>
          <w:p w14:paraId="79302B04" w14:textId="77777777" w:rsidR="005540E5" w:rsidRPr="006C179D" w:rsidRDefault="005540E5" w:rsidP="008C4F70">
            <w:pPr>
              <w:jc w:val="right"/>
              <w:rPr>
                <w:sz w:val="27"/>
                <w:szCs w:val="27"/>
                <w:lang w:val="vi-VN"/>
              </w:rPr>
            </w:pPr>
            <w:r w:rsidRPr="006C179D">
              <w:rPr>
                <w:sz w:val="27"/>
                <w:szCs w:val="27"/>
                <w:lang w:val="vi-VN"/>
              </w:rPr>
              <w:t>30.9%</w:t>
            </w:r>
          </w:p>
        </w:tc>
        <w:tc>
          <w:tcPr>
            <w:tcW w:w="3945" w:type="dxa"/>
            <w:tcBorders>
              <w:top w:val="nil"/>
              <w:left w:val="nil"/>
              <w:bottom w:val="single" w:sz="4" w:space="0" w:color="auto"/>
              <w:right w:val="single" w:sz="4" w:space="0" w:color="auto"/>
            </w:tcBorders>
            <w:noWrap/>
            <w:vAlign w:val="center"/>
            <w:hideMark/>
          </w:tcPr>
          <w:p w14:paraId="47EF25C6" w14:textId="77777777" w:rsidR="005540E5" w:rsidRPr="006C179D" w:rsidRDefault="005540E5" w:rsidP="008C4F70">
            <w:pPr>
              <w:rPr>
                <w:sz w:val="27"/>
                <w:szCs w:val="27"/>
                <w:lang w:val="vi-VN"/>
              </w:rPr>
            </w:pPr>
            <w:r w:rsidRPr="006C179D">
              <w:rPr>
                <w:sz w:val="27"/>
                <w:szCs w:val="27"/>
                <w:lang w:val="vi-VN"/>
              </w:rPr>
              <w:t>MBA 500kV Tân Định # 1</w:t>
            </w:r>
          </w:p>
        </w:tc>
      </w:tr>
    </w:tbl>
    <w:p w14:paraId="1118A38C" w14:textId="2D20F669" w:rsidR="007979B9" w:rsidRPr="006C179D" w:rsidRDefault="007979B9" w:rsidP="00855EEF">
      <w:pPr>
        <w:pStyle w:val="HOATHI10"/>
        <w:widowControl w:val="0"/>
        <w:numPr>
          <w:ilvl w:val="0"/>
          <w:numId w:val="0"/>
        </w:numPr>
        <w:spacing w:before="60" w:after="60" w:line="276" w:lineRule="auto"/>
        <w:ind w:left="1080"/>
        <w:rPr>
          <w:sz w:val="27"/>
          <w:szCs w:val="27"/>
          <w:lang w:val="vi-VN"/>
        </w:rPr>
      </w:pPr>
      <w:r w:rsidRPr="006C179D">
        <w:rPr>
          <w:sz w:val="27"/>
          <w:szCs w:val="27"/>
          <w:lang w:val="vi-VN"/>
        </w:rPr>
        <w:br w:type="page"/>
      </w:r>
    </w:p>
    <w:p w14:paraId="6499F2DC" w14:textId="77777777" w:rsidR="005540E5" w:rsidRPr="006C179D" w:rsidRDefault="005540E5" w:rsidP="00855EEF">
      <w:pPr>
        <w:pStyle w:val="HOATHI10"/>
        <w:widowControl w:val="0"/>
        <w:numPr>
          <w:ilvl w:val="0"/>
          <w:numId w:val="0"/>
        </w:numPr>
        <w:spacing w:before="60" w:after="60" w:line="276" w:lineRule="auto"/>
        <w:ind w:left="1080"/>
        <w:rPr>
          <w:sz w:val="27"/>
          <w:szCs w:val="27"/>
          <w:lang w:val="vi-VN"/>
        </w:rPr>
      </w:pPr>
    </w:p>
    <w:tbl>
      <w:tblPr>
        <w:tblW w:w="14317" w:type="dxa"/>
        <w:tblInd w:w="-5" w:type="dxa"/>
        <w:tblLook w:val="04A0" w:firstRow="1" w:lastRow="0" w:firstColumn="1" w:lastColumn="0" w:noHBand="0" w:noVBand="1"/>
      </w:tblPr>
      <w:tblGrid>
        <w:gridCol w:w="709"/>
        <w:gridCol w:w="5387"/>
        <w:gridCol w:w="1275"/>
        <w:gridCol w:w="993"/>
        <w:gridCol w:w="1094"/>
        <w:gridCol w:w="914"/>
        <w:gridCol w:w="11"/>
        <w:gridCol w:w="3934"/>
      </w:tblGrid>
      <w:tr w:rsidR="006C179D" w:rsidRPr="006C179D" w14:paraId="382B9327" w14:textId="77777777" w:rsidTr="00FA4162">
        <w:trPr>
          <w:trHeight w:val="780"/>
        </w:trPr>
        <w:tc>
          <w:tcPr>
            <w:tcW w:w="709"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4A83896" w14:textId="77777777" w:rsidR="00A2662A" w:rsidRPr="006C179D" w:rsidRDefault="00A2662A" w:rsidP="00855EEF">
            <w:pPr>
              <w:widowControl w:val="0"/>
              <w:jc w:val="center"/>
              <w:rPr>
                <w:b/>
                <w:bCs/>
                <w:sz w:val="27"/>
                <w:szCs w:val="27"/>
                <w:lang w:val="vi-VN"/>
              </w:rPr>
            </w:pPr>
            <w:r w:rsidRPr="006C179D">
              <w:rPr>
                <w:b/>
                <w:bCs/>
                <w:sz w:val="27"/>
                <w:szCs w:val="27"/>
                <w:lang w:val="vi-VN"/>
              </w:rPr>
              <w:t>TT</w:t>
            </w:r>
          </w:p>
        </w:tc>
        <w:tc>
          <w:tcPr>
            <w:tcW w:w="5387"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48F8EE3" w14:textId="77777777" w:rsidR="00A2662A" w:rsidRPr="006C179D" w:rsidRDefault="00A2662A" w:rsidP="00855EEF">
            <w:pPr>
              <w:widowControl w:val="0"/>
              <w:jc w:val="center"/>
              <w:rPr>
                <w:b/>
                <w:bCs/>
                <w:sz w:val="27"/>
                <w:szCs w:val="27"/>
                <w:lang w:val="vi-VN"/>
              </w:rPr>
            </w:pPr>
            <w:r w:rsidRPr="006C179D">
              <w:rPr>
                <w:b/>
                <w:bCs/>
                <w:sz w:val="27"/>
                <w:szCs w:val="27"/>
                <w:lang w:val="vi-VN"/>
              </w:rPr>
              <w:t>Đường dây/ Máy biến áp</w:t>
            </w:r>
          </w:p>
        </w:tc>
        <w:tc>
          <w:tcPr>
            <w:tcW w:w="2268" w:type="dxa"/>
            <w:gridSpan w:val="2"/>
            <w:tcBorders>
              <w:top w:val="single" w:sz="4" w:space="0" w:color="auto"/>
              <w:left w:val="nil"/>
              <w:bottom w:val="single" w:sz="4" w:space="0" w:color="auto"/>
              <w:right w:val="single" w:sz="4" w:space="0" w:color="auto"/>
            </w:tcBorders>
            <w:shd w:val="clear" w:color="000000" w:fill="F2F2F2"/>
            <w:vAlign w:val="center"/>
            <w:hideMark/>
          </w:tcPr>
          <w:p w14:paraId="62695D60" w14:textId="77777777" w:rsidR="00A2662A" w:rsidRPr="006C179D" w:rsidRDefault="00A2662A" w:rsidP="00855EEF">
            <w:pPr>
              <w:widowControl w:val="0"/>
              <w:jc w:val="center"/>
              <w:rPr>
                <w:b/>
                <w:bCs/>
                <w:sz w:val="27"/>
                <w:szCs w:val="27"/>
                <w:lang w:val="vi-VN"/>
              </w:rPr>
            </w:pPr>
            <w:r w:rsidRPr="006C179D">
              <w:rPr>
                <w:b/>
                <w:bCs/>
                <w:sz w:val="27"/>
                <w:szCs w:val="27"/>
                <w:lang w:val="vi-VN"/>
              </w:rPr>
              <w:t>Chế độ bình thường N-0</w:t>
            </w:r>
          </w:p>
        </w:tc>
        <w:tc>
          <w:tcPr>
            <w:tcW w:w="2019" w:type="dxa"/>
            <w:gridSpan w:val="3"/>
            <w:tcBorders>
              <w:top w:val="single" w:sz="4" w:space="0" w:color="auto"/>
              <w:left w:val="nil"/>
              <w:bottom w:val="single" w:sz="4" w:space="0" w:color="auto"/>
              <w:right w:val="single" w:sz="4" w:space="0" w:color="auto"/>
            </w:tcBorders>
            <w:shd w:val="clear" w:color="000000" w:fill="F2F2F2"/>
            <w:vAlign w:val="center"/>
            <w:hideMark/>
          </w:tcPr>
          <w:p w14:paraId="7F300D94" w14:textId="77777777" w:rsidR="00A2662A" w:rsidRPr="006C179D" w:rsidRDefault="00A2662A" w:rsidP="00855EEF">
            <w:pPr>
              <w:widowControl w:val="0"/>
              <w:jc w:val="center"/>
              <w:rPr>
                <w:b/>
                <w:bCs/>
                <w:sz w:val="27"/>
                <w:szCs w:val="27"/>
                <w:lang w:val="vi-VN"/>
              </w:rPr>
            </w:pPr>
            <w:r w:rsidRPr="006C179D">
              <w:rPr>
                <w:b/>
                <w:bCs/>
                <w:sz w:val="27"/>
                <w:szCs w:val="27"/>
                <w:lang w:val="vi-VN"/>
              </w:rPr>
              <w:t>Chế độ sự cố N-1 nặng nề nhất</w:t>
            </w:r>
          </w:p>
        </w:tc>
        <w:tc>
          <w:tcPr>
            <w:tcW w:w="3934"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7185E192" w14:textId="77777777" w:rsidR="00A2662A" w:rsidRPr="006C179D" w:rsidRDefault="00A2662A" w:rsidP="00855EEF">
            <w:pPr>
              <w:widowControl w:val="0"/>
              <w:jc w:val="center"/>
              <w:rPr>
                <w:b/>
                <w:bCs/>
                <w:sz w:val="27"/>
                <w:szCs w:val="27"/>
                <w:lang w:val="vi-VN"/>
              </w:rPr>
            </w:pPr>
            <w:r w:rsidRPr="006C179D">
              <w:rPr>
                <w:b/>
                <w:bCs/>
                <w:sz w:val="27"/>
                <w:szCs w:val="27"/>
                <w:lang w:val="vi-VN"/>
              </w:rPr>
              <w:t>Sự cố N-1 nặng nề nhất</w:t>
            </w:r>
          </w:p>
        </w:tc>
      </w:tr>
      <w:tr w:rsidR="006C179D" w:rsidRPr="006C179D" w14:paraId="48F95BF7" w14:textId="77777777" w:rsidTr="00FA4162">
        <w:trPr>
          <w:trHeight w:val="684"/>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7AB91568" w14:textId="77777777" w:rsidR="00A2662A" w:rsidRPr="006C179D" w:rsidRDefault="00A2662A" w:rsidP="00855EEF">
            <w:pPr>
              <w:widowControl w:val="0"/>
              <w:rPr>
                <w:b/>
                <w:bCs/>
                <w:sz w:val="27"/>
                <w:szCs w:val="27"/>
                <w:lang w:val="vi-VN"/>
              </w:rPr>
            </w:pPr>
          </w:p>
        </w:tc>
        <w:tc>
          <w:tcPr>
            <w:tcW w:w="5387" w:type="dxa"/>
            <w:vMerge/>
            <w:tcBorders>
              <w:top w:val="single" w:sz="4" w:space="0" w:color="auto"/>
              <w:left w:val="single" w:sz="4" w:space="0" w:color="auto"/>
              <w:bottom w:val="single" w:sz="4" w:space="0" w:color="auto"/>
              <w:right w:val="single" w:sz="4" w:space="0" w:color="auto"/>
            </w:tcBorders>
            <w:vAlign w:val="center"/>
            <w:hideMark/>
          </w:tcPr>
          <w:p w14:paraId="2977399C" w14:textId="77777777" w:rsidR="00A2662A" w:rsidRPr="006C179D" w:rsidRDefault="00A2662A" w:rsidP="00855EEF">
            <w:pPr>
              <w:widowControl w:val="0"/>
              <w:rPr>
                <w:b/>
                <w:bCs/>
                <w:sz w:val="27"/>
                <w:szCs w:val="27"/>
                <w:lang w:val="vi-VN"/>
              </w:rPr>
            </w:pPr>
          </w:p>
        </w:tc>
        <w:tc>
          <w:tcPr>
            <w:tcW w:w="1275" w:type="dxa"/>
            <w:tcBorders>
              <w:top w:val="nil"/>
              <w:left w:val="nil"/>
              <w:bottom w:val="single" w:sz="4" w:space="0" w:color="auto"/>
              <w:right w:val="single" w:sz="4" w:space="0" w:color="auto"/>
            </w:tcBorders>
            <w:shd w:val="clear" w:color="000000" w:fill="F2F2F2"/>
            <w:vAlign w:val="center"/>
            <w:hideMark/>
          </w:tcPr>
          <w:p w14:paraId="5DE9CED7" w14:textId="77777777" w:rsidR="00A2662A" w:rsidRPr="006C179D" w:rsidRDefault="00A2662A" w:rsidP="00855EEF">
            <w:pPr>
              <w:widowControl w:val="0"/>
              <w:jc w:val="center"/>
              <w:rPr>
                <w:b/>
                <w:bCs/>
                <w:sz w:val="27"/>
                <w:szCs w:val="27"/>
                <w:lang w:val="vi-VN"/>
              </w:rPr>
            </w:pPr>
            <w:r w:rsidRPr="006C179D">
              <w:rPr>
                <w:b/>
                <w:bCs/>
                <w:sz w:val="27"/>
                <w:szCs w:val="27"/>
                <w:lang w:val="vi-VN"/>
              </w:rPr>
              <w:t>S (MVA)</w:t>
            </w:r>
          </w:p>
        </w:tc>
        <w:tc>
          <w:tcPr>
            <w:tcW w:w="993" w:type="dxa"/>
            <w:tcBorders>
              <w:top w:val="nil"/>
              <w:left w:val="nil"/>
              <w:bottom w:val="single" w:sz="4" w:space="0" w:color="auto"/>
              <w:right w:val="single" w:sz="4" w:space="0" w:color="auto"/>
            </w:tcBorders>
            <w:shd w:val="clear" w:color="000000" w:fill="F2F2F2"/>
            <w:vAlign w:val="center"/>
            <w:hideMark/>
          </w:tcPr>
          <w:p w14:paraId="6DB0FEA5" w14:textId="77777777" w:rsidR="00A2662A" w:rsidRPr="006C179D" w:rsidRDefault="00A2662A" w:rsidP="00855EEF">
            <w:pPr>
              <w:widowControl w:val="0"/>
              <w:jc w:val="center"/>
              <w:rPr>
                <w:b/>
                <w:bCs/>
                <w:sz w:val="27"/>
                <w:szCs w:val="27"/>
                <w:lang w:val="vi-VN"/>
              </w:rPr>
            </w:pPr>
            <w:r w:rsidRPr="006C179D">
              <w:rPr>
                <w:b/>
                <w:bCs/>
                <w:sz w:val="27"/>
                <w:szCs w:val="27"/>
                <w:lang w:val="vi-VN"/>
              </w:rPr>
              <w:t>Mang tải (%)</w:t>
            </w:r>
          </w:p>
        </w:tc>
        <w:tc>
          <w:tcPr>
            <w:tcW w:w="1094" w:type="dxa"/>
            <w:tcBorders>
              <w:top w:val="nil"/>
              <w:left w:val="nil"/>
              <w:bottom w:val="single" w:sz="4" w:space="0" w:color="auto"/>
              <w:right w:val="single" w:sz="4" w:space="0" w:color="auto"/>
            </w:tcBorders>
            <w:shd w:val="clear" w:color="000000" w:fill="F2F2F2"/>
            <w:vAlign w:val="center"/>
            <w:hideMark/>
          </w:tcPr>
          <w:p w14:paraId="3A25F967" w14:textId="77777777" w:rsidR="00A2662A" w:rsidRPr="006C179D" w:rsidRDefault="00A2662A" w:rsidP="00855EEF">
            <w:pPr>
              <w:widowControl w:val="0"/>
              <w:jc w:val="center"/>
              <w:rPr>
                <w:b/>
                <w:bCs/>
                <w:sz w:val="27"/>
                <w:szCs w:val="27"/>
                <w:lang w:val="vi-VN"/>
              </w:rPr>
            </w:pPr>
            <w:r w:rsidRPr="006C179D">
              <w:rPr>
                <w:b/>
                <w:bCs/>
                <w:sz w:val="27"/>
                <w:szCs w:val="27"/>
                <w:lang w:val="vi-VN"/>
              </w:rPr>
              <w:t>S (MVA)</w:t>
            </w:r>
          </w:p>
        </w:tc>
        <w:tc>
          <w:tcPr>
            <w:tcW w:w="914" w:type="dxa"/>
            <w:tcBorders>
              <w:top w:val="nil"/>
              <w:left w:val="nil"/>
              <w:bottom w:val="single" w:sz="4" w:space="0" w:color="auto"/>
              <w:right w:val="single" w:sz="4" w:space="0" w:color="auto"/>
            </w:tcBorders>
            <w:shd w:val="clear" w:color="000000" w:fill="F2F2F2"/>
            <w:vAlign w:val="center"/>
            <w:hideMark/>
          </w:tcPr>
          <w:p w14:paraId="5DDDA8D3" w14:textId="77777777" w:rsidR="00A2662A" w:rsidRPr="006C179D" w:rsidRDefault="00A2662A" w:rsidP="00855EEF">
            <w:pPr>
              <w:widowControl w:val="0"/>
              <w:jc w:val="center"/>
              <w:rPr>
                <w:b/>
                <w:bCs/>
                <w:sz w:val="27"/>
                <w:szCs w:val="27"/>
                <w:lang w:val="vi-VN"/>
              </w:rPr>
            </w:pPr>
            <w:r w:rsidRPr="006C179D">
              <w:rPr>
                <w:b/>
                <w:bCs/>
                <w:sz w:val="27"/>
                <w:szCs w:val="27"/>
                <w:lang w:val="vi-VN"/>
              </w:rPr>
              <w:t>Mang tải (%)</w:t>
            </w:r>
          </w:p>
        </w:tc>
        <w:tc>
          <w:tcPr>
            <w:tcW w:w="3945" w:type="dxa"/>
            <w:gridSpan w:val="2"/>
            <w:tcBorders>
              <w:top w:val="single" w:sz="4" w:space="0" w:color="auto"/>
              <w:left w:val="single" w:sz="4" w:space="0" w:color="auto"/>
              <w:bottom w:val="single" w:sz="4" w:space="0" w:color="auto"/>
              <w:right w:val="single" w:sz="4" w:space="0" w:color="auto"/>
            </w:tcBorders>
            <w:vAlign w:val="center"/>
            <w:hideMark/>
          </w:tcPr>
          <w:p w14:paraId="1BA2A0A3" w14:textId="77777777" w:rsidR="00A2662A" w:rsidRPr="006C179D" w:rsidRDefault="00A2662A" w:rsidP="00855EEF">
            <w:pPr>
              <w:widowControl w:val="0"/>
              <w:rPr>
                <w:b/>
                <w:bCs/>
                <w:sz w:val="27"/>
                <w:szCs w:val="27"/>
                <w:lang w:val="vi-VN"/>
              </w:rPr>
            </w:pPr>
          </w:p>
        </w:tc>
      </w:tr>
      <w:tr w:rsidR="006C179D" w:rsidRPr="006C179D" w14:paraId="4BFAD0DD"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2149E8E6" w14:textId="77777777" w:rsidR="00A2662A" w:rsidRPr="006C179D" w:rsidRDefault="00A2662A" w:rsidP="00855EEF">
            <w:pPr>
              <w:widowControl w:val="0"/>
              <w:rPr>
                <w:sz w:val="27"/>
                <w:szCs w:val="27"/>
                <w:lang w:val="vi-VN"/>
              </w:rPr>
            </w:pPr>
            <w:r w:rsidRPr="006C179D">
              <w:rPr>
                <w:sz w:val="27"/>
                <w:szCs w:val="27"/>
                <w:lang w:val="vi-VN"/>
              </w:rPr>
              <w:t> </w:t>
            </w:r>
          </w:p>
        </w:tc>
        <w:tc>
          <w:tcPr>
            <w:tcW w:w="13608" w:type="dxa"/>
            <w:gridSpan w:val="7"/>
            <w:tcBorders>
              <w:top w:val="single" w:sz="4" w:space="0" w:color="auto"/>
              <w:left w:val="nil"/>
              <w:bottom w:val="single" w:sz="4" w:space="0" w:color="auto"/>
              <w:right w:val="single" w:sz="4" w:space="0" w:color="auto"/>
            </w:tcBorders>
            <w:shd w:val="clear" w:color="000000" w:fill="F2F2F2"/>
            <w:noWrap/>
            <w:vAlign w:val="center"/>
            <w:hideMark/>
          </w:tcPr>
          <w:p w14:paraId="2B78950D" w14:textId="77777777" w:rsidR="00A2662A" w:rsidRPr="006C179D" w:rsidRDefault="00A2662A" w:rsidP="00855EEF">
            <w:pPr>
              <w:widowControl w:val="0"/>
              <w:jc w:val="center"/>
              <w:rPr>
                <w:b/>
                <w:bCs/>
                <w:sz w:val="27"/>
                <w:szCs w:val="27"/>
                <w:lang w:val="vi-VN"/>
              </w:rPr>
            </w:pPr>
            <w:r w:rsidRPr="006C179D">
              <w:rPr>
                <w:b/>
                <w:bCs/>
                <w:sz w:val="27"/>
                <w:szCs w:val="27"/>
                <w:lang w:val="vi-VN"/>
              </w:rPr>
              <w:t>Năm 2030</w:t>
            </w:r>
          </w:p>
        </w:tc>
      </w:tr>
      <w:tr w:rsidR="006C179D" w:rsidRPr="006C179D" w14:paraId="1AC505A4"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702B9083" w14:textId="77777777" w:rsidR="00A2662A" w:rsidRPr="006C179D" w:rsidRDefault="00A2662A" w:rsidP="00855EEF">
            <w:pPr>
              <w:widowControl w:val="0"/>
              <w:jc w:val="center"/>
              <w:rPr>
                <w:sz w:val="27"/>
                <w:szCs w:val="27"/>
                <w:lang w:val="vi-VN"/>
              </w:rPr>
            </w:pPr>
            <w:r w:rsidRPr="006C179D">
              <w:rPr>
                <w:sz w:val="27"/>
                <w:szCs w:val="27"/>
                <w:lang w:val="vi-VN"/>
              </w:rPr>
              <w:t>1</w:t>
            </w:r>
          </w:p>
        </w:tc>
        <w:tc>
          <w:tcPr>
            <w:tcW w:w="5387" w:type="dxa"/>
            <w:tcBorders>
              <w:top w:val="nil"/>
              <w:left w:val="nil"/>
              <w:bottom w:val="single" w:sz="4" w:space="0" w:color="auto"/>
              <w:right w:val="single" w:sz="4" w:space="0" w:color="auto"/>
            </w:tcBorders>
            <w:noWrap/>
            <w:vAlign w:val="center"/>
            <w:hideMark/>
          </w:tcPr>
          <w:p w14:paraId="5253F6D0" w14:textId="76EAE3E5" w:rsidR="00A2662A" w:rsidRPr="006C179D" w:rsidRDefault="00A2662A" w:rsidP="00855EEF">
            <w:pPr>
              <w:widowControl w:val="0"/>
              <w:rPr>
                <w:sz w:val="27"/>
                <w:szCs w:val="27"/>
                <w:lang w:val="vi-VN"/>
              </w:rPr>
            </w:pPr>
            <w:r w:rsidRPr="006C179D">
              <w:rPr>
                <w:sz w:val="27"/>
                <w:szCs w:val="27"/>
                <w:lang w:val="vi-VN"/>
              </w:rPr>
              <w:t>ĐD 500kV Duyên Hải - Mỹ Tho #1</w:t>
            </w:r>
          </w:p>
        </w:tc>
        <w:tc>
          <w:tcPr>
            <w:tcW w:w="1275" w:type="dxa"/>
            <w:tcBorders>
              <w:top w:val="nil"/>
              <w:left w:val="nil"/>
              <w:bottom w:val="single" w:sz="4" w:space="0" w:color="auto"/>
              <w:right w:val="single" w:sz="4" w:space="0" w:color="auto"/>
            </w:tcBorders>
            <w:noWrap/>
            <w:vAlign w:val="center"/>
            <w:hideMark/>
          </w:tcPr>
          <w:p w14:paraId="7A3061E6" w14:textId="77777777" w:rsidR="00A2662A" w:rsidRPr="006C179D" w:rsidRDefault="00A2662A" w:rsidP="00855EEF">
            <w:pPr>
              <w:widowControl w:val="0"/>
              <w:jc w:val="right"/>
              <w:rPr>
                <w:sz w:val="27"/>
                <w:szCs w:val="27"/>
                <w:lang w:val="vi-VN"/>
              </w:rPr>
            </w:pPr>
            <w:r w:rsidRPr="006C179D">
              <w:rPr>
                <w:sz w:val="27"/>
                <w:szCs w:val="27"/>
                <w:lang w:val="vi-VN"/>
              </w:rPr>
              <w:t>1299.37</w:t>
            </w:r>
          </w:p>
        </w:tc>
        <w:tc>
          <w:tcPr>
            <w:tcW w:w="993" w:type="dxa"/>
            <w:tcBorders>
              <w:top w:val="nil"/>
              <w:left w:val="nil"/>
              <w:bottom w:val="single" w:sz="4" w:space="0" w:color="auto"/>
              <w:right w:val="single" w:sz="4" w:space="0" w:color="auto"/>
            </w:tcBorders>
            <w:noWrap/>
            <w:vAlign w:val="center"/>
            <w:hideMark/>
          </w:tcPr>
          <w:p w14:paraId="2D28BAAE" w14:textId="77777777" w:rsidR="00A2662A" w:rsidRPr="006C179D" w:rsidRDefault="00A2662A" w:rsidP="00855EEF">
            <w:pPr>
              <w:widowControl w:val="0"/>
              <w:jc w:val="right"/>
              <w:rPr>
                <w:sz w:val="27"/>
                <w:szCs w:val="27"/>
                <w:lang w:val="vi-VN"/>
              </w:rPr>
            </w:pPr>
            <w:r w:rsidRPr="006C179D">
              <w:rPr>
                <w:sz w:val="27"/>
                <w:szCs w:val="27"/>
                <w:lang w:val="vi-VN"/>
              </w:rPr>
              <w:t>49.3%</w:t>
            </w:r>
          </w:p>
        </w:tc>
        <w:tc>
          <w:tcPr>
            <w:tcW w:w="1094" w:type="dxa"/>
            <w:tcBorders>
              <w:top w:val="nil"/>
              <w:left w:val="nil"/>
              <w:bottom w:val="single" w:sz="4" w:space="0" w:color="auto"/>
              <w:right w:val="single" w:sz="4" w:space="0" w:color="auto"/>
            </w:tcBorders>
            <w:noWrap/>
            <w:vAlign w:val="center"/>
            <w:hideMark/>
          </w:tcPr>
          <w:p w14:paraId="0E8E5E16" w14:textId="77777777" w:rsidR="00A2662A" w:rsidRPr="006C179D" w:rsidRDefault="00A2662A" w:rsidP="00855EEF">
            <w:pPr>
              <w:widowControl w:val="0"/>
              <w:jc w:val="right"/>
              <w:rPr>
                <w:sz w:val="27"/>
                <w:szCs w:val="27"/>
                <w:lang w:val="vi-VN"/>
              </w:rPr>
            </w:pPr>
            <w:r w:rsidRPr="006C179D">
              <w:rPr>
                <w:sz w:val="27"/>
                <w:szCs w:val="27"/>
                <w:lang w:val="vi-VN"/>
              </w:rPr>
              <w:t>2226.48</w:t>
            </w:r>
          </w:p>
        </w:tc>
        <w:tc>
          <w:tcPr>
            <w:tcW w:w="914" w:type="dxa"/>
            <w:tcBorders>
              <w:top w:val="nil"/>
              <w:left w:val="nil"/>
              <w:bottom w:val="single" w:sz="4" w:space="0" w:color="auto"/>
              <w:right w:val="single" w:sz="4" w:space="0" w:color="auto"/>
            </w:tcBorders>
            <w:noWrap/>
            <w:vAlign w:val="center"/>
            <w:hideMark/>
          </w:tcPr>
          <w:p w14:paraId="06BC204D" w14:textId="77777777" w:rsidR="00A2662A" w:rsidRPr="006C179D" w:rsidRDefault="00A2662A" w:rsidP="00855EEF">
            <w:pPr>
              <w:widowControl w:val="0"/>
              <w:jc w:val="right"/>
              <w:rPr>
                <w:sz w:val="27"/>
                <w:szCs w:val="27"/>
                <w:lang w:val="vi-VN"/>
              </w:rPr>
            </w:pPr>
            <w:r w:rsidRPr="006C179D">
              <w:rPr>
                <w:sz w:val="27"/>
                <w:szCs w:val="27"/>
                <w:lang w:val="vi-VN"/>
              </w:rPr>
              <w:t>84.5%</w:t>
            </w:r>
          </w:p>
        </w:tc>
        <w:tc>
          <w:tcPr>
            <w:tcW w:w="3945" w:type="dxa"/>
            <w:gridSpan w:val="2"/>
            <w:tcBorders>
              <w:top w:val="nil"/>
              <w:left w:val="nil"/>
              <w:bottom w:val="single" w:sz="4" w:space="0" w:color="auto"/>
              <w:right w:val="single" w:sz="4" w:space="0" w:color="auto"/>
            </w:tcBorders>
            <w:noWrap/>
            <w:vAlign w:val="center"/>
            <w:hideMark/>
          </w:tcPr>
          <w:p w14:paraId="7A2FE730" w14:textId="48222F28" w:rsidR="00A2662A" w:rsidRPr="006C179D" w:rsidRDefault="00A2662A" w:rsidP="00855EEF">
            <w:pPr>
              <w:widowControl w:val="0"/>
              <w:rPr>
                <w:sz w:val="27"/>
                <w:szCs w:val="27"/>
                <w:lang w:val="vi-VN"/>
              </w:rPr>
            </w:pPr>
            <w:r w:rsidRPr="006C179D">
              <w:rPr>
                <w:sz w:val="27"/>
                <w:szCs w:val="27"/>
                <w:lang w:val="vi-VN"/>
              </w:rPr>
              <w:t>ĐD 500kV Mỹ Tho - Duyên Hải #2</w:t>
            </w:r>
          </w:p>
        </w:tc>
      </w:tr>
      <w:tr w:rsidR="006C179D" w:rsidRPr="006C179D" w14:paraId="2DC893A2"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137618F5" w14:textId="77777777" w:rsidR="00A2662A" w:rsidRPr="006C179D" w:rsidRDefault="00A2662A" w:rsidP="00855EEF">
            <w:pPr>
              <w:widowControl w:val="0"/>
              <w:jc w:val="center"/>
              <w:rPr>
                <w:sz w:val="27"/>
                <w:szCs w:val="27"/>
                <w:lang w:val="vi-VN"/>
              </w:rPr>
            </w:pPr>
            <w:r w:rsidRPr="006C179D">
              <w:rPr>
                <w:sz w:val="27"/>
                <w:szCs w:val="27"/>
                <w:lang w:val="vi-VN"/>
              </w:rPr>
              <w:t>2</w:t>
            </w:r>
          </w:p>
        </w:tc>
        <w:tc>
          <w:tcPr>
            <w:tcW w:w="5387" w:type="dxa"/>
            <w:tcBorders>
              <w:top w:val="nil"/>
              <w:left w:val="nil"/>
              <w:bottom w:val="single" w:sz="4" w:space="0" w:color="auto"/>
              <w:right w:val="single" w:sz="4" w:space="0" w:color="auto"/>
            </w:tcBorders>
            <w:noWrap/>
            <w:vAlign w:val="center"/>
            <w:hideMark/>
          </w:tcPr>
          <w:p w14:paraId="34A82135" w14:textId="069756D5" w:rsidR="00A2662A" w:rsidRPr="006C179D" w:rsidRDefault="00A2662A" w:rsidP="00855EEF">
            <w:pPr>
              <w:widowControl w:val="0"/>
              <w:rPr>
                <w:sz w:val="27"/>
                <w:szCs w:val="27"/>
                <w:lang w:val="vi-VN"/>
              </w:rPr>
            </w:pPr>
            <w:r w:rsidRPr="006C179D">
              <w:rPr>
                <w:sz w:val="27"/>
                <w:szCs w:val="27"/>
                <w:lang w:val="vi-VN"/>
              </w:rPr>
              <w:t>ĐD 500kV Duyên Hải - Mỹ Tho #2</w:t>
            </w:r>
          </w:p>
        </w:tc>
        <w:tc>
          <w:tcPr>
            <w:tcW w:w="1275" w:type="dxa"/>
            <w:tcBorders>
              <w:top w:val="nil"/>
              <w:left w:val="nil"/>
              <w:bottom w:val="single" w:sz="4" w:space="0" w:color="auto"/>
              <w:right w:val="single" w:sz="4" w:space="0" w:color="auto"/>
            </w:tcBorders>
            <w:noWrap/>
            <w:vAlign w:val="center"/>
            <w:hideMark/>
          </w:tcPr>
          <w:p w14:paraId="310EBC8E" w14:textId="77777777" w:rsidR="00A2662A" w:rsidRPr="006C179D" w:rsidRDefault="00A2662A" w:rsidP="00855EEF">
            <w:pPr>
              <w:widowControl w:val="0"/>
              <w:jc w:val="right"/>
              <w:rPr>
                <w:sz w:val="27"/>
                <w:szCs w:val="27"/>
                <w:lang w:val="vi-VN"/>
              </w:rPr>
            </w:pPr>
            <w:r w:rsidRPr="006C179D">
              <w:rPr>
                <w:sz w:val="27"/>
                <w:szCs w:val="27"/>
                <w:lang w:val="vi-VN"/>
              </w:rPr>
              <w:t>1299.37</w:t>
            </w:r>
          </w:p>
        </w:tc>
        <w:tc>
          <w:tcPr>
            <w:tcW w:w="993" w:type="dxa"/>
            <w:tcBorders>
              <w:top w:val="nil"/>
              <w:left w:val="nil"/>
              <w:bottom w:val="single" w:sz="4" w:space="0" w:color="auto"/>
              <w:right w:val="single" w:sz="4" w:space="0" w:color="auto"/>
            </w:tcBorders>
            <w:noWrap/>
            <w:vAlign w:val="center"/>
            <w:hideMark/>
          </w:tcPr>
          <w:p w14:paraId="1D64664F" w14:textId="77777777" w:rsidR="00A2662A" w:rsidRPr="006C179D" w:rsidRDefault="00A2662A" w:rsidP="00855EEF">
            <w:pPr>
              <w:widowControl w:val="0"/>
              <w:jc w:val="right"/>
              <w:rPr>
                <w:sz w:val="27"/>
                <w:szCs w:val="27"/>
                <w:lang w:val="vi-VN"/>
              </w:rPr>
            </w:pPr>
            <w:r w:rsidRPr="006C179D">
              <w:rPr>
                <w:sz w:val="27"/>
                <w:szCs w:val="27"/>
                <w:lang w:val="vi-VN"/>
              </w:rPr>
              <w:t>49.3%</w:t>
            </w:r>
          </w:p>
        </w:tc>
        <w:tc>
          <w:tcPr>
            <w:tcW w:w="1094" w:type="dxa"/>
            <w:tcBorders>
              <w:top w:val="nil"/>
              <w:left w:val="nil"/>
              <w:bottom w:val="single" w:sz="4" w:space="0" w:color="auto"/>
              <w:right w:val="single" w:sz="4" w:space="0" w:color="auto"/>
            </w:tcBorders>
            <w:noWrap/>
            <w:vAlign w:val="center"/>
            <w:hideMark/>
          </w:tcPr>
          <w:p w14:paraId="2FB5AC8F" w14:textId="77777777" w:rsidR="00A2662A" w:rsidRPr="006C179D" w:rsidRDefault="00A2662A" w:rsidP="00855EEF">
            <w:pPr>
              <w:widowControl w:val="0"/>
              <w:jc w:val="right"/>
              <w:rPr>
                <w:sz w:val="27"/>
                <w:szCs w:val="27"/>
                <w:lang w:val="vi-VN"/>
              </w:rPr>
            </w:pPr>
            <w:r w:rsidRPr="006C179D">
              <w:rPr>
                <w:sz w:val="27"/>
                <w:szCs w:val="27"/>
                <w:lang w:val="vi-VN"/>
              </w:rPr>
              <w:t>2226.48</w:t>
            </w:r>
          </w:p>
        </w:tc>
        <w:tc>
          <w:tcPr>
            <w:tcW w:w="914" w:type="dxa"/>
            <w:tcBorders>
              <w:top w:val="nil"/>
              <w:left w:val="nil"/>
              <w:bottom w:val="single" w:sz="4" w:space="0" w:color="auto"/>
              <w:right w:val="single" w:sz="4" w:space="0" w:color="auto"/>
            </w:tcBorders>
            <w:noWrap/>
            <w:vAlign w:val="center"/>
            <w:hideMark/>
          </w:tcPr>
          <w:p w14:paraId="67A9A4D7" w14:textId="77777777" w:rsidR="00A2662A" w:rsidRPr="006C179D" w:rsidRDefault="00A2662A" w:rsidP="00855EEF">
            <w:pPr>
              <w:widowControl w:val="0"/>
              <w:jc w:val="right"/>
              <w:rPr>
                <w:sz w:val="27"/>
                <w:szCs w:val="27"/>
                <w:lang w:val="vi-VN"/>
              </w:rPr>
            </w:pPr>
            <w:r w:rsidRPr="006C179D">
              <w:rPr>
                <w:sz w:val="27"/>
                <w:szCs w:val="27"/>
                <w:lang w:val="vi-VN"/>
              </w:rPr>
              <w:t>84.5%</w:t>
            </w:r>
          </w:p>
        </w:tc>
        <w:tc>
          <w:tcPr>
            <w:tcW w:w="3945" w:type="dxa"/>
            <w:gridSpan w:val="2"/>
            <w:tcBorders>
              <w:top w:val="nil"/>
              <w:left w:val="nil"/>
              <w:bottom w:val="single" w:sz="4" w:space="0" w:color="auto"/>
              <w:right w:val="single" w:sz="4" w:space="0" w:color="auto"/>
            </w:tcBorders>
            <w:noWrap/>
            <w:vAlign w:val="center"/>
            <w:hideMark/>
          </w:tcPr>
          <w:p w14:paraId="7225C377" w14:textId="75B7970D" w:rsidR="00A2662A" w:rsidRPr="006C179D" w:rsidRDefault="00A2662A" w:rsidP="00855EEF">
            <w:pPr>
              <w:widowControl w:val="0"/>
              <w:rPr>
                <w:sz w:val="27"/>
                <w:szCs w:val="27"/>
                <w:lang w:val="vi-VN"/>
              </w:rPr>
            </w:pPr>
            <w:r w:rsidRPr="006C179D">
              <w:rPr>
                <w:sz w:val="27"/>
                <w:szCs w:val="27"/>
                <w:lang w:val="vi-VN"/>
              </w:rPr>
              <w:t>ĐD 500kV Mỹ Tho - Duyên Hải #1</w:t>
            </w:r>
          </w:p>
        </w:tc>
      </w:tr>
      <w:tr w:rsidR="006C179D" w:rsidRPr="006C179D" w14:paraId="6119056E"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02D47ACF" w14:textId="77777777" w:rsidR="00A2662A" w:rsidRPr="006C179D" w:rsidRDefault="00A2662A" w:rsidP="00855EEF">
            <w:pPr>
              <w:widowControl w:val="0"/>
              <w:jc w:val="center"/>
              <w:rPr>
                <w:sz w:val="27"/>
                <w:szCs w:val="27"/>
                <w:lang w:val="vi-VN"/>
              </w:rPr>
            </w:pPr>
            <w:r w:rsidRPr="006C179D">
              <w:rPr>
                <w:sz w:val="27"/>
                <w:szCs w:val="27"/>
                <w:lang w:val="vi-VN"/>
              </w:rPr>
              <w:t>3</w:t>
            </w:r>
          </w:p>
        </w:tc>
        <w:tc>
          <w:tcPr>
            <w:tcW w:w="5387" w:type="dxa"/>
            <w:tcBorders>
              <w:top w:val="nil"/>
              <w:left w:val="nil"/>
              <w:bottom w:val="single" w:sz="4" w:space="0" w:color="auto"/>
              <w:right w:val="single" w:sz="4" w:space="0" w:color="auto"/>
            </w:tcBorders>
            <w:noWrap/>
            <w:vAlign w:val="center"/>
            <w:hideMark/>
          </w:tcPr>
          <w:p w14:paraId="2C77F938" w14:textId="77777777" w:rsidR="00A2662A" w:rsidRPr="006C179D" w:rsidRDefault="00A2662A" w:rsidP="00855EEF">
            <w:pPr>
              <w:widowControl w:val="0"/>
              <w:rPr>
                <w:sz w:val="27"/>
                <w:szCs w:val="27"/>
                <w:lang w:val="vi-VN"/>
              </w:rPr>
            </w:pPr>
            <w:r w:rsidRPr="006C179D">
              <w:rPr>
                <w:sz w:val="27"/>
                <w:szCs w:val="27"/>
                <w:lang w:val="vi-VN"/>
              </w:rPr>
              <w:t>MBA 500kV Duyên Hải # 1</w:t>
            </w:r>
          </w:p>
        </w:tc>
        <w:tc>
          <w:tcPr>
            <w:tcW w:w="1275" w:type="dxa"/>
            <w:tcBorders>
              <w:top w:val="nil"/>
              <w:left w:val="nil"/>
              <w:bottom w:val="single" w:sz="4" w:space="0" w:color="auto"/>
              <w:right w:val="single" w:sz="4" w:space="0" w:color="auto"/>
            </w:tcBorders>
            <w:noWrap/>
            <w:vAlign w:val="center"/>
            <w:hideMark/>
          </w:tcPr>
          <w:p w14:paraId="11A09EA8" w14:textId="77777777" w:rsidR="00A2662A" w:rsidRPr="006C179D" w:rsidRDefault="00A2662A" w:rsidP="00855EEF">
            <w:pPr>
              <w:widowControl w:val="0"/>
              <w:jc w:val="right"/>
              <w:rPr>
                <w:sz w:val="27"/>
                <w:szCs w:val="27"/>
                <w:lang w:val="vi-VN"/>
              </w:rPr>
            </w:pPr>
            <w:r w:rsidRPr="006C179D">
              <w:rPr>
                <w:sz w:val="27"/>
                <w:szCs w:val="27"/>
                <w:lang w:val="vi-VN"/>
              </w:rPr>
              <w:t>111.85</w:t>
            </w:r>
          </w:p>
        </w:tc>
        <w:tc>
          <w:tcPr>
            <w:tcW w:w="993" w:type="dxa"/>
            <w:tcBorders>
              <w:top w:val="nil"/>
              <w:left w:val="nil"/>
              <w:bottom w:val="single" w:sz="4" w:space="0" w:color="auto"/>
              <w:right w:val="single" w:sz="4" w:space="0" w:color="auto"/>
            </w:tcBorders>
            <w:noWrap/>
            <w:vAlign w:val="center"/>
            <w:hideMark/>
          </w:tcPr>
          <w:p w14:paraId="59F35E2F" w14:textId="77777777" w:rsidR="00A2662A" w:rsidRPr="006C179D" w:rsidRDefault="00A2662A" w:rsidP="00855EEF">
            <w:pPr>
              <w:widowControl w:val="0"/>
              <w:jc w:val="right"/>
              <w:rPr>
                <w:sz w:val="27"/>
                <w:szCs w:val="27"/>
                <w:lang w:val="vi-VN"/>
              </w:rPr>
            </w:pPr>
            <w:r w:rsidRPr="006C179D">
              <w:rPr>
                <w:sz w:val="27"/>
                <w:szCs w:val="27"/>
                <w:lang w:val="vi-VN"/>
              </w:rPr>
              <w:t>24.9%</w:t>
            </w:r>
          </w:p>
        </w:tc>
        <w:tc>
          <w:tcPr>
            <w:tcW w:w="1094" w:type="dxa"/>
            <w:tcBorders>
              <w:top w:val="nil"/>
              <w:left w:val="nil"/>
              <w:bottom w:val="single" w:sz="4" w:space="0" w:color="auto"/>
              <w:right w:val="single" w:sz="4" w:space="0" w:color="auto"/>
            </w:tcBorders>
            <w:noWrap/>
            <w:vAlign w:val="center"/>
            <w:hideMark/>
          </w:tcPr>
          <w:p w14:paraId="68711207" w14:textId="77777777" w:rsidR="00A2662A" w:rsidRPr="006C179D" w:rsidRDefault="00A2662A" w:rsidP="00855EEF">
            <w:pPr>
              <w:widowControl w:val="0"/>
              <w:jc w:val="right"/>
              <w:rPr>
                <w:sz w:val="27"/>
                <w:szCs w:val="27"/>
                <w:lang w:val="vi-VN"/>
              </w:rPr>
            </w:pPr>
            <w:r w:rsidRPr="006C179D">
              <w:rPr>
                <w:sz w:val="27"/>
                <w:szCs w:val="27"/>
                <w:lang w:val="vi-VN"/>
              </w:rPr>
              <w:t>221.1</w:t>
            </w:r>
          </w:p>
        </w:tc>
        <w:tc>
          <w:tcPr>
            <w:tcW w:w="914" w:type="dxa"/>
            <w:tcBorders>
              <w:top w:val="nil"/>
              <w:left w:val="nil"/>
              <w:bottom w:val="single" w:sz="4" w:space="0" w:color="auto"/>
              <w:right w:val="single" w:sz="4" w:space="0" w:color="auto"/>
            </w:tcBorders>
            <w:noWrap/>
            <w:vAlign w:val="center"/>
            <w:hideMark/>
          </w:tcPr>
          <w:p w14:paraId="54CD9865" w14:textId="77777777" w:rsidR="00A2662A" w:rsidRPr="006C179D" w:rsidRDefault="00A2662A" w:rsidP="00855EEF">
            <w:pPr>
              <w:widowControl w:val="0"/>
              <w:jc w:val="right"/>
              <w:rPr>
                <w:sz w:val="27"/>
                <w:szCs w:val="27"/>
                <w:lang w:val="vi-VN"/>
              </w:rPr>
            </w:pPr>
            <w:r w:rsidRPr="006C179D">
              <w:rPr>
                <w:sz w:val="27"/>
                <w:szCs w:val="27"/>
                <w:lang w:val="vi-VN"/>
              </w:rPr>
              <w:t>49.1%</w:t>
            </w:r>
          </w:p>
        </w:tc>
        <w:tc>
          <w:tcPr>
            <w:tcW w:w="3945" w:type="dxa"/>
            <w:gridSpan w:val="2"/>
            <w:tcBorders>
              <w:top w:val="nil"/>
              <w:left w:val="nil"/>
              <w:bottom w:val="single" w:sz="4" w:space="0" w:color="auto"/>
              <w:right w:val="single" w:sz="4" w:space="0" w:color="auto"/>
            </w:tcBorders>
            <w:noWrap/>
            <w:vAlign w:val="center"/>
            <w:hideMark/>
          </w:tcPr>
          <w:p w14:paraId="6E5C2C36" w14:textId="257A35F2" w:rsidR="00A2662A" w:rsidRPr="006C179D" w:rsidRDefault="00A2662A" w:rsidP="00855EEF">
            <w:pPr>
              <w:widowControl w:val="0"/>
              <w:rPr>
                <w:sz w:val="27"/>
                <w:szCs w:val="27"/>
                <w:lang w:val="vi-VN"/>
              </w:rPr>
            </w:pPr>
            <w:r w:rsidRPr="006C179D">
              <w:rPr>
                <w:sz w:val="27"/>
                <w:szCs w:val="27"/>
                <w:lang w:val="vi-VN"/>
              </w:rPr>
              <w:t>MBA 500kV Duyên Hải #2</w:t>
            </w:r>
          </w:p>
        </w:tc>
      </w:tr>
      <w:tr w:rsidR="006C179D" w:rsidRPr="006C179D" w14:paraId="7EEEBF3B"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17F249DF" w14:textId="77777777" w:rsidR="00A2662A" w:rsidRPr="006C179D" w:rsidRDefault="00A2662A" w:rsidP="00855EEF">
            <w:pPr>
              <w:widowControl w:val="0"/>
              <w:jc w:val="center"/>
              <w:rPr>
                <w:sz w:val="27"/>
                <w:szCs w:val="27"/>
                <w:lang w:val="vi-VN"/>
              </w:rPr>
            </w:pPr>
            <w:r w:rsidRPr="006C179D">
              <w:rPr>
                <w:sz w:val="27"/>
                <w:szCs w:val="27"/>
                <w:lang w:val="vi-VN"/>
              </w:rPr>
              <w:t>4</w:t>
            </w:r>
          </w:p>
        </w:tc>
        <w:tc>
          <w:tcPr>
            <w:tcW w:w="5387" w:type="dxa"/>
            <w:tcBorders>
              <w:top w:val="nil"/>
              <w:left w:val="nil"/>
              <w:bottom w:val="single" w:sz="4" w:space="0" w:color="auto"/>
              <w:right w:val="single" w:sz="4" w:space="0" w:color="auto"/>
            </w:tcBorders>
            <w:noWrap/>
            <w:vAlign w:val="center"/>
            <w:hideMark/>
          </w:tcPr>
          <w:p w14:paraId="45089B9F" w14:textId="77777777" w:rsidR="00A2662A" w:rsidRPr="006C179D" w:rsidRDefault="00A2662A" w:rsidP="00855EEF">
            <w:pPr>
              <w:widowControl w:val="0"/>
              <w:rPr>
                <w:sz w:val="27"/>
                <w:szCs w:val="27"/>
                <w:lang w:val="vi-VN"/>
              </w:rPr>
            </w:pPr>
            <w:r w:rsidRPr="006C179D">
              <w:rPr>
                <w:sz w:val="27"/>
                <w:szCs w:val="27"/>
                <w:lang w:val="vi-VN"/>
              </w:rPr>
              <w:t>MBA 500kV Duyên Hải # 2</w:t>
            </w:r>
          </w:p>
        </w:tc>
        <w:tc>
          <w:tcPr>
            <w:tcW w:w="1275" w:type="dxa"/>
            <w:tcBorders>
              <w:top w:val="nil"/>
              <w:left w:val="nil"/>
              <w:bottom w:val="single" w:sz="4" w:space="0" w:color="auto"/>
              <w:right w:val="single" w:sz="4" w:space="0" w:color="auto"/>
            </w:tcBorders>
            <w:noWrap/>
            <w:vAlign w:val="center"/>
            <w:hideMark/>
          </w:tcPr>
          <w:p w14:paraId="7646F1A9" w14:textId="77777777" w:rsidR="00A2662A" w:rsidRPr="006C179D" w:rsidRDefault="00A2662A" w:rsidP="00855EEF">
            <w:pPr>
              <w:widowControl w:val="0"/>
              <w:jc w:val="right"/>
              <w:rPr>
                <w:sz w:val="27"/>
                <w:szCs w:val="27"/>
                <w:lang w:val="vi-VN"/>
              </w:rPr>
            </w:pPr>
            <w:r w:rsidRPr="006C179D">
              <w:rPr>
                <w:sz w:val="27"/>
                <w:szCs w:val="27"/>
                <w:lang w:val="vi-VN"/>
              </w:rPr>
              <w:t>223.7</w:t>
            </w:r>
          </w:p>
        </w:tc>
        <w:tc>
          <w:tcPr>
            <w:tcW w:w="993" w:type="dxa"/>
            <w:tcBorders>
              <w:top w:val="nil"/>
              <w:left w:val="nil"/>
              <w:bottom w:val="single" w:sz="4" w:space="0" w:color="auto"/>
              <w:right w:val="single" w:sz="4" w:space="0" w:color="auto"/>
            </w:tcBorders>
            <w:noWrap/>
            <w:vAlign w:val="center"/>
            <w:hideMark/>
          </w:tcPr>
          <w:p w14:paraId="1AB1C480" w14:textId="77777777" w:rsidR="00A2662A" w:rsidRPr="006C179D" w:rsidRDefault="00A2662A" w:rsidP="00855EEF">
            <w:pPr>
              <w:widowControl w:val="0"/>
              <w:jc w:val="right"/>
              <w:rPr>
                <w:sz w:val="27"/>
                <w:szCs w:val="27"/>
                <w:lang w:val="vi-VN"/>
              </w:rPr>
            </w:pPr>
            <w:r w:rsidRPr="006C179D">
              <w:rPr>
                <w:sz w:val="27"/>
                <w:szCs w:val="27"/>
                <w:lang w:val="vi-VN"/>
              </w:rPr>
              <w:t>24.9%</w:t>
            </w:r>
          </w:p>
        </w:tc>
        <w:tc>
          <w:tcPr>
            <w:tcW w:w="1094" w:type="dxa"/>
            <w:tcBorders>
              <w:top w:val="nil"/>
              <w:left w:val="nil"/>
              <w:bottom w:val="single" w:sz="4" w:space="0" w:color="auto"/>
              <w:right w:val="single" w:sz="4" w:space="0" w:color="auto"/>
            </w:tcBorders>
            <w:noWrap/>
            <w:vAlign w:val="center"/>
            <w:hideMark/>
          </w:tcPr>
          <w:p w14:paraId="30CC2FC1" w14:textId="77777777" w:rsidR="00A2662A" w:rsidRPr="006C179D" w:rsidRDefault="00A2662A" w:rsidP="00855EEF">
            <w:pPr>
              <w:widowControl w:val="0"/>
              <w:jc w:val="right"/>
              <w:rPr>
                <w:sz w:val="27"/>
                <w:szCs w:val="27"/>
                <w:lang w:val="vi-VN"/>
              </w:rPr>
            </w:pPr>
            <w:r w:rsidRPr="006C179D">
              <w:rPr>
                <w:sz w:val="27"/>
                <w:szCs w:val="27"/>
                <w:lang w:val="vi-VN"/>
              </w:rPr>
              <w:t>301.5</w:t>
            </w:r>
          </w:p>
        </w:tc>
        <w:tc>
          <w:tcPr>
            <w:tcW w:w="914" w:type="dxa"/>
            <w:tcBorders>
              <w:top w:val="nil"/>
              <w:left w:val="nil"/>
              <w:bottom w:val="single" w:sz="4" w:space="0" w:color="auto"/>
              <w:right w:val="single" w:sz="4" w:space="0" w:color="auto"/>
            </w:tcBorders>
            <w:noWrap/>
            <w:vAlign w:val="center"/>
            <w:hideMark/>
          </w:tcPr>
          <w:p w14:paraId="2450BD02" w14:textId="77777777" w:rsidR="00A2662A" w:rsidRPr="006C179D" w:rsidRDefault="00A2662A" w:rsidP="00855EEF">
            <w:pPr>
              <w:widowControl w:val="0"/>
              <w:jc w:val="right"/>
              <w:rPr>
                <w:sz w:val="27"/>
                <w:szCs w:val="27"/>
                <w:lang w:val="vi-VN"/>
              </w:rPr>
            </w:pPr>
            <w:r w:rsidRPr="006C179D">
              <w:rPr>
                <w:sz w:val="27"/>
                <w:szCs w:val="27"/>
                <w:lang w:val="vi-VN"/>
              </w:rPr>
              <w:t>33.5%</w:t>
            </w:r>
          </w:p>
        </w:tc>
        <w:tc>
          <w:tcPr>
            <w:tcW w:w="3945" w:type="dxa"/>
            <w:gridSpan w:val="2"/>
            <w:tcBorders>
              <w:top w:val="nil"/>
              <w:left w:val="nil"/>
              <w:bottom w:val="single" w:sz="4" w:space="0" w:color="auto"/>
              <w:right w:val="single" w:sz="4" w:space="0" w:color="auto"/>
            </w:tcBorders>
            <w:noWrap/>
            <w:vAlign w:val="center"/>
            <w:hideMark/>
          </w:tcPr>
          <w:p w14:paraId="486FAA8D" w14:textId="1952D248" w:rsidR="00A2662A" w:rsidRPr="006C179D" w:rsidRDefault="00A2662A" w:rsidP="00855EEF">
            <w:pPr>
              <w:widowControl w:val="0"/>
              <w:rPr>
                <w:sz w:val="27"/>
                <w:szCs w:val="27"/>
                <w:lang w:val="vi-VN"/>
              </w:rPr>
            </w:pPr>
            <w:r w:rsidRPr="006C179D">
              <w:rPr>
                <w:sz w:val="27"/>
                <w:szCs w:val="27"/>
                <w:lang w:val="vi-VN"/>
              </w:rPr>
              <w:t>ĐD 220kV Mỏ Cày - Duyên Hải 2 #1</w:t>
            </w:r>
          </w:p>
        </w:tc>
      </w:tr>
      <w:tr w:rsidR="006C179D" w:rsidRPr="006C179D" w14:paraId="19E2D3BA"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282B3CBC" w14:textId="77777777" w:rsidR="00A2662A" w:rsidRPr="006C179D" w:rsidRDefault="00A2662A" w:rsidP="00855EEF">
            <w:pPr>
              <w:widowControl w:val="0"/>
              <w:jc w:val="center"/>
              <w:rPr>
                <w:sz w:val="27"/>
                <w:szCs w:val="27"/>
                <w:lang w:val="vi-VN"/>
              </w:rPr>
            </w:pPr>
            <w:r w:rsidRPr="006C179D">
              <w:rPr>
                <w:sz w:val="27"/>
                <w:szCs w:val="27"/>
                <w:lang w:val="vi-VN"/>
              </w:rPr>
              <w:t>5</w:t>
            </w:r>
          </w:p>
        </w:tc>
        <w:tc>
          <w:tcPr>
            <w:tcW w:w="5387" w:type="dxa"/>
            <w:tcBorders>
              <w:top w:val="nil"/>
              <w:left w:val="nil"/>
              <w:bottom w:val="single" w:sz="4" w:space="0" w:color="auto"/>
              <w:right w:val="single" w:sz="4" w:space="0" w:color="auto"/>
            </w:tcBorders>
            <w:noWrap/>
            <w:vAlign w:val="center"/>
            <w:hideMark/>
          </w:tcPr>
          <w:p w14:paraId="1DC5CD58" w14:textId="549C123E" w:rsidR="00A2662A" w:rsidRPr="006C179D" w:rsidRDefault="00A2662A" w:rsidP="00855EEF">
            <w:pPr>
              <w:widowControl w:val="0"/>
              <w:rPr>
                <w:sz w:val="27"/>
                <w:szCs w:val="27"/>
                <w:lang w:val="vi-VN"/>
              </w:rPr>
            </w:pPr>
            <w:r w:rsidRPr="006C179D">
              <w:rPr>
                <w:sz w:val="27"/>
                <w:szCs w:val="27"/>
                <w:lang w:val="vi-VN"/>
              </w:rPr>
              <w:t>ĐD 220kV Duyên Hải 500kV - Duyên Hải 2 #1</w:t>
            </w:r>
          </w:p>
        </w:tc>
        <w:tc>
          <w:tcPr>
            <w:tcW w:w="1275" w:type="dxa"/>
            <w:tcBorders>
              <w:top w:val="nil"/>
              <w:left w:val="nil"/>
              <w:bottom w:val="single" w:sz="4" w:space="0" w:color="auto"/>
              <w:right w:val="single" w:sz="4" w:space="0" w:color="auto"/>
            </w:tcBorders>
            <w:noWrap/>
            <w:vAlign w:val="center"/>
            <w:hideMark/>
          </w:tcPr>
          <w:p w14:paraId="486362AA" w14:textId="77777777" w:rsidR="00A2662A" w:rsidRPr="006C179D" w:rsidRDefault="00A2662A" w:rsidP="00855EEF">
            <w:pPr>
              <w:widowControl w:val="0"/>
              <w:jc w:val="right"/>
              <w:rPr>
                <w:sz w:val="27"/>
                <w:szCs w:val="27"/>
                <w:lang w:val="vi-VN"/>
              </w:rPr>
            </w:pPr>
            <w:r w:rsidRPr="006C179D">
              <w:rPr>
                <w:sz w:val="27"/>
                <w:szCs w:val="27"/>
                <w:lang w:val="vi-VN"/>
              </w:rPr>
              <w:t>237.09</w:t>
            </w:r>
          </w:p>
        </w:tc>
        <w:tc>
          <w:tcPr>
            <w:tcW w:w="993" w:type="dxa"/>
            <w:tcBorders>
              <w:top w:val="nil"/>
              <w:left w:val="nil"/>
              <w:bottom w:val="single" w:sz="4" w:space="0" w:color="auto"/>
              <w:right w:val="single" w:sz="4" w:space="0" w:color="auto"/>
            </w:tcBorders>
            <w:noWrap/>
            <w:vAlign w:val="center"/>
            <w:hideMark/>
          </w:tcPr>
          <w:p w14:paraId="27CCE85B" w14:textId="77777777" w:rsidR="00A2662A" w:rsidRPr="006C179D" w:rsidRDefault="00A2662A" w:rsidP="00855EEF">
            <w:pPr>
              <w:widowControl w:val="0"/>
              <w:jc w:val="right"/>
              <w:rPr>
                <w:sz w:val="27"/>
                <w:szCs w:val="27"/>
                <w:lang w:val="vi-VN"/>
              </w:rPr>
            </w:pPr>
            <w:r w:rsidRPr="006C179D">
              <w:rPr>
                <w:sz w:val="27"/>
                <w:szCs w:val="27"/>
                <w:lang w:val="vi-VN"/>
              </w:rPr>
              <w:t>38.8%</w:t>
            </w:r>
          </w:p>
        </w:tc>
        <w:tc>
          <w:tcPr>
            <w:tcW w:w="1094" w:type="dxa"/>
            <w:tcBorders>
              <w:top w:val="nil"/>
              <w:left w:val="nil"/>
              <w:bottom w:val="single" w:sz="4" w:space="0" w:color="auto"/>
              <w:right w:val="single" w:sz="4" w:space="0" w:color="auto"/>
            </w:tcBorders>
            <w:noWrap/>
            <w:vAlign w:val="center"/>
            <w:hideMark/>
          </w:tcPr>
          <w:p w14:paraId="7AFAA14E" w14:textId="77777777" w:rsidR="00A2662A" w:rsidRPr="006C179D" w:rsidRDefault="00A2662A" w:rsidP="00855EEF">
            <w:pPr>
              <w:widowControl w:val="0"/>
              <w:jc w:val="right"/>
              <w:rPr>
                <w:sz w:val="27"/>
                <w:szCs w:val="27"/>
                <w:lang w:val="vi-VN"/>
              </w:rPr>
            </w:pPr>
            <w:r w:rsidRPr="006C179D">
              <w:rPr>
                <w:sz w:val="27"/>
                <w:szCs w:val="27"/>
                <w:lang w:val="vi-VN"/>
              </w:rPr>
              <w:t>417.13</w:t>
            </w:r>
          </w:p>
        </w:tc>
        <w:tc>
          <w:tcPr>
            <w:tcW w:w="914" w:type="dxa"/>
            <w:tcBorders>
              <w:top w:val="nil"/>
              <w:left w:val="nil"/>
              <w:bottom w:val="single" w:sz="4" w:space="0" w:color="auto"/>
              <w:right w:val="single" w:sz="4" w:space="0" w:color="auto"/>
            </w:tcBorders>
            <w:noWrap/>
            <w:vAlign w:val="center"/>
            <w:hideMark/>
          </w:tcPr>
          <w:p w14:paraId="7C0B1AA7" w14:textId="77777777" w:rsidR="00A2662A" w:rsidRPr="006C179D" w:rsidRDefault="00A2662A" w:rsidP="00855EEF">
            <w:pPr>
              <w:widowControl w:val="0"/>
              <w:jc w:val="right"/>
              <w:rPr>
                <w:sz w:val="27"/>
                <w:szCs w:val="27"/>
                <w:lang w:val="vi-VN"/>
              </w:rPr>
            </w:pPr>
            <w:r w:rsidRPr="006C179D">
              <w:rPr>
                <w:sz w:val="27"/>
                <w:szCs w:val="27"/>
                <w:lang w:val="vi-VN"/>
              </w:rPr>
              <w:t>68.2%</w:t>
            </w:r>
          </w:p>
        </w:tc>
        <w:tc>
          <w:tcPr>
            <w:tcW w:w="3945" w:type="dxa"/>
            <w:gridSpan w:val="2"/>
            <w:tcBorders>
              <w:top w:val="nil"/>
              <w:left w:val="nil"/>
              <w:bottom w:val="single" w:sz="4" w:space="0" w:color="auto"/>
              <w:right w:val="single" w:sz="4" w:space="0" w:color="auto"/>
            </w:tcBorders>
            <w:noWrap/>
            <w:vAlign w:val="center"/>
            <w:hideMark/>
          </w:tcPr>
          <w:p w14:paraId="510A7978" w14:textId="48174E50" w:rsidR="00A2662A" w:rsidRPr="006C179D" w:rsidRDefault="00A2662A" w:rsidP="00855EEF">
            <w:pPr>
              <w:widowControl w:val="0"/>
              <w:rPr>
                <w:sz w:val="27"/>
                <w:szCs w:val="27"/>
                <w:lang w:val="vi-VN"/>
              </w:rPr>
            </w:pPr>
            <w:r w:rsidRPr="006C179D">
              <w:rPr>
                <w:sz w:val="27"/>
                <w:szCs w:val="27"/>
                <w:lang w:val="vi-VN"/>
              </w:rPr>
              <w:t>ĐD 220kV Duyên Hải 2 - Duyên Hải 500kV #2</w:t>
            </w:r>
          </w:p>
        </w:tc>
      </w:tr>
      <w:tr w:rsidR="006C179D" w:rsidRPr="006C179D" w14:paraId="2F100B2A"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2DE145F6" w14:textId="77777777" w:rsidR="00A2662A" w:rsidRPr="006C179D" w:rsidRDefault="00A2662A" w:rsidP="00855EEF">
            <w:pPr>
              <w:widowControl w:val="0"/>
              <w:jc w:val="center"/>
              <w:rPr>
                <w:sz w:val="27"/>
                <w:szCs w:val="27"/>
                <w:lang w:val="vi-VN"/>
              </w:rPr>
            </w:pPr>
            <w:r w:rsidRPr="006C179D">
              <w:rPr>
                <w:sz w:val="27"/>
                <w:szCs w:val="27"/>
                <w:lang w:val="vi-VN"/>
              </w:rPr>
              <w:t>6</w:t>
            </w:r>
          </w:p>
        </w:tc>
        <w:tc>
          <w:tcPr>
            <w:tcW w:w="5387" w:type="dxa"/>
            <w:tcBorders>
              <w:top w:val="nil"/>
              <w:left w:val="nil"/>
              <w:bottom w:val="single" w:sz="4" w:space="0" w:color="auto"/>
              <w:right w:val="single" w:sz="4" w:space="0" w:color="auto"/>
            </w:tcBorders>
            <w:noWrap/>
            <w:vAlign w:val="center"/>
            <w:hideMark/>
          </w:tcPr>
          <w:p w14:paraId="3645BB78" w14:textId="508E8040" w:rsidR="00A2662A" w:rsidRPr="006C179D" w:rsidRDefault="00A2662A" w:rsidP="00855EEF">
            <w:pPr>
              <w:widowControl w:val="0"/>
              <w:rPr>
                <w:sz w:val="27"/>
                <w:szCs w:val="27"/>
                <w:lang w:val="vi-VN"/>
              </w:rPr>
            </w:pPr>
            <w:r w:rsidRPr="006C179D">
              <w:rPr>
                <w:sz w:val="27"/>
                <w:szCs w:val="27"/>
                <w:lang w:val="vi-VN"/>
              </w:rPr>
              <w:t>ĐD 220kV Duyên Hải 500kV - Duyên Hải 2 #2</w:t>
            </w:r>
          </w:p>
        </w:tc>
        <w:tc>
          <w:tcPr>
            <w:tcW w:w="1275" w:type="dxa"/>
            <w:tcBorders>
              <w:top w:val="nil"/>
              <w:left w:val="nil"/>
              <w:bottom w:val="single" w:sz="4" w:space="0" w:color="auto"/>
              <w:right w:val="single" w:sz="4" w:space="0" w:color="auto"/>
            </w:tcBorders>
            <w:noWrap/>
            <w:vAlign w:val="center"/>
            <w:hideMark/>
          </w:tcPr>
          <w:p w14:paraId="2C35C0EA" w14:textId="77777777" w:rsidR="00A2662A" w:rsidRPr="006C179D" w:rsidRDefault="00A2662A" w:rsidP="00855EEF">
            <w:pPr>
              <w:widowControl w:val="0"/>
              <w:jc w:val="right"/>
              <w:rPr>
                <w:sz w:val="27"/>
                <w:szCs w:val="27"/>
                <w:lang w:val="vi-VN"/>
              </w:rPr>
            </w:pPr>
            <w:r w:rsidRPr="006C179D">
              <w:rPr>
                <w:sz w:val="27"/>
                <w:szCs w:val="27"/>
                <w:lang w:val="vi-VN"/>
              </w:rPr>
              <w:t>237.09</w:t>
            </w:r>
          </w:p>
        </w:tc>
        <w:tc>
          <w:tcPr>
            <w:tcW w:w="993" w:type="dxa"/>
            <w:tcBorders>
              <w:top w:val="nil"/>
              <w:left w:val="nil"/>
              <w:bottom w:val="single" w:sz="4" w:space="0" w:color="auto"/>
              <w:right w:val="single" w:sz="4" w:space="0" w:color="auto"/>
            </w:tcBorders>
            <w:noWrap/>
            <w:vAlign w:val="center"/>
            <w:hideMark/>
          </w:tcPr>
          <w:p w14:paraId="25368E14" w14:textId="77777777" w:rsidR="00A2662A" w:rsidRPr="006C179D" w:rsidRDefault="00A2662A" w:rsidP="00855EEF">
            <w:pPr>
              <w:widowControl w:val="0"/>
              <w:jc w:val="right"/>
              <w:rPr>
                <w:sz w:val="27"/>
                <w:szCs w:val="27"/>
                <w:lang w:val="vi-VN"/>
              </w:rPr>
            </w:pPr>
            <w:r w:rsidRPr="006C179D">
              <w:rPr>
                <w:sz w:val="27"/>
                <w:szCs w:val="27"/>
                <w:lang w:val="vi-VN"/>
              </w:rPr>
              <w:t>38.8%</w:t>
            </w:r>
          </w:p>
        </w:tc>
        <w:tc>
          <w:tcPr>
            <w:tcW w:w="1094" w:type="dxa"/>
            <w:tcBorders>
              <w:top w:val="nil"/>
              <w:left w:val="nil"/>
              <w:bottom w:val="single" w:sz="4" w:space="0" w:color="auto"/>
              <w:right w:val="single" w:sz="4" w:space="0" w:color="auto"/>
            </w:tcBorders>
            <w:noWrap/>
            <w:vAlign w:val="center"/>
            <w:hideMark/>
          </w:tcPr>
          <w:p w14:paraId="38F54A2A" w14:textId="77777777" w:rsidR="00A2662A" w:rsidRPr="006C179D" w:rsidRDefault="00A2662A" w:rsidP="00855EEF">
            <w:pPr>
              <w:widowControl w:val="0"/>
              <w:jc w:val="right"/>
              <w:rPr>
                <w:sz w:val="27"/>
                <w:szCs w:val="27"/>
                <w:lang w:val="vi-VN"/>
              </w:rPr>
            </w:pPr>
            <w:r w:rsidRPr="006C179D">
              <w:rPr>
                <w:sz w:val="27"/>
                <w:szCs w:val="27"/>
                <w:lang w:val="vi-VN"/>
              </w:rPr>
              <w:t>417.13</w:t>
            </w:r>
          </w:p>
        </w:tc>
        <w:tc>
          <w:tcPr>
            <w:tcW w:w="914" w:type="dxa"/>
            <w:tcBorders>
              <w:top w:val="nil"/>
              <w:left w:val="nil"/>
              <w:bottom w:val="single" w:sz="4" w:space="0" w:color="auto"/>
              <w:right w:val="single" w:sz="4" w:space="0" w:color="auto"/>
            </w:tcBorders>
            <w:noWrap/>
            <w:vAlign w:val="center"/>
            <w:hideMark/>
          </w:tcPr>
          <w:p w14:paraId="352B103D" w14:textId="77777777" w:rsidR="00A2662A" w:rsidRPr="006C179D" w:rsidRDefault="00A2662A" w:rsidP="00855EEF">
            <w:pPr>
              <w:widowControl w:val="0"/>
              <w:jc w:val="right"/>
              <w:rPr>
                <w:sz w:val="27"/>
                <w:szCs w:val="27"/>
                <w:lang w:val="vi-VN"/>
              </w:rPr>
            </w:pPr>
            <w:r w:rsidRPr="006C179D">
              <w:rPr>
                <w:sz w:val="27"/>
                <w:szCs w:val="27"/>
                <w:lang w:val="vi-VN"/>
              </w:rPr>
              <w:t>68.2%</w:t>
            </w:r>
          </w:p>
        </w:tc>
        <w:tc>
          <w:tcPr>
            <w:tcW w:w="3945" w:type="dxa"/>
            <w:gridSpan w:val="2"/>
            <w:tcBorders>
              <w:top w:val="nil"/>
              <w:left w:val="nil"/>
              <w:bottom w:val="single" w:sz="4" w:space="0" w:color="auto"/>
              <w:right w:val="single" w:sz="4" w:space="0" w:color="auto"/>
            </w:tcBorders>
            <w:noWrap/>
            <w:vAlign w:val="center"/>
            <w:hideMark/>
          </w:tcPr>
          <w:p w14:paraId="501ACBFA" w14:textId="23DE4B76" w:rsidR="00A2662A" w:rsidRPr="006C179D" w:rsidRDefault="00A2662A" w:rsidP="00855EEF">
            <w:pPr>
              <w:widowControl w:val="0"/>
              <w:rPr>
                <w:sz w:val="27"/>
                <w:szCs w:val="27"/>
                <w:lang w:val="vi-VN"/>
              </w:rPr>
            </w:pPr>
            <w:r w:rsidRPr="006C179D">
              <w:rPr>
                <w:sz w:val="27"/>
                <w:szCs w:val="27"/>
                <w:lang w:val="vi-VN"/>
              </w:rPr>
              <w:t>ĐD 220kV Duyên Hải 2 - Duyên Hải 500kV #1</w:t>
            </w:r>
          </w:p>
        </w:tc>
      </w:tr>
      <w:tr w:rsidR="006C179D" w:rsidRPr="006C179D" w14:paraId="475659D7"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15891FD4" w14:textId="77777777" w:rsidR="00A2662A" w:rsidRPr="006C179D" w:rsidRDefault="00A2662A" w:rsidP="00855EEF">
            <w:pPr>
              <w:widowControl w:val="0"/>
              <w:jc w:val="center"/>
              <w:rPr>
                <w:sz w:val="27"/>
                <w:szCs w:val="27"/>
                <w:lang w:val="vi-VN"/>
              </w:rPr>
            </w:pPr>
            <w:r w:rsidRPr="006C179D">
              <w:rPr>
                <w:sz w:val="27"/>
                <w:szCs w:val="27"/>
                <w:lang w:val="vi-VN"/>
              </w:rPr>
              <w:t>7</w:t>
            </w:r>
          </w:p>
        </w:tc>
        <w:tc>
          <w:tcPr>
            <w:tcW w:w="5387" w:type="dxa"/>
            <w:tcBorders>
              <w:top w:val="nil"/>
              <w:left w:val="nil"/>
              <w:bottom w:val="single" w:sz="4" w:space="0" w:color="auto"/>
              <w:right w:val="single" w:sz="4" w:space="0" w:color="auto"/>
            </w:tcBorders>
            <w:noWrap/>
            <w:vAlign w:val="center"/>
            <w:hideMark/>
          </w:tcPr>
          <w:p w14:paraId="4896CC20" w14:textId="05DAFC56" w:rsidR="00A2662A" w:rsidRPr="006C179D" w:rsidRDefault="00A2662A" w:rsidP="00855EEF">
            <w:pPr>
              <w:widowControl w:val="0"/>
              <w:rPr>
                <w:sz w:val="27"/>
                <w:szCs w:val="27"/>
                <w:lang w:val="vi-VN"/>
              </w:rPr>
            </w:pPr>
            <w:r w:rsidRPr="006C179D">
              <w:rPr>
                <w:sz w:val="27"/>
                <w:szCs w:val="27"/>
                <w:lang w:val="vi-VN"/>
              </w:rPr>
              <w:t>ĐD 220kV Duyên Hải 500kV - Trà Vinh #1</w:t>
            </w:r>
          </w:p>
        </w:tc>
        <w:tc>
          <w:tcPr>
            <w:tcW w:w="1275" w:type="dxa"/>
            <w:tcBorders>
              <w:top w:val="nil"/>
              <w:left w:val="nil"/>
              <w:bottom w:val="single" w:sz="4" w:space="0" w:color="auto"/>
              <w:right w:val="single" w:sz="4" w:space="0" w:color="auto"/>
            </w:tcBorders>
            <w:noWrap/>
            <w:vAlign w:val="center"/>
            <w:hideMark/>
          </w:tcPr>
          <w:p w14:paraId="5C21C5BC" w14:textId="77777777" w:rsidR="00A2662A" w:rsidRPr="006C179D" w:rsidRDefault="00A2662A" w:rsidP="00855EEF">
            <w:pPr>
              <w:widowControl w:val="0"/>
              <w:jc w:val="right"/>
              <w:rPr>
                <w:sz w:val="27"/>
                <w:szCs w:val="27"/>
                <w:lang w:val="vi-VN"/>
              </w:rPr>
            </w:pPr>
            <w:r w:rsidRPr="006C179D">
              <w:rPr>
                <w:sz w:val="27"/>
                <w:szCs w:val="27"/>
                <w:lang w:val="vi-VN"/>
              </w:rPr>
              <w:t>280.35</w:t>
            </w:r>
          </w:p>
        </w:tc>
        <w:tc>
          <w:tcPr>
            <w:tcW w:w="993" w:type="dxa"/>
            <w:tcBorders>
              <w:top w:val="nil"/>
              <w:left w:val="nil"/>
              <w:bottom w:val="single" w:sz="4" w:space="0" w:color="auto"/>
              <w:right w:val="single" w:sz="4" w:space="0" w:color="auto"/>
            </w:tcBorders>
            <w:noWrap/>
            <w:vAlign w:val="center"/>
            <w:hideMark/>
          </w:tcPr>
          <w:p w14:paraId="16AB9C89" w14:textId="77777777" w:rsidR="00A2662A" w:rsidRPr="006C179D" w:rsidRDefault="00A2662A" w:rsidP="00855EEF">
            <w:pPr>
              <w:widowControl w:val="0"/>
              <w:jc w:val="right"/>
              <w:rPr>
                <w:sz w:val="27"/>
                <w:szCs w:val="27"/>
                <w:lang w:val="vi-VN"/>
              </w:rPr>
            </w:pPr>
            <w:r w:rsidRPr="006C179D">
              <w:rPr>
                <w:sz w:val="27"/>
                <w:szCs w:val="27"/>
                <w:lang w:val="vi-VN"/>
              </w:rPr>
              <w:t>45.8%</w:t>
            </w:r>
          </w:p>
        </w:tc>
        <w:tc>
          <w:tcPr>
            <w:tcW w:w="1094" w:type="dxa"/>
            <w:tcBorders>
              <w:top w:val="nil"/>
              <w:left w:val="nil"/>
              <w:bottom w:val="single" w:sz="4" w:space="0" w:color="auto"/>
              <w:right w:val="single" w:sz="4" w:space="0" w:color="auto"/>
            </w:tcBorders>
            <w:noWrap/>
            <w:vAlign w:val="center"/>
            <w:hideMark/>
          </w:tcPr>
          <w:p w14:paraId="50A0E213" w14:textId="77777777" w:rsidR="00A2662A" w:rsidRPr="006C179D" w:rsidRDefault="00A2662A" w:rsidP="00855EEF">
            <w:pPr>
              <w:widowControl w:val="0"/>
              <w:jc w:val="right"/>
              <w:rPr>
                <w:sz w:val="27"/>
                <w:szCs w:val="27"/>
                <w:lang w:val="vi-VN"/>
              </w:rPr>
            </w:pPr>
            <w:r w:rsidRPr="006C179D">
              <w:rPr>
                <w:sz w:val="27"/>
                <w:szCs w:val="27"/>
                <w:lang w:val="vi-VN"/>
              </w:rPr>
              <w:t>427.35</w:t>
            </w:r>
          </w:p>
        </w:tc>
        <w:tc>
          <w:tcPr>
            <w:tcW w:w="914" w:type="dxa"/>
            <w:tcBorders>
              <w:top w:val="nil"/>
              <w:left w:val="nil"/>
              <w:bottom w:val="single" w:sz="4" w:space="0" w:color="auto"/>
              <w:right w:val="single" w:sz="4" w:space="0" w:color="auto"/>
            </w:tcBorders>
            <w:noWrap/>
            <w:vAlign w:val="center"/>
            <w:hideMark/>
          </w:tcPr>
          <w:p w14:paraId="470DD67B" w14:textId="77777777" w:rsidR="00A2662A" w:rsidRPr="006C179D" w:rsidRDefault="00A2662A" w:rsidP="00855EEF">
            <w:pPr>
              <w:widowControl w:val="0"/>
              <w:jc w:val="right"/>
              <w:rPr>
                <w:sz w:val="27"/>
                <w:szCs w:val="27"/>
                <w:lang w:val="vi-VN"/>
              </w:rPr>
            </w:pPr>
            <w:r w:rsidRPr="006C179D">
              <w:rPr>
                <w:sz w:val="27"/>
                <w:szCs w:val="27"/>
                <w:lang w:val="vi-VN"/>
              </w:rPr>
              <w:t>69.9%</w:t>
            </w:r>
          </w:p>
        </w:tc>
        <w:tc>
          <w:tcPr>
            <w:tcW w:w="3945" w:type="dxa"/>
            <w:gridSpan w:val="2"/>
            <w:tcBorders>
              <w:top w:val="nil"/>
              <w:left w:val="nil"/>
              <w:bottom w:val="single" w:sz="4" w:space="0" w:color="auto"/>
              <w:right w:val="single" w:sz="4" w:space="0" w:color="auto"/>
            </w:tcBorders>
            <w:noWrap/>
            <w:vAlign w:val="center"/>
            <w:hideMark/>
          </w:tcPr>
          <w:p w14:paraId="78EA15E1" w14:textId="38A7E451" w:rsidR="00A2662A" w:rsidRPr="006C179D" w:rsidRDefault="00A2662A" w:rsidP="00855EEF">
            <w:pPr>
              <w:widowControl w:val="0"/>
              <w:rPr>
                <w:sz w:val="27"/>
                <w:szCs w:val="27"/>
                <w:lang w:val="vi-VN"/>
              </w:rPr>
            </w:pPr>
            <w:r w:rsidRPr="006C179D">
              <w:rPr>
                <w:sz w:val="27"/>
                <w:szCs w:val="27"/>
                <w:lang w:val="vi-VN"/>
              </w:rPr>
              <w:t>ĐD 220kV Trà Vinh - Duyên Hải 500kV #2</w:t>
            </w:r>
          </w:p>
        </w:tc>
      </w:tr>
      <w:tr w:rsidR="006C179D" w:rsidRPr="006C179D" w14:paraId="30977E7D"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56C165BF" w14:textId="77777777" w:rsidR="00A2662A" w:rsidRPr="006C179D" w:rsidRDefault="00A2662A" w:rsidP="00855EEF">
            <w:pPr>
              <w:widowControl w:val="0"/>
              <w:jc w:val="center"/>
              <w:rPr>
                <w:sz w:val="27"/>
                <w:szCs w:val="27"/>
                <w:lang w:val="vi-VN"/>
              </w:rPr>
            </w:pPr>
            <w:r w:rsidRPr="006C179D">
              <w:rPr>
                <w:sz w:val="27"/>
                <w:szCs w:val="27"/>
                <w:lang w:val="vi-VN"/>
              </w:rPr>
              <w:t>8</w:t>
            </w:r>
          </w:p>
        </w:tc>
        <w:tc>
          <w:tcPr>
            <w:tcW w:w="5387" w:type="dxa"/>
            <w:tcBorders>
              <w:top w:val="nil"/>
              <w:left w:val="nil"/>
              <w:bottom w:val="single" w:sz="4" w:space="0" w:color="auto"/>
              <w:right w:val="single" w:sz="4" w:space="0" w:color="auto"/>
            </w:tcBorders>
            <w:noWrap/>
            <w:vAlign w:val="center"/>
            <w:hideMark/>
          </w:tcPr>
          <w:p w14:paraId="546925A7" w14:textId="3D0F14A2" w:rsidR="00A2662A" w:rsidRPr="006C179D" w:rsidRDefault="00A2662A" w:rsidP="00855EEF">
            <w:pPr>
              <w:widowControl w:val="0"/>
              <w:rPr>
                <w:sz w:val="27"/>
                <w:szCs w:val="27"/>
                <w:lang w:val="vi-VN"/>
              </w:rPr>
            </w:pPr>
            <w:r w:rsidRPr="006C179D">
              <w:rPr>
                <w:sz w:val="27"/>
                <w:szCs w:val="27"/>
                <w:lang w:val="vi-VN"/>
              </w:rPr>
              <w:t>ĐD 220kV Duyên Hải 500kV - Trà Vinh #2</w:t>
            </w:r>
          </w:p>
        </w:tc>
        <w:tc>
          <w:tcPr>
            <w:tcW w:w="1275" w:type="dxa"/>
            <w:tcBorders>
              <w:top w:val="nil"/>
              <w:left w:val="nil"/>
              <w:bottom w:val="single" w:sz="4" w:space="0" w:color="auto"/>
              <w:right w:val="single" w:sz="4" w:space="0" w:color="auto"/>
            </w:tcBorders>
            <w:noWrap/>
            <w:vAlign w:val="center"/>
            <w:hideMark/>
          </w:tcPr>
          <w:p w14:paraId="60D66CA1" w14:textId="77777777" w:rsidR="00A2662A" w:rsidRPr="006C179D" w:rsidRDefault="00A2662A" w:rsidP="00855EEF">
            <w:pPr>
              <w:widowControl w:val="0"/>
              <w:jc w:val="right"/>
              <w:rPr>
                <w:sz w:val="27"/>
                <w:szCs w:val="27"/>
                <w:lang w:val="vi-VN"/>
              </w:rPr>
            </w:pPr>
            <w:r w:rsidRPr="006C179D">
              <w:rPr>
                <w:sz w:val="27"/>
                <w:szCs w:val="27"/>
                <w:lang w:val="vi-VN"/>
              </w:rPr>
              <w:t>280.35</w:t>
            </w:r>
          </w:p>
        </w:tc>
        <w:tc>
          <w:tcPr>
            <w:tcW w:w="993" w:type="dxa"/>
            <w:tcBorders>
              <w:top w:val="nil"/>
              <w:left w:val="nil"/>
              <w:bottom w:val="single" w:sz="4" w:space="0" w:color="auto"/>
              <w:right w:val="single" w:sz="4" w:space="0" w:color="auto"/>
            </w:tcBorders>
            <w:noWrap/>
            <w:vAlign w:val="center"/>
            <w:hideMark/>
          </w:tcPr>
          <w:p w14:paraId="1D124B16" w14:textId="77777777" w:rsidR="00A2662A" w:rsidRPr="006C179D" w:rsidRDefault="00A2662A" w:rsidP="00855EEF">
            <w:pPr>
              <w:widowControl w:val="0"/>
              <w:jc w:val="right"/>
              <w:rPr>
                <w:sz w:val="27"/>
                <w:szCs w:val="27"/>
                <w:lang w:val="vi-VN"/>
              </w:rPr>
            </w:pPr>
            <w:r w:rsidRPr="006C179D">
              <w:rPr>
                <w:sz w:val="27"/>
                <w:szCs w:val="27"/>
                <w:lang w:val="vi-VN"/>
              </w:rPr>
              <w:t>45.8%</w:t>
            </w:r>
          </w:p>
        </w:tc>
        <w:tc>
          <w:tcPr>
            <w:tcW w:w="1094" w:type="dxa"/>
            <w:tcBorders>
              <w:top w:val="nil"/>
              <w:left w:val="nil"/>
              <w:bottom w:val="single" w:sz="4" w:space="0" w:color="auto"/>
              <w:right w:val="single" w:sz="4" w:space="0" w:color="auto"/>
            </w:tcBorders>
            <w:noWrap/>
            <w:vAlign w:val="center"/>
            <w:hideMark/>
          </w:tcPr>
          <w:p w14:paraId="61D7425D" w14:textId="77777777" w:rsidR="00A2662A" w:rsidRPr="006C179D" w:rsidRDefault="00A2662A" w:rsidP="00855EEF">
            <w:pPr>
              <w:widowControl w:val="0"/>
              <w:jc w:val="right"/>
              <w:rPr>
                <w:sz w:val="27"/>
                <w:szCs w:val="27"/>
                <w:lang w:val="vi-VN"/>
              </w:rPr>
            </w:pPr>
            <w:r w:rsidRPr="006C179D">
              <w:rPr>
                <w:sz w:val="27"/>
                <w:szCs w:val="27"/>
                <w:lang w:val="vi-VN"/>
              </w:rPr>
              <w:t>427.35</w:t>
            </w:r>
          </w:p>
        </w:tc>
        <w:tc>
          <w:tcPr>
            <w:tcW w:w="914" w:type="dxa"/>
            <w:tcBorders>
              <w:top w:val="nil"/>
              <w:left w:val="nil"/>
              <w:bottom w:val="single" w:sz="4" w:space="0" w:color="auto"/>
              <w:right w:val="single" w:sz="4" w:space="0" w:color="auto"/>
            </w:tcBorders>
            <w:noWrap/>
            <w:vAlign w:val="center"/>
            <w:hideMark/>
          </w:tcPr>
          <w:p w14:paraId="1A19CC8B" w14:textId="77777777" w:rsidR="00A2662A" w:rsidRPr="006C179D" w:rsidRDefault="00A2662A" w:rsidP="00855EEF">
            <w:pPr>
              <w:widowControl w:val="0"/>
              <w:jc w:val="right"/>
              <w:rPr>
                <w:sz w:val="27"/>
                <w:szCs w:val="27"/>
                <w:lang w:val="vi-VN"/>
              </w:rPr>
            </w:pPr>
            <w:r w:rsidRPr="006C179D">
              <w:rPr>
                <w:sz w:val="27"/>
                <w:szCs w:val="27"/>
                <w:lang w:val="vi-VN"/>
              </w:rPr>
              <w:t>69.9%</w:t>
            </w:r>
          </w:p>
        </w:tc>
        <w:tc>
          <w:tcPr>
            <w:tcW w:w="3945" w:type="dxa"/>
            <w:gridSpan w:val="2"/>
            <w:tcBorders>
              <w:top w:val="nil"/>
              <w:left w:val="nil"/>
              <w:bottom w:val="single" w:sz="4" w:space="0" w:color="auto"/>
              <w:right w:val="single" w:sz="4" w:space="0" w:color="auto"/>
            </w:tcBorders>
            <w:noWrap/>
            <w:vAlign w:val="center"/>
            <w:hideMark/>
          </w:tcPr>
          <w:p w14:paraId="6AC8B368" w14:textId="313B6DC5" w:rsidR="00A2662A" w:rsidRPr="006C179D" w:rsidRDefault="00A2662A" w:rsidP="00855EEF">
            <w:pPr>
              <w:widowControl w:val="0"/>
              <w:rPr>
                <w:sz w:val="27"/>
                <w:szCs w:val="27"/>
                <w:lang w:val="vi-VN"/>
              </w:rPr>
            </w:pPr>
            <w:r w:rsidRPr="006C179D">
              <w:rPr>
                <w:sz w:val="27"/>
                <w:szCs w:val="27"/>
                <w:lang w:val="vi-VN"/>
              </w:rPr>
              <w:t>ĐD 220kV Trà Vinh - Duyên Hải 500kV #1</w:t>
            </w:r>
          </w:p>
        </w:tc>
      </w:tr>
    </w:tbl>
    <w:p w14:paraId="7B9C7E4A" w14:textId="77777777" w:rsidR="00723379" w:rsidRPr="006C179D" w:rsidRDefault="00723379" w:rsidP="00192D87">
      <w:pPr>
        <w:pStyle w:val="Normal1"/>
        <w:ind w:left="0" w:firstLine="567"/>
        <w:rPr>
          <w:rFonts w:cs="Times New Roman"/>
          <w:sz w:val="27"/>
          <w:szCs w:val="27"/>
          <w:lang w:val="vi-VN"/>
        </w:rPr>
      </w:pPr>
      <w:r w:rsidRPr="006C179D">
        <w:rPr>
          <w:rFonts w:cs="Times New Roman"/>
          <w:sz w:val="27"/>
          <w:szCs w:val="27"/>
          <w:lang w:val="vi-VN"/>
        </w:rPr>
        <w:t xml:space="preserve">Từ kết quả tính toán TLCS năm 2030 khu vực dự án cho thấy: Lưới điện khu vực dự án </w:t>
      </w:r>
      <w:r w:rsidRPr="006C179D">
        <w:rPr>
          <w:rFonts w:cs="Times New Roman"/>
          <w:b/>
          <w:bCs/>
          <w:sz w:val="27"/>
          <w:szCs w:val="27"/>
          <w:lang w:val="vi-VN"/>
        </w:rPr>
        <w:t>đảm bảo</w:t>
      </w:r>
      <w:r w:rsidRPr="006C179D">
        <w:rPr>
          <w:rFonts w:cs="Times New Roman"/>
          <w:sz w:val="27"/>
          <w:szCs w:val="27"/>
          <w:lang w:val="vi-VN"/>
        </w:rPr>
        <w:t xml:space="preserve"> vận hành trong chế độ vận hành bình thường và chế độ sự cố sự cố N-1.</w:t>
      </w:r>
    </w:p>
    <w:p w14:paraId="235E4215" w14:textId="1A6EC3A1" w:rsidR="00A2662A" w:rsidRPr="006C179D" w:rsidRDefault="00A2662A" w:rsidP="00720F02">
      <w:pPr>
        <w:pStyle w:val="Heading6"/>
        <w:numPr>
          <w:ilvl w:val="0"/>
          <w:numId w:val="132"/>
        </w:numPr>
        <w:tabs>
          <w:tab w:val="left" w:pos="720"/>
          <w:tab w:val="left" w:pos="900"/>
        </w:tabs>
        <w:ind w:left="900"/>
        <w:rPr>
          <w:b/>
          <w:u w:val="single"/>
          <w:lang w:val="vi-VN"/>
        </w:rPr>
      </w:pPr>
      <w:r w:rsidRPr="006C179D">
        <w:rPr>
          <w:b/>
          <w:u w:val="single"/>
          <w:lang w:val="vi-VN"/>
        </w:rPr>
        <w:t>Năm 2035</w:t>
      </w:r>
    </w:p>
    <w:p w14:paraId="1510666E" w14:textId="31AFED57" w:rsidR="00723379" w:rsidRPr="006C179D" w:rsidRDefault="00723379" w:rsidP="0064194C">
      <w:pPr>
        <w:pStyle w:val="HOATHI10"/>
        <w:widowControl w:val="0"/>
        <w:numPr>
          <w:ilvl w:val="0"/>
          <w:numId w:val="0"/>
        </w:numPr>
        <w:spacing w:before="60" w:after="60" w:line="276" w:lineRule="auto"/>
        <w:ind w:firstLine="567"/>
        <w:rPr>
          <w:b/>
          <w:sz w:val="27"/>
          <w:szCs w:val="27"/>
          <w:lang w:val="vi-VN"/>
        </w:rPr>
      </w:pPr>
      <w:r w:rsidRPr="006C179D">
        <w:rPr>
          <w:b/>
          <w:sz w:val="27"/>
          <w:szCs w:val="27"/>
          <w:lang w:val="vi-VN"/>
        </w:rPr>
        <w:t xml:space="preserve">Đã NCS TBA 500kV Tân Định từ </w:t>
      </w:r>
      <w:r w:rsidR="005F2D22" w:rsidRPr="006C179D">
        <w:rPr>
          <w:b/>
          <w:bCs/>
          <w:sz w:val="27"/>
          <w:szCs w:val="27"/>
          <w:lang w:val="vi-VN"/>
        </w:rPr>
        <w:t>1800MVA lên 2700MVA</w:t>
      </w:r>
      <w:r w:rsidRPr="006C179D">
        <w:rPr>
          <w:b/>
          <w:sz w:val="27"/>
          <w:szCs w:val="27"/>
          <w:lang w:val="vi-VN"/>
        </w:rPr>
        <w:t>.</w:t>
      </w:r>
    </w:p>
    <w:p w14:paraId="1DB644DD" w14:textId="77777777" w:rsidR="00A2662A" w:rsidRPr="006C179D" w:rsidRDefault="00A2662A" w:rsidP="0064194C">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Kết quả tính toán như sau: </w:t>
      </w:r>
    </w:p>
    <w:tbl>
      <w:tblPr>
        <w:tblW w:w="14317" w:type="dxa"/>
        <w:tblInd w:w="-5" w:type="dxa"/>
        <w:tblLook w:val="04A0" w:firstRow="1" w:lastRow="0" w:firstColumn="1" w:lastColumn="0" w:noHBand="0" w:noVBand="1"/>
      </w:tblPr>
      <w:tblGrid>
        <w:gridCol w:w="709"/>
        <w:gridCol w:w="5387"/>
        <w:gridCol w:w="1275"/>
        <w:gridCol w:w="993"/>
        <w:gridCol w:w="1094"/>
        <w:gridCol w:w="914"/>
        <w:gridCol w:w="3945"/>
      </w:tblGrid>
      <w:tr w:rsidR="006C179D" w:rsidRPr="006C179D" w14:paraId="281D3053" w14:textId="77777777" w:rsidTr="00FA4162">
        <w:trPr>
          <w:trHeight w:val="780"/>
          <w:tblHeader/>
        </w:trPr>
        <w:tc>
          <w:tcPr>
            <w:tcW w:w="709"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670F2B6" w14:textId="77777777" w:rsidR="00C00419" w:rsidRPr="006C179D" w:rsidRDefault="00C00419" w:rsidP="008C4F70">
            <w:pPr>
              <w:jc w:val="center"/>
              <w:rPr>
                <w:b/>
                <w:bCs/>
                <w:sz w:val="27"/>
                <w:szCs w:val="27"/>
                <w:lang w:val="vi-VN"/>
              </w:rPr>
            </w:pPr>
            <w:r w:rsidRPr="006C179D">
              <w:rPr>
                <w:b/>
                <w:bCs/>
                <w:sz w:val="27"/>
                <w:szCs w:val="27"/>
                <w:lang w:val="vi-VN"/>
              </w:rPr>
              <w:lastRenderedPageBreak/>
              <w:t>TT</w:t>
            </w:r>
          </w:p>
        </w:tc>
        <w:tc>
          <w:tcPr>
            <w:tcW w:w="5387"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61C1B58" w14:textId="77777777" w:rsidR="00C00419" w:rsidRPr="006C179D" w:rsidRDefault="00C00419" w:rsidP="008C4F70">
            <w:pPr>
              <w:jc w:val="center"/>
              <w:rPr>
                <w:b/>
                <w:bCs/>
                <w:sz w:val="27"/>
                <w:szCs w:val="27"/>
                <w:lang w:val="vi-VN"/>
              </w:rPr>
            </w:pPr>
            <w:r w:rsidRPr="006C179D">
              <w:rPr>
                <w:b/>
                <w:bCs/>
                <w:sz w:val="27"/>
                <w:szCs w:val="27"/>
                <w:lang w:val="vi-VN"/>
              </w:rPr>
              <w:t>Đường dây/ Máy biến áp</w:t>
            </w:r>
          </w:p>
        </w:tc>
        <w:tc>
          <w:tcPr>
            <w:tcW w:w="2268" w:type="dxa"/>
            <w:gridSpan w:val="2"/>
            <w:tcBorders>
              <w:top w:val="single" w:sz="4" w:space="0" w:color="auto"/>
              <w:left w:val="nil"/>
              <w:bottom w:val="single" w:sz="4" w:space="0" w:color="auto"/>
              <w:right w:val="single" w:sz="4" w:space="0" w:color="auto"/>
            </w:tcBorders>
            <w:shd w:val="clear" w:color="000000" w:fill="F2F2F2"/>
            <w:vAlign w:val="center"/>
            <w:hideMark/>
          </w:tcPr>
          <w:p w14:paraId="4F51AFAC" w14:textId="77777777" w:rsidR="00C00419" w:rsidRPr="006C179D" w:rsidRDefault="00C00419" w:rsidP="008C4F70">
            <w:pPr>
              <w:jc w:val="center"/>
              <w:rPr>
                <w:b/>
                <w:bCs/>
                <w:sz w:val="27"/>
                <w:szCs w:val="27"/>
                <w:lang w:val="vi-VN"/>
              </w:rPr>
            </w:pPr>
            <w:r w:rsidRPr="006C179D">
              <w:rPr>
                <w:b/>
                <w:bCs/>
                <w:sz w:val="27"/>
                <w:szCs w:val="27"/>
                <w:lang w:val="vi-VN"/>
              </w:rPr>
              <w:t>Chế độ bình thường N-0</w:t>
            </w:r>
          </w:p>
        </w:tc>
        <w:tc>
          <w:tcPr>
            <w:tcW w:w="2008" w:type="dxa"/>
            <w:gridSpan w:val="2"/>
            <w:tcBorders>
              <w:top w:val="single" w:sz="4" w:space="0" w:color="auto"/>
              <w:left w:val="nil"/>
              <w:bottom w:val="single" w:sz="4" w:space="0" w:color="auto"/>
              <w:right w:val="single" w:sz="4" w:space="0" w:color="auto"/>
            </w:tcBorders>
            <w:shd w:val="clear" w:color="000000" w:fill="F2F2F2"/>
            <w:vAlign w:val="center"/>
            <w:hideMark/>
          </w:tcPr>
          <w:p w14:paraId="0BCD35E0" w14:textId="77777777" w:rsidR="00C00419" w:rsidRPr="006C179D" w:rsidRDefault="00C00419" w:rsidP="008C4F70">
            <w:pPr>
              <w:jc w:val="center"/>
              <w:rPr>
                <w:b/>
                <w:bCs/>
                <w:sz w:val="27"/>
                <w:szCs w:val="27"/>
                <w:lang w:val="vi-VN"/>
              </w:rPr>
            </w:pPr>
            <w:r w:rsidRPr="006C179D">
              <w:rPr>
                <w:b/>
                <w:bCs/>
                <w:sz w:val="27"/>
                <w:szCs w:val="27"/>
                <w:lang w:val="vi-VN"/>
              </w:rPr>
              <w:t>Chế độ sự cố N-1 nặng nề nhất</w:t>
            </w:r>
          </w:p>
        </w:tc>
        <w:tc>
          <w:tcPr>
            <w:tcW w:w="3945"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5A98846D" w14:textId="77777777" w:rsidR="00C00419" w:rsidRPr="006C179D" w:rsidRDefault="00C00419" w:rsidP="008C4F70">
            <w:pPr>
              <w:jc w:val="center"/>
              <w:rPr>
                <w:b/>
                <w:bCs/>
                <w:sz w:val="27"/>
                <w:szCs w:val="27"/>
                <w:lang w:val="vi-VN"/>
              </w:rPr>
            </w:pPr>
            <w:r w:rsidRPr="006C179D">
              <w:rPr>
                <w:b/>
                <w:bCs/>
                <w:sz w:val="27"/>
                <w:szCs w:val="27"/>
                <w:lang w:val="vi-VN"/>
              </w:rPr>
              <w:t>Sự cố N-1 nặng nề nhất</w:t>
            </w:r>
          </w:p>
        </w:tc>
      </w:tr>
      <w:tr w:rsidR="006C179D" w:rsidRPr="006C179D" w14:paraId="7181395E" w14:textId="77777777" w:rsidTr="00FA4162">
        <w:trPr>
          <w:trHeight w:val="684"/>
          <w:tblHeader/>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02D3BB1F" w14:textId="77777777" w:rsidR="00C00419" w:rsidRPr="006C179D" w:rsidRDefault="00C00419" w:rsidP="008C4F70">
            <w:pPr>
              <w:rPr>
                <w:b/>
                <w:bCs/>
                <w:sz w:val="27"/>
                <w:szCs w:val="27"/>
                <w:lang w:val="vi-VN"/>
              </w:rPr>
            </w:pPr>
          </w:p>
        </w:tc>
        <w:tc>
          <w:tcPr>
            <w:tcW w:w="5387" w:type="dxa"/>
            <w:vMerge/>
            <w:tcBorders>
              <w:top w:val="single" w:sz="4" w:space="0" w:color="auto"/>
              <w:left w:val="single" w:sz="4" w:space="0" w:color="auto"/>
              <w:bottom w:val="single" w:sz="4" w:space="0" w:color="auto"/>
              <w:right w:val="single" w:sz="4" w:space="0" w:color="auto"/>
            </w:tcBorders>
            <w:vAlign w:val="center"/>
            <w:hideMark/>
          </w:tcPr>
          <w:p w14:paraId="0FBE3502" w14:textId="77777777" w:rsidR="00C00419" w:rsidRPr="006C179D" w:rsidRDefault="00C00419" w:rsidP="008C4F70">
            <w:pPr>
              <w:rPr>
                <w:b/>
                <w:bCs/>
                <w:sz w:val="27"/>
                <w:szCs w:val="27"/>
                <w:lang w:val="vi-VN"/>
              </w:rPr>
            </w:pPr>
          </w:p>
        </w:tc>
        <w:tc>
          <w:tcPr>
            <w:tcW w:w="1275" w:type="dxa"/>
            <w:tcBorders>
              <w:top w:val="nil"/>
              <w:left w:val="nil"/>
              <w:bottom w:val="single" w:sz="4" w:space="0" w:color="auto"/>
              <w:right w:val="single" w:sz="4" w:space="0" w:color="auto"/>
            </w:tcBorders>
            <w:shd w:val="clear" w:color="000000" w:fill="F2F2F2"/>
            <w:vAlign w:val="center"/>
            <w:hideMark/>
          </w:tcPr>
          <w:p w14:paraId="0F044FAB" w14:textId="77777777" w:rsidR="00C00419" w:rsidRPr="006C179D" w:rsidRDefault="00C00419" w:rsidP="008C4F70">
            <w:pPr>
              <w:jc w:val="center"/>
              <w:rPr>
                <w:b/>
                <w:bCs/>
                <w:sz w:val="27"/>
                <w:szCs w:val="27"/>
                <w:lang w:val="vi-VN"/>
              </w:rPr>
            </w:pPr>
            <w:r w:rsidRPr="006C179D">
              <w:rPr>
                <w:b/>
                <w:bCs/>
                <w:sz w:val="27"/>
                <w:szCs w:val="27"/>
                <w:lang w:val="vi-VN"/>
              </w:rPr>
              <w:t>S (MVA)</w:t>
            </w:r>
          </w:p>
        </w:tc>
        <w:tc>
          <w:tcPr>
            <w:tcW w:w="993" w:type="dxa"/>
            <w:tcBorders>
              <w:top w:val="nil"/>
              <w:left w:val="nil"/>
              <w:bottom w:val="single" w:sz="4" w:space="0" w:color="auto"/>
              <w:right w:val="single" w:sz="4" w:space="0" w:color="auto"/>
            </w:tcBorders>
            <w:shd w:val="clear" w:color="000000" w:fill="F2F2F2"/>
            <w:vAlign w:val="center"/>
            <w:hideMark/>
          </w:tcPr>
          <w:p w14:paraId="3371179B" w14:textId="77777777" w:rsidR="00C00419" w:rsidRPr="006C179D" w:rsidRDefault="00C00419" w:rsidP="008C4F70">
            <w:pPr>
              <w:jc w:val="center"/>
              <w:rPr>
                <w:b/>
                <w:bCs/>
                <w:sz w:val="27"/>
                <w:szCs w:val="27"/>
                <w:lang w:val="vi-VN"/>
              </w:rPr>
            </w:pPr>
            <w:r w:rsidRPr="006C179D">
              <w:rPr>
                <w:b/>
                <w:bCs/>
                <w:sz w:val="27"/>
                <w:szCs w:val="27"/>
                <w:lang w:val="vi-VN"/>
              </w:rPr>
              <w:t>Mang tải (%)</w:t>
            </w:r>
          </w:p>
        </w:tc>
        <w:tc>
          <w:tcPr>
            <w:tcW w:w="1094" w:type="dxa"/>
            <w:tcBorders>
              <w:top w:val="nil"/>
              <w:left w:val="nil"/>
              <w:bottom w:val="single" w:sz="4" w:space="0" w:color="auto"/>
              <w:right w:val="single" w:sz="4" w:space="0" w:color="auto"/>
            </w:tcBorders>
            <w:shd w:val="clear" w:color="000000" w:fill="F2F2F2"/>
            <w:vAlign w:val="center"/>
            <w:hideMark/>
          </w:tcPr>
          <w:p w14:paraId="14A36FE6" w14:textId="77777777" w:rsidR="00C00419" w:rsidRPr="006C179D" w:rsidRDefault="00C00419" w:rsidP="008C4F70">
            <w:pPr>
              <w:jc w:val="center"/>
              <w:rPr>
                <w:b/>
                <w:bCs/>
                <w:sz w:val="27"/>
                <w:szCs w:val="27"/>
                <w:lang w:val="vi-VN"/>
              </w:rPr>
            </w:pPr>
            <w:r w:rsidRPr="006C179D">
              <w:rPr>
                <w:b/>
                <w:bCs/>
                <w:sz w:val="27"/>
                <w:szCs w:val="27"/>
                <w:lang w:val="vi-VN"/>
              </w:rPr>
              <w:t>S (MVA)</w:t>
            </w:r>
          </w:p>
        </w:tc>
        <w:tc>
          <w:tcPr>
            <w:tcW w:w="914" w:type="dxa"/>
            <w:tcBorders>
              <w:top w:val="nil"/>
              <w:left w:val="nil"/>
              <w:bottom w:val="single" w:sz="4" w:space="0" w:color="auto"/>
              <w:right w:val="single" w:sz="4" w:space="0" w:color="auto"/>
            </w:tcBorders>
            <w:shd w:val="clear" w:color="000000" w:fill="F2F2F2"/>
            <w:vAlign w:val="center"/>
            <w:hideMark/>
          </w:tcPr>
          <w:p w14:paraId="5D08952F" w14:textId="77777777" w:rsidR="00C00419" w:rsidRPr="006C179D" w:rsidRDefault="00C00419" w:rsidP="008C4F70">
            <w:pPr>
              <w:jc w:val="center"/>
              <w:rPr>
                <w:b/>
                <w:bCs/>
                <w:sz w:val="27"/>
                <w:szCs w:val="27"/>
                <w:lang w:val="vi-VN"/>
              </w:rPr>
            </w:pPr>
            <w:r w:rsidRPr="006C179D">
              <w:rPr>
                <w:b/>
                <w:bCs/>
                <w:sz w:val="27"/>
                <w:szCs w:val="27"/>
                <w:lang w:val="vi-VN"/>
              </w:rPr>
              <w:t>Mang tải (%)</w:t>
            </w:r>
          </w:p>
        </w:tc>
        <w:tc>
          <w:tcPr>
            <w:tcW w:w="3945" w:type="dxa"/>
            <w:tcBorders>
              <w:top w:val="single" w:sz="4" w:space="0" w:color="auto"/>
              <w:left w:val="single" w:sz="4" w:space="0" w:color="auto"/>
              <w:bottom w:val="single" w:sz="4" w:space="0" w:color="auto"/>
              <w:right w:val="single" w:sz="4" w:space="0" w:color="auto"/>
            </w:tcBorders>
            <w:vAlign w:val="center"/>
            <w:hideMark/>
          </w:tcPr>
          <w:p w14:paraId="2D50029E" w14:textId="77777777" w:rsidR="00C00419" w:rsidRPr="006C179D" w:rsidRDefault="00C00419" w:rsidP="008C4F70">
            <w:pPr>
              <w:rPr>
                <w:b/>
                <w:bCs/>
                <w:sz w:val="27"/>
                <w:szCs w:val="27"/>
                <w:lang w:val="vi-VN"/>
              </w:rPr>
            </w:pPr>
          </w:p>
        </w:tc>
      </w:tr>
      <w:tr w:rsidR="006C179D" w:rsidRPr="006C179D" w14:paraId="4FA8245F"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0582C06A" w14:textId="77777777" w:rsidR="00C00419" w:rsidRPr="006C179D" w:rsidRDefault="00C00419" w:rsidP="008C4F70">
            <w:pPr>
              <w:rPr>
                <w:sz w:val="27"/>
                <w:szCs w:val="27"/>
                <w:lang w:val="vi-VN"/>
              </w:rPr>
            </w:pPr>
            <w:r w:rsidRPr="006C179D">
              <w:rPr>
                <w:sz w:val="27"/>
                <w:szCs w:val="27"/>
                <w:lang w:val="vi-VN"/>
              </w:rPr>
              <w:t> </w:t>
            </w:r>
          </w:p>
        </w:tc>
        <w:tc>
          <w:tcPr>
            <w:tcW w:w="13608" w:type="dxa"/>
            <w:gridSpan w:val="6"/>
            <w:tcBorders>
              <w:top w:val="single" w:sz="4" w:space="0" w:color="auto"/>
              <w:left w:val="nil"/>
              <w:bottom w:val="single" w:sz="4" w:space="0" w:color="auto"/>
              <w:right w:val="single" w:sz="4" w:space="0" w:color="auto"/>
            </w:tcBorders>
            <w:shd w:val="clear" w:color="000000" w:fill="F2F2F2"/>
            <w:noWrap/>
            <w:vAlign w:val="center"/>
            <w:hideMark/>
          </w:tcPr>
          <w:p w14:paraId="041C6054" w14:textId="77777777" w:rsidR="00C00419" w:rsidRPr="006C179D" w:rsidRDefault="00C00419" w:rsidP="008C4F70">
            <w:pPr>
              <w:jc w:val="center"/>
              <w:rPr>
                <w:b/>
                <w:bCs/>
                <w:sz w:val="27"/>
                <w:szCs w:val="27"/>
                <w:lang w:val="vi-VN"/>
              </w:rPr>
            </w:pPr>
            <w:r w:rsidRPr="006C179D">
              <w:rPr>
                <w:b/>
                <w:bCs/>
                <w:sz w:val="27"/>
                <w:szCs w:val="27"/>
                <w:lang w:val="vi-VN"/>
              </w:rPr>
              <w:t>Kết quả tính toán TLCS năm 2035 - Phụ tải cực đại - Mùa mưa</w:t>
            </w:r>
          </w:p>
        </w:tc>
      </w:tr>
      <w:tr w:rsidR="006C179D" w:rsidRPr="006C179D" w14:paraId="62AA62D5"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008830A6" w14:textId="77777777" w:rsidR="00C00419" w:rsidRPr="006C179D" w:rsidRDefault="00C00419" w:rsidP="008C4F70">
            <w:pPr>
              <w:jc w:val="right"/>
              <w:rPr>
                <w:sz w:val="27"/>
                <w:szCs w:val="27"/>
                <w:lang w:val="vi-VN"/>
              </w:rPr>
            </w:pPr>
            <w:r w:rsidRPr="006C179D">
              <w:rPr>
                <w:sz w:val="27"/>
                <w:szCs w:val="27"/>
                <w:lang w:val="vi-VN"/>
              </w:rPr>
              <w:t>1</w:t>
            </w:r>
          </w:p>
        </w:tc>
        <w:tc>
          <w:tcPr>
            <w:tcW w:w="5387" w:type="dxa"/>
            <w:tcBorders>
              <w:top w:val="nil"/>
              <w:left w:val="nil"/>
              <w:bottom w:val="single" w:sz="4" w:space="0" w:color="auto"/>
              <w:right w:val="single" w:sz="4" w:space="0" w:color="auto"/>
            </w:tcBorders>
            <w:noWrap/>
            <w:vAlign w:val="center"/>
            <w:hideMark/>
          </w:tcPr>
          <w:p w14:paraId="03BF0582" w14:textId="77777777" w:rsidR="00C00419" w:rsidRPr="006C179D" w:rsidRDefault="00C00419" w:rsidP="008C4F70">
            <w:pPr>
              <w:rPr>
                <w:sz w:val="27"/>
                <w:szCs w:val="27"/>
                <w:lang w:val="vi-VN"/>
              </w:rPr>
            </w:pPr>
            <w:r w:rsidRPr="006C179D">
              <w:rPr>
                <w:sz w:val="27"/>
                <w:szCs w:val="27"/>
                <w:lang w:val="vi-VN"/>
              </w:rPr>
              <w:t>ĐD 500kV Tân Định - Tụ Di Linh đi Tân Định # 1</w:t>
            </w:r>
          </w:p>
        </w:tc>
        <w:tc>
          <w:tcPr>
            <w:tcW w:w="1275" w:type="dxa"/>
            <w:tcBorders>
              <w:top w:val="nil"/>
              <w:left w:val="nil"/>
              <w:bottom w:val="single" w:sz="4" w:space="0" w:color="auto"/>
              <w:right w:val="single" w:sz="4" w:space="0" w:color="auto"/>
            </w:tcBorders>
            <w:noWrap/>
            <w:vAlign w:val="center"/>
            <w:hideMark/>
          </w:tcPr>
          <w:p w14:paraId="5242FE5B" w14:textId="77777777" w:rsidR="00C00419" w:rsidRPr="006C179D" w:rsidRDefault="00C00419" w:rsidP="008C4F70">
            <w:pPr>
              <w:jc w:val="right"/>
              <w:rPr>
                <w:sz w:val="27"/>
                <w:szCs w:val="27"/>
                <w:lang w:val="vi-VN"/>
              </w:rPr>
            </w:pPr>
            <w:r w:rsidRPr="006C179D">
              <w:rPr>
                <w:sz w:val="27"/>
                <w:szCs w:val="27"/>
                <w:lang w:val="vi-VN"/>
              </w:rPr>
              <w:t>1138.2</w:t>
            </w:r>
          </w:p>
        </w:tc>
        <w:tc>
          <w:tcPr>
            <w:tcW w:w="993" w:type="dxa"/>
            <w:tcBorders>
              <w:top w:val="nil"/>
              <w:left w:val="nil"/>
              <w:bottom w:val="single" w:sz="4" w:space="0" w:color="auto"/>
              <w:right w:val="single" w:sz="4" w:space="0" w:color="auto"/>
            </w:tcBorders>
            <w:noWrap/>
            <w:vAlign w:val="center"/>
            <w:hideMark/>
          </w:tcPr>
          <w:p w14:paraId="6F24BBE2" w14:textId="77777777" w:rsidR="00C00419" w:rsidRPr="006C179D" w:rsidRDefault="00C00419" w:rsidP="008C4F70">
            <w:pPr>
              <w:jc w:val="right"/>
              <w:rPr>
                <w:sz w:val="27"/>
                <w:szCs w:val="27"/>
                <w:lang w:val="vi-VN"/>
              </w:rPr>
            </w:pPr>
            <w:r w:rsidRPr="006C179D">
              <w:rPr>
                <w:sz w:val="27"/>
                <w:szCs w:val="27"/>
                <w:lang w:val="vi-VN"/>
              </w:rPr>
              <w:t>48.8%</w:t>
            </w:r>
          </w:p>
        </w:tc>
        <w:tc>
          <w:tcPr>
            <w:tcW w:w="1094" w:type="dxa"/>
            <w:tcBorders>
              <w:top w:val="nil"/>
              <w:left w:val="nil"/>
              <w:bottom w:val="single" w:sz="4" w:space="0" w:color="auto"/>
              <w:right w:val="single" w:sz="4" w:space="0" w:color="auto"/>
            </w:tcBorders>
            <w:noWrap/>
            <w:vAlign w:val="center"/>
            <w:hideMark/>
          </w:tcPr>
          <w:p w14:paraId="6F48D159" w14:textId="77777777" w:rsidR="00C00419" w:rsidRPr="006C179D" w:rsidRDefault="00C00419" w:rsidP="008C4F70">
            <w:pPr>
              <w:jc w:val="right"/>
              <w:rPr>
                <w:sz w:val="27"/>
                <w:szCs w:val="27"/>
                <w:lang w:val="vi-VN"/>
              </w:rPr>
            </w:pPr>
            <w:r w:rsidRPr="006C179D">
              <w:rPr>
                <w:sz w:val="27"/>
                <w:szCs w:val="27"/>
                <w:lang w:val="vi-VN"/>
              </w:rPr>
              <w:t>1286.95</w:t>
            </w:r>
          </w:p>
        </w:tc>
        <w:tc>
          <w:tcPr>
            <w:tcW w:w="914" w:type="dxa"/>
            <w:tcBorders>
              <w:top w:val="nil"/>
              <w:left w:val="nil"/>
              <w:bottom w:val="single" w:sz="4" w:space="0" w:color="auto"/>
              <w:right w:val="single" w:sz="4" w:space="0" w:color="auto"/>
            </w:tcBorders>
            <w:noWrap/>
            <w:vAlign w:val="center"/>
            <w:hideMark/>
          </w:tcPr>
          <w:p w14:paraId="57943419" w14:textId="77777777" w:rsidR="00C00419" w:rsidRPr="006C179D" w:rsidRDefault="00C00419" w:rsidP="008C4F70">
            <w:pPr>
              <w:jc w:val="right"/>
              <w:rPr>
                <w:sz w:val="27"/>
                <w:szCs w:val="27"/>
                <w:lang w:val="vi-VN"/>
              </w:rPr>
            </w:pPr>
            <w:r w:rsidRPr="006C179D">
              <w:rPr>
                <w:sz w:val="27"/>
                <w:szCs w:val="27"/>
                <w:lang w:val="vi-VN"/>
              </w:rPr>
              <w:t>55.2%</w:t>
            </w:r>
          </w:p>
        </w:tc>
        <w:tc>
          <w:tcPr>
            <w:tcW w:w="3945" w:type="dxa"/>
            <w:tcBorders>
              <w:top w:val="nil"/>
              <w:left w:val="nil"/>
              <w:bottom w:val="single" w:sz="4" w:space="0" w:color="auto"/>
              <w:right w:val="single" w:sz="4" w:space="0" w:color="auto"/>
            </w:tcBorders>
            <w:noWrap/>
            <w:vAlign w:val="center"/>
            <w:hideMark/>
          </w:tcPr>
          <w:p w14:paraId="6B9F8B28" w14:textId="77777777" w:rsidR="00C00419" w:rsidRPr="006C179D" w:rsidRDefault="00C00419" w:rsidP="008C4F70">
            <w:pPr>
              <w:rPr>
                <w:sz w:val="27"/>
                <w:szCs w:val="27"/>
                <w:lang w:val="vi-VN"/>
              </w:rPr>
            </w:pPr>
            <w:r w:rsidRPr="006C179D">
              <w:rPr>
                <w:sz w:val="27"/>
                <w:szCs w:val="27"/>
                <w:lang w:val="vi-VN"/>
              </w:rPr>
              <w:t>ĐD 500kV LNG Cà Ná - Bình Dương # 1</w:t>
            </w:r>
          </w:p>
        </w:tc>
      </w:tr>
      <w:tr w:rsidR="006C179D" w:rsidRPr="006C179D" w14:paraId="19F4647D"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3D9E7566" w14:textId="77777777" w:rsidR="00C00419" w:rsidRPr="006C179D" w:rsidRDefault="00C00419" w:rsidP="008C4F70">
            <w:pPr>
              <w:jc w:val="right"/>
              <w:rPr>
                <w:sz w:val="27"/>
                <w:szCs w:val="27"/>
                <w:lang w:val="vi-VN"/>
              </w:rPr>
            </w:pPr>
            <w:r w:rsidRPr="006C179D">
              <w:rPr>
                <w:sz w:val="27"/>
                <w:szCs w:val="27"/>
                <w:lang w:val="vi-VN"/>
              </w:rPr>
              <w:t>2</w:t>
            </w:r>
          </w:p>
        </w:tc>
        <w:tc>
          <w:tcPr>
            <w:tcW w:w="5387" w:type="dxa"/>
            <w:tcBorders>
              <w:top w:val="nil"/>
              <w:left w:val="nil"/>
              <w:bottom w:val="single" w:sz="4" w:space="0" w:color="auto"/>
              <w:right w:val="single" w:sz="4" w:space="0" w:color="auto"/>
            </w:tcBorders>
            <w:noWrap/>
            <w:vAlign w:val="center"/>
            <w:hideMark/>
          </w:tcPr>
          <w:p w14:paraId="030A92BD" w14:textId="77777777" w:rsidR="00C00419" w:rsidRPr="006C179D" w:rsidRDefault="00C00419" w:rsidP="008C4F70">
            <w:pPr>
              <w:rPr>
                <w:sz w:val="27"/>
                <w:szCs w:val="27"/>
                <w:lang w:val="vi-VN"/>
              </w:rPr>
            </w:pPr>
            <w:r w:rsidRPr="006C179D">
              <w:rPr>
                <w:sz w:val="27"/>
                <w:szCs w:val="27"/>
                <w:lang w:val="vi-VN"/>
              </w:rPr>
              <w:t>ĐD 500kV Tân Định - ĐMT KN Trị An # 1</w:t>
            </w:r>
          </w:p>
        </w:tc>
        <w:tc>
          <w:tcPr>
            <w:tcW w:w="1275" w:type="dxa"/>
            <w:tcBorders>
              <w:top w:val="nil"/>
              <w:left w:val="nil"/>
              <w:bottom w:val="single" w:sz="4" w:space="0" w:color="auto"/>
              <w:right w:val="single" w:sz="4" w:space="0" w:color="auto"/>
            </w:tcBorders>
            <w:noWrap/>
            <w:vAlign w:val="center"/>
            <w:hideMark/>
          </w:tcPr>
          <w:p w14:paraId="47AC177B" w14:textId="77777777" w:rsidR="00C00419" w:rsidRPr="006C179D" w:rsidRDefault="00C00419" w:rsidP="008C4F70">
            <w:pPr>
              <w:jc w:val="right"/>
              <w:rPr>
                <w:sz w:val="27"/>
                <w:szCs w:val="27"/>
                <w:lang w:val="vi-VN"/>
              </w:rPr>
            </w:pPr>
            <w:r w:rsidRPr="006C179D">
              <w:rPr>
                <w:sz w:val="27"/>
                <w:szCs w:val="27"/>
                <w:lang w:val="vi-VN"/>
              </w:rPr>
              <w:t>79.28</w:t>
            </w:r>
          </w:p>
        </w:tc>
        <w:tc>
          <w:tcPr>
            <w:tcW w:w="993" w:type="dxa"/>
            <w:tcBorders>
              <w:top w:val="nil"/>
              <w:left w:val="nil"/>
              <w:bottom w:val="single" w:sz="4" w:space="0" w:color="auto"/>
              <w:right w:val="single" w:sz="4" w:space="0" w:color="auto"/>
            </w:tcBorders>
            <w:noWrap/>
            <w:vAlign w:val="center"/>
            <w:hideMark/>
          </w:tcPr>
          <w:p w14:paraId="300D93B7" w14:textId="77777777" w:rsidR="00C00419" w:rsidRPr="006C179D" w:rsidRDefault="00C00419" w:rsidP="008C4F70">
            <w:pPr>
              <w:jc w:val="right"/>
              <w:rPr>
                <w:sz w:val="27"/>
                <w:szCs w:val="27"/>
                <w:lang w:val="vi-VN"/>
              </w:rPr>
            </w:pPr>
            <w:r w:rsidRPr="006C179D">
              <w:rPr>
                <w:sz w:val="27"/>
                <w:szCs w:val="27"/>
                <w:lang w:val="vi-VN"/>
              </w:rPr>
              <w:t>3.4%</w:t>
            </w:r>
          </w:p>
        </w:tc>
        <w:tc>
          <w:tcPr>
            <w:tcW w:w="1094" w:type="dxa"/>
            <w:tcBorders>
              <w:top w:val="nil"/>
              <w:left w:val="nil"/>
              <w:bottom w:val="single" w:sz="4" w:space="0" w:color="auto"/>
              <w:right w:val="single" w:sz="4" w:space="0" w:color="auto"/>
            </w:tcBorders>
            <w:noWrap/>
            <w:vAlign w:val="center"/>
            <w:hideMark/>
          </w:tcPr>
          <w:p w14:paraId="13E8AFA5" w14:textId="77777777" w:rsidR="00C00419" w:rsidRPr="006C179D" w:rsidRDefault="00C00419" w:rsidP="008C4F70">
            <w:pPr>
              <w:jc w:val="right"/>
              <w:rPr>
                <w:sz w:val="27"/>
                <w:szCs w:val="27"/>
                <w:lang w:val="vi-VN"/>
              </w:rPr>
            </w:pPr>
            <w:r w:rsidRPr="006C179D">
              <w:rPr>
                <w:sz w:val="27"/>
                <w:szCs w:val="27"/>
                <w:lang w:val="vi-VN"/>
              </w:rPr>
              <w:t>244.59</w:t>
            </w:r>
          </w:p>
        </w:tc>
        <w:tc>
          <w:tcPr>
            <w:tcW w:w="914" w:type="dxa"/>
            <w:tcBorders>
              <w:top w:val="nil"/>
              <w:left w:val="nil"/>
              <w:bottom w:val="single" w:sz="4" w:space="0" w:color="auto"/>
              <w:right w:val="single" w:sz="4" w:space="0" w:color="auto"/>
            </w:tcBorders>
            <w:noWrap/>
            <w:vAlign w:val="center"/>
            <w:hideMark/>
          </w:tcPr>
          <w:p w14:paraId="60A71073" w14:textId="77777777" w:rsidR="00C00419" w:rsidRPr="006C179D" w:rsidRDefault="00C00419" w:rsidP="008C4F70">
            <w:pPr>
              <w:jc w:val="right"/>
              <w:rPr>
                <w:sz w:val="27"/>
                <w:szCs w:val="27"/>
                <w:lang w:val="vi-VN"/>
              </w:rPr>
            </w:pPr>
            <w:r w:rsidRPr="006C179D">
              <w:rPr>
                <w:sz w:val="27"/>
                <w:szCs w:val="27"/>
                <w:lang w:val="vi-VN"/>
              </w:rPr>
              <w:t>10.5%</w:t>
            </w:r>
          </w:p>
        </w:tc>
        <w:tc>
          <w:tcPr>
            <w:tcW w:w="3945" w:type="dxa"/>
            <w:tcBorders>
              <w:top w:val="nil"/>
              <w:left w:val="nil"/>
              <w:bottom w:val="single" w:sz="4" w:space="0" w:color="auto"/>
              <w:right w:val="single" w:sz="4" w:space="0" w:color="auto"/>
            </w:tcBorders>
            <w:noWrap/>
            <w:vAlign w:val="center"/>
            <w:hideMark/>
          </w:tcPr>
          <w:p w14:paraId="042EFEDF" w14:textId="77777777" w:rsidR="00C00419" w:rsidRPr="006C179D" w:rsidRDefault="00C00419" w:rsidP="008C4F70">
            <w:pPr>
              <w:rPr>
                <w:sz w:val="27"/>
                <w:szCs w:val="27"/>
                <w:lang w:val="vi-VN"/>
              </w:rPr>
            </w:pPr>
            <w:r w:rsidRPr="006C179D">
              <w:rPr>
                <w:sz w:val="27"/>
                <w:szCs w:val="27"/>
                <w:lang w:val="vi-VN"/>
              </w:rPr>
              <w:t>ĐD 500kV Sông Mây - Bình Dương # 1</w:t>
            </w:r>
          </w:p>
        </w:tc>
      </w:tr>
      <w:tr w:rsidR="006C179D" w:rsidRPr="006C179D" w14:paraId="0B48BF3E"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4FBFE115" w14:textId="77777777" w:rsidR="00C00419" w:rsidRPr="006C179D" w:rsidRDefault="00C00419" w:rsidP="008C4F70">
            <w:pPr>
              <w:jc w:val="right"/>
              <w:rPr>
                <w:sz w:val="27"/>
                <w:szCs w:val="27"/>
                <w:lang w:val="vi-VN"/>
              </w:rPr>
            </w:pPr>
            <w:r w:rsidRPr="006C179D">
              <w:rPr>
                <w:sz w:val="27"/>
                <w:szCs w:val="27"/>
                <w:lang w:val="vi-VN"/>
              </w:rPr>
              <w:t>3</w:t>
            </w:r>
          </w:p>
        </w:tc>
        <w:tc>
          <w:tcPr>
            <w:tcW w:w="5387" w:type="dxa"/>
            <w:tcBorders>
              <w:top w:val="nil"/>
              <w:left w:val="nil"/>
              <w:bottom w:val="single" w:sz="4" w:space="0" w:color="auto"/>
              <w:right w:val="single" w:sz="4" w:space="0" w:color="auto"/>
            </w:tcBorders>
            <w:noWrap/>
            <w:vAlign w:val="center"/>
            <w:hideMark/>
          </w:tcPr>
          <w:p w14:paraId="0F2ABC06" w14:textId="77777777" w:rsidR="00C00419" w:rsidRPr="006C179D" w:rsidRDefault="00C00419" w:rsidP="008C4F70">
            <w:pPr>
              <w:rPr>
                <w:sz w:val="27"/>
                <w:szCs w:val="27"/>
                <w:lang w:val="vi-VN"/>
              </w:rPr>
            </w:pPr>
            <w:r w:rsidRPr="006C179D">
              <w:rPr>
                <w:sz w:val="27"/>
                <w:szCs w:val="27"/>
                <w:lang w:val="vi-VN"/>
              </w:rPr>
              <w:t>ĐD 500kV Tân Định - Bình Dương # 1</w:t>
            </w:r>
          </w:p>
        </w:tc>
        <w:tc>
          <w:tcPr>
            <w:tcW w:w="1275" w:type="dxa"/>
            <w:tcBorders>
              <w:top w:val="nil"/>
              <w:left w:val="nil"/>
              <w:bottom w:val="single" w:sz="4" w:space="0" w:color="auto"/>
              <w:right w:val="single" w:sz="4" w:space="0" w:color="auto"/>
            </w:tcBorders>
            <w:noWrap/>
            <w:vAlign w:val="center"/>
            <w:hideMark/>
          </w:tcPr>
          <w:p w14:paraId="757BDA0A" w14:textId="77777777" w:rsidR="00C00419" w:rsidRPr="006C179D" w:rsidRDefault="00C00419" w:rsidP="008C4F70">
            <w:pPr>
              <w:jc w:val="right"/>
              <w:rPr>
                <w:sz w:val="27"/>
                <w:szCs w:val="27"/>
                <w:lang w:val="vi-VN"/>
              </w:rPr>
            </w:pPr>
            <w:r w:rsidRPr="006C179D">
              <w:rPr>
                <w:sz w:val="27"/>
                <w:szCs w:val="27"/>
                <w:lang w:val="vi-VN"/>
              </w:rPr>
              <w:t>738.3</w:t>
            </w:r>
          </w:p>
        </w:tc>
        <w:tc>
          <w:tcPr>
            <w:tcW w:w="993" w:type="dxa"/>
            <w:tcBorders>
              <w:top w:val="nil"/>
              <w:left w:val="nil"/>
              <w:bottom w:val="single" w:sz="4" w:space="0" w:color="auto"/>
              <w:right w:val="single" w:sz="4" w:space="0" w:color="auto"/>
            </w:tcBorders>
            <w:noWrap/>
            <w:vAlign w:val="center"/>
            <w:hideMark/>
          </w:tcPr>
          <w:p w14:paraId="2B68A3C0" w14:textId="77777777" w:rsidR="00C00419" w:rsidRPr="006C179D" w:rsidRDefault="00C00419" w:rsidP="008C4F70">
            <w:pPr>
              <w:jc w:val="right"/>
              <w:rPr>
                <w:sz w:val="27"/>
                <w:szCs w:val="27"/>
                <w:lang w:val="vi-VN"/>
              </w:rPr>
            </w:pPr>
            <w:r w:rsidRPr="006C179D">
              <w:rPr>
                <w:sz w:val="27"/>
                <w:szCs w:val="27"/>
                <w:lang w:val="vi-VN"/>
              </w:rPr>
              <w:t>31.7%</w:t>
            </w:r>
          </w:p>
        </w:tc>
        <w:tc>
          <w:tcPr>
            <w:tcW w:w="1094" w:type="dxa"/>
            <w:tcBorders>
              <w:top w:val="nil"/>
              <w:left w:val="nil"/>
              <w:bottom w:val="single" w:sz="4" w:space="0" w:color="auto"/>
              <w:right w:val="single" w:sz="4" w:space="0" w:color="auto"/>
            </w:tcBorders>
            <w:noWrap/>
            <w:vAlign w:val="center"/>
            <w:hideMark/>
          </w:tcPr>
          <w:p w14:paraId="685EC8CD" w14:textId="77777777" w:rsidR="00C00419" w:rsidRPr="006C179D" w:rsidRDefault="00C00419" w:rsidP="008C4F70">
            <w:pPr>
              <w:jc w:val="right"/>
              <w:rPr>
                <w:sz w:val="27"/>
                <w:szCs w:val="27"/>
                <w:lang w:val="vi-VN"/>
              </w:rPr>
            </w:pPr>
            <w:r w:rsidRPr="006C179D">
              <w:rPr>
                <w:sz w:val="27"/>
                <w:szCs w:val="27"/>
                <w:lang w:val="vi-VN"/>
              </w:rPr>
              <w:t>1196.71</w:t>
            </w:r>
          </w:p>
        </w:tc>
        <w:tc>
          <w:tcPr>
            <w:tcW w:w="914" w:type="dxa"/>
            <w:tcBorders>
              <w:top w:val="nil"/>
              <w:left w:val="nil"/>
              <w:bottom w:val="single" w:sz="4" w:space="0" w:color="auto"/>
              <w:right w:val="single" w:sz="4" w:space="0" w:color="auto"/>
            </w:tcBorders>
            <w:noWrap/>
            <w:vAlign w:val="center"/>
            <w:hideMark/>
          </w:tcPr>
          <w:p w14:paraId="174A4853" w14:textId="77777777" w:rsidR="00C00419" w:rsidRPr="006C179D" w:rsidRDefault="00C00419" w:rsidP="008C4F70">
            <w:pPr>
              <w:jc w:val="right"/>
              <w:rPr>
                <w:sz w:val="27"/>
                <w:szCs w:val="27"/>
                <w:lang w:val="vi-VN"/>
              </w:rPr>
            </w:pPr>
            <w:r w:rsidRPr="006C179D">
              <w:rPr>
                <w:sz w:val="27"/>
                <w:szCs w:val="27"/>
                <w:lang w:val="vi-VN"/>
              </w:rPr>
              <w:t>51.3%</w:t>
            </w:r>
          </w:p>
        </w:tc>
        <w:tc>
          <w:tcPr>
            <w:tcW w:w="3945" w:type="dxa"/>
            <w:tcBorders>
              <w:top w:val="nil"/>
              <w:left w:val="nil"/>
              <w:bottom w:val="single" w:sz="4" w:space="0" w:color="auto"/>
              <w:right w:val="single" w:sz="4" w:space="0" w:color="auto"/>
            </w:tcBorders>
            <w:noWrap/>
            <w:vAlign w:val="center"/>
            <w:hideMark/>
          </w:tcPr>
          <w:p w14:paraId="17C5688E" w14:textId="77777777" w:rsidR="00C00419" w:rsidRPr="006C179D" w:rsidRDefault="00C00419" w:rsidP="008C4F70">
            <w:pPr>
              <w:rPr>
                <w:sz w:val="27"/>
                <w:szCs w:val="27"/>
                <w:lang w:val="vi-VN"/>
              </w:rPr>
            </w:pPr>
            <w:r w:rsidRPr="006C179D">
              <w:rPr>
                <w:sz w:val="27"/>
                <w:szCs w:val="27"/>
                <w:lang w:val="vi-VN"/>
              </w:rPr>
              <w:t>ĐD 500kV Tụ Di Linh đi Tân Định - Tân Định # 1</w:t>
            </w:r>
          </w:p>
        </w:tc>
      </w:tr>
      <w:tr w:rsidR="006C179D" w:rsidRPr="006C179D" w14:paraId="4794C120"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00DD7516" w14:textId="77777777" w:rsidR="00C00419" w:rsidRPr="006C179D" w:rsidRDefault="00C00419" w:rsidP="008C4F70">
            <w:pPr>
              <w:jc w:val="right"/>
              <w:rPr>
                <w:sz w:val="27"/>
                <w:szCs w:val="27"/>
                <w:lang w:val="vi-VN"/>
              </w:rPr>
            </w:pPr>
            <w:r w:rsidRPr="006C179D">
              <w:rPr>
                <w:sz w:val="27"/>
                <w:szCs w:val="27"/>
                <w:lang w:val="vi-VN"/>
              </w:rPr>
              <w:t>4</w:t>
            </w:r>
          </w:p>
        </w:tc>
        <w:tc>
          <w:tcPr>
            <w:tcW w:w="5387" w:type="dxa"/>
            <w:tcBorders>
              <w:top w:val="nil"/>
              <w:left w:val="nil"/>
              <w:bottom w:val="single" w:sz="4" w:space="0" w:color="auto"/>
              <w:right w:val="single" w:sz="4" w:space="0" w:color="auto"/>
            </w:tcBorders>
            <w:noWrap/>
            <w:vAlign w:val="center"/>
            <w:hideMark/>
          </w:tcPr>
          <w:p w14:paraId="4AE16C03" w14:textId="77777777" w:rsidR="00C00419" w:rsidRPr="006C179D" w:rsidRDefault="00C00419" w:rsidP="008C4F70">
            <w:pPr>
              <w:rPr>
                <w:sz w:val="27"/>
                <w:szCs w:val="27"/>
                <w:lang w:val="vi-VN"/>
              </w:rPr>
            </w:pPr>
            <w:r w:rsidRPr="006C179D">
              <w:rPr>
                <w:sz w:val="27"/>
                <w:szCs w:val="27"/>
                <w:lang w:val="vi-VN"/>
              </w:rPr>
              <w:t>ĐD 500kV Tân Định - Cầu Bông # 1</w:t>
            </w:r>
          </w:p>
        </w:tc>
        <w:tc>
          <w:tcPr>
            <w:tcW w:w="1275" w:type="dxa"/>
            <w:tcBorders>
              <w:top w:val="nil"/>
              <w:left w:val="nil"/>
              <w:bottom w:val="single" w:sz="4" w:space="0" w:color="auto"/>
              <w:right w:val="single" w:sz="4" w:space="0" w:color="auto"/>
            </w:tcBorders>
            <w:noWrap/>
            <w:vAlign w:val="center"/>
            <w:hideMark/>
          </w:tcPr>
          <w:p w14:paraId="44F99093" w14:textId="77777777" w:rsidR="00C00419" w:rsidRPr="006C179D" w:rsidRDefault="00C00419" w:rsidP="008C4F70">
            <w:pPr>
              <w:jc w:val="right"/>
              <w:rPr>
                <w:sz w:val="27"/>
                <w:szCs w:val="27"/>
                <w:lang w:val="vi-VN"/>
              </w:rPr>
            </w:pPr>
            <w:r w:rsidRPr="006C179D">
              <w:rPr>
                <w:sz w:val="27"/>
                <w:szCs w:val="27"/>
                <w:lang w:val="vi-VN"/>
              </w:rPr>
              <w:t>473.02</w:t>
            </w:r>
          </w:p>
        </w:tc>
        <w:tc>
          <w:tcPr>
            <w:tcW w:w="993" w:type="dxa"/>
            <w:tcBorders>
              <w:top w:val="nil"/>
              <w:left w:val="nil"/>
              <w:bottom w:val="single" w:sz="4" w:space="0" w:color="auto"/>
              <w:right w:val="single" w:sz="4" w:space="0" w:color="auto"/>
            </w:tcBorders>
            <w:noWrap/>
            <w:vAlign w:val="center"/>
            <w:hideMark/>
          </w:tcPr>
          <w:p w14:paraId="352C2268" w14:textId="77777777" w:rsidR="00C00419" w:rsidRPr="006C179D" w:rsidRDefault="00C00419" w:rsidP="008C4F70">
            <w:pPr>
              <w:jc w:val="right"/>
              <w:rPr>
                <w:sz w:val="27"/>
                <w:szCs w:val="27"/>
                <w:lang w:val="vi-VN"/>
              </w:rPr>
            </w:pPr>
            <w:r w:rsidRPr="006C179D">
              <w:rPr>
                <w:sz w:val="27"/>
                <w:szCs w:val="27"/>
                <w:lang w:val="vi-VN"/>
              </w:rPr>
              <w:t>20.3%</w:t>
            </w:r>
          </w:p>
        </w:tc>
        <w:tc>
          <w:tcPr>
            <w:tcW w:w="1094" w:type="dxa"/>
            <w:tcBorders>
              <w:top w:val="nil"/>
              <w:left w:val="nil"/>
              <w:bottom w:val="single" w:sz="4" w:space="0" w:color="auto"/>
              <w:right w:val="single" w:sz="4" w:space="0" w:color="auto"/>
            </w:tcBorders>
            <w:noWrap/>
            <w:vAlign w:val="center"/>
            <w:hideMark/>
          </w:tcPr>
          <w:p w14:paraId="7930C2CC" w14:textId="77777777" w:rsidR="00C00419" w:rsidRPr="006C179D" w:rsidRDefault="00C00419" w:rsidP="008C4F70">
            <w:pPr>
              <w:jc w:val="right"/>
              <w:rPr>
                <w:sz w:val="27"/>
                <w:szCs w:val="27"/>
                <w:lang w:val="vi-VN"/>
              </w:rPr>
            </w:pPr>
            <w:r w:rsidRPr="006C179D">
              <w:rPr>
                <w:sz w:val="27"/>
                <w:szCs w:val="27"/>
                <w:lang w:val="vi-VN"/>
              </w:rPr>
              <w:t>642.29</w:t>
            </w:r>
          </w:p>
        </w:tc>
        <w:tc>
          <w:tcPr>
            <w:tcW w:w="914" w:type="dxa"/>
            <w:tcBorders>
              <w:top w:val="nil"/>
              <w:left w:val="nil"/>
              <w:bottom w:val="single" w:sz="4" w:space="0" w:color="auto"/>
              <w:right w:val="single" w:sz="4" w:space="0" w:color="auto"/>
            </w:tcBorders>
            <w:noWrap/>
            <w:vAlign w:val="center"/>
            <w:hideMark/>
          </w:tcPr>
          <w:p w14:paraId="5EAE1633" w14:textId="77777777" w:rsidR="00C00419" w:rsidRPr="006C179D" w:rsidRDefault="00C00419" w:rsidP="008C4F70">
            <w:pPr>
              <w:jc w:val="right"/>
              <w:rPr>
                <w:sz w:val="27"/>
                <w:szCs w:val="27"/>
                <w:lang w:val="vi-VN"/>
              </w:rPr>
            </w:pPr>
            <w:r w:rsidRPr="006C179D">
              <w:rPr>
                <w:sz w:val="27"/>
                <w:szCs w:val="27"/>
                <w:lang w:val="vi-VN"/>
              </w:rPr>
              <w:t>27.5%</w:t>
            </w:r>
          </w:p>
        </w:tc>
        <w:tc>
          <w:tcPr>
            <w:tcW w:w="3945" w:type="dxa"/>
            <w:tcBorders>
              <w:top w:val="nil"/>
              <w:left w:val="nil"/>
              <w:bottom w:val="single" w:sz="4" w:space="0" w:color="auto"/>
              <w:right w:val="single" w:sz="4" w:space="0" w:color="auto"/>
            </w:tcBorders>
            <w:noWrap/>
            <w:vAlign w:val="center"/>
            <w:hideMark/>
          </w:tcPr>
          <w:p w14:paraId="579699BD" w14:textId="77777777" w:rsidR="00C00419" w:rsidRPr="006C179D" w:rsidRDefault="00C00419" w:rsidP="008C4F70">
            <w:pPr>
              <w:rPr>
                <w:sz w:val="27"/>
                <w:szCs w:val="27"/>
                <w:lang w:val="vi-VN"/>
              </w:rPr>
            </w:pPr>
            <w:r w:rsidRPr="006C179D">
              <w:rPr>
                <w:sz w:val="27"/>
                <w:szCs w:val="27"/>
                <w:lang w:val="vi-VN"/>
              </w:rPr>
              <w:t>ĐD 500kV Bình Dương - Chơn Thành # 1</w:t>
            </w:r>
          </w:p>
        </w:tc>
      </w:tr>
      <w:tr w:rsidR="006C179D" w:rsidRPr="006C179D" w14:paraId="418BF8EF"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30C1BDD2" w14:textId="77777777" w:rsidR="00C00419" w:rsidRPr="006C179D" w:rsidRDefault="00C00419" w:rsidP="008C4F70">
            <w:pPr>
              <w:jc w:val="right"/>
              <w:rPr>
                <w:sz w:val="27"/>
                <w:szCs w:val="27"/>
                <w:lang w:val="vi-VN"/>
              </w:rPr>
            </w:pPr>
            <w:r w:rsidRPr="006C179D">
              <w:rPr>
                <w:sz w:val="27"/>
                <w:szCs w:val="27"/>
                <w:lang w:val="vi-VN"/>
              </w:rPr>
              <w:t>5</w:t>
            </w:r>
          </w:p>
        </w:tc>
        <w:tc>
          <w:tcPr>
            <w:tcW w:w="5387" w:type="dxa"/>
            <w:tcBorders>
              <w:top w:val="nil"/>
              <w:left w:val="nil"/>
              <w:bottom w:val="single" w:sz="4" w:space="0" w:color="auto"/>
              <w:right w:val="single" w:sz="4" w:space="0" w:color="auto"/>
            </w:tcBorders>
            <w:noWrap/>
            <w:vAlign w:val="center"/>
            <w:hideMark/>
          </w:tcPr>
          <w:p w14:paraId="139BE8EC" w14:textId="77777777" w:rsidR="00C00419" w:rsidRPr="006C179D" w:rsidRDefault="00C00419" w:rsidP="008C4F70">
            <w:pPr>
              <w:rPr>
                <w:sz w:val="27"/>
                <w:szCs w:val="27"/>
                <w:lang w:val="vi-VN"/>
              </w:rPr>
            </w:pPr>
            <w:r w:rsidRPr="006C179D">
              <w:rPr>
                <w:sz w:val="27"/>
                <w:szCs w:val="27"/>
                <w:lang w:val="vi-VN"/>
              </w:rPr>
              <w:t>MBA 500kV Tân Định # 1</w:t>
            </w:r>
          </w:p>
        </w:tc>
        <w:tc>
          <w:tcPr>
            <w:tcW w:w="1275" w:type="dxa"/>
            <w:tcBorders>
              <w:top w:val="nil"/>
              <w:left w:val="nil"/>
              <w:bottom w:val="single" w:sz="4" w:space="0" w:color="auto"/>
              <w:right w:val="single" w:sz="4" w:space="0" w:color="auto"/>
            </w:tcBorders>
            <w:noWrap/>
            <w:vAlign w:val="center"/>
            <w:hideMark/>
          </w:tcPr>
          <w:p w14:paraId="5F437216" w14:textId="77777777" w:rsidR="00C00419" w:rsidRPr="006C179D" w:rsidRDefault="00C00419" w:rsidP="008C4F70">
            <w:pPr>
              <w:jc w:val="right"/>
              <w:rPr>
                <w:sz w:val="27"/>
                <w:szCs w:val="27"/>
                <w:lang w:val="vi-VN"/>
              </w:rPr>
            </w:pPr>
            <w:r w:rsidRPr="006C179D">
              <w:rPr>
                <w:sz w:val="27"/>
                <w:szCs w:val="27"/>
                <w:lang w:val="vi-VN"/>
              </w:rPr>
              <w:t>899.52</w:t>
            </w:r>
          </w:p>
        </w:tc>
        <w:tc>
          <w:tcPr>
            <w:tcW w:w="993" w:type="dxa"/>
            <w:tcBorders>
              <w:top w:val="nil"/>
              <w:left w:val="nil"/>
              <w:bottom w:val="single" w:sz="4" w:space="0" w:color="auto"/>
              <w:right w:val="single" w:sz="4" w:space="0" w:color="auto"/>
            </w:tcBorders>
            <w:noWrap/>
            <w:vAlign w:val="center"/>
            <w:hideMark/>
          </w:tcPr>
          <w:p w14:paraId="397C935B" w14:textId="77777777" w:rsidR="00C00419" w:rsidRPr="006C179D" w:rsidRDefault="00C00419" w:rsidP="008C4F70">
            <w:pPr>
              <w:jc w:val="right"/>
              <w:rPr>
                <w:sz w:val="27"/>
                <w:szCs w:val="27"/>
                <w:lang w:val="vi-VN"/>
              </w:rPr>
            </w:pPr>
            <w:r w:rsidRPr="006C179D">
              <w:rPr>
                <w:sz w:val="27"/>
                <w:szCs w:val="27"/>
                <w:lang w:val="vi-VN"/>
              </w:rPr>
              <w:t>66.6%</w:t>
            </w:r>
          </w:p>
        </w:tc>
        <w:tc>
          <w:tcPr>
            <w:tcW w:w="1094" w:type="dxa"/>
            <w:tcBorders>
              <w:top w:val="nil"/>
              <w:left w:val="nil"/>
              <w:bottom w:val="single" w:sz="4" w:space="0" w:color="auto"/>
              <w:right w:val="single" w:sz="4" w:space="0" w:color="auto"/>
            </w:tcBorders>
            <w:noWrap/>
            <w:vAlign w:val="center"/>
            <w:hideMark/>
          </w:tcPr>
          <w:p w14:paraId="7B2DC9F8" w14:textId="77777777" w:rsidR="00C00419" w:rsidRPr="006C179D" w:rsidRDefault="00C00419" w:rsidP="008C4F70">
            <w:pPr>
              <w:jc w:val="right"/>
              <w:rPr>
                <w:sz w:val="27"/>
                <w:szCs w:val="27"/>
                <w:lang w:val="vi-VN"/>
              </w:rPr>
            </w:pPr>
            <w:r w:rsidRPr="006C179D">
              <w:rPr>
                <w:sz w:val="27"/>
                <w:szCs w:val="27"/>
                <w:lang w:val="vi-VN"/>
              </w:rPr>
              <w:t>1133.57</w:t>
            </w:r>
          </w:p>
        </w:tc>
        <w:tc>
          <w:tcPr>
            <w:tcW w:w="914" w:type="dxa"/>
            <w:tcBorders>
              <w:top w:val="nil"/>
              <w:left w:val="nil"/>
              <w:bottom w:val="single" w:sz="4" w:space="0" w:color="auto"/>
              <w:right w:val="single" w:sz="4" w:space="0" w:color="auto"/>
            </w:tcBorders>
            <w:noWrap/>
            <w:vAlign w:val="center"/>
            <w:hideMark/>
          </w:tcPr>
          <w:p w14:paraId="26AA2CFA" w14:textId="77777777" w:rsidR="00C00419" w:rsidRPr="006C179D" w:rsidRDefault="00C00419" w:rsidP="008C4F70">
            <w:pPr>
              <w:jc w:val="right"/>
              <w:rPr>
                <w:sz w:val="27"/>
                <w:szCs w:val="27"/>
                <w:lang w:val="vi-VN"/>
              </w:rPr>
            </w:pPr>
            <w:r w:rsidRPr="006C179D">
              <w:rPr>
                <w:sz w:val="27"/>
                <w:szCs w:val="27"/>
                <w:lang w:val="vi-VN"/>
              </w:rPr>
              <w:t>84.0%</w:t>
            </w:r>
          </w:p>
        </w:tc>
        <w:tc>
          <w:tcPr>
            <w:tcW w:w="3945" w:type="dxa"/>
            <w:tcBorders>
              <w:top w:val="nil"/>
              <w:left w:val="nil"/>
              <w:bottom w:val="single" w:sz="4" w:space="0" w:color="auto"/>
              <w:right w:val="single" w:sz="4" w:space="0" w:color="auto"/>
            </w:tcBorders>
            <w:noWrap/>
            <w:vAlign w:val="center"/>
            <w:hideMark/>
          </w:tcPr>
          <w:p w14:paraId="698C2C4A" w14:textId="77777777" w:rsidR="00C00419" w:rsidRPr="006C179D" w:rsidRDefault="00C00419" w:rsidP="008C4F70">
            <w:pPr>
              <w:rPr>
                <w:sz w:val="27"/>
                <w:szCs w:val="27"/>
                <w:lang w:val="vi-VN"/>
              </w:rPr>
            </w:pPr>
            <w:r w:rsidRPr="006C179D">
              <w:rPr>
                <w:sz w:val="27"/>
                <w:szCs w:val="27"/>
                <w:lang w:val="vi-VN"/>
              </w:rPr>
              <w:t>MBA 500kV Tân Định # 2</w:t>
            </w:r>
          </w:p>
        </w:tc>
      </w:tr>
      <w:tr w:rsidR="006C179D" w:rsidRPr="006C179D" w14:paraId="5B8477B5"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31D9D1CD" w14:textId="77777777" w:rsidR="00C00419" w:rsidRPr="006C179D" w:rsidRDefault="00C00419" w:rsidP="008C4F70">
            <w:pPr>
              <w:jc w:val="right"/>
              <w:rPr>
                <w:sz w:val="27"/>
                <w:szCs w:val="27"/>
                <w:lang w:val="vi-VN"/>
              </w:rPr>
            </w:pPr>
            <w:r w:rsidRPr="006C179D">
              <w:rPr>
                <w:sz w:val="27"/>
                <w:szCs w:val="27"/>
                <w:lang w:val="vi-VN"/>
              </w:rPr>
              <w:t>6</w:t>
            </w:r>
          </w:p>
        </w:tc>
        <w:tc>
          <w:tcPr>
            <w:tcW w:w="5387" w:type="dxa"/>
            <w:tcBorders>
              <w:top w:val="nil"/>
              <w:left w:val="nil"/>
              <w:bottom w:val="single" w:sz="4" w:space="0" w:color="auto"/>
              <w:right w:val="single" w:sz="4" w:space="0" w:color="auto"/>
            </w:tcBorders>
            <w:noWrap/>
            <w:vAlign w:val="center"/>
            <w:hideMark/>
          </w:tcPr>
          <w:p w14:paraId="0C526B4F" w14:textId="77777777" w:rsidR="00C00419" w:rsidRPr="006C179D" w:rsidRDefault="00C00419" w:rsidP="008C4F70">
            <w:pPr>
              <w:rPr>
                <w:sz w:val="27"/>
                <w:szCs w:val="27"/>
                <w:lang w:val="vi-VN"/>
              </w:rPr>
            </w:pPr>
            <w:r w:rsidRPr="006C179D">
              <w:rPr>
                <w:sz w:val="27"/>
                <w:szCs w:val="27"/>
                <w:lang w:val="vi-VN"/>
              </w:rPr>
              <w:t>MBA 500kV Tân Định # 2</w:t>
            </w:r>
          </w:p>
        </w:tc>
        <w:tc>
          <w:tcPr>
            <w:tcW w:w="1275" w:type="dxa"/>
            <w:tcBorders>
              <w:top w:val="nil"/>
              <w:left w:val="nil"/>
              <w:bottom w:val="single" w:sz="4" w:space="0" w:color="auto"/>
              <w:right w:val="single" w:sz="4" w:space="0" w:color="auto"/>
            </w:tcBorders>
            <w:noWrap/>
            <w:vAlign w:val="center"/>
            <w:hideMark/>
          </w:tcPr>
          <w:p w14:paraId="50EB7443" w14:textId="77777777" w:rsidR="00C00419" w:rsidRPr="006C179D" w:rsidRDefault="00C00419" w:rsidP="008C4F70">
            <w:pPr>
              <w:jc w:val="right"/>
              <w:rPr>
                <w:sz w:val="27"/>
                <w:szCs w:val="27"/>
                <w:lang w:val="vi-VN"/>
              </w:rPr>
            </w:pPr>
            <w:r w:rsidRPr="006C179D">
              <w:rPr>
                <w:sz w:val="27"/>
                <w:szCs w:val="27"/>
                <w:lang w:val="vi-VN"/>
              </w:rPr>
              <w:t>899.52</w:t>
            </w:r>
          </w:p>
        </w:tc>
        <w:tc>
          <w:tcPr>
            <w:tcW w:w="993" w:type="dxa"/>
            <w:tcBorders>
              <w:top w:val="nil"/>
              <w:left w:val="nil"/>
              <w:bottom w:val="single" w:sz="4" w:space="0" w:color="auto"/>
              <w:right w:val="single" w:sz="4" w:space="0" w:color="auto"/>
            </w:tcBorders>
            <w:noWrap/>
            <w:vAlign w:val="center"/>
            <w:hideMark/>
          </w:tcPr>
          <w:p w14:paraId="73D821E0" w14:textId="77777777" w:rsidR="00C00419" w:rsidRPr="006C179D" w:rsidRDefault="00C00419" w:rsidP="008C4F70">
            <w:pPr>
              <w:jc w:val="right"/>
              <w:rPr>
                <w:sz w:val="27"/>
                <w:szCs w:val="27"/>
                <w:lang w:val="vi-VN"/>
              </w:rPr>
            </w:pPr>
            <w:r w:rsidRPr="006C179D">
              <w:rPr>
                <w:sz w:val="27"/>
                <w:szCs w:val="27"/>
                <w:lang w:val="vi-VN"/>
              </w:rPr>
              <w:t>66.6%</w:t>
            </w:r>
          </w:p>
        </w:tc>
        <w:tc>
          <w:tcPr>
            <w:tcW w:w="1094" w:type="dxa"/>
            <w:tcBorders>
              <w:top w:val="nil"/>
              <w:left w:val="nil"/>
              <w:bottom w:val="single" w:sz="4" w:space="0" w:color="auto"/>
              <w:right w:val="single" w:sz="4" w:space="0" w:color="auto"/>
            </w:tcBorders>
            <w:noWrap/>
            <w:vAlign w:val="center"/>
            <w:hideMark/>
          </w:tcPr>
          <w:p w14:paraId="45989206" w14:textId="77777777" w:rsidR="00C00419" w:rsidRPr="006C179D" w:rsidRDefault="00C00419" w:rsidP="008C4F70">
            <w:pPr>
              <w:jc w:val="right"/>
              <w:rPr>
                <w:sz w:val="27"/>
                <w:szCs w:val="27"/>
                <w:lang w:val="vi-VN"/>
              </w:rPr>
            </w:pPr>
            <w:r w:rsidRPr="006C179D">
              <w:rPr>
                <w:sz w:val="27"/>
                <w:szCs w:val="27"/>
                <w:lang w:val="vi-VN"/>
              </w:rPr>
              <w:t>1133.58</w:t>
            </w:r>
          </w:p>
        </w:tc>
        <w:tc>
          <w:tcPr>
            <w:tcW w:w="914" w:type="dxa"/>
            <w:tcBorders>
              <w:top w:val="nil"/>
              <w:left w:val="nil"/>
              <w:bottom w:val="single" w:sz="4" w:space="0" w:color="auto"/>
              <w:right w:val="single" w:sz="4" w:space="0" w:color="auto"/>
            </w:tcBorders>
            <w:noWrap/>
            <w:vAlign w:val="center"/>
            <w:hideMark/>
          </w:tcPr>
          <w:p w14:paraId="0926CF91" w14:textId="77777777" w:rsidR="00C00419" w:rsidRPr="006C179D" w:rsidRDefault="00C00419" w:rsidP="008C4F70">
            <w:pPr>
              <w:jc w:val="right"/>
              <w:rPr>
                <w:sz w:val="27"/>
                <w:szCs w:val="27"/>
                <w:lang w:val="vi-VN"/>
              </w:rPr>
            </w:pPr>
            <w:r w:rsidRPr="006C179D">
              <w:rPr>
                <w:sz w:val="27"/>
                <w:szCs w:val="27"/>
                <w:lang w:val="vi-VN"/>
              </w:rPr>
              <w:t>84.0%</w:t>
            </w:r>
          </w:p>
        </w:tc>
        <w:tc>
          <w:tcPr>
            <w:tcW w:w="3945" w:type="dxa"/>
            <w:tcBorders>
              <w:top w:val="nil"/>
              <w:left w:val="nil"/>
              <w:bottom w:val="single" w:sz="4" w:space="0" w:color="auto"/>
              <w:right w:val="single" w:sz="4" w:space="0" w:color="auto"/>
            </w:tcBorders>
            <w:noWrap/>
            <w:vAlign w:val="center"/>
            <w:hideMark/>
          </w:tcPr>
          <w:p w14:paraId="30F5A9EB" w14:textId="77777777" w:rsidR="00C00419" w:rsidRPr="006C179D" w:rsidRDefault="00C00419" w:rsidP="008C4F70">
            <w:pPr>
              <w:rPr>
                <w:sz w:val="27"/>
                <w:szCs w:val="27"/>
                <w:lang w:val="vi-VN"/>
              </w:rPr>
            </w:pPr>
            <w:r w:rsidRPr="006C179D">
              <w:rPr>
                <w:sz w:val="27"/>
                <w:szCs w:val="27"/>
                <w:lang w:val="vi-VN"/>
              </w:rPr>
              <w:t>MBA 500kV Tân Định # 1</w:t>
            </w:r>
          </w:p>
        </w:tc>
      </w:tr>
      <w:tr w:rsidR="006C179D" w:rsidRPr="006C179D" w14:paraId="4A1EA057"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03F144B5" w14:textId="77777777" w:rsidR="00C00419" w:rsidRPr="006C179D" w:rsidRDefault="00C00419" w:rsidP="008C4F70">
            <w:pPr>
              <w:jc w:val="right"/>
              <w:rPr>
                <w:sz w:val="27"/>
                <w:szCs w:val="27"/>
                <w:lang w:val="vi-VN"/>
              </w:rPr>
            </w:pPr>
            <w:r w:rsidRPr="006C179D">
              <w:rPr>
                <w:sz w:val="27"/>
                <w:szCs w:val="27"/>
                <w:lang w:val="vi-VN"/>
              </w:rPr>
              <w:t>7</w:t>
            </w:r>
          </w:p>
        </w:tc>
        <w:tc>
          <w:tcPr>
            <w:tcW w:w="5387" w:type="dxa"/>
            <w:tcBorders>
              <w:top w:val="nil"/>
              <w:left w:val="nil"/>
              <w:bottom w:val="single" w:sz="4" w:space="0" w:color="auto"/>
              <w:right w:val="single" w:sz="4" w:space="0" w:color="auto"/>
            </w:tcBorders>
            <w:noWrap/>
            <w:vAlign w:val="center"/>
            <w:hideMark/>
          </w:tcPr>
          <w:p w14:paraId="59E58116" w14:textId="77777777" w:rsidR="00C00419" w:rsidRPr="006C179D" w:rsidRDefault="00C00419" w:rsidP="008C4F70">
            <w:pPr>
              <w:rPr>
                <w:sz w:val="27"/>
                <w:szCs w:val="27"/>
                <w:lang w:val="vi-VN"/>
              </w:rPr>
            </w:pPr>
            <w:r w:rsidRPr="006C179D">
              <w:rPr>
                <w:sz w:val="27"/>
                <w:szCs w:val="27"/>
                <w:lang w:val="vi-VN"/>
              </w:rPr>
              <w:t>MBA 500kV Cầu Bông # 1</w:t>
            </w:r>
          </w:p>
        </w:tc>
        <w:tc>
          <w:tcPr>
            <w:tcW w:w="1275" w:type="dxa"/>
            <w:tcBorders>
              <w:top w:val="nil"/>
              <w:left w:val="nil"/>
              <w:bottom w:val="single" w:sz="4" w:space="0" w:color="auto"/>
              <w:right w:val="single" w:sz="4" w:space="0" w:color="auto"/>
            </w:tcBorders>
            <w:noWrap/>
            <w:vAlign w:val="center"/>
            <w:hideMark/>
          </w:tcPr>
          <w:p w14:paraId="5495FEB6" w14:textId="77777777" w:rsidR="00C00419" w:rsidRPr="006C179D" w:rsidRDefault="00C00419" w:rsidP="008C4F70">
            <w:pPr>
              <w:jc w:val="right"/>
              <w:rPr>
                <w:sz w:val="27"/>
                <w:szCs w:val="27"/>
                <w:lang w:val="vi-VN"/>
              </w:rPr>
            </w:pPr>
            <w:r w:rsidRPr="006C179D">
              <w:rPr>
                <w:sz w:val="27"/>
                <w:szCs w:val="27"/>
                <w:lang w:val="vi-VN"/>
              </w:rPr>
              <w:t>644.77</w:t>
            </w:r>
          </w:p>
        </w:tc>
        <w:tc>
          <w:tcPr>
            <w:tcW w:w="993" w:type="dxa"/>
            <w:tcBorders>
              <w:top w:val="nil"/>
              <w:left w:val="nil"/>
              <w:bottom w:val="single" w:sz="4" w:space="0" w:color="auto"/>
              <w:right w:val="single" w:sz="4" w:space="0" w:color="auto"/>
            </w:tcBorders>
            <w:noWrap/>
            <w:vAlign w:val="center"/>
            <w:hideMark/>
          </w:tcPr>
          <w:p w14:paraId="19595E2B" w14:textId="77777777" w:rsidR="00C00419" w:rsidRPr="006C179D" w:rsidRDefault="00C00419" w:rsidP="008C4F70">
            <w:pPr>
              <w:jc w:val="right"/>
              <w:rPr>
                <w:sz w:val="27"/>
                <w:szCs w:val="27"/>
                <w:lang w:val="vi-VN"/>
              </w:rPr>
            </w:pPr>
            <w:r w:rsidRPr="006C179D">
              <w:rPr>
                <w:sz w:val="27"/>
                <w:szCs w:val="27"/>
                <w:lang w:val="vi-VN"/>
              </w:rPr>
              <w:t>71.6%</w:t>
            </w:r>
          </w:p>
        </w:tc>
        <w:tc>
          <w:tcPr>
            <w:tcW w:w="1094" w:type="dxa"/>
            <w:tcBorders>
              <w:top w:val="nil"/>
              <w:left w:val="nil"/>
              <w:bottom w:val="single" w:sz="4" w:space="0" w:color="auto"/>
              <w:right w:val="single" w:sz="4" w:space="0" w:color="auto"/>
            </w:tcBorders>
            <w:noWrap/>
            <w:vAlign w:val="center"/>
            <w:hideMark/>
          </w:tcPr>
          <w:p w14:paraId="147E4721" w14:textId="77777777" w:rsidR="00C00419" w:rsidRPr="006C179D" w:rsidRDefault="00C00419" w:rsidP="008C4F70">
            <w:pPr>
              <w:jc w:val="right"/>
              <w:rPr>
                <w:sz w:val="27"/>
                <w:szCs w:val="27"/>
                <w:lang w:val="vi-VN"/>
              </w:rPr>
            </w:pPr>
            <w:r w:rsidRPr="006C179D">
              <w:rPr>
                <w:sz w:val="27"/>
                <w:szCs w:val="27"/>
                <w:lang w:val="vi-VN"/>
              </w:rPr>
              <w:t>700</w:t>
            </w:r>
          </w:p>
        </w:tc>
        <w:tc>
          <w:tcPr>
            <w:tcW w:w="914" w:type="dxa"/>
            <w:tcBorders>
              <w:top w:val="nil"/>
              <w:left w:val="nil"/>
              <w:bottom w:val="single" w:sz="4" w:space="0" w:color="auto"/>
              <w:right w:val="single" w:sz="4" w:space="0" w:color="auto"/>
            </w:tcBorders>
            <w:noWrap/>
            <w:vAlign w:val="center"/>
            <w:hideMark/>
          </w:tcPr>
          <w:p w14:paraId="4B7B769C" w14:textId="77777777" w:rsidR="00C00419" w:rsidRPr="006C179D" w:rsidRDefault="00C00419" w:rsidP="008C4F70">
            <w:pPr>
              <w:jc w:val="right"/>
              <w:rPr>
                <w:sz w:val="27"/>
                <w:szCs w:val="27"/>
                <w:lang w:val="vi-VN"/>
              </w:rPr>
            </w:pPr>
            <w:r w:rsidRPr="006C179D">
              <w:rPr>
                <w:sz w:val="27"/>
                <w:szCs w:val="27"/>
                <w:lang w:val="vi-VN"/>
              </w:rPr>
              <w:t>77.8%</w:t>
            </w:r>
          </w:p>
        </w:tc>
        <w:tc>
          <w:tcPr>
            <w:tcW w:w="3945" w:type="dxa"/>
            <w:tcBorders>
              <w:top w:val="nil"/>
              <w:left w:val="nil"/>
              <w:bottom w:val="single" w:sz="4" w:space="0" w:color="auto"/>
              <w:right w:val="single" w:sz="4" w:space="0" w:color="auto"/>
            </w:tcBorders>
            <w:noWrap/>
            <w:vAlign w:val="center"/>
            <w:hideMark/>
          </w:tcPr>
          <w:p w14:paraId="5A820C4C" w14:textId="77777777" w:rsidR="00C00419" w:rsidRPr="006C179D" w:rsidRDefault="00C00419" w:rsidP="008C4F70">
            <w:pPr>
              <w:rPr>
                <w:sz w:val="27"/>
                <w:szCs w:val="27"/>
                <w:lang w:val="vi-VN"/>
              </w:rPr>
            </w:pPr>
            <w:r w:rsidRPr="006C179D">
              <w:rPr>
                <w:sz w:val="27"/>
                <w:szCs w:val="27"/>
                <w:lang w:val="vi-VN"/>
              </w:rPr>
              <w:t>MBA 500kV Cầu Bông # 2</w:t>
            </w:r>
          </w:p>
        </w:tc>
      </w:tr>
      <w:tr w:rsidR="006C179D" w:rsidRPr="006C179D" w14:paraId="6422C304"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13FA168E" w14:textId="77777777" w:rsidR="00C00419" w:rsidRPr="006C179D" w:rsidRDefault="00C00419" w:rsidP="008C4F70">
            <w:pPr>
              <w:jc w:val="right"/>
              <w:rPr>
                <w:sz w:val="27"/>
                <w:szCs w:val="27"/>
                <w:lang w:val="vi-VN"/>
              </w:rPr>
            </w:pPr>
            <w:r w:rsidRPr="006C179D">
              <w:rPr>
                <w:sz w:val="27"/>
                <w:szCs w:val="27"/>
                <w:lang w:val="vi-VN"/>
              </w:rPr>
              <w:t>8</w:t>
            </w:r>
          </w:p>
        </w:tc>
        <w:tc>
          <w:tcPr>
            <w:tcW w:w="5387" w:type="dxa"/>
            <w:tcBorders>
              <w:top w:val="nil"/>
              <w:left w:val="nil"/>
              <w:bottom w:val="single" w:sz="4" w:space="0" w:color="auto"/>
              <w:right w:val="single" w:sz="4" w:space="0" w:color="auto"/>
            </w:tcBorders>
            <w:noWrap/>
            <w:vAlign w:val="center"/>
            <w:hideMark/>
          </w:tcPr>
          <w:p w14:paraId="7C3FFD1B" w14:textId="77777777" w:rsidR="00C00419" w:rsidRPr="006C179D" w:rsidRDefault="00C00419" w:rsidP="008C4F70">
            <w:pPr>
              <w:rPr>
                <w:sz w:val="27"/>
                <w:szCs w:val="27"/>
                <w:lang w:val="vi-VN"/>
              </w:rPr>
            </w:pPr>
            <w:r w:rsidRPr="006C179D">
              <w:rPr>
                <w:sz w:val="27"/>
                <w:szCs w:val="27"/>
                <w:lang w:val="vi-VN"/>
              </w:rPr>
              <w:t>MBA 500kV Cầu Bông # 2</w:t>
            </w:r>
          </w:p>
        </w:tc>
        <w:tc>
          <w:tcPr>
            <w:tcW w:w="1275" w:type="dxa"/>
            <w:tcBorders>
              <w:top w:val="nil"/>
              <w:left w:val="nil"/>
              <w:bottom w:val="single" w:sz="4" w:space="0" w:color="auto"/>
              <w:right w:val="single" w:sz="4" w:space="0" w:color="auto"/>
            </w:tcBorders>
            <w:noWrap/>
            <w:vAlign w:val="center"/>
            <w:hideMark/>
          </w:tcPr>
          <w:p w14:paraId="3DDDE580" w14:textId="77777777" w:rsidR="00C00419" w:rsidRPr="006C179D" w:rsidRDefault="00C00419" w:rsidP="008C4F70">
            <w:pPr>
              <w:jc w:val="right"/>
              <w:rPr>
                <w:sz w:val="27"/>
                <w:szCs w:val="27"/>
                <w:lang w:val="vi-VN"/>
              </w:rPr>
            </w:pPr>
            <w:r w:rsidRPr="006C179D">
              <w:rPr>
                <w:sz w:val="27"/>
                <w:szCs w:val="27"/>
                <w:lang w:val="vi-VN"/>
              </w:rPr>
              <w:t>542.09</w:t>
            </w:r>
          </w:p>
        </w:tc>
        <w:tc>
          <w:tcPr>
            <w:tcW w:w="993" w:type="dxa"/>
            <w:tcBorders>
              <w:top w:val="nil"/>
              <w:left w:val="nil"/>
              <w:bottom w:val="single" w:sz="4" w:space="0" w:color="auto"/>
              <w:right w:val="single" w:sz="4" w:space="0" w:color="auto"/>
            </w:tcBorders>
            <w:noWrap/>
            <w:vAlign w:val="center"/>
            <w:hideMark/>
          </w:tcPr>
          <w:p w14:paraId="04BA4089" w14:textId="77777777" w:rsidR="00C00419" w:rsidRPr="006C179D" w:rsidRDefault="00C00419" w:rsidP="008C4F70">
            <w:pPr>
              <w:jc w:val="right"/>
              <w:rPr>
                <w:sz w:val="27"/>
                <w:szCs w:val="27"/>
                <w:lang w:val="vi-VN"/>
              </w:rPr>
            </w:pPr>
            <w:r w:rsidRPr="006C179D">
              <w:rPr>
                <w:sz w:val="27"/>
                <w:szCs w:val="27"/>
                <w:lang w:val="vi-VN"/>
              </w:rPr>
              <w:t>60.2%</w:t>
            </w:r>
          </w:p>
        </w:tc>
        <w:tc>
          <w:tcPr>
            <w:tcW w:w="1094" w:type="dxa"/>
            <w:tcBorders>
              <w:top w:val="nil"/>
              <w:left w:val="nil"/>
              <w:bottom w:val="single" w:sz="4" w:space="0" w:color="auto"/>
              <w:right w:val="single" w:sz="4" w:space="0" w:color="auto"/>
            </w:tcBorders>
            <w:noWrap/>
            <w:vAlign w:val="center"/>
            <w:hideMark/>
          </w:tcPr>
          <w:p w14:paraId="784A83DC" w14:textId="77777777" w:rsidR="00C00419" w:rsidRPr="006C179D" w:rsidRDefault="00C00419" w:rsidP="008C4F70">
            <w:pPr>
              <w:jc w:val="right"/>
              <w:rPr>
                <w:sz w:val="27"/>
                <w:szCs w:val="27"/>
                <w:lang w:val="vi-VN"/>
              </w:rPr>
            </w:pPr>
            <w:r w:rsidRPr="006C179D">
              <w:rPr>
                <w:sz w:val="27"/>
                <w:szCs w:val="27"/>
                <w:lang w:val="vi-VN"/>
              </w:rPr>
              <w:t>691.47</w:t>
            </w:r>
          </w:p>
        </w:tc>
        <w:tc>
          <w:tcPr>
            <w:tcW w:w="914" w:type="dxa"/>
            <w:tcBorders>
              <w:top w:val="nil"/>
              <w:left w:val="nil"/>
              <w:bottom w:val="single" w:sz="4" w:space="0" w:color="auto"/>
              <w:right w:val="single" w:sz="4" w:space="0" w:color="auto"/>
            </w:tcBorders>
            <w:noWrap/>
            <w:vAlign w:val="center"/>
            <w:hideMark/>
          </w:tcPr>
          <w:p w14:paraId="5DB182AF" w14:textId="77777777" w:rsidR="00C00419" w:rsidRPr="006C179D" w:rsidRDefault="00C00419" w:rsidP="008C4F70">
            <w:pPr>
              <w:jc w:val="right"/>
              <w:rPr>
                <w:sz w:val="27"/>
                <w:szCs w:val="27"/>
                <w:lang w:val="vi-VN"/>
              </w:rPr>
            </w:pPr>
            <w:r w:rsidRPr="006C179D">
              <w:rPr>
                <w:sz w:val="27"/>
                <w:szCs w:val="27"/>
                <w:lang w:val="vi-VN"/>
              </w:rPr>
              <w:t>76.8%</w:t>
            </w:r>
          </w:p>
        </w:tc>
        <w:tc>
          <w:tcPr>
            <w:tcW w:w="3945" w:type="dxa"/>
            <w:tcBorders>
              <w:top w:val="nil"/>
              <w:left w:val="nil"/>
              <w:bottom w:val="single" w:sz="4" w:space="0" w:color="auto"/>
              <w:right w:val="single" w:sz="4" w:space="0" w:color="auto"/>
            </w:tcBorders>
            <w:noWrap/>
            <w:vAlign w:val="center"/>
            <w:hideMark/>
          </w:tcPr>
          <w:p w14:paraId="7DEF65D6" w14:textId="77777777" w:rsidR="00C00419" w:rsidRPr="006C179D" w:rsidRDefault="00C00419" w:rsidP="008C4F70">
            <w:pPr>
              <w:rPr>
                <w:sz w:val="27"/>
                <w:szCs w:val="27"/>
                <w:lang w:val="vi-VN"/>
              </w:rPr>
            </w:pPr>
            <w:r w:rsidRPr="006C179D">
              <w:rPr>
                <w:sz w:val="27"/>
                <w:szCs w:val="27"/>
                <w:lang w:val="vi-VN"/>
              </w:rPr>
              <w:t>MBA 500kV Cầu Bông # 3</w:t>
            </w:r>
          </w:p>
        </w:tc>
      </w:tr>
      <w:tr w:rsidR="006C179D" w:rsidRPr="006C179D" w14:paraId="5728DE4F"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24A06F75" w14:textId="77777777" w:rsidR="00C00419" w:rsidRPr="006C179D" w:rsidRDefault="00C00419" w:rsidP="008C4F70">
            <w:pPr>
              <w:jc w:val="right"/>
              <w:rPr>
                <w:sz w:val="27"/>
                <w:szCs w:val="27"/>
                <w:lang w:val="vi-VN"/>
              </w:rPr>
            </w:pPr>
            <w:r w:rsidRPr="006C179D">
              <w:rPr>
                <w:sz w:val="27"/>
                <w:szCs w:val="27"/>
                <w:lang w:val="vi-VN"/>
              </w:rPr>
              <w:t>9</w:t>
            </w:r>
          </w:p>
        </w:tc>
        <w:tc>
          <w:tcPr>
            <w:tcW w:w="5387" w:type="dxa"/>
            <w:tcBorders>
              <w:top w:val="nil"/>
              <w:left w:val="nil"/>
              <w:bottom w:val="single" w:sz="4" w:space="0" w:color="auto"/>
              <w:right w:val="single" w:sz="4" w:space="0" w:color="auto"/>
            </w:tcBorders>
            <w:noWrap/>
            <w:vAlign w:val="center"/>
            <w:hideMark/>
          </w:tcPr>
          <w:p w14:paraId="39E0B0C6" w14:textId="77777777" w:rsidR="00C00419" w:rsidRPr="006C179D" w:rsidRDefault="00C00419" w:rsidP="008C4F70">
            <w:pPr>
              <w:rPr>
                <w:sz w:val="27"/>
                <w:szCs w:val="27"/>
                <w:lang w:val="vi-VN"/>
              </w:rPr>
            </w:pPr>
            <w:r w:rsidRPr="006C179D">
              <w:rPr>
                <w:sz w:val="27"/>
                <w:szCs w:val="27"/>
                <w:lang w:val="vi-VN"/>
              </w:rPr>
              <w:t>MBA 500kV Cầu Bông # 3</w:t>
            </w:r>
          </w:p>
        </w:tc>
        <w:tc>
          <w:tcPr>
            <w:tcW w:w="1275" w:type="dxa"/>
            <w:tcBorders>
              <w:top w:val="nil"/>
              <w:left w:val="nil"/>
              <w:bottom w:val="single" w:sz="4" w:space="0" w:color="auto"/>
              <w:right w:val="single" w:sz="4" w:space="0" w:color="auto"/>
            </w:tcBorders>
            <w:noWrap/>
            <w:vAlign w:val="center"/>
            <w:hideMark/>
          </w:tcPr>
          <w:p w14:paraId="7BEA6A87" w14:textId="77777777" w:rsidR="00C00419" w:rsidRPr="006C179D" w:rsidRDefault="00C00419" w:rsidP="008C4F70">
            <w:pPr>
              <w:jc w:val="right"/>
              <w:rPr>
                <w:sz w:val="27"/>
                <w:szCs w:val="27"/>
                <w:lang w:val="vi-VN"/>
              </w:rPr>
            </w:pPr>
            <w:r w:rsidRPr="006C179D">
              <w:rPr>
                <w:sz w:val="27"/>
                <w:szCs w:val="27"/>
                <w:lang w:val="vi-VN"/>
              </w:rPr>
              <w:t>542.09</w:t>
            </w:r>
          </w:p>
        </w:tc>
        <w:tc>
          <w:tcPr>
            <w:tcW w:w="993" w:type="dxa"/>
            <w:tcBorders>
              <w:top w:val="nil"/>
              <w:left w:val="nil"/>
              <w:bottom w:val="single" w:sz="4" w:space="0" w:color="auto"/>
              <w:right w:val="single" w:sz="4" w:space="0" w:color="auto"/>
            </w:tcBorders>
            <w:noWrap/>
            <w:vAlign w:val="center"/>
            <w:hideMark/>
          </w:tcPr>
          <w:p w14:paraId="6B05ABA3" w14:textId="77777777" w:rsidR="00C00419" w:rsidRPr="006C179D" w:rsidRDefault="00C00419" w:rsidP="008C4F70">
            <w:pPr>
              <w:jc w:val="right"/>
              <w:rPr>
                <w:sz w:val="27"/>
                <w:szCs w:val="27"/>
                <w:lang w:val="vi-VN"/>
              </w:rPr>
            </w:pPr>
            <w:r w:rsidRPr="006C179D">
              <w:rPr>
                <w:sz w:val="27"/>
                <w:szCs w:val="27"/>
                <w:lang w:val="vi-VN"/>
              </w:rPr>
              <w:t>60.2%</w:t>
            </w:r>
          </w:p>
        </w:tc>
        <w:tc>
          <w:tcPr>
            <w:tcW w:w="1094" w:type="dxa"/>
            <w:tcBorders>
              <w:top w:val="nil"/>
              <w:left w:val="nil"/>
              <w:bottom w:val="single" w:sz="4" w:space="0" w:color="auto"/>
              <w:right w:val="single" w:sz="4" w:space="0" w:color="auto"/>
            </w:tcBorders>
            <w:noWrap/>
            <w:vAlign w:val="center"/>
            <w:hideMark/>
          </w:tcPr>
          <w:p w14:paraId="539669F3" w14:textId="77777777" w:rsidR="00C00419" w:rsidRPr="006C179D" w:rsidRDefault="00C00419" w:rsidP="008C4F70">
            <w:pPr>
              <w:jc w:val="right"/>
              <w:rPr>
                <w:sz w:val="27"/>
                <w:szCs w:val="27"/>
                <w:lang w:val="vi-VN"/>
              </w:rPr>
            </w:pPr>
            <w:r w:rsidRPr="006C179D">
              <w:rPr>
                <w:sz w:val="27"/>
                <w:szCs w:val="27"/>
                <w:lang w:val="vi-VN"/>
              </w:rPr>
              <w:t>691.47</w:t>
            </w:r>
          </w:p>
        </w:tc>
        <w:tc>
          <w:tcPr>
            <w:tcW w:w="914" w:type="dxa"/>
            <w:tcBorders>
              <w:top w:val="nil"/>
              <w:left w:val="nil"/>
              <w:bottom w:val="single" w:sz="4" w:space="0" w:color="auto"/>
              <w:right w:val="single" w:sz="4" w:space="0" w:color="auto"/>
            </w:tcBorders>
            <w:noWrap/>
            <w:vAlign w:val="center"/>
            <w:hideMark/>
          </w:tcPr>
          <w:p w14:paraId="4C6B721B" w14:textId="77777777" w:rsidR="00C00419" w:rsidRPr="006C179D" w:rsidRDefault="00C00419" w:rsidP="008C4F70">
            <w:pPr>
              <w:jc w:val="right"/>
              <w:rPr>
                <w:sz w:val="27"/>
                <w:szCs w:val="27"/>
                <w:lang w:val="vi-VN"/>
              </w:rPr>
            </w:pPr>
            <w:r w:rsidRPr="006C179D">
              <w:rPr>
                <w:sz w:val="27"/>
                <w:szCs w:val="27"/>
                <w:lang w:val="vi-VN"/>
              </w:rPr>
              <w:t>76.8%</w:t>
            </w:r>
          </w:p>
        </w:tc>
        <w:tc>
          <w:tcPr>
            <w:tcW w:w="3945" w:type="dxa"/>
            <w:tcBorders>
              <w:top w:val="nil"/>
              <w:left w:val="nil"/>
              <w:bottom w:val="single" w:sz="4" w:space="0" w:color="auto"/>
              <w:right w:val="single" w:sz="4" w:space="0" w:color="auto"/>
            </w:tcBorders>
            <w:noWrap/>
            <w:vAlign w:val="center"/>
            <w:hideMark/>
          </w:tcPr>
          <w:p w14:paraId="5105660D" w14:textId="77777777" w:rsidR="00C00419" w:rsidRPr="006C179D" w:rsidRDefault="00C00419" w:rsidP="008C4F70">
            <w:pPr>
              <w:rPr>
                <w:sz w:val="27"/>
                <w:szCs w:val="27"/>
                <w:lang w:val="vi-VN"/>
              </w:rPr>
            </w:pPr>
            <w:r w:rsidRPr="006C179D">
              <w:rPr>
                <w:sz w:val="27"/>
                <w:szCs w:val="27"/>
                <w:lang w:val="vi-VN"/>
              </w:rPr>
              <w:t>MBA 500kV Cầu Bông # 2</w:t>
            </w:r>
          </w:p>
        </w:tc>
      </w:tr>
      <w:tr w:rsidR="006C179D" w:rsidRPr="006C179D" w14:paraId="68A6EB14"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55E55184" w14:textId="77777777" w:rsidR="00C00419" w:rsidRPr="006C179D" w:rsidRDefault="00C00419" w:rsidP="008C4F70">
            <w:pPr>
              <w:jc w:val="right"/>
              <w:rPr>
                <w:sz w:val="27"/>
                <w:szCs w:val="27"/>
                <w:lang w:val="vi-VN"/>
              </w:rPr>
            </w:pPr>
            <w:r w:rsidRPr="006C179D">
              <w:rPr>
                <w:sz w:val="27"/>
                <w:szCs w:val="27"/>
                <w:lang w:val="vi-VN"/>
              </w:rPr>
              <w:t>10</w:t>
            </w:r>
          </w:p>
        </w:tc>
        <w:tc>
          <w:tcPr>
            <w:tcW w:w="5387" w:type="dxa"/>
            <w:tcBorders>
              <w:top w:val="nil"/>
              <w:left w:val="nil"/>
              <w:bottom w:val="single" w:sz="4" w:space="0" w:color="auto"/>
              <w:right w:val="single" w:sz="4" w:space="0" w:color="auto"/>
            </w:tcBorders>
            <w:noWrap/>
            <w:vAlign w:val="center"/>
            <w:hideMark/>
          </w:tcPr>
          <w:p w14:paraId="59752678" w14:textId="77777777" w:rsidR="00C00419" w:rsidRPr="006C179D" w:rsidRDefault="00C00419" w:rsidP="008C4F70">
            <w:pPr>
              <w:rPr>
                <w:sz w:val="27"/>
                <w:szCs w:val="27"/>
                <w:lang w:val="vi-VN"/>
              </w:rPr>
            </w:pPr>
            <w:r w:rsidRPr="006C179D">
              <w:rPr>
                <w:sz w:val="27"/>
                <w:szCs w:val="27"/>
                <w:lang w:val="vi-VN"/>
              </w:rPr>
              <w:t>ĐD 220kV Tân Định 500kV - Mỹ Phước # 1</w:t>
            </w:r>
          </w:p>
        </w:tc>
        <w:tc>
          <w:tcPr>
            <w:tcW w:w="1275" w:type="dxa"/>
            <w:tcBorders>
              <w:top w:val="nil"/>
              <w:left w:val="nil"/>
              <w:bottom w:val="single" w:sz="4" w:space="0" w:color="auto"/>
              <w:right w:val="single" w:sz="4" w:space="0" w:color="auto"/>
            </w:tcBorders>
            <w:noWrap/>
            <w:vAlign w:val="center"/>
            <w:hideMark/>
          </w:tcPr>
          <w:p w14:paraId="7E51AA8C" w14:textId="77777777" w:rsidR="00C00419" w:rsidRPr="006C179D" w:rsidRDefault="00C00419" w:rsidP="008C4F70">
            <w:pPr>
              <w:jc w:val="right"/>
              <w:rPr>
                <w:sz w:val="27"/>
                <w:szCs w:val="27"/>
                <w:lang w:val="vi-VN"/>
              </w:rPr>
            </w:pPr>
            <w:r w:rsidRPr="006C179D">
              <w:rPr>
                <w:sz w:val="27"/>
                <w:szCs w:val="27"/>
                <w:lang w:val="vi-VN"/>
              </w:rPr>
              <w:t>208.98</w:t>
            </w:r>
          </w:p>
        </w:tc>
        <w:tc>
          <w:tcPr>
            <w:tcW w:w="993" w:type="dxa"/>
            <w:tcBorders>
              <w:top w:val="nil"/>
              <w:left w:val="nil"/>
              <w:bottom w:val="single" w:sz="4" w:space="0" w:color="auto"/>
              <w:right w:val="single" w:sz="4" w:space="0" w:color="auto"/>
            </w:tcBorders>
            <w:noWrap/>
            <w:vAlign w:val="center"/>
            <w:hideMark/>
          </w:tcPr>
          <w:p w14:paraId="1E08BEB6" w14:textId="77777777" w:rsidR="00C00419" w:rsidRPr="006C179D" w:rsidRDefault="00C00419" w:rsidP="008C4F70">
            <w:pPr>
              <w:jc w:val="right"/>
              <w:rPr>
                <w:sz w:val="27"/>
                <w:szCs w:val="27"/>
                <w:lang w:val="vi-VN"/>
              </w:rPr>
            </w:pPr>
            <w:r w:rsidRPr="006C179D">
              <w:rPr>
                <w:sz w:val="27"/>
                <w:szCs w:val="27"/>
                <w:lang w:val="vi-VN"/>
              </w:rPr>
              <w:t>34.2%</w:t>
            </w:r>
          </w:p>
        </w:tc>
        <w:tc>
          <w:tcPr>
            <w:tcW w:w="1094" w:type="dxa"/>
            <w:tcBorders>
              <w:top w:val="nil"/>
              <w:left w:val="nil"/>
              <w:bottom w:val="single" w:sz="4" w:space="0" w:color="auto"/>
              <w:right w:val="single" w:sz="4" w:space="0" w:color="auto"/>
            </w:tcBorders>
            <w:noWrap/>
            <w:vAlign w:val="center"/>
            <w:hideMark/>
          </w:tcPr>
          <w:p w14:paraId="50891DB7" w14:textId="77777777" w:rsidR="00C00419" w:rsidRPr="006C179D" w:rsidRDefault="00C00419" w:rsidP="008C4F70">
            <w:pPr>
              <w:jc w:val="right"/>
              <w:rPr>
                <w:sz w:val="27"/>
                <w:szCs w:val="27"/>
                <w:lang w:val="vi-VN"/>
              </w:rPr>
            </w:pPr>
            <w:r w:rsidRPr="006C179D">
              <w:rPr>
                <w:sz w:val="27"/>
                <w:szCs w:val="27"/>
                <w:lang w:val="vi-VN"/>
              </w:rPr>
              <w:t>353.26</w:t>
            </w:r>
          </w:p>
        </w:tc>
        <w:tc>
          <w:tcPr>
            <w:tcW w:w="914" w:type="dxa"/>
            <w:tcBorders>
              <w:top w:val="nil"/>
              <w:left w:val="nil"/>
              <w:bottom w:val="single" w:sz="4" w:space="0" w:color="auto"/>
              <w:right w:val="single" w:sz="4" w:space="0" w:color="auto"/>
            </w:tcBorders>
            <w:noWrap/>
            <w:vAlign w:val="center"/>
            <w:hideMark/>
          </w:tcPr>
          <w:p w14:paraId="3745C7E7" w14:textId="77777777" w:rsidR="00C00419" w:rsidRPr="006C179D" w:rsidRDefault="00C00419" w:rsidP="008C4F70">
            <w:pPr>
              <w:jc w:val="right"/>
              <w:rPr>
                <w:sz w:val="27"/>
                <w:szCs w:val="27"/>
                <w:lang w:val="vi-VN"/>
              </w:rPr>
            </w:pPr>
            <w:r w:rsidRPr="006C179D">
              <w:rPr>
                <w:sz w:val="27"/>
                <w:szCs w:val="27"/>
                <w:lang w:val="vi-VN"/>
              </w:rPr>
              <w:t>57.7%</w:t>
            </w:r>
          </w:p>
        </w:tc>
        <w:tc>
          <w:tcPr>
            <w:tcW w:w="3945" w:type="dxa"/>
            <w:tcBorders>
              <w:top w:val="nil"/>
              <w:left w:val="nil"/>
              <w:bottom w:val="single" w:sz="4" w:space="0" w:color="auto"/>
              <w:right w:val="single" w:sz="4" w:space="0" w:color="auto"/>
            </w:tcBorders>
            <w:noWrap/>
            <w:vAlign w:val="center"/>
            <w:hideMark/>
          </w:tcPr>
          <w:p w14:paraId="0B12BB45" w14:textId="77777777" w:rsidR="00C00419" w:rsidRPr="006C179D" w:rsidRDefault="00C00419" w:rsidP="008C4F70">
            <w:pPr>
              <w:rPr>
                <w:sz w:val="27"/>
                <w:szCs w:val="27"/>
                <w:lang w:val="vi-VN"/>
              </w:rPr>
            </w:pPr>
            <w:r w:rsidRPr="006C179D">
              <w:rPr>
                <w:sz w:val="27"/>
                <w:szCs w:val="27"/>
                <w:lang w:val="vi-VN"/>
              </w:rPr>
              <w:t>MBA 500kV Chơn Thành # 1</w:t>
            </w:r>
          </w:p>
        </w:tc>
      </w:tr>
      <w:tr w:rsidR="006C179D" w:rsidRPr="006C179D" w14:paraId="59E4BDDC"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66955420" w14:textId="77777777" w:rsidR="00C00419" w:rsidRPr="006C179D" w:rsidRDefault="00C00419" w:rsidP="008C4F70">
            <w:pPr>
              <w:jc w:val="right"/>
              <w:rPr>
                <w:sz w:val="27"/>
                <w:szCs w:val="27"/>
                <w:lang w:val="vi-VN"/>
              </w:rPr>
            </w:pPr>
            <w:r w:rsidRPr="006C179D">
              <w:rPr>
                <w:sz w:val="27"/>
                <w:szCs w:val="27"/>
                <w:lang w:val="vi-VN"/>
              </w:rPr>
              <w:t>11</w:t>
            </w:r>
          </w:p>
        </w:tc>
        <w:tc>
          <w:tcPr>
            <w:tcW w:w="5387" w:type="dxa"/>
            <w:tcBorders>
              <w:top w:val="nil"/>
              <w:left w:val="nil"/>
              <w:bottom w:val="single" w:sz="4" w:space="0" w:color="auto"/>
              <w:right w:val="single" w:sz="4" w:space="0" w:color="auto"/>
            </w:tcBorders>
            <w:noWrap/>
            <w:vAlign w:val="center"/>
            <w:hideMark/>
          </w:tcPr>
          <w:p w14:paraId="09C9451E" w14:textId="77777777" w:rsidR="00C00419" w:rsidRPr="006C179D" w:rsidRDefault="00C00419" w:rsidP="008C4F70">
            <w:pPr>
              <w:rPr>
                <w:sz w:val="27"/>
                <w:szCs w:val="27"/>
                <w:lang w:val="vi-VN"/>
              </w:rPr>
            </w:pPr>
            <w:r w:rsidRPr="006C179D">
              <w:rPr>
                <w:sz w:val="27"/>
                <w:szCs w:val="27"/>
                <w:lang w:val="vi-VN"/>
              </w:rPr>
              <w:t>ĐD 220kV Tân Định 500kV - Bình Hòa # 1</w:t>
            </w:r>
          </w:p>
        </w:tc>
        <w:tc>
          <w:tcPr>
            <w:tcW w:w="1275" w:type="dxa"/>
            <w:tcBorders>
              <w:top w:val="nil"/>
              <w:left w:val="nil"/>
              <w:bottom w:val="single" w:sz="4" w:space="0" w:color="auto"/>
              <w:right w:val="single" w:sz="4" w:space="0" w:color="auto"/>
            </w:tcBorders>
            <w:noWrap/>
            <w:vAlign w:val="center"/>
            <w:hideMark/>
          </w:tcPr>
          <w:p w14:paraId="096D3C2F" w14:textId="77777777" w:rsidR="00C00419" w:rsidRPr="006C179D" w:rsidRDefault="00C00419" w:rsidP="008C4F70">
            <w:pPr>
              <w:jc w:val="right"/>
              <w:rPr>
                <w:sz w:val="27"/>
                <w:szCs w:val="27"/>
                <w:lang w:val="vi-VN"/>
              </w:rPr>
            </w:pPr>
            <w:r w:rsidRPr="006C179D">
              <w:rPr>
                <w:sz w:val="27"/>
                <w:szCs w:val="27"/>
                <w:lang w:val="vi-VN"/>
              </w:rPr>
              <w:t>280.43</w:t>
            </w:r>
          </w:p>
        </w:tc>
        <w:tc>
          <w:tcPr>
            <w:tcW w:w="993" w:type="dxa"/>
            <w:tcBorders>
              <w:top w:val="nil"/>
              <w:left w:val="nil"/>
              <w:bottom w:val="single" w:sz="4" w:space="0" w:color="auto"/>
              <w:right w:val="single" w:sz="4" w:space="0" w:color="auto"/>
            </w:tcBorders>
            <w:noWrap/>
            <w:vAlign w:val="center"/>
            <w:hideMark/>
          </w:tcPr>
          <w:p w14:paraId="3EAA97F6" w14:textId="77777777" w:rsidR="00C00419" w:rsidRPr="006C179D" w:rsidRDefault="00C00419" w:rsidP="008C4F70">
            <w:pPr>
              <w:jc w:val="right"/>
              <w:rPr>
                <w:sz w:val="27"/>
                <w:szCs w:val="27"/>
                <w:lang w:val="vi-VN"/>
              </w:rPr>
            </w:pPr>
            <w:r w:rsidRPr="006C179D">
              <w:rPr>
                <w:sz w:val="27"/>
                <w:szCs w:val="27"/>
                <w:lang w:val="vi-VN"/>
              </w:rPr>
              <w:t>32.3%</w:t>
            </w:r>
          </w:p>
        </w:tc>
        <w:tc>
          <w:tcPr>
            <w:tcW w:w="1094" w:type="dxa"/>
            <w:tcBorders>
              <w:top w:val="nil"/>
              <w:left w:val="nil"/>
              <w:bottom w:val="single" w:sz="4" w:space="0" w:color="auto"/>
              <w:right w:val="single" w:sz="4" w:space="0" w:color="auto"/>
            </w:tcBorders>
            <w:noWrap/>
            <w:vAlign w:val="center"/>
            <w:hideMark/>
          </w:tcPr>
          <w:p w14:paraId="31949DBF" w14:textId="77777777" w:rsidR="00C00419" w:rsidRPr="006C179D" w:rsidRDefault="00C00419" w:rsidP="008C4F70">
            <w:pPr>
              <w:jc w:val="right"/>
              <w:rPr>
                <w:sz w:val="27"/>
                <w:szCs w:val="27"/>
                <w:lang w:val="vi-VN"/>
              </w:rPr>
            </w:pPr>
            <w:r w:rsidRPr="006C179D">
              <w:rPr>
                <w:sz w:val="27"/>
                <w:szCs w:val="27"/>
                <w:lang w:val="vi-VN"/>
              </w:rPr>
              <w:t>400.62</w:t>
            </w:r>
          </w:p>
        </w:tc>
        <w:tc>
          <w:tcPr>
            <w:tcW w:w="914" w:type="dxa"/>
            <w:tcBorders>
              <w:top w:val="nil"/>
              <w:left w:val="nil"/>
              <w:bottom w:val="single" w:sz="4" w:space="0" w:color="auto"/>
              <w:right w:val="single" w:sz="4" w:space="0" w:color="auto"/>
            </w:tcBorders>
            <w:noWrap/>
            <w:vAlign w:val="center"/>
            <w:hideMark/>
          </w:tcPr>
          <w:p w14:paraId="2D747903" w14:textId="77777777" w:rsidR="00C00419" w:rsidRPr="006C179D" w:rsidRDefault="00C00419" w:rsidP="008C4F70">
            <w:pPr>
              <w:jc w:val="right"/>
              <w:rPr>
                <w:sz w:val="27"/>
                <w:szCs w:val="27"/>
                <w:lang w:val="vi-VN"/>
              </w:rPr>
            </w:pPr>
            <w:r w:rsidRPr="006C179D">
              <w:rPr>
                <w:sz w:val="27"/>
                <w:szCs w:val="27"/>
                <w:lang w:val="vi-VN"/>
              </w:rPr>
              <w:t>46.1%</w:t>
            </w:r>
          </w:p>
        </w:tc>
        <w:tc>
          <w:tcPr>
            <w:tcW w:w="3945" w:type="dxa"/>
            <w:tcBorders>
              <w:top w:val="nil"/>
              <w:left w:val="nil"/>
              <w:bottom w:val="single" w:sz="4" w:space="0" w:color="auto"/>
              <w:right w:val="single" w:sz="4" w:space="0" w:color="auto"/>
            </w:tcBorders>
            <w:noWrap/>
            <w:vAlign w:val="center"/>
            <w:hideMark/>
          </w:tcPr>
          <w:p w14:paraId="68532CA6" w14:textId="77777777" w:rsidR="00C00419" w:rsidRPr="006C179D" w:rsidRDefault="00C00419" w:rsidP="008C4F70">
            <w:pPr>
              <w:rPr>
                <w:sz w:val="27"/>
                <w:szCs w:val="27"/>
                <w:lang w:val="vi-VN"/>
              </w:rPr>
            </w:pPr>
            <w:r w:rsidRPr="006C179D">
              <w:rPr>
                <w:sz w:val="27"/>
                <w:szCs w:val="27"/>
                <w:lang w:val="vi-VN"/>
              </w:rPr>
              <w:t>ĐD 220kV Bình Hòa - Tân Định 500kV # 2</w:t>
            </w:r>
          </w:p>
        </w:tc>
      </w:tr>
      <w:tr w:rsidR="006C179D" w:rsidRPr="006C179D" w14:paraId="15D91793"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37548DCB" w14:textId="77777777" w:rsidR="00C00419" w:rsidRPr="006C179D" w:rsidRDefault="00C00419" w:rsidP="008C4F70">
            <w:pPr>
              <w:jc w:val="right"/>
              <w:rPr>
                <w:sz w:val="27"/>
                <w:szCs w:val="27"/>
                <w:lang w:val="vi-VN"/>
              </w:rPr>
            </w:pPr>
            <w:r w:rsidRPr="006C179D">
              <w:rPr>
                <w:sz w:val="27"/>
                <w:szCs w:val="27"/>
                <w:lang w:val="vi-VN"/>
              </w:rPr>
              <w:t>12</w:t>
            </w:r>
          </w:p>
        </w:tc>
        <w:tc>
          <w:tcPr>
            <w:tcW w:w="5387" w:type="dxa"/>
            <w:tcBorders>
              <w:top w:val="nil"/>
              <w:left w:val="nil"/>
              <w:bottom w:val="single" w:sz="4" w:space="0" w:color="auto"/>
              <w:right w:val="single" w:sz="4" w:space="0" w:color="auto"/>
            </w:tcBorders>
            <w:noWrap/>
            <w:vAlign w:val="center"/>
            <w:hideMark/>
          </w:tcPr>
          <w:p w14:paraId="41D07BAA" w14:textId="77777777" w:rsidR="00C00419" w:rsidRPr="006C179D" w:rsidRDefault="00C00419" w:rsidP="008C4F70">
            <w:pPr>
              <w:rPr>
                <w:sz w:val="27"/>
                <w:szCs w:val="27"/>
                <w:lang w:val="vi-VN"/>
              </w:rPr>
            </w:pPr>
            <w:r w:rsidRPr="006C179D">
              <w:rPr>
                <w:sz w:val="27"/>
                <w:szCs w:val="27"/>
                <w:lang w:val="vi-VN"/>
              </w:rPr>
              <w:t>ĐD 220kV Tân Định 500kV - Bình Hòa # 2</w:t>
            </w:r>
          </w:p>
        </w:tc>
        <w:tc>
          <w:tcPr>
            <w:tcW w:w="1275" w:type="dxa"/>
            <w:tcBorders>
              <w:top w:val="nil"/>
              <w:left w:val="nil"/>
              <w:bottom w:val="single" w:sz="4" w:space="0" w:color="auto"/>
              <w:right w:val="single" w:sz="4" w:space="0" w:color="auto"/>
            </w:tcBorders>
            <w:noWrap/>
            <w:vAlign w:val="center"/>
            <w:hideMark/>
          </w:tcPr>
          <w:p w14:paraId="7624F734" w14:textId="77777777" w:rsidR="00C00419" w:rsidRPr="006C179D" w:rsidRDefault="00C00419" w:rsidP="008C4F70">
            <w:pPr>
              <w:jc w:val="right"/>
              <w:rPr>
                <w:sz w:val="27"/>
                <w:szCs w:val="27"/>
                <w:lang w:val="vi-VN"/>
              </w:rPr>
            </w:pPr>
            <w:r w:rsidRPr="006C179D">
              <w:rPr>
                <w:sz w:val="27"/>
                <w:szCs w:val="27"/>
                <w:lang w:val="vi-VN"/>
              </w:rPr>
              <w:t>280.43</w:t>
            </w:r>
          </w:p>
        </w:tc>
        <w:tc>
          <w:tcPr>
            <w:tcW w:w="993" w:type="dxa"/>
            <w:tcBorders>
              <w:top w:val="nil"/>
              <w:left w:val="nil"/>
              <w:bottom w:val="single" w:sz="4" w:space="0" w:color="auto"/>
              <w:right w:val="single" w:sz="4" w:space="0" w:color="auto"/>
            </w:tcBorders>
            <w:noWrap/>
            <w:vAlign w:val="center"/>
            <w:hideMark/>
          </w:tcPr>
          <w:p w14:paraId="032C8CEA" w14:textId="77777777" w:rsidR="00C00419" w:rsidRPr="006C179D" w:rsidRDefault="00C00419" w:rsidP="008C4F70">
            <w:pPr>
              <w:jc w:val="right"/>
              <w:rPr>
                <w:sz w:val="27"/>
                <w:szCs w:val="27"/>
                <w:lang w:val="vi-VN"/>
              </w:rPr>
            </w:pPr>
            <w:r w:rsidRPr="006C179D">
              <w:rPr>
                <w:sz w:val="27"/>
                <w:szCs w:val="27"/>
                <w:lang w:val="vi-VN"/>
              </w:rPr>
              <w:t>32.3%</w:t>
            </w:r>
          </w:p>
        </w:tc>
        <w:tc>
          <w:tcPr>
            <w:tcW w:w="1094" w:type="dxa"/>
            <w:tcBorders>
              <w:top w:val="nil"/>
              <w:left w:val="nil"/>
              <w:bottom w:val="single" w:sz="4" w:space="0" w:color="auto"/>
              <w:right w:val="single" w:sz="4" w:space="0" w:color="auto"/>
            </w:tcBorders>
            <w:noWrap/>
            <w:vAlign w:val="center"/>
            <w:hideMark/>
          </w:tcPr>
          <w:p w14:paraId="5F26ACC5" w14:textId="77777777" w:rsidR="00C00419" w:rsidRPr="006C179D" w:rsidRDefault="00C00419" w:rsidP="008C4F70">
            <w:pPr>
              <w:jc w:val="right"/>
              <w:rPr>
                <w:sz w:val="27"/>
                <w:szCs w:val="27"/>
                <w:lang w:val="vi-VN"/>
              </w:rPr>
            </w:pPr>
            <w:r w:rsidRPr="006C179D">
              <w:rPr>
                <w:sz w:val="27"/>
                <w:szCs w:val="27"/>
                <w:lang w:val="vi-VN"/>
              </w:rPr>
              <w:t>400.62</w:t>
            </w:r>
          </w:p>
        </w:tc>
        <w:tc>
          <w:tcPr>
            <w:tcW w:w="914" w:type="dxa"/>
            <w:tcBorders>
              <w:top w:val="nil"/>
              <w:left w:val="nil"/>
              <w:bottom w:val="single" w:sz="4" w:space="0" w:color="auto"/>
              <w:right w:val="single" w:sz="4" w:space="0" w:color="auto"/>
            </w:tcBorders>
            <w:noWrap/>
            <w:vAlign w:val="center"/>
            <w:hideMark/>
          </w:tcPr>
          <w:p w14:paraId="69BEF182" w14:textId="77777777" w:rsidR="00C00419" w:rsidRPr="006C179D" w:rsidRDefault="00C00419" w:rsidP="008C4F70">
            <w:pPr>
              <w:jc w:val="right"/>
              <w:rPr>
                <w:sz w:val="27"/>
                <w:szCs w:val="27"/>
                <w:lang w:val="vi-VN"/>
              </w:rPr>
            </w:pPr>
            <w:r w:rsidRPr="006C179D">
              <w:rPr>
                <w:sz w:val="27"/>
                <w:szCs w:val="27"/>
                <w:lang w:val="vi-VN"/>
              </w:rPr>
              <w:t>46.1%</w:t>
            </w:r>
          </w:p>
        </w:tc>
        <w:tc>
          <w:tcPr>
            <w:tcW w:w="3945" w:type="dxa"/>
            <w:tcBorders>
              <w:top w:val="nil"/>
              <w:left w:val="nil"/>
              <w:bottom w:val="single" w:sz="4" w:space="0" w:color="auto"/>
              <w:right w:val="single" w:sz="4" w:space="0" w:color="auto"/>
            </w:tcBorders>
            <w:noWrap/>
            <w:vAlign w:val="center"/>
            <w:hideMark/>
          </w:tcPr>
          <w:p w14:paraId="5D44074E" w14:textId="77777777" w:rsidR="00C00419" w:rsidRPr="006C179D" w:rsidRDefault="00C00419" w:rsidP="008C4F70">
            <w:pPr>
              <w:rPr>
                <w:sz w:val="27"/>
                <w:szCs w:val="27"/>
                <w:lang w:val="vi-VN"/>
              </w:rPr>
            </w:pPr>
            <w:r w:rsidRPr="006C179D">
              <w:rPr>
                <w:sz w:val="27"/>
                <w:szCs w:val="27"/>
                <w:lang w:val="vi-VN"/>
              </w:rPr>
              <w:t>ĐD 220kV Bình Hòa - Tân Định 500kV # 1</w:t>
            </w:r>
          </w:p>
        </w:tc>
      </w:tr>
      <w:tr w:rsidR="006C179D" w:rsidRPr="006C179D" w14:paraId="30B0C742"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446A2CE2" w14:textId="77777777" w:rsidR="00C00419" w:rsidRPr="006C179D" w:rsidRDefault="00C00419" w:rsidP="008C4F70">
            <w:pPr>
              <w:jc w:val="right"/>
              <w:rPr>
                <w:sz w:val="27"/>
                <w:szCs w:val="27"/>
                <w:lang w:val="vi-VN"/>
              </w:rPr>
            </w:pPr>
            <w:r w:rsidRPr="006C179D">
              <w:rPr>
                <w:sz w:val="27"/>
                <w:szCs w:val="27"/>
                <w:lang w:val="vi-VN"/>
              </w:rPr>
              <w:t>13</w:t>
            </w:r>
          </w:p>
        </w:tc>
        <w:tc>
          <w:tcPr>
            <w:tcW w:w="5387" w:type="dxa"/>
            <w:tcBorders>
              <w:top w:val="nil"/>
              <w:left w:val="nil"/>
              <w:bottom w:val="single" w:sz="4" w:space="0" w:color="auto"/>
              <w:right w:val="single" w:sz="4" w:space="0" w:color="auto"/>
            </w:tcBorders>
            <w:noWrap/>
            <w:vAlign w:val="center"/>
            <w:hideMark/>
          </w:tcPr>
          <w:p w14:paraId="3848A2B5" w14:textId="77777777" w:rsidR="00C00419" w:rsidRPr="006C179D" w:rsidRDefault="00C00419" w:rsidP="008C4F70">
            <w:pPr>
              <w:rPr>
                <w:sz w:val="27"/>
                <w:szCs w:val="27"/>
                <w:lang w:val="vi-VN"/>
              </w:rPr>
            </w:pPr>
            <w:r w:rsidRPr="006C179D">
              <w:rPr>
                <w:sz w:val="27"/>
                <w:szCs w:val="27"/>
                <w:lang w:val="vi-VN"/>
              </w:rPr>
              <w:t>ĐD 220kV Tân Định 500kV - Bến Cát # 1</w:t>
            </w:r>
          </w:p>
        </w:tc>
        <w:tc>
          <w:tcPr>
            <w:tcW w:w="1275" w:type="dxa"/>
            <w:tcBorders>
              <w:top w:val="nil"/>
              <w:left w:val="nil"/>
              <w:bottom w:val="single" w:sz="4" w:space="0" w:color="auto"/>
              <w:right w:val="single" w:sz="4" w:space="0" w:color="auto"/>
            </w:tcBorders>
            <w:noWrap/>
            <w:vAlign w:val="center"/>
            <w:hideMark/>
          </w:tcPr>
          <w:p w14:paraId="5596D3F7" w14:textId="77777777" w:rsidR="00C00419" w:rsidRPr="006C179D" w:rsidRDefault="00C00419" w:rsidP="008C4F70">
            <w:pPr>
              <w:jc w:val="right"/>
              <w:rPr>
                <w:sz w:val="27"/>
                <w:szCs w:val="27"/>
                <w:lang w:val="vi-VN"/>
              </w:rPr>
            </w:pPr>
            <w:r w:rsidRPr="006C179D">
              <w:rPr>
                <w:sz w:val="27"/>
                <w:szCs w:val="27"/>
                <w:lang w:val="vi-VN"/>
              </w:rPr>
              <w:t>266.97</w:t>
            </w:r>
          </w:p>
        </w:tc>
        <w:tc>
          <w:tcPr>
            <w:tcW w:w="993" w:type="dxa"/>
            <w:tcBorders>
              <w:top w:val="nil"/>
              <w:left w:val="nil"/>
              <w:bottom w:val="single" w:sz="4" w:space="0" w:color="auto"/>
              <w:right w:val="single" w:sz="4" w:space="0" w:color="auto"/>
            </w:tcBorders>
            <w:noWrap/>
            <w:vAlign w:val="center"/>
            <w:hideMark/>
          </w:tcPr>
          <w:p w14:paraId="164E9F3F" w14:textId="77777777" w:rsidR="00C00419" w:rsidRPr="006C179D" w:rsidRDefault="00C00419" w:rsidP="008C4F70">
            <w:pPr>
              <w:jc w:val="right"/>
              <w:rPr>
                <w:sz w:val="27"/>
                <w:szCs w:val="27"/>
                <w:lang w:val="vi-VN"/>
              </w:rPr>
            </w:pPr>
            <w:r w:rsidRPr="006C179D">
              <w:rPr>
                <w:sz w:val="27"/>
                <w:szCs w:val="27"/>
                <w:lang w:val="vi-VN"/>
              </w:rPr>
              <w:t>43.6%</w:t>
            </w:r>
          </w:p>
        </w:tc>
        <w:tc>
          <w:tcPr>
            <w:tcW w:w="1094" w:type="dxa"/>
            <w:tcBorders>
              <w:top w:val="nil"/>
              <w:left w:val="nil"/>
              <w:bottom w:val="single" w:sz="4" w:space="0" w:color="auto"/>
              <w:right w:val="single" w:sz="4" w:space="0" w:color="auto"/>
            </w:tcBorders>
            <w:noWrap/>
            <w:vAlign w:val="center"/>
            <w:hideMark/>
          </w:tcPr>
          <w:p w14:paraId="613FF8AB" w14:textId="77777777" w:rsidR="00C00419" w:rsidRPr="006C179D" w:rsidRDefault="00C00419" w:rsidP="008C4F70">
            <w:pPr>
              <w:jc w:val="right"/>
              <w:rPr>
                <w:sz w:val="27"/>
                <w:szCs w:val="27"/>
                <w:lang w:val="vi-VN"/>
              </w:rPr>
            </w:pPr>
            <w:r w:rsidRPr="006C179D">
              <w:rPr>
                <w:sz w:val="27"/>
                <w:szCs w:val="27"/>
                <w:lang w:val="vi-VN"/>
              </w:rPr>
              <w:t>349.53</w:t>
            </w:r>
          </w:p>
        </w:tc>
        <w:tc>
          <w:tcPr>
            <w:tcW w:w="914" w:type="dxa"/>
            <w:tcBorders>
              <w:top w:val="nil"/>
              <w:left w:val="nil"/>
              <w:bottom w:val="single" w:sz="4" w:space="0" w:color="auto"/>
              <w:right w:val="single" w:sz="4" w:space="0" w:color="auto"/>
            </w:tcBorders>
            <w:noWrap/>
            <w:vAlign w:val="center"/>
            <w:hideMark/>
          </w:tcPr>
          <w:p w14:paraId="6E33AE95" w14:textId="77777777" w:rsidR="00C00419" w:rsidRPr="006C179D" w:rsidRDefault="00C00419" w:rsidP="008C4F70">
            <w:pPr>
              <w:jc w:val="right"/>
              <w:rPr>
                <w:sz w:val="27"/>
                <w:szCs w:val="27"/>
                <w:lang w:val="vi-VN"/>
              </w:rPr>
            </w:pPr>
            <w:r w:rsidRPr="006C179D">
              <w:rPr>
                <w:sz w:val="27"/>
                <w:szCs w:val="27"/>
                <w:lang w:val="vi-VN"/>
              </w:rPr>
              <w:t>57.1%</w:t>
            </w:r>
          </w:p>
        </w:tc>
        <w:tc>
          <w:tcPr>
            <w:tcW w:w="3945" w:type="dxa"/>
            <w:tcBorders>
              <w:top w:val="nil"/>
              <w:left w:val="nil"/>
              <w:bottom w:val="single" w:sz="4" w:space="0" w:color="auto"/>
              <w:right w:val="single" w:sz="4" w:space="0" w:color="auto"/>
            </w:tcBorders>
            <w:noWrap/>
            <w:vAlign w:val="center"/>
            <w:hideMark/>
          </w:tcPr>
          <w:p w14:paraId="4FBD6AA3" w14:textId="77777777" w:rsidR="00C00419" w:rsidRPr="006C179D" w:rsidRDefault="00C00419" w:rsidP="008C4F70">
            <w:pPr>
              <w:rPr>
                <w:sz w:val="27"/>
                <w:szCs w:val="27"/>
                <w:lang w:val="vi-VN"/>
              </w:rPr>
            </w:pPr>
            <w:r w:rsidRPr="006C179D">
              <w:rPr>
                <w:sz w:val="27"/>
                <w:szCs w:val="27"/>
                <w:lang w:val="vi-VN"/>
              </w:rPr>
              <w:t>MBA 500kV Bình Dương 2  # 1</w:t>
            </w:r>
          </w:p>
        </w:tc>
      </w:tr>
      <w:tr w:rsidR="006C179D" w:rsidRPr="006C179D" w14:paraId="76169401"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08D8F2DE" w14:textId="77777777" w:rsidR="00C00419" w:rsidRPr="006C179D" w:rsidRDefault="00C00419" w:rsidP="008C4F70">
            <w:pPr>
              <w:rPr>
                <w:sz w:val="27"/>
                <w:szCs w:val="27"/>
                <w:lang w:val="vi-VN"/>
              </w:rPr>
            </w:pPr>
            <w:r w:rsidRPr="006C179D">
              <w:rPr>
                <w:sz w:val="27"/>
                <w:szCs w:val="27"/>
                <w:lang w:val="vi-VN"/>
              </w:rPr>
              <w:t> </w:t>
            </w:r>
          </w:p>
        </w:tc>
        <w:tc>
          <w:tcPr>
            <w:tcW w:w="13608" w:type="dxa"/>
            <w:gridSpan w:val="6"/>
            <w:tcBorders>
              <w:top w:val="single" w:sz="4" w:space="0" w:color="auto"/>
              <w:left w:val="nil"/>
              <w:bottom w:val="single" w:sz="4" w:space="0" w:color="auto"/>
              <w:right w:val="single" w:sz="4" w:space="0" w:color="000000"/>
            </w:tcBorders>
            <w:shd w:val="clear" w:color="000000" w:fill="F2F2F2"/>
            <w:noWrap/>
            <w:vAlign w:val="center"/>
            <w:hideMark/>
          </w:tcPr>
          <w:p w14:paraId="05E9D17E" w14:textId="77777777" w:rsidR="00C00419" w:rsidRPr="006C179D" w:rsidRDefault="00C00419" w:rsidP="008C4F70">
            <w:pPr>
              <w:jc w:val="center"/>
              <w:rPr>
                <w:b/>
                <w:bCs/>
                <w:sz w:val="27"/>
                <w:szCs w:val="27"/>
                <w:lang w:val="vi-VN"/>
              </w:rPr>
            </w:pPr>
            <w:r w:rsidRPr="006C179D">
              <w:rPr>
                <w:b/>
                <w:bCs/>
                <w:sz w:val="27"/>
                <w:szCs w:val="27"/>
                <w:lang w:val="vi-VN"/>
              </w:rPr>
              <w:t>Kết quả tính toán TLCS năm 2035 - Phụ tải cực đại - Mùa khô</w:t>
            </w:r>
          </w:p>
        </w:tc>
      </w:tr>
      <w:tr w:rsidR="006C179D" w:rsidRPr="006C179D" w14:paraId="416E2CEA"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5B38E445" w14:textId="77777777" w:rsidR="00C00419" w:rsidRPr="006C179D" w:rsidRDefault="00C00419" w:rsidP="008C4F70">
            <w:pPr>
              <w:jc w:val="right"/>
              <w:rPr>
                <w:sz w:val="27"/>
                <w:szCs w:val="27"/>
                <w:lang w:val="vi-VN"/>
              </w:rPr>
            </w:pPr>
            <w:r w:rsidRPr="006C179D">
              <w:rPr>
                <w:sz w:val="27"/>
                <w:szCs w:val="27"/>
                <w:lang w:val="vi-VN"/>
              </w:rPr>
              <w:t>1</w:t>
            </w:r>
          </w:p>
        </w:tc>
        <w:tc>
          <w:tcPr>
            <w:tcW w:w="5387" w:type="dxa"/>
            <w:tcBorders>
              <w:top w:val="nil"/>
              <w:left w:val="nil"/>
              <w:bottom w:val="single" w:sz="4" w:space="0" w:color="auto"/>
              <w:right w:val="single" w:sz="4" w:space="0" w:color="auto"/>
            </w:tcBorders>
            <w:noWrap/>
            <w:vAlign w:val="center"/>
            <w:hideMark/>
          </w:tcPr>
          <w:p w14:paraId="309A194A" w14:textId="77777777" w:rsidR="00C00419" w:rsidRPr="006C179D" w:rsidRDefault="00C00419" w:rsidP="008C4F70">
            <w:pPr>
              <w:rPr>
                <w:sz w:val="27"/>
                <w:szCs w:val="27"/>
                <w:lang w:val="vi-VN"/>
              </w:rPr>
            </w:pPr>
            <w:r w:rsidRPr="006C179D">
              <w:rPr>
                <w:sz w:val="27"/>
                <w:szCs w:val="27"/>
                <w:lang w:val="vi-VN"/>
              </w:rPr>
              <w:t>ĐD 500kV Tân Định - Tụ Di Linh đi Tân Định # 1</w:t>
            </w:r>
          </w:p>
        </w:tc>
        <w:tc>
          <w:tcPr>
            <w:tcW w:w="1275" w:type="dxa"/>
            <w:tcBorders>
              <w:top w:val="nil"/>
              <w:left w:val="nil"/>
              <w:bottom w:val="single" w:sz="4" w:space="0" w:color="auto"/>
              <w:right w:val="single" w:sz="4" w:space="0" w:color="auto"/>
            </w:tcBorders>
            <w:noWrap/>
            <w:vAlign w:val="center"/>
            <w:hideMark/>
          </w:tcPr>
          <w:p w14:paraId="22C8E6C7" w14:textId="77777777" w:rsidR="00C00419" w:rsidRPr="006C179D" w:rsidRDefault="00C00419" w:rsidP="008C4F70">
            <w:pPr>
              <w:jc w:val="right"/>
              <w:rPr>
                <w:sz w:val="27"/>
                <w:szCs w:val="27"/>
                <w:lang w:val="vi-VN"/>
              </w:rPr>
            </w:pPr>
            <w:r w:rsidRPr="006C179D">
              <w:rPr>
                <w:sz w:val="27"/>
                <w:szCs w:val="27"/>
                <w:lang w:val="vi-VN"/>
              </w:rPr>
              <w:t>1305.64</w:t>
            </w:r>
          </w:p>
        </w:tc>
        <w:tc>
          <w:tcPr>
            <w:tcW w:w="993" w:type="dxa"/>
            <w:tcBorders>
              <w:top w:val="nil"/>
              <w:left w:val="nil"/>
              <w:bottom w:val="single" w:sz="4" w:space="0" w:color="auto"/>
              <w:right w:val="single" w:sz="4" w:space="0" w:color="auto"/>
            </w:tcBorders>
            <w:noWrap/>
            <w:vAlign w:val="center"/>
            <w:hideMark/>
          </w:tcPr>
          <w:p w14:paraId="104A314B" w14:textId="77777777" w:rsidR="00C00419" w:rsidRPr="006C179D" w:rsidRDefault="00C00419" w:rsidP="008C4F70">
            <w:pPr>
              <w:jc w:val="right"/>
              <w:rPr>
                <w:sz w:val="27"/>
                <w:szCs w:val="27"/>
                <w:lang w:val="vi-VN"/>
              </w:rPr>
            </w:pPr>
            <w:r w:rsidRPr="006C179D">
              <w:rPr>
                <w:sz w:val="27"/>
                <w:szCs w:val="27"/>
                <w:lang w:val="vi-VN"/>
              </w:rPr>
              <w:t>56.0%</w:t>
            </w:r>
          </w:p>
        </w:tc>
        <w:tc>
          <w:tcPr>
            <w:tcW w:w="1094" w:type="dxa"/>
            <w:tcBorders>
              <w:top w:val="nil"/>
              <w:left w:val="nil"/>
              <w:bottom w:val="single" w:sz="4" w:space="0" w:color="auto"/>
              <w:right w:val="single" w:sz="4" w:space="0" w:color="auto"/>
            </w:tcBorders>
            <w:noWrap/>
            <w:vAlign w:val="center"/>
            <w:hideMark/>
          </w:tcPr>
          <w:p w14:paraId="0951CB4A" w14:textId="77777777" w:rsidR="00C00419" w:rsidRPr="006C179D" w:rsidRDefault="00C00419" w:rsidP="008C4F70">
            <w:pPr>
              <w:jc w:val="right"/>
              <w:rPr>
                <w:sz w:val="27"/>
                <w:szCs w:val="27"/>
                <w:lang w:val="vi-VN"/>
              </w:rPr>
            </w:pPr>
            <w:r w:rsidRPr="006C179D">
              <w:rPr>
                <w:sz w:val="27"/>
                <w:szCs w:val="27"/>
                <w:lang w:val="vi-VN"/>
              </w:rPr>
              <w:t>1447.75</w:t>
            </w:r>
          </w:p>
        </w:tc>
        <w:tc>
          <w:tcPr>
            <w:tcW w:w="914" w:type="dxa"/>
            <w:tcBorders>
              <w:top w:val="nil"/>
              <w:left w:val="nil"/>
              <w:bottom w:val="single" w:sz="4" w:space="0" w:color="auto"/>
              <w:right w:val="single" w:sz="4" w:space="0" w:color="auto"/>
            </w:tcBorders>
            <w:noWrap/>
            <w:vAlign w:val="center"/>
            <w:hideMark/>
          </w:tcPr>
          <w:p w14:paraId="21F07C79" w14:textId="77777777" w:rsidR="00C00419" w:rsidRPr="006C179D" w:rsidRDefault="00C00419" w:rsidP="008C4F70">
            <w:pPr>
              <w:jc w:val="right"/>
              <w:rPr>
                <w:sz w:val="27"/>
                <w:szCs w:val="27"/>
                <w:lang w:val="vi-VN"/>
              </w:rPr>
            </w:pPr>
            <w:r w:rsidRPr="006C179D">
              <w:rPr>
                <w:sz w:val="27"/>
                <w:szCs w:val="27"/>
                <w:lang w:val="vi-VN"/>
              </w:rPr>
              <w:t>62.1%</w:t>
            </w:r>
          </w:p>
        </w:tc>
        <w:tc>
          <w:tcPr>
            <w:tcW w:w="3945" w:type="dxa"/>
            <w:tcBorders>
              <w:top w:val="nil"/>
              <w:left w:val="nil"/>
              <w:bottom w:val="single" w:sz="4" w:space="0" w:color="auto"/>
              <w:right w:val="single" w:sz="4" w:space="0" w:color="auto"/>
            </w:tcBorders>
            <w:noWrap/>
            <w:vAlign w:val="center"/>
            <w:hideMark/>
          </w:tcPr>
          <w:p w14:paraId="21E3F657" w14:textId="77777777" w:rsidR="00C00419" w:rsidRPr="006C179D" w:rsidRDefault="00C00419" w:rsidP="008C4F70">
            <w:pPr>
              <w:rPr>
                <w:sz w:val="27"/>
                <w:szCs w:val="27"/>
                <w:lang w:val="vi-VN"/>
              </w:rPr>
            </w:pPr>
            <w:r w:rsidRPr="006C179D">
              <w:rPr>
                <w:sz w:val="27"/>
                <w:szCs w:val="27"/>
                <w:lang w:val="vi-VN"/>
              </w:rPr>
              <w:t>ĐD 500kV LNG Cà Ná - Bình Dương # 1</w:t>
            </w:r>
          </w:p>
        </w:tc>
      </w:tr>
      <w:tr w:rsidR="006C179D" w:rsidRPr="006C179D" w14:paraId="553F24F2"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3ABDE786" w14:textId="77777777" w:rsidR="00C00419" w:rsidRPr="006C179D" w:rsidRDefault="00C00419" w:rsidP="008C4F70">
            <w:pPr>
              <w:jc w:val="right"/>
              <w:rPr>
                <w:sz w:val="27"/>
                <w:szCs w:val="27"/>
                <w:lang w:val="vi-VN"/>
              </w:rPr>
            </w:pPr>
            <w:r w:rsidRPr="006C179D">
              <w:rPr>
                <w:sz w:val="27"/>
                <w:szCs w:val="27"/>
                <w:lang w:val="vi-VN"/>
              </w:rPr>
              <w:lastRenderedPageBreak/>
              <w:t>2</w:t>
            </w:r>
          </w:p>
        </w:tc>
        <w:tc>
          <w:tcPr>
            <w:tcW w:w="5387" w:type="dxa"/>
            <w:tcBorders>
              <w:top w:val="nil"/>
              <w:left w:val="nil"/>
              <w:bottom w:val="single" w:sz="4" w:space="0" w:color="auto"/>
              <w:right w:val="single" w:sz="4" w:space="0" w:color="auto"/>
            </w:tcBorders>
            <w:noWrap/>
            <w:vAlign w:val="center"/>
            <w:hideMark/>
          </w:tcPr>
          <w:p w14:paraId="2267C358" w14:textId="77777777" w:rsidR="00C00419" w:rsidRPr="006C179D" w:rsidRDefault="00C00419" w:rsidP="008C4F70">
            <w:pPr>
              <w:rPr>
                <w:sz w:val="27"/>
                <w:szCs w:val="27"/>
                <w:lang w:val="vi-VN"/>
              </w:rPr>
            </w:pPr>
            <w:r w:rsidRPr="006C179D">
              <w:rPr>
                <w:sz w:val="27"/>
                <w:szCs w:val="27"/>
                <w:lang w:val="vi-VN"/>
              </w:rPr>
              <w:t>ĐD 500kV Tân Định - ĐMT KN Trị An # 1</w:t>
            </w:r>
          </w:p>
        </w:tc>
        <w:tc>
          <w:tcPr>
            <w:tcW w:w="1275" w:type="dxa"/>
            <w:tcBorders>
              <w:top w:val="nil"/>
              <w:left w:val="nil"/>
              <w:bottom w:val="single" w:sz="4" w:space="0" w:color="auto"/>
              <w:right w:val="single" w:sz="4" w:space="0" w:color="auto"/>
            </w:tcBorders>
            <w:noWrap/>
            <w:vAlign w:val="center"/>
            <w:hideMark/>
          </w:tcPr>
          <w:p w14:paraId="01BDBB46" w14:textId="77777777" w:rsidR="00C00419" w:rsidRPr="006C179D" w:rsidRDefault="00C00419" w:rsidP="008C4F70">
            <w:pPr>
              <w:jc w:val="right"/>
              <w:rPr>
                <w:sz w:val="27"/>
                <w:szCs w:val="27"/>
                <w:lang w:val="vi-VN"/>
              </w:rPr>
            </w:pPr>
            <w:r w:rsidRPr="006C179D">
              <w:rPr>
                <w:sz w:val="27"/>
                <w:szCs w:val="27"/>
                <w:lang w:val="vi-VN"/>
              </w:rPr>
              <w:t>121.5</w:t>
            </w:r>
          </w:p>
        </w:tc>
        <w:tc>
          <w:tcPr>
            <w:tcW w:w="993" w:type="dxa"/>
            <w:tcBorders>
              <w:top w:val="nil"/>
              <w:left w:val="nil"/>
              <w:bottom w:val="single" w:sz="4" w:space="0" w:color="auto"/>
              <w:right w:val="single" w:sz="4" w:space="0" w:color="auto"/>
            </w:tcBorders>
            <w:noWrap/>
            <w:vAlign w:val="center"/>
            <w:hideMark/>
          </w:tcPr>
          <w:p w14:paraId="66C617A9" w14:textId="77777777" w:rsidR="00C00419" w:rsidRPr="006C179D" w:rsidRDefault="00C00419" w:rsidP="008C4F70">
            <w:pPr>
              <w:jc w:val="right"/>
              <w:rPr>
                <w:sz w:val="27"/>
                <w:szCs w:val="27"/>
                <w:lang w:val="vi-VN"/>
              </w:rPr>
            </w:pPr>
            <w:r w:rsidRPr="006C179D">
              <w:rPr>
                <w:sz w:val="27"/>
                <w:szCs w:val="27"/>
                <w:lang w:val="vi-VN"/>
              </w:rPr>
              <w:t>5.2%</w:t>
            </w:r>
          </w:p>
        </w:tc>
        <w:tc>
          <w:tcPr>
            <w:tcW w:w="1094" w:type="dxa"/>
            <w:tcBorders>
              <w:top w:val="nil"/>
              <w:left w:val="nil"/>
              <w:bottom w:val="single" w:sz="4" w:space="0" w:color="auto"/>
              <w:right w:val="single" w:sz="4" w:space="0" w:color="auto"/>
            </w:tcBorders>
            <w:noWrap/>
            <w:vAlign w:val="center"/>
            <w:hideMark/>
          </w:tcPr>
          <w:p w14:paraId="5886A72E" w14:textId="77777777" w:rsidR="00C00419" w:rsidRPr="006C179D" w:rsidRDefault="00C00419" w:rsidP="008C4F70">
            <w:pPr>
              <w:jc w:val="right"/>
              <w:rPr>
                <w:sz w:val="27"/>
                <w:szCs w:val="27"/>
                <w:lang w:val="vi-VN"/>
              </w:rPr>
            </w:pPr>
            <w:r w:rsidRPr="006C179D">
              <w:rPr>
                <w:sz w:val="27"/>
                <w:szCs w:val="27"/>
                <w:lang w:val="vi-VN"/>
              </w:rPr>
              <w:t>314.26</w:t>
            </w:r>
          </w:p>
        </w:tc>
        <w:tc>
          <w:tcPr>
            <w:tcW w:w="914" w:type="dxa"/>
            <w:tcBorders>
              <w:top w:val="nil"/>
              <w:left w:val="nil"/>
              <w:bottom w:val="single" w:sz="4" w:space="0" w:color="auto"/>
              <w:right w:val="single" w:sz="4" w:space="0" w:color="auto"/>
            </w:tcBorders>
            <w:noWrap/>
            <w:vAlign w:val="center"/>
            <w:hideMark/>
          </w:tcPr>
          <w:p w14:paraId="40C8790F" w14:textId="77777777" w:rsidR="00C00419" w:rsidRPr="006C179D" w:rsidRDefault="00C00419" w:rsidP="008C4F70">
            <w:pPr>
              <w:jc w:val="right"/>
              <w:rPr>
                <w:sz w:val="27"/>
                <w:szCs w:val="27"/>
                <w:lang w:val="vi-VN"/>
              </w:rPr>
            </w:pPr>
            <w:r w:rsidRPr="006C179D">
              <w:rPr>
                <w:sz w:val="27"/>
                <w:szCs w:val="27"/>
                <w:lang w:val="vi-VN"/>
              </w:rPr>
              <w:t>13.5%</w:t>
            </w:r>
          </w:p>
        </w:tc>
        <w:tc>
          <w:tcPr>
            <w:tcW w:w="3945" w:type="dxa"/>
            <w:tcBorders>
              <w:top w:val="nil"/>
              <w:left w:val="nil"/>
              <w:bottom w:val="single" w:sz="4" w:space="0" w:color="auto"/>
              <w:right w:val="single" w:sz="4" w:space="0" w:color="auto"/>
            </w:tcBorders>
            <w:noWrap/>
            <w:vAlign w:val="center"/>
            <w:hideMark/>
          </w:tcPr>
          <w:p w14:paraId="65D91D1F" w14:textId="77777777" w:rsidR="00C00419" w:rsidRPr="006C179D" w:rsidRDefault="00C00419" w:rsidP="008C4F70">
            <w:pPr>
              <w:rPr>
                <w:sz w:val="27"/>
                <w:szCs w:val="27"/>
                <w:lang w:val="vi-VN"/>
              </w:rPr>
            </w:pPr>
            <w:r w:rsidRPr="006C179D">
              <w:rPr>
                <w:sz w:val="27"/>
                <w:szCs w:val="27"/>
                <w:lang w:val="vi-VN"/>
              </w:rPr>
              <w:t>ĐD 500kV Sông Mây - Bình Dương # 1</w:t>
            </w:r>
          </w:p>
        </w:tc>
      </w:tr>
      <w:tr w:rsidR="006C179D" w:rsidRPr="006C179D" w14:paraId="6510EAC0"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72794D53" w14:textId="77777777" w:rsidR="00C00419" w:rsidRPr="006C179D" w:rsidRDefault="00C00419" w:rsidP="008C4F70">
            <w:pPr>
              <w:jc w:val="right"/>
              <w:rPr>
                <w:sz w:val="27"/>
                <w:szCs w:val="27"/>
                <w:lang w:val="vi-VN"/>
              </w:rPr>
            </w:pPr>
            <w:r w:rsidRPr="006C179D">
              <w:rPr>
                <w:sz w:val="27"/>
                <w:szCs w:val="27"/>
                <w:lang w:val="vi-VN"/>
              </w:rPr>
              <w:t>3</w:t>
            </w:r>
          </w:p>
        </w:tc>
        <w:tc>
          <w:tcPr>
            <w:tcW w:w="5387" w:type="dxa"/>
            <w:tcBorders>
              <w:top w:val="nil"/>
              <w:left w:val="nil"/>
              <w:bottom w:val="single" w:sz="4" w:space="0" w:color="auto"/>
              <w:right w:val="single" w:sz="4" w:space="0" w:color="auto"/>
            </w:tcBorders>
            <w:noWrap/>
            <w:vAlign w:val="center"/>
            <w:hideMark/>
          </w:tcPr>
          <w:p w14:paraId="32985B32" w14:textId="77777777" w:rsidR="00C00419" w:rsidRPr="006C179D" w:rsidRDefault="00C00419" w:rsidP="008C4F70">
            <w:pPr>
              <w:rPr>
                <w:sz w:val="27"/>
                <w:szCs w:val="27"/>
                <w:lang w:val="vi-VN"/>
              </w:rPr>
            </w:pPr>
            <w:r w:rsidRPr="006C179D">
              <w:rPr>
                <w:sz w:val="27"/>
                <w:szCs w:val="27"/>
                <w:lang w:val="vi-VN"/>
              </w:rPr>
              <w:t>ĐD 500kV Tân Định - Bình Dương # 1</w:t>
            </w:r>
          </w:p>
        </w:tc>
        <w:tc>
          <w:tcPr>
            <w:tcW w:w="1275" w:type="dxa"/>
            <w:tcBorders>
              <w:top w:val="nil"/>
              <w:left w:val="nil"/>
              <w:bottom w:val="single" w:sz="4" w:space="0" w:color="auto"/>
              <w:right w:val="single" w:sz="4" w:space="0" w:color="auto"/>
            </w:tcBorders>
            <w:noWrap/>
            <w:vAlign w:val="center"/>
            <w:hideMark/>
          </w:tcPr>
          <w:p w14:paraId="19EF5253" w14:textId="77777777" w:rsidR="00C00419" w:rsidRPr="006C179D" w:rsidRDefault="00C00419" w:rsidP="008C4F70">
            <w:pPr>
              <w:jc w:val="right"/>
              <w:rPr>
                <w:sz w:val="27"/>
                <w:szCs w:val="27"/>
                <w:lang w:val="vi-VN"/>
              </w:rPr>
            </w:pPr>
            <w:r w:rsidRPr="006C179D">
              <w:rPr>
                <w:sz w:val="27"/>
                <w:szCs w:val="27"/>
                <w:lang w:val="vi-VN"/>
              </w:rPr>
              <w:t>602.4</w:t>
            </w:r>
          </w:p>
        </w:tc>
        <w:tc>
          <w:tcPr>
            <w:tcW w:w="993" w:type="dxa"/>
            <w:tcBorders>
              <w:top w:val="nil"/>
              <w:left w:val="nil"/>
              <w:bottom w:val="single" w:sz="4" w:space="0" w:color="auto"/>
              <w:right w:val="single" w:sz="4" w:space="0" w:color="auto"/>
            </w:tcBorders>
            <w:noWrap/>
            <w:vAlign w:val="center"/>
            <w:hideMark/>
          </w:tcPr>
          <w:p w14:paraId="0D3606BC" w14:textId="77777777" w:rsidR="00C00419" w:rsidRPr="006C179D" w:rsidRDefault="00C00419" w:rsidP="008C4F70">
            <w:pPr>
              <w:jc w:val="right"/>
              <w:rPr>
                <w:sz w:val="27"/>
                <w:szCs w:val="27"/>
                <w:lang w:val="vi-VN"/>
              </w:rPr>
            </w:pPr>
            <w:r w:rsidRPr="006C179D">
              <w:rPr>
                <w:sz w:val="27"/>
                <w:szCs w:val="27"/>
                <w:lang w:val="vi-VN"/>
              </w:rPr>
              <w:t>25.8%</w:t>
            </w:r>
          </w:p>
        </w:tc>
        <w:tc>
          <w:tcPr>
            <w:tcW w:w="1094" w:type="dxa"/>
            <w:tcBorders>
              <w:top w:val="nil"/>
              <w:left w:val="nil"/>
              <w:bottom w:val="single" w:sz="4" w:space="0" w:color="auto"/>
              <w:right w:val="single" w:sz="4" w:space="0" w:color="auto"/>
            </w:tcBorders>
            <w:noWrap/>
            <w:vAlign w:val="center"/>
            <w:hideMark/>
          </w:tcPr>
          <w:p w14:paraId="6CACFFD5" w14:textId="77777777" w:rsidR="00C00419" w:rsidRPr="006C179D" w:rsidRDefault="00C00419" w:rsidP="008C4F70">
            <w:pPr>
              <w:jc w:val="right"/>
              <w:rPr>
                <w:sz w:val="27"/>
                <w:szCs w:val="27"/>
                <w:lang w:val="vi-VN"/>
              </w:rPr>
            </w:pPr>
            <w:r w:rsidRPr="006C179D">
              <w:rPr>
                <w:sz w:val="27"/>
                <w:szCs w:val="27"/>
                <w:lang w:val="vi-VN"/>
              </w:rPr>
              <w:t>1133.05</w:t>
            </w:r>
          </w:p>
        </w:tc>
        <w:tc>
          <w:tcPr>
            <w:tcW w:w="914" w:type="dxa"/>
            <w:tcBorders>
              <w:top w:val="nil"/>
              <w:left w:val="nil"/>
              <w:bottom w:val="single" w:sz="4" w:space="0" w:color="auto"/>
              <w:right w:val="single" w:sz="4" w:space="0" w:color="auto"/>
            </w:tcBorders>
            <w:noWrap/>
            <w:vAlign w:val="center"/>
            <w:hideMark/>
          </w:tcPr>
          <w:p w14:paraId="43DF8EA8" w14:textId="77777777" w:rsidR="00C00419" w:rsidRPr="006C179D" w:rsidRDefault="00C00419" w:rsidP="008C4F70">
            <w:pPr>
              <w:jc w:val="right"/>
              <w:rPr>
                <w:sz w:val="27"/>
                <w:szCs w:val="27"/>
                <w:lang w:val="vi-VN"/>
              </w:rPr>
            </w:pPr>
            <w:r w:rsidRPr="006C179D">
              <w:rPr>
                <w:sz w:val="27"/>
                <w:szCs w:val="27"/>
                <w:lang w:val="vi-VN"/>
              </w:rPr>
              <w:t>48.6%</w:t>
            </w:r>
          </w:p>
        </w:tc>
        <w:tc>
          <w:tcPr>
            <w:tcW w:w="3945" w:type="dxa"/>
            <w:tcBorders>
              <w:top w:val="nil"/>
              <w:left w:val="nil"/>
              <w:bottom w:val="single" w:sz="4" w:space="0" w:color="auto"/>
              <w:right w:val="single" w:sz="4" w:space="0" w:color="auto"/>
            </w:tcBorders>
            <w:noWrap/>
            <w:vAlign w:val="center"/>
            <w:hideMark/>
          </w:tcPr>
          <w:p w14:paraId="72709BAB" w14:textId="77777777" w:rsidR="00C00419" w:rsidRPr="006C179D" w:rsidRDefault="00C00419" w:rsidP="008C4F70">
            <w:pPr>
              <w:rPr>
                <w:sz w:val="27"/>
                <w:szCs w:val="27"/>
                <w:lang w:val="vi-VN"/>
              </w:rPr>
            </w:pPr>
            <w:r w:rsidRPr="006C179D">
              <w:rPr>
                <w:sz w:val="27"/>
                <w:szCs w:val="27"/>
                <w:lang w:val="vi-VN"/>
              </w:rPr>
              <w:t>ĐD 500kV Tụ Di Linh đi Tân Định - Tân Định # 1</w:t>
            </w:r>
          </w:p>
        </w:tc>
      </w:tr>
      <w:tr w:rsidR="006C179D" w:rsidRPr="006C179D" w14:paraId="5076E7CD"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550ABCDD" w14:textId="77777777" w:rsidR="00C00419" w:rsidRPr="006C179D" w:rsidRDefault="00C00419" w:rsidP="008C4F70">
            <w:pPr>
              <w:jc w:val="right"/>
              <w:rPr>
                <w:sz w:val="27"/>
                <w:szCs w:val="27"/>
                <w:lang w:val="vi-VN"/>
              </w:rPr>
            </w:pPr>
            <w:r w:rsidRPr="006C179D">
              <w:rPr>
                <w:sz w:val="27"/>
                <w:szCs w:val="27"/>
                <w:lang w:val="vi-VN"/>
              </w:rPr>
              <w:t>4</w:t>
            </w:r>
          </w:p>
        </w:tc>
        <w:tc>
          <w:tcPr>
            <w:tcW w:w="5387" w:type="dxa"/>
            <w:tcBorders>
              <w:top w:val="nil"/>
              <w:left w:val="nil"/>
              <w:bottom w:val="single" w:sz="4" w:space="0" w:color="auto"/>
              <w:right w:val="single" w:sz="4" w:space="0" w:color="auto"/>
            </w:tcBorders>
            <w:noWrap/>
            <w:vAlign w:val="center"/>
            <w:hideMark/>
          </w:tcPr>
          <w:p w14:paraId="17FC4075" w14:textId="77777777" w:rsidR="00C00419" w:rsidRPr="006C179D" w:rsidRDefault="00C00419" w:rsidP="008C4F70">
            <w:pPr>
              <w:rPr>
                <w:sz w:val="27"/>
                <w:szCs w:val="27"/>
                <w:lang w:val="vi-VN"/>
              </w:rPr>
            </w:pPr>
            <w:r w:rsidRPr="006C179D">
              <w:rPr>
                <w:sz w:val="27"/>
                <w:szCs w:val="27"/>
                <w:lang w:val="vi-VN"/>
              </w:rPr>
              <w:t>ĐD 500kV Tân Định - Cầu Bông # 1</w:t>
            </w:r>
          </w:p>
        </w:tc>
        <w:tc>
          <w:tcPr>
            <w:tcW w:w="1275" w:type="dxa"/>
            <w:tcBorders>
              <w:top w:val="nil"/>
              <w:left w:val="nil"/>
              <w:bottom w:val="single" w:sz="4" w:space="0" w:color="auto"/>
              <w:right w:val="single" w:sz="4" w:space="0" w:color="auto"/>
            </w:tcBorders>
            <w:noWrap/>
            <w:vAlign w:val="center"/>
            <w:hideMark/>
          </w:tcPr>
          <w:p w14:paraId="434177A2" w14:textId="77777777" w:rsidR="00C00419" w:rsidRPr="006C179D" w:rsidRDefault="00C00419" w:rsidP="008C4F70">
            <w:pPr>
              <w:jc w:val="right"/>
              <w:rPr>
                <w:sz w:val="27"/>
                <w:szCs w:val="27"/>
                <w:lang w:val="vi-VN"/>
              </w:rPr>
            </w:pPr>
            <w:r w:rsidRPr="006C179D">
              <w:rPr>
                <w:sz w:val="27"/>
                <w:szCs w:val="27"/>
                <w:lang w:val="vi-VN"/>
              </w:rPr>
              <w:t>434.44</w:t>
            </w:r>
          </w:p>
        </w:tc>
        <w:tc>
          <w:tcPr>
            <w:tcW w:w="993" w:type="dxa"/>
            <w:tcBorders>
              <w:top w:val="nil"/>
              <w:left w:val="nil"/>
              <w:bottom w:val="single" w:sz="4" w:space="0" w:color="auto"/>
              <w:right w:val="single" w:sz="4" w:space="0" w:color="auto"/>
            </w:tcBorders>
            <w:noWrap/>
            <w:vAlign w:val="center"/>
            <w:hideMark/>
          </w:tcPr>
          <w:p w14:paraId="4197655B" w14:textId="77777777" w:rsidR="00C00419" w:rsidRPr="006C179D" w:rsidRDefault="00C00419" w:rsidP="008C4F70">
            <w:pPr>
              <w:jc w:val="right"/>
              <w:rPr>
                <w:sz w:val="27"/>
                <w:szCs w:val="27"/>
                <w:lang w:val="vi-VN"/>
              </w:rPr>
            </w:pPr>
            <w:r w:rsidRPr="006C179D">
              <w:rPr>
                <w:sz w:val="27"/>
                <w:szCs w:val="27"/>
                <w:lang w:val="vi-VN"/>
              </w:rPr>
              <w:t>18.6%</w:t>
            </w:r>
          </w:p>
        </w:tc>
        <w:tc>
          <w:tcPr>
            <w:tcW w:w="1094" w:type="dxa"/>
            <w:tcBorders>
              <w:top w:val="nil"/>
              <w:left w:val="nil"/>
              <w:bottom w:val="single" w:sz="4" w:space="0" w:color="auto"/>
              <w:right w:val="single" w:sz="4" w:space="0" w:color="auto"/>
            </w:tcBorders>
            <w:noWrap/>
            <w:vAlign w:val="center"/>
            <w:hideMark/>
          </w:tcPr>
          <w:p w14:paraId="6818364A" w14:textId="77777777" w:rsidR="00C00419" w:rsidRPr="006C179D" w:rsidRDefault="00C00419" w:rsidP="008C4F70">
            <w:pPr>
              <w:jc w:val="right"/>
              <w:rPr>
                <w:sz w:val="27"/>
                <w:szCs w:val="27"/>
                <w:lang w:val="vi-VN"/>
              </w:rPr>
            </w:pPr>
            <w:r w:rsidRPr="006C179D">
              <w:rPr>
                <w:sz w:val="27"/>
                <w:szCs w:val="27"/>
                <w:lang w:val="vi-VN"/>
              </w:rPr>
              <w:t>593.04</w:t>
            </w:r>
          </w:p>
        </w:tc>
        <w:tc>
          <w:tcPr>
            <w:tcW w:w="914" w:type="dxa"/>
            <w:tcBorders>
              <w:top w:val="nil"/>
              <w:left w:val="nil"/>
              <w:bottom w:val="single" w:sz="4" w:space="0" w:color="auto"/>
              <w:right w:val="single" w:sz="4" w:space="0" w:color="auto"/>
            </w:tcBorders>
            <w:noWrap/>
            <w:vAlign w:val="center"/>
            <w:hideMark/>
          </w:tcPr>
          <w:p w14:paraId="03E793BF" w14:textId="77777777" w:rsidR="00C00419" w:rsidRPr="006C179D" w:rsidRDefault="00C00419" w:rsidP="008C4F70">
            <w:pPr>
              <w:jc w:val="right"/>
              <w:rPr>
                <w:sz w:val="27"/>
                <w:szCs w:val="27"/>
                <w:lang w:val="vi-VN"/>
              </w:rPr>
            </w:pPr>
            <w:r w:rsidRPr="006C179D">
              <w:rPr>
                <w:sz w:val="27"/>
                <w:szCs w:val="27"/>
                <w:lang w:val="vi-VN"/>
              </w:rPr>
              <w:t>25.4%</w:t>
            </w:r>
          </w:p>
        </w:tc>
        <w:tc>
          <w:tcPr>
            <w:tcW w:w="3945" w:type="dxa"/>
            <w:tcBorders>
              <w:top w:val="nil"/>
              <w:left w:val="nil"/>
              <w:bottom w:val="single" w:sz="4" w:space="0" w:color="auto"/>
              <w:right w:val="single" w:sz="4" w:space="0" w:color="auto"/>
            </w:tcBorders>
            <w:noWrap/>
            <w:vAlign w:val="center"/>
            <w:hideMark/>
          </w:tcPr>
          <w:p w14:paraId="661BB836" w14:textId="77777777" w:rsidR="00C00419" w:rsidRPr="006C179D" w:rsidRDefault="00C00419" w:rsidP="008C4F70">
            <w:pPr>
              <w:rPr>
                <w:sz w:val="27"/>
                <w:szCs w:val="27"/>
                <w:lang w:val="vi-VN"/>
              </w:rPr>
            </w:pPr>
            <w:r w:rsidRPr="006C179D">
              <w:rPr>
                <w:sz w:val="27"/>
                <w:szCs w:val="27"/>
                <w:lang w:val="vi-VN"/>
              </w:rPr>
              <w:t>ĐD 500kV Tụ Di Linh đi Tân Định - Tân Định # 1</w:t>
            </w:r>
          </w:p>
        </w:tc>
      </w:tr>
      <w:tr w:rsidR="006C179D" w:rsidRPr="006C179D" w14:paraId="080A4B3D"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7CA78ACC" w14:textId="77777777" w:rsidR="00C00419" w:rsidRPr="006C179D" w:rsidRDefault="00C00419" w:rsidP="008C4F70">
            <w:pPr>
              <w:jc w:val="right"/>
              <w:rPr>
                <w:sz w:val="27"/>
                <w:szCs w:val="27"/>
                <w:lang w:val="vi-VN"/>
              </w:rPr>
            </w:pPr>
            <w:r w:rsidRPr="006C179D">
              <w:rPr>
                <w:sz w:val="27"/>
                <w:szCs w:val="27"/>
                <w:lang w:val="vi-VN"/>
              </w:rPr>
              <w:t>5</w:t>
            </w:r>
          </w:p>
        </w:tc>
        <w:tc>
          <w:tcPr>
            <w:tcW w:w="5387" w:type="dxa"/>
            <w:tcBorders>
              <w:top w:val="nil"/>
              <w:left w:val="nil"/>
              <w:bottom w:val="single" w:sz="4" w:space="0" w:color="auto"/>
              <w:right w:val="single" w:sz="4" w:space="0" w:color="auto"/>
            </w:tcBorders>
            <w:noWrap/>
            <w:vAlign w:val="center"/>
            <w:hideMark/>
          </w:tcPr>
          <w:p w14:paraId="4284A075" w14:textId="77777777" w:rsidR="00C00419" w:rsidRPr="006C179D" w:rsidRDefault="00C00419" w:rsidP="008C4F70">
            <w:pPr>
              <w:rPr>
                <w:sz w:val="27"/>
                <w:szCs w:val="27"/>
                <w:lang w:val="vi-VN"/>
              </w:rPr>
            </w:pPr>
            <w:r w:rsidRPr="006C179D">
              <w:rPr>
                <w:sz w:val="27"/>
                <w:szCs w:val="27"/>
                <w:lang w:val="vi-VN"/>
              </w:rPr>
              <w:t>MBA 500kV Tân Định # 1</w:t>
            </w:r>
          </w:p>
        </w:tc>
        <w:tc>
          <w:tcPr>
            <w:tcW w:w="1275" w:type="dxa"/>
            <w:tcBorders>
              <w:top w:val="nil"/>
              <w:left w:val="nil"/>
              <w:bottom w:val="single" w:sz="4" w:space="0" w:color="auto"/>
              <w:right w:val="single" w:sz="4" w:space="0" w:color="auto"/>
            </w:tcBorders>
            <w:noWrap/>
            <w:vAlign w:val="center"/>
            <w:hideMark/>
          </w:tcPr>
          <w:p w14:paraId="750C7527" w14:textId="77777777" w:rsidR="00C00419" w:rsidRPr="006C179D" w:rsidRDefault="00C00419" w:rsidP="008C4F70">
            <w:pPr>
              <w:jc w:val="right"/>
              <w:rPr>
                <w:sz w:val="27"/>
                <w:szCs w:val="27"/>
                <w:lang w:val="vi-VN"/>
              </w:rPr>
            </w:pPr>
            <w:r w:rsidRPr="006C179D">
              <w:rPr>
                <w:sz w:val="27"/>
                <w:szCs w:val="27"/>
                <w:lang w:val="vi-VN"/>
              </w:rPr>
              <w:t>922.78</w:t>
            </w:r>
          </w:p>
        </w:tc>
        <w:tc>
          <w:tcPr>
            <w:tcW w:w="993" w:type="dxa"/>
            <w:tcBorders>
              <w:top w:val="nil"/>
              <w:left w:val="nil"/>
              <w:bottom w:val="single" w:sz="4" w:space="0" w:color="auto"/>
              <w:right w:val="single" w:sz="4" w:space="0" w:color="auto"/>
            </w:tcBorders>
            <w:noWrap/>
            <w:vAlign w:val="center"/>
            <w:hideMark/>
          </w:tcPr>
          <w:p w14:paraId="79F75266" w14:textId="77777777" w:rsidR="00C00419" w:rsidRPr="006C179D" w:rsidRDefault="00C00419" w:rsidP="008C4F70">
            <w:pPr>
              <w:jc w:val="right"/>
              <w:rPr>
                <w:sz w:val="27"/>
                <w:szCs w:val="27"/>
                <w:lang w:val="vi-VN"/>
              </w:rPr>
            </w:pPr>
            <w:r w:rsidRPr="006C179D">
              <w:rPr>
                <w:sz w:val="27"/>
                <w:szCs w:val="27"/>
                <w:lang w:val="vi-VN"/>
              </w:rPr>
              <w:t>68.4%</w:t>
            </w:r>
          </w:p>
        </w:tc>
        <w:tc>
          <w:tcPr>
            <w:tcW w:w="1094" w:type="dxa"/>
            <w:tcBorders>
              <w:top w:val="nil"/>
              <w:left w:val="nil"/>
              <w:bottom w:val="single" w:sz="4" w:space="0" w:color="auto"/>
              <w:right w:val="single" w:sz="4" w:space="0" w:color="auto"/>
            </w:tcBorders>
            <w:noWrap/>
            <w:vAlign w:val="center"/>
            <w:hideMark/>
          </w:tcPr>
          <w:p w14:paraId="20210F5D" w14:textId="77777777" w:rsidR="00C00419" w:rsidRPr="006C179D" w:rsidRDefault="00C00419" w:rsidP="008C4F70">
            <w:pPr>
              <w:jc w:val="right"/>
              <w:rPr>
                <w:sz w:val="27"/>
                <w:szCs w:val="27"/>
                <w:lang w:val="vi-VN"/>
              </w:rPr>
            </w:pPr>
            <w:r w:rsidRPr="006C179D">
              <w:rPr>
                <w:sz w:val="27"/>
                <w:szCs w:val="27"/>
                <w:lang w:val="vi-VN"/>
              </w:rPr>
              <w:t>1162.67</w:t>
            </w:r>
          </w:p>
        </w:tc>
        <w:tc>
          <w:tcPr>
            <w:tcW w:w="914" w:type="dxa"/>
            <w:tcBorders>
              <w:top w:val="nil"/>
              <w:left w:val="nil"/>
              <w:bottom w:val="single" w:sz="4" w:space="0" w:color="auto"/>
              <w:right w:val="single" w:sz="4" w:space="0" w:color="auto"/>
            </w:tcBorders>
            <w:noWrap/>
            <w:vAlign w:val="center"/>
            <w:hideMark/>
          </w:tcPr>
          <w:p w14:paraId="2F572373" w14:textId="77777777" w:rsidR="00C00419" w:rsidRPr="006C179D" w:rsidRDefault="00C00419" w:rsidP="008C4F70">
            <w:pPr>
              <w:jc w:val="right"/>
              <w:rPr>
                <w:sz w:val="27"/>
                <w:szCs w:val="27"/>
                <w:lang w:val="vi-VN"/>
              </w:rPr>
            </w:pPr>
            <w:r w:rsidRPr="006C179D">
              <w:rPr>
                <w:sz w:val="27"/>
                <w:szCs w:val="27"/>
                <w:lang w:val="vi-VN"/>
              </w:rPr>
              <w:t>86.1%</w:t>
            </w:r>
          </w:p>
        </w:tc>
        <w:tc>
          <w:tcPr>
            <w:tcW w:w="3945" w:type="dxa"/>
            <w:tcBorders>
              <w:top w:val="nil"/>
              <w:left w:val="nil"/>
              <w:bottom w:val="single" w:sz="4" w:space="0" w:color="auto"/>
              <w:right w:val="single" w:sz="4" w:space="0" w:color="auto"/>
            </w:tcBorders>
            <w:noWrap/>
            <w:vAlign w:val="center"/>
            <w:hideMark/>
          </w:tcPr>
          <w:p w14:paraId="3CF7C340" w14:textId="77777777" w:rsidR="00C00419" w:rsidRPr="006C179D" w:rsidRDefault="00C00419" w:rsidP="008C4F70">
            <w:pPr>
              <w:rPr>
                <w:sz w:val="27"/>
                <w:szCs w:val="27"/>
                <w:lang w:val="vi-VN"/>
              </w:rPr>
            </w:pPr>
            <w:r w:rsidRPr="006C179D">
              <w:rPr>
                <w:sz w:val="27"/>
                <w:szCs w:val="27"/>
                <w:lang w:val="vi-VN"/>
              </w:rPr>
              <w:t>MBA 500kV Tân Định # 2</w:t>
            </w:r>
          </w:p>
        </w:tc>
      </w:tr>
      <w:tr w:rsidR="006C179D" w:rsidRPr="006C179D" w14:paraId="01923667"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0DF52699" w14:textId="77777777" w:rsidR="00C00419" w:rsidRPr="006C179D" w:rsidRDefault="00C00419" w:rsidP="008C4F70">
            <w:pPr>
              <w:jc w:val="right"/>
              <w:rPr>
                <w:sz w:val="27"/>
                <w:szCs w:val="27"/>
                <w:lang w:val="vi-VN"/>
              </w:rPr>
            </w:pPr>
            <w:r w:rsidRPr="006C179D">
              <w:rPr>
                <w:sz w:val="27"/>
                <w:szCs w:val="27"/>
                <w:lang w:val="vi-VN"/>
              </w:rPr>
              <w:t>6</w:t>
            </w:r>
          </w:p>
        </w:tc>
        <w:tc>
          <w:tcPr>
            <w:tcW w:w="5387" w:type="dxa"/>
            <w:tcBorders>
              <w:top w:val="nil"/>
              <w:left w:val="nil"/>
              <w:bottom w:val="single" w:sz="4" w:space="0" w:color="auto"/>
              <w:right w:val="single" w:sz="4" w:space="0" w:color="auto"/>
            </w:tcBorders>
            <w:noWrap/>
            <w:vAlign w:val="center"/>
            <w:hideMark/>
          </w:tcPr>
          <w:p w14:paraId="10D68158" w14:textId="77777777" w:rsidR="00C00419" w:rsidRPr="006C179D" w:rsidRDefault="00C00419" w:rsidP="008C4F70">
            <w:pPr>
              <w:rPr>
                <w:sz w:val="27"/>
                <w:szCs w:val="27"/>
                <w:lang w:val="vi-VN"/>
              </w:rPr>
            </w:pPr>
            <w:r w:rsidRPr="006C179D">
              <w:rPr>
                <w:sz w:val="27"/>
                <w:szCs w:val="27"/>
                <w:lang w:val="vi-VN"/>
              </w:rPr>
              <w:t>MBA 500kV Tân Định # 2</w:t>
            </w:r>
          </w:p>
        </w:tc>
        <w:tc>
          <w:tcPr>
            <w:tcW w:w="1275" w:type="dxa"/>
            <w:tcBorders>
              <w:top w:val="nil"/>
              <w:left w:val="nil"/>
              <w:bottom w:val="single" w:sz="4" w:space="0" w:color="auto"/>
              <w:right w:val="single" w:sz="4" w:space="0" w:color="auto"/>
            </w:tcBorders>
            <w:noWrap/>
            <w:vAlign w:val="center"/>
            <w:hideMark/>
          </w:tcPr>
          <w:p w14:paraId="102CC492" w14:textId="77777777" w:rsidR="00C00419" w:rsidRPr="006C179D" w:rsidRDefault="00C00419" w:rsidP="008C4F70">
            <w:pPr>
              <w:jc w:val="right"/>
              <w:rPr>
                <w:sz w:val="27"/>
                <w:szCs w:val="27"/>
                <w:lang w:val="vi-VN"/>
              </w:rPr>
            </w:pPr>
            <w:r w:rsidRPr="006C179D">
              <w:rPr>
                <w:sz w:val="27"/>
                <w:szCs w:val="27"/>
                <w:lang w:val="vi-VN"/>
              </w:rPr>
              <w:t>922.79</w:t>
            </w:r>
          </w:p>
        </w:tc>
        <w:tc>
          <w:tcPr>
            <w:tcW w:w="993" w:type="dxa"/>
            <w:tcBorders>
              <w:top w:val="nil"/>
              <w:left w:val="nil"/>
              <w:bottom w:val="single" w:sz="4" w:space="0" w:color="auto"/>
              <w:right w:val="single" w:sz="4" w:space="0" w:color="auto"/>
            </w:tcBorders>
            <w:noWrap/>
            <w:vAlign w:val="center"/>
            <w:hideMark/>
          </w:tcPr>
          <w:p w14:paraId="207DBFFA" w14:textId="77777777" w:rsidR="00C00419" w:rsidRPr="006C179D" w:rsidRDefault="00C00419" w:rsidP="008C4F70">
            <w:pPr>
              <w:jc w:val="right"/>
              <w:rPr>
                <w:sz w:val="27"/>
                <w:szCs w:val="27"/>
                <w:lang w:val="vi-VN"/>
              </w:rPr>
            </w:pPr>
            <w:r w:rsidRPr="006C179D">
              <w:rPr>
                <w:sz w:val="27"/>
                <w:szCs w:val="27"/>
                <w:lang w:val="vi-VN"/>
              </w:rPr>
              <w:t>68.4%</w:t>
            </w:r>
          </w:p>
        </w:tc>
        <w:tc>
          <w:tcPr>
            <w:tcW w:w="1094" w:type="dxa"/>
            <w:tcBorders>
              <w:top w:val="nil"/>
              <w:left w:val="nil"/>
              <w:bottom w:val="single" w:sz="4" w:space="0" w:color="auto"/>
              <w:right w:val="single" w:sz="4" w:space="0" w:color="auto"/>
            </w:tcBorders>
            <w:noWrap/>
            <w:vAlign w:val="center"/>
            <w:hideMark/>
          </w:tcPr>
          <w:p w14:paraId="133A905F" w14:textId="77777777" w:rsidR="00C00419" w:rsidRPr="006C179D" w:rsidRDefault="00C00419" w:rsidP="008C4F70">
            <w:pPr>
              <w:jc w:val="right"/>
              <w:rPr>
                <w:sz w:val="27"/>
                <w:szCs w:val="27"/>
                <w:lang w:val="vi-VN"/>
              </w:rPr>
            </w:pPr>
            <w:r w:rsidRPr="006C179D">
              <w:rPr>
                <w:sz w:val="27"/>
                <w:szCs w:val="27"/>
                <w:lang w:val="vi-VN"/>
              </w:rPr>
              <w:t>1162.67</w:t>
            </w:r>
          </w:p>
        </w:tc>
        <w:tc>
          <w:tcPr>
            <w:tcW w:w="914" w:type="dxa"/>
            <w:tcBorders>
              <w:top w:val="nil"/>
              <w:left w:val="nil"/>
              <w:bottom w:val="single" w:sz="4" w:space="0" w:color="auto"/>
              <w:right w:val="single" w:sz="4" w:space="0" w:color="auto"/>
            </w:tcBorders>
            <w:noWrap/>
            <w:vAlign w:val="center"/>
            <w:hideMark/>
          </w:tcPr>
          <w:p w14:paraId="48C148FB" w14:textId="77777777" w:rsidR="00C00419" w:rsidRPr="006C179D" w:rsidRDefault="00C00419" w:rsidP="008C4F70">
            <w:pPr>
              <w:jc w:val="right"/>
              <w:rPr>
                <w:sz w:val="27"/>
                <w:szCs w:val="27"/>
                <w:lang w:val="vi-VN"/>
              </w:rPr>
            </w:pPr>
            <w:r w:rsidRPr="006C179D">
              <w:rPr>
                <w:sz w:val="27"/>
                <w:szCs w:val="27"/>
                <w:lang w:val="vi-VN"/>
              </w:rPr>
              <w:t>86.1%</w:t>
            </w:r>
          </w:p>
        </w:tc>
        <w:tc>
          <w:tcPr>
            <w:tcW w:w="3945" w:type="dxa"/>
            <w:tcBorders>
              <w:top w:val="nil"/>
              <w:left w:val="nil"/>
              <w:bottom w:val="single" w:sz="4" w:space="0" w:color="auto"/>
              <w:right w:val="single" w:sz="4" w:space="0" w:color="auto"/>
            </w:tcBorders>
            <w:noWrap/>
            <w:vAlign w:val="center"/>
            <w:hideMark/>
          </w:tcPr>
          <w:p w14:paraId="3A198F10" w14:textId="77777777" w:rsidR="00C00419" w:rsidRPr="006C179D" w:rsidRDefault="00C00419" w:rsidP="008C4F70">
            <w:pPr>
              <w:rPr>
                <w:sz w:val="27"/>
                <w:szCs w:val="27"/>
                <w:lang w:val="vi-VN"/>
              </w:rPr>
            </w:pPr>
            <w:r w:rsidRPr="006C179D">
              <w:rPr>
                <w:sz w:val="27"/>
                <w:szCs w:val="27"/>
                <w:lang w:val="vi-VN"/>
              </w:rPr>
              <w:t>MBA 500kV Tân Định # 1</w:t>
            </w:r>
          </w:p>
        </w:tc>
      </w:tr>
      <w:tr w:rsidR="006C179D" w:rsidRPr="006C179D" w14:paraId="220B6608"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613DBBDF" w14:textId="77777777" w:rsidR="00C00419" w:rsidRPr="006C179D" w:rsidRDefault="00C00419" w:rsidP="008C4F70">
            <w:pPr>
              <w:jc w:val="right"/>
              <w:rPr>
                <w:sz w:val="27"/>
                <w:szCs w:val="27"/>
                <w:lang w:val="vi-VN"/>
              </w:rPr>
            </w:pPr>
            <w:r w:rsidRPr="006C179D">
              <w:rPr>
                <w:sz w:val="27"/>
                <w:szCs w:val="27"/>
                <w:lang w:val="vi-VN"/>
              </w:rPr>
              <w:t>7</w:t>
            </w:r>
          </w:p>
        </w:tc>
        <w:tc>
          <w:tcPr>
            <w:tcW w:w="5387" w:type="dxa"/>
            <w:tcBorders>
              <w:top w:val="nil"/>
              <w:left w:val="nil"/>
              <w:bottom w:val="single" w:sz="4" w:space="0" w:color="auto"/>
              <w:right w:val="single" w:sz="4" w:space="0" w:color="auto"/>
            </w:tcBorders>
            <w:noWrap/>
            <w:vAlign w:val="center"/>
            <w:hideMark/>
          </w:tcPr>
          <w:p w14:paraId="185D4B88" w14:textId="77777777" w:rsidR="00C00419" w:rsidRPr="006C179D" w:rsidRDefault="00C00419" w:rsidP="008C4F70">
            <w:pPr>
              <w:rPr>
                <w:sz w:val="27"/>
                <w:szCs w:val="27"/>
                <w:lang w:val="vi-VN"/>
              </w:rPr>
            </w:pPr>
            <w:r w:rsidRPr="006C179D">
              <w:rPr>
                <w:sz w:val="27"/>
                <w:szCs w:val="27"/>
                <w:lang w:val="vi-VN"/>
              </w:rPr>
              <w:t>MBA 500kV Cầu Bông # 1</w:t>
            </w:r>
          </w:p>
        </w:tc>
        <w:tc>
          <w:tcPr>
            <w:tcW w:w="1275" w:type="dxa"/>
            <w:tcBorders>
              <w:top w:val="nil"/>
              <w:left w:val="nil"/>
              <w:bottom w:val="single" w:sz="4" w:space="0" w:color="auto"/>
              <w:right w:val="single" w:sz="4" w:space="0" w:color="auto"/>
            </w:tcBorders>
            <w:noWrap/>
            <w:vAlign w:val="center"/>
            <w:hideMark/>
          </w:tcPr>
          <w:p w14:paraId="4E276677" w14:textId="77777777" w:rsidR="00C00419" w:rsidRPr="006C179D" w:rsidRDefault="00C00419" w:rsidP="008C4F70">
            <w:pPr>
              <w:jc w:val="right"/>
              <w:rPr>
                <w:sz w:val="27"/>
                <w:szCs w:val="27"/>
                <w:lang w:val="vi-VN"/>
              </w:rPr>
            </w:pPr>
            <w:r w:rsidRPr="006C179D">
              <w:rPr>
                <w:sz w:val="27"/>
                <w:szCs w:val="27"/>
                <w:lang w:val="vi-VN"/>
              </w:rPr>
              <w:t>660.36</w:t>
            </w:r>
          </w:p>
        </w:tc>
        <w:tc>
          <w:tcPr>
            <w:tcW w:w="993" w:type="dxa"/>
            <w:tcBorders>
              <w:top w:val="nil"/>
              <w:left w:val="nil"/>
              <w:bottom w:val="single" w:sz="4" w:space="0" w:color="auto"/>
              <w:right w:val="single" w:sz="4" w:space="0" w:color="auto"/>
            </w:tcBorders>
            <w:noWrap/>
            <w:vAlign w:val="center"/>
            <w:hideMark/>
          </w:tcPr>
          <w:p w14:paraId="5892B6B3" w14:textId="77777777" w:rsidR="00C00419" w:rsidRPr="006C179D" w:rsidRDefault="00C00419" w:rsidP="008C4F70">
            <w:pPr>
              <w:jc w:val="right"/>
              <w:rPr>
                <w:sz w:val="27"/>
                <w:szCs w:val="27"/>
                <w:lang w:val="vi-VN"/>
              </w:rPr>
            </w:pPr>
            <w:r w:rsidRPr="006C179D">
              <w:rPr>
                <w:sz w:val="27"/>
                <w:szCs w:val="27"/>
                <w:lang w:val="vi-VN"/>
              </w:rPr>
              <w:t>73.4%</w:t>
            </w:r>
          </w:p>
        </w:tc>
        <w:tc>
          <w:tcPr>
            <w:tcW w:w="1094" w:type="dxa"/>
            <w:tcBorders>
              <w:top w:val="nil"/>
              <w:left w:val="nil"/>
              <w:bottom w:val="single" w:sz="4" w:space="0" w:color="auto"/>
              <w:right w:val="single" w:sz="4" w:space="0" w:color="auto"/>
            </w:tcBorders>
            <w:noWrap/>
            <w:vAlign w:val="center"/>
            <w:hideMark/>
          </w:tcPr>
          <w:p w14:paraId="0F77D835" w14:textId="77777777" w:rsidR="00C00419" w:rsidRPr="006C179D" w:rsidRDefault="00C00419" w:rsidP="008C4F70">
            <w:pPr>
              <w:jc w:val="right"/>
              <w:rPr>
                <w:sz w:val="27"/>
                <w:szCs w:val="27"/>
                <w:lang w:val="vi-VN"/>
              </w:rPr>
            </w:pPr>
            <w:r w:rsidRPr="006C179D">
              <w:rPr>
                <w:sz w:val="27"/>
                <w:szCs w:val="27"/>
                <w:lang w:val="vi-VN"/>
              </w:rPr>
              <w:t>717.21</w:t>
            </w:r>
          </w:p>
        </w:tc>
        <w:tc>
          <w:tcPr>
            <w:tcW w:w="914" w:type="dxa"/>
            <w:tcBorders>
              <w:top w:val="nil"/>
              <w:left w:val="nil"/>
              <w:bottom w:val="single" w:sz="4" w:space="0" w:color="auto"/>
              <w:right w:val="single" w:sz="4" w:space="0" w:color="auto"/>
            </w:tcBorders>
            <w:noWrap/>
            <w:vAlign w:val="center"/>
            <w:hideMark/>
          </w:tcPr>
          <w:p w14:paraId="03AE214E" w14:textId="77777777" w:rsidR="00C00419" w:rsidRPr="006C179D" w:rsidRDefault="00C00419" w:rsidP="008C4F70">
            <w:pPr>
              <w:jc w:val="right"/>
              <w:rPr>
                <w:sz w:val="27"/>
                <w:szCs w:val="27"/>
                <w:lang w:val="vi-VN"/>
              </w:rPr>
            </w:pPr>
            <w:r w:rsidRPr="006C179D">
              <w:rPr>
                <w:sz w:val="27"/>
                <w:szCs w:val="27"/>
                <w:lang w:val="vi-VN"/>
              </w:rPr>
              <w:t>79.7%</w:t>
            </w:r>
          </w:p>
        </w:tc>
        <w:tc>
          <w:tcPr>
            <w:tcW w:w="3945" w:type="dxa"/>
            <w:tcBorders>
              <w:top w:val="nil"/>
              <w:left w:val="nil"/>
              <w:bottom w:val="single" w:sz="4" w:space="0" w:color="auto"/>
              <w:right w:val="single" w:sz="4" w:space="0" w:color="auto"/>
            </w:tcBorders>
            <w:noWrap/>
            <w:vAlign w:val="center"/>
            <w:hideMark/>
          </w:tcPr>
          <w:p w14:paraId="4A405BB7" w14:textId="77777777" w:rsidR="00C00419" w:rsidRPr="006C179D" w:rsidRDefault="00C00419" w:rsidP="008C4F70">
            <w:pPr>
              <w:rPr>
                <w:sz w:val="27"/>
                <w:szCs w:val="27"/>
                <w:lang w:val="vi-VN"/>
              </w:rPr>
            </w:pPr>
            <w:r w:rsidRPr="006C179D">
              <w:rPr>
                <w:sz w:val="27"/>
                <w:szCs w:val="27"/>
                <w:lang w:val="vi-VN"/>
              </w:rPr>
              <w:t>MBA 500kV Cầu Bông # 2</w:t>
            </w:r>
          </w:p>
        </w:tc>
      </w:tr>
      <w:tr w:rsidR="006C179D" w:rsidRPr="006C179D" w14:paraId="3796C9E9"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2A55FF9F" w14:textId="77777777" w:rsidR="00C00419" w:rsidRPr="006C179D" w:rsidRDefault="00C00419" w:rsidP="008C4F70">
            <w:pPr>
              <w:jc w:val="right"/>
              <w:rPr>
                <w:sz w:val="27"/>
                <w:szCs w:val="27"/>
                <w:lang w:val="vi-VN"/>
              </w:rPr>
            </w:pPr>
            <w:r w:rsidRPr="006C179D">
              <w:rPr>
                <w:sz w:val="27"/>
                <w:szCs w:val="27"/>
                <w:lang w:val="vi-VN"/>
              </w:rPr>
              <w:t>8</w:t>
            </w:r>
          </w:p>
        </w:tc>
        <w:tc>
          <w:tcPr>
            <w:tcW w:w="5387" w:type="dxa"/>
            <w:tcBorders>
              <w:top w:val="nil"/>
              <w:left w:val="nil"/>
              <w:bottom w:val="single" w:sz="4" w:space="0" w:color="auto"/>
              <w:right w:val="single" w:sz="4" w:space="0" w:color="auto"/>
            </w:tcBorders>
            <w:noWrap/>
            <w:vAlign w:val="center"/>
            <w:hideMark/>
          </w:tcPr>
          <w:p w14:paraId="403C51E0" w14:textId="77777777" w:rsidR="00C00419" w:rsidRPr="006C179D" w:rsidRDefault="00C00419" w:rsidP="008C4F70">
            <w:pPr>
              <w:rPr>
                <w:sz w:val="27"/>
                <w:szCs w:val="27"/>
                <w:lang w:val="vi-VN"/>
              </w:rPr>
            </w:pPr>
            <w:r w:rsidRPr="006C179D">
              <w:rPr>
                <w:sz w:val="27"/>
                <w:szCs w:val="27"/>
                <w:lang w:val="vi-VN"/>
              </w:rPr>
              <w:t>MBA 500kV Cầu Bông # 2</w:t>
            </w:r>
          </w:p>
        </w:tc>
        <w:tc>
          <w:tcPr>
            <w:tcW w:w="1275" w:type="dxa"/>
            <w:tcBorders>
              <w:top w:val="nil"/>
              <w:left w:val="nil"/>
              <w:bottom w:val="single" w:sz="4" w:space="0" w:color="auto"/>
              <w:right w:val="single" w:sz="4" w:space="0" w:color="auto"/>
            </w:tcBorders>
            <w:noWrap/>
            <w:vAlign w:val="center"/>
            <w:hideMark/>
          </w:tcPr>
          <w:p w14:paraId="651DD36B" w14:textId="77777777" w:rsidR="00C00419" w:rsidRPr="006C179D" w:rsidRDefault="00C00419" w:rsidP="008C4F70">
            <w:pPr>
              <w:jc w:val="right"/>
              <w:rPr>
                <w:sz w:val="27"/>
                <w:szCs w:val="27"/>
                <w:lang w:val="vi-VN"/>
              </w:rPr>
            </w:pPr>
            <w:r w:rsidRPr="006C179D">
              <w:rPr>
                <w:sz w:val="27"/>
                <w:szCs w:val="27"/>
                <w:lang w:val="vi-VN"/>
              </w:rPr>
              <w:t>559.03</w:t>
            </w:r>
          </w:p>
        </w:tc>
        <w:tc>
          <w:tcPr>
            <w:tcW w:w="993" w:type="dxa"/>
            <w:tcBorders>
              <w:top w:val="nil"/>
              <w:left w:val="nil"/>
              <w:bottom w:val="single" w:sz="4" w:space="0" w:color="auto"/>
              <w:right w:val="single" w:sz="4" w:space="0" w:color="auto"/>
            </w:tcBorders>
            <w:noWrap/>
            <w:vAlign w:val="center"/>
            <w:hideMark/>
          </w:tcPr>
          <w:p w14:paraId="44448FEE" w14:textId="77777777" w:rsidR="00C00419" w:rsidRPr="006C179D" w:rsidRDefault="00C00419" w:rsidP="008C4F70">
            <w:pPr>
              <w:jc w:val="right"/>
              <w:rPr>
                <w:sz w:val="27"/>
                <w:szCs w:val="27"/>
                <w:lang w:val="vi-VN"/>
              </w:rPr>
            </w:pPr>
            <w:r w:rsidRPr="006C179D">
              <w:rPr>
                <w:sz w:val="27"/>
                <w:szCs w:val="27"/>
                <w:lang w:val="vi-VN"/>
              </w:rPr>
              <w:t>62.1%</w:t>
            </w:r>
          </w:p>
        </w:tc>
        <w:tc>
          <w:tcPr>
            <w:tcW w:w="1094" w:type="dxa"/>
            <w:tcBorders>
              <w:top w:val="nil"/>
              <w:left w:val="nil"/>
              <w:bottom w:val="single" w:sz="4" w:space="0" w:color="auto"/>
              <w:right w:val="single" w:sz="4" w:space="0" w:color="auto"/>
            </w:tcBorders>
            <w:noWrap/>
            <w:vAlign w:val="center"/>
            <w:hideMark/>
          </w:tcPr>
          <w:p w14:paraId="1552720F" w14:textId="77777777" w:rsidR="00C00419" w:rsidRPr="006C179D" w:rsidRDefault="00C00419" w:rsidP="008C4F70">
            <w:pPr>
              <w:jc w:val="right"/>
              <w:rPr>
                <w:sz w:val="27"/>
                <w:szCs w:val="27"/>
                <w:lang w:val="vi-VN"/>
              </w:rPr>
            </w:pPr>
            <w:r w:rsidRPr="006C179D">
              <w:rPr>
                <w:sz w:val="27"/>
                <w:szCs w:val="27"/>
                <w:lang w:val="vi-VN"/>
              </w:rPr>
              <w:t>712.98</w:t>
            </w:r>
          </w:p>
        </w:tc>
        <w:tc>
          <w:tcPr>
            <w:tcW w:w="914" w:type="dxa"/>
            <w:tcBorders>
              <w:top w:val="nil"/>
              <w:left w:val="nil"/>
              <w:bottom w:val="single" w:sz="4" w:space="0" w:color="auto"/>
              <w:right w:val="single" w:sz="4" w:space="0" w:color="auto"/>
            </w:tcBorders>
            <w:noWrap/>
            <w:vAlign w:val="center"/>
            <w:hideMark/>
          </w:tcPr>
          <w:p w14:paraId="16EE5FB3" w14:textId="77777777" w:rsidR="00C00419" w:rsidRPr="006C179D" w:rsidRDefault="00C00419" w:rsidP="008C4F70">
            <w:pPr>
              <w:jc w:val="right"/>
              <w:rPr>
                <w:sz w:val="27"/>
                <w:szCs w:val="27"/>
                <w:lang w:val="vi-VN"/>
              </w:rPr>
            </w:pPr>
            <w:r w:rsidRPr="006C179D">
              <w:rPr>
                <w:sz w:val="27"/>
                <w:szCs w:val="27"/>
                <w:lang w:val="vi-VN"/>
              </w:rPr>
              <w:t>79.2%</w:t>
            </w:r>
          </w:p>
        </w:tc>
        <w:tc>
          <w:tcPr>
            <w:tcW w:w="3945" w:type="dxa"/>
            <w:tcBorders>
              <w:top w:val="nil"/>
              <w:left w:val="nil"/>
              <w:bottom w:val="single" w:sz="4" w:space="0" w:color="auto"/>
              <w:right w:val="single" w:sz="4" w:space="0" w:color="auto"/>
            </w:tcBorders>
            <w:noWrap/>
            <w:vAlign w:val="center"/>
            <w:hideMark/>
          </w:tcPr>
          <w:p w14:paraId="51DA1CFC" w14:textId="77777777" w:rsidR="00C00419" w:rsidRPr="006C179D" w:rsidRDefault="00C00419" w:rsidP="008C4F70">
            <w:pPr>
              <w:rPr>
                <w:sz w:val="27"/>
                <w:szCs w:val="27"/>
                <w:lang w:val="vi-VN"/>
              </w:rPr>
            </w:pPr>
            <w:r w:rsidRPr="006C179D">
              <w:rPr>
                <w:sz w:val="27"/>
                <w:szCs w:val="27"/>
                <w:lang w:val="vi-VN"/>
              </w:rPr>
              <w:t>MBA 500kV Cầu Bông # 3</w:t>
            </w:r>
          </w:p>
        </w:tc>
      </w:tr>
      <w:tr w:rsidR="006C179D" w:rsidRPr="006C179D" w14:paraId="44033306"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2ECCCBBC" w14:textId="77777777" w:rsidR="00C00419" w:rsidRPr="006C179D" w:rsidRDefault="00C00419" w:rsidP="008C4F70">
            <w:pPr>
              <w:jc w:val="right"/>
              <w:rPr>
                <w:sz w:val="27"/>
                <w:szCs w:val="27"/>
                <w:lang w:val="vi-VN"/>
              </w:rPr>
            </w:pPr>
            <w:r w:rsidRPr="006C179D">
              <w:rPr>
                <w:sz w:val="27"/>
                <w:szCs w:val="27"/>
                <w:lang w:val="vi-VN"/>
              </w:rPr>
              <w:t>9</w:t>
            </w:r>
          </w:p>
        </w:tc>
        <w:tc>
          <w:tcPr>
            <w:tcW w:w="5387" w:type="dxa"/>
            <w:tcBorders>
              <w:top w:val="nil"/>
              <w:left w:val="nil"/>
              <w:bottom w:val="single" w:sz="4" w:space="0" w:color="auto"/>
              <w:right w:val="single" w:sz="4" w:space="0" w:color="auto"/>
            </w:tcBorders>
            <w:noWrap/>
            <w:vAlign w:val="center"/>
            <w:hideMark/>
          </w:tcPr>
          <w:p w14:paraId="01B0A7D8" w14:textId="77777777" w:rsidR="00C00419" w:rsidRPr="006C179D" w:rsidRDefault="00C00419" w:rsidP="008C4F70">
            <w:pPr>
              <w:rPr>
                <w:sz w:val="27"/>
                <w:szCs w:val="27"/>
                <w:lang w:val="vi-VN"/>
              </w:rPr>
            </w:pPr>
            <w:r w:rsidRPr="006C179D">
              <w:rPr>
                <w:sz w:val="27"/>
                <w:szCs w:val="27"/>
                <w:lang w:val="vi-VN"/>
              </w:rPr>
              <w:t>MBA 500kV Cầu Bông # 3</w:t>
            </w:r>
          </w:p>
        </w:tc>
        <w:tc>
          <w:tcPr>
            <w:tcW w:w="1275" w:type="dxa"/>
            <w:tcBorders>
              <w:top w:val="nil"/>
              <w:left w:val="nil"/>
              <w:bottom w:val="single" w:sz="4" w:space="0" w:color="auto"/>
              <w:right w:val="single" w:sz="4" w:space="0" w:color="auto"/>
            </w:tcBorders>
            <w:noWrap/>
            <w:vAlign w:val="center"/>
            <w:hideMark/>
          </w:tcPr>
          <w:p w14:paraId="7123B3F3" w14:textId="77777777" w:rsidR="00C00419" w:rsidRPr="006C179D" w:rsidRDefault="00C00419" w:rsidP="008C4F70">
            <w:pPr>
              <w:jc w:val="right"/>
              <w:rPr>
                <w:sz w:val="27"/>
                <w:szCs w:val="27"/>
                <w:lang w:val="vi-VN"/>
              </w:rPr>
            </w:pPr>
            <w:r w:rsidRPr="006C179D">
              <w:rPr>
                <w:sz w:val="27"/>
                <w:szCs w:val="27"/>
                <w:lang w:val="vi-VN"/>
              </w:rPr>
              <w:t>559.03</w:t>
            </w:r>
          </w:p>
        </w:tc>
        <w:tc>
          <w:tcPr>
            <w:tcW w:w="993" w:type="dxa"/>
            <w:tcBorders>
              <w:top w:val="nil"/>
              <w:left w:val="nil"/>
              <w:bottom w:val="single" w:sz="4" w:space="0" w:color="auto"/>
              <w:right w:val="single" w:sz="4" w:space="0" w:color="auto"/>
            </w:tcBorders>
            <w:noWrap/>
            <w:vAlign w:val="center"/>
            <w:hideMark/>
          </w:tcPr>
          <w:p w14:paraId="01BB711D" w14:textId="77777777" w:rsidR="00C00419" w:rsidRPr="006C179D" w:rsidRDefault="00C00419" w:rsidP="008C4F70">
            <w:pPr>
              <w:jc w:val="right"/>
              <w:rPr>
                <w:sz w:val="27"/>
                <w:szCs w:val="27"/>
                <w:lang w:val="vi-VN"/>
              </w:rPr>
            </w:pPr>
            <w:r w:rsidRPr="006C179D">
              <w:rPr>
                <w:sz w:val="27"/>
                <w:szCs w:val="27"/>
                <w:lang w:val="vi-VN"/>
              </w:rPr>
              <w:t>62.1%</w:t>
            </w:r>
          </w:p>
        </w:tc>
        <w:tc>
          <w:tcPr>
            <w:tcW w:w="1094" w:type="dxa"/>
            <w:tcBorders>
              <w:top w:val="nil"/>
              <w:left w:val="nil"/>
              <w:bottom w:val="single" w:sz="4" w:space="0" w:color="auto"/>
              <w:right w:val="single" w:sz="4" w:space="0" w:color="auto"/>
            </w:tcBorders>
            <w:noWrap/>
            <w:vAlign w:val="center"/>
            <w:hideMark/>
          </w:tcPr>
          <w:p w14:paraId="0EEF0515" w14:textId="77777777" w:rsidR="00C00419" w:rsidRPr="006C179D" w:rsidRDefault="00C00419" w:rsidP="008C4F70">
            <w:pPr>
              <w:jc w:val="right"/>
              <w:rPr>
                <w:sz w:val="27"/>
                <w:szCs w:val="27"/>
                <w:lang w:val="vi-VN"/>
              </w:rPr>
            </w:pPr>
            <w:r w:rsidRPr="006C179D">
              <w:rPr>
                <w:sz w:val="27"/>
                <w:szCs w:val="27"/>
                <w:lang w:val="vi-VN"/>
              </w:rPr>
              <w:t>712.98</w:t>
            </w:r>
          </w:p>
        </w:tc>
        <w:tc>
          <w:tcPr>
            <w:tcW w:w="914" w:type="dxa"/>
            <w:tcBorders>
              <w:top w:val="nil"/>
              <w:left w:val="nil"/>
              <w:bottom w:val="single" w:sz="4" w:space="0" w:color="auto"/>
              <w:right w:val="single" w:sz="4" w:space="0" w:color="auto"/>
            </w:tcBorders>
            <w:noWrap/>
            <w:vAlign w:val="center"/>
            <w:hideMark/>
          </w:tcPr>
          <w:p w14:paraId="02A2BC2B" w14:textId="77777777" w:rsidR="00C00419" w:rsidRPr="006C179D" w:rsidRDefault="00C00419" w:rsidP="008C4F70">
            <w:pPr>
              <w:jc w:val="right"/>
              <w:rPr>
                <w:sz w:val="27"/>
                <w:szCs w:val="27"/>
                <w:lang w:val="vi-VN"/>
              </w:rPr>
            </w:pPr>
            <w:r w:rsidRPr="006C179D">
              <w:rPr>
                <w:sz w:val="27"/>
                <w:szCs w:val="27"/>
                <w:lang w:val="vi-VN"/>
              </w:rPr>
              <w:t>79.2%</w:t>
            </w:r>
          </w:p>
        </w:tc>
        <w:tc>
          <w:tcPr>
            <w:tcW w:w="3945" w:type="dxa"/>
            <w:tcBorders>
              <w:top w:val="nil"/>
              <w:left w:val="nil"/>
              <w:bottom w:val="single" w:sz="4" w:space="0" w:color="auto"/>
              <w:right w:val="single" w:sz="4" w:space="0" w:color="auto"/>
            </w:tcBorders>
            <w:noWrap/>
            <w:vAlign w:val="center"/>
            <w:hideMark/>
          </w:tcPr>
          <w:p w14:paraId="38197751" w14:textId="77777777" w:rsidR="00C00419" w:rsidRPr="006C179D" w:rsidRDefault="00C00419" w:rsidP="008C4F70">
            <w:pPr>
              <w:rPr>
                <w:sz w:val="27"/>
                <w:szCs w:val="27"/>
                <w:lang w:val="vi-VN"/>
              </w:rPr>
            </w:pPr>
            <w:r w:rsidRPr="006C179D">
              <w:rPr>
                <w:sz w:val="27"/>
                <w:szCs w:val="27"/>
                <w:lang w:val="vi-VN"/>
              </w:rPr>
              <w:t>MBA 500kV Cầu Bông # 2</w:t>
            </w:r>
          </w:p>
        </w:tc>
      </w:tr>
      <w:tr w:rsidR="006C179D" w:rsidRPr="006C179D" w14:paraId="119410BD"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49C93A6E" w14:textId="77777777" w:rsidR="00C00419" w:rsidRPr="006C179D" w:rsidRDefault="00C00419" w:rsidP="008C4F70">
            <w:pPr>
              <w:jc w:val="right"/>
              <w:rPr>
                <w:sz w:val="27"/>
                <w:szCs w:val="27"/>
                <w:lang w:val="vi-VN"/>
              </w:rPr>
            </w:pPr>
            <w:r w:rsidRPr="006C179D">
              <w:rPr>
                <w:sz w:val="27"/>
                <w:szCs w:val="27"/>
                <w:lang w:val="vi-VN"/>
              </w:rPr>
              <w:t>10</w:t>
            </w:r>
          </w:p>
        </w:tc>
        <w:tc>
          <w:tcPr>
            <w:tcW w:w="5387" w:type="dxa"/>
            <w:tcBorders>
              <w:top w:val="nil"/>
              <w:left w:val="nil"/>
              <w:bottom w:val="single" w:sz="4" w:space="0" w:color="auto"/>
              <w:right w:val="single" w:sz="4" w:space="0" w:color="auto"/>
            </w:tcBorders>
            <w:noWrap/>
            <w:vAlign w:val="center"/>
            <w:hideMark/>
          </w:tcPr>
          <w:p w14:paraId="47D37237" w14:textId="77777777" w:rsidR="00C00419" w:rsidRPr="006C179D" w:rsidRDefault="00C00419" w:rsidP="008C4F70">
            <w:pPr>
              <w:rPr>
                <w:sz w:val="27"/>
                <w:szCs w:val="27"/>
                <w:lang w:val="vi-VN"/>
              </w:rPr>
            </w:pPr>
            <w:r w:rsidRPr="006C179D">
              <w:rPr>
                <w:sz w:val="27"/>
                <w:szCs w:val="27"/>
                <w:lang w:val="vi-VN"/>
              </w:rPr>
              <w:t>ĐD 220kV Tân Định 500kV - Mỹ Phước # 1</w:t>
            </w:r>
          </w:p>
        </w:tc>
        <w:tc>
          <w:tcPr>
            <w:tcW w:w="1275" w:type="dxa"/>
            <w:tcBorders>
              <w:top w:val="nil"/>
              <w:left w:val="nil"/>
              <w:bottom w:val="single" w:sz="4" w:space="0" w:color="auto"/>
              <w:right w:val="single" w:sz="4" w:space="0" w:color="auto"/>
            </w:tcBorders>
            <w:noWrap/>
            <w:vAlign w:val="center"/>
            <w:hideMark/>
          </w:tcPr>
          <w:p w14:paraId="15D1832C" w14:textId="77777777" w:rsidR="00C00419" w:rsidRPr="006C179D" w:rsidRDefault="00C00419" w:rsidP="008C4F70">
            <w:pPr>
              <w:jc w:val="right"/>
              <w:rPr>
                <w:sz w:val="27"/>
                <w:szCs w:val="27"/>
                <w:lang w:val="vi-VN"/>
              </w:rPr>
            </w:pPr>
            <w:r w:rsidRPr="006C179D">
              <w:rPr>
                <w:sz w:val="27"/>
                <w:szCs w:val="27"/>
                <w:lang w:val="vi-VN"/>
              </w:rPr>
              <w:t>212.79</w:t>
            </w:r>
          </w:p>
        </w:tc>
        <w:tc>
          <w:tcPr>
            <w:tcW w:w="993" w:type="dxa"/>
            <w:tcBorders>
              <w:top w:val="nil"/>
              <w:left w:val="nil"/>
              <w:bottom w:val="single" w:sz="4" w:space="0" w:color="auto"/>
              <w:right w:val="single" w:sz="4" w:space="0" w:color="auto"/>
            </w:tcBorders>
            <w:noWrap/>
            <w:vAlign w:val="center"/>
            <w:hideMark/>
          </w:tcPr>
          <w:p w14:paraId="21A1E4A3" w14:textId="77777777" w:rsidR="00C00419" w:rsidRPr="006C179D" w:rsidRDefault="00C00419" w:rsidP="008C4F70">
            <w:pPr>
              <w:jc w:val="right"/>
              <w:rPr>
                <w:sz w:val="27"/>
                <w:szCs w:val="27"/>
                <w:lang w:val="vi-VN"/>
              </w:rPr>
            </w:pPr>
            <w:r w:rsidRPr="006C179D">
              <w:rPr>
                <w:sz w:val="27"/>
                <w:szCs w:val="27"/>
                <w:lang w:val="vi-VN"/>
              </w:rPr>
              <w:t>34.8%</w:t>
            </w:r>
          </w:p>
        </w:tc>
        <w:tc>
          <w:tcPr>
            <w:tcW w:w="1094" w:type="dxa"/>
            <w:tcBorders>
              <w:top w:val="nil"/>
              <w:left w:val="nil"/>
              <w:bottom w:val="single" w:sz="4" w:space="0" w:color="auto"/>
              <w:right w:val="single" w:sz="4" w:space="0" w:color="auto"/>
            </w:tcBorders>
            <w:noWrap/>
            <w:vAlign w:val="center"/>
            <w:hideMark/>
          </w:tcPr>
          <w:p w14:paraId="5ACCF6CA" w14:textId="77777777" w:rsidR="00C00419" w:rsidRPr="006C179D" w:rsidRDefault="00C00419" w:rsidP="008C4F70">
            <w:pPr>
              <w:jc w:val="right"/>
              <w:rPr>
                <w:sz w:val="27"/>
                <w:szCs w:val="27"/>
                <w:lang w:val="vi-VN"/>
              </w:rPr>
            </w:pPr>
            <w:r w:rsidRPr="006C179D">
              <w:rPr>
                <w:sz w:val="27"/>
                <w:szCs w:val="27"/>
                <w:lang w:val="vi-VN"/>
              </w:rPr>
              <w:t>365.02</w:t>
            </w:r>
          </w:p>
        </w:tc>
        <w:tc>
          <w:tcPr>
            <w:tcW w:w="914" w:type="dxa"/>
            <w:tcBorders>
              <w:top w:val="nil"/>
              <w:left w:val="nil"/>
              <w:bottom w:val="single" w:sz="4" w:space="0" w:color="auto"/>
              <w:right w:val="single" w:sz="4" w:space="0" w:color="auto"/>
            </w:tcBorders>
            <w:noWrap/>
            <w:vAlign w:val="center"/>
            <w:hideMark/>
          </w:tcPr>
          <w:p w14:paraId="0424785B" w14:textId="77777777" w:rsidR="00C00419" w:rsidRPr="006C179D" w:rsidRDefault="00C00419" w:rsidP="008C4F70">
            <w:pPr>
              <w:jc w:val="right"/>
              <w:rPr>
                <w:sz w:val="27"/>
                <w:szCs w:val="27"/>
                <w:lang w:val="vi-VN"/>
              </w:rPr>
            </w:pPr>
            <w:r w:rsidRPr="006C179D">
              <w:rPr>
                <w:sz w:val="27"/>
                <w:szCs w:val="27"/>
                <w:lang w:val="vi-VN"/>
              </w:rPr>
              <w:t>59.7%</w:t>
            </w:r>
          </w:p>
        </w:tc>
        <w:tc>
          <w:tcPr>
            <w:tcW w:w="3945" w:type="dxa"/>
            <w:tcBorders>
              <w:top w:val="nil"/>
              <w:left w:val="nil"/>
              <w:bottom w:val="single" w:sz="4" w:space="0" w:color="auto"/>
              <w:right w:val="single" w:sz="4" w:space="0" w:color="auto"/>
            </w:tcBorders>
            <w:noWrap/>
            <w:vAlign w:val="center"/>
            <w:hideMark/>
          </w:tcPr>
          <w:p w14:paraId="0629EDCA" w14:textId="77777777" w:rsidR="00C00419" w:rsidRPr="006C179D" w:rsidRDefault="00C00419" w:rsidP="008C4F70">
            <w:pPr>
              <w:rPr>
                <w:sz w:val="27"/>
                <w:szCs w:val="27"/>
                <w:lang w:val="vi-VN"/>
              </w:rPr>
            </w:pPr>
            <w:r w:rsidRPr="006C179D">
              <w:rPr>
                <w:sz w:val="27"/>
                <w:szCs w:val="27"/>
                <w:lang w:val="vi-VN"/>
              </w:rPr>
              <w:t>MBA 500kV Chơn Thành # 1</w:t>
            </w:r>
          </w:p>
        </w:tc>
      </w:tr>
      <w:tr w:rsidR="006C179D" w:rsidRPr="006C179D" w14:paraId="565BF864"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7852D888" w14:textId="77777777" w:rsidR="00C00419" w:rsidRPr="006C179D" w:rsidRDefault="00C00419" w:rsidP="008C4F70">
            <w:pPr>
              <w:jc w:val="right"/>
              <w:rPr>
                <w:sz w:val="27"/>
                <w:szCs w:val="27"/>
                <w:lang w:val="vi-VN"/>
              </w:rPr>
            </w:pPr>
            <w:r w:rsidRPr="006C179D">
              <w:rPr>
                <w:sz w:val="27"/>
                <w:szCs w:val="27"/>
                <w:lang w:val="vi-VN"/>
              </w:rPr>
              <w:t>11</w:t>
            </w:r>
          </w:p>
        </w:tc>
        <w:tc>
          <w:tcPr>
            <w:tcW w:w="5387" w:type="dxa"/>
            <w:tcBorders>
              <w:top w:val="nil"/>
              <w:left w:val="nil"/>
              <w:bottom w:val="single" w:sz="4" w:space="0" w:color="auto"/>
              <w:right w:val="single" w:sz="4" w:space="0" w:color="auto"/>
            </w:tcBorders>
            <w:noWrap/>
            <w:vAlign w:val="center"/>
            <w:hideMark/>
          </w:tcPr>
          <w:p w14:paraId="1D49CA40" w14:textId="77777777" w:rsidR="00C00419" w:rsidRPr="006C179D" w:rsidRDefault="00C00419" w:rsidP="008C4F70">
            <w:pPr>
              <w:rPr>
                <w:sz w:val="27"/>
                <w:szCs w:val="27"/>
                <w:lang w:val="vi-VN"/>
              </w:rPr>
            </w:pPr>
            <w:r w:rsidRPr="006C179D">
              <w:rPr>
                <w:sz w:val="27"/>
                <w:szCs w:val="27"/>
                <w:lang w:val="vi-VN"/>
              </w:rPr>
              <w:t>ĐD 220kV Tân Định 500kV - Bình Hòa # 1</w:t>
            </w:r>
          </w:p>
        </w:tc>
        <w:tc>
          <w:tcPr>
            <w:tcW w:w="1275" w:type="dxa"/>
            <w:tcBorders>
              <w:top w:val="nil"/>
              <w:left w:val="nil"/>
              <w:bottom w:val="single" w:sz="4" w:space="0" w:color="auto"/>
              <w:right w:val="single" w:sz="4" w:space="0" w:color="auto"/>
            </w:tcBorders>
            <w:noWrap/>
            <w:vAlign w:val="center"/>
            <w:hideMark/>
          </w:tcPr>
          <w:p w14:paraId="32E0C202" w14:textId="77777777" w:rsidR="00C00419" w:rsidRPr="006C179D" w:rsidRDefault="00C00419" w:rsidP="008C4F70">
            <w:pPr>
              <w:jc w:val="right"/>
              <w:rPr>
                <w:sz w:val="27"/>
                <w:szCs w:val="27"/>
                <w:lang w:val="vi-VN"/>
              </w:rPr>
            </w:pPr>
            <w:r w:rsidRPr="006C179D">
              <w:rPr>
                <w:sz w:val="27"/>
                <w:szCs w:val="27"/>
                <w:lang w:val="vi-VN"/>
              </w:rPr>
              <w:t>307.5</w:t>
            </w:r>
          </w:p>
        </w:tc>
        <w:tc>
          <w:tcPr>
            <w:tcW w:w="993" w:type="dxa"/>
            <w:tcBorders>
              <w:top w:val="nil"/>
              <w:left w:val="nil"/>
              <w:bottom w:val="single" w:sz="4" w:space="0" w:color="auto"/>
              <w:right w:val="single" w:sz="4" w:space="0" w:color="auto"/>
            </w:tcBorders>
            <w:noWrap/>
            <w:vAlign w:val="center"/>
            <w:hideMark/>
          </w:tcPr>
          <w:p w14:paraId="737F8883" w14:textId="77777777" w:rsidR="00C00419" w:rsidRPr="006C179D" w:rsidRDefault="00C00419" w:rsidP="008C4F70">
            <w:pPr>
              <w:jc w:val="right"/>
              <w:rPr>
                <w:sz w:val="27"/>
                <w:szCs w:val="27"/>
                <w:lang w:val="vi-VN"/>
              </w:rPr>
            </w:pPr>
            <w:r w:rsidRPr="006C179D">
              <w:rPr>
                <w:sz w:val="27"/>
                <w:szCs w:val="27"/>
                <w:lang w:val="vi-VN"/>
              </w:rPr>
              <w:t>35.4%</w:t>
            </w:r>
          </w:p>
        </w:tc>
        <w:tc>
          <w:tcPr>
            <w:tcW w:w="1094" w:type="dxa"/>
            <w:tcBorders>
              <w:top w:val="nil"/>
              <w:left w:val="nil"/>
              <w:bottom w:val="single" w:sz="4" w:space="0" w:color="auto"/>
              <w:right w:val="single" w:sz="4" w:space="0" w:color="auto"/>
            </w:tcBorders>
            <w:noWrap/>
            <w:vAlign w:val="center"/>
            <w:hideMark/>
          </w:tcPr>
          <w:p w14:paraId="7EA4F5DC" w14:textId="77777777" w:rsidR="00C00419" w:rsidRPr="006C179D" w:rsidRDefault="00C00419" w:rsidP="008C4F70">
            <w:pPr>
              <w:jc w:val="right"/>
              <w:rPr>
                <w:sz w:val="27"/>
                <w:szCs w:val="27"/>
                <w:lang w:val="vi-VN"/>
              </w:rPr>
            </w:pPr>
            <w:r w:rsidRPr="006C179D">
              <w:rPr>
                <w:sz w:val="27"/>
                <w:szCs w:val="27"/>
                <w:lang w:val="vi-VN"/>
              </w:rPr>
              <w:t>439.25</w:t>
            </w:r>
          </w:p>
        </w:tc>
        <w:tc>
          <w:tcPr>
            <w:tcW w:w="914" w:type="dxa"/>
            <w:tcBorders>
              <w:top w:val="nil"/>
              <w:left w:val="nil"/>
              <w:bottom w:val="single" w:sz="4" w:space="0" w:color="auto"/>
              <w:right w:val="single" w:sz="4" w:space="0" w:color="auto"/>
            </w:tcBorders>
            <w:noWrap/>
            <w:vAlign w:val="center"/>
            <w:hideMark/>
          </w:tcPr>
          <w:p w14:paraId="1978E4E5" w14:textId="77777777" w:rsidR="00C00419" w:rsidRPr="006C179D" w:rsidRDefault="00C00419" w:rsidP="008C4F70">
            <w:pPr>
              <w:jc w:val="right"/>
              <w:rPr>
                <w:sz w:val="27"/>
                <w:szCs w:val="27"/>
                <w:lang w:val="vi-VN"/>
              </w:rPr>
            </w:pPr>
            <w:r w:rsidRPr="006C179D">
              <w:rPr>
                <w:sz w:val="27"/>
                <w:szCs w:val="27"/>
                <w:lang w:val="vi-VN"/>
              </w:rPr>
              <w:t>50.5%</w:t>
            </w:r>
          </w:p>
        </w:tc>
        <w:tc>
          <w:tcPr>
            <w:tcW w:w="3945" w:type="dxa"/>
            <w:tcBorders>
              <w:top w:val="nil"/>
              <w:left w:val="nil"/>
              <w:bottom w:val="single" w:sz="4" w:space="0" w:color="auto"/>
              <w:right w:val="single" w:sz="4" w:space="0" w:color="auto"/>
            </w:tcBorders>
            <w:noWrap/>
            <w:vAlign w:val="center"/>
            <w:hideMark/>
          </w:tcPr>
          <w:p w14:paraId="4DF1F54A" w14:textId="77777777" w:rsidR="00C00419" w:rsidRPr="006C179D" w:rsidRDefault="00C00419" w:rsidP="008C4F70">
            <w:pPr>
              <w:rPr>
                <w:sz w:val="27"/>
                <w:szCs w:val="27"/>
                <w:lang w:val="vi-VN"/>
              </w:rPr>
            </w:pPr>
            <w:r w:rsidRPr="006C179D">
              <w:rPr>
                <w:sz w:val="27"/>
                <w:szCs w:val="27"/>
                <w:lang w:val="vi-VN"/>
              </w:rPr>
              <w:t>ĐD 220kV Bình Hòa - Tân Định 500kV # 2</w:t>
            </w:r>
          </w:p>
        </w:tc>
      </w:tr>
      <w:tr w:rsidR="006C179D" w:rsidRPr="006C179D" w14:paraId="3A6EC5C8"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2154EC5F" w14:textId="77777777" w:rsidR="00C00419" w:rsidRPr="006C179D" w:rsidRDefault="00C00419" w:rsidP="008C4F70">
            <w:pPr>
              <w:jc w:val="right"/>
              <w:rPr>
                <w:sz w:val="27"/>
                <w:szCs w:val="27"/>
                <w:lang w:val="vi-VN"/>
              </w:rPr>
            </w:pPr>
            <w:r w:rsidRPr="006C179D">
              <w:rPr>
                <w:sz w:val="27"/>
                <w:szCs w:val="27"/>
                <w:lang w:val="vi-VN"/>
              </w:rPr>
              <w:t>12</w:t>
            </w:r>
          </w:p>
        </w:tc>
        <w:tc>
          <w:tcPr>
            <w:tcW w:w="5387" w:type="dxa"/>
            <w:tcBorders>
              <w:top w:val="nil"/>
              <w:left w:val="nil"/>
              <w:bottom w:val="single" w:sz="4" w:space="0" w:color="auto"/>
              <w:right w:val="single" w:sz="4" w:space="0" w:color="auto"/>
            </w:tcBorders>
            <w:noWrap/>
            <w:vAlign w:val="center"/>
            <w:hideMark/>
          </w:tcPr>
          <w:p w14:paraId="51FCBC65" w14:textId="77777777" w:rsidR="00C00419" w:rsidRPr="006C179D" w:rsidRDefault="00C00419" w:rsidP="008C4F70">
            <w:pPr>
              <w:rPr>
                <w:sz w:val="27"/>
                <w:szCs w:val="27"/>
                <w:lang w:val="vi-VN"/>
              </w:rPr>
            </w:pPr>
            <w:r w:rsidRPr="006C179D">
              <w:rPr>
                <w:sz w:val="27"/>
                <w:szCs w:val="27"/>
                <w:lang w:val="vi-VN"/>
              </w:rPr>
              <w:t>ĐD 220kV Tân Định 500kV - Bình Hòa # 2</w:t>
            </w:r>
          </w:p>
        </w:tc>
        <w:tc>
          <w:tcPr>
            <w:tcW w:w="1275" w:type="dxa"/>
            <w:tcBorders>
              <w:top w:val="nil"/>
              <w:left w:val="nil"/>
              <w:bottom w:val="single" w:sz="4" w:space="0" w:color="auto"/>
              <w:right w:val="single" w:sz="4" w:space="0" w:color="auto"/>
            </w:tcBorders>
            <w:noWrap/>
            <w:vAlign w:val="center"/>
            <w:hideMark/>
          </w:tcPr>
          <w:p w14:paraId="67D45E42" w14:textId="77777777" w:rsidR="00C00419" w:rsidRPr="006C179D" w:rsidRDefault="00C00419" w:rsidP="008C4F70">
            <w:pPr>
              <w:jc w:val="right"/>
              <w:rPr>
                <w:sz w:val="27"/>
                <w:szCs w:val="27"/>
                <w:lang w:val="vi-VN"/>
              </w:rPr>
            </w:pPr>
            <w:r w:rsidRPr="006C179D">
              <w:rPr>
                <w:sz w:val="27"/>
                <w:szCs w:val="27"/>
                <w:lang w:val="vi-VN"/>
              </w:rPr>
              <w:t>307.5</w:t>
            </w:r>
          </w:p>
        </w:tc>
        <w:tc>
          <w:tcPr>
            <w:tcW w:w="993" w:type="dxa"/>
            <w:tcBorders>
              <w:top w:val="nil"/>
              <w:left w:val="nil"/>
              <w:bottom w:val="single" w:sz="4" w:space="0" w:color="auto"/>
              <w:right w:val="single" w:sz="4" w:space="0" w:color="auto"/>
            </w:tcBorders>
            <w:noWrap/>
            <w:vAlign w:val="center"/>
            <w:hideMark/>
          </w:tcPr>
          <w:p w14:paraId="5930F593" w14:textId="77777777" w:rsidR="00C00419" w:rsidRPr="006C179D" w:rsidRDefault="00C00419" w:rsidP="008C4F70">
            <w:pPr>
              <w:jc w:val="right"/>
              <w:rPr>
                <w:sz w:val="27"/>
                <w:szCs w:val="27"/>
                <w:lang w:val="vi-VN"/>
              </w:rPr>
            </w:pPr>
            <w:r w:rsidRPr="006C179D">
              <w:rPr>
                <w:sz w:val="27"/>
                <w:szCs w:val="27"/>
                <w:lang w:val="vi-VN"/>
              </w:rPr>
              <w:t>35.4%</w:t>
            </w:r>
          </w:p>
        </w:tc>
        <w:tc>
          <w:tcPr>
            <w:tcW w:w="1094" w:type="dxa"/>
            <w:tcBorders>
              <w:top w:val="nil"/>
              <w:left w:val="nil"/>
              <w:bottom w:val="single" w:sz="4" w:space="0" w:color="auto"/>
              <w:right w:val="single" w:sz="4" w:space="0" w:color="auto"/>
            </w:tcBorders>
            <w:noWrap/>
            <w:vAlign w:val="center"/>
            <w:hideMark/>
          </w:tcPr>
          <w:p w14:paraId="4649DBF3" w14:textId="77777777" w:rsidR="00C00419" w:rsidRPr="006C179D" w:rsidRDefault="00C00419" w:rsidP="008C4F70">
            <w:pPr>
              <w:jc w:val="right"/>
              <w:rPr>
                <w:sz w:val="27"/>
                <w:szCs w:val="27"/>
                <w:lang w:val="vi-VN"/>
              </w:rPr>
            </w:pPr>
            <w:r w:rsidRPr="006C179D">
              <w:rPr>
                <w:sz w:val="27"/>
                <w:szCs w:val="27"/>
                <w:lang w:val="vi-VN"/>
              </w:rPr>
              <w:t>439.25</w:t>
            </w:r>
          </w:p>
        </w:tc>
        <w:tc>
          <w:tcPr>
            <w:tcW w:w="914" w:type="dxa"/>
            <w:tcBorders>
              <w:top w:val="nil"/>
              <w:left w:val="nil"/>
              <w:bottom w:val="single" w:sz="4" w:space="0" w:color="auto"/>
              <w:right w:val="single" w:sz="4" w:space="0" w:color="auto"/>
            </w:tcBorders>
            <w:noWrap/>
            <w:vAlign w:val="center"/>
            <w:hideMark/>
          </w:tcPr>
          <w:p w14:paraId="1A87C110" w14:textId="77777777" w:rsidR="00C00419" w:rsidRPr="006C179D" w:rsidRDefault="00C00419" w:rsidP="008C4F70">
            <w:pPr>
              <w:jc w:val="right"/>
              <w:rPr>
                <w:sz w:val="27"/>
                <w:szCs w:val="27"/>
                <w:lang w:val="vi-VN"/>
              </w:rPr>
            </w:pPr>
            <w:r w:rsidRPr="006C179D">
              <w:rPr>
                <w:sz w:val="27"/>
                <w:szCs w:val="27"/>
                <w:lang w:val="vi-VN"/>
              </w:rPr>
              <w:t>50.5%</w:t>
            </w:r>
          </w:p>
        </w:tc>
        <w:tc>
          <w:tcPr>
            <w:tcW w:w="3945" w:type="dxa"/>
            <w:tcBorders>
              <w:top w:val="nil"/>
              <w:left w:val="nil"/>
              <w:bottom w:val="single" w:sz="4" w:space="0" w:color="auto"/>
              <w:right w:val="single" w:sz="4" w:space="0" w:color="auto"/>
            </w:tcBorders>
            <w:noWrap/>
            <w:vAlign w:val="center"/>
            <w:hideMark/>
          </w:tcPr>
          <w:p w14:paraId="650636BC" w14:textId="77777777" w:rsidR="00C00419" w:rsidRPr="006C179D" w:rsidRDefault="00C00419" w:rsidP="008C4F70">
            <w:pPr>
              <w:rPr>
                <w:sz w:val="27"/>
                <w:szCs w:val="27"/>
                <w:lang w:val="vi-VN"/>
              </w:rPr>
            </w:pPr>
            <w:r w:rsidRPr="006C179D">
              <w:rPr>
                <w:sz w:val="27"/>
                <w:szCs w:val="27"/>
                <w:lang w:val="vi-VN"/>
              </w:rPr>
              <w:t>ĐD 220kV Bình Hòa - Tân Định 500kV # 1</w:t>
            </w:r>
          </w:p>
        </w:tc>
      </w:tr>
      <w:tr w:rsidR="006C179D" w:rsidRPr="006C179D" w14:paraId="16D86908" w14:textId="77777777" w:rsidTr="00FA4162">
        <w:trPr>
          <w:trHeight w:val="336"/>
        </w:trPr>
        <w:tc>
          <w:tcPr>
            <w:tcW w:w="709" w:type="dxa"/>
            <w:tcBorders>
              <w:top w:val="nil"/>
              <w:left w:val="single" w:sz="4" w:space="0" w:color="auto"/>
              <w:bottom w:val="single" w:sz="4" w:space="0" w:color="auto"/>
              <w:right w:val="single" w:sz="4" w:space="0" w:color="auto"/>
            </w:tcBorders>
            <w:noWrap/>
            <w:vAlign w:val="center"/>
            <w:hideMark/>
          </w:tcPr>
          <w:p w14:paraId="46A64A52" w14:textId="77777777" w:rsidR="00C00419" w:rsidRPr="006C179D" w:rsidRDefault="00C00419" w:rsidP="008C4F70">
            <w:pPr>
              <w:jc w:val="right"/>
              <w:rPr>
                <w:sz w:val="27"/>
                <w:szCs w:val="27"/>
                <w:lang w:val="vi-VN"/>
              </w:rPr>
            </w:pPr>
            <w:r w:rsidRPr="006C179D">
              <w:rPr>
                <w:sz w:val="27"/>
                <w:szCs w:val="27"/>
                <w:lang w:val="vi-VN"/>
              </w:rPr>
              <w:t>13</w:t>
            </w:r>
          </w:p>
        </w:tc>
        <w:tc>
          <w:tcPr>
            <w:tcW w:w="5387" w:type="dxa"/>
            <w:tcBorders>
              <w:top w:val="nil"/>
              <w:left w:val="nil"/>
              <w:bottom w:val="single" w:sz="4" w:space="0" w:color="auto"/>
              <w:right w:val="single" w:sz="4" w:space="0" w:color="auto"/>
            </w:tcBorders>
            <w:noWrap/>
            <w:vAlign w:val="center"/>
            <w:hideMark/>
          </w:tcPr>
          <w:p w14:paraId="747DFC42" w14:textId="77777777" w:rsidR="00C00419" w:rsidRPr="006C179D" w:rsidRDefault="00C00419" w:rsidP="008C4F70">
            <w:pPr>
              <w:rPr>
                <w:sz w:val="27"/>
                <w:szCs w:val="27"/>
                <w:lang w:val="vi-VN"/>
              </w:rPr>
            </w:pPr>
            <w:r w:rsidRPr="006C179D">
              <w:rPr>
                <w:sz w:val="27"/>
                <w:szCs w:val="27"/>
                <w:lang w:val="vi-VN"/>
              </w:rPr>
              <w:t>ĐD 220kV Tân Định 500kV - Bến Cát # 1</w:t>
            </w:r>
          </w:p>
        </w:tc>
        <w:tc>
          <w:tcPr>
            <w:tcW w:w="1275" w:type="dxa"/>
            <w:tcBorders>
              <w:top w:val="nil"/>
              <w:left w:val="nil"/>
              <w:bottom w:val="single" w:sz="4" w:space="0" w:color="auto"/>
              <w:right w:val="single" w:sz="4" w:space="0" w:color="auto"/>
            </w:tcBorders>
            <w:noWrap/>
            <w:vAlign w:val="center"/>
            <w:hideMark/>
          </w:tcPr>
          <w:p w14:paraId="20437354" w14:textId="77777777" w:rsidR="00C00419" w:rsidRPr="006C179D" w:rsidRDefault="00C00419" w:rsidP="008C4F70">
            <w:pPr>
              <w:jc w:val="right"/>
              <w:rPr>
                <w:sz w:val="27"/>
                <w:szCs w:val="27"/>
                <w:lang w:val="vi-VN"/>
              </w:rPr>
            </w:pPr>
            <w:r w:rsidRPr="006C179D">
              <w:rPr>
                <w:sz w:val="27"/>
                <w:szCs w:val="27"/>
                <w:lang w:val="vi-VN"/>
              </w:rPr>
              <w:t>249.18</w:t>
            </w:r>
          </w:p>
        </w:tc>
        <w:tc>
          <w:tcPr>
            <w:tcW w:w="993" w:type="dxa"/>
            <w:tcBorders>
              <w:top w:val="nil"/>
              <w:left w:val="nil"/>
              <w:bottom w:val="single" w:sz="4" w:space="0" w:color="auto"/>
              <w:right w:val="single" w:sz="4" w:space="0" w:color="auto"/>
            </w:tcBorders>
            <w:noWrap/>
            <w:vAlign w:val="center"/>
            <w:hideMark/>
          </w:tcPr>
          <w:p w14:paraId="56AC2106" w14:textId="77777777" w:rsidR="00C00419" w:rsidRPr="006C179D" w:rsidRDefault="00C00419" w:rsidP="008C4F70">
            <w:pPr>
              <w:jc w:val="right"/>
              <w:rPr>
                <w:sz w:val="27"/>
                <w:szCs w:val="27"/>
                <w:lang w:val="vi-VN"/>
              </w:rPr>
            </w:pPr>
            <w:r w:rsidRPr="006C179D">
              <w:rPr>
                <w:sz w:val="27"/>
                <w:szCs w:val="27"/>
                <w:lang w:val="vi-VN"/>
              </w:rPr>
              <w:t>40.7%</w:t>
            </w:r>
          </w:p>
        </w:tc>
        <w:tc>
          <w:tcPr>
            <w:tcW w:w="1094" w:type="dxa"/>
            <w:tcBorders>
              <w:top w:val="nil"/>
              <w:left w:val="nil"/>
              <w:bottom w:val="single" w:sz="4" w:space="0" w:color="auto"/>
              <w:right w:val="single" w:sz="4" w:space="0" w:color="auto"/>
            </w:tcBorders>
            <w:noWrap/>
            <w:vAlign w:val="center"/>
            <w:hideMark/>
          </w:tcPr>
          <w:p w14:paraId="247BD646" w14:textId="77777777" w:rsidR="00C00419" w:rsidRPr="006C179D" w:rsidRDefault="00C00419" w:rsidP="008C4F70">
            <w:pPr>
              <w:jc w:val="right"/>
              <w:rPr>
                <w:sz w:val="27"/>
                <w:szCs w:val="27"/>
                <w:lang w:val="vi-VN"/>
              </w:rPr>
            </w:pPr>
            <w:r w:rsidRPr="006C179D">
              <w:rPr>
                <w:sz w:val="27"/>
                <w:szCs w:val="27"/>
                <w:lang w:val="vi-VN"/>
              </w:rPr>
              <w:t>334.74</w:t>
            </w:r>
          </w:p>
        </w:tc>
        <w:tc>
          <w:tcPr>
            <w:tcW w:w="914" w:type="dxa"/>
            <w:tcBorders>
              <w:top w:val="nil"/>
              <w:left w:val="nil"/>
              <w:bottom w:val="single" w:sz="4" w:space="0" w:color="auto"/>
              <w:right w:val="single" w:sz="4" w:space="0" w:color="auto"/>
            </w:tcBorders>
            <w:noWrap/>
            <w:vAlign w:val="center"/>
            <w:hideMark/>
          </w:tcPr>
          <w:p w14:paraId="3DD7EEE8" w14:textId="77777777" w:rsidR="00C00419" w:rsidRPr="006C179D" w:rsidRDefault="00C00419" w:rsidP="008C4F70">
            <w:pPr>
              <w:jc w:val="right"/>
              <w:rPr>
                <w:sz w:val="27"/>
                <w:szCs w:val="27"/>
                <w:lang w:val="vi-VN"/>
              </w:rPr>
            </w:pPr>
            <w:r w:rsidRPr="006C179D">
              <w:rPr>
                <w:sz w:val="27"/>
                <w:szCs w:val="27"/>
                <w:lang w:val="vi-VN"/>
              </w:rPr>
              <w:t>54.7%</w:t>
            </w:r>
          </w:p>
        </w:tc>
        <w:tc>
          <w:tcPr>
            <w:tcW w:w="3945" w:type="dxa"/>
            <w:tcBorders>
              <w:top w:val="nil"/>
              <w:left w:val="nil"/>
              <w:bottom w:val="single" w:sz="4" w:space="0" w:color="auto"/>
              <w:right w:val="single" w:sz="4" w:space="0" w:color="auto"/>
            </w:tcBorders>
            <w:noWrap/>
            <w:vAlign w:val="center"/>
            <w:hideMark/>
          </w:tcPr>
          <w:p w14:paraId="1FF50BF5" w14:textId="77777777" w:rsidR="00C00419" w:rsidRPr="006C179D" w:rsidRDefault="00C00419" w:rsidP="008C4F70">
            <w:pPr>
              <w:rPr>
                <w:sz w:val="27"/>
                <w:szCs w:val="27"/>
                <w:lang w:val="vi-VN"/>
              </w:rPr>
            </w:pPr>
            <w:r w:rsidRPr="006C179D">
              <w:rPr>
                <w:sz w:val="27"/>
                <w:szCs w:val="27"/>
                <w:lang w:val="vi-VN"/>
              </w:rPr>
              <w:t>MBA 500kV Bình Dương 2  # 1</w:t>
            </w:r>
          </w:p>
        </w:tc>
      </w:tr>
    </w:tbl>
    <w:p w14:paraId="4DF196E3" w14:textId="77777777" w:rsidR="00C00419" w:rsidRPr="006C179D" w:rsidRDefault="00C00419" w:rsidP="008C2938">
      <w:pPr>
        <w:pStyle w:val="Normal1"/>
        <w:ind w:left="0" w:firstLine="567"/>
        <w:rPr>
          <w:rFonts w:cs="Times New Roman"/>
          <w:b/>
          <w:bCs/>
          <w:sz w:val="27"/>
          <w:szCs w:val="27"/>
          <w:lang w:val="vi-VN"/>
        </w:rPr>
      </w:pPr>
      <w:r w:rsidRPr="006C179D">
        <w:rPr>
          <w:rFonts w:cs="Times New Roman"/>
          <w:sz w:val="27"/>
          <w:szCs w:val="27"/>
          <w:lang w:val="vi-VN"/>
        </w:rPr>
        <w:t xml:space="preserve">Từ kết quả tính toán TLCS năm 2035 khu vực dự án cho thấy: Lưới điện khu vực dự án </w:t>
      </w:r>
      <w:r w:rsidRPr="006C179D">
        <w:rPr>
          <w:rFonts w:cs="Times New Roman"/>
          <w:b/>
          <w:bCs/>
          <w:sz w:val="27"/>
          <w:szCs w:val="27"/>
          <w:lang w:val="vi-VN"/>
        </w:rPr>
        <w:t>đảm bảo</w:t>
      </w:r>
      <w:r w:rsidRPr="006C179D">
        <w:rPr>
          <w:rFonts w:cs="Times New Roman"/>
          <w:sz w:val="27"/>
          <w:szCs w:val="27"/>
          <w:lang w:val="vi-VN"/>
        </w:rPr>
        <w:t xml:space="preserve"> vận hành trong chế độ vận hành bình thường và chế độ sự cố sự cố N-1.</w:t>
      </w:r>
      <w:r w:rsidRPr="006C179D">
        <w:rPr>
          <w:rFonts w:cs="Times New Roman"/>
          <w:b/>
          <w:bCs/>
          <w:sz w:val="27"/>
          <w:szCs w:val="27"/>
          <w:lang w:val="vi-VN"/>
        </w:rPr>
        <w:t xml:space="preserve"> </w:t>
      </w:r>
    </w:p>
    <w:p w14:paraId="335F1302" w14:textId="77777777" w:rsidR="00743F1E" w:rsidRPr="006C179D" w:rsidRDefault="00743F1E" w:rsidP="00855EEF">
      <w:pPr>
        <w:pStyle w:val="HOATHI10"/>
        <w:widowControl w:val="0"/>
        <w:numPr>
          <w:ilvl w:val="0"/>
          <w:numId w:val="0"/>
        </w:numPr>
        <w:spacing w:before="60" w:after="60" w:line="276" w:lineRule="auto"/>
        <w:ind w:left="1080"/>
        <w:rPr>
          <w:sz w:val="27"/>
          <w:szCs w:val="27"/>
          <w:lang w:val="vi-VN"/>
        </w:rPr>
      </w:pPr>
    </w:p>
    <w:p w14:paraId="2F41E3C3" w14:textId="77777777" w:rsidR="00743F1E" w:rsidRPr="006C179D" w:rsidRDefault="00743F1E" w:rsidP="00855EEF">
      <w:pPr>
        <w:pStyle w:val="HOATHI10"/>
        <w:widowControl w:val="0"/>
        <w:numPr>
          <w:ilvl w:val="0"/>
          <w:numId w:val="0"/>
        </w:numPr>
        <w:spacing w:before="60" w:after="60" w:line="276" w:lineRule="auto"/>
        <w:ind w:left="1080"/>
        <w:rPr>
          <w:sz w:val="27"/>
          <w:szCs w:val="27"/>
          <w:lang w:val="vi-VN"/>
        </w:rPr>
      </w:pPr>
    </w:p>
    <w:bookmarkEnd w:id="15"/>
    <w:bookmarkEnd w:id="16"/>
    <w:p w14:paraId="059086E7" w14:textId="77777777" w:rsidR="00743F1E" w:rsidRPr="006C179D" w:rsidRDefault="00743F1E" w:rsidP="00720F02">
      <w:pPr>
        <w:pStyle w:val="Heading2"/>
        <w:numPr>
          <w:ilvl w:val="1"/>
          <w:numId w:val="135"/>
        </w:numPr>
        <w:sectPr w:rsidR="00743F1E" w:rsidRPr="006C179D" w:rsidSect="00743F1E">
          <w:pgSz w:w="16840" w:h="11907" w:orient="landscape" w:code="9"/>
          <w:pgMar w:top="1134" w:right="851" w:bottom="1134" w:left="1701" w:header="510" w:footer="510" w:gutter="0"/>
          <w:cols w:space="720"/>
          <w:docGrid w:linePitch="299"/>
        </w:sectPr>
      </w:pPr>
    </w:p>
    <w:p w14:paraId="66638C55" w14:textId="7FEA8971" w:rsidR="002B28F7" w:rsidRPr="006C179D" w:rsidRDefault="00A2662A" w:rsidP="00720F02">
      <w:pPr>
        <w:pStyle w:val="Heading6"/>
        <w:numPr>
          <w:ilvl w:val="2"/>
          <w:numId w:val="135"/>
        </w:numPr>
        <w:ind w:left="1080"/>
        <w:rPr>
          <w:b/>
          <w:lang w:val="vi-VN"/>
        </w:rPr>
      </w:pPr>
      <w:r w:rsidRPr="006C179D">
        <w:rPr>
          <w:b/>
          <w:lang w:val="vi-VN"/>
        </w:rPr>
        <w:lastRenderedPageBreak/>
        <w:t>Tính toán sơ bộ ngắn mạch</w:t>
      </w:r>
    </w:p>
    <w:p w14:paraId="61994E86" w14:textId="77777777" w:rsidR="00C00419" w:rsidRPr="006C179D" w:rsidRDefault="00C00419" w:rsidP="008C2938">
      <w:pPr>
        <w:pStyle w:val="Normal1"/>
        <w:ind w:left="0" w:firstLine="567"/>
        <w:rPr>
          <w:rFonts w:cs="Times New Roman"/>
          <w:sz w:val="27"/>
          <w:szCs w:val="27"/>
          <w:lang w:val="vi-VN"/>
        </w:rPr>
      </w:pPr>
      <w:r w:rsidRPr="006C179D">
        <w:rPr>
          <w:rFonts w:cs="Times New Roman"/>
          <w:sz w:val="27"/>
          <w:szCs w:val="27"/>
          <w:lang w:val="vi-VN"/>
        </w:rPr>
        <w:t>Kết quả của tính toán ngắn mạch cho các thanh cái 220kV của các trạm biến áp tại khu vực dự án như sau:</w:t>
      </w:r>
    </w:p>
    <w:tbl>
      <w:tblPr>
        <w:tblW w:w="90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
        <w:gridCol w:w="3153"/>
        <w:gridCol w:w="880"/>
        <w:gridCol w:w="900"/>
        <w:gridCol w:w="824"/>
        <w:gridCol w:w="960"/>
        <w:gridCol w:w="824"/>
        <w:gridCol w:w="860"/>
      </w:tblGrid>
      <w:tr w:rsidR="006C179D" w:rsidRPr="006C179D" w14:paraId="3BD55845" w14:textId="77777777" w:rsidTr="00192D87">
        <w:trPr>
          <w:trHeight w:val="364"/>
          <w:jc w:val="center"/>
        </w:trPr>
        <w:tc>
          <w:tcPr>
            <w:tcW w:w="670" w:type="dxa"/>
            <w:vMerge w:val="restart"/>
            <w:shd w:val="clear" w:color="000000" w:fill="DCE6F1"/>
            <w:noWrap/>
            <w:vAlign w:val="center"/>
            <w:hideMark/>
          </w:tcPr>
          <w:p w14:paraId="5166553A" w14:textId="77777777" w:rsidR="00C00419" w:rsidRPr="006C179D" w:rsidRDefault="00C00419" w:rsidP="008C4F70">
            <w:pPr>
              <w:jc w:val="both"/>
              <w:rPr>
                <w:b/>
                <w:bCs/>
                <w:sz w:val="27"/>
                <w:szCs w:val="27"/>
                <w:lang w:val="vi-VN"/>
              </w:rPr>
            </w:pPr>
            <w:r w:rsidRPr="006C179D">
              <w:rPr>
                <w:b/>
                <w:bCs/>
                <w:sz w:val="27"/>
                <w:szCs w:val="27"/>
                <w:lang w:val="vi-VN"/>
              </w:rPr>
              <w:t>STT</w:t>
            </w:r>
          </w:p>
        </w:tc>
        <w:tc>
          <w:tcPr>
            <w:tcW w:w="3153" w:type="dxa"/>
            <w:vMerge w:val="restart"/>
            <w:shd w:val="clear" w:color="000000" w:fill="DCE6F1"/>
            <w:noWrap/>
            <w:vAlign w:val="center"/>
            <w:hideMark/>
          </w:tcPr>
          <w:p w14:paraId="5DE07726" w14:textId="77777777" w:rsidR="00C00419" w:rsidRPr="006C179D" w:rsidRDefault="00C00419" w:rsidP="008C4F70">
            <w:pPr>
              <w:jc w:val="center"/>
              <w:rPr>
                <w:b/>
                <w:bCs/>
                <w:sz w:val="27"/>
                <w:szCs w:val="27"/>
                <w:lang w:val="vi-VN"/>
              </w:rPr>
            </w:pPr>
            <w:r w:rsidRPr="006C179D">
              <w:rPr>
                <w:b/>
                <w:bCs/>
                <w:sz w:val="27"/>
                <w:szCs w:val="27"/>
                <w:lang w:val="vi-VN"/>
              </w:rPr>
              <w:t>Thanh cái 220kV</w:t>
            </w:r>
          </w:p>
        </w:tc>
        <w:tc>
          <w:tcPr>
            <w:tcW w:w="1780" w:type="dxa"/>
            <w:gridSpan w:val="2"/>
            <w:shd w:val="clear" w:color="000000" w:fill="DCE6F1"/>
            <w:vAlign w:val="center"/>
            <w:hideMark/>
          </w:tcPr>
          <w:p w14:paraId="0747C7EC" w14:textId="77777777" w:rsidR="00C00419" w:rsidRPr="006C179D" w:rsidRDefault="00C00419" w:rsidP="008C4F70">
            <w:pPr>
              <w:jc w:val="center"/>
              <w:rPr>
                <w:b/>
                <w:bCs/>
                <w:sz w:val="27"/>
                <w:szCs w:val="27"/>
                <w:lang w:val="vi-VN"/>
              </w:rPr>
            </w:pPr>
            <w:r w:rsidRPr="006C179D">
              <w:rPr>
                <w:b/>
                <w:bCs/>
                <w:sz w:val="27"/>
                <w:szCs w:val="27"/>
                <w:lang w:val="vi-VN"/>
              </w:rPr>
              <w:t>2028</w:t>
            </w:r>
          </w:p>
        </w:tc>
        <w:tc>
          <w:tcPr>
            <w:tcW w:w="1761" w:type="dxa"/>
            <w:gridSpan w:val="2"/>
            <w:shd w:val="clear" w:color="000000" w:fill="DCE6F1"/>
            <w:vAlign w:val="center"/>
            <w:hideMark/>
          </w:tcPr>
          <w:p w14:paraId="67CD576A" w14:textId="77777777" w:rsidR="00C00419" w:rsidRPr="006C179D" w:rsidRDefault="00C00419" w:rsidP="008C4F70">
            <w:pPr>
              <w:jc w:val="center"/>
              <w:rPr>
                <w:b/>
                <w:bCs/>
                <w:sz w:val="27"/>
                <w:szCs w:val="27"/>
                <w:lang w:val="vi-VN"/>
              </w:rPr>
            </w:pPr>
            <w:r w:rsidRPr="006C179D">
              <w:rPr>
                <w:b/>
                <w:bCs/>
                <w:sz w:val="27"/>
                <w:szCs w:val="27"/>
                <w:lang w:val="vi-VN"/>
              </w:rPr>
              <w:t>2030</w:t>
            </w:r>
          </w:p>
        </w:tc>
        <w:tc>
          <w:tcPr>
            <w:tcW w:w="1661" w:type="dxa"/>
            <w:gridSpan w:val="2"/>
            <w:shd w:val="clear" w:color="000000" w:fill="DCE6F1"/>
            <w:vAlign w:val="center"/>
            <w:hideMark/>
          </w:tcPr>
          <w:p w14:paraId="4B9F5D91" w14:textId="77777777" w:rsidR="00C00419" w:rsidRPr="006C179D" w:rsidRDefault="00C00419" w:rsidP="008C4F70">
            <w:pPr>
              <w:jc w:val="center"/>
              <w:rPr>
                <w:b/>
                <w:bCs/>
                <w:sz w:val="27"/>
                <w:szCs w:val="27"/>
                <w:lang w:val="vi-VN"/>
              </w:rPr>
            </w:pPr>
            <w:r w:rsidRPr="006C179D">
              <w:rPr>
                <w:b/>
                <w:bCs/>
                <w:sz w:val="27"/>
                <w:szCs w:val="27"/>
                <w:lang w:val="vi-VN"/>
              </w:rPr>
              <w:t>2035</w:t>
            </w:r>
          </w:p>
        </w:tc>
      </w:tr>
      <w:tr w:rsidR="006C179D" w:rsidRPr="006C179D" w14:paraId="1B28DB96" w14:textId="77777777" w:rsidTr="00192D87">
        <w:trPr>
          <w:trHeight w:val="672"/>
          <w:jc w:val="center"/>
        </w:trPr>
        <w:tc>
          <w:tcPr>
            <w:tcW w:w="670" w:type="dxa"/>
            <w:vMerge/>
            <w:vAlign w:val="center"/>
            <w:hideMark/>
          </w:tcPr>
          <w:p w14:paraId="02A82BAF" w14:textId="77777777" w:rsidR="00C00419" w:rsidRPr="006C179D" w:rsidRDefault="00C00419" w:rsidP="008C4F70">
            <w:pPr>
              <w:jc w:val="both"/>
              <w:rPr>
                <w:b/>
                <w:bCs/>
                <w:sz w:val="27"/>
                <w:szCs w:val="27"/>
                <w:lang w:val="vi-VN"/>
              </w:rPr>
            </w:pPr>
          </w:p>
        </w:tc>
        <w:tc>
          <w:tcPr>
            <w:tcW w:w="3153" w:type="dxa"/>
            <w:vMerge/>
            <w:vAlign w:val="center"/>
            <w:hideMark/>
          </w:tcPr>
          <w:p w14:paraId="08A0792C" w14:textId="77777777" w:rsidR="00C00419" w:rsidRPr="006C179D" w:rsidRDefault="00C00419" w:rsidP="008C4F70">
            <w:pPr>
              <w:jc w:val="both"/>
              <w:rPr>
                <w:b/>
                <w:bCs/>
                <w:sz w:val="27"/>
                <w:szCs w:val="27"/>
                <w:lang w:val="vi-VN"/>
              </w:rPr>
            </w:pPr>
          </w:p>
        </w:tc>
        <w:tc>
          <w:tcPr>
            <w:tcW w:w="880" w:type="dxa"/>
            <w:shd w:val="clear" w:color="000000" w:fill="DCE6F1"/>
            <w:vAlign w:val="center"/>
            <w:hideMark/>
          </w:tcPr>
          <w:p w14:paraId="0F5540FE" w14:textId="77777777" w:rsidR="00C00419" w:rsidRPr="006C179D" w:rsidRDefault="00C00419" w:rsidP="008C4F70">
            <w:pPr>
              <w:jc w:val="both"/>
              <w:rPr>
                <w:b/>
                <w:bCs/>
                <w:sz w:val="27"/>
                <w:szCs w:val="27"/>
                <w:lang w:val="vi-VN"/>
              </w:rPr>
            </w:pPr>
            <w:r w:rsidRPr="006C179D">
              <w:rPr>
                <w:b/>
                <w:bCs/>
                <w:sz w:val="27"/>
                <w:szCs w:val="27"/>
                <w:lang w:val="vi-VN"/>
              </w:rPr>
              <w:t>I</w:t>
            </w:r>
            <w:r w:rsidRPr="006C179D">
              <w:rPr>
                <w:b/>
                <w:bCs/>
                <w:sz w:val="27"/>
                <w:szCs w:val="27"/>
                <w:vertAlign w:val="subscript"/>
                <w:lang w:val="vi-VN"/>
              </w:rPr>
              <w:t>NM3P</w:t>
            </w:r>
            <w:r w:rsidRPr="006C179D">
              <w:rPr>
                <w:b/>
                <w:bCs/>
                <w:sz w:val="27"/>
                <w:szCs w:val="27"/>
                <w:lang w:val="vi-VN"/>
              </w:rPr>
              <w:t xml:space="preserve"> </w:t>
            </w:r>
            <w:r w:rsidRPr="006C179D">
              <w:rPr>
                <w:b/>
                <w:bCs/>
                <w:sz w:val="27"/>
                <w:szCs w:val="27"/>
                <w:lang w:val="vi-VN"/>
              </w:rPr>
              <w:br/>
              <w:t>(kA)</w:t>
            </w:r>
          </w:p>
        </w:tc>
        <w:tc>
          <w:tcPr>
            <w:tcW w:w="900" w:type="dxa"/>
            <w:shd w:val="clear" w:color="000000" w:fill="DCE6F1"/>
            <w:vAlign w:val="center"/>
            <w:hideMark/>
          </w:tcPr>
          <w:p w14:paraId="54AAF6A0" w14:textId="77777777" w:rsidR="00C00419" w:rsidRPr="006C179D" w:rsidRDefault="00C00419" w:rsidP="008C4F70">
            <w:pPr>
              <w:jc w:val="both"/>
              <w:rPr>
                <w:b/>
                <w:bCs/>
                <w:sz w:val="27"/>
                <w:szCs w:val="27"/>
                <w:lang w:val="vi-VN"/>
              </w:rPr>
            </w:pPr>
            <w:r w:rsidRPr="006C179D">
              <w:rPr>
                <w:b/>
                <w:bCs/>
                <w:sz w:val="27"/>
                <w:szCs w:val="27"/>
                <w:lang w:val="vi-VN"/>
              </w:rPr>
              <w:t>I</w:t>
            </w:r>
            <w:r w:rsidRPr="006C179D">
              <w:rPr>
                <w:b/>
                <w:bCs/>
                <w:sz w:val="27"/>
                <w:szCs w:val="27"/>
                <w:vertAlign w:val="subscript"/>
                <w:lang w:val="vi-VN"/>
              </w:rPr>
              <w:t>NM1P</w:t>
            </w:r>
            <w:r w:rsidRPr="006C179D">
              <w:rPr>
                <w:b/>
                <w:bCs/>
                <w:sz w:val="27"/>
                <w:szCs w:val="27"/>
                <w:vertAlign w:val="subscript"/>
                <w:lang w:val="vi-VN"/>
              </w:rPr>
              <w:br/>
            </w:r>
            <w:r w:rsidRPr="006C179D">
              <w:rPr>
                <w:b/>
                <w:bCs/>
                <w:sz w:val="27"/>
                <w:szCs w:val="27"/>
                <w:lang w:val="vi-VN"/>
              </w:rPr>
              <w:t xml:space="preserve"> (kA)</w:t>
            </w:r>
          </w:p>
        </w:tc>
        <w:tc>
          <w:tcPr>
            <w:tcW w:w="801" w:type="dxa"/>
            <w:shd w:val="clear" w:color="000000" w:fill="DCE6F1"/>
            <w:vAlign w:val="center"/>
            <w:hideMark/>
          </w:tcPr>
          <w:p w14:paraId="3DC44914" w14:textId="77777777" w:rsidR="00C00419" w:rsidRPr="006C179D" w:rsidRDefault="00C00419" w:rsidP="008C4F70">
            <w:pPr>
              <w:jc w:val="both"/>
              <w:rPr>
                <w:b/>
                <w:bCs/>
                <w:sz w:val="27"/>
                <w:szCs w:val="27"/>
                <w:lang w:val="vi-VN"/>
              </w:rPr>
            </w:pPr>
            <w:r w:rsidRPr="006C179D">
              <w:rPr>
                <w:b/>
                <w:bCs/>
                <w:sz w:val="27"/>
                <w:szCs w:val="27"/>
                <w:lang w:val="vi-VN"/>
              </w:rPr>
              <w:t>I</w:t>
            </w:r>
            <w:r w:rsidRPr="006C179D">
              <w:rPr>
                <w:b/>
                <w:bCs/>
                <w:sz w:val="27"/>
                <w:szCs w:val="27"/>
                <w:vertAlign w:val="subscript"/>
                <w:lang w:val="vi-VN"/>
              </w:rPr>
              <w:t>NM3P</w:t>
            </w:r>
            <w:r w:rsidRPr="006C179D">
              <w:rPr>
                <w:b/>
                <w:bCs/>
                <w:sz w:val="27"/>
                <w:szCs w:val="27"/>
                <w:lang w:val="vi-VN"/>
              </w:rPr>
              <w:t xml:space="preserve"> (kA)</w:t>
            </w:r>
          </w:p>
        </w:tc>
        <w:tc>
          <w:tcPr>
            <w:tcW w:w="960" w:type="dxa"/>
            <w:shd w:val="clear" w:color="000000" w:fill="DCE6F1"/>
            <w:vAlign w:val="center"/>
            <w:hideMark/>
          </w:tcPr>
          <w:p w14:paraId="2E346A78" w14:textId="77777777" w:rsidR="00C00419" w:rsidRPr="006C179D" w:rsidRDefault="00C00419" w:rsidP="008C4F70">
            <w:pPr>
              <w:jc w:val="both"/>
              <w:rPr>
                <w:b/>
                <w:bCs/>
                <w:sz w:val="27"/>
                <w:szCs w:val="27"/>
                <w:lang w:val="vi-VN"/>
              </w:rPr>
            </w:pPr>
            <w:r w:rsidRPr="006C179D">
              <w:rPr>
                <w:b/>
                <w:bCs/>
                <w:sz w:val="27"/>
                <w:szCs w:val="27"/>
                <w:lang w:val="vi-VN"/>
              </w:rPr>
              <w:t>I</w:t>
            </w:r>
            <w:r w:rsidRPr="006C179D">
              <w:rPr>
                <w:b/>
                <w:bCs/>
                <w:sz w:val="27"/>
                <w:szCs w:val="27"/>
                <w:vertAlign w:val="subscript"/>
                <w:lang w:val="vi-VN"/>
              </w:rPr>
              <w:t>NM1P</w:t>
            </w:r>
            <w:r w:rsidRPr="006C179D">
              <w:rPr>
                <w:b/>
                <w:bCs/>
                <w:sz w:val="27"/>
                <w:szCs w:val="27"/>
                <w:lang w:val="vi-VN"/>
              </w:rPr>
              <w:t xml:space="preserve"> (kA)</w:t>
            </w:r>
          </w:p>
        </w:tc>
        <w:tc>
          <w:tcPr>
            <w:tcW w:w="801" w:type="dxa"/>
            <w:shd w:val="clear" w:color="000000" w:fill="DCE6F1"/>
            <w:vAlign w:val="center"/>
            <w:hideMark/>
          </w:tcPr>
          <w:p w14:paraId="2BE54E25" w14:textId="77777777" w:rsidR="00C00419" w:rsidRPr="006C179D" w:rsidRDefault="00C00419" w:rsidP="008C4F70">
            <w:pPr>
              <w:jc w:val="both"/>
              <w:rPr>
                <w:b/>
                <w:bCs/>
                <w:sz w:val="27"/>
                <w:szCs w:val="27"/>
                <w:lang w:val="vi-VN"/>
              </w:rPr>
            </w:pPr>
            <w:r w:rsidRPr="006C179D">
              <w:rPr>
                <w:b/>
                <w:bCs/>
                <w:sz w:val="27"/>
                <w:szCs w:val="27"/>
                <w:lang w:val="vi-VN"/>
              </w:rPr>
              <w:t>I</w:t>
            </w:r>
            <w:r w:rsidRPr="006C179D">
              <w:rPr>
                <w:b/>
                <w:bCs/>
                <w:sz w:val="27"/>
                <w:szCs w:val="27"/>
                <w:vertAlign w:val="subscript"/>
                <w:lang w:val="vi-VN"/>
              </w:rPr>
              <w:t>NM3P</w:t>
            </w:r>
            <w:r w:rsidRPr="006C179D">
              <w:rPr>
                <w:b/>
                <w:bCs/>
                <w:sz w:val="27"/>
                <w:szCs w:val="27"/>
                <w:lang w:val="vi-VN"/>
              </w:rPr>
              <w:t xml:space="preserve"> (kA)</w:t>
            </w:r>
          </w:p>
        </w:tc>
        <w:tc>
          <w:tcPr>
            <w:tcW w:w="860" w:type="dxa"/>
            <w:shd w:val="clear" w:color="000000" w:fill="DCE6F1"/>
            <w:vAlign w:val="center"/>
            <w:hideMark/>
          </w:tcPr>
          <w:p w14:paraId="16F39F09" w14:textId="77777777" w:rsidR="00C00419" w:rsidRPr="006C179D" w:rsidRDefault="00C00419" w:rsidP="008C4F70">
            <w:pPr>
              <w:jc w:val="both"/>
              <w:rPr>
                <w:b/>
                <w:bCs/>
                <w:sz w:val="27"/>
                <w:szCs w:val="27"/>
                <w:lang w:val="vi-VN"/>
              </w:rPr>
            </w:pPr>
            <w:r w:rsidRPr="006C179D">
              <w:rPr>
                <w:b/>
                <w:bCs/>
                <w:sz w:val="27"/>
                <w:szCs w:val="27"/>
                <w:lang w:val="vi-VN"/>
              </w:rPr>
              <w:t>I</w:t>
            </w:r>
            <w:r w:rsidRPr="006C179D">
              <w:rPr>
                <w:b/>
                <w:bCs/>
                <w:sz w:val="27"/>
                <w:szCs w:val="27"/>
                <w:vertAlign w:val="subscript"/>
                <w:lang w:val="vi-VN"/>
              </w:rPr>
              <w:t>NM1P</w:t>
            </w:r>
            <w:r w:rsidRPr="006C179D">
              <w:rPr>
                <w:b/>
                <w:bCs/>
                <w:sz w:val="27"/>
                <w:szCs w:val="27"/>
                <w:lang w:val="vi-VN"/>
              </w:rPr>
              <w:t xml:space="preserve"> (kA)</w:t>
            </w:r>
          </w:p>
        </w:tc>
      </w:tr>
      <w:tr w:rsidR="006C179D" w:rsidRPr="006C179D" w14:paraId="1823376D" w14:textId="77777777" w:rsidTr="00192D87">
        <w:trPr>
          <w:trHeight w:val="336"/>
          <w:jc w:val="center"/>
        </w:trPr>
        <w:tc>
          <w:tcPr>
            <w:tcW w:w="670" w:type="dxa"/>
            <w:noWrap/>
            <w:vAlign w:val="center"/>
            <w:hideMark/>
          </w:tcPr>
          <w:p w14:paraId="097CCFA1" w14:textId="77777777" w:rsidR="00C00419" w:rsidRPr="006C179D" w:rsidRDefault="00C00419" w:rsidP="008C4F70">
            <w:pPr>
              <w:jc w:val="both"/>
              <w:rPr>
                <w:sz w:val="27"/>
                <w:szCs w:val="27"/>
                <w:lang w:val="vi-VN"/>
              </w:rPr>
            </w:pPr>
            <w:r w:rsidRPr="006C179D">
              <w:rPr>
                <w:sz w:val="27"/>
                <w:szCs w:val="27"/>
                <w:lang w:val="vi-VN"/>
              </w:rPr>
              <w:t>1</w:t>
            </w:r>
          </w:p>
        </w:tc>
        <w:tc>
          <w:tcPr>
            <w:tcW w:w="3153" w:type="dxa"/>
            <w:noWrap/>
            <w:vAlign w:val="center"/>
            <w:hideMark/>
          </w:tcPr>
          <w:p w14:paraId="14360791" w14:textId="77777777" w:rsidR="00C00419" w:rsidRPr="006C179D" w:rsidRDefault="00C00419" w:rsidP="008C4F70">
            <w:pPr>
              <w:jc w:val="both"/>
              <w:rPr>
                <w:sz w:val="27"/>
                <w:szCs w:val="27"/>
                <w:lang w:val="vi-VN"/>
              </w:rPr>
            </w:pPr>
            <w:r w:rsidRPr="006C179D">
              <w:rPr>
                <w:sz w:val="27"/>
                <w:szCs w:val="27"/>
                <w:lang w:val="vi-VN"/>
              </w:rPr>
              <w:t>TBA 500kV Tân Định</w:t>
            </w:r>
          </w:p>
        </w:tc>
        <w:tc>
          <w:tcPr>
            <w:tcW w:w="880" w:type="dxa"/>
            <w:noWrap/>
            <w:vAlign w:val="center"/>
          </w:tcPr>
          <w:p w14:paraId="77CD025D" w14:textId="77777777" w:rsidR="00C00419" w:rsidRPr="006C179D" w:rsidRDefault="00C00419" w:rsidP="008C4F70">
            <w:pPr>
              <w:jc w:val="both"/>
              <w:rPr>
                <w:sz w:val="27"/>
                <w:szCs w:val="27"/>
                <w:lang w:val="vi-VN"/>
              </w:rPr>
            </w:pPr>
            <w:r w:rsidRPr="006C179D">
              <w:rPr>
                <w:sz w:val="27"/>
                <w:szCs w:val="27"/>
                <w:lang w:val="vi-VN"/>
              </w:rPr>
              <w:t>48.45</w:t>
            </w:r>
          </w:p>
        </w:tc>
        <w:tc>
          <w:tcPr>
            <w:tcW w:w="900" w:type="dxa"/>
            <w:noWrap/>
            <w:vAlign w:val="center"/>
          </w:tcPr>
          <w:p w14:paraId="0EE0AEF0" w14:textId="77777777" w:rsidR="00C00419" w:rsidRPr="006C179D" w:rsidRDefault="00C00419" w:rsidP="008C4F70">
            <w:pPr>
              <w:jc w:val="both"/>
              <w:rPr>
                <w:sz w:val="27"/>
                <w:szCs w:val="27"/>
                <w:lang w:val="vi-VN"/>
              </w:rPr>
            </w:pPr>
            <w:r w:rsidRPr="006C179D">
              <w:rPr>
                <w:sz w:val="27"/>
                <w:szCs w:val="27"/>
                <w:lang w:val="vi-VN"/>
              </w:rPr>
              <w:t>34.37</w:t>
            </w:r>
          </w:p>
        </w:tc>
        <w:tc>
          <w:tcPr>
            <w:tcW w:w="801" w:type="dxa"/>
            <w:noWrap/>
            <w:vAlign w:val="center"/>
          </w:tcPr>
          <w:p w14:paraId="5CA3D81F" w14:textId="77777777" w:rsidR="00C00419" w:rsidRPr="006C179D" w:rsidRDefault="00C00419" w:rsidP="008C4F70">
            <w:pPr>
              <w:jc w:val="both"/>
              <w:rPr>
                <w:sz w:val="27"/>
                <w:szCs w:val="27"/>
                <w:lang w:val="vi-VN"/>
              </w:rPr>
            </w:pPr>
            <w:r w:rsidRPr="006C179D">
              <w:rPr>
                <w:sz w:val="27"/>
                <w:szCs w:val="27"/>
                <w:lang w:val="vi-VN"/>
              </w:rPr>
              <w:t>51.02</w:t>
            </w:r>
          </w:p>
        </w:tc>
        <w:tc>
          <w:tcPr>
            <w:tcW w:w="960" w:type="dxa"/>
            <w:noWrap/>
            <w:vAlign w:val="center"/>
          </w:tcPr>
          <w:p w14:paraId="14A6FA2D" w14:textId="77777777" w:rsidR="00C00419" w:rsidRPr="006C179D" w:rsidRDefault="00C00419" w:rsidP="008C4F70">
            <w:pPr>
              <w:jc w:val="both"/>
              <w:rPr>
                <w:sz w:val="27"/>
                <w:szCs w:val="27"/>
                <w:lang w:val="vi-VN"/>
              </w:rPr>
            </w:pPr>
            <w:r w:rsidRPr="006C179D">
              <w:rPr>
                <w:sz w:val="27"/>
                <w:szCs w:val="27"/>
                <w:lang w:val="vi-VN"/>
              </w:rPr>
              <w:t>33.73</w:t>
            </w:r>
          </w:p>
        </w:tc>
        <w:tc>
          <w:tcPr>
            <w:tcW w:w="801" w:type="dxa"/>
            <w:noWrap/>
            <w:vAlign w:val="center"/>
          </w:tcPr>
          <w:p w14:paraId="64D84CD0" w14:textId="77777777" w:rsidR="00C00419" w:rsidRPr="006C179D" w:rsidRDefault="00C00419" w:rsidP="008C4F70">
            <w:pPr>
              <w:jc w:val="both"/>
              <w:rPr>
                <w:sz w:val="27"/>
                <w:szCs w:val="27"/>
                <w:lang w:val="vi-VN"/>
              </w:rPr>
            </w:pPr>
            <w:r w:rsidRPr="006C179D">
              <w:rPr>
                <w:sz w:val="27"/>
                <w:szCs w:val="27"/>
                <w:lang w:val="vi-VN"/>
              </w:rPr>
              <w:t>51.45</w:t>
            </w:r>
          </w:p>
        </w:tc>
        <w:tc>
          <w:tcPr>
            <w:tcW w:w="860" w:type="dxa"/>
            <w:noWrap/>
            <w:vAlign w:val="center"/>
          </w:tcPr>
          <w:p w14:paraId="5907B7CE" w14:textId="77777777" w:rsidR="00C00419" w:rsidRPr="006C179D" w:rsidRDefault="00C00419" w:rsidP="008C4F70">
            <w:pPr>
              <w:jc w:val="both"/>
              <w:rPr>
                <w:sz w:val="27"/>
                <w:szCs w:val="27"/>
                <w:lang w:val="vi-VN"/>
              </w:rPr>
            </w:pPr>
            <w:r w:rsidRPr="006C179D">
              <w:rPr>
                <w:sz w:val="27"/>
                <w:szCs w:val="27"/>
                <w:lang w:val="vi-VN"/>
              </w:rPr>
              <w:t>37.56</w:t>
            </w:r>
          </w:p>
        </w:tc>
      </w:tr>
      <w:tr w:rsidR="006C179D" w:rsidRPr="006C179D" w14:paraId="5E1A37EB" w14:textId="77777777" w:rsidTr="00192D87">
        <w:trPr>
          <w:trHeight w:val="336"/>
          <w:jc w:val="center"/>
        </w:trPr>
        <w:tc>
          <w:tcPr>
            <w:tcW w:w="670" w:type="dxa"/>
            <w:noWrap/>
            <w:vAlign w:val="center"/>
            <w:hideMark/>
          </w:tcPr>
          <w:p w14:paraId="1A11FF0E" w14:textId="77777777" w:rsidR="00C00419" w:rsidRPr="006C179D" w:rsidRDefault="00C00419" w:rsidP="008C4F70">
            <w:pPr>
              <w:jc w:val="both"/>
              <w:rPr>
                <w:sz w:val="27"/>
                <w:szCs w:val="27"/>
                <w:lang w:val="vi-VN"/>
              </w:rPr>
            </w:pPr>
            <w:r w:rsidRPr="006C179D">
              <w:rPr>
                <w:sz w:val="27"/>
                <w:szCs w:val="27"/>
                <w:lang w:val="vi-VN"/>
              </w:rPr>
              <w:t>2</w:t>
            </w:r>
          </w:p>
        </w:tc>
        <w:tc>
          <w:tcPr>
            <w:tcW w:w="3153" w:type="dxa"/>
            <w:noWrap/>
            <w:vAlign w:val="center"/>
            <w:hideMark/>
          </w:tcPr>
          <w:p w14:paraId="3F72873D" w14:textId="3C7D3308" w:rsidR="00C00419" w:rsidRPr="006C179D" w:rsidRDefault="00C00419" w:rsidP="008C4F70">
            <w:pPr>
              <w:jc w:val="both"/>
              <w:rPr>
                <w:sz w:val="27"/>
                <w:szCs w:val="27"/>
                <w:lang w:val="vi-VN"/>
              </w:rPr>
            </w:pPr>
            <w:r w:rsidRPr="006C179D">
              <w:rPr>
                <w:sz w:val="27"/>
                <w:szCs w:val="27"/>
                <w:lang w:val="vi-VN"/>
              </w:rPr>
              <w:t xml:space="preserve">TBA 220kV Tân Định </w:t>
            </w:r>
            <w:r w:rsidR="00192D87" w:rsidRPr="006C179D">
              <w:rPr>
                <w:sz w:val="27"/>
                <w:szCs w:val="27"/>
                <w:lang w:val="vi-VN"/>
              </w:rPr>
              <w:t>-</w:t>
            </w:r>
            <w:r w:rsidRPr="006C179D">
              <w:rPr>
                <w:sz w:val="27"/>
                <w:szCs w:val="27"/>
                <w:lang w:val="vi-VN"/>
              </w:rPr>
              <w:t xml:space="preserve"> TC1</w:t>
            </w:r>
          </w:p>
        </w:tc>
        <w:tc>
          <w:tcPr>
            <w:tcW w:w="880" w:type="dxa"/>
            <w:noWrap/>
            <w:vAlign w:val="center"/>
          </w:tcPr>
          <w:p w14:paraId="27BB101F" w14:textId="77777777" w:rsidR="00C00419" w:rsidRPr="006C179D" w:rsidRDefault="00C00419" w:rsidP="008C4F70">
            <w:pPr>
              <w:jc w:val="both"/>
              <w:rPr>
                <w:sz w:val="27"/>
                <w:szCs w:val="27"/>
                <w:lang w:val="vi-VN"/>
              </w:rPr>
            </w:pPr>
            <w:r w:rsidRPr="006C179D">
              <w:rPr>
                <w:sz w:val="27"/>
                <w:szCs w:val="27"/>
                <w:lang w:val="vi-VN"/>
              </w:rPr>
              <w:t>46.21</w:t>
            </w:r>
          </w:p>
        </w:tc>
        <w:tc>
          <w:tcPr>
            <w:tcW w:w="900" w:type="dxa"/>
            <w:noWrap/>
            <w:vAlign w:val="center"/>
          </w:tcPr>
          <w:p w14:paraId="4E662A63" w14:textId="77777777" w:rsidR="00C00419" w:rsidRPr="006C179D" w:rsidRDefault="00C00419" w:rsidP="008C4F70">
            <w:pPr>
              <w:jc w:val="both"/>
              <w:rPr>
                <w:sz w:val="27"/>
                <w:szCs w:val="27"/>
                <w:lang w:val="vi-VN"/>
              </w:rPr>
            </w:pPr>
            <w:r w:rsidRPr="006C179D">
              <w:rPr>
                <w:sz w:val="27"/>
                <w:szCs w:val="27"/>
                <w:lang w:val="vi-VN"/>
              </w:rPr>
              <w:t>43.06</w:t>
            </w:r>
          </w:p>
        </w:tc>
        <w:tc>
          <w:tcPr>
            <w:tcW w:w="801" w:type="dxa"/>
            <w:noWrap/>
            <w:vAlign w:val="center"/>
          </w:tcPr>
          <w:p w14:paraId="4074E97D" w14:textId="77777777" w:rsidR="00C00419" w:rsidRPr="006C179D" w:rsidRDefault="00C00419" w:rsidP="008C4F70">
            <w:pPr>
              <w:jc w:val="both"/>
              <w:rPr>
                <w:sz w:val="27"/>
                <w:szCs w:val="27"/>
                <w:lang w:val="vi-VN"/>
              </w:rPr>
            </w:pPr>
            <w:r w:rsidRPr="006C179D">
              <w:rPr>
                <w:sz w:val="27"/>
                <w:szCs w:val="27"/>
                <w:lang w:val="vi-VN"/>
              </w:rPr>
              <w:t>48.45</w:t>
            </w:r>
          </w:p>
        </w:tc>
        <w:tc>
          <w:tcPr>
            <w:tcW w:w="960" w:type="dxa"/>
            <w:noWrap/>
            <w:vAlign w:val="center"/>
          </w:tcPr>
          <w:p w14:paraId="602E2BDC" w14:textId="77777777" w:rsidR="00C00419" w:rsidRPr="006C179D" w:rsidRDefault="00C00419" w:rsidP="008C4F70">
            <w:pPr>
              <w:jc w:val="both"/>
              <w:rPr>
                <w:sz w:val="27"/>
                <w:szCs w:val="27"/>
                <w:lang w:val="vi-VN"/>
              </w:rPr>
            </w:pPr>
            <w:r w:rsidRPr="006C179D">
              <w:rPr>
                <w:sz w:val="27"/>
                <w:szCs w:val="27"/>
                <w:lang w:val="vi-VN"/>
              </w:rPr>
              <w:t>42.23</w:t>
            </w:r>
          </w:p>
        </w:tc>
        <w:tc>
          <w:tcPr>
            <w:tcW w:w="801" w:type="dxa"/>
            <w:noWrap/>
            <w:vAlign w:val="center"/>
          </w:tcPr>
          <w:p w14:paraId="665593C0" w14:textId="77777777" w:rsidR="00C00419" w:rsidRPr="006C179D" w:rsidRDefault="00C00419" w:rsidP="008C4F70">
            <w:pPr>
              <w:jc w:val="both"/>
              <w:rPr>
                <w:sz w:val="27"/>
                <w:szCs w:val="27"/>
                <w:lang w:val="vi-VN"/>
              </w:rPr>
            </w:pPr>
            <w:r w:rsidRPr="006C179D">
              <w:rPr>
                <w:sz w:val="27"/>
                <w:szCs w:val="27"/>
                <w:lang w:val="vi-VN"/>
              </w:rPr>
              <w:t>49.47</w:t>
            </w:r>
          </w:p>
        </w:tc>
        <w:tc>
          <w:tcPr>
            <w:tcW w:w="860" w:type="dxa"/>
            <w:noWrap/>
            <w:vAlign w:val="center"/>
          </w:tcPr>
          <w:p w14:paraId="7C121E1D" w14:textId="77777777" w:rsidR="00C00419" w:rsidRPr="006C179D" w:rsidRDefault="00C00419" w:rsidP="008C4F70">
            <w:pPr>
              <w:jc w:val="both"/>
              <w:rPr>
                <w:sz w:val="27"/>
                <w:szCs w:val="27"/>
                <w:lang w:val="vi-VN"/>
              </w:rPr>
            </w:pPr>
            <w:r w:rsidRPr="006C179D">
              <w:rPr>
                <w:sz w:val="27"/>
                <w:szCs w:val="27"/>
                <w:lang w:val="vi-VN"/>
              </w:rPr>
              <w:t>47.40</w:t>
            </w:r>
          </w:p>
        </w:tc>
      </w:tr>
      <w:tr w:rsidR="006C179D" w:rsidRPr="006C179D" w14:paraId="4BEC7FB3" w14:textId="77777777" w:rsidTr="00192D87">
        <w:trPr>
          <w:trHeight w:val="336"/>
          <w:jc w:val="center"/>
        </w:trPr>
        <w:tc>
          <w:tcPr>
            <w:tcW w:w="670" w:type="dxa"/>
            <w:noWrap/>
            <w:vAlign w:val="center"/>
          </w:tcPr>
          <w:p w14:paraId="2EE0161A" w14:textId="77777777" w:rsidR="00C00419" w:rsidRPr="006C179D" w:rsidRDefault="00C00419" w:rsidP="008C4F70">
            <w:pPr>
              <w:jc w:val="both"/>
              <w:rPr>
                <w:sz w:val="27"/>
                <w:szCs w:val="27"/>
                <w:lang w:val="vi-VN"/>
              </w:rPr>
            </w:pPr>
          </w:p>
        </w:tc>
        <w:tc>
          <w:tcPr>
            <w:tcW w:w="3153" w:type="dxa"/>
            <w:noWrap/>
            <w:vAlign w:val="center"/>
          </w:tcPr>
          <w:p w14:paraId="65BCB437" w14:textId="7E815DBF" w:rsidR="00C00419" w:rsidRPr="006C179D" w:rsidRDefault="00C00419" w:rsidP="008C4F70">
            <w:pPr>
              <w:jc w:val="both"/>
              <w:rPr>
                <w:sz w:val="27"/>
                <w:szCs w:val="27"/>
                <w:lang w:val="vi-VN"/>
              </w:rPr>
            </w:pPr>
            <w:r w:rsidRPr="006C179D">
              <w:rPr>
                <w:sz w:val="27"/>
                <w:szCs w:val="27"/>
                <w:lang w:val="vi-VN"/>
              </w:rPr>
              <w:t xml:space="preserve">TBA 220kV Tân Định </w:t>
            </w:r>
            <w:r w:rsidR="00192D87" w:rsidRPr="006C179D">
              <w:rPr>
                <w:sz w:val="27"/>
                <w:szCs w:val="27"/>
                <w:lang w:val="vi-VN"/>
              </w:rPr>
              <w:t>-</w:t>
            </w:r>
            <w:r w:rsidRPr="006C179D">
              <w:rPr>
                <w:sz w:val="27"/>
                <w:szCs w:val="27"/>
                <w:lang w:val="vi-VN"/>
              </w:rPr>
              <w:t xml:space="preserve"> TC2</w:t>
            </w:r>
          </w:p>
        </w:tc>
        <w:tc>
          <w:tcPr>
            <w:tcW w:w="880" w:type="dxa"/>
            <w:noWrap/>
            <w:vAlign w:val="center"/>
          </w:tcPr>
          <w:p w14:paraId="135A9AD8" w14:textId="77777777" w:rsidR="00C00419" w:rsidRPr="006C179D" w:rsidRDefault="00C00419" w:rsidP="008C4F70">
            <w:pPr>
              <w:jc w:val="both"/>
              <w:rPr>
                <w:sz w:val="27"/>
                <w:szCs w:val="27"/>
                <w:lang w:val="vi-VN"/>
              </w:rPr>
            </w:pPr>
            <w:r w:rsidRPr="006C179D">
              <w:rPr>
                <w:sz w:val="27"/>
                <w:szCs w:val="27"/>
                <w:lang w:val="vi-VN"/>
              </w:rPr>
              <w:t>48.43</w:t>
            </w:r>
          </w:p>
        </w:tc>
        <w:tc>
          <w:tcPr>
            <w:tcW w:w="900" w:type="dxa"/>
            <w:noWrap/>
            <w:vAlign w:val="center"/>
          </w:tcPr>
          <w:p w14:paraId="15F3036C" w14:textId="77777777" w:rsidR="00C00419" w:rsidRPr="006C179D" w:rsidRDefault="00C00419" w:rsidP="008C4F70">
            <w:pPr>
              <w:jc w:val="both"/>
              <w:rPr>
                <w:sz w:val="27"/>
                <w:szCs w:val="27"/>
                <w:lang w:val="vi-VN"/>
              </w:rPr>
            </w:pPr>
            <w:r w:rsidRPr="006C179D">
              <w:rPr>
                <w:sz w:val="27"/>
                <w:szCs w:val="27"/>
                <w:lang w:val="vi-VN"/>
              </w:rPr>
              <w:t>45.37</w:t>
            </w:r>
          </w:p>
        </w:tc>
        <w:tc>
          <w:tcPr>
            <w:tcW w:w="801" w:type="dxa"/>
            <w:noWrap/>
            <w:vAlign w:val="center"/>
          </w:tcPr>
          <w:p w14:paraId="26D70D7E" w14:textId="77777777" w:rsidR="00C00419" w:rsidRPr="006C179D" w:rsidRDefault="00C00419" w:rsidP="008C4F70">
            <w:pPr>
              <w:jc w:val="both"/>
              <w:rPr>
                <w:sz w:val="27"/>
                <w:szCs w:val="27"/>
                <w:lang w:val="vi-VN"/>
              </w:rPr>
            </w:pPr>
            <w:r w:rsidRPr="006C179D">
              <w:rPr>
                <w:sz w:val="27"/>
                <w:szCs w:val="27"/>
                <w:lang w:val="vi-VN"/>
              </w:rPr>
              <w:t>49.51</w:t>
            </w:r>
          </w:p>
        </w:tc>
        <w:tc>
          <w:tcPr>
            <w:tcW w:w="960" w:type="dxa"/>
            <w:noWrap/>
            <w:vAlign w:val="center"/>
          </w:tcPr>
          <w:p w14:paraId="232D6AA6" w14:textId="77777777" w:rsidR="00C00419" w:rsidRPr="006C179D" w:rsidRDefault="00C00419" w:rsidP="008C4F70">
            <w:pPr>
              <w:jc w:val="both"/>
              <w:rPr>
                <w:sz w:val="27"/>
                <w:szCs w:val="27"/>
                <w:lang w:val="vi-VN"/>
              </w:rPr>
            </w:pPr>
            <w:r w:rsidRPr="006C179D">
              <w:rPr>
                <w:sz w:val="27"/>
                <w:szCs w:val="27"/>
                <w:lang w:val="vi-VN"/>
              </w:rPr>
              <w:t>44.65</w:t>
            </w:r>
          </w:p>
        </w:tc>
        <w:tc>
          <w:tcPr>
            <w:tcW w:w="801" w:type="dxa"/>
            <w:noWrap/>
            <w:vAlign w:val="center"/>
          </w:tcPr>
          <w:p w14:paraId="20612DE9" w14:textId="77777777" w:rsidR="00C00419" w:rsidRPr="006C179D" w:rsidRDefault="00C00419" w:rsidP="008C4F70">
            <w:pPr>
              <w:jc w:val="both"/>
              <w:rPr>
                <w:sz w:val="27"/>
                <w:szCs w:val="27"/>
                <w:lang w:val="vi-VN"/>
              </w:rPr>
            </w:pPr>
            <w:r w:rsidRPr="006C179D">
              <w:rPr>
                <w:sz w:val="27"/>
                <w:szCs w:val="27"/>
                <w:lang w:val="vi-VN"/>
              </w:rPr>
              <w:t>53.08</w:t>
            </w:r>
          </w:p>
        </w:tc>
        <w:tc>
          <w:tcPr>
            <w:tcW w:w="860" w:type="dxa"/>
            <w:noWrap/>
            <w:vAlign w:val="center"/>
          </w:tcPr>
          <w:p w14:paraId="4B2B01AF" w14:textId="77777777" w:rsidR="00C00419" w:rsidRPr="006C179D" w:rsidRDefault="00C00419" w:rsidP="008C4F70">
            <w:pPr>
              <w:jc w:val="both"/>
              <w:rPr>
                <w:sz w:val="27"/>
                <w:szCs w:val="27"/>
                <w:lang w:val="vi-VN"/>
              </w:rPr>
            </w:pPr>
            <w:r w:rsidRPr="006C179D">
              <w:rPr>
                <w:sz w:val="27"/>
                <w:szCs w:val="27"/>
                <w:lang w:val="vi-VN"/>
              </w:rPr>
              <w:t>50.91</w:t>
            </w:r>
          </w:p>
        </w:tc>
      </w:tr>
    </w:tbl>
    <w:p w14:paraId="4AEBC9CC" w14:textId="6D04D73F" w:rsidR="00C00419" w:rsidRPr="006C179D" w:rsidRDefault="00C00419" w:rsidP="0064194C">
      <w:pPr>
        <w:pStyle w:val="Normal1"/>
        <w:ind w:left="0" w:firstLine="567"/>
        <w:rPr>
          <w:rFonts w:cs="Times New Roman"/>
          <w:sz w:val="27"/>
          <w:szCs w:val="27"/>
          <w:lang w:val="vi-VN"/>
        </w:rPr>
      </w:pPr>
      <w:r w:rsidRPr="006C179D">
        <w:rPr>
          <w:rFonts w:cs="Times New Roman"/>
          <w:sz w:val="27"/>
          <w:szCs w:val="27"/>
          <w:lang w:val="vi-VN"/>
        </w:rPr>
        <w:t>Theo thông tư số 05/2025/TT-BCT ngày 01/02/2025 của Bộ Công Thương Quy định hệ thống truyền tải điện, phân phối điện và đo đếm điện năng giá trị dòng ngắn mạch tại thanh cái</w:t>
      </w:r>
      <w:r w:rsidR="00A3614C" w:rsidRPr="006C179D">
        <w:rPr>
          <w:rFonts w:cs="Times New Roman"/>
          <w:sz w:val="27"/>
          <w:szCs w:val="27"/>
          <w:lang w:val="vi-VN"/>
        </w:rPr>
        <w:t xml:space="preserve"> 500kV,</w:t>
      </w:r>
      <w:r w:rsidRPr="006C179D">
        <w:rPr>
          <w:rFonts w:cs="Times New Roman"/>
          <w:sz w:val="27"/>
          <w:szCs w:val="27"/>
          <w:lang w:val="vi-VN"/>
        </w:rPr>
        <w:t xml:space="preserve"> 220kV là không được vượt quá 50kA. Kết quả tính toán cho thấy:Từ kết quả tính toán ngắn mạch cho thấy:</w:t>
      </w:r>
    </w:p>
    <w:p w14:paraId="52A973CB" w14:textId="0580B86C" w:rsidR="00C00419" w:rsidRPr="006C179D" w:rsidRDefault="00C00419" w:rsidP="0064194C">
      <w:pPr>
        <w:pStyle w:val="HOATHI10"/>
        <w:widowControl w:val="0"/>
        <w:numPr>
          <w:ilvl w:val="0"/>
          <w:numId w:val="0"/>
        </w:numPr>
        <w:spacing w:before="60" w:after="60" w:line="276" w:lineRule="auto"/>
        <w:ind w:firstLine="567"/>
        <w:rPr>
          <w:sz w:val="27"/>
          <w:szCs w:val="27"/>
          <w:lang w:val="vi-VN"/>
        </w:rPr>
      </w:pPr>
      <w:r w:rsidRPr="006C179D">
        <w:rPr>
          <w:b/>
          <w:bCs/>
          <w:sz w:val="27"/>
          <w:szCs w:val="27"/>
          <w:lang w:val="vi-VN"/>
        </w:rPr>
        <w:t>Năm 2028:</w:t>
      </w:r>
      <w:r w:rsidRPr="006C179D">
        <w:rPr>
          <w:sz w:val="27"/>
          <w:szCs w:val="27"/>
          <w:lang w:val="vi-VN"/>
        </w:rPr>
        <w:t xml:space="preserve"> Giá trị dòng ngắn mạch tại thanh cái 220kV và 500kV tại TBA 500kV Tân Định đảm bảo giá trị ngắn mạch cho phép.</w:t>
      </w:r>
    </w:p>
    <w:p w14:paraId="49CC2709" w14:textId="77777777" w:rsidR="00C00419" w:rsidRPr="006C179D" w:rsidRDefault="00C00419" w:rsidP="0064194C">
      <w:pPr>
        <w:pStyle w:val="HOATHI10"/>
        <w:widowControl w:val="0"/>
        <w:numPr>
          <w:ilvl w:val="0"/>
          <w:numId w:val="0"/>
        </w:numPr>
        <w:spacing w:before="60" w:after="60" w:line="276" w:lineRule="auto"/>
        <w:ind w:firstLine="567"/>
        <w:rPr>
          <w:b/>
          <w:bCs/>
          <w:sz w:val="27"/>
          <w:szCs w:val="27"/>
          <w:lang w:val="vi-VN"/>
        </w:rPr>
      </w:pPr>
      <w:r w:rsidRPr="006C179D">
        <w:rPr>
          <w:b/>
          <w:bCs/>
          <w:sz w:val="27"/>
          <w:szCs w:val="27"/>
          <w:lang w:val="vi-VN"/>
        </w:rPr>
        <w:t>Năm 2030:</w:t>
      </w:r>
      <w:r w:rsidRPr="006C179D">
        <w:rPr>
          <w:sz w:val="27"/>
          <w:szCs w:val="27"/>
          <w:lang w:val="vi-VN"/>
        </w:rPr>
        <w:t xml:space="preserve"> Giá trị dòng ngắn mạch tại thanh cái 220kV tại TBA 500kV Tân Định đảm báo giá trị ngắn mạch cho phép. Giá trị dòng ngắn mạch tại thanh cái 500kV tại TBA 500kV Tân Định vượt giá trị ngắn mạch cho phép.</w:t>
      </w:r>
    </w:p>
    <w:p w14:paraId="38025A83" w14:textId="77777777" w:rsidR="00C00419" w:rsidRPr="006C179D" w:rsidRDefault="00C00419" w:rsidP="0064194C">
      <w:pPr>
        <w:pStyle w:val="HOATHI10"/>
        <w:widowControl w:val="0"/>
        <w:numPr>
          <w:ilvl w:val="0"/>
          <w:numId w:val="0"/>
        </w:numPr>
        <w:spacing w:before="60" w:after="60" w:line="276" w:lineRule="auto"/>
        <w:ind w:firstLine="567"/>
        <w:rPr>
          <w:sz w:val="27"/>
          <w:szCs w:val="27"/>
          <w:lang w:val="vi-VN"/>
        </w:rPr>
      </w:pPr>
      <w:r w:rsidRPr="006C179D">
        <w:rPr>
          <w:b/>
          <w:bCs/>
          <w:sz w:val="27"/>
          <w:szCs w:val="27"/>
          <w:lang w:val="vi-VN"/>
        </w:rPr>
        <w:t xml:space="preserve">Năm 2035: </w:t>
      </w:r>
      <w:r w:rsidRPr="006C179D">
        <w:rPr>
          <w:sz w:val="27"/>
          <w:szCs w:val="27"/>
          <w:lang w:val="vi-VN"/>
        </w:rPr>
        <w:t xml:space="preserve">Giá trị dòng ngắn mạch tại thanh cái 500kV và 220kV tại TBA 500kV Tân Định vượt giá trị ngắn mạch cho phép. </w:t>
      </w:r>
    </w:p>
    <w:p w14:paraId="4D57300D" w14:textId="7E05E9F2" w:rsidR="00C00419" w:rsidRPr="006C179D" w:rsidRDefault="00C00419" w:rsidP="0064194C">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Việc đưa ra giải pháp hạn dòng ngắn mạch tại thanh cái 500kV và 220kV TBA Tân Định giai đoạn 2030-2035 sẽ được tính toán chi tiết trong giai đoạn sau của dự án.</w:t>
      </w:r>
    </w:p>
    <w:p w14:paraId="0F85E2B8" w14:textId="7E05E9F2" w:rsidR="00B6318A" w:rsidRPr="006C179D" w:rsidRDefault="004F6389" w:rsidP="00720F02">
      <w:pPr>
        <w:pStyle w:val="Heading6"/>
        <w:numPr>
          <w:ilvl w:val="2"/>
          <w:numId w:val="135"/>
        </w:numPr>
        <w:ind w:left="1080"/>
        <w:rPr>
          <w:b/>
          <w:lang w:val="vi-VN"/>
        </w:rPr>
      </w:pPr>
      <w:r w:rsidRPr="006C179D">
        <w:rPr>
          <w:b/>
          <w:lang w:val="vi-VN"/>
        </w:rPr>
        <w:t>K</w:t>
      </w:r>
      <w:r w:rsidR="00B6318A" w:rsidRPr="006C179D">
        <w:rPr>
          <w:b/>
          <w:lang w:val="vi-VN"/>
        </w:rPr>
        <w:t>ết luận về sự cần thiết đầu tư công trình</w:t>
      </w:r>
    </w:p>
    <w:p w14:paraId="1E57614C" w14:textId="37D818EF" w:rsidR="00B6318A" w:rsidRPr="006C179D" w:rsidRDefault="00B6318A" w:rsidP="00E0124B">
      <w:pPr>
        <w:pStyle w:val="Heading3"/>
        <w:rPr>
          <w:color w:val="auto"/>
        </w:rPr>
      </w:pPr>
      <w:bookmarkStart w:id="17" w:name="_Toc458936432"/>
      <w:bookmarkStart w:id="18" w:name="_Toc137076453"/>
      <w:bookmarkStart w:id="19" w:name="_Toc185156592"/>
      <w:r w:rsidRPr="006C179D">
        <w:rPr>
          <w:color w:val="auto"/>
        </w:rPr>
        <w:t>Sự cần thiết đầu tư xây dựng công trình</w:t>
      </w:r>
      <w:bookmarkEnd w:id="17"/>
      <w:bookmarkEnd w:id="18"/>
      <w:bookmarkEnd w:id="19"/>
    </w:p>
    <w:p w14:paraId="70ABFB3A" w14:textId="77777777" w:rsidR="008D2887" w:rsidRPr="006C179D" w:rsidRDefault="008D2887" w:rsidP="0064194C">
      <w:pPr>
        <w:pStyle w:val="Normal1"/>
        <w:ind w:left="0" w:firstLine="567"/>
        <w:rPr>
          <w:rFonts w:cs="Times New Roman"/>
          <w:sz w:val="27"/>
          <w:szCs w:val="27"/>
          <w:lang w:val="vi-VN" w:eastAsia="ru-RU"/>
        </w:rPr>
      </w:pPr>
      <w:bookmarkStart w:id="20" w:name="_Toc458936433"/>
      <w:bookmarkStart w:id="21" w:name="_Toc137076454"/>
      <w:bookmarkStart w:id="22" w:name="_Toc185156593"/>
      <w:r w:rsidRPr="006C179D">
        <w:rPr>
          <w:rFonts w:cs="Times New Roman"/>
          <w:sz w:val="27"/>
          <w:szCs w:val="27"/>
          <w:lang w:val="vi-VN" w:eastAsia="ru-RU"/>
        </w:rPr>
        <w:t>Việc xem xét đầu tư các dự án nhằm mục đích:</w:t>
      </w:r>
    </w:p>
    <w:p w14:paraId="10D1C41A" w14:textId="5DFF8253" w:rsidR="008D2887" w:rsidRPr="006C179D" w:rsidRDefault="0064194C" w:rsidP="0064194C">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8D2887" w:rsidRPr="006C179D">
        <w:rPr>
          <w:sz w:val="27"/>
          <w:szCs w:val="27"/>
          <w:lang w:val="vi-VN"/>
        </w:rPr>
        <w:t>Giảm tải và tránh quá tải cho TBA 500kV Tân Định và lưới điện khu vực dự án trong chế độ bình thường và chế độ sự cố n-1;</w:t>
      </w:r>
    </w:p>
    <w:p w14:paraId="5A5CDFCD" w14:textId="7328B54D" w:rsidR="008D2887" w:rsidRPr="006C179D" w:rsidRDefault="0064194C" w:rsidP="0064194C">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8D2887" w:rsidRPr="006C179D">
        <w:rPr>
          <w:sz w:val="27"/>
          <w:szCs w:val="27"/>
          <w:lang w:val="vi-VN"/>
        </w:rPr>
        <w:t>Đảm bảo cung cấp điện một cách an toàn, liên tục cho phụ tải khu vực dự án;</w:t>
      </w:r>
    </w:p>
    <w:p w14:paraId="3802AAD1" w14:textId="1BB4A7A7" w:rsidR="008D2887" w:rsidRPr="006C179D" w:rsidRDefault="0064194C" w:rsidP="0064194C">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8D2887" w:rsidRPr="006C179D">
        <w:rPr>
          <w:sz w:val="27"/>
          <w:szCs w:val="27"/>
          <w:lang w:val="vi-VN"/>
        </w:rPr>
        <w:t>Giảm tổn thất công suất cực đại trên lưới điện truyền tải, góp phần nâng cao độ tin cậy cung cấp điện.</w:t>
      </w:r>
    </w:p>
    <w:p w14:paraId="595FEA9E" w14:textId="5A07F4D8" w:rsidR="008D2887" w:rsidRPr="004968A6" w:rsidRDefault="008D2887" w:rsidP="0064194C">
      <w:pPr>
        <w:pStyle w:val="Normal1"/>
        <w:ind w:left="0" w:firstLine="567"/>
        <w:rPr>
          <w:rFonts w:cs="Times New Roman"/>
          <w:sz w:val="27"/>
          <w:szCs w:val="27"/>
          <w:lang w:val="vi-VN" w:eastAsia="ru-RU"/>
        </w:rPr>
      </w:pPr>
      <w:r w:rsidRPr="004968A6">
        <w:rPr>
          <w:rFonts w:cs="Times New Roman"/>
          <w:sz w:val="27"/>
          <w:szCs w:val="27"/>
          <w:lang w:val="vi-VN" w:eastAsia="ru-RU"/>
        </w:rPr>
        <w:t xml:space="preserve">Việc “Nâng công suất TBA </w:t>
      </w:r>
      <w:r w:rsidRPr="004968A6">
        <w:rPr>
          <w:rFonts w:cs="Times New Roman"/>
          <w:sz w:val="27"/>
          <w:szCs w:val="27"/>
          <w:lang w:val="vi-VN" w:eastAsia="ja-JP"/>
        </w:rPr>
        <w:t xml:space="preserve">500kV Tân Định” </w:t>
      </w:r>
      <w:r w:rsidRPr="004968A6">
        <w:rPr>
          <w:rFonts w:cs="Times New Roman"/>
          <w:sz w:val="27"/>
          <w:szCs w:val="27"/>
          <w:lang w:val="vi-VN" w:eastAsia="ru-RU"/>
        </w:rPr>
        <w:t xml:space="preserve">là phù hợp Quyết định </w:t>
      </w:r>
      <w:r w:rsidRPr="004968A6">
        <w:rPr>
          <w:rFonts w:cs="Times New Roman"/>
          <w:sz w:val="27"/>
          <w:szCs w:val="27"/>
          <w:lang w:val="vi-VN"/>
        </w:rPr>
        <w:t xml:space="preserve">số </w:t>
      </w:r>
      <w:r w:rsidR="006D3CD8" w:rsidRPr="004968A6">
        <w:rPr>
          <w:rFonts w:cs="Times New Roman"/>
          <w:sz w:val="27"/>
          <w:szCs w:val="27"/>
        </w:rPr>
        <w:t>768</w:t>
      </w:r>
      <w:r w:rsidRPr="004968A6">
        <w:rPr>
          <w:rFonts w:cs="Times New Roman"/>
          <w:sz w:val="27"/>
          <w:szCs w:val="27"/>
          <w:lang w:val="vi-VN"/>
        </w:rPr>
        <w:t>/QĐ-TTg ngày 15/</w:t>
      </w:r>
      <w:r w:rsidR="006D3CD8" w:rsidRPr="004968A6">
        <w:rPr>
          <w:rFonts w:cs="Times New Roman"/>
          <w:sz w:val="27"/>
          <w:szCs w:val="27"/>
        </w:rPr>
        <w:t>4</w:t>
      </w:r>
      <w:r w:rsidRPr="004968A6">
        <w:rPr>
          <w:rFonts w:cs="Times New Roman"/>
          <w:sz w:val="27"/>
          <w:szCs w:val="27"/>
          <w:lang w:val="vi-VN"/>
        </w:rPr>
        <w:t>/202</w:t>
      </w:r>
      <w:r w:rsidR="006D3CD8" w:rsidRPr="004968A6">
        <w:rPr>
          <w:rFonts w:cs="Times New Roman"/>
          <w:sz w:val="27"/>
          <w:szCs w:val="27"/>
        </w:rPr>
        <w:t>5</w:t>
      </w:r>
      <w:r w:rsidRPr="004968A6">
        <w:rPr>
          <w:rFonts w:cs="Times New Roman"/>
          <w:sz w:val="27"/>
          <w:szCs w:val="27"/>
          <w:lang w:val="vi-VN"/>
        </w:rPr>
        <w:t xml:space="preserve"> của Thủ tướng Chính phủ về việc Phê duyệt Quy hoạch phát triển điện lực quốc gia giai đoạn 2021-2030, tầm nhìn đến năm 2050</w:t>
      </w:r>
      <w:r w:rsidRPr="004968A6">
        <w:rPr>
          <w:rFonts w:cs="Times New Roman"/>
          <w:sz w:val="27"/>
          <w:szCs w:val="27"/>
          <w:lang w:val="vi-VN" w:eastAsia="ru-RU"/>
        </w:rPr>
        <w:t xml:space="preserve"> và Quyết định số </w:t>
      </w:r>
      <w:r w:rsidR="006D3CD8" w:rsidRPr="004968A6">
        <w:rPr>
          <w:rFonts w:cs="Times New Roman"/>
          <w:sz w:val="27"/>
          <w:szCs w:val="27"/>
          <w:lang w:eastAsia="ru-RU"/>
        </w:rPr>
        <w:t>1509</w:t>
      </w:r>
      <w:r w:rsidRPr="004968A6">
        <w:rPr>
          <w:rFonts w:cs="Times New Roman"/>
          <w:sz w:val="27"/>
          <w:szCs w:val="27"/>
          <w:lang w:val="vi-VN" w:eastAsia="ru-RU"/>
        </w:rPr>
        <w:t>/QĐ-</w:t>
      </w:r>
      <w:r w:rsidR="006D3CD8" w:rsidRPr="004968A6">
        <w:rPr>
          <w:rFonts w:cs="Times New Roman"/>
          <w:sz w:val="27"/>
          <w:szCs w:val="27"/>
          <w:lang w:eastAsia="ru-RU"/>
        </w:rPr>
        <w:t>BCT</w:t>
      </w:r>
      <w:r w:rsidRPr="004968A6">
        <w:rPr>
          <w:rFonts w:cs="Times New Roman"/>
          <w:sz w:val="27"/>
          <w:szCs w:val="27"/>
          <w:lang w:val="vi-VN" w:eastAsia="ru-RU"/>
        </w:rPr>
        <w:t xml:space="preserve"> ngày </w:t>
      </w:r>
      <w:r w:rsidR="006D3CD8" w:rsidRPr="004968A6">
        <w:rPr>
          <w:rFonts w:cs="Times New Roman"/>
          <w:sz w:val="27"/>
          <w:szCs w:val="27"/>
          <w:lang w:eastAsia="ru-RU"/>
        </w:rPr>
        <w:t>30</w:t>
      </w:r>
      <w:r w:rsidRPr="004968A6">
        <w:rPr>
          <w:rFonts w:cs="Times New Roman"/>
          <w:sz w:val="27"/>
          <w:szCs w:val="27"/>
          <w:lang w:val="vi-VN" w:eastAsia="ru-RU"/>
        </w:rPr>
        <w:t>/04/202</w:t>
      </w:r>
      <w:r w:rsidR="006D3CD8" w:rsidRPr="004968A6">
        <w:rPr>
          <w:rFonts w:cs="Times New Roman"/>
          <w:sz w:val="27"/>
          <w:szCs w:val="27"/>
          <w:lang w:eastAsia="ru-RU"/>
        </w:rPr>
        <w:t>5</w:t>
      </w:r>
      <w:r w:rsidRPr="004968A6">
        <w:rPr>
          <w:rFonts w:cs="Times New Roman"/>
          <w:sz w:val="27"/>
          <w:szCs w:val="27"/>
          <w:lang w:val="vi-VN" w:eastAsia="ru-RU"/>
        </w:rPr>
        <w:t xml:space="preserve"> của </w:t>
      </w:r>
      <w:r w:rsidR="006D3CD8" w:rsidRPr="004968A6">
        <w:rPr>
          <w:rFonts w:cs="Times New Roman"/>
          <w:sz w:val="27"/>
          <w:szCs w:val="27"/>
          <w:lang w:eastAsia="ru-RU"/>
        </w:rPr>
        <w:t>Bộ Công Thương</w:t>
      </w:r>
      <w:r w:rsidRPr="004968A6">
        <w:rPr>
          <w:rFonts w:cs="Times New Roman"/>
          <w:sz w:val="27"/>
          <w:szCs w:val="27"/>
          <w:lang w:val="vi-VN" w:eastAsia="ru-RU"/>
        </w:rPr>
        <w:t xml:space="preserve"> về việc Phê duyệt Kế hoạch thực hiện Quy hoạch phát triển điện lực quốc gia thời kỳ 2021 - 2030, tầm nhìn đến năm 2050</w:t>
      </w:r>
      <w:r w:rsidR="006D3CD8" w:rsidRPr="004968A6">
        <w:rPr>
          <w:rFonts w:cs="Times New Roman"/>
          <w:sz w:val="27"/>
          <w:szCs w:val="27"/>
          <w:lang w:eastAsia="ru-RU"/>
        </w:rPr>
        <w:t xml:space="preserve"> điều chỉnh</w:t>
      </w:r>
      <w:r w:rsidRPr="004968A6">
        <w:rPr>
          <w:rFonts w:cs="Times New Roman"/>
          <w:sz w:val="27"/>
          <w:szCs w:val="27"/>
          <w:lang w:val="vi-VN" w:eastAsia="ru-RU"/>
        </w:rPr>
        <w:t>.</w:t>
      </w:r>
    </w:p>
    <w:p w14:paraId="4345D243" w14:textId="096CF433" w:rsidR="00B6318A" w:rsidRPr="006C179D" w:rsidRDefault="00B6318A" w:rsidP="00E0124B">
      <w:pPr>
        <w:pStyle w:val="Heading3"/>
        <w:rPr>
          <w:color w:val="auto"/>
        </w:rPr>
      </w:pPr>
      <w:r w:rsidRPr="006C179D">
        <w:rPr>
          <w:color w:val="auto"/>
        </w:rPr>
        <w:lastRenderedPageBreak/>
        <w:t>Thời điểm xuất hiện công trình</w:t>
      </w:r>
      <w:bookmarkEnd w:id="20"/>
      <w:bookmarkEnd w:id="21"/>
      <w:bookmarkEnd w:id="22"/>
    </w:p>
    <w:p w14:paraId="19B28C0F" w14:textId="5F77E208" w:rsidR="00B45205" w:rsidRPr="006C179D" w:rsidRDefault="00B45205" w:rsidP="00840D1F">
      <w:pPr>
        <w:pStyle w:val="Normal1"/>
        <w:ind w:left="0" w:firstLine="567"/>
        <w:rPr>
          <w:rFonts w:cs="Times New Roman"/>
          <w:sz w:val="27"/>
          <w:szCs w:val="27"/>
          <w:lang w:val="vi-VN" w:eastAsia="ja-JP"/>
        </w:rPr>
      </w:pPr>
      <w:r w:rsidRPr="006C179D">
        <w:rPr>
          <w:rFonts w:cs="Times New Roman"/>
          <w:sz w:val="27"/>
          <w:szCs w:val="27"/>
          <w:lang w:val="vi-VN" w:eastAsia="ru-RU"/>
        </w:rPr>
        <w:t>Từ các tính toán sơ bộ cho thấy thời điểm xuất hiện dự kiến của các công trình “</w:t>
      </w:r>
      <w:r w:rsidRPr="006C179D">
        <w:rPr>
          <w:rFonts w:cs="Times New Roman"/>
          <w:sz w:val="27"/>
          <w:szCs w:val="27"/>
          <w:lang w:val="vi-VN" w:eastAsia="ja-JP"/>
        </w:rPr>
        <w:t xml:space="preserve">Nâng công suất TBA 500kV Tân Định (từ 2x900MVA lên </w:t>
      </w:r>
      <w:r w:rsidR="00E96F43" w:rsidRPr="006C179D">
        <w:rPr>
          <w:rFonts w:cs="Times New Roman"/>
          <w:sz w:val="27"/>
          <w:szCs w:val="27"/>
          <w:lang w:val="vi-VN" w:eastAsia="ja-JP"/>
        </w:rPr>
        <w:t>3</w:t>
      </w:r>
      <w:r w:rsidRPr="006C179D">
        <w:rPr>
          <w:rFonts w:cs="Times New Roman"/>
          <w:sz w:val="27"/>
          <w:szCs w:val="27"/>
          <w:lang w:val="vi-VN" w:eastAsia="ja-JP"/>
        </w:rPr>
        <w:t>x</w:t>
      </w:r>
      <w:r w:rsidR="00E96F43" w:rsidRPr="006C179D">
        <w:rPr>
          <w:rFonts w:cs="Times New Roman"/>
          <w:sz w:val="27"/>
          <w:szCs w:val="27"/>
          <w:lang w:val="vi-VN" w:eastAsia="ja-JP"/>
        </w:rPr>
        <w:t>90</w:t>
      </w:r>
      <w:r w:rsidRPr="006C179D">
        <w:rPr>
          <w:rFonts w:cs="Times New Roman"/>
          <w:sz w:val="27"/>
          <w:szCs w:val="27"/>
          <w:lang w:val="vi-VN" w:eastAsia="ja-JP"/>
        </w:rPr>
        <w:t xml:space="preserve">0MVA)” vào </w:t>
      </w:r>
      <w:r w:rsidRPr="006C179D">
        <w:rPr>
          <w:rFonts w:cs="Times New Roman"/>
          <w:b/>
          <w:bCs/>
          <w:sz w:val="27"/>
          <w:szCs w:val="27"/>
          <w:lang w:val="vi-VN" w:eastAsia="ja-JP"/>
        </w:rPr>
        <w:t>năm 2028.</w:t>
      </w:r>
    </w:p>
    <w:p w14:paraId="3141D46C" w14:textId="4FD48D73" w:rsidR="000417BF" w:rsidRPr="006C179D" w:rsidRDefault="000417BF" w:rsidP="00D640BE">
      <w:pPr>
        <w:pStyle w:val="Heading2"/>
      </w:pPr>
      <w:bookmarkStart w:id="23" w:name="_Toc202344801"/>
      <w:r w:rsidRPr="006C179D">
        <w:t xml:space="preserve">CÁC ĐẶC ĐIỂM CHỦ YẾU CỦA </w:t>
      </w:r>
      <w:r w:rsidR="00143A65" w:rsidRPr="006C179D">
        <w:t>CÔNG TRÌNH</w:t>
      </w:r>
      <w:bookmarkEnd w:id="23"/>
    </w:p>
    <w:p w14:paraId="4006BE15" w14:textId="77777777" w:rsidR="007979B9" w:rsidRPr="006C179D" w:rsidRDefault="007979B9" w:rsidP="007979B9">
      <w:pPr>
        <w:pStyle w:val="ListParagraph"/>
        <w:widowControl w:val="0"/>
        <w:numPr>
          <w:ilvl w:val="1"/>
          <w:numId w:val="37"/>
        </w:numPr>
        <w:spacing w:before="120" w:line="240" w:lineRule="auto"/>
        <w:contextualSpacing w:val="0"/>
        <w:jc w:val="left"/>
        <w:rPr>
          <w:rFonts w:ascii="Times New Roman Bold" w:hAnsi="Times New Roman Bold"/>
          <w:b/>
          <w:caps/>
          <w:vanish/>
        </w:rPr>
      </w:pPr>
    </w:p>
    <w:p w14:paraId="457EF219" w14:textId="7C8AA553" w:rsidR="000417BF" w:rsidRPr="006C179D" w:rsidRDefault="00143A65" w:rsidP="00720F02">
      <w:pPr>
        <w:pStyle w:val="Heading6"/>
        <w:numPr>
          <w:ilvl w:val="2"/>
          <w:numId w:val="136"/>
        </w:numPr>
        <w:ind w:left="1170"/>
        <w:rPr>
          <w:b/>
          <w:lang w:val="vi-VN"/>
        </w:rPr>
      </w:pPr>
      <w:r w:rsidRPr="006C179D">
        <w:rPr>
          <w:b/>
          <w:lang w:val="vi-VN"/>
        </w:rPr>
        <w:t>Vị trí xây dựng</w:t>
      </w:r>
    </w:p>
    <w:p w14:paraId="28BC223F" w14:textId="4EC3FFD4" w:rsidR="00143A65" w:rsidRPr="006C179D" w:rsidRDefault="0012675D" w:rsidP="00890518">
      <w:pPr>
        <w:pStyle w:val="DAUDONG"/>
        <w:widowControl w:val="0"/>
        <w:spacing w:before="60" w:after="60" w:line="276" w:lineRule="auto"/>
        <w:ind w:left="0" w:firstLine="567"/>
        <w:rPr>
          <w:rFonts w:cs="Times New Roman"/>
          <w:sz w:val="27"/>
          <w:szCs w:val="27"/>
          <w:lang w:val="vi-VN"/>
        </w:rPr>
      </w:pPr>
      <w:r w:rsidRPr="006C179D">
        <w:rPr>
          <w:rFonts w:cs="Times New Roman"/>
          <w:sz w:val="27"/>
          <w:szCs w:val="27"/>
          <w:lang w:val="vi-VN"/>
        </w:rPr>
        <w:t xml:space="preserve">Trạm biến áp 500kV </w:t>
      </w:r>
      <w:r w:rsidR="005E7F9E" w:rsidRPr="006C179D">
        <w:rPr>
          <w:rFonts w:cs="Times New Roman"/>
          <w:sz w:val="27"/>
          <w:szCs w:val="27"/>
          <w:lang w:val="vi-VN"/>
        </w:rPr>
        <w:t>Tân Định</w:t>
      </w:r>
      <w:r w:rsidR="00143A65" w:rsidRPr="006C179D">
        <w:rPr>
          <w:rFonts w:cs="Times New Roman"/>
          <w:sz w:val="27"/>
          <w:szCs w:val="27"/>
          <w:lang w:val="vi-VN"/>
        </w:rPr>
        <w:t xml:space="preserve"> hiện hữu tại </w:t>
      </w:r>
      <w:r w:rsidR="00572611" w:rsidRPr="006C179D">
        <w:rPr>
          <w:rFonts w:cs="Times New Roman"/>
          <w:sz w:val="27"/>
          <w:szCs w:val="27"/>
          <w:lang w:val="vi-VN"/>
        </w:rPr>
        <w:t xml:space="preserve">khu 1, đường Huỳnh Văn Lũy, Phường </w:t>
      </w:r>
      <w:r w:rsidR="001C3AC2" w:rsidRPr="006C179D">
        <w:rPr>
          <w:rFonts w:cs="Times New Roman"/>
          <w:sz w:val="27"/>
          <w:szCs w:val="27"/>
          <w:lang w:val="vi-VN"/>
        </w:rPr>
        <w:t>Bình Dương</w:t>
      </w:r>
      <w:r w:rsidR="009A6323" w:rsidRPr="006C179D">
        <w:rPr>
          <w:rFonts w:cs="Times New Roman"/>
          <w:sz w:val="27"/>
          <w:szCs w:val="27"/>
          <w:lang w:val="vi-VN"/>
        </w:rPr>
        <w:t>,</w:t>
      </w:r>
      <w:r w:rsidR="00757134">
        <w:rPr>
          <w:rFonts w:cs="Times New Roman"/>
          <w:sz w:val="27"/>
          <w:szCs w:val="27"/>
        </w:rPr>
        <w:t xml:space="preserve"> TP. Hồ Chí Minh</w:t>
      </w:r>
      <w:r w:rsidR="009A6323" w:rsidRPr="006C179D">
        <w:rPr>
          <w:rFonts w:cs="Times New Roman"/>
          <w:sz w:val="27"/>
          <w:szCs w:val="27"/>
          <w:lang w:val="vi-VN"/>
        </w:rPr>
        <w:t>.</w:t>
      </w:r>
    </w:p>
    <w:p w14:paraId="2478D5E9" w14:textId="77777777" w:rsidR="009A6323" w:rsidRPr="006C179D" w:rsidRDefault="009A6323" w:rsidP="00855EEF">
      <w:pPr>
        <w:pStyle w:val="DAUDONG"/>
        <w:widowControl w:val="0"/>
        <w:spacing w:before="60" w:after="60" w:line="276" w:lineRule="auto"/>
        <w:ind w:left="1080"/>
        <w:rPr>
          <w:rFonts w:cs="Times New Roman"/>
          <w:sz w:val="27"/>
          <w:szCs w:val="27"/>
          <w:lang w:val="vi-VN"/>
        </w:rPr>
      </w:pPr>
    </w:p>
    <w:p w14:paraId="2E39D349" w14:textId="0456D544" w:rsidR="00163B2F" w:rsidRPr="006C179D" w:rsidRDefault="00094FBA" w:rsidP="00163B2F">
      <w:pPr>
        <w:pStyle w:val="DAUDONG"/>
        <w:widowControl w:val="0"/>
        <w:spacing w:before="60" w:after="60" w:line="276" w:lineRule="auto"/>
        <w:ind w:left="0"/>
        <w:rPr>
          <w:rFonts w:cs="Times New Roman"/>
          <w:sz w:val="27"/>
          <w:szCs w:val="27"/>
          <w:lang w:val="vi-VN"/>
        </w:rPr>
      </w:pPr>
      <w:r w:rsidRPr="006C179D">
        <w:rPr>
          <w:rFonts w:cs="Times New Roman"/>
          <w:noProof/>
          <w:sz w:val="27"/>
          <w:szCs w:val="27"/>
          <w:lang w:val="vi-VN"/>
        </w:rPr>
        <mc:AlternateContent>
          <mc:Choice Requires="wps">
            <w:drawing>
              <wp:anchor distT="0" distB="0" distL="114300" distR="114300" simplePos="0" relativeHeight="251661312" behindDoc="0" locked="0" layoutInCell="1" allowOverlap="1" wp14:anchorId="7D6F8D50" wp14:editId="15A104BA">
                <wp:simplePos x="0" y="0"/>
                <wp:positionH relativeFrom="column">
                  <wp:posOffset>2177415</wp:posOffset>
                </wp:positionH>
                <wp:positionV relativeFrom="paragraph">
                  <wp:posOffset>2105660</wp:posOffset>
                </wp:positionV>
                <wp:extent cx="1765300" cy="247650"/>
                <wp:effectExtent l="0" t="0" r="25400" b="19050"/>
                <wp:wrapNone/>
                <wp:docPr id="498436105" name="Text Box 1"/>
                <wp:cNvGraphicFramePr/>
                <a:graphic xmlns:a="http://schemas.openxmlformats.org/drawingml/2006/main">
                  <a:graphicData uri="http://schemas.microsoft.com/office/word/2010/wordprocessingShape">
                    <wps:wsp>
                      <wps:cNvSpPr txBox="1"/>
                      <wps:spPr>
                        <a:xfrm>
                          <a:off x="0" y="0"/>
                          <a:ext cx="1765300" cy="247650"/>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4591AABB" w14:textId="3753B7B2" w:rsidR="00367B35" w:rsidRPr="007A0165" w:rsidRDefault="00367B35" w:rsidP="007A0165">
                            <w:pPr>
                              <w:pStyle w:val="DAUDONG"/>
                              <w:widowControl w:val="0"/>
                              <w:spacing w:before="0" w:after="0"/>
                              <w:ind w:left="0"/>
                              <w:jc w:val="center"/>
                              <w:rPr>
                                <w:b/>
                                <w:bCs/>
                                <w:noProof/>
                                <w:color w:val="FF0000"/>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A0165">
                              <w:rPr>
                                <w:b/>
                                <w:bCs/>
                                <w:noProof/>
                                <w:color w:val="FF0000"/>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Trạm biến áp 500kV Tân Định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6F8D50" id="_x0000_t202" coordsize="21600,21600" o:spt="202" path="m,l,21600r21600,l21600,xe">
                <v:stroke joinstyle="miter"/>
                <v:path gradientshapeok="t" o:connecttype="rect"/>
              </v:shapetype>
              <v:shape id="Text Box 1" o:spid="_x0000_s1026" type="#_x0000_t202" style="position:absolute;left:0;text-align:left;margin-left:171.45pt;margin-top:165.8pt;width:139pt;height:1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" fillcolor="white [3201]" strokecolor="#4ea72e [3209]" strokeweight="1pt">
                <v:textbox>
                  <w:txbxContent>
                    <w:p w14:paraId="4591AABB" w14:textId="3753B7B2" w:rsidR="00367B35" w:rsidRPr="007A0165" w:rsidRDefault="00367B35" w:rsidP="007A0165">
                      <w:pPr>
                        <w:pStyle w:val="DAUDONG"/>
                        <w:widowControl w:val="0"/>
                        <w:spacing w:before="0" w:after="0"/>
                        <w:ind w:left="0"/>
                        <w:jc w:val="center"/>
                        <w:rPr>
                          <w:b/>
                          <w:bCs/>
                          <w:noProof/>
                          <w:color w:val="FF0000"/>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A0165">
                        <w:rPr>
                          <w:b/>
                          <w:bCs/>
                          <w:noProof/>
                          <w:color w:val="FF0000"/>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Trạm biến áp 500kV Tân Định</w:t>
                      </w:r>
                    </w:p>
                  </w:txbxContent>
                </v:textbox>
              </v:shape>
            </w:pict>
          </mc:Fallback>
        </mc:AlternateContent>
      </w:r>
      <w:r w:rsidR="00614E43" w:rsidRPr="006C179D">
        <w:rPr>
          <w:rFonts w:cs="Times New Roman"/>
          <w:noProof/>
          <w:sz w:val="27"/>
          <w:szCs w:val="27"/>
          <w:lang w:val="vi-VN"/>
        </w:rPr>
        <mc:AlternateContent>
          <mc:Choice Requires="wps">
            <w:drawing>
              <wp:anchor distT="0" distB="0" distL="114300" distR="114300" simplePos="0" relativeHeight="251659264" behindDoc="0" locked="0" layoutInCell="1" allowOverlap="1" wp14:anchorId="16F98F78" wp14:editId="17058A12">
                <wp:simplePos x="0" y="0"/>
                <wp:positionH relativeFrom="column">
                  <wp:posOffset>1924248</wp:posOffset>
                </wp:positionH>
                <wp:positionV relativeFrom="paragraph">
                  <wp:posOffset>1523790</wp:posOffset>
                </wp:positionV>
                <wp:extent cx="2015315" cy="1993900"/>
                <wp:effectExtent l="228600" t="361950" r="347345" b="406400"/>
                <wp:wrapNone/>
                <wp:docPr id="184603880" name="L-Shape 2"/>
                <wp:cNvGraphicFramePr/>
                <a:graphic xmlns:a="http://schemas.openxmlformats.org/drawingml/2006/main">
                  <a:graphicData uri="http://schemas.microsoft.com/office/word/2010/wordprocessingShape">
                    <wps:wsp>
                      <wps:cNvSpPr/>
                      <wps:spPr>
                        <a:xfrm rot="11915204">
                          <a:off x="0" y="0"/>
                          <a:ext cx="2015315" cy="1993900"/>
                        </a:xfrm>
                        <a:prstGeom prst="corner">
                          <a:avLst>
                            <a:gd name="adj1" fmla="val 87184"/>
                            <a:gd name="adj2" fmla="val 53213"/>
                          </a:avLst>
                        </a:prstGeom>
                        <a:noFill/>
                        <a:ln w="28575" cap="flat" cmpd="sng" algn="ctr">
                          <a:solidFill>
                            <a:schemeClr val="accent2"/>
                          </a:solidFill>
                          <a:prstDash val="solid"/>
                          <a:round/>
                          <a:headEnd type="none" w="med" len="med"/>
                          <a:tailEnd type="none" w="med" len="med"/>
                        </a:ln>
                        <a:effectLst>
                          <a:glow rad="63500">
                            <a:schemeClr val="accent2">
                              <a:satMod val="175000"/>
                              <a:alpha val="40000"/>
                            </a:schemeClr>
                          </a:glow>
                          <a:outerShdw blurRad="50800" dist="38100" dir="2700000" algn="tl" rotWithShape="0">
                            <a:prstClr val="black">
                              <a:alpha val="40000"/>
                            </a:prstClr>
                          </a:outerShdw>
                        </a:effectLst>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7F35D" id="L-Shape 2" o:spid="_x0000_s1026" style="position:absolute;margin-left:151.5pt;margin-top:120pt;width:158.7pt;height:157pt;rotation:-10578380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15315,1993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" path="m,l1061014,r,255538l2015315,255538r,1738362l,1993900,,xe" filled="f" strokecolor="#e97132 [3205]" strokeweight="2.25pt">
                <v:shadow on="t" color="black" opacity="26214f" origin="-.5,-.5" offset=".74836mm,.74836mm"/>
                <v:path arrowok="t" o:connecttype="custom" o:connectlocs="0,0;1061014,0;1061014,255538;2015315,255538;2015315,1993900;0,1993900;0,0" o:connectangles="0,0,0,0,0,0,0"/>
              </v:shape>
            </w:pict>
          </mc:Fallback>
        </mc:AlternateContent>
      </w:r>
      <w:r w:rsidR="00163B2F" w:rsidRPr="006C179D">
        <w:rPr>
          <w:rFonts w:cs="Times New Roman"/>
          <w:noProof/>
          <w:sz w:val="27"/>
          <w:szCs w:val="27"/>
          <w:lang w:val="vi-VN"/>
        </w:rPr>
        <w:drawing>
          <wp:inline distT="0" distB="0" distL="0" distR="0" wp14:anchorId="51BC6C40" wp14:editId="4DA5F0FE">
            <wp:extent cx="5760720" cy="3844925"/>
            <wp:effectExtent l="0" t="0" r="0" b="3175"/>
            <wp:docPr id="1684576828" name="Picture 1" descr="An 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576828" name="Picture 1" descr="An aerial view of a city&#10;&#10;AI-generated content may be incorrect."/>
                    <pic:cNvPicPr/>
                  </pic:nvPicPr>
                  <pic:blipFill>
                    <a:blip r:embed="rId10" cstate="hqprint">
                      <a:extLst>
                        <a:ext uri="{28A0092B-C50C-407E-A947-70E740481C1C}">
                          <a14:useLocalDpi xmlns:a14="http://schemas.microsoft.com/office/drawing/2010/main"/>
                        </a:ext>
                      </a:extLst>
                    </a:blip>
                    <a:stretch>
                      <a:fillRect/>
                    </a:stretch>
                  </pic:blipFill>
                  <pic:spPr>
                    <a:xfrm>
                      <a:off x="0" y="0"/>
                      <a:ext cx="5760720" cy="3844925"/>
                    </a:xfrm>
                    <a:prstGeom prst="rect">
                      <a:avLst/>
                    </a:prstGeom>
                  </pic:spPr>
                </pic:pic>
              </a:graphicData>
            </a:graphic>
          </wp:inline>
        </w:drawing>
      </w:r>
    </w:p>
    <w:p w14:paraId="00C6B074" w14:textId="10AA657E" w:rsidR="005212BA" w:rsidRPr="006C179D" w:rsidRDefault="005212BA" w:rsidP="00163B2F">
      <w:pPr>
        <w:pStyle w:val="DAUDONG"/>
        <w:widowControl w:val="0"/>
        <w:spacing w:before="60" w:after="60" w:line="276" w:lineRule="auto"/>
        <w:ind w:left="0"/>
        <w:rPr>
          <w:rFonts w:cs="Times New Roman"/>
          <w:sz w:val="27"/>
          <w:szCs w:val="27"/>
          <w:lang w:val="vi-VN"/>
        </w:rPr>
      </w:pPr>
      <w:r w:rsidRPr="006C179D">
        <w:rPr>
          <w:rFonts w:cs="Times New Roman"/>
          <w:noProof/>
          <w:sz w:val="27"/>
          <w:szCs w:val="27"/>
          <w:lang w:val="vi-VN"/>
        </w:rPr>
        <w:lastRenderedPageBreak/>
        <w:drawing>
          <wp:inline distT="0" distB="0" distL="0" distR="0" wp14:anchorId="7404565B" wp14:editId="5B2FA3A6">
            <wp:extent cx="5760720" cy="3666227"/>
            <wp:effectExtent l="0" t="0" r="0" b="0"/>
            <wp:docPr id="1889647473" name="Picture 1" descr="A sign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647473" name="Picture 1" descr="A sign on a wall&#10;&#10;AI-generated content may be incorrect."/>
                    <pic:cNvPicPr/>
                  </pic:nvPicPr>
                  <pic:blipFill rotWithShape="1">
                    <a:blip r:embed="rId11" cstate="print">
                      <a:extLst>
                        <a:ext uri="{28A0092B-C50C-407E-A947-70E740481C1C}">
                          <a14:useLocalDpi xmlns:a14="http://schemas.microsoft.com/office/drawing/2010/main"/>
                        </a:ext>
                      </a:extLst>
                    </a:blip>
                    <a:srcRect b="52269"/>
                    <a:stretch/>
                  </pic:blipFill>
                  <pic:spPr bwMode="auto">
                    <a:xfrm>
                      <a:off x="0" y="0"/>
                      <a:ext cx="5760720" cy="3666227"/>
                    </a:xfrm>
                    <a:prstGeom prst="rect">
                      <a:avLst/>
                    </a:prstGeom>
                    <a:ln>
                      <a:noFill/>
                    </a:ln>
                    <a:extLst>
                      <a:ext uri="{53640926-AAD7-44D8-BBD7-CCE9431645EC}">
                        <a14:shadowObscured xmlns:a14="http://schemas.microsoft.com/office/drawing/2010/main"/>
                      </a:ext>
                    </a:extLst>
                  </pic:spPr>
                </pic:pic>
              </a:graphicData>
            </a:graphic>
          </wp:inline>
        </w:drawing>
      </w:r>
    </w:p>
    <w:p w14:paraId="3D0E6540" w14:textId="45D95488" w:rsidR="00163B2F" w:rsidRPr="006C179D" w:rsidRDefault="00163B2F" w:rsidP="0049061B">
      <w:pPr>
        <w:pStyle w:val="DAUDONG"/>
        <w:widowControl w:val="0"/>
        <w:spacing w:before="60" w:after="60" w:line="276" w:lineRule="auto"/>
        <w:ind w:left="0"/>
        <w:jc w:val="center"/>
        <w:rPr>
          <w:rFonts w:cs="Times New Roman"/>
          <w:sz w:val="27"/>
          <w:szCs w:val="27"/>
          <w:lang w:val="vi-VN"/>
        </w:rPr>
      </w:pPr>
      <w:r w:rsidRPr="006C179D">
        <w:rPr>
          <w:rFonts w:cs="Times New Roman"/>
          <w:sz w:val="27"/>
          <w:szCs w:val="27"/>
          <w:lang w:val="vi-VN"/>
        </w:rPr>
        <w:t>Hình: Vị trí TBA 500kV Tân Định, tỉnh Bình Dương.</w:t>
      </w:r>
    </w:p>
    <w:p w14:paraId="4064EF27" w14:textId="55A53AD0" w:rsidR="00AA793A" w:rsidRPr="006C179D" w:rsidRDefault="00E76D1D" w:rsidP="00720F02">
      <w:pPr>
        <w:pStyle w:val="Heading6"/>
        <w:numPr>
          <w:ilvl w:val="2"/>
          <w:numId w:val="136"/>
        </w:numPr>
        <w:ind w:left="540"/>
        <w:rPr>
          <w:b/>
          <w:lang w:val="vi-VN"/>
        </w:rPr>
      </w:pPr>
      <w:r w:rsidRPr="006C179D">
        <w:rPr>
          <w:b/>
          <w:lang w:val="vi-VN"/>
        </w:rPr>
        <w:t>Quy mô trạm hiện hữu</w:t>
      </w:r>
    </w:p>
    <w:p w14:paraId="0780F107" w14:textId="40D23372" w:rsidR="00143A65" w:rsidRPr="006C179D" w:rsidRDefault="00143A65" w:rsidP="00E0124B">
      <w:pPr>
        <w:pStyle w:val="Heading3"/>
        <w:rPr>
          <w:color w:val="auto"/>
        </w:rPr>
      </w:pPr>
      <w:r w:rsidRPr="006C179D">
        <w:rPr>
          <w:color w:val="auto"/>
        </w:rPr>
        <w:t xml:space="preserve">Cấp điện áp </w:t>
      </w:r>
    </w:p>
    <w:p w14:paraId="1D01C360" w14:textId="54FB9DAB" w:rsidR="00AA793A" w:rsidRPr="006C179D" w:rsidRDefault="00890518" w:rsidP="00890518">
      <w:pPr>
        <w:pStyle w:val="HOATHI10"/>
        <w:widowControl w:val="0"/>
        <w:numPr>
          <w:ilvl w:val="0"/>
          <w:numId w:val="0"/>
        </w:numPr>
        <w:spacing w:before="60" w:after="60" w:line="276" w:lineRule="auto"/>
        <w:ind w:left="425" w:firstLine="142"/>
        <w:rPr>
          <w:sz w:val="27"/>
          <w:szCs w:val="27"/>
          <w:lang w:val="vi-VN"/>
        </w:rPr>
      </w:pPr>
      <w:r w:rsidRPr="006C179D">
        <w:rPr>
          <w:sz w:val="27"/>
          <w:szCs w:val="27"/>
          <w:lang w:val="vi-VN"/>
        </w:rPr>
        <w:t xml:space="preserve">- </w:t>
      </w:r>
      <w:r w:rsidR="00AA793A" w:rsidRPr="006C179D">
        <w:rPr>
          <w:sz w:val="27"/>
          <w:szCs w:val="27"/>
          <w:lang w:val="vi-VN"/>
        </w:rPr>
        <w:t xml:space="preserve">Cao áp: </w:t>
      </w:r>
      <w:r w:rsidR="00B8686F" w:rsidRPr="006C179D">
        <w:rPr>
          <w:sz w:val="27"/>
          <w:szCs w:val="27"/>
          <w:lang w:val="vi-VN"/>
        </w:rPr>
        <w:t>500</w:t>
      </w:r>
      <w:r w:rsidR="009C4E15" w:rsidRPr="006C179D">
        <w:rPr>
          <w:sz w:val="27"/>
          <w:szCs w:val="27"/>
          <w:lang w:val="vi-VN"/>
        </w:rPr>
        <w:t xml:space="preserve"> </w:t>
      </w:r>
      <w:r w:rsidRPr="006C179D">
        <w:rPr>
          <w:sz w:val="27"/>
          <w:szCs w:val="27"/>
          <w:lang w:val="vi-VN"/>
        </w:rPr>
        <w:t>-</w:t>
      </w:r>
      <w:r w:rsidR="00940C64" w:rsidRPr="006C179D">
        <w:rPr>
          <w:sz w:val="27"/>
          <w:szCs w:val="27"/>
          <w:lang w:val="vi-VN"/>
        </w:rPr>
        <w:t xml:space="preserve"> </w:t>
      </w:r>
      <w:r w:rsidR="00AA793A" w:rsidRPr="006C179D">
        <w:rPr>
          <w:sz w:val="27"/>
          <w:szCs w:val="27"/>
          <w:lang w:val="vi-VN"/>
        </w:rPr>
        <w:t>22</w:t>
      </w:r>
      <w:r w:rsidR="00940C64" w:rsidRPr="006C179D">
        <w:rPr>
          <w:sz w:val="27"/>
          <w:szCs w:val="27"/>
          <w:lang w:val="vi-VN"/>
        </w:rPr>
        <w:t>0</w:t>
      </w:r>
      <w:r w:rsidR="00275E37" w:rsidRPr="006C179D">
        <w:rPr>
          <w:sz w:val="27"/>
          <w:szCs w:val="27"/>
          <w:lang w:val="vi-VN"/>
        </w:rPr>
        <w:t xml:space="preserve"> </w:t>
      </w:r>
      <w:r w:rsidRPr="006C179D">
        <w:rPr>
          <w:sz w:val="27"/>
          <w:szCs w:val="27"/>
          <w:lang w:val="vi-VN"/>
        </w:rPr>
        <w:t>-</w:t>
      </w:r>
      <w:r w:rsidR="00275E37" w:rsidRPr="006C179D">
        <w:rPr>
          <w:sz w:val="27"/>
          <w:szCs w:val="27"/>
          <w:lang w:val="vi-VN"/>
        </w:rPr>
        <w:t xml:space="preserve"> 110kV.</w:t>
      </w:r>
      <w:r w:rsidR="00AA793A" w:rsidRPr="006C179D">
        <w:rPr>
          <w:sz w:val="27"/>
          <w:szCs w:val="27"/>
          <w:lang w:val="vi-VN"/>
        </w:rPr>
        <w:t xml:space="preserve">  </w:t>
      </w:r>
    </w:p>
    <w:p w14:paraId="67B0ED59" w14:textId="50E1B32C" w:rsidR="00AA793A" w:rsidRPr="006C179D" w:rsidRDefault="00890518" w:rsidP="00890518">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9C4E15" w:rsidRPr="006C179D">
        <w:rPr>
          <w:sz w:val="27"/>
          <w:szCs w:val="27"/>
          <w:lang w:val="vi-VN"/>
        </w:rPr>
        <w:t>Trung áp: 35</w:t>
      </w:r>
      <w:r w:rsidR="00A03C7A" w:rsidRPr="006C179D">
        <w:rPr>
          <w:sz w:val="27"/>
          <w:szCs w:val="27"/>
          <w:lang w:val="vi-VN"/>
        </w:rPr>
        <w:t xml:space="preserve"> - </w:t>
      </w:r>
      <w:r w:rsidR="00295C5B" w:rsidRPr="006C179D">
        <w:rPr>
          <w:sz w:val="27"/>
          <w:szCs w:val="27"/>
          <w:lang w:val="vi-VN"/>
        </w:rPr>
        <w:t>22</w:t>
      </w:r>
      <w:r w:rsidR="00AA793A" w:rsidRPr="006C179D">
        <w:rPr>
          <w:sz w:val="27"/>
          <w:szCs w:val="27"/>
          <w:lang w:val="vi-VN"/>
        </w:rPr>
        <w:t xml:space="preserve"> kV.</w:t>
      </w:r>
    </w:p>
    <w:p w14:paraId="098E675F" w14:textId="061C68C6" w:rsidR="00AA793A" w:rsidRPr="006C179D" w:rsidRDefault="00890518" w:rsidP="00890518">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AA793A" w:rsidRPr="006C179D">
        <w:rPr>
          <w:sz w:val="27"/>
          <w:szCs w:val="27"/>
          <w:lang w:val="vi-VN"/>
        </w:rPr>
        <w:t>Hạ áp: 0.4 kV</w:t>
      </w:r>
    </w:p>
    <w:p w14:paraId="37205A8A" w14:textId="50AA6B89" w:rsidR="00AA793A" w:rsidRPr="006C179D" w:rsidRDefault="00AA793A" w:rsidP="00E0124B">
      <w:pPr>
        <w:pStyle w:val="Heading3"/>
        <w:rPr>
          <w:color w:val="auto"/>
        </w:rPr>
      </w:pPr>
      <w:bookmarkStart w:id="24" w:name="_Toc373227374"/>
      <w:r w:rsidRPr="006C179D">
        <w:rPr>
          <w:color w:val="auto"/>
        </w:rPr>
        <w:t>Công suất trạm</w:t>
      </w:r>
      <w:bookmarkEnd w:id="24"/>
    </w:p>
    <w:p w14:paraId="6F3E2E5B" w14:textId="577B570C" w:rsidR="004E7A5A" w:rsidRPr="006C179D" w:rsidRDefault="00890518" w:rsidP="00890518">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4E7A5A" w:rsidRPr="006C179D">
        <w:rPr>
          <w:sz w:val="27"/>
          <w:szCs w:val="27"/>
          <w:lang w:val="vi-VN"/>
        </w:rPr>
        <w:t xml:space="preserve">MBA </w:t>
      </w:r>
      <w:r w:rsidR="00940C64" w:rsidRPr="006C179D">
        <w:rPr>
          <w:sz w:val="27"/>
          <w:szCs w:val="27"/>
          <w:lang w:val="vi-VN"/>
        </w:rPr>
        <w:t>500/</w:t>
      </w:r>
      <w:r w:rsidR="004E7A5A" w:rsidRPr="006C179D">
        <w:rPr>
          <w:sz w:val="27"/>
          <w:szCs w:val="27"/>
          <w:lang w:val="vi-VN"/>
        </w:rPr>
        <w:t>220/</w:t>
      </w:r>
      <w:r w:rsidR="00D87B01" w:rsidRPr="006C179D">
        <w:rPr>
          <w:sz w:val="27"/>
          <w:szCs w:val="27"/>
          <w:lang w:val="vi-VN"/>
        </w:rPr>
        <w:t>35</w:t>
      </w:r>
      <w:r w:rsidR="004E7A5A" w:rsidRPr="006C179D">
        <w:rPr>
          <w:sz w:val="27"/>
          <w:szCs w:val="27"/>
          <w:lang w:val="vi-VN"/>
        </w:rPr>
        <w:t xml:space="preserve">kV </w:t>
      </w:r>
      <w:r w:rsidR="006C179D" w:rsidRPr="006C179D">
        <w:rPr>
          <w:sz w:val="27"/>
          <w:szCs w:val="27"/>
          <w:lang w:val="vi-VN"/>
        </w:rPr>
        <w:t>-</w:t>
      </w:r>
      <w:r w:rsidR="004E7A5A" w:rsidRPr="006C179D">
        <w:rPr>
          <w:sz w:val="27"/>
          <w:szCs w:val="27"/>
          <w:lang w:val="vi-VN"/>
        </w:rPr>
        <w:t xml:space="preserve"> </w:t>
      </w:r>
      <w:r w:rsidR="00181620" w:rsidRPr="006C179D">
        <w:rPr>
          <w:sz w:val="27"/>
          <w:szCs w:val="27"/>
          <w:lang w:val="vi-VN"/>
        </w:rPr>
        <w:t>2x</w:t>
      </w:r>
      <w:r w:rsidR="00707D7E" w:rsidRPr="006C179D">
        <w:rPr>
          <w:sz w:val="27"/>
          <w:szCs w:val="27"/>
          <w:lang w:val="vi-VN"/>
        </w:rPr>
        <w:t>900</w:t>
      </w:r>
      <w:r w:rsidR="004E7A5A" w:rsidRPr="006C179D">
        <w:rPr>
          <w:sz w:val="27"/>
          <w:szCs w:val="27"/>
          <w:lang w:val="vi-VN"/>
        </w:rPr>
        <w:t>MVA</w:t>
      </w:r>
      <w:r w:rsidR="00763F7B" w:rsidRPr="006C179D">
        <w:rPr>
          <w:sz w:val="27"/>
          <w:szCs w:val="27"/>
          <w:lang w:val="vi-VN"/>
        </w:rPr>
        <w:t>.</w:t>
      </w:r>
    </w:p>
    <w:p w14:paraId="25F53458" w14:textId="42FAC043" w:rsidR="008411BB" w:rsidRPr="006C179D" w:rsidRDefault="00890518" w:rsidP="00890518">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 </w:t>
      </w:r>
      <w:r w:rsidR="008411BB" w:rsidRPr="006C179D">
        <w:rPr>
          <w:sz w:val="27"/>
          <w:szCs w:val="27"/>
          <w:lang w:val="vi-VN"/>
        </w:rPr>
        <w:t xml:space="preserve">MBA 220/110/22kV </w:t>
      </w:r>
      <w:r w:rsidR="006C179D" w:rsidRPr="006C179D">
        <w:rPr>
          <w:sz w:val="27"/>
          <w:szCs w:val="27"/>
          <w:lang w:val="vi-VN"/>
        </w:rPr>
        <w:t>-</w:t>
      </w:r>
      <w:r w:rsidR="008411BB" w:rsidRPr="006C179D">
        <w:rPr>
          <w:sz w:val="27"/>
          <w:szCs w:val="27"/>
          <w:lang w:val="vi-VN"/>
        </w:rPr>
        <w:t xml:space="preserve"> 2x250MVA.</w:t>
      </w:r>
    </w:p>
    <w:p w14:paraId="7FFB54EB" w14:textId="0466393E" w:rsidR="00AA793A" w:rsidRPr="006C179D" w:rsidRDefault="00763F7B" w:rsidP="00E0124B">
      <w:pPr>
        <w:pStyle w:val="Heading3"/>
        <w:rPr>
          <w:color w:val="auto"/>
        </w:rPr>
      </w:pPr>
      <w:r w:rsidRPr="006C179D">
        <w:rPr>
          <w:color w:val="auto"/>
        </w:rPr>
        <w:t>Sơ đồ nối điện chính</w:t>
      </w:r>
    </w:p>
    <w:p w14:paraId="636D6355" w14:textId="77777777" w:rsidR="00633E03" w:rsidRPr="006C179D" w:rsidRDefault="00633E03" w:rsidP="005E75DD">
      <w:pPr>
        <w:pStyle w:val="Normal1"/>
        <w:ind w:left="0" w:firstLine="567"/>
        <w:rPr>
          <w:rStyle w:val="StyleTimesNewRoman"/>
          <w:rFonts w:ascii="Times New Roman" w:hAnsi="Times New Roman" w:cs="Times New Roman"/>
          <w:b/>
          <w:bCs/>
          <w:sz w:val="27"/>
          <w:szCs w:val="27"/>
          <w:lang w:val="vi-VN"/>
        </w:rPr>
      </w:pPr>
      <w:r w:rsidRPr="006C179D">
        <w:rPr>
          <w:rStyle w:val="StyleTimesNewRoman"/>
          <w:rFonts w:ascii="Times New Roman" w:hAnsi="Times New Roman" w:cs="Times New Roman"/>
          <w:b/>
          <w:bCs/>
          <w:sz w:val="27"/>
          <w:szCs w:val="27"/>
          <w:lang w:val="vi-VN"/>
        </w:rPr>
        <w:t>Phía 500kV</w:t>
      </w:r>
    </w:p>
    <w:p w14:paraId="7688ABE9" w14:textId="0851743E" w:rsidR="00633E03" w:rsidRPr="006C179D" w:rsidRDefault="00633E03" w:rsidP="005E75DD">
      <w:pPr>
        <w:pStyle w:val="Normal1"/>
        <w:ind w:left="0"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Sơ đồ lục giác với 06 thanh cái C51, C52, C53, C54, C55, C56; bao gồm 06 ngăn như sau:</w:t>
      </w:r>
    </w:p>
    <w:p w14:paraId="74380965" w14:textId="0A2D1871" w:rsidR="00633E03" w:rsidRPr="006C179D" w:rsidRDefault="005E75DD" w:rsidP="005E75DD">
      <w:pPr>
        <w:pStyle w:val="Dau-0"/>
        <w:numPr>
          <w:ilvl w:val="0"/>
          <w:numId w:val="0"/>
        </w:numPr>
        <w:tabs>
          <w:tab w:val="clear" w:pos="1418"/>
        </w:tabs>
        <w:ind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 </w:t>
      </w:r>
      <w:r w:rsidR="00633E03" w:rsidRPr="006C179D">
        <w:rPr>
          <w:rStyle w:val="StyleTimesNewRoman"/>
          <w:rFonts w:ascii="Times New Roman" w:hAnsi="Times New Roman" w:cs="Times New Roman"/>
          <w:sz w:val="27"/>
          <w:szCs w:val="27"/>
          <w:lang w:val="vi-VN"/>
        </w:rPr>
        <w:t>01 ngăn 572 đi Cầu Bông đấu nối vào thanh cái C52.</w:t>
      </w:r>
    </w:p>
    <w:p w14:paraId="24CD5C5B" w14:textId="3F3A44F0" w:rsidR="00633E03" w:rsidRPr="006C179D" w:rsidRDefault="005E75DD" w:rsidP="005E75DD">
      <w:pPr>
        <w:pStyle w:val="Dau-0"/>
        <w:numPr>
          <w:ilvl w:val="0"/>
          <w:numId w:val="0"/>
        </w:numPr>
        <w:tabs>
          <w:tab w:val="clear" w:pos="1418"/>
        </w:tabs>
        <w:ind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 -</w:t>
      </w:r>
      <w:r w:rsidR="00633E03" w:rsidRPr="006C179D">
        <w:rPr>
          <w:rStyle w:val="StyleTimesNewRoman"/>
          <w:rFonts w:ascii="Times New Roman" w:hAnsi="Times New Roman" w:cs="Times New Roman"/>
          <w:sz w:val="27"/>
          <w:szCs w:val="27"/>
          <w:lang w:val="vi-VN"/>
        </w:rPr>
        <w:t>01 ngăn 574 dây đi Di Linh đấu nối vào thanh cái C54.</w:t>
      </w:r>
    </w:p>
    <w:p w14:paraId="755CE1DA" w14:textId="1FE2CDCB" w:rsidR="00633E03" w:rsidRPr="006C179D" w:rsidRDefault="005E75DD" w:rsidP="005E75DD">
      <w:pPr>
        <w:pStyle w:val="Dau-0"/>
        <w:numPr>
          <w:ilvl w:val="0"/>
          <w:numId w:val="0"/>
        </w:numPr>
        <w:tabs>
          <w:tab w:val="clear" w:pos="1418"/>
        </w:tabs>
        <w:ind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 </w:t>
      </w:r>
      <w:r w:rsidR="00633E03" w:rsidRPr="006C179D">
        <w:rPr>
          <w:rStyle w:val="StyleTimesNewRoman"/>
          <w:rFonts w:ascii="Times New Roman" w:hAnsi="Times New Roman" w:cs="Times New Roman"/>
          <w:sz w:val="27"/>
          <w:szCs w:val="27"/>
          <w:lang w:val="vi-VN"/>
        </w:rPr>
        <w:t>01 ngăn 576 đi Sông Mây 1 đấu nối vào thanh cái C56.</w:t>
      </w:r>
    </w:p>
    <w:p w14:paraId="07515D63" w14:textId="5268BEF7" w:rsidR="00633E03" w:rsidRPr="006C179D" w:rsidRDefault="005E75DD" w:rsidP="005E75DD">
      <w:pPr>
        <w:pStyle w:val="Dau-0"/>
        <w:numPr>
          <w:ilvl w:val="0"/>
          <w:numId w:val="0"/>
        </w:numPr>
        <w:tabs>
          <w:tab w:val="clear" w:pos="1418"/>
        </w:tabs>
        <w:ind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 </w:t>
      </w:r>
      <w:r w:rsidR="00633E03" w:rsidRPr="006C179D">
        <w:rPr>
          <w:rStyle w:val="StyleTimesNewRoman"/>
          <w:rFonts w:ascii="Times New Roman" w:hAnsi="Times New Roman" w:cs="Times New Roman"/>
          <w:sz w:val="27"/>
          <w:szCs w:val="27"/>
          <w:lang w:val="vi-VN"/>
        </w:rPr>
        <w:t>01 ngăn 575 đi Sông Mây 2 đấu nối vào thanh cái C55.</w:t>
      </w:r>
    </w:p>
    <w:p w14:paraId="577855BC" w14:textId="66C48244" w:rsidR="00633E03" w:rsidRPr="006C179D" w:rsidRDefault="005E75DD" w:rsidP="005E75DD">
      <w:pPr>
        <w:pStyle w:val="Dau-0"/>
        <w:numPr>
          <w:ilvl w:val="0"/>
          <w:numId w:val="0"/>
        </w:numPr>
        <w:tabs>
          <w:tab w:val="clear" w:pos="1418"/>
        </w:tabs>
        <w:ind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 </w:t>
      </w:r>
      <w:r w:rsidR="00633E03" w:rsidRPr="006C179D">
        <w:rPr>
          <w:rStyle w:val="StyleTimesNewRoman"/>
          <w:rFonts w:ascii="Times New Roman" w:hAnsi="Times New Roman" w:cs="Times New Roman"/>
          <w:sz w:val="27"/>
          <w:szCs w:val="27"/>
          <w:lang w:val="vi-VN"/>
        </w:rPr>
        <w:t>01 ngăn 571 cho MBA AT1-</w:t>
      </w:r>
      <w:r w:rsidR="00E96F43" w:rsidRPr="006C179D">
        <w:rPr>
          <w:rStyle w:val="StyleTimesNewRoman"/>
          <w:rFonts w:ascii="Times New Roman" w:hAnsi="Times New Roman" w:cs="Times New Roman"/>
          <w:sz w:val="27"/>
          <w:szCs w:val="27"/>
          <w:lang w:val="vi-VN"/>
        </w:rPr>
        <w:t>9</w:t>
      </w:r>
      <w:r w:rsidR="00633E03" w:rsidRPr="006C179D">
        <w:rPr>
          <w:rStyle w:val="StyleTimesNewRoman"/>
          <w:rFonts w:ascii="Times New Roman" w:hAnsi="Times New Roman" w:cs="Times New Roman"/>
          <w:sz w:val="27"/>
          <w:szCs w:val="27"/>
          <w:lang w:val="vi-VN"/>
        </w:rPr>
        <w:t>00MVA đấu nối vào thanh cái C51.</w:t>
      </w:r>
    </w:p>
    <w:p w14:paraId="3E7E0508" w14:textId="12A3AE23" w:rsidR="00633E03" w:rsidRPr="006C179D" w:rsidRDefault="005E75DD" w:rsidP="005E75DD">
      <w:pPr>
        <w:pStyle w:val="Dau-0"/>
        <w:numPr>
          <w:ilvl w:val="0"/>
          <w:numId w:val="0"/>
        </w:numPr>
        <w:tabs>
          <w:tab w:val="clear" w:pos="1418"/>
        </w:tabs>
        <w:ind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 </w:t>
      </w:r>
      <w:r w:rsidR="00633E03" w:rsidRPr="006C179D">
        <w:rPr>
          <w:rStyle w:val="StyleTimesNewRoman"/>
          <w:rFonts w:ascii="Times New Roman" w:hAnsi="Times New Roman" w:cs="Times New Roman"/>
          <w:sz w:val="27"/>
          <w:szCs w:val="27"/>
          <w:lang w:val="vi-VN"/>
        </w:rPr>
        <w:t>01 ngăn 573 cho MBA AT2-900MVA đấu nối vào thanh cái C53.</w:t>
      </w:r>
    </w:p>
    <w:p w14:paraId="0393E7CA" w14:textId="77777777" w:rsidR="00633E03" w:rsidRPr="006C179D" w:rsidRDefault="00633E03" w:rsidP="005E75DD">
      <w:pPr>
        <w:pStyle w:val="Normal1"/>
        <w:ind w:left="0" w:firstLine="567"/>
        <w:rPr>
          <w:rStyle w:val="StyleTimesNewRoman"/>
          <w:rFonts w:ascii="Times New Roman" w:hAnsi="Times New Roman" w:cs="Times New Roman"/>
          <w:b/>
          <w:bCs/>
          <w:sz w:val="27"/>
          <w:szCs w:val="27"/>
          <w:lang w:val="vi-VN"/>
        </w:rPr>
      </w:pPr>
      <w:r w:rsidRPr="006C179D">
        <w:rPr>
          <w:rStyle w:val="StyleTimesNewRoman"/>
          <w:rFonts w:ascii="Times New Roman" w:hAnsi="Times New Roman" w:cs="Times New Roman"/>
          <w:b/>
          <w:bCs/>
          <w:sz w:val="27"/>
          <w:szCs w:val="27"/>
          <w:lang w:val="vi-VN"/>
        </w:rPr>
        <w:t>Phía 220kV</w:t>
      </w:r>
    </w:p>
    <w:p w14:paraId="5C2FE8BA" w14:textId="77777777" w:rsidR="00633E03" w:rsidRPr="006C179D" w:rsidRDefault="00633E03" w:rsidP="005E75DD">
      <w:pPr>
        <w:pStyle w:val="Normal1"/>
        <w:ind w:left="0"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lastRenderedPageBreak/>
        <w:t>Sơ đồ 2 hệ thống thanh cái và thanh cái đường vòng với máy cắt liên lạc và máy cắt vòng riêng, gồm 16 ngăn:</w:t>
      </w:r>
    </w:p>
    <w:p w14:paraId="35001830" w14:textId="77777777" w:rsidR="00633E03" w:rsidRPr="006C179D" w:rsidRDefault="00633E0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01 ngăn ngăn liên lạc 200A.</w:t>
      </w:r>
    </w:p>
    <w:p w14:paraId="5FACC380" w14:textId="77777777" w:rsidR="00633E03" w:rsidRPr="006C179D" w:rsidRDefault="00633E0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01 ngăn đường vòng 200B. </w:t>
      </w:r>
    </w:p>
    <w:p w14:paraId="01D4EC15" w14:textId="77777777" w:rsidR="00633E03" w:rsidRPr="006C179D" w:rsidRDefault="00633E0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02 ngăn 276 và 277 đi TBA 220kV Mỹ Phước.</w:t>
      </w:r>
    </w:p>
    <w:p w14:paraId="6071884A" w14:textId="77777777" w:rsidR="00633E03" w:rsidRPr="006C179D" w:rsidRDefault="00633E0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02 ngăn 273 và 274 đi TBA 220kV Bình Hòa.</w:t>
      </w:r>
    </w:p>
    <w:p w14:paraId="7E867498" w14:textId="77777777" w:rsidR="00633E03" w:rsidRPr="006C179D" w:rsidRDefault="00633E0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02 ngăn 271 và 272 đi TBA 220kV Củ Chi.</w:t>
      </w:r>
    </w:p>
    <w:p w14:paraId="0733E9C7" w14:textId="3BE7FA40" w:rsidR="00633E03" w:rsidRPr="006C179D" w:rsidRDefault="00633E0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01 ngăn 231 cho lộ tổng 220kV MBA AT1 500kV - </w:t>
      </w:r>
      <w:r w:rsidR="00B53FCD" w:rsidRPr="006C179D">
        <w:rPr>
          <w:rStyle w:val="StyleTimesNewRoman"/>
          <w:rFonts w:ascii="Times New Roman" w:hAnsi="Times New Roman" w:cs="Times New Roman"/>
          <w:sz w:val="27"/>
          <w:szCs w:val="27"/>
          <w:lang w:val="vi-VN"/>
        </w:rPr>
        <w:t>900</w:t>
      </w:r>
      <w:r w:rsidRPr="006C179D">
        <w:rPr>
          <w:rStyle w:val="StyleTimesNewRoman"/>
          <w:rFonts w:ascii="Times New Roman" w:hAnsi="Times New Roman" w:cs="Times New Roman"/>
          <w:sz w:val="27"/>
          <w:szCs w:val="27"/>
          <w:lang w:val="vi-VN"/>
        </w:rPr>
        <w:t>MVA.</w:t>
      </w:r>
    </w:p>
    <w:p w14:paraId="6D9C22D3" w14:textId="77777777" w:rsidR="00633E03" w:rsidRPr="006C179D" w:rsidRDefault="00633E0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01 ngăn 232 cho lộ tổng 220kV MBA AT2 500kV - 900MVA.</w:t>
      </w:r>
    </w:p>
    <w:p w14:paraId="19F0E6F3" w14:textId="77777777" w:rsidR="00633E03" w:rsidRPr="006C179D" w:rsidRDefault="00633E0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02 ngăn 233 và 234 cho MBA 220kV AT3 và AT4.</w:t>
      </w:r>
    </w:p>
    <w:p w14:paraId="49D8BA24" w14:textId="77777777" w:rsidR="00633E03" w:rsidRPr="006C179D" w:rsidRDefault="00633E0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01 ngăn 235 đi Uyên Hưng 2. </w:t>
      </w:r>
    </w:p>
    <w:p w14:paraId="1A69C3F5" w14:textId="77777777" w:rsidR="00633E03" w:rsidRPr="006C179D" w:rsidRDefault="00633E0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01 ngăn dự phòng đi Uyên Hưng 1.</w:t>
      </w:r>
    </w:p>
    <w:p w14:paraId="668F4F6A" w14:textId="77777777" w:rsidR="00633E03" w:rsidRPr="006C179D" w:rsidRDefault="00633E0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02 ngăn lộ dự phòng.</w:t>
      </w:r>
    </w:p>
    <w:p w14:paraId="22E6854E" w14:textId="77777777" w:rsidR="00633E03" w:rsidRPr="006C179D" w:rsidRDefault="00633E03" w:rsidP="005E75DD">
      <w:pPr>
        <w:pStyle w:val="Normal1"/>
        <w:ind w:left="0" w:firstLine="567"/>
        <w:rPr>
          <w:rStyle w:val="StyleTimesNewRoman"/>
          <w:rFonts w:ascii="Times New Roman" w:hAnsi="Times New Roman" w:cs="Times New Roman"/>
          <w:b/>
          <w:bCs/>
          <w:sz w:val="27"/>
          <w:szCs w:val="27"/>
          <w:lang w:val="vi-VN"/>
        </w:rPr>
      </w:pPr>
      <w:r w:rsidRPr="006C179D">
        <w:rPr>
          <w:rStyle w:val="StyleTimesNewRoman"/>
          <w:rFonts w:ascii="Times New Roman" w:hAnsi="Times New Roman" w:cs="Times New Roman"/>
          <w:b/>
          <w:bCs/>
          <w:sz w:val="27"/>
          <w:szCs w:val="27"/>
          <w:lang w:val="vi-VN"/>
        </w:rPr>
        <w:t>Phía 110kV</w:t>
      </w:r>
    </w:p>
    <w:p w14:paraId="0094B51E" w14:textId="77777777" w:rsidR="00633E03" w:rsidRPr="006C179D" w:rsidRDefault="00633E03" w:rsidP="005E75DD">
      <w:pPr>
        <w:pStyle w:val="Normal1"/>
        <w:ind w:left="0"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Sơ đồ 2 hệ thống thanh cái có máy cắt liên lạc, gồm 15 ngăn:</w:t>
      </w:r>
    </w:p>
    <w:p w14:paraId="63F4E0B7" w14:textId="77777777" w:rsidR="00633E03" w:rsidRPr="006C179D" w:rsidRDefault="00633E0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02 ngăn lộ tổng 110kV MBA 220kV: AT3 và AT4.</w:t>
      </w:r>
    </w:p>
    <w:p w14:paraId="445DBBC0" w14:textId="77777777" w:rsidR="00633E03" w:rsidRPr="006C179D" w:rsidRDefault="00633E0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01 ngăn liên lạc.</w:t>
      </w:r>
    </w:p>
    <w:p w14:paraId="5AF88FF0" w14:textId="77777777" w:rsidR="00633E03" w:rsidRPr="006C179D" w:rsidRDefault="00633E0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02 ngăn đường dây đi TBA 110kV Bàu Bèo.</w:t>
      </w:r>
    </w:p>
    <w:p w14:paraId="0CB6C634" w14:textId="77777777" w:rsidR="00633E03" w:rsidRPr="006C179D" w:rsidRDefault="00633E0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02 ngăn đường dây đi TBA 110kV Bến Cát.</w:t>
      </w:r>
    </w:p>
    <w:p w14:paraId="5ADE6E77" w14:textId="77777777" w:rsidR="00633E03" w:rsidRPr="006C179D" w:rsidRDefault="00633E0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02 ngăn đường dây đi TBA Hóc Môn.</w:t>
      </w:r>
    </w:p>
    <w:p w14:paraId="2240A034" w14:textId="77777777" w:rsidR="00633E03" w:rsidRPr="006C179D" w:rsidRDefault="00633E0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02 ngăn đường dây đi Trạm Liên Hiệp 2 T4.</w:t>
      </w:r>
    </w:p>
    <w:p w14:paraId="244E9D9E" w14:textId="77777777" w:rsidR="00633E03" w:rsidRPr="006C179D" w:rsidRDefault="00633E0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02 ngăn đường dây đi CN-DV Bình Dương.</w:t>
      </w:r>
    </w:p>
    <w:p w14:paraId="77018F1C" w14:textId="77777777" w:rsidR="00633E03" w:rsidRPr="006C179D" w:rsidRDefault="00633E0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02 ngăn lộ dự phòng. </w:t>
      </w:r>
    </w:p>
    <w:p w14:paraId="32C1963A" w14:textId="126E7369" w:rsidR="00E84B31" w:rsidRPr="006C179D" w:rsidRDefault="00E84B31" w:rsidP="00E0124B">
      <w:pPr>
        <w:pStyle w:val="Heading3"/>
        <w:rPr>
          <w:color w:val="auto"/>
        </w:rPr>
      </w:pPr>
      <w:r w:rsidRPr="006C179D">
        <w:rPr>
          <w:color w:val="auto"/>
        </w:rPr>
        <w:t>Mặt bằng bố trí thiết bị</w:t>
      </w:r>
    </w:p>
    <w:p w14:paraId="78F769C1" w14:textId="2ADDE131" w:rsidR="0007284A" w:rsidRPr="006C179D" w:rsidRDefault="0012675D" w:rsidP="005E75DD">
      <w:pPr>
        <w:pStyle w:val="Daudong0"/>
        <w:widowControl w:val="0"/>
        <w:spacing w:before="60" w:after="60" w:line="276" w:lineRule="auto"/>
        <w:ind w:left="0" w:firstLine="567"/>
        <w:jc w:val="both"/>
        <w:rPr>
          <w:sz w:val="27"/>
          <w:szCs w:val="27"/>
          <w:lang w:val="vi-VN"/>
        </w:rPr>
      </w:pPr>
      <w:r w:rsidRPr="006C179D">
        <w:rPr>
          <w:sz w:val="27"/>
          <w:szCs w:val="27"/>
          <w:lang w:val="vi-VN"/>
        </w:rPr>
        <w:t xml:space="preserve">Trạm biến áp 500kV </w:t>
      </w:r>
      <w:r w:rsidR="006C035B" w:rsidRPr="006C179D">
        <w:rPr>
          <w:sz w:val="27"/>
          <w:szCs w:val="27"/>
          <w:lang w:val="vi-VN"/>
        </w:rPr>
        <w:t>Tân Định</w:t>
      </w:r>
      <w:r w:rsidR="00666EB3" w:rsidRPr="006C179D">
        <w:rPr>
          <w:sz w:val="27"/>
          <w:szCs w:val="27"/>
          <w:lang w:val="vi-VN"/>
        </w:rPr>
        <w:t xml:space="preserve"> được bố trí tổng mặt bằng như sau:</w:t>
      </w:r>
    </w:p>
    <w:p w14:paraId="376342BD" w14:textId="1F087381" w:rsidR="00666EB3" w:rsidRPr="006C179D" w:rsidRDefault="00666EB3" w:rsidP="00477D9E">
      <w:pPr>
        <w:pStyle w:val="Dau-0"/>
        <w:tabs>
          <w:tab w:val="clear" w:pos="1418"/>
          <w:tab w:val="left" w:pos="709"/>
        </w:tabs>
        <w:ind w:left="0" w:firstLine="567"/>
        <w:rPr>
          <w:rStyle w:val="StyleTimesNewRoman"/>
          <w:rFonts w:ascii="Times New Roman" w:hAnsi="Times New Roman" w:cs="Times New Roman"/>
          <w:sz w:val="27"/>
          <w:szCs w:val="27"/>
          <w:lang w:val="vi-VN"/>
        </w:rPr>
      </w:pPr>
      <w:r w:rsidRPr="006C179D">
        <w:rPr>
          <w:rFonts w:cs="Times New Roman"/>
          <w:sz w:val="27"/>
          <w:szCs w:val="27"/>
          <w:lang w:val="vi-VN"/>
        </w:rPr>
        <w:t xml:space="preserve">Dàn thanh cái và thiết bị đóng cắt phía </w:t>
      </w:r>
      <w:r w:rsidR="00222653" w:rsidRPr="006C179D">
        <w:rPr>
          <w:rFonts w:cs="Times New Roman"/>
          <w:sz w:val="27"/>
          <w:szCs w:val="27"/>
          <w:lang w:val="vi-VN"/>
        </w:rPr>
        <w:t>500kV</w:t>
      </w:r>
      <w:r w:rsidR="009C4E15" w:rsidRPr="006C179D">
        <w:rPr>
          <w:rFonts w:cs="Times New Roman"/>
          <w:sz w:val="27"/>
          <w:szCs w:val="27"/>
          <w:lang w:val="vi-VN"/>
        </w:rPr>
        <w:t>, 220kV</w:t>
      </w:r>
      <w:r w:rsidR="009C4AF9" w:rsidRPr="006C179D">
        <w:rPr>
          <w:rFonts w:cs="Times New Roman"/>
          <w:sz w:val="27"/>
          <w:szCs w:val="27"/>
          <w:lang w:val="vi-VN"/>
        </w:rPr>
        <w:t>, 110kV</w:t>
      </w:r>
      <w:r w:rsidRPr="006C179D">
        <w:rPr>
          <w:rFonts w:cs="Times New Roman"/>
          <w:sz w:val="27"/>
          <w:szCs w:val="27"/>
          <w:lang w:val="vi-VN"/>
        </w:rPr>
        <w:t xml:space="preserve"> và </w:t>
      </w:r>
      <w:r w:rsidR="009C4E15" w:rsidRPr="006C179D">
        <w:rPr>
          <w:rFonts w:cs="Times New Roman"/>
          <w:sz w:val="27"/>
          <w:szCs w:val="27"/>
          <w:lang w:val="vi-VN"/>
        </w:rPr>
        <w:t>35</w:t>
      </w:r>
      <w:r w:rsidRPr="006C179D">
        <w:rPr>
          <w:rFonts w:cs="Times New Roman"/>
          <w:sz w:val="27"/>
          <w:szCs w:val="27"/>
          <w:lang w:val="vi-VN"/>
        </w:rPr>
        <w:t xml:space="preserve">kV </w:t>
      </w:r>
      <w:r w:rsidRPr="006C179D">
        <w:rPr>
          <w:rStyle w:val="StyleTimesNewRoman"/>
          <w:rFonts w:ascii="Times New Roman" w:hAnsi="Times New Roman" w:cs="Times New Roman"/>
          <w:sz w:val="27"/>
          <w:szCs w:val="27"/>
          <w:lang w:val="vi-VN"/>
        </w:rPr>
        <w:t xml:space="preserve">được bố trí ngoài trời. </w:t>
      </w:r>
    </w:p>
    <w:p w14:paraId="07E80B82" w14:textId="7A065FAA" w:rsidR="00666EB3" w:rsidRPr="006C179D" w:rsidRDefault="00666EB3" w:rsidP="00477D9E">
      <w:pPr>
        <w:pStyle w:val="Dau-0"/>
        <w:tabs>
          <w:tab w:val="clear" w:pos="1418"/>
          <w:tab w:val="left" w:pos="709"/>
        </w:tabs>
        <w:ind w:left="0" w:firstLine="567"/>
        <w:rPr>
          <w:rFonts w:cs="Times New Roman"/>
          <w:sz w:val="27"/>
          <w:szCs w:val="27"/>
          <w:lang w:val="vi-VN"/>
        </w:rPr>
      </w:pPr>
      <w:r w:rsidRPr="006C179D">
        <w:rPr>
          <w:rFonts w:cs="Times New Roman"/>
          <w:sz w:val="27"/>
          <w:szCs w:val="27"/>
          <w:lang w:val="vi-VN"/>
        </w:rPr>
        <w:t xml:space="preserve">Máy biến áp lực và tự dùng được bố trí ngoài trời, tổng thể trạm </w:t>
      </w:r>
      <w:r w:rsidR="00222653" w:rsidRPr="006C179D">
        <w:rPr>
          <w:rFonts w:cs="Times New Roman"/>
          <w:sz w:val="27"/>
          <w:szCs w:val="27"/>
          <w:lang w:val="vi-VN"/>
        </w:rPr>
        <w:t>500</w:t>
      </w:r>
      <w:r w:rsidRPr="006C179D">
        <w:rPr>
          <w:rFonts w:cs="Times New Roman"/>
          <w:sz w:val="27"/>
          <w:szCs w:val="27"/>
          <w:lang w:val="vi-VN"/>
        </w:rPr>
        <w:t>kV có 0</w:t>
      </w:r>
      <w:r w:rsidR="00AF5F83" w:rsidRPr="006C179D">
        <w:rPr>
          <w:rFonts w:cs="Times New Roman"/>
          <w:sz w:val="27"/>
          <w:szCs w:val="27"/>
          <w:lang w:val="vi-VN"/>
        </w:rPr>
        <w:t>2</w:t>
      </w:r>
      <w:r w:rsidRPr="006C179D">
        <w:rPr>
          <w:rFonts w:cs="Times New Roman"/>
          <w:sz w:val="27"/>
          <w:szCs w:val="27"/>
          <w:lang w:val="vi-VN"/>
        </w:rPr>
        <w:t xml:space="preserve"> máy biến áp </w:t>
      </w:r>
      <w:r w:rsidR="00222653" w:rsidRPr="006C179D">
        <w:rPr>
          <w:rFonts w:cs="Times New Roman"/>
          <w:sz w:val="27"/>
          <w:szCs w:val="27"/>
          <w:lang w:val="vi-VN"/>
        </w:rPr>
        <w:t>500</w:t>
      </w:r>
      <w:r w:rsidRPr="006C179D">
        <w:rPr>
          <w:rFonts w:cs="Times New Roman"/>
          <w:sz w:val="27"/>
          <w:szCs w:val="27"/>
          <w:lang w:val="vi-VN"/>
        </w:rPr>
        <w:t xml:space="preserve">kV </w:t>
      </w:r>
      <w:r w:rsidR="006C179D" w:rsidRPr="006C179D">
        <w:rPr>
          <w:rFonts w:cs="Times New Roman"/>
          <w:sz w:val="27"/>
          <w:szCs w:val="27"/>
          <w:lang w:val="vi-VN"/>
        </w:rPr>
        <w:t>-</w:t>
      </w:r>
      <w:r w:rsidRPr="006C179D">
        <w:rPr>
          <w:rFonts w:cs="Times New Roman"/>
          <w:sz w:val="27"/>
          <w:szCs w:val="27"/>
          <w:lang w:val="vi-VN"/>
        </w:rPr>
        <w:t xml:space="preserve"> </w:t>
      </w:r>
      <w:r w:rsidR="00A85DE4" w:rsidRPr="006C179D">
        <w:rPr>
          <w:rFonts w:cs="Times New Roman"/>
          <w:sz w:val="27"/>
          <w:szCs w:val="27"/>
          <w:lang w:val="vi-VN"/>
        </w:rPr>
        <w:t>2</w:t>
      </w:r>
      <w:r w:rsidR="00222653" w:rsidRPr="006C179D">
        <w:rPr>
          <w:rFonts w:cs="Times New Roman"/>
          <w:sz w:val="27"/>
          <w:szCs w:val="27"/>
          <w:lang w:val="vi-VN"/>
        </w:rPr>
        <w:t>x</w:t>
      </w:r>
      <w:r w:rsidR="00AF5F83" w:rsidRPr="006C179D">
        <w:rPr>
          <w:rFonts w:cs="Times New Roman"/>
          <w:sz w:val="27"/>
          <w:szCs w:val="27"/>
          <w:lang w:val="vi-VN"/>
        </w:rPr>
        <w:t>900</w:t>
      </w:r>
      <w:r w:rsidRPr="006C179D">
        <w:rPr>
          <w:rFonts w:cs="Times New Roman"/>
          <w:sz w:val="27"/>
          <w:szCs w:val="27"/>
          <w:lang w:val="vi-VN"/>
        </w:rPr>
        <w:t>MVA</w:t>
      </w:r>
      <w:r w:rsidR="00A85DE4" w:rsidRPr="006C179D">
        <w:rPr>
          <w:rFonts w:cs="Times New Roman"/>
          <w:sz w:val="27"/>
          <w:szCs w:val="27"/>
          <w:lang w:val="vi-VN"/>
        </w:rPr>
        <w:t xml:space="preserve">, 02 máy biến áp 220kV </w:t>
      </w:r>
      <w:r w:rsidR="006C179D" w:rsidRPr="006C179D">
        <w:rPr>
          <w:rFonts w:cs="Times New Roman"/>
          <w:sz w:val="27"/>
          <w:szCs w:val="27"/>
          <w:lang w:val="vi-VN"/>
        </w:rPr>
        <w:t>-</w:t>
      </w:r>
      <w:r w:rsidR="00A85DE4" w:rsidRPr="006C179D">
        <w:rPr>
          <w:rFonts w:cs="Times New Roman"/>
          <w:sz w:val="27"/>
          <w:szCs w:val="27"/>
          <w:lang w:val="vi-VN"/>
        </w:rPr>
        <w:t xml:space="preserve"> 2x250MVA</w:t>
      </w:r>
      <w:r w:rsidR="003A5573" w:rsidRPr="006C179D">
        <w:rPr>
          <w:rFonts w:cs="Times New Roman"/>
          <w:sz w:val="27"/>
          <w:szCs w:val="27"/>
          <w:lang w:val="vi-VN"/>
        </w:rPr>
        <w:t xml:space="preserve"> và 02 MBA tự dùng.</w:t>
      </w:r>
    </w:p>
    <w:p w14:paraId="48DFBF1E" w14:textId="20DF644C" w:rsidR="00666EB3" w:rsidRPr="006C179D" w:rsidRDefault="00666EB3" w:rsidP="00477D9E">
      <w:pPr>
        <w:pStyle w:val="Dau-0"/>
        <w:tabs>
          <w:tab w:val="clear" w:pos="1418"/>
          <w:tab w:val="left" w:pos="709"/>
        </w:tabs>
        <w:ind w:left="0" w:firstLine="567"/>
        <w:rPr>
          <w:rFonts w:cs="Times New Roman"/>
          <w:sz w:val="27"/>
          <w:szCs w:val="27"/>
          <w:lang w:val="vi-VN"/>
        </w:rPr>
      </w:pPr>
      <w:r w:rsidRPr="006C179D">
        <w:rPr>
          <w:rFonts w:cs="Times New Roman"/>
          <w:sz w:val="27"/>
          <w:szCs w:val="27"/>
          <w:lang w:val="vi-VN"/>
        </w:rPr>
        <w:t>Hệ thống điều khiển máy tính, tủ điều khiển bảo vệ, tủ tự dùng, tủ thông tin và hệ thống ắc quy được bố trí được bố trí trong khu vực nhà điều khiển</w:t>
      </w:r>
      <w:r w:rsidR="00222653" w:rsidRPr="006C179D">
        <w:rPr>
          <w:rFonts w:cs="Times New Roman"/>
          <w:sz w:val="27"/>
          <w:szCs w:val="27"/>
          <w:lang w:val="vi-VN"/>
        </w:rPr>
        <w:t xml:space="preserve"> và nhà bay housing.</w:t>
      </w:r>
    </w:p>
    <w:p w14:paraId="1787DF0D" w14:textId="3F147CB8" w:rsidR="00666EB3" w:rsidRPr="006C179D" w:rsidRDefault="00666EB3" w:rsidP="00E0124B">
      <w:pPr>
        <w:pStyle w:val="Heading3"/>
        <w:rPr>
          <w:color w:val="auto"/>
        </w:rPr>
      </w:pPr>
      <w:r w:rsidRPr="006C179D">
        <w:rPr>
          <w:color w:val="auto"/>
        </w:rPr>
        <w:t>Đặc tính cơ bản của thiết bị chính</w:t>
      </w:r>
    </w:p>
    <w:p w14:paraId="20384903" w14:textId="13B80A5C" w:rsidR="00666EB3" w:rsidRPr="006C179D" w:rsidRDefault="00666EB3" w:rsidP="005E75DD">
      <w:pPr>
        <w:pStyle w:val="Indent10"/>
        <w:ind w:left="851" w:hanging="284"/>
        <w:rPr>
          <w:b/>
          <w:bCs/>
          <w:sz w:val="27"/>
          <w:szCs w:val="27"/>
          <w:lang w:val="vi-VN"/>
        </w:rPr>
      </w:pPr>
      <w:r w:rsidRPr="006C179D">
        <w:rPr>
          <w:b/>
          <w:bCs/>
          <w:sz w:val="27"/>
          <w:szCs w:val="27"/>
          <w:lang w:val="vi-VN"/>
        </w:rPr>
        <w:lastRenderedPageBreak/>
        <w:t xml:space="preserve">Máy biến áp </w:t>
      </w:r>
      <w:r w:rsidR="00D73E8B" w:rsidRPr="006C179D">
        <w:rPr>
          <w:b/>
          <w:bCs/>
          <w:sz w:val="27"/>
          <w:szCs w:val="27"/>
          <w:lang w:val="vi-VN"/>
        </w:rPr>
        <w:t xml:space="preserve">AT1 </w:t>
      </w:r>
      <w:r w:rsidR="00862C15" w:rsidRPr="006C179D">
        <w:rPr>
          <w:b/>
          <w:bCs/>
          <w:sz w:val="27"/>
          <w:szCs w:val="27"/>
          <w:lang w:val="vi-VN"/>
        </w:rPr>
        <w:t>500kV</w:t>
      </w:r>
      <w:r w:rsidR="001E4159" w:rsidRPr="006C179D">
        <w:rPr>
          <w:b/>
          <w:bCs/>
          <w:sz w:val="27"/>
          <w:szCs w:val="27"/>
          <w:lang w:val="vi-VN"/>
        </w:rPr>
        <w:t xml:space="preserve"> </w:t>
      </w:r>
      <w:r w:rsidR="006C179D" w:rsidRPr="006C179D">
        <w:rPr>
          <w:b/>
          <w:bCs/>
          <w:sz w:val="27"/>
          <w:szCs w:val="27"/>
          <w:lang w:val="vi-VN"/>
        </w:rPr>
        <w:t>-</w:t>
      </w:r>
      <w:r w:rsidR="001E4159" w:rsidRPr="006C179D">
        <w:rPr>
          <w:b/>
          <w:bCs/>
          <w:sz w:val="27"/>
          <w:szCs w:val="27"/>
          <w:lang w:val="vi-VN"/>
        </w:rPr>
        <w:t xml:space="preserve"> 3x300MVA </w:t>
      </w:r>
    </w:p>
    <w:p w14:paraId="56645A61" w14:textId="33D8C690" w:rsidR="00666EB3" w:rsidRPr="006C179D" w:rsidRDefault="00666EB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Nước sản xuất: </w:t>
      </w:r>
      <w:r w:rsidR="009C4E15" w:rsidRPr="006C179D">
        <w:rPr>
          <w:rStyle w:val="StyleTimesNewRoman"/>
          <w:rFonts w:ascii="Times New Roman" w:hAnsi="Times New Roman" w:cs="Times New Roman"/>
          <w:sz w:val="27"/>
          <w:szCs w:val="27"/>
          <w:lang w:val="vi-VN"/>
        </w:rPr>
        <w:t xml:space="preserve">TBEA </w:t>
      </w:r>
      <w:r w:rsidR="006C179D" w:rsidRPr="006C179D">
        <w:rPr>
          <w:rStyle w:val="StyleTimesNewRoman"/>
          <w:rFonts w:ascii="Times New Roman" w:hAnsi="Times New Roman" w:cs="Times New Roman"/>
          <w:sz w:val="27"/>
          <w:szCs w:val="27"/>
          <w:lang w:val="vi-VN"/>
        </w:rPr>
        <w:t>-</w:t>
      </w:r>
      <w:r w:rsidR="009C4E15" w:rsidRPr="006C179D">
        <w:rPr>
          <w:rStyle w:val="StyleTimesNewRoman"/>
          <w:rFonts w:ascii="Times New Roman" w:hAnsi="Times New Roman" w:cs="Times New Roman"/>
          <w:sz w:val="27"/>
          <w:szCs w:val="27"/>
          <w:lang w:val="vi-VN"/>
        </w:rPr>
        <w:t xml:space="preserve"> Trung Quốc</w:t>
      </w:r>
    </w:p>
    <w:p w14:paraId="1390D87A" w14:textId="3374D045" w:rsidR="00666EB3" w:rsidRPr="006C179D" w:rsidRDefault="00666EB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Năm sản xuất: </w:t>
      </w:r>
      <w:r w:rsidR="00A77B8D" w:rsidRPr="006C179D">
        <w:rPr>
          <w:rStyle w:val="StyleTimesNewRoman"/>
          <w:rFonts w:ascii="Times New Roman" w:hAnsi="Times New Roman" w:cs="Times New Roman"/>
          <w:sz w:val="27"/>
          <w:szCs w:val="27"/>
          <w:lang w:val="vi-VN"/>
        </w:rPr>
        <w:t>2012 (A,B) ; 2016 (C)</w:t>
      </w:r>
    </w:p>
    <w:p w14:paraId="584DFEF0" w14:textId="7D0160CA" w:rsidR="00666EB3" w:rsidRPr="006C179D" w:rsidRDefault="00666EB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Công suất định mức: </w:t>
      </w:r>
      <w:r w:rsidR="00A87704" w:rsidRPr="006C179D">
        <w:rPr>
          <w:rStyle w:val="StyleTimesNewRoman"/>
          <w:rFonts w:ascii="Times New Roman" w:hAnsi="Times New Roman" w:cs="Times New Roman"/>
          <w:sz w:val="27"/>
          <w:szCs w:val="27"/>
          <w:lang w:val="vi-VN"/>
        </w:rPr>
        <w:t>3x</w:t>
      </w:r>
      <w:r w:rsidR="003415B4" w:rsidRPr="006C179D">
        <w:rPr>
          <w:rStyle w:val="StyleTimesNewRoman"/>
          <w:rFonts w:ascii="Times New Roman" w:hAnsi="Times New Roman" w:cs="Times New Roman"/>
          <w:sz w:val="27"/>
          <w:szCs w:val="27"/>
          <w:lang w:val="vi-VN"/>
        </w:rPr>
        <w:t>300</w:t>
      </w:r>
      <w:r w:rsidRPr="006C179D">
        <w:rPr>
          <w:rStyle w:val="StyleTimesNewRoman"/>
          <w:rFonts w:ascii="Times New Roman" w:hAnsi="Times New Roman" w:cs="Times New Roman"/>
          <w:sz w:val="27"/>
          <w:szCs w:val="27"/>
          <w:lang w:val="vi-VN"/>
        </w:rPr>
        <w:t>MVA</w:t>
      </w:r>
    </w:p>
    <w:p w14:paraId="417DFAF6" w14:textId="5C53C9E8" w:rsidR="00666EB3" w:rsidRPr="006C179D" w:rsidRDefault="00666EB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Điện áp định mức: </w:t>
      </w:r>
      <w:r w:rsidR="000A14F6" w:rsidRPr="006C179D">
        <w:rPr>
          <w:rStyle w:val="StyleTimesNewRoman"/>
          <w:rFonts w:ascii="Times New Roman" w:hAnsi="Times New Roman" w:cs="Times New Roman"/>
          <w:sz w:val="27"/>
          <w:szCs w:val="27"/>
          <w:lang w:val="vi-VN"/>
        </w:rPr>
        <w:t>500</w:t>
      </w:r>
      <w:r w:rsidRPr="006C179D">
        <w:rPr>
          <w:rStyle w:val="StyleTimesNewRoman"/>
          <w:rFonts w:ascii="Times New Roman" w:hAnsi="Times New Roman" w:cs="Times New Roman"/>
          <w:sz w:val="27"/>
          <w:szCs w:val="27"/>
          <w:lang w:val="vi-VN"/>
        </w:rPr>
        <w:t xml:space="preserve"> ± </w:t>
      </w:r>
      <w:r w:rsidR="000A14F6" w:rsidRPr="006C179D">
        <w:rPr>
          <w:rStyle w:val="StyleTimesNewRoman"/>
          <w:rFonts w:ascii="Times New Roman" w:hAnsi="Times New Roman" w:cs="Times New Roman"/>
          <w:sz w:val="27"/>
          <w:szCs w:val="27"/>
          <w:lang w:val="vi-VN"/>
        </w:rPr>
        <w:t>8</w:t>
      </w:r>
      <w:r w:rsidR="002774A8" w:rsidRPr="006C179D">
        <w:rPr>
          <w:rStyle w:val="StyleTimesNewRoman"/>
          <w:rFonts w:ascii="Times New Roman" w:hAnsi="Times New Roman" w:cs="Times New Roman"/>
          <w:sz w:val="27"/>
          <w:szCs w:val="27"/>
          <w:lang w:val="vi-VN"/>
        </w:rPr>
        <w:t>x</w:t>
      </w:r>
      <w:r w:rsidR="000A14F6" w:rsidRPr="006C179D">
        <w:rPr>
          <w:rStyle w:val="StyleTimesNewRoman"/>
          <w:rFonts w:ascii="Times New Roman" w:hAnsi="Times New Roman" w:cs="Times New Roman"/>
          <w:sz w:val="27"/>
          <w:szCs w:val="27"/>
          <w:lang w:val="vi-VN"/>
        </w:rPr>
        <w:t>1.25</w:t>
      </w:r>
      <w:r w:rsidRPr="006C179D">
        <w:rPr>
          <w:rStyle w:val="StyleTimesNewRoman"/>
          <w:rFonts w:ascii="Times New Roman" w:hAnsi="Times New Roman" w:cs="Times New Roman"/>
          <w:sz w:val="27"/>
          <w:szCs w:val="27"/>
          <w:lang w:val="vi-VN"/>
        </w:rPr>
        <w:t>%/</w:t>
      </w:r>
      <w:r w:rsidR="002774A8" w:rsidRPr="006C179D">
        <w:rPr>
          <w:rStyle w:val="StyleTimesNewRoman"/>
          <w:rFonts w:ascii="Times New Roman" w:hAnsi="Times New Roman" w:cs="Times New Roman"/>
          <w:sz w:val="27"/>
          <w:szCs w:val="27"/>
          <w:lang w:val="vi-VN"/>
        </w:rPr>
        <w:t>225/35</w:t>
      </w:r>
      <w:r w:rsidR="000D64CB" w:rsidRPr="006C179D">
        <w:rPr>
          <w:rStyle w:val="StyleTimesNewRoman"/>
          <w:rFonts w:ascii="Times New Roman" w:hAnsi="Times New Roman" w:cs="Times New Roman"/>
          <w:sz w:val="27"/>
          <w:szCs w:val="27"/>
          <w:lang w:val="vi-VN"/>
        </w:rPr>
        <w:t>kV</w:t>
      </w:r>
    </w:p>
    <w:p w14:paraId="3E77E010" w14:textId="4CCAFAAA" w:rsidR="00F07268" w:rsidRPr="006C179D" w:rsidRDefault="00F07268" w:rsidP="005E75DD">
      <w:pPr>
        <w:pStyle w:val="Indent10"/>
        <w:ind w:left="851" w:hanging="284"/>
        <w:rPr>
          <w:b/>
          <w:bCs/>
          <w:sz w:val="27"/>
          <w:szCs w:val="27"/>
          <w:lang w:val="vi-VN"/>
        </w:rPr>
      </w:pPr>
      <w:r w:rsidRPr="006C179D">
        <w:rPr>
          <w:b/>
          <w:bCs/>
          <w:sz w:val="27"/>
          <w:szCs w:val="27"/>
          <w:lang w:val="vi-VN"/>
        </w:rPr>
        <w:t xml:space="preserve">Máy biến áp AT2 500kV </w:t>
      </w:r>
      <w:r w:rsidR="006C179D" w:rsidRPr="006C179D">
        <w:rPr>
          <w:b/>
          <w:bCs/>
          <w:sz w:val="27"/>
          <w:szCs w:val="27"/>
          <w:lang w:val="vi-VN"/>
        </w:rPr>
        <w:t>-</w:t>
      </w:r>
      <w:r w:rsidRPr="006C179D">
        <w:rPr>
          <w:b/>
          <w:bCs/>
          <w:sz w:val="27"/>
          <w:szCs w:val="27"/>
          <w:lang w:val="vi-VN"/>
        </w:rPr>
        <w:t xml:space="preserve"> 3x300MVA </w:t>
      </w:r>
    </w:p>
    <w:p w14:paraId="2B6D1DA0" w14:textId="0B1683AE" w:rsidR="00D27B9D" w:rsidRPr="006C179D" w:rsidRDefault="00D27B9D"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Nước sản xuất: SIEMENS </w:t>
      </w:r>
      <w:r w:rsidR="006C179D"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Trung Quốc</w:t>
      </w:r>
    </w:p>
    <w:p w14:paraId="1416406B" w14:textId="5EFD9E72" w:rsidR="00D27B9D" w:rsidRPr="006C179D" w:rsidRDefault="00D27B9D"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Năm sản xuất: </w:t>
      </w:r>
      <w:r w:rsidR="00AA6998" w:rsidRPr="006C179D">
        <w:rPr>
          <w:rStyle w:val="StyleTimesNewRoman"/>
          <w:rFonts w:ascii="Times New Roman" w:hAnsi="Times New Roman" w:cs="Times New Roman"/>
          <w:sz w:val="27"/>
          <w:szCs w:val="27"/>
          <w:lang w:val="vi-VN"/>
        </w:rPr>
        <w:t>2018</w:t>
      </w:r>
    </w:p>
    <w:p w14:paraId="34B212AD" w14:textId="77777777" w:rsidR="00D27B9D" w:rsidRPr="006C179D" w:rsidRDefault="00D27B9D"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Công suất định mức: 3x300MVA</w:t>
      </w:r>
    </w:p>
    <w:p w14:paraId="2E834D77" w14:textId="77777777" w:rsidR="00D27B9D" w:rsidRPr="006C179D" w:rsidRDefault="00D27B9D"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500 ± 8x1.25%/225/35kV</w:t>
      </w:r>
    </w:p>
    <w:p w14:paraId="3A14A4BB" w14:textId="56F2D1FE" w:rsidR="00BB7B5A" w:rsidRPr="006C179D" w:rsidRDefault="00BB7B5A" w:rsidP="005E75DD">
      <w:pPr>
        <w:pStyle w:val="Indent10"/>
        <w:ind w:left="851" w:hanging="284"/>
        <w:rPr>
          <w:b/>
          <w:bCs/>
          <w:sz w:val="27"/>
          <w:szCs w:val="27"/>
          <w:lang w:val="vi-VN"/>
        </w:rPr>
      </w:pPr>
      <w:r w:rsidRPr="006C179D">
        <w:rPr>
          <w:b/>
          <w:bCs/>
          <w:sz w:val="27"/>
          <w:szCs w:val="27"/>
          <w:lang w:val="vi-VN"/>
        </w:rPr>
        <w:t xml:space="preserve">Máy biến áp AT3 220kV </w:t>
      </w:r>
      <w:r w:rsidR="006C179D" w:rsidRPr="006C179D">
        <w:rPr>
          <w:b/>
          <w:bCs/>
          <w:sz w:val="27"/>
          <w:szCs w:val="27"/>
          <w:lang w:val="vi-VN"/>
        </w:rPr>
        <w:t>-</w:t>
      </w:r>
      <w:r w:rsidRPr="006C179D">
        <w:rPr>
          <w:b/>
          <w:bCs/>
          <w:sz w:val="27"/>
          <w:szCs w:val="27"/>
          <w:lang w:val="vi-VN"/>
        </w:rPr>
        <w:t xml:space="preserve"> 250MVA </w:t>
      </w:r>
    </w:p>
    <w:p w14:paraId="45005F9E" w14:textId="0264CF0A" w:rsidR="00BB7B5A" w:rsidRPr="006C179D" w:rsidRDefault="00BB7B5A"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Nước sản xuất: </w:t>
      </w:r>
      <w:r w:rsidR="00C70600" w:rsidRPr="006C179D">
        <w:rPr>
          <w:rStyle w:val="StyleTimesNewRoman"/>
          <w:rFonts w:ascii="Times New Roman" w:hAnsi="Times New Roman" w:cs="Times New Roman"/>
          <w:sz w:val="27"/>
          <w:szCs w:val="27"/>
          <w:lang w:val="vi-VN"/>
        </w:rPr>
        <w:t>SPECO</w:t>
      </w:r>
      <w:r w:rsidRPr="006C179D">
        <w:rPr>
          <w:rStyle w:val="StyleTimesNewRoman"/>
          <w:rFonts w:ascii="Times New Roman" w:hAnsi="Times New Roman" w:cs="Times New Roman"/>
          <w:sz w:val="27"/>
          <w:szCs w:val="27"/>
          <w:lang w:val="vi-VN"/>
        </w:rPr>
        <w:t xml:space="preserve"> </w:t>
      </w:r>
      <w:r w:rsidR="006C179D"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Trung Quốc</w:t>
      </w:r>
    </w:p>
    <w:p w14:paraId="3A610764" w14:textId="3A62F86C" w:rsidR="00BB7B5A" w:rsidRPr="006C179D" w:rsidRDefault="00BB7B5A"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Năm sản xuất: 2</w:t>
      </w:r>
      <w:r w:rsidR="006908BE" w:rsidRPr="006C179D">
        <w:rPr>
          <w:rStyle w:val="StyleTimesNewRoman"/>
          <w:rFonts w:ascii="Times New Roman" w:hAnsi="Times New Roman" w:cs="Times New Roman"/>
          <w:sz w:val="27"/>
          <w:szCs w:val="27"/>
          <w:lang w:val="vi-VN"/>
        </w:rPr>
        <w:t>009</w:t>
      </w:r>
    </w:p>
    <w:p w14:paraId="37655CBF" w14:textId="12455602" w:rsidR="00BB7B5A" w:rsidRPr="006C179D" w:rsidRDefault="00BB7B5A"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Công suất định mức:</w:t>
      </w:r>
      <w:r w:rsidR="006908BE" w:rsidRPr="006C179D">
        <w:rPr>
          <w:rStyle w:val="StyleTimesNewRoman"/>
          <w:rFonts w:ascii="Times New Roman" w:hAnsi="Times New Roman" w:cs="Times New Roman"/>
          <w:sz w:val="27"/>
          <w:szCs w:val="27"/>
          <w:lang w:val="vi-VN"/>
        </w:rPr>
        <w:t xml:space="preserve"> 250</w:t>
      </w:r>
      <w:r w:rsidRPr="006C179D">
        <w:rPr>
          <w:rStyle w:val="StyleTimesNewRoman"/>
          <w:rFonts w:ascii="Times New Roman" w:hAnsi="Times New Roman" w:cs="Times New Roman"/>
          <w:sz w:val="27"/>
          <w:szCs w:val="27"/>
          <w:lang w:val="vi-VN"/>
        </w:rPr>
        <w:t>MVA</w:t>
      </w:r>
    </w:p>
    <w:p w14:paraId="46A3E7EC" w14:textId="7183F2AD" w:rsidR="00BB7B5A" w:rsidRPr="006C179D" w:rsidRDefault="00BB7B5A"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Điện áp định mức: </w:t>
      </w:r>
      <w:r w:rsidR="006908BE" w:rsidRPr="006C179D">
        <w:rPr>
          <w:rStyle w:val="StyleTimesNewRoman"/>
          <w:rFonts w:ascii="Times New Roman" w:hAnsi="Times New Roman" w:cs="Times New Roman"/>
          <w:sz w:val="27"/>
          <w:szCs w:val="27"/>
          <w:lang w:val="vi-VN"/>
        </w:rPr>
        <w:t>225</w:t>
      </w:r>
      <w:r w:rsidRPr="006C179D">
        <w:rPr>
          <w:rStyle w:val="StyleTimesNewRoman"/>
          <w:rFonts w:ascii="Times New Roman" w:hAnsi="Times New Roman" w:cs="Times New Roman"/>
          <w:sz w:val="27"/>
          <w:szCs w:val="27"/>
          <w:lang w:val="vi-VN"/>
        </w:rPr>
        <w:t xml:space="preserve"> ± 8x1.25%/</w:t>
      </w:r>
      <w:r w:rsidR="006908BE" w:rsidRPr="006C179D">
        <w:rPr>
          <w:rStyle w:val="StyleTimesNewRoman"/>
          <w:rFonts w:ascii="Times New Roman" w:hAnsi="Times New Roman" w:cs="Times New Roman"/>
          <w:sz w:val="27"/>
          <w:szCs w:val="27"/>
          <w:lang w:val="vi-VN"/>
        </w:rPr>
        <w:t>115</w:t>
      </w:r>
      <w:r w:rsidRPr="006C179D">
        <w:rPr>
          <w:rStyle w:val="StyleTimesNewRoman"/>
          <w:rFonts w:ascii="Times New Roman" w:hAnsi="Times New Roman" w:cs="Times New Roman"/>
          <w:sz w:val="27"/>
          <w:szCs w:val="27"/>
          <w:lang w:val="vi-VN"/>
        </w:rPr>
        <w:t>/</w:t>
      </w:r>
      <w:r w:rsidR="006908BE" w:rsidRPr="006C179D">
        <w:rPr>
          <w:rStyle w:val="StyleTimesNewRoman"/>
          <w:rFonts w:ascii="Times New Roman" w:hAnsi="Times New Roman" w:cs="Times New Roman"/>
          <w:sz w:val="27"/>
          <w:szCs w:val="27"/>
          <w:lang w:val="vi-VN"/>
        </w:rPr>
        <w:t>23</w:t>
      </w:r>
      <w:r w:rsidRPr="006C179D">
        <w:rPr>
          <w:rStyle w:val="StyleTimesNewRoman"/>
          <w:rFonts w:ascii="Times New Roman" w:hAnsi="Times New Roman" w:cs="Times New Roman"/>
          <w:sz w:val="27"/>
          <w:szCs w:val="27"/>
          <w:lang w:val="vi-VN"/>
        </w:rPr>
        <w:t>kV</w:t>
      </w:r>
    </w:p>
    <w:p w14:paraId="2E50BF3B" w14:textId="4DC1E221" w:rsidR="00D83CB8" w:rsidRPr="006C179D" w:rsidRDefault="00D83CB8" w:rsidP="005E75DD">
      <w:pPr>
        <w:pStyle w:val="Indent10"/>
        <w:ind w:left="851" w:hanging="284"/>
        <w:rPr>
          <w:b/>
          <w:bCs/>
          <w:sz w:val="27"/>
          <w:szCs w:val="27"/>
          <w:lang w:val="vi-VN"/>
        </w:rPr>
      </w:pPr>
      <w:r w:rsidRPr="006C179D">
        <w:rPr>
          <w:b/>
          <w:bCs/>
          <w:sz w:val="27"/>
          <w:szCs w:val="27"/>
          <w:lang w:val="vi-VN"/>
        </w:rPr>
        <w:t xml:space="preserve">Máy biến áp AT4 220kV </w:t>
      </w:r>
      <w:r w:rsidR="006C179D" w:rsidRPr="006C179D">
        <w:rPr>
          <w:b/>
          <w:bCs/>
          <w:sz w:val="27"/>
          <w:szCs w:val="27"/>
          <w:lang w:val="vi-VN"/>
        </w:rPr>
        <w:t>-</w:t>
      </w:r>
      <w:r w:rsidRPr="006C179D">
        <w:rPr>
          <w:b/>
          <w:bCs/>
          <w:sz w:val="27"/>
          <w:szCs w:val="27"/>
          <w:lang w:val="vi-VN"/>
        </w:rPr>
        <w:t xml:space="preserve"> 250MVA </w:t>
      </w:r>
    </w:p>
    <w:p w14:paraId="6AC515FE" w14:textId="4AA547C2" w:rsidR="00D83CB8" w:rsidRPr="006C179D" w:rsidRDefault="00D83CB8"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Nước sản xuất: </w:t>
      </w:r>
      <w:r w:rsidR="00452235" w:rsidRPr="006C179D">
        <w:rPr>
          <w:rStyle w:val="StyleTimesNewRoman"/>
          <w:rFonts w:ascii="Times New Roman" w:hAnsi="Times New Roman" w:cs="Times New Roman"/>
          <w:sz w:val="27"/>
          <w:szCs w:val="27"/>
          <w:lang w:val="vi-VN"/>
        </w:rPr>
        <w:t>ABB</w:t>
      </w:r>
      <w:r w:rsidRPr="006C179D">
        <w:rPr>
          <w:rStyle w:val="StyleTimesNewRoman"/>
          <w:rFonts w:ascii="Times New Roman" w:hAnsi="Times New Roman" w:cs="Times New Roman"/>
          <w:sz w:val="27"/>
          <w:szCs w:val="27"/>
          <w:lang w:val="vi-VN"/>
        </w:rPr>
        <w:t xml:space="preserve"> </w:t>
      </w:r>
      <w:r w:rsidR="006C179D"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w:t>
      </w:r>
      <w:r w:rsidR="004378B5" w:rsidRPr="006C179D">
        <w:rPr>
          <w:rStyle w:val="StyleTimesNewRoman"/>
          <w:rFonts w:ascii="Times New Roman" w:hAnsi="Times New Roman" w:cs="Times New Roman"/>
          <w:sz w:val="27"/>
          <w:szCs w:val="27"/>
          <w:lang w:val="vi-VN"/>
        </w:rPr>
        <w:t>Thụy Điển</w:t>
      </w:r>
    </w:p>
    <w:p w14:paraId="25E9B021" w14:textId="50C19200" w:rsidR="00D83CB8" w:rsidRPr="006C179D" w:rsidRDefault="00D83CB8"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Năm sản xuất: 200</w:t>
      </w:r>
      <w:r w:rsidR="00C22500" w:rsidRPr="006C179D">
        <w:rPr>
          <w:rStyle w:val="StyleTimesNewRoman"/>
          <w:rFonts w:ascii="Times New Roman" w:hAnsi="Times New Roman" w:cs="Times New Roman"/>
          <w:sz w:val="27"/>
          <w:szCs w:val="27"/>
          <w:lang w:val="vi-VN"/>
        </w:rPr>
        <w:t>5</w:t>
      </w:r>
    </w:p>
    <w:p w14:paraId="1116A966" w14:textId="77777777" w:rsidR="00D83CB8" w:rsidRPr="006C179D" w:rsidRDefault="00D83CB8"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Công suất định mức: 250MVA</w:t>
      </w:r>
    </w:p>
    <w:p w14:paraId="2D6D6581" w14:textId="15633876" w:rsidR="00D83CB8" w:rsidRPr="006C179D" w:rsidRDefault="00D83CB8"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22</w:t>
      </w:r>
      <w:r w:rsidR="00834630" w:rsidRPr="006C179D">
        <w:rPr>
          <w:rStyle w:val="StyleTimesNewRoman"/>
          <w:rFonts w:ascii="Times New Roman" w:hAnsi="Times New Roman" w:cs="Times New Roman"/>
          <w:sz w:val="27"/>
          <w:szCs w:val="27"/>
          <w:lang w:val="vi-VN"/>
        </w:rPr>
        <w:t>0</w:t>
      </w:r>
      <w:r w:rsidRPr="006C179D">
        <w:rPr>
          <w:rStyle w:val="StyleTimesNewRoman"/>
          <w:rFonts w:ascii="Times New Roman" w:hAnsi="Times New Roman" w:cs="Times New Roman"/>
          <w:sz w:val="27"/>
          <w:szCs w:val="27"/>
          <w:lang w:val="vi-VN"/>
        </w:rPr>
        <w:t xml:space="preserve"> ± 8x1.25%/11</w:t>
      </w:r>
      <w:r w:rsidR="00834630" w:rsidRPr="006C179D">
        <w:rPr>
          <w:rStyle w:val="StyleTimesNewRoman"/>
          <w:rFonts w:ascii="Times New Roman" w:hAnsi="Times New Roman" w:cs="Times New Roman"/>
          <w:sz w:val="27"/>
          <w:szCs w:val="27"/>
          <w:lang w:val="vi-VN"/>
        </w:rPr>
        <w:t>0</w:t>
      </w:r>
      <w:r w:rsidRPr="006C179D">
        <w:rPr>
          <w:rStyle w:val="StyleTimesNewRoman"/>
          <w:rFonts w:ascii="Times New Roman" w:hAnsi="Times New Roman" w:cs="Times New Roman"/>
          <w:sz w:val="27"/>
          <w:szCs w:val="27"/>
          <w:lang w:val="vi-VN"/>
        </w:rPr>
        <w:t>/23kV</w:t>
      </w:r>
    </w:p>
    <w:p w14:paraId="61E73235" w14:textId="2E60824E" w:rsidR="009171C0" w:rsidRPr="006C179D" w:rsidRDefault="005403DE" w:rsidP="005E75DD">
      <w:pPr>
        <w:pStyle w:val="Indent10"/>
        <w:ind w:left="851" w:hanging="284"/>
        <w:rPr>
          <w:b/>
          <w:bCs/>
          <w:sz w:val="27"/>
          <w:szCs w:val="27"/>
          <w:lang w:val="vi-VN"/>
        </w:rPr>
      </w:pPr>
      <w:r w:rsidRPr="006C179D">
        <w:rPr>
          <w:b/>
          <w:bCs/>
          <w:sz w:val="27"/>
          <w:szCs w:val="27"/>
          <w:lang w:val="vi-VN"/>
        </w:rPr>
        <w:t>Kháng điện bù ngang 500KV</w:t>
      </w:r>
    </w:p>
    <w:p w14:paraId="15324ECA" w14:textId="402F1357" w:rsidR="00E66E95" w:rsidRPr="006C179D" w:rsidRDefault="00E66E95"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Nước sản xuất: ABB </w:t>
      </w:r>
      <w:r w:rsidR="00477D9E"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Thụy Điển</w:t>
      </w:r>
    </w:p>
    <w:p w14:paraId="46054E2F" w14:textId="54087CB6" w:rsidR="00E66E95" w:rsidRPr="006C179D" w:rsidRDefault="00E66E95"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Năm sản xuất: 200</w:t>
      </w:r>
      <w:r w:rsidR="00F31F1B" w:rsidRPr="006C179D">
        <w:rPr>
          <w:rStyle w:val="StyleTimesNewRoman"/>
          <w:rFonts w:ascii="Times New Roman" w:hAnsi="Times New Roman" w:cs="Times New Roman"/>
          <w:sz w:val="27"/>
          <w:szCs w:val="27"/>
          <w:lang w:val="vi-VN"/>
        </w:rPr>
        <w:t>4</w:t>
      </w:r>
    </w:p>
    <w:p w14:paraId="549540C2" w14:textId="28C37026" w:rsidR="00E66E95" w:rsidRPr="006C179D" w:rsidRDefault="00E66E95"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Công suất định mức: </w:t>
      </w:r>
      <w:r w:rsidR="00F31F1B" w:rsidRPr="006C179D">
        <w:rPr>
          <w:rStyle w:val="StyleTimesNewRoman"/>
          <w:rFonts w:ascii="Times New Roman" w:hAnsi="Times New Roman" w:cs="Times New Roman"/>
          <w:sz w:val="27"/>
          <w:szCs w:val="27"/>
          <w:lang w:val="vi-VN"/>
        </w:rPr>
        <w:t>65MVar</w:t>
      </w:r>
    </w:p>
    <w:p w14:paraId="7CE22A97" w14:textId="23681781" w:rsidR="00E66E95" w:rsidRPr="006C179D" w:rsidRDefault="00E66E95"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Điện áp định mức: </w:t>
      </w:r>
      <w:r w:rsidR="00FC4C78" w:rsidRPr="006C179D">
        <w:rPr>
          <w:rStyle w:val="StyleTimesNewRoman"/>
          <w:rFonts w:ascii="Times New Roman" w:hAnsi="Times New Roman" w:cs="Times New Roman"/>
          <w:sz w:val="27"/>
          <w:szCs w:val="27"/>
          <w:lang w:val="vi-VN"/>
        </w:rPr>
        <w:t>550kV</w:t>
      </w:r>
    </w:p>
    <w:p w14:paraId="0EE044B6" w14:textId="2041A004" w:rsidR="003E6E6B" w:rsidRPr="006C179D" w:rsidRDefault="000A037A" w:rsidP="005E75DD">
      <w:pPr>
        <w:pStyle w:val="Indent10"/>
        <w:ind w:left="851" w:hanging="284"/>
        <w:rPr>
          <w:b/>
          <w:bCs/>
          <w:sz w:val="27"/>
          <w:szCs w:val="27"/>
          <w:lang w:val="vi-VN"/>
        </w:rPr>
      </w:pPr>
      <w:r w:rsidRPr="006C179D">
        <w:rPr>
          <w:b/>
          <w:bCs/>
          <w:sz w:val="27"/>
          <w:szCs w:val="27"/>
          <w:lang w:val="vi-VN"/>
        </w:rPr>
        <w:t>Kháng trung tính</w:t>
      </w:r>
    </w:p>
    <w:p w14:paraId="1B3C23B4" w14:textId="2827FB33" w:rsidR="002B1860" w:rsidRPr="006C179D" w:rsidRDefault="002B1860"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Nước sản xuất: ABB</w:t>
      </w:r>
    </w:p>
    <w:p w14:paraId="6D327493" w14:textId="77777777" w:rsidR="002B1860" w:rsidRPr="006C179D" w:rsidRDefault="002B1860"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Năm sản xuất: 2004</w:t>
      </w:r>
    </w:p>
    <w:p w14:paraId="43AF107B" w14:textId="3D6E5C87" w:rsidR="002B1860" w:rsidRPr="006C179D" w:rsidRDefault="00172780"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cảm định mức: 4000mH</w:t>
      </w:r>
    </w:p>
    <w:p w14:paraId="7699A52C" w14:textId="5EC55328" w:rsidR="006B0A6E" w:rsidRPr="006C179D" w:rsidRDefault="002B1860"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Điện áp định mức: </w:t>
      </w:r>
      <w:r w:rsidR="000B2B2A" w:rsidRPr="006C179D">
        <w:rPr>
          <w:rStyle w:val="StyleTimesNewRoman"/>
          <w:rFonts w:ascii="Times New Roman" w:hAnsi="Times New Roman" w:cs="Times New Roman"/>
          <w:sz w:val="27"/>
          <w:szCs w:val="27"/>
          <w:lang w:val="vi-VN"/>
        </w:rPr>
        <w:t>110</w:t>
      </w:r>
      <w:r w:rsidRPr="006C179D">
        <w:rPr>
          <w:rStyle w:val="StyleTimesNewRoman"/>
          <w:rFonts w:ascii="Times New Roman" w:hAnsi="Times New Roman" w:cs="Times New Roman"/>
          <w:sz w:val="27"/>
          <w:szCs w:val="27"/>
          <w:lang w:val="vi-VN"/>
        </w:rPr>
        <w:t>kV</w:t>
      </w:r>
    </w:p>
    <w:p w14:paraId="5DC7B4AD" w14:textId="042B550E" w:rsidR="0059575B" w:rsidRPr="006C179D" w:rsidRDefault="0059575B" w:rsidP="005E75DD">
      <w:pPr>
        <w:pStyle w:val="Indent10"/>
        <w:ind w:left="851" w:hanging="284"/>
        <w:rPr>
          <w:b/>
          <w:bCs/>
          <w:sz w:val="27"/>
          <w:szCs w:val="27"/>
          <w:lang w:val="vi-VN"/>
        </w:rPr>
      </w:pPr>
      <w:r w:rsidRPr="006C179D">
        <w:rPr>
          <w:b/>
          <w:bCs/>
          <w:sz w:val="27"/>
          <w:szCs w:val="27"/>
          <w:lang w:val="vi-VN"/>
        </w:rPr>
        <w:t>Kháng hạn dòng 220kV</w:t>
      </w:r>
    </w:p>
    <w:p w14:paraId="516B38FF" w14:textId="1F483CAC" w:rsidR="0059575B" w:rsidRPr="006C179D" w:rsidRDefault="0059575B"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Nước sản xuất: </w:t>
      </w:r>
      <w:r w:rsidR="00DA610E" w:rsidRPr="006C179D">
        <w:rPr>
          <w:rStyle w:val="StyleTimesNewRoman"/>
          <w:rFonts w:ascii="Times New Roman" w:hAnsi="Times New Roman" w:cs="Times New Roman"/>
          <w:sz w:val="27"/>
          <w:szCs w:val="27"/>
          <w:lang w:val="vi-VN"/>
        </w:rPr>
        <w:t>Trench</w:t>
      </w:r>
      <w:r w:rsidRPr="006C179D">
        <w:rPr>
          <w:rStyle w:val="StyleTimesNewRoman"/>
          <w:rFonts w:ascii="Times New Roman" w:hAnsi="Times New Roman" w:cs="Times New Roman"/>
          <w:sz w:val="27"/>
          <w:szCs w:val="27"/>
          <w:lang w:val="vi-VN"/>
        </w:rPr>
        <w:t xml:space="preserve"> </w:t>
      </w:r>
      <w:r w:rsidR="00477D9E"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w:t>
      </w:r>
      <w:r w:rsidR="00DA610E" w:rsidRPr="006C179D">
        <w:rPr>
          <w:rStyle w:val="StyleTimesNewRoman"/>
          <w:rFonts w:ascii="Times New Roman" w:hAnsi="Times New Roman" w:cs="Times New Roman"/>
          <w:sz w:val="27"/>
          <w:szCs w:val="27"/>
          <w:lang w:val="vi-VN"/>
        </w:rPr>
        <w:t>Canada</w:t>
      </w:r>
    </w:p>
    <w:p w14:paraId="19767AE9" w14:textId="48D16597" w:rsidR="0059575B" w:rsidRPr="006C179D" w:rsidRDefault="0059575B"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Năm sản xuất: 20</w:t>
      </w:r>
      <w:r w:rsidR="00557B64" w:rsidRPr="006C179D">
        <w:rPr>
          <w:rStyle w:val="StyleTimesNewRoman"/>
          <w:rFonts w:ascii="Times New Roman" w:hAnsi="Times New Roman" w:cs="Times New Roman"/>
          <w:sz w:val="27"/>
          <w:szCs w:val="27"/>
          <w:lang w:val="vi-VN"/>
        </w:rPr>
        <w:t>17</w:t>
      </w:r>
    </w:p>
    <w:p w14:paraId="7156022D" w14:textId="1B28DFD6" w:rsidR="0059575B" w:rsidRPr="006C179D" w:rsidRDefault="00995119"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kháng định mức</w:t>
      </w:r>
      <w:r w:rsidR="0059575B" w:rsidRPr="006C179D">
        <w:rPr>
          <w:rStyle w:val="StyleTimesNewRoman"/>
          <w:rFonts w:ascii="Times New Roman" w:hAnsi="Times New Roman" w:cs="Times New Roman"/>
          <w:sz w:val="27"/>
          <w:szCs w:val="27"/>
          <w:lang w:val="vi-VN"/>
        </w:rPr>
        <w:t xml:space="preserve">: </w:t>
      </w:r>
      <w:r w:rsidRPr="006C179D">
        <w:rPr>
          <w:rStyle w:val="StyleTimesNewRoman"/>
          <w:rFonts w:ascii="Times New Roman" w:hAnsi="Times New Roman" w:cs="Times New Roman"/>
          <w:sz w:val="27"/>
          <w:szCs w:val="27"/>
          <w:lang w:val="vi-VN"/>
        </w:rPr>
        <w:t>48mH</w:t>
      </w:r>
    </w:p>
    <w:p w14:paraId="0B9E67C5" w14:textId="32E46705" w:rsidR="0059575B" w:rsidRPr="006C179D" w:rsidRDefault="0059575B"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lastRenderedPageBreak/>
        <w:t xml:space="preserve">Điện áp định mức: </w:t>
      </w:r>
      <w:r w:rsidR="008B37A4" w:rsidRPr="006C179D">
        <w:rPr>
          <w:rStyle w:val="StyleTimesNewRoman"/>
          <w:rFonts w:ascii="Times New Roman" w:hAnsi="Times New Roman" w:cs="Times New Roman"/>
          <w:sz w:val="27"/>
          <w:szCs w:val="27"/>
          <w:lang w:val="vi-VN"/>
        </w:rPr>
        <w:t>220</w:t>
      </w:r>
      <w:r w:rsidRPr="006C179D">
        <w:rPr>
          <w:rStyle w:val="StyleTimesNewRoman"/>
          <w:rFonts w:ascii="Times New Roman" w:hAnsi="Times New Roman" w:cs="Times New Roman"/>
          <w:sz w:val="27"/>
          <w:szCs w:val="27"/>
          <w:lang w:val="vi-VN"/>
        </w:rPr>
        <w:t>kV</w:t>
      </w:r>
    </w:p>
    <w:p w14:paraId="75D6AEDE" w14:textId="7D1368C9" w:rsidR="00A51EE1" w:rsidRPr="006C179D" w:rsidRDefault="00A51EE1"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Dòng định mức: 3150A</w:t>
      </w:r>
    </w:p>
    <w:p w14:paraId="18C02C8B" w14:textId="393ED8DB" w:rsidR="00DC24FD" w:rsidRPr="006C179D" w:rsidRDefault="007425A4" w:rsidP="007425A4">
      <w:pPr>
        <w:pStyle w:val="Indent10"/>
        <w:ind w:left="851" w:hanging="284"/>
        <w:rPr>
          <w:b/>
          <w:bCs/>
          <w:sz w:val="27"/>
          <w:szCs w:val="27"/>
          <w:lang w:val="vi-VN"/>
        </w:rPr>
      </w:pPr>
      <w:r w:rsidRPr="006C179D">
        <w:rPr>
          <w:b/>
          <w:bCs/>
          <w:sz w:val="27"/>
          <w:szCs w:val="27"/>
          <w:lang w:val="vi-VN"/>
        </w:rPr>
        <w:t>Thiết bị ph</w:t>
      </w:r>
      <w:r w:rsidR="00DC24FD" w:rsidRPr="006C179D">
        <w:rPr>
          <w:b/>
          <w:bCs/>
          <w:sz w:val="27"/>
          <w:szCs w:val="27"/>
          <w:lang w:val="vi-VN"/>
        </w:rPr>
        <w:t>ía 500kV</w:t>
      </w:r>
    </w:p>
    <w:p w14:paraId="3255C265" w14:textId="5A07534A" w:rsidR="00666EB3" w:rsidRPr="006C179D" w:rsidRDefault="00366281"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 xml:space="preserve">Máy cắt </w:t>
      </w:r>
      <w:r w:rsidR="00091B85" w:rsidRPr="006C179D">
        <w:rPr>
          <w:rStyle w:val="StyleTimesNewRoman"/>
          <w:rFonts w:ascii="Times New Roman" w:hAnsi="Times New Roman" w:cs="Times New Roman"/>
          <w:b/>
          <w:i/>
          <w:lang w:val="vi-VN"/>
        </w:rPr>
        <w:t>50</w:t>
      </w:r>
      <w:r w:rsidR="00086054" w:rsidRPr="006C179D">
        <w:rPr>
          <w:rStyle w:val="StyleTimesNewRoman"/>
          <w:rFonts w:ascii="Times New Roman" w:hAnsi="Times New Roman" w:cs="Times New Roman"/>
          <w:b/>
          <w:i/>
          <w:lang w:val="vi-VN"/>
        </w:rPr>
        <w:t>0kV</w:t>
      </w:r>
      <w:r w:rsidR="0006108D" w:rsidRPr="006C179D">
        <w:rPr>
          <w:rStyle w:val="StyleTimesNewRoman"/>
          <w:rFonts w:ascii="Times New Roman" w:hAnsi="Times New Roman" w:cs="Times New Roman"/>
          <w:b/>
          <w:i/>
          <w:lang w:val="vi-VN"/>
        </w:rPr>
        <w:t xml:space="preserve"> </w:t>
      </w:r>
      <w:r w:rsidR="00477D9E" w:rsidRPr="006C179D">
        <w:rPr>
          <w:rStyle w:val="StyleTimesNewRoman"/>
          <w:rFonts w:ascii="Times New Roman" w:hAnsi="Times New Roman" w:cs="Times New Roman"/>
          <w:b/>
          <w:i/>
          <w:lang w:val="vi-VN"/>
        </w:rPr>
        <w:t>-</w:t>
      </w:r>
      <w:r w:rsidR="0006108D" w:rsidRPr="006C179D">
        <w:rPr>
          <w:rStyle w:val="StyleTimesNewRoman"/>
          <w:rFonts w:ascii="Times New Roman" w:hAnsi="Times New Roman" w:cs="Times New Roman"/>
          <w:b/>
          <w:i/>
          <w:lang w:val="vi-VN"/>
        </w:rPr>
        <w:t xml:space="preserve"> Ngăn 571, 572, 573</w:t>
      </w:r>
    </w:p>
    <w:p w14:paraId="48E8CD3D" w14:textId="6612EE14" w:rsidR="00086054" w:rsidRPr="006C179D" w:rsidRDefault="00086054"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441B42" w:rsidRPr="006C179D">
        <w:rPr>
          <w:rStyle w:val="StyleTimesNewRoman"/>
          <w:rFonts w:ascii="Times New Roman" w:hAnsi="Times New Roman" w:cs="Times New Roman"/>
          <w:sz w:val="27"/>
          <w:szCs w:val="27"/>
          <w:lang w:val="vi-VN"/>
        </w:rPr>
        <w:t>HPL550TB2</w:t>
      </w:r>
      <w:r w:rsidR="004E727F" w:rsidRPr="006C179D">
        <w:rPr>
          <w:rStyle w:val="StyleTimesNewRoman"/>
          <w:rFonts w:ascii="Times New Roman" w:hAnsi="Times New Roman" w:cs="Times New Roman"/>
          <w:sz w:val="27"/>
          <w:szCs w:val="27"/>
          <w:lang w:val="vi-VN"/>
        </w:rPr>
        <w:t xml:space="preserve"> </w:t>
      </w:r>
      <w:r w:rsidR="006C179D"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w:t>
      </w:r>
      <w:r w:rsidR="004E727F" w:rsidRPr="006C179D">
        <w:rPr>
          <w:rStyle w:val="StyleTimesNewRoman"/>
          <w:rFonts w:ascii="Times New Roman" w:hAnsi="Times New Roman" w:cs="Times New Roman"/>
          <w:sz w:val="27"/>
          <w:szCs w:val="27"/>
          <w:lang w:val="vi-VN"/>
        </w:rPr>
        <w:t>ABB</w:t>
      </w:r>
    </w:p>
    <w:p w14:paraId="77D2499C" w14:textId="388176D3" w:rsidR="00666EB3" w:rsidRPr="006C179D" w:rsidRDefault="00366281"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w:t>
      </w:r>
      <w:r w:rsidR="000D64CB"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1 pha</w:t>
      </w:r>
    </w:p>
    <w:p w14:paraId="66784C37" w14:textId="6AC4CF9A" w:rsidR="00366281" w:rsidRPr="006C179D" w:rsidRDefault="00366281"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Điện áp định mức: </w:t>
      </w:r>
      <w:r w:rsidR="00D627F6" w:rsidRPr="006C179D">
        <w:rPr>
          <w:rStyle w:val="StyleTimesNewRoman"/>
          <w:rFonts w:ascii="Times New Roman" w:hAnsi="Times New Roman" w:cs="Times New Roman"/>
          <w:sz w:val="27"/>
          <w:szCs w:val="27"/>
          <w:lang w:val="vi-VN"/>
        </w:rPr>
        <w:t>550</w:t>
      </w:r>
      <w:r w:rsidRPr="006C179D">
        <w:rPr>
          <w:rStyle w:val="StyleTimesNewRoman"/>
          <w:rFonts w:ascii="Times New Roman" w:hAnsi="Times New Roman" w:cs="Times New Roman"/>
          <w:sz w:val="27"/>
          <w:szCs w:val="27"/>
          <w:lang w:val="vi-VN"/>
        </w:rPr>
        <w:t>kV</w:t>
      </w:r>
    </w:p>
    <w:p w14:paraId="39DE8133" w14:textId="468F18D4" w:rsidR="00366281" w:rsidRPr="006C179D" w:rsidRDefault="00366281"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Dòng điện định mức: </w:t>
      </w:r>
      <w:r w:rsidR="00730089" w:rsidRPr="006C179D">
        <w:rPr>
          <w:rStyle w:val="StyleTimesNewRoman"/>
          <w:rFonts w:ascii="Times New Roman" w:hAnsi="Times New Roman" w:cs="Times New Roman"/>
          <w:sz w:val="27"/>
          <w:szCs w:val="27"/>
          <w:lang w:val="vi-VN"/>
        </w:rPr>
        <w:t>4000</w:t>
      </w:r>
      <w:r w:rsidRPr="006C179D">
        <w:rPr>
          <w:rStyle w:val="StyleTimesNewRoman"/>
          <w:rFonts w:ascii="Times New Roman" w:hAnsi="Times New Roman" w:cs="Times New Roman"/>
          <w:sz w:val="27"/>
          <w:szCs w:val="27"/>
          <w:lang w:val="vi-VN"/>
        </w:rPr>
        <w:t>A</w:t>
      </w:r>
    </w:p>
    <w:p w14:paraId="2E9B0CA0" w14:textId="353C5283" w:rsidR="00366281" w:rsidRPr="006C179D" w:rsidRDefault="00366281"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w:t>
      </w:r>
      <w:r w:rsidR="00193119" w:rsidRPr="006C179D">
        <w:rPr>
          <w:rStyle w:val="StyleTimesNewRoman"/>
          <w:rFonts w:ascii="Times New Roman" w:hAnsi="Times New Roman" w:cs="Times New Roman"/>
          <w:sz w:val="27"/>
          <w:szCs w:val="27"/>
          <w:lang w:val="vi-VN"/>
        </w:rPr>
        <w:t xml:space="preserve"> </w:t>
      </w:r>
      <w:r w:rsidRPr="006C179D">
        <w:rPr>
          <w:rStyle w:val="StyleTimesNewRoman"/>
          <w:rFonts w:ascii="Times New Roman" w:hAnsi="Times New Roman" w:cs="Times New Roman"/>
          <w:sz w:val="27"/>
          <w:szCs w:val="27"/>
          <w:lang w:val="vi-VN"/>
        </w:rPr>
        <w:t xml:space="preserve">dòng ngắn mạch: </w:t>
      </w:r>
      <w:r w:rsidR="00730089" w:rsidRPr="006C179D">
        <w:rPr>
          <w:rStyle w:val="StyleTimesNewRoman"/>
          <w:rFonts w:ascii="Times New Roman" w:hAnsi="Times New Roman" w:cs="Times New Roman"/>
          <w:sz w:val="27"/>
          <w:szCs w:val="27"/>
          <w:lang w:val="vi-VN"/>
        </w:rPr>
        <w:t>50</w:t>
      </w:r>
      <w:r w:rsidRPr="006C179D">
        <w:rPr>
          <w:rStyle w:val="StyleTimesNewRoman"/>
          <w:rFonts w:ascii="Times New Roman" w:hAnsi="Times New Roman" w:cs="Times New Roman"/>
          <w:sz w:val="27"/>
          <w:szCs w:val="27"/>
          <w:lang w:val="vi-VN"/>
        </w:rPr>
        <w:t>kA/3s</w:t>
      </w:r>
    </w:p>
    <w:p w14:paraId="75D1CAC9" w14:textId="61C3CF60" w:rsidR="00702D7F" w:rsidRPr="006C179D" w:rsidRDefault="00702D7F"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 xml:space="preserve">Máy cắt 500kV </w:t>
      </w:r>
      <w:r w:rsidR="00477D9E" w:rsidRPr="006C179D">
        <w:rPr>
          <w:rStyle w:val="StyleTimesNewRoman"/>
          <w:rFonts w:ascii="Times New Roman" w:hAnsi="Times New Roman" w:cs="Times New Roman"/>
          <w:b/>
          <w:i/>
          <w:lang w:val="vi-VN"/>
        </w:rPr>
        <w:t>-</w:t>
      </w:r>
      <w:r w:rsidRPr="006C179D">
        <w:rPr>
          <w:rStyle w:val="StyleTimesNewRoman"/>
          <w:rFonts w:ascii="Times New Roman" w:hAnsi="Times New Roman" w:cs="Times New Roman"/>
          <w:b/>
          <w:i/>
          <w:lang w:val="vi-VN"/>
        </w:rPr>
        <w:t xml:space="preserve"> Ngăn 574</w:t>
      </w:r>
    </w:p>
    <w:p w14:paraId="0C5D7E9A" w14:textId="0A392F91" w:rsidR="00702D7F" w:rsidRPr="006C179D" w:rsidRDefault="00702D7F"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GL317 </w:t>
      </w:r>
      <w:r w:rsidR="00477D9E"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ALSTOM</w:t>
      </w:r>
    </w:p>
    <w:p w14:paraId="79CE9DE7" w14:textId="77777777" w:rsidR="00702D7F" w:rsidRPr="006C179D" w:rsidRDefault="00702D7F"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068C9D75" w14:textId="77777777" w:rsidR="00702D7F" w:rsidRPr="006C179D" w:rsidRDefault="00702D7F"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550kV</w:t>
      </w:r>
    </w:p>
    <w:p w14:paraId="5B8152C4" w14:textId="77777777" w:rsidR="00702D7F" w:rsidRPr="006C179D" w:rsidRDefault="00702D7F"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Dòng điện định mức: 4000A</w:t>
      </w:r>
    </w:p>
    <w:p w14:paraId="0B510B10" w14:textId="77777777" w:rsidR="00702D7F" w:rsidRPr="006C179D" w:rsidRDefault="00702D7F"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 dòng ngắn mạch: 50kA/3s</w:t>
      </w:r>
    </w:p>
    <w:p w14:paraId="7628F341" w14:textId="42F88BFB" w:rsidR="00994986" w:rsidRPr="006C179D" w:rsidRDefault="00994986"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 xml:space="preserve">Máy cắt 500kV </w:t>
      </w:r>
      <w:r w:rsidR="00477D9E" w:rsidRPr="006C179D">
        <w:rPr>
          <w:rStyle w:val="StyleTimesNewRoman"/>
          <w:rFonts w:ascii="Times New Roman" w:hAnsi="Times New Roman" w:cs="Times New Roman"/>
          <w:b/>
          <w:i/>
          <w:lang w:val="vi-VN"/>
        </w:rPr>
        <w:t>-</w:t>
      </w:r>
      <w:r w:rsidRPr="006C179D">
        <w:rPr>
          <w:rStyle w:val="StyleTimesNewRoman"/>
          <w:rFonts w:ascii="Times New Roman" w:hAnsi="Times New Roman" w:cs="Times New Roman"/>
          <w:b/>
          <w:i/>
          <w:lang w:val="vi-VN"/>
        </w:rPr>
        <w:t xml:space="preserve"> Ngăn 57</w:t>
      </w:r>
      <w:r w:rsidR="00EA693E" w:rsidRPr="006C179D">
        <w:rPr>
          <w:rStyle w:val="StyleTimesNewRoman"/>
          <w:rFonts w:ascii="Times New Roman" w:hAnsi="Times New Roman" w:cs="Times New Roman"/>
          <w:b/>
          <w:i/>
          <w:lang w:val="vi-VN"/>
        </w:rPr>
        <w:t>5</w:t>
      </w:r>
      <w:r w:rsidRPr="006C179D">
        <w:rPr>
          <w:rStyle w:val="StyleTimesNewRoman"/>
          <w:rFonts w:ascii="Times New Roman" w:hAnsi="Times New Roman" w:cs="Times New Roman"/>
          <w:b/>
          <w:i/>
          <w:lang w:val="vi-VN"/>
        </w:rPr>
        <w:t>, 57</w:t>
      </w:r>
      <w:r w:rsidR="00EA693E" w:rsidRPr="006C179D">
        <w:rPr>
          <w:rStyle w:val="StyleTimesNewRoman"/>
          <w:rFonts w:ascii="Times New Roman" w:hAnsi="Times New Roman" w:cs="Times New Roman"/>
          <w:b/>
          <w:i/>
          <w:lang w:val="vi-VN"/>
        </w:rPr>
        <w:t>6</w:t>
      </w:r>
    </w:p>
    <w:p w14:paraId="1C090651" w14:textId="7EBD60E3" w:rsidR="00994986" w:rsidRPr="006C179D" w:rsidRDefault="00994986"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131BAA" w:rsidRPr="006C179D">
        <w:rPr>
          <w:rStyle w:val="StyleTimesNewRoman"/>
          <w:rFonts w:ascii="Times New Roman" w:hAnsi="Times New Roman" w:cs="Times New Roman"/>
          <w:sz w:val="27"/>
          <w:szCs w:val="27"/>
          <w:lang w:val="vi-VN"/>
        </w:rPr>
        <w:t xml:space="preserve">GL317D </w:t>
      </w:r>
      <w:r w:rsidR="006C179D"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w:t>
      </w:r>
      <w:r w:rsidR="009F436A" w:rsidRPr="006C179D">
        <w:rPr>
          <w:rStyle w:val="StyleTimesNewRoman"/>
          <w:rFonts w:ascii="Times New Roman" w:hAnsi="Times New Roman" w:cs="Times New Roman"/>
          <w:sz w:val="27"/>
          <w:szCs w:val="27"/>
          <w:lang w:val="vi-VN"/>
        </w:rPr>
        <w:t>AREVA</w:t>
      </w:r>
    </w:p>
    <w:p w14:paraId="21441517" w14:textId="77777777" w:rsidR="00994986" w:rsidRPr="006C179D" w:rsidRDefault="00994986"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4BE9C7A8" w14:textId="77777777" w:rsidR="00994986" w:rsidRPr="006C179D" w:rsidRDefault="00994986"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550kV</w:t>
      </w:r>
    </w:p>
    <w:p w14:paraId="629D49A0" w14:textId="77777777" w:rsidR="00994986" w:rsidRPr="006C179D" w:rsidRDefault="00994986"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Dòng điện định mức: 4000A</w:t>
      </w:r>
    </w:p>
    <w:p w14:paraId="471E77E9" w14:textId="77777777" w:rsidR="00994986" w:rsidRPr="006C179D" w:rsidRDefault="00994986"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  dòng ngắn mạch: 50kA/3s</w:t>
      </w:r>
    </w:p>
    <w:p w14:paraId="5AFFAC85" w14:textId="410AEA49" w:rsidR="009C39A3" w:rsidRPr="006C179D" w:rsidRDefault="009C39A3"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 xml:space="preserve">Máy cắt kháng 500kV </w:t>
      </w:r>
      <w:r w:rsidR="00477D9E" w:rsidRPr="006C179D">
        <w:rPr>
          <w:rStyle w:val="StyleTimesNewRoman"/>
          <w:rFonts w:ascii="Times New Roman" w:hAnsi="Times New Roman" w:cs="Times New Roman"/>
          <w:b/>
          <w:i/>
          <w:lang w:val="vi-VN"/>
        </w:rPr>
        <w:t>-</w:t>
      </w:r>
      <w:r w:rsidRPr="006C179D">
        <w:rPr>
          <w:rStyle w:val="StyleTimesNewRoman"/>
          <w:rFonts w:ascii="Times New Roman" w:hAnsi="Times New Roman" w:cs="Times New Roman"/>
          <w:b/>
          <w:i/>
          <w:lang w:val="vi-VN"/>
        </w:rPr>
        <w:t xml:space="preserve"> Ngăn </w:t>
      </w:r>
      <w:r w:rsidR="00E0124E" w:rsidRPr="006C179D">
        <w:rPr>
          <w:rStyle w:val="StyleTimesNewRoman"/>
          <w:rFonts w:ascii="Times New Roman" w:hAnsi="Times New Roman" w:cs="Times New Roman"/>
          <w:b/>
          <w:i/>
          <w:lang w:val="vi-VN"/>
        </w:rPr>
        <w:t>KH504</w:t>
      </w:r>
    </w:p>
    <w:p w14:paraId="1D8A5CF6" w14:textId="6549E98F" w:rsidR="009C39A3" w:rsidRPr="006C179D" w:rsidRDefault="009C39A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E83DCD" w:rsidRPr="006C179D">
        <w:rPr>
          <w:rStyle w:val="StyleTimesNewRoman"/>
          <w:rFonts w:ascii="Times New Roman" w:hAnsi="Times New Roman" w:cs="Times New Roman"/>
          <w:sz w:val="27"/>
          <w:szCs w:val="27"/>
          <w:lang w:val="vi-VN"/>
        </w:rPr>
        <w:t xml:space="preserve">LTB550E2 </w:t>
      </w:r>
      <w:r w:rsidR="006C179D"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w:t>
      </w:r>
      <w:r w:rsidR="006D339B" w:rsidRPr="006C179D">
        <w:rPr>
          <w:rStyle w:val="StyleTimesNewRoman"/>
          <w:rFonts w:ascii="Times New Roman" w:hAnsi="Times New Roman" w:cs="Times New Roman"/>
          <w:sz w:val="27"/>
          <w:szCs w:val="27"/>
          <w:lang w:val="vi-VN"/>
        </w:rPr>
        <w:t>ABB</w:t>
      </w:r>
    </w:p>
    <w:p w14:paraId="601CF965" w14:textId="77777777" w:rsidR="009C39A3" w:rsidRPr="006C179D" w:rsidRDefault="009C39A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52988217" w14:textId="77777777" w:rsidR="009C39A3" w:rsidRPr="006C179D" w:rsidRDefault="009C39A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550kV</w:t>
      </w:r>
    </w:p>
    <w:p w14:paraId="3FC3837F" w14:textId="63E6ACDF" w:rsidR="009C39A3" w:rsidRPr="006C179D" w:rsidRDefault="009C39A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Dòng điện định mức: </w:t>
      </w:r>
      <w:r w:rsidR="00C44C86" w:rsidRPr="006C179D">
        <w:rPr>
          <w:rStyle w:val="StyleTimesNewRoman"/>
          <w:rFonts w:ascii="Times New Roman" w:hAnsi="Times New Roman" w:cs="Times New Roman"/>
          <w:sz w:val="27"/>
          <w:szCs w:val="27"/>
          <w:lang w:val="vi-VN"/>
        </w:rPr>
        <w:t>2500</w:t>
      </w:r>
      <w:r w:rsidRPr="006C179D">
        <w:rPr>
          <w:rStyle w:val="StyleTimesNewRoman"/>
          <w:rFonts w:ascii="Times New Roman" w:hAnsi="Times New Roman" w:cs="Times New Roman"/>
          <w:sz w:val="27"/>
          <w:szCs w:val="27"/>
          <w:lang w:val="vi-VN"/>
        </w:rPr>
        <w:t>A</w:t>
      </w:r>
    </w:p>
    <w:p w14:paraId="4A98827E" w14:textId="2A500BF4" w:rsidR="009C39A3" w:rsidRPr="006C179D" w:rsidRDefault="009C39A3" w:rsidP="005E75D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Khả năng chịu đựng dòng ngắn mạch: </w:t>
      </w:r>
      <w:r w:rsidR="00C44C86" w:rsidRPr="006C179D">
        <w:rPr>
          <w:rStyle w:val="StyleTimesNewRoman"/>
          <w:rFonts w:ascii="Times New Roman" w:hAnsi="Times New Roman" w:cs="Times New Roman"/>
          <w:sz w:val="27"/>
          <w:szCs w:val="27"/>
          <w:lang w:val="vi-VN"/>
        </w:rPr>
        <w:t>40</w:t>
      </w:r>
      <w:r w:rsidRPr="006C179D">
        <w:rPr>
          <w:rStyle w:val="StyleTimesNewRoman"/>
          <w:rFonts w:ascii="Times New Roman" w:hAnsi="Times New Roman" w:cs="Times New Roman"/>
          <w:sz w:val="27"/>
          <w:szCs w:val="27"/>
          <w:lang w:val="vi-VN"/>
        </w:rPr>
        <w:t>kA/3s</w:t>
      </w:r>
    </w:p>
    <w:p w14:paraId="4C8A828D" w14:textId="52BCA1F0" w:rsidR="00366281" w:rsidRPr="006C179D" w:rsidRDefault="00366281"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 xml:space="preserve">Dao cách ly </w:t>
      </w:r>
      <w:r w:rsidR="004475C8" w:rsidRPr="006C179D">
        <w:rPr>
          <w:rStyle w:val="StyleTimesNewRoman"/>
          <w:rFonts w:ascii="Times New Roman" w:hAnsi="Times New Roman" w:cs="Times New Roman"/>
          <w:b/>
          <w:i/>
          <w:lang w:val="vi-VN"/>
        </w:rPr>
        <w:t>500</w:t>
      </w:r>
      <w:r w:rsidRPr="006C179D">
        <w:rPr>
          <w:rStyle w:val="StyleTimesNewRoman"/>
          <w:rFonts w:ascii="Times New Roman" w:hAnsi="Times New Roman" w:cs="Times New Roman"/>
          <w:b/>
          <w:i/>
          <w:lang w:val="vi-VN"/>
        </w:rPr>
        <w:t>kV</w:t>
      </w:r>
      <w:r w:rsidR="005C6EA9" w:rsidRPr="006C179D">
        <w:rPr>
          <w:rStyle w:val="StyleTimesNewRoman"/>
          <w:rFonts w:ascii="Times New Roman" w:hAnsi="Times New Roman" w:cs="Times New Roman"/>
          <w:b/>
          <w:i/>
          <w:lang w:val="vi-VN"/>
        </w:rPr>
        <w:t xml:space="preserve"> SLOB/SLOBT</w:t>
      </w:r>
    </w:p>
    <w:p w14:paraId="05B8EEC3" w14:textId="7F12A74B" w:rsidR="008636B5" w:rsidRPr="006C179D" w:rsidRDefault="00086054" w:rsidP="003C456C">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COELME </w:t>
      </w:r>
      <w:r w:rsidR="00477D9E"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ITALY - </w:t>
      </w:r>
      <w:r w:rsidR="008636B5" w:rsidRPr="006C179D">
        <w:rPr>
          <w:rStyle w:val="StyleTimesNewRoman"/>
          <w:rFonts w:ascii="Times New Roman" w:hAnsi="Times New Roman" w:cs="Times New Roman"/>
          <w:sz w:val="27"/>
          <w:szCs w:val="27"/>
          <w:lang w:val="vi-VN"/>
        </w:rPr>
        <w:t>SLOB /SLOBT</w:t>
      </w:r>
    </w:p>
    <w:p w14:paraId="22AC5E1F" w14:textId="674DCE32" w:rsidR="008636B5" w:rsidRPr="006C179D" w:rsidRDefault="008636B5" w:rsidP="003C456C">
      <w:pPr>
        <w:ind w:firstLine="567"/>
        <w:rPr>
          <w:b/>
          <w:i/>
          <w:sz w:val="27"/>
          <w:szCs w:val="27"/>
          <w:lang w:val="vi-VN"/>
        </w:rPr>
      </w:pPr>
      <w:r w:rsidRPr="006C179D">
        <w:rPr>
          <w:b/>
          <w:sz w:val="27"/>
          <w:szCs w:val="27"/>
          <w:lang w:val="vi-VN"/>
        </w:rPr>
        <w:t xml:space="preserve">+ </w:t>
      </w:r>
      <w:r w:rsidRPr="006C179D">
        <w:rPr>
          <w:b/>
          <w:i/>
          <w:sz w:val="27"/>
          <w:szCs w:val="27"/>
          <w:lang w:val="vi-VN"/>
        </w:rPr>
        <w:t>SLOB</w:t>
      </w:r>
      <w:r w:rsidRPr="006C179D">
        <w:rPr>
          <w:b/>
          <w:sz w:val="27"/>
          <w:szCs w:val="27"/>
          <w:lang w:val="vi-VN"/>
        </w:rPr>
        <w:t xml:space="preserve"> :</w:t>
      </w:r>
      <w:r w:rsidRPr="006C179D">
        <w:rPr>
          <w:sz w:val="27"/>
          <w:szCs w:val="27"/>
          <w:lang w:val="vi-VN"/>
        </w:rPr>
        <w:t xml:space="preserve"> Dao cách ly không có dao nối đất </w:t>
      </w:r>
      <w:r w:rsidRPr="006C179D">
        <w:rPr>
          <w:b/>
          <w:i/>
          <w:sz w:val="27"/>
          <w:szCs w:val="27"/>
          <w:lang w:val="vi-VN"/>
        </w:rPr>
        <w:t>.</w:t>
      </w:r>
    </w:p>
    <w:p w14:paraId="49A39657" w14:textId="3ABE13B6" w:rsidR="008636B5" w:rsidRPr="006C179D" w:rsidRDefault="008636B5" w:rsidP="003C456C">
      <w:pPr>
        <w:ind w:firstLine="567"/>
        <w:rPr>
          <w:b/>
          <w:i/>
          <w:sz w:val="27"/>
          <w:szCs w:val="27"/>
          <w:lang w:val="vi-VN"/>
        </w:rPr>
      </w:pPr>
      <w:r w:rsidRPr="006C179D">
        <w:rPr>
          <w:b/>
          <w:i/>
          <w:sz w:val="27"/>
          <w:szCs w:val="27"/>
          <w:lang w:val="vi-VN"/>
        </w:rPr>
        <w:t xml:space="preserve">+ SLOBT : </w:t>
      </w:r>
      <w:r w:rsidRPr="006C179D">
        <w:rPr>
          <w:sz w:val="27"/>
          <w:szCs w:val="27"/>
          <w:lang w:val="vi-VN"/>
        </w:rPr>
        <w:t>Dao cách ly có dao nối đất .</w:t>
      </w:r>
    </w:p>
    <w:p w14:paraId="3913FCA7" w14:textId="23CB6199" w:rsidR="00366281" w:rsidRPr="006C179D" w:rsidRDefault="00366281" w:rsidP="003C456C">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w:t>
      </w:r>
      <w:r w:rsidR="000D64CB"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3 pha</w:t>
      </w:r>
    </w:p>
    <w:p w14:paraId="14BBE747" w14:textId="0E419821" w:rsidR="00366281" w:rsidRPr="006C179D" w:rsidRDefault="00366281" w:rsidP="003C456C">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Điện áp định mức: </w:t>
      </w:r>
      <w:r w:rsidR="004475C8" w:rsidRPr="006C179D">
        <w:rPr>
          <w:rStyle w:val="StyleTimesNewRoman"/>
          <w:rFonts w:ascii="Times New Roman" w:hAnsi="Times New Roman" w:cs="Times New Roman"/>
          <w:sz w:val="27"/>
          <w:szCs w:val="27"/>
          <w:lang w:val="vi-VN"/>
        </w:rPr>
        <w:t>550</w:t>
      </w:r>
      <w:r w:rsidRPr="006C179D">
        <w:rPr>
          <w:rStyle w:val="StyleTimesNewRoman"/>
          <w:rFonts w:ascii="Times New Roman" w:hAnsi="Times New Roman" w:cs="Times New Roman"/>
          <w:sz w:val="27"/>
          <w:szCs w:val="27"/>
          <w:lang w:val="vi-VN"/>
        </w:rPr>
        <w:t xml:space="preserve">kV </w:t>
      </w:r>
    </w:p>
    <w:p w14:paraId="37964CD1" w14:textId="178221E8" w:rsidR="00366281" w:rsidRPr="006C179D" w:rsidRDefault="00366281" w:rsidP="003C456C">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Dòng điện định mức: </w:t>
      </w:r>
      <w:r w:rsidR="000856F1" w:rsidRPr="006C179D">
        <w:rPr>
          <w:rStyle w:val="StyleTimesNewRoman"/>
          <w:rFonts w:ascii="Times New Roman" w:hAnsi="Times New Roman" w:cs="Times New Roman"/>
          <w:sz w:val="27"/>
          <w:szCs w:val="27"/>
          <w:lang w:val="vi-VN"/>
        </w:rPr>
        <w:t>2000</w:t>
      </w:r>
      <w:r w:rsidR="005B20BB" w:rsidRPr="006C179D">
        <w:rPr>
          <w:rStyle w:val="StyleTimesNewRoman"/>
          <w:rFonts w:ascii="Times New Roman" w:hAnsi="Times New Roman" w:cs="Times New Roman"/>
          <w:sz w:val="27"/>
          <w:szCs w:val="27"/>
          <w:lang w:val="vi-VN"/>
        </w:rPr>
        <w:t>A</w:t>
      </w:r>
    </w:p>
    <w:p w14:paraId="4259AA8F" w14:textId="155BBB8F" w:rsidR="00366281" w:rsidRPr="006C179D" w:rsidRDefault="00366281" w:rsidP="003C456C">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lastRenderedPageBreak/>
        <w:t xml:space="preserve">Khả năng chịu đựng dòng ngắn mạch: </w:t>
      </w:r>
      <w:r w:rsidR="002774A8" w:rsidRPr="006C179D">
        <w:rPr>
          <w:rStyle w:val="StyleTimesNewRoman"/>
          <w:rFonts w:ascii="Times New Roman" w:hAnsi="Times New Roman" w:cs="Times New Roman"/>
          <w:sz w:val="27"/>
          <w:szCs w:val="27"/>
          <w:lang w:val="vi-VN"/>
        </w:rPr>
        <w:t>40</w:t>
      </w:r>
      <w:r w:rsidRPr="006C179D">
        <w:rPr>
          <w:rStyle w:val="StyleTimesNewRoman"/>
          <w:rFonts w:ascii="Times New Roman" w:hAnsi="Times New Roman" w:cs="Times New Roman"/>
          <w:sz w:val="27"/>
          <w:szCs w:val="27"/>
          <w:lang w:val="vi-VN"/>
        </w:rPr>
        <w:t>kA/3s</w:t>
      </w:r>
    </w:p>
    <w:p w14:paraId="32D517E5" w14:textId="4B806CB6" w:rsidR="007A3015" w:rsidRPr="006C179D" w:rsidRDefault="007A3015"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Dao cách ly 500kV trung tính SLOB</w:t>
      </w:r>
      <w:r w:rsidR="003D5F2E" w:rsidRPr="006C179D">
        <w:rPr>
          <w:rStyle w:val="StyleTimesNewRoman"/>
          <w:rFonts w:ascii="Times New Roman" w:hAnsi="Times New Roman" w:cs="Times New Roman"/>
          <w:b/>
          <w:i/>
          <w:lang w:val="vi-VN"/>
        </w:rPr>
        <w:t>: KT504-0</w:t>
      </w:r>
    </w:p>
    <w:p w14:paraId="587919EE" w14:textId="4DC8E44B" w:rsidR="007A3015" w:rsidRPr="006C179D" w:rsidRDefault="007A3015"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COELME </w:t>
      </w:r>
      <w:r w:rsidR="00242845"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ITALY - SLOB</w:t>
      </w:r>
    </w:p>
    <w:p w14:paraId="38E4933B" w14:textId="77777777" w:rsidR="007A3015" w:rsidRPr="006C179D" w:rsidRDefault="007A3015"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3 pha</w:t>
      </w:r>
    </w:p>
    <w:p w14:paraId="33F11B1F" w14:textId="77777777" w:rsidR="007A3015" w:rsidRPr="006C179D" w:rsidRDefault="007A3015"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Điện áp định mức: 550kV </w:t>
      </w:r>
    </w:p>
    <w:p w14:paraId="43AA4230" w14:textId="00411D43" w:rsidR="007A3015" w:rsidRPr="006C179D" w:rsidRDefault="007A3015"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Dòng điện định mức: </w:t>
      </w:r>
      <w:r w:rsidR="0060337C" w:rsidRPr="006C179D">
        <w:rPr>
          <w:rStyle w:val="StyleTimesNewRoman"/>
          <w:rFonts w:ascii="Times New Roman" w:hAnsi="Times New Roman" w:cs="Times New Roman"/>
          <w:sz w:val="27"/>
          <w:szCs w:val="27"/>
          <w:lang w:val="vi-VN"/>
        </w:rPr>
        <w:t>1250</w:t>
      </w:r>
      <w:r w:rsidRPr="006C179D">
        <w:rPr>
          <w:rStyle w:val="StyleTimesNewRoman"/>
          <w:rFonts w:ascii="Times New Roman" w:hAnsi="Times New Roman" w:cs="Times New Roman"/>
          <w:sz w:val="27"/>
          <w:szCs w:val="27"/>
          <w:lang w:val="vi-VN"/>
        </w:rPr>
        <w:t>A</w:t>
      </w:r>
    </w:p>
    <w:p w14:paraId="75BA01AD" w14:textId="193811D6" w:rsidR="007A3015" w:rsidRPr="006C179D" w:rsidRDefault="007A3015"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Khả năng chịu đựng dòng ngắn mạch: </w:t>
      </w:r>
      <w:r w:rsidR="008746F3" w:rsidRPr="006C179D">
        <w:rPr>
          <w:rStyle w:val="StyleTimesNewRoman"/>
          <w:rFonts w:ascii="Times New Roman" w:hAnsi="Times New Roman" w:cs="Times New Roman"/>
          <w:sz w:val="27"/>
          <w:szCs w:val="27"/>
          <w:lang w:val="vi-VN"/>
        </w:rPr>
        <w:t>31.5</w:t>
      </w:r>
      <w:r w:rsidRPr="006C179D">
        <w:rPr>
          <w:rStyle w:val="StyleTimesNewRoman"/>
          <w:rFonts w:ascii="Times New Roman" w:hAnsi="Times New Roman" w:cs="Times New Roman"/>
          <w:sz w:val="27"/>
          <w:szCs w:val="27"/>
          <w:lang w:val="vi-VN"/>
        </w:rPr>
        <w:t>kA/</w:t>
      </w:r>
      <w:r w:rsidR="008746F3" w:rsidRPr="006C179D">
        <w:rPr>
          <w:rStyle w:val="StyleTimesNewRoman"/>
          <w:rFonts w:ascii="Times New Roman" w:hAnsi="Times New Roman" w:cs="Times New Roman"/>
          <w:sz w:val="27"/>
          <w:szCs w:val="27"/>
          <w:lang w:val="vi-VN"/>
        </w:rPr>
        <w:t>1</w:t>
      </w:r>
      <w:r w:rsidRPr="006C179D">
        <w:rPr>
          <w:rStyle w:val="StyleTimesNewRoman"/>
          <w:rFonts w:ascii="Times New Roman" w:hAnsi="Times New Roman" w:cs="Times New Roman"/>
          <w:sz w:val="27"/>
          <w:szCs w:val="27"/>
          <w:lang w:val="vi-VN"/>
        </w:rPr>
        <w:t>s</w:t>
      </w:r>
    </w:p>
    <w:p w14:paraId="13159971" w14:textId="61804BBC" w:rsidR="00D425BA" w:rsidRPr="006C179D" w:rsidRDefault="00B82EFB"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 xml:space="preserve">Dao cách ly 500kV </w:t>
      </w:r>
      <w:r w:rsidR="00D425BA" w:rsidRPr="006C179D">
        <w:rPr>
          <w:rStyle w:val="StyleTimesNewRoman"/>
          <w:rFonts w:ascii="Times New Roman" w:hAnsi="Times New Roman" w:cs="Times New Roman"/>
          <w:b/>
          <w:i/>
          <w:lang w:val="vi-VN"/>
        </w:rPr>
        <w:t>AREVA SPOT</w:t>
      </w:r>
      <w:r w:rsidR="003D4E3A" w:rsidRPr="006C179D">
        <w:rPr>
          <w:rStyle w:val="StyleTimesNewRoman"/>
          <w:rFonts w:ascii="Times New Roman" w:hAnsi="Times New Roman" w:cs="Times New Roman"/>
          <w:b/>
          <w:i/>
          <w:lang w:val="vi-VN"/>
        </w:rPr>
        <w:t>/STB</w:t>
      </w:r>
      <w:r w:rsidR="00A52178" w:rsidRPr="006C179D">
        <w:rPr>
          <w:rStyle w:val="StyleTimesNewRoman"/>
          <w:rFonts w:ascii="Times New Roman" w:hAnsi="Times New Roman" w:cs="Times New Roman"/>
          <w:b/>
          <w:i/>
          <w:lang w:val="vi-VN"/>
        </w:rPr>
        <w:t>: 575-5, 575-6, 576-1, 576-6, 576-7</w:t>
      </w:r>
      <w:r w:rsidR="003D4E3A" w:rsidRPr="006C179D">
        <w:rPr>
          <w:rStyle w:val="StyleTimesNewRoman"/>
          <w:rFonts w:ascii="Times New Roman" w:hAnsi="Times New Roman" w:cs="Times New Roman"/>
          <w:b/>
          <w:i/>
          <w:lang w:val="vi-VN"/>
        </w:rPr>
        <w:t>, 531-3</w:t>
      </w:r>
    </w:p>
    <w:p w14:paraId="38FA66AD" w14:textId="077443B5" w:rsidR="00B82EFB" w:rsidRPr="006C179D" w:rsidRDefault="00B82EFB"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175A9C" w:rsidRPr="006C179D">
        <w:rPr>
          <w:rStyle w:val="StyleTimesNewRoman"/>
          <w:rFonts w:ascii="Times New Roman" w:hAnsi="Times New Roman" w:cs="Times New Roman"/>
          <w:sz w:val="27"/>
          <w:szCs w:val="27"/>
          <w:lang w:val="vi-VN"/>
        </w:rPr>
        <w:t xml:space="preserve">AREVA </w:t>
      </w:r>
      <w:r w:rsidR="00242845"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ITALY - </w:t>
      </w:r>
      <w:r w:rsidR="003D60CE" w:rsidRPr="006C179D">
        <w:rPr>
          <w:rStyle w:val="StyleTimesNewRoman"/>
          <w:rFonts w:ascii="Times New Roman" w:hAnsi="Times New Roman" w:cs="Times New Roman"/>
          <w:sz w:val="27"/>
          <w:szCs w:val="27"/>
          <w:lang w:val="vi-VN"/>
        </w:rPr>
        <w:t>SPO/SPOT</w:t>
      </w:r>
    </w:p>
    <w:p w14:paraId="7D921DFF" w14:textId="18C2C229" w:rsidR="007E4974" w:rsidRPr="006C179D" w:rsidRDefault="007E4974" w:rsidP="00326687">
      <w:pPr>
        <w:ind w:firstLine="567"/>
        <w:rPr>
          <w:sz w:val="27"/>
          <w:szCs w:val="27"/>
          <w:lang w:val="vi-VN"/>
        </w:rPr>
      </w:pPr>
      <w:r w:rsidRPr="006C179D">
        <w:rPr>
          <w:sz w:val="27"/>
          <w:szCs w:val="27"/>
          <w:lang w:val="vi-VN"/>
        </w:rPr>
        <w:t xml:space="preserve">+ </w:t>
      </w:r>
      <w:r w:rsidRPr="006C179D">
        <w:rPr>
          <w:b/>
          <w:bCs/>
          <w:sz w:val="27"/>
          <w:szCs w:val="27"/>
          <w:lang w:val="vi-VN"/>
        </w:rPr>
        <w:t>SPOT</w:t>
      </w:r>
      <w:r w:rsidRPr="006C179D">
        <w:rPr>
          <w:sz w:val="27"/>
          <w:szCs w:val="27"/>
          <w:lang w:val="vi-VN"/>
        </w:rPr>
        <w:t>: Dao cách ly không có dao nối đất</w:t>
      </w:r>
    </w:p>
    <w:p w14:paraId="6995C216" w14:textId="52BC3108" w:rsidR="007E4974" w:rsidRPr="006C179D" w:rsidRDefault="007E4974" w:rsidP="00326687">
      <w:pPr>
        <w:ind w:firstLine="567"/>
        <w:rPr>
          <w:sz w:val="27"/>
          <w:szCs w:val="27"/>
          <w:lang w:val="vi-VN"/>
        </w:rPr>
      </w:pPr>
      <w:r w:rsidRPr="006C179D">
        <w:rPr>
          <w:sz w:val="27"/>
          <w:szCs w:val="27"/>
          <w:lang w:val="vi-VN"/>
        </w:rPr>
        <w:t xml:space="preserve">+ </w:t>
      </w:r>
      <w:r w:rsidRPr="006C179D">
        <w:rPr>
          <w:b/>
          <w:bCs/>
          <w:sz w:val="27"/>
          <w:szCs w:val="27"/>
          <w:lang w:val="vi-VN"/>
        </w:rPr>
        <w:t>STB</w:t>
      </w:r>
      <w:r w:rsidRPr="006C179D">
        <w:rPr>
          <w:sz w:val="27"/>
          <w:szCs w:val="27"/>
          <w:lang w:val="vi-VN"/>
        </w:rPr>
        <w:t>: Dao cách ly có dao nối đất</w:t>
      </w:r>
    </w:p>
    <w:p w14:paraId="303A00F7" w14:textId="77777777" w:rsidR="00B82EFB" w:rsidRPr="006C179D" w:rsidRDefault="00B82EFB"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3 pha</w:t>
      </w:r>
    </w:p>
    <w:p w14:paraId="3C43CBE3" w14:textId="77777777" w:rsidR="00B82EFB" w:rsidRPr="006C179D" w:rsidRDefault="00B82EFB"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Điện áp định mức: 550kV </w:t>
      </w:r>
    </w:p>
    <w:p w14:paraId="0FF19A3C" w14:textId="77777777" w:rsidR="00B82EFB" w:rsidRPr="006C179D" w:rsidRDefault="00B82EFB"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Dòng điện định mức: 2000A</w:t>
      </w:r>
    </w:p>
    <w:p w14:paraId="42B6B04F" w14:textId="0768B3FB" w:rsidR="00B82EFB" w:rsidRPr="006C179D" w:rsidRDefault="00B82EFB"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 dòng ngắn mạch: 40kA/</w:t>
      </w:r>
      <w:r w:rsidR="004F2D27" w:rsidRPr="006C179D">
        <w:rPr>
          <w:rStyle w:val="StyleTimesNewRoman"/>
          <w:rFonts w:ascii="Times New Roman" w:hAnsi="Times New Roman" w:cs="Times New Roman"/>
          <w:sz w:val="27"/>
          <w:szCs w:val="27"/>
          <w:lang w:val="vi-VN"/>
        </w:rPr>
        <w:t>1</w:t>
      </w:r>
      <w:r w:rsidRPr="006C179D">
        <w:rPr>
          <w:rStyle w:val="StyleTimesNewRoman"/>
          <w:rFonts w:ascii="Times New Roman" w:hAnsi="Times New Roman" w:cs="Times New Roman"/>
          <w:sz w:val="27"/>
          <w:szCs w:val="27"/>
          <w:lang w:val="vi-VN"/>
        </w:rPr>
        <w:t>s</w:t>
      </w:r>
    </w:p>
    <w:p w14:paraId="7E8BD11F" w14:textId="11219AB4" w:rsidR="0037255B" w:rsidRPr="006C179D" w:rsidRDefault="0037255B"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bookmarkStart w:id="25" w:name="_Toc487630797"/>
      <w:bookmarkStart w:id="26" w:name="_Toc487637358"/>
      <w:r w:rsidRPr="006C179D">
        <w:rPr>
          <w:rStyle w:val="StyleTimesNewRoman"/>
          <w:rFonts w:ascii="Times New Roman" w:hAnsi="Times New Roman" w:cs="Times New Roman"/>
          <w:b/>
          <w:i/>
          <w:lang w:val="vi-VN"/>
        </w:rPr>
        <w:t>Dao cách ly 500</w:t>
      </w:r>
      <w:r w:rsidR="006B72A5" w:rsidRPr="006C179D">
        <w:rPr>
          <w:rStyle w:val="StyleTimesNewRoman"/>
          <w:rFonts w:ascii="Times New Roman" w:hAnsi="Times New Roman" w:cs="Times New Roman"/>
          <w:b/>
          <w:i/>
          <w:lang w:val="vi-VN"/>
        </w:rPr>
        <w:t>k</w:t>
      </w:r>
      <w:r w:rsidRPr="006C179D">
        <w:rPr>
          <w:rStyle w:val="StyleTimesNewRoman"/>
          <w:rFonts w:ascii="Times New Roman" w:hAnsi="Times New Roman" w:cs="Times New Roman"/>
          <w:b/>
          <w:i/>
          <w:lang w:val="vi-VN"/>
        </w:rPr>
        <w:t xml:space="preserve">V ALSTOM </w:t>
      </w:r>
      <w:bookmarkEnd w:id="25"/>
      <w:bookmarkEnd w:id="26"/>
      <w:r w:rsidRPr="006C179D">
        <w:rPr>
          <w:rStyle w:val="StyleTimesNewRoman"/>
          <w:rFonts w:ascii="Times New Roman" w:hAnsi="Times New Roman" w:cs="Times New Roman"/>
          <w:b/>
          <w:i/>
          <w:lang w:val="vi-VN"/>
        </w:rPr>
        <w:t>SPOT/STB</w:t>
      </w:r>
      <w:r w:rsidR="00483511" w:rsidRPr="006C179D">
        <w:rPr>
          <w:rStyle w:val="StyleTimesNewRoman"/>
          <w:rFonts w:ascii="Times New Roman" w:hAnsi="Times New Roman" w:cs="Times New Roman"/>
          <w:b/>
          <w:i/>
          <w:lang w:val="vi-VN"/>
        </w:rPr>
        <w:t>: 575-7</w:t>
      </w:r>
    </w:p>
    <w:p w14:paraId="12F295AF" w14:textId="00EA3CDF" w:rsidR="00940C9A" w:rsidRPr="006C179D" w:rsidRDefault="00940C9A"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763F72" w:rsidRPr="006C179D">
        <w:rPr>
          <w:rStyle w:val="StyleTimesNewRoman"/>
          <w:rFonts w:ascii="Times New Roman" w:hAnsi="Times New Roman" w:cs="Times New Roman"/>
          <w:sz w:val="27"/>
          <w:szCs w:val="27"/>
          <w:lang w:val="vi-VN"/>
        </w:rPr>
        <w:t xml:space="preserve">ALSTOM </w:t>
      </w:r>
      <w:r w:rsidR="006C179D"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ITALY - SPO/SPOT</w:t>
      </w:r>
    </w:p>
    <w:p w14:paraId="40C61645" w14:textId="77777777" w:rsidR="008D3735" w:rsidRPr="006C179D" w:rsidRDefault="008D3735" w:rsidP="00326687">
      <w:pPr>
        <w:pStyle w:val="Normal1"/>
        <w:ind w:left="0" w:firstLine="567"/>
        <w:rPr>
          <w:rFonts w:cs="Times New Roman"/>
          <w:sz w:val="27"/>
          <w:szCs w:val="27"/>
          <w:lang w:val="vi-VN"/>
        </w:rPr>
      </w:pPr>
      <w:r w:rsidRPr="006C179D">
        <w:rPr>
          <w:rFonts w:cs="Times New Roman"/>
          <w:sz w:val="27"/>
          <w:szCs w:val="27"/>
          <w:lang w:val="vi-VN"/>
        </w:rPr>
        <w:t xml:space="preserve">+ </w:t>
      </w:r>
      <w:r w:rsidRPr="006C179D">
        <w:rPr>
          <w:rFonts w:cs="Times New Roman"/>
          <w:b/>
          <w:bCs/>
          <w:sz w:val="27"/>
          <w:szCs w:val="27"/>
          <w:lang w:val="vi-VN"/>
        </w:rPr>
        <w:t>SPOT</w:t>
      </w:r>
      <w:r w:rsidRPr="006C179D">
        <w:rPr>
          <w:rFonts w:cs="Times New Roman"/>
          <w:sz w:val="27"/>
          <w:szCs w:val="27"/>
          <w:lang w:val="vi-VN"/>
        </w:rPr>
        <w:t>: Dao cách ly không có dao nối đất</w:t>
      </w:r>
    </w:p>
    <w:p w14:paraId="0A511EB9" w14:textId="77777777" w:rsidR="008D3735" w:rsidRPr="006C179D" w:rsidRDefault="008D3735" w:rsidP="00326687">
      <w:pPr>
        <w:pStyle w:val="Normal1"/>
        <w:ind w:left="567"/>
        <w:rPr>
          <w:rFonts w:cs="Times New Roman"/>
          <w:sz w:val="27"/>
          <w:szCs w:val="27"/>
          <w:lang w:val="vi-VN"/>
        </w:rPr>
      </w:pPr>
      <w:r w:rsidRPr="006C179D">
        <w:rPr>
          <w:rFonts w:cs="Times New Roman"/>
          <w:sz w:val="27"/>
          <w:szCs w:val="27"/>
          <w:lang w:val="vi-VN"/>
        </w:rPr>
        <w:t xml:space="preserve">+ </w:t>
      </w:r>
      <w:r w:rsidRPr="006C179D">
        <w:rPr>
          <w:rFonts w:cs="Times New Roman"/>
          <w:b/>
          <w:bCs/>
          <w:sz w:val="27"/>
          <w:szCs w:val="27"/>
          <w:lang w:val="vi-VN"/>
        </w:rPr>
        <w:t>STB</w:t>
      </w:r>
      <w:r w:rsidRPr="006C179D">
        <w:rPr>
          <w:rFonts w:cs="Times New Roman"/>
          <w:sz w:val="27"/>
          <w:szCs w:val="27"/>
          <w:lang w:val="vi-VN"/>
        </w:rPr>
        <w:t>: Dao cách ly có dao nối đất</w:t>
      </w:r>
    </w:p>
    <w:p w14:paraId="7F65207B" w14:textId="77777777" w:rsidR="00940C9A" w:rsidRPr="006C179D" w:rsidRDefault="00940C9A"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3 pha</w:t>
      </w:r>
    </w:p>
    <w:p w14:paraId="659BFA94" w14:textId="77777777" w:rsidR="00940C9A" w:rsidRPr="006C179D" w:rsidRDefault="00940C9A"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Điện áp định mức: 550kV </w:t>
      </w:r>
    </w:p>
    <w:p w14:paraId="2BE8EF2F" w14:textId="77777777" w:rsidR="00940C9A" w:rsidRPr="006C179D" w:rsidRDefault="00940C9A"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Dòng điện định mức: 2000A</w:t>
      </w:r>
    </w:p>
    <w:p w14:paraId="222CBBBD" w14:textId="116FAF3E" w:rsidR="00940C9A" w:rsidRPr="006C179D" w:rsidRDefault="00940C9A"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 dòng ngắn mạch: 40kA/</w:t>
      </w:r>
      <w:r w:rsidR="00C1679C" w:rsidRPr="006C179D">
        <w:rPr>
          <w:rStyle w:val="StyleTimesNewRoman"/>
          <w:rFonts w:ascii="Times New Roman" w:hAnsi="Times New Roman" w:cs="Times New Roman"/>
          <w:sz w:val="27"/>
          <w:szCs w:val="27"/>
          <w:lang w:val="vi-VN"/>
        </w:rPr>
        <w:t>3</w:t>
      </w:r>
      <w:r w:rsidRPr="006C179D">
        <w:rPr>
          <w:rStyle w:val="StyleTimesNewRoman"/>
          <w:rFonts w:ascii="Times New Roman" w:hAnsi="Times New Roman" w:cs="Times New Roman"/>
          <w:sz w:val="27"/>
          <w:szCs w:val="27"/>
          <w:lang w:val="vi-VN"/>
        </w:rPr>
        <w:t>s</w:t>
      </w:r>
    </w:p>
    <w:p w14:paraId="4A838FF9" w14:textId="59612B69" w:rsidR="00366281" w:rsidRPr="006C179D" w:rsidRDefault="00366281"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 xml:space="preserve">Biến dòng điện </w:t>
      </w:r>
      <w:r w:rsidR="005B20BB" w:rsidRPr="006C179D">
        <w:rPr>
          <w:rStyle w:val="StyleTimesNewRoman"/>
          <w:rFonts w:ascii="Times New Roman" w:hAnsi="Times New Roman" w:cs="Times New Roman"/>
          <w:b/>
          <w:i/>
          <w:lang w:val="vi-VN"/>
        </w:rPr>
        <w:t>500</w:t>
      </w:r>
      <w:r w:rsidRPr="006C179D">
        <w:rPr>
          <w:rStyle w:val="StyleTimesNewRoman"/>
          <w:rFonts w:ascii="Times New Roman" w:hAnsi="Times New Roman" w:cs="Times New Roman"/>
          <w:b/>
          <w:i/>
          <w:lang w:val="vi-VN"/>
        </w:rPr>
        <w:t>kV:</w:t>
      </w:r>
      <w:r w:rsidR="002354D1" w:rsidRPr="006C179D">
        <w:rPr>
          <w:rStyle w:val="StyleTimesNewRoman"/>
          <w:rFonts w:ascii="Times New Roman" w:hAnsi="Times New Roman" w:cs="Times New Roman"/>
          <w:b/>
          <w:i/>
          <w:lang w:val="vi-VN"/>
        </w:rPr>
        <w:t xml:space="preserve"> CT571, CT572, CT573</w:t>
      </w:r>
    </w:p>
    <w:p w14:paraId="37DDC011" w14:textId="3D69F082" w:rsidR="00086054" w:rsidRPr="006C179D" w:rsidRDefault="00086054"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8B5463" w:rsidRPr="006C179D">
        <w:rPr>
          <w:rStyle w:val="StyleTimesNewRoman"/>
          <w:rFonts w:ascii="Times New Roman" w:hAnsi="Times New Roman" w:cs="Times New Roman"/>
          <w:sz w:val="27"/>
          <w:szCs w:val="27"/>
          <w:lang w:val="vi-VN"/>
        </w:rPr>
        <w:t xml:space="preserve">IMB 550 </w:t>
      </w:r>
      <w:r w:rsidR="006C179D"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w:t>
      </w:r>
      <w:r w:rsidR="007708B0" w:rsidRPr="006C179D">
        <w:rPr>
          <w:rStyle w:val="StyleTimesNewRoman"/>
          <w:rFonts w:ascii="Times New Roman" w:hAnsi="Times New Roman" w:cs="Times New Roman"/>
          <w:sz w:val="27"/>
          <w:szCs w:val="27"/>
          <w:lang w:val="vi-VN"/>
        </w:rPr>
        <w:t>ABB</w:t>
      </w:r>
    </w:p>
    <w:p w14:paraId="6E528E13" w14:textId="77777777" w:rsidR="00366281" w:rsidRPr="006C179D" w:rsidRDefault="00366281"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70217313" w14:textId="4E77CF6D" w:rsidR="00366281" w:rsidRPr="006C179D" w:rsidRDefault="00366281"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Điện áp định mức: </w:t>
      </w:r>
      <w:r w:rsidR="005B20BB" w:rsidRPr="006C179D">
        <w:rPr>
          <w:rStyle w:val="StyleTimesNewRoman"/>
          <w:rFonts w:ascii="Times New Roman" w:hAnsi="Times New Roman" w:cs="Times New Roman"/>
          <w:sz w:val="27"/>
          <w:szCs w:val="27"/>
          <w:lang w:val="vi-VN"/>
        </w:rPr>
        <w:t>550</w:t>
      </w:r>
      <w:r w:rsidRPr="006C179D">
        <w:rPr>
          <w:rStyle w:val="StyleTimesNewRoman"/>
          <w:rFonts w:ascii="Times New Roman" w:hAnsi="Times New Roman" w:cs="Times New Roman"/>
          <w:sz w:val="27"/>
          <w:szCs w:val="27"/>
          <w:lang w:val="vi-VN"/>
        </w:rPr>
        <w:t>kV</w:t>
      </w:r>
    </w:p>
    <w:p w14:paraId="3C7AF535" w14:textId="3ECB72E2" w:rsidR="00AB54C3" w:rsidRPr="006C179D" w:rsidRDefault="006626F0"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Tỷ số biến</w:t>
      </w:r>
      <w:r w:rsidR="00AB54C3" w:rsidRPr="006C179D">
        <w:rPr>
          <w:rStyle w:val="StyleTimesNewRoman"/>
          <w:rFonts w:ascii="Times New Roman" w:hAnsi="Times New Roman" w:cs="Times New Roman"/>
          <w:sz w:val="27"/>
          <w:szCs w:val="27"/>
          <w:lang w:val="vi-VN"/>
        </w:rPr>
        <w:t xml:space="preserve">: </w:t>
      </w:r>
      <w:r w:rsidR="00823D8D" w:rsidRPr="006C179D">
        <w:rPr>
          <w:rStyle w:val="StyleTimesNewRoman"/>
          <w:rFonts w:ascii="Times New Roman" w:hAnsi="Times New Roman" w:cs="Times New Roman"/>
          <w:sz w:val="27"/>
          <w:szCs w:val="27"/>
          <w:lang w:val="vi-VN"/>
        </w:rPr>
        <w:t>600-1200-1600-</w:t>
      </w:r>
      <w:r w:rsidR="002774A8" w:rsidRPr="006C179D">
        <w:rPr>
          <w:rStyle w:val="StyleTimesNewRoman"/>
          <w:rFonts w:ascii="Times New Roman" w:hAnsi="Times New Roman" w:cs="Times New Roman"/>
          <w:sz w:val="27"/>
          <w:szCs w:val="27"/>
          <w:lang w:val="vi-VN"/>
        </w:rPr>
        <w:t>2000</w:t>
      </w:r>
      <w:r w:rsidRPr="006C179D">
        <w:rPr>
          <w:rStyle w:val="StyleTimesNewRoman"/>
          <w:rFonts w:ascii="Times New Roman" w:hAnsi="Times New Roman" w:cs="Times New Roman"/>
          <w:sz w:val="27"/>
          <w:szCs w:val="27"/>
          <w:lang w:val="vi-VN"/>
        </w:rPr>
        <w:t>/</w:t>
      </w:r>
      <w:r w:rsidR="003F0225" w:rsidRPr="006C179D">
        <w:rPr>
          <w:rStyle w:val="StyleTimesNewRoman"/>
          <w:rFonts w:ascii="Times New Roman" w:hAnsi="Times New Roman" w:cs="Times New Roman"/>
          <w:sz w:val="27"/>
          <w:szCs w:val="27"/>
          <w:lang w:val="vi-VN"/>
        </w:rPr>
        <w:t>6x</w:t>
      </w:r>
      <w:r w:rsidRPr="006C179D">
        <w:rPr>
          <w:rStyle w:val="StyleTimesNewRoman"/>
          <w:rFonts w:ascii="Times New Roman" w:hAnsi="Times New Roman" w:cs="Times New Roman"/>
          <w:sz w:val="27"/>
          <w:szCs w:val="27"/>
          <w:lang w:val="vi-VN"/>
        </w:rPr>
        <w:t>1</w:t>
      </w:r>
      <w:r w:rsidR="00AB54C3" w:rsidRPr="006C179D">
        <w:rPr>
          <w:rStyle w:val="StyleTimesNewRoman"/>
          <w:rFonts w:ascii="Times New Roman" w:hAnsi="Times New Roman" w:cs="Times New Roman"/>
          <w:sz w:val="27"/>
          <w:szCs w:val="27"/>
          <w:lang w:val="vi-VN"/>
        </w:rPr>
        <w:t>A</w:t>
      </w:r>
    </w:p>
    <w:p w14:paraId="5DCD6931" w14:textId="34FEF10F" w:rsidR="00E11FB9" w:rsidRPr="006C179D" w:rsidRDefault="00E11FB9"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Công suất: 30 VA</w:t>
      </w:r>
    </w:p>
    <w:p w14:paraId="2C495DFC" w14:textId="658DD5BE" w:rsidR="00E11FB9" w:rsidRPr="006C179D" w:rsidRDefault="00E11FB9"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Cấp chính xác: 0.5, 5P20 </w:t>
      </w:r>
    </w:p>
    <w:p w14:paraId="391C151B" w14:textId="0D98EFA3" w:rsidR="00CD0AAE" w:rsidRPr="006C179D" w:rsidRDefault="00CD0AAE"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 dòng ngắn mạch: 40kA/</w:t>
      </w:r>
      <w:r w:rsidR="00421AE5" w:rsidRPr="006C179D">
        <w:rPr>
          <w:rStyle w:val="StyleTimesNewRoman"/>
          <w:rFonts w:ascii="Times New Roman" w:hAnsi="Times New Roman" w:cs="Times New Roman"/>
          <w:sz w:val="27"/>
          <w:szCs w:val="27"/>
          <w:lang w:val="vi-VN"/>
        </w:rPr>
        <w:t>3</w:t>
      </w:r>
      <w:r w:rsidRPr="006C179D">
        <w:rPr>
          <w:rStyle w:val="StyleTimesNewRoman"/>
          <w:rFonts w:ascii="Times New Roman" w:hAnsi="Times New Roman" w:cs="Times New Roman"/>
          <w:sz w:val="27"/>
          <w:szCs w:val="27"/>
          <w:lang w:val="vi-VN"/>
        </w:rPr>
        <w:t>s</w:t>
      </w:r>
    </w:p>
    <w:p w14:paraId="07753B76" w14:textId="2B4F28FF" w:rsidR="00724F07" w:rsidRPr="006C179D" w:rsidRDefault="00724F07"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Biến dòng điện 500kV: CT575, CT576</w:t>
      </w:r>
    </w:p>
    <w:p w14:paraId="3776E400" w14:textId="3DBD41EC" w:rsidR="00724F07" w:rsidRPr="006C179D" w:rsidRDefault="00724F07"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8D5473" w:rsidRPr="006C179D">
        <w:rPr>
          <w:rStyle w:val="StyleTimesNewRoman"/>
          <w:rFonts w:ascii="Times New Roman" w:hAnsi="Times New Roman" w:cs="Times New Roman"/>
          <w:sz w:val="27"/>
          <w:szCs w:val="27"/>
          <w:lang w:val="vi-VN"/>
        </w:rPr>
        <w:t>CTH-550</w:t>
      </w:r>
      <w:r w:rsidR="007402AF" w:rsidRPr="006C179D">
        <w:rPr>
          <w:rStyle w:val="StyleTimesNewRoman"/>
          <w:rFonts w:ascii="Times New Roman" w:hAnsi="Times New Roman" w:cs="Times New Roman"/>
          <w:sz w:val="27"/>
          <w:szCs w:val="27"/>
          <w:lang w:val="vi-VN"/>
        </w:rPr>
        <w:t xml:space="preserve"> </w:t>
      </w:r>
      <w:r w:rsidR="006C179D"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w:t>
      </w:r>
      <w:r w:rsidR="0055295A" w:rsidRPr="006C179D">
        <w:rPr>
          <w:rStyle w:val="StyleTimesNewRoman"/>
          <w:rFonts w:ascii="Times New Roman" w:hAnsi="Times New Roman" w:cs="Times New Roman"/>
          <w:sz w:val="27"/>
          <w:szCs w:val="27"/>
          <w:lang w:val="vi-VN"/>
        </w:rPr>
        <w:t>AREVA</w:t>
      </w:r>
    </w:p>
    <w:p w14:paraId="6715AE70" w14:textId="77777777" w:rsidR="00724F07" w:rsidRPr="006C179D" w:rsidRDefault="00724F07"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lastRenderedPageBreak/>
        <w:t>Loại ngoài trời, 1 pha</w:t>
      </w:r>
    </w:p>
    <w:p w14:paraId="45D1E1BE" w14:textId="77777777" w:rsidR="00724F07" w:rsidRPr="006C179D" w:rsidRDefault="00724F07"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550kV</w:t>
      </w:r>
    </w:p>
    <w:p w14:paraId="1FCE14CF" w14:textId="77777777" w:rsidR="00724F07" w:rsidRPr="006C179D" w:rsidRDefault="00724F07"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Tỷ số biến: 600-1200-1600-2000/6x1A</w:t>
      </w:r>
    </w:p>
    <w:p w14:paraId="40011A6C" w14:textId="60F4D1DC" w:rsidR="00724F07" w:rsidRPr="006C179D" w:rsidRDefault="00724F07"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Công suất: 30 VA</w:t>
      </w:r>
    </w:p>
    <w:p w14:paraId="055F772E" w14:textId="77777777" w:rsidR="00724F07" w:rsidRPr="006C179D" w:rsidRDefault="00724F07"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Cấp chính xác: 0.5, 5P20 </w:t>
      </w:r>
    </w:p>
    <w:p w14:paraId="3A6BE04D" w14:textId="634C038E" w:rsidR="00724F07" w:rsidRPr="006C179D" w:rsidRDefault="00724F07"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 dòng ngắn mạch: 40kA/</w:t>
      </w:r>
      <w:r w:rsidR="00421AE5" w:rsidRPr="006C179D">
        <w:rPr>
          <w:rStyle w:val="StyleTimesNewRoman"/>
          <w:rFonts w:ascii="Times New Roman" w:hAnsi="Times New Roman" w:cs="Times New Roman"/>
          <w:sz w:val="27"/>
          <w:szCs w:val="27"/>
          <w:lang w:val="vi-VN"/>
        </w:rPr>
        <w:t>3</w:t>
      </w:r>
      <w:r w:rsidRPr="006C179D">
        <w:rPr>
          <w:rStyle w:val="StyleTimesNewRoman"/>
          <w:rFonts w:ascii="Times New Roman" w:hAnsi="Times New Roman" w:cs="Times New Roman"/>
          <w:sz w:val="27"/>
          <w:szCs w:val="27"/>
          <w:lang w:val="vi-VN"/>
        </w:rPr>
        <w:t>s</w:t>
      </w:r>
    </w:p>
    <w:p w14:paraId="51652CFE" w14:textId="675E2558" w:rsidR="00E11FB5" w:rsidRPr="006C179D" w:rsidRDefault="00E11FB5"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Biến dòng điện 500kV: CT574</w:t>
      </w:r>
    </w:p>
    <w:p w14:paraId="317BF733" w14:textId="55C1D8EF" w:rsidR="00E11FB5" w:rsidRPr="006C179D" w:rsidRDefault="00E11FB5"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601633" w:rsidRPr="006C179D">
        <w:rPr>
          <w:rStyle w:val="StyleTimesNewRoman"/>
          <w:rFonts w:ascii="Times New Roman" w:hAnsi="Times New Roman" w:cs="Times New Roman"/>
          <w:sz w:val="27"/>
          <w:szCs w:val="27"/>
          <w:lang w:val="vi-VN"/>
        </w:rPr>
        <w:t>CA 525</w:t>
      </w:r>
      <w:r w:rsidR="00CB5975" w:rsidRPr="006C179D">
        <w:rPr>
          <w:rStyle w:val="StyleTimesNewRoman"/>
          <w:rFonts w:ascii="Times New Roman" w:hAnsi="Times New Roman" w:cs="Times New Roman"/>
          <w:sz w:val="27"/>
          <w:szCs w:val="27"/>
          <w:lang w:val="vi-VN"/>
        </w:rPr>
        <w:t xml:space="preserve"> </w:t>
      </w:r>
      <w:r w:rsidR="006C179D"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w:t>
      </w:r>
      <w:r w:rsidR="007402AF" w:rsidRPr="006C179D">
        <w:rPr>
          <w:rStyle w:val="StyleTimesNewRoman"/>
          <w:rFonts w:ascii="Times New Roman" w:hAnsi="Times New Roman" w:cs="Times New Roman"/>
          <w:sz w:val="27"/>
          <w:szCs w:val="27"/>
          <w:lang w:val="vi-VN"/>
        </w:rPr>
        <w:t>ARTECHE</w:t>
      </w:r>
    </w:p>
    <w:p w14:paraId="7BC71AB8" w14:textId="77777777" w:rsidR="00E11FB5" w:rsidRPr="006C179D" w:rsidRDefault="00E11FB5"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2058F1B8" w14:textId="77777777" w:rsidR="00E11FB5" w:rsidRPr="006C179D" w:rsidRDefault="00E11FB5"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550kV</w:t>
      </w:r>
    </w:p>
    <w:p w14:paraId="0F3DD07A" w14:textId="77777777" w:rsidR="00E11FB5" w:rsidRPr="006C179D" w:rsidRDefault="00E11FB5"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Tỷ số biến: 600-1200-1600-2000/6x1A</w:t>
      </w:r>
    </w:p>
    <w:p w14:paraId="51738760" w14:textId="4CCF8015" w:rsidR="00E11FB5" w:rsidRPr="006C179D" w:rsidRDefault="00E11FB5"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Công suất: 30 VA</w:t>
      </w:r>
    </w:p>
    <w:p w14:paraId="581D4A69" w14:textId="77777777" w:rsidR="00E11FB5" w:rsidRPr="006C179D" w:rsidRDefault="00E11FB5"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Cấp chính xác: 0.5, 5P20 </w:t>
      </w:r>
    </w:p>
    <w:p w14:paraId="76BC847E" w14:textId="61B75F1C" w:rsidR="00E11FB5" w:rsidRPr="006C179D" w:rsidRDefault="00E11FB5"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 dòng ngắn mạch: 40kA/</w:t>
      </w:r>
      <w:r w:rsidR="00627729" w:rsidRPr="006C179D">
        <w:rPr>
          <w:rStyle w:val="StyleTimesNewRoman"/>
          <w:rFonts w:ascii="Times New Roman" w:hAnsi="Times New Roman" w:cs="Times New Roman"/>
          <w:sz w:val="27"/>
          <w:szCs w:val="27"/>
          <w:lang w:val="vi-VN"/>
        </w:rPr>
        <w:t>3</w:t>
      </w:r>
      <w:r w:rsidRPr="006C179D">
        <w:rPr>
          <w:rStyle w:val="StyleTimesNewRoman"/>
          <w:rFonts w:ascii="Times New Roman" w:hAnsi="Times New Roman" w:cs="Times New Roman"/>
          <w:sz w:val="27"/>
          <w:szCs w:val="27"/>
          <w:lang w:val="vi-VN"/>
        </w:rPr>
        <w:t>s</w:t>
      </w:r>
    </w:p>
    <w:p w14:paraId="5B7F4B95" w14:textId="68981736" w:rsidR="004B7155" w:rsidRPr="006C179D" w:rsidRDefault="004B7155"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Biến dòng điện 500kV: CTKH504</w:t>
      </w:r>
    </w:p>
    <w:p w14:paraId="3D8367F3" w14:textId="51E540F6" w:rsidR="004B7155" w:rsidRPr="006C179D" w:rsidRDefault="004B7155"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AD7D63" w:rsidRPr="006C179D">
        <w:rPr>
          <w:rStyle w:val="StyleTimesNewRoman"/>
          <w:rFonts w:ascii="Times New Roman" w:hAnsi="Times New Roman" w:cs="Times New Roman"/>
          <w:sz w:val="27"/>
          <w:szCs w:val="27"/>
          <w:lang w:val="vi-VN"/>
        </w:rPr>
        <w:t xml:space="preserve">IMB 550 </w:t>
      </w:r>
      <w:r w:rsidR="006C179D"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w:t>
      </w:r>
      <w:r w:rsidR="00A238EB" w:rsidRPr="006C179D">
        <w:rPr>
          <w:rStyle w:val="StyleTimesNewRoman"/>
          <w:rFonts w:ascii="Times New Roman" w:hAnsi="Times New Roman" w:cs="Times New Roman"/>
          <w:sz w:val="27"/>
          <w:szCs w:val="27"/>
          <w:lang w:val="vi-VN"/>
        </w:rPr>
        <w:t>ABB</w:t>
      </w:r>
    </w:p>
    <w:p w14:paraId="7537A06D" w14:textId="77777777" w:rsidR="004B7155" w:rsidRPr="006C179D" w:rsidRDefault="004B7155"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72127CEA" w14:textId="77777777" w:rsidR="004B7155" w:rsidRPr="006C179D" w:rsidRDefault="004B7155"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550kV</w:t>
      </w:r>
    </w:p>
    <w:p w14:paraId="4A4F1F02" w14:textId="2C9CD736" w:rsidR="004B7155" w:rsidRPr="006C179D" w:rsidRDefault="004B7155"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Tỷ số biến: </w:t>
      </w:r>
      <w:r w:rsidR="0075404C" w:rsidRPr="006C179D">
        <w:rPr>
          <w:rStyle w:val="StyleTimesNewRoman"/>
          <w:rFonts w:ascii="Times New Roman" w:hAnsi="Times New Roman" w:cs="Times New Roman"/>
          <w:sz w:val="27"/>
          <w:szCs w:val="27"/>
          <w:lang w:val="vi-VN"/>
        </w:rPr>
        <w:t>150-300</w:t>
      </w:r>
      <w:r w:rsidRPr="006C179D">
        <w:rPr>
          <w:rStyle w:val="StyleTimesNewRoman"/>
          <w:rFonts w:ascii="Times New Roman" w:hAnsi="Times New Roman" w:cs="Times New Roman"/>
          <w:sz w:val="27"/>
          <w:szCs w:val="27"/>
          <w:lang w:val="vi-VN"/>
        </w:rPr>
        <w:t>/</w:t>
      </w:r>
      <w:r w:rsidR="0075404C" w:rsidRPr="006C179D">
        <w:rPr>
          <w:rStyle w:val="StyleTimesNewRoman"/>
          <w:rFonts w:ascii="Times New Roman" w:hAnsi="Times New Roman" w:cs="Times New Roman"/>
          <w:sz w:val="27"/>
          <w:szCs w:val="27"/>
          <w:lang w:val="vi-VN"/>
        </w:rPr>
        <w:t>3</w:t>
      </w:r>
      <w:r w:rsidR="00B51A8B" w:rsidRPr="006C179D">
        <w:rPr>
          <w:rStyle w:val="StyleTimesNewRoman"/>
          <w:rFonts w:ascii="Times New Roman" w:hAnsi="Times New Roman" w:cs="Times New Roman"/>
          <w:sz w:val="27"/>
          <w:szCs w:val="27"/>
          <w:lang w:val="vi-VN"/>
        </w:rPr>
        <w:t>x</w:t>
      </w:r>
      <w:r w:rsidRPr="006C179D">
        <w:rPr>
          <w:rStyle w:val="StyleTimesNewRoman"/>
          <w:rFonts w:ascii="Times New Roman" w:hAnsi="Times New Roman" w:cs="Times New Roman"/>
          <w:sz w:val="27"/>
          <w:szCs w:val="27"/>
          <w:lang w:val="vi-VN"/>
        </w:rPr>
        <w:t>1A</w:t>
      </w:r>
    </w:p>
    <w:p w14:paraId="58656F42" w14:textId="0D60AC05" w:rsidR="004B7155" w:rsidRPr="006C179D" w:rsidRDefault="004B7155"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Công suất: </w:t>
      </w:r>
      <w:r w:rsidR="006E37C4" w:rsidRPr="006C179D">
        <w:rPr>
          <w:rStyle w:val="StyleTimesNewRoman"/>
          <w:rFonts w:ascii="Times New Roman" w:hAnsi="Times New Roman" w:cs="Times New Roman"/>
          <w:sz w:val="27"/>
          <w:szCs w:val="27"/>
          <w:lang w:val="vi-VN"/>
        </w:rPr>
        <w:t xml:space="preserve">15, </w:t>
      </w:r>
      <w:r w:rsidRPr="006C179D">
        <w:rPr>
          <w:rStyle w:val="StyleTimesNewRoman"/>
          <w:rFonts w:ascii="Times New Roman" w:hAnsi="Times New Roman" w:cs="Times New Roman"/>
          <w:sz w:val="27"/>
          <w:szCs w:val="27"/>
          <w:lang w:val="vi-VN"/>
        </w:rPr>
        <w:t>30 VA</w:t>
      </w:r>
    </w:p>
    <w:p w14:paraId="466A2785" w14:textId="77777777" w:rsidR="004B7155" w:rsidRPr="006C179D" w:rsidRDefault="004B7155"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Cấp chính xác: 0.5, 5P20 </w:t>
      </w:r>
    </w:p>
    <w:p w14:paraId="717AEC69" w14:textId="77777777" w:rsidR="004B7155" w:rsidRPr="006C179D" w:rsidRDefault="004B7155"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 dòng ngắn mạch: 40kA/3s</w:t>
      </w:r>
    </w:p>
    <w:p w14:paraId="2F08864E" w14:textId="4EC5973B" w:rsidR="00366281" w:rsidRPr="006C179D" w:rsidRDefault="00366281"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 xml:space="preserve">Biến điện áp </w:t>
      </w:r>
      <w:r w:rsidR="00AB54C3" w:rsidRPr="006C179D">
        <w:rPr>
          <w:rStyle w:val="StyleTimesNewRoman"/>
          <w:rFonts w:ascii="Times New Roman" w:hAnsi="Times New Roman" w:cs="Times New Roman"/>
          <w:b/>
          <w:i/>
          <w:lang w:val="vi-VN"/>
        </w:rPr>
        <w:t>500</w:t>
      </w:r>
      <w:r w:rsidRPr="006C179D">
        <w:rPr>
          <w:rStyle w:val="StyleTimesNewRoman"/>
          <w:rFonts w:ascii="Times New Roman" w:hAnsi="Times New Roman" w:cs="Times New Roman"/>
          <w:b/>
          <w:i/>
          <w:lang w:val="vi-VN"/>
        </w:rPr>
        <w:t>kV:</w:t>
      </w:r>
      <w:r w:rsidR="002D52D3" w:rsidRPr="006C179D">
        <w:rPr>
          <w:rStyle w:val="StyleTimesNewRoman"/>
          <w:rFonts w:ascii="Times New Roman" w:hAnsi="Times New Roman" w:cs="Times New Roman"/>
          <w:b/>
          <w:i/>
          <w:lang w:val="vi-VN"/>
        </w:rPr>
        <w:t xml:space="preserve"> </w:t>
      </w:r>
      <w:r w:rsidR="008D06E2" w:rsidRPr="006C179D">
        <w:rPr>
          <w:rStyle w:val="StyleTimesNewRoman"/>
          <w:rFonts w:ascii="Times New Roman" w:hAnsi="Times New Roman" w:cs="Times New Roman"/>
          <w:b/>
          <w:i/>
          <w:lang w:val="vi-VN"/>
        </w:rPr>
        <w:t>TU</w:t>
      </w:r>
      <w:r w:rsidR="002D52D3" w:rsidRPr="006C179D">
        <w:rPr>
          <w:rStyle w:val="StyleTimesNewRoman"/>
          <w:rFonts w:ascii="Times New Roman" w:hAnsi="Times New Roman" w:cs="Times New Roman"/>
          <w:b/>
          <w:i/>
          <w:lang w:val="vi-VN"/>
        </w:rPr>
        <w:t xml:space="preserve">572, </w:t>
      </w:r>
      <w:r w:rsidR="008D06E2" w:rsidRPr="006C179D">
        <w:rPr>
          <w:rStyle w:val="StyleTimesNewRoman"/>
          <w:rFonts w:ascii="Times New Roman" w:hAnsi="Times New Roman" w:cs="Times New Roman"/>
          <w:b/>
          <w:i/>
          <w:lang w:val="vi-VN"/>
        </w:rPr>
        <w:t>TU</w:t>
      </w:r>
      <w:r w:rsidR="002D52D3" w:rsidRPr="006C179D">
        <w:rPr>
          <w:rStyle w:val="StyleTimesNewRoman"/>
          <w:rFonts w:ascii="Times New Roman" w:hAnsi="Times New Roman" w:cs="Times New Roman"/>
          <w:b/>
          <w:i/>
          <w:lang w:val="vi-VN"/>
        </w:rPr>
        <w:t>574</w:t>
      </w:r>
    </w:p>
    <w:p w14:paraId="3B1492B0" w14:textId="07D79F88" w:rsidR="00086054" w:rsidRPr="006C179D" w:rsidRDefault="00086054"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5673E7" w:rsidRPr="006C179D">
        <w:rPr>
          <w:rStyle w:val="StyleTimesNewRoman"/>
          <w:rFonts w:ascii="Times New Roman" w:hAnsi="Times New Roman" w:cs="Times New Roman"/>
          <w:sz w:val="27"/>
          <w:szCs w:val="27"/>
          <w:lang w:val="vi-VN"/>
        </w:rPr>
        <w:t xml:space="preserve">CPA 550 </w:t>
      </w:r>
      <w:r w:rsidRPr="006C179D">
        <w:rPr>
          <w:rStyle w:val="StyleTimesNewRoman"/>
          <w:rFonts w:ascii="Times New Roman" w:hAnsi="Times New Roman" w:cs="Times New Roman"/>
          <w:sz w:val="27"/>
          <w:szCs w:val="27"/>
          <w:lang w:val="vi-VN"/>
        </w:rPr>
        <w:t>-</w:t>
      </w:r>
      <w:r w:rsidR="00CF03E0" w:rsidRPr="006C179D">
        <w:rPr>
          <w:rStyle w:val="StyleTimesNewRoman"/>
          <w:rFonts w:ascii="Times New Roman" w:hAnsi="Times New Roman" w:cs="Times New Roman"/>
          <w:sz w:val="27"/>
          <w:szCs w:val="27"/>
          <w:lang w:val="vi-VN"/>
        </w:rPr>
        <w:t xml:space="preserve"> ABB</w:t>
      </w:r>
    </w:p>
    <w:p w14:paraId="4E4889A0" w14:textId="77777777" w:rsidR="00366281" w:rsidRPr="006C179D" w:rsidRDefault="00366281"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4FD4A45A" w14:textId="547660B6" w:rsidR="00366281" w:rsidRPr="006C179D" w:rsidRDefault="00366281"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Điện áp định mức: </w:t>
      </w:r>
      <w:r w:rsidR="00AB54C3" w:rsidRPr="006C179D">
        <w:rPr>
          <w:rStyle w:val="StyleTimesNewRoman"/>
          <w:rFonts w:ascii="Times New Roman" w:hAnsi="Times New Roman" w:cs="Times New Roman"/>
          <w:sz w:val="27"/>
          <w:szCs w:val="27"/>
          <w:lang w:val="vi-VN"/>
        </w:rPr>
        <w:t>550</w:t>
      </w:r>
      <w:r w:rsidRPr="006C179D">
        <w:rPr>
          <w:rStyle w:val="StyleTimesNewRoman"/>
          <w:rFonts w:ascii="Times New Roman" w:hAnsi="Times New Roman" w:cs="Times New Roman"/>
          <w:sz w:val="27"/>
          <w:szCs w:val="27"/>
          <w:lang w:val="vi-VN"/>
        </w:rPr>
        <w:t>kV</w:t>
      </w:r>
    </w:p>
    <w:p w14:paraId="671A838C" w14:textId="4F2806D4" w:rsidR="00366281" w:rsidRPr="006C179D" w:rsidRDefault="00366281"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Tỉ số: </w:t>
      </w:r>
      <w:r w:rsidR="00293EE6" w:rsidRPr="006C179D">
        <w:rPr>
          <w:rStyle w:val="StyleTimesNewRoman"/>
          <w:rFonts w:ascii="Times New Roman" w:hAnsi="Times New Roman" w:cs="Times New Roman"/>
          <w:sz w:val="27"/>
          <w:szCs w:val="27"/>
          <w:lang w:val="vi-VN"/>
        </w:rPr>
        <w:t>(500/</w:t>
      </w:r>
      <w:r w:rsidR="00293EE6" w:rsidRPr="006C179D">
        <w:rPr>
          <w:rStyle w:val="StyleTimesNewRoman"/>
          <w:rFonts w:ascii="Times New Roman" w:hAnsi="Times New Roman" w:cs="Times New Roman"/>
          <w:sz w:val="27"/>
          <w:szCs w:val="27"/>
          <w:lang w:val="vi-VN"/>
        </w:rPr>
        <w:sym w:font="Symbol" w:char="F0D6"/>
      </w:r>
      <w:r w:rsidR="00293EE6" w:rsidRPr="006C179D">
        <w:rPr>
          <w:rStyle w:val="StyleTimesNewRoman"/>
          <w:rFonts w:ascii="Times New Roman" w:hAnsi="Times New Roman" w:cs="Times New Roman"/>
          <w:sz w:val="27"/>
          <w:szCs w:val="27"/>
          <w:lang w:val="vi-VN"/>
        </w:rPr>
        <w:t>3) / (0,11/</w:t>
      </w:r>
      <w:r w:rsidR="00293EE6" w:rsidRPr="006C179D">
        <w:rPr>
          <w:rStyle w:val="StyleTimesNewRoman"/>
          <w:rFonts w:ascii="Times New Roman" w:hAnsi="Times New Roman" w:cs="Times New Roman"/>
          <w:sz w:val="27"/>
          <w:szCs w:val="27"/>
          <w:lang w:val="vi-VN"/>
        </w:rPr>
        <w:sym w:font="Symbol" w:char="F0D6"/>
      </w:r>
      <w:r w:rsidR="00293EE6" w:rsidRPr="006C179D">
        <w:rPr>
          <w:rStyle w:val="StyleTimesNewRoman"/>
          <w:rFonts w:ascii="Times New Roman" w:hAnsi="Times New Roman" w:cs="Times New Roman"/>
          <w:sz w:val="27"/>
          <w:szCs w:val="27"/>
          <w:lang w:val="vi-VN"/>
        </w:rPr>
        <w:t>3) / (0,11/3) kV</w:t>
      </w:r>
    </w:p>
    <w:p w14:paraId="7B20D0F2" w14:textId="7C32D0E2" w:rsidR="00E271F9" w:rsidRPr="006C179D" w:rsidRDefault="00E271F9"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Công suất: 200 VA</w:t>
      </w:r>
    </w:p>
    <w:p w14:paraId="34FCDA09" w14:textId="44845D98" w:rsidR="00E271F9" w:rsidRPr="006C179D" w:rsidRDefault="00E271F9" w:rsidP="0032668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Cấp chính xác: 0.5, CL3P </w:t>
      </w:r>
    </w:p>
    <w:p w14:paraId="794E706A" w14:textId="0981E2C1" w:rsidR="00EF211E" w:rsidRPr="006C179D" w:rsidRDefault="00EF211E"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 xml:space="preserve">Biến điện áp 500kV: </w:t>
      </w:r>
      <w:r w:rsidR="008F0C49" w:rsidRPr="006C179D">
        <w:rPr>
          <w:rStyle w:val="StyleTimesNewRoman"/>
          <w:rFonts w:ascii="Times New Roman" w:hAnsi="Times New Roman" w:cs="Times New Roman"/>
          <w:b/>
          <w:i/>
          <w:lang w:val="vi-VN"/>
        </w:rPr>
        <w:t>TUC55 (pha B, C), TU576</w:t>
      </w:r>
    </w:p>
    <w:p w14:paraId="513B8765" w14:textId="3B0DE032" w:rsidR="00EF211E" w:rsidRPr="006C179D" w:rsidRDefault="00EF211E"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D309D4" w:rsidRPr="006C179D">
        <w:rPr>
          <w:rStyle w:val="StyleTimesNewRoman"/>
          <w:rFonts w:ascii="Times New Roman" w:hAnsi="Times New Roman" w:cs="Times New Roman"/>
          <w:sz w:val="27"/>
          <w:szCs w:val="27"/>
          <w:lang w:val="vi-VN"/>
        </w:rPr>
        <w:t xml:space="preserve">OTCF-550.EM </w:t>
      </w:r>
      <w:r w:rsidRPr="006C179D">
        <w:rPr>
          <w:rStyle w:val="StyleTimesNewRoman"/>
          <w:rFonts w:ascii="Times New Roman" w:hAnsi="Times New Roman" w:cs="Times New Roman"/>
          <w:sz w:val="27"/>
          <w:szCs w:val="27"/>
          <w:lang w:val="vi-VN"/>
        </w:rPr>
        <w:t xml:space="preserve">- </w:t>
      </w:r>
      <w:r w:rsidR="0043089A" w:rsidRPr="006C179D">
        <w:rPr>
          <w:rStyle w:val="StyleTimesNewRoman"/>
          <w:rFonts w:ascii="Times New Roman" w:hAnsi="Times New Roman" w:cs="Times New Roman"/>
          <w:sz w:val="27"/>
          <w:szCs w:val="27"/>
          <w:lang w:val="vi-VN"/>
        </w:rPr>
        <w:t>AREVA</w:t>
      </w:r>
    </w:p>
    <w:p w14:paraId="73C61550" w14:textId="77777777" w:rsidR="00EF211E" w:rsidRPr="006C179D" w:rsidRDefault="00EF211E"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112CA649" w14:textId="77777777" w:rsidR="00EF211E" w:rsidRPr="006C179D" w:rsidRDefault="00EF211E"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550kV</w:t>
      </w:r>
    </w:p>
    <w:p w14:paraId="78F3FAAF" w14:textId="77777777" w:rsidR="00EF211E" w:rsidRPr="006C179D" w:rsidRDefault="00EF211E"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lastRenderedPageBreak/>
        <w:t>Tỉ số: (500/</w:t>
      </w:r>
      <w:r w:rsidRPr="006C179D">
        <w:rPr>
          <w:rStyle w:val="StyleTimesNewRoman"/>
          <w:rFonts w:ascii="Times New Roman" w:hAnsi="Times New Roman" w:cs="Times New Roman"/>
          <w:sz w:val="27"/>
          <w:szCs w:val="27"/>
          <w:lang w:val="vi-VN"/>
        </w:rPr>
        <w:sym w:font="Symbol" w:char="F0D6"/>
      </w:r>
      <w:r w:rsidRPr="006C179D">
        <w:rPr>
          <w:rStyle w:val="StyleTimesNewRoman"/>
          <w:rFonts w:ascii="Times New Roman" w:hAnsi="Times New Roman" w:cs="Times New Roman"/>
          <w:sz w:val="27"/>
          <w:szCs w:val="27"/>
          <w:lang w:val="vi-VN"/>
        </w:rPr>
        <w:t>3) / (0,11/</w:t>
      </w:r>
      <w:r w:rsidRPr="006C179D">
        <w:rPr>
          <w:rStyle w:val="StyleTimesNewRoman"/>
          <w:rFonts w:ascii="Times New Roman" w:hAnsi="Times New Roman" w:cs="Times New Roman"/>
          <w:sz w:val="27"/>
          <w:szCs w:val="27"/>
          <w:lang w:val="vi-VN"/>
        </w:rPr>
        <w:sym w:font="Symbol" w:char="F0D6"/>
      </w:r>
      <w:r w:rsidRPr="006C179D">
        <w:rPr>
          <w:rStyle w:val="StyleTimesNewRoman"/>
          <w:rFonts w:ascii="Times New Roman" w:hAnsi="Times New Roman" w:cs="Times New Roman"/>
          <w:sz w:val="27"/>
          <w:szCs w:val="27"/>
          <w:lang w:val="vi-VN"/>
        </w:rPr>
        <w:t>3) / (0,11/3) kV</w:t>
      </w:r>
    </w:p>
    <w:p w14:paraId="42E5064F" w14:textId="77777777" w:rsidR="00EF211E" w:rsidRPr="006C179D" w:rsidRDefault="00EF211E"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Công suất: 200 VA</w:t>
      </w:r>
    </w:p>
    <w:p w14:paraId="672FCC8E" w14:textId="77777777" w:rsidR="00EF211E" w:rsidRPr="006C179D" w:rsidRDefault="00EF211E"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Cấp chính xác: 0.5, CL3P </w:t>
      </w:r>
    </w:p>
    <w:p w14:paraId="305A9A84" w14:textId="77777777" w:rsidR="00EA7A97" w:rsidRPr="006C179D" w:rsidRDefault="00EA7A97"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Biến điện áp 500kV: TUC55 (pha A)</w:t>
      </w:r>
    </w:p>
    <w:p w14:paraId="0C568BC5" w14:textId="2D32018A" w:rsidR="00EA7A97" w:rsidRPr="006C179D" w:rsidRDefault="00EA7A97"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BA17F2" w:rsidRPr="006C179D">
        <w:rPr>
          <w:rStyle w:val="StyleTimesNewRoman"/>
          <w:rFonts w:ascii="Times New Roman" w:hAnsi="Times New Roman" w:cs="Times New Roman"/>
          <w:sz w:val="27"/>
          <w:szCs w:val="27"/>
          <w:lang w:val="vi-VN"/>
        </w:rPr>
        <w:t>CPB-550</w:t>
      </w:r>
      <w:r w:rsidR="00EE1F26" w:rsidRPr="006C179D">
        <w:rPr>
          <w:rStyle w:val="StyleTimesNewRoman"/>
          <w:rFonts w:ascii="Times New Roman" w:hAnsi="Times New Roman" w:cs="Times New Roman"/>
          <w:sz w:val="27"/>
          <w:szCs w:val="27"/>
          <w:lang w:val="vi-VN"/>
        </w:rPr>
        <w:t xml:space="preserve"> </w:t>
      </w:r>
      <w:r w:rsidRPr="006C179D">
        <w:rPr>
          <w:rStyle w:val="StyleTimesNewRoman"/>
          <w:rFonts w:ascii="Times New Roman" w:hAnsi="Times New Roman" w:cs="Times New Roman"/>
          <w:sz w:val="27"/>
          <w:szCs w:val="27"/>
          <w:lang w:val="vi-VN"/>
        </w:rPr>
        <w:t xml:space="preserve">- </w:t>
      </w:r>
      <w:r w:rsidR="00A801B7" w:rsidRPr="006C179D">
        <w:rPr>
          <w:rStyle w:val="StyleTimesNewRoman"/>
          <w:rFonts w:ascii="Times New Roman" w:hAnsi="Times New Roman" w:cs="Times New Roman"/>
          <w:sz w:val="27"/>
          <w:szCs w:val="27"/>
          <w:lang w:val="vi-VN"/>
        </w:rPr>
        <w:t>ABB</w:t>
      </w:r>
    </w:p>
    <w:p w14:paraId="6F3CBAD0" w14:textId="77777777" w:rsidR="00EA7A97" w:rsidRPr="006C179D" w:rsidRDefault="00EA7A97"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07D7AAE3" w14:textId="77777777" w:rsidR="00EA7A97" w:rsidRPr="006C179D" w:rsidRDefault="00EA7A97"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550kV</w:t>
      </w:r>
    </w:p>
    <w:p w14:paraId="77C37A89" w14:textId="77777777" w:rsidR="00EA7A97" w:rsidRPr="006C179D" w:rsidRDefault="00EA7A97"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Tỉ số: (500/</w:t>
      </w:r>
      <w:r w:rsidRPr="006C179D">
        <w:rPr>
          <w:rStyle w:val="StyleTimesNewRoman"/>
          <w:rFonts w:ascii="Times New Roman" w:hAnsi="Times New Roman" w:cs="Times New Roman"/>
          <w:sz w:val="27"/>
          <w:szCs w:val="27"/>
          <w:lang w:val="vi-VN"/>
        </w:rPr>
        <w:sym w:font="Symbol" w:char="F0D6"/>
      </w:r>
      <w:r w:rsidRPr="006C179D">
        <w:rPr>
          <w:rStyle w:val="StyleTimesNewRoman"/>
          <w:rFonts w:ascii="Times New Roman" w:hAnsi="Times New Roman" w:cs="Times New Roman"/>
          <w:sz w:val="27"/>
          <w:szCs w:val="27"/>
          <w:lang w:val="vi-VN"/>
        </w:rPr>
        <w:t>3) / (0,11/</w:t>
      </w:r>
      <w:r w:rsidRPr="006C179D">
        <w:rPr>
          <w:rStyle w:val="StyleTimesNewRoman"/>
          <w:rFonts w:ascii="Times New Roman" w:hAnsi="Times New Roman" w:cs="Times New Roman"/>
          <w:sz w:val="27"/>
          <w:szCs w:val="27"/>
          <w:lang w:val="vi-VN"/>
        </w:rPr>
        <w:sym w:font="Symbol" w:char="F0D6"/>
      </w:r>
      <w:r w:rsidRPr="006C179D">
        <w:rPr>
          <w:rStyle w:val="StyleTimesNewRoman"/>
          <w:rFonts w:ascii="Times New Roman" w:hAnsi="Times New Roman" w:cs="Times New Roman"/>
          <w:sz w:val="27"/>
          <w:szCs w:val="27"/>
          <w:lang w:val="vi-VN"/>
        </w:rPr>
        <w:t>3) / (0,11/3) kV</w:t>
      </w:r>
    </w:p>
    <w:p w14:paraId="2140E331" w14:textId="77777777" w:rsidR="00EA7A97" w:rsidRPr="006C179D" w:rsidRDefault="00EA7A97"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Công suất: 200 VA</w:t>
      </w:r>
    </w:p>
    <w:p w14:paraId="5158875F" w14:textId="77777777" w:rsidR="00EA7A97" w:rsidRPr="006C179D" w:rsidRDefault="00EA7A97"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Cấp chính xác: 0.5, CL3P </w:t>
      </w:r>
    </w:p>
    <w:p w14:paraId="45E77BAB" w14:textId="79007FB4" w:rsidR="008D06E2" w:rsidRPr="006C179D" w:rsidRDefault="008D06E2"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Biến điện áp 500kV: TU575</w:t>
      </w:r>
    </w:p>
    <w:p w14:paraId="5C802BF5" w14:textId="4C582C61" w:rsidR="008D06E2" w:rsidRPr="006C179D" w:rsidRDefault="008D06E2"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B7072E" w:rsidRPr="006C179D">
        <w:rPr>
          <w:rStyle w:val="StyleTimesNewRoman"/>
          <w:rFonts w:ascii="Times New Roman" w:hAnsi="Times New Roman" w:cs="Times New Roman"/>
          <w:sz w:val="27"/>
          <w:szCs w:val="27"/>
          <w:lang w:val="vi-VN"/>
        </w:rPr>
        <w:t>DFK-525</w:t>
      </w:r>
      <w:r w:rsidR="00E86A2F" w:rsidRPr="006C179D">
        <w:rPr>
          <w:rStyle w:val="StyleTimesNewRoman"/>
          <w:rFonts w:ascii="Times New Roman" w:hAnsi="Times New Roman" w:cs="Times New Roman"/>
          <w:sz w:val="27"/>
          <w:szCs w:val="27"/>
          <w:lang w:val="vi-VN"/>
        </w:rPr>
        <w:t xml:space="preserve"> </w:t>
      </w:r>
      <w:r w:rsidRPr="006C179D">
        <w:rPr>
          <w:rStyle w:val="StyleTimesNewRoman"/>
          <w:rFonts w:ascii="Times New Roman" w:hAnsi="Times New Roman" w:cs="Times New Roman"/>
          <w:sz w:val="27"/>
          <w:szCs w:val="27"/>
          <w:lang w:val="vi-VN"/>
        </w:rPr>
        <w:t xml:space="preserve">- </w:t>
      </w:r>
      <w:r w:rsidR="00BF3E7A" w:rsidRPr="006C179D">
        <w:rPr>
          <w:rStyle w:val="StyleTimesNewRoman"/>
          <w:rFonts w:ascii="Times New Roman" w:hAnsi="Times New Roman" w:cs="Times New Roman"/>
          <w:sz w:val="27"/>
          <w:szCs w:val="27"/>
          <w:lang w:val="vi-VN"/>
        </w:rPr>
        <w:t>ARTECHE</w:t>
      </w:r>
    </w:p>
    <w:p w14:paraId="3C2331DE" w14:textId="77777777" w:rsidR="008D06E2" w:rsidRPr="006C179D" w:rsidRDefault="008D06E2"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2D3CDFA6" w14:textId="77777777" w:rsidR="008D06E2" w:rsidRPr="006C179D" w:rsidRDefault="008D06E2"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550kV</w:t>
      </w:r>
    </w:p>
    <w:p w14:paraId="135CC085" w14:textId="77777777" w:rsidR="008D06E2" w:rsidRPr="006C179D" w:rsidRDefault="008D06E2"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Tỉ số: (500/</w:t>
      </w:r>
      <w:r w:rsidRPr="006C179D">
        <w:rPr>
          <w:rStyle w:val="StyleTimesNewRoman"/>
          <w:rFonts w:ascii="Times New Roman" w:hAnsi="Times New Roman" w:cs="Times New Roman"/>
          <w:sz w:val="27"/>
          <w:szCs w:val="27"/>
          <w:lang w:val="vi-VN"/>
        </w:rPr>
        <w:sym w:font="Symbol" w:char="F0D6"/>
      </w:r>
      <w:r w:rsidRPr="006C179D">
        <w:rPr>
          <w:rStyle w:val="StyleTimesNewRoman"/>
          <w:rFonts w:ascii="Times New Roman" w:hAnsi="Times New Roman" w:cs="Times New Roman"/>
          <w:sz w:val="27"/>
          <w:szCs w:val="27"/>
          <w:lang w:val="vi-VN"/>
        </w:rPr>
        <w:t>3) / (0,11/</w:t>
      </w:r>
      <w:r w:rsidRPr="006C179D">
        <w:rPr>
          <w:rStyle w:val="StyleTimesNewRoman"/>
          <w:rFonts w:ascii="Times New Roman" w:hAnsi="Times New Roman" w:cs="Times New Roman"/>
          <w:sz w:val="27"/>
          <w:szCs w:val="27"/>
          <w:lang w:val="vi-VN"/>
        </w:rPr>
        <w:sym w:font="Symbol" w:char="F0D6"/>
      </w:r>
      <w:r w:rsidRPr="006C179D">
        <w:rPr>
          <w:rStyle w:val="StyleTimesNewRoman"/>
          <w:rFonts w:ascii="Times New Roman" w:hAnsi="Times New Roman" w:cs="Times New Roman"/>
          <w:sz w:val="27"/>
          <w:szCs w:val="27"/>
          <w:lang w:val="vi-VN"/>
        </w:rPr>
        <w:t>3) / (0,11/3) kV</w:t>
      </w:r>
    </w:p>
    <w:p w14:paraId="6852604B" w14:textId="77777777" w:rsidR="008D06E2" w:rsidRPr="006C179D" w:rsidRDefault="008D06E2"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Công suất: 200 VA</w:t>
      </w:r>
    </w:p>
    <w:p w14:paraId="3B44FD01" w14:textId="77777777" w:rsidR="008D06E2" w:rsidRPr="006C179D" w:rsidRDefault="008D06E2"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Cấp chính xác: 0.5, CL3P </w:t>
      </w:r>
    </w:p>
    <w:p w14:paraId="76765934" w14:textId="03D84C1C" w:rsidR="00366281" w:rsidRPr="006C179D" w:rsidRDefault="00366281"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 xml:space="preserve">Chống sét van </w:t>
      </w:r>
      <w:r w:rsidR="00A1485A" w:rsidRPr="006C179D">
        <w:rPr>
          <w:rStyle w:val="StyleTimesNewRoman"/>
          <w:rFonts w:ascii="Times New Roman" w:hAnsi="Times New Roman" w:cs="Times New Roman"/>
          <w:b/>
          <w:i/>
          <w:lang w:val="vi-VN"/>
        </w:rPr>
        <w:t>500</w:t>
      </w:r>
      <w:r w:rsidRPr="006C179D">
        <w:rPr>
          <w:rStyle w:val="StyleTimesNewRoman"/>
          <w:rFonts w:ascii="Times New Roman" w:hAnsi="Times New Roman" w:cs="Times New Roman"/>
          <w:b/>
          <w:i/>
          <w:lang w:val="vi-VN"/>
        </w:rPr>
        <w:t>kV:</w:t>
      </w:r>
    </w:p>
    <w:p w14:paraId="3B58C90A" w14:textId="4878C5D0" w:rsidR="00086054" w:rsidRPr="006C179D" w:rsidRDefault="00086054"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B00983" w:rsidRPr="006C179D">
        <w:rPr>
          <w:rStyle w:val="StyleTimesNewRoman"/>
          <w:rFonts w:ascii="Times New Roman" w:hAnsi="Times New Roman" w:cs="Times New Roman"/>
          <w:sz w:val="27"/>
          <w:szCs w:val="27"/>
          <w:lang w:val="vi-VN"/>
        </w:rPr>
        <w:t xml:space="preserve">ABB - CE </w:t>
      </w:r>
      <w:r w:rsidR="00FA4162"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w:t>
      </w:r>
      <w:r w:rsidR="00A53F6E" w:rsidRPr="006C179D">
        <w:rPr>
          <w:rStyle w:val="StyleTimesNewRoman"/>
          <w:rFonts w:ascii="Times New Roman" w:hAnsi="Times New Roman" w:cs="Times New Roman"/>
          <w:sz w:val="27"/>
          <w:szCs w:val="27"/>
          <w:lang w:val="vi-VN"/>
        </w:rPr>
        <w:t xml:space="preserve">EXLIM T468 </w:t>
      </w:r>
      <w:r w:rsidR="00FA4162" w:rsidRPr="006C179D">
        <w:rPr>
          <w:rStyle w:val="StyleTimesNewRoman"/>
          <w:rFonts w:ascii="Times New Roman" w:hAnsi="Times New Roman" w:cs="Times New Roman"/>
          <w:sz w:val="27"/>
          <w:szCs w:val="27"/>
          <w:lang w:val="vi-VN"/>
        </w:rPr>
        <w:t>-</w:t>
      </w:r>
      <w:r w:rsidR="00A53F6E" w:rsidRPr="006C179D">
        <w:rPr>
          <w:rStyle w:val="StyleTimesNewRoman"/>
          <w:rFonts w:ascii="Times New Roman" w:hAnsi="Times New Roman" w:cs="Times New Roman"/>
          <w:sz w:val="27"/>
          <w:szCs w:val="27"/>
          <w:lang w:val="vi-VN"/>
        </w:rPr>
        <w:t xml:space="preserve"> BH550 E / </w:t>
      </w:r>
      <w:r w:rsidR="00264812" w:rsidRPr="006C179D">
        <w:rPr>
          <w:rStyle w:val="StyleTimesNewRoman"/>
          <w:rFonts w:ascii="Times New Roman" w:hAnsi="Times New Roman" w:cs="Times New Roman"/>
          <w:sz w:val="27"/>
          <w:szCs w:val="27"/>
          <w:lang w:val="vi-VN"/>
        </w:rPr>
        <w:t xml:space="preserve">EXLIM Q108 </w:t>
      </w:r>
      <w:r w:rsidR="00FA4162" w:rsidRPr="006C179D">
        <w:rPr>
          <w:rStyle w:val="StyleTimesNewRoman"/>
          <w:rFonts w:ascii="Times New Roman" w:hAnsi="Times New Roman" w:cs="Times New Roman"/>
          <w:sz w:val="27"/>
          <w:szCs w:val="27"/>
          <w:lang w:val="vi-VN"/>
        </w:rPr>
        <w:t>-</w:t>
      </w:r>
      <w:r w:rsidR="00264812" w:rsidRPr="006C179D">
        <w:rPr>
          <w:rStyle w:val="StyleTimesNewRoman"/>
          <w:rFonts w:ascii="Times New Roman" w:hAnsi="Times New Roman" w:cs="Times New Roman"/>
          <w:sz w:val="27"/>
          <w:szCs w:val="27"/>
          <w:lang w:val="vi-VN"/>
        </w:rPr>
        <w:t xml:space="preserve"> EH123</w:t>
      </w:r>
    </w:p>
    <w:p w14:paraId="5EB5648D" w14:textId="77777777" w:rsidR="00366281" w:rsidRPr="006C179D" w:rsidRDefault="00366281"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6FDF6709" w14:textId="720E4F9E" w:rsidR="00366281" w:rsidRPr="006C179D" w:rsidRDefault="00366281"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Điện áp: </w:t>
      </w:r>
      <w:r w:rsidR="00E33EC6" w:rsidRPr="006C179D">
        <w:rPr>
          <w:rStyle w:val="StyleTimesNewRoman"/>
          <w:rFonts w:ascii="Times New Roman" w:hAnsi="Times New Roman" w:cs="Times New Roman"/>
          <w:sz w:val="27"/>
          <w:szCs w:val="27"/>
          <w:lang w:val="vi-VN"/>
        </w:rPr>
        <w:t>420</w:t>
      </w:r>
      <w:r w:rsidRPr="006C179D">
        <w:rPr>
          <w:rStyle w:val="StyleTimesNewRoman"/>
          <w:rFonts w:ascii="Times New Roman" w:hAnsi="Times New Roman" w:cs="Times New Roman"/>
          <w:sz w:val="27"/>
          <w:szCs w:val="27"/>
          <w:lang w:val="vi-VN"/>
        </w:rPr>
        <w:t>kV</w:t>
      </w:r>
    </w:p>
    <w:p w14:paraId="01196D58" w14:textId="16C92C28" w:rsidR="00366281" w:rsidRPr="006C179D" w:rsidRDefault="00366281"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 xml:space="preserve">Thanh cái </w:t>
      </w:r>
      <w:r w:rsidR="00E33EC6" w:rsidRPr="006C179D">
        <w:rPr>
          <w:rStyle w:val="StyleTimesNewRoman"/>
          <w:rFonts w:ascii="Times New Roman" w:hAnsi="Times New Roman" w:cs="Times New Roman"/>
          <w:b/>
          <w:i/>
          <w:lang w:val="vi-VN"/>
        </w:rPr>
        <w:t>500</w:t>
      </w:r>
      <w:r w:rsidRPr="006C179D">
        <w:rPr>
          <w:rStyle w:val="StyleTimesNewRoman"/>
          <w:rFonts w:ascii="Times New Roman" w:hAnsi="Times New Roman" w:cs="Times New Roman"/>
          <w:b/>
          <w:i/>
          <w:lang w:val="vi-VN"/>
        </w:rPr>
        <w:t xml:space="preserve">kV: </w:t>
      </w:r>
      <w:r w:rsidR="000138B8" w:rsidRPr="006C179D">
        <w:rPr>
          <w:rStyle w:val="StyleTimesNewRoman"/>
          <w:rFonts w:ascii="Times New Roman" w:hAnsi="Times New Roman" w:cs="Times New Roman"/>
          <w:b/>
          <w:i/>
          <w:lang w:val="vi-VN"/>
        </w:rPr>
        <w:t>3</w:t>
      </w:r>
      <w:r w:rsidR="00C37D2E" w:rsidRPr="006C179D">
        <w:rPr>
          <w:rStyle w:val="StyleTimesNewRoman"/>
          <w:rFonts w:ascii="Times New Roman" w:hAnsi="Times New Roman" w:cs="Times New Roman"/>
          <w:b/>
          <w:i/>
          <w:lang w:val="vi-VN"/>
        </w:rPr>
        <w:t>xAAC8</w:t>
      </w:r>
      <w:r w:rsidR="00732445" w:rsidRPr="006C179D">
        <w:rPr>
          <w:rStyle w:val="StyleTimesNewRoman"/>
          <w:rFonts w:ascii="Times New Roman" w:hAnsi="Times New Roman" w:cs="Times New Roman"/>
          <w:b/>
          <w:i/>
          <w:lang w:val="vi-VN"/>
        </w:rPr>
        <w:t>8</w:t>
      </w:r>
      <w:r w:rsidR="00C37D2E" w:rsidRPr="006C179D">
        <w:rPr>
          <w:rStyle w:val="StyleTimesNewRoman"/>
          <w:rFonts w:ascii="Times New Roman" w:hAnsi="Times New Roman" w:cs="Times New Roman"/>
          <w:b/>
          <w:i/>
          <w:lang w:val="vi-VN"/>
        </w:rPr>
        <w:t>5</w:t>
      </w:r>
      <w:r w:rsidR="00E33EC6" w:rsidRPr="006C179D">
        <w:rPr>
          <w:rStyle w:val="StyleTimesNewRoman"/>
          <w:rFonts w:ascii="Times New Roman" w:hAnsi="Times New Roman" w:cs="Times New Roman"/>
          <w:b/>
          <w:i/>
          <w:lang w:val="vi-VN"/>
        </w:rPr>
        <w:t>mm2</w:t>
      </w:r>
    </w:p>
    <w:p w14:paraId="3D1E972B" w14:textId="6D510EAA" w:rsidR="00310C3D" w:rsidRPr="006C179D" w:rsidRDefault="00310C3D"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Dây dẫn</w:t>
      </w:r>
      <w:r w:rsidR="00E33EC6" w:rsidRPr="006C179D">
        <w:rPr>
          <w:rStyle w:val="StyleTimesNewRoman"/>
          <w:rFonts w:ascii="Times New Roman" w:hAnsi="Times New Roman" w:cs="Times New Roman"/>
          <w:b/>
          <w:i/>
          <w:lang w:val="vi-VN"/>
        </w:rPr>
        <w:t xml:space="preserve"> ngăn lộ</w:t>
      </w:r>
      <w:r w:rsidRPr="006C179D">
        <w:rPr>
          <w:rStyle w:val="StyleTimesNewRoman"/>
          <w:rFonts w:ascii="Times New Roman" w:hAnsi="Times New Roman" w:cs="Times New Roman"/>
          <w:b/>
          <w:i/>
          <w:lang w:val="vi-VN"/>
        </w:rPr>
        <w:t xml:space="preserve"> </w:t>
      </w:r>
      <w:r w:rsidR="00E33EC6" w:rsidRPr="006C179D">
        <w:rPr>
          <w:rStyle w:val="StyleTimesNewRoman"/>
          <w:rFonts w:ascii="Times New Roman" w:hAnsi="Times New Roman" w:cs="Times New Roman"/>
          <w:b/>
          <w:i/>
          <w:lang w:val="vi-VN"/>
        </w:rPr>
        <w:t>500</w:t>
      </w:r>
      <w:r w:rsidRPr="006C179D">
        <w:rPr>
          <w:rStyle w:val="StyleTimesNewRoman"/>
          <w:rFonts w:ascii="Times New Roman" w:hAnsi="Times New Roman" w:cs="Times New Roman"/>
          <w:b/>
          <w:i/>
          <w:lang w:val="vi-VN"/>
        </w:rPr>
        <w:t xml:space="preserve">kV: </w:t>
      </w:r>
      <w:r w:rsidR="000138B8" w:rsidRPr="006C179D">
        <w:rPr>
          <w:rStyle w:val="StyleTimesNewRoman"/>
          <w:rFonts w:ascii="Times New Roman" w:hAnsi="Times New Roman" w:cs="Times New Roman"/>
          <w:b/>
          <w:i/>
          <w:lang w:val="vi-VN"/>
        </w:rPr>
        <w:t>3x</w:t>
      </w:r>
      <w:r w:rsidR="00732445" w:rsidRPr="006C179D">
        <w:rPr>
          <w:rStyle w:val="StyleTimesNewRoman"/>
          <w:rFonts w:ascii="Times New Roman" w:hAnsi="Times New Roman" w:cs="Times New Roman"/>
          <w:b/>
          <w:i/>
          <w:lang w:val="vi-VN"/>
        </w:rPr>
        <w:t>AAC</w:t>
      </w:r>
      <w:r w:rsidR="002774A8" w:rsidRPr="006C179D">
        <w:rPr>
          <w:rStyle w:val="StyleTimesNewRoman"/>
          <w:rFonts w:ascii="Times New Roman" w:hAnsi="Times New Roman" w:cs="Times New Roman"/>
          <w:b/>
          <w:i/>
          <w:lang w:val="vi-VN"/>
        </w:rPr>
        <w:t>8</w:t>
      </w:r>
      <w:r w:rsidR="00732445" w:rsidRPr="006C179D">
        <w:rPr>
          <w:rStyle w:val="StyleTimesNewRoman"/>
          <w:rFonts w:ascii="Times New Roman" w:hAnsi="Times New Roman" w:cs="Times New Roman"/>
          <w:b/>
          <w:i/>
          <w:lang w:val="vi-VN"/>
        </w:rPr>
        <w:t>0</w:t>
      </w:r>
      <w:r w:rsidR="002774A8" w:rsidRPr="006C179D">
        <w:rPr>
          <w:rStyle w:val="StyleTimesNewRoman"/>
          <w:rFonts w:ascii="Times New Roman" w:hAnsi="Times New Roman" w:cs="Times New Roman"/>
          <w:b/>
          <w:i/>
          <w:lang w:val="vi-VN"/>
        </w:rPr>
        <w:t>5</w:t>
      </w:r>
      <w:r w:rsidR="000138B8" w:rsidRPr="006C179D">
        <w:rPr>
          <w:rStyle w:val="StyleTimesNewRoman"/>
          <w:rFonts w:ascii="Times New Roman" w:hAnsi="Times New Roman" w:cs="Times New Roman"/>
          <w:b/>
          <w:i/>
          <w:lang w:val="vi-VN"/>
        </w:rPr>
        <w:t>mm2</w:t>
      </w:r>
      <w:r w:rsidR="00DC24FD" w:rsidRPr="006C179D">
        <w:rPr>
          <w:rStyle w:val="StyleTimesNewRoman"/>
          <w:rFonts w:ascii="Times New Roman" w:hAnsi="Times New Roman" w:cs="Times New Roman"/>
          <w:b/>
          <w:i/>
          <w:lang w:val="vi-VN"/>
        </w:rPr>
        <w:t xml:space="preserve"> và ống hợp kim nhôm D250/240.</w:t>
      </w:r>
    </w:p>
    <w:p w14:paraId="3E608CE2" w14:textId="4F2918C0" w:rsidR="00DC24FD" w:rsidRPr="006C179D" w:rsidRDefault="007425A4" w:rsidP="007425A4">
      <w:pPr>
        <w:pStyle w:val="Indent10"/>
        <w:ind w:left="851" w:hanging="284"/>
        <w:rPr>
          <w:b/>
          <w:bCs/>
          <w:sz w:val="27"/>
          <w:szCs w:val="27"/>
          <w:lang w:val="vi-VN"/>
        </w:rPr>
      </w:pPr>
      <w:r w:rsidRPr="006C179D">
        <w:rPr>
          <w:b/>
          <w:bCs/>
          <w:sz w:val="27"/>
          <w:szCs w:val="27"/>
          <w:lang w:val="vi-VN"/>
        </w:rPr>
        <w:t>Thiết bị</w:t>
      </w:r>
      <w:r w:rsidR="00966477" w:rsidRPr="006C179D">
        <w:rPr>
          <w:b/>
          <w:bCs/>
          <w:sz w:val="27"/>
          <w:szCs w:val="27"/>
          <w:lang w:val="vi-VN"/>
        </w:rPr>
        <w:t xml:space="preserve"> </w:t>
      </w:r>
      <w:r w:rsidRPr="006C179D">
        <w:rPr>
          <w:b/>
          <w:bCs/>
          <w:sz w:val="27"/>
          <w:szCs w:val="27"/>
          <w:lang w:val="vi-VN"/>
        </w:rPr>
        <w:t>p</w:t>
      </w:r>
      <w:r w:rsidR="00DC24FD" w:rsidRPr="006C179D">
        <w:rPr>
          <w:b/>
          <w:bCs/>
          <w:sz w:val="27"/>
          <w:szCs w:val="27"/>
          <w:lang w:val="vi-VN"/>
        </w:rPr>
        <w:t>hía 220kV</w:t>
      </w:r>
    </w:p>
    <w:p w14:paraId="4CE236B2" w14:textId="0D3AB7C8" w:rsidR="00DC24FD" w:rsidRPr="006C179D" w:rsidRDefault="00DC24FD"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Máy cắt 220</w:t>
      </w:r>
      <w:r w:rsidR="007154B9" w:rsidRPr="006C179D">
        <w:rPr>
          <w:rStyle w:val="StyleTimesNewRoman"/>
          <w:rFonts w:ascii="Times New Roman" w:hAnsi="Times New Roman" w:cs="Times New Roman"/>
          <w:b/>
          <w:i/>
          <w:lang w:val="vi-VN"/>
        </w:rPr>
        <w:t xml:space="preserve">kV: 271, 272, </w:t>
      </w:r>
      <w:r w:rsidR="00D31A0B" w:rsidRPr="006C179D">
        <w:rPr>
          <w:rStyle w:val="StyleTimesNewRoman"/>
          <w:rFonts w:ascii="Times New Roman" w:hAnsi="Times New Roman" w:cs="Times New Roman"/>
          <w:b/>
          <w:i/>
          <w:lang w:val="vi-VN"/>
        </w:rPr>
        <w:t xml:space="preserve">273, 274, </w:t>
      </w:r>
      <w:r w:rsidR="007154B9" w:rsidRPr="006C179D">
        <w:rPr>
          <w:rStyle w:val="StyleTimesNewRoman"/>
          <w:rFonts w:ascii="Times New Roman" w:hAnsi="Times New Roman" w:cs="Times New Roman"/>
          <w:b/>
          <w:i/>
          <w:lang w:val="vi-VN"/>
        </w:rPr>
        <w:t>276, 277</w:t>
      </w:r>
      <w:r w:rsidR="00567DCF" w:rsidRPr="006C179D">
        <w:rPr>
          <w:rStyle w:val="StyleTimesNewRoman"/>
          <w:rFonts w:ascii="Times New Roman" w:hAnsi="Times New Roman" w:cs="Times New Roman"/>
          <w:b/>
          <w:i/>
          <w:lang w:val="vi-VN"/>
        </w:rPr>
        <w:t xml:space="preserve"> </w:t>
      </w:r>
    </w:p>
    <w:p w14:paraId="1FA0C815" w14:textId="0CBFEEBE" w:rsidR="00086054" w:rsidRPr="006C179D" w:rsidRDefault="00086054" w:rsidP="00A765F9">
      <w:pPr>
        <w:pStyle w:val="Dau-0"/>
        <w:tabs>
          <w:tab w:val="clear" w:pos="1418"/>
          <w:tab w:val="left" w:pos="709"/>
        </w:tabs>
        <w:ind w:left="567" w:firstLine="0"/>
        <w:rPr>
          <w:sz w:val="27"/>
          <w:szCs w:val="27"/>
          <w:lang w:val="vi-VN"/>
        </w:rPr>
      </w:pPr>
      <w:r w:rsidRPr="006C179D">
        <w:rPr>
          <w:sz w:val="27"/>
          <w:szCs w:val="27"/>
          <w:lang w:val="vi-VN"/>
        </w:rPr>
        <w:t xml:space="preserve">Hãng, nhà sản xuất, mã hiệu: </w:t>
      </w:r>
      <w:r w:rsidR="00442993" w:rsidRPr="006C179D">
        <w:rPr>
          <w:bCs/>
          <w:sz w:val="27"/>
          <w:szCs w:val="27"/>
          <w:lang w:val="vi-VN"/>
        </w:rPr>
        <w:t>LTB245 E1</w:t>
      </w:r>
      <w:r w:rsidRPr="006C179D">
        <w:rPr>
          <w:bCs/>
          <w:sz w:val="27"/>
          <w:szCs w:val="27"/>
          <w:lang w:val="vi-VN"/>
        </w:rPr>
        <w:t xml:space="preserve"> </w:t>
      </w:r>
      <w:r w:rsidR="00FA4162" w:rsidRPr="006C179D">
        <w:rPr>
          <w:bCs/>
          <w:sz w:val="27"/>
          <w:szCs w:val="27"/>
          <w:lang w:val="vi-VN"/>
        </w:rPr>
        <w:t>-</w:t>
      </w:r>
      <w:r w:rsidRPr="006C179D">
        <w:rPr>
          <w:bCs/>
          <w:sz w:val="27"/>
          <w:szCs w:val="27"/>
          <w:lang w:val="vi-VN"/>
        </w:rPr>
        <w:t xml:space="preserve"> </w:t>
      </w:r>
      <w:r w:rsidR="001D1B01" w:rsidRPr="006C179D">
        <w:rPr>
          <w:bCs/>
          <w:sz w:val="27"/>
          <w:szCs w:val="27"/>
          <w:lang w:val="vi-VN"/>
        </w:rPr>
        <w:t>ABB</w:t>
      </w:r>
    </w:p>
    <w:p w14:paraId="1D592A33" w14:textId="58F7FE6B" w:rsidR="00DC24FD" w:rsidRPr="006C179D" w:rsidRDefault="00DC24FD"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Loại ngoài trời, </w:t>
      </w:r>
      <w:r w:rsidR="00442993" w:rsidRPr="006C179D">
        <w:rPr>
          <w:rStyle w:val="StyleTimesNewRoman"/>
          <w:rFonts w:ascii="Times New Roman" w:hAnsi="Times New Roman" w:cs="Times New Roman"/>
          <w:sz w:val="27"/>
          <w:szCs w:val="27"/>
          <w:lang w:val="vi-VN"/>
        </w:rPr>
        <w:t>3</w:t>
      </w:r>
      <w:r w:rsidRPr="006C179D">
        <w:rPr>
          <w:rStyle w:val="StyleTimesNewRoman"/>
          <w:rFonts w:ascii="Times New Roman" w:hAnsi="Times New Roman" w:cs="Times New Roman"/>
          <w:sz w:val="27"/>
          <w:szCs w:val="27"/>
          <w:lang w:val="vi-VN"/>
        </w:rPr>
        <w:t xml:space="preserve"> pha</w:t>
      </w:r>
      <w:r w:rsidR="00094C5B" w:rsidRPr="006C179D">
        <w:rPr>
          <w:rStyle w:val="StyleTimesNewRoman"/>
          <w:rFonts w:ascii="Times New Roman" w:hAnsi="Times New Roman" w:cs="Times New Roman"/>
          <w:sz w:val="27"/>
          <w:szCs w:val="27"/>
          <w:lang w:val="vi-VN"/>
        </w:rPr>
        <w:t xml:space="preserve"> rời</w:t>
      </w:r>
    </w:p>
    <w:p w14:paraId="00B4B0B6" w14:textId="53E297C7" w:rsidR="00DC24FD" w:rsidRPr="006C179D" w:rsidRDefault="00DC24FD"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245kV</w:t>
      </w:r>
    </w:p>
    <w:p w14:paraId="2EEBE2DA" w14:textId="77777777" w:rsidR="00DC24FD" w:rsidRPr="006C179D" w:rsidRDefault="00DC24FD"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Dòng điện định mức: 3150A</w:t>
      </w:r>
    </w:p>
    <w:p w14:paraId="2A6A8988" w14:textId="753DA6D0" w:rsidR="00DC24FD" w:rsidRPr="006C179D" w:rsidRDefault="00DC24FD"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 dòng ngắn mạch: 50kA/</w:t>
      </w:r>
      <w:r w:rsidR="002968D6" w:rsidRPr="006C179D">
        <w:rPr>
          <w:rStyle w:val="StyleTimesNewRoman"/>
          <w:rFonts w:ascii="Times New Roman" w:hAnsi="Times New Roman" w:cs="Times New Roman"/>
          <w:sz w:val="27"/>
          <w:szCs w:val="27"/>
          <w:lang w:val="vi-VN"/>
        </w:rPr>
        <w:t>1</w:t>
      </w:r>
      <w:r w:rsidRPr="006C179D">
        <w:rPr>
          <w:rStyle w:val="StyleTimesNewRoman"/>
          <w:rFonts w:ascii="Times New Roman" w:hAnsi="Times New Roman" w:cs="Times New Roman"/>
          <w:sz w:val="27"/>
          <w:szCs w:val="27"/>
          <w:lang w:val="vi-VN"/>
        </w:rPr>
        <w:t>s</w:t>
      </w:r>
    </w:p>
    <w:p w14:paraId="169B4037" w14:textId="32333DC5" w:rsidR="002207DF" w:rsidRPr="006C179D" w:rsidRDefault="002207DF"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 xml:space="preserve">Máy cắt 220kV: </w:t>
      </w:r>
      <w:r w:rsidR="00EB3669" w:rsidRPr="006C179D">
        <w:rPr>
          <w:rStyle w:val="StyleTimesNewRoman"/>
          <w:rFonts w:ascii="Times New Roman" w:hAnsi="Times New Roman" w:cs="Times New Roman"/>
          <w:b/>
          <w:i/>
          <w:lang w:val="vi-VN"/>
        </w:rPr>
        <w:t xml:space="preserve">278, </w:t>
      </w:r>
      <w:r w:rsidRPr="006C179D">
        <w:rPr>
          <w:rStyle w:val="StyleTimesNewRoman"/>
          <w:rFonts w:ascii="Times New Roman" w:hAnsi="Times New Roman" w:cs="Times New Roman"/>
          <w:b/>
          <w:i/>
          <w:lang w:val="vi-VN"/>
        </w:rPr>
        <w:t xml:space="preserve">279 </w:t>
      </w:r>
    </w:p>
    <w:p w14:paraId="5CFB2F6F" w14:textId="5CF0BB13" w:rsidR="002207DF" w:rsidRPr="006C179D" w:rsidRDefault="002207DF"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E25B4B" w:rsidRPr="006C179D">
        <w:rPr>
          <w:rStyle w:val="StyleTimesNewRoman"/>
          <w:rFonts w:ascii="Times New Roman" w:hAnsi="Times New Roman" w:cs="Times New Roman"/>
          <w:sz w:val="27"/>
          <w:szCs w:val="27"/>
          <w:lang w:val="vi-VN"/>
        </w:rPr>
        <w:t xml:space="preserve">GL314F3 </w:t>
      </w:r>
      <w:r w:rsidR="00FA4162"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w:t>
      </w:r>
      <w:r w:rsidR="004C68FD" w:rsidRPr="006C179D">
        <w:rPr>
          <w:rStyle w:val="StyleTimesNewRoman"/>
          <w:rFonts w:ascii="Times New Roman" w:hAnsi="Times New Roman" w:cs="Times New Roman"/>
          <w:sz w:val="27"/>
          <w:szCs w:val="27"/>
          <w:lang w:val="vi-VN"/>
        </w:rPr>
        <w:t>AREVA</w:t>
      </w:r>
    </w:p>
    <w:p w14:paraId="2B578AAB" w14:textId="77777777" w:rsidR="002207DF" w:rsidRPr="006C179D" w:rsidRDefault="002207DF"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3 pha rời</w:t>
      </w:r>
    </w:p>
    <w:p w14:paraId="586F97B0" w14:textId="77777777" w:rsidR="002207DF" w:rsidRPr="006C179D" w:rsidRDefault="002207DF"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lastRenderedPageBreak/>
        <w:t>Điện áp định mức: 245kV</w:t>
      </w:r>
    </w:p>
    <w:p w14:paraId="4C1B2569" w14:textId="77777777" w:rsidR="002207DF" w:rsidRPr="006C179D" w:rsidRDefault="002207DF"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Dòng điện định mức: 3150A</w:t>
      </w:r>
    </w:p>
    <w:p w14:paraId="48770B41" w14:textId="62E886F3" w:rsidR="002207DF" w:rsidRPr="006C179D" w:rsidRDefault="002207DF"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 dòng ngắn mạch: 50kA/</w:t>
      </w:r>
      <w:r w:rsidR="005F1476" w:rsidRPr="006C179D">
        <w:rPr>
          <w:rStyle w:val="StyleTimesNewRoman"/>
          <w:rFonts w:ascii="Times New Roman" w:hAnsi="Times New Roman" w:cs="Times New Roman"/>
          <w:sz w:val="27"/>
          <w:szCs w:val="27"/>
          <w:lang w:val="vi-VN"/>
        </w:rPr>
        <w:t>3</w:t>
      </w:r>
      <w:r w:rsidRPr="006C179D">
        <w:rPr>
          <w:rStyle w:val="StyleTimesNewRoman"/>
          <w:rFonts w:ascii="Times New Roman" w:hAnsi="Times New Roman" w:cs="Times New Roman"/>
          <w:sz w:val="27"/>
          <w:szCs w:val="27"/>
          <w:lang w:val="vi-VN"/>
        </w:rPr>
        <w:t>s</w:t>
      </w:r>
    </w:p>
    <w:p w14:paraId="7F1FDCFD" w14:textId="67AD49CB" w:rsidR="001F5747" w:rsidRPr="006C179D" w:rsidRDefault="001F5747"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 xml:space="preserve">Máy cắt 220kV: </w:t>
      </w:r>
      <w:r w:rsidR="00ED52DA" w:rsidRPr="006C179D">
        <w:rPr>
          <w:rStyle w:val="StyleTimesNewRoman"/>
          <w:rFonts w:ascii="Times New Roman" w:hAnsi="Times New Roman" w:cs="Times New Roman"/>
          <w:b/>
          <w:i/>
          <w:lang w:val="vi-VN"/>
        </w:rPr>
        <w:t>212, 200, 232</w:t>
      </w:r>
    </w:p>
    <w:p w14:paraId="777A97FC" w14:textId="009C36AF" w:rsidR="00386047" w:rsidRPr="006C179D" w:rsidRDefault="001F5747"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EB073E" w:rsidRPr="006C179D">
        <w:rPr>
          <w:rStyle w:val="StyleTimesNewRoman"/>
          <w:rFonts w:ascii="Times New Roman" w:hAnsi="Times New Roman" w:cs="Times New Roman"/>
          <w:sz w:val="27"/>
          <w:szCs w:val="27"/>
          <w:lang w:val="vi-VN"/>
        </w:rPr>
        <w:t xml:space="preserve">3AP2 FI </w:t>
      </w:r>
      <w:r w:rsidR="00FA4162"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w:t>
      </w:r>
      <w:r w:rsidR="00386047" w:rsidRPr="006C179D">
        <w:rPr>
          <w:rStyle w:val="StyleTimesNewRoman"/>
          <w:rFonts w:ascii="Times New Roman" w:hAnsi="Times New Roman" w:cs="Times New Roman"/>
          <w:sz w:val="27"/>
          <w:szCs w:val="27"/>
          <w:lang w:val="vi-VN"/>
        </w:rPr>
        <w:t>SIEMENS</w:t>
      </w:r>
    </w:p>
    <w:p w14:paraId="04404DC6" w14:textId="77777777" w:rsidR="001F5747" w:rsidRPr="006C179D" w:rsidRDefault="001F5747"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3 pha rời</w:t>
      </w:r>
    </w:p>
    <w:p w14:paraId="31F44959" w14:textId="77777777" w:rsidR="001F5747" w:rsidRPr="006C179D" w:rsidRDefault="001F5747"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245kV</w:t>
      </w:r>
    </w:p>
    <w:p w14:paraId="03AE9974" w14:textId="15139F1A" w:rsidR="001F5747" w:rsidRPr="006C179D" w:rsidRDefault="001F5747"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Dòng điện định mức: </w:t>
      </w:r>
      <w:r w:rsidR="00DA06C9" w:rsidRPr="006C179D">
        <w:rPr>
          <w:rStyle w:val="StyleTimesNewRoman"/>
          <w:rFonts w:ascii="Times New Roman" w:hAnsi="Times New Roman" w:cs="Times New Roman"/>
          <w:sz w:val="27"/>
          <w:szCs w:val="27"/>
          <w:lang w:val="vi-VN"/>
        </w:rPr>
        <w:t>4000</w:t>
      </w:r>
      <w:r w:rsidRPr="006C179D">
        <w:rPr>
          <w:rStyle w:val="StyleTimesNewRoman"/>
          <w:rFonts w:ascii="Times New Roman" w:hAnsi="Times New Roman" w:cs="Times New Roman"/>
          <w:sz w:val="27"/>
          <w:szCs w:val="27"/>
          <w:lang w:val="vi-VN"/>
        </w:rPr>
        <w:t>A</w:t>
      </w:r>
    </w:p>
    <w:p w14:paraId="5C419A81" w14:textId="399D930E" w:rsidR="001F5747" w:rsidRPr="006C179D" w:rsidRDefault="001F5747"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Khả năng chịu đựng dòng ngắn mạch: </w:t>
      </w:r>
      <w:r w:rsidR="00DA06C9" w:rsidRPr="006C179D">
        <w:rPr>
          <w:rStyle w:val="StyleTimesNewRoman"/>
          <w:rFonts w:ascii="Times New Roman" w:hAnsi="Times New Roman" w:cs="Times New Roman"/>
          <w:sz w:val="27"/>
          <w:szCs w:val="27"/>
          <w:lang w:val="vi-VN"/>
        </w:rPr>
        <w:t>63</w:t>
      </w:r>
      <w:r w:rsidRPr="006C179D">
        <w:rPr>
          <w:rStyle w:val="StyleTimesNewRoman"/>
          <w:rFonts w:ascii="Times New Roman" w:hAnsi="Times New Roman" w:cs="Times New Roman"/>
          <w:sz w:val="27"/>
          <w:szCs w:val="27"/>
          <w:lang w:val="vi-VN"/>
        </w:rPr>
        <w:t>kA/</w:t>
      </w:r>
      <w:r w:rsidR="00DA06C9" w:rsidRPr="006C179D">
        <w:rPr>
          <w:rStyle w:val="StyleTimesNewRoman"/>
          <w:rFonts w:ascii="Times New Roman" w:hAnsi="Times New Roman" w:cs="Times New Roman"/>
          <w:sz w:val="27"/>
          <w:szCs w:val="27"/>
          <w:lang w:val="vi-VN"/>
        </w:rPr>
        <w:t>3</w:t>
      </w:r>
      <w:r w:rsidRPr="006C179D">
        <w:rPr>
          <w:rStyle w:val="StyleTimesNewRoman"/>
          <w:rFonts w:ascii="Times New Roman" w:hAnsi="Times New Roman" w:cs="Times New Roman"/>
          <w:sz w:val="27"/>
          <w:szCs w:val="27"/>
          <w:lang w:val="vi-VN"/>
        </w:rPr>
        <w:t>s</w:t>
      </w:r>
    </w:p>
    <w:p w14:paraId="35405198" w14:textId="4EE27C8D" w:rsidR="00602837" w:rsidRPr="006C179D" w:rsidRDefault="00602837"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Máy cắt 220kV: 231</w:t>
      </w:r>
    </w:p>
    <w:p w14:paraId="7F871360" w14:textId="597A9129" w:rsidR="00602837" w:rsidRPr="006C179D" w:rsidRDefault="00602837"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AA2284" w:rsidRPr="006C179D">
        <w:rPr>
          <w:rStyle w:val="StyleTimesNewRoman"/>
          <w:rFonts w:ascii="Times New Roman" w:hAnsi="Times New Roman" w:cs="Times New Roman"/>
          <w:sz w:val="27"/>
          <w:szCs w:val="27"/>
          <w:lang w:val="vi-VN"/>
        </w:rPr>
        <w:t>GL314F3</w:t>
      </w:r>
      <w:r w:rsidR="00FA4162"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w:t>
      </w:r>
      <w:r w:rsidR="00B77C4C" w:rsidRPr="006C179D">
        <w:rPr>
          <w:rStyle w:val="StyleTimesNewRoman"/>
          <w:rFonts w:ascii="Times New Roman" w:hAnsi="Times New Roman" w:cs="Times New Roman"/>
          <w:sz w:val="27"/>
          <w:szCs w:val="27"/>
          <w:lang w:val="vi-VN"/>
        </w:rPr>
        <w:t>GE</w:t>
      </w:r>
    </w:p>
    <w:p w14:paraId="7BFF3DF0" w14:textId="77777777" w:rsidR="00602837" w:rsidRPr="006C179D" w:rsidRDefault="00602837"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3 pha rời</w:t>
      </w:r>
    </w:p>
    <w:p w14:paraId="09F807F8" w14:textId="77777777" w:rsidR="00602837" w:rsidRPr="006C179D" w:rsidRDefault="00602837"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245kV</w:t>
      </w:r>
    </w:p>
    <w:p w14:paraId="0B56583D" w14:textId="77079945" w:rsidR="00602837" w:rsidRPr="006C179D" w:rsidRDefault="00602837"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Dòng điện định mức: </w:t>
      </w:r>
      <w:r w:rsidR="003331C9" w:rsidRPr="006C179D">
        <w:rPr>
          <w:rStyle w:val="StyleTimesNewRoman"/>
          <w:rFonts w:ascii="Times New Roman" w:hAnsi="Times New Roman" w:cs="Times New Roman"/>
          <w:sz w:val="27"/>
          <w:szCs w:val="27"/>
          <w:lang w:val="vi-VN"/>
        </w:rPr>
        <w:t>3150</w:t>
      </w:r>
      <w:r w:rsidRPr="006C179D">
        <w:rPr>
          <w:rStyle w:val="StyleTimesNewRoman"/>
          <w:rFonts w:ascii="Times New Roman" w:hAnsi="Times New Roman" w:cs="Times New Roman"/>
          <w:sz w:val="27"/>
          <w:szCs w:val="27"/>
          <w:lang w:val="vi-VN"/>
        </w:rPr>
        <w:t>A</w:t>
      </w:r>
    </w:p>
    <w:p w14:paraId="0A83D6E8" w14:textId="496A55AE" w:rsidR="00602837" w:rsidRPr="006C179D" w:rsidRDefault="00602837"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Khả năng chịu đựng dòng ngắn mạch: </w:t>
      </w:r>
      <w:r w:rsidR="00B9655C" w:rsidRPr="006C179D">
        <w:rPr>
          <w:rStyle w:val="StyleTimesNewRoman"/>
          <w:rFonts w:ascii="Times New Roman" w:hAnsi="Times New Roman" w:cs="Times New Roman"/>
          <w:sz w:val="27"/>
          <w:szCs w:val="27"/>
          <w:lang w:val="vi-VN"/>
        </w:rPr>
        <w:t>50</w:t>
      </w:r>
      <w:r w:rsidRPr="006C179D">
        <w:rPr>
          <w:rStyle w:val="StyleTimesNewRoman"/>
          <w:rFonts w:ascii="Times New Roman" w:hAnsi="Times New Roman" w:cs="Times New Roman"/>
          <w:sz w:val="27"/>
          <w:szCs w:val="27"/>
          <w:lang w:val="vi-VN"/>
        </w:rPr>
        <w:t>kA/3s</w:t>
      </w:r>
    </w:p>
    <w:p w14:paraId="542AFE8F" w14:textId="54150994" w:rsidR="00DC24FD" w:rsidRPr="006C179D" w:rsidRDefault="00DC24FD"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Dao cách ly 220kV</w:t>
      </w:r>
      <w:r w:rsidR="00A716CC" w:rsidRPr="006C179D">
        <w:rPr>
          <w:rStyle w:val="StyleTimesNewRoman"/>
          <w:rFonts w:ascii="Times New Roman" w:hAnsi="Times New Roman" w:cs="Times New Roman"/>
          <w:b/>
          <w:i/>
          <w:lang w:val="vi-VN"/>
        </w:rPr>
        <w:t>: 271, 272, 276, 277</w:t>
      </w:r>
      <w:r w:rsidR="006760E5" w:rsidRPr="006C179D">
        <w:rPr>
          <w:rStyle w:val="StyleTimesNewRoman"/>
          <w:rFonts w:ascii="Times New Roman" w:hAnsi="Times New Roman" w:cs="Times New Roman"/>
          <w:b/>
          <w:i/>
          <w:lang w:val="vi-VN"/>
        </w:rPr>
        <w:t>, 278, 279</w:t>
      </w:r>
    </w:p>
    <w:p w14:paraId="5F5352A9" w14:textId="764FFBA7" w:rsidR="00086054" w:rsidRPr="006C179D" w:rsidRDefault="00086054"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1E4E2D" w:rsidRPr="006C179D">
        <w:rPr>
          <w:rStyle w:val="StyleTimesNewRoman"/>
          <w:rFonts w:ascii="Times New Roman" w:hAnsi="Times New Roman" w:cs="Times New Roman"/>
          <w:sz w:val="27"/>
          <w:szCs w:val="27"/>
          <w:lang w:val="vi-VN"/>
        </w:rPr>
        <w:t xml:space="preserve">CBD/CBD-E - </w:t>
      </w:r>
      <w:r w:rsidR="003E2CBA" w:rsidRPr="006C179D">
        <w:rPr>
          <w:rStyle w:val="StyleTimesNewRoman"/>
          <w:rFonts w:ascii="Times New Roman" w:hAnsi="Times New Roman" w:cs="Times New Roman"/>
          <w:sz w:val="27"/>
          <w:szCs w:val="27"/>
          <w:lang w:val="vi-VN"/>
        </w:rPr>
        <w:t xml:space="preserve">COELME - </w:t>
      </w:r>
      <w:r w:rsidR="00A765F9" w:rsidRPr="006C179D">
        <w:rPr>
          <w:rStyle w:val="StyleTimesNewRoman"/>
          <w:rFonts w:ascii="Times New Roman" w:hAnsi="Times New Roman" w:cs="Times New Roman"/>
          <w:sz w:val="27"/>
          <w:szCs w:val="27"/>
          <w:lang w:val="vi-VN"/>
        </w:rPr>
        <w:t>EGIC</w:t>
      </w:r>
    </w:p>
    <w:p w14:paraId="10749579" w14:textId="77777777" w:rsidR="00DC24FD" w:rsidRPr="006C179D" w:rsidRDefault="00DC24FD"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3 pha</w:t>
      </w:r>
    </w:p>
    <w:p w14:paraId="6396F2C2" w14:textId="5F0EBFD8" w:rsidR="00DC24FD" w:rsidRPr="006C179D" w:rsidRDefault="00DC24FD"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Điện áp định mức: 245kV </w:t>
      </w:r>
    </w:p>
    <w:p w14:paraId="30EBF856" w14:textId="59B2B400" w:rsidR="00DC24FD" w:rsidRPr="006C179D" w:rsidRDefault="00DC24FD"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Dòng điện định mức: </w:t>
      </w:r>
      <w:r w:rsidR="00B60DD4" w:rsidRPr="006C179D">
        <w:rPr>
          <w:rStyle w:val="StyleTimesNewRoman"/>
          <w:rFonts w:ascii="Times New Roman" w:hAnsi="Times New Roman" w:cs="Times New Roman"/>
          <w:sz w:val="27"/>
          <w:szCs w:val="27"/>
          <w:lang w:val="vi-VN"/>
        </w:rPr>
        <w:t>2000</w:t>
      </w:r>
      <w:r w:rsidRPr="006C179D">
        <w:rPr>
          <w:rStyle w:val="StyleTimesNewRoman"/>
          <w:rFonts w:ascii="Times New Roman" w:hAnsi="Times New Roman" w:cs="Times New Roman"/>
          <w:sz w:val="27"/>
          <w:szCs w:val="27"/>
          <w:lang w:val="vi-VN"/>
        </w:rPr>
        <w:t>A</w:t>
      </w:r>
    </w:p>
    <w:p w14:paraId="67A2B862" w14:textId="727C763B" w:rsidR="00DC24FD" w:rsidRPr="006C179D" w:rsidRDefault="00DC24FD"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Khả năng chịu đựng dòng ngắn mạch: </w:t>
      </w:r>
      <w:r w:rsidR="00B60DD4" w:rsidRPr="006C179D">
        <w:rPr>
          <w:rStyle w:val="StyleTimesNewRoman"/>
          <w:rFonts w:ascii="Times New Roman" w:hAnsi="Times New Roman" w:cs="Times New Roman"/>
          <w:sz w:val="27"/>
          <w:szCs w:val="27"/>
          <w:lang w:val="vi-VN"/>
        </w:rPr>
        <w:t>50</w:t>
      </w:r>
      <w:r w:rsidRPr="006C179D">
        <w:rPr>
          <w:rStyle w:val="StyleTimesNewRoman"/>
          <w:rFonts w:ascii="Times New Roman" w:hAnsi="Times New Roman" w:cs="Times New Roman"/>
          <w:sz w:val="27"/>
          <w:szCs w:val="27"/>
          <w:lang w:val="vi-VN"/>
        </w:rPr>
        <w:t>kA/</w:t>
      </w:r>
      <w:r w:rsidR="00B60DD4" w:rsidRPr="006C179D">
        <w:rPr>
          <w:rStyle w:val="StyleTimesNewRoman"/>
          <w:rFonts w:ascii="Times New Roman" w:hAnsi="Times New Roman" w:cs="Times New Roman"/>
          <w:sz w:val="27"/>
          <w:szCs w:val="27"/>
          <w:lang w:val="vi-VN"/>
        </w:rPr>
        <w:t>1</w:t>
      </w:r>
      <w:r w:rsidRPr="006C179D">
        <w:rPr>
          <w:rStyle w:val="StyleTimesNewRoman"/>
          <w:rFonts w:ascii="Times New Roman" w:hAnsi="Times New Roman" w:cs="Times New Roman"/>
          <w:sz w:val="27"/>
          <w:szCs w:val="27"/>
          <w:lang w:val="vi-VN"/>
        </w:rPr>
        <w:t>s</w:t>
      </w:r>
    </w:p>
    <w:p w14:paraId="14470AEF" w14:textId="1BE8CF49" w:rsidR="004664FE" w:rsidRPr="006C179D" w:rsidRDefault="004664FE"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Dao cách ly 220kV: 231</w:t>
      </w:r>
    </w:p>
    <w:p w14:paraId="047B3B35" w14:textId="30DC55A0" w:rsidR="004664FE" w:rsidRPr="006C179D" w:rsidRDefault="004664FE"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D55081" w:rsidRPr="006C179D">
        <w:rPr>
          <w:rStyle w:val="StyleTimesNewRoman"/>
          <w:rFonts w:ascii="Times New Roman" w:hAnsi="Times New Roman" w:cs="Times New Roman"/>
          <w:sz w:val="27"/>
          <w:szCs w:val="27"/>
          <w:lang w:val="vi-VN"/>
        </w:rPr>
        <w:t>S2DA/S2DAT</w:t>
      </w:r>
      <w:r w:rsidR="00DF2FF8" w:rsidRPr="006C179D">
        <w:rPr>
          <w:rStyle w:val="StyleTimesNewRoman"/>
          <w:rFonts w:ascii="Times New Roman" w:hAnsi="Times New Roman" w:cs="Times New Roman"/>
          <w:sz w:val="27"/>
          <w:szCs w:val="27"/>
          <w:lang w:val="vi-VN"/>
        </w:rPr>
        <w:t xml:space="preserve"> </w:t>
      </w:r>
      <w:r w:rsidR="00FA4162"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w:t>
      </w:r>
      <w:r w:rsidR="002D3075" w:rsidRPr="006C179D">
        <w:rPr>
          <w:rStyle w:val="StyleTimesNewRoman"/>
          <w:rFonts w:ascii="Times New Roman" w:hAnsi="Times New Roman" w:cs="Times New Roman"/>
          <w:sz w:val="27"/>
          <w:szCs w:val="27"/>
          <w:lang w:val="vi-VN"/>
        </w:rPr>
        <w:t>AREVA</w:t>
      </w:r>
    </w:p>
    <w:p w14:paraId="069B2591" w14:textId="77777777" w:rsidR="004664FE" w:rsidRPr="006C179D" w:rsidRDefault="004664FE"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3 pha</w:t>
      </w:r>
    </w:p>
    <w:p w14:paraId="08FCDFD4" w14:textId="77777777" w:rsidR="004664FE" w:rsidRPr="006C179D" w:rsidRDefault="004664FE"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Điện áp định mức: 245kV </w:t>
      </w:r>
    </w:p>
    <w:p w14:paraId="68238BAC" w14:textId="161306D8" w:rsidR="004664FE" w:rsidRPr="006C179D" w:rsidRDefault="004664FE"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Dòng điện định mức: </w:t>
      </w:r>
      <w:r w:rsidR="000C72DA" w:rsidRPr="006C179D">
        <w:rPr>
          <w:rStyle w:val="StyleTimesNewRoman"/>
          <w:rFonts w:ascii="Times New Roman" w:hAnsi="Times New Roman" w:cs="Times New Roman"/>
          <w:sz w:val="27"/>
          <w:szCs w:val="27"/>
          <w:lang w:val="vi-VN"/>
        </w:rPr>
        <w:t>3150</w:t>
      </w:r>
      <w:r w:rsidRPr="006C179D">
        <w:rPr>
          <w:rStyle w:val="StyleTimesNewRoman"/>
          <w:rFonts w:ascii="Times New Roman" w:hAnsi="Times New Roman" w:cs="Times New Roman"/>
          <w:sz w:val="27"/>
          <w:szCs w:val="27"/>
          <w:lang w:val="vi-VN"/>
        </w:rPr>
        <w:t>A</w:t>
      </w:r>
    </w:p>
    <w:p w14:paraId="36B24683" w14:textId="77777777" w:rsidR="004664FE" w:rsidRPr="006C179D" w:rsidRDefault="004664FE"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 dòng ngắn mạch: 50kA/1s</w:t>
      </w:r>
    </w:p>
    <w:p w14:paraId="23C54A6E" w14:textId="268D2DC5" w:rsidR="003E7130" w:rsidRPr="006C179D" w:rsidRDefault="003E7130"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Dao cách ly 220kV: 200</w:t>
      </w:r>
      <w:r w:rsidR="00470105" w:rsidRPr="006C179D">
        <w:rPr>
          <w:rStyle w:val="StyleTimesNewRoman"/>
          <w:rFonts w:ascii="Times New Roman" w:hAnsi="Times New Roman" w:cs="Times New Roman"/>
          <w:b/>
          <w:i/>
          <w:lang w:val="vi-VN"/>
        </w:rPr>
        <w:t>, 212</w:t>
      </w:r>
      <w:r w:rsidR="00A765F9" w:rsidRPr="006C179D">
        <w:rPr>
          <w:rStyle w:val="StyleTimesNewRoman"/>
          <w:rFonts w:ascii="Times New Roman" w:hAnsi="Times New Roman" w:cs="Times New Roman"/>
          <w:b/>
          <w:i/>
          <w:lang w:val="vi-VN"/>
        </w:rPr>
        <w:t>, 232</w:t>
      </w:r>
    </w:p>
    <w:p w14:paraId="62C51DCC" w14:textId="34DF8D75" w:rsidR="003E7130" w:rsidRPr="006C179D" w:rsidRDefault="003E7130"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6C7CBC" w:rsidRPr="006C179D">
        <w:rPr>
          <w:rStyle w:val="StyleTimesNewRoman"/>
          <w:rFonts w:ascii="Times New Roman" w:hAnsi="Times New Roman" w:cs="Times New Roman"/>
          <w:sz w:val="27"/>
          <w:szCs w:val="27"/>
          <w:lang w:val="vi-VN"/>
        </w:rPr>
        <w:t xml:space="preserve">CBD/CBD-E - COELME - </w:t>
      </w:r>
      <w:r w:rsidR="00A765F9" w:rsidRPr="006C179D">
        <w:rPr>
          <w:rStyle w:val="StyleTimesNewRoman"/>
          <w:rFonts w:ascii="Times New Roman" w:hAnsi="Times New Roman" w:cs="Times New Roman"/>
          <w:sz w:val="27"/>
          <w:szCs w:val="27"/>
          <w:lang w:val="vi-VN"/>
        </w:rPr>
        <w:t>EGIC</w:t>
      </w:r>
    </w:p>
    <w:p w14:paraId="3F151205" w14:textId="77777777" w:rsidR="003E7130" w:rsidRPr="006C179D" w:rsidRDefault="003E7130"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3 pha</w:t>
      </w:r>
    </w:p>
    <w:p w14:paraId="26612DC6" w14:textId="77777777" w:rsidR="003E7130" w:rsidRPr="006C179D" w:rsidRDefault="003E7130"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Điện áp định mức: 245kV </w:t>
      </w:r>
    </w:p>
    <w:p w14:paraId="7925C43E" w14:textId="77777777" w:rsidR="003E7130" w:rsidRPr="006C179D" w:rsidRDefault="003E7130"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Dòng điện định mức: 3150A</w:t>
      </w:r>
    </w:p>
    <w:p w14:paraId="38E66B05" w14:textId="483A536B" w:rsidR="003E7130" w:rsidRPr="006C179D" w:rsidRDefault="003E7130"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Khả năng chịu đựng dòng ngắn mạch: </w:t>
      </w:r>
      <w:r w:rsidR="005125A4" w:rsidRPr="006C179D">
        <w:rPr>
          <w:rStyle w:val="StyleTimesNewRoman"/>
          <w:rFonts w:ascii="Times New Roman" w:hAnsi="Times New Roman" w:cs="Times New Roman"/>
          <w:sz w:val="27"/>
          <w:szCs w:val="27"/>
          <w:lang w:val="vi-VN"/>
        </w:rPr>
        <w:t>63</w:t>
      </w:r>
      <w:r w:rsidRPr="006C179D">
        <w:rPr>
          <w:rStyle w:val="StyleTimesNewRoman"/>
          <w:rFonts w:ascii="Times New Roman" w:hAnsi="Times New Roman" w:cs="Times New Roman"/>
          <w:sz w:val="27"/>
          <w:szCs w:val="27"/>
          <w:lang w:val="vi-VN"/>
        </w:rPr>
        <w:t>kA/</w:t>
      </w:r>
      <w:r w:rsidR="005125A4" w:rsidRPr="006C179D">
        <w:rPr>
          <w:rStyle w:val="StyleTimesNewRoman"/>
          <w:rFonts w:ascii="Times New Roman" w:hAnsi="Times New Roman" w:cs="Times New Roman"/>
          <w:sz w:val="27"/>
          <w:szCs w:val="27"/>
          <w:lang w:val="vi-VN"/>
        </w:rPr>
        <w:t>3</w:t>
      </w:r>
      <w:r w:rsidRPr="006C179D">
        <w:rPr>
          <w:rStyle w:val="StyleTimesNewRoman"/>
          <w:rFonts w:ascii="Times New Roman" w:hAnsi="Times New Roman" w:cs="Times New Roman"/>
          <w:sz w:val="27"/>
          <w:szCs w:val="27"/>
          <w:lang w:val="vi-VN"/>
        </w:rPr>
        <w:t>s</w:t>
      </w:r>
    </w:p>
    <w:p w14:paraId="688869D5" w14:textId="42B83C1B" w:rsidR="00DC24FD" w:rsidRPr="006C179D" w:rsidRDefault="00DC24FD"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lastRenderedPageBreak/>
        <w:t>Biến dòng điện 220kV:</w:t>
      </w:r>
      <w:r w:rsidR="00083290" w:rsidRPr="006C179D">
        <w:rPr>
          <w:rStyle w:val="StyleTimesNewRoman"/>
          <w:rFonts w:ascii="Times New Roman" w:hAnsi="Times New Roman" w:cs="Times New Roman"/>
          <w:b/>
          <w:i/>
          <w:lang w:val="vi-VN"/>
        </w:rPr>
        <w:t xml:space="preserve"> </w:t>
      </w:r>
      <w:r w:rsidR="007F1519" w:rsidRPr="006C179D">
        <w:rPr>
          <w:rStyle w:val="StyleTimesNewRoman"/>
          <w:rFonts w:ascii="Times New Roman" w:hAnsi="Times New Roman" w:cs="Times New Roman"/>
          <w:b/>
          <w:i/>
          <w:lang w:val="vi-VN"/>
        </w:rPr>
        <w:t>CT</w:t>
      </w:r>
      <w:r w:rsidR="00163B23" w:rsidRPr="006C179D">
        <w:rPr>
          <w:rStyle w:val="StyleTimesNewRoman"/>
          <w:rFonts w:ascii="Times New Roman" w:hAnsi="Times New Roman" w:cs="Times New Roman"/>
          <w:b/>
          <w:i/>
          <w:lang w:val="vi-VN"/>
        </w:rPr>
        <w:t xml:space="preserve">233, CT234, </w:t>
      </w:r>
      <w:r w:rsidR="00083290" w:rsidRPr="006C179D">
        <w:rPr>
          <w:rStyle w:val="StyleTimesNewRoman"/>
          <w:rFonts w:ascii="Times New Roman" w:hAnsi="Times New Roman" w:cs="Times New Roman"/>
          <w:b/>
          <w:i/>
          <w:lang w:val="vi-VN"/>
        </w:rPr>
        <w:t xml:space="preserve">CT271, CT272, </w:t>
      </w:r>
      <w:r w:rsidR="00163B23" w:rsidRPr="006C179D">
        <w:rPr>
          <w:rStyle w:val="StyleTimesNewRoman"/>
          <w:rFonts w:ascii="Times New Roman" w:hAnsi="Times New Roman" w:cs="Times New Roman"/>
          <w:b/>
          <w:i/>
          <w:lang w:val="vi-VN"/>
        </w:rPr>
        <w:t xml:space="preserve">CT273, CT274, </w:t>
      </w:r>
      <w:r w:rsidR="00083290" w:rsidRPr="006C179D">
        <w:rPr>
          <w:rStyle w:val="StyleTimesNewRoman"/>
          <w:rFonts w:ascii="Times New Roman" w:hAnsi="Times New Roman" w:cs="Times New Roman"/>
          <w:b/>
          <w:i/>
          <w:lang w:val="vi-VN"/>
        </w:rPr>
        <w:t>CT 276, CT277, CT278</w:t>
      </w:r>
      <w:r w:rsidR="00A765F9" w:rsidRPr="006C179D">
        <w:rPr>
          <w:rStyle w:val="StyleTimesNewRoman"/>
          <w:rFonts w:ascii="Times New Roman" w:hAnsi="Times New Roman" w:cs="Times New Roman"/>
          <w:b/>
          <w:i/>
          <w:lang w:val="vi-VN"/>
        </w:rPr>
        <w:t>, CT279</w:t>
      </w:r>
    </w:p>
    <w:p w14:paraId="11D052A9" w14:textId="6CC0EB44" w:rsidR="00086054" w:rsidRPr="006C179D" w:rsidRDefault="00086054"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083290" w:rsidRPr="006C179D">
        <w:rPr>
          <w:rStyle w:val="StyleTimesNewRoman"/>
          <w:rFonts w:ascii="Times New Roman" w:hAnsi="Times New Roman" w:cs="Times New Roman"/>
          <w:sz w:val="27"/>
          <w:szCs w:val="27"/>
          <w:lang w:val="vi-VN"/>
        </w:rPr>
        <w:t>CA 245 - ARTECHE</w:t>
      </w:r>
    </w:p>
    <w:p w14:paraId="5450EF3D" w14:textId="77777777" w:rsidR="00DC24FD" w:rsidRPr="006C179D" w:rsidRDefault="00DC24FD"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3FF6CF5A" w14:textId="3BD72A98" w:rsidR="00DC24FD" w:rsidRPr="006C179D" w:rsidRDefault="00DC24FD"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245kV</w:t>
      </w:r>
    </w:p>
    <w:p w14:paraId="7A7D8184" w14:textId="23F26E56" w:rsidR="00DC24FD" w:rsidRPr="006C179D" w:rsidRDefault="00DC24FD"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Tỷ số biến: </w:t>
      </w:r>
      <w:r w:rsidR="007F1519" w:rsidRPr="006C179D">
        <w:rPr>
          <w:rStyle w:val="StyleTimesNewRoman"/>
          <w:rFonts w:ascii="Times New Roman" w:hAnsi="Times New Roman" w:cs="Times New Roman"/>
          <w:sz w:val="27"/>
          <w:szCs w:val="27"/>
          <w:lang w:val="vi-VN"/>
        </w:rPr>
        <w:t>8</w:t>
      </w:r>
      <w:r w:rsidR="00B65341" w:rsidRPr="006C179D">
        <w:rPr>
          <w:rStyle w:val="StyleTimesNewRoman"/>
          <w:rFonts w:ascii="Times New Roman" w:hAnsi="Times New Roman" w:cs="Times New Roman"/>
          <w:sz w:val="27"/>
          <w:szCs w:val="27"/>
          <w:lang w:val="vi-VN"/>
        </w:rPr>
        <w:t>00-1</w:t>
      </w:r>
      <w:r w:rsidR="007F1519" w:rsidRPr="006C179D">
        <w:rPr>
          <w:rStyle w:val="StyleTimesNewRoman"/>
          <w:rFonts w:ascii="Times New Roman" w:hAnsi="Times New Roman" w:cs="Times New Roman"/>
          <w:sz w:val="27"/>
          <w:szCs w:val="27"/>
          <w:lang w:val="vi-VN"/>
        </w:rPr>
        <w:t>2</w:t>
      </w:r>
      <w:r w:rsidR="00B65341" w:rsidRPr="006C179D">
        <w:rPr>
          <w:rStyle w:val="StyleTimesNewRoman"/>
          <w:rFonts w:ascii="Times New Roman" w:hAnsi="Times New Roman" w:cs="Times New Roman"/>
          <w:sz w:val="27"/>
          <w:szCs w:val="27"/>
          <w:lang w:val="vi-VN"/>
        </w:rPr>
        <w:t>00-2000</w:t>
      </w:r>
      <w:r w:rsidRPr="006C179D">
        <w:rPr>
          <w:rStyle w:val="StyleTimesNewRoman"/>
          <w:rFonts w:ascii="Times New Roman" w:hAnsi="Times New Roman" w:cs="Times New Roman"/>
          <w:sz w:val="27"/>
          <w:szCs w:val="27"/>
          <w:lang w:val="vi-VN"/>
        </w:rPr>
        <w:t>/</w:t>
      </w:r>
      <w:r w:rsidR="00B65341" w:rsidRPr="006C179D">
        <w:rPr>
          <w:rStyle w:val="StyleTimesNewRoman"/>
          <w:rFonts w:ascii="Times New Roman" w:hAnsi="Times New Roman" w:cs="Times New Roman"/>
          <w:sz w:val="27"/>
          <w:szCs w:val="27"/>
          <w:lang w:val="vi-VN"/>
        </w:rPr>
        <w:t>5x</w:t>
      </w:r>
      <w:r w:rsidRPr="006C179D">
        <w:rPr>
          <w:rStyle w:val="StyleTimesNewRoman"/>
          <w:rFonts w:ascii="Times New Roman" w:hAnsi="Times New Roman" w:cs="Times New Roman"/>
          <w:sz w:val="27"/>
          <w:szCs w:val="27"/>
          <w:lang w:val="vi-VN"/>
        </w:rPr>
        <w:t>1A</w:t>
      </w:r>
    </w:p>
    <w:p w14:paraId="6860DD69" w14:textId="104AA66B" w:rsidR="00925F69" w:rsidRPr="006C179D" w:rsidRDefault="00925F69"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Dòng định mức:</w:t>
      </w:r>
      <w:r w:rsidR="00163A66" w:rsidRPr="006C179D">
        <w:rPr>
          <w:rStyle w:val="StyleTimesNewRoman"/>
          <w:rFonts w:ascii="Times New Roman" w:hAnsi="Times New Roman" w:cs="Times New Roman"/>
          <w:sz w:val="27"/>
          <w:szCs w:val="27"/>
          <w:lang w:val="vi-VN"/>
        </w:rPr>
        <w:t xml:space="preserve"> </w:t>
      </w:r>
      <w:r w:rsidRPr="006C179D">
        <w:rPr>
          <w:rStyle w:val="StyleTimesNewRoman"/>
          <w:rFonts w:ascii="Times New Roman" w:hAnsi="Times New Roman" w:cs="Times New Roman"/>
          <w:sz w:val="27"/>
          <w:szCs w:val="27"/>
          <w:lang w:val="vi-VN"/>
        </w:rPr>
        <w:t xml:space="preserve">2000 A </w:t>
      </w:r>
    </w:p>
    <w:p w14:paraId="671AE55A" w14:textId="614A879A" w:rsidR="00925F69" w:rsidRPr="006C179D" w:rsidRDefault="00925F69"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Dòng điện cắt ngắn mạch: 50</w:t>
      </w:r>
      <w:r w:rsidR="0078514D" w:rsidRPr="006C179D">
        <w:rPr>
          <w:rStyle w:val="StyleTimesNewRoman"/>
          <w:rFonts w:ascii="Times New Roman" w:hAnsi="Times New Roman" w:cs="Times New Roman"/>
          <w:sz w:val="27"/>
          <w:szCs w:val="27"/>
          <w:lang w:val="vi-VN"/>
        </w:rPr>
        <w:t>kA</w:t>
      </w:r>
      <w:r w:rsidR="00163A66" w:rsidRPr="006C179D">
        <w:rPr>
          <w:rStyle w:val="StyleTimesNewRoman"/>
          <w:rFonts w:ascii="Times New Roman" w:hAnsi="Times New Roman" w:cs="Times New Roman"/>
          <w:sz w:val="27"/>
          <w:szCs w:val="27"/>
          <w:lang w:val="vi-VN"/>
        </w:rPr>
        <w:t>/1s</w:t>
      </w:r>
    </w:p>
    <w:p w14:paraId="09F317C3" w14:textId="7B18AACF" w:rsidR="00925F69" w:rsidRPr="006C179D" w:rsidRDefault="00925F69"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Công suất: 15/ 30 VA</w:t>
      </w:r>
    </w:p>
    <w:p w14:paraId="4DE340CC" w14:textId="7C5DBF61" w:rsidR="00925F69" w:rsidRPr="006C179D" w:rsidRDefault="00925F69"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Cấp chính xác: 0.5/ 5P20</w:t>
      </w:r>
    </w:p>
    <w:p w14:paraId="7C11D83C" w14:textId="1DA68C08" w:rsidR="00B773F9" w:rsidRPr="006C179D" w:rsidRDefault="00B773F9"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 xml:space="preserve">Biến dòng điện 220kV: </w:t>
      </w:r>
      <w:r w:rsidR="00D01BB5" w:rsidRPr="006C179D">
        <w:rPr>
          <w:rStyle w:val="StyleTimesNewRoman"/>
          <w:rFonts w:ascii="Times New Roman" w:hAnsi="Times New Roman" w:cs="Times New Roman"/>
          <w:b/>
          <w:i/>
          <w:lang w:val="vi-VN"/>
        </w:rPr>
        <w:t>CT23</w:t>
      </w:r>
      <w:r w:rsidR="00163B23" w:rsidRPr="006C179D">
        <w:rPr>
          <w:rStyle w:val="StyleTimesNewRoman"/>
          <w:rFonts w:ascii="Times New Roman" w:hAnsi="Times New Roman" w:cs="Times New Roman"/>
          <w:b/>
          <w:i/>
          <w:lang w:val="vi-VN"/>
        </w:rPr>
        <w:t>2</w:t>
      </w:r>
      <w:r w:rsidR="00D01BB5" w:rsidRPr="006C179D">
        <w:rPr>
          <w:rStyle w:val="StyleTimesNewRoman"/>
          <w:rFonts w:ascii="Times New Roman" w:hAnsi="Times New Roman" w:cs="Times New Roman"/>
          <w:b/>
          <w:i/>
          <w:lang w:val="vi-VN"/>
        </w:rPr>
        <w:t>, CT200</w:t>
      </w:r>
      <w:r w:rsidR="00163B23" w:rsidRPr="006C179D">
        <w:rPr>
          <w:rStyle w:val="StyleTimesNewRoman"/>
          <w:rFonts w:ascii="Times New Roman" w:hAnsi="Times New Roman" w:cs="Times New Roman"/>
          <w:b/>
          <w:i/>
          <w:lang w:val="vi-VN"/>
        </w:rPr>
        <w:t>, CT212</w:t>
      </w:r>
    </w:p>
    <w:p w14:paraId="53A16CC8" w14:textId="6048690D" w:rsidR="00B773F9" w:rsidRPr="006C179D" w:rsidRDefault="00B773F9"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163B23" w:rsidRPr="006C179D">
        <w:rPr>
          <w:rStyle w:val="StyleTimesNewRoman"/>
          <w:rFonts w:ascii="Times New Roman" w:hAnsi="Times New Roman" w:cs="Times New Roman"/>
          <w:sz w:val="27"/>
          <w:szCs w:val="27"/>
          <w:lang w:val="vi-VN"/>
        </w:rPr>
        <w:t>IOSK 300</w:t>
      </w:r>
      <w:r w:rsidR="000A7F72" w:rsidRPr="006C179D">
        <w:rPr>
          <w:rStyle w:val="StyleTimesNewRoman"/>
          <w:rFonts w:ascii="Times New Roman" w:hAnsi="Times New Roman" w:cs="Times New Roman"/>
          <w:sz w:val="27"/>
          <w:szCs w:val="27"/>
          <w:lang w:val="vi-VN"/>
        </w:rPr>
        <w:t xml:space="preserve"> </w:t>
      </w:r>
      <w:r w:rsidR="00FA4162"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w:t>
      </w:r>
      <w:r w:rsidR="00163B23" w:rsidRPr="006C179D">
        <w:rPr>
          <w:rStyle w:val="StyleTimesNewRoman"/>
          <w:rFonts w:ascii="Times New Roman" w:hAnsi="Times New Roman" w:cs="Times New Roman"/>
          <w:sz w:val="27"/>
          <w:szCs w:val="27"/>
          <w:lang w:val="vi-VN"/>
        </w:rPr>
        <w:t>Trench/France</w:t>
      </w:r>
    </w:p>
    <w:p w14:paraId="72D71F93" w14:textId="77777777" w:rsidR="00B773F9" w:rsidRPr="006C179D" w:rsidRDefault="00B773F9"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41E35253" w14:textId="77777777" w:rsidR="00B773F9" w:rsidRPr="006C179D" w:rsidRDefault="00B773F9"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245kV</w:t>
      </w:r>
    </w:p>
    <w:p w14:paraId="48DA00CF" w14:textId="5CC323F1" w:rsidR="00B773F9" w:rsidRPr="006C179D" w:rsidRDefault="00B773F9"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Tỷ số biến: </w:t>
      </w:r>
      <w:r w:rsidR="00163B23" w:rsidRPr="006C179D">
        <w:rPr>
          <w:rStyle w:val="StyleTimesNewRoman"/>
          <w:rFonts w:ascii="Times New Roman" w:hAnsi="Times New Roman" w:cs="Times New Roman"/>
          <w:sz w:val="27"/>
          <w:szCs w:val="27"/>
          <w:lang w:val="vi-VN"/>
        </w:rPr>
        <w:t>12</w:t>
      </w:r>
      <w:r w:rsidR="002274A3" w:rsidRPr="006C179D">
        <w:rPr>
          <w:rStyle w:val="StyleTimesNewRoman"/>
          <w:rFonts w:ascii="Times New Roman" w:hAnsi="Times New Roman" w:cs="Times New Roman"/>
          <w:sz w:val="27"/>
          <w:szCs w:val="27"/>
          <w:lang w:val="vi-VN"/>
        </w:rPr>
        <w:t>00-1</w:t>
      </w:r>
      <w:r w:rsidR="00163B23" w:rsidRPr="006C179D">
        <w:rPr>
          <w:rStyle w:val="StyleTimesNewRoman"/>
          <w:rFonts w:ascii="Times New Roman" w:hAnsi="Times New Roman" w:cs="Times New Roman"/>
          <w:sz w:val="27"/>
          <w:szCs w:val="27"/>
          <w:lang w:val="vi-VN"/>
        </w:rPr>
        <w:t>6</w:t>
      </w:r>
      <w:r w:rsidR="002274A3" w:rsidRPr="006C179D">
        <w:rPr>
          <w:rStyle w:val="StyleTimesNewRoman"/>
          <w:rFonts w:ascii="Times New Roman" w:hAnsi="Times New Roman" w:cs="Times New Roman"/>
          <w:sz w:val="27"/>
          <w:szCs w:val="27"/>
          <w:lang w:val="vi-VN"/>
        </w:rPr>
        <w:t>00-</w:t>
      </w:r>
      <w:r w:rsidR="00163B23" w:rsidRPr="006C179D">
        <w:rPr>
          <w:rStyle w:val="StyleTimesNewRoman"/>
          <w:rFonts w:ascii="Times New Roman" w:hAnsi="Times New Roman" w:cs="Times New Roman"/>
          <w:sz w:val="27"/>
          <w:szCs w:val="27"/>
          <w:lang w:val="vi-VN"/>
        </w:rPr>
        <w:t>20</w:t>
      </w:r>
      <w:r w:rsidR="002274A3" w:rsidRPr="006C179D">
        <w:rPr>
          <w:rStyle w:val="StyleTimesNewRoman"/>
          <w:rFonts w:ascii="Times New Roman" w:hAnsi="Times New Roman" w:cs="Times New Roman"/>
          <w:sz w:val="27"/>
          <w:szCs w:val="27"/>
          <w:lang w:val="vi-VN"/>
        </w:rPr>
        <w:t>00-</w:t>
      </w:r>
      <w:r w:rsidR="00163B23" w:rsidRPr="006C179D">
        <w:rPr>
          <w:rStyle w:val="StyleTimesNewRoman"/>
          <w:rFonts w:ascii="Times New Roman" w:hAnsi="Times New Roman" w:cs="Times New Roman"/>
          <w:sz w:val="27"/>
          <w:szCs w:val="27"/>
          <w:lang w:val="vi-VN"/>
        </w:rPr>
        <w:t>3</w:t>
      </w:r>
      <w:r w:rsidR="002274A3" w:rsidRPr="006C179D">
        <w:rPr>
          <w:rStyle w:val="StyleTimesNewRoman"/>
          <w:rFonts w:ascii="Times New Roman" w:hAnsi="Times New Roman" w:cs="Times New Roman"/>
          <w:sz w:val="27"/>
          <w:szCs w:val="27"/>
          <w:lang w:val="vi-VN"/>
        </w:rPr>
        <w:t>000</w:t>
      </w:r>
      <w:r w:rsidRPr="006C179D">
        <w:rPr>
          <w:rStyle w:val="StyleTimesNewRoman"/>
          <w:rFonts w:ascii="Times New Roman" w:hAnsi="Times New Roman" w:cs="Times New Roman"/>
          <w:sz w:val="27"/>
          <w:szCs w:val="27"/>
          <w:lang w:val="vi-VN"/>
        </w:rPr>
        <w:t>/5x1A</w:t>
      </w:r>
    </w:p>
    <w:p w14:paraId="6E5DEA0D" w14:textId="79F53506" w:rsidR="00B773F9" w:rsidRPr="006C179D" w:rsidRDefault="00B773F9"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Dòng định mức: </w:t>
      </w:r>
      <w:r w:rsidR="00163B23" w:rsidRPr="006C179D">
        <w:rPr>
          <w:rStyle w:val="StyleTimesNewRoman"/>
          <w:rFonts w:ascii="Times New Roman" w:hAnsi="Times New Roman" w:cs="Times New Roman"/>
          <w:sz w:val="27"/>
          <w:szCs w:val="27"/>
          <w:lang w:val="vi-VN"/>
        </w:rPr>
        <w:t>315</w:t>
      </w:r>
      <w:r w:rsidRPr="006C179D">
        <w:rPr>
          <w:rStyle w:val="StyleTimesNewRoman"/>
          <w:rFonts w:ascii="Times New Roman" w:hAnsi="Times New Roman" w:cs="Times New Roman"/>
          <w:sz w:val="27"/>
          <w:szCs w:val="27"/>
          <w:lang w:val="vi-VN"/>
        </w:rPr>
        <w:t xml:space="preserve">0 A </w:t>
      </w:r>
    </w:p>
    <w:p w14:paraId="23E8E14C" w14:textId="77295591" w:rsidR="00B773F9" w:rsidRPr="006C179D" w:rsidRDefault="00B773F9"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Dòng điện cắt ngắn mạch: </w:t>
      </w:r>
      <w:r w:rsidR="00163B23" w:rsidRPr="006C179D">
        <w:rPr>
          <w:rStyle w:val="StyleTimesNewRoman"/>
          <w:rFonts w:ascii="Times New Roman" w:hAnsi="Times New Roman" w:cs="Times New Roman"/>
          <w:sz w:val="27"/>
          <w:szCs w:val="27"/>
          <w:lang w:val="vi-VN"/>
        </w:rPr>
        <w:t>63</w:t>
      </w:r>
      <w:r w:rsidRPr="006C179D">
        <w:rPr>
          <w:rStyle w:val="StyleTimesNewRoman"/>
          <w:rFonts w:ascii="Times New Roman" w:hAnsi="Times New Roman" w:cs="Times New Roman"/>
          <w:sz w:val="27"/>
          <w:szCs w:val="27"/>
          <w:lang w:val="vi-VN"/>
        </w:rPr>
        <w:t>kA/1s</w:t>
      </w:r>
    </w:p>
    <w:p w14:paraId="3817DBBB" w14:textId="77777777" w:rsidR="00B773F9" w:rsidRPr="006C179D" w:rsidRDefault="00B773F9"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Công suất: 15/ 30 VA</w:t>
      </w:r>
    </w:p>
    <w:p w14:paraId="0655547A" w14:textId="77777777" w:rsidR="00B773F9" w:rsidRPr="006C179D" w:rsidRDefault="00B773F9"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Cấp chính xác: 0.5/ 5P20</w:t>
      </w:r>
    </w:p>
    <w:p w14:paraId="69B57314" w14:textId="42EF6C49" w:rsidR="00FD780C" w:rsidRPr="006C179D" w:rsidRDefault="00FD780C"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Biến dòng điện 220kV: CT2</w:t>
      </w:r>
      <w:r w:rsidR="001D1A86" w:rsidRPr="006C179D">
        <w:rPr>
          <w:rStyle w:val="StyleTimesNewRoman"/>
          <w:rFonts w:ascii="Times New Roman" w:hAnsi="Times New Roman" w:cs="Times New Roman"/>
          <w:b/>
          <w:i/>
          <w:lang w:val="vi-VN"/>
        </w:rPr>
        <w:t>31</w:t>
      </w:r>
    </w:p>
    <w:p w14:paraId="710CAA5E" w14:textId="79274025" w:rsidR="00FD780C" w:rsidRPr="006C179D" w:rsidRDefault="00FD780C"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163B23" w:rsidRPr="006C179D">
        <w:rPr>
          <w:rStyle w:val="StyleTimesNewRoman"/>
          <w:rFonts w:ascii="Times New Roman" w:hAnsi="Times New Roman" w:cs="Times New Roman"/>
          <w:sz w:val="27"/>
          <w:szCs w:val="27"/>
          <w:lang w:val="vi-VN"/>
        </w:rPr>
        <w:t>OSKF-245 GE T&amp;D India</w:t>
      </w:r>
    </w:p>
    <w:p w14:paraId="0DF0CBC4" w14:textId="77777777" w:rsidR="00FD780C" w:rsidRPr="006C179D" w:rsidRDefault="00FD780C"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69C5DC2B" w14:textId="77777777" w:rsidR="00FD780C" w:rsidRPr="006C179D" w:rsidRDefault="00FD780C"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245kV</w:t>
      </w:r>
    </w:p>
    <w:p w14:paraId="669C3FC6" w14:textId="799F4864" w:rsidR="00FD780C" w:rsidRPr="006C179D" w:rsidRDefault="00FD780C"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Tỷ số biến: </w:t>
      </w:r>
      <w:r w:rsidR="00102368" w:rsidRPr="006C179D">
        <w:rPr>
          <w:rStyle w:val="StyleTimesNewRoman"/>
          <w:rFonts w:ascii="Times New Roman" w:hAnsi="Times New Roman" w:cs="Times New Roman"/>
          <w:sz w:val="27"/>
          <w:szCs w:val="27"/>
          <w:lang w:val="vi-VN"/>
        </w:rPr>
        <w:t>1200-2000-3000</w:t>
      </w:r>
      <w:r w:rsidRPr="006C179D">
        <w:rPr>
          <w:rStyle w:val="StyleTimesNewRoman"/>
          <w:rFonts w:ascii="Times New Roman" w:hAnsi="Times New Roman" w:cs="Times New Roman"/>
          <w:sz w:val="27"/>
          <w:szCs w:val="27"/>
          <w:lang w:val="vi-VN"/>
        </w:rPr>
        <w:t>/5x1A</w:t>
      </w:r>
    </w:p>
    <w:p w14:paraId="13478D30" w14:textId="49BCBE37" w:rsidR="00FD780C" w:rsidRPr="006C179D" w:rsidRDefault="00FD780C"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Dòng định mức: </w:t>
      </w:r>
      <w:r w:rsidR="00A55A06" w:rsidRPr="006C179D">
        <w:rPr>
          <w:rStyle w:val="StyleTimesNewRoman"/>
          <w:rFonts w:ascii="Times New Roman" w:hAnsi="Times New Roman" w:cs="Times New Roman"/>
          <w:sz w:val="27"/>
          <w:szCs w:val="27"/>
          <w:lang w:val="vi-VN"/>
        </w:rPr>
        <w:t>3150</w:t>
      </w:r>
      <w:r w:rsidRPr="006C179D">
        <w:rPr>
          <w:rStyle w:val="StyleTimesNewRoman"/>
          <w:rFonts w:ascii="Times New Roman" w:hAnsi="Times New Roman" w:cs="Times New Roman"/>
          <w:sz w:val="27"/>
          <w:szCs w:val="27"/>
          <w:lang w:val="vi-VN"/>
        </w:rPr>
        <w:t xml:space="preserve">A </w:t>
      </w:r>
    </w:p>
    <w:p w14:paraId="3B002063" w14:textId="1A1F0495" w:rsidR="00FD780C" w:rsidRPr="006C179D" w:rsidRDefault="00FD780C"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Dòng điện cắt ngắn mạch: </w:t>
      </w:r>
      <w:r w:rsidR="006042A9" w:rsidRPr="006C179D">
        <w:rPr>
          <w:rStyle w:val="StyleTimesNewRoman"/>
          <w:rFonts w:ascii="Times New Roman" w:hAnsi="Times New Roman" w:cs="Times New Roman"/>
          <w:sz w:val="27"/>
          <w:szCs w:val="27"/>
          <w:lang w:val="vi-VN"/>
        </w:rPr>
        <w:t>50</w:t>
      </w:r>
      <w:r w:rsidRPr="006C179D">
        <w:rPr>
          <w:rStyle w:val="StyleTimesNewRoman"/>
          <w:rFonts w:ascii="Times New Roman" w:hAnsi="Times New Roman" w:cs="Times New Roman"/>
          <w:sz w:val="27"/>
          <w:szCs w:val="27"/>
          <w:lang w:val="vi-VN"/>
        </w:rPr>
        <w:t>kA/1s</w:t>
      </w:r>
    </w:p>
    <w:p w14:paraId="0EE7476A" w14:textId="77777777" w:rsidR="00FD780C" w:rsidRPr="006C179D" w:rsidRDefault="00FD780C"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Công suất: 15/ 30 VA</w:t>
      </w:r>
    </w:p>
    <w:p w14:paraId="4C5E1302" w14:textId="1C857F0A" w:rsidR="004109D3" w:rsidRPr="006C179D" w:rsidRDefault="00FD780C"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Cấp chính xác: 0.5/ 5P20</w:t>
      </w:r>
    </w:p>
    <w:p w14:paraId="3BDE8C48" w14:textId="17BC96C5" w:rsidR="00DC24FD" w:rsidRPr="006C179D" w:rsidRDefault="00DC24FD"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Biến điện áp 220kV:</w:t>
      </w:r>
      <w:r w:rsidR="0075625D" w:rsidRPr="006C179D">
        <w:rPr>
          <w:rStyle w:val="StyleTimesNewRoman"/>
          <w:rFonts w:ascii="Times New Roman" w:hAnsi="Times New Roman" w:cs="Times New Roman"/>
          <w:b/>
          <w:i/>
          <w:lang w:val="vi-VN"/>
        </w:rPr>
        <w:t xml:space="preserve"> </w:t>
      </w:r>
      <w:r w:rsidR="00572F55" w:rsidRPr="006C179D">
        <w:rPr>
          <w:rStyle w:val="StyleTimesNewRoman"/>
          <w:rFonts w:ascii="Times New Roman" w:hAnsi="Times New Roman" w:cs="Times New Roman"/>
          <w:b/>
          <w:i/>
          <w:lang w:val="vi-VN"/>
        </w:rPr>
        <w:t>TU 273, 274, 276, 277</w:t>
      </w:r>
    </w:p>
    <w:p w14:paraId="46C4B0C0" w14:textId="56EE31C1" w:rsidR="00086054" w:rsidRPr="006C179D" w:rsidRDefault="00086054"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4727BD" w:rsidRPr="006C179D">
        <w:rPr>
          <w:rStyle w:val="StyleTimesNewRoman"/>
          <w:rFonts w:ascii="Times New Roman" w:hAnsi="Times New Roman" w:cs="Times New Roman"/>
          <w:sz w:val="27"/>
          <w:szCs w:val="27"/>
          <w:lang w:val="vi-VN"/>
        </w:rPr>
        <w:t xml:space="preserve">CPA 245 </w:t>
      </w:r>
      <w:r w:rsidRPr="006C179D">
        <w:rPr>
          <w:rStyle w:val="StyleTimesNewRoman"/>
          <w:rFonts w:ascii="Times New Roman" w:hAnsi="Times New Roman" w:cs="Times New Roman"/>
          <w:sz w:val="27"/>
          <w:szCs w:val="27"/>
          <w:lang w:val="vi-VN"/>
        </w:rPr>
        <w:t>-</w:t>
      </w:r>
      <w:r w:rsidR="00631F2C" w:rsidRPr="006C179D">
        <w:rPr>
          <w:rStyle w:val="StyleTimesNewRoman"/>
          <w:rFonts w:ascii="Times New Roman" w:hAnsi="Times New Roman" w:cs="Times New Roman"/>
          <w:sz w:val="27"/>
          <w:szCs w:val="27"/>
          <w:lang w:val="vi-VN"/>
        </w:rPr>
        <w:t xml:space="preserve"> </w:t>
      </w:r>
      <w:r w:rsidR="008308A0" w:rsidRPr="006C179D">
        <w:rPr>
          <w:rStyle w:val="StyleTimesNewRoman"/>
          <w:rFonts w:ascii="Times New Roman" w:hAnsi="Times New Roman" w:cs="Times New Roman"/>
          <w:sz w:val="27"/>
          <w:szCs w:val="27"/>
          <w:lang w:val="vi-VN"/>
        </w:rPr>
        <w:t>ABB</w:t>
      </w:r>
    </w:p>
    <w:p w14:paraId="63B86C36" w14:textId="77777777" w:rsidR="00DC24FD" w:rsidRPr="006C179D" w:rsidRDefault="00DC24FD"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351C4D74" w14:textId="5AE29089" w:rsidR="00DC24FD" w:rsidRPr="006C179D" w:rsidRDefault="00DC24FD"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245kV</w:t>
      </w:r>
    </w:p>
    <w:p w14:paraId="19D41BF5" w14:textId="5BB06246" w:rsidR="00DC24FD" w:rsidRPr="006C179D" w:rsidRDefault="00DC24FD"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Tỉ số: </w:t>
      </w:r>
      <w:r w:rsidR="00C25841" w:rsidRPr="006C179D">
        <w:rPr>
          <w:rStyle w:val="StyleTimesNewRoman"/>
          <w:rFonts w:ascii="Times New Roman" w:hAnsi="Times New Roman" w:cs="Times New Roman"/>
          <w:sz w:val="27"/>
          <w:szCs w:val="27"/>
          <w:lang w:val="vi-VN"/>
        </w:rPr>
        <w:t>(220/</w:t>
      </w:r>
      <w:r w:rsidR="00C25841" w:rsidRPr="006C179D">
        <w:rPr>
          <w:rStyle w:val="StyleTimesNewRoman"/>
          <w:rFonts w:ascii="Times New Roman" w:hAnsi="Times New Roman" w:cs="Times New Roman"/>
          <w:sz w:val="27"/>
          <w:szCs w:val="27"/>
          <w:lang w:val="vi-VN"/>
        </w:rPr>
        <w:sym w:font="Symbol" w:char="F0D6"/>
      </w:r>
      <w:r w:rsidR="00C25841" w:rsidRPr="006C179D">
        <w:rPr>
          <w:rStyle w:val="StyleTimesNewRoman"/>
          <w:rFonts w:ascii="Times New Roman" w:hAnsi="Times New Roman" w:cs="Times New Roman"/>
          <w:sz w:val="27"/>
          <w:szCs w:val="27"/>
          <w:lang w:val="vi-VN"/>
        </w:rPr>
        <w:t>3) / (0,11/</w:t>
      </w:r>
      <w:r w:rsidR="00C25841" w:rsidRPr="006C179D">
        <w:rPr>
          <w:rStyle w:val="StyleTimesNewRoman"/>
          <w:rFonts w:ascii="Times New Roman" w:hAnsi="Times New Roman" w:cs="Times New Roman"/>
          <w:sz w:val="27"/>
          <w:szCs w:val="27"/>
          <w:lang w:val="vi-VN"/>
        </w:rPr>
        <w:sym w:font="Symbol" w:char="F0D6"/>
      </w:r>
      <w:r w:rsidR="00C25841" w:rsidRPr="006C179D">
        <w:rPr>
          <w:rStyle w:val="StyleTimesNewRoman"/>
          <w:rFonts w:ascii="Times New Roman" w:hAnsi="Times New Roman" w:cs="Times New Roman"/>
          <w:sz w:val="27"/>
          <w:szCs w:val="27"/>
          <w:lang w:val="vi-VN"/>
        </w:rPr>
        <w:t>3) / (0,11/3) kV</w:t>
      </w:r>
    </w:p>
    <w:p w14:paraId="04797D1C" w14:textId="2668055E" w:rsidR="004960B4" w:rsidRPr="006C179D" w:rsidRDefault="004960B4"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Công suất: 200 VA</w:t>
      </w:r>
    </w:p>
    <w:p w14:paraId="44B27606" w14:textId="7FA2B3CC" w:rsidR="00C25841" w:rsidRPr="006C179D" w:rsidRDefault="004960B4"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lastRenderedPageBreak/>
        <w:t xml:space="preserve">Cấp chính xác: 0.5; CL3P </w:t>
      </w:r>
    </w:p>
    <w:p w14:paraId="0931F20A" w14:textId="77777777" w:rsidR="00BB078F" w:rsidRPr="006C179D" w:rsidRDefault="007B0B24"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 xml:space="preserve">Biến điện áp 220kV: </w:t>
      </w:r>
      <w:r w:rsidR="00BB078F" w:rsidRPr="006C179D">
        <w:rPr>
          <w:rStyle w:val="StyleTimesNewRoman"/>
          <w:rFonts w:ascii="Times New Roman" w:hAnsi="Times New Roman" w:cs="Times New Roman"/>
          <w:b/>
          <w:i/>
          <w:lang w:val="vi-VN"/>
        </w:rPr>
        <w:t>TU271, TU272</w:t>
      </w:r>
    </w:p>
    <w:p w14:paraId="441A5429" w14:textId="4A311FF2" w:rsidR="007B0B24" w:rsidRPr="006C179D" w:rsidRDefault="007B0B24"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B44099" w:rsidRPr="006C179D">
        <w:rPr>
          <w:rStyle w:val="StyleTimesNewRoman"/>
          <w:rFonts w:ascii="Times New Roman" w:hAnsi="Times New Roman" w:cs="Times New Roman"/>
          <w:sz w:val="27"/>
          <w:szCs w:val="27"/>
          <w:lang w:val="vi-VN"/>
        </w:rPr>
        <w:t xml:space="preserve">CVE 245/1050/50 </w:t>
      </w:r>
      <w:r w:rsidRPr="006C179D">
        <w:rPr>
          <w:rStyle w:val="StyleTimesNewRoman"/>
          <w:rFonts w:ascii="Times New Roman" w:hAnsi="Times New Roman" w:cs="Times New Roman"/>
          <w:sz w:val="27"/>
          <w:szCs w:val="27"/>
          <w:lang w:val="vi-VN"/>
        </w:rPr>
        <w:t xml:space="preserve">- </w:t>
      </w:r>
      <w:r w:rsidR="00476264" w:rsidRPr="006C179D">
        <w:rPr>
          <w:rStyle w:val="StyleTimesNewRoman"/>
          <w:rFonts w:ascii="Times New Roman" w:hAnsi="Times New Roman" w:cs="Times New Roman"/>
          <w:sz w:val="27"/>
          <w:szCs w:val="27"/>
          <w:lang w:val="vi-VN"/>
        </w:rPr>
        <w:t>CROMPTON GREAVES (CG)</w:t>
      </w:r>
    </w:p>
    <w:p w14:paraId="411B9398" w14:textId="77777777" w:rsidR="007B0B24" w:rsidRPr="006C179D" w:rsidRDefault="007B0B24"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59F9FADE" w14:textId="77777777" w:rsidR="007B0B24" w:rsidRPr="006C179D" w:rsidRDefault="007B0B24"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245kV</w:t>
      </w:r>
    </w:p>
    <w:p w14:paraId="661A0FE1" w14:textId="77777777" w:rsidR="007B0B24" w:rsidRPr="006C179D" w:rsidRDefault="007B0B24"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Tỉ số: (220/</w:t>
      </w:r>
      <w:r w:rsidRPr="006C179D">
        <w:rPr>
          <w:rStyle w:val="StyleTimesNewRoman"/>
          <w:rFonts w:ascii="Times New Roman" w:hAnsi="Times New Roman" w:cs="Times New Roman"/>
          <w:sz w:val="27"/>
          <w:szCs w:val="27"/>
          <w:lang w:val="vi-VN"/>
        </w:rPr>
        <w:sym w:font="Symbol" w:char="F0D6"/>
      </w:r>
      <w:r w:rsidRPr="006C179D">
        <w:rPr>
          <w:rStyle w:val="StyleTimesNewRoman"/>
          <w:rFonts w:ascii="Times New Roman" w:hAnsi="Times New Roman" w:cs="Times New Roman"/>
          <w:sz w:val="27"/>
          <w:szCs w:val="27"/>
          <w:lang w:val="vi-VN"/>
        </w:rPr>
        <w:t>3) / (0,11/</w:t>
      </w:r>
      <w:r w:rsidRPr="006C179D">
        <w:rPr>
          <w:rStyle w:val="StyleTimesNewRoman"/>
          <w:rFonts w:ascii="Times New Roman" w:hAnsi="Times New Roman" w:cs="Times New Roman"/>
          <w:sz w:val="27"/>
          <w:szCs w:val="27"/>
          <w:lang w:val="vi-VN"/>
        </w:rPr>
        <w:sym w:font="Symbol" w:char="F0D6"/>
      </w:r>
      <w:r w:rsidRPr="006C179D">
        <w:rPr>
          <w:rStyle w:val="StyleTimesNewRoman"/>
          <w:rFonts w:ascii="Times New Roman" w:hAnsi="Times New Roman" w:cs="Times New Roman"/>
          <w:sz w:val="27"/>
          <w:szCs w:val="27"/>
          <w:lang w:val="vi-VN"/>
        </w:rPr>
        <w:t>3) / (0,11/3) kV</w:t>
      </w:r>
    </w:p>
    <w:p w14:paraId="10E026E6" w14:textId="385F4806" w:rsidR="007B0B24" w:rsidRPr="006C179D" w:rsidRDefault="007B0B24"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Công suất: </w:t>
      </w:r>
      <w:r w:rsidR="007979E2" w:rsidRPr="006C179D">
        <w:rPr>
          <w:rStyle w:val="StyleTimesNewRoman"/>
          <w:rFonts w:ascii="Times New Roman" w:hAnsi="Times New Roman" w:cs="Times New Roman"/>
          <w:sz w:val="27"/>
          <w:szCs w:val="27"/>
          <w:lang w:val="vi-VN"/>
        </w:rPr>
        <w:t>50</w:t>
      </w:r>
      <w:r w:rsidRPr="006C179D">
        <w:rPr>
          <w:rStyle w:val="StyleTimesNewRoman"/>
          <w:rFonts w:ascii="Times New Roman" w:hAnsi="Times New Roman" w:cs="Times New Roman"/>
          <w:sz w:val="27"/>
          <w:szCs w:val="27"/>
          <w:lang w:val="vi-VN"/>
        </w:rPr>
        <w:t xml:space="preserve"> VA</w:t>
      </w:r>
    </w:p>
    <w:p w14:paraId="0240F836" w14:textId="77777777" w:rsidR="007B0B24" w:rsidRPr="006C179D" w:rsidRDefault="007B0B24"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Cấp chính xác: 0.5; CL3P </w:t>
      </w:r>
    </w:p>
    <w:p w14:paraId="6D11DC9D" w14:textId="30FC766D" w:rsidR="00030E39" w:rsidRPr="006C179D" w:rsidRDefault="00030E39"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 xml:space="preserve">Biến điện áp 220kV: </w:t>
      </w:r>
      <w:r w:rsidR="00CA27B5" w:rsidRPr="006C179D">
        <w:rPr>
          <w:rStyle w:val="StyleTimesNewRoman"/>
          <w:rFonts w:ascii="Times New Roman" w:hAnsi="Times New Roman" w:cs="Times New Roman"/>
          <w:b/>
          <w:i/>
          <w:lang w:val="vi-VN"/>
        </w:rPr>
        <w:t>TU278 (B), TU279 (B)</w:t>
      </w:r>
    </w:p>
    <w:p w14:paraId="61495D0F" w14:textId="7E51FCAB" w:rsidR="00030E39" w:rsidRPr="006C179D" w:rsidRDefault="00030E39"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AC3C9F" w:rsidRPr="006C179D">
        <w:rPr>
          <w:rStyle w:val="StyleTimesNewRoman"/>
          <w:rFonts w:ascii="Times New Roman" w:hAnsi="Times New Roman" w:cs="Times New Roman"/>
          <w:sz w:val="27"/>
          <w:szCs w:val="27"/>
          <w:lang w:val="vi-VN"/>
        </w:rPr>
        <w:t>TEMP-220SL1</w:t>
      </w:r>
      <w:r w:rsidRPr="006C179D">
        <w:rPr>
          <w:rStyle w:val="StyleTimesNewRoman"/>
          <w:rFonts w:ascii="Times New Roman" w:hAnsi="Times New Roman" w:cs="Times New Roman"/>
          <w:sz w:val="27"/>
          <w:szCs w:val="27"/>
          <w:lang w:val="vi-VN"/>
        </w:rPr>
        <w:t xml:space="preserve">- </w:t>
      </w:r>
      <w:r w:rsidR="005747F2" w:rsidRPr="006C179D">
        <w:rPr>
          <w:rStyle w:val="StyleTimesNewRoman"/>
          <w:rFonts w:ascii="Times New Roman" w:hAnsi="Times New Roman" w:cs="Times New Roman"/>
          <w:sz w:val="27"/>
          <w:szCs w:val="27"/>
          <w:lang w:val="vi-VN"/>
        </w:rPr>
        <w:t>TRENCH</w:t>
      </w:r>
    </w:p>
    <w:p w14:paraId="5683E330" w14:textId="77777777" w:rsidR="00030E39" w:rsidRPr="006C179D" w:rsidRDefault="00030E39"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1CAF8101" w14:textId="77777777" w:rsidR="00030E39" w:rsidRPr="006C179D" w:rsidRDefault="00030E39"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245kV</w:t>
      </w:r>
    </w:p>
    <w:p w14:paraId="13F4D1AB" w14:textId="77777777" w:rsidR="00030E39" w:rsidRPr="006C179D" w:rsidRDefault="00030E39"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Tỉ số: (220/</w:t>
      </w:r>
      <w:r w:rsidRPr="006C179D">
        <w:rPr>
          <w:rStyle w:val="StyleTimesNewRoman"/>
          <w:rFonts w:ascii="Times New Roman" w:hAnsi="Times New Roman" w:cs="Times New Roman"/>
          <w:sz w:val="27"/>
          <w:szCs w:val="27"/>
          <w:lang w:val="vi-VN"/>
        </w:rPr>
        <w:sym w:font="Symbol" w:char="F0D6"/>
      </w:r>
      <w:r w:rsidRPr="006C179D">
        <w:rPr>
          <w:rStyle w:val="StyleTimesNewRoman"/>
          <w:rFonts w:ascii="Times New Roman" w:hAnsi="Times New Roman" w:cs="Times New Roman"/>
          <w:sz w:val="27"/>
          <w:szCs w:val="27"/>
          <w:lang w:val="vi-VN"/>
        </w:rPr>
        <w:t>3) / (0,11/</w:t>
      </w:r>
      <w:r w:rsidRPr="006C179D">
        <w:rPr>
          <w:rStyle w:val="StyleTimesNewRoman"/>
          <w:rFonts w:ascii="Times New Roman" w:hAnsi="Times New Roman" w:cs="Times New Roman"/>
          <w:sz w:val="27"/>
          <w:szCs w:val="27"/>
          <w:lang w:val="vi-VN"/>
        </w:rPr>
        <w:sym w:font="Symbol" w:char="F0D6"/>
      </w:r>
      <w:r w:rsidRPr="006C179D">
        <w:rPr>
          <w:rStyle w:val="StyleTimesNewRoman"/>
          <w:rFonts w:ascii="Times New Roman" w:hAnsi="Times New Roman" w:cs="Times New Roman"/>
          <w:sz w:val="27"/>
          <w:szCs w:val="27"/>
          <w:lang w:val="vi-VN"/>
        </w:rPr>
        <w:t>3) / (0,11/3) kV</w:t>
      </w:r>
    </w:p>
    <w:p w14:paraId="321C397B" w14:textId="77777777" w:rsidR="00030E39" w:rsidRPr="006C179D" w:rsidRDefault="00030E39"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Công suất: 50 VA</w:t>
      </w:r>
    </w:p>
    <w:p w14:paraId="7FD5EB89" w14:textId="77777777" w:rsidR="00030E39" w:rsidRPr="006C179D" w:rsidRDefault="00030E39"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Cấp chính xác: 0.5; CL3P </w:t>
      </w:r>
    </w:p>
    <w:p w14:paraId="79413E0C" w14:textId="3AC32E46" w:rsidR="00DC24FD" w:rsidRPr="006C179D" w:rsidRDefault="00DC24FD"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Chống sét van 220kV:</w:t>
      </w:r>
    </w:p>
    <w:p w14:paraId="7D0C6E81" w14:textId="708B7272" w:rsidR="00086054" w:rsidRPr="006C179D" w:rsidRDefault="00086054"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Hãng, nhà sản xuất, mã hiệu: </w:t>
      </w:r>
      <w:r w:rsidR="003F36A3" w:rsidRPr="006C179D">
        <w:rPr>
          <w:rStyle w:val="StyleTimesNewRoman"/>
          <w:rFonts w:ascii="Times New Roman" w:hAnsi="Times New Roman" w:cs="Times New Roman"/>
          <w:sz w:val="27"/>
          <w:szCs w:val="27"/>
          <w:lang w:val="vi-VN"/>
        </w:rPr>
        <w:t xml:space="preserve">ABB - CE </w:t>
      </w:r>
      <w:r w:rsidR="00F27A87"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w:t>
      </w:r>
      <w:r w:rsidR="00F5001B" w:rsidRPr="006C179D">
        <w:rPr>
          <w:rStyle w:val="StyleTimesNewRoman"/>
          <w:rFonts w:ascii="Times New Roman" w:hAnsi="Times New Roman" w:cs="Times New Roman"/>
          <w:sz w:val="27"/>
          <w:szCs w:val="27"/>
          <w:lang w:val="vi-VN"/>
        </w:rPr>
        <w:t xml:space="preserve">EXLIM Q192 </w:t>
      </w:r>
      <w:r w:rsidR="00F27A87" w:rsidRPr="006C179D">
        <w:rPr>
          <w:rStyle w:val="StyleTimesNewRoman"/>
          <w:rFonts w:ascii="Times New Roman" w:hAnsi="Times New Roman" w:cs="Times New Roman"/>
          <w:sz w:val="27"/>
          <w:szCs w:val="27"/>
          <w:lang w:val="vi-VN"/>
        </w:rPr>
        <w:t>-</w:t>
      </w:r>
      <w:r w:rsidR="00F5001B" w:rsidRPr="006C179D">
        <w:rPr>
          <w:rStyle w:val="StyleTimesNewRoman"/>
          <w:rFonts w:ascii="Times New Roman" w:hAnsi="Times New Roman" w:cs="Times New Roman"/>
          <w:sz w:val="27"/>
          <w:szCs w:val="27"/>
          <w:lang w:val="vi-VN"/>
        </w:rPr>
        <w:t xml:space="preserve"> DH245</w:t>
      </w:r>
    </w:p>
    <w:p w14:paraId="56F64D77" w14:textId="77777777" w:rsidR="00DC24FD" w:rsidRPr="006C179D" w:rsidRDefault="00DC24FD"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4206B8DB" w14:textId="049AF2C2" w:rsidR="00DC24FD" w:rsidRPr="006C179D" w:rsidRDefault="00DC24FD" w:rsidP="001B15AA">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192kV</w:t>
      </w:r>
    </w:p>
    <w:p w14:paraId="16EE6F3F" w14:textId="3071E39F" w:rsidR="00DC24FD" w:rsidRPr="006C179D" w:rsidRDefault="00DC24FD"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Thanh cái 220</w:t>
      </w:r>
      <w:r w:rsidR="00C24802" w:rsidRPr="006C179D">
        <w:rPr>
          <w:rStyle w:val="StyleTimesNewRoman"/>
          <w:rFonts w:ascii="Times New Roman" w:hAnsi="Times New Roman" w:cs="Times New Roman"/>
          <w:b/>
          <w:i/>
          <w:lang w:val="vi-VN"/>
        </w:rPr>
        <w:t>kV</w:t>
      </w:r>
      <w:r w:rsidRPr="006C179D">
        <w:rPr>
          <w:rStyle w:val="StyleTimesNewRoman"/>
          <w:rFonts w:ascii="Times New Roman" w:hAnsi="Times New Roman" w:cs="Times New Roman"/>
          <w:b/>
          <w:i/>
          <w:lang w:val="vi-VN"/>
        </w:rPr>
        <w:t>:</w:t>
      </w:r>
      <w:r w:rsidR="00C24802" w:rsidRPr="006C179D">
        <w:rPr>
          <w:rStyle w:val="StyleTimesNewRoman"/>
          <w:rFonts w:ascii="Times New Roman" w:hAnsi="Times New Roman" w:cs="Times New Roman"/>
          <w:b/>
          <w:i/>
          <w:lang w:val="vi-VN"/>
        </w:rPr>
        <w:t xml:space="preserve"> C21, C22:</w:t>
      </w:r>
      <w:r w:rsidR="00DA2646" w:rsidRPr="006C179D">
        <w:rPr>
          <w:rStyle w:val="StyleTimesNewRoman"/>
          <w:rFonts w:ascii="Times New Roman" w:hAnsi="Times New Roman" w:cs="Times New Roman"/>
          <w:b/>
          <w:i/>
          <w:lang w:val="vi-VN"/>
        </w:rPr>
        <w:t>3xAAC885mm2</w:t>
      </w:r>
      <w:r w:rsidR="00C24802" w:rsidRPr="006C179D">
        <w:rPr>
          <w:rStyle w:val="StyleTimesNewRoman"/>
          <w:rFonts w:ascii="Times New Roman" w:hAnsi="Times New Roman" w:cs="Times New Roman"/>
          <w:b/>
          <w:i/>
          <w:lang w:val="vi-VN"/>
        </w:rPr>
        <w:t>, C29: 2xAAC885mm2</w:t>
      </w:r>
      <w:r w:rsidR="005911EF" w:rsidRPr="006C179D">
        <w:rPr>
          <w:rStyle w:val="StyleTimesNewRoman"/>
          <w:rFonts w:ascii="Times New Roman" w:hAnsi="Times New Roman" w:cs="Times New Roman"/>
          <w:b/>
          <w:i/>
          <w:lang w:val="vi-VN"/>
        </w:rPr>
        <w:t>.</w:t>
      </w:r>
    </w:p>
    <w:p w14:paraId="542E7484" w14:textId="36402D53" w:rsidR="00DC24FD" w:rsidRPr="006C179D" w:rsidRDefault="00DC24FD" w:rsidP="00720F02">
      <w:pPr>
        <w:pStyle w:val="Dau-0"/>
        <w:numPr>
          <w:ilvl w:val="0"/>
          <w:numId w:val="134"/>
        </w:numPr>
        <w:tabs>
          <w:tab w:val="clear" w:pos="1418"/>
          <w:tab w:val="left" w:pos="900"/>
          <w:tab w:val="left" w:pos="990"/>
        </w:tabs>
        <w:ind w:left="900"/>
        <w:rPr>
          <w:rStyle w:val="StyleTimesNewRoman"/>
          <w:rFonts w:ascii="Times New Roman" w:hAnsi="Times New Roman" w:cs="Times New Roman"/>
          <w:b/>
          <w:i/>
          <w:lang w:val="vi-VN"/>
        </w:rPr>
      </w:pPr>
      <w:r w:rsidRPr="006C179D">
        <w:rPr>
          <w:rStyle w:val="StyleTimesNewRoman"/>
          <w:rFonts w:ascii="Times New Roman" w:hAnsi="Times New Roman" w:cs="Times New Roman"/>
          <w:b/>
          <w:i/>
          <w:lang w:val="vi-VN"/>
        </w:rPr>
        <w:t xml:space="preserve">Dây dẫn ngăn lộ 220kV: </w:t>
      </w:r>
      <w:r w:rsidR="00AC48A1" w:rsidRPr="006C179D">
        <w:rPr>
          <w:rStyle w:val="StyleTimesNewRoman"/>
          <w:rFonts w:ascii="Times New Roman" w:hAnsi="Times New Roman" w:cs="Times New Roman"/>
          <w:b/>
          <w:i/>
          <w:lang w:val="vi-VN"/>
        </w:rPr>
        <w:t xml:space="preserve">2xAAC885mm2 </w:t>
      </w:r>
      <w:r w:rsidRPr="006C179D">
        <w:rPr>
          <w:rStyle w:val="StyleTimesNewRoman"/>
          <w:rFonts w:ascii="Times New Roman" w:hAnsi="Times New Roman" w:cs="Times New Roman"/>
          <w:b/>
          <w:i/>
          <w:lang w:val="vi-VN"/>
        </w:rPr>
        <w:t>và ống hợp kim nhôm D160/150.</w:t>
      </w:r>
    </w:p>
    <w:p w14:paraId="472638F0" w14:textId="18872EF2" w:rsidR="007C5639" w:rsidRPr="006C179D" w:rsidRDefault="007C5639" w:rsidP="00E0124B">
      <w:pPr>
        <w:pStyle w:val="Heading3"/>
        <w:rPr>
          <w:color w:val="auto"/>
        </w:rPr>
      </w:pPr>
      <w:r w:rsidRPr="006C179D">
        <w:rPr>
          <w:color w:val="auto"/>
        </w:rPr>
        <w:t>Hệ thống máy tính</w:t>
      </w:r>
      <w:r w:rsidR="002F3374" w:rsidRPr="006C179D">
        <w:rPr>
          <w:color w:val="auto"/>
        </w:rPr>
        <w:t>, điều khiển bảo vệ</w:t>
      </w:r>
      <w:r w:rsidRPr="006C179D">
        <w:rPr>
          <w:color w:val="auto"/>
        </w:rPr>
        <w:t xml:space="preserve"> hiện hữu</w:t>
      </w:r>
    </w:p>
    <w:p w14:paraId="2A014732" w14:textId="77777777" w:rsidR="00A1273E" w:rsidRPr="006C179D" w:rsidRDefault="00A1273E" w:rsidP="001B15AA">
      <w:pPr>
        <w:pStyle w:val="Normal1"/>
        <w:ind w:left="0" w:firstLine="567"/>
        <w:rPr>
          <w:rFonts w:cs="Times New Roman"/>
          <w:sz w:val="27"/>
          <w:szCs w:val="27"/>
          <w:lang w:val="vi-VN"/>
        </w:rPr>
      </w:pPr>
      <w:r w:rsidRPr="006C179D">
        <w:rPr>
          <w:rFonts w:cs="Times New Roman"/>
          <w:sz w:val="27"/>
          <w:szCs w:val="27"/>
          <w:lang w:val="vi-VN"/>
        </w:rPr>
        <w:t>Hệ thống điều khiển bảo vệ trạm biến áp 500kV Tân Định hiện hữu được thiết kế theo kiểu điều khiển bằng máy tính và có người trực thường xuyên.</w:t>
      </w:r>
    </w:p>
    <w:p w14:paraId="0E150E07" w14:textId="02BB16A5" w:rsidR="00A1273E" w:rsidRPr="006C179D" w:rsidRDefault="00A1273E" w:rsidP="001B15AA">
      <w:pPr>
        <w:pStyle w:val="Dau-0"/>
        <w:tabs>
          <w:tab w:val="clear" w:pos="1418"/>
          <w:tab w:val="left" w:pos="709"/>
        </w:tabs>
        <w:ind w:left="0"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Rơle điều khiển </w:t>
      </w:r>
      <w:r w:rsidR="000D4717" w:rsidRPr="006C179D">
        <w:rPr>
          <w:rStyle w:val="StyleTimesNewRoman"/>
          <w:rFonts w:ascii="Times New Roman" w:hAnsi="Times New Roman" w:cs="Times New Roman"/>
          <w:sz w:val="27"/>
          <w:szCs w:val="27"/>
          <w:lang w:val="vi-VN"/>
        </w:rPr>
        <w:t>-</w:t>
      </w:r>
      <w:r w:rsidRPr="006C179D">
        <w:rPr>
          <w:rStyle w:val="StyleTimesNewRoman"/>
          <w:rFonts w:ascii="Times New Roman" w:hAnsi="Times New Roman" w:cs="Times New Roman"/>
          <w:sz w:val="27"/>
          <w:szCs w:val="27"/>
          <w:lang w:val="vi-VN"/>
        </w:rPr>
        <w:t xml:space="preserve"> bảo vệ: SEL</w:t>
      </w:r>
    </w:p>
    <w:p w14:paraId="58C7D33F" w14:textId="77777777" w:rsidR="00A1273E" w:rsidRPr="006C179D" w:rsidRDefault="00A1273E" w:rsidP="001B15AA">
      <w:pPr>
        <w:pStyle w:val="Dau-0"/>
        <w:tabs>
          <w:tab w:val="clear" w:pos="1418"/>
          <w:tab w:val="left" w:pos="709"/>
        </w:tabs>
        <w:ind w:left="0"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Rơle bảo vệ thanh cái phía 220kV là loại SEL 487 có khả năng kết nối cho 18 ngăn đảm bảo kết nối cho các ngăn thuộc giai đoạn 2 và tương lai;</w:t>
      </w:r>
    </w:p>
    <w:p w14:paraId="04FFF447" w14:textId="77777777" w:rsidR="00A1273E" w:rsidRPr="006C179D" w:rsidRDefault="00A1273E" w:rsidP="001B15AA">
      <w:pPr>
        <w:pStyle w:val="Dau-0"/>
        <w:tabs>
          <w:tab w:val="clear" w:pos="1418"/>
          <w:tab w:val="left" w:pos="709"/>
        </w:tabs>
        <w:ind w:left="0"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Toàn bộ mạch nhị thứ ngoài trời được tập trung về các tủ điều khiển bảo vệ ngoài trời (BCU) của từng ngăn.</w:t>
      </w:r>
    </w:p>
    <w:p w14:paraId="6A4AF9D8" w14:textId="77777777" w:rsidR="00A1273E" w:rsidRPr="006C179D" w:rsidRDefault="00A1273E" w:rsidP="001B15AA">
      <w:pPr>
        <w:pStyle w:val="Dau-0"/>
        <w:tabs>
          <w:tab w:val="clear" w:pos="1418"/>
          <w:tab w:val="left" w:pos="709"/>
        </w:tabs>
        <w:ind w:left="0"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Việc thao tác điều khiển được thực hiện từ phòng điều khiển tại các máy tính của trạm hoặc tại tủ điều khiển ngoài trời hoặc tại thiết bị nhất thứ.</w:t>
      </w:r>
    </w:p>
    <w:p w14:paraId="595FBA32" w14:textId="22E35CF9" w:rsidR="00A1273E" w:rsidRPr="006C179D" w:rsidRDefault="00A1273E" w:rsidP="001B15AA">
      <w:pPr>
        <w:pStyle w:val="Dau-0"/>
        <w:tabs>
          <w:tab w:val="clear" w:pos="1418"/>
          <w:tab w:val="left" w:pos="709"/>
        </w:tabs>
        <w:ind w:left="0"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lastRenderedPageBreak/>
        <w:t>Hệ thống điều khiển bảo vệ trạm phía 500kV, 220kV, 110kV hiện hữu được thiết kế theo kiểu điều khiển bằng máy tính (computerise) và có người trực thường xuyên. Hệ thống</w:t>
      </w:r>
      <w:r w:rsidR="00987EB4" w:rsidRPr="006C179D">
        <w:rPr>
          <w:rStyle w:val="StyleTimesNewRoman"/>
          <w:rFonts w:ascii="Times New Roman" w:hAnsi="Times New Roman" w:cs="Times New Roman"/>
          <w:sz w:val="27"/>
          <w:szCs w:val="27"/>
          <w:lang w:val="vi-VN"/>
        </w:rPr>
        <w:t xml:space="preserve"> @Station</w:t>
      </w:r>
      <w:r w:rsidRPr="006C179D">
        <w:rPr>
          <w:rStyle w:val="StyleTimesNewRoman"/>
          <w:rFonts w:ascii="Times New Roman" w:hAnsi="Times New Roman" w:cs="Times New Roman"/>
          <w:sz w:val="27"/>
          <w:szCs w:val="27"/>
          <w:lang w:val="vi-VN"/>
        </w:rPr>
        <w:t xml:space="preserve"> do ATS Việt Nam cung cấp và lắp đặt.</w:t>
      </w:r>
    </w:p>
    <w:p w14:paraId="4876EB20" w14:textId="77777777" w:rsidR="00A1273E" w:rsidRPr="006C179D" w:rsidRDefault="00A1273E" w:rsidP="001B15AA">
      <w:pPr>
        <w:pStyle w:val="Dau-0"/>
        <w:tabs>
          <w:tab w:val="clear" w:pos="1418"/>
          <w:tab w:val="left" w:pos="709"/>
        </w:tabs>
        <w:ind w:left="0"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Tủ điều khiển và bảo vệ trang bị chung trong một tủ, mỗi ngăn một tủ. Tủ điều khiển và bảo vệ là loại đặt ngoài, tại vị trí ngăn lộ. </w:t>
      </w:r>
    </w:p>
    <w:p w14:paraId="47F1BCEE" w14:textId="77777777" w:rsidR="00782285" w:rsidRPr="006C179D" w:rsidRDefault="00782285" w:rsidP="001B15AA">
      <w:pPr>
        <w:pStyle w:val="Normal1"/>
        <w:ind w:left="0" w:firstLine="567"/>
        <w:rPr>
          <w:rFonts w:cs="Times New Roman"/>
          <w:sz w:val="27"/>
          <w:szCs w:val="27"/>
          <w:lang w:val="vi-VN"/>
        </w:rPr>
      </w:pPr>
      <w:r w:rsidRPr="006C179D">
        <w:rPr>
          <w:rFonts w:cs="Times New Roman"/>
          <w:sz w:val="27"/>
          <w:szCs w:val="27"/>
          <w:lang w:val="vi-VN"/>
        </w:rPr>
        <w:t xml:space="preserve">Hệ thống Điều khiển hiện nay của Trạm Tân Định được thiết kế theo mô hình “Thu thập phân tán, xử lý tập trung”. </w:t>
      </w:r>
    </w:p>
    <w:p w14:paraId="67E04C08" w14:textId="38CA7929" w:rsidR="00782285" w:rsidRPr="006C179D" w:rsidRDefault="00782285" w:rsidP="006A650E">
      <w:pPr>
        <w:pStyle w:val="Normal1"/>
        <w:rPr>
          <w:rFonts w:cs="Times New Roman"/>
          <w:noProof/>
          <w:sz w:val="27"/>
          <w:szCs w:val="27"/>
          <w:lang w:val="vi-VN" w:eastAsia="vi-VN"/>
        </w:rPr>
      </w:pPr>
      <w:r w:rsidRPr="006C179D">
        <w:rPr>
          <w:rFonts w:cs="Times New Roman"/>
          <w:noProof/>
          <w:sz w:val="27"/>
          <w:szCs w:val="27"/>
          <w:lang w:val="vi-VN" w:eastAsia="vi-VN"/>
        </w:rPr>
        <w:drawing>
          <wp:inline distT="0" distB="0" distL="0" distR="0" wp14:anchorId="2AACF2F7" wp14:editId="1BAF8D3F">
            <wp:extent cx="4805045" cy="1984375"/>
            <wp:effectExtent l="0" t="0" r="0" b="0"/>
            <wp:docPr id="12762630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05045" cy="1984375"/>
                    </a:xfrm>
                    <a:prstGeom prst="rect">
                      <a:avLst/>
                    </a:prstGeom>
                    <a:noFill/>
                    <a:ln>
                      <a:noFill/>
                    </a:ln>
                  </pic:spPr>
                </pic:pic>
              </a:graphicData>
            </a:graphic>
          </wp:inline>
        </w:drawing>
      </w:r>
    </w:p>
    <w:p w14:paraId="620C847E" w14:textId="77777777" w:rsidR="00782285" w:rsidRPr="006C179D" w:rsidRDefault="00782285" w:rsidP="001B15AA">
      <w:pPr>
        <w:pStyle w:val="Normal1"/>
        <w:ind w:left="0" w:firstLine="567"/>
        <w:rPr>
          <w:rFonts w:cs="Times New Roman"/>
          <w:sz w:val="27"/>
          <w:szCs w:val="27"/>
          <w:lang w:val="vi-VN"/>
        </w:rPr>
      </w:pPr>
      <w:r w:rsidRPr="006C179D">
        <w:rPr>
          <w:rStyle w:val="Normal1Char1"/>
          <w:rFonts w:cs="Times New Roman"/>
          <w:sz w:val="27"/>
          <w:szCs w:val="27"/>
          <w:lang w:val="vi-VN"/>
        </w:rPr>
        <w:t>Hình trên giới thiệu sơ đồ nguyên lý đơn giản của Hệ thống Điều khiển Trạm Tân Định.</w:t>
      </w:r>
      <w:r w:rsidRPr="006C179D">
        <w:rPr>
          <w:rFonts w:cs="Times New Roman"/>
          <w:sz w:val="27"/>
          <w:szCs w:val="27"/>
          <w:lang w:val="vi-VN"/>
        </w:rPr>
        <w:t xml:space="preserve"> Các IEDs hỗ trợ chuẩn IEC 61850 được kết nối trực tiếp vào mạng LAN. Các IEDs không hỗ trợ chuẩn IEC 61850 kết nối với mạng LAN thông qua relay SEL 2030 (relay này hỗ trợ giao thức Fastmessage và UCA2). Hệ thống sử dụng phần mềm AX-S4 MMS của SISCO làm OPC server để kết nối với các IEDs truy xuất dữ liệu. Các ứng dụng HMI (OPC client) sử dụng dữ liệu cung cấp bởi OPC server. OPC server được tổ chức thành các groups rồi items. Mỗi group quản lý một nhóm thông tin (ví dụ một nút mạng, một IED), mỗi item là một biến quá trình (process variable). </w:t>
      </w:r>
    </w:p>
    <w:p w14:paraId="1543D275" w14:textId="53283635" w:rsidR="00782285" w:rsidRPr="006C179D" w:rsidRDefault="00782285" w:rsidP="001B15AA">
      <w:pPr>
        <w:pStyle w:val="Normal1"/>
        <w:ind w:left="0" w:firstLine="567"/>
        <w:rPr>
          <w:rFonts w:cs="Times New Roman"/>
          <w:sz w:val="27"/>
          <w:szCs w:val="27"/>
          <w:lang w:val="vi-VN"/>
        </w:rPr>
      </w:pPr>
      <w:r w:rsidRPr="006C179D">
        <w:rPr>
          <w:rFonts w:cs="Times New Roman"/>
          <w:sz w:val="27"/>
          <w:szCs w:val="27"/>
          <w:lang w:val="vi-VN"/>
        </w:rPr>
        <w:t xml:space="preserve">Hệ thống Điều khiển hiện nay của Trạm 500kV Tân Định vẫn </w:t>
      </w:r>
      <w:r w:rsidR="002A6EBA" w:rsidRPr="006C179D">
        <w:rPr>
          <w:rFonts w:cs="Times New Roman"/>
          <w:sz w:val="27"/>
          <w:szCs w:val="27"/>
          <w:lang w:val="vi-VN"/>
        </w:rPr>
        <w:t>hoạt động bình thường</w:t>
      </w:r>
      <w:r w:rsidRPr="006C179D">
        <w:rPr>
          <w:rFonts w:cs="Times New Roman"/>
          <w:sz w:val="27"/>
          <w:szCs w:val="27"/>
          <w:lang w:val="vi-VN"/>
        </w:rPr>
        <w:t xml:space="preserve"> và đáp ứng yêu cầu cho lắp đặt và vận hành dự án này. </w:t>
      </w:r>
    </w:p>
    <w:p w14:paraId="50FA847E" w14:textId="382B0CDE" w:rsidR="00EE7272" w:rsidRPr="006C179D" w:rsidRDefault="00EE7272" w:rsidP="00720F02">
      <w:pPr>
        <w:pStyle w:val="Heading6"/>
        <w:numPr>
          <w:ilvl w:val="2"/>
          <w:numId w:val="136"/>
        </w:numPr>
        <w:ind w:left="1170"/>
        <w:rPr>
          <w:b/>
          <w:lang w:val="vi-VN"/>
        </w:rPr>
      </w:pPr>
      <w:bookmarkStart w:id="27" w:name="_Toc496104816"/>
      <w:bookmarkEnd w:id="27"/>
      <w:r w:rsidRPr="006C179D">
        <w:rPr>
          <w:b/>
          <w:lang w:val="vi-VN"/>
        </w:rPr>
        <w:lastRenderedPageBreak/>
        <w:t xml:space="preserve">Hình ảnh trạm 500kV </w:t>
      </w:r>
      <w:r w:rsidR="00126CBB" w:rsidRPr="006C179D">
        <w:rPr>
          <w:b/>
          <w:lang w:val="vi-VN"/>
        </w:rPr>
        <w:t>Tân Định</w:t>
      </w:r>
      <w:r w:rsidRPr="006C179D">
        <w:rPr>
          <w:b/>
          <w:lang w:val="vi-VN"/>
        </w:rPr>
        <w:t xml:space="preserve"> hiện hữu</w:t>
      </w:r>
    </w:p>
    <w:p w14:paraId="3381C349" w14:textId="194B4F9F" w:rsidR="00D40024" w:rsidRPr="006C179D" w:rsidRDefault="00D40024" w:rsidP="00D40024">
      <w:pPr>
        <w:pStyle w:val="Normal1"/>
        <w:ind w:left="0"/>
        <w:rPr>
          <w:rFonts w:cs="Times New Roman"/>
          <w:sz w:val="27"/>
          <w:szCs w:val="27"/>
          <w:lang w:val="vi-VN"/>
        </w:rPr>
      </w:pPr>
      <w:r w:rsidRPr="006C179D">
        <w:rPr>
          <w:rFonts w:cs="Times New Roman"/>
          <w:noProof/>
          <w:sz w:val="27"/>
          <w:szCs w:val="27"/>
          <w:lang w:val="vi-VN"/>
        </w:rPr>
        <w:drawing>
          <wp:inline distT="0" distB="0" distL="0" distR="0" wp14:anchorId="793A4BC4" wp14:editId="17F989FE">
            <wp:extent cx="5760720" cy="3157268"/>
            <wp:effectExtent l="0" t="0" r="0" b="5080"/>
            <wp:docPr id="1290616334" name="Picture 1" descr="An aerial view of a large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616334" name="Picture 1" descr="An aerial view of a large building&#10;&#10;AI-generated content may be incorrect."/>
                    <pic:cNvPicPr/>
                  </pic:nvPicPr>
                  <pic:blipFill>
                    <a:blip r:embed="rId13" cstate="screen">
                      <a:extLst>
                        <a:ext uri="{28A0092B-C50C-407E-A947-70E740481C1C}">
                          <a14:useLocalDpi xmlns:a14="http://schemas.microsoft.com/office/drawing/2010/main"/>
                        </a:ext>
                      </a:extLst>
                    </a:blip>
                    <a:stretch>
                      <a:fillRect/>
                    </a:stretch>
                  </pic:blipFill>
                  <pic:spPr>
                    <a:xfrm>
                      <a:off x="0" y="0"/>
                      <a:ext cx="5761760" cy="3157838"/>
                    </a:xfrm>
                    <a:prstGeom prst="rect">
                      <a:avLst/>
                    </a:prstGeom>
                  </pic:spPr>
                </pic:pic>
              </a:graphicData>
            </a:graphic>
          </wp:inline>
        </w:drawing>
      </w:r>
    </w:p>
    <w:p w14:paraId="0A020C36" w14:textId="3DCEAE99" w:rsidR="00D40024" w:rsidRPr="006C179D" w:rsidRDefault="00D40024" w:rsidP="008B576D">
      <w:pPr>
        <w:pStyle w:val="Normal1"/>
        <w:ind w:left="0"/>
        <w:jc w:val="center"/>
        <w:rPr>
          <w:rFonts w:cs="Times New Roman"/>
          <w:sz w:val="27"/>
          <w:szCs w:val="27"/>
          <w:lang w:val="vi-VN"/>
        </w:rPr>
      </w:pPr>
      <w:r w:rsidRPr="006C179D">
        <w:rPr>
          <w:rFonts w:cs="Times New Roman"/>
          <w:sz w:val="27"/>
          <w:szCs w:val="27"/>
          <w:lang w:val="vi-VN"/>
        </w:rPr>
        <w:t>Hình: Trạm biến áp 500kV Tân Định hiện hữu</w:t>
      </w:r>
    </w:p>
    <w:p w14:paraId="7AFAA42D" w14:textId="279580A8" w:rsidR="00D42CAC" w:rsidRPr="006C179D" w:rsidRDefault="00B37DC0" w:rsidP="009E7429">
      <w:pPr>
        <w:pStyle w:val="Normal1"/>
        <w:ind w:left="0"/>
        <w:jc w:val="center"/>
        <w:rPr>
          <w:rFonts w:cs="Times New Roman"/>
          <w:sz w:val="27"/>
          <w:szCs w:val="27"/>
          <w:lang w:val="vi-VN"/>
        </w:rPr>
      </w:pPr>
      <w:r w:rsidRPr="006C179D">
        <w:rPr>
          <w:rFonts w:cs="Times New Roman"/>
          <w:noProof/>
          <w:sz w:val="27"/>
          <w:szCs w:val="27"/>
          <w:lang w:val="vi-VN"/>
        </w:rPr>
        <w:drawing>
          <wp:inline distT="0" distB="0" distL="0" distR="0" wp14:anchorId="2D7564B4" wp14:editId="4EA7D740">
            <wp:extent cx="4793927" cy="4465113"/>
            <wp:effectExtent l="0" t="0" r="6985" b="0"/>
            <wp:docPr id="1964376079" name="Picture 1" descr="A white board with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376079" name="Picture 1" descr="A white board with a diagram&#10;&#10;AI-generated content may be incorrect."/>
                    <pic:cNvPicPr/>
                  </pic:nvPicPr>
                  <pic:blipFill rotWithShape="1">
                    <a:blip r:embed="rId14" cstate="hqprint">
                      <a:extLst>
                        <a:ext uri="{28A0092B-C50C-407E-A947-70E740481C1C}">
                          <a14:useLocalDpi xmlns:a14="http://schemas.microsoft.com/office/drawing/2010/main"/>
                        </a:ext>
                      </a:extLst>
                    </a:blip>
                    <a:srcRect t="7638" b="22507"/>
                    <a:stretch/>
                  </pic:blipFill>
                  <pic:spPr bwMode="auto">
                    <a:xfrm>
                      <a:off x="0" y="0"/>
                      <a:ext cx="4797197" cy="4468158"/>
                    </a:xfrm>
                    <a:prstGeom prst="rect">
                      <a:avLst/>
                    </a:prstGeom>
                    <a:ln>
                      <a:noFill/>
                    </a:ln>
                    <a:extLst>
                      <a:ext uri="{53640926-AAD7-44D8-BBD7-CCE9431645EC}">
                        <a14:shadowObscured xmlns:a14="http://schemas.microsoft.com/office/drawing/2010/main"/>
                      </a:ext>
                    </a:extLst>
                  </pic:spPr>
                </pic:pic>
              </a:graphicData>
            </a:graphic>
          </wp:inline>
        </w:drawing>
      </w:r>
    </w:p>
    <w:p w14:paraId="50636957" w14:textId="2F9891C8" w:rsidR="00B37DC0" w:rsidRPr="006C179D" w:rsidRDefault="00B37DC0" w:rsidP="00B37DC0">
      <w:pPr>
        <w:pStyle w:val="Normal1"/>
        <w:ind w:left="0"/>
        <w:jc w:val="center"/>
        <w:rPr>
          <w:rFonts w:cs="Times New Roman"/>
          <w:sz w:val="27"/>
          <w:szCs w:val="27"/>
          <w:lang w:val="vi-VN"/>
        </w:rPr>
      </w:pPr>
      <w:r w:rsidRPr="006C179D">
        <w:rPr>
          <w:rFonts w:cs="Times New Roman"/>
          <w:sz w:val="27"/>
          <w:szCs w:val="27"/>
          <w:lang w:val="vi-VN"/>
        </w:rPr>
        <w:t>Hình: Sơ đồ chỉ danh phía 500kV</w:t>
      </w:r>
      <w:r w:rsidRPr="006C179D">
        <w:rPr>
          <w:rFonts w:cs="Times New Roman"/>
          <w:sz w:val="27"/>
          <w:szCs w:val="27"/>
          <w:lang w:val="vi-VN"/>
        </w:rPr>
        <w:tab/>
      </w:r>
    </w:p>
    <w:p w14:paraId="668EDBF5" w14:textId="622A4C36" w:rsidR="009A17C2" w:rsidRPr="006C179D" w:rsidRDefault="009A17C2" w:rsidP="00B37DC0">
      <w:pPr>
        <w:pStyle w:val="Normal1"/>
        <w:ind w:left="0"/>
        <w:jc w:val="center"/>
        <w:rPr>
          <w:rFonts w:cs="Times New Roman"/>
          <w:sz w:val="27"/>
          <w:szCs w:val="27"/>
          <w:lang w:val="vi-VN"/>
        </w:rPr>
      </w:pPr>
      <w:r w:rsidRPr="006C179D">
        <w:rPr>
          <w:rFonts w:cs="Times New Roman"/>
          <w:noProof/>
          <w:sz w:val="27"/>
          <w:szCs w:val="27"/>
          <w:lang w:val="vi-VN"/>
        </w:rPr>
        <w:lastRenderedPageBreak/>
        <w:drawing>
          <wp:inline distT="0" distB="0" distL="0" distR="0" wp14:anchorId="0BBA96C0" wp14:editId="717C752B">
            <wp:extent cx="5760720" cy="4183811"/>
            <wp:effectExtent l="0" t="0" r="0" b="7620"/>
            <wp:docPr id="290702332" name="Picture 1" descr="A white board with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02332" name="Picture 1" descr="A white board with a diagram&#10;&#10;AI-generated content may be incorrect."/>
                    <pic:cNvPicPr/>
                  </pic:nvPicPr>
                  <pic:blipFill>
                    <a:blip r:embed="rId15" cstate="hqprint">
                      <a:extLst>
                        <a:ext uri="{28A0092B-C50C-407E-A947-70E740481C1C}">
                          <a14:useLocalDpi xmlns:a14="http://schemas.microsoft.com/office/drawing/2010/main"/>
                        </a:ext>
                      </a:extLst>
                    </a:blip>
                    <a:stretch>
                      <a:fillRect/>
                    </a:stretch>
                  </pic:blipFill>
                  <pic:spPr>
                    <a:xfrm>
                      <a:off x="0" y="0"/>
                      <a:ext cx="5762751" cy="4185286"/>
                    </a:xfrm>
                    <a:prstGeom prst="rect">
                      <a:avLst/>
                    </a:prstGeom>
                  </pic:spPr>
                </pic:pic>
              </a:graphicData>
            </a:graphic>
          </wp:inline>
        </w:drawing>
      </w:r>
    </w:p>
    <w:p w14:paraId="5684C20D" w14:textId="79E9ED77" w:rsidR="009A17C2" w:rsidRPr="006C179D" w:rsidRDefault="009A17C2" w:rsidP="009A17C2">
      <w:pPr>
        <w:pStyle w:val="Normal1"/>
        <w:ind w:left="0"/>
        <w:jc w:val="center"/>
        <w:rPr>
          <w:rFonts w:cs="Times New Roman"/>
          <w:sz w:val="27"/>
          <w:szCs w:val="27"/>
          <w:lang w:val="vi-VN"/>
        </w:rPr>
      </w:pPr>
      <w:r w:rsidRPr="006C179D">
        <w:rPr>
          <w:rFonts w:cs="Times New Roman"/>
          <w:sz w:val="27"/>
          <w:szCs w:val="27"/>
          <w:lang w:val="vi-VN"/>
        </w:rPr>
        <w:t>Hình: Sơ đồ chỉ danh phía 220kV, 110kV</w:t>
      </w:r>
      <w:r w:rsidRPr="006C179D">
        <w:rPr>
          <w:rFonts w:cs="Times New Roman"/>
          <w:sz w:val="27"/>
          <w:szCs w:val="27"/>
          <w:lang w:val="vi-VN"/>
        </w:rPr>
        <w:tab/>
      </w:r>
    </w:p>
    <w:p w14:paraId="6BE28535" w14:textId="7C4FAC26" w:rsidR="00EE7272" w:rsidRPr="006C179D" w:rsidRDefault="000962A9" w:rsidP="00EE7272">
      <w:pPr>
        <w:rPr>
          <w:sz w:val="27"/>
          <w:szCs w:val="27"/>
          <w:lang w:val="vi-VN"/>
        </w:rPr>
      </w:pPr>
      <w:r w:rsidRPr="006C179D">
        <w:rPr>
          <w:noProof/>
          <w:sz w:val="27"/>
          <w:szCs w:val="27"/>
          <w:lang w:val="vi-VN"/>
        </w:rPr>
        <w:drawing>
          <wp:inline distT="0" distB="0" distL="0" distR="0" wp14:anchorId="178C228C" wp14:editId="132E4792">
            <wp:extent cx="5760720" cy="4106173"/>
            <wp:effectExtent l="0" t="0" r="0" b="8890"/>
            <wp:docPr id="915642948" name="Picture 1" descr="A power lines and power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642948" name="Picture 1" descr="A power lines and power lines&#10;&#10;AI-generated content may be incorrect."/>
                    <pic:cNvPicPr/>
                  </pic:nvPicPr>
                  <pic:blipFill rotWithShape="1">
                    <a:blip r:embed="rId16" cstate="hqprint">
                      <a:extLst>
                        <a:ext uri="{28A0092B-C50C-407E-A947-70E740481C1C}">
                          <a14:useLocalDpi xmlns:a14="http://schemas.microsoft.com/office/drawing/2010/main"/>
                        </a:ext>
                      </a:extLst>
                    </a:blip>
                    <a:srcRect b="4961"/>
                    <a:stretch/>
                  </pic:blipFill>
                  <pic:spPr bwMode="auto">
                    <a:xfrm>
                      <a:off x="0" y="0"/>
                      <a:ext cx="5760720" cy="4106173"/>
                    </a:xfrm>
                    <a:prstGeom prst="rect">
                      <a:avLst/>
                    </a:prstGeom>
                    <a:ln>
                      <a:noFill/>
                    </a:ln>
                    <a:extLst>
                      <a:ext uri="{53640926-AAD7-44D8-BBD7-CCE9431645EC}">
                        <a14:shadowObscured xmlns:a14="http://schemas.microsoft.com/office/drawing/2010/main"/>
                      </a:ext>
                    </a:extLst>
                  </pic:spPr>
                </pic:pic>
              </a:graphicData>
            </a:graphic>
          </wp:inline>
        </w:drawing>
      </w:r>
    </w:p>
    <w:p w14:paraId="59FDC74B" w14:textId="0FEB7F30" w:rsidR="00245C24" w:rsidRPr="006C179D" w:rsidRDefault="00245C24" w:rsidP="00EE7272">
      <w:pPr>
        <w:rPr>
          <w:sz w:val="27"/>
          <w:szCs w:val="27"/>
          <w:lang w:val="vi-VN"/>
        </w:rPr>
      </w:pPr>
      <w:r w:rsidRPr="006C179D">
        <w:rPr>
          <w:noProof/>
          <w:sz w:val="27"/>
          <w:szCs w:val="27"/>
          <w:lang w:val="vi-VN"/>
        </w:rPr>
        <w:lastRenderedPageBreak/>
        <w:drawing>
          <wp:inline distT="0" distB="0" distL="0" distR="0" wp14:anchorId="587B20A3" wp14:editId="3D66288C">
            <wp:extent cx="5760720" cy="4114800"/>
            <wp:effectExtent l="0" t="0" r="0" b="0"/>
            <wp:docPr id="1526624187" name="Picture 1" descr="A large power line with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624187" name="Picture 1" descr="A large power line with wires&#10;&#10;AI-generated content may be incorrect."/>
                    <pic:cNvPicPr/>
                  </pic:nvPicPr>
                  <pic:blipFill rotWithShape="1">
                    <a:blip r:embed="rId17" cstate="hqprint">
                      <a:extLst>
                        <a:ext uri="{28A0092B-C50C-407E-A947-70E740481C1C}">
                          <a14:useLocalDpi xmlns:a14="http://schemas.microsoft.com/office/drawing/2010/main"/>
                        </a:ext>
                      </a:extLst>
                    </a:blip>
                    <a:srcRect b="4762"/>
                    <a:stretch/>
                  </pic:blipFill>
                  <pic:spPr bwMode="auto">
                    <a:xfrm>
                      <a:off x="0" y="0"/>
                      <a:ext cx="5760720" cy="4114800"/>
                    </a:xfrm>
                    <a:prstGeom prst="rect">
                      <a:avLst/>
                    </a:prstGeom>
                    <a:ln>
                      <a:noFill/>
                    </a:ln>
                    <a:extLst>
                      <a:ext uri="{53640926-AAD7-44D8-BBD7-CCE9431645EC}">
                        <a14:shadowObscured xmlns:a14="http://schemas.microsoft.com/office/drawing/2010/main"/>
                      </a:ext>
                    </a:extLst>
                  </pic:spPr>
                </pic:pic>
              </a:graphicData>
            </a:graphic>
          </wp:inline>
        </w:drawing>
      </w:r>
    </w:p>
    <w:p w14:paraId="627AA253" w14:textId="16B20CEB" w:rsidR="00EE7272" w:rsidRPr="006C179D" w:rsidRDefault="000962A9" w:rsidP="000962A9">
      <w:pPr>
        <w:pStyle w:val="Normal1"/>
        <w:ind w:left="0"/>
        <w:jc w:val="center"/>
        <w:rPr>
          <w:rFonts w:cs="Times New Roman"/>
          <w:sz w:val="27"/>
          <w:szCs w:val="27"/>
          <w:lang w:val="vi-VN"/>
        </w:rPr>
      </w:pPr>
      <w:r w:rsidRPr="006C179D">
        <w:rPr>
          <w:rFonts w:cs="Times New Roman"/>
          <w:sz w:val="27"/>
          <w:szCs w:val="27"/>
          <w:lang w:val="vi-VN"/>
        </w:rPr>
        <w:t xml:space="preserve">Hình: Sân </w:t>
      </w:r>
      <w:r w:rsidR="00245C24" w:rsidRPr="006C179D">
        <w:rPr>
          <w:rFonts w:cs="Times New Roman"/>
          <w:sz w:val="27"/>
          <w:szCs w:val="27"/>
          <w:lang w:val="vi-VN"/>
        </w:rPr>
        <w:t>phân phối</w:t>
      </w:r>
      <w:r w:rsidRPr="006C179D">
        <w:rPr>
          <w:rFonts w:cs="Times New Roman"/>
          <w:sz w:val="27"/>
          <w:szCs w:val="27"/>
          <w:lang w:val="vi-VN"/>
        </w:rPr>
        <w:t xml:space="preserve"> 500kV</w:t>
      </w:r>
    </w:p>
    <w:p w14:paraId="0E31FEE2" w14:textId="412093F1" w:rsidR="0063497E" w:rsidRPr="006C179D" w:rsidRDefault="0063497E" w:rsidP="000962A9">
      <w:pPr>
        <w:pStyle w:val="Normal1"/>
        <w:ind w:left="0"/>
        <w:jc w:val="center"/>
        <w:rPr>
          <w:rFonts w:cs="Times New Roman"/>
          <w:sz w:val="27"/>
          <w:szCs w:val="27"/>
          <w:lang w:val="vi-VN"/>
        </w:rPr>
      </w:pPr>
      <w:r w:rsidRPr="006C179D">
        <w:rPr>
          <w:rFonts w:cs="Times New Roman"/>
          <w:noProof/>
          <w:sz w:val="27"/>
          <w:szCs w:val="27"/>
          <w:lang w:val="vi-VN"/>
        </w:rPr>
        <w:drawing>
          <wp:inline distT="0" distB="0" distL="0" distR="0" wp14:anchorId="19D86A9B" wp14:editId="1127C2BB">
            <wp:extent cx="5760720" cy="4123426"/>
            <wp:effectExtent l="0" t="0" r="0" b="0"/>
            <wp:docPr id="422076185" name="Picture 1" descr="A group of people standing next to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076185" name="Picture 1" descr="A group of people standing next to a building&#10;&#10;AI-generated content may be incorrect."/>
                    <pic:cNvPicPr/>
                  </pic:nvPicPr>
                  <pic:blipFill rotWithShape="1">
                    <a:blip r:embed="rId18" cstate="hqprint">
                      <a:extLst>
                        <a:ext uri="{28A0092B-C50C-407E-A947-70E740481C1C}">
                          <a14:useLocalDpi xmlns:a14="http://schemas.microsoft.com/office/drawing/2010/main"/>
                        </a:ext>
                      </a:extLst>
                    </a:blip>
                    <a:srcRect b="4562"/>
                    <a:stretch/>
                  </pic:blipFill>
                  <pic:spPr bwMode="auto">
                    <a:xfrm>
                      <a:off x="0" y="0"/>
                      <a:ext cx="5760720" cy="4123426"/>
                    </a:xfrm>
                    <a:prstGeom prst="rect">
                      <a:avLst/>
                    </a:prstGeom>
                    <a:ln>
                      <a:noFill/>
                    </a:ln>
                    <a:extLst>
                      <a:ext uri="{53640926-AAD7-44D8-BBD7-CCE9431645EC}">
                        <a14:shadowObscured xmlns:a14="http://schemas.microsoft.com/office/drawing/2010/main"/>
                      </a:ext>
                    </a:extLst>
                  </pic:spPr>
                </pic:pic>
              </a:graphicData>
            </a:graphic>
          </wp:inline>
        </w:drawing>
      </w:r>
    </w:p>
    <w:p w14:paraId="3899F9EF" w14:textId="5C2194FB" w:rsidR="0063497E" w:rsidRPr="006C179D" w:rsidRDefault="0063497E" w:rsidP="000962A9">
      <w:pPr>
        <w:pStyle w:val="Normal1"/>
        <w:ind w:left="0"/>
        <w:jc w:val="center"/>
        <w:rPr>
          <w:rFonts w:cs="Times New Roman"/>
          <w:sz w:val="27"/>
          <w:szCs w:val="27"/>
          <w:lang w:val="vi-VN"/>
        </w:rPr>
      </w:pPr>
      <w:r w:rsidRPr="006C179D">
        <w:rPr>
          <w:rFonts w:cs="Times New Roman"/>
          <w:noProof/>
          <w:sz w:val="27"/>
          <w:szCs w:val="27"/>
          <w:lang w:val="vi-VN"/>
        </w:rPr>
        <w:lastRenderedPageBreak/>
        <w:drawing>
          <wp:inline distT="0" distB="0" distL="0" distR="0" wp14:anchorId="0F5D4571" wp14:editId="1969F6A4">
            <wp:extent cx="5760720" cy="4114800"/>
            <wp:effectExtent l="0" t="0" r="0" b="0"/>
            <wp:docPr id="80716617" name="Picture 1" descr="A large white box with red pi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16617" name="Picture 1" descr="A large white box with red pipes&#10;&#10;AI-generated content may be incorrect."/>
                    <pic:cNvPicPr/>
                  </pic:nvPicPr>
                  <pic:blipFill rotWithShape="1">
                    <a:blip r:embed="rId19" cstate="hqprint">
                      <a:extLst>
                        <a:ext uri="{28A0092B-C50C-407E-A947-70E740481C1C}">
                          <a14:useLocalDpi xmlns:a14="http://schemas.microsoft.com/office/drawing/2010/main"/>
                        </a:ext>
                      </a:extLst>
                    </a:blip>
                    <a:srcRect b="4762"/>
                    <a:stretch/>
                  </pic:blipFill>
                  <pic:spPr bwMode="auto">
                    <a:xfrm>
                      <a:off x="0" y="0"/>
                      <a:ext cx="5760720" cy="4114800"/>
                    </a:xfrm>
                    <a:prstGeom prst="rect">
                      <a:avLst/>
                    </a:prstGeom>
                    <a:ln>
                      <a:noFill/>
                    </a:ln>
                    <a:extLst>
                      <a:ext uri="{53640926-AAD7-44D8-BBD7-CCE9431645EC}">
                        <a14:shadowObscured xmlns:a14="http://schemas.microsoft.com/office/drawing/2010/main"/>
                      </a:ext>
                    </a:extLst>
                  </pic:spPr>
                </pic:pic>
              </a:graphicData>
            </a:graphic>
          </wp:inline>
        </w:drawing>
      </w:r>
    </w:p>
    <w:p w14:paraId="04C0387D" w14:textId="26896CD6" w:rsidR="00F272FE" w:rsidRPr="006C179D" w:rsidRDefault="00D708EB" w:rsidP="000962A9">
      <w:pPr>
        <w:pStyle w:val="Normal1"/>
        <w:ind w:left="0"/>
        <w:jc w:val="center"/>
        <w:rPr>
          <w:rFonts w:cs="Times New Roman"/>
          <w:sz w:val="27"/>
          <w:szCs w:val="27"/>
          <w:lang w:val="vi-VN"/>
        </w:rPr>
      </w:pPr>
      <w:r w:rsidRPr="006C179D">
        <w:rPr>
          <w:rFonts w:cs="Times New Roman"/>
          <w:noProof/>
          <w:sz w:val="27"/>
          <w:szCs w:val="27"/>
          <w:lang w:val="vi-VN"/>
        </w:rPr>
        <w:drawing>
          <wp:inline distT="0" distB="0" distL="0" distR="0" wp14:anchorId="7399BC2B" wp14:editId="31C66582">
            <wp:extent cx="5762625" cy="3571336"/>
            <wp:effectExtent l="0" t="0" r="0" b="0"/>
            <wp:docPr id="19200710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cstate="hqprint">
                      <a:extLst>
                        <a:ext uri="{28A0092B-C50C-407E-A947-70E740481C1C}">
                          <a14:useLocalDpi xmlns:a14="http://schemas.microsoft.com/office/drawing/2010/main"/>
                        </a:ext>
                      </a:extLst>
                    </a:blip>
                    <a:srcRect b="17365"/>
                    <a:stretch/>
                  </pic:blipFill>
                  <pic:spPr bwMode="auto">
                    <a:xfrm>
                      <a:off x="0" y="0"/>
                      <a:ext cx="5762625" cy="3571336"/>
                    </a:xfrm>
                    <a:prstGeom prst="rect">
                      <a:avLst/>
                    </a:prstGeom>
                    <a:noFill/>
                    <a:ln>
                      <a:noFill/>
                    </a:ln>
                    <a:extLst>
                      <a:ext uri="{53640926-AAD7-44D8-BBD7-CCE9431645EC}">
                        <a14:shadowObscured xmlns:a14="http://schemas.microsoft.com/office/drawing/2010/main"/>
                      </a:ext>
                    </a:extLst>
                  </pic:spPr>
                </pic:pic>
              </a:graphicData>
            </a:graphic>
          </wp:inline>
        </w:drawing>
      </w:r>
    </w:p>
    <w:p w14:paraId="4A653491" w14:textId="0715D3E5" w:rsidR="002E51AF" w:rsidRPr="006C179D" w:rsidRDefault="002E51AF" w:rsidP="002E51AF">
      <w:pPr>
        <w:pStyle w:val="Normal1"/>
        <w:ind w:left="0"/>
        <w:jc w:val="center"/>
        <w:rPr>
          <w:rFonts w:cs="Times New Roman"/>
          <w:sz w:val="27"/>
          <w:szCs w:val="27"/>
          <w:lang w:val="vi-VN"/>
        </w:rPr>
      </w:pPr>
      <w:r w:rsidRPr="006C179D">
        <w:rPr>
          <w:rFonts w:cs="Times New Roman"/>
          <w:sz w:val="27"/>
          <w:szCs w:val="27"/>
          <w:lang w:val="vi-VN"/>
        </w:rPr>
        <w:t xml:space="preserve">Hình: MBA AT1 500kV </w:t>
      </w:r>
      <w:r w:rsidR="00FA4162" w:rsidRPr="006C179D">
        <w:rPr>
          <w:rFonts w:cs="Times New Roman"/>
          <w:sz w:val="27"/>
          <w:szCs w:val="27"/>
          <w:lang w:val="vi-VN"/>
        </w:rPr>
        <w:t>-</w:t>
      </w:r>
      <w:r w:rsidRPr="006C179D">
        <w:rPr>
          <w:rFonts w:cs="Times New Roman"/>
          <w:sz w:val="27"/>
          <w:szCs w:val="27"/>
          <w:lang w:val="vi-VN"/>
        </w:rPr>
        <w:t xml:space="preserve"> </w:t>
      </w:r>
      <w:r w:rsidR="00AC2057" w:rsidRPr="006C179D">
        <w:rPr>
          <w:rFonts w:cs="Times New Roman"/>
          <w:sz w:val="27"/>
          <w:szCs w:val="27"/>
          <w:lang w:val="vi-VN"/>
        </w:rPr>
        <w:t>3x</w:t>
      </w:r>
      <w:r w:rsidRPr="006C179D">
        <w:rPr>
          <w:rFonts w:cs="Times New Roman"/>
          <w:sz w:val="27"/>
          <w:szCs w:val="27"/>
          <w:lang w:val="vi-VN"/>
        </w:rPr>
        <w:t>300MVA</w:t>
      </w:r>
    </w:p>
    <w:p w14:paraId="026BE1BA" w14:textId="49EFB717" w:rsidR="00AC2057" w:rsidRPr="006C179D" w:rsidRDefault="00AC2057" w:rsidP="002E51AF">
      <w:pPr>
        <w:pStyle w:val="Normal1"/>
        <w:ind w:left="0"/>
        <w:jc w:val="center"/>
        <w:rPr>
          <w:rFonts w:cs="Times New Roman"/>
          <w:sz w:val="27"/>
          <w:szCs w:val="27"/>
          <w:lang w:val="vi-VN"/>
        </w:rPr>
      </w:pPr>
      <w:r w:rsidRPr="006C179D">
        <w:rPr>
          <w:rFonts w:cs="Times New Roman"/>
          <w:noProof/>
          <w:sz w:val="27"/>
          <w:szCs w:val="27"/>
          <w:lang w:val="vi-VN"/>
        </w:rPr>
        <w:lastRenderedPageBreak/>
        <w:drawing>
          <wp:inline distT="0" distB="0" distL="0" distR="0" wp14:anchorId="0C4FC912" wp14:editId="67CEAD30">
            <wp:extent cx="5760720" cy="4123055"/>
            <wp:effectExtent l="0" t="0" r="0" b="0"/>
            <wp:docPr id="1729624021" name="Picture 1" descr="A person standing next to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624021" name="Picture 1" descr="A person standing next to a building&#10;&#10;AI-generated content may be incorrect."/>
                    <pic:cNvPicPr/>
                  </pic:nvPicPr>
                  <pic:blipFill rotWithShape="1">
                    <a:blip r:embed="rId21" cstate="hqprint">
                      <a:extLst>
                        <a:ext uri="{28A0092B-C50C-407E-A947-70E740481C1C}">
                          <a14:useLocalDpi xmlns:a14="http://schemas.microsoft.com/office/drawing/2010/main"/>
                        </a:ext>
                      </a:extLst>
                    </a:blip>
                    <a:srcRect b="4562"/>
                    <a:stretch/>
                  </pic:blipFill>
                  <pic:spPr bwMode="auto">
                    <a:xfrm>
                      <a:off x="0" y="0"/>
                      <a:ext cx="5760720" cy="4123055"/>
                    </a:xfrm>
                    <a:prstGeom prst="rect">
                      <a:avLst/>
                    </a:prstGeom>
                    <a:ln>
                      <a:noFill/>
                    </a:ln>
                    <a:extLst>
                      <a:ext uri="{53640926-AAD7-44D8-BBD7-CCE9431645EC}">
                        <a14:shadowObscured xmlns:a14="http://schemas.microsoft.com/office/drawing/2010/main"/>
                      </a:ext>
                    </a:extLst>
                  </pic:spPr>
                </pic:pic>
              </a:graphicData>
            </a:graphic>
          </wp:inline>
        </w:drawing>
      </w:r>
    </w:p>
    <w:p w14:paraId="7BCFED95" w14:textId="0E7924F3" w:rsidR="00AC2057" w:rsidRPr="006C179D" w:rsidRDefault="00AC2057" w:rsidP="002E51AF">
      <w:pPr>
        <w:pStyle w:val="Normal1"/>
        <w:ind w:left="0"/>
        <w:jc w:val="center"/>
        <w:rPr>
          <w:rFonts w:cs="Times New Roman"/>
          <w:sz w:val="27"/>
          <w:szCs w:val="27"/>
          <w:lang w:val="vi-VN"/>
        </w:rPr>
      </w:pPr>
      <w:r w:rsidRPr="006C179D">
        <w:rPr>
          <w:rFonts w:cs="Times New Roman"/>
          <w:noProof/>
          <w:sz w:val="27"/>
          <w:szCs w:val="27"/>
          <w:lang w:val="vi-VN"/>
        </w:rPr>
        <w:drawing>
          <wp:inline distT="0" distB="0" distL="0" distR="0" wp14:anchorId="588B3486" wp14:editId="1B5C4B16">
            <wp:extent cx="5387603" cy="3856008"/>
            <wp:effectExtent l="0" t="0" r="3810" b="0"/>
            <wp:docPr id="1925063693" name="Picture 1" descr="A power plant with red pi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063693" name="Picture 1" descr="A power plant with red pipes&#10;&#10;AI-generated content may be incorrect."/>
                    <pic:cNvPicPr/>
                  </pic:nvPicPr>
                  <pic:blipFill rotWithShape="1">
                    <a:blip r:embed="rId22" cstate="hqprint">
                      <a:extLst>
                        <a:ext uri="{28A0092B-C50C-407E-A947-70E740481C1C}">
                          <a14:useLocalDpi xmlns:a14="http://schemas.microsoft.com/office/drawing/2010/main"/>
                        </a:ext>
                      </a:extLst>
                    </a:blip>
                    <a:srcRect b="4562"/>
                    <a:stretch/>
                  </pic:blipFill>
                  <pic:spPr bwMode="auto">
                    <a:xfrm>
                      <a:off x="0" y="0"/>
                      <a:ext cx="5390758" cy="3858266"/>
                    </a:xfrm>
                    <a:prstGeom prst="rect">
                      <a:avLst/>
                    </a:prstGeom>
                    <a:ln>
                      <a:noFill/>
                    </a:ln>
                    <a:extLst>
                      <a:ext uri="{53640926-AAD7-44D8-BBD7-CCE9431645EC}">
                        <a14:shadowObscured xmlns:a14="http://schemas.microsoft.com/office/drawing/2010/main"/>
                      </a:ext>
                    </a:extLst>
                  </pic:spPr>
                </pic:pic>
              </a:graphicData>
            </a:graphic>
          </wp:inline>
        </w:drawing>
      </w:r>
    </w:p>
    <w:p w14:paraId="270BE210" w14:textId="29744E92" w:rsidR="008657FF" w:rsidRPr="006C179D" w:rsidRDefault="008657FF" w:rsidP="002E51AF">
      <w:pPr>
        <w:pStyle w:val="Normal1"/>
        <w:ind w:left="0"/>
        <w:jc w:val="center"/>
        <w:rPr>
          <w:rFonts w:cs="Times New Roman"/>
          <w:sz w:val="27"/>
          <w:szCs w:val="27"/>
          <w:lang w:val="vi-VN"/>
        </w:rPr>
      </w:pPr>
      <w:r w:rsidRPr="006C179D">
        <w:rPr>
          <w:rFonts w:cs="Times New Roman"/>
          <w:noProof/>
          <w:sz w:val="27"/>
          <w:szCs w:val="27"/>
          <w:lang w:val="vi-VN"/>
        </w:rPr>
        <w:lastRenderedPageBreak/>
        <w:drawing>
          <wp:inline distT="0" distB="0" distL="0" distR="0" wp14:anchorId="64D9BC2F" wp14:editId="41229945">
            <wp:extent cx="3794131" cy="5055080"/>
            <wp:effectExtent l="0" t="0" r="0" b="0"/>
            <wp:docPr id="571118978" name="Picture 4" descr="A metal sign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118978" name="Picture 4" descr="A metal sign with text&#10;&#10;AI-generated content may be incorrect."/>
                    <pic:cNvPicPr>
                      <a:picLocks noChangeAspect="1" noChangeArrowheads="1"/>
                    </pic:cNvPicPr>
                  </pic:nvPicPr>
                  <pic:blipFill>
                    <a:blip r:embed="rId23" cstate="hqprint">
                      <a:extLst>
                        <a:ext uri="{28A0092B-C50C-407E-A947-70E740481C1C}">
                          <a14:useLocalDpi xmlns:a14="http://schemas.microsoft.com/office/drawing/2010/main"/>
                        </a:ext>
                      </a:extLst>
                    </a:blip>
                    <a:srcRect/>
                    <a:stretch>
                      <a:fillRect/>
                    </a:stretch>
                  </pic:blipFill>
                  <pic:spPr bwMode="auto">
                    <a:xfrm>
                      <a:off x="0" y="0"/>
                      <a:ext cx="3812955" cy="5080160"/>
                    </a:xfrm>
                    <a:prstGeom prst="rect">
                      <a:avLst/>
                    </a:prstGeom>
                    <a:noFill/>
                    <a:ln>
                      <a:noFill/>
                    </a:ln>
                  </pic:spPr>
                </pic:pic>
              </a:graphicData>
            </a:graphic>
          </wp:inline>
        </w:drawing>
      </w:r>
    </w:p>
    <w:p w14:paraId="2FBB0D2F" w14:textId="0E3E41FF" w:rsidR="0031005F" w:rsidRPr="006C179D" w:rsidRDefault="0031005F" w:rsidP="0031005F">
      <w:pPr>
        <w:pStyle w:val="Normal1"/>
        <w:ind w:left="0"/>
        <w:jc w:val="center"/>
        <w:rPr>
          <w:rFonts w:cs="Times New Roman"/>
          <w:sz w:val="27"/>
          <w:szCs w:val="27"/>
          <w:lang w:val="vi-VN"/>
        </w:rPr>
      </w:pPr>
      <w:r w:rsidRPr="006C179D">
        <w:rPr>
          <w:rFonts w:cs="Times New Roman"/>
          <w:sz w:val="27"/>
          <w:szCs w:val="27"/>
          <w:lang w:val="vi-VN"/>
        </w:rPr>
        <w:t xml:space="preserve">Hình: MBA AT2 500kV </w:t>
      </w:r>
      <w:r w:rsidR="00FA4162" w:rsidRPr="006C179D">
        <w:rPr>
          <w:rFonts w:cs="Times New Roman"/>
          <w:sz w:val="27"/>
          <w:szCs w:val="27"/>
          <w:lang w:val="vi-VN"/>
        </w:rPr>
        <w:t>-</w:t>
      </w:r>
      <w:r w:rsidRPr="006C179D">
        <w:rPr>
          <w:rFonts w:cs="Times New Roman"/>
          <w:sz w:val="27"/>
          <w:szCs w:val="27"/>
          <w:lang w:val="vi-VN"/>
        </w:rPr>
        <w:t xml:space="preserve"> 3x300MVA</w:t>
      </w:r>
    </w:p>
    <w:p w14:paraId="24BB9172" w14:textId="58F441A6" w:rsidR="00BB0D82" w:rsidRPr="006C179D" w:rsidRDefault="00BB0D82" w:rsidP="0031005F">
      <w:pPr>
        <w:pStyle w:val="Normal1"/>
        <w:ind w:left="0"/>
        <w:jc w:val="center"/>
        <w:rPr>
          <w:rFonts w:cs="Times New Roman"/>
          <w:sz w:val="27"/>
          <w:szCs w:val="27"/>
          <w:lang w:val="vi-VN"/>
        </w:rPr>
      </w:pPr>
      <w:r w:rsidRPr="006C179D">
        <w:rPr>
          <w:rFonts w:cs="Times New Roman"/>
          <w:noProof/>
          <w:sz w:val="27"/>
          <w:szCs w:val="27"/>
          <w:lang w:val="vi-VN"/>
        </w:rPr>
        <w:lastRenderedPageBreak/>
        <w:drawing>
          <wp:inline distT="0" distB="0" distL="0" distR="0" wp14:anchorId="2D876C5A" wp14:editId="030BB226">
            <wp:extent cx="5760720" cy="4114800"/>
            <wp:effectExtent l="0" t="0" r="0" b="0"/>
            <wp:docPr id="888434431" name="Picture 1" descr="A power lines and power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434431" name="Picture 1" descr="A power lines and power lines&#10;&#10;AI-generated content may be incorrect."/>
                    <pic:cNvPicPr/>
                  </pic:nvPicPr>
                  <pic:blipFill rotWithShape="1">
                    <a:blip r:embed="rId24" cstate="hqprint">
                      <a:extLst>
                        <a:ext uri="{28A0092B-C50C-407E-A947-70E740481C1C}">
                          <a14:useLocalDpi xmlns:a14="http://schemas.microsoft.com/office/drawing/2010/main"/>
                        </a:ext>
                      </a:extLst>
                    </a:blip>
                    <a:srcRect b="4762"/>
                    <a:stretch/>
                  </pic:blipFill>
                  <pic:spPr bwMode="auto">
                    <a:xfrm>
                      <a:off x="0" y="0"/>
                      <a:ext cx="5760720" cy="4114800"/>
                    </a:xfrm>
                    <a:prstGeom prst="rect">
                      <a:avLst/>
                    </a:prstGeom>
                    <a:ln>
                      <a:noFill/>
                    </a:ln>
                    <a:extLst>
                      <a:ext uri="{53640926-AAD7-44D8-BBD7-CCE9431645EC}">
                        <a14:shadowObscured xmlns:a14="http://schemas.microsoft.com/office/drawing/2010/main"/>
                      </a:ext>
                    </a:extLst>
                  </pic:spPr>
                </pic:pic>
              </a:graphicData>
            </a:graphic>
          </wp:inline>
        </w:drawing>
      </w:r>
    </w:p>
    <w:p w14:paraId="616787E3" w14:textId="6ADF75C1" w:rsidR="009B5473" w:rsidRPr="006C179D" w:rsidRDefault="009B5473" w:rsidP="009B5473">
      <w:pPr>
        <w:pStyle w:val="Normal1"/>
        <w:ind w:left="0"/>
        <w:jc w:val="center"/>
        <w:rPr>
          <w:rFonts w:cs="Times New Roman"/>
          <w:sz w:val="27"/>
          <w:szCs w:val="27"/>
          <w:lang w:val="vi-VN"/>
        </w:rPr>
      </w:pPr>
      <w:r w:rsidRPr="006C179D">
        <w:rPr>
          <w:rFonts w:cs="Times New Roman"/>
          <w:sz w:val="27"/>
          <w:szCs w:val="27"/>
          <w:lang w:val="vi-VN"/>
        </w:rPr>
        <w:t>Hình: Tổ hợp MBA AT1, AT2 500kV – 3x300MVA</w:t>
      </w:r>
    </w:p>
    <w:p w14:paraId="4C586BCF" w14:textId="31814030" w:rsidR="001C6A7D" w:rsidRPr="006C179D" w:rsidRDefault="009B5473" w:rsidP="001C6A7D">
      <w:pPr>
        <w:pStyle w:val="Normal1"/>
        <w:ind w:left="0"/>
        <w:jc w:val="center"/>
        <w:rPr>
          <w:rFonts w:cs="Times New Roman"/>
          <w:sz w:val="27"/>
          <w:szCs w:val="27"/>
          <w:lang w:val="vi-VN"/>
        </w:rPr>
      </w:pPr>
      <w:r w:rsidRPr="006C179D">
        <w:rPr>
          <w:rFonts w:cs="Times New Roman"/>
          <w:noProof/>
          <w:sz w:val="27"/>
          <w:szCs w:val="27"/>
          <w:lang w:val="vi-VN"/>
        </w:rPr>
        <w:drawing>
          <wp:inline distT="0" distB="0" distL="0" distR="0" wp14:anchorId="2251763D" wp14:editId="6568DDA3">
            <wp:extent cx="5760720" cy="4106174"/>
            <wp:effectExtent l="0" t="0" r="0" b="8890"/>
            <wp:docPr id="1114314594" name="Picture 1" descr="A large power line with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314594" name="Picture 1" descr="A large power line with wires&#10;&#10;AI-generated content may be incorrect."/>
                    <pic:cNvPicPr/>
                  </pic:nvPicPr>
                  <pic:blipFill rotWithShape="1">
                    <a:blip r:embed="rId25" cstate="hqprint">
                      <a:extLst>
                        <a:ext uri="{28A0092B-C50C-407E-A947-70E740481C1C}">
                          <a14:useLocalDpi xmlns:a14="http://schemas.microsoft.com/office/drawing/2010/main"/>
                        </a:ext>
                      </a:extLst>
                    </a:blip>
                    <a:srcRect b="4961"/>
                    <a:stretch/>
                  </pic:blipFill>
                  <pic:spPr bwMode="auto">
                    <a:xfrm>
                      <a:off x="0" y="0"/>
                      <a:ext cx="5760720" cy="4106174"/>
                    </a:xfrm>
                    <a:prstGeom prst="rect">
                      <a:avLst/>
                    </a:prstGeom>
                    <a:ln>
                      <a:noFill/>
                    </a:ln>
                    <a:extLst>
                      <a:ext uri="{53640926-AAD7-44D8-BBD7-CCE9431645EC}">
                        <a14:shadowObscured xmlns:a14="http://schemas.microsoft.com/office/drawing/2010/main"/>
                      </a:ext>
                    </a:extLst>
                  </pic:spPr>
                </pic:pic>
              </a:graphicData>
            </a:graphic>
          </wp:inline>
        </w:drawing>
      </w:r>
      <w:r w:rsidR="001C6A7D" w:rsidRPr="006C179D">
        <w:rPr>
          <w:rFonts w:cs="Times New Roman"/>
          <w:sz w:val="27"/>
          <w:szCs w:val="27"/>
          <w:lang w:val="vi-VN"/>
        </w:rPr>
        <w:t xml:space="preserve"> Hình: Sân </w:t>
      </w:r>
      <w:r w:rsidR="00932D4C" w:rsidRPr="006C179D">
        <w:rPr>
          <w:rFonts w:cs="Times New Roman"/>
          <w:sz w:val="27"/>
          <w:szCs w:val="27"/>
          <w:lang w:val="vi-VN"/>
        </w:rPr>
        <w:t>phân phối</w:t>
      </w:r>
      <w:r w:rsidR="001C6A7D" w:rsidRPr="006C179D">
        <w:rPr>
          <w:rFonts w:cs="Times New Roman"/>
          <w:sz w:val="27"/>
          <w:szCs w:val="27"/>
          <w:lang w:val="vi-VN"/>
        </w:rPr>
        <w:t xml:space="preserve"> 220kV</w:t>
      </w:r>
    </w:p>
    <w:p w14:paraId="0E203DF2" w14:textId="772CD4AA" w:rsidR="009B5473" w:rsidRPr="006C179D" w:rsidRDefault="009B5473" w:rsidP="0031005F">
      <w:pPr>
        <w:pStyle w:val="Normal1"/>
        <w:ind w:left="0"/>
        <w:jc w:val="center"/>
        <w:rPr>
          <w:rFonts w:cs="Times New Roman"/>
          <w:sz w:val="27"/>
          <w:szCs w:val="27"/>
          <w:lang w:val="vi-VN"/>
        </w:rPr>
      </w:pPr>
    </w:p>
    <w:p w14:paraId="0D4BF881" w14:textId="5D26C363" w:rsidR="00FF4268" w:rsidRPr="006C179D" w:rsidRDefault="00193026" w:rsidP="0031005F">
      <w:pPr>
        <w:pStyle w:val="Normal1"/>
        <w:ind w:left="0"/>
        <w:jc w:val="center"/>
        <w:rPr>
          <w:rFonts w:cs="Times New Roman"/>
          <w:sz w:val="27"/>
          <w:szCs w:val="27"/>
          <w:lang w:val="vi-VN"/>
        </w:rPr>
      </w:pPr>
      <w:r w:rsidRPr="006C179D">
        <w:rPr>
          <w:rFonts w:cs="Times New Roman"/>
          <w:noProof/>
          <w:sz w:val="27"/>
          <w:szCs w:val="27"/>
          <w:lang w:val="vi-VN"/>
        </w:rPr>
        <w:lastRenderedPageBreak/>
        <w:drawing>
          <wp:inline distT="0" distB="0" distL="0" distR="0" wp14:anchorId="332295F1" wp14:editId="4ACA8293">
            <wp:extent cx="4766143" cy="3397250"/>
            <wp:effectExtent l="0" t="0" r="0" b="0"/>
            <wp:docPr id="2029506378" name="Picture 1" descr="A large power plant with wires and t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06378" name="Picture 1" descr="A large power plant with wires and towers&#10;&#10;AI-generated content may be incorrect."/>
                    <pic:cNvPicPr/>
                  </pic:nvPicPr>
                  <pic:blipFill rotWithShape="1">
                    <a:blip r:embed="rId26" cstate="hqprint">
                      <a:extLst>
                        <a:ext uri="{28A0092B-C50C-407E-A947-70E740481C1C}">
                          <a14:useLocalDpi xmlns:a14="http://schemas.microsoft.com/office/drawing/2010/main"/>
                        </a:ext>
                      </a:extLst>
                    </a:blip>
                    <a:srcRect b="4961"/>
                    <a:stretch/>
                  </pic:blipFill>
                  <pic:spPr bwMode="auto">
                    <a:xfrm>
                      <a:off x="0" y="0"/>
                      <a:ext cx="4772221" cy="3401582"/>
                    </a:xfrm>
                    <a:prstGeom prst="rect">
                      <a:avLst/>
                    </a:prstGeom>
                    <a:ln>
                      <a:noFill/>
                    </a:ln>
                    <a:extLst>
                      <a:ext uri="{53640926-AAD7-44D8-BBD7-CCE9431645EC}">
                        <a14:shadowObscured xmlns:a14="http://schemas.microsoft.com/office/drawing/2010/main"/>
                      </a:ext>
                    </a:extLst>
                  </pic:spPr>
                </pic:pic>
              </a:graphicData>
            </a:graphic>
          </wp:inline>
        </w:drawing>
      </w:r>
    </w:p>
    <w:p w14:paraId="08A5A999" w14:textId="54FA3321" w:rsidR="00CF3E42" w:rsidRPr="006C179D" w:rsidRDefault="00CF3E42" w:rsidP="0031005F">
      <w:pPr>
        <w:pStyle w:val="Normal1"/>
        <w:ind w:left="0"/>
        <w:jc w:val="center"/>
        <w:rPr>
          <w:rFonts w:cs="Times New Roman"/>
          <w:sz w:val="27"/>
          <w:szCs w:val="27"/>
          <w:lang w:val="vi-VN"/>
        </w:rPr>
      </w:pPr>
      <w:r w:rsidRPr="006C179D">
        <w:rPr>
          <w:rFonts w:cs="Times New Roman"/>
          <w:sz w:val="27"/>
          <w:szCs w:val="27"/>
          <w:lang w:val="vi-VN"/>
        </w:rPr>
        <w:t>Hình: Kháng hạn dòng 220kV</w:t>
      </w:r>
    </w:p>
    <w:p w14:paraId="46A8AD65" w14:textId="7ED6A9E7" w:rsidR="00FD7970" w:rsidRPr="006C179D" w:rsidRDefault="009D27FD" w:rsidP="00720F02">
      <w:pPr>
        <w:pStyle w:val="Heading6"/>
        <w:numPr>
          <w:ilvl w:val="2"/>
          <w:numId w:val="136"/>
        </w:numPr>
        <w:ind w:left="567" w:hanging="567"/>
        <w:rPr>
          <w:b/>
          <w:lang w:val="vi-VN"/>
        </w:rPr>
      </w:pPr>
      <w:r w:rsidRPr="006C179D">
        <w:rPr>
          <w:b/>
          <w:lang w:val="vi-VN"/>
        </w:rPr>
        <w:t>Đánh giá việc cải tạo sơ đồ phía 500kV thành sơ đồ 3/2</w:t>
      </w:r>
    </w:p>
    <w:p w14:paraId="1D1F52C2" w14:textId="5C7FD619" w:rsidR="009D27FD" w:rsidRPr="006C179D" w:rsidRDefault="009D27FD" w:rsidP="00FA4162">
      <w:pPr>
        <w:pStyle w:val="DAUDONG"/>
        <w:tabs>
          <w:tab w:val="num" w:pos="1276"/>
        </w:tabs>
        <w:ind w:left="0" w:firstLine="567"/>
        <w:rPr>
          <w:noProof/>
          <w:lang w:val="vi-VN"/>
        </w:rPr>
      </w:pPr>
      <w:r w:rsidRPr="006C179D">
        <w:rPr>
          <w:sz w:val="27"/>
          <w:szCs w:val="27"/>
          <w:lang w:val="vi-VN"/>
        </w:rPr>
        <w:t xml:space="preserve">Mặt bằng bố trí thiết bị 500kV với giải pháp sơ đồ nối điện 3/2 được cải tạo trên mặt bằng sân phân phối 500kV hiện hữu theo sơ đồ lục giác của trạm Tân Định. Hàng rào trạm Tân Định phía sân 500kV hiện hữu không thể mở rộng. </w:t>
      </w:r>
      <w:r w:rsidRPr="006C179D">
        <w:rPr>
          <w:lang w:val="vi-VN"/>
        </w:rPr>
        <w:t>Khả năng mở rộng diện tích trạm không khả thi vì các lý do sau (xem hình bên dưới): TBA 500kV Tân Định có 1 mặt giáp đường Võ Văn Kiệt, 3 mặt còn lại bị bao vây bởi các trụ đấu nối các đường dây 500kV, 220kV và 110kV vào trạm.</w:t>
      </w:r>
    </w:p>
    <w:p w14:paraId="3AA9E2EA" w14:textId="0ADCF25B" w:rsidR="009D27FD" w:rsidRPr="006C179D" w:rsidRDefault="009D27FD" w:rsidP="00990457">
      <w:pPr>
        <w:pStyle w:val="DAUDONG"/>
        <w:tabs>
          <w:tab w:val="num" w:pos="1276"/>
        </w:tabs>
        <w:rPr>
          <w:lang w:val="vi-VN"/>
        </w:rPr>
      </w:pPr>
      <w:r w:rsidRPr="006C179D">
        <w:rPr>
          <w:noProof/>
          <w:lang w:val="vi-VN"/>
        </w:rPr>
        <w:drawing>
          <wp:anchor distT="0" distB="0" distL="114300" distR="114300" simplePos="0" relativeHeight="251668480" behindDoc="0" locked="0" layoutInCell="1" allowOverlap="1" wp14:anchorId="5AAF6D9F" wp14:editId="44C313D7">
            <wp:simplePos x="0" y="0"/>
            <wp:positionH relativeFrom="column">
              <wp:posOffset>742315</wp:posOffset>
            </wp:positionH>
            <wp:positionV relativeFrom="paragraph">
              <wp:posOffset>213360</wp:posOffset>
            </wp:positionV>
            <wp:extent cx="4634865" cy="379095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34865" cy="3790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BCA35F" w14:textId="3197C48B" w:rsidR="00990457" w:rsidRPr="006C179D" w:rsidRDefault="00990457" w:rsidP="00FA4162">
      <w:pPr>
        <w:pStyle w:val="DAUDONG"/>
        <w:tabs>
          <w:tab w:val="num" w:pos="1276"/>
        </w:tabs>
        <w:ind w:left="0" w:firstLine="810"/>
        <w:rPr>
          <w:lang w:val="vi-VN"/>
        </w:rPr>
      </w:pPr>
      <w:r w:rsidRPr="006C179D">
        <w:rPr>
          <w:lang w:val="vi-VN"/>
        </w:rPr>
        <w:lastRenderedPageBreak/>
        <w:t>Với tình hình mang tải các TBA 500kV trong khu vực như Tân Định, Cầu Bông, Phú Lâm hiện tại đều khá cao trên 80%, một số MBA mang tải trên 90% thì việc cắt điện để thi công cải tạo thanh cái TBA 500kV Tân Định rất khó thực hiện.</w:t>
      </w:r>
    </w:p>
    <w:p w14:paraId="0289C651" w14:textId="67D29998" w:rsidR="002A38DB" w:rsidRPr="006C179D" w:rsidRDefault="00990457" w:rsidP="00FA4162">
      <w:pPr>
        <w:pStyle w:val="DAUDONG"/>
        <w:tabs>
          <w:tab w:val="num" w:pos="1276"/>
        </w:tabs>
        <w:ind w:left="0" w:firstLine="567"/>
        <w:rPr>
          <w:lang w:val="vi-VN"/>
        </w:rPr>
      </w:pPr>
      <w:r w:rsidRPr="006C179D">
        <w:rPr>
          <w:lang w:val="vi-VN"/>
        </w:rPr>
        <w:t>Ngoài ra, việc cải tạo sơ đồ trạm từ lục giác sang sơ đồ 3/2 chỉ tăng tính linh hoạt trong vận hành trạm chứ không giải quyết vấn đề đấu nối thêm đường dây 500kV vào trạm Tân Định</w:t>
      </w:r>
      <w:r w:rsidR="00C30C2B" w:rsidRPr="006C179D">
        <w:rPr>
          <w:lang w:val="vi-VN"/>
        </w:rPr>
        <w:t>.</w:t>
      </w:r>
      <w:r w:rsidR="002A38DB" w:rsidRPr="006C179D">
        <w:rPr>
          <w:lang w:val="vi-VN"/>
        </w:rPr>
        <w:t xml:space="preserve"> Trước đây, EVNNPT cũng đã có văn bản số 1852/EVNNPT-KH ngày 24/5/2022 </w:t>
      </w:r>
      <w:r w:rsidR="00B31B1F" w:rsidRPr="006C179D">
        <w:rPr>
          <w:lang w:val="vi-VN"/>
        </w:rPr>
        <w:t>về việc</w:t>
      </w:r>
      <w:r w:rsidR="002A38DB" w:rsidRPr="006C179D">
        <w:rPr>
          <w:lang w:val="vi-VN"/>
        </w:rPr>
        <w:t xml:space="preserve"> dừng triển khai dự án Cải tạo thanh cái 500kV Tân Định vận hành từ sơ đồ đa giác sang vận hành theo sơ đồ 3/2.</w:t>
      </w:r>
    </w:p>
    <w:p w14:paraId="36CD2D0F" w14:textId="6874702B" w:rsidR="00990457" w:rsidRPr="006C179D" w:rsidRDefault="002A38DB" w:rsidP="00FA4162">
      <w:pPr>
        <w:pStyle w:val="DAUDONG"/>
        <w:tabs>
          <w:tab w:val="num" w:pos="1276"/>
        </w:tabs>
        <w:ind w:left="0" w:firstLine="567"/>
        <w:rPr>
          <w:lang w:val="vi-VN"/>
        </w:rPr>
      </w:pPr>
      <w:r w:rsidRPr="006C179D">
        <w:rPr>
          <w:lang w:val="vi-VN"/>
        </w:rPr>
        <w:t xml:space="preserve">Do vậy, kiến nghị dự án Nâng công suất trạm 500kV Tân Định </w:t>
      </w:r>
      <w:r w:rsidRPr="006C179D">
        <w:rPr>
          <w:b/>
          <w:lang w:val="vi-VN"/>
        </w:rPr>
        <w:t>không thực hiện phương án cải tạo sơ đồ 500kV thành sơ đồ 3/2</w:t>
      </w:r>
      <w:r w:rsidRPr="006C179D">
        <w:rPr>
          <w:lang w:val="vi-VN"/>
        </w:rPr>
        <w:t>. Việc nâng công suất 500kV Tân Định từ 1800MVA lên 2700MVA sẽ thực hiện theo các phương án đề xuất như dưới đây.</w:t>
      </w:r>
    </w:p>
    <w:p w14:paraId="5E6D8C95" w14:textId="786D9366" w:rsidR="00DD40B9" w:rsidRPr="006C179D" w:rsidRDefault="00E76D1D" w:rsidP="00720F02">
      <w:pPr>
        <w:pStyle w:val="Heading6"/>
        <w:numPr>
          <w:ilvl w:val="2"/>
          <w:numId w:val="136"/>
        </w:numPr>
        <w:tabs>
          <w:tab w:val="left" w:pos="709"/>
          <w:tab w:val="left" w:pos="1276"/>
        </w:tabs>
        <w:ind w:left="0" w:firstLine="567"/>
        <w:rPr>
          <w:b/>
          <w:lang w:val="vi-VN"/>
        </w:rPr>
      </w:pPr>
      <w:r w:rsidRPr="006C179D">
        <w:rPr>
          <w:b/>
          <w:lang w:val="vi-VN"/>
        </w:rPr>
        <w:t>Quy mô giai đoạn này</w:t>
      </w:r>
    </w:p>
    <w:p w14:paraId="46FA8116" w14:textId="0C298838" w:rsidR="005F2D22" w:rsidRPr="006C179D" w:rsidRDefault="005F2D22" w:rsidP="00720F02">
      <w:pPr>
        <w:pStyle w:val="ListParagraph"/>
        <w:numPr>
          <w:ilvl w:val="3"/>
          <w:numId w:val="136"/>
        </w:numPr>
        <w:ind w:left="0" w:firstLine="567"/>
      </w:pPr>
      <w:r w:rsidRPr="006C179D">
        <w:rPr>
          <w:b/>
        </w:rPr>
        <w:t>Phương án 1: Lắp đặt mới 02 MBA 500kV-(3x450)MVA thay thế cho 02 MBA 500kV-(3x300)MVA hiện hữu</w:t>
      </w:r>
      <w:r w:rsidRPr="006C179D">
        <w:t>.</w:t>
      </w:r>
    </w:p>
    <w:p w14:paraId="35978D03" w14:textId="77777777" w:rsidR="00F837B4" w:rsidRPr="006C179D" w:rsidRDefault="00F837B4" w:rsidP="00E0124B">
      <w:pPr>
        <w:pStyle w:val="Heading3"/>
        <w:rPr>
          <w:color w:val="auto"/>
        </w:rPr>
      </w:pPr>
      <w:r w:rsidRPr="006C179D">
        <w:rPr>
          <w:color w:val="auto"/>
        </w:rPr>
        <w:t xml:space="preserve">Cấp điện áp </w:t>
      </w:r>
    </w:p>
    <w:p w14:paraId="12098F13" w14:textId="091936D6" w:rsidR="00F837B4" w:rsidRPr="006C179D" w:rsidRDefault="00F837B4" w:rsidP="0059523F">
      <w:pPr>
        <w:pStyle w:val="Indent10"/>
        <w:ind w:left="851" w:hanging="284"/>
        <w:rPr>
          <w:sz w:val="27"/>
          <w:szCs w:val="27"/>
          <w:lang w:val="vi-VN"/>
        </w:rPr>
      </w:pPr>
      <w:r w:rsidRPr="006C179D">
        <w:rPr>
          <w:sz w:val="27"/>
          <w:szCs w:val="27"/>
          <w:lang w:val="vi-VN"/>
        </w:rPr>
        <w:t>Cao áp: 500</w:t>
      </w:r>
      <w:r w:rsidR="00D8431E" w:rsidRPr="006C179D">
        <w:rPr>
          <w:sz w:val="27"/>
          <w:szCs w:val="27"/>
          <w:lang w:val="vi-VN"/>
        </w:rPr>
        <w:t xml:space="preserve"> </w:t>
      </w:r>
      <w:r w:rsidR="00FA4162" w:rsidRPr="006C179D">
        <w:rPr>
          <w:sz w:val="27"/>
          <w:szCs w:val="27"/>
          <w:lang w:val="vi-VN"/>
        </w:rPr>
        <w:t>-</w:t>
      </w:r>
      <w:r w:rsidRPr="006C179D">
        <w:rPr>
          <w:sz w:val="27"/>
          <w:szCs w:val="27"/>
          <w:lang w:val="vi-VN"/>
        </w:rPr>
        <w:t xml:space="preserve"> 220</w:t>
      </w:r>
      <w:r w:rsidR="00D8431E" w:rsidRPr="006C179D">
        <w:rPr>
          <w:sz w:val="27"/>
          <w:szCs w:val="27"/>
          <w:lang w:val="vi-VN"/>
        </w:rPr>
        <w:t xml:space="preserve"> </w:t>
      </w:r>
      <w:r w:rsidR="00FA4162" w:rsidRPr="006C179D">
        <w:rPr>
          <w:sz w:val="27"/>
          <w:szCs w:val="27"/>
          <w:lang w:val="vi-VN"/>
        </w:rPr>
        <w:t>-</w:t>
      </w:r>
      <w:r w:rsidR="00D8431E" w:rsidRPr="006C179D">
        <w:rPr>
          <w:sz w:val="27"/>
          <w:szCs w:val="27"/>
          <w:lang w:val="vi-VN"/>
        </w:rPr>
        <w:t xml:space="preserve"> 110</w:t>
      </w:r>
      <w:r w:rsidRPr="006C179D">
        <w:rPr>
          <w:sz w:val="27"/>
          <w:szCs w:val="27"/>
          <w:lang w:val="vi-VN"/>
        </w:rPr>
        <w:t xml:space="preserve"> kV.  </w:t>
      </w:r>
    </w:p>
    <w:p w14:paraId="13C27D5C" w14:textId="375CA325" w:rsidR="00F837B4" w:rsidRPr="006C179D" w:rsidRDefault="00B75A4E" w:rsidP="0059523F">
      <w:pPr>
        <w:pStyle w:val="Indent10"/>
        <w:ind w:left="851" w:hanging="284"/>
        <w:rPr>
          <w:sz w:val="27"/>
          <w:szCs w:val="27"/>
          <w:lang w:val="vi-VN"/>
        </w:rPr>
      </w:pPr>
      <w:r w:rsidRPr="006C179D">
        <w:rPr>
          <w:sz w:val="27"/>
          <w:szCs w:val="27"/>
          <w:lang w:val="vi-VN"/>
        </w:rPr>
        <w:t xml:space="preserve">Trung áp: </w:t>
      </w:r>
      <w:r w:rsidR="00B722E7" w:rsidRPr="006C179D">
        <w:rPr>
          <w:sz w:val="27"/>
          <w:szCs w:val="27"/>
          <w:lang w:val="vi-VN"/>
        </w:rPr>
        <w:t>35</w:t>
      </w:r>
      <w:r w:rsidRPr="006C179D">
        <w:rPr>
          <w:sz w:val="27"/>
          <w:szCs w:val="27"/>
          <w:lang w:val="vi-VN"/>
        </w:rPr>
        <w:t xml:space="preserve">(22) </w:t>
      </w:r>
      <w:r w:rsidR="00F837B4" w:rsidRPr="006C179D">
        <w:rPr>
          <w:sz w:val="27"/>
          <w:szCs w:val="27"/>
          <w:lang w:val="vi-VN"/>
        </w:rPr>
        <w:t>kV.</w:t>
      </w:r>
    </w:p>
    <w:p w14:paraId="274FE167" w14:textId="77777777" w:rsidR="00F837B4" w:rsidRPr="006C179D" w:rsidRDefault="00F837B4" w:rsidP="0059523F">
      <w:pPr>
        <w:pStyle w:val="Indent10"/>
        <w:ind w:left="851" w:hanging="284"/>
        <w:rPr>
          <w:sz w:val="27"/>
          <w:szCs w:val="27"/>
          <w:lang w:val="vi-VN"/>
        </w:rPr>
      </w:pPr>
      <w:r w:rsidRPr="006C179D">
        <w:rPr>
          <w:sz w:val="27"/>
          <w:szCs w:val="27"/>
          <w:lang w:val="vi-VN"/>
        </w:rPr>
        <w:t>Hạ áp: 0.4 kV</w:t>
      </w:r>
    </w:p>
    <w:p w14:paraId="3E8701FD" w14:textId="77777777" w:rsidR="00F837B4" w:rsidRPr="006C179D" w:rsidRDefault="00F837B4" w:rsidP="00E0124B">
      <w:pPr>
        <w:pStyle w:val="Heading3"/>
        <w:rPr>
          <w:color w:val="auto"/>
        </w:rPr>
      </w:pPr>
      <w:r w:rsidRPr="006C179D">
        <w:rPr>
          <w:color w:val="auto"/>
        </w:rPr>
        <w:t>Công suất trạm</w:t>
      </w:r>
    </w:p>
    <w:p w14:paraId="74706FC1" w14:textId="77777777" w:rsidR="00D8431E" w:rsidRPr="006C179D" w:rsidRDefault="00A05462" w:rsidP="00FA4162">
      <w:pPr>
        <w:pStyle w:val="Indent10"/>
        <w:ind w:left="0" w:firstLine="567"/>
        <w:rPr>
          <w:sz w:val="27"/>
          <w:szCs w:val="27"/>
          <w:lang w:val="vi-VN"/>
        </w:rPr>
      </w:pPr>
      <w:r w:rsidRPr="006C179D">
        <w:rPr>
          <w:sz w:val="27"/>
          <w:szCs w:val="27"/>
          <w:lang w:val="vi-VN"/>
        </w:rPr>
        <w:t xml:space="preserve">Dự án này thay 02 MBA 500kV-900MVA hiện hữu bằng 02 MBA 500kV-1350MVA. </w:t>
      </w:r>
    </w:p>
    <w:p w14:paraId="7EEF266C" w14:textId="77777777" w:rsidR="00E96F43" w:rsidRPr="006C179D" w:rsidRDefault="00A05462" w:rsidP="00FA4162">
      <w:pPr>
        <w:pStyle w:val="Indent10"/>
        <w:ind w:left="0" w:firstLine="567"/>
        <w:rPr>
          <w:sz w:val="27"/>
          <w:szCs w:val="27"/>
          <w:lang w:val="vi-VN"/>
        </w:rPr>
      </w:pPr>
      <w:r w:rsidRPr="006C179D">
        <w:rPr>
          <w:sz w:val="27"/>
          <w:szCs w:val="27"/>
          <w:lang w:val="vi-VN"/>
        </w:rPr>
        <w:t>Sau dự án, tổng công suất trạm: 2x1350MVA=2700MVA.</w:t>
      </w:r>
    </w:p>
    <w:p w14:paraId="7FBE8B88" w14:textId="77777777" w:rsidR="00E96F43" w:rsidRPr="006C179D" w:rsidRDefault="00E96F43" w:rsidP="00E0124B">
      <w:pPr>
        <w:pStyle w:val="Heading3"/>
        <w:rPr>
          <w:color w:val="auto"/>
        </w:rPr>
      </w:pPr>
      <w:r w:rsidRPr="006C179D">
        <w:rPr>
          <w:color w:val="auto"/>
        </w:rPr>
        <w:t>Sơ đồ nối điện:</w:t>
      </w:r>
    </w:p>
    <w:p w14:paraId="0B71B5C0" w14:textId="6EE5FC00" w:rsidR="00E96F43" w:rsidRPr="006C179D" w:rsidRDefault="00A05462" w:rsidP="00E96F43">
      <w:pPr>
        <w:pStyle w:val="Normal1"/>
        <w:ind w:left="0" w:firstLine="567"/>
        <w:rPr>
          <w:rStyle w:val="StyleTimesNewRoman"/>
          <w:rFonts w:ascii="Times New Roman" w:hAnsi="Times New Roman" w:cs="Times New Roman"/>
          <w:b/>
          <w:bCs/>
          <w:sz w:val="27"/>
          <w:szCs w:val="27"/>
          <w:lang w:val="vi-VN"/>
        </w:rPr>
      </w:pPr>
      <w:r w:rsidRPr="006C179D">
        <w:rPr>
          <w:sz w:val="27"/>
          <w:szCs w:val="27"/>
          <w:lang w:val="vi-VN"/>
        </w:rPr>
        <w:t xml:space="preserve"> </w:t>
      </w:r>
      <w:r w:rsidR="00E96F43" w:rsidRPr="006C179D">
        <w:rPr>
          <w:rStyle w:val="StyleTimesNewRoman"/>
          <w:rFonts w:ascii="Times New Roman" w:hAnsi="Times New Roman" w:cs="Times New Roman"/>
          <w:b/>
          <w:bCs/>
          <w:sz w:val="27"/>
          <w:szCs w:val="27"/>
          <w:lang w:val="vi-VN"/>
        </w:rPr>
        <w:t>Phía 500kV sau dự án không thay đổi:</w:t>
      </w:r>
    </w:p>
    <w:p w14:paraId="24564A90" w14:textId="77777777" w:rsidR="00E96F43" w:rsidRPr="006C179D" w:rsidRDefault="00E96F43" w:rsidP="00E96F43">
      <w:pPr>
        <w:pStyle w:val="Normal1"/>
        <w:ind w:left="0"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Sơ đồ lục giác với 06 thanh cái C51, C52, C53, C54, C55, C56; bao gồm 06 ngăn như sau:</w:t>
      </w:r>
    </w:p>
    <w:p w14:paraId="1D77388D" w14:textId="77777777" w:rsidR="00E96F43" w:rsidRPr="006C179D" w:rsidRDefault="00E96F43" w:rsidP="00E96F43">
      <w:pPr>
        <w:pStyle w:val="Dau-0"/>
        <w:numPr>
          <w:ilvl w:val="0"/>
          <w:numId w:val="0"/>
        </w:numPr>
        <w:tabs>
          <w:tab w:val="clear" w:pos="1418"/>
        </w:tabs>
        <w:ind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- 01 ngăn 572 đi Cầu Bông đấu nối vào thanh cái C52.</w:t>
      </w:r>
    </w:p>
    <w:p w14:paraId="01C14295" w14:textId="77777777" w:rsidR="00E96F43" w:rsidRPr="006C179D" w:rsidRDefault="00E96F43" w:rsidP="00E96F43">
      <w:pPr>
        <w:pStyle w:val="Dau-0"/>
        <w:numPr>
          <w:ilvl w:val="0"/>
          <w:numId w:val="0"/>
        </w:numPr>
        <w:tabs>
          <w:tab w:val="clear" w:pos="1418"/>
        </w:tabs>
        <w:ind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 -01 ngăn 574 dây đi Di Linh đấu nối vào thanh cái C54.</w:t>
      </w:r>
    </w:p>
    <w:p w14:paraId="6E23FAEF" w14:textId="77777777" w:rsidR="00E96F43" w:rsidRPr="006C179D" w:rsidRDefault="00E96F43" w:rsidP="00E96F43">
      <w:pPr>
        <w:pStyle w:val="Dau-0"/>
        <w:numPr>
          <w:ilvl w:val="0"/>
          <w:numId w:val="0"/>
        </w:numPr>
        <w:tabs>
          <w:tab w:val="clear" w:pos="1418"/>
        </w:tabs>
        <w:ind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- 01 ngăn 576 đi Sông Mây 1 đấu nối vào thanh cái C56.</w:t>
      </w:r>
    </w:p>
    <w:p w14:paraId="755E947D" w14:textId="77777777" w:rsidR="00E96F43" w:rsidRPr="006C179D" w:rsidRDefault="00E96F43" w:rsidP="00E96F43">
      <w:pPr>
        <w:pStyle w:val="Dau-0"/>
        <w:numPr>
          <w:ilvl w:val="0"/>
          <w:numId w:val="0"/>
        </w:numPr>
        <w:tabs>
          <w:tab w:val="clear" w:pos="1418"/>
        </w:tabs>
        <w:ind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- 01 ngăn 575 đi Sông Mây 2 đấu nối vào thanh cái C55.</w:t>
      </w:r>
    </w:p>
    <w:p w14:paraId="4873854F" w14:textId="2B652B06" w:rsidR="00E96F43" w:rsidRPr="006C179D" w:rsidRDefault="00E96F43" w:rsidP="00E96F43">
      <w:pPr>
        <w:pStyle w:val="Dau-0"/>
        <w:numPr>
          <w:ilvl w:val="0"/>
          <w:numId w:val="0"/>
        </w:numPr>
        <w:tabs>
          <w:tab w:val="clear" w:pos="1418"/>
        </w:tabs>
        <w:ind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- 01 ngăn 571 cho MBA AT1-1350MVA đấu nối vào thanh cái C51.</w:t>
      </w:r>
    </w:p>
    <w:p w14:paraId="12CDF1F5" w14:textId="394828CD" w:rsidR="00E96F43" w:rsidRPr="006C179D" w:rsidRDefault="00E96F43" w:rsidP="00E96F43">
      <w:pPr>
        <w:pStyle w:val="Dau-0"/>
        <w:numPr>
          <w:ilvl w:val="0"/>
          <w:numId w:val="0"/>
        </w:numPr>
        <w:tabs>
          <w:tab w:val="clear" w:pos="1418"/>
        </w:tabs>
        <w:ind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- 01 ngăn 573 cho MBA AT2-1350MVA đấu nối vào thanh cái C53.</w:t>
      </w:r>
    </w:p>
    <w:p w14:paraId="01C7F7B5" w14:textId="77777777" w:rsidR="00E96F43" w:rsidRPr="006C179D" w:rsidRDefault="00E96F43" w:rsidP="00E96F43">
      <w:pPr>
        <w:pStyle w:val="Normal1"/>
        <w:ind w:left="0" w:firstLine="567"/>
        <w:rPr>
          <w:rStyle w:val="StyleTimesNewRoman"/>
          <w:rFonts w:ascii="Times New Roman" w:hAnsi="Times New Roman" w:cs="Times New Roman"/>
          <w:b/>
          <w:bCs/>
          <w:sz w:val="27"/>
          <w:szCs w:val="27"/>
          <w:lang w:val="vi-VN"/>
        </w:rPr>
      </w:pPr>
      <w:r w:rsidRPr="006C179D">
        <w:rPr>
          <w:rStyle w:val="StyleTimesNewRoman"/>
          <w:rFonts w:ascii="Times New Roman" w:hAnsi="Times New Roman" w:cs="Times New Roman"/>
          <w:b/>
          <w:bCs/>
          <w:sz w:val="27"/>
          <w:szCs w:val="27"/>
          <w:lang w:val="vi-VN"/>
        </w:rPr>
        <w:t>Phía 220kV</w:t>
      </w:r>
    </w:p>
    <w:p w14:paraId="6F769AF7" w14:textId="69FA765F" w:rsidR="00E96F43" w:rsidRPr="006C179D" w:rsidRDefault="00E96F43" w:rsidP="00E96F43">
      <w:pPr>
        <w:pStyle w:val="Normal1"/>
        <w:ind w:left="0"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b/>
          <w:bCs/>
          <w:sz w:val="27"/>
          <w:szCs w:val="27"/>
          <w:lang w:val="vi-VN"/>
        </w:rPr>
        <w:t xml:space="preserve">Phía 220kV sau dự án không thay đổi: </w:t>
      </w:r>
      <w:r w:rsidRPr="006C179D">
        <w:rPr>
          <w:rStyle w:val="StyleTimesNewRoman"/>
          <w:rFonts w:ascii="Times New Roman" w:hAnsi="Times New Roman" w:cs="Times New Roman"/>
          <w:sz w:val="27"/>
          <w:szCs w:val="27"/>
          <w:lang w:val="vi-VN"/>
        </w:rPr>
        <w:t>Sơ đồ 2 hệ thống thanh cái và thanh cái đường vòng với máy cắt liên lạc và máy cắt vòng riêng, gồm 16 ngăn:</w:t>
      </w:r>
    </w:p>
    <w:p w14:paraId="3423E920" w14:textId="77777777" w:rsidR="00E96F43" w:rsidRPr="006C179D" w:rsidRDefault="00E96F43" w:rsidP="00E96F43">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01 ngăn ngăn liên lạc 200A.</w:t>
      </w:r>
    </w:p>
    <w:p w14:paraId="60B330B0" w14:textId="77777777" w:rsidR="00E96F43" w:rsidRPr="006C179D" w:rsidRDefault="00E96F43" w:rsidP="00E96F43">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01 ngăn đường vòng 200B. </w:t>
      </w:r>
    </w:p>
    <w:p w14:paraId="555FB564" w14:textId="77777777" w:rsidR="00E96F43" w:rsidRPr="006C179D" w:rsidRDefault="00E96F43" w:rsidP="00E96F43">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lastRenderedPageBreak/>
        <w:t>02 ngăn 276 và 277 đi TBA 220kV Mỹ Phước.</w:t>
      </w:r>
    </w:p>
    <w:p w14:paraId="53BE94EB" w14:textId="77777777" w:rsidR="00E96F43" w:rsidRPr="006C179D" w:rsidRDefault="00E96F43" w:rsidP="00E96F43">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02 ngăn 273 và 274 đi TBA 220kV Bình Hòa.</w:t>
      </w:r>
    </w:p>
    <w:p w14:paraId="5163E22C" w14:textId="77777777" w:rsidR="00E96F43" w:rsidRPr="006C179D" w:rsidRDefault="00E96F43" w:rsidP="00E96F43">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02 ngăn 271 và 272 đi TBA 220kV Củ Chi.</w:t>
      </w:r>
    </w:p>
    <w:p w14:paraId="7FE893E9" w14:textId="63830AF6" w:rsidR="00E96F43" w:rsidRPr="006C179D" w:rsidRDefault="00E96F43" w:rsidP="00E96F43">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01 ngăn 231 cho lộ tổng 220kV MBA AT1 500kV - 1350MVA.</w:t>
      </w:r>
    </w:p>
    <w:p w14:paraId="187F615C" w14:textId="755D31DF" w:rsidR="00E96F43" w:rsidRPr="006C179D" w:rsidRDefault="00E96F43" w:rsidP="00E96F43">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01 ngăn 232 cho lộ tổng 220kV MBA AT2 500kV - 1350MVA.</w:t>
      </w:r>
    </w:p>
    <w:p w14:paraId="69C6C8E2" w14:textId="77777777" w:rsidR="00E96F43" w:rsidRPr="006C179D" w:rsidRDefault="00E96F43" w:rsidP="00E96F43">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02 ngăn 233 và 234 cho MBA 220kV AT3 và AT4.</w:t>
      </w:r>
    </w:p>
    <w:p w14:paraId="0A15645D" w14:textId="77777777" w:rsidR="00E96F43" w:rsidRPr="006C179D" w:rsidRDefault="00E96F43" w:rsidP="00E96F43">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01 ngăn 235 đi Uyên Hưng 2. </w:t>
      </w:r>
    </w:p>
    <w:p w14:paraId="71B80A97" w14:textId="77777777" w:rsidR="00E96F43" w:rsidRPr="006C179D" w:rsidRDefault="00E96F43" w:rsidP="00E96F43">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01 ngăn dự phòng đi Uyên Hưng 1.</w:t>
      </w:r>
    </w:p>
    <w:p w14:paraId="07EB92B9" w14:textId="3C7B35A5" w:rsidR="00A05462" w:rsidRPr="006C179D" w:rsidRDefault="00E96F43" w:rsidP="00E96F43">
      <w:pPr>
        <w:pStyle w:val="Indent10"/>
        <w:ind w:left="851" w:hanging="284"/>
        <w:rPr>
          <w:sz w:val="27"/>
          <w:szCs w:val="27"/>
          <w:lang w:val="vi-VN"/>
        </w:rPr>
      </w:pPr>
      <w:r w:rsidRPr="006C179D">
        <w:rPr>
          <w:rStyle w:val="StyleTimesNewRoman"/>
          <w:rFonts w:ascii="Times New Roman" w:hAnsi="Times New Roman"/>
          <w:sz w:val="27"/>
          <w:szCs w:val="27"/>
          <w:lang w:val="vi-VN"/>
        </w:rPr>
        <w:t>02 ngăn lộ dự phòng.</w:t>
      </w:r>
    </w:p>
    <w:p w14:paraId="20B34249" w14:textId="77777777" w:rsidR="00B33BB2" w:rsidRPr="006C179D" w:rsidRDefault="00B33BB2" w:rsidP="00E0124B">
      <w:pPr>
        <w:pStyle w:val="Heading3"/>
        <w:rPr>
          <w:color w:val="auto"/>
        </w:rPr>
      </w:pPr>
      <w:r w:rsidRPr="006C179D">
        <w:rPr>
          <w:color w:val="auto"/>
        </w:rPr>
        <w:t>Đặc tính cơ bản của thiết bị chính</w:t>
      </w:r>
    </w:p>
    <w:p w14:paraId="1802A2F1" w14:textId="1EED26C0" w:rsidR="00B33BB2" w:rsidRPr="006C179D" w:rsidRDefault="00B33BB2" w:rsidP="0059523F">
      <w:pPr>
        <w:pStyle w:val="Indent10"/>
        <w:ind w:left="851" w:hanging="284"/>
        <w:rPr>
          <w:b/>
          <w:bCs/>
          <w:sz w:val="27"/>
          <w:szCs w:val="27"/>
          <w:lang w:val="vi-VN"/>
        </w:rPr>
      </w:pPr>
      <w:r w:rsidRPr="006C179D">
        <w:rPr>
          <w:b/>
          <w:bCs/>
          <w:sz w:val="27"/>
          <w:szCs w:val="27"/>
          <w:lang w:val="vi-VN"/>
        </w:rPr>
        <w:t>Máy biến áp AT1</w:t>
      </w:r>
      <w:r w:rsidR="00871D3A" w:rsidRPr="006C179D">
        <w:rPr>
          <w:b/>
          <w:bCs/>
          <w:sz w:val="27"/>
          <w:szCs w:val="27"/>
          <w:lang w:val="vi-VN"/>
        </w:rPr>
        <w:t>, AT2 – 500kV – 3x450MVA</w:t>
      </w:r>
      <w:r w:rsidR="0082494F" w:rsidRPr="006C179D">
        <w:rPr>
          <w:b/>
          <w:bCs/>
          <w:sz w:val="27"/>
          <w:szCs w:val="27"/>
          <w:lang w:val="vi-VN"/>
        </w:rPr>
        <w:t>:</w:t>
      </w:r>
    </w:p>
    <w:p w14:paraId="608336F6" w14:textId="55D263E3" w:rsidR="00B33BB2" w:rsidRPr="006C179D" w:rsidRDefault="00B75A4E" w:rsidP="0059523F">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Công suất định mức: 3x</w:t>
      </w:r>
      <w:r w:rsidR="00F81D6C" w:rsidRPr="006C179D">
        <w:rPr>
          <w:rStyle w:val="StyleTimesNewRoman"/>
          <w:rFonts w:ascii="Times New Roman" w:hAnsi="Times New Roman" w:cs="Times New Roman"/>
          <w:sz w:val="27"/>
          <w:szCs w:val="27"/>
          <w:lang w:val="vi-VN"/>
        </w:rPr>
        <w:t>450</w:t>
      </w:r>
      <w:r w:rsidR="00B33BB2" w:rsidRPr="006C179D">
        <w:rPr>
          <w:rStyle w:val="StyleTimesNewRoman"/>
          <w:rFonts w:ascii="Times New Roman" w:hAnsi="Times New Roman" w:cs="Times New Roman"/>
          <w:sz w:val="27"/>
          <w:szCs w:val="27"/>
          <w:lang w:val="vi-VN"/>
        </w:rPr>
        <w:t>MVA</w:t>
      </w:r>
    </w:p>
    <w:p w14:paraId="24E06B3D" w14:textId="0B64D168" w:rsidR="00B33BB2" w:rsidRPr="006C179D" w:rsidRDefault="00B33BB2" w:rsidP="0059523F">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500 ± 8 x 1.25%/225/35kV</w:t>
      </w:r>
    </w:p>
    <w:p w14:paraId="1413D4D2" w14:textId="77777777" w:rsidR="00ED3F05" w:rsidRPr="006C179D" w:rsidRDefault="00ED3F05" w:rsidP="0059523F">
      <w:pPr>
        <w:pStyle w:val="Indent10"/>
        <w:ind w:left="851" w:hanging="284"/>
        <w:rPr>
          <w:b/>
          <w:bCs/>
          <w:sz w:val="27"/>
          <w:szCs w:val="27"/>
          <w:lang w:val="vi-VN"/>
        </w:rPr>
      </w:pPr>
      <w:r w:rsidRPr="006C179D">
        <w:rPr>
          <w:b/>
          <w:bCs/>
          <w:sz w:val="27"/>
          <w:szCs w:val="27"/>
          <w:lang w:val="vi-VN"/>
        </w:rPr>
        <w:t>Kháng hạn dòng 220kV</w:t>
      </w:r>
    </w:p>
    <w:p w14:paraId="46E2CFA7" w14:textId="77777777" w:rsidR="00ED3F05" w:rsidRPr="006C179D" w:rsidRDefault="00ED3F05"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kháng định mức: 48mH</w:t>
      </w:r>
    </w:p>
    <w:p w14:paraId="064509B2" w14:textId="77777777" w:rsidR="00ED3F05" w:rsidRPr="006C179D" w:rsidRDefault="00ED3F05"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220kV</w:t>
      </w:r>
    </w:p>
    <w:p w14:paraId="620E66F9" w14:textId="05EB3F25" w:rsidR="001F607D" w:rsidRPr="006C179D" w:rsidRDefault="00ED3F05"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Dòng định mức: </w:t>
      </w:r>
      <w:r w:rsidR="005C57C1" w:rsidRPr="006C179D">
        <w:rPr>
          <w:rStyle w:val="StyleTimesNewRoman"/>
          <w:rFonts w:ascii="Times New Roman" w:hAnsi="Times New Roman" w:cs="Times New Roman"/>
          <w:sz w:val="27"/>
          <w:szCs w:val="27"/>
          <w:lang w:val="vi-VN"/>
        </w:rPr>
        <w:t>5000</w:t>
      </w:r>
      <w:r w:rsidRPr="006C179D">
        <w:rPr>
          <w:rStyle w:val="StyleTimesNewRoman"/>
          <w:rFonts w:ascii="Times New Roman" w:hAnsi="Times New Roman" w:cs="Times New Roman"/>
          <w:sz w:val="27"/>
          <w:szCs w:val="27"/>
          <w:lang w:val="vi-VN"/>
        </w:rPr>
        <w:t>A</w:t>
      </w:r>
    </w:p>
    <w:p w14:paraId="2F01C8D3" w14:textId="1A47E745" w:rsidR="00914F0C" w:rsidRPr="006C179D" w:rsidRDefault="00914F0C" w:rsidP="00E0124B">
      <w:pPr>
        <w:pStyle w:val="Heading3"/>
        <w:rPr>
          <w:color w:val="auto"/>
        </w:rPr>
      </w:pPr>
      <w:r w:rsidRPr="006C179D">
        <w:rPr>
          <w:color w:val="auto"/>
        </w:rPr>
        <w:t>Phía 500kV</w:t>
      </w:r>
      <w:r w:rsidR="000E4B38" w:rsidRPr="006C179D">
        <w:rPr>
          <w:color w:val="auto"/>
        </w:rPr>
        <w:t>: Thay thế thiết bị đảm bảo dòng ngắn mạch</w:t>
      </w:r>
    </w:p>
    <w:p w14:paraId="507EBDE7" w14:textId="253CF7F9" w:rsidR="00B33BB2" w:rsidRPr="006C179D" w:rsidRDefault="00B33BB2" w:rsidP="009148B7">
      <w:pPr>
        <w:pStyle w:val="Indent10"/>
        <w:ind w:left="851" w:hanging="284"/>
        <w:rPr>
          <w:b/>
          <w:bCs/>
          <w:sz w:val="27"/>
          <w:szCs w:val="27"/>
          <w:lang w:val="vi-VN"/>
        </w:rPr>
      </w:pPr>
      <w:r w:rsidRPr="006C179D">
        <w:rPr>
          <w:b/>
          <w:bCs/>
          <w:sz w:val="27"/>
          <w:szCs w:val="27"/>
          <w:lang w:val="vi-VN"/>
        </w:rPr>
        <w:t xml:space="preserve">Máy cắt 500kV </w:t>
      </w:r>
    </w:p>
    <w:p w14:paraId="29483058" w14:textId="77777777" w:rsidR="00B33BB2" w:rsidRPr="006C179D" w:rsidRDefault="00B33BB2"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5173693F" w14:textId="77777777" w:rsidR="00B33BB2" w:rsidRPr="006C179D" w:rsidRDefault="00B33BB2"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550kV</w:t>
      </w:r>
    </w:p>
    <w:p w14:paraId="53998874" w14:textId="32A8D24B" w:rsidR="00B33BB2" w:rsidRPr="006C179D" w:rsidRDefault="00B33BB2"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Dòng điện định mức: 3150A</w:t>
      </w:r>
    </w:p>
    <w:p w14:paraId="44149991" w14:textId="49F91BAD" w:rsidR="00B33BB2" w:rsidRPr="006C179D" w:rsidRDefault="00B33BB2"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Khả năng chịu đựng dòng ngắn mạch: </w:t>
      </w:r>
      <w:r w:rsidR="0004764A" w:rsidRPr="006C179D">
        <w:rPr>
          <w:rStyle w:val="StyleTimesNewRoman"/>
          <w:rFonts w:ascii="Times New Roman" w:hAnsi="Times New Roman" w:cs="Times New Roman"/>
          <w:sz w:val="27"/>
          <w:szCs w:val="27"/>
          <w:lang w:val="vi-VN"/>
        </w:rPr>
        <w:t>63</w:t>
      </w:r>
      <w:r w:rsidRPr="006C179D">
        <w:rPr>
          <w:rStyle w:val="StyleTimesNewRoman"/>
          <w:rFonts w:ascii="Times New Roman" w:hAnsi="Times New Roman" w:cs="Times New Roman"/>
          <w:sz w:val="27"/>
          <w:szCs w:val="27"/>
          <w:lang w:val="vi-VN"/>
        </w:rPr>
        <w:t>kA</w:t>
      </w:r>
      <w:r w:rsidR="0004764A" w:rsidRPr="006C179D">
        <w:rPr>
          <w:rStyle w:val="StyleTimesNewRoman"/>
          <w:rFonts w:ascii="Times New Roman" w:hAnsi="Times New Roman" w:cs="Times New Roman"/>
          <w:sz w:val="27"/>
          <w:szCs w:val="27"/>
          <w:lang w:val="vi-VN"/>
        </w:rPr>
        <w:t>/1s</w:t>
      </w:r>
    </w:p>
    <w:p w14:paraId="7B58C9D2" w14:textId="5ED7B0B2" w:rsidR="002776A7" w:rsidRPr="006C179D" w:rsidRDefault="002776A7" w:rsidP="009148B7">
      <w:pPr>
        <w:pStyle w:val="Indent10"/>
        <w:ind w:left="851" w:hanging="284"/>
        <w:rPr>
          <w:b/>
          <w:bCs/>
          <w:sz w:val="27"/>
          <w:szCs w:val="27"/>
          <w:lang w:val="vi-VN"/>
        </w:rPr>
      </w:pPr>
      <w:r w:rsidRPr="006C179D">
        <w:rPr>
          <w:b/>
          <w:bCs/>
          <w:sz w:val="27"/>
          <w:szCs w:val="27"/>
          <w:lang w:val="vi-VN"/>
        </w:rPr>
        <w:t>Dao cách ly 500kV</w:t>
      </w:r>
      <w:r w:rsidR="00C5723A" w:rsidRPr="006C179D">
        <w:rPr>
          <w:b/>
          <w:bCs/>
          <w:sz w:val="27"/>
          <w:szCs w:val="27"/>
          <w:lang w:val="vi-VN"/>
        </w:rPr>
        <w:t xml:space="preserve"> 1 tiếp địa, 2 tiếp địa</w:t>
      </w:r>
      <w:r w:rsidR="00E17824" w:rsidRPr="006C179D">
        <w:rPr>
          <w:b/>
          <w:bCs/>
          <w:sz w:val="27"/>
          <w:szCs w:val="27"/>
          <w:lang w:val="vi-VN"/>
        </w:rPr>
        <w:t>:</w:t>
      </w:r>
    </w:p>
    <w:p w14:paraId="18436C09" w14:textId="77777777" w:rsidR="002776A7" w:rsidRPr="006C179D" w:rsidRDefault="002776A7"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3 pha</w:t>
      </w:r>
    </w:p>
    <w:p w14:paraId="6D945ABA" w14:textId="77777777" w:rsidR="002776A7" w:rsidRPr="006C179D" w:rsidRDefault="002776A7"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Điện áp định mức: 550kV </w:t>
      </w:r>
    </w:p>
    <w:p w14:paraId="6F697A05" w14:textId="5F2EBA43" w:rsidR="002776A7" w:rsidRPr="006C179D" w:rsidRDefault="002776A7"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Dòng điện định mức: 3150A</w:t>
      </w:r>
    </w:p>
    <w:p w14:paraId="19A1CAED" w14:textId="66B68FA1" w:rsidR="00962D37" w:rsidRPr="006C179D" w:rsidRDefault="00962D37"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Khả năng chịu đựng dòng ngắn mạch: </w:t>
      </w:r>
      <w:r w:rsidR="00B85AAF" w:rsidRPr="006C179D">
        <w:rPr>
          <w:rStyle w:val="StyleTimesNewRoman"/>
          <w:rFonts w:ascii="Times New Roman" w:hAnsi="Times New Roman" w:cs="Times New Roman"/>
          <w:sz w:val="27"/>
          <w:szCs w:val="27"/>
          <w:lang w:val="vi-VN"/>
        </w:rPr>
        <w:t>63kA/1s</w:t>
      </w:r>
    </w:p>
    <w:p w14:paraId="53E5CFCF" w14:textId="77777777" w:rsidR="002776A7" w:rsidRPr="006C179D" w:rsidRDefault="002776A7" w:rsidP="009148B7">
      <w:pPr>
        <w:pStyle w:val="Indent10"/>
        <w:ind w:left="851" w:hanging="284"/>
        <w:rPr>
          <w:b/>
          <w:bCs/>
          <w:sz w:val="27"/>
          <w:szCs w:val="27"/>
          <w:lang w:val="vi-VN"/>
        </w:rPr>
      </w:pPr>
      <w:r w:rsidRPr="006C179D">
        <w:rPr>
          <w:b/>
          <w:bCs/>
          <w:sz w:val="27"/>
          <w:szCs w:val="27"/>
          <w:lang w:val="vi-VN"/>
        </w:rPr>
        <w:t>Biến dòng điện 500kV:</w:t>
      </w:r>
    </w:p>
    <w:p w14:paraId="326227D8" w14:textId="77777777" w:rsidR="002776A7" w:rsidRPr="006C179D" w:rsidRDefault="002776A7"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7A9F55AB" w14:textId="77777777" w:rsidR="002776A7" w:rsidRPr="006C179D" w:rsidRDefault="002776A7"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550kV</w:t>
      </w:r>
    </w:p>
    <w:p w14:paraId="4DA676E8" w14:textId="10C9D05A" w:rsidR="002776A7" w:rsidRPr="006C179D" w:rsidRDefault="00286C08"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Tỷ số biến: </w:t>
      </w:r>
      <w:r w:rsidR="00FC794C" w:rsidRPr="006C179D">
        <w:rPr>
          <w:rStyle w:val="StyleTimesNewRoman"/>
          <w:rFonts w:ascii="Times New Roman" w:hAnsi="Times New Roman" w:cs="Times New Roman"/>
          <w:sz w:val="27"/>
          <w:szCs w:val="27"/>
          <w:lang w:val="vi-VN"/>
        </w:rPr>
        <w:t>600-1200-1600-2000</w:t>
      </w:r>
      <w:r w:rsidR="002776A7" w:rsidRPr="006C179D">
        <w:rPr>
          <w:rStyle w:val="StyleTimesNewRoman"/>
          <w:rFonts w:ascii="Times New Roman" w:hAnsi="Times New Roman" w:cs="Times New Roman"/>
          <w:sz w:val="27"/>
          <w:szCs w:val="27"/>
          <w:lang w:val="vi-VN"/>
        </w:rPr>
        <w:t>/</w:t>
      </w:r>
      <w:r w:rsidR="007735BB" w:rsidRPr="006C179D">
        <w:rPr>
          <w:rStyle w:val="StyleTimesNewRoman"/>
          <w:rFonts w:ascii="Times New Roman" w:hAnsi="Times New Roman" w:cs="Times New Roman"/>
          <w:sz w:val="27"/>
          <w:szCs w:val="27"/>
          <w:lang w:val="vi-VN"/>
        </w:rPr>
        <w:t>6x1</w:t>
      </w:r>
      <w:r w:rsidR="002776A7" w:rsidRPr="006C179D">
        <w:rPr>
          <w:rStyle w:val="StyleTimesNewRoman"/>
          <w:rFonts w:ascii="Times New Roman" w:hAnsi="Times New Roman" w:cs="Times New Roman"/>
          <w:sz w:val="27"/>
          <w:szCs w:val="27"/>
          <w:lang w:val="vi-VN"/>
        </w:rPr>
        <w:t>A</w:t>
      </w:r>
    </w:p>
    <w:p w14:paraId="4145EDF9" w14:textId="77777777" w:rsidR="00C9389A" w:rsidRPr="006C179D" w:rsidRDefault="00C9389A"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Công suất: 30 VA</w:t>
      </w:r>
    </w:p>
    <w:p w14:paraId="32C7337D" w14:textId="77777777" w:rsidR="00C9389A" w:rsidRPr="006C179D" w:rsidRDefault="00C9389A"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lastRenderedPageBreak/>
        <w:t xml:space="preserve">Cấp chính xác: 0.5, 5P20 </w:t>
      </w:r>
    </w:p>
    <w:p w14:paraId="1F0F0792" w14:textId="656E5318" w:rsidR="00C9389A" w:rsidRPr="006C179D" w:rsidRDefault="00C9389A"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Khả năng chịu đựng dòng ngắn mạch: </w:t>
      </w:r>
      <w:r w:rsidR="00E36B46" w:rsidRPr="006C179D">
        <w:rPr>
          <w:rStyle w:val="StyleTimesNewRoman"/>
          <w:rFonts w:ascii="Times New Roman" w:hAnsi="Times New Roman" w:cs="Times New Roman"/>
          <w:sz w:val="27"/>
          <w:szCs w:val="27"/>
          <w:lang w:val="vi-VN"/>
        </w:rPr>
        <w:t>63</w:t>
      </w:r>
      <w:r w:rsidRPr="006C179D">
        <w:rPr>
          <w:rStyle w:val="StyleTimesNewRoman"/>
          <w:rFonts w:ascii="Times New Roman" w:hAnsi="Times New Roman" w:cs="Times New Roman"/>
          <w:sz w:val="27"/>
          <w:szCs w:val="27"/>
          <w:lang w:val="vi-VN"/>
        </w:rPr>
        <w:t>kA/</w:t>
      </w:r>
      <w:r w:rsidR="00E36B46" w:rsidRPr="006C179D">
        <w:rPr>
          <w:rStyle w:val="StyleTimesNewRoman"/>
          <w:rFonts w:ascii="Times New Roman" w:hAnsi="Times New Roman" w:cs="Times New Roman"/>
          <w:sz w:val="27"/>
          <w:szCs w:val="27"/>
          <w:lang w:val="vi-VN"/>
        </w:rPr>
        <w:t>1</w:t>
      </w:r>
      <w:r w:rsidRPr="006C179D">
        <w:rPr>
          <w:rStyle w:val="StyleTimesNewRoman"/>
          <w:rFonts w:ascii="Times New Roman" w:hAnsi="Times New Roman" w:cs="Times New Roman"/>
          <w:sz w:val="27"/>
          <w:szCs w:val="27"/>
          <w:lang w:val="vi-VN"/>
        </w:rPr>
        <w:t>s</w:t>
      </w:r>
    </w:p>
    <w:p w14:paraId="1AE5067B" w14:textId="6602A42F" w:rsidR="00E038A7" w:rsidRPr="006C179D" w:rsidRDefault="00E038A7" w:rsidP="009148B7">
      <w:pPr>
        <w:pStyle w:val="Indent10"/>
        <w:ind w:left="851" w:hanging="284"/>
        <w:rPr>
          <w:b/>
          <w:bCs/>
          <w:sz w:val="27"/>
          <w:szCs w:val="27"/>
          <w:lang w:val="vi-VN"/>
        </w:rPr>
      </w:pPr>
      <w:r w:rsidRPr="006C179D">
        <w:rPr>
          <w:b/>
          <w:bCs/>
          <w:sz w:val="27"/>
          <w:szCs w:val="27"/>
          <w:lang w:val="vi-VN"/>
        </w:rPr>
        <w:t>Biến dòng điện 500kV ngăn kháng</w:t>
      </w:r>
    </w:p>
    <w:p w14:paraId="5F3657E0" w14:textId="77777777" w:rsidR="00E038A7" w:rsidRPr="006C179D" w:rsidRDefault="00E038A7"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42D6193F" w14:textId="77777777" w:rsidR="00E038A7" w:rsidRPr="006C179D" w:rsidRDefault="00E038A7"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550kV</w:t>
      </w:r>
    </w:p>
    <w:p w14:paraId="2A935CCE" w14:textId="11435665" w:rsidR="00E038A7" w:rsidRPr="006C179D" w:rsidRDefault="00E038A7"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Tỷ số biến: </w:t>
      </w:r>
      <w:r w:rsidR="00FB18E4" w:rsidRPr="006C179D">
        <w:rPr>
          <w:rStyle w:val="StyleTimesNewRoman"/>
          <w:rFonts w:ascii="Times New Roman" w:hAnsi="Times New Roman" w:cs="Times New Roman"/>
          <w:sz w:val="27"/>
          <w:szCs w:val="27"/>
          <w:lang w:val="vi-VN"/>
        </w:rPr>
        <w:t>150-300</w:t>
      </w:r>
      <w:r w:rsidRPr="006C179D">
        <w:rPr>
          <w:rStyle w:val="StyleTimesNewRoman"/>
          <w:rFonts w:ascii="Times New Roman" w:hAnsi="Times New Roman" w:cs="Times New Roman"/>
          <w:sz w:val="27"/>
          <w:szCs w:val="27"/>
          <w:lang w:val="vi-VN"/>
        </w:rPr>
        <w:t>/</w:t>
      </w:r>
      <w:r w:rsidR="00FB18E4" w:rsidRPr="006C179D">
        <w:rPr>
          <w:rStyle w:val="StyleTimesNewRoman"/>
          <w:rFonts w:ascii="Times New Roman" w:hAnsi="Times New Roman" w:cs="Times New Roman"/>
          <w:sz w:val="27"/>
          <w:szCs w:val="27"/>
          <w:lang w:val="vi-VN"/>
        </w:rPr>
        <w:t>3</w:t>
      </w:r>
      <w:r w:rsidRPr="006C179D">
        <w:rPr>
          <w:rStyle w:val="StyleTimesNewRoman"/>
          <w:rFonts w:ascii="Times New Roman" w:hAnsi="Times New Roman" w:cs="Times New Roman"/>
          <w:sz w:val="27"/>
          <w:szCs w:val="27"/>
          <w:lang w:val="vi-VN"/>
        </w:rPr>
        <w:t>x1A</w:t>
      </w:r>
    </w:p>
    <w:p w14:paraId="725C1948" w14:textId="05678B00" w:rsidR="00E038A7" w:rsidRPr="006C179D" w:rsidRDefault="00E038A7"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Công suất: </w:t>
      </w:r>
      <w:r w:rsidR="000F420D" w:rsidRPr="006C179D">
        <w:rPr>
          <w:rStyle w:val="StyleTimesNewRoman"/>
          <w:rFonts w:ascii="Times New Roman" w:hAnsi="Times New Roman" w:cs="Times New Roman"/>
          <w:sz w:val="27"/>
          <w:szCs w:val="27"/>
          <w:lang w:val="vi-VN"/>
        </w:rPr>
        <w:t>15-</w:t>
      </w:r>
      <w:r w:rsidRPr="006C179D">
        <w:rPr>
          <w:rStyle w:val="StyleTimesNewRoman"/>
          <w:rFonts w:ascii="Times New Roman" w:hAnsi="Times New Roman" w:cs="Times New Roman"/>
          <w:sz w:val="27"/>
          <w:szCs w:val="27"/>
          <w:lang w:val="vi-VN"/>
        </w:rPr>
        <w:t>30 VA</w:t>
      </w:r>
    </w:p>
    <w:p w14:paraId="5242E62D" w14:textId="77777777" w:rsidR="00E038A7" w:rsidRPr="006C179D" w:rsidRDefault="00E038A7"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Cấp chính xác: 0.5, 5P20 </w:t>
      </w:r>
    </w:p>
    <w:p w14:paraId="6B853279" w14:textId="77777777" w:rsidR="00E038A7" w:rsidRPr="006C179D" w:rsidRDefault="00E038A7"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 dòng ngắn mạch: 63kA/1s</w:t>
      </w:r>
    </w:p>
    <w:p w14:paraId="669CC222" w14:textId="55121458" w:rsidR="00A274BD" w:rsidRPr="006C179D" w:rsidRDefault="00A274BD" w:rsidP="009148B7">
      <w:pPr>
        <w:pStyle w:val="Indent10"/>
        <w:ind w:left="851" w:hanging="284"/>
        <w:rPr>
          <w:b/>
          <w:bCs/>
          <w:sz w:val="27"/>
          <w:szCs w:val="27"/>
          <w:lang w:val="vi-VN"/>
        </w:rPr>
      </w:pPr>
      <w:r w:rsidRPr="006C179D">
        <w:rPr>
          <w:b/>
          <w:bCs/>
          <w:sz w:val="27"/>
          <w:szCs w:val="27"/>
          <w:lang w:val="vi-VN"/>
        </w:rPr>
        <w:t>Tụ TRV 500kV</w:t>
      </w:r>
      <w:r w:rsidR="00E84042" w:rsidRPr="006C179D">
        <w:rPr>
          <w:b/>
          <w:bCs/>
          <w:sz w:val="27"/>
          <w:szCs w:val="27"/>
          <w:lang w:val="vi-VN"/>
        </w:rPr>
        <w:t>:</w:t>
      </w:r>
    </w:p>
    <w:p w14:paraId="26D07E7A" w14:textId="654FADD0" w:rsidR="00A274BD" w:rsidRPr="006C179D" w:rsidRDefault="00A274BD"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Loại ngoài trời, </w:t>
      </w:r>
      <w:r w:rsidR="009C18EF" w:rsidRPr="006C179D">
        <w:rPr>
          <w:rStyle w:val="StyleTimesNewRoman"/>
          <w:rFonts w:ascii="Times New Roman" w:hAnsi="Times New Roman" w:cs="Times New Roman"/>
          <w:sz w:val="27"/>
          <w:szCs w:val="27"/>
          <w:lang w:val="vi-VN"/>
        </w:rPr>
        <w:t>1</w:t>
      </w:r>
      <w:r w:rsidRPr="006C179D">
        <w:rPr>
          <w:rStyle w:val="StyleTimesNewRoman"/>
          <w:rFonts w:ascii="Times New Roman" w:hAnsi="Times New Roman" w:cs="Times New Roman"/>
          <w:sz w:val="27"/>
          <w:szCs w:val="27"/>
          <w:lang w:val="vi-VN"/>
        </w:rPr>
        <w:t xml:space="preserve"> pha</w:t>
      </w:r>
    </w:p>
    <w:p w14:paraId="2790C5EB" w14:textId="77777777" w:rsidR="00A274BD" w:rsidRPr="006C179D" w:rsidRDefault="00A274BD"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Điện áp định mức: 550kV </w:t>
      </w:r>
    </w:p>
    <w:p w14:paraId="780599AA" w14:textId="75A98EFA" w:rsidR="00A274BD" w:rsidRPr="006C179D" w:rsidRDefault="000C7D07"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Dung lượng định mức: 10nF</w:t>
      </w:r>
    </w:p>
    <w:p w14:paraId="4D19BEC5" w14:textId="5D998367" w:rsidR="002776A7" w:rsidRPr="006C179D" w:rsidRDefault="002776A7" w:rsidP="009148B7">
      <w:pPr>
        <w:pStyle w:val="Indent10"/>
        <w:ind w:left="851" w:hanging="284"/>
        <w:rPr>
          <w:sz w:val="27"/>
          <w:szCs w:val="27"/>
          <w:lang w:val="vi-VN"/>
        </w:rPr>
      </w:pPr>
      <w:r w:rsidRPr="006C179D">
        <w:rPr>
          <w:sz w:val="27"/>
          <w:szCs w:val="27"/>
          <w:lang w:val="vi-VN"/>
        </w:rPr>
        <w:t>Dây dẫn ngăn lộ 500kV</w:t>
      </w:r>
      <w:r w:rsidR="00F25997" w:rsidRPr="006C179D">
        <w:rPr>
          <w:sz w:val="27"/>
          <w:szCs w:val="27"/>
          <w:lang w:val="vi-VN"/>
        </w:rPr>
        <w:t>, thanh cái 500kV</w:t>
      </w:r>
      <w:r w:rsidRPr="006C179D">
        <w:rPr>
          <w:sz w:val="27"/>
          <w:szCs w:val="27"/>
          <w:lang w:val="vi-VN"/>
        </w:rPr>
        <w:t xml:space="preserve">: </w:t>
      </w:r>
      <w:r w:rsidR="00F25997" w:rsidRPr="006C179D">
        <w:rPr>
          <w:sz w:val="27"/>
          <w:szCs w:val="27"/>
          <w:lang w:val="vi-VN"/>
        </w:rPr>
        <w:t>sử dụng lại dây dẫn hiện hữu</w:t>
      </w:r>
      <w:r w:rsidR="00914F0C" w:rsidRPr="006C179D">
        <w:rPr>
          <w:sz w:val="27"/>
          <w:szCs w:val="27"/>
          <w:lang w:val="vi-VN"/>
        </w:rPr>
        <w:t>.</w:t>
      </w:r>
    </w:p>
    <w:p w14:paraId="0086057D" w14:textId="77777777" w:rsidR="00067FA5" w:rsidRPr="006C179D" w:rsidRDefault="00067FA5" w:rsidP="009148B7">
      <w:pPr>
        <w:pStyle w:val="Indent10"/>
        <w:ind w:left="851" w:hanging="284"/>
        <w:rPr>
          <w:sz w:val="27"/>
          <w:szCs w:val="27"/>
          <w:lang w:val="vi-VN"/>
        </w:rPr>
      </w:pPr>
      <w:r w:rsidRPr="006C179D">
        <w:rPr>
          <w:sz w:val="27"/>
          <w:szCs w:val="27"/>
          <w:lang w:val="vi-VN"/>
        </w:rPr>
        <w:t>Sơ đồ nối điện chính phía 500kV của trạm sau khi hoàn thành dự án Nâng công suất TBA 500kV Tân Định không thay đổi.</w:t>
      </w:r>
    </w:p>
    <w:p w14:paraId="35A470BE" w14:textId="37702C52" w:rsidR="00067FA5" w:rsidRPr="006C179D" w:rsidRDefault="00067FA5" w:rsidP="009148B7">
      <w:pPr>
        <w:pStyle w:val="Indent10"/>
        <w:ind w:left="851" w:hanging="284"/>
        <w:rPr>
          <w:sz w:val="27"/>
          <w:szCs w:val="27"/>
          <w:lang w:val="vi-VN"/>
        </w:rPr>
      </w:pPr>
      <w:r w:rsidRPr="006C179D">
        <w:rPr>
          <w:sz w:val="27"/>
          <w:szCs w:val="27"/>
          <w:lang w:val="vi-VN"/>
        </w:rPr>
        <w:t xml:space="preserve">Phạm vi dự án thực hiện đấu nối lại dây dẫn 3xAAC 805mm2 từ bushing 500kV của các MBA lắp mới đến các DCL 531-3, 532-3. </w:t>
      </w:r>
    </w:p>
    <w:p w14:paraId="60C35F1C" w14:textId="670179A9" w:rsidR="00914F0C" w:rsidRPr="006C179D" w:rsidRDefault="00914F0C" w:rsidP="00E0124B">
      <w:pPr>
        <w:pStyle w:val="Heading3"/>
        <w:rPr>
          <w:color w:val="auto"/>
        </w:rPr>
      </w:pPr>
      <w:r w:rsidRPr="006C179D">
        <w:rPr>
          <w:color w:val="auto"/>
        </w:rPr>
        <w:t>Phía 220kV</w:t>
      </w:r>
      <w:r w:rsidR="00A96259" w:rsidRPr="006C179D">
        <w:rPr>
          <w:color w:val="auto"/>
        </w:rPr>
        <w:t>: Thay thế thiết bị ngăn lộ tổng, ngăn vòng, ngăn liên lạc đảm bảo dòng định mức, dòng ngắn mạch</w:t>
      </w:r>
    </w:p>
    <w:p w14:paraId="42248DD0" w14:textId="329C491C" w:rsidR="00914F0C" w:rsidRPr="006C179D" w:rsidRDefault="00914F0C" w:rsidP="009148B7">
      <w:pPr>
        <w:pStyle w:val="Indent10"/>
        <w:ind w:left="851" w:hanging="284"/>
        <w:rPr>
          <w:b/>
          <w:bCs/>
          <w:sz w:val="27"/>
          <w:szCs w:val="27"/>
          <w:lang w:val="vi-VN"/>
        </w:rPr>
      </w:pPr>
      <w:r w:rsidRPr="006C179D">
        <w:rPr>
          <w:b/>
          <w:bCs/>
          <w:sz w:val="27"/>
          <w:szCs w:val="27"/>
          <w:lang w:val="vi-VN"/>
        </w:rPr>
        <w:t>Máy cắt 220kV</w:t>
      </w:r>
    </w:p>
    <w:p w14:paraId="1FF46EFB" w14:textId="77777777" w:rsidR="00914F0C" w:rsidRPr="006C179D" w:rsidRDefault="00914F0C"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7F525B69" w14:textId="77777777" w:rsidR="00914F0C" w:rsidRPr="006C179D" w:rsidRDefault="00914F0C"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245kV</w:t>
      </w:r>
    </w:p>
    <w:p w14:paraId="1589CF3F" w14:textId="63A99050" w:rsidR="00914F0C" w:rsidRPr="006C179D" w:rsidRDefault="00914F0C"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Dòng điện định mức: </w:t>
      </w:r>
      <w:r w:rsidR="00BF18EE" w:rsidRPr="006C179D">
        <w:rPr>
          <w:rStyle w:val="StyleTimesNewRoman"/>
          <w:rFonts w:ascii="Times New Roman" w:hAnsi="Times New Roman" w:cs="Times New Roman"/>
          <w:sz w:val="27"/>
          <w:szCs w:val="27"/>
          <w:lang w:val="vi-VN"/>
        </w:rPr>
        <w:t>5000</w:t>
      </w:r>
      <w:r w:rsidRPr="006C179D">
        <w:rPr>
          <w:rStyle w:val="StyleTimesNewRoman"/>
          <w:rFonts w:ascii="Times New Roman" w:hAnsi="Times New Roman" w:cs="Times New Roman"/>
          <w:sz w:val="27"/>
          <w:szCs w:val="27"/>
          <w:lang w:val="vi-VN"/>
        </w:rPr>
        <w:t>A</w:t>
      </w:r>
    </w:p>
    <w:p w14:paraId="62E0605A" w14:textId="7B123F06" w:rsidR="00914F0C" w:rsidRPr="006C179D" w:rsidRDefault="00914F0C"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 dòng ngắn mạch: 63</w:t>
      </w:r>
      <w:r w:rsidR="00286C08" w:rsidRPr="006C179D">
        <w:rPr>
          <w:rStyle w:val="StyleTimesNewRoman"/>
          <w:rFonts w:ascii="Times New Roman" w:hAnsi="Times New Roman" w:cs="Times New Roman"/>
          <w:sz w:val="27"/>
          <w:szCs w:val="27"/>
          <w:lang w:val="vi-VN"/>
        </w:rPr>
        <w:t>kA/</w:t>
      </w:r>
      <w:r w:rsidR="00BF18EE" w:rsidRPr="006C179D">
        <w:rPr>
          <w:rStyle w:val="StyleTimesNewRoman"/>
          <w:rFonts w:ascii="Times New Roman" w:hAnsi="Times New Roman" w:cs="Times New Roman"/>
          <w:sz w:val="27"/>
          <w:szCs w:val="27"/>
          <w:lang w:val="vi-VN"/>
        </w:rPr>
        <w:t>1</w:t>
      </w:r>
      <w:r w:rsidRPr="006C179D">
        <w:rPr>
          <w:rStyle w:val="StyleTimesNewRoman"/>
          <w:rFonts w:ascii="Times New Roman" w:hAnsi="Times New Roman" w:cs="Times New Roman"/>
          <w:sz w:val="27"/>
          <w:szCs w:val="27"/>
          <w:lang w:val="vi-VN"/>
        </w:rPr>
        <w:t>s</w:t>
      </w:r>
    </w:p>
    <w:p w14:paraId="54DD4CF0" w14:textId="77777777" w:rsidR="00914F0C" w:rsidRPr="006C179D" w:rsidRDefault="00914F0C" w:rsidP="009148B7">
      <w:pPr>
        <w:pStyle w:val="Indent10"/>
        <w:ind w:left="851" w:hanging="284"/>
        <w:rPr>
          <w:b/>
          <w:bCs/>
          <w:sz w:val="27"/>
          <w:szCs w:val="27"/>
          <w:lang w:val="vi-VN"/>
        </w:rPr>
      </w:pPr>
      <w:r w:rsidRPr="006C179D">
        <w:rPr>
          <w:b/>
          <w:bCs/>
          <w:sz w:val="27"/>
          <w:szCs w:val="27"/>
          <w:lang w:val="vi-VN"/>
        </w:rPr>
        <w:t>Dao cách ly 220kV</w:t>
      </w:r>
    </w:p>
    <w:p w14:paraId="723C30BF" w14:textId="77777777" w:rsidR="00914F0C" w:rsidRPr="006C179D" w:rsidRDefault="00914F0C"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3 pha</w:t>
      </w:r>
    </w:p>
    <w:p w14:paraId="0A2700E8" w14:textId="77777777" w:rsidR="00914F0C" w:rsidRPr="006C179D" w:rsidRDefault="00914F0C"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Điện áp định mức: 245kV </w:t>
      </w:r>
    </w:p>
    <w:p w14:paraId="155A7EF4" w14:textId="1FE72F61" w:rsidR="00914F0C" w:rsidRPr="006C179D" w:rsidRDefault="00914F0C"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Dòng điện định mức: </w:t>
      </w:r>
      <w:r w:rsidR="00AC23CC" w:rsidRPr="006C179D">
        <w:rPr>
          <w:rStyle w:val="StyleTimesNewRoman"/>
          <w:rFonts w:ascii="Times New Roman" w:hAnsi="Times New Roman" w:cs="Times New Roman"/>
          <w:sz w:val="27"/>
          <w:szCs w:val="27"/>
          <w:lang w:val="vi-VN"/>
        </w:rPr>
        <w:t>5000</w:t>
      </w:r>
      <w:r w:rsidRPr="006C179D">
        <w:rPr>
          <w:rStyle w:val="StyleTimesNewRoman"/>
          <w:rFonts w:ascii="Times New Roman" w:hAnsi="Times New Roman" w:cs="Times New Roman"/>
          <w:sz w:val="27"/>
          <w:szCs w:val="27"/>
          <w:lang w:val="vi-VN"/>
        </w:rPr>
        <w:t>A</w:t>
      </w:r>
    </w:p>
    <w:p w14:paraId="4BC512BC" w14:textId="0311727C" w:rsidR="00914F0C" w:rsidRPr="006C179D" w:rsidRDefault="00914F0C"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 dòng ngắn mạch: 63kA/</w:t>
      </w:r>
      <w:r w:rsidR="00AC23CC" w:rsidRPr="006C179D">
        <w:rPr>
          <w:rStyle w:val="StyleTimesNewRoman"/>
          <w:rFonts w:ascii="Times New Roman" w:hAnsi="Times New Roman" w:cs="Times New Roman"/>
          <w:sz w:val="27"/>
          <w:szCs w:val="27"/>
          <w:lang w:val="vi-VN"/>
        </w:rPr>
        <w:t>1</w:t>
      </w:r>
      <w:r w:rsidRPr="006C179D">
        <w:rPr>
          <w:rStyle w:val="StyleTimesNewRoman"/>
          <w:rFonts w:ascii="Times New Roman" w:hAnsi="Times New Roman" w:cs="Times New Roman"/>
          <w:sz w:val="27"/>
          <w:szCs w:val="27"/>
          <w:lang w:val="vi-VN"/>
        </w:rPr>
        <w:t>s</w:t>
      </w:r>
    </w:p>
    <w:p w14:paraId="626C83B2" w14:textId="77777777" w:rsidR="00914F0C" w:rsidRPr="006C179D" w:rsidRDefault="00914F0C" w:rsidP="009148B7">
      <w:pPr>
        <w:pStyle w:val="Indent10"/>
        <w:ind w:left="851" w:hanging="284"/>
        <w:rPr>
          <w:b/>
          <w:bCs/>
          <w:sz w:val="27"/>
          <w:szCs w:val="27"/>
          <w:lang w:val="vi-VN"/>
        </w:rPr>
      </w:pPr>
      <w:r w:rsidRPr="006C179D">
        <w:rPr>
          <w:b/>
          <w:bCs/>
          <w:sz w:val="27"/>
          <w:szCs w:val="27"/>
          <w:lang w:val="vi-VN"/>
        </w:rPr>
        <w:t>Biến dòng điện 220kV:</w:t>
      </w:r>
    </w:p>
    <w:p w14:paraId="7AEFE580" w14:textId="77777777" w:rsidR="00914F0C" w:rsidRPr="006C179D" w:rsidRDefault="00914F0C"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604462B3" w14:textId="77777777" w:rsidR="00914F0C" w:rsidRPr="006C179D" w:rsidRDefault="00914F0C"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245kV</w:t>
      </w:r>
    </w:p>
    <w:p w14:paraId="3A8B48F7" w14:textId="47CA53E1" w:rsidR="00914F0C" w:rsidRPr="006C179D" w:rsidRDefault="00914F0C"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Tỷ số biến: </w:t>
      </w:r>
      <w:r w:rsidR="00406E47" w:rsidRPr="006C179D">
        <w:rPr>
          <w:rStyle w:val="StyleTimesNewRoman"/>
          <w:rFonts w:ascii="Times New Roman" w:hAnsi="Times New Roman" w:cs="Times New Roman"/>
          <w:sz w:val="27"/>
          <w:szCs w:val="27"/>
          <w:lang w:val="vi-VN"/>
        </w:rPr>
        <w:t>2000-3000-4000-5000/</w:t>
      </w:r>
      <w:r w:rsidR="001D08F1" w:rsidRPr="006C179D">
        <w:rPr>
          <w:rStyle w:val="StyleTimesNewRoman"/>
          <w:rFonts w:ascii="Times New Roman" w:hAnsi="Times New Roman" w:cs="Times New Roman"/>
          <w:sz w:val="27"/>
          <w:szCs w:val="27"/>
          <w:lang w:val="vi-VN"/>
        </w:rPr>
        <w:t>5x</w:t>
      </w:r>
      <w:r w:rsidR="00406E47" w:rsidRPr="006C179D">
        <w:rPr>
          <w:rStyle w:val="StyleTimesNewRoman"/>
          <w:rFonts w:ascii="Times New Roman" w:hAnsi="Times New Roman" w:cs="Times New Roman"/>
          <w:sz w:val="27"/>
          <w:szCs w:val="27"/>
          <w:lang w:val="vi-VN"/>
        </w:rPr>
        <w:t>1A</w:t>
      </w:r>
    </w:p>
    <w:p w14:paraId="0A41B030" w14:textId="77777777" w:rsidR="00C476CD" w:rsidRPr="006C179D" w:rsidRDefault="00C476CD"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lastRenderedPageBreak/>
        <w:t>Công suất: 15-30 VA</w:t>
      </w:r>
    </w:p>
    <w:p w14:paraId="1510E387" w14:textId="77777777" w:rsidR="00C476CD" w:rsidRPr="006C179D" w:rsidRDefault="00C476CD"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Cấp chính xác: 0.5, 5P20 </w:t>
      </w:r>
    </w:p>
    <w:p w14:paraId="43F56D76" w14:textId="77777777" w:rsidR="00C476CD" w:rsidRPr="006C179D" w:rsidRDefault="00C476CD"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 dòng ngắn mạch: 63kA/1s</w:t>
      </w:r>
    </w:p>
    <w:p w14:paraId="1157C5DF" w14:textId="77777777" w:rsidR="0073309D" w:rsidRPr="006C179D" w:rsidRDefault="00914F0C" w:rsidP="009148B7">
      <w:pPr>
        <w:pStyle w:val="Indent10"/>
        <w:ind w:left="851" w:hanging="284"/>
        <w:rPr>
          <w:b/>
          <w:bCs/>
          <w:sz w:val="27"/>
          <w:szCs w:val="27"/>
          <w:lang w:val="vi-VN"/>
        </w:rPr>
      </w:pPr>
      <w:r w:rsidRPr="006C179D">
        <w:rPr>
          <w:b/>
          <w:bCs/>
          <w:sz w:val="27"/>
          <w:szCs w:val="27"/>
          <w:lang w:val="vi-VN"/>
        </w:rPr>
        <w:t xml:space="preserve">Thanh cái 220kV: </w:t>
      </w:r>
    </w:p>
    <w:p w14:paraId="6BDC150B" w14:textId="5986EA01" w:rsidR="00914F0C" w:rsidRPr="006C179D" w:rsidRDefault="0073309D"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C21, C22: </w:t>
      </w:r>
      <w:r w:rsidR="008A08E5" w:rsidRPr="006C179D">
        <w:rPr>
          <w:rStyle w:val="StyleTimesNewRoman"/>
          <w:rFonts w:ascii="Times New Roman" w:hAnsi="Times New Roman" w:cs="Times New Roman"/>
          <w:sz w:val="27"/>
          <w:szCs w:val="27"/>
          <w:lang w:val="vi-VN"/>
        </w:rPr>
        <w:t>Thay thế dây 3xAAC885</w:t>
      </w:r>
      <w:r w:rsidR="00712C3B" w:rsidRPr="006C179D">
        <w:rPr>
          <w:rStyle w:val="StyleTimesNewRoman"/>
          <w:rFonts w:ascii="Times New Roman" w:hAnsi="Times New Roman" w:cs="Times New Roman"/>
          <w:sz w:val="27"/>
          <w:szCs w:val="27"/>
          <w:lang w:val="vi-VN"/>
        </w:rPr>
        <w:t xml:space="preserve"> mm2</w:t>
      </w:r>
      <w:r w:rsidR="008A08E5" w:rsidRPr="006C179D">
        <w:rPr>
          <w:rStyle w:val="StyleTimesNewRoman"/>
          <w:rFonts w:ascii="Times New Roman" w:hAnsi="Times New Roman" w:cs="Times New Roman"/>
          <w:sz w:val="27"/>
          <w:szCs w:val="27"/>
          <w:lang w:val="vi-VN"/>
        </w:rPr>
        <w:t xml:space="preserve"> hiện hữu bằng dây siêu nhiệt 3xTAL1030</w:t>
      </w:r>
      <w:r w:rsidR="00712C3B" w:rsidRPr="006C179D">
        <w:rPr>
          <w:rStyle w:val="StyleTimesNewRoman"/>
          <w:rFonts w:ascii="Times New Roman" w:hAnsi="Times New Roman" w:cs="Times New Roman"/>
          <w:sz w:val="27"/>
          <w:szCs w:val="27"/>
          <w:lang w:val="vi-VN"/>
        </w:rPr>
        <w:t xml:space="preserve"> mm2</w:t>
      </w:r>
    </w:p>
    <w:p w14:paraId="300F62BB" w14:textId="66847C57" w:rsidR="00713507" w:rsidRPr="006C179D" w:rsidRDefault="00713507" w:rsidP="009148B7">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C29: Sử dụng dây thu hồi của C21, C22 lắp bổ sung nâng từ 2xAAC885</w:t>
      </w:r>
      <w:r w:rsidR="000F4E6E" w:rsidRPr="006C179D">
        <w:rPr>
          <w:rStyle w:val="StyleTimesNewRoman"/>
          <w:rFonts w:ascii="Times New Roman" w:hAnsi="Times New Roman" w:cs="Times New Roman"/>
          <w:sz w:val="27"/>
          <w:szCs w:val="27"/>
          <w:lang w:val="vi-VN"/>
        </w:rPr>
        <w:t xml:space="preserve"> mm2</w:t>
      </w:r>
      <w:r w:rsidRPr="006C179D">
        <w:rPr>
          <w:rStyle w:val="StyleTimesNewRoman"/>
          <w:rFonts w:ascii="Times New Roman" w:hAnsi="Times New Roman" w:cs="Times New Roman"/>
          <w:sz w:val="27"/>
          <w:szCs w:val="27"/>
          <w:lang w:val="vi-VN"/>
        </w:rPr>
        <w:t xml:space="preserve"> lên 3xAAC885</w:t>
      </w:r>
      <w:r w:rsidR="000F4E6E" w:rsidRPr="006C179D">
        <w:rPr>
          <w:rStyle w:val="StyleTimesNewRoman"/>
          <w:rFonts w:ascii="Times New Roman" w:hAnsi="Times New Roman" w:cs="Times New Roman"/>
          <w:sz w:val="27"/>
          <w:szCs w:val="27"/>
          <w:lang w:val="vi-VN"/>
        </w:rPr>
        <w:t xml:space="preserve"> mm2</w:t>
      </w:r>
      <w:r w:rsidRPr="006C179D">
        <w:rPr>
          <w:rStyle w:val="StyleTimesNewRoman"/>
          <w:rFonts w:ascii="Times New Roman" w:hAnsi="Times New Roman" w:cs="Times New Roman"/>
          <w:sz w:val="27"/>
          <w:szCs w:val="27"/>
          <w:lang w:val="vi-VN"/>
        </w:rPr>
        <w:t>.</w:t>
      </w:r>
      <w:r w:rsidR="001255B2" w:rsidRPr="006C179D">
        <w:rPr>
          <w:rStyle w:val="StyleTimesNewRoman"/>
          <w:rFonts w:ascii="Times New Roman" w:hAnsi="Times New Roman" w:cs="Times New Roman"/>
          <w:sz w:val="27"/>
          <w:szCs w:val="27"/>
          <w:lang w:val="vi-VN"/>
        </w:rPr>
        <w:t xml:space="preserve"> </w:t>
      </w:r>
    </w:p>
    <w:p w14:paraId="61DF3CAB" w14:textId="2773E83D" w:rsidR="00272004" w:rsidRPr="006C179D" w:rsidRDefault="00272004" w:rsidP="009148B7">
      <w:pPr>
        <w:pStyle w:val="Indent10"/>
        <w:ind w:left="0" w:firstLine="567"/>
        <w:rPr>
          <w:sz w:val="27"/>
          <w:szCs w:val="27"/>
          <w:lang w:val="vi-VN"/>
        </w:rPr>
      </w:pPr>
      <w:r w:rsidRPr="006C179D">
        <w:rPr>
          <w:sz w:val="27"/>
          <w:szCs w:val="27"/>
          <w:lang w:val="vi-VN"/>
        </w:rPr>
        <w:t>Dây dẫn ngăn lộ 220kV: Sử dụng dây thu hồi của C21, C22 lắp bổ sung nâng từ 2xAAC885 mm2 lên 3xAAC885 mm2</w:t>
      </w:r>
    </w:p>
    <w:p w14:paraId="1107AD88" w14:textId="7FA7295F" w:rsidR="00C2258C" w:rsidRPr="006C179D" w:rsidRDefault="00C2258C" w:rsidP="009148B7">
      <w:pPr>
        <w:pStyle w:val="Indent10"/>
        <w:ind w:left="0" w:firstLine="567"/>
        <w:rPr>
          <w:sz w:val="27"/>
          <w:szCs w:val="27"/>
          <w:lang w:val="vi-VN"/>
        </w:rPr>
      </w:pPr>
      <w:r w:rsidRPr="006C179D">
        <w:rPr>
          <w:sz w:val="27"/>
          <w:szCs w:val="27"/>
          <w:lang w:val="vi-VN"/>
        </w:rPr>
        <w:t>Về sơ đồ nối điện chính phía 220kV của trạm sau khi hoàn thành dự án Nâng công suất TBA 500kV Tân Định không thay đổi.</w:t>
      </w:r>
    </w:p>
    <w:p w14:paraId="6F92DC47" w14:textId="14886CB6" w:rsidR="002A7FFE" w:rsidRPr="006C179D" w:rsidRDefault="009E2358" w:rsidP="009148B7">
      <w:pPr>
        <w:pStyle w:val="Indent10"/>
        <w:ind w:left="0" w:firstLine="567"/>
        <w:rPr>
          <w:sz w:val="27"/>
          <w:szCs w:val="27"/>
          <w:lang w:val="vi-VN"/>
        </w:rPr>
      </w:pPr>
      <w:r w:rsidRPr="006C179D">
        <w:rPr>
          <w:sz w:val="27"/>
          <w:szCs w:val="27"/>
          <w:lang w:val="vi-VN"/>
        </w:rPr>
        <w:t xml:space="preserve">Đối với thiết bị các ngăn </w:t>
      </w:r>
      <w:r w:rsidR="00521251" w:rsidRPr="006C179D">
        <w:rPr>
          <w:sz w:val="27"/>
          <w:szCs w:val="27"/>
          <w:lang w:val="vi-VN"/>
        </w:rPr>
        <w:t xml:space="preserve">233, 234, </w:t>
      </w:r>
      <w:r w:rsidRPr="006C179D">
        <w:rPr>
          <w:sz w:val="27"/>
          <w:szCs w:val="27"/>
          <w:lang w:val="vi-VN"/>
        </w:rPr>
        <w:t>271</w:t>
      </w:r>
      <w:r w:rsidR="00233C2B" w:rsidRPr="006C179D">
        <w:rPr>
          <w:sz w:val="27"/>
          <w:szCs w:val="27"/>
          <w:lang w:val="vi-VN"/>
        </w:rPr>
        <w:t xml:space="preserve">, 272, </w:t>
      </w:r>
      <w:r w:rsidR="00521251" w:rsidRPr="006C179D">
        <w:rPr>
          <w:sz w:val="27"/>
          <w:szCs w:val="27"/>
          <w:lang w:val="vi-VN"/>
        </w:rPr>
        <w:t xml:space="preserve">273, 274, </w:t>
      </w:r>
      <w:r w:rsidR="00233C2B" w:rsidRPr="006C179D">
        <w:rPr>
          <w:sz w:val="27"/>
          <w:szCs w:val="27"/>
          <w:lang w:val="vi-VN"/>
        </w:rPr>
        <w:t>276, 277, 278</w:t>
      </w:r>
      <w:r w:rsidR="00521251" w:rsidRPr="006C179D">
        <w:rPr>
          <w:sz w:val="27"/>
          <w:szCs w:val="27"/>
          <w:lang w:val="vi-VN"/>
        </w:rPr>
        <w:t>, 279</w:t>
      </w:r>
      <w:r w:rsidR="00AD296A" w:rsidRPr="006C179D">
        <w:rPr>
          <w:sz w:val="27"/>
          <w:szCs w:val="27"/>
          <w:lang w:val="vi-VN"/>
        </w:rPr>
        <w:t xml:space="preserve"> </w:t>
      </w:r>
      <w:r w:rsidR="00F33598" w:rsidRPr="006C179D">
        <w:rPr>
          <w:sz w:val="27"/>
          <w:szCs w:val="27"/>
          <w:lang w:val="vi-VN"/>
        </w:rPr>
        <w:t>đ</w:t>
      </w:r>
      <w:r w:rsidR="00BD00A0" w:rsidRPr="006C179D">
        <w:rPr>
          <w:sz w:val="27"/>
          <w:szCs w:val="27"/>
          <w:lang w:val="vi-VN"/>
        </w:rPr>
        <w:t>ã</w:t>
      </w:r>
      <w:r w:rsidR="00AD296A" w:rsidRPr="006C179D">
        <w:rPr>
          <w:sz w:val="27"/>
          <w:szCs w:val="27"/>
          <w:lang w:val="vi-VN"/>
        </w:rPr>
        <w:t xml:space="preserve"> được thay thế trong dự án Nâng công suất MBA AT2 từ 600MVA lên 900MVA đóng điện hoàn thành năm 2019</w:t>
      </w:r>
      <w:r w:rsidR="00F32550" w:rsidRPr="006C179D">
        <w:rPr>
          <w:sz w:val="27"/>
          <w:szCs w:val="27"/>
          <w:lang w:val="vi-VN"/>
        </w:rPr>
        <w:t xml:space="preserve">, </w:t>
      </w:r>
      <w:r w:rsidR="00521251" w:rsidRPr="006C179D">
        <w:rPr>
          <w:sz w:val="27"/>
          <w:szCs w:val="27"/>
          <w:lang w:val="vi-VN"/>
        </w:rPr>
        <w:t>có</w:t>
      </w:r>
      <w:r w:rsidR="00F32550" w:rsidRPr="006C179D">
        <w:rPr>
          <w:sz w:val="27"/>
          <w:szCs w:val="27"/>
          <w:lang w:val="vi-VN"/>
        </w:rPr>
        <w:t xml:space="preserve"> dòng định mức 2000A</w:t>
      </w:r>
      <w:r w:rsidR="005F2D22" w:rsidRPr="006C179D">
        <w:rPr>
          <w:sz w:val="27"/>
          <w:szCs w:val="27"/>
          <w:lang w:val="vi-VN"/>
        </w:rPr>
        <w:t>, 3150A</w:t>
      </w:r>
      <w:r w:rsidR="00521251" w:rsidRPr="006C179D">
        <w:rPr>
          <w:sz w:val="27"/>
          <w:szCs w:val="27"/>
          <w:lang w:val="vi-VN"/>
        </w:rPr>
        <w:t xml:space="preserve"> và</w:t>
      </w:r>
      <w:r w:rsidR="00A279D5" w:rsidRPr="006C179D">
        <w:rPr>
          <w:sz w:val="27"/>
          <w:szCs w:val="27"/>
          <w:lang w:val="vi-VN"/>
        </w:rPr>
        <w:t xml:space="preserve"> dòng ngắn mạch 50kA/1s</w:t>
      </w:r>
      <w:r w:rsidR="00F32550" w:rsidRPr="006C179D">
        <w:rPr>
          <w:sz w:val="27"/>
          <w:szCs w:val="27"/>
          <w:lang w:val="vi-VN"/>
        </w:rPr>
        <w:t xml:space="preserve"> </w:t>
      </w:r>
      <w:r w:rsidR="00521251" w:rsidRPr="006C179D">
        <w:rPr>
          <w:sz w:val="27"/>
          <w:szCs w:val="27"/>
          <w:lang w:val="vi-VN"/>
        </w:rPr>
        <w:t xml:space="preserve">vẫn đảm bảo yêu cầu </w:t>
      </w:r>
      <w:r w:rsidR="003D325B" w:rsidRPr="006C179D">
        <w:rPr>
          <w:sz w:val="27"/>
          <w:szCs w:val="27"/>
          <w:lang w:val="vi-VN"/>
        </w:rPr>
        <w:t xml:space="preserve">đến trước năm </w:t>
      </w:r>
      <w:r w:rsidR="00521251" w:rsidRPr="006C179D">
        <w:rPr>
          <w:sz w:val="27"/>
          <w:szCs w:val="27"/>
          <w:lang w:val="vi-VN"/>
        </w:rPr>
        <w:t>2035,</w:t>
      </w:r>
      <w:r w:rsidR="00DA1796" w:rsidRPr="006C179D">
        <w:rPr>
          <w:sz w:val="27"/>
          <w:szCs w:val="27"/>
          <w:lang w:val="vi-VN"/>
        </w:rPr>
        <w:t xml:space="preserve"> d</w:t>
      </w:r>
      <w:r w:rsidR="00F32550" w:rsidRPr="006C179D">
        <w:rPr>
          <w:sz w:val="27"/>
          <w:szCs w:val="27"/>
          <w:lang w:val="vi-VN"/>
        </w:rPr>
        <w:t xml:space="preserve">o đó đề án này </w:t>
      </w:r>
      <w:r w:rsidR="00521251" w:rsidRPr="006C179D">
        <w:rPr>
          <w:sz w:val="27"/>
          <w:szCs w:val="27"/>
          <w:lang w:val="vi-VN"/>
        </w:rPr>
        <w:t xml:space="preserve">kiến nghị </w:t>
      </w:r>
      <w:r w:rsidR="00F32550" w:rsidRPr="006C179D">
        <w:rPr>
          <w:sz w:val="27"/>
          <w:szCs w:val="27"/>
          <w:lang w:val="vi-VN"/>
        </w:rPr>
        <w:t xml:space="preserve">sẽ không thực hiện thay thế các thiết bị này. </w:t>
      </w:r>
    </w:p>
    <w:p w14:paraId="52B1B2CB" w14:textId="298D3B5C" w:rsidR="009E2358" w:rsidRPr="006C179D" w:rsidRDefault="00521251" w:rsidP="009148B7">
      <w:pPr>
        <w:pStyle w:val="Indent10"/>
        <w:numPr>
          <w:ilvl w:val="0"/>
          <w:numId w:val="0"/>
        </w:numPr>
        <w:ind w:firstLine="567"/>
        <w:rPr>
          <w:sz w:val="27"/>
          <w:szCs w:val="27"/>
          <w:lang w:val="vi-VN"/>
        </w:rPr>
      </w:pPr>
      <w:r w:rsidRPr="006C179D">
        <w:rPr>
          <w:sz w:val="27"/>
          <w:szCs w:val="27"/>
          <w:lang w:val="vi-VN"/>
        </w:rPr>
        <w:t>Tuy nhiên, g</w:t>
      </w:r>
      <w:r w:rsidR="00F32550" w:rsidRPr="006C179D">
        <w:rPr>
          <w:sz w:val="27"/>
          <w:szCs w:val="27"/>
          <w:lang w:val="vi-VN"/>
        </w:rPr>
        <w:t xml:space="preserve">iai đoạn đến 2035 khi dòng ngắn mạch phía 220kV tăng cao vượt </w:t>
      </w:r>
      <w:r w:rsidRPr="006C179D">
        <w:rPr>
          <w:sz w:val="27"/>
          <w:szCs w:val="27"/>
          <w:lang w:val="vi-VN"/>
        </w:rPr>
        <w:t xml:space="preserve">giá trị </w:t>
      </w:r>
      <w:r w:rsidR="00F32550" w:rsidRPr="006C179D">
        <w:rPr>
          <w:sz w:val="27"/>
          <w:szCs w:val="27"/>
          <w:lang w:val="vi-VN"/>
        </w:rPr>
        <w:t>50kA</w:t>
      </w:r>
      <w:r w:rsidRPr="006C179D">
        <w:rPr>
          <w:sz w:val="27"/>
          <w:szCs w:val="27"/>
          <w:lang w:val="vi-VN"/>
        </w:rPr>
        <w:t>, cần xem xét tính toán lại theo cấu hình lưới thực tế và</w:t>
      </w:r>
      <w:r w:rsidR="002A7FFE" w:rsidRPr="006C179D">
        <w:rPr>
          <w:sz w:val="27"/>
          <w:szCs w:val="27"/>
          <w:lang w:val="vi-VN"/>
        </w:rPr>
        <w:t xml:space="preserve"> nghiên cứu phối hợp với các giải pháp hạn chế dòng ngắn mạch tổng thể giai đoạn 2035 và xem xét </w:t>
      </w:r>
      <w:r w:rsidRPr="006C179D">
        <w:rPr>
          <w:sz w:val="27"/>
          <w:szCs w:val="27"/>
          <w:lang w:val="vi-VN"/>
        </w:rPr>
        <w:t xml:space="preserve">thay thế (nếu có) </w:t>
      </w:r>
      <w:r w:rsidR="002A7FFE" w:rsidRPr="006C179D">
        <w:rPr>
          <w:sz w:val="27"/>
          <w:szCs w:val="27"/>
          <w:lang w:val="vi-VN"/>
        </w:rPr>
        <w:t>trong một đề án khác.</w:t>
      </w:r>
    </w:p>
    <w:p w14:paraId="0202A4D8" w14:textId="3C31E5C4" w:rsidR="00A3668B" w:rsidRPr="006C179D" w:rsidRDefault="00A3668B" w:rsidP="00E0124B">
      <w:pPr>
        <w:pStyle w:val="Heading3"/>
        <w:rPr>
          <w:color w:val="auto"/>
        </w:rPr>
      </w:pPr>
      <w:r w:rsidRPr="006C179D">
        <w:rPr>
          <w:color w:val="auto"/>
        </w:rPr>
        <w:t>Phía 35 kV:</w:t>
      </w:r>
    </w:p>
    <w:p w14:paraId="3A7AA51F" w14:textId="09CBE18D" w:rsidR="00A3668B" w:rsidRPr="006C179D" w:rsidRDefault="00A3668B" w:rsidP="009148B7">
      <w:pPr>
        <w:pStyle w:val="Normal1"/>
        <w:ind w:left="0" w:firstLine="567"/>
        <w:rPr>
          <w:rFonts w:cs="Times New Roman"/>
          <w:sz w:val="27"/>
          <w:szCs w:val="27"/>
          <w:lang w:val="vi-VN"/>
        </w:rPr>
      </w:pPr>
      <w:r w:rsidRPr="006C179D">
        <w:rPr>
          <w:rFonts w:cs="Times New Roman"/>
          <w:sz w:val="27"/>
          <w:szCs w:val="27"/>
          <w:lang w:val="vi-VN"/>
        </w:rPr>
        <w:t>Khi thực hiện lắp mới MBA</w:t>
      </w:r>
      <w:r w:rsidR="00D14CF8" w:rsidRPr="006C179D">
        <w:rPr>
          <w:rFonts w:cs="Times New Roman"/>
          <w:sz w:val="27"/>
          <w:szCs w:val="27"/>
          <w:lang w:val="vi-VN"/>
        </w:rPr>
        <w:t xml:space="preserve"> AT1, AT2</w:t>
      </w:r>
      <w:r w:rsidRPr="006C179D">
        <w:rPr>
          <w:rFonts w:cs="Times New Roman"/>
          <w:sz w:val="27"/>
          <w:szCs w:val="27"/>
          <w:lang w:val="vi-VN"/>
        </w:rPr>
        <w:t xml:space="preserve"> 500/220/35kV-1350MVA cần lắp đặt dàn đấu nối phía phía 35kV của MBA đi kèm theo MBA, tận dụng lại các SA và CVT 35kV hiện hữu.</w:t>
      </w:r>
    </w:p>
    <w:p w14:paraId="0E1D6804" w14:textId="7DAC2D84" w:rsidR="00A3668B" w:rsidRPr="006C179D" w:rsidRDefault="00A3668B" w:rsidP="00E0124B">
      <w:pPr>
        <w:pStyle w:val="Heading3"/>
        <w:rPr>
          <w:color w:val="auto"/>
        </w:rPr>
      </w:pPr>
      <w:r w:rsidRPr="006C179D">
        <w:rPr>
          <w:color w:val="auto"/>
        </w:rPr>
        <w:t>Mặt bằng bố trí thiết bị:</w:t>
      </w:r>
    </w:p>
    <w:p w14:paraId="192C0C17" w14:textId="77777777" w:rsidR="00A3668B" w:rsidRPr="006C179D" w:rsidRDefault="00A3668B" w:rsidP="009148B7">
      <w:pPr>
        <w:pStyle w:val="Normal1"/>
        <w:ind w:left="0" w:firstLine="567"/>
        <w:rPr>
          <w:rFonts w:cs="Times New Roman"/>
          <w:sz w:val="27"/>
          <w:szCs w:val="27"/>
          <w:lang w:val="vi-VN"/>
        </w:rPr>
      </w:pPr>
      <w:r w:rsidRPr="006C179D">
        <w:rPr>
          <w:rFonts w:cs="Times New Roman"/>
          <w:sz w:val="27"/>
          <w:szCs w:val="27"/>
          <w:lang w:val="vi-VN"/>
        </w:rPr>
        <w:t>Các MBA 500kV-1350MVA lắp đặt mới thuộc dự án tại vị trí 2 ngăn MBA 500kV-900MVA hiện hữu.</w:t>
      </w:r>
    </w:p>
    <w:p w14:paraId="6661F889" w14:textId="1444FA26" w:rsidR="00602994" w:rsidRPr="006C179D" w:rsidRDefault="00A3668B" w:rsidP="009148B7">
      <w:pPr>
        <w:pStyle w:val="Normal1"/>
        <w:ind w:left="0" w:firstLine="567"/>
        <w:rPr>
          <w:rFonts w:cs="Times New Roman"/>
          <w:sz w:val="27"/>
          <w:szCs w:val="27"/>
          <w:lang w:val="vi-VN"/>
        </w:rPr>
      </w:pPr>
      <w:r w:rsidRPr="006C179D">
        <w:rPr>
          <w:rFonts w:cs="Times New Roman"/>
          <w:sz w:val="27"/>
          <w:szCs w:val="27"/>
          <w:lang w:val="vi-VN"/>
        </w:rPr>
        <w:t>Tùy theo kích thước của từng pha MBA lắp mới 1P-500kV-450MVA có thể xem xét điều chỉnh xây dựng mới các tường chống cháy cho phù hợp</w:t>
      </w:r>
      <w:r w:rsidR="00602994" w:rsidRPr="006C179D">
        <w:rPr>
          <w:rFonts w:cs="Times New Roman"/>
          <w:sz w:val="27"/>
          <w:szCs w:val="27"/>
          <w:lang w:val="vi-VN"/>
        </w:rPr>
        <w:t xml:space="preserve">, trong đó có giới hạn kích thước theo mặt bằng trạm </w:t>
      </w:r>
      <w:r w:rsidR="00521251" w:rsidRPr="006C179D">
        <w:rPr>
          <w:rFonts w:cs="Times New Roman"/>
          <w:sz w:val="27"/>
          <w:szCs w:val="27"/>
          <w:lang w:val="vi-VN"/>
        </w:rPr>
        <w:t xml:space="preserve">hiện hữu </w:t>
      </w:r>
      <w:r w:rsidR="00602994" w:rsidRPr="006C179D">
        <w:rPr>
          <w:rFonts w:cs="Times New Roman"/>
          <w:sz w:val="27"/>
          <w:szCs w:val="27"/>
          <w:lang w:val="vi-VN"/>
        </w:rPr>
        <w:t>và khoảng cách xà 32m đấu nối ngăn 500kV</w:t>
      </w:r>
      <w:r w:rsidR="00E056F8" w:rsidRPr="006C179D">
        <w:rPr>
          <w:rFonts w:cs="Times New Roman"/>
          <w:sz w:val="27"/>
          <w:szCs w:val="27"/>
          <w:lang w:val="vi-VN"/>
        </w:rPr>
        <w:t>, cụ thể:</w:t>
      </w:r>
    </w:p>
    <w:p w14:paraId="1FC337EE" w14:textId="103FAC29" w:rsidR="00E056F8" w:rsidRPr="006C179D" w:rsidRDefault="009206AF" w:rsidP="009148B7">
      <w:pPr>
        <w:pStyle w:val="Indent10"/>
        <w:ind w:left="0" w:firstLine="567"/>
        <w:rPr>
          <w:sz w:val="27"/>
          <w:szCs w:val="27"/>
          <w:lang w:val="vi-VN"/>
        </w:rPr>
      </w:pPr>
      <w:r w:rsidRPr="006C179D">
        <w:rPr>
          <w:sz w:val="27"/>
          <w:szCs w:val="27"/>
          <w:lang w:val="vi-VN"/>
        </w:rPr>
        <w:t xml:space="preserve">Khoảng cách giữa các tường chống cháy: </w:t>
      </w:r>
      <w:r w:rsidR="00264189" w:rsidRPr="006C179D">
        <w:rPr>
          <w:sz w:val="27"/>
          <w:szCs w:val="27"/>
          <w:lang w:val="vi-VN"/>
        </w:rPr>
        <w:t>≤ 14m;</w:t>
      </w:r>
    </w:p>
    <w:p w14:paraId="5584AC1B" w14:textId="2CDB47D6" w:rsidR="00264189" w:rsidRPr="006C179D" w:rsidRDefault="00264189" w:rsidP="009148B7">
      <w:pPr>
        <w:pStyle w:val="Indent10"/>
        <w:ind w:left="0" w:firstLine="567"/>
        <w:rPr>
          <w:sz w:val="27"/>
          <w:szCs w:val="27"/>
          <w:lang w:val="vi-VN"/>
        </w:rPr>
      </w:pPr>
      <w:r w:rsidRPr="006C179D">
        <w:rPr>
          <w:sz w:val="27"/>
          <w:szCs w:val="27"/>
          <w:lang w:val="vi-VN"/>
        </w:rPr>
        <w:t xml:space="preserve">Chiều dài tường chống cháy: </w:t>
      </w:r>
      <w:r w:rsidR="00A029D7" w:rsidRPr="006C179D">
        <w:rPr>
          <w:sz w:val="27"/>
          <w:szCs w:val="27"/>
          <w:lang w:val="vi-VN"/>
        </w:rPr>
        <w:t>: ≤ 12m.</w:t>
      </w:r>
    </w:p>
    <w:p w14:paraId="53C2C6CB" w14:textId="29F65A02" w:rsidR="00B01C0B" w:rsidRPr="006C179D" w:rsidRDefault="00B01C0B" w:rsidP="009148B7">
      <w:pPr>
        <w:pStyle w:val="Normal1"/>
        <w:ind w:left="0" w:firstLine="567"/>
        <w:rPr>
          <w:rFonts w:cs="Times New Roman"/>
          <w:sz w:val="27"/>
          <w:szCs w:val="27"/>
          <w:lang w:val="vi-VN"/>
        </w:rPr>
      </w:pPr>
      <w:r w:rsidRPr="006C179D">
        <w:rPr>
          <w:rFonts w:cs="Times New Roman"/>
          <w:sz w:val="27"/>
          <w:szCs w:val="27"/>
          <w:lang w:val="vi-VN"/>
        </w:rPr>
        <w:t>Các thiết bị 500kV, 220kV thay thế được lắp đặt tại vị trí thiết bị hiện hữu tương ứng sau tháo dỡ.</w:t>
      </w:r>
    </w:p>
    <w:p w14:paraId="0C4C5698" w14:textId="73276B3C" w:rsidR="00464A21" w:rsidRPr="006C179D" w:rsidRDefault="004651D7" w:rsidP="00E0124B">
      <w:pPr>
        <w:pStyle w:val="Heading3"/>
        <w:rPr>
          <w:color w:val="auto"/>
        </w:rPr>
      </w:pPr>
      <w:r w:rsidRPr="006C179D">
        <w:rPr>
          <w:color w:val="auto"/>
        </w:rPr>
        <w:lastRenderedPageBreak/>
        <w:t xml:space="preserve">Bộ giám sát </w:t>
      </w:r>
      <w:r w:rsidR="00F47D49" w:rsidRPr="006C179D">
        <w:rPr>
          <w:color w:val="auto"/>
        </w:rPr>
        <w:t xml:space="preserve">online khí </w:t>
      </w:r>
      <w:r w:rsidR="00777C76" w:rsidRPr="006C179D">
        <w:rPr>
          <w:color w:val="auto"/>
        </w:rPr>
        <w:t xml:space="preserve">trong dầu </w:t>
      </w:r>
      <w:r w:rsidR="00C03531" w:rsidRPr="006C179D">
        <w:rPr>
          <w:color w:val="auto"/>
        </w:rPr>
        <w:t>(Dissolved gas analysis (DGA) - Gas-in-Oil Monitoring System)</w:t>
      </w:r>
    </w:p>
    <w:p w14:paraId="280597E9" w14:textId="4927F3D2" w:rsidR="00FA58B4" w:rsidRPr="006C179D" w:rsidRDefault="00985959" w:rsidP="009148B7">
      <w:pPr>
        <w:pStyle w:val="Daudong0"/>
        <w:widowControl w:val="0"/>
        <w:spacing w:before="60" w:after="60" w:line="276" w:lineRule="auto"/>
        <w:ind w:left="0" w:firstLine="567"/>
        <w:jc w:val="both"/>
        <w:rPr>
          <w:sz w:val="27"/>
          <w:szCs w:val="27"/>
          <w:lang w:val="vi-VN"/>
        </w:rPr>
      </w:pPr>
      <w:r w:rsidRPr="006C179D">
        <w:rPr>
          <w:sz w:val="27"/>
          <w:szCs w:val="27"/>
          <w:lang w:val="vi-VN"/>
        </w:rPr>
        <w:t>Để thực hiện giải pháp ngăn ngừa và giảm sự cố lưới điện truyền tải</w:t>
      </w:r>
      <w:r w:rsidR="007D7A80" w:rsidRPr="006C179D">
        <w:rPr>
          <w:sz w:val="27"/>
          <w:szCs w:val="27"/>
          <w:lang w:val="vi-VN"/>
        </w:rPr>
        <w:t xml:space="preserve">, </w:t>
      </w:r>
      <w:r w:rsidRPr="006C179D">
        <w:rPr>
          <w:sz w:val="27"/>
          <w:szCs w:val="27"/>
          <w:lang w:val="vi-VN"/>
        </w:rPr>
        <w:t>cần thiết đầu tư lắp máy giám sát dầu online khí hoà tan</w:t>
      </w:r>
      <w:r w:rsidR="00BC61F5" w:rsidRPr="006C179D">
        <w:rPr>
          <w:sz w:val="27"/>
          <w:szCs w:val="27"/>
          <w:lang w:val="vi-VN"/>
        </w:rPr>
        <w:t>,</w:t>
      </w:r>
      <w:r w:rsidR="00C250B9" w:rsidRPr="006C179D">
        <w:rPr>
          <w:sz w:val="27"/>
          <w:szCs w:val="27"/>
          <w:lang w:val="vi-VN"/>
        </w:rPr>
        <w:t xml:space="preserve"> </w:t>
      </w:r>
      <w:r w:rsidR="00BC61F5" w:rsidRPr="006C179D">
        <w:rPr>
          <w:sz w:val="27"/>
          <w:szCs w:val="27"/>
          <w:lang w:val="vi-VN"/>
        </w:rPr>
        <w:t>giám sát dầu online sứ xuyên MBA, tang delta cho các máy biến áp 500kV</w:t>
      </w:r>
      <w:r w:rsidR="00A21E81" w:rsidRPr="006C179D">
        <w:rPr>
          <w:sz w:val="27"/>
          <w:szCs w:val="27"/>
          <w:lang w:val="vi-VN"/>
        </w:rPr>
        <w:t>.</w:t>
      </w:r>
    </w:p>
    <w:p w14:paraId="53C8D2F0" w14:textId="77777777" w:rsidR="007C43F0" w:rsidRPr="006C179D" w:rsidRDefault="007C43F0" w:rsidP="009148B7">
      <w:pPr>
        <w:widowControl w:val="0"/>
        <w:ind w:firstLine="567"/>
        <w:rPr>
          <w:sz w:val="27"/>
          <w:szCs w:val="27"/>
          <w:lang w:val="vi-VN" w:eastAsia="x-none"/>
        </w:rPr>
      </w:pPr>
      <w:r w:rsidRPr="006C179D">
        <w:rPr>
          <w:i/>
          <w:sz w:val="27"/>
          <w:szCs w:val="27"/>
          <w:lang w:val="vi-VN"/>
        </w:rPr>
        <w:t>(Các thông số kỹ thuật tuân theo QĐ 194/QĐ-HĐTV ngày 02/8/2023)</w:t>
      </w:r>
    </w:p>
    <w:p w14:paraId="6B5E2334" w14:textId="5FBCC40B" w:rsidR="007C5B45" w:rsidRPr="006C179D" w:rsidRDefault="007C5B45" w:rsidP="00E0124B">
      <w:pPr>
        <w:pStyle w:val="Heading3"/>
        <w:rPr>
          <w:color w:val="auto"/>
        </w:rPr>
      </w:pPr>
      <w:r w:rsidRPr="006C179D">
        <w:rPr>
          <w:color w:val="auto"/>
        </w:rPr>
        <w:t xml:space="preserve">Hệ thống </w:t>
      </w:r>
      <w:r w:rsidR="00744D84" w:rsidRPr="006C179D">
        <w:rPr>
          <w:color w:val="auto"/>
        </w:rPr>
        <w:t>máy tính, điều khiển bảo vệ</w:t>
      </w:r>
    </w:p>
    <w:p w14:paraId="7712AD26" w14:textId="77777777" w:rsidR="00ED7D62" w:rsidRPr="006C179D" w:rsidRDefault="00914F0C" w:rsidP="009148B7">
      <w:pPr>
        <w:pStyle w:val="Daudong0"/>
        <w:widowControl w:val="0"/>
        <w:spacing w:before="60" w:after="60" w:line="276" w:lineRule="auto"/>
        <w:ind w:left="567"/>
        <w:jc w:val="both"/>
        <w:rPr>
          <w:sz w:val="27"/>
          <w:szCs w:val="27"/>
          <w:lang w:val="vi-VN"/>
        </w:rPr>
      </w:pPr>
      <w:r w:rsidRPr="006C179D">
        <w:rPr>
          <w:sz w:val="27"/>
          <w:szCs w:val="27"/>
          <w:lang w:val="vi-VN"/>
        </w:rPr>
        <w:t xml:space="preserve">Trạm biến áp 500kV </w:t>
      </w:r>
      <w:r w:rsidR="002E4DC1" w:rsidRPr="006C179D">
        <w:rPr>
          <w:sz w:val="27"/>
          <w:szCs w:val="27"/>
          <w:lang w:val="vi-VN"/>
        </w:rPr>
        <w:t>Tân Định</w:t>
      </w:r>
      <w:r w:rsidRPr="006C179D">
        <w:rPr>
          <w:sz w:val="27"/>
          <w:szCs w:val="27"/>
          <w:lang w:val="vi-VN"/>
        </w:rPr>
        <w:t xml:space="preserve"> đang sử dụng Hệ thống máy tính </w:t>
      </w:r>
      <w:r w:rsidR="00003C24" w:rsidRPr="006C179D">
        <w:rPr>
          <w:sz w:val="27"/>
          <w:szCs w:val="27"/>
          <w:lang w:val="vi-VN"/>
        </w:rPr>
        <w:t>@Station/ATS</w:t>
      </w:r>
      <w:r w:rsidRPr="006C179D">
        <w:rPr>
          <w:sz w:val="27"/>
          <w:szCs w:val="27"/>
          <w:lang w:val="vi-VN"/>
        </w:rPr>
        <w:t xml:space="preserve">. </w:t>
      </w:r>
    </w:p>
    <w:p w14:paraId="6C5567A4" w14:textId="77777777" w:rsidR="00D44A0D" w:rsidRPr="006C179D" w:rsidRDefault="00D44A0D" w:rsidP="009148B7">
      <w:pPr>
        <w:pStyle w:val="Normal1"/>
        <w:ind w:left="0" w:firstLine="567"/>
        <w:rPr>
          <w:rFonts w:cs="Times New Roman"/>
          <w:sz w:val="27"/>
          <w:szCs w:val="27"/>
          <w:lang w:val="vi-VN"/>
        </w:rPr>
      </w:pPr>
      <w:r w:rsidRPr="006C179D">
        <w:rPr>
          <w:rFonts w:cs="Times New Roman"/>
          <w:sz w:val="27"/>
          <w:szCs w:val="27"/>
          <w:lang w:val="vi-VN"/>
        </w:rPr>
        <w:t xml:space="preserve">Hệ thống điều khiển cho phần Nâng công suất TBA Tân Định trong đề án này sử dụng lại tủ điều khiển hiện hữu của MBA AT1, AT2 và các tủ điều khiển bảo vệ của các ngăn lộ tổng phía 220kV MBA, ngăn đường vòng 220kV, ngăn phân đoạn 220kV. </w:t>
      </w:r>
    </w:p>
    <w:p w14:paraId="2375EDD9" w14:textId="46205DAA" w:rsidR="00D44A0D" w:rsidRPr="006C179D" w:rsidRDefault="00D44A0D" w:rsidP="009148B7">
      <w:pPr>
        <w:pStyle w:val="Normal1"/>
        <w:ind w:left="0" w:firstLine="567"/>
        <w:rPr>
          <w:rFonts w:cs="Times New Roman"/>
          <w:sz w:val="27"/>
          <w:szCs w:val="27"/>
          <w:lang w:val="vi-VN"/>
        </w:rPr>
      </w:pPr>
      <w:r w:rsidRPr="006C179D">
        <w:rPr>
          <w:rFonts w:cs="Times New Roman"/>
          <w:sz w:val="27"/>
          <w:szCs w:val="27"/>
          <w:lang w:val="vi-VN"/>
        </w:rPr>
        <w:t>Dự án sử dụng hệ thống máy tính hiện hữu của trạm 500kV Tân Định, thực hiện các công việc :</w:t>
      </w:r>
    </w:p>
    <w:p w14:paraId="7E326DA1" w14:textId="77777777" w:rsidR="00D44A0D" w:rsidRPr="006C179D" w:rsidRDefault="00D44A0D" w:rsidP="009148B7">
      <w:pPr>
        <w:pStyle w:val="Indent10"/>
        <w:ind w:left="0" w:firstLine="567"/>
        <w:rPr>
          <w:sz w:val="27"/>
          <w:szCs w:val="27"/>
          <w:lang w:val="vi-VN"/>
        </w:rPr>
      </w:pPr>
      <w:bookmarkStart w:id="28" w:name="_Toc38877214"/>
      <w:bookmarkStart w:id="29" w:name="_Toc38969666"/>
      <w:bookmarkStart w:id="30" w:name="_Toc39326598"/>
      <w:bookmarkStart w:id="31" w:name="_Toc39326685"/>
      <w:r w:rsidRPr="006C179D">
        <w:rPr>
          <w:sz w:val="27"/>
          <w:szCs w:val="27"/>
          <w:lang w:val="vi-VN"/>
        </w:rPr>
        <w:t xml:space="preserve">Cấu hình các thiết bị lắp mới vào hệ thống điều khiển bảo vệ hiện hữu của trạm. </w:t>
      </w:r>
    </w:p>
    <w:p w14:paraId="6FA4A47C" w14:textId="77777777" w:rsidR="00D44A0D" w:rsidRPr="006C179D" w:rsidRDefault="00D44A0D" w:rsidP="009148B7">
      <w:pPr>
        <w:pStyle w:val="Indent10"/>
        <w:ind w:left="0" w:firstLine="567"/>
        <w:rPr>
          <w:sz w:val="27"/>
          <w:szCs w:val="27"/>
          <w:lang w:val="vi-VN"/>
        </w:rPr>
      </w:pPr>
      <w:r w:rsidRPr="006C179D">
        <w:rPr>
          <w:sz w:val="27"/>
          <w:szCs w:val="27"/>
          <w:lang w:val="vi-VN"/>
        </w:rPr>
        <w:t>Khai báo cấu hình lại cho các tín hiệu của các máy biến áp MBA thay thế mới vào hệ thống điều khiển tại trạm.</w:t>
      </w:r>
      <w:bookmarkEnd w:id="28"/>
      <w:bookmarkEnd w:id="29"/>
      <w:bookmarkEnd w:id="30"/>
      <w:bookmarkEnd w:id="31"/>
    </w:p>
    <w:p w14:paraId="1A471193" w14:textId="50C88DF5" w:rsidR="00D44A0D" w:rsidRPr="006C179D" w:rsidRDefault="00D44A0D" w:rsidP="009148B7">
      <w:pPr>
        <w:pStyle w:val="Indent10"/>
        <w:ind w:left="0" w:firstLine="567"/>
        <w:rPr>
          <w:sz w:val="27"/>
          <w:szCs w:val="27"/>
          <w:lang w:val="vi-VN"/>
        </w:rPr>
      </w:pPr>
      <w:r w:rsidRPr="006C179D">
        <w:rPr>
          <w:sz w:val="27"/>
          <w:szCs w:val="27"/>
          <w:lang w:val="vi-VN"/>
        </w:rPr>
        <w:t xml:space="preserve">Khai báo các số liệu biến dòng điện, công suất của các máy biến áp và thiết bị </w:t>
      </w:r>
      <w:r w:rsidR="00725E68" w:rsidRPr="006C179D">
        <w:rPr>
          <w:sz w:val="27"/>
          <w:szCs w:val="27"/>
          <w:lang w:val="vi-VN"/>
        </w:rPr>
        <w:t xml:space="preserve">500kV, </w:t>
      </w:r>
      <w:r w:rsidRPr="006C179D">
        <w:rPr>
          <w:sz w:val="27"/>
          <w:szCs w:val="27"/>
          <w:lang w:val="vi-VN"/>
        </w:rPr>
        <w:t xml:space="preserve">220kV lắp mới </w:t>
      </w:r>
      <w:r w:rsidR="00B952B2" w:rsidRPr="006C179D">
        <w:rPr>
          <w:sz w:val="27"/>
          <w:szCs w:val="27"/>
          <w:lang w:val="vi-VN"/>
        </w:rPr>
        <w:t>đến</w:t>
      </w:r>
      <w:r w:rsidR="0087548E" w:rsidRPr="006C179D">
        <w:rPr>
          <w:sz w:val="27"/>
          <w:szCs w:val="27"/>
          <w:lang w:val="vi-VN"/>
        </w:rPr>
        <w:t xml:space="preserve"> </w:t>
      </w:r>
      <w:r w:rsidRPr="006C179D">
        <w:rPr>
          <w:sz w:val="27"/>
          <w:szCs w:val="27"/>
          <w:lang w:val="vi-VN"/>
        </w:rPr>
        <w:t xml:space="preserve"> </w:t>
      </w:r>
      <w:r w:rsidR="0087548E" w:rsidRPr="006C179D">
        <w:rPr>
          <w:sz w:val="27"/>
          <w:szCs w:val="27"/>
          <w:lang w:val="vi-VN"/>
        </w:rPr>
        <w:t>NSMO/SSO</w:t>
      </w:r>
      <w:r w:rsidRPr="006C179D">
        <w:rPr>
          <w:sz w:val="27"/>
          <w:szCs w:val="27"/>
          <w:lang w:val="vi-VN"/>
        </w:rPr>
        <w:t xml:space="preserve">, Trung tâm vận hành (B04) cập nhật cho phù hợp. </w:t>
      </w:r>
    </w:p>
    <w:p w14:paraId="707DF01A" w14:textId="77777777" w:rsidR="007C5B45" w:rsidRPr="006C179D" w:rsidRDefault="007C5B45" w:rsidP="009148B7">
      <w:pPr>
        <w:pStyle w:val="Indent10"/>
        <w:ind w:left="0" w:firstLine="567"/>
        <w:rPr>
          <w:sz w:val="27"/>
          <w:szCs w:val="27"/>
          <w:lang w:val="vi-VN"/>
        </w:rPr>
      </w:pPr>
      <w:r w:rsidRPr="006C179D">
        <w:rPr>
          <w:sz w:val="27"/>
          <w:szCs w:val="27"/>
          <w:lang w:val="vi-VN"/>
        </w:rPr>
        <w:t>Hệ thống TTLL &amp; SCADA</w:t>
      </w:r>
    </w:p>
    <w:p w14:paraId="3F34F602" w14:textId="3C063DA1" w:rsidR="001159B2" w:rsidRPr="006C179D" w:rsidRDefault="001159B2" w:rsidP="009148B7">
      <w:pPr>
        <w:pStyle w:val="Indent10"/>
        <w:ind w:left="0" w:firstLine="567"/>
        <w:rPr>
          <w:sz w:val="27"/>
          <w:szCs w:val="27"/>
          <w:lang w:val="vi-VN"/>
        </w:rPr>
      </w:pPr>
      <w:r w:rsidRPr="006C179D">
        <w:rPr>
          <w:sz w:val="27"/>
          <w:szCs w:val="27"/>
          <w:lang w:val="vi-VN"/>
        </w:rPr>
        <w:t xml:space="preserve">Trạm Tân Định đã trang bị sẵn hệ thống thông tin liên lạc và đang hoạt động ổn định, đã thiết lập đường truyền SCADA về Điều độ </w:t>
      </w:r>
      <w:r w:rsidR="00971CBA" w:rsidRPr="006C179D">
        <w:rPr>
          <w:sz w:val="27"/>
          <w:szCs w:val="27"/>
          <w:lang w:val="vi-VN"/>
        </w:rPr>
        <w:t xml:space="preserve">NSMO/SSO </w:t>
      </w:r>
      <w:r w:rsidRPr="006C179D">
        <w:rPr>
          <w:sz w:val="27"/>
          <w:szCs w:val="27"/>
          <w:lang w:val="vi-VN"/>
        </w:rPr>
        <w:t xml:space="preserve">nên trong đề án này không cần trang bị bổ sung. </w:t>
      </w:r>
    </w:p>
    <w:p w14:paraId="6DCE9160" w14:textId="77777777" w:rsidR="001159B2" w:rsidRPr="006C179D" w:rsidRDefault="001159B2" w:rsidP="009148B7">
      <w:pPr>
        <w:pStyle w:val="Indent10"/>
        <w:ind w:left="0" w:firstLine="567"/>
        <w:rPr>
          <w:sz w:val="27"/>
          <w:szCs w:val="27"/>
          <w:lang w:val="vi-VN"/>
        </w:rPr>
      </w:pPr>
      <w:r w:rsidRPr="006C179D">
        <w:rPr>
          <w:sz w:val="27"/>
          <w:szCs w:val="27"/>
          <w:lang w:val="vi-VN"/>
        </w:rPr>
        <w:t>Các tín hiệu đo lường, điểu khiển, bảo vệ của thiết bị các ngăn lộ lắp mới cũng như tín hiệu của MBA AT1, AT2 thay thế sẽ được đưa về hệ thống điều khiển máy tính, Gateway.</w:t>
      </w:r>
    </w:p>
    <w:p w14:paraId="635E9989" w14:textId="2A0881FB" w:rsidR="001159B2" w:rsidRPr="006C179D" w:rsidRDefault="001159B2" w:rsidP="009148B7">
      <w:pPr>
        <w:pStyle w:val="Indent10"/>
        <w:ind w:left="0" w:firstLine="567"/>
        <w:rPr>
          <w:sz w:val="27"/>
          <w:szCs w:val="27"/>
          <w:lang w:val="vi-VN"/>
        </w:rPr>
      </w:pPr>
      <w:r w:rsidRPr="006C179D">
        <w:rPr>
          <w:sz w:val="27"/>
          <w:szCs w:val="27"/>
          <w:lang w:val="vi-VN"/>
        </w:rPr>
        <w:t xml:space="preserve">Phạm vi hạng mục SCADA sẽ bao gồm các hạng mục công việc TNHC để cập nhật, bổ sung các tín SCADA phần mở rộng từ máy tính Gateway hiện hữu truyền về Điều độ </w:t>
      </w:r>
      <w:r w:rsidR="00F456B0" w:rsidRPr="006C179D">
        <w:rPr>
          <w:sz w:val="27"/>
          <w:szCs w:val="27"/>
          <w:lang w:val="vi-VN"/>
        </w:rPr>
        <w:t>NSMO/SSO</w:t>
      </w:r>
      <w:r w:rsidRPr="006C179D">
        <w:rPr>
          <w:sz w:val="27"/>
          <w:szCs w:val="27"/>
          <w:lang w:val="vi-VN"/>
        </w:rPr>
        <w:t>.</w:t>
      </w:r>
    </w:p>
    <w:p w14:paraId="499FC549" w14:textId="77CD656E" w:rsidR="007C5B45" w:rsidRPr="006C179D" w:rsidRDefault="007C5B45" w:rsidP="00E0124B">
      <w:pPr>
        <w:pStyle w:val="Heading3"/>
        <w:rPr>
          <w:color w:val="auto"/>
        </w:rPr>
      </w:pPr>
      <w:r w:rsidRPr="006C179D">
        <w:rPr>
          <w:color w:val="auto"/>
        </w:rPr>
        <w:t>Hệ thống PCCC</w:t>
      </w:r>
    </w:p>
    <w:p w14:paraId="11605704" w14:textId="41BB6D1A" w:rsidR="007C5B45" w:rsidRPr="006C179D" w:rsidRDefault="007C5B45" w:rsidP="009148B7">
      <w:pPr>
        <w:pStyle w:val="Indent10"/>
        <w:ind w:left="0" w:firstLine="567"/>
        <w:rPr>
          <w:sz w:val="27"/>
          <w:szCs w:val="27"/>
          <w:lang w:val="vi-VN"/>
        </w:rPr>
      </w:pPr>
      <w:r w:rsidRPr="006C179D">
        <w:rPr>
          <w:sz w:val="27"/>
          <w:szCs w:val="27"/>
          <w:lang w:val="vi-VN"/>
        </w:rPr>
        <w:t xml:space="preserve">Trang bị hệ thống phòng cháy và chữa cháy theo các quy định mới, phù hợp </w:t>
      </w:r>
      <w:r w:rsidR="00521251" w:rsidRPr="006C179D">
        <w:rPr>
          <w:sz w:val="27"/>
          <w:szCs w:val="27"/>
          <w:lang w:val="vi-VN"/>
        </w:rPr>
        <w:t xml:space="preserve">với các MBA 500kV-3x450MVA lắp mới và theo </w:t>
      </w:r>
      <w:r w:rsidRPr="006C179D">
        <w:rPr>
          <w:sz w:val="27"/>
          <w:szCs w:val="27"/>
          <w:lang w:val="vi-VN"/>
        </w:rPr>
        <w:t>tiêu chí trạm biến áp không người trực.</w:t>
      </w:r>
    </w:p>
    <w:p w14:paraId="179F3674" w14:textId="19D09373" w:rsidR="007C5B45" w:rsidRPr="006C179D" w:rsidRDefault="007C5B45" w:rsidP="00E0124B">
      <w:pPr>
        <w:pStyle w:val="Heading3"/>
        <w:rPr>
          <w:color w:val="auto"/>
        </w:rPr>
      </w:pPr>
      <w:r w:rsidRPr="006C179D">
        <w:rPr>
          <w:color w:val="auto"/>
        </w:rPr>
        <w:t>Hệ thống tự dùng AC, DC</w:t>
      </w:r>
    </w:p>
    <w:p w14:paraId="57A9F49A" w14:textId="410F8927" w:rsidR="00F637D5" w:rsidRPr="006C179D" w:rsidRDefault="007C5B45" w:rsidP="009148B7">
      <w:pPr>
        <w:pStyle w:val="Indent10"/>
        <w:ind w:left="0" w:firstLine="567"/>
        <w:rPr>
          <w:sz w:val="27"/>
          <w:szCs w:val="27"/>
          <w:lang w:val="vi-VN"/>
        </w:rPr>
      </w:pPr>
      <w:r w:rsidRPr="006C179D">
        <w:rPr>
          <w:sz w:val="27"/>
          <w:szCs w:val="27"/>
          <w:lang w:val="vi-VN"/>
        </w:rPr>
        <w:t>Sử dụng hệ thống tự dùng AC, DC hiện hữu.</w:t>
      </w:r>
    </w:p>
    <w:p w14:paraId="604C3F86" w14:textId="31CE155C" w:rsidR="00533B57" w:rsidRPr="006C179D" w:rsidRDefault="007C6FB2" w:rsidP="00E0124B">
      <w:pPr>
        <w:pStyle w:val="Heading3"/>
        <w:rPr>
          <w:color w:val="auto"/>
        </w:rPr>
      </w:pPr>
      <w:r w:rsidRPr="006C179D">
        <w:rPr>
          <w:color w:val="auto"/>
        </w:rPr>
        <w:t>Chọn t</w:t>
      </w:r>
      <w:r w:rsidR="00FB1717" w:rsidRPr="006C179D">
        <w:rPr>
          <w:color w:val="auto"/>
        </w:rPr>
        <w:t>hông số</w:t>
      </w:r>
      <w:r w:rsidR="00533B57" w:rsidRPr="006C179D">
        <w:rPr>
          <w:color w:val="auto"/>
        </w:rPr>
        <w:t xml:space="preserve"> của thiết bị</w:t>
      </w:r>
    </w:p>
    <w:p w14:paraId="682DD93C" w14:textId="77777777" w:rsidR="00533B57" w:rsidRPr="006C179D" w:rsidRDefault="00533B57" w:rsidP="009148B7">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Các thông số kỹ thuật chính của trạm được cho ở bảng sau:</w:t>
      </w:r>
    </w:p>
    <w:tbl>
      <w:tblPr>
        <w:tblW w:w="4673" w:type="pct"/>
        <w:tblInd w:w="5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4823"/>
        <w:gridCol w:w="1864"/>
        <w:gridCol w:w="2041"/>
      </w:tblGrid>
      <w:tr w:rsidR="006C179D" w:rsidRPr="006C179D" w14:paraId="32DF864A" w14:textId="63796F67" w:rsidTr="001A7631">
        <w:trPr>
          <w:tblHeader/>
        </w:trPr>
        <w:tc>
          <w:tcPr>
            <w:tcW w:w="2763" w:type="pct"/>
            <w:vAlign w:val="bottom"/>
          </w:tcPr>
          <w:p w14:paraId="41F3BFAB" w14:textId="77777777" w:rsidR="00914F0C" w:rsidRPr="006C179D" w:rsidRDefault="00914F0C" w:rsidP="00914F0C">
            <w:pPr>
              <w:widowControl w:val="0"/>
              <w:spacing w:before="60" w:after="60" w:line="276" w:lineRule="auto"/>
              <w:ind w:left="34" w:right="-57"/>
              <w:jc w:val="center"/>
              <w:rPr>
                <w:b/>
                <w:sz w:val="27"/>
                <w:szCs w:val="27"/>
                <w:lang w:val="vi-VN"/>
              </w:rPr>
            </w:pPr>
            <w:r w:rsidRPr="006C179D">
              <w:rPr>
                <w:b/>
                <w:sz w:val="27"/>
                <w:szCs w:val="27"/>
                <w:lang w:val="vi-VN"/>
              </w:rPr>
              <w:lastRenderedPageBreak/>
              <w:t>THÔNG SỐ KỸ THUẬT</w:t>
            </w:r>
          </w:p>
        </w:tc>
        <w:tc>
          <w:tcPr>
            <w:tcW w:w="1068" w:type="pct"/>
            <w:vAlign w:val="bottom"/>
          </w:tcPr>
          <w:p w14:paraId="3F0CDA0A" w14:textId="3C592193" w:rsidR="00914F0C" w:rsidRPr="006C179D" w:rsidRDefault="00914F0C" w:rsidP="00914F0C">
            <w:pPr>
              <w:widowControl w:val="0"/>
              <w:spacing w:before="60" w:after="60" w:line="276" w:lineRule="auto"/>
              <w:ind w:left="33" w:right="-57" w:hanging="33"/>
              <w:jc w:val="center"/>
              <w:rPr>
                <w:b/>
                <w:sz w:val="27"/>
                <w:szCs w:val="27"/>
                <w:lang w:val="vi-VN"/>
              </w:rPr>
            </w:pPr>
            <w:r w:rsidRPr="006C179D">
              <w:rPr>
                <w:b/>
                <w:sz w:val="27"/>
                <w:szCs w:val="27"/>
                <w:lang w:val="vi-VN"/>
              </w:rPr>
              <w:t>PHÍA 500kV</w:t>
            </w:r>
          </w:p>
        </w:tc>
        <w:tc>
          <w:tcPr>
            <w:tcW w:w="1169" w:type="pct"/>
            <w:vAlign w:val="bottom"/>
          </w:tcPr>
          <w:p w14:paraId="7731F56C" w14:textId="5E1D21D4" w:rsidR="00914F0C" w:rsidRPr="006C179D" w:rsidRDefault="00914F0C" w:rsidP="00914F0C">
            <w:pPr>
              <w:widowControl w:val="0"/>
              <w:spacing w:before="60" w:after="60" w:line="276" w:lineRule="auto"/>
              <w:ind w:left="33" w:right="-57" w:hanging="33"/>
              <w:jc w:val="center"/>
              <w:rPr>
                <w:b/>
                <w:sz w:val="27"/>
                <w:szCs w:val="27"/>
                <w:lang w:val="vi-VN"/>
              </w:rPr>
            </w:pPr>
            <w:r w:rsidRPr="006C179D">
              <w:rPr>
                <w:b/>
                <w:sz w:val="27"/>
                <w:szCs w:val="27"/>
                <w:lang w:val="vi-VN"/>
              </w:rPr>
              <w:t>PHÍA 220kV</w:t>
            </w:r>
          </w:p>
        </w:tc>
      </w:tr>
      <w:tr w:rsidR="006C179D" w:rsidRPr="006C179D" w14:paraId="61D9D6B9" w14:textId="3E696901" w:rsidTr="001A7631">
        <w:tc>
          <w:tcPr>
            <w:tcW w:w="2763" w:type="pct"/>
          </w:tcPr>
          <w:p w14:paraId="442F84A6" w14:textId="77777777" w:rsidR="00914F0C" w:rsidRPr="006C179D" w:rsidRDefault="00914F0C" w:rsidP="00914F0C">
            <w:pPr>
              <w:widowControl w:val="0"/>
              <w:spacing w:before="60" w:after="60" w:line="276" w:lineRule="auto"/>
              <w:ind w:left="57" w:right="57"/>
              <w:rPr>
                <w:sz w:val="27"/>
                <w:szCs w:val="27"/>
                <w:lang w:val="vi-VN"/>
              </w:rPr>
            </w:pPr>
            <w:r w:rsidRPr="006C179D">
              <w:rPr>
                <w:sz w:val="27"/>
                <w:szCs w:val="27"/>
                <w:lang w:val="vi-VN"/>
              </w:rPr>
              <w:t>Điện áp danh định, kV</w:t>
            </w:r>
          </w:p>
        </w:tc>
        <w:tc>
          <w:tcPr>
            <w:tcW w:w="1068" w:type="pct"/>
          </w:tcPr>
          <w:p w14:paraId="6E009DE2" w14:textId="64441C24" w:rsidR="00914F0C" w:rsidRPr="006C179D" w:rsidRDefault="00914F0C" w:rsidP="00914F0C">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500</w:t>
            </w:r>
          </w:p>
        </w:tc>
        <w:tc>
          <w:tcPr>
            <w:tcW w:w="1169" w:type="pct"/>
          </w:tcPr>
          <w:p w14:paraId="0B9E3818" w14:textId="5FB41D15" w:rsidR="00914F0C" w:rsidRPr="006C179D" w:rsidRDefault="00914F0C" w:rsidP="00914F0C">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220</w:t>
            </w:r>
          </w:p>
        </w:tc>
      </w:tr>
      <w:tr w:rsidR="006C179D" w:rsidRPr="006C179D" w14:paraId="1EA7EF95" w14:textId="06BA11B4" w:rsidTr="001A7631">
        <w:tc>
          <w:tcPr>
            <w:tcW w:w="2763" w:type="pct"/>
          </w:tcPr>
          <w:p w14:paraId="7D0F6E31" w14:textId="77777777" w:rsidR="00914F0C" w:rsidRPr="006C179D" w:rsidRDefault="00914F0C" w:rsidP="00914F0C">
            <w:pPr>
              <w:widowControl w:val="0"/>
              <w:spacing w:before="60" w:after="60" w:line="276" w:lineRule="auto"/>
              <w:ind w:left="57" w:right="57"/>
              <w:rPr>
                <w:sz w:val="27"/>
                <w:szCs w:val="27"/>
                <w:lang w:val="vi-VN"/>
              </w:rPr>
            </w:pPr>
            <w:r w:rsidRPr="006C179D">
              <w:rPr>
                <w:sz w:val="27"/>
                <w:szCs w:val="27"/>
                <w:lang w:val="vi-VN"/>
              </w:rPr>
              <w:t>Điện áp định mức thiết bị, kV</w:t>
            </w:r>
          </w:p>
        </w:tc>
        <w:tc>
          <w:tcPr>
            <w:tcW w:w="1068" w:type="pct"/>
          </w:tcPr>
          <w:p w14:paraId="540338B9" w14:textId="5EEEBC03" w:rsidR="00914F0C" w:rsidRPr="006C179D" w:rsidRDefault="00914F0C" w:rsidP="00914F0C">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550</w:t>
            </w:r>
          </w:p>
        </w:tc>
        <w:tc>
          <w:tcPr>
            <w:tcW w:w="1169" w:type="pct"/>
          </w:tcPr>
          <w:p w14:paraId="0FBA9C48" w14:textId="4B7D294D" w:rsidR="00914F0C" w:rsidRPr="006C179D" w:rsidRDefault="00914F0C" w:rsidP="00914F0C">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245</w:t>
            </w:r>
          </w:p>
        </w:tc>
      </w:tr>
      <w:tr w:rsidR="006C179D" w:rsidRPr="006C179D" w14:paraId="0C9085E0" w14:textId="343C4EDF" w:rsidTr="00D85E2D">
        <w:tc>
          <w:tcPr>
            <w:tcW w:w="2763" w:type="pct"/>
          </w:tcPr>
          <w:p w14:paraId="2B9EF9ED" w14:textId="77777777" w:rsidR="00304720" w:rsidRPr="006C179D" w:rsidRDefault="00304720" w:rsidP="00914F0C">
            <w:pPr>
              <w:widowControl w:val="0"/>
              <w:spacing w:before="60" w:after="60" w:line="276" w:lineRule="auto"/>
              <w:ind w:left="57" w:right="-57"/>
              <w:rPr>
                <w:sz w:val="27"/>
                <w:szCs w:val="27"/>
                <w:lang w:val="vi-VN"/>
              </w:rPr>
            </w:pPr>
            <w:r w:rsidRPr="006C179D">
              <w:rPr>
                <w:sz w:val="27"/>
                <w:szCs w:val="27"/>
                <w:lang w:val="vi-VN"/>
              </w:rPr>
              <w:t>Công suất trạm, MVA</w:t>
            </w:r>
          </w:p>
        </w:tc>
        <w:tc>
          <w:tcPr>
            <w:tcW w:w="2237" w:type="pct"/>
            <w:gridSpan w:val="2"/>
          </w:tcPr>
          <w:p w14:paraId="73984A40" w14:textId="4A847EB2" w:rsidR="00304720" w:rsidRPr="006C179D" w:rsidRDefault="00304720" w:rsidP="00914F0C">
            <w:pPr>
              <w:widowControl w:val="0"/>
              <w:spacing w:before="60" w:after="60" w:line="276" w:lineRule="auto"/>
              <w:jc w:val="center"/>
              <w:rPr>
                <w:sz w:val="27"/>
                <w:szCs w:val="27"/>
                <w:lang w:val="vi-VN"/>
              </w:rPr>
            </w:pPr>
            <w:r w:rsidRPr="006C179D">
              <w:rPr>
                <w:sz w:val="27"/>
                <w:szCs w:val="27"/>
                <w:lang w:val="vi-VN"/>
              </w:rPr>
              <w:t>2</w:t>
            </w:r>
            <w:r w:rsidR="000961BD" w:rsidRPr="006C179D">
              <w:rPr>
                <w:sz w:val="27"/>
                <w:szCs w:val="27"/>
                <w:lang w:val="vi-VN"/>
              </w:rPr>
              <w:t>x1350</w:t>
            </w:r>
            <w:r w:rsidRPr="006C179D">
              <w:rPr>
                <w:sz w:val="27"/>
                <w:szCs w:val="27"/>
                <w:lang w:val="vi-VN"/>
              </w:rPr>
              <w:t xml:space="preserve"> MVA</w:t>
            </w:r>
          </w:p>
        </w:tc>
      </w:tr>
      <w:tr w:rsidR="006C179D" w:rsidRPr="006C179D" w14:paraId="0E5D11F3" w14:textId="104ED98C" w:rsidTr="001A7631">
        <w:tc>
          <w:tcPr>
            <w:tcW w:w="2763" w:type="pct"/>
          </w:tcPr>
          <w:p w14:paraId="1F6C8D63" w14:textId="3EC4AAD9" w:rsidR="00594830" w:rsidRPr="006C179D" w:rsidRDefault="00594830" w:rsidP="00594830">
            <w:pPr>
              <w:widowControl w:val="0"/>
              <w:spacing w:before="60" w:after="60" w:line="276" w:lineRule="auto"/>
              <w:ind w:left="57" w:right="-57"/>
              <w:rPr>
                <w:sz w:val="27"/>
                <w:szCs w:val="27"/>
                <w:lang w:val="vi-VN"/>
              </w:rPr>
            </w:pPr>
            <w:r w:rsidRPr="006C179D">
              <w:rPr>
                <w:sz w:val="27"/>
                <w:szCs w:val="27"/>
                <w:lang w:val="vi-VN"/>
              </w:rPr>
              <w:t>Dòng định mức</w:t>
            </w:r>
          </w:p>
        </w:tc>
        <w:tc>
          <w:tcPr>
            <w:tcW w:w="1068" w:type="pct"/>
          </w:tcPr>
          <w:p w14:paraId="2278CC7C" w14:textId="443501BE" w:rsidR="00594830" w:rsidRPr="006C179D" w:rsidRDefault="00594830" w:rsidP="00594830">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3150A</w:t>
            </w:r>
          </w:p>
        </w:tc>
        <w:tc>
          <w:tcPr>
            <w:tcW w:w="1169" w:type="pct"/>
          </w:tcPr>
          <w:p w14:paraId="33D74A21" w14:textId="1B5FD704" w:rsidR="00594830" w:rsidRPr="006C179D" w:rsidRDefault="00594830" w:rsidP="00594830">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5000A</w:t>
            </w:r>
          </w:p>
        </w:tc>
      </w:tr>
      <w:tr w:rsidR="006C179D" w:rsidRPr="006C179D" w14:paraId="09AD749F" w14:textId="77777777" w:rsidTr="001A7631">
        <w:tc>
          <w:tcPr>
            <w:tcW w:w="2763" w:type="pct"/>
          </w:tcPr>
          <w:p w14:paraId="0DD9AF79" w14:textId="188933D0" w:rsidR="00594830" w:rsidRPr="006C179D" w:rsidRDefault="00594830" w:rsidP="00594830">
            <w:pPr>
              <w:widowControl w:val="0"/>
              <w:spacing w:before="60" w:after="60" w:line="276" w:lineRule="auto"/>
              <w:ind w:left="57" w:right="-57"/>
              <w:rPr>
                <w:sz w:val="27"/>
                <w:szCs w:val="27"/>
                <w:lang w:val="vi-VN"/>
              </w:rPr>
            </w:pPr>
            <w:r w:rsidRPr="006C179D">
              <w:rPr>
                <w:sz w:val="27"/>
                <w:szCs w:val="27"/>
                <w:lang w:val="vi-VN"/>
              </w:rPr>
              <w:t xml:space="preserve">Dòng ngắn mạch ba pha định mức </w:t>
            </w:r>
          </w:p>
        </w:tc>
        <w:tc>
          <w:tcPr>
            <w:tcW w:w="1068" w:type="pct"/>
          </w:tcPr>
          <w:p w14:paraId="732D6B81" w14:textId="6FB98468" w:rsidR="00594830" w:rsidRPr="006C179D" w:rsidRDefault="00594830" w:rsidP="00594830">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63kA/1s</w:t>
            </w:r>
          </w:p>
        </w:tc>
        <w:tc>
          <w:tcPr>
            <w:tcW w:w="1169" w:type="pct"/>
          </w:tcPr>
          <w:p w14:paraId="308216B2" w14:textId="5A88000E" w:rsidR="00594830" w:rsidRPr="006C179D" w:rsidRDefault="00594830" w:rsidP="00594830">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63kA/1s</w:t>
            </w:r>
          </w:p>
        </w:tc>
      </w:tr>
      <w:tr w:rsidR="006C179D" w:rsidRPr="006C179D" w14:paraId="252B69FB" w14:textId="63CB2EF1" w:rsidTr="001A7631">
        <w:tc>
          <w:tcPr>
            <w:tcW w:w="2763" w:type="pct"/>
          </w:tcPr>
          <w:p w14:paraId="23864AFB" w14:textId="77777777" w:rsidR="00594830" w:rsidRPr="006C179D" w:rsidRDefault="00594830" w:rsidP="00594830">
            <w:pPr>
              <w:widowControl w:val="0"/>
              <w:spacing w:before="60" w:after="60" w:line="276" w:lineRule="auto"/>
              <w:ind w:left="57" w:right="-57"/>
              <w:rPr>
                <w:sz w:val="27"/>
                <w:szCs w:val="27"/>
                <w:lang w:val="vi-VN"/>
              </w:rPr>
            </w:pPr>
            <w:r w:rsidRPr="006C179D">
              <w:rPr>
                <w:sz w:val="27"/>
                <w:szCs w:val="27"/>
                <w:lang w:val="vi-VN"/>
              </w:rPr>
              <w:t>Thứ tự pha</w:t>
            </w:r>
          </w:p>
        </w:tc>
        <w:tc>
          <w:tcPr>
            <w:tcW w:w="1068" w:type="pct"/>
          </w:tcPr>
          <w:p w14:paraId="71F73F65" w14:textId="77777777" w:rsidR="00594830" w:rsidRPr="006C179D" w:rsidRDefault="00594830" w:rsidP="00594830">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ABCN</w:t>
            </w:r>
          </w:p>
        </w:tc>
        <w:tc>
          <w:tcPr>
            <w:tcW w:w="1169" w:type="pct"/>
          </w:tcPr>
          <w:p w14:paraId="6C853CD2" w14:textId="25D8ADB5" w:rsidR="00594830" w:rsidRPr="006C179D" w:rsidRDefault="00594830" w:rsidP="00594830">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ABCN</w:t>
            </w:r>
          </w:p>
        </w:tc>
      </w:tr>
      <w:tr w:rsidR="006C179D" w:rsidRPr="006C179D" w14:paraId="5FB4E501" w14:textId="735F29B2" w:rsidTr="001A7631">
        <w:trPr>
          <w:trHeight w:val="471"/>
        </w:trPr>
        <w:tc>
          <w:tcPr>
            <w:tcW w:w="2763" w:type="pct"/>
          </w:tcPr>
          <w:p w14:paraId="0D8D8360" w14:textId="77777777" w:rsidR="00594830" w:rsidRPr="006C179D" w:rsidRDefault="00594830" w:rsidP="00594830">
            <w:pPr>
              <w:widowControl w:val="0"/>
              <w:spacing w:before="60" w:after="60" w:line="276" w:lineRule="auto"/>
              <w:ind w:left="57" w:right="-57"/>
              <w:rPr>
                <w:sz w:val="27"/>
                <w:szCs w:val="27"/>
                <w:lang w:val="vi-VN"/>
              </w:rPr>
            </w:pPr>
            <w:r w:rsidRPr="006C179D">
              <w:rPr>
                <w:sz w:val="27"/>
                <w:szCs w:val="27"/>
                <w:lang w:val="vi-VN"/>
              </w:rPr>
              <w:t>Chế độ nối đất trung tính</w:t>
            </w:r>
          </w:p>
        </w:tc>
        <w:tc>
          <w:tcPr>
            <w:tcW w:w="1068" w:type="pct"/>
          </w:tcPr>
          <w:p w14:paraId="08F5AE67" w14:textId="77777777" w:rsidR="00594830" w:rsidRPr="006C179D" w:rsidRDefault="00594830" w:rsidP="00594830">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Trực tiếp</w:t>
            </w:r>
          </w:p>
        </w:tc>
        <w:tc>
          <w:tcPr>
            <w:tcW w:w="1169" w:type="pct"/>
          </w:tcPr>
          <w:p w14:paraId="66FFE9F9" w14:textId="048CCE53" w:rsidR="00594830" w:rsidRPr="006C179D" w:rsidRDefault="00594830" w:rsidP="00594830">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Trực tiếp</w:t>
            </w:r>
          </w:p>
        </w:tc>
      </w:tr>
      <w:tr w:rsidR="006C179D" w:rsidRPr="006C179D" w14:paraId="2B8E9833" w14:textId="4A833EBD" w:rsidTr="001A7631">
        <w:tc>
          <w:tcPr>
            <w:tcW w:w="2763" w:type="pct"/>
          </w:tcPr>
          <w:p w14:paraId="39C25133" w14:textId="77777777" w:rsidR="00594830" w:rsidRPr="006C179D" w:rsidRDefault="00594830" w:rsidP="00594830">
            <w:pPr>
              <w:widowControl w:val="0"/>
              <w:spacing w:before="60" w:after="60" w:line="276" w:lineRule="auto"/>
              <w:ind w:left="57" w:right="161"/>
              <w:rPr>
                <w:sz w:val="27"/>
                <w:szCs w:val="27"/>
                <w:lang w:val="vi-VN"/>
              </w:rPr>
            </w:pPr>
            <w:r w:rsidRPr="006C179D">
              <w:rPr>
                <w:sz w:val="27"/>
                <w:szCs w:val="27"/>
                <w:lang w:val="vi-VN"/>
              </w:rPr>
              <w:t>Chiều dài đường rò điện của cách điện, mm</w:t>
            </w:r>
          </w:p>
        </w:tc>
        <w:tc>
          <w:tcPr>
            <w:tcW w:w="1068" w:type="pct"/>
          </w:tcPr>
          <w:p w14:paraId="6EB1D256" w14:textId="4CBCF97A" w:rsidR="00594830" w:rsidRPr="006C179D" w:rsidRDefault="00594830" w:rsidP="00594830">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25mm/kV</w:t>
            </w:r>
          </w:p>
        </w:tc>
        <w:tc>
          <w:tcPr>
            <w:tcW w:w="1169" w:type="pct"/>
          </w:tcPr>
          <w:p w14:paraId="175A5BED" w14:textId="793D092D" w:rsidR="00594830" w:rsidRPr="006C179D" w:rsidRDefault="00594830" w:rsidP="00594830">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25mm/kV</w:t>
            </w:r>
          </w:p>
        </w:tc>
      </w:tr>
      <w:tr w:rsidR="006C179D" w:rsidRPr="006C179D" w14:paraId="2532B0D7" w14:textId="3F2C3620" w:rsidTr="001A7631">
        <w:tc>
          <w:tcPr>
            <w:tcW w:w="2763" w:type="pct"/>
          </w:tcPr>
          <w:p w14:paraId="1871A0B7" w14:textId="74D763DA" w:rsidR="00594830" w:rsidRPr="006C179D" w:rsidRDefault="00594830" w:rsidP="00594830">
            <w:pPr>
              <w:widowControl w:val="0"/>
              <w:spacing w:before="60" w:after="60" w:line="276" w:lineRule="auto"/>
              <w:ind w:left="57" w:right="161"/>
              <w:rPr>
                <w:sz w:val="27"/>
                <w:szCs w:val="27"/>
                <w:lang w:val="vi-VN"/>
              </w:rPr>
            </w:pPr>
            <w:r w:rsidRPr="006C179D">
              <w:rPr>
                <w:sz w:val="27"/>
                <w:szCs w:val="27"/>
                <w:lang w:val="vi-VN"/>
              </w:rPr>
              <w:t>Điện áp chịu xung sét (BIL), kVp</w:t>
            </w:r>
          </w:p>
        </w:tc>
        <w:tc>
          <w:tcPr>
            <w:tcW w:w="1068" w:type="pct"/>
          </w:tcPr>
          <w:p w14:paraId="5A2F4B32" w14:textId="2ABA39B0" w:rsidR="00594830" w:rsidRPr="006C179D" w:rsidRDefault="00594830" w:rsidP="00594830">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1550</w:t>
            </w:r>
          </w:p>
        </w:tc>
        <w:tc>
          <w:tcPr>
            <w:tcW w:w="1169" w:type="pct"/>
          </w:tcPr>
          <w:p w14:paraId="14C334A4" w14:textId="0A01191F" w:rsidR="00594830" w:rsidRPr="006C179D" w:rsidRDefault="00594830" w:rsidP="00594830">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1050</w:t>
            </w:r>
          </w:p>
        </w:tc>
      </w:tr>
      <w:tr w:rsidR="006C179D" w:rsidRPr="006C179D" w14:paraId="2CC1F6D3" w14:textId="7343B800" w:rsidTr="001A7631">
        <w:tc>
          <w:tcPr>
            <w:tcW w:w="2763" w:type="pct"/>
          </w:tcPr>
          <w:p w14:paraId="204A7EF4" w14:textId="7975D4CA" w:rsidR="00594830" w:rsidRPr="006C179D" w:rsidRDefault="00594830" w:rsidP="00594830">
            <w:pPr>
              <w:widowControl w:val="0"/>
              <w:spacing w:before="60" w:after="60" w:line="276" w:lineRule="auto"/>
              <w:ind w:left="57" w:right="161"/>
              <w:rPr>
                <w:sz w:val="27"/>
                <w:szCs w:val="27"/>
                <w:lang w:val="vi-VN"/>
              </w:rPr>
            </w:pPr>
            <w:r w:rsidRPr="006C179D">
              <w:rPr>
                <w:sz w:val="27"/>
                <w:szCs w:val="27"/>
                <w:lang w:val="vi-VN"/>
              </w:rPr>
              <w:t>Điện áp chịu tần số CN, kV</w:t>
            </w:r>
          </w:p>
        </w:tc>
        <w:tc>
          <w:tcPr>
            <w:tcW w:w="1068" w:type="pct"/>
          </w:tcPr>
          <w:p w14:paraId="64F52CBB" w14:textId="201FB59F" w:rsidR="00594830" w:rsidRPr="006C179D" w:rsidRDefault="00594830" w:rsidP="00594830">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680</w:t>
            </w:r>
          </w:p>
        </w:tc>
        <w:tc>
          <w:tcPr>
            <w:tcW w:w="1169" w:type="pct"/>
          </w:tcPr>
          <w:p w14:paraId="3AC017CD" w14:textId="35B6E22D" w:rsidR="00594830" w:rsidRPr="006C179D" w:rsidRDefault="00594830" w:rsidP="00594830">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460</w:t>
            </w:r>
          </w:p>
        </w:tc>
      </w:tr>
    </w:tbl>
    <w:p w14:paraId="1004C4AD" w14:textId="151E1BFF" w:rsidR="001A7631" w:rsidRPr="006C179D" w:rsidRDefault="001A7631" w:rsidP="00720F02">
      <w:pPr>
        <w:pStyle w:val="ListParagraph"/>
        <w:numPr>
          <w:ilvl w:val="3"/>
          <w:numId w:val="136"/>
        </w:numPr>
        <w:spacing w:before="240"/>
        <w:ind w:hanging="810"/>
      </w:pPr>
      <w:bookmarkStart w:id="32" w:name="_Toc496104818"/>
      <w:bookmarkStart w:id="33" w:name="_Toc496104861"/>
      <w:bookmarkStart w:id="34" w:name="_Toc26696077"/>
      <w:bookmarkStart w:id="35" w:name="_Toc26698888"/>
      <w:bookmarkStart w:id="36" w:name="_Toc193098051"/>
      <w:bookmarkStart w:id="37" w:name="_Toc431300656"/>
      <w:bookmarkStart w:id="38" w:name="_Toc487097120"/>
      <w:bookmarkEnd w:id="32"/>
      <w:bookmarkEnd w:id="33"/>
      <w:r w:rsidRPr="006C179D">
        <w:rPr>
          <w:b/>
          <w:u w:val="single"/>
        </w:rPr>
        <w:t>Phương án 2</w:t>
      </w:r>
      <w:r w:rsidRPr="006C179D">
        <w:rPr>
          <w:b/>
        </w:rPr>
        <w:t>: Lắp đặt mới 01 MBA 500kV-(3x300)MVA</w:t>
      </w:r>
      <w:r w:rsidRPr="006C179D">
        <w:t>.</w:t>
      </w:r>
    </w:p>
    <w:p w14:paraId="21F9E94E" w14:textId="77777777" w:rsidR="001A7631" w:rsidRPr="006C179D" w:rsidRDefault="001A7631" w:rsidP="00E0124B">
      <w:pPr>
        <w:pStyle w:val="Heading3"/>
        <w:rPr>
          <w:color w:val="auto"/>
        </w:rPr>
      </w:pPr>
      <w:r w:rsidRPr="006C179D">
        <w:rPr>
          <w:color w:val="auto"/>
        </w:rPr>
        <w:t xml:space="preserve">Cấp điện áp </w:t>
      </w:r>
    </w:p>
    <w:p w14:paraId="0B78219E" w14:textId="06C16D7D" w:rsidR="001A7631" w:rsidRPr="006C179D" w:rsidRDefault="001A7631" w:rsidP="001A7631">
      <w:pPr>
        <w:pStyle w:val="Indent10"/>
        <w:ind w:left="851" w:hanging="284"/>
        <w:rPr>
          <w:sz w:val="27"/>
          <w:szCs w:val="27"/>
          <w:lang w:val="vi-VN"/>
        </w:rPr>
      </w:pPr>
      <w:r w:rsidRPr="006C179D">
        <w:rPr>
          <w:sz w:val="27"/>
          <w:szCs w:val="27"/>
          <w:lang w:val="vi-VN"/>
        </w:rPr>
        <w:t xml:space="preserve">Cao áp: 500 </w:t>
      </w:r>
      <w:r w:rsidR="00FA4162" w:rsidRPr="006C179D">
        <w:rPr>
          <w:sz w:val="27"/>
          <w:szCs w:val="27"/>
          <w:lang w:val="vi-VN"/>
        </w:rPr>
        <w:t>-</w:t>
      </w:r>
      <w:r w:rsidRPr="006C179D">
        <w:rPr>
          <w:sz w:val="27"/>
          <w:szCs w:val="27"/>
          <w:lang w:val="vi-VN"/>
        </w:rPr>
        <w:t xml:space="preserve"> 220 </w:t>
      </w:r>
      <w:r w:rsidR="00FA4162" w:rsidRPr="006C179D">
        <w:rPr>
          <w:sz w:val="27"/>
          <w:szCs w:val="27"/>
          <w:lang w:val="vi-VN"/>
        </w:rPr>
        <w:t>-</w:t>
      </w:r>
      <w:r w:rsidRPr="006C179D">
        <w:rPr>
          <w:sz w:val="27"/>
          <w:szCs w:val="27"/>
          <w:lang w:val="vi-VN"/>
        </w:rPr>
        <w:t xml:space="preserve"> 110 kV.  </w:t>
      </w:r>
    </w:p>
    <w:p w14:paraId="1AAE5A6E" w14:textId="77777777" w:rsidR="001A7631" w:rsidRPr="006C179D" w:rsidRDefault="001A7631" w:rsidP="001A7631">
      <w:pPr>
        <w:pStyle w:val="Indent10"/>
        <w:ind w:left="851" w:hanging="284"/>
        <w:rPr>
          <w:sz w:val="27"/>
          <w:szCs w:val="27"/>
          <w:lang w:val="vi-VN"/>
        </w:rPr>
      </w:pPr>
      <w:r w:rsidRPr="006C179D">
        <w:rPr>
          <w:sz w:val="27"/>
          <w:szCs w:val="27"/>
          <w:lang w:val="vi-VN"/>
        </w:rPr>
        <w:t>Trung áp: 35(22) kV.</w:t>
      </w:r>
    </w:p>
    <w:p w14:paraId="2DCFF1FF" w14:textId="77777777" w:rsidR="001A7631" w:rsidRPr="006C179D" w:rsidRDefault="001A7631" w:rsidP="001A7631">
      <w:pPr>
        <w:pStyle w:val="Indent10"/>
        <w:ind w:left="851" w:hanging="284"/>
        <w:rPr>
          <w:sz w:val="27"/>
          <w:szCs w:val="27"/>
          <w:lang w:val="vi-VN"/>
        </w:rPr>
      </w:pPr>
      <w:r w:rsidRPr="006C179D">
        <w:rPr>
          <w:sz w:val="27"/>
          <w:szCs w:val="27"/>
          <w:lang w:val="vi-VN"/>
        </w:rPr>
        <w:t>Hạ áp: 0.4 kV</w:t>
      </w:r>
    </w:p>
    <w:p w14:paraId="1D839AC8" w14:textId="77777777" w:rsidR="001A7631" w:rsidRPr="006C179D" w:rsidRDefault="001A7631" w:rsidP="00E0124B">
      <w:pPr>
        <w:pStyle w:val="Heading3"/>
        <w:rPr>
          <w:color w:val="auto"/>
        </w:rPr>
      </w:pPr>
      <w:r w:rsidRPr="006C179D">
        <w:rPr>
          <w:color w:val="auto"/>
        </w:rPr>
        <w:t>Công suất trạm</w:t>
      </w:r>
    </w:p>
    <w:p w14:paraId="5CD5A7A5" w14:textId="0535255F" w:rsidR="001A7631" w:rsidRPr="006C179D" w:rsidRDefault="001A7631" w:rsidP="001A7631">
      <w:pPr>
        <w:pStyle w:val="Indent10"/>
        <w:ind w:left="851" w:hanging="284"/>
        <w:rPr>
          <w:sz w:val="27"/>
          <w:szCs w:val="27"/>
          <w:lang w:val="vi-VN"/>
        </w:rPr>
      </w:pPr>
      <w:r w:rsidRPr="006C179D">
        <w:rPr>
          <w:sz w:val="27"/>
          <w:szCs w:val="27"/>
          <w:lang w:val="vi-VN"/>
        </w:rPr>
        <w:t xml:space="preserve">Dự án này </w:t>
      </w:r>
      <w:r w:rsidR="003D325B" w:rsidRPr="006C179D">
        <w:rPr>
          <w:sz w:val="27"/>
          <w:szCs w:val="27"/>
          <w:lang w:val="vi-VN"/>
        </w:rPr>
        <w:t>lắp đặt mới</w:t>
      </w:r>
      <w:r w:rsidRPr="006C179D">
        <w:rPr>
          <w:sz w:val="27"/>
          <w:szCs w:val="27"/>
          <w:lang w:val="vi-VN"/>
        </w:rPr>
        <w:t xml:space="preserve"> 0</w:t>
      </w:r>
      <w:r w:rsidR="003D325B" w:rsidRPr="006C179D">
        <w:rPr>
          <w:sz w:val="27"/>
          <w:szCs w:val="27"/>
          <w:lang w:val="vi-VN"/>
        </w:rPr>
        <w:t>1</w:t>
      </w:r>
      <w:r w:rsidRPr="006C179D">
        <w:rPr>
          <w:sz w:val="27"/>
          <w:szCs w:val="27"/>
          <w:lang w:val="vi-VN"/>
        </w:rPr>
        <w:t xml:space="preserve"> MBA 500kV-900MVA. </w:t>
      </w:r>
    </w:p>
    <w:p w14:paraId="0B8D5F9A" w14:textId="244D53E4" w:rsidR="001A7631" w:rsidRPr="006C179D" w:rsidRDefault="001A7631" w:rsidP="001A7631">
      <w:pPr>
        <w:pStyle w:val="Indent10"/>
        <w:ind w:left="851" w:hanging="284"/>
        <w:rPr>
          <w:sz w:val="27"/>
          <w:szCs w:val="27"/>
          <w:lang w:val="vi-VN"/>
        </w:rPr>
      </w:pPr>
      <w:r w:rsidRPr="006C179D">
        <w:rPr>
          <w:sz w:val="27"/>
          <w:szCs w:val="27"/>
          <w:lang w:val="vi-VN"/>
        </w:rPr>
        <w:t xml:space="preserve">Sau dự án, tổng công suất trạm: </w:t>
      </w:r>
      <w:r w:rsidR="003D325B" w:rsidRPr="006C179D">
        <w:rPr>
          <w:sz w:val="27"/>
          <w:szCs w:val="27"/>
          <w:lang w:val="vi-VN"/>
        </w:rPr>
        <w:t>3</w:t>
      </w:r>
      <w:r w:rsidRPr="006C179D">
        <w:rPr>
          <w:sz w:val="27"/>
          <w:szCs w:val="27"/>
          <w:lang w:val="vi-VN"/>
        </w:rPr>
        <w:t>x</w:t>
      </w:r>
      <w:r w:rsidR="003D325B" w:rsidRPr="006C179D">
        <w:rPr>
          <w:sz w:val="27"/>
          <w:szCs w:val="27"/>
          <w:lang w:val="vi-VN"/>
        </w:rPr>
        <w:t>90</w:t>
      </w:r>
      <w:r w:rsidRPr="006C179D">
        <w:rPr>
          <w:sz w:val="27"/>
          <w:szCs w:val="27"/>
          <w:lang w:val="vi-VN"/>
        </w:rPr>
        <w:t xml:space="preserve">0MVA=2700MVA. </w:t>
      </w:r>
    </w:p>
    <w:p w14:paraId="13067CA9" w14:textId="77777777" w:rsidR="00DF000D" w:rsidRPr="006C179D" w:rsidRDefault="00DF000D" w:rsidP="00E0124B">
      <w:pPr>
        <w:pStyle w:val="Heading3"/>
        <w:rPr>
          <w:color w:val="auto"/>
        </w:rPr>
      </w:pPr>
      <w:r w:rsidRPr="006C179D">
        <w:rPr>
          <w:color w:val="auto"/>
        </w:rPr>
        <w:t>Sơ đồ nối điện chính</w:t>
      </w:r>
    </w:p>
    <w:p w14:paraId="7AE92A8B" w14:textId="11354772" w:rsidR="00DF000D" w:rsidRPr="006C179D" w:rsidRDefault="00DF000D" w:rsidP="00DF000D">
      <w:pPr>
        <w:pStyle w:val="Normal1"/>
        <w:ind w:left="0" w:firstLine="567"/>
        <w:rPr>
          <w:rStyle w:val="StyleTimesNewRoman"/>
          <w:rFonts w:ascii="Times New Roman" w:hAnsi="Times New Roman" w:cs="Times New Roman"/>
          <w:b/>
          <w:bCs/>
          <w:sz w:val="27"/>
          <w:szCs w:val="27"/>
          <w:lang w:val="vi-VN"/>
        </w:rPr>
      </w:pPr>
      <w:r w:rsidRPr="006C179D">
        <w:rPr>
          <w:rStyle w:val="StyleTimesNewRoman"/>
          <w:rFonts w:ascii="Times New Roman" w:hAnsi="Times New Roman" w:cs="Times New Roman"/>
          <w:b/>
          <w:bCs/>
          <w:sz w:val="27"/>
          <w:szCs w:val="27"/>
          <w:lang w:val="vi-VN"/>
        </w:rPr>
        <w:t>Phía 500kV sau dự án</w:t>
      </w:r>
    </w:p>
    <w:p w14:paraId="5E121DD1" w14:textId="2B4D3E53" w:rsidR="00DF000D" w:rsidRPr="006C179D" w:rsidRDefault="00DF000D" w:rsidP="00DF000D">
      <w:pPr>
        <w:pStyle w:val="Normal1"/>
        <w:ind w:left="0"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Sơ đồ thất giác với 07 thanh cái C51, C52, C53, C54, C55, C56, C57; bao gồm 07 ngăn như sau:</w:t>
      </w:r>
    </w:p>
    <w:p w14:paraId="780EB68F" w14:textId="77777777" w:rsidR="00DF000D" w:rsidRPr="006C179D" w:rsidRDefault="00DF000D" w:rsidP="00DF000D">
      <w:pPr>
        <w:pStyle w:val="Dau-0"/>
        <w:numPr>
          <w:ilvl w:val="0"/>
          <w:numId w:val="0"/>
        </w:numPr>
        <w:tabs>
          <w:tab w:val="clear" w:pos="1418"/>
        </w:tabs>
        <w:ind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- 01 ngăn 572 đi Cầu Bông đấu nối vào thanh cái C52.</w:t>
      </w:r>
    </w:p>
    <w:p w14:paraId="677E91C5" w14:textId="77777777" w:rsidR="00DF000D" w:rsidRPr="006C179D" w:rsidRDefault="00DF000D" w:rsidP="00DF000D">
      <w:pPr>
        <w:pStyle w:val="Dau-0"/>
        <w:numPr>
          <w:ilvl w:val="0"/>
          <w:numId w:val="0"/>
        </w:numPr>
        <w:tabs>
          <w:tab w:val="clear" w:pos="1418"/>
        </w:tabs>
        <w:ind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 -01 ngăn 574 dây đi Di Linh đấu nối vào thanh cái C54.</w:t>
      </w:r>
    </w:p>
    <w:p w14:paraId="7DAB1C49" w14:textId="6198FF9E" w:rsidR="00DF000D" w:rsidRPr="006C179D" w:rsidRDefault="00DF000D" w:rsidP="00DF000D">
      <w:pPr>
        <w:pStyle w:val="Dau-0"/>
        <w:numPr>
          <w:ilvl w:val="0"/>
          <w:numId w:val="0"/>
        </w:numPr>
        <w:tabs>
          <w:tab w:val="clear" w:pos="1418"/>
        </w:tabs>
        <w:ind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- 01 ngăn 577 đi Sông Mây 1 đấu nối vào thanh cái C57.</w:t>
      </w:r>
    </w:p>
    <w:p w14:paraId="2869280A" w14:textId="403D855F" w:rsidR="00DF000D" w:rsidRPr="006C179D" w:rsidRDefault="00DF000D" w:rsidP="00DF000D">
      <w:pPr>
        <w:pStyle w:val="Dau-0"/>
        <w:numPr>
          <w:ilvl w:val="0"/>
          <w:numId w:val="0"/>
        </w:numPr>
        <w:tabs>
          <w:tab w:val="clear" w:pos="1418"/>
        </w:tabs>
        <w:ind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- 01 ngăn 576 đi Sông Mây 2 đấu nối vào thanh cái C56.</w:t>
      </w:r>
    </w:p>
    <w:p w14:paraId="6531C380" w14:textId="77777777" w:rsidR="00DF000D" w:rsidRPr="006C179D" w:rsidRDefault="00DF000D" w:rsidP="00DF000D">
      <w:pPr>
        <w:pStyle w:val="Dau-0"/>
        <w:numPr>
          <w:ilvl w:val="0"/>
          <w:numId w:val="0"/>
        </w:numPr>
        <w:tabs>
          <w:tab w:val="clear" w:pos="1418"/>
        </w:tabs>
        <w:ind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- 01 ngăn 571 cho MBA AT1-900MVA đấu nối vào thanh cái C51.</w:t>
      </w:r>
    </w:p>
    <w:p w14:paraId="4125E45C" w14:textId="133271EB" w:rsidR="00DF000D" w:rsidRPr="006C179D" w:rsidRDefault="00DF000D" w:rsidP="00DF000D">
      <w:pPr>
        <w:pStyle w:val="Dau-0"/>
        <w:numPr>
          <w:ilvl w:val="0"/>
          <w:numId w:val="0"/>
        </w:numPr>
        <w:tabs>
          <w:tab w:val="clear" w:pos="1418"/>
        </w:tabs>
        <w:ind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- 01 ngăn 573 cho MBA AT2-900MVA đấu nối vào thanh cái C53.</w:t>
      </w:r>
    </w:p>
    <w:p w14:paraId="11490723" w14:textId="4152FFE2" w:rsidR="00DF000D" w:rsidRPr="006C179D" w:rsidRDefault="00DF000D" w:rsidP="00DF000D">
      <w:pPr>
        <w:pStyle w:val="Dau-0"/>
        <w:numPr>
          <w:ilvl w:val="0"/>
          <w:numId w:val="0"/>
        </w:numPr>
        <w:tabs>
          <w:tab w:val="clear" w:pos="1418"/>
        </w:tabs>
        <w:ind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 </w:t>
      </w:r>
      <w:r w:rsidRPr="006C179D">
        <w:rPr>
          <w:rStyle w:val="StyleTimesNewRoman"/>
          <w:rFonts w:ascii="Times New Roman" w:hAnsi="Times New Roman" w:cs="Times New Roman"/>
          <w:b/>
          <w:i/>
          <w:sz w:val="27"/>
          <w:szCs w:val="27"/>
          <w:lang w:val="vi-VN"/>
        </w:rPr>
        <w:t>01 ngăn 575 cho MBA AT</w:t>
      </w:r>
      <w:r w:rsidR="00052FA4" w:rsidRPr="006C179D">
        <w:rPr>
          <w:rStyle w:val="StyleTimesNewRoman"/>
          <w:rFonts w:ascii="Times New Roman" w:hAnsi="Times New Roman" w:cs="Times New Roman"/>
          <w:b/>
          <w:i/>
          <w:sz w:val="27"/>
          <w:szCs w:val="27"/>
          <w:lang w:val="vi-VN"/>
        </w:rPr>
        <w:t>5</w:t>
      </w:r>
      <w:r w:rsidRPr="006C179D">
        <w:rPr>
          <w:rStyle w:val="StyleTimesNewRoman"/>
          <w:rFonts w:ascii="Times New Roman" w:hAnsi="Times New Roman" w:cs="Times New Roman"/>
          <w:b/>
          <w:i/>
          <w:sz w:val="27"/>
          <w:szCs w:val="27"/>
          <w:lang w:val="vi-VN"/>
        </w:rPr>
        <w:t>-900MVA đấu nối vào thanh cái C55</w:t>
      </w:r>
      <w:r w:rsidRPr="006C179D">
        <w:rPr>
          <w:rStyle w:val="StyleTimesNewRoman"/>
          <w:rFonts w:ascii="Times New Roman" w:hAnsi="Times New Roman" w:cs="Times New Roman"/>
          <w:sz w:val="27"/>
          <w:szCs w:val="27"/>
          <w:lang w:val="vi-VN"/>
        </w:rPr>
        <w:t>.</w:t>
      </w:r>
    </w:p>
    <w:p w14:paraId="65B6759C" w14:textId="77777777" w:rsidR="00DF000D" w:rsidRPr="006C179D" w:rsidRDefault="00DF000D" w:rsidP="00DF000D">
      <w:pPr>
        <w:pStyle w:val="Normal1"/>
        <w:ind w:left="0" w:firstLine="567"/>
        <w:rPr>
          <w:rStyle w:val="StyleTimesNewRoman"/>
          <w:rFonts w:ascii="Times New Roman" w:hAnsi="Times New Roman" w:cs="Times New Roman"/>
          <w:b/>
          <w:bCs/>
          <w:sz w:val="27"/>
          <w:szCs w:val="27"/>
          <w:lang w:val="vi-VN"/>
        </w:rPr>
      </w:pPr>
      <w:r w:rsidRPr="006C179D">
        <w:rPr>
          <w:rStyle w:val="StyleTimesNewRoman"/>
          <w:rFonts w:ascii="Times New Roman" w:hAnsi="Times New Roman" w:cs="Times New Roman"/>
          <w:b/>
          <w:bCs/>
          <w:sz w:val="27"/>
          <w:szCs w:val="27"/>
          <w:lang w:val="vi-VN"/>
        </w:rPr>
        <w:lastRenderedPageBreak/>
        <w:t>Phía 220kV</w:t>
      </w:r>
    </w:p>
    <w:p w14:paraId="23CAD9DC" w14:textId="77777777" w:rsidR="00DF000D" w:rsidRPr="006C179D" w:rsidRDefault="00DF000D" w:rsidP="00DF000D">
      <w:pPr>
        <w:pStyle w:val="Normal1"/>
        <w:ind w:left="0" w:firstLine="567"/>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Sơ đồ 2 hệ thống thanh cái và thanh cái đường vòng với máy cắt liên lạc và máy cắt vòng riêng, gồm 16 ngăn:</w:t>
      </w:r>
    </w:p>
    <w:p w14:paraId="38148DE3" w14:textId="77777777" w:rsidR="00DF000D" w:rsidRPr="006C179D" w:rsidRDefault="00DF000D" w:rsidP="00DF000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01 ngăn ngăn liên lạc 200A.</w:t>
      </w:r>
    </w:p>
    <w:p w14:paraId="07940374" w14:textId="77777777" w:rsidR="00DF000D" w:rsidRPr="006C179D" w:rsidRDefault="00DF000D" w:rsidP="00DF000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01 ngăn đường vòng 200B. </w:t>
      </w:r>
    </w:p>
    <w:p w14:paraId="54551F47" w14:textId="77777777" w:rsidR="00DF000D" w:rsidRPr="006C179D" w:rsidRDefault="00DF000D" w:rsidP="00DF000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02 ngăn 276 và 277 đi TBA 220kV Mỹ Phước.</w:t>
      </w:r>
    </w:p>
    <w:p w14:paraId="609DD217" w14:textId="77777777" w:rsidR="00DF000D" w:rsidRPr="006C179D" w:rsidRDefault="00DF000D" w:rsidP="00DF000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02 ngăn 273 và 274 đi TBA 220kV Bình Hòa.</w:t>
      </w:r>
    </w:p>
    <w:p w14:paraId="21919A65" w14:textId="77777777" w:rsidR="00DF000D" w:rsidRPr="006C179D" w:rsidRDefault="00DF000D" w:rsidP="00DF000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02 ngăn 271 và 272 đi TBA 220kV Củ Chi.</w:t>
      </w:r>
    </w:p>
    <w:p w14:paraId="69DCC697" w14:textId="77777777" w:rsidR="00DF000D" w:rsidRPr="006C179D" w:rsidRDefault="00DF000D" w:rsidP="00DF000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01 ngăn 231 cho lộ tổng 220kV MBA AT1 500kV - 900MVA.</w:t>
      </w:r>
    </w:p>
    <w:p w14:paraId="55BB8E02" w14:textId="77777777" w:rsidR="00DF000D" w:rsidRPr="006C179D" w:rsidRDefault="00DF000D" w:rsidP="00DF000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01 ngăn 232 cho lộ tổng 220kV MBA AT2 500kV - 900MVA.</w:t>
      </w:r>
    </w:p>
    <w:p w14:paraId="1743C5EF" w14:textId="77777777" w:rsidR="00DF000D" w:rsidRPr="006C179D" w:rsidRDefault="00DF000D" w:rsidP="00DF000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02 ngăn 233 và 234 cho MBA 220kV AT3 và AT4.</w:t>
      </w:r>
    </w:p>
    <w:p w14:paraId="1E0D282F" w14:textId="77777777" w:rsidR="00DF000D" w:rsidRPr="006C179D" w:rsidRDefault="00DF000D" w:rsidP="00DF000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01 ngăn 235 đi Uyên Hưng 2. </w:t>
      </w:r>
    </w:p>
    <w:p w14:paraId="79CB5C0D" w14:textId="6E8A83BB" w:rsidR="00DF000D" w:rsidRPr="006C179D" w:rsidRDefault="00DF000D" w:rsidP="00DF000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01 ngăn dự phòng đi Uyên Hưng 1.</w:t>
      </w:r>
    </w:p>
    <w:p w14:paraId="52EC992A" w14:textId="56A7D171" w:rsidR="00DF000D" w:rsidRPr="006C179D" w:rsidRDefault="00052FA4" w:rsidP="00DF000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01 ngăn 235 cho lộ tổng 220kV MBA AT5 500kV - 900MVA.</w:t>
      </w:r>
    </w:p>
    <w:p w14:paraId="09975BC8" w14:textId="255FFD70" w:rsidR="00DF000D" w:rsidRPr="006C179D" w:rsidRDefault="00DF000D" w:rsidP="00DF000D">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01 ngăn lộ dự phòng.</w:t>
      </w:r>
    </w:p>
    <w:p w14:paraId="499957AF" w14:textId="2509E94B" w:rsidR="001A7631" w:rsidRPr="006C179D" w:rsidRDefault="001A7631" w:rsidP="00E0124B">
      <w:pPr>
        <w:pStyle w:val="Heading3"/>
        <w:rPr>
          <w:color w:val="auto"/>
        </w:rPr>
      </w:pPr>
      <w:r w:rsidRPr="006C179D">
        <w:rPr>
          <w:color w:val="auto"/>
        </w:rPr>
        <w:t>Đặc tính cơ bản của thiết bị chính</w:t>
      </w:r>
    </w:p>
    <w:p w14:paraId="1AC5AC05" w14:textId="49E60F1A" w:rsidR="001A7631" w:rsidRPr="006C179D" w:rsidRDefault="001A7631" w:rsidP="001A7631">
      <w:pPr>
        <w:pStyle w:val="Indent10"/>
        <w:ind w:left="851" w:hanging="284"/>
        <w:rPr>
          <w:b/>
          <w:bCs/>
          <w:sz w:val="27"/>
          <w:szCs w:val="27"/>
          <w:lang w:val="vi-VN"/>
        </w:rPr>
      </w:pPr>
      <w:r w:rsidRPr="006C179D">
        <w:rPr>
          <w:b/>
          <w:bCs/>
          <w:sz w:val="27"/>
          <w:szCs w:val="27"/>
          <w:lang w:val="vi-VN"/>
        </w:rPr>
        <w:t>Máy biến áp AT</w:t>
      </w:r>
      <w:r w:rsidR="003D325B" w:rsidRPr="006C179D">
        <w:rPr>
          <w:b/>
          <w:bCs/>
          <w:sz w:val="27"/>
          <w:szCs w:val="27"/>
          <w:lang w:val="vi-VN"/>
        </w:rPr>
        <w:t>5</w:t>
      </w:r>
      <w:r w:rsidRPr="006C179D">
        <w:rPr>
          <w:b/>
          <w:bCs/>
          <w:sz w:val="27"/>
          <w:szCs w:val="27"/>
          <w:lang w:val="vi-VN"/>
        </w:rPr>
        <w:t xml:space="preserve"> – 500kV – 3x</w:t>
      </w:r>
      <w:r w:rsidR="003D325B" w:rsidRPr="006C179D">
        <w:rPr>
          <w:b/>
          <w:bCs/>
          <w:sz w:val="27"/>
          <w:szCs w:val="27"/>
          <w:lang w:val="vi-VN"/>
        </w:rPr>
        <w:t>30</w:t>
      </w:r>
      <w:r w:rsidRPr="006C179D">
        <w:rPr>
          <w:b/>
          <w:bCs/>
          <w:sz w:val="27"/>
          <w:szCs w:val="27"/>
          <w:lang w:val="vi-VN"/>
        </w:rPr>
        <w:t>0MVA:</w:t>
      </w:r>
    </w:p>
    <w:p w14:paraId="2C64EE52" w14:textId="58B6595E"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Công suất định mức: 3x</w:t>
      </w:r>
      <w:r w:rsidR="003D325B" w:rsidRPr="006C179D">
        <w:rPr>
          <w:rStyle w:val="StyleTimesNewRoman"/>
          <w:rFonts w:ascii="Times New Roman" w:hAnsi="Times New Roman" w:cs="Times New Roman"/>
          <w:sz w:val="27"/>
          <w:szCs w:val="27"/>
          <w:lang w:val="vi-VN"/>
        </w:rPr>
        <w:t>30</w:t>
      </w:r>
      <w:r w:rsidRPr="006C179D">
        <w:rPr>
          <w:rStyle w:val="StyleTimesNewRoman"/>
          <w:rFonts w:ascii="Times New Roman" w:hAnsi="Times New Roman" w:cs="Times New Roman"/>
          <w:sz w:val="27"/>
          <w:szCs w:val="27"/>
          <w:lang w:val="vi-VN"/>
        </w:rPr>
        <w:t>0MVA</w:t>
      </w:r>
    </w:p>
    <w:p w14:paraId="3717839A"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500 ± 8 x 1.25%/225/35kV</w:t>
      </w:r>
    </w:p>
    <w:p w14:paraId="5A049490" w14:textId="77777777" w:rsidR="001A7631" w:rsidRPr="006C179D" w:rsidRDefault="001A7631" w:rsidP="00E0124B">
      <w:pPr>
        <w:pStyle w:val="Heading3"/>
        <w:rPr>
          <w:color w:val="auto"/>
        </w:rPr>
      </w:pPr>
      <w:r w:rsidRPr="006C179D">
        <w:rPr>
          <w:color w:val="auto"/>
        </w:rPr>
        <w:t>Phía 500kV: Thay thế thiết bị đảm bảo dòng ngắn mạch</w:t>
      </w:r>
    </w:p>
    <w:p w14:paraId="7CC42B8E" w14:textId="77777777" w:rsidR="001A7631" w:rsidRPr="006C179D" w:rsidRDefault="001A7631" w:rsidP="001A7631">
      <w:pPr>
        <w:pStyle w:val="Indent10"/>
        <w:ind w:left="851" w:hanging="284"/>
        <w:rPr>
          <w:b/>
          <w:bCs/>
          <w:sz w:val="27"/>
          <w:szCs w:val="27"/>
          <w:lang w:val="vi-VN"/>
        </w:rPr>
      </w:pPr>
      <w:r w:rsidRPr="006C179D">
        <w:rPr>
          <w:b/>
          <w:bCs/>
          <w:sz w:val="27"/>
          <w:szCs w:val="27"/>
          <w:lang w:val="vi-VN"/>
        </w:rPr>
        <w:t xml:space="preserve">Máy cắt 500kV </w:t>
      </w:r>
    </w:p>
    <w:p w14:paraId="0CC7DF39"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6ACB5244"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550kV</w:t>
      </w:r>
    </w:p>
    <w:p w14:paraId="151FDC43"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Dòng điện định mức: 3150A</w:t>
      </w:r>
    </w:p>
    <w:p w14:paraId="0251BD00"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 dòng ngắn mạch: 63kA/1s</w:t>
      </w:r>
    </w:p>
    <w:p w14:paraId="14CC677E" w14:textId="77777777" w:rsidR="001A7631" w:rsidRPr="006C179D" w:rsidRDefault="001A7631" w:rsidP="001A7631">
      <w:pPr>
        <w:pStyle w:val="Indent10"/>
        <w:ind w:left="851" w:hanging="284"/>
        <w:rPr>
          <w:b/>
          <w:bCs/>
          <w:sz w:val="27"/>
          <w:szCs w:val="27"/>
          <w:lang w:val="vi-VN"/>
        </w:rPr>
      </w:pPr>
      <w:r w:rsidRPr="006C179D">
        <w:rPr>
          <w:b/>
          <w:bCs/>
          <w:sz w:val="27"/>
          <w:szCs w:val="27"/>
          <w:lang w:val="vi-VN"/>
        </w:rPr>
        <w:t>Dao cách ly 500kV 1 tiếp địa, 2 tiếp địa:</w:t>
      </w:r>
    </w:p>
    <w:p w14:paraId="00AB12FD"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3 pha</w:t>
      </w:r>
    </w:p>
    <w:p w14:paraId="3E041F98"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Điện áp định mức: 550kV </w:t>
      </w:r>
    </w:p>
    <w:p w14:paraId="3F3CE017"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Dòng điện định mức: 3150A</w:t>
      </w:r>
    </w:p>
    <w:p w14:paraId="1D6D9771"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 dòng ngắn mạch: 63kA/1s</w:t>
      </w:r>
    </w:p>
    <w:p w14:paraId="10578FAA" w14:textId="77777777" w:rsidR="001A7631" w:rsidRPr="006C179D" w:rsidRDefault="001A7631" w:rsidP="001A7631">
      <w:pPr>
        <w:pStyle w:val="Indent10"/>
        <w:ind w:left="851" w:hanging="284"/>
        <w:rPr>
          <w:b/>
          <w:bCs/>
          <w:sz w:val="27"/>
          <w:szCs w:val="27"/>
          <w:lang w:val="vi-VN"/>
        </w:rPr>
      </w:pPr>
      <w:r w:rsidRPr="006C179D">
        <w:rPr>
          <w:b/>
          <w:bCs/>
          <w:sz w:val="27"/>
          <w:szCs w:val="27"/>
          <w:lang w:val="vi-VN"/>
        </w:rPr>
        <w:t>Biến dòng điện 500kV:</w:t>
      </w:r>
    </w:p>
    <w:p w14:paraId="0A2F166C"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4B7BE069"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550kV</w:t>
      </w:r>
    </w:p>
    <w:p w14:paraId="6A5CF84E"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lastRenderedPageBreak/>
        <w:t>Tỷ số biến: 600-1200-1600-2000/6x1A</w:t>
      </w:r>
    </w:p>
    <w:p w14:paraId="0BAEB237"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Công suất: 30 VA</w:t>
      </w:r>
    </w:p>
    <w:p w14:paraId="47F78E58"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Cấp chính xác: 0.5, 5P20 </w:t>
      </w:r>
    </w:p>
    <w:p w14:paraId="7F1C9FCE"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 dòng ngắn mạch: 63kA/1s</w:t>
      </w:r>
    </w:p>
    <w:p w14:paraId="082B99E0" w14:textId="77777777" w:rsidR="001A7631" w:rsidRPr="006C179D" w:rsidRDefault="001A7631" w:rsidP="001A7631">
      <w:pPr>
        <w:pStyle w:val="Indent10"/>
        <w:ind w:left="851" w:hanging="284"/>
        <w:rPr>
          <w:b/>
          <w:bCs/>
          <w:sz w:val="27"/>
          <w:szCs w:val="27"/>
          <w:lang w:val="vi-VN"/>
        </w:rPr>
      </w:pPr>
      <w:r w:rsidRPr="006C179D">
        <w:rPr>
          <w:b/>
          <w:bCs/>
          <w:sz w:val="27"/>
          <w:szCs w:val="27"/>
          <w:lang w:val="vi-VN"/>
        </w:rPr>
        <w:t>Biến dòng điện 500kV ngăn kháng</w:t>
      </w:r>
    </w:p>
    <w:p w14:paraId="0BBAD98E"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1A38D263"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550kV</w:t>
      </w:r>
    </w:p>
    <w:p w14:paraId="10EBE37A"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Tỷ số biến: 150-300/3x1A</w:t>
      </w:r>
    </w:p>
    <w:p w14:paraId="44828C0C"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Công suất: 15-30 VA</w:t>
      </w:r>
    </w:p>
    <w:p w14:paraId="5F438232"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Cấp chính xác: 0.5, 5P20 </w:t>
      </w:r>
    </w:p>
    <w:p w14:paraId="3BE6B033"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 dòng ngắn mạch: 63kA/1s</w:t>
      </w:r>
    </w:p>
    <w:p w14:paraId="1C026DEB" w14:textId="77777777" w:rsidR="001A7631" w:rsidRPr="006C179D" w:rsidRDefault="001A7631" w:rsidP="001A7631">
      <w:pPr>
        <w:pStyle w:val="Indent10"/>
        <w:ind w:left="851" w:hanging="284"/>
        <w:rPr>
          <w:b/>
          <w:bCs/>
          <w:sz w:val="27"/>
          <w:szCs w:val="27"/>
          <w:lang w:val="vi-VN"/>
        </w:rPr>
      </w:pPr>
      <w:r w:rsidRPr="006C179D">
        <w:rPr>
          <w:b/>
          <w:bCs/>
          <w:sz w:val="27"/>
          <w:szCs w:val="27"/>
          <w:lang w:val="vi-VN"/>
        </w:rPr>
        <w:t>Tụ TRV 500kV:</w:t>
      </w:r>
    </w:p>
    <w:p w14:paraId="243F9E99"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37B41F56"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Điện áp định mức: 550kV </w:t>
      </w:r>
    </w:p>
    <w:p w14:paraId="1422F239"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Dung lượng định mức: 10nF</w:t>
      </w:r>
    </w:p>
    <w:p w14:paraId="1BB32F3B" w14:textId="77777777" w:rsidR="001A7631" w:rsidRPr="006C179D" w:rsidRDefault="001A7631" w:rsidP="001A7631">
      <w:pPr>
        <w:pStyle w:val="Indent10"/>
        <w:ind w:left="851" w:hanging="284"/>
        <w:rPr>
          <w:sz w:val="27"/>
          <w:szCs w:val="27"/>
          <w:lang w:val="vi-VN"/>
        </w:rPr>
      </w:pPr>
      <w:r w:rsidRPr="006C179D">
        <w:rPr>
          <w:sz w:val="27"/>
          <w:szCs w:val="27"/>
          <w:lang w:val="vi-VN"/>
        </w:rPr>
        <w:t>Dây dẫn ngăn lộ 500kV, thanh cái 500kV: sử dụng lại dây dẫn hiện hữu.</w:t>
      </w:r>
    </w:p>
    <w:p w14:paraId="44279897" w14:textId="7968D9E7" w:rsidR="001A7631" w:rsidRPr="006C179D" w:rsidRDefault="001A7631" w:rsidP="001A7631">
      <w:pPr>
        <w:pStyle w:val="Indent10"/>
        <w:ind w:left="851" w:hanging="284"/>
        <w:rPr>
          <w:sz w:val="27"/>
          <w:szCs w:val="27"/>
          <w:lang w:val="vi-VN"/>
        </w:rPr>
      </w:pPr>
      <w:r w:rsidRPr="006C179D">
        <w:rPr>
          <w:sz w:val="27"/>
          <w:szCs w:val="27"/>
          <w:lang w:val="vi-VN"/>
        </w:rPr>
        <w:t xml:space="preserve">Sơ đồ nối điện chính phía 500kV của trạm sau khi hoàn thành dự án Nâng công suất TBA 500kV Tân Định </w:t>
      </w:r>
      <w:r w:rsidR="003D325B" w:rsidRPr="006C179D">
        <w:rPr>
          <w:sz w:val="27"/>
          <w:szCs w:val="27"/>
          <w:lang w:val="vi-VN"/>
        </w:rPr>
        <w:t>là sơ đồ lục giác gồm 07 đỉnh trong đó có 02 ngăn gồm ngăn MBA AT5-900MVA lắp mới và ngăn 575 đi Sông Mây 2 được đấu chung vào 01 đỉnh là thanh cái C55</w:t>
      </w:r>
      <w:r w:rsidRPr="006C179D">
        <w:rPr>
          <w:sz w:val="27"/>
          <w:szCs w:val="27"/>
          <w:lang w:val="vi-VN"/>
        </w:rPr>
        <w:t>.</w:t>
      </w:r>
    </w:p>
    <w:p w14:paraId="60D42F94" w14:textId="47D3BE8E" w:rsidR="001A7631" w:rsidRPr="006C179D" w:rsidRDefault="001A7631" w:rsidP="00E0124B">
      <w:pPr>
        <w:pStyle w:val="Heading3"/>
        <w:rPr>
          <w:color w:val="auto"/>
        </w:rPr>
      </w:pPr>
      <w:r w:rsidRPr="006C179D">
        <w:rPr>
          <w:color w:val="auto"/>
        </w:rPr>
        <w:t xml:space="preserve">Phía 220kV: </w:t>
      </w:r>
      <w:r w:rsidR="003D325B" w:rsidRPr="006C179D">
        <w:rPr>
          <w:color w:val="auto"/>
        </w:rPr>
        <w:t xml:space="preserve">Lắp đặt mới </w:t>
      </w:r>
      <w:r w:rsidRPr="006C179D">
        <w:rPr>
          <w:color w:val="auto"/>
        </w:rPr>
        <w:t xml:space="preserve">thiết bị </w:t>
      </w:r>
      <w:r w:rsidR="003D325B" w:rsidRPr="006C179D">
        <w:rPr>
          <w:color w:val="auto"/>
        </w:rPr>
        <w:t xml:space="preserve">cho 01 </w:t>
      </w:r>
      <w:r w:rsidRPr="006C179D">
        <w:rPr>
          <w:color w:val="auto"/>
        </w:rPr>
        <w:t>ngăn lộ tổng</w:t>
      </w:r>
      <w:r w:rsidR="003D325B" w:rsidRPr="006C179D">
        <w:rPr>
          <w:color w:val="auto"/>
        </w:rPr>
        <w:t xml:space="preserve"> 220kV</w:t>
      </w:r>
    </w:p>
    <w:p w14:paraId="47321AC1" w14:textId="77777777" w:rsidR="001A7631" w:rsidRPr="006C179D" w:rsidRDefault="001A7631" w:rsidP="001A7631">
      <w:pPr>
        <w:pStyle w:val="Indent10"/>
        <w:ind w:left="851" w:hanging="284"/>
        <w:rPr>
          <w:b/>
          <w:bCs/>
          <w:sz w:val="27"/>
          <w:szCs w:val="27"/>
          <w:lang w:val="vi-VN"/>
        </w:rPr>
      </w:pPr>
      <w:r w:rsidRPr="006C179D">
        <w:rPr>
          <w:b/>
          <w:bCs/>
          <w:sz w:val="27"/>
          <w:szCs w:val="27"/>
          <w:lang w:val="vi-VN"/>
        </w:rPr>
        <w:t>Máy cắt 220kV</w:t>
      </w:r>
    </w:p>
    <w:p w14:paraId="68393DB8"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7701B35A"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245kV</w:t>
      </w:r>
    </w:p>
    <w:p w14:paraId="174A7909" w14:textId="2AEE368A"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Dòng điện định mức: </w:t>
      </w:r>
      <w:r w:rsidR="003D325B" w:rsidRPr="006C179D">
        <w:rPr>
          <w:rStyle w:val="StyleTimesNewRoman"/>
          <w:rFonts w:ascii="Times New Roman" w:hAnsi="Times New Roman" w:cs="Times New Roman"/>
          <w:sz w:val="27"/>
          <w:szCs w:val="27"/>
          <w:lang w:val="vi-VN"/>
        </w:rPr>
        <w:t>315</w:t>
      </w:r>
      <w:r w:rsidRPr="006C179D">
        <w:rPr>
          <w:rStyle w:val="StyleTimesNewRoman"/>
          <w:rFonts w:ascii="Times New Roman" w:hAnsi="Times New Roman" w:cs="Times New Roman"/>
          <w:sz w:val="27"/>
          <w:szCs w:val="27"/>
          <w:lang w:val="vi-VN"/>
        </w:rPr>
        <w:t>0A</w:t>
      </w:r>
    </w:p>
    <w:p w14:paraId="1F121322"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 dòng ngắn mạch: 63kA/1s</w:t>
      </w:r>
    </w:p>
    <w:p w14:paraId="1374B00F" w14:textId="77777777" w:rsidR="001A7631" w:rsidRPr="006C179D" w:rsidRDefault="001A7631" w:rsidP="001A7631">
      <w:pPr>
        <w:pStyle w:val="Indent10"/>
        <w:ind w:left="851" w:hanging="284"/>
        <w:rPr>
          <w:b/>
          <w:bCs/>
          <w:sz w:val="27"/>
          <w:szCs w:val="27"/>
          <w:lang w:val="vi-VN"/>
        </w:rPr>
      </w:pPr>
      <w:r w:rsidRPr="006C179D">
        <w:rPr>
          <w:b/>
          <w:bCs/>
          <w:sz w:val="27"/>
          <w:szCs w:val="27"/>
          <w:lang w:val="vi-VN"/>
        </w:rPr>
        <w:t>Dao cách ly 220kV</w:t>
      </w:r>
    </w:p>
    <w:p w14:paraId="7E92E578"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3 pha</w:t>
      </w:r>
    </w:p>
    <w:p w14:paraId="647A2B5F"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Điện áp định mức: 245kV </w:t>
      </w:r>
    </w:p>
    <w:p w14:paraId="3DDEC23D" w14:textId="4408580B"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Dòng điện định mức: </w:t>
      </w:r>
      <w:r w:rsidR="003D325B" w:rsidRPr="006C179D">
        <w:rPr>
          <w:rStyle w:val="StyleTimesNewRoman"/>
          <w:rFonts w:ascii="Times New Roman" w:hAnsi="Times New Roman" w:cs="Times New Roman"/>
          <w:sz w:val="27"/>
          <w:szCs w:val="27"/>
          <w:lang w:val="vi-VN"/>
        </w:rPr>
        <w:t>315</w:t>
      </w:r>
      <w:r w:rsidRPr="006C179D">
        <w:rPr>
          <w:rStyle w:val="StyleTimesNewRoman"/>
          <w:rFonts w:ascii="Times New Roman" w:hAnsi="Times New Roman" w:cs="Times New Roman"/>
          <w:sz w:val="27"/>
          <w:szCs w:val="27"/>
          <w:lang w:val="vi-VN"/>
        </w:rPr>
        <w:t>0A</w:t>
      </w:r>
    </w:p>
    <w:p w14:paraId="25CE7920"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 dòng ngắn mạch: 63kA/1s</w:t>
      </w:r>
    </w:p>
    <w:p w14:paraId="7D0987BB" w14:textId="77777777" w:rsidR="001A7631" w:rsidRPr="006C179D" w:rsidRDefault="001A7631" w:rsidP="001A7631">
      <w:pPr>
        <w:pStyle w:val="Indent10"/>
        <w:ind w:left="851" w:hanging="284"/>
        <w:rPr>
          <w:b/>
          <w:bCs/>
          <w:sz w:val="27"/>
          <w:szCs w:val="27"/>
          <w:lang w:val="vi-VN"/>
        </w:rPr>
      </w:pPr>
      <w:r w:rsidRPr="006C179D">
        <w:rPr>
          <w:b/>
          <w:bCs/>
          <w:sz w:val="27"/>
          <w:szCs w:val="27"/>
          <w:lang w:val="vi-VN"/>
        </w:rPr>
        <w:t>Biến dòng điện 220kV:</w:t>
      </w:r>
    </w:p>
    <w:p w14:paraId="71A8F93B"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Loại ngoài trời, 1 pha</w:t>
      </w:r>
    </w:p>
    <w:p w14:paraId="7A6E46A3"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Điện áp định mức: 245kV</w:t>
      </w:r>
    </w:p>
    <w:p w14:paraId="7398E54E" w14:textId="74B2C64B"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lastRenderedPageBreak/>
        <w:t xml:space="preserve">Tỷ số biến: </w:t>
      </w:r>
      <w:r w:rsidR="003D325B" w:rsidRPr="006C179D">
        <w:rPr>
          <w:rStyle w:val="StyleTimesNewRoman"/>
          <w:rFonts w:ascii="Times New Roman" w:hAnsi="Times New Roman" w:cs="Times New Roman"/>
          <w:sz w:val="27"/>
          <w:szCs w:val="27"/>
          <w:lang w:val="vi-VN"/>
        </w:rPr>
        <w:t>12</w:t>
      </w:r>
      <w:r w:rsidRPr="006C179D">
        <w:rPr>
          <w:rStyle w:val="StyleTimesNewRoman"/>
          <w:rFonts w:ascii="Times New Roman" w:hAnsi="Times New Roman" w:cs="Times New Roman"/>
          <w:sz w:val="27"/>
          <w:szCs w:val="27"/>
          <w:lang w:val="vi-VN"/>
        </w:rPr>
        <w:t>00-</w:t>
      </w:r>
      <w:r w:rsidR="003D325B" w:rsidRPr="006C179D">
        <w:rPr>
          <w:rStyle w:val="StyleTimesNewRoman"/>
          <w:rFonts w:ascii="Times New Roman" w:hAnsi="Times New Roman" w:cs="Times New Roman"/>
          <w:sz w:val="27"/>
          <w:szCs w:val="27"/>
          <w:lang w:val="vi-VN"/>
        </w:rPr>
        <w:t>2</w:t>
      </w:r>
      <w:r w:rsidRPr="006C179D">
        <w:rPr>
          <w:rStyle w:val="StyleTimesNewRoman"/>
          <w:rFonts w:ascii="Times New Roman" w:hAnsi="Times New Roman" w:cs="Times New Roman"/>
          <w:sz w:val="27"/>
          <w:szCs w:val="27"/>
          <w:lang w:val="vi-VN"/>
        </w:rPr>
        <w:t>000-</w:t>
      </w:r>
      <w:r w:rsidR="003D325B" w:rsidRPr="006C179D">
        <w:rPr>
          <w:rStyle w:val="StyleTimesNewRoman"/>
          <w:rFonts w:ascii="Times New Roman" w:hAnsi="Times New Roman" w:cs="Times New Roman"/>
          <w:sz w:val="27"/>
          <w:szCs w:val="27"/>
          <w:lang w:val="vi-VN"/>
        </w:rPr>
        <w:t>3</w:t>
      </w:r>
      <w:r w:rsidRPr="006C179D">
        <w:rPr>
          <w:rStyle w:val="StyleTimesNewRoman"/>
          <w:rFonts w:ascii="Times New Roman" w:hAnsi="Times New Roman" w:cs="Times New Roman"/>
          <w:sz w:val="27"/>
          <w:szCs w:val="27"/>
          <w:lang w:val="vi-VN"/>
        </w:rPr>
        <w:t>000/5x1A</w:t>
      </w:r>
    </w:p>
    <w:p w14:paraId="4BA1D88C"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Công suất: 15-30 VA</w:t>
      </w:r>
    </w:p>
    <w:p w14:paraId="1AFD4C67"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Cấp chính xác: 0.5, 5P20 </w:t>
      </w:r>
    </w:p>
    <w:p w14:paraId="0268C138"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Khả năng chịu đựng dòng ngắn mạch: 63kA/1s</w:t>
      </w:r>
    </w:p>
    <w:p w14:paraId="07C944DC" w14:textId="77777777" w:rsidR="001A7631" w:rsidRPr="006C179D" w:rsidRDefault="001A7631" w:rsidP="001A7631">
      <w:pPr>
        <w:pStyle w:val="Indent10"/>
        <w:ind w:left="851" w:hanging="284"/>
        <w:rPr>
          <w:b/>
          <w:bCs/>
          <w:sz w:val="27"/>
          <w:szCs w:val="27"/>
          <w:lang w:val="vi-VN"/>
        </w:rPr>
      </w:pPr>
      <w:r w:rsidRPr="006C179D">
        <w:rPr>
          <w:b/>
          <w:bCs/>
          <w:sz w:val="27"/>
          <w:szCs w:val="27"/>
          <w:lang w:val="vi-VN"/>
        </w:rPr>
        <w:t xml:space="preserve">Thanh cái 220kV: </w:t>
      </w:r>
    </w:p>
    <w:p w14:paraId="4F635249" w14:textId="77777777"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C21, C22: Thay thế dây 3xAAC885 mm2 hiện hữu bằng dây siêu nhiệt 3xTAL1030 mm2</w:t>
      </w:r>
    </w:p>
    <w:p w14:paraId="3058AB5A" w14:textId="2C258239" w:rsidR="001A7631" w:rsidRPr="006C179D" w:rsidRDefault="001A7631" w:rsidP="001A7631">
      <w:pPr>
        <w:pStyle w:val="Dau-0"/>
        <w:tabs>
          <w:tab w:val="clear" w:pos="1418"/>
          <w:tab w:val="left" w:pos="709"/>
        </w:tabs>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 xml:space="preserve">C29: </w:t>
      </w:r>
      <w:r w:rsidR="003D325B" w:rsidRPr="006C179D">
        <w:rPr>
          <w:rStyle w:val="StyleTimesNewRoman"/>
          <w:rFonts w:ascii="Times New Roman" w:hAnsi="Times New Roman" w:cs="Times New Roman"/>
          <w:sz w:val="27"/>
          <w:szCs w:val="27"/>
          <w:lang w:val="vi-VN"/>
        </w:rPr>
        <w:t>giữ nguyên theo hiện hữu</w:t>
      </w:r>
      <w:r w:rsidRPr="006C179D">
        <w:rPr>
          <w:rStyle w:val="StyleTimesNewRoman"/>
          <w:rFonts w:ascii="Times New Roman" w:hAnsi="Times New Roman" w:cs="Times New Roman"/>
          <w:sz w:val="27"/>
          <w:szCs w:val="27"/>
          <w:lang w:val="vi-VN"/>
        </w:rPr>
        <w:t xml:space="preserve">. </w:t>
      </w:r>
    </w:p>
    <w:p w14:paraId="5E34105A" w14:textId="77777777" w:rsidR="001A7631" w:rsidRPr="006C179D" w:rsidRDefault="001A7631" w:rsidP="001A7631">
      <w:pPr>
        <w:pStyle w:val="Indent10"/>
        <w:ind w:left="0" w:firstLine="567"/>
        <w:rPr>
          <w:sz w:val="27"/>
          <w:szCs w:val="27"/>
          <w:lang w:val="vi-VN"/>
        </w:rPr>
      </w:pPr>
      <w:r w:rsidRPr="006C179D">
        <w:rPr>
          <w:sz w:val="27"/>
          <w:szCs w:val="27"/>
          <w:lang w:val="vi-VN"/>
        </w:rPr>
        <w:t>Về sơ đồ nối điện chính phía 220kV của trạm sau khi hoàn thành dự án Nâng công suất TBA 500kV Tân Định không thay đổi.</w:t>
      </w:r>
    </w:p>
    <w:p w14:paraId="0E643DEA" w14:textId="1AC4E59C" w:rsidR="001A7631" w:rsidRPr="006C179D" w:rsidRDefault="001A7631" w:rsidP="001A7631">
      <w:pPr>
        <w:pStyle w:val="Indent10"/>
        <w:ind w:left="0" w:firstLine="567"/>
        <w:rPr>
          <w:sz w:val="27"/>
          <w:szCs w:val="27"/>
          <w:lang w:val="vi-VN"/>
        </w:rPr>
      </w:pPr>
      <w:r w:rsidRPr="006C179D">
        <w:rPr>
          <w:sz w:val="27"/>
          <w:szCs w:val="27"/>
          <w:lang w:val="vi-VN"/>
        </w:rPr>
        <w:t xml:space="preserve">Đối với thiết bị các ngăn </w:t>
      </w:r>
      <w:r w:rsidR="003D325B" w:rsidRPr="006C179D">
        <w:rPr>
          <w:sz w:val="27"/>
          <w:szCs w:val="27"/>
          <w:lang w:val="vi-VN"/>
        </w:rPr>
        <w:t xml:space="preserve">231, </w:t>
      </w:r>
      <w:r w:rsidRPr="006C179D">
        <w:rPr>
          <w:sz w:val="27"/>
          <w:szCs w:val="27"/>
          <w:lang w:val="vi-VN"/>
        </w:rPr>
        <w:t>233, 234, 271, 272, 273, 274, 276, 277, 278, 279 đã được thay thế trong dự án Nâng công suất MBA AT2 từ 600MVA lên 900MVA đóng điện hoàn thành năm 2019, có dòng định mức 2000A, 3150A và dòng ngắn mạch 50kA/1s vẫn đảm bảo yêu cầu đến</w:t>
      </w:r>
      <w:r w:rsidR="003D325B" w:rsidRPr="006C179D">
        <w:rPr>
          <w:sz w:val="27"/>
          <w:szCs w:val="27"/>
          <w:lang w:val="vi-VN"/>
        </w:rPr>
        <w:t xml:space="preserve"> trước năm</w:t>
      </w:r>
      <w:r w:rsidRPr="006C179D">
        <w:rPr>
          <w:sz w:val="27"/>
          <w:szCs w:val="27"/>
          <w:lang w:val="vi-VN"/>
        </w:rPr>
        <w:t xml:space="preserve"> 2035, do đó đề án này kiến nghị sẽ không thực hiện thay thế các thiết bị này. </w:t>
      </w:r>
    </w:p>
    <w:p w14:paraId="36A7FF18" w14:textId="77777777" w:rsidR="001A7631" w:rsidRPr="006C179D" w:rsidRDefault="001A7631" w:rsidP="001A7631">
      <w:pPr>
        <w:pStyle w:val="Indent10"/>
        <w:numPr>
          <w:ilvl w:val="0"/>
          <w:numId w:val="0"/>
        </w:numPr>
        <w:ind w:firstLine="567"/>
        <w:rPr>
          <w:sz w:val="27"/>
          <w:szCs w:val="27"/>
          <w:lang w:val="vi-VN"/>
        </w:rPr>
      </w:pPr>
      <w:r w:rsidRPr="006C179D">
        <w:rPr>
          <w:sz w:val="27"/>
          <w:szCs w:val="27"/>
          <w:lang w:val="vi-VN"/>
        </w:rPr>
        <w:t>Tuy nhiên, giai đoạn đến 2035 khi dòng ngắn mạch phía 220kV tăng cao vượt giá trị 50kA, cần xem xét tính toán lại theo cấu hình lưới thực tế và nghiên cứu phối hợp với các giải pháp hạn chế dòng ngắn mạch tổng thể giai đoạn 2035 và xem xét thay thế (nếu có) trong một đề án khác.</w:t>
      </w:r>
    </w:p>
    <w:p w14:paraId="65F20153" w14:textId="77777777" w:rsidR="001A7631" w:rsidRPr="006C179D" w:rsidRDefault="001A7631" w:rsidP="00E0124B">
      <w:pPr>
        <w:pStyle w:val="Heading3"/>
        <w:rPr>
          <w:color w:val="auto"/>
        </w:rPr>
      </w:pPr>
      <w:r w:rsidRPr="006C179D">
        <w:rPr>
          <w:color w:val="auto"/>
        </w:rPr>
        <w:t>Phía 35 kV:</w:t>
      </w:r>
    </w:p>
    <w:p w14:paraId="1029C38B" w14:textId="34B82A70" w:rsidR="001A7631" w:rsidRPr="006C179D" w:rsidRDefault="001A7631" w:rsidP="001A7631">
      <w:pPr>
        <w:pStyle w:val="Normal1"/>
        <w:ind w:left="0" w:firstLine="567"/>
        <w:rPr>
          <w:rFonts w:cs="Times New Roman"/>
          <w:sz w:val="27"/>
          <w:szCs w:val="27"/>
          <w:lang w:val="vi-VN"/>
        </w:rPr>
      </w:pPr>
      <w:r w:rsidRPr="006C179D">
        <w:rPr>
          <w:rFonts w:cs="Times New Roman"/>
          <w:sz w:val="27"/>
          <w:szCs w:val="27"/>
          <w:lang w:val="vi-VN"/>
        </w:rPr>
        <w:t>Khi thực hiện lắp mới MBA AT</w:t>
      </w:r>
      <w:r w:rsidR="007B0F3E" w:rsidRPr="006C179D">
        <w:rPr>
          <w:rFonts w:cs="Times New Roman"/>
          <w:sz w:val="27"/>
          <w:szCs w:val="27"/>
          <w:lang w:val="vi-VN"/>
        </w:rPr>
        <w:t>5</w:t>
      </w:r>
      <w:r w:rsidRPr="006C179D">
        <w:rPr>
          <w:rFonts w:cs="Times New Roman"/>
          <w:sz w:val="27"/>
          <w:szCs w:val="27"/>
          <w:lang w:val="vi-VN"/>
        </w:rPr>
        <w:t xml:space="preserve"> 500/220/35kV-</w:t>
      </w:r>
      <w:r w:rsidR="007B0F3E" w:rsidRPr="006C179D">
        <w:rPr>
          <w:rFonts w:cs="Times New Roman"/>
          <w:sz w:val="27"/>
          <w:szCs w:val="27"/>
          <w:lang w:val="vi-VN"/>
        </w:rPr>
        <w:t>90</w:t>
      </w:r>
      <w:r w:rsidRPr="006C179D">
        <w:rPr>
          <w:rFonts w:cs="Times New Roman"/>
          <w:sz w:val="27"/>
          <w:szCs w:val="27"/>
          <w:lang w:val="vi-VN"/>
        </w:rPr>
        <w:t xml:space="preserve">0MVA cần lắp đặt dàn đấu nối phía phía 35kV của MBA đi kèm theo MBA, </w:t>
      </w:r>
      <w:r w:rsidR="007B0F3E" w:rsidRPr="006C179D">
        <w:rPr>
          <w:rFonts w:cs="Times New Roman"/>
          <w:sz w:val="27"/>
          <w:szCs w:val="27"/>
          <w:lang w:val="vi-VN"/>
        </w:rPr>
        <w:t xml:space="preserve">lắp mới </w:t>
      </w:r>
      <w:r w:rsidRPr="006C179D">
        <w:rPr>
          <w:rFonts w:cs="Times New Roman"/>
          <w:sz w:val="27"/>
          <w:szCs w:val="27"/>
          <w:lang w:val="vi-VN"/>
        </w:rPr>
        <w:t>các SA và CVT 35kV.</w:t>
      </w:r>
    </w:p>
    <w:p w14:paraId="2D3F5EAC" w14:textId="77777777" w:rsidR="001A7631" w:rsidRPr="006C179D" w:rsidRDefault="001A7631" w:rsidP="00E0124B">
      <w:pPr>
        <w:pStyle w:val="Heading3"/>
        <w:rPr>
          <w:color w:val="auto"/>
        </w:rPr>
      </w:pPr>
      <w:r w:rsidRPr="006C179D">
        <w:rPr>
          <w:color w:val="auto"/>
        </w:rPr>
        <w:t>Mặt bằng bố trí thiết bị:</w:t>
      </w:r>
    </w:p>
    <w:p w14:paraId="731FC8A5" w14:textId="661B097B" w:rsidR="001A7631" w:rsidRPr="006C179D" w:rsidRDefault="001A7631" w:rsidP="001A7631">
      <w:pPr>
        <w:pStyle w:val="Normal1"/>
        <w:ind w:left="0" w:firstLine="567"/>
        <w:rPr>
          <w:rFonts w:cs="Times New Roman"/>
          <w:sz w:val="27"/>
          <w:szCs w:val="27"/>
          <w:lang w:val="vi-VN"/>
        </w:rPr>
      </w:pPr>
      <w:r w:rsidRPr="006C179D">
        <w:rPr>
          <w:rFonts w:cs="Times New Roman"/>
          <w:sz w:val="27"/>
          <w:szCs w:val="27"/>
          <w:lang w:val="vi-VN"/>
        </w:rPr>
        <w:t xml:space="preserve">MBA </w:t>
      </w:r>
      <w:r w:rsidR="00024443" w:rsidRPr="006C179D">
        <w:rPr>
          <w:rFonts w:cs="Times New Roman"/>
          <w:sz w:val="27"/>
          <w:szCs w:val="27"/>
          <w:lang w:val="vi-VN"/>
        </w:rPr>
        <w:t>A</w:t>
      </w:r>
      <w:r w:rsidR="007B0F3E" w:rsidRPr="006C179D">
        <w:rPr>
          <w:rFonts w:cs="Times New Roman"/>
          <w:sz w:val="27"/>
          <w:szCs w:val="27"/>
          <w:lang w:val="vi-VN"/>
        </w:rPr>
        <w:t>T</w:t>
      </w:r>
      <w:r w:rsidR="00024443" w:rsidRPr="006C179D">
        <w:rPr>
          <w:rFonts w:cs="Times New Roman"/>
          <w:sz w:val="27"/>
          <w:szCs w:val="27"/>
          <w:lang w:val="vi-VN"/>
        </w:rPr>
        <w:t>5</w:t>
      </w:r>
      <w:r w:rsidR="007B0F3E" w:rsidRPr="006C179D">
        <w:rPr>
          <w:rFonts w:cs="Times New Roman"/>
          <w:sz w:val="27"/>
          <w:szCs w:val="27"/>
          <w:lang w:val="vi-VN"/>
        </w:rPr>
        <w:t xml:space="preserve"> </w:t>
      </w:r>
      <w:r w:rsidRPr="006C179D">
        <w:rPr>
          <w:rFonts w:cs="Times New Roman"/>
          <w:sz w:val="27"/>
          <w:szCs w:val="27"/>
          <w:lang w:val="vi-VN"/>
        </w:rPr>
        <w:t>500kV-</w:t>
      </w:r>
      <w:r w:rsidR="007B0F3E" w:rsidRPr="006C179D">
        <w:rPr>
          <w:rFonts w:cs="Times New Roman"/>
          <w:sz w:val="27"/>
          <w:szCs w:val="27"/>
          <w:lang w:val="vi-VN"/>
        </w:rPr>
        <w:t>90</w:t>
      </w:r>
      <w:r w:rsidRPr="006C179D">
        <w:rPr>
          <w:rFonts w:cs="Times New Roman"/>
          <w:sz w:val="27"/>
          <w:szCs w:val="27"/>
          <w:lang w:val="vi-VN"/>
        </w:rPr>
        <w:t xml:space="preserve">0MVA lắp đặt mới thuộc dự án tại vị trí </w:t>
      </w:r>
      <w:r w:rsidR="003822D0" w:rsidRPr="006C179D">
        <w:rPr>
          <w:rFonts w:cs="Times New Roman"/>
          <w:sz w:val="27"/>
          <w:szCs w:val="27"/>
          <w:lang w:val="vi-VN"/>
        </w:rPr>
        <w:t xml:space="preserve">khu đất trống nằm giữa </w:t>
      </w:r>
      <w:r w:rsidRPr="006C179D">
        <w:rPr>
          <w:rFonts w:cs="Times New Roman"/>
          <w:sz w:val="27"/>
          <w:szCs w:val="27"/>
          <w:lang w:val="vi-VN"/>
        </w:rPr>
        <w:t xml:space="preserve">MBA </w:t>
      </w:r>
      <w:r w:rsidR="003822D0" w:rsidRPr="006C179D">
        <w:rPr>
          <w:rFonts w:cs="Times New Roman"/>
          <w:sz w:val="27"/>
          <w:szCs w:val="27"/>
          <w:lang w:val="vi-VN"/>
        </w:rPr>
        <w:t xml:space="preserve">AT2 </w:t>
      </w:r>
      <w:r w:rsidRPr="006C179D">
        <w:rPr>
          <w:rFonts w:cs="Times New Roman"/>
          <w:sz w:val="27"/>
          <w:szCs w:val="27"/>
          <w:lang w:val="vi-VN"/>
        </w:rPr>
        <w:t xml:space="preserve">500kV-900MVA </w:t>
      </w:r>
      <w:r w:rsidR="003822D0" w:rsidRPr="006C179D">
        <w:rPr>
          <w:rFonts w:cs="Times New Roman"/>
          <w:sz w:val="27"/>
          <w:szCs w:val="27"/>
          <w:lang w:val="vi-VN"/>
        </w:rPr>
        <w:t xml:space="preserve">và kháng hạn dòng 220kV </w:t>
      </w:r>
      <w:r w:rsidRPr="006C179D">
        <w:rPr>
          <w:rFonts w:cs="Times New Roman"/>
          <w:sz w:val="27"/>
          <w:szCs w:val="27"/>
          <w:lang w:val="vi-VN"/>
        </w:rPr>
        <w:t>hiện hữu.</w:t>
      </w:r>
    </w:p>
    <w:p w14:paraId="5DB11BCA" w14:textId="4C3CBA8A" w:rsidR="001A7631" w:rsidRPr="006C179D" w:rsidRDefault="001A7631" w:rsidP="001A7631">
      <w:pPr>
        <w:pStyle w:val="Normal1"/>
        <w:ind w:left="0" w:firstLine="567"/>
        <w:rPr>
          <w:rFonts w:cs="Times New Roman"/>
          <w:sz w:val="27"/>
          <w:szCs w:val="27"/>
          <w:lang w:val="vi-VN"/>
        </w:rPr>
      </w:pPr>
      <w:r w:rsidRPr="006C179D">
        <w:rPr>
          <w:rFonts w:cs="Times New Roman"/>
          <w:sz w:val="27"/>
          <w:szCs w:val="27"/>
          <w:lang w:val="vi-VN"/>
        </w:rPr>
        <w:t>Các thiết bị 500kV</w:t>
      </w:r>
      <w:r w:rsidR="003822D0" w:rsidRPr="006C179D">
        <w:rPr>
          <w:rFonts w:cs="Times New Roman"/>
          <w:sz w:val="27"/>
          <w:szCs w:val="27"/>
          <w:lang w:val="vi-VN"/>
        </w:rPr>
        <w:t xml:space="preserve"> </w:t>
      </w:r>
      <w:r w:rsidRPr="006C179D">
        <w:rPr>
          <w:rFonts w:cs="Times New Roman"/>
          <w:sz w:val="27"/>
          <w:szCs w:val="27"/>
          <w:lang w:val="vi-VN"/>
        </w:rPr>
        <w:t>thay thế</w:t>
      </w:r>
      <w:r w:rsidR="003822D0" w:rsidRPr="006C179D">
        <w:rPr>
          <w:rFonts w:cs="Times New Roman"/>
          <w:sz w:val="27"/>
          <w:szCs w:val="27"/>
          <w:lang w:val="vi-VN"/>
        </w:rPr>
        <w:t>, 220kV lắp mới</w:t>
      </w:r>
      <w:r w:rsidRPr="006C179D">
        <w:rPr>
          <w:rFonts w:cs="Times New Roman"/>
          <w:sz w:val="27"/>
          <w:szCs w:val="27"/>
          <w:lang w:val="vi-VN"/>
        </w:rPr>
        <w:t xml:space="preserve"> được lắp đặt tại vị trí thiết bị hiện hữu tương ứng sau tháo dỡ.</w:t>
      </w:r>
    </w:p>
    <w:p w14:paraId="6E83EE25" w14:textId="77777777" w:rsidR="001A7631" w:rsidRPr="006C179D" w:rsidRDefault="001A7631" w:rsidP="00E0124B">
      <w:pPr>
        <w:pStyle w:val="Heading3"/>
        <w:rPr>
          <w:color w:val="auto"/>
        </w:rPr>
      </w:pPr>
      <w:r w:rsidRPr="006C179D">
        <w:rPr>
          <w:color w:val="auto"/>
        </w:rPr>
        <w:t>Bộ giám sát online khí trong dầu (Dissolved gas analysis (DGA) - Gas-in-Oil Monitoring System)</w:t>
      </w:r>
    </w:p>
    <w:p w14:paraId="5653F282" w14:textId="0AA73AE8" w:rsidR="001A7631" w:rsidRPr="006C179D" w:rsidRDefault="001A7631" w:rsidP="001A7631">
      <w:pPr>
        <w:pStyle w:val="Daudong0"/>
        <w:widowControl w:val="0"/>
        <w:spacing w:before="60" w:after="60" w:line="276" w:lineRule="auto"/>
        <w:ind w:left="0" w:firstLine="567"/>
        <w:jc w:val="both"/>
        <w:rPr>
          <w:sz w:val="27"/>
          <w:szCs w:val="27"/>
          <w:lang w:val="vi-VN"/>
        </w:rPr>
      </w:pPr>
      <w:r w:rsidRPr="006C179D">
        <w:rPr>
          <w:sz w:val="27"/>
          <w:szCs w:val="27"/>
          <w:lang w:val="vi-VN"/>
        </w:rPr>
        <w:t>Để thực hiện giải pháp ngăn ngừa và giảm sự cố lưới điện truyền tải, cần thiết đầu tư lắp máy giám sát dầu online khí hoà tan, giám sát dầu online sứ xuyên MBA, tang delta cho máy biến áp 500kV.</w:t>
      </w:r>
    </w:p>
    <w:p w14:paraId="6D8B42CF" w14:textId="77777777" w:rsidR="001A7631" w:rsidRPr="006C179D" w:rsidRDefault="001A7631" w:rsidP="001A7631">
      <w:pPr>
        <w:widowControl w:val="0"/>
        <w:ind w:firstLine="567"/>
        <w:rPr>
          <w:sz w:val="27"/>
          <w:szCs w:val="27"/>
          <w:lang w:val="vi-VN" w:eastAsia="x-none"/>
        </w:rPr>
      </w:pPr>
      <w:r w:rsidRPr="006C179D">
        <w:rPr>
          <w:i/>
          <w:sz w:val="27"/>
          <w:szCs w:val="27"/>
          <w:lang w:val="vi-VN"/>
        </w:rPr>
        <w:t>(Các thông số kỹ thuật tuân theo QĐ 194/QĐ-HĐTV ngày 02/8/2023)</w:t>
      </w:r>
    </w:p>
    <w:p w14:paraId="128EFA62" w14:textId="77777777" w:rsidR="001A7631" w:rsidRPr="006C179D" w:rsidRDefault="001A7631" w:rsidP="00E0124B">
      <w:pPr>
        <w:pStyle w:val="Heading3"/>
        <w:rPr>
          <w:color w:val="auto"/>
        </w:rPr>
      </w:pPr>
      <w:r w:rsidRPr="006C179D">
        <w:rPr>
          <w:color w:val="auto"/>
        </w:rPr>
        <w:t>Hệ thống máy tính, điều khiển bảo vệ</w:t>
      </w:r>
    </w:p>
    <w:p w14:paraId="12284CC2" w14:textId="77777777" w:rsidR="001A7631" w:rsidRPr="006C179D" w:rsidRDefault="001A7631" w:rsidP="001A7631">
      <w:pPr>
        <w:pStyle w:val="Daudong0"/>
        <w:widowControl w:val="0"/>
        <w:spacing w:before="60" w:after="60" w:line="276" w:lineRule="auto"/>
        <w:ind w:left="567"/>
        <w:jc w:val="both"/>
        <w:rPr>
          <w:sz w:val="27"/>
          <w:szCs w:val="27"/>
          <w:lang w:val="vi-VN"/>
        </w:rPr>
      </w:pPr>
      <w:r w:rsidRPr="006C179D">
        <w:rPr>
          <w:sz w:val="27"/>
          <w:szCs w:val="27"/>
          <w:lang w:val="vi-VN"/>
        </w:rPr>
        <w:t xml:space="preserve">Trạm biến áp 500kV Tân Định đang sử dụng Hệ thống máy tính @Station/ATS. </w:t>
      </w:r>
    </w:p>
    <w:p w14:paraId="2F156912" w14:textId="026716EF" w:rsidR="001A7631" w:rsidRPr="006C179D" w:rsidRDefault="001A7631" w:rsidP="001A7631">
      <w:pPr>
        <w:pStyle w:val="Normal1"/>
        <w:ind w:left="0" w:firstLine="567"/>
        <w:rPr>
          <w:rFonts w:cs="Times New Roman"/>
          <w:sz w:val="27"/>
          <w:szCs w:val="27"/>
          <w:lang w:val="vi-VN"/>
        </w:rPr>
      </w:pPr>
      <w:r w:rsidRPr="006C179D">
        <w:rPr>
          <w:rFonts w:cs="Times New Roman"/>
          <w:sz w:val="27"/>
          <w:szCs w:val="27"/>
          <w:lang w:val="vi-VN"/>
        </w:rPr>
        <w:t xml:space="preserve">Hệ thống điều khiển </w:t>
      </w:r>
      <w:r w:rsidR="003822D0" w:rsidRPr="006C179D">
        <w:rPr>
          <w:rFonts w:cs="Times New Roman"/>
          <w:sz w:val="27"/>
          <w:szCs w:val="27"/>
          <w:lang w:val="vi-VN"/>
        </w:rPr>
        <w:t xml:space="preserve">bảo vệ </w:t>
      </w:r>
      <w:r w:rsidRPr="006C179D">
        <w:rPr>
          <w:rFonts w:cs="Times New Roman"/>
          <w:sz w:val="27"/>
          <w:szCs w:val="27"/>
          <w:lang w:val="vi-VN"/>
        </w:rPr>
        <w:t xml:space="preserve">cho phần Nâng công suất TBA Tân Định trong đề án </w:t>
      </w:r>
      <w:r w:rsidRPr="006C179D">
        <w:rPr>
          <w:rFonts w:cs="Times New Roman"/>
          <w:sz w:val="27"/>
          <w:szCs w:val="27"/>
          <w:lang w:val="vi-VN"/>
        </w:rPr>
        <w:lastRenderedPageBreak/>
        <w:t xml:space="preserve">này </w:t>
      </w:r>
      <w:r w:rsidR="003822D0" w:rsidRPr="006C179D">
        <w:rPr>
          <w:rFonts w:cs="Times New Roman"/>
          <w:sz w:val="27"/>
          <w:szCs w:val="27"/>
          <w:lang w:val="vi-VN"/>
        </w:rPr>
        <w:t>sẽ trang bị mới</w:t>
      </w:r>
      <w:r w:rsidRPr="006C179D">
        <w:rPr>
          <w:rFonts w:cs="Times New Roman"/>
          <w:sz w:val="27"/>
          <w:szCs w:val="27"/>
          <w:lang w:val="vi-VN"/>
        </w:rPr>
        <w:t xml:space="preserve"> tủ điều khiển </w:t>
      </w:r>
      <w:r w:rsidR="003822D0" w:rsidRPr="006C179D">
        <w:rPr>
          <w:rFonts w:cs="Times New Roman"/>
          <w:sz w:val="27"/>
          <w:szCs w:val="27"/>
          <w:lang w:val="vi-VN"/>
        </w:rPr>
        <w:t>bảo vệ cho</w:t>
      </w:r>
      <w:r w:rsidRPr="006C179D">
        <w:rPr>
          <w:rFonts w:cs="Times New Roman"/>
          <w:sz w:val="27"/>
          <w:szCs w:val="27"/>
          <w:lang w:val="vi-VN"/>
        </w:rPr>
        <w:t xml:space="preserve"> MBA AT</w:t>
      </w:r>
      <w:r w:rsidR="003822D0" w:rsidRPr="006C179D">
        <w:rPr>
          <w:rFonts w:cs="Times New Roman"/>
          <w:sz w:val="27"/>
          <w:szCs w:val="27"/>
          <w:lang w:val="vi-VN"/>
        </w:rPr>
        <w:t xml:space="preserve">5 lắp mới, </w:t>
      </w:r>
      <w:r w:rsidRPr="006C179D">
        <w:rPr>
          <w:rFonts w:cs="Times New Roman"/>
          <w:sz w:val="27"/>
          <w:szCs w:val="27"/>
          <w:lang w:val="vi-VN"/>
        </w:rPr>
        <w:t xml:space="preserve">ngăn lộ tổng phía </w:t>
      </w:r>
      <w:r w:rsidR="003822D0" w:rsidRPr="006C179D">
        <w:rPr>
          <w:rFonts w:cs="Times New Roman"/>
          <w:sz w:val="27"/>
          <w:szCs w:val="27"/>
          <w:lang w:val="vi-VN"/>
        </w:rPr>
        <w:t xml:space="preserve">500kV và </w:t>
      </w:r>
      <w:r w:rsidRPr="006C179D">
        <w:rPr>
          <w:rFonts w:cs="Times New Roman"/>
          <w:sz w:val="27"/>
          <w:szCs w:val="27"/>
          <w:lang w:val="vi-VN"/>
        </w:rPr>
        <w:t xml:space="preserve">220kV </w:t>
      </w:r>
      <w:r w:rsidR="003822D0" w:rsidRPr="006C179D">
        <w:rPr>
          <w:rFonts w:cs="Times New Roman"/>
          <w:sz w:val="27"/>
          <w:szCs w:val="27"/>
          <w:lang w:val="vi-VN"/>
        </w:rPr>
        <w:t xml:space="preserve">của </w:t>
      </w:r>
      <w:r w:rsidRPr="006C179D">
        <w:rPr>
          <w:rFonts w:cs="Times New Roman"/>
          <w:sz w:val="27"/>
          <w:szCs w:val="27"/>
          <w:lang w:val="vi-VN"/>
        </w:rPr>
        <w:t xml:space="preserve">MBA. </w:t>
      </w:r>
    </w:p>
    <w:p w14:paraId="636CB306" w14:textId="77777777" w:rsidR="001A7631" w:rsidRPr="006C179D" w:rsidRDefault="001A7631" w:rsidP="001A7631">
      <w:pPr>
        <w:pStyle w:val="Normal1"/>
        <w:ind w:left="0" w:firstLine="567"/>
        <w:rPr>
          <w:rFonts w:cs="Times New Roman"/>
          <w:sz w:val="27"/>
          <w:szCs w:val="27"/>
          <w:lang w:val="vi-VN"/>
        </w:rPr>
      </w:pPr>
      <w:r w:rsidRPr="006C179D">
        <w:rPr>
          <w:rFonts w:cs="Times New Roman"/>
          <w:sz w:val="27"/>
          <w:szCs w:val="27"/>
          <w:lang w:val="vi-VN"/>
        </w:rPr>
        <w:t>Dự án sử dụng hệ thống máy tính hiện hữu của trạm 500kV Tân Định, thực hiện các công việc :</w:t>
      </w:r>
    </w:p>
    <w:p w14:paraId="5C1CE510" w14:textId="77777777" w:rsidR="001A7631" w:rsidRPr="006C179D" w:rsidRDefault="001A7631" w:rsidP="001A7631">
      <w:pPr>
        <w:pStyle w:val="Indent10"/>
        <w:ind w:left="0" w:firstLine="567"/>
        <w:rPr>
          <w:sz w:val="27"/>
          <w:szCs w:val="27"/>
          <w:lang w:val="vi-VN"/>
        </w:rPr>
      </w:pPr>
      <w:r w:rsidRPr="006C179D">
        <w:rPr>
          <w:sz w:val="27"/>
          <w:szCs w:val="27"/>
          <w:lang w:val="vi-VN"/>
        </w:rPr>
        <w:t xml:space="preserve">Cấu hình các thiết bị lắp mới vào hệ thống điều khiển bảo vệ hiện hữu của trạm. </w:t>
      </w:r>
    </w:p>
    <w:p w14:paraId="5B8C88A1" w14:textId="52516919" w:rsidR="001A7631" w:rsidRPr="006C179D" w:rsidRDefault="001A7631" w:rsidP="001A7631">
      <w:pPr>
        <w:pStyle w:val="Indent10"/>
        <w:ind w:left="0" w:firstLine="567"/>
        <w:rPr>
          <w:sz w:val="27"/>
          <w:szCs w:val="27"/>
          <w:lang w:val="vi-VN"/>
        </w:rPr>
      </w:pPr>
      <w:r w:rsidRPr="006C179D">
        <w:rPr>
          <w:sz w:val="27"/>
          <w:szCs w:val="27"/>
          <w:lang w:val="vi-VN"/>
        </w:rPr>
        <w:t>Khai báo cấu hình lại cho các tín hiệu của máy biến á</w:t>
      </w:r>
      <w:r w:rsidR="003822D0" w:rsidRPr="006C179D">
        <w:rPr>
          <w:sz w:val="27"/>
          <w:szCs w:val="27"/>
          <w:lang w:val="vi-VN"/>
        </w:rPr>
        <w:t>p, các thiết bị lắp</w:t>
      </w:r>
      <w:r w:rsidRPr="006C179D">
        <w:rPr>
          <w:sz w:val="27"/>
          <w:szCs w:val="27"/>
          <w:lang w:val="vi-VN"/>
        </w:rPr>
        <w:t xml:space="preserve"> mới vào hệ thống điều khiển </w:t>
      </w:r>
      <w:r w:rsidR="003822D0" w:rsidRPr="006C179D">
        <w:rPr>
          <w:sz w:val="27"/>
          <w:szCs w:val="27"/>
          <w:lang w:val="vi-VN"/>
        </w:rPr>
        <w:t xml:space="preserve">máy tính </w:t>
      </w:r>
      <w:r w:rsidRPr="006C179D">
        <w:rPr>
          <w:sz w:val="27"/>
          <w:szCs w:val="27"/>
          <w:lang w:val="vi-VN"/>
        </w:rPr>
        <w:t>tại trạm.</w:t>
      </w:r>
    </w:p>
    <w:p w14:paraId="39625EF5" w14:textId="43781521" w:rsidR="001A7631" w:rsidRPr="006C179D" w:rsidRDefault="001A7631" w:rsidP="001A7631">
      <w:pPr>
        <w:pStyle w:val="Indent10"/>
        <w:ind w:left="0" w:firstLine="567"/>
        <w:rPr>
          <w:sz w:val="27"/>
          <w:szCs w:val="27"/>
          <w:lang w:val="vi-VN"/>
        </w:rPr>
      </w:pPr>
      <w:r w:rsidRPr="006C179D">
        <w:rPr>
          <w:sz w:val="27"/>
          <w:szCs w:val="27"/>
          <w:lang w:val="vi-VN"/>
        </w:rPr>
        <w:t xml:space="preserve">Khai báo các số liệu biến dòng điện, công suất của máy biến áp và thiết bị 500kV, 220kV lắp mới đến  NSMO/SSO, Trung tâm vận hành (B04) cập nhật cho phù hợp. </w:t>
      </w:r>
    </w:p>
    <w:p w14:paraId="0DE1A803" w14:textId="77777777" w:rsidR="001A7631" w:rsidRPr="006C179D" w:rsidRDefault="001A7631" w:rsidP="001A7631">
      <w:pPr>
        <w:pStyle w:val="Indent10"/>
        <w:ind w:left="0" w:firstLine="567"/>
        <w:rPr>
          <w:sz w:val="27"/>
          <w:szCs w:val="27"/>
          <w:lang w:val="vi-VN"/>
        </w:rPr>
      </w:pPr>
      <w:r w:rsidRPr="006C179D">
        <w:rPr>
          <w:sz w:val="27"/>
          <w:szCs w:val="27"/>
          <w:lang w:val="vi-VN"/>
        </w:rPr>
        <w:t>Hệ thống TTLL &amp; SCADA</w:t>
      </w:r>
    </w:p>
    <w:p w14:paraId="24F727C0" w14:textId="77777777" w:rsidR="001A7631" w:rsidRPr="006C179D" w:rsidRDefault="001A7631" w:rsidP="001A7631">
      <w:pPr>
        <w:pStyle w:val="Indent10"/>
        <w:ind w:left="0" w:firstLine="567"/>
        <w:rPr>
          <w:sz w:val="27"/>
          <w:szCs w:val="27"/>
          <w:lang w:val="vi-VN"/>
        </w:rPr>
      </w:pPr>
      <w:r w:rsidRPr="006C179D">
        <w:rPr>
          <w:sz w:val="27"/>
          <w:szCs w:val="27"/>
          <w:lang w:val="vi-VN"/>
        </w:rPr>
        <w:t xml:space="preserve">Trạm Tân Định đã trang bị sẵn hệ thống thông tin liên lạc và đang hoạt động ổn định, đã thiết lập đường truyền SCADA về Điều độ NSMO/SSO nên trong đề án này không cần trang bị bổ sung. </w:t>
      </w:r>
    </w:p>
    <w:p w14:paraId="38BCAE1E" w14:textId="59C4170E" w:rsidR="001A7631" w:rsidRPr="006C179D" w:rsidRDefault="001A7631" w:rsidP="001A7631">
      <w:pPr>
        <w:pStyle w:val="Indent10"/>
        <w:ind w:left="0" w:firstLine="567"/>
        <w:rPr>
          <w:sz w:val="27"/>
          <w:szCs w:val="27"/>
          <w:lang w:val="vi-VN"/>
        </w:rPr>
      </w:pPr>
      <w:r w:rsidRPr="006C179D">
        <w:rPr>
          <w:sz w:val="27"/>
          <w:szCs w:val="27"/>
          <w:lang w:val="vi-VN"/>
        </w:rPr>
        <w:t>Các tín hiệu đo lường, điểu khiển, bảo vệ của thiết bị các ngăn lộ lắp mới cũng như tín hiệu của MBA AT</w:t>
      </w:r>
      <w:r w:rsidR="003822D0" w:rsidRPr="006C179D">
        <w:rPr>
          <w:sz w:val="27"/>
          <w:szCs w:val="27"/>
          <w:lang w:val="vi-VN"/>
        </w:rPr>
        <w:t>5</w:t>
      </w:r>
      <w:r w:rsidRPr="006C179D">
        <w:rPr>
          <w:sz w:val="27"/>
          <w:szCs w:val="27"/>
          <w:lang w:val="vi-VN"/>
        </w:rPr>
        <w:t xml:space="preserve"> sẽ được đưa về hệ thống điều khiển máy tính, Gateway.</w:t>
      </w:r>
    </w:p>
    <w:p w14:paraId="397085AC" w14:textId="77777777" w:rsidR="001A7631" w:rsidRPr="006C179D" w:rsidRDefault="001A7631" w:rsidP="001A7631">
      <w:pPr>
        <w:pStyle w:val="Indent10"/>
        <w:ind w:left="0" w:firstLine="567"/>
        <w:rPr>
          <w:sz w:val="27"/>
          <w:szCs w:val="27"/>
          <w:lang w:val="vi-VN"/>
        </w:rPr>
      </w:pPr>
      <w:r w:rsidRPr="006C179D">
        <w:rPr>
          <w:sz w:val="27"/>
          <w:szCs w:val="27"/>
          <w:lang w:val="vi-VN"/>
        </w:rPr>
        <w:t>Phạm vi hạng mục SCADA sẽ bao gồm các hạng mục công việc TNHC để cập nhật, bổ sung các tín SCADA phần mở rộng từ máy tính Gateway hiện hữu truyền về Điều độ NSMO/SSO.</w:t>
      </w:r>
    </w:p>
    <w:p w14:paraId="2CC4E9FB" w14:textId="77777777" w:rsidR="001A7631" w:rsidRPr="006C179D" w:rsidRDefault="001A7631" w:rsidP="00E0124B">
      <w:pPr>
        <w:pStyle w:val="Heading3"/>
        <w:rPr>
          <w:color w:val="auto"/>
        </w:rPr>
      </w:pPr>
      <w:r w:rsidRPr="006C179D">
        <w:rPr>
          <w:color w:val="auto"/>
        </w:rPr>
        <w:t>Hệ thống PCCC</w:t>
      </w:r>
    </w:p>
    <w:p w14:paraId="19511B80" w14:textId="2241241F" w:rsidR="001A7631" w:rsidRPr="006C179D" w:rsidRDefault="001A7631" w:rsidP="001A7631">
      <w:pPr>
        <w:pStyle w:val="Indent10"/>
        <w:ind w:left="0" w:firstLine="567"/>
        <w:rPr>
          <w:sz w:val="27"/>
          <w:szCs w:val="27"/>
          <w:lang w:val="vi-VN"/>
        </w:rPr>
      </w:pPr>
      <w:r w:rsidRPr="006C179D">
        <w:rPr>
          <w:sz w:val="27"/>
          <w:szCs w:val="27"/>
          <w:lang w:val="vi-VN"/>
        </w:rPr>
        <w:t>Trang bị hệ thống phòng cháy và chữa cháy theo các quy định mới, phù hợp với các MBA 500kV-3x</w:t>
      </w:r>
      <w:r w:rsidR="001B327E" w:rsidRPr="006C179D">
        <w:rPr>
          <w:sz w:val="27"/>
          <w:szCs w:val="27"/>
          <w:lang w:val="vi-VN"/>
        </w:rPr>
        <w:t>90</w:t>
      </w:r>
      <w:r w:rsidRPr="006C179D">
        <w:rPr>
          <w:sz w:val="27"/>
          <w:szCs w:val="27"/>
          <w:lang w:val="vi-VN"/>
        </w:rPr>
        <w:t>0MVA lắp mới và theo tiêu chí trạm biến áp không người trực.</w:t>
      </w:r>
    </w:p>
    <w:p w14:paraId="5798C4C1" w14:textId="77777777" w:rsidR="001A7631" w:rsidRPr="006C179D" w:rsidRDefault="001A7631" w:rsidP="00E0124B">
      <w:pPr>
        <w:pStyle w:val="Heading3"/>
        <w:rPr>
          <w:color w:val="auto"/>
        </w:rPr>
      </w:pPr>
      <w:r w:rsidRPr="006C179D">
        <w:rPr>
          <w:color w:val="auto"/>
        </w:rPr>
        <w:t>Hệ thống tự dùng AC, DC</w:t>
      </w:r>
    </w:p>
    <w:p w14:paraId="1AC1165A" w14:textId="77777777" w:rsidR="001A7631" w:rsidRPr="006C179D" w:rsidRDefault="001A7631" w:rsidP="001A7631">
      <w:pPr>
        <w:pStyle w:val="Indent10"/>
        <w:ind w:left="0" w:firstLine="567"/>
        <w:rPr>
          <w:sz w:val="27"/>
          <w:szCs w:val="27"/>
          <w:lang w:val="vi-VN"/>
        </w:rPr>
      </w:pPr>
      <w:r w:rsidRPr="006C179D">
        <w:rPr>
          <w:sz w:val="27"/>
          <w:szCs w:val="27"/>
          <w:lang w:val="vi-VN"/>
        </w:rPr>
        <w:t>Sử dụng hệ thống tự dùng AC, DC hiện hữu.</w:t>
      </w:r>
    </w:p>
    <w:p w14:paraId="7C83464B" w14:textId="77777777" w:rsidR="001A7631" w:rsidRPr="006C179D" w:rsidRDefault="001A7631" w:rsidP="00E0124B">
      <w:pPr>
        <w:pStyle w:val="Heading3"/>
        <w:rPr>
          <w:color w:val="auto"/>
        </w:rPr>
      </w:pPr>
      <w:r w:rsidRPr="006C179D">
        <w:rPr>
          <w:color w:val="auto"/>
        </w:rPr>
        <w:t>Chọn thông số của thiết bị</w:t>
      </w:r>
    </w:p>
    <w:p w14:paraId="532CB603" w14:textId="77777777" w:rsidR="001A7631" w:rsidRPr="006C179D" w:rsidRDefault="001A7631" w:rsidP="001A7631">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Các thông số kỹ thuật chính của trạm được cho ở bảng sau:</w:t>
      </w:r>
    </w:p>
    <w:tbl>
      <w:tblPr>
        <w:tblW w:w="4673" w:type="pct"/>
        <w:tblInd w:w="5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4823"/>
        <w:gridCol w:w="1864"/>
        <w:gridCol w:w="2041"/>
      </w:tblGrid>
      <w:tr w:rsidR="006C179D" w:rsidRPr="006C179D" w14:paraId="1743EB5B" w14:textId="77777777" w:rsidTr="00971689">
        <w:trPr>
          <w:tblHeader/>
        </w:trPr>
        <w:tc>
          <w:tcPr>
            <w:tcW w:w="2763" w:type="pct"/>
            <w:vAlign w:val="bottom"/>
          </w:tcPr>
          <w:p w14:paraId="754F7A36" w14:textId="77777777" w:rsidR="001A7631" w:rsidRPr="006C179D" w:rsidRDefault="001A7631" w:rsidP="00971689">
            <w:pPr>
              <w:widowControl w:val="0"/>
              <w:spacing w:before="60" w:after="60" w:line="276" w:lineRule="auto"/>
              <w:ind w:left="34" w:right="-57"/>
              <w:jc w:val="center"/>
              <w:rPr>
                <w:b/>
                <w:sz w:val="27"/>
                <w:szCs w:val="27"/>
                <w:lang w:val="vi-VN"/>
              </w:rPr>
            </w:pPr>
            <w:r w:rsidRPr="006C179D">
              <w:rPr>
                <w:b/>
                <w:sz w:val="27"/>
                <w:szCs w:val="27"/>
                <w:lang w:val="vi-VN"/>
              </w:rPr>
              <w:t>THÔNG SỐ KỸ THUẬT</w:t>
            </w:r>
          </w:p>
        </w:tc>
        <w:tc>
          <w:tcPr>
            <w:tcW w:w="1068" w:type="pct"/>
            <w:vAlign w:val="bottom"/>
          </w:tcPr>
          <w:p w14:paraId="051063C1" w14:textId="77777777" w:rsidR="001A7631" w:rsidRPr="006C179D" w:rsidRDefault="001A7631" w:rsidP="00971689">
            <w:pPr>
              <w:widowControl w:val="0"/>
              <w:spacing w:before="60" w:after="60" w:line="276" w:lineRule="auto"/>
              <w:ind w:left="33" w:right="-57" w:hanging="33"/>
              <w:jc w:val="center"/>
              <w:rPr>
                <w:b/>
                <w:sz w:val="27"/>
                <w:szCs w:val="27"/>
                <w:lang w:val="vi-VN"/>
              </w:rPr>
            </w:pPr>
            <w:r w:rsidRPr="006C179D">
              <w:rPr>
                <w:b/>
                <w:sz w:val="27"/>
                <w:szCs w:val="27"/>
                <w:lang w:val="vi-VN"/>
              </w:rPr>
              <w:t>PHÍA 500kV</w:t>
            </w:r>
          </w:p>
        </w:tc>
        <w:tc>
          <w:tcPr>
            <w:tcW w:w="1168" w:type="pct"/>
            <w:vAlign w:val="bottom"/>
          </w:tcPr>
          <w:p w14:paraId="60CF9996" w14:textId="77777777" w:rsidR="001A7631" w:rsidRPr="006C179D" w:rsidRDefault="001A7631" w:rsidP="00971689">
            <w:pPr>
              <w:widowControl w:val="0"/>
              <w:spacing w:before="60" w:after="60" w:line="276" w:lineRule="auto"/>
              <w:ind w:left="33" w:right="-57" w:hanging="33"/>
              <w:jc w:val="center"/>
              <w:rPr>
                <w:b/>
                <w:sz w:val="27"/>
                <w:szCs w:val="27"/>
                <w:lang w:val="vi-VN"/>
              </w:rPr>
            </w:pPr>
            <w:r w:rsidRPr="006C179D">
              <w:rPr>
                <w:b/>
                <w:sz w:val="27"/>
                <w:szCs w:val="27"/>
                <w:lang w:val="vi-VN"/>
              </w:rPr>
              <w:t>PHÍA 220kV</w:t>
            </w:r>
          </w:p>
        </w:tc>
      </w:tr>
      <w:tr w:rsidR="006C179D" w:rsidRPr="006C179D" w14:paraId="71BDB70D" w14:textId="77777777" w:rsidTr="00971689">
        <w:tc>
          <w:tcPr>
            <w:tcW w:w="2763" w:type="pct"/>
          </w:tcPr>
          <w:p w14:paraId="23A8D010" w14:textId="77777777" w:rsidR="001A7631" w:rsidRPr="006C179D" w:rsidRDefault="001A7631" w:rsidP="00971689">
            <w:pPr>
              <w:widowControl w:val="0"/>
              <w:spacing w:before="60" w:after="60" w:line="276" w:lineRule="auto"/>
              <w:ind w:left="57" w:right="57"/>
              <w:rPr>
                <w:sz w:val="27"/>
                <w:szCs w:val="27"/>
                <w:lang w:val="vi-VN"/>
              </w:rPr>
            </w:pPr>
            <w:r w:rsidRPr="006C179D">
              <w:rPr>
                <w:sz w:val="27"/>
                <w:szCs w:val="27"/>
                <w:lang w:val="vi-VN"/>
              </w:rPr>
              <w:t>Điện áp danh định, kV</w:t>
            </w:r>
          </w:p>
        </w:tc>
        <w:tc>
          <w:tcPr>
            <w:tcW w:w="1068" w:type="pct"/>
          </w:tcPr>
          <w:p w14:paraId="1E42ACAA" w14:textId="77777777" w:rsidR="001A7631" w:rsidRPr="006C179D" w:rsidRDefault="001A7631" w:rsidP="00971689">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500</w:t>
            </w:r>
          </w:p>
        </w:tc>
        <w:tc>
          <w:tcPr>
            <w:tcW w:w="1168" w:type="pct"/>
          </w:tcPr>
          <w:p w14:paraId="7EE6A7BB" w14:textId="77777777" w:rsidR="001A7631" w:rsidRPr="006C179D" w:rsidRDefault="001A7631" w:rsidP="00971689">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220</w:t>
            </w:r>
          </w:p>
        </w:tc>
      </w:tr>
      <w:tr w:rsidR="006C179D" w:rsidRPr="006C179D" w14:paraId="4CD881B8" w14:textId="77777777" w:rsidTr="00971689">
        <w:tc>
          <w:tcPr>
            <w:tcW w:w="2763" w:type="pct"/>
          </w:tcPr>
          <w:p w14:paraId="16247353" w14:textId="77777777" w:rsidR="001A7631" w:rsidRPr="006C179D" w:rsidRDefault="001A7631" w:rsidP="00971689">
            <w:pPr>
              <w:widowControl w:val="0"/>
              <w:spacing w:before="60" w:after="60" w:line="276" w:lineRule="auto"/>
              <w:ind w:left="57" w:right="57"/>
              <w:rPr>
                <w:sz w:val="27"/>
                <w:szCs w:val="27"/>
                <w:lang w:val="vi-VN"/>
              </w:rPr>
            </w:pPr>
            <w:r w:rsidRPr="006C179D">
              <w:rPr>
                <w:sz w:val="27"/>
                <w:szCs w:val="27"/>
                <w:lang w:val="vi-VN"/>
              </w:rPr>
              <w:t>Điện áp định mức thiết bị, kV</w:t>
            </w:r>
          </w:p>
        </w:tc>
        <w:tc>
          <w:tcPr>
            <w:tcW w:w="1068" w:type="pct"/>
          </w:tcPr>
          <w:p w14:paraId="0F68E589" w14:textId="77777777" w:rsidR="001A7631" w:rsidRPr="006C179D" w:rsidRDefault="001A7631" w:rsidP="00971689">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550</w:t>
            </w:r>
          </w:p>
        </w:tc>
        <w:tc>
          <w:tcPr>
            <w:tcW w:w="1168" w:type="pct"/>
          </w:tcPr>
          <w:p w14:paraId="463A7CF4" w14:textId="77777777" w:rsidR="001A7631" w:rsidRPr="006C179D" w:rsidRDefault="001A7631" w:rsidP="00971689">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245</w:t>
            </w:r>
          </w:p>
        </w:tc>
      </w:tr>
      <w:tr w:rsidR="006C179D" w:rsidRPr="006C179D" w14:paraId="4D0FA26B" w14:textId="77777777" w:rsidTr="00971689">
        <w:tc>
          <w:tcPr>
            <w:tcW w:w="2763" w:type="pct"/>
          </w:tcPr>
          <w:p w14:paraId="28F54AF5" w14:textId="77777777" w:rsidR="001A7631" w:rsidRPr="006C179D" w:rsidRDefault="001A7631" w:rsidP="00971689">
            <w:pPr>
              <w:widowControl w:val="0"/>
              <w:spacing w:before="60" w:after="60" w:line="276" w:lineRule="auto"/>
              <w:ind w:left="57" w:right="-57"/>
              <w:rPr>
                <w:sz w:val="27"/>
                <w:szCs w:val="27"/>
                <w:lang w:val="vi-VN"/>
              </w:rPr>
            </w:pPr>
            <w:r w:rsidRPr="006C179D">
              <w:rPr>
                <w:sz w:val="27"/>
                <w:szCs w:val="27"/>
                <w:lang w:val="vi-VN"/>
              </w:rPr>
              <w:t>Công suất trạm, MVA</w:t>
            </w:r>
          </w:p>
        </w:tc>
        <w:tc>
          <w:tcPr>
            <w:tcW w:w="2237" w:type="pct"/>
            <w:gridSpan w:val="2"/>
          </w:tcPr>
          <w:p w14:paraId="65496E0C" w14:textId="4EA00053" w:rsidR="001A7631" w:rsidRPr="006C179D" w:rsidRDefault="00024443" w:rsidP="00971689">
            <w:pPr>
              <w:widowControl w:val="0"/>
              <w:spacing w:before="60" w:after="60" w:line="276" w:lineRule="auto"/>
              <w:jc w:val="center"/>
              <w:rPr>
                <w:sz w:val="27"/>
                <w:szCs w:val="27"/>
                <w:lang w:val="vi-VN"/>
              </w:rPr>
            </w:pPr>
            <w:r w:rsidRPr="006C179D">
              <w:rPr>
                <w:sz w:val="27"/>
                <w:szCs w:val="27"/>
                <w:lang w:val="vi-VN"/>
              </w:rPr>
              <w:t>3x9</w:t>
            </w:r>
            <w:r w:rsidR="001A7631" w:rsidRPr="006C179D">
              <w:rPr>
                <w:sz w:val="27"/>
                <w:szCs w:val="27"/>
                <w:lang w:val="vi-VN"/>
              </w:rPr>
              <w:t>00 MVA</w:t>
            </w:r>
          </w:p>
        </w:tc>
      </w:tr>
      <w:tr w:rsidR="006C179D" w:rsidRPr="006C179D" w14:paraId="5FF12CF6" w14:textId="77777777" w:rsidTr="00971689">
        <w:tc>
          <w:tcPr>
            <w:tcW w:w="2763" w:type="pct"/>
          </w:tcPr>
          <w:p w14:paraId="6BD6B776" w14:textId="77777777" w:rsidR="001A7631" w:rsidRPr="006C179D" w:rsidRDefault="001A7631" w:rsidP="00971689">
            <w:pPr>
              <w:widowControl w:val="0"/>
              <w:spacing w:before="60" w:after="60" w:line="276" w:lineRule="auto"/>
              <w:ind w:left="57" w:right="-57"/>
              <w:rPr>
                <w:sz w:val="27"/>
                <w:szCs w:val="27"/>
                <w:lang w:val="vi-VN"/>
              </w:rPr>
            </w:pPr>
            <w:r w:rsidRPr="006C179D">
              <w:rPr>
                <w:sz w:val="27"/>
                <w:szCs w:val="27"/>
                <w:lang w:val="vi-VN"/>
              </w:rPr>
              <w:t>Dòng định mức</w:t>
            </w:r>
          </w:p>
        </w:tc>
        <w:tc>
          <w:tcPr>
            <w:tcW w:w="1068" w:type="pct"/>
          </w:tcPr>
          <w:p w14:paraId="27492CD8" w14:textId="77777777" w:rsidR="001A7631" w:rsidRPr="006C179D" w:rsidRDefault="001A7631" w:rsidP="00971689">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3150A</w:t>
            </w:r>
          </w:p>
        </w:tc>
        <w:tc>
          <w:tcPr>
            <w:tcW w:w="1168" w:type="pct"/>
          </w:tcPr>
          <w:p w14:paraId="3D4A216D" w14:textId="5A2945D6" w:rsidR="001A7631" w:rsidRPr="006C179D" w:rsidRDefault="001B327E" w:rsidP="00971689">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3150</w:t>
            </w:r>
            <w:r w:rsidR="001A7631" w:rsidRPr="006C179D">
              <w:rPr>
                <w:rFonts w:ascii="Times New Roman" w:hAnsi="Times New Roman"/>
                <w:sz w:val="27"/>
                <w:szCs w:val="27"/>
                <w:lang w:val="vi-VN"/>
              </w:rPr>
              <w:t>A</w:t>
            </w:r>
          </w:p>
        </w:tc>
      </w:tr>
      <w:tr w:rsidR="006C179D" w:rsidRPr="006C179D" w14:paraId="718089B7" w14:textId="77777777" w:rsidTr="00971689">
        <w:tc>
          <w:tcPr>
            <w:tcW w:w="2763" w:type="pct"/>
          </w:tcPr>
          <w:p w14:paraId="4256B574" w14:textId="77777777" w:rsidR="001A7631" w:rsidRPr="006C179D" w:rsidRDefault="001A7631" w:rsidP="00971689">
            <w:pPr>
              <w:widowControl w:val="0"/>
              <w:spacing w:before="60" w:after="60" w:line="276" w:lineRule="auto"/>
              <w:ind w:left="57" w:right="-57"/>
              <w:rPr>
                <w:sz w:val="27"/>
                <w:szCs w:val="27"/>
                <w:lang w:val="vi-VN"/>
              </w:rPr>
            </w:pPr>
            <w:r w:rsidRPr="006C179D">
              <w:rPr>
                <w:sz w:val="27"/>
                <w:szCs w:val="27"/>
                <w:lang w:val="vi-VN"/>
              </w:rPr>
              <w:t xml:space="preserve">Dòng ngắn mạch ba pha định mức </w:t>
            </w:r>
          </w:p>
        </w:tc>
        <w:tc>
          <w:tcPr>
            <w:tcW w:w="1068" w:type="pct"/>
          </w:tcPr>
          <w:p w14:paraId="137C060D" w14:textId="77777777" w:rsidR="001A7631" w:rsidRPr="006C179D" w:rsidRDefault="001A7631" w:rsidP="00971689">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63kA/1s</w:t>
            </w:r>
          </w:p>
        </w:tc>
        <w:tc>
          <w:tcPr>
            <w:tcW w:w="1168" w:type="pct"/>
          </w:tcPr>
          <w:p w14:paraId="1800CB36" w14:textId="77777777" w:rsidR="001A7631" w:rsidRPr="006C179D" w:rsidRDefault="001A7631" w:rsidP="00971689">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63kA/1s</w:t>
            </w:r>
          </w:p>
        </w:tc>
      </w:tr>
      <w:tr w:rsidR="006C179D" w:rsidRPr="006C179D" w14:paraId="5DF9C935" w14:textId="77777777" w:rsidTr="00971689">
        <w:tc>
          <w:tcPr>
            <w:tcW w:w="2763" w:type="pct"/>
          </w:tcPr>
          <w:p w14:paraId="6B302D09" w14:textId="77777777" w:rsidR="001A7631" w:rsidRPr="006C179D" w:rsidRDefault="001A7631" w:rsidP="00971689">
            <w:pPr>
              <w:widowControl w:val="0"/>
              <w:spacing w:before="60" w:after="60" w:line="276" w:lineRule="auto"/>
              <w:ind w:left="57" w:right="-57"/>
              <w:rPr>
                <w:sz w:val="27"/>
                <w:szCs w:val="27"/>
                <w:lang w:val="vi-VN"/>
              </w:rPr>
            </w:pPr>
            <w:r w:rsidRPr="006C179D">
              <w:rPr>
                <w:sz w:val="27"/>
                <w:szCs w:val="27"/>
                <w:lang w:val="vi-VN"/>
              </w:rPr>
              <w:t>Thứ tự pha</w:t>
            </w:r>
          </w:p>
        </w:tc>
        <w:tc>
          <w:tcPr>
            <w:tcW w:w="1068" w:type="pct"/>
          </w:tcPr>
          <w:p w14:paraId="323CA057" w14:textId="77777777" w:rsidR="001A7631" w:rsidRPr="006C179D" w:rsidRDefault="001A7631" w:rsidP="00971689">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ABCN</w:t>
            </w:r>
          </w:p>
        </w:tc>
        <w:tc>
          <w:tcPr>
            <w:tcW w:w="1168" w:type="pct"/>
          </w:tcPr>
          <w:p w14:paraId="5ADFFD00" w14:textId="77777777" w:rsidR="001A7631" w:rsidRPr="006C179D" w:rsidRDefault="001A7631" w:rsidP="00971689">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ABCN</w:t>
            </w:r>
          </w:p>
        </w:tc>
      </w:tr>
      <w:tr w:rsidR="006C179D" w:rsidRPr="006C179D" w14:paraId="78686396" w14:textId="77777777" w:rsidTr="00971689">
        <w:trPr>
          <w:trHeight w:val="471"/>
        </w:trPr>
        <w:tc>
          <w:tcPr>
            <w:tcW w:w="2763" w:type="pct"/>
          </w:tcPr>
          <w:p w14:paraId="52A8D8C9" w14:textId="77777777" w:rsidR="001A7631" w:rsidRPr="006C179D" w:rsidRDefault="001A7631" w:rsidP="00971689">
            <w:pPr>
              <w:widowControl w:val="0"/>
              <w:spacing w:before="60" w:after="60" w:line="276" w:lineRule="auto"/>
              <w:ind w:left="57" w:right="-57"/>
              <w:rPr>
                <w:sz w:val="27"/>
                <w:szCs w:val="27"/>
                <w:lang w:val="vi-VN"/>
              </w:rPr>
            </w:pPr>
            <w:r w:rsidRPr="006C179D">
              <w:rPr>
                <w:sz w:val="27"/>
                <w:szCs w:val="27"/>
                <w:lang w:val="vi-VN"/>
              </w:rPr>
              <w:t>Chế độ nối đất trung tính</w:t>
            </w:r>
          </w:p>
        </w:tc>
        <w:tc>
          <w:tcPr>
            <w:tcW w:w="1068" w:type="pct"/>
          </w:tcPr>
          <w:p w14:paraId="32916B64" w14:textId="77777777" w:rsidR="001A7631" w:rsidRPr="006C179D" w:rsidRDefault="001A7631" w:rsidP="00971689">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Trực tiếp</w:t>
            </w:r>
          </w:p>
        </w:tc>
        <w:tc>
          <w:tcPr>
            <w:tcW w:w="1168" w:type="pct"/>
          </w:tcPr>
          <w:p w14:paraId="0FD1A30A" w14:textId="77777777" w:rsidR="001A7631" w:rsidRPr="006C179D" w:rsidRDefault="001A7631" w:rsidP="00971689">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Trực tiếp</w:t>
            </w:r>
          </w:p>
        </w:tc>
      </w:tr>
      <w:tr w:rsidR="006C179D" w:rsidRPr="006C179D" w14:paraId="0F616C59" w14:textId="77777777" w:rsidTr="00971689">
        <w:tc>
          <w:tcPr>
            <w:tcW w:w="2763" w:type="pct"/>
          </w:tcPr>
          <w:p w14:paraId="57C17118" w14:textId="77777777" w:rsidR="001A7631" w:rsidRPr="006C179D" w:rsidRDefault="001A7631" w:rsidP="00971689">
            <w:pPr>
              <w:widowControl w:val="0"/>
              <w:spacing w:before="60" w:after="60" w:line="276" w:lineRule="auto"/>
              <w:ind w:left="57" w:right="161"/>
              <w:rPr>
                <w:sz w:val="27"/>
                <w:szCs w:val="27"/>
                <w:lang w:val="vi-VN"/>
              </w:rPr>
            </w:pPr>
            <w:r w:rsidRPr="006C179D">
              <w:rPr>
                <w:sz w:val="27"/>
                <w:szCs w:val="27"/>
                <w:lang w:val="vi-VN"/>
              </w:rPr>
              <w:lastRenderedPageBreak/>
              <w:t>Chiều dài đường rò điện của cách điện, mm</w:t>
            </w:r>
          </w:p>
        </w:tc>
        <w:tc>
          <w:tcPr>
            <w:tcW w:w="1068" w:type="pct"/>
          </w:tcPr>
          <w:p w14:paraId="331C8C72" w14:textId="77777777" w:rsidR="001A7631" w:rsidRPr="006C179D" w:rsidRDefault="001A7631" w:rsidP="00971689">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25mm/kV</w:t>
            </w:r>
          </w:p>
        </w:tc>
        <w:tc>
          <w:tcPr>
            <w:tcW w:w="1168" w:type="pct"/>
          </w:tcPr>
          <w:p w14:paraId="6944CC60" w14:textId="77777777" w:rsidR="001A7631" w:rsidRPr="006C179D" w:rsidRDefault="001A7631" w:rsidP="00971689">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25mm/kV</w:t>
            </w:r>
          </w:p>
        </w:tc>
      </w:tr>
      <w:tr w:rsidR="006C179D" w:rsidRPr="006C179D" w14:paraId="3C7BC7C7" w14:textId="77777777" w:rsidTr="00971689">
        <w:tc>
          <w:tcPr>
            <w:tcW w:w="2763" w:type="pct"/>
          </w:tcPr>
          <w:p w14:paraId="27865445" w14:textId="77777777" w:rsidR="001A7631" w:rsidRPr="006C179D" w:rsidRDefault="001A7631" w:rsidP="00971689">
            <w:pPr>
              <w:widowControl w:val="0"/>
              <w:spacing w:before="60" w:after="60" w:line="276" w:lineRule="auto"/>
              <w:ind w:left="57" w:right="161"/>
              <w:rPr>
                <w:sz w:val="27"/>
                <w:szCs w:val="27"/>
                <w:lang w:val="vi-VN"/>
              </w:rPr>
            </w:pPr>
            <w:r w:rsidRPr="006C179D">
              <w:rPr>
                <w:sz w:val="27"/>
                <w:szCs w:val="27"/>
                <w:lang w:val="vi-VN"/>
              </w:rPr>
              <w:t>Điện áp chịu xung sét (BIL), kVp</w:t>
            </w:r>
          </w:p>
        </w:tc>
        <w:tc>
          <w:tcPr>
            <w:tcW w:w="1068" w:type="pct"/>
          </w:tcPr>
          <w:p w14:paraId="675BAEE9" w14:textId="77777777" w:rsidR="001A7631" w:rsidRPr="006C179D" w:rsidRDefault="001A7631" w:rsidP="00971689">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1550</w:t>
            </w:r>
          </w:p>
        </w:tc>
        <w:tc>
          <w:tcPr>
            <w:tcW w:w="1168" w:type="pct"/>
          </w:tcPr>
          <w:p w14:paraId="4352044D" w14:textId="77777777" w:rsidR="001A7631" w:rsidRPr="006C179D" w:rsidRDefault="001A7631" w:rsidP="00971689">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1050</w:t>
            </w:r>
          </w:p>
        </w:tc>
      </w:tr>
      <w:tr w:rsidR="006C179D" w:rsidRPr="006C179D" w14:paraId="2CD3066B" w14:textId="77777777" w:rsidTr="00971689">
        <w:tc>
          <w:tcPr>
            <w:tcW w:w="2763" w:type="pct"/>
          </w:tcPr>
          <w:p w14:paraId="73ABF3E8" w14:textId="77777777" w:rsidR="001A7631" w:rsidRPr="006C179D" w:rsidRDefault="001A7631" w:rsidP="00971689">
            <w:pPr>
              <w:widowControl w:val="0"/>
              <w:spacing w:before="60" w:after="60" w:line="276" w:lineRule="auto"/>
              <w:ind w:left="57" w:right="161"/>
              <w:rPr>
                <w:sz w:val="27"/>
                <w:szCs w:val="27"/>
                <w:lang w:val="vi-VN"/>
              </w:rPr>
            </w:pPr>
            <w:r w:rsidRPr="006C179D">
              <w:rPr>
                <w:sz w:val="27"/>
                <w:szCs w:val="27"/>
                <w:lang w:val="vi-VN"/>
              </w:rPr>
              <w:t>Điện áp chịu tần số CN, kV</w:t>
            </w:r>
          </w:p>
        </w:tc>
        <w:tc>
          <w:tcPr>
            <w:tcW w:w="1068" w:type="pct"/>
          </w:tcPr>
          <w:p w14:paraId="26B90A96" w14:textId="77777777" w:rsidR="001A7631" w:rsidRPr="006C179D" w:rsidRDefault="001A7631" w:rsidP="00971689">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680</w:t>
            </w:r>
          </w:p>
        </w:tc>
        <w:tc>
          <w:tcPr>
            <w:tcW w:w="1168" w:type="pct"/>
          </w:tcPr>
          <w:p w14:paraId="23D7E759" w14:textId="77777777" w:rsidR="001A7631" w:rsidRPr="006C179D" w:rsidRDefault="001A7631" w:rsidP="00971689">
            <w:pPr>
              <w:pStyle w:val="Ndbang4"/>
              <w:widowControl w:val="0"/>
              <w:spacing w:before="60" w:after="60" w:line="276" w:lineRule="auto"/>
              <w:rPr>
                <w:rFonts w:ascii="Times New Roman" w:hAnsi="Times New Roman"/>
                <w:sz w:val="27"/>
                <w:szCs w:val="27"/>
                <w:lang w:val="vi-VN"/>
              </w:rPr>
            </w:pPr>
            <w:r w:rsidRPr="006C179D">
              <w:rPr>
                <w:rFonts w:ascii="Times New Roman" w:hAnsi="Times New Roman"/>
                <w:sz w:val="27"/>
                <w:szCs w:val="27"/>
                <w:lang w:val="vi-VN"/>
              </w:rPr>
              <w:t>460</w:t>
            </w:r>
          </w:p>
        </w:tc>
      </w:tr>
    </w:tbl>
    <w:p w14:paraId="59EDB9FB" w14:textId="194C669E" w:rsidR="001A7631" w:rsidRPr="006C179D" w:rsidRDefault="0000534F" w:rsidP="00D640BE">
      <w:pPr>
        <w:pStyle w:val="Heading2"/>
      </w:pPr>
      <w:bookmarkStart w:id="39" w:name="_Toc202344802"/>
      <w:r w:rsidRPr="006C179D">
        <w:t>SO SÁNH CÁC PHƯƠNG ÁN:</w:t>
      </w:r>
      <w:bookmarkEnd w:id="39"/>
    </w:p>
    <w:tbl>
      <w:tblPr>
        <w:tblStyle w:val="TableGrid"/>
        <w:tblpPr w:leftFromText="180" w:rightFromText="180" w:vertAnchor="text" w:tblpX="94" w:tblpY="1"/>
        <w:tblOverlap w:val="never"/>
        <w:tblW w:w="9261" w:type="dxa"/>
        <w:tblLook w:val="04A0" w:firstRow="1" w:lastRow="0" w:firstColumn="1" w:lastColumn="0" w:noHBand="0" w:noVBand="1"/>
      </w:tblPr>
      <w:tblGrid>
        <w:gridCol w:w="761"/>
        <w:gridCol w:w="2920"/>
        <w:gridCol w:w="2610"/>
        <w:gridCol w:w="2970"/>
      </w:tblGrid>
      <w:tr w:rsidR="006C179D" w:rsidRPr="006C179D" w14:paraId="56D62B4C" w14:textId="77777777" w:rsidTr="004968A6">
        <w:trPr>
          <w:tblHeader/>
        </w:trPr>
        <w:tc>
          <w:tcPr>
            <w:tcW w:w="761" w:type="dxa"/>
          </w:tcPr>
          <w:p w14:paraId="3DC54664" w14:textId="653898B6" w:rsidR="00B400D7" w:rsidRPr="006C179D" w:rsidRDefault="00B400D7" w:rsidP="004968A6">
            <w:pPr>
              <w:widowControl w:val="0"/>
              <w:spacing w:before="60" w:after="60" w:line="276" w:lineRule="auto"/>
              <w:ind w:left="34" w:right="-57"/>
              <w:jc w:val="center"/>
              <w:rPr>
                <w:rFonts w:ascii="Times New Roman" w:hAnsi="Times New Roman" w:cs="Times New Roman"/>
                <w:b/>
                <w:sz w:val="27"/>
                <w:szCs w:val="27"/>
                <w:lang w:val="vi-VN"/>
              </w:rPr>
            </w:pPr>
            <w:r w:rsidRPr="006C179D">
              <w:rPr>
                <w:rFonts w:ascii="Times New Roman" w:hAnsi="Times New Roman" w:cs="Times New Roman"/>
                <w:b/>
                <w:sz w:val="27"/>
                <w:szCs w:val="27"/>
                <w:lang w:val="vi-VN"/>
              </w:rPr>
              <w:t>STT</w:t>
            </w:r>
          </w:p>
        </w:tc>
        <w:tc>
          <w:tcPr>
            <w:tcW w:w="2920" w:type="dxa"/>
          </w:tcPr>
          <w:p w14:paraId="35AE4BDF" w14:textId="2764A2CE" w:rsidR="00B400D7" w:rsidRPr="006C179D" w:rsidRDefault="00B400D7" w:rsidP="004968A6">
            <w:pPr>
              <w:widowControl w:val="0"/>
              <w:spacing w:before="60" w:after="60" w:line="276" w:lineRule="auto"/>
              <w:ind w:left="34" w:right="-57"/>
              <w:jc w:val="center"/>
              <w:rPr>
                <w:rFonts w:ascii="Times New Roman" w:hAnsi="Times New Roman" w:cs="Times New Roman"/>
                <w:b/>
                <w:sz w:val="27"/>
                <w:szCs w:val="27"/>
                <w:lang w:val="vi-VN"/>
              </w:rPr>
            </w:pPr>
            <w:r w:rsidRPr="006C179D">
              <w:rPr>
                <w:rFonts w:ascii="Times New Roman" w:hAnsi="Times New Roman" w:cs="Times New Roman"/>
                <w:b/>
                <w:sz w:val="27"/>
                <w:szCs w:val="27"/>
                <w:lang w:val="vi-VN"/>
              </w:rPr>
              <w:t>HẠNG MỤC</w:t>
            </w:r>
          </w:p>
        </w:tc>
        <w:tc>
          <w:tcPr>
            <w:tcW w:w="2610" w:type="dxa"/>
          </w:tcPr>
          <w:p w14:paraId="32180F38" w14:textId="77777777" w:rsidR="00B400D7" w:rsidRPr="006C179D" w:rsidRDefault="00B400D7" w:rsidP="004968A6">
            <w:pPr>
              <w:widowControl w:val="0"/>
              <w:spacing w:before="60" w:after="60" w:line="276" w:lineRule="auto"/>
              <w:ind w:left="34" w:right="-57"/>
              <w:jc w:val="center"/>
              <w:rPr>
                <w:rFonts w:ascii="Times New Roman" w:hAnsi="Times New Roman" w:cs="Times New Roman"/>
                <w:b/>
                <w:sz w:val="27"/>
                <w:szCs w:val="27"/>
                <w:lang w:val="vi-VN"/>
              </w:rPr>
            </w:pPr>
            <w:r w:rsidRPr="006C179D">
              <w:rPr>
                <w:rFonts w:ascii="Times New Roman" w:hAnsi="Times New Roman" w:cs="Times New Roman"/>
                <w:b/>
                <w:sz w:val="27"/>
                <w:szCs w:val="27"/>
                <w:lang w:val="vi-VN"/>
              </w:rPr>
              <w:t>PHƯƠNG ÁN 1</w:t>
            </w:r>
          </w:p>
          <w:p w14:paraId="542A3136" w14:textId="6FC9394E" w:rsidR="00B400D7" w:rsidRPr="006C179D" w:rsidRDefault="00B400D7" w:rsidP="004968A6">
            <w:pPr>
              <w:widowControl w:val="0"/>
              <w:spacing w:before="60" w:after="60" w:line="276" w:lineRule="auto"/>
              <w:ind w:left="34" w:right="-57"/>
              <w:jc w:val="center"/>
              <w:rPr>
                <w:rFonts w:ascii="Times New Roman" w:hAnsi="Times New Roman" w:cs="Times New Roman"/>
                <w:b/>
                <w:sz w:val="27"/>
                <w:szCs w:val="27"/>
                <w:lang w:val="vi-VN"/>
              </w:rPr>
            </w:pPr>
            <w:r w:rsidRPr="006C179D">
              <w:rPr>
                <w:rFonts w:ascii="Times New Roman" w:hAnsi="Times New Roman" w:cs="Times New Roman"/>
                <w:b/>
                <w:sz w:val="27"/>
                <w:szCs w:val="27"/>
                <w:lang w:val="vi-VN"/>
              </w:rPr>
              <w:t>2x1350MVA</w:t>
            </w:r>
          </w:p>
        </w:tc>
        <w:tc>
          <w:tcPr>
            <w:tcW w:w="2970" w:type="dxa"/>
          </w:tcPr>
          <w:p w14:paraId="7BC7CDF6" w14:textId="5DE81127" w:rsidR="00B400D7" w:rsidRPr="006C179D" w:rsidRDefault="00B400D7" w:rsidP="004968A6">
            <w:pPr>
              <w:widowControl w:val="0"/>
              <w:spacing w:before="60" w:after="60" w:line="276" w:lineRule="auto"/>
              <w:ind w:left="34" w:right="-57"/>
              <w:jc w:val="center"/>
              <w:rPr>
                <w:rFonts w:ascii="Times New Roman" w:hAnsi="Times New Roman" w:cs="Times New Roman"/>
                <w:b/>
                <w:sz w:val="27"/>
                <w:szCs w:val="27"/>
                <w:lang w:val="vi-VN"/>
              </w:rPr>
            </w:pPr>
            <w:r w:rsidRPr="006C179D">
              <w:rPr>
                <w:rFonts w:ascii="Times New Roman" w:hAnsi="Times New Roman" w:cs="Times New Roman"/>
                <w:b/>
                <w:sz w:val="27"/>
                <w:szCs w:val="27"/>
                <w:lang w:val="vi-VN"/>
              </w:rPr>
              <w:t>PHƯƠNG ÁN 2</w:t>
            </w:r>
          </w:p>
          <w:p w14:paraId="71AEB802" w14:textId="5F67D918" w:rsidR="00B400D7" w:rsidRPr="006C179D" w:rsidRDefault="00B400D7" w:rsidP="004968A6">
            <w:pPr>
              <w:widowControl w:val="0"/>
              <w:spacing w:before="60" w:after="60" w:line="276" w:lineRule="auto"/>
              <w:ind w:left="34" w:right="-57"/>
              <w:jc w:val="center"/>
              <w:rPr>
                <w:rFonts w:ascii="Times New Roman" w:hAnsi="Times New Roman" w:cs="Times New Roman"/>
                <w:b/>
                <w:sz w:val="27"/>
                <w:szCs w:val="27"/>
                <w:lang w:val="vi-VN"/>
              </w:rPr>
            </w:pPr>
            <w:r w:rsidRPr="006C179D">
              <w:rPr>
                <w:rFonts w:ascii="Times New Roman" w:hAnsi="Times New Roman" w:cs="Times New Roman"/>
                <w:b/>
                <w:sz w:val="27"/>
                <w:szCs w:val="27"/>
                <w:lang w:val="vi-VN"/>
              </w:rPr>
              <w:t>3x900MVA</w:t>
            </w:r>
          </w:p>
        </w:tc>
      </w:tr>
      <w:tr w:rsidR="006C179D" w:rsidRPr="006C179D" w14:paraId="5C003ACF" w14:textId="77777777" w:rsidTr="004968A6">
        <w:tc>
          <w:tcPr>
            <w:tcW w:w="761" w:type="dxa"/>
          </w:tcPr>
          <w:p w14:paraId="33A98CB4" w14:textId="4A0B1B93" w:rsidR="000476C8" w:rsidRPr="006C179D" w:rsidRDefault="000476C8" w:rsidP="004968A6">
            <w:pPr>
              <w:spacing w:before="120" w:after="120"/>
              <w:rPr>
                <w:b/>
                <w:lang w:val="vi-VN"/>
              </w:rPr>
            </w:pPr>
            <w:r w:rsidRPr="006C179D">
              <w:rPr>
                <w:rFonts w:ascii="Times New Roman" w:hAnsi="Times New Roman" w:cs="Times New Roman"/>
                <w:lang w:val="vi-VN"/>
              </w:rPr>
              <w:t>1</w:t>
            </w:r>
          </w:p>
        </w:tc>
        <w:tc>
          <w:tcPr>
            <w:tcW w:w="2920" w:type="dxa"/>
          </w:tcPr>
          <w:p w14:paraId="0A8795C2" w14:textId="328D4686" w:rsidR="000476C8" w:rsidRPr="006C179D" w:rsidRDefault="000476C8" w:rsidP="004968A6">
            <w:pPr>
              <w:spacing w:before="120" w:after="120"/>
              <w:rPr>
                <w:b/>
                <w:lang w:val="vi-VN"/>
              </w:rPr>
            </w:pPr>
            <w:r w:rsidRPr="006C179D">
              <w:rPr>
                <w:rFonts w:ascii="Times New Roman" w:hAnsi="Times New Roman" w:cs="Times New Roman"/>
                <w:lang w:val="vi-VN"/>
              </w:rPr>
              <w:t>Về tính đáp ứng</w:t>
            </w:r>
          </w:p>
        </w:tc>
        <w:tc>
          <w:tcPr>
            <w:tcW w:w="2610" w:type="dxa"/>
          </w:tcPr>
          <w:p w14:paraId="0E88E814" w14:textId="13F2CB37" w:rsidR="000476C8" w:rsidRPr="006C179D" w:rsidRDefault="000476C8" w:rsidP="004968A6">
            <w:pPr>
              <w:spacing w:before="120" w:after="120"/>
              <w:jc w:val="center"/>
              <w:rPr>
                <w:rFonts w:ascii="Times New Roman" w:hAnsi="Times New Roman" w:cs="Times New Roman"/>
                <w:lang w:val="vi-VN"/>
              </w:rPr>
            </w:pPr>
            <w:r w:rsidRPr="006C179D">
              <w:rPr>
                <w:rFonts w:ascii="Times New Roman" w:hAnsi="Times New Roman" w:cs="Times New Roman"/>
                <w:lang w:val="vi-VN"/>
              </w:rPr>
              <w:t>Chưa được áp dụng cho gam máy 500kV-1 pha-450MVA</w:t>
            </w:r>
          </w:p>
        </w:tc>
        <w:tc>
          <w:tcPr>
            <w:tcW w:w="2970" w:type="dxa"/>
          </w:tcPr>
          <w:p w14:paraId="353C0E60" w14:textId="0B6C419C" w:rsidR="000476C8" w:rsidRPr="006C179D" w:rsidRDefault="000476C8" w:rsidP="004968A6">
            <w:pPr>
              <w:spacing w:before="120" w:after="120"/>
              <w:jc w:val="center"/>
              <w:rPr>
                <w:rFonts w:ascii="Times New Roman" w:hAnsi="Times New Roman" w:cs="Times New Roman"/>
                <w:lang w:val="vi-VN"/>
              </w:rPr>
            </w:pPr>
            <w:r w:rsidRPr="006C179D">
              <w:rPr>
                <w:rFonts w:ascii="Times New Roman" w:hAnsi="Times New Roman" w:cs="Times New Roman"/>
                <w:lang w:val="vi-VN"/>
              </w:rPr>
              <w:t xml:space="preserve">Đã được sử dụng </w:t>
            </w:r>
            <w:r w:rsidR="00024443" w:rsidRPr="006C179D">
              <w:rPr>
                <w:rFonts w:ascii="Times New Roman" w:hAnsi="Times New Roman" w:cs="Times New Roman"/>
                <w:lang w:val="vi-VN"/>
              </w:rPr>
              <w:t>rộ</w:t>
            </w:r>
            <w:r w:rsidRPr="006C179D">
              <w:rPr>
                <w:rFonts w:ascii="Times New Roman" w:hAnsi="Times New Roman" w:cs="Times New Roman"/>
                <w:lang w:val="vi-VN"/>
              </w:rPr>
              <w:t>ng rãi</w:t>
            </w:r>
          </w:p>
        </w:tc>
      </w:tr>
      <w:tr w:rsidR="006C179D" w:rsidRPr="006C179D" w14:paraId="526C5710" w14:textId="77777777" w:rsidTr="004968A6">
        <w:tc>
          <w:tcPr>
            <w:tcW w:w="761" w:type="dxa"/>
          </w:tcPr>
          <w:p w14:paraId="7DD37CE1" w14:textId="49412B97" w:rsidR="000476C8" w:rsidRPr="006C179D" w:rsidRDefault="00F2792F" w:rsidP="004968A6">
            <w:pPr>
              <w:spacing w:before="120" w:after="120"/>
              <w:rPr>
                <w:b/>
                <w:lang w:val="vi-VN"/>
              </w:rPr>
            </w:pPr>
            <w:r w:rsidRPr="006C179D">
              <w:rPr>
                <w:rFonts w:ascii="Times New Roman" w:hAnsi="Times New Roman" w:cs="Times New Roman"/>
                <w:lang w:val="vi-VN"/>
              </w:rPr>
              <w:t>2</w:t>
            </w:r>
          </w:p>
        </w:tc>
        <w:tc>
          <w:tcPr>
            <w:tcW w:w="2920" w:type="dxa"/>
          </w:tcPr>
          <w:p w14:paraId="356ACE2A" w14:textId="2677CD89" w:rsidR="000476C8" w:rsidRPr="006C179D" w:rsidRDefault="000476C8" w:rsidP="004968A6">
            <w:pPr>
              <w:spacing w:before="120" w:after="120"/>
              <w:rPr>
                <w:b/>
                <w:lang w:val="vi-VN"/>
              </w:rPr>
            </w:pPr>
            <w:r w:rsidRPr="006C179D">
              <w:rPr>
                <w:rFonts w:ascii="Times New Roman" w:hAnsi="Times New Roman" w:cs="Times New Roman"/>
                <w:lang w:val="vi-VN"/>
              </w:rPr>
              <w:t>Về yêu cầu kỹ thuật, công nghệ máy biến áp</w:t>
            </w:r>
          </w:p>
        </w:tc>
        <w:tc>
          <w:tcPr>
            <w:tcW w:w="2610" w:type="dxa"/>
          </w:tcPr>
          <w:p w14:paraId="6BB26B80" w14:textId="299ACF84" w:rsidR="00540DD5" w:rsidRPr="006C179D" w:rsidRDefault="00540DD5" w:rsidP="004968A6">
            <w:pPr>
              <w:spacing w:before="120" w:after="120"/>
              <w:jc w:val="both"/>
              <w:rPr>
                <w:rFonts w:ascii="Times New Roman" w:hAnsi="Times New Roman" w:cs="Times New Roman"/>
                <w:lang w:val="vi-VN"/>
              </w:rPr>
            </w:pPr>
            <w:r w:rsidRPr="006C179D">
              <w:rPr>
                <w:rFonts w:ascii="Times New Roman" w:hAnsi="Times New Roman" w:cs="Times New Roman"/>
                <w:lang w:val="vi-VN"/>
              </w:rPr>
              <w:t xml:space="preserve">- </w:t>
            </w:r>
            <w:r w:rsidR="000476C8" w:rsidRPr="006C179D">
              <w:rPr>
                <w:rFonts w:ascii="Times New Roman" w:hAnsi="Times New Roman" w:cs="Times New Roman"/>
                <w:lang w:val="vi-VN"/>
              </w:rPr>
              <w:t xml:space="preserve">Chưa </w:t>
            </w:r>
            <w:r w:rsidRPr="006C179D">
              <w:rPr>
                <w:rFonts w:ascii="Times New Roman" w:hAnsi="Times New Roman" w:cs="Times New Roman"/>
                <w:lang w:val="vi-VN"/>
              </w:rPr>
              <w:t>có quy định về thông số cụ thể.</w:t>
            </w:r>
          </w:p>
          <w:p w14:paraId="5D73F69A" w14:textId="272EC9D0" w:rsidR="000476C8" w:rsidRPr="006C179D" w:rsidRDefault="00540DD5" w:rsidP="004968A6">
            <w:pPr>
              <w:spacing w:before="120" w:after="120"/>
              <w:jc w:val="both"/>
              <w:rPr>
                <w:b/>
                <w:lang w:val="vi-VN"/>
              </w:rPr>
            </w:pPr>
            <w:r w:rsidRPr="006C179D">
              <w:rPr>
                <w:rFonts w:ascii="Times New Roman" w:hAnsi="Times New Roman" w:cs="Times New Roman"/>
                <w:lang w:val="vi-VN"/>
              </w:rPr>
              <w:t>- Tham khảo các nhà sản xuất MBA (Siemens, Hitachi, Toshiba) thì các nước trên TG chưa sản xuất gam máy này.</w:t>
            </w:r>
            <w:r w:rsidR="000476C8" w:rsidRPr="006C179D">
              <w:rPr>
                <w:rFonts w:ascii="Times New Roman" w:hAnsi="Times New Roman" w:cs="Times New Roman"/>
                <w:lang w:val="vi-VN"/>
              </w:rPr>
              <w:t xml:space="preserve"> </w:t>
            </w:r>
          </w:p>
        </w:tc>
        <w:tc>
          <w:tcPr>
            <w:tcW w:w="2970" w:type="dxa"/>
          </w:tcPr>
          <w:p w14:paraId="44C84783" w14:textId="7EA7ECFE" w:rsidR="000476C8" w:rsidRPr="006C179D" w:rsidRDefault="00540DD5" w:rsidP="004968A6">
            <w:pPr>
              <w:spacing w:before="120" w:after="120"/>
              <w:jc w:val="center"/>
              <w:rPr>
                <w:rFonts w:ascii="Times New Roman" w:hAnsi="Times New Roman" w:cs="Times New Roman"/>
                <w:lang w:val="vi-VN"/>
              </w:rPr>
            </w:pPr>
            <w:r w:rsidRPr="006C179D">
              <w:rPr>
                <w:rFonts w:ascii="Times New Roman" w:hAnsi="Times New Roman" w:cs="Times New Roman"/>
                <w:lang w:val="vi-VN"/>
              </w:rPr>
              <w:t>Đã có qui định cụ thể</w:t>
            </w:r>
          </w:p>
        </w:tc>
      </w:tr>
      <w:tr w:rsidR="006C179D" w:rsidRPr="006C179D" w14:paraId="4631792F" w14:textId="77777777" w:rsidTr="004968A6">
        <w:tc>
          <w:tcPr>
            <w:tcW w:w="761" w:type="dxa"/>
          </w:tcPr>
          <w:p w14:paraId="7147E523" w14:textId="6F3648AC" w:rsidR="000476C8" w:rsidRPr="006C179D" w:rsidRDefault="00F2792F" w:rsidP="004968A6">
            <w:pPr>
              <w:spacing w:before="120" w:after="120"/>
              <w:rPr>
                <w:rFonts w:ascii="Times New Roman" w:hAnsi="Times New Roman" w:cs="Times New Roman"/>
                <w:lang w:val="vi-VN"/>
              </w:rPr>
            </w:pPr>
            <w:r w:rsidRPr="006C179D">
              <w:rPr>
                <w:rFonts w:ascii="Times New Roman" w:hAnsi="Times New Roman" w:cs="Times New Roman"/>
                <w:lang w:val="vi-VN"/>
              </w:rPr>
              <w:t>3</w:t>
            </w:r>
          </w:p>
        </w:tc>
        <w:tc>
          <w:tcPr>
            <w:tcW w:w="2920" w:type="dxa"/>
          </w:tcPr>
          <w:p w14:paraId="2265C732" w14:textId="2C63F71C" w:rsidR="000476C8" w:rsidRPr="006C179D" w:rsidRDefault="000476C8" w:rsidP="004968A6">
            <w:pPr>
              <w:spacing w:before="120" w:after="120"/>
              <w:rPr>
                <w:rFonts w:ascii="Times New Roman" w:hAnsi="Times New Roman" w:cs="Times New Roman"/>
                <w:lang w:val="vi-VN"/>
              </w:rPr>
            </w:pPr>
            <w:r w:rsidRPr="006C179D">
              <w:rPr>
                <w:rFonts w:ascii="Times New Roman" w:hAnsi="Times New Roman" w:cs="Times New Roman"/>
                <w:lang w:val="vi-VN"/>
              </w:rPr>
              <w:t>Sơ đồ đấu nối phía 500kV</w:t>
            </w:r>
            <w:r w:rsidR="00540DD5" w:rsidRPr="006C179D">
              <w:rPr>
                <w:rFonts w:ascii="Times New Roman" w:hAnsi="Times New Roman" w:cs="Times New Roman"/>
                <w:lang w:val="vi-VN"/>
              </w:rPr>
              <w:t xml:space="preserve"> sau dự án</w:t>
            </w:r>
          </w:p>
        </w:tc>
        <w:tc>
          <w:tcPr>
            <w:tcW w:w="2610" w:type="dxa"/>
          </w:tcPr>
          <w:p w14:paraId="6E2E6A72" w14:textId="6EFCE0BD" w:rsidR="000476C8" w:rsidRPr="006C179D" w:rsidRDefault="000476C8" w:rsidP="004968A6">
            <w:pPr>
              <w:spacing w:before="120" w:after="120"/>
              <w:jc w:val="center"/>
              <w:rPr>
                <w:rFonts w:ascii="Times New Roman" w:hAnsi="Times New Roman" w:cs="Times New Roman"/>
                <w:lang w:val="vi-VN"/>
              </w:rPr>
            </w:pPr>
            <w:r w:rsidRPr="006C179D">
              <w:rPr>
                <w:rFonts w:ascii="Times New Roman" w:hAnsi="Times New Roman" w:cs="Times New Roman"/>
                <w:lang w:val="vi-VN"/>
              </w:rPr>
              <w:t>Giữ nguyên theo hiện hữu</w:t>
            </w:r>
          </w:p>
        </w:tc>
        <w:tc>
          <w:tcPr>
            <w:tcW w:w="2970" w:type="dxa"/>
          </w:tcPr>
          <w:p w14:paraId="1AC36D2D" w14:textId="77777777" w:rsidR="000476C8" w:rsidRPr="006C179D" w:rsidRDefault="000476C8" w:rsidP="004968A6">
            <w:pPr>
              <w:spacing w:before="120" w:after="120"/>
              <w:jc w:val="center"/>
              <w:rPr>
                <w:rFonts w:ascii="Times New Roman" w:hAnsi="Times New Roman" w:cs="Times New Roman"/>
                <w:lang w:val="vi-VN"/>
              </w:rPr>
            </w:pPr>
            <w:r w:rsidRPr="006C179D">
              <w:rPr>
                <w:rFonts w:ascii="Times New Roman" w:hAnsi="Times New Roman" w:cs="Times New Roman"/>
                <w:lang w:val="vi-VN"/>
              </w:rPr>
              <w:t>Thay đổi sơ đồ</w:t>
            </w:r>
          </w:p>
          <w:p w14:paraId="05B685A3" w14:textId="4CAE8C42" w:rsidR="000476C8" w:rsidRPr="006C179D" w:rsidRDefault="000476C8" w:rsidP="004968A6">
            <w:pPr>
              <w:spacing w:before="120" w:after="120"/>
              <w:jc w:val="center"/>
              <w:rPr>
                <w:rFonts w:ascii="Times New Roman" w:hAnsi="Times New Roman" w:cs="Times New Roman"/>
                <w:lang w:val="vi-VN"/>
              </w:rPr>
            </w:pPr>
            <w:r w:rsidRPr="006C179D">
              <w:rPr>
                <w:rFonts w:ascii="Times New Roman" w:hAnsi="Times New Roman" w:cs="Times New Roman"/>
                <w:lang w:val="vi-VN"/>
              </w:rPr>
              <w:t xml:space="preserve">(sơ đồ </w:t>
            </w:r>
            <w:r w:rsidR="00052FA4" w:rsidRPr="006C179D">
              <w:rPr>
                <w:rFonts w:ascii="Times New Roman" w:hAnsi="Times New Roman" w:cs="Times New Roman"/>
                <w:lang w:val="vi-VN"/>
              </w:rPr>
              <w:t>thất</w:t>
            </w:r>
            <w:r w:rsidRPr="006C179D">
              <w:rPr>
                <w:rFonts w:ascii="Times New Roman" w:hAnsi="Times New Roman" w:cs="Times New Roman"/>
                <w:lang w:val="vi-VN"/>
              </w:rPr>
              <w:t xml:space="preserve"> giác có 0</w:t>
            </w:r>
            <w:r w:rsidR="00052FA4" w:rsidRPr="006C179D">
              <w:rPr>
                <w:rFonts w:ascii="Times New Roman" w:hAnsi="Times New Roman" w:cs="Times New Roman"/>
                <w:lang w:val="vi-VN"/>
              </w:rPr>
              <w:t>7</w:t>
            </w:r>
            <w:r w:rsidRPr="006C179D">
              <w:rPr>
                <w:rFonts w:ascii="Times New Roman" w:hAnsi="Times New Roman" w:cs="Times New Roman"/>
                <w:lang w:val="vi-VN"/>
              </w:rPr>
              <w:t xml:space="preserve"> ngăn)</w:t>
            </w:r>
          </w:p>
        </w:tc>
      </w:tr>
      <w:tr w:rsidR="006C179D" w:rsidRPr="006C179D" w14:paraId="431AEBA7" w14:textId="77777777" w:rsidTr="004968A6">
        <w:tc>
          <w:tcPr>
            <w:tcW w:w="761" w:type="dxa"/>
          </w:tcPr>
          <w:p w14:paraId="11DC2B18" w14:textId="298C1634" w:rsidR="00052FA4" w:rsidRPr="006C179D" w:rsidRDefault="00052FA4" w:rsidP="004968A6">
            <w:pPr>
              <w:spacing w:before="120" w:after="120"/>
              <w:rPr>
                <w:lang w:val="vi-VN"/>
              </w:rPr>
            </w:pPr>
            <w:r w:rsidRPr="006C179D">
              <w:rPr>
                <w:rFonts w:ascii="Times New Roman" w:hAnsi="Times New Roman" w:cs="Times New Roman"/>
                <w:lang w:val="vi-VN"/>
              </w:rPr>
              <w:t>4</w:t>
            </w:r>
          </w:p>
        </w:tc>
        <w:tc>
          <w:tcPr>
            <w:tcW w:w="2920" w:type="dxa"/>
          </w:tcPr>
          <w:p w14:paraId="466DE25A" w14:textId="20C49489" w:rsidR="00052FA4" w:rsidRPr="006C179D" w:rsidRDefault="00052FA4" w:rsidP="004968A6">
            <w:pPr>
              <w:spacing w:before="120" w:after="120"/>
              <w:rPr>
                <w:lang w:val="vi-VN"/>
              </w:rPr>
            </w:pPr>
            <w:r w:rsidRPr="006C179D">
              <w:rPr>
                <w:rFonts w:ascii="Times New Roman" w:hAnsi="Times New Roman" w:cs="Times New Roman"/>
                <w:lang w:val="vi-VN"/>
              </w:rPr>
              <w:t>Sơ đồ đấu nối phía 220kV sau dự án</w:t>
            </w:r>
          </w:p>
        </w:tc>
        <w:tc>
          <w:tcPr>
            <w:tcW w:w="2610" w:type="dxa"/>
          </w:tcPr>
          <w:p w14:paraId="00917E1A" w14:textId="685AB2D9" w:rsidR="00052FA4" w:rsidRPr="006C179D" w:rsidRDefault="00052FA4" w:rsidP="004968A6">
            <w:pPr>
              <w:spacing w:before="120" w:after="120"/>
              <w:jc w:val="center"/>
              <w:rPr>
                <w:rFonts w:ascii="Times New Roman" w:hAnsi="Times New Roman" w:cs="Times New Roman"/>
                <w:lang w:val="vi-VN"/>
              </w:rPr>
            </w:pPr>
            <w:r w:rsidRPr="006C179D">
              <w:rPr>
                <w:rFonts w:ascii="Times New Roman" w:hAnsi="Times New Roman" w:cs="Times New Roman"/>
                <w:lang w:val="vi-VN"/>
              </w:rPr>
              <w:t>Phải thay thế thiết bị cho 02 ngăn lộ tổng, 01 ngăn đường vòng và 01 ngăn phân đoạn để đáp ứng dòng định mức của MBA 1350MVA</w:t>
            </w:r>
          </w:p>
        </w:tc>
        <w:tc>
          <w:tcPr>
            <w:tcW w:w="2970" w:type="dxa"/>
          </w:tcPr>
          <w:p w14:paraId="689F5208" w14:textId="0EB4B8C4" w:rsidR="00052FA4" w:rsidRPr="006C179D" w:rsidRDefault="00052FA4" w:rsidP="004968A6">
            <w:pPr>
              <w:spacing w:before="120" w:after="120"/>
              <w:jc w:val="center"/>
              <w:rPr>
                <w:rFonts w:ascii="Times New Roman" w:hAnsi="Times New Roman" w:cs="Times New Roman"/>
                <w:lang w:val="vi-VN"/>
              </w:rPr>
            </w:pPr>
            <w:r w:rsidRPr="006C179D">
              <w:rPr>
                <w:rFonts w:ascii="Times New Roman" w:hAnsi="Times New Roman" w:cs="Times New Roman"/>
                <w:lang w:val="vi-VN"/>
              </w:rPr>
              <w:t>Lắp thiết bị cho 01 ngăn lộ tổng 220kV cho MBA AT5-900MVA tại ngăn F15 (dự phòng)</w:t>
            </w:r>
          </w:p>
        </w:tc>
      </w:tr>
      <w:tr w:rsidR="006C179D" w:rsidRPr="006C179D" w14:paraId="10E757FA" w14:textId="77777777" w:rsidTr="004968A6">
        <w:tc>
          <w:tcPr>
            <w:tcW w:w="761" w:type="dxa"/>
          </w:tcPr>
          <w:p w14:paraId="7302D80A" w14:textId="74B7CE92" w:rsidR="00052FA4" w:rsidRPr="006C179D" w:rsidRDefault="00052FA4" w:rsidP="004968A6">
            <w:pPr>
              <w:spacing w:before="120" w:after="120"/>
              <w:rPr>
                <w:rFonts w:ascii="Times New Roman" w:hAnsi="Times New Roman" w:cs="Times New Roman"/>
                <w:lang w:val="vi-VN"/>
              </w:rPr>
            </w:pPr>
            <w:r w:rsidRPr="006C179D">
              <w:rPr>
                <w:rFonts w:ascii="Times New Roman" w:hAnsi="Times New Roman" w:cs="Times New Roman"/>
                <w:lang w:val="vi-VN"/>
              </w:rPr>
              <w:t>5</w:t>
            </w:r>
          </w:p>
        </w:tc>
        <w:tc>
          <w:tcPr>
            <w:tcW w:w="2920" w:type="dxa"/>
          </w:tcPr>
          <w:p w14:paraId="123BD2BB" w14:textId="7F066811" w:rsidR="00052FA4" w:rsidRPr="006C179D" w:rsidRDefault="00052FA4" w:rsidP="004968A6">
            <w:pPr>
              <w:spacing w:before="120" w:after="120"/>
              <w:rPr>
                <w:rFonts w:ascii="Times New Roman" w:hAnsi="Times New Roman" w:cs="Times New Roman"/>
                <w:lang w:val="vi-VN"/>
              </w:rPr>
            </w:pPr>
            <w:r w:rsidRPr="006C179D">
              <w:rPr>
                <w:rFonts w:ascii="Times New Roman" w:hAnsi="Times New Roman" w:cs="Times New Roman"/>
                <w:lang w:val="vi-VN"/>
              </w:rPr>
              <w:t>Độ tin cậy trong vận hành</w:t>
            </w:r>
          </w:p>
        </w:tc>
        <w:tc>
          <w:tcPr>
            <w:tcW w:w="2610" w:type="dxa"/>
          </w:tcPr>
          <w:p w14:paraId="4F26DAEA" w14:textId="626F6C8D" w:rsidR="00052FA4" w:rsidRPr="006C179D" w:rsidRDefault="00024443" w:rsidP="004968A6">
            <w:pPr>
              <w:spacing w:before="120" w:after="120"/>
              <w:jc w:val="center"/>
              <w:rPr>
                <w:rFonts w:ascii="Times New Roman" w:hAnsi="Times New Roman" w:cs="Times New Roman"/>
                <w:lang w:val="vi-VN"/>
              </w:rPr>
            </w:pPr>
            <w:r w:rsidRPr="006C179D">
              <w:rPr>
                <w:rFonts w:ascii="Times New Roman" w:hAnsi="Times New Roman" w:cs="Times New Roman"/>
                <w:lang w:val="vi-VN"/>
              </w:rPr>
              <w:t>02 máy cắt/1 phần tử (</w:t>
            </w:r>
            <w:r w:rsidR="00052FA4" w:rsidRPr="006C179D">
              <w:rPr>
                <w:rFonts w:ascii="Times New Roman" w:hAnsi="Times New Roman" w:cs="Times New Roman"/>
                <w:lang w:val="vi-VN"/>
              </w:rPr>
              <w:t xml:space="preserve">Khi có sự cố </w:t>
            </w:r>
            <w:r w:rsidRPr="006C179D">
              <w:rPr>
                <w:rFonts w:ascii="Times New Roman" w:hAnsi="Times New Roman" w:cs="Times New Roman"/>
                <w:lang w:val="vi-VN"/>
              </w:rPr>
              <w:t xml:space="preserve">chỉ </w:t>
            </w:r>
            <w:r w:rsidR="00052FA4" w:rsidRPr="006C179D">
              <w:rPr>
                <w:rFonts w:ascii="Times New Roman" w:hAnsi="Times New Roman" w:cs="Times New Roman"/>
                <w:lang w:val="vi-VN"/>
              </w:rPr>
              <w:t>mất phần tử tương ứng</w:t>
            </w:r>
            <w:r w:rsidRPr="006C179D">
              <w:rPr>
                <w:rFonts w:ascii="Times New Roman" w:hAnsi="Times New Roman" w:cs="Times New Roman"/>
                <w:lang w:val="vi-VN"/>
              </w:rPr>
              <w:t>)</w:t>
            </w:r>
          </w:p>
        </w:tc>
        <w:tc>
          <w:tcPr>
            <w:tcW w:w="2970" w:type="dxa"/>
          </w:tcPr>
          <w:p w14:paraId="674EE994" w14:textId="77777777" w:rsidR="00A81000" w:rsidRPr="006C179D" w:rsidRDefault="00024443" w:rsidP="004968A6">
            <w:pPr>
              <w:spacing w:before="120"/>
              <w:jc w:val="center"/>
              <w:rPr>
                <w:rFonts w:ascii="Times New Roman" w:hAnsi="Times New Roman" w:cs="Times New Roman"/>
                <w:lang w:val="vi-VN"/>
              </w:rPr>
            </w:pPr>
            <w:r w:rsidRPr="006C179D">
              <w:rPr>
                <w:rFonts w:ascii="Times New Roman" w:hAnsi="Times New Roman" w:cs="Times New Roman"/>
                <w:lang w:val="vi-VN"/>
              </w:rPr>
              <w:t xml:space="preserve">02 máy cắt/1 phần tử </w:t>
            </w:r>
          </w:p>
          <w:p w14:paraId="20A91069" w14:textId="3F02BE64" w:rsidR="00052FA4" w:rsidRPr="006C179D" w:rsidRDefault="00024443" w:rsidP="004968A6">
            <w:pPr>
              <w:spacing w:after="120"/>
              <w:jc w:val="center"/>
              <w:rPr>
                <w:rFonts w:ascii="Times New Roman" w:hAnsi="Times New Roman" w:cs="Times New Roman"/>
                <w:lang w:val="vi-VN"/>
              </w:rPr>
            </w:pPr>
            <w:r w:rsidRPr="006C179D">
              <w:rPr>
                <w:rFonts w:ascii="Times New Roman" w:hAnsi="Times New Roman" w:cs="Times New Roman"/>
                <w:lang w:val="vi-VN"/>
              </w:rPr>
              <w:t>(Khi có sự cố chỉ mất phần tử tương ứng)</w:t>
            </w:r>
          </w:p>
        </w:tc>
      </w:tr>
      <w:tr w:rsidR="006C179D" w:rsidRPr="006C179D" w14:paraId="4189A760" w14:textId="77777777" w:rsidTr="004968A6">
        <w:tc>
          <w:tcPr>
            <w:tcW w:w="761" w:type="dxa"/>
          </w:tcPr>
          <w:p w14:paraId="12A21F02" w14:textId="2DDF13A7" w:rsidR="00052FA4" w:rsidRPr="006C179D" w:rsidRDefault="00052FA4" w:rsidP="004968A6">
            <w:pPr>
              <w:spacing w:before="120" w:after="120"/>
              <w:rPr>
                <w:lang w:val="vi-VN"/>
              </w:rPr>
            </w:pPr>
            <w:r w:rsidRPr="006C179D">
              <w:rPr>
                <w:rFonts w:ascii="Times New Roman" w:hAnsi="Times New Roman" w:cs="Times New Roman"/>
                <w:lang w:val="vi-VN"/>
              </w:rPr>
              <w:t>6</w:t>
            </w:r>
          </w:p>
        </w:tc>
        <w:tc>
          <w:tcPr>
            <w:tcW w:w="2920" w:type="dxa"/>
          </w:tcPr>
          <w:p w14:paraId="708C5961" w14:textId="109C77F8" w:rsidR="00052FA4" w:rsidRPr="006C179D" w:rsidRDefault="00052FA4" w:rsidP="004968A6">
            <w:pPr>
              <w:spacing w:before="120" w:after="120"/>
              <w:rPr>
                <w:lang w:val="vi-VN"/>
              </w:rPr>
            </w:pPr>
            <w:r w:rsidRPr="006C179D">
              <w:rPr>
                <w:rFonts w:ascii="Times New Roman" w:hAnsi="Times New Roman" w:cs="Times New Roman"/>
                <w:lang w:val="vi-VN"/>
              </w:rPr>
              <w:t>Về chi phí thiết bị</w:t>
            </w:r>
          </w:p>
        </w:tc>
        <w:tc>
          <w:tcPr>
            <w:tcW w:w="2610" w:type="dxa"/>
          </w:tcPr>
          <w:p w14:paraId="534DCD48" w14:textId="4CB18BA5" w:rsidR="00052FA4" w:rsidRPr="006C179D" w:rsidRDefault="00052FA4" w:rsidP="004968A6">
            <w:pPr>
              <w:spacing w:before="120" w:after="120"/>
              <w:jc w:val="center"/>
              <w:rPr>
                <w:lang w:val="vi-VN"/>
              </w:rPr>
            </w:pPr>
            <w:r w:rsidRPr="006C179D">
              <w:rPr>
                <w:rFonts w:ascii="Times New Roman" w:hAnsi="Times New Roman" w:cs="Times New Roman"/>
                <w:lang w:val="vi-VN"/>
              </w:rPr>
              <w:t>~ 1.063,85 tỷ đồng</w:t>
            </w:r>
          </w:p>
        </w:tc>
        <w:tc>
          <w:tcPr>
            <w:tcW w:w="2970" w:type="dxa"/>
          </w:tcPr>
          <w:p w14:paraId="6AC9247C" w14:textId="140BB42D" w:rsidR="00052FA4" w:rsidRPr="006C179D" w:rsidRDefault="00052FA4" w:rsidP="004968A6">
            <w:pPr>
              <w:spacing w:before="120" w:after="120"/>
              <w:jc w:val="center"/>
              <w:rPr>
                <w:lang w:val="vi-VN"/>
              </w:rPr>
            </w:pPr>
            <w:r w:rsidRPr="006C179D">
              <w:rPr>
                <w:rFonts w:ascii="Times New Roman" w:hAnsi="Times New Roman" w:cs="Times New Roman"/>
                <w:lang w:val="vi-VN"/>
              </w:rPr>
              <w:t>~433,18 tỷ đồng</w:t>
            </w:r>
          </w:p>
        </w:tc>
      </w:tr>
    </w:tbl>
    <w:p w14:paraId="2B5D3ED3" w14:textId="219C9642" w:rsidR="0040370F" w:rsidRPr="006C179D" w:rsidRDefault="0040370F" w:rsidP="001D4D36">
      <w:pPr>
        <w:pStyle w:val="Heading3"/>
        <w:rPr>
          <w:color w:val="auto"/>
        </w:rPr>
      </w:pPr>
      <w:r w:rsidRPr="006C179D">
        <w:rPr>
          <w:color w:val="auto"/>
        </w:rPr>
        <w:t>Đánh giá</w:t>
      </w:r>
      <w:r w:rsidR="00E0124B" w:rsidRPr="006C179D">
        <w:rPr>
          <w:color w:val="auto"/>
        </w:rPr>
        <w:t xml:space="preserve"> lựa chọn phương án</w:t>
      </w:r>
      <w:r w:rsidRPr="006C179D">
        <w:rPr>
          <w:color w:val="auto"/>
        </w:rPr>
        <w:t>:</w:t>
      </w:r>
    </w:p>
    <w:p w14:paraId="6A138FB8" w14:textId="5253E756" w:rsidR="0040370F" w:rsidRPr="006C179D" w:rsidRDefault="00971689" w:rsidP="001D4D36">
      <w:pPr>
        <w:pStyle w:val="Indent10"/>
        <w:ind w:left="0" w:firstLine="567"/>
        <w:rPr>
          <w:sz w:val="27"/>
          <w:szCs w:val="27"/>
          <w:lang w:val="vi-VN"/>
        </w:rPr>
      </w:pPr>
      <w:r w:rsidRPr="006C179D">
        <w:rPr>
          <w:sz w:val="27"/>
          <w:szCs w:val="27"/>
          <w:lang w:val="vi-VN"/>
        </w:rPr>
        <w:t>Đối với phương án 1:</w:t>
      </w:r>
      <w:r w:rsidR="00E0124B" w:rsidRPr="006C179D">
        <w:rPr>
          <w:sz w:val="27"/>
          <w:szCs w:val="27"/>
          <w:lang w:val="vi-VN"/>
        </w:rPr>
        <w:t xml:space="preserve"> </w:t>
      </w:r>
      <w:r w:rsidR="00581268" w:rsidRPr="006C179D">
        <w:rPr>
          <w:lang w:val="vi-VN"/>
        </w:rPr>
        <w:t>Lắp đặt mới 02 MBA 500kV-(3x450)MVA thay thế cho 02 MBA 500kV-(3x300)MVA hiện hữu.</w:t>
      </w:r>
    </w:p>
    <w:p w14:paraId="75C61752" w14:textId="17109365" w:rsidR="00971689" w:rsidRPr="006C179D" w:rsidRDefault="00971689" w:rsidP="001D4D36">
      <w:pPr>
        <w:pStyle w:val="Indent10"/>
        <w:numPr>
          <w:ilvl w:val="0"/>
          <w:numId w:val="0"/>
        </w:numPr>
        <w:ind w:firstLine="567"/>
        <w:rPr>
          <w:sz w:val="27"/>
          <w:szCs w:val="27"/>
          <w:lang w:val="vi-VN"/>
        </w:rPr>
      </w:pPr>
      <w:r w:rsidRPr="006C179D">
        <w:rPr>
          <w:sz w:val="27"/>
          <w:szCs w:val="27"/>
          <w:lang w:val="vi-VN"/>
        </w:rPr>
        <w:t>+ Về ưu điểm: vẫn giữ được sơ đồ hiện trạng phía 500kV theo sơ đồ lục giác 06 đỉnh.</w:t>
      </w:r>
    </w:p>
    <w:p w14:paraId="7FC53899" w14:textId="77777777" w:rsidR="00903889" w:rsidRPr="006C179D" w:rsidRDefault="00971689" w:rsidP="001D4D36">
      <w:pPr>
        <w:pStyle w:val="Indent10"/>
        <w:numPr>
          <w:ilvl w:val="0"/>
          <w:numId w:val="0"/>
        </w:numPr>
        <w:ind w:firstLine="567"/>
        <w:rPr>
          <w:sz w:val="27"/>
          <w:szCs w:val="27"/>
          <w:lang w:val="vi-VN"/>
        </w:rPr>
      </w:pPr>
      <w:r w:rsidRPr="006C179D">
        <w:rPr>
          <w:sz w:val="27"/>
          <w:szCs w:val="27"/>
          <w:lang w:val="vi-VN"/>
        </w:rPr>
        <w:t xml:space="preserve">+ Về nhược điểm: </w:t>
      </w:r>
    </w:p>
    <w:p w14:paraId="71F35524" w14:textId="72A2EA0C" w:rsidR="00971689" w:rsidRPr="006C179D" w:rsidRDefault="00903889" w:rsidP="001D4D36">
      <w:pPr>
        <w:pStyle w:val="Indent10"/>
        <w:numPr>
          <w:ilvl w:val="0"/>
          <w:numId w:val="0"/>
        </w:numPr>
        <w:ind w:firstLine="567"/>
        <w:rPr>
          <w:sz w:val="27"/>
          <w:szCs w:val="27"/>
          <w:lang w:val="vi-VN"/>
        </w:rPr>
      </w:pPr>
      <w:r w:rsidRPr="006C179D">
        <w:rPr>
          <w:sz w:val="27"/>
          <w:szCs w:val="27"/>
          <w:lang w:val="vi-VN"/>
        </w:rPr>
        <w:sym w:font="Symbol" w:char="F0AE"/>
      </w:r>
      <w:r w:rsidRPr="006C179D">
        <w:rPr>
          <w:sz w:val="27"/>
          <w:szCs w:val="27"/>
          <w:lang w:val="vi-VN"/>
        </w:rPr>
        <w:t xml:space="preserve"> C</w:t>
      </w:r>
      <w:r w:rsidR="00971689" w:rsidRPr="006C179D">
        <w:rPr>
          <w:sz w:val="27"/>
          <w:szCs w:val="27"/>
          <w:lang w:val="vi-VN"/>
        </w:rPr>
        <w:t>hưa áp dụng cho gam máy biến áp 1 pha</w:t>
      </w:r>
      <w:r w:rsidR="00490EA1" w:rsidRPr="006C179D">
        <w:rPr>
          <w:sz w:val="27"/>
          <w:szCs w:val="27"/>
          <w:lang w:val="vi-VN"/>
        </w:rPr>
        <w:t xml:space="preserve"> </w:t>
      </w:r>
      <w:r w:rsidR="00971689" w:rsidRPr="006C179D">
        <w:rPr>
          <w:sz w:val="27"/>
          <w:szCs w:val="27"/>
          <w:lang w:val="vi-VN"/>
        </w:rPr>
        <w:t xml:space="preserve">450MVA và chưa có qui định cụ thể </w:t>
      </w:r>
      <w:r w:rsidR="00971689" w:rsidRPr="006C179D">
        <w:rPr>
          <w:sz w:val="27"/>
          <w:szCs w:val="27"/>
          <w:lang w:val="vi-VN"/>
        </w:rPr>
        <w:lastRenderedPageBreak/>
        <w:t>về thông số kỹ thuật, kích thước, khối lượng. Chi phí mua sắm MBA và thay thế thiết bị cho các ngăn lộ phía 220kV (gồm lộ tổng, đường vòng, phân đoạn) có chi phí cao.</w:t>
      </w:r>
    </w:p>
    <w:p w14:paraId="595147F6" w14:textId="58E57D8D" w:rsidR="00490EA1" w:rsidRPr="006C179D" w:rsidRDefault="00903889" w:rsidP="001D4D36">
      <w:pPr>
        <w:pStyle w:val="Indent10"/>
        <w:numPr>
          <w:ilvl w:val="0"/>
          <w:numId w:val="0"/>
        </w:numPr>
        <w:ind w:firstLine="567"/>
        <w:rPr>
          <w:sz w:val="27"/>
          <w:szCs w:val="27"/>
          <w:lang w:val="vi-VN"/>
        </w:rPr>
      </w:pPr>
      <w:r w:rsidRPr="006C179D">
        <w:rPr>
          <w:sz w:val="27"/>
          <w:szCs w:val="27"/>
          <w:lang w:val="vi-VN"/>
        </w:rPr>
        <w:sym w:font="Symbol" w:char="F0AE"/>
      </w:r>
      <w:r w:rsidR="00490EA1" w:rsidRPr="006C179D">
        <w:rPr>
          <w:sz w:val="27"/>
          <w:szCs w:val="27"/>
          <w:lang w:val="vi-VN"/>
        </w:rPr>
        <w:t xml:space="preserve"> </w:t>
      </w:r>
      <w:r w:rsidR="00A62E20" w:rsidRPr="006C179D">
        <w:rPr>
          <w:sz w:val="27"/>
          <w:szCs w:val="27"/>
          <w:lang w:val="vi-VN"/>
        </w:rPr>
        <w:t>V</w:t>
      </w:r>
      <w:r w:rsidR="00194C33" w:rsidRPr="006C179D">
        <w:rPr>
          <w:sz w:val="27"/>
          <w:szCs w:val="27"/>
          <w:lang w:val="vi-VN"/>
        </w:rPr>
        <w:t xml:space="preserve">ề </w:t>
      </w:r>
      <w:r w:rsidR="00490EA1" w:rsidRPr="006C179D">
        <w:rPr>
          <w:sz w:val="27"/>
          <w:szCs w:val="27"/>
          <w:lang w:val="vi-VN"/>
        </w:rPr>
        <w:t xml:space="preserve">giải pháp cắt điện trong quá trình thi công thay </w:t>
      </w:r>
      <w:r w:rsidR="00A62E20" w:rsidRPr="006C179D">
        <w:rPr>
          <w:sz w:val="27"/>
          <w:szCs w:val="27"/>
          <w:lang w:val="vi-VN"/>
        </w:rPr>
        <w:t xml:space="preserve">thế cho từng </w:t>
      </w:r>
      <w:r w:rsidR="00490EA1" w:rsidRPr="006C179D">
        <w:rPr>
          <w:sz w:val="27"/>
          <w:szCs w:val="27"/>
          <w:lang w:val="vi-VN"/>
        </w:rPr>
        <w:t>MBA</w:t>
      </w:r>
      <w:r w:rsidR="00011F4B" w:rsidRPr="006C179D">
        <w:rPr>
          <w:sz w:val="27"/>
          <w:szCs w:val="27"/>
          <w:lang w:val="vi-VN"/>
        </w:rPr>
        <w:t xml:space="preserve"> sẽ </w:t>
      </w:r>
      <w:r w:rsidR="00E01C65" w:rsidRPr="006C179D">
        <w:rPr>
          <w:sz w:val="27"/>
          <w:szCs w:val="27"/>
          <w:lang w:val="vi-VN"/>
        </w:rPr>
        <w:t xml:space="preserve">rất khó khăn do mỗi MBA 900MVA hiện hữu đang mang tải trên 80%, việc thay MBA làm </w:t>
      </w:r>
      <w:r w:rsidR="00194C33" w:rsidRPr="006C179D">
        <w:rPr>
          <w:sz w:val="27"/>
          <w:szCs w:val="27"/>
          <w:lang w:val="vi-VN"/>
        </w:rPr>
        <w:t xml:space="preserve">gián đoạn cung cấp điện </w:t>
      </w:r>
      <w:r w:rsidR="005611EC" w:rsidRPr="006C179D">
        <w:rPr>
          <w:sz w:val="27"/>
          <w:szCs w:val="27"/>
          <w:lang w:val="vi-VN"/>
        </w:rPr>
        <w:t>thời gian dà</w:t>
      </w:r>
      <w:r w:rsidR="00011F4B" w:rsidRPr="006C179D">
        <w:rPr>
          <w:sz w:val="27"/>
          <w:szCs w:val="27"/>
          <w:lang w:val="vi-VN"/>
        </w:rPr>
        <w:t xml:space="preserve">i khi thay thế lần lượt các MBA vì các lý do sau: </w:t>
      </w:r>
    </w:p>
    <w:p w14:paraId="4FC3129C" w14:textId="77777777" w:rsidR="00011F4B" w:rsidRPr="006C179D" w:rsidRDefault="00011F4B" w:rsidP="001D4D36">
      <w:pPr>
        <w:pStyle w:val="Indent10"/>
        <w:numPr>
          <w:ilvl w:val="0"/>
          <w:numId w:val="137"/>
        </w:numPr>
        <w:tabs>
          <w:tab w:val="left" w:pos="1260"/>
        </w:tabs>
        <w:rPr>
          <w:sz w:val="27"/>
          <w:szCs w:val="27"/>
          <w:lang w:val="vi-VN"/>
        </w:rPr>
      </w:pPr>
      <w:r w:rsidRPr="006C179D">
        <w:rPr>
          <w:sz w:val="27"/>
          <w:szCs w:val="27"/>
          <w:lang w:val="vi-VN"/>
        </w:rPr>
        <w:t>Làm các bệ móng tạm để đưa các MBA hiện hữu ra.</w:t>
      </w:r>
    </w:p>
    <w:p w14:paraId="74625900" w14:textId="77777777" w:rsidR="00E01C65" w:rsidRPr="006C179D" w:rsidRDefault="00E01C65" w:rsidP="001D4D36">
      <w:pPr>
        <w:pStyle w:val="Indent10"/>
        <w:numPr>
          <w:ilvl w:val="0"/>
          <w:numId w:val="137"/>
        </w:numPr>
        <w:tabs>
          <w:tab w:val="left" w:pos="1260"/>
        </w:tabs>
        <w:rPr>
          <w:sz w:val="27"/>
          <w:szCs w:val="27"/>
          <w:lang w:val="vi-VN"/>
        </w:rPr>
      </w:pPr>
      <w:r w:rsidRPr="006C179D">
        <w:rPr>
          <w:sz w:val="27"/>
          <w:szCs w:val="27"/>
          <w:lang w:val="vi-VN"/>
        </w:rPr>
        <w:t>Xây mới các tường chống cháy phù hợp theo MBA 1 pha -450MVA.</w:t>
      </w:r>
    </w:p>
    <w:p w14:paraId="1F9D595A" w14:textId="77777777" w:rsidR="00E01C65" w:rsidRPr="006C179D" w:rsidRDefault="00E01C65" w:rsidP="001D4D36">
      <w:pPr>
        <w:pStyle w:val="Indent10"/>
        <w:numPr>
          <w:ilvl w:val="0"/>
          <w:numId w:val="137"/>
        </w:numPr>
        <w:tabs>
          <w:tab w:val="left" w:pos="1260"/>
        </w:tabs>
        <w:rPr>
          <w:sz w:val="27"/>
          <w:szCs w:val="27"/>
          <w:lang w:val="vi-VN"/>
        </w:rPr>
      </w:pPr>
      <w:r w:rsidRPr="006C179D">
        <w:rPr>
          <w:sz w:val="27"/>
          <w:szCs w:val="27"/>
          <w:lang w:val="vi-VN"/>
        </w:rPr>
        <w:t>Thực hiện cải tạo các móng hiện hữu phù hợp với MBA 1 pha -450MVA.</w:t>
      </w:r>
    </w:p>
    <w:p w14:paraId="757D9020" w14:textId="264B261B" w:rsidR="00011F4B" w:rsidRPr="006C179D" w:rsidRDefault="00E01C65" w:rsidP="001D4D36">
      <w:pPr>
        <w:pStyle w:val="Indent10"/>
        <w:numPr>
          <w:ilvl w:val="0"/>
          <w:numId w:val="137"/>
        </w:numPr>
        <w:tabs>
          <w:tab w:val="left" w:pos="1260"/>
        </w:tabs>
        <w:rPr>
          <w:sz w:val="27"/>
          <w:szCs w:val="27"/>
          <w:lang w:val="vi-VN"/>
        </w:rPr>
      </w:pPr>
      <w:r w:rsidRPr="006C179D">
        <w:rPr>
          <w:szCs w:val="26"/>
          <w:lang w:val="vi-VN"/>
        </w:rPr>
        <w:t>Đưa các MBA 3*450MVA vào vị trí, lắp đặt, thí nghiệm, nghiệm thu đưa v</w:t>
      </w:r>
      <w:r w:rsidR="00903889" w:rsidRPr="006C179D">
        <w:rPr>
          <w:szCs w:val="26"/>
          <w:lang w:val="vi-VN"/>
        </w:rPr>
        <w:t>à</w:t>
      </w:r>
      <w:r w:rsidRPr="006C179D">
        <w:rPr>
          <w:szCs w:val="26"/>
          <w:lang w:val="vi-VN"/>
        </w:rPr>
        <w:t xml:space="preserve">o vận hành. </w:t>
      </w:r>
      <w:r w:rsidR="00011F4B" w:rsidRPr="006C179D">
        <w:rPr>
          <w:sz w:val="27"/>
          <w:szCs w:val="27"/>
          <w:lang w:val="vi-VN"/>
        </w:rPr>
        <w:t xml:space="preserve"> </w:t>
      </w:r>
    </w:p>
    <w:p w14:paraId="725C213C" w14:textId="69A3661B" w:rsidR="00EF4B3B" w:rsidRPr="006C179D" w:rsidRDefault="00903889" w:rsidP="001D4D36">
      <w:pPr>
        <w:pStyle w:val="Indent10"/>
        <w:numPr>
          <w:ilvl w:val="0"/>
          <w:numId w:val="0"/>
        </w:numPr>
        <w:ind w:firstLine="567"/>
        <w:rPr>
          <w:sz w:val="27"/>
          <w:szCs w:val="27"/>
          <w:lang w:val="vi-VN"/>
        </w:rPr>
      </w:pPr>
      <w:r w:rsidRPr="006C179D">
        <w:rPr>
          <w:sz w:val="27"/>
          <w:szCs w:val="27"/>
          <w:lang w:val="vi-VN"/>
        </w:rPr>
        <w:sym w:font="Symbol" w:char="F0AE"/>
      </w:r>
      <w:r w:rsidR="00EF4B3B" w:rsidRPr="006C179D">
        <w:rPr>
          <w:sz w:val="27"/>
          <w:szCs w:val="27"/>
          <w:lang w:val="vi-VN"/>
        </w:rPr>
        <w:t xml:space="preserve"> </w:t>
      </w:r>
      <w:r w:rsidR="00E01C65" w:rsidRPr="006C179D">
        <w:rPr>
          <w:sz w:val="27"/>
          <w:szCs w:val="27"/>
          <w:lang w:val="vi-VN"/>
        </w:rPr>
        <w:t xml:space="preserve">Về </w:t>
      </w:r>
      <w:r w:rsidR="00EF4B3B" w:rsidRPr="006C179D">
        <w:rPr>
          <w:sz w:val="27"/>
          <w:szCs w:val="27"/>
          <w:lang w:val="vi-VN"/>
        </w:rPr>
        <w:t>điện áp ng</w:t>
      </w:r>
      <w:r w:rsidR="00E01C65" w:rsidRPr="006C179D">
        <w:rPr>
          <w:sz w:val="27"/>
          <w:szCs w:val="27"/>
          <w:lang w:val="vi-VN"/>
        </w:rPr>
        <w:t>ắ</w:t>
      </w:r>
      <w:r w:rsidR="00EF4B3B" w:rsidRPr="006C179D">
        <w:rPr>
          <w:sz w:val="27"/>
          <w:szCs w:val="27"/>
          <w:lang w:val="vi-VN"/>
        </w:rPr>
        <w:t>n mạch</w:t>
      </w:r>
      <w:r w:rsidR="00E01C65" w:rsidRPr="006C179D">
        <w:rPr>
          <w:sz w:val="27"/>
          <w:szCs w:val="27"/>
          <w:lang w:val="vi-VN"/>
        </w:rPr>
        <w:t xml:space="preserve"> của MBA 1 pha-450MVA được lựa chọn </w:t>
      </w:r>
      <w:r w:rsidR="00E01C65" w:rsidRPr="006C179D">
        <w:rPr>
          <w:sz w:val="28"/>
          <w:szCs w:val="28"/>
          <w:lang w:val="vi-VN"/>
        </w:rPr>
        <w:t xml:space="preserve">U </w:t>
      </w:r>
      <w:r w:rsidR="00E01C65" w:rsidRPr="006C179D">
        <w:rPr>
          <w:sz w:val="28"/>
          <w:szCs w:val="28"/>
          <w:vertAlign w:val="subscript"/>
          <w:lang w:val="vi-VN"/>
        </w:rPr>
        <w:t xml:space="preserve">k 500-220(nấc9) </w:t>
      </w:r>
      <w:r w:rsidR="00E01C65" w:rsidRPr="006C179D">
        <w:rPr>
          <w:sz w:val="28"/>
          <w:szCs w:val="28"/>
          <w:lang w:val="vi-VN"/>
        </w:rPr>
        <w:t xml:space="preserve">~ 20% với dung sai không vượt quá ± 5%, Điện áp ngắn mạch định mức tại các nấc biên (nấc1) </w:t>
      </w:r>
      <w:bookmarkStart w:id="40" w:name="_Hlk533089723"/>
      <w:r w:rsidR="00E01C65" w:rsidRPr="006C179D">
        <w:rPr>
          <w:sz w:val="28"/>
          <w:szCs w:val="28"/>
          <w:lang w:val="vi-VN"/>
        </w:rPr>
        <w:t xml:space="preserve">U </w:t>
      </w:r>
      <w:r w:rsidR="00E01C65" w:rsidRPr="006C179D">
        <w:rPr>
          <w:sz w:val="28"/>
          <w:szCs w:val="28"/>
          <w:vertAlign w:val="subscript"/>
          <w:lang w:val="vi-VN"/>
        </w:rPr>
        <w:t>k 500-220</w:t>
      </w:r>
      <w:r w:rsidR="00E01C65" w:rsidRPr="006C179D">
        <w:rPr>
          <w:sz w:val="28"/>
          <w:szCs w:val="28"/>
          <w:lang w:val="vi-VN"/>
        </w:rPr>
        <w:t xml:space="preserve"> ~ 19 % với dung sai không vượt quá ± 5%;</w:t>
      </w:r>
      <w:bookmarkEnd w:id="40"/>
      <w:r w:rsidR="00E01C65" w:rsidRPr="006C179D">
        <w:rPr>
          <w:sz w:val="28"/>
          <w:szCs w:val="28"/>
          <w:lang w:val="vi-VN"/>
        </w:rPr>
        <w:t xml:space="preserve"> Điện áp ngắn mạch định mức tại nấc cao nhất (17) U </w:t>
      </w:r>
      <w:r w:rsidR="00E01C65" w:rsidRPr="006C179D">
        <w:rPr>
          <w:sz w:val="28"/>
          <w:szCs w:val="28"/>
          <w:vertAlign w:val="subscript"/>
          <w:lang w:val="vi-VN"/>
        </w:rPr>
        <w:t>k 500-220</w:t>
      </w:r>
      <w:r w:rsidR="00E01C65" w:rsidRPr="006C179D">
        <w:rPr>
          <w:sz w:val="28"/>
          <w:szCs w:val="28"/>
          <w:lang w:val="vi-VN"/>
        </w:rPr>
        <w:t xml:space="preserve"> ~ 21 % với dung sai không vượt quá ± 5%.</w:t>
      </w:r>
    </w:p>
    <w:p w14:paraId="59885209" w14:textId="503A233C" w:rsidR="00EF4B3B" w:rsidRPr="006C179D" w:rsidRDefault="00903889" w:rsidP="001D4D36">
      <w:pPr>
        <w:pStyle w:val="Indent10"/>
        <w:numPr>
          <w:ilvl w:val="0"/>
          <w:numId w:val="0"/>
        </w:numPr>
        <w:ind w:firstLine="567"/>
        <w:rPr>
          <w:sz w:val="27"/>
          <w:szCs w:val="27"/>
          <w:lang w:val="vi-VN"/>
        </w:rPr>
      </w:pPr>
      <w:r w:rsidRPr="006C179D">
        <w:rPr>
          <w:sz w:val="27"/>
          <w:szCs w:val="27"/>
          <w:lang w:val="vi-VN"/>
        </w:rPr>
        <w:sym w:font="Symbol" w:char="F0AE"/>
      </w:r>
      <w:r w:rsidR="00EF4B3B" w:rsidRPr="006C179D">
        <w:rPr>
          <w:sz w:val="27"/>
          <w:szCs w:val="27"/>
          <w:lang w:val="vi-VN"/>
        </w:rPr>
        <w:t xml:space="preserve"> </w:t>
      </w:r>
      <w:r w:rsidR="00E01C65" w:rsidRPr="006C179D">
        <w:rPr>
          <w:sz w:val="27"/>
          <w:szCs w:val="27"/>
          <w:lang w:val="vi-VN"/>
        </w:rPr>
        <w:t xml:space="preserve">Về </w:t>
      </w:r>
      <w:r w:rsidR="00EF4B3B" w:rsidRPr="006C179D">
        <w:rPr>
          <w:sz w:val="27"/>
          <w:szCs w:val="27"/>
          <w:lang w:val="vi-VN"/>
        </w:rPr>
        <w:t xml:space="preserve">Tổn thất </w:t>
      </w:r>
      <w:r w:rsidR="00E01C65" w:rsidRPr="006C179D">
        <w:rPr>
          <w:sz w:val="27"/>
          <w:szCs w:val="27"/>
          <w:lang w:val="vi-VN"/>
        </w:rPr>
        <w:t>của MBA 1 pha-450MVA lớn</w:t>
      </w:r>
      <w:r w:rsidR="00EC7A7E" w:rsidRPr="006C179D">
        <w:rPr>
          <w:sz w:val="27"/>
          <w:szCs w:val="27"/>
          <w:lang w:val="vi-VN"/>
        </w:rPr>
        <w:t xml:space="preserve"> hơn MBA 1 pha -300MVA</w:t>
      </w:r>
      <w:r w:rsidR="00E01C65" w:rsidRPr="006C179D">
        <w:rPr>
          <w:sz w:val="27"/>
          <w:szCs w:val="27"/>
          <w:lang w:val="vi-VN"/>
        </w:rPr>
        <w:t xml:space="preserve">: </w:t>
      </w:r>
      <w:r w:rsidR="00EC7A7E" w:rsidRPr="006C179D">
        <w:rPr>
          <w:sz w:val="27"/>
          <w:szCs w:val="27"/>
          <w:lang w:val="vi-VN"/>
        </w:rPr>
        <w:t xml:space="preserve">dự kiến yêu cầu </w:t>
      </w:r>
      <w:r w:rsidR="00CF730E" w:rsidRPr="006C179D">
        <w:rPr>
          <w:sz w:val="27"/>
          <w:szCs w:val="27"/>
          <w:lang w:val="vi-VN"/>
        </w:rPr>
        <w:t xml:space="preserve">giá trị </w:t>
      </w:r>
      <w:r w:rsidR="00CF730E" w:rsidRPr="006C179D">
        <w:rPr>
          <w:szCs w:val="26"/>
          <w:lang w:val="vi-VN"/>
        </w:rPr>
        <w:t>Tổn thất không tải P</w:t>
      </w:r>
      <w:r w:rsidR="00CF730E" w:rsidRPr="006C179D">
        <w:rPr>
          <w:szCs w:val="26"/>
          <w:vertAlign w:val="subscript"/>
          <w:lang w:val="vi-VN"/>
        </w:rPr>
        <w:t>o</w:t>
      </w:r>
      <w:r w:rsidR="00CF730E" w:rsidRPr="006C179D">
        <w:rPr>
          <w:szCs w:val="26"/>
          <w:lang w:val="vi-VN"/>
        </w:rPr>
        <w:t xml:space="preserve"> ≤ </w:t>
      </w:r>
      <w:r w:rsidR="00CF730E" w:rsidRPr="006C179D">
        <w:rPr>
          <w:sz w:val="28"/>
          <w:szCs w:val="28"/>
          <w:lang w:val="vi-VN"/>
        </w:rPr>
        <w:t xml:space="preserve">150 kW, </w:t>
      </w:r>
      <w:r w:rsidR="00CF730E" w:rsidRPr="006C179D">
        <w:rPr>
          <w:szCs w:val="26"/>
          <w:lang w:val="vi-VN"/>
        </w:rPr>
        <w:t>Tổn thất có tải P</w:t>
      </w:r>
      <w:r w:rsidR="00CF730E" w:rsidRPr="006C179D">
        <w:rPr>
          <w:szCs w:val="26"/>
          <w:vertAlign w:val="subscript"/>
          <w:lang w:val="vi-VN"/>
        </w:rPr>
        <w:t>k (500-225)</w:t>
      </w:r>
      <w:r w:rsidR="00CF730E" w:rsidRPr="006C179D">
        <w:rPr>
          <w:szCs w:val="26"/>
          <w:lang w:val="vi-VN"/>
        </w:rPr>
        <w:t xml:space="preserve"> ≤ </w:t>
      </w:r>
      <w:r w:rsidR="00CF730E" w:rsidRPr="006C179D">
        <w:rPr>
          <w:sz w:val="28"/>
          <w:szCs w:val="28"/>
          <w:lang w:val="vi-VN"/>
        </w:rPr>
        <w:t>800 kW.</w:t>
      </w:r>
    </w:p>
    <w:p w14:paraId="71BC1AF8" w14:textId="71BED4D9" w:rsidR="00971689" w:rsidRPr="006C179D" w:rsidRDefault="00971689" w:rsidP="001D4D36">
      <w:pPr>
        <w:pStyle w:val="Indent10"/>
        <w:ind w:left="0" w:firstLine="567"/>
        <w:rPr>
          <w:sz w:val="27"/>
          <w:szCs w:val="27"/>
          <w:lang w:val="vi-VN"/>
        </w:rPr>
      </w:pPr>
      <w:r w:rsidRPr="006C179D">
        <w:rPr>
          <w:b/>
          <w:sz w:val="27"/>
          <w:szCs w:val="27"/>
          <w:lang w:val="vi-VN"/>
        </w:rPr>
        <w:t>Đối với phương án 2</w:t>
      </w:r>
      <w:r w:rsidRPr="006C179D">
        <w:rPr>
          <w:sz w:val="27"/>
          <w:szCs w:val="27"/>
          <w:lang w:val="vi-VN"/>
        </w:rPr>
        <w:t>:</w:t>
      </w:r>
      <w:r w:rsidR="00581268" w:rsidRPr="006C179D">
        <w:rPr>
          <w:sz w:val="27"/>
          <w:szCs w:val="27"/>
          <w:lang w:val="vi-VN"/>
        </w:rPr>
        <w:t xml:space="preserve"> Lắp đặt </w:t>
      </w:r>
      <w:r w:rsidR="00581268" w:rsidRPr="006C179D">
        <w:rPr>
          <w:lang w:val="vi-VN"/>
        </w:rPr>
        <w:t>mới 01 MBA 500kV-(3x</w:t>
      </w:r>
      <w:r w:rsidR="00CF730E" w:rsidRPr="006C179D">
        <w:rPr>
          <w:lang w:val="vi-VN"/>
        </w:rPr>
        <w:t>30</w:t>
      </w:r>
      <w:r w:rsidR="00581268" w:rsidRPr="006C179D">
        <w:rPr>
          <w:lang w:val="vi-VN"/>
        </w:rPr>
        <w:t>0)MVA.</w:t>
      </w:r>
    </w:p>
    <w:p w14:paraId="6425E6B4" w14:textId="77777777" w:rsidR="00903889" w:rsidRPr="006C179D" w:rsidRDefault="00971689" w:rsidP="001D4D36">
      <w:pPr>
        <w:pStyle w:val="Indent10"/>
        <w:numPr>
          <w:ilvl w:val="0"/>
          <w:numId w:val="0"/>
        </w:numPr>
        <w:ind w:firstLine="567"/>
        <w:rPr>
          <w:sz w:val="27"/>
          <w:szCs w:val="27"/>
          <w:lang w:val="vi-VN"/>
        </w:rPr>
      </w:pPr>
      <w:r w:rsidRPr="006C179D">
        <w:rPr>
          <w:sz w:val="27"/>
          <w:szCs w:val="27"/>
          <w:lang w:val="vi-VN"/>
        </w:rPr>
        <w:t xml:space="preserve">+ Về ưu điểm: </w:t>
      </w:r>
    </w:p>
    <w:p w14:paraId="58639254" w14:textId="5BEF0940" w:rsidR="00971689" w:rsidRPr="006C179D" w:rsidRDefault="00903889" w:rsidP="001D4D36">
      <w:pPr>
        <w:pStyle w:val="Indent10"/>
        <w:numPr>
          <w:ilvl w:val="0"/>
          <w:numId w:val="0"/>
        </w:numPr>
        <w:ind w:firstLine="567"/>
        <w:rPr>
          <w:sz w:val="27"/>
          <w:szCs w:val="27"/>
          <w:lang w:val="vi-VN"/>
        </w:rPr>
      </w:pPr>
      <w:r w:rsidRPr="006C179D">
        <w:rPr>
          <w:sz w:val="27"/>
          <w:szCs w:val="27"/>
          <w:lang w:val="vi-VN"/>
        </w:rPr>
        <w:sym w:font="Symbol" w:char="F0AE"/>
      </w:r>
      <w:r w:rsidRPr="006C179D">
        <w:rPr>
          <w:sz w:val="27"/>
          <w:szCs w:val="27"/>
          <w:lang w:val="vi-VN"/>
        </w:rPr>
        <w:t xml:space="preserve"> Đ</w:t>
      </w:r>
      <w:r w:rsidR="00971689" w:rsidRPr="006C179D">
        <w:rPr>
          <w:sz w:val="27"/>
          <w:szCs w:val="27"/>
          <w:lang w:val="vi-VN"/>
        </w:rPr>
        <w:t xml:space="preserve">ã được sử dụng rộng rãi, </w:t>
      </w:r>
      <w:r w:rsidR="00654F2F" w:rsidRPr="006C179D">
        <w:rPr>
          <w:sz w:val="27"/>
          <w:szCs w:val="27"/>
          <w:lang w:val="vi-VN"/>
        </w:rPr>
        <w:t>có qui định cụ thể về yêu cầu kỹ thuật</w:t>
      </w:r>
      <w:r w:rsidR="00971689" w:rsidRPr="006C179D">
        <w:rPr>
          <w:sz w:val="27"/>
          <w:szCs w:val="27"/>
          <w:lang w:val="vi-VN"/>
        </w:rPr>
        <w:t>.</w:t>
      </w:r>
      <w:r w:rsidR="00654F2F" w:rsidRPr="006C179D">
        <w:rPr>
          <w:sz w:val="27"/>
          <w:szCs w:val="27"/>
          <w:lang w:val="vi-VN"/>
        </w:rPr>
        <w:t xml:space="preserve"> Chi phí thấp hơn so với phương án 1 (giảm khoảng 630 tỷ đồng)</w:t>
      </w:r>
      <w:r w:rsidR="005611EC" w:rsidRPr="006C179D">
        <w:rPr>
          <w:sz w:val="27"/>
          <w:szCs w:val="27"/>
          <w:lang w:val="vi-VN"/>
        </w:rPr>
        <w:t>.</w:t>
      </w:r>
    </w:p>
    <w:p w14:paraId="6BBE631C" w14:textId="7BF54EAE" w:rsidR="005611EC" w:rsidRPr="006C179D" w:rsidRDefault="00903889" w:rsidP="001D4D36">
      <w:pPr>
        <w:pStyle w:val="Indent10"/>
        <w:numPr>
          <w:ilvl w:val="0"/>
          <w:numId w:val="0"/>
        </w:numPr>
        <w:ind w:firstLine="567"/>
        <w:rPr>
          <w:sz w:val="27"/>
          <w:szCs w:val="27"/>
          <w:lang w:val="vi-VN"/>
        </w:rPr>
      </w:pPr>
      <w:r w:rsidRPr="006C179D">
        <w:rPr>
          <w:sz w:val="27"/>
          <w:szCs w:val="27"/>
          <w:lang w:val="vi-VN"/>
        </w:rPr>
        <w:sym w:font="Symbol" w:char="F0AE"/>
      </w:r>
      <w:r w:rsidRPr="006C179D">
        <w:rPr>
          <w:sz w:val="27"/>
          <w:szCs w:val="27"/>
          <w:lang w:val="vi-VN"/>
        </w:rPr>
        <w:t xml:space="preserve"> </w:t>
      </w:r>
      <w:r w:rsidR="00CF730E" w:rsidRPr="006C179D">
        <w:rPr>
          <w:sz w:val="27"/>
          <w:szCs w:val="27"/>
          <w:lang w:val="vi-VN"/>
        </w:rPr>
        <w:t>Về giải pháp thi công thuận lợi do mặt bằng thi công tại các vị trí khu đất trống dự phòng không ảnh hưởng cắt điện, về t</w:t>
      </w:r>
      <w:r w:rsidR="005611EC" w:rsidRPr="006C179D">
        <w:rPr>
          <w:sz w:val="27"/>
          <w:szCs w:val="27"/>
          <w:lang w:val="vi-VN"/>
        </w:rPr>
        <w:t xml:space="preserve">hời gian giám đạn cung cấp điện trong quá trinh thi công </w:t>
      </w:r>
      <w:r w:rsidR="00CF730E" w:rsidRPr="006C179D">
        <w:rPr>
          <w:sz w:val="27"/>
          <w:szCs w:val="27"/>
          <w:lang w:val="vi-VN"/>
        </w:rPr>
        <w:t>đấu nối vào hiện hữu ít ảnh hưởng</w:t>
      </w:r>
      <w:r w:rsidR="005611EC" w:rsidRPr="006C179D">
        <w:rPr>
          <w:sz w:val="27"/>
          <w:szCs w:val="27"/>
          <w:lang w:val="vi-VN"/>
        </w:rPr>
        <w:t xml:space="preserve"> hơn </w:t>
      </w:r>
      <w:r w:rsidR="00CF730E" w:rsidRPr="006C179D">
        <w:rPr>
          <w:sz w:val="27"/>
          <w:szCs w:val="27"/>
          <w:lang w:val="vi-VN"/>
        </w:rPr>
        <w:t xml:space="preserve">so </w:t>
      </w:r>
      <w:r w:rsidR="005611EC" w:rsidRPr="006C179D">
        <w:rPr>
          <w:sz w:val="27"/>
          <w:szCs w:val="27"/>
          <w:lang w:val="vi-VN"/>
        </w:rPr>
        <w:t>phương án 1</w:t>
      </w:r>
      <w:r w:rsidR="00CF730E" w:rsidRPr="006C179D">
        <w:rPr>
          <w:sz w:val="27"/>
          <w:szCs w:val="27"/>
          <w:lang w:val="vi-VN"/>
        </w:rPr>
        <w:t xml:space="preserve"> do chỉ cần cắt điện C55 đấu nối ngăn MBA lắp mới và cắt điện để chuyển đấu nối các đỉnh C56, C57 cho đường dây Sông Mây 1, 2</w:t>
      </w:r>
      <w:r w:rsidR="005611EC" w:rsidRPr="006C179D">
        <w:rPr>
          <w:sz w:val="27"/>
          <w:szCs w:val="27"/>
          <w:lang w:val="vi-VN"/>
        </w:rPr>
        <w:t>.</w:t>
      </w:r>
    </w:p>
    <w:p w14:paraId="5A72B97C" w14:textId="756F8735" w:rsidR="00971689" w:rsidRPr="006C179D" w:rsidRDefault="00971689" w:rsidP="001D4D36">
      <w:pPr>
        <w:pStyle w:val="Indent10"/>
        <w:numPr>
          <w:ilvl w:val="0"/>
          <w:numId w:val="0"/>
        </w:numPr>
        <w:ind w:firstLine="567"/>
        <w:rPr>
          <w:sz w:val="27"/>
          <w:szCs w:val="27"/>
          <w:lang w:val="vi-VN"/>
        </w:rPr>
      </w:pPr>
      <w:r w:rsidRPr="006C179D">
        <w:rPr>
          <w:sz w:val="27"/>
          <w:szCs w:val="27"/>
          <w:lang w:val="vi-VN"/>
        </w:rPr>
        <w:t xml:space="preserve">+ Về nhược điểm: </w:t>
      </w:r>
      <w:r w:rsidR="00654F2F" w:rsidRPr="006C179D">
        <w:rPr>
          <w:sz w:val="27"/>
          <w:szCs w:val="27"/>
          <w:lang w:val="vi-VN"/>
        </w:rPr>
        <w:t>thay đổi sơ đồ hiện hữu phía 500kV</w:t>
      </w:r>
      <w:r w:rsidR="00052FA4" w:rsidRPr="006C179D">
        <w:rPr>
          <w:sz w:val="27"/>
          <w:szCs w:val="27"/>
          <w:lang w:val="vi-VN"/>
        </w:rPr>
        <w:t xml:space="preserve"> thành</w:t>
      </w:r>
      <w:r w:rsidR="00654F2F" w:rsidRPr="006C179D">
        <w:rPr>
          <w:sz w:val="27"/>
          <w:szCs w:val="27"/>
          <w:lang w:val="vi-VN"/>
        </w:rPr>
        <w:t xml:space="preserve"> sơ đồ </w:t>
      </w:r>
      <w:r w:rsidR="00052FA4" w:rsidRPr="006C179D">
        <w:rPr>
          <w:sz w:val="27"/>
          <w:szCs w:val="27"/>
          <w:lang w:val="vi-VN"/>
        </w:rPr>
        <w:t>thất</w:t>
      </w:r>
      <w:r w:rsidR="00654F2F" w:rsidRPr="006C179D">
        <w:rPr>
          <w:sz w:val="27"/>
          <w:szCs w:val="27"/>
          <w:lang w:val="vi-VN"/>
        </w:rPr>
        <w:t xml:space="preserve"> giác có 0</w:t>
      </w:r>
      <w:r w:rsidR="00052FA4" w:rsidRPr="006C179D">
        <w:rPr>
          <w:sz w:val="27"/>
          <w:szCs w:val="27"/>
          <w:lang w:val="vi-VN"/>
        </w:rPr>
        <w:t>7</w:t>
      </w:r>
      <w:r w:rsidR="00654F2F" w:rsidRPr="006C179D">
        <w:rPr>
          <w:sz w:val="27"/>
          <w:szCs w:val="27"/>
          <w:lang w:val="vi-VN"/>
        </w:rPr>
        <w:t xml:space="preserve"> đỉnh</w:t>
      </w:r>
      <w:r w:rsidRPr="006C179D">
        <w:rPr>
          <w:sz w:val="27"/>
          <w:szCs w:val="27"/>
          <w:lang w:val="vi-VN"/>
        </w:rPr>
        <w:t>.</w:t>
      </w:r>
    </w:p>
    <w:p w14:paraId="3C244508" w14:textId="2F4B2B14" w:rsidR="00F46B94" w:rsidRPr="006C179D" w:rsidRDefault="005611EC" w:rsidP="001D4D36">
      <w:pPr>
        <w:pStyle w:val="Heading3"/>
        <w:rPr>
          <w:color w:val="auto"/>
        </w:rPr>
      </w:pPr>
      <w:r w:rsidRPr="006C179D">
        <w:rPr>
          <w:color w:val="auto"/>
        </w:rPr>
        <w:t>Lựa chọn phương án</w:t>
      </w:r>
      <w:r w:rsidR="00F46B94" w:rsidRPr="006C179D">
        <w:rPr>
          <w:color w:val="auto"/>
        </w:rPr>
        <w:t xml:space="preserve">: </w:t>
      </w:r>
    </w:p>
    <w:p w14:paraId="23097BB0" w14:textId="54C42867" w:rsidR="0000534F" w:rsidRPr="006C179D" w:rsidRDefault="003924A0" w:rsidP="001D4D36">
      <w:pPr>
        <w:pStyle w:val="Indent10"/>
        <w:numPr>
          <w:ilvl w:val="0"/>
          <w:numId w:val="0"/>
        </w:numPr>
        <w:ind w:firstLine="567"/>
        <w:rPr>
          <w:sz w:val="27"/>
          <w:szCs w:val="27"/>
          <w:lang w:val="vi-VN"/>
        </w:rPr>
      </w:pPr>
      <w:r w:rsidRPr="006C179D">
        <w:rPr>
          <w:sz w:val="27"/>
          <w:szCs w:val="27"/>
          <w:lang w:val="vi-VN"/>
        </w:rPr>
        <w:t>Từ những ưu nhược điểm so sánh nêu trên lựa chọn</w:t>
      </w:r>
      <w:r w:rsidR="006262F8" w:rsidRPr="006C179D">
        <w:rPr>
          <w:sz w:val="27"/>
          <w:szCs w:val="27"/>
          <w:lang w:val="vi-VN"/>
        </w:rPr>
        <w:t xml:space="preserve"> phương án</w:t>
      </w:r>
      <w:r w:rsidRPr="006C179D">
        <w:rPr>
          <w:sz w:val="27"/>
          <w:szCs w:val="27"/>
          <w:lang w:val="vi-VN"/>
        </w:rPr>
        <w:t>:</w:t>
      </w:r>
      <w:r w:rsidR="006262F8" w:rsidRPr="006C179D">
        <w:rPr>
          <w:sz w:val="27"/>
          <w:szCs w:val="27"/>
          <w:lang w:val="vi-VN"/>
        </w:rPr>
        <w:t xml:space="preserve"> </w:t>
      </w:r>
      <w:r w:rsidR="00052FA4" w:rsidRPr="006C179D">
        <w:rPr>
          <w:sz w:val="27"/>
          <w:szCs w:val="27"/>
          <w:lang w:val="vi-VN"/>
        </w:rPr>
        <w:t>L</w:t>
      </w:r>
      <w:r w:rsidR="006262F8" w:rsidRPr="006C179D">
        <w:rPr>
          <w:sz w:val="27"/>
          <w:szCs w:val="27"/>
          <w:lang w:val="vi-VN"/>
        </w:rPr>
        <w:t xml:space="preserve">ắp thêm </w:t>
      </w:r>
      <w:r w:rsidR="006F3B93" w:rsidRPr="006C179D">
        <w:rPr>
          <w:sz w:val="27"/>
          <w:szCs w:val="27"/>
          <w:lang w:val="vi-VN"/>
        </w:rPr>
        <w:t xml:space="preserve">01 </w:t>
      </w:r>
      <w:r w:rsidR="006262F8" w:rsidRPr="006C179D">
        <w:rPr>
          <w:sz w:val="27"/>
          <w:szCs w:val="27"/>
          <w:lang w:val="vi-VN"/>
        </w:rPr>
        <w:t xml:space="preserve">MBA thứ 3 500kV-900MVA </w:t>
      </w:r>
      <w:r w:rsidR="006F3B93" w:rsidRPr="006C179D">
        <w:rPr>
          <w:sz w:val="27"/>
          <w:szCs w:val="27"/>
          <w:lang w:val="vi-VN"/>
        </w:rPr>
        <w:t>để nâng công suất toàn trạm lên 3x900MVA=2700MVA.</w:t>
      </w:r>
    </w:p>
    <w:p w14:paraId="58CF5043" w14:textId="3C4F72D0" w:rsidR="00736385" w:rsidRPr="006C179D" w:rsidRDefault="00736385" w:rsidP="001D4D36">
      <w:pPr>
        <w:pStyle w:val="Heading2"/>
        <w:spacing w:line="276" w:lineRule="auto"/>
      </w:pPr>
      <w:bookmarkStart w:id="41" w:name="_Toc202344803"/>
      <w:bookmarkEnd w:id="34"/>
      <w:bookmarkEnd w:id="35"/>
      <w:bookmarkEnd w:id="36"/>
      <w:r w:rsidRPr="006C179D">
        <w:t>CÁC TIÊU CHUẨN ÁP DỤNG</w:t>
      </w:r>
      <w:bookmarkEnd w:id="37"/>
      <w:bookmarkEnd w:id="38"/>
      <w:bookmarkEnd w:id="41"/>
    </w:p>
    <w:p w14:paraId="76B5C2FC" w14:textId="77777777" w:rsidR="00C274F2" w:rsidRPr="006C179D" w:rsidRDefault="00C274F2" w:rsidP="001D4D36">
      <w:pPr>
        <w:pStyle w:val="ListParagraph"/>
        <w:keepNext/>
        <w:numPr>
          <w:ilvl w:val="1"/>
          <w:numId w:val="136"/>
        </w:numPr>
        <w:spacing w:before="60" w:after="60"/>
        <w:contextualSpacing w:val="0"/>
        <w:outlineLvl w:val="5"/>
        <w:rPr>
          <w:b/>
          <w:i/>
          <w:snapToGrid w:val="0"/>
          <w:vanish/>
        </w:rPr>
      </w:pPr>
      <w:bookmarkStart w:id="42" w:name="_Toc375662363"/>
      <w:bookmarkStart w:id="43" w:name="_Toc403483117"/>
    </w:p>
    <w:p w14:paraId="26371A9F" w14:textId="77777777" w:rsidR="00C274F2" w:rsidRPr="006C179D" w:rsidRDefault="00C274F2" w:rsidP="001D4D36">
      <w:pPr>
        <w:pStyle w:val="ListParagraph"/>
        <w:keepNext/>
        <w:numPr>
          <w:ilvl w:val="1"/>
          <w:numId w:val="136"/>
        </w:numPr>
        <w:spacing w:before="60" w:after="60"/>
        <w:contextualSpacing w:val="0"/>
        <w:outlineLvl w:val="5"/>
        <w:rPr>
          <w:b/>
          <w:i/>
          <w:snapToGrid w:val="0"/>
          <w:vanish/>
        </w:rPr>
      </w:pPr>
    </w:p>
    <w:p w14:paraId="2446F920" w14:textId="74E20680" w:rsidR="00736385" w:rsidRPr="006C179D" w:rsidRDefault="003211C8" w:rsidP="001D4D36">
      <w:pPr>
        <w:pStyle w:val="Heading6"/>
        <w:numPr>
          <w:ilvl w:val="2"/>
          <w:numId w:val="136"/>
        </w:numPr>
        <w:spacing w:line="276" w:lineRule="auto"/>
        <w:rPr>
          <w:b/>
          <w:lang w:val="vi-VN"/>
        </w:rPr>
      </w:pPr>
      <w:r w:rsidRPr="006C179D">
        <w:rPr>
          <w:b/>
          <w:lang w:val="vi-VN"/>
        </w:rPr>
        <w:t xml:space="preserve">Luật, quyết </w:t>
      </w:r>
      <w:r w:rsidR="00736385" w:rsidRPr="006C179D">
        <w:rPr>
          <w:b/>
          <w:lang w:val="vi-VN"/>
        </w:rPr>
        <w:t>định, thông tư của Bộ</w:t>
      </w:r>
      <w:bookmarkEnd w:id="42"/>
      <w:bookmarkEnd w:id="43"/>
    </w:p>
    <w:p w14:paraId="195896D4" w14:textId="77777777" w:rsidR="00772FE0" w:rsidRPr="006C179D" w:rsidRDefault="00772FE0" w:rsidP="001D4D36">
      <w:pPr>
        <w:pStyle w:val="Indent10"/>
        <w:ind w:left="0" w:firstLine="567"/>
        <w:rPr>
          <w:sz w:val="27"/>
          <w:szCs w:val="27"/>
          <w:lang w:val="vi-VN"/>
        </w:rPr>
      </w:pPr>
      <w:r w:rsidRPr="006C179D">
        <w:rPr>
          <w:sz w:val="27"/>
          <w:szCs w:val="27"/>
          <w:lang w:val="vi-VN"/>
        </w:rPr>
        <w:t>Luật điện lực số 61/2024/QH15 ngày 30/11/2024.</w:t>
      </w:r>
    </w:p>
    <w:p w14:paraId="769F021A" w14:textId="77777777" w:rsidR="00772FE0" w:rsidRPr="006C179D" w:rsidRDefault="00772FE0" w:rsidP="001D4D36">
      <w:pPr>
        <w:pStyle w:val="Indent10"/>
        <w:ind w:left="0" w:firstLine="567"/>
        <w:rPr>
          <w:sz w:val="27"/>
          <w:szCs w:val="27"/>
          <w:lang w:val="vi-VN"/>
        </w:rPr>
      </w:pPr>
      <w:r w:rsidRPr="006C179D">
        <w:rPr>
          <w:sz w:val="27"/>
          <w:szCs w:val="27"/>
          <w:lang w:val="vi-VN"/>
        </w:rPr>
        <w:t xml:space="preserve">Luật xây dựng số 62/2020/QH14 ngày 17/6/2020 về sửa đổi, bổ sung một số điều của Luật xây dựng số 50/2014/QH13 đã được sửa đổi, bổ sung một số điều theo luật số </w:t>
      </w:r>
      <w:r w:rsidRPr="006C179D">
        <w:rPr>
          <w:sz w:val="27"/>
          <w:szCs w:val="27"/>
          <w:lang w:val="vi-VN"/>
        </w:rPr>
        <w:lastRenderedPageBreak/>
        <w:t xml:space="preserve">03/2016/QH14. </w:t>
      </w:r>
    </w:p>
    <w:p w14:paraId="4D209D66" w14:textId="77777777" w:rsidR="00772FE0" w:rsidRPr="006C179D" w:rsidRDefault="00772FE0" w:rsidP="001D4D36">
      <w:pPr>
        <w:pStyle w:val="Indent10"/>
        <w:ind w:left="0" w:firstLine="567"/>
        <w:rPr>
          <w:sz w:val="27"/>
          <w:szCs w:val="27"/>
          <w:lang w:val="vi-VN"/>
        </w:rPr>
      </w:pPr>
      <w:r w:rsidRPr="006C179D">
        <w:rPr>
          <w:sz w:val="27"/>
          <w:szCs w:val="27"/>
          <w:lang w:val="vi-VN"/>
        </w:rPr>
        <w:t xml:space="preserve">Luật số 35/2018/QH14 ngày 29/11/2018 về sửa đổi, bổ sung một số điều của 37 luật có liên quan đến quy hoạch. </w:t>
      </w:r>
    </w:p>
    <w:p w14:paraId="774338EE" w14:textId="77777777" w:rsidR="00772FE0" w:rsidRPr="006C179D" w:rsidRDefault="00772FE0" w:rsidP="001D4D36">
      <w:pPr>
        <w:pStyle w:val="Indent10"/>
        <w:ind w:left="0" w:firstLine="567"/>
        <w:rPr>
          <w:sz w:val="27"/>
          <w:szCs w:val="27"/>
          <w:lang w:val="vi-VN"/>
        </w:rPr>
      </w:pPr>
      <w:r w:rsidRPr="006C179D">
        <w:rPr>
          <w:sz w:val="27"/>
          <w:szCs w:val="27"/>
          <w:lang w:val="vi-VN"/>
        </w:rPr>
        <w:t>Luật Bảo vệ tài nguyên môi trường số 72/2020/QH14 ban hành ngày 17/11/2020;</w:t>
      </w:r>
    </w:p>
    <w:p w14:paraId="68EBEB5C" w14:textId="77777777" w:rsidR="00772FE0" w:rsidRPr="006C179D" w:rsidRDefault="00772FE0" w:rsidP="001D4D36">
      <w:pPr>
        <w:pStyle w:val="Indent10"/>
        <w:ind w:left="0" w:firstLine="567"/>
        <w:rPr>
          <w:sz w:val="27"/>
          <w:szCs w:val="27"/>
          <w:lang w:val="vi-VN"/>
        </w:rPr>
      </w:pPr>
      <w:r w:rsidRPr="006C179D">
        <w:rPr>
          <w:sz w:val="27"/>
          <w:szCs w:val="27"/>
          <w:lang w:val="vi-VN"/>
        </w:rPr>
        <w:t>Luật Lâm nghiệp số 16/2017/QH14;</w:t>
      </w:r>
    </w:p>
    <w:p w14:paraId="3DB10DA7" w14:textId="77777777" w:rsidR="00772FE0" w:rsidRPr="006C179D" w:rsidRDefault="00772FE0" w:rsidP="001D4D36">
      <w:pPr>
        <w:pStyle w:val="Indent10"/>
        <w:ind w:left="0" w:firstLine="567"/>
        <w:rPr>
          <w:sz w:val="27"/>
          <w:szCs w:val="27"/>
          <w:lang w:val="vi-VN"/>
        </w:rPr>
      </w:pPr>
      <w:r w:rsidRPr="006C179D">
        <w:rPr>
          <w:sz w:val="27"/>
          <w:szCs w:val="27"/>
          <w:lang w:val="vi-VN"/>
        </w:rPr>
        <w:t>Nghị định 175/2024 ngày 30/12/2024 của Chính phủ về việc Quy định chi tiết một số điều và biện pháp thi hành Luật Xây dựng về quản lý hoạt động xây dựng.</w:t>
      </w:r>
    </w:p>
    <w:p w14:paraId="4C65825B" w14:textId="2D610FE0" w:rsidR="00772FE0" w:rsidRPr="006C179D" w:rsidRDefault="00772FE0" w:rsidP="001D4D36">
      <w:pPr>
        <w:pStyle w:val="Indent10"/>
        <w:ind w:left="0" w:firstLine="567"/>
        <w:rPr>
          <w:sz w:val="27"/>
          <w:szCs w:val="27"/>
          <w:lang w:val="vi-VN"/>
        </w:rPr>
      </w:pPr>
      <w:r w:rsidRPr="006C179D">
        <w:rPr>
          <w:sz w:val="27"/>
          <w:szCs w:val="27"/>
          <w:lang w:val="vi-VN"/>
        </w:rPr>
        <w:t>Nghị định số 10/2021/NĐ</w:t>
      </w:r>
      <w:r w:rsidR="0034389D">
        <w:rPr>
          <w:sz w:val="27"/>
          <w:szCs w:val="27"/>
        </w:rPr>
        <w:t>-</w:t>
      </w:r>
      <w:r w:rsidRPr="006C179D">
        <w:rPr>
          <w:sz w:val="27"/>
          <w:szCs w:val="27"/>
          <w:lang w:val="vi-VN"/>
        </w:rPr>
        <w:t>CP ban hành ngày 09/02/2021 của Chính phủ về quản lý chi phí đầu tư xây dựng;</w:t>
      </w:r>
    </w:p>
    <w:p w14:paraId="6D46A9DC" w14:textId="55785F8E" w:rsidR="00772FE0" w:rsidRPr="006C179D" w:rsidRDefault="00772FE0" w:rsidP="001D4D36">
      <w:pPr>
        <w:pStyle w:val="Indent10"/>
        <w:ind w:left="0" w:firstLine="567"/>
        <w:rPr>
          <w:sz w:val="27"/>
          <w:szCs w:val="27"/>
          <w:lang w:val="vi-VN"/>
        </w:rPr>
      </w:pPr>
      <w:r w:rsidRPr="006C179D">
        <w:rPr>
          <w:sz w:val="27"/>
          <w:szCs w:val="27"/>
          <w:lang w:val="vi-VN"/>
        </w:rPr>
        <w:t>Nghị định số 06/2021/NĐ</w:t>
      </w:r>
      <w:r w:rsidR="0034389D">
        <w:rPr>
          <w:sz w:val="27"/>
          <w:szCs w:val="27"/>
        </w:rPr>
        <w:t>-</w:t>
      </w:r>
      <w:r w:rsidRPr="006C179D">
        <w:rPr>
          <w:sz w:val="27"/>
          <w:szCs w:val="27"/>
          <w:lang w:val="vi-VN"/>
        </w:rPr>
        <w:t>CP ngày 26/01/2021 của Chính phủ quy định chi tiết một số nội dung về quản lý chất lượng, thi công xây dựng và bảo trì công trình xây dựng;</w:t>
      </w:r>
    </w:p>
    <w:p w14:paraId="08F2B537" w14:textId="77777777" w:rsidR="00FE0938" w:rsidRPr="006C179D" w:rsidRDefault="00FE0938" w:rsidP="001D4D36">
      <w:pPr>
        <w:pStyle w:val="Indent10"/>
        <w:ind w:left="0" w:firstLine="567"/>
        <w:rPr>
          <w:sz w:val="27"/>
          <w:szCs w:val="27"/>
          <w:lang w:val="vi-VN"/>
        </w:rPr>
      </w:pPr>
      <w:r w:rsidRPr="006C179D">
        <w:rPr>
          <w:sz w:val="27"/>
          <w:szCs w:val="27"/>
          <w:lang w:val="vi-VN"/>
        </w:rPr>
        <w:t>Quyết định số 19/2006/QĐ-BCN ngày 11/07/2006 của Bộ Công nghiệp (nay là Bộ Công thương) ban hành Quy phạm trang bị điện các phần:</w:t>
      </w:r>
    </w:p>
    <w:p w14:paraId="621EBCCB" w14:textId="77777777" w:rsidR="00FE0938" w:rsidRPr="006C179D" w:rsidRDefault="00FE0938" w:rsidP="001D4D36">
      <w:pPr>
        <w:pStyle w:val="Dau-0"/>
        <w:tabs>
          <w:tab w:val="clear" w:pos="1418"/>
          <w:tab w:val="left" w:pos="709"/>
        </w:tabs>
        <w:spacing w:line="276" w:lineRule="auto"/>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Phần I: Quy định chung (11 TCN-18-2006)</w:t>
      </w:r>
    </w:p>
    <w:p w14:paraId="503DB254" w14:textId="77777777" w:rsidR="00FE0938" w:rsidRPr="006C179D" w:rsidRDefault="00FE0938" w:rsidP="001D4D36">
      <w:pPr>
        <w:pStyle w:val="Dau-0"/>
        <w:tabs>
          <w:tab w:val="clear" w:pos="1418"/>
          <w:tab w:val="left" w:pos="709"/>
        </w:tabs>
        <w:spacing w:line="276" w:lineRule="auto"/>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Phần II: Hệ thống đường dẫn điện (11 TCN-19-2006)</w:t>
      </w:r>
    </w:p>
    <w:p w14:paraId="69EF20A5" w14:textId="77777777" w:rsidR="00FE0938" w:rsidRPr="006C179D" w:rsidRDefault="00FE0938" w:rsidP="001D4D36">
      <w:pPr>
        <w:pStyle w:val="Dau-0"/>
        <w:tabs>
          <w:tab w:val="clear" w:pos="1418"/>
          <w:tab w:val="left" w:pos="709"/>
        </w:tabs>
        <w:spacing w:line="276" w:lineRule="auto"/>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Phần III: Trang bị phân phối và trạm biến áp (11 TCN-20-2006)</w:t>
      </w:r>
    </w:p>
    <w:p w14:paraId="15C45BDF" w14:textId="77777777" w:rsidR="00FE0938" w:rsidRPr="006C179D" w:rsidRDefault="00FE0938" w:rsidP="001D4D36">
      <w:pPr>
        <w:pStyle w:val="Dau-0"/>
        <w:tabs>
          <w:tab w:val="clear" w:pos="1418"/>
          <w:tab w:val="left" w:pos="709"/>
        </w:tabs>
        <w:spacing w:line="276" w:lineRule="auto"/>
        <w:ind w:left="567" w:firstLine="0"/>
        <w:rPr>
          <w:rStyle w:val="StyleTimesNewRoman"/>
          <w:rFonts w:ascii="Times New Roman" w:hAnsi="Times New Roman" w:cs="Times New Roman"/>
          <w:sz w:val="27"/>
          <w:szCs w:val="27"/>
          <w:lang w:val="vi-VN"/>
        </w:rPr>
      </w:pPr>
      <w:r w:rsidRPr="006C179D">
        <w:rPr>
          <w:rStyle w:val="StyleTimesNewRoman"/>
          <w:rFonts w:ascii="Times New Roman" w:hAnsi="Times New Roman" w:cs="Times New Roman"/>
          <w:sz w:val="27"/>
          <w:szCs w:val="27"/>
          <w:lang w:val="vi-VN"/>
        </w:rPr>
        <w:t>Phần IV: Bảo vệ và tự động (11 TCN-21-2006)</w:t>
      </w:r>
    </w:p>
    <w:p w14:paraId="07DC366B" w14:textId="77777777" w:rsidR="005630F4" w:rsidRPr="006C179D" w:rsidRDefault="005630F4" w:rsidP="001D4D36">
      <w:pPr>
        <w:pStyle w:val="Indent10"/>
        <w:ind w:left="0" w:firstLine="567"/>
        <w:rPr>
          <w:sz w:val="27"/>
          <w:szCs w:val="27"/>
          <w:lang w:val="vi-VN"/>
        </w:rPr>
      </w:pPr>
      <w:bookmarkStart w:id="44" w:name="_Toc375662364"/>
      <w:bookmarkStart w:id="45" w:name="_Toc403483118"/>
      <w:r w:rsidRPr="006C179D">
        <w:rPr>
          <w:sz w:val="27"/>
          <w:szCs w:val="27"/>
          <w:lang w:val="vi-VN"/>
        </w:rPr>
        <w:t>Thông tư số 40/2009/TT-BCT, ngày 31/12/2009 của Bộ Công thương: Quy chuẩn kỹ thuật Quốc gia về kỹ thuật điện.</w:t>
      </w:r>
    </w:p>
    <w:p w14:paraId="26204CDD" w14:textId="77777777" w:rsidR="005630F4" w:rsidRPr="006C179D" w:rsidRDefault="005630F4" w:rsidP="001D4D36">
      <w:pPr>
        <w:pStyle w:val="Indent10"/>
        <w:ind w:left="0" w:firstLine="567"/>
        <w:rPr>
          <w:sz w:val="27"/>
          <w:szCs w:val="27"/>
          <w:lang w:val="vi-VN"/>
        </w:rPr>
      </w:pPr>
      <w:r w:rsidRPr="006C179D">
        <w:rPr>
          <w:sz w:val="27"/>
          <w:szCs w:val="27"/>
          <w:lang w:val="vi-VN"/>
        </w:rPr>
        <w:t>Thông tư số 04/2011/TT-BCT ngày 16/02/2011 của Bộ Công thương: Quy định Quy chuẩn kỹ thuật quốc gia về kỹ thuật điện hạ áp.</w:t>
      </w:r>
    </w:p>
    <w:p w14:paraId="40317148" w14:textId="77777777" w:rsidR="005630F4" w:rsidRPr="006C179D" w:rsidRDefault="005630F4" w:rsidP="001D4D36">
      <w:pPr>
        <w:pStyle w:val="Indent10"/>
        <w:ind w:left="0" w:firstLine="567"/>
        <w:rPr>
          <w:sz w:val="27"/>
          <w:szCs w:val="27"/>
          <w:lang w:val="vi-VN"/>
        </w:rPr>
      </w:pPr>
      <w:r w:rsidRPr="006C179D">
        <w:rPr>
          <w:sz w:val="27"/>
          <w:szCs w:val="27"/>
          <w:lang w:val="vi-VN"/>
        </w:rPr>
        <w:t>Thông tư số 182/2015/TT-BTC ngày 16/11/2015 của Bộ Tài chính: Ban hành Biểu thuế xuất khẩu, Biểu thuế nhập khẩu ưu đãi theo danh mục mặt hàng chịu thuế.</w:t>
      </w:r>
    </w:p>
    <w:p w14:paraId="4DCB51D3" w14:textId="523589AE" w:rsidR="00F14A89" w:rsidRPr="006C179D" w:rsidRDefault="00F14A89" w:rsidP="001D4D36">
      <w:pPr>
        <w:pStyle w:val="Indent10"/>
        <w:ind w:left="0" w:firstLine="567"/>
        <w:rPr>
          <w:sz w:val="27"/>
          <w:szCs w:val="27"/>
          <w:lang w:val="vi-VN"/>
        </w:rPr>
      </w:pPr>
      <w:r w:rsidRPr="006C179D">
        <w:rPr>
          <w:sz w:val="27"/>
          <w:szCs w:val="27"/>
          <w:lang w:val="vi-VN"/>
        </w:rPr>
        <w:t>Thông tư 05/2025/TT-BCT ngày 01/02/2025 của Bộ Công Thương về việc Quy định hệ thống truyền tải điện, phân phối điện và đo đếm điện năng.</w:t>
      </w:r>
    </w:p>
    <w:p w14:paraId="075E8DC1" w14:textId="77777777" w:rsidR="00736385" w:rsidRPr="006C179D" w:rsidRDefault="00736385" w:rsidP="001D4D36">
      <w:pPr>
        <w:pStyle w:val="Heading6"/>
        <w:numPr>
          <w:ilvl w:val="2"/>
          <w:numId w:val="136"/>
        </w:numPr>
        <w:spacing w:line="276" w:lineRule="auto"/>
        <w:ind w:left="1170"/>
        <w:rPr>
          <w:b/>
          <w:lang w:val="vi-VN"/>
        </w:rPr>
      </w:pPr>
      <w:r w:rsidRPr="006C179D">
        <w:rPr>
          <w:b/>
          <w:lang w:val="vi-VN"/>
        </w:rPr>
        <w:t>Quy định của ngành</w:t>
      </w:r>
      <w:bookmarkEnd w:id="44"/>
      <w:bookmarkEnd w:id="45"/>
    </w:p>
    <w:p w14:paraId="17467E75" w14:textId="77777777" w:rsidR="00C82791" w:rsidRPr="006C179D" w:rsidRDefault="00C82791" w:rsidP="001D4D36">
      <w:pPr>
        <w:pStyle w:val="Indent10"/>
        <w:ind w:left="0" w:firstLine="567"/>
        <w:rPr>
          <w:sz w:val="27"/>
          <w:szCs w:val="27"/>
          <w:lang w:val="vi-VN"/>
        </w:rPr>
      </w:pPr>
      <w:r w:rsidRPr="006C179D">
        <w:rPr>
          <w:sz w:val="27"/>
          <w:szCs w:val="27"/>
          <w:lang w:val="vi-VN"/>
        </w:rPr>
        <w:t>Quyết định số 2896/QĐ-EVN-KTLĐ-TĐ ngày 10/10/2003 của Tổng Công ty Điện Lực Việt Nam: Qui định về tiêu chuẩn kỹ thuật hệ thống điều khiển tích hợp, cấu hình hệ thống bảo vệ, quy cách kỹ thuật của rơ le bảo vệ cho đường dây và TBA 500kV, 220kV, 110kV của EVN; Quy định về công tác thí nghiệm đối với rơ le bảo vệ kỹ thuật số.</w:t>
      </w:r>
    </w:p>
    <w:p w14:paraId="066E0847" w14:textId="77777777" w:rsidR="00C82791" w:rsidRPr="006C179D" w:rsidRDefault="00C82791" w:rsidP="001D4D36">
      <w:pPr>
        <w:pStyle w:val="Indent10"/>
        <w:ind w:left="0" w:firstLine="567"/>
        <w:rPr>
          <w:sz w:val="27"/>
          <w:szCs w:val="27"/>
          <w:lang w:val="vi-VN"/>
        </w:rPr>
      </w:pPr>
      <w:r w:rsidRPr="006C179D">
        <w:rPr>
          <w:sz w:val="27"/>
          <w:szCs w:val="27"/>
          <w:lang w:val="vi-VN"/>
        </w:rPr>
        <w:t>Văn bản số 1715/NPT-KT ngày 22/12/2008 của Tổng công ty Truyền tải điện Quốc gia: Hướng dẫn thực hiện chủ trương không khống chế các nhà sản xuất Rơle.</w:t>
      </w:r>
    </w:p>
    <w:p w14:paraId="464040FE" w14:textId="74726160" w:rsidR="00C82791" w:rsidRPr="007C5388" w:rsidRDefault="00BC252A" w:rsidP="00BC252A">
      <w:pPr>
        <w:pStyle w:val="Indent10"/>
        <w:ind w:left="0" w:firstLine="567"/>
        <w:rPr>
          <w:sz w:val="27"/>
          <w:szCs w:val="27"/>
          <w:lang w:val="vi-VN"/>
        </w:rPr>
      </w:pPr>
      <w:r w:rsidRPr="00BC252A">
        <w:rPr>
          <w:sz w:val="27"/>
          <w:szCs w:val="27"/>
          <w:lang w:val="vi-VN"/>
        </w:rPr>
        <w:t>Quyết định số 99/QĐ-EVN ngày</w:t>
      </w:r>
      <w:r w:rsidRPr="00BC252A">
        <w:rPr>
          <w:sz w:val="27"/>
          <w:szCs w:val="27"/>
          <w:lang w:val="vi-VN"/>
        </w:rPr>
        <w:t xml:space="preserve"> </w:t>
      </w:r>
      <w:r w:rsidRPr="00BC252A">
        <w:rPr>
          <w:sz w:val="27"/>
          <w:szCs w:val="27"/>
          <w:lang w:val="vi-VN"/>
        </w:rPr>
        <w:t>25/4/2025 của Hội đồng thành viên Tập</w:t>
      </w:r>
      <w:r w:rsidRPr="00BC252A">
        <w:rPr>
          <w:sz w:val="27"/>
          <w:szCs w:val="27"/>
          <w:lang w:val="vi-VN"/>
        </w:rPr>
        <w:t xml:space="preserve"> </w:t>
      </w:r>
      <w:r w:rsidRPr="00BC252A">
        <w:rPr>
          <w:sz w:val="27"/>
          <w:szCs w:val="27"/>
          <w:lang w:val="vi-VN"/>
        </w:rPr>
        <w:t>đoàn</w:t>
      </w:r>
      <w:r w:rsidRPr="00BC252A">
        <w:rPr>
          <w:sz w:val="27"/>
          <w:szCs w:val="27"/>
          <w:lang w:val="vi-VN"/>
        </w:rPr>
        <w:t xml:space="preserve"> </w:t>
      </w:r>
      <w:r w:rsidRPr="00BC252A">
        <w:rPr>
          <w:sz w:val="27"/>
          <w:szCs w:val="27"/>
          <w:lang w:val="vi-VN"/>
        </w:rPr>
        <w:t>Điện lực Việt Nam (EVN) về việc</w:t>
      </w:r>
      <w:r w:rsidRPr="00BC252A">
        <w:rPr>
          <w:sz w:val="27"/>
          <w:szCs w:val="27"/>
          <w:lang w:val="vi-VN"/>
        </w:rPr>
        <w:t xml:space="preserve"> </w:t>
      </w:r>
      <w:r w:rsidRPr="00BC252A">
        <w:rPr>
          <w:sz w:val="27"/>
          <w:szCs w:val="27"/>
          <w:lang w:val="vi-VN"/>
        </w:rPr>
        <w:t>ban hành Quy chế phân cấp</w:t>
      </w:r>
      <w:r w:rsidR="00C82791" w:rsidRPr="00BC252A">
        <w:rPr>
          <w:sz w:val="27"/>
          <w:szCs w:val="27"/>
          <w:lang w:val="vi-VN"/>
        </w:rPr>
        <w:t>.</w:t>
      </w:r>
    </w:p>
    <w:p w14:paraId="7190E3C7" w14:textId="0A2B31BE" w:rsidR="007C5388" w:rsidRPr="007C5388" w:rsidRDefault="007C5388" w:rsidP="007C5388">
      <w:pPr>
        <w:pStyle w:val="Indent10"/>
        <w:ind w:left="0" w:firstLine="567"/>
        <w:rPr>
          <w:sz w:val="27"/>
          <w:szCs w:val="27"/>
          <w:lang w:val="vi-VN"/>
        </w:rPr>
      </w:pPr>
      <w:r w:rsidRPr="007C5388">
        <w:rPr>
          <w:sz w:val="27"/>
          <w:szCs w:val="27"/>
          <w:lang w:val="vi-VN"/>
        </w:rPr>
        <w:t>Quy chế phân cấp trong Tổng công ty</w:t>
      </w:r>
      <w:r w:rsidRPr="007C5388">
        <w:rPr>
          <w:sz w:val="27"/>
          <w:szCs w:val="27"/>
          <w:lang w:val="vi-VN"/>
        </w:rPr>
        <w:t xml:space="preserve"> </w:t>
      </w:r>
      <w:r w:rsidRPr="007C5388">
        <w:rPr>
          <w:sz w:val="27"/>
          <w:szCs w:val="27"/>
          <w:lang w:val="vi-VN"/>
        </w:rPr>
        <w:t>Truyền tải điện Quốc gia ban hành kèm</w:t>
      </w:r>
      <w:r w:rsidRPr="007C5388">
        <w:rPr>
          <w:sz w:val="27"/>
          <w:szCs w:val="27"/>
          <w:lang w:val="vi-VN"/>
        </w:rPr>
        <w:t xml:space="preserve"> </w:t>
      </w:r>
      <w:r w:rsidRPr="007C5388">
        <w:rPr>
          <w:sz w:val="27"/>
          <w:szCs w:val="27"/>
          <w:lang w:val="vi-VN"/>
        </w:rPr>
        <w:lastRenderedPageBreak/>
        <w:t>theo Quyết định số 145/QĐ-HĐTV</w:t>
      </w:r>
      <w:r w:rsidRPr="007C5388">
        <w:rPr>
          <w:sz w:val="27"/>
          <w:szCs w:val="27"/>
          <w:lang w:val="vi-VN"/>
        </w:rPr>
        <w:t xml:space="preserve"> </w:t>
      </w:r>
      <w:r w:rsidRPr="007C5388">
        <w:rPr>
          <w:sz w:val="27"/>
          <w:szCs w:val="27"/>
          <w:lang w:val="vi-VN"/>
        </w:rPr>
        <w:t>ngày 01/6/2025 của HĐTV EVNNPT</w:t>
      </w:r>
      <w:r w:rsidRPr="007C5388">
        <w:rPr>
          <w:sz w:val="27"/>
          <w:szCs w:val="27"/>
          <w:lang w:val="vi-VN"/>
        </w:rPr>
        <w:t>.</w:t>
      </w:r>
    </w:p>
    <w:p w14:paraId="62CAAE88" w14:textId="35EEB535" w:rsidR="00C82791" w:rsidRPr="006C179D" w:rsidRDefault="00C82791" w:rsidP="001D4D36">
      <w:pPr>
        <w:pStyle w:val="Indent10"/>
        <w:ind w:left="0" w:firstLine="567"/>
        <w:rPr>
          <w:sz w:val="27"/>
          <w:szCs w:val="27"/>
          <w:lang w:val="vi-VN"/>
        </w:rPr>
      </w:pPr>
      <w:r w:rsidRPr="006C179D">
        <w:rPr>
          <w:sz w:val="27"/>
          <w:szCs w:val="27"/>
          <w:lang w:val="vi-VN"/>
        </w:rPr>
        <w:t xml:space="preserve">Văn bản số 0051/QĐ-EVNNPT </w:t>
      </w:r>
      <w:r w:rsidR="00C1640B" w:rsidRPr="006C179D">
        <w:rPr>
          <w:sz w:val="27"/>
          <w:szCs w:val="27"/>
          <w:lang w:val="vi-VN"/>
        </w:rPr>
        <w:t xml:space="preserve">- </w:t>
      </w:r>
      <w:r w:rsidRPr="006C179D">
        <w:rPr>
          <w:sz w:val="27"/>
          <w:szCs w:val="27"/>
          <w:lang w:val="vi-VN"/>
        </w:rPr>
        <w:t>KT ngày 08/01/2015 của Tổng Công ty Truyền tải Điện Quốc gia về việc cáp đấu nối mạch nhị thứ nội bộ máy biến áp.</w:t>
      </w:r>
    </w:p>
    <w:p w14:paraId="1496949D" w14:textId="464135D5" w:rsidR="00C82791" w:rsidRPr="006C179D" w:rsidRDefault="00C82791" w:rsidP="001D4D36">
      <w:pPr>
        <w:pStyle w:val="Indent10"/>
        <w:ind w:left="0" w:firstLine="567"/>
        <w:rPr>
          <w:sz w:val="27"/>
          <w:szCs w:val="27"/>
          <w:lang w:val="vi-VN"/>
        </w:rPr>
      </w:pPr>
      <w:r w:rsidRPr="006C179D">
        <w:rPr>
          <w:sz w:val="27"/>
          <w:szCs w:val="27"/>
          <w:lang w:val="vi-VN"/>
        </w:rPr>
        <w:t xml:space="preserve">Văn bản số 2866/QĐ-EVNNPT </w:t>
      </w:r>
      <w:r w:rsidR="00C1640B" w:rsidRPr="006C179D">
        <w:rPr>
          <w:sz w:val="27"/>
          <w:szCs w:val="27"/>
          <w:lang w:val="vi-VN"/>
        </w:rPr>
        <w:t xml:space="preserve">- </w:t>
      </w:r>
      <w:r w:rsidRPr="006C179D">
        <w:rPr>
          <w:sz w:val="27"/>
          <w:szCs w:val="27"/>
          <w:lang w:val="vi-VN"/>
        </w:rPr>
        <w:t>KT+CNTT ngày 06/7/2015 của Tổng Công ty Truyền tải Điện Quốc gia về việc nâng cao độ tin cậy hệ thống điện và độ tin cậy cung cấp điện.</w:t>
      </w:r>
    </w:p>
    <w:p w14:paraId="6FD01284" w14:textId="5ACFBC6A" w:rsidR="00C82791" w:rsidRPr="006C179D" w:rsidRDefault="00C82791" w:rsidP="001D4D36">
      <w:pPr>
        <w:pStyle w:val="Indent10"/>
        <w:ind w:left="0" w:firstLine="567"/>
        <w:rPr>
          <w:sz w:val="27"/>
          <w:szCs w:val="27"/>
          <w:lang w:val="vi-VN"/>
        </w:rPr>
      </w:pPr>
      <w:r w:rsidRPr="006C179D">
        <w:rPr>
          <w:sz w:val="27"/>
          <w:szCs w:val="27"/>
          <w:lang w:val="vi-VN"/>
        </w:rPr>
        <w:t xml:space="preserve">Văn bản số 4867/QĐ-EVNNPT </w:t>
      </w:r>
      <w:r w:rsidR="00C1640B" w:rsidRPr="006C179D">
        <w:rPr>
          <w:sz w:val="27"/>
          <w:szCs w:val="27"/>
          <w:lang w:val="vi-VN"/>
        </w:rPr>
        <w:t xml:space="preserve">- </w:t>
      </w:r>
      <w:r w:rsidRPr="006C179D">
        <w:rPr>
          <w:sz w:val="27"/>
          <w:szCs w:val="27"/>
          <w:lang w:val="vi-VN"/>
        </w:rPr>
        <w:t>KT ngày 06/11/2015 của Tổng Công ty Truyền tải Điện Quốc gia về việc đảm bảo vận hành an toàn và tin cậy lưới điện truyền tải (đối với nội dung cảnh báo quá tải, rơ le trung gian).</w:t>
      </w:r>
    </w:p>
    <w:p w14:paraId="1C6336BC" w14:textId="77777777" w:rsidR="00C82791" w:rsidRPr="006C179D" w:rsidRDefault="00C82791" w:rsidP="001D4D36">
      <w:pPr>
        <w:pStyle w:val="Indent10"/>
        <w:ind w:left="0" w:firstLine="567"/>
        <w:rPr>
          <w:sz w:val="27"/>
          <w:szCs w:val="27"/>
          <w:lang w:val="vi-VN"/>
        </w:rPr>
      </w:pPr>
      <w:r w:rsidRPr="006C179D">
        <w:rPr>
          <w:sz w:val="27"/>
          <w:szCs w:val="27"/>
          <w:lang w:val="vi-VN"/>
        </w:rPr>
        <w:t>Quyết định số 1408/QĐ-EVNNPT ngày 12/06/2015 của Tổng Công ty Truyền tải Điện Quốc gia Qui định Thiết kế các hạng mục xây dựng của TBA 220kV, 500kV.</w:t>
      </w:r>
    </w:p>
    <w:p w14:paraId="2537899D" w14:textId="482DE287" w:rsidR="00C82791" w:rsidRPr="006C179D" w:rsidRDefault="00C82791" w:rsidP="001D4D36">
      <w:pPr>
        <w:pStyle w:val="Indent10"/>
        <w:ind w:left="0" w:firstLine="567"/>
        <w:rPr>
          <w:sz w:val="27"/>
          <w:szCs w:val="27"/>
          <w:lang w:val="vi-VN"/>
        </w:rPr>
      </w:pPr>
      <w:r w:rsidRPr="006C179D">
        <w:rPr>
          <w:sz w:val="27"/>
          <w:szCs w:val="27"/>
          <w:lang w:val="vi-VN"/>
        </w:rPr>
        <w:t xml:space="preserve">Văn bản số 2382/QĐ-EVNNPT </w:t>
      </w:r>
      <w:r w:rsidR="00C1640B" w:rsidRPr="006C179D">
        <w:rPr>
          <w:sz w:val="27"/>
          <w:szCs w:val="27"/>
          <w:lang w:val="vi-VN"/>
        </w:rPr>
        <w:t xml:space="preserve">- </w:t>
      </w:r>
      <w:r w:rsidRPr="006C179D">
        <w:rPr>
          <w:sz w:val="27"/>
          <w:szCs w:val="27"/>
          <w:lang w:val="vi-VN"/>
        </w:rPr>
        <w:t>KT ngày 21/6/2016 của Tổng Công ty Truyền tải Điện Quốc gia về việc tính toán dòng ngắn mạch cuộn dây MBA theo TCVN.</w:t>
      </w:r>
    </w:p>
    <w:p w14:paraId="5EA7122B" w14:textId="77777777" w:rsidR="00C82791" w:rsidRPr="006C179D" w:rsidRDefault="00C82791" w:rsidP="001D4D36">
      <w:pPr>
        <w:pStyle w:val="Indent10"/>
        <w:ind w:left="0" w:firstLine="567"/>
        <w:rPr>
          <w:sz w:val="27"/>
          <w:szCs w:val="27"/>
          <w:lang w:val="vi-VN"/>
        </w:rPr>
      </w:pPr>
      <w:r w:rsidRPr="006C179D">
        <w:rPr>
          <w:sz w:val="27"/>
          <w:szCs w:val="27"/>
          <w:lang w:val="vi-VN"/>
        </w:rPr>
        <w:t>Qui định yêu cầu kỹ thuật và quản lý vận hành hệ thống SCADA ban hành theo quyết định số 55/QĐ-ĐTĐL ngày 22/8/2017</w:t>
      </w:r>
    </w:p>
    <w:p w14:paraId="4A70D60F" w14:textId="18559EF1" w:rsidR="00C82791" w:rsidRPr="007E77E1" w:rsidRDefault="00C82791" w:rsidP="001D4D36">
      <w:pPr>
        <w:pStyle w:val="Indent10"/>
        <w:ind w:left="0" w:firstLine="567"/>
        <w:rPr>
          <w:lang w:val="vi-VN"/>
        </w:rPr>
      </w:pPr>
      <w:r w:rsidRPr="007E77E1">
        <w:rPr>
          <w:lang w:val="vi-VN"/>
        </w:rPr>
        <w:t xml:space="preserve">Quyết định số </w:t>
      </w:r>
      <w:r w:rsidR="007E77E1">
        <w:t>7</w:t>
      </w:r>
      <w:r w:rsidRPr="007E77E1">
        <w:rPr>
          <w:lang w:val="vi-VN"/>
        </w:rPr>
        <w:t xml:space="preserve">89/QĐ-EVN </w:t>
      </w:r>
      <w:r w:rsidR="007E77E1">
        <w:t>n</w:t>
      </w:r>
      <w:r w:rsidR="007E77E1" w:rsidRPr="007E77E1">
        <w:rPr>
          <w:lang w:val="vi-VN"/>
        </w:rPr>
        <w:t>gày 10/06/2025</w:t>
      </w:r>
      <w:r w:rsidR="007E77E1">
        <w:t xml:space="preserve"> </w:t>
      </w:r>
      <w:r w:rsidRPr="007E77E1">
        <w:rPr>
          <w:lang w:val="vi-VN"/>
        </w:rPr>
        <w:t xml:space="preserve">của Tập đoàn điện lực Việt Nam </w:t>
      </w:r>
      <w:r w:rsidR="00B31B1F" w:rsidRPr="007E77E1">
        <w:rPr>
          <w:lang w:val="vi-VN"/>
        </w:rPr>
        <w:t>về việc</w:t>
      </w:r>
      <w:r w:rsidRPr="007E77E1">
        <w:rPr>
          <w:lang w:val="vi-VN"/>
        </w:rPr>
        <w:t xml:space="preserve"> </w:t>
      </w:r>
      <w:r w:rsidR="007E77E1" w:rsidRPr="007E77E1">
        <w:rPr>
          <w:sz w:val="27"/>
          <w:szCs w:val="27"/>
          <w:lang w:val="vi-VN"/>
        </w:rPr>
        <w:t>về việc ban hành Quy định về công tác Đầu tư xây dựng trong Tập đoàn</w:t>
      </w:r>
      <w:r w:rsidR="007E77E1">
        <w:rPr>
          <w:sz w:val="27"/>
          <w:szCs w:val="27"/>
        </w:rPr>
        <w:t xml:space="preserve"> </w:t>
      </w:r>
      <w:r w:rsidR="007E77E1" w:rsidRPr="007E77E1">
        <w:rPr>
          <w:sz w:val="27"/>
          <w:szCs w:val="27"/>
          <w:lang w:val="vi-VN"/>
        </w:rPr>
        <w:t>Điện lực Việt Nam</w:t>
      </w:r>
      <w:r w:rsidRPr="007E77E1">
        <w:rPr>
          <w:lang w:val="vi-VN"/>
        </w:rPr>
        <w:t>.</w:t>
      </w:r>
    </w:p>
    <w:p w14:paraId="65D0E081" w14:textId="77777777" w:rsidR="00C82791" w:rsidRPr="006C179D" w:rsidRDefault="00C82791" w:rsidP="001D4D36">
      <w:pPr>
        <w:pStyle w:val="Indent10"/>
        <w:ind w:left="0" w:firstLine="567"/>
        <w:rPr>
          <w:sz w:val="27"/>
          <w:szCs w:val="27"/>
          <w:lang w:val="vi-VN"/>
        </w:rPr>
      </w:pPr>
      <w:r w:rsidRPr="006C179D">
        <w:rPr>
          <w:sz w:val="27"/>
          <w:szCs w:val="27"/>
          <w:lang w:val="vi-VN"/>
        </w:rPr>
        <w:t>Văn bản số 2046/QĐ-EVNNPT ngày 23/11/2017 của Tổng Công ty Truyền tải Điện Quốc gia về việc ban hành Quy định tiêu chuẩn kỹ thuật trang bị hệ thống điện mặt trời trong các TBA truyền tải điện.</w:t>
      </w:r>
    </w:p>
    <w:p w14:paraId="194193A6" w14:textId="77777777" w:rsidR="00C82791" w:rsidRPr="006C179D" w:rsidRDefault="00C82791" w:rsidP="001D4D36">
      <w:pPr>
        <w:pStyle w:val="Indent10"/>
        <w:ind w:left="0" w:firstLine="567"/>
        <w:rPr>
          <w:sz w:val="27"/>
          <w:szCs w:val="27"/>
          <w:lang w:val="vi-VN"/>
        </w:rPr>
      </w:pPr>
      <w:r w:rsidRPr="006C179D">
        <w:rPr>
          <w:sz w:val="27"/>
          <w:szCs w:val="27"/>
          <w:lang w:val="vi-VN"/>
        </w:rPr>
        <w:t>Quyết định số 0063/QĐ-EVNNPT ngày 15/01/2018 của Tổng Công ty Truyền tải Điện Quốc gia về việc ban hành Bộ Quy định đặc tính kỹ thuật cơ bản các thiết bị lưới điện truyền tải.</w:t>
      </w:r>
    </w:p>
    <w:p w14:paraId="5B6D9D44" w14:textId="3637D5B4" w:rsidR="003552FF" w:rsidRPr="006C179D" w:rsidRDefault="003552FF" w:rsidP="001D4D36">
      <w:pPr>
        <w:pStyle w:val="Indent10"/>
        <w:ind w:left="0" w:firstLine="567"/>
        <w:rPr>
          <w:sz w:val="27"/>
          <w:szCs w:val="27"/>
          <w:lang w:val="vi-VN"/>
        </w:rPr>
      </w:pPr>
      <w:r w:rsidRPr="006C179D">
        <w:rPr>
          <w:sz w:val="27"/>
          <w:szCs w:val="27"/>
          <w:lang w:val="vi-VN"/>
        </w:rPr>
        <w:t>Quyết định số 2384/QĐ-EVNNPT ngày 25/12/2018 của Tổng Công ty Truyền tải Điện Quốc gia Qui định đặc tính kỹ thuật cơ bản biến dòng điện 500kV trên lưới truyền tải điện.</w:t>
      </w:r>
    </w:p>
    <w:p w14:paraId="4690A9D3" w14:textId="36CFE0DD" w:rsidR="003552FF" w:rsidRPr="006C179D" w:rsidRDefault="003552FF" w:rsidP="001D4D36">
      <w:pPr>
        <w:pStyle w:val="Indent10"/>
        <w:ind w:left="0" w:firstLine="567"/>
        <w:rPr>
          <w:sz w:val="27"/>
          <w:szCs w:val="27"/>
          <w:lang w:val="vi-VN"/>
        </w:rPr>
      </w:pPr>
      <w:r w:rsidRPr="006C179D">
        <w:rPr>
          <w:sz w:val="27"/>
          <w:szCs w:val="27"/>
          <w:lang w:val="vi-VN"/>
        </w:rPr>
        <w:t>Quyết định số 2386/QĐ-EVNNPT ngày 25/12/2018 của Tổng Công ty Truyền tải Điện Quốc gia Qui định đặc tính kỹ thuật cơ bản biến điện áp 500kV trên lưới truyền tải điện</w:t>
      </w:r>
    </w:p>
    <w:p w14:paraId="653BC227" w14:textId="77777777" w:rsidR="00C82791" w:rsidRPr="006C179D" w:rsidRDefault="00C82791" w:rsidP="001D4D36">
      <w:pPr>
        <w:pStyle w:val="Indent10"/>
        <w:ind w:left="0" w:firstLine="567"/>
        <w:rPr>
          <w:sz w:val="27"/>
          <w:szCs w:val="27"/>
          <w:lang w:val="vi-VN"/>
        </w:rPr>
      </w:pPr>
      <w:r w:rsidRPr="006C179D">
        <w:rPr>
          <w:sz w:val="27"/>
          <w:szCs w:val="27"/>
          <w:lang w:val="vi-VN"/>
        </w:rPr>
        <w:t>Quyết định số 0103/QĐ-EVNNPT ngày 11/07/2019 của Tổng Công ty Truyền tải Điện Quốc gia: Qui định về đặc tính kỹ thuật sứ đứng cách điện 500kV và 220kV trên lưới truyền tải.</w:t>
      </w:r>
    </w:p>
    <w:p w14:paraId="712802AA" w14:textId="03130398" w:rsidR="003552FF" w:rsidRPr="006C179D" w:rsidRDefault="003552FF" w:rsidP="001D4D36">
      <w:pPr>
        <w:pStyle w:val="Indent10"/>
        <w:ind w:left="0" w:firstLine="567"/>
        <w:rPr>
          <w:sz w:val="27"/>
          <w:szCs w:val="27"/>
          <w:lang w:val="vi-VN"/>
        </w:rPr>
      </w:pPr>
      <w:r w:rsidRPr="006C179D">
        <w:rPr>
          <w:sz w:val="27"/>
          <w:szCs w:val="27"/>
          <w:lang w:val="vi-VN"/>
        </w:rPr>
        <w:t xml:space="preserve">Quyết định số 271/QĐ-EVN ngày 24/07/2019 của Tập đoàn Điện lực Việt Nam </w:t>
      </w:r>
      <w:r w:rsidR="00B31B1F" w:rsidRPr="006C179D">
        <w:rPr>
          <w:sz w:val="27"/>
          <w:szCs w:val="27"/>
          <w:lang w:val="vi-VN"/>
        </w:rPr>
        <w:t>về việc</w:t>
      </w:r>
      <w:r w:rsidRPr="006C179D">
        <w:rPr>
          <w:sz w:val="27"/>
          <w:szCs w:val="27"/>
          <w:lang w:val="vi-VN"/>
        </w:rPr>
        <w:t xml:space="preserve"> ban hành Tiêu chuẩn kỹ thuật dao cách ly 35kV, 110kV và 220kV trong Tập đoàn Điện lực Quốc gia Việt Nam.</w:t>
      </w:r>
    </w:p>
    <w:p w14:paraId="2A1B375F" w14:textId="6D1436C6" w:rsidR="003552FF" w:rsidRPr="006C179D" w:rsidRDefault="003552FF" w:rsidP="001D4D36">
      <w:pPr>
        <w:pStyle w:val="Indent10"/>
        <w:ind w:left="0" w:firstLine="567"/>
        <w:rPr>
          <w:sz w:val="27"/>
          <w:szCs w:val="27"/>
          <w:lang w:val="vi-VN"/>
        </w:rPr>
      </w:pPr>
      <w:r w:rsidRPr="006C179D">
        <w:rPr>
          <w:sz w:val="27"/>
          <w:szCs w:val="27"/>
          <w:lang w:val="vi-VN"/>
        </w:rPr>
        <w:t xml:space="preserve">Quyết định số 272/QĐ-EVN ngày 24/07/2019 của Tập đoàn Điện lực Việt Nam </w:t>
      </w:r>
      <w:r w:rsidR="00B31B1F" w:rsidRPr="006C179D">
        <w:rPr>
          <w:sz w:val="27"/>
          <w:szCs w:val="27"/>
          <w:lang w:val="vi-VN"/>
        </w:rPr>
        <w:t>về việc</w:t>
      </w:r>
      <w:r w:rsidRPr="006C179D">
        <w:rPr>
          <w:sz w:val="27"/>
          <w:szCs w:val="27"/>
          <w:lang w:val="vi-VN"/>
        </w:rPr>
        <w:t xml:space="preserve"> ban hành Tiêu chuẩn kỹ thuật máy cắt 35kV, 110kV và 220kV trong Tập đoàn </w:t>
      </w:r>
      <w:r w:rsidRPr="006C179D">
        <w:rPr>
          <w:sz w:val="27"/>
          <w:szCs w:val="27"/>
          <w:lang w:val="vi-VN"/>
        </w:rPr>
        <w:lastRenderedPageBreak/>
        <w:t>Điện lực Quốc gia Việt Nam.</w:t>
      </w:r>
    </w:p>
    <w:p w14:paraId="24352DF6" w14:textId="6D21BA1F" w:rsidR="003552FF" w:rsidRPr="006C179D" w:rsidRDefault="003552FF" w:rsidP="001D4D36">
      <w:pPr>
        <w:pStyle w:val="Indent10"/>
        <w:ind w:left="0" w:firstLine="567"/>
        <w:rPr>
          <w:sz w:val="27"/>
          <w:szCs w:val="27"/>
          <w:lang w:val="vi-VN"/>
        </w:rPr>
      </w:pPr>
      <w:r w:rsidRPr="006C179D">
        <w:rPr>
          <w:sz w:val="27"/>
          <w:szCs w:val="27"/>
          <w:lang w:val="vi-VN"/>
        </w:rPr>
        <w:t>Quyết định số 0139/QĐ-EVNNPT ngày 09/09/2019 của Tổng công ty Truyền tải điện Quốc gia về việc ban hành Quy định đặc tính kỹ thuật cơ bản của dây chống sét trên lưới điện truyền tải.</w:t>
      </w:r>
    </w:p>
    <w:p w14:paraId="24440D65" w14:textId="77777777" w:rsidR="00C82791" w:rsidRPr="006C179D" w:rsidRDefault="00C82791" w:rsidP="001D4D36">
      <w:pPr>
        <w:pStyle w:val="Indent10"/>
        <w:ind w:left="0" w:firstLine="567"/>
        <w:rPr>
          <w:sz w:val="27"/>
          <w:szCs w:val="27"/>
          <w:lang w:val="vi-VN"/>
        </w:rPr>
      </w:pPr>
      <w:r w:rsidRPr="006C179D">
        <w:rPr>
          <w:sz w:val="27"/>
          <w:szCs w:val="27"/>
          <w:lang w:val="vi-VN"/>
        </w:rPr>
        <w:t>Văn bản 4382/EVNNPT-KT ngày 13/12/2019 của Tổng Công ty Truyền tải Điện Quốc gia về việc vận hành an toàn chống sét van trong trạm biến áp.</w:t>
      </w:r>
    </w:p>
    <w:p w14:paraId="3059B4EA" w14:textId="012C2DF1" w:rsidR="003552FF" w:rsidRPr="00FD1F35" w:rsidRDefault="00FD1F35" w:rsidP="00FD1F35">
      <w:pPr>
        <w:pStyle w:val="Indent10"/>
        <w:ind w:left="0" w:firstLine="567"/>
        <w:rPr>
          <w:sz w:val="27"/>
          <w:szCs w:val="27"/>
          <w:lang w:val="vi-VN"/>
        </w:rPr>
      </w:pPr>
      <w:r w:rsidRPr="00FD1F35">
        <w:rPr>
          <w:sz w:val="27"/>
          <w:szCs w:val="27"/>
          <w:lang w:val="vi-VN"/>
        </w:rPr>
        <w:t>Quyết định số 1726/QĐ-EVNNPT</w:t>
      </w:r>
      <w:r w:rsidRPr="00FD1F35">
        <w:rPr>
          <w:sz w:val="27"/>
          <w:szCs w:val="27"/>
          <w:lang w:val="vi-VN"/>
        </w:rPr>
        <w:t xml:space="preserve"> </w:t>
      </w:r>
      <w:r w:rsidRPr="00FD1F35">
        <w:rPr>
          <w:sz w:val="27"/>
          <w:szCs w:val="27"/>
          <w:lang w:val="vi-VN"/>
        </w:rPr>
        <w:t>ngày 30/8/2025 của Tổng công ty</w:t>
      </w:r>
      <w:r w:rsidRPr="00FD1F35">
        <w:rPr>
          <w:sz w:val="27"/>
          <w:szCs w:val="27"/>
          <w:lang w:val="vi-VN"/>
        </w:rPr>
        <w:t xml:space="preserve"> </w:t>
      </w:r>
      <w:r w:rsidRPr="00FD1F35">
        <w:rPr>
          <w:sz w:val="27"/>
          <w:szCs w:val="27"/>
          <w:lang w:val="vi-VN"/>
        </w:rPr>
        <w:t>Truyền tải</w:t>
      </w:r>
      <w:r w:rsidRPr="00FD1F35">
        <w:rPr>
          <w:sz w:val="27"/>
          <w:szCs w:val="27"/>
          <w:lang w:val="vi-VN"/>
        </w:rPr>
        <w:t xml:space="preserve"> </w:t>
      </w:r>
      <w:r w:rsidRPr="00FD1F35">
        <w:rPr>
          <w:sz w:val="27"/>
          <w:szCs w:val="27"/>
          <w:lang w:val="vi-VN"/>
        </w:rPr>
        <w:t>điện Quốc gia về việc ban</w:t>
      </w:r>
      <w:r w:rsidRPr="00FD1F35">
        <w:rPr>
          <w:sz w:val="27"/>
          <w:szCs w:val="27"/>
          <w:lang w:val="vi-VN"/>
        </w:rPr>
        <w:t xml:space="preserve"> </w:t>
      </w:r>
      <w:r w:rsidRPr="00FD1F35">
        <w:rPr>
          <w:sz w:val="27"/>
          <w:szCs w:val="27"/>
          <w:lang w:val="vi-VN"/>
        </w:rPr>
        <w:t>hành Quy định đặc tính kỹ thuật cơ bản</w:t>
      </w:r>
      <w:r w:rsidRPr="00FD1F35">
        <w:rPr>
          <w:sz w:val="27"/>
          <w:szCs w:val="27"/>
          <w:lang w:val="vi-VN"/>
        </w:rPr>
        <w:t xml:space="preserve"> </w:t>
      </w:r>
      <w:r w:rsidRPr="00FD1F35">
        <w:rPr>
          <w:sz w:val="27"/>
          <w:szCs w:val="27"/>
          <w:lang w:val="vi-VN"/>
        </w:rPr>
        <w:t>của thiết bị</w:t>
      </w:r>
      <w:r w:rsidRPr="00FD1F35">
        <w:rPr>
          <w:sz w:val="27"/>
          <w:szCs w:val="27"/>
          <w:lang w:val="vi-VN"/>
        </w:rPr>
        <w:t xml:space="preserve"> </w:t>
      </w:r>
      <w:r w:rsidRPr="00FD1F35">
        <w:rPr>
          <w:sz w:val="27"/>
          <w:szCs w:val="27"/>
          <w:lang w:val="vi-VN"/>
        </w:rPr>
        <w:t>giám sát online khí trong</w:t>
      </w:r>
      <w:r w:rsidRPr="00FD1F35">
        <w:rPr>
          <w:sz w:val="27"/>
          <w:szCs w:val="27"/>
          <w:lang w:val="vi-VN"/>
        </w:rPr>
        <w:t xml:space="preserve"> </w:t>
      </w:r>
      <w:r w:rsidRPr="00FD1F35">
        <w:rPr>
          <w:sz w:val="27"/>
          <w:szCs w:val="27"/>
          <w:lang w:val="vi-VN"/>
        </w:rPr>
        <w:t>dầu cho MBA, kháng điện trên lưới</w:t>
      </w:r>
      <w:r w:rsidRPr="00FD1F35">
        <w:rPr>
          <w:sz w:val="27"/>
          <w:szCs w:val="27"/>
          <w:lang w:val="vi-VN"/>
        </w:rPr>
        <w:t xml:space="preserve"> </w:t>
      </w:r>
      <w:r w:rsidRPr="00FD1F35">
        <w:rPr>
          <w:sz w:val="27"/>
          <w:szCs w:val="27"/>
          <w:lang w:val="vi-VN"/>
        </w:rPr>
        <w:t>truyền tải điện</w:t>
      </w:r>
      <w:r w:rsidR="003552FF" w:rsidRPr="00FD1F35">
        <w:rPr>
          <w:sz w:val="27"/>
          <w:szCs w:val="27"/>
          <w:lang w:val="vi-VN"/>
        </w:rPr>
        <w:t>.</w:t>
      </w:r>
    </w:p>
    <w:p w14:paraId="7C7E49D3" w14:textId="406536A1" w:rsidR="003552FF" w:rsidRPr="00CA711E" w:rsidRDefault="00CA711E" w:rsidP="00CA711E">
      <w:pPr>
        <w:pStyle w:val="Indent10"/>
        <w:ind w:left="0" w:firstLine="567"/>
        <w:rPr>
          <w:sz w:val="27"/>
          <w:szCs w:val="27"/>
          <w:lang w:val="vi-VN"/>
        </w:rPr>
      </w:pPr>
      <w:r w:rsidRPr="00CA711E">
        <w:rPr>
          <w:sz w:val="27"/>
          <w:szCs w:val="27"/>
          <w:lang w:val="vi-VN"/>
        </w:rPr>
        <w:t>Quyết định số 1670/QĐ-EVNNPT</w:t>
      </w:r>
      <w:r w:rsidRPr="00CA711E">
        <w:rPr>
          <w:sz w:val="27"/>
          <w:szCs w:val="27"/>
          <w:lang w:val="vi-VN"/>
        </w:rPr>
        <w:t xml:space="preserve"> </w:t>
      </w:r>
      <w:r w:rsidRPr="00CA711E">
        <w:rPr>
          <w:sz w:val="27"/>
          <w:szCs w:val="27"/>
          <w:lang w:val="vi-VN"/>
        </w:rPr>
        <w:t>ngày 23/8/2025 của Tổng Công ty</w:t>
      </w:r>
      <w:r w:rsidRPr="00CA711E">
        <w:rPr>
          <w:sz w:val="27"/>
          <w:szCs w:val="27"/>
          <w:lang w:val="vi-VN"/>
        </w:rPr>
        <w:t xml:space="preserve"> </w:t>
      </w:r>
      <w:r w:rsidRPr="00CA711E">
        <w:rPr>
          <w:sz w:val="27"/>
          <w:szCs w:val="27"/>
          <w:lang w:val="vi-VN"/>
        </w:rPr>
        <w:t>Truyền tải</w:t>
      </w:r>
      <w:r w:rsidRPr="00CA711E">
        <w:rPr>
          <w:sz w:val="27"/>
          <w:szCs w:val="27"/>
          <w:lang w:val="vi-VN"/>
        </w:rPr>
        <w:t xml:space="preserve"> </w:t>
      </w:r>
      <w:r w:rsidRPr="00CA711E">
        <w:rPr>
          <w:sz w:val="27"/>
          <w:szCs w:val="27"/>
          <w:lang w:val="vi-VN"/>
        </w:rPr>
        <w:t>Điện Quốc gia về việc ban</w:t>
      </w:r>
      <w:r w:rsidRPr="00CA711E">
        <w:rPr>
          <w:sz w:val="27"/>
          <w:szCs w:val="27"/>
          <w:lang w:val="vi-VN"/>
        </w:rPr>
        <w:t xml:space="preserve"> </w:t>
      </w:r>
      <w:r w:rsidRPr="00CA711E">
        <w:rPr>
          <w:sz w:val="27"/>
          <w:szCs w:val="27"/>
          <w:lang w:val="vi-VN"/>
        </w:rPr>
        <w:t>hành Quy định đặc tính kỹ thuật cơ bản</w:t>
      </w:r>
      <w:r w:rsidRPr="00CA711E">
        <w:rPr>
          <w:sz w:val="27"/>
          <w:szCs w:val="27"/>
          <w:lang w:val="vi-VN"/>
        </w:rPr>
        <w:t xml:space="preserve"> </w:t>
      </w:r>
      <w:r w:rsidRPr="00CA711E">
        <w:rPr>
          <w:sz w:val="27"/>
          <w:szCs w:val="27"/>
          <w:lang w:val="vi-VN"/>
        </w:rPr>
        <w:t>của máy biến</w:t>
      </w:r>
      <w:r w:rsidRPr="00CA711E">
        <w:rPr>
          <w:sz w:val="27"/>
          <w:szCs w:val="27"/>
          <w:lang w:val="vi-VN"/>
        </w:rPr>
        <w:t xml:space="preserve"> </w:t>
      </w:r>
      <w:r w:rsidRPr="00CA711E">
        <w:rPr>
          <w:sz w:val="27"/>
          <w:szCs w:val="27"/>
          <w:lang w:val="vi-VN"/>
        </w:rPr>
        <w:t>áp 500kV trên lưới truyền</w:t>
      </w:r>
      <w:r w:rsidRPr="00CA711E">
        <w:rPr>
          <w:sz w:val="27"/>
          <w:szCs w:val="27"/>
          <w:lang w:val="vi-VN"/>
        </w:rPr>
        <w:t xml:space="preserve"> </w:t>
      </w:r>
      <w:r w:rsidRPr="00CA711E">
        <w:rPr>
          <w:sz w:val="27"/>
          <w:szCs w:val="27"/>
          <w:lang w:val="vi-VN"/>
        </w:rPr>
        <w:t>tải điện</w:t>
      </w:r>
      <w:r w:rsidR="003552FF" w:rsidRPr="00CA711E">
        <w:rPr>
          <w:sz w:val="27"/>
          <w:szCs w:val="27"/>
          <w:lang w:val="vi-VN"/>
        </w:rPr>
        <w:t>.</w:t>
      </w:r>
    </w:p>
    <w:p w14:paraId="6340DC62" w14:textId="5AF5B9F4" w:rsidR="003552FF" w:rsidRPr="00EA5B91" w:rsidRDefault="00EA5B91" w:rsidP="00EA5B91">
      <w:pPr>
        <w:pStyle w:val="Indent10"/>
        <w:ind w:left="0" w:firstLine="567"/>
        <w:rPr>
          <w:sz w:val="27"/>
          <w:szCs w:val="27"/>
          <w:lang w:val="vi-VN"/>
        </w:rPr>
      </w:pPr>
      <w:r w:rsidRPr="00EA5B91">
        <w:rPr>
          <w:sz w:val="27"/>
          <w:szCs w:val="27"/>
          <w:lang w:val="vi-VN"/>
        </w:rPr>
        <w:t>Quyết định số 1676/QĐ-EVNNPT</w:t>
      </w:r>
      <w:r w:rsidRPr="00EA5B91">
        <w:rPr>
          <w:sz w:val="27"/>
          <w:szCs w:val="27"/>
          <w:lang w:val="vi-VN"/>
        </w:rPr>
        <w:t xml:space="preserve"> </w:t>
      </w:r>
      <w:r w:rsidRPr="00EA5B91">
        <w:rPr>
          <w:sz w:val="27"/>
          <w:szCs w:val="27"/>
          <w:lang w:val="vi-VN"/>
        </w:rPr>
        <w:t>ngày 24/8/2025 của Tổng Công ty</w:t>
      </w:r>
      <w:r w:rsidRPr="00EA5B91">
        <w:rPr>
          <w:sz w:val="27"/>
          <w:szCs w:val="27"/>
          <w:lang w:val="vi-VN"/>
        </w:rPr>
        <w:t xml:space="preserve"> </w:t>
      </w:r>
      <w:r w:rsidRPr="00EA5B91">
        <w:rPr>
          <w:sz w:val="27"/>
          <w:szCs w:val="27"/>
          <w:lang w:val="vi-VN"/>
        </w:rPr>
        <w:t>Truyền tải</w:t>
      </w:r>
      <w:r w:rsidRPr="00EA5B91">
        <w:rPr>
          <w:sz w:val="27"/>
          <w:szCs w:val="27"/>
          <w:lang w:val="vi-VN"/>
        </w:rPr>
        <w:t xml:space="preserve"> </w:t>
      </w:r>
      <w:r w:rsidRPr="00EA5B91">
        <w:rPr>
          <w:sz w:val="27"/>
          <w:szCs w:val="27"/>
          <w:lang w:val="vi-VN"/>
        </w:rPr>
        <w:t>Điện Quốc gia về việc ban</w:t>
      </w:r>
      <w:r w:rsidRPr="00EA5B91">
        <w:rPr>
          <w:sz w:val="27"/>
          <w:szCs w:val="27"/>
          <w:lang w:val="vi-VN"/>
        </w:rPr>
        <w:t xml:space="preserve"> </w:t>
      </w:r>
      <w:r w:rsidRPr="00EA5B91">
        <w:rPr>
          <w:sz w:val="27"/>
          <w:szCs w:val="27"/>
          <w:lang w:val="vi-VN"/>
        </w:rPr>
        <w:t>hành Quy định đặc tính kỹ thuật cơ bản</w:t>
      </w:r>
      <w:r w:rsidRPr="00EA5B91">
        <w:rPr>
          <w:sz w:val="27"/>
          <w:szCs w:val="27"/>
          <w:lang w:val="vi-VN"/>
        </w:rPr>
        <w:t xml:space="preserve"> </w:t>
      </w:r>
      <w:r w:rsidRPr="00EA5B91">
        <w:rPr>
          <w:sz w:val="27"/>
          <w:szCs w:val="27"/>
          <w:lang w:val="vi-VN"/>
        </w:rPr>
        <w:t>của dao cách</w:t>
      </w:r>
      <w:r w:rsidRPr="00EA5B91">
        <w:rPr>
          <w:sz w:val="27"/>
          <w:szCs w:val="27"/>
          <w:lang w:val="vi-VN"/>
        </w:rPr>
        <w:t xml:space="preserve"> </w:t>
      </w:r>
      <w:r w:rsidRPr="00EA5B91">
        <w:rPr>
          <w:sz w:val="27"/>
          <w:szCs w:val="27"/>
          <w:lang w:val="vi-VN"/>
        </w:rPr>
        <w:t>ly 500kV, 220kV ,110kV</w:t>
      </w:r>
      <w:r w:rsidRPr="00EA5B91">
        <w:rPr>
          <w:sz w:val="27"/>
          <w:szCs w:val="27"/>
          <w:lang w:val="vi-VN"/>
        </w:rPr>
        <w:t xml:space="preserve"> </w:t>
      </w:r>
      <w:r w:rsidRPr="00EA5B91">
        <w:rPr>
          <w:sz w:val="27"/>
          <w:szCs w:val="27"/>
          <w:lang w:val="vi-VN"/>
        </w:rPr>
        <w:t>trên lưới truyền tải điện</w:t>
      </w:r>
      <w:r w:rsidR="003552FF" w:rsidRPr="00EA5B91">
        <w:rPr>
          <w:sz w:val="27"/>
          <w:szCs w:val="27"/>
          <w:lang w:val="vi-VN"/>
        </w:rPr>
        <w:t>.</w:t>
      </w:r>
    </w:p>
    <w:p w14:paraId="61C2A139" w14:textId="77777777" w:rsidR="00C82791" w:rsidRPr="006C179D" w:rsidRDefault="00C82791" w:rsidP="001D4D36">
      <w:pPr>
        <w:pStyle w:val="Indent10"/>
        <w:ind w:left="0" w:firstLine="567"/>
        <w:rPr>
          <w:sz w:val="27"/>
          <w:szCs w:val="27"/>
          <w:lang w:val="vi-VN"/>
        </w:rPr>
      </w:pPr>
      <w:r w:rsidRPr="006C179D">
        <w:rPr>
          <w:sz w:val="27"/>
          <w:szCs w:val="27"/>
          <w:lang w:val="vi-VN"/>
        </w:rPr>
        <w:t>Văn bản số 1829/EVNNPT-KT ngày 19/05/2020 của Tổng Công ty Truyền tải điện Quốc gia về việc rà soát dây lèo đấu nối chống sét van trong trạm biến áp.</w:t>
      </w:r>
    </w:p>
    <w:p w14:paraId="73E974E3" w14:textId="2417D960" w:rsidR="003552FF" w:rsidRPr="006C179D" w:rsidRDefault="003552FF" w:rsidP="001D4D36">
      <w:pPr>
        <w:pStyle w:val="Indent10"/>
        <w:ind w:left="0" w:firstLine="567"/>
        <w:rPr>
          <w:sz w:val="27"/>
          <w:szCs w:val="27"/>
          <w:lang w:val="vi-VN"/>
        </w:rPr>
      </w:pPr>
      <w:r w:rsidRPr="006C179D">
        <w:rPr>
          <w:sz w:val="27"/>
          <w:szCs w:val="27"/>
          <w:lang w:val="vi-VN"/>
        </w:rPr>
        <w:t xml:space="preserve">Quyết định số </w:t>
      </w:r>
      <w:r w:rsidR="007E77E1">
        <w:rPr>
          <w:sz w:val="27"/>
          <w:szCs w:val="27"/>
        </w:rPr>
        <w:t>1158</w:t>
      </w:r>
      <w:r w:rsidRPr="006C179D">
        <w:rPr>
          <w:sz w:val="27"/>
          <w:szCs w:val="27"/>
          <w:lang w:val="vi-VN"/>
        </w:rPr>
        <w:t xml:space="preserve">/QĐ-EVNNPT ngày </w:t>
      </w:r>
      <w:r w:rsidR="007E77E1">
        <w:rPr>
          <w:sz w:val="27"/>
          <w:szCs w:val="27"/>
        </w:rPr>
        <w:t>27</w:t>
      </w:r>
      <w:r w:rsidRPr="006C179D">
        <w:rPr>
          <w:sz w:val="27"/>
          <w:szCs w:val="27"/>
          <w:lang w:val="vi-VN"/>
        </w:rPr>
        <w:t>/0</w:t>
      </w:r>
      <w:r w:rsidR="007E77E1">
        <w:rPr>
          <w:sz w:val="27"/>
          <w:szCs w:val="27"/>
        </w:rPr>
        <w:t>6</w:t>
      </w:r>
      <w:r w:rsidRPr="006C179D">
        <w:rPr>
          <w:sz w:val="27"/>
          <w:szCs w:val="27"/>
          <w:lang w:val="vi-VN"/>
        </w:rPr>
        <w:t>/202</w:t>
      </w:r>
      <w:r w:rsidR="007E77E1">
        <w:rPr>
          <w:sz w:val="27"/>
          <w:szCs w:val="27"/>
        </w:rPr>
        <w:t>5</w:t>
      </w:r>
      <w:r w:rsidRPr="006C179D">
        <w:rPr>
          <w:sz w:val="27"/>
          <w:szCs w:val="27"/>
          <w:lang w:val="vi-VN"/>
        </w:rPr>
        <w:t xml:space="preserve"> của Tổng Công ty Truyền tải Điện Quốc gia </w:t>
      </w:r>
      <w:r w:rsidR="00C1640B" w:rsidRPr="006C179D">
        <w:rPr>
          <w:sz w:val="27"/>
          <w:szCs w:val="27"/>
          <w:lang w:val="vi-VN"/>
        </w:rPr>
        <w:t>về việc</w:t>
      </w:r>
      <w:r w:rsidRPr="006C179D">
        <w:rPr>
          <w:sz w:val="27"/>
          <w:szCs w:val="27"/>
          <w:lang w:val="vi-VN"/>
        </w:rPr>
        <w:t xml:space="preserve"> ban hành Quy định đặc tính kỹ thuật cơ bản của chống sét van 500kV</w:t>
      </w:r>
      <w:r w:rsidR="007E77E1">
        <w:rPr>
          <w:sz w:val="27"/>
          <w:szCs w:val="27"/>
        </w:rPr>
        <w:t>, 220kV</w:t>
      </w:r>
      <w:r w:rsidRPr="006C179D">
        <w:rPr>
          <w:sz w:val="27"/>
          <w:szCs w:val="27"/>
          <w:lang w:val="vi-VN"/>
        </w:rPr>
        <w:t xml:space="preserve"> trong trạm biến áp</w:t>
      </w:r>
      <w:r w:rsidR="007E77E1">
        <w:rPr>
          <w:sz w:val="27"/>
          <w:szCs w:val="27"/>
        </w:rPr>
        <w:t xml:space="preserve"> truyền tải điện</w:t>
      </w:r>
      <w:r w:rsidRPr="006C179D">
        <w:rPr>
          <w:sz w:val="27"/>
          <w:szCs w:val="27"/>
          <w:lang w:val="vi-VN"/>
        </w:rPr>
        <w:t>.</w:t>
      </w:r>
    </w:p>
    <w:p w14:paraId="5E36272B" w14:textId="0C021DA5" w:rsidR="003552FF" w:rsidRPr="006C179D" w:rsidRDefault="003552FF" w:rsidP="001D4D36">
      <w:pPr>
        <w:pStyle w:val="Indent10"/>
        <w:ind w:left="0" w:firstLine="567"/>
        <w:rPr>
          <w:sz w:val="27"/>
          <w:szCs w:val="27"/>
          <w:lang w:val="vi-VN"/>
        </w:rPr>
      </w:pPr>
      <w:r w:rsidRPr="006C179D">
        <w:rPr>
          <w:sz w:val="27"/>
          <w:szCs w:val="27"/>
          <w:lang w:val="vi-VN"/>
        </w:rPr>
        <w:t xml:space="preserve">Quyết định số 126/QĐ-EVNNPT ngày 10/07/2020 của Tổng Công ty Truyền tải Điện Quốc gia </w:t>
      </w:r>
      <w:r w:rsidR="00C1640B" w:rsidRPr="006C179D">
        <w:rPr>
          <w:sz w:val="27"/>
          <w:szCs w:val="27"/>
          <w:lang w:val="vi-VN"/>
        </w:rPr>
        <w:t xml:space="preserve">về việc </w:t>
      </w:r>
      <w:r w:rsidRPr="006C179D">
        <w:rPr>
          <w:sz w:val="27"/>
          <w:szCs w:val="27"/>
          <w:lang w:val="vi-VN"/>
        </w:rPr>
        <w:t>ban hành Quy định đặc tính kỹ thuật cơ bản của máy biến áp 500kV trên lưới truyền tải điện.</w:t>
      </w:r>
    </w:p>
    <w:p w14:paraId="33A86449" w14:textId="77777777" w:rsidR="00C82791" w:rsidRPr="006C179D" w:rsidRDefault="00C82791" w:rsidP="001D4D36">
      <w:pPr>
        <w:pStyle w:val="Indent10"/>
        <w:ind w:left="0" w:firstLine="567"/>
        <w:rPr>
          <w:sz w:val="27"/>
          <w:szCs w:val="27"/>
          <w:lang w:val="vi-VN"/>
        </w:rPr>
      </w:pPr>
      <w:r w:rsidRPr="006C179D">
        <w:rPr>
          <w:sz w:val="27"/>
          <w:szCs w:val="27"/>
          <w:lang w:val="vi-VN"/>
        </w:rPr>
        <w:t>Văn bản 2777/EVNNPT-ĐT+QLĐT ngày 27/07/2020 của Tổng Công ty Truyền tải điện Quốc gia về việc các phương án kỹ thuật nâng cấp, mở rộng hệ thống điều khiển, bảo vệ rơ le và giám sát của trạm biến áp hiện hữu.</w:t>
      </w:r>
    </w:p>
    <w:p w14:paraId="5E1C204F" w14:textId="77777777" w:rsidR="00C82791" w:rsidRPr="006C179D" w:rsidRDefault="00C82791" w:rsidP="001D4D36">
      <w:pPr>
        <w:pStyle w:val="Indent10"/>
        <w:ind w:left="0" w:firstLine="567"/>
        <w:rPr>
          <w:sz w:val="27"/>
          <w:szCs w:val="27"/>
          <w:lang w:val="vi-VN"/>
        </w:rPr>
      </w:pPr>
      <w:r w:rsidRPr="006C179D">
        <w:rPr>
          <w:sz w:val="27"/>
          <w:szCs w:val="27"/>
          <w:lang w:val="vi-VN"/>
        </w:rPr>
        <w:t>Văn bản 2806/EVNNPT-KT ngày 29/07/2020 của Tổng Công ty Truyền tải Điện Quốc gia về việc xử lý dây lèo đấu nối chống sét van trong trạm biến áp.</w:t>
      </w:r>
    </w:p>
    <w:p w14:paraId="245F2001" w14:textId="77777777" w:rsidR="00C82791" w:rsidRPr="006C179D" w:rsidRDefault="00C82791" w:rsidP="001D4D36">
      <w:pPr>
        <w:pStyle w:val="Indent10"/>
        <w:ind w:left="0" w:firstLine="567"/>
        <w:rPr>
          <w:sz w:val="27"/>
          <w:szCs w:val="27"/>
          <w:lang w:val="vi-VN"/>
        </w:rPr>
      </w:pPr>
      <w:r w:rsidRPr="006C179D">
        <w:rPr>
          <w:sz w:val="27"/>
          <w:szCs w:val="27"/>
          <w:lang w:val="vi-VN"/>
        </w:rPr>
        <w:t>Quyết định số 99/QĐ-EVN ngày 18/01/2021 của Tập đoàn Điệc lực Việt Nam về việc ban hành Quy định Đảm bảo an toàn thông tin trong Tập đoàn Điện lực Quốc gia Việt Nam.</w:t>
      </w:r>
    </w:p>
    <w:p w14:paraId="705B9CFA" w14:textId="77777777" w:rsidR="00C82791" w:rsidRPr="006C179D" w:rsidRDefault="00C82791" w:rsidP="001D4D36">
      <w:pPr>
        <w:pStyle w:val="Indent10"/>
        <w:ind w:left="0" w:firstLine="567"/>
        <w:rPr>
          <w:sz w:val="27"/>
          <w:szCs w:val="27"/>
          <w:lang w:val="vi-VN"/>
        </w:rPr>
      </w:pPr>
      <w:r w:rsidRPr="006C179D">
        <w:rPr>
          <w:sz w:val="27"/>
          <w:szCs w:val="27"/>
          <w:lang w:val="vi-VN"/>
        </w:rPr>
        <w:t>Quyết định số 01/QĐ-HĐTV ngày 04/01/2021 của EVNNPT về di dời, vận chuyển MBA và Kháng điện áp dụng trong EVNNPT.</w:t>
      </w:r>
    </w:p>
    <w:p w14:paraId="05A22221" w14:textId="77777777" w:rsidR="00C82791" w:rsidRPr="006C179D" w:rsidRDefault="00C82791" w:rsidP="001D4D36">
      <w:pPr>
        <w:pStyle w:val="Indent10"/>
        <w:ind w:left="0" w:firstLine="567"/>
        <w:rPr>
          <w:sz w:val="27"/>
          <w:szCs w:val="27"/>
          <w:lang w:val="vi-VN"/>
        </w:rPr>
      </w:pPr>
      <w:r w:rsidRPr="006C179D">
        <w:rPr>
          <w:sz w:val="27"/>
          <w:szCs w:val="27"/>
          <w:lang w:val="vi-VN"/>
        </w:rPr>
        <w:t xml:space="preserve">Quyết định số 959/QĐ-EVN ngày 26/07/2021 của Tập đoàn Điện lực Việt Nam về việc ban hành Quy trình an toàn điện trong Tập đoàn Điện lực Quốc gia Việt Nam.   </w:t>
      </w:r>
    </w:p>
    <w:p w14:paraId="3803F07B" w14:textId="77777777" w:rsidR="00C82791" w:rsidRPr="006C179D" w:rsidRDefault="00C82791" w:rsidP="001D4D36">
      <w:pPr>
        <w:pStyle w:val="Indent10"/>
        <w:ind w:left="0" w:firstLine="567"/>
        <w:rPr>
          <w:sz w:val="27"/>
          <w:szCs w:val="27"/>
          <w:lang w:val="vi-VN"/>
        </w:rPr>
      </w:pPr>
      <w:r w:rsidRPr="006C179D">
        <w:rPr>
          <w:sz w:val="27"/>
          <w:szCs w:val="27"/>
          <w:lang w:val="vi-VN"/>
        </w:rPr>
        <w:t>Văn bản 3345/EVNNPT-ĐT+KH+QLXD+QLDT ngày 23/08/2021 của Tổng công ty Truyền tải điện Quốc gia vệ việc áp dụng quy định đánh số mã số vật tư thiết bị giai đoạn chuẩn bị đầu tư.</w:t>
      </w:r>
    </w:p>
    <w:p w14:paraId="25EB6B02" w14:textId="5120C353" w:rsidR="005D5482" w:rsidRPr="006C179D" w:rsidRDefault="005D5482" w:rsidP="001D4D36">
      <w:pPr>
        <w:pStyle w:val="Indent10"/>
        <w:ind w:left="0" w:firstLine="567"/>
        <w:rPr>
          <w:sz w:val="27"/>
          <w:szCs w:val="27"/>
          <w:lang w:val="vi-VN"/>
        </w:rPr>
      </w:pPr>
      <w:r w:rsidRPr="006C179D">
        <w:rPr>
          <w:sz w:val="27"/>
          <w:szCs w:val="27"/>
          <w:lang w:val="vi-VN"/>
        </w:rPr>
        <w:lastRenderedPageBreak/>
        <w:t xml:space="preserve">Quyết định số 104/QĐ-HĐTV ngày 21/09/2021 của Tập đoàn Điện lực Việt Nam </w:t>
      </w:r>
      <w:r w:rsidR="00B31B1F" w:rsidRPr="006C179D">
        <w:rPr>
          <w:sz w:val="27"/>
          <w:szCs w:val="27"/>
          <w:lang w:val="vi-VN"/>
        </w:rPr>
        <w:t>về việc</w:t>
      </w:r>
      <w:r w:rsidRPr="006C179D">
        <w:rPr>
          <w:sz w:val="27"/>
          <w:szCs w:val="27"/>
          <w:lang w:val="vi-VN"/>
        </w:rPr>
        <w:t xml:space="preserve"> ban hành Tiêu chuẩn kỹ thuật máy biến điện áp 22, 35 và 110kV áp dụng trong Tập đoàn Điện lực Quốc gia Việt Nam</w:t>
      </w:r>
      <w:r w:rsidR="00B31B1F" w:rsidRPr="006C179D">
        <w:rPr>
          <w:sz w:val="27"/>
          <w:szCs w:val="27"/>
          <w:lang w:val="vi-VN"/>
        </w:rPr>
        <w:t>.</w:t>
      </w:r>
    </w:p>
    <w:p w14:paraId="5374FC0D" w14:textId="26463D2D" w:rsidR="005D5482" w:rsidRPr="006C179D" w:rsidRDefault="005D5482" w:rsidP="001D4D36">
      <w:pPr>
        <w:pStyle w:val="Indent10"/>
        <w:ind w:left="0" w:firstLine="567"/>
        <w:rPr>
          <w:sz w:val="27"/>
          <w:szCs w:val="27"/>
          <w:lang w:val="vi-VN"/>
        </w:rPr>
      </w:pPr>
      <w:r w:rsidRPr="006C179D">
        <w:rPr>
          <w:sz w:val="27"/>
          <w:szCs w:val="27"/>
          <w:lang w:val="vi-VN"/>
        </w:rPr>
        <w:t xml:space="preserve">Quyết định số 110/QĐ-HĐTV ngày 21/09/2021 của Tập đoàn Điện lực Việt Nam </w:t>
      </w:r>
      <w:r w:rsidR="00B31B1F" w:rsidRPr="006C179D">
        <w:rPr>
          <w:sz w:val="27"/>
          <w:szCs w:val="27"/>
          <w:lang w:val="vi-VN"/>
        </w:rPr>
        <w:t>về việc</w:t>
      </w:r>
      <w:r w:rsidRPr="006C179D">
        <w:rPr>
          <w:sz w:val="27"/>
          <w:szCs w:val="27"/>
          <w:lang w:val="vi-VN"/>
        </w:rPr>
        <w:t xml:space="preserve"> ban hành Tiêu chuẩn kỹ thuật chống sét van 22, 35 và 110kV áp dụng trong Tập đoàn Điện lực Quốc gia Việt Nam</w:t>
      </w:r>
      <w:r w:rsidR="00B31B1F" w:rsidRPr="006C179D">
        <w:rPr>
          <w:sz w:val="27"/>
          <w:szCs w:val="27"/>
          <w:lang w:val="vi-VN"/>
        </w:rPr>
        <w:t>.</w:t>
      </w:r>
    </w:p>
    <w:p w14:paraId="0A2D63C5" w14:textId="77777777" w:rsidR="00C82791" w:rsidRPr="006C179D" w:rsidRDefault="00C82791" w:rsidP="001D4D36">
      <w:pPr>
        <w:pStyle w:val="Indent10"/>
        <w:ind w:left="0" w:firstLine="567"/>
        <w:rPr>
          <w:sz w:val="27"/>
          <w:szCs w:val="27"/>
          <w:lang w:val="vi-VN"/>
        </w:rPr>
      </w:pPr>
      <w:r w:rsidRPr="006C179D">
        <w:rPr>
          <w:sz w:val="27"/>
          <w:szCs w:val="27"/>
          <w:lang w:val="vi-VN"/>
        </w:rPr>
        <w:t>Quyết định sô 1221/QĐ-EVN ngày 09/09/2021 của Tập đoàn Điện lực Việt Nam về việc ban hành Quy định công tác an toàn trong Tập đoàn Điện lực Quốc gia Việt Nam.</w:t>
      </w:r>
    </w:p>
    <w:p w14:paraId="48648BFA" w14:textId="18811A4E" w:rsidR="00C82791" w:rsidRPr="006C179D" w:rsidRDefault="00C82791" w:rsidP="001D4D36">
      <w:pPr>
        <w:pStyle w:val="Indent10"/>
        <w:ind w:left="0" w:firstLine="567"/>
        <w:rPr>
          <w:sz w:val="27"/>
          <w:szCs w:val="27"/>
          <w:lang w:val="vi-VN"/>
        </w:rPr>
      </w:pPr>
      <w:r w:rsidRPr="006C179D">
        <w:rPr>
          <w:sz w:val="27"/>
          <w:szCs w:val="27"/>
          <w:lang w:val="vi-VN"/>
        </w:rPr>
        <w:t xml:space="preserve">Quyết định số 1603/QĐ-EVN ngày 18/11/2021 của Tập đoàn Điện Lực Việt Nam </w:t>
      </w:r>
      <w:r w:rsidR="00B31B1F" w:rsidRPr="006C179D">
        <w:rPr>
          <w:sz w:val="27"/>
          <w:szCs w:val="27"/>
          <w:lang w:val="vi-VN"/>
        </w:rPr>
        <w:t>về việc</w:t>
      </w:r>
      <w:r w:rsidRPr="006C179D">
        <w:rPr>
          <w:sz w:val="27"/>
          <w:szCs w:val="27"/>
          <w:lang w:val="vi-VN"/>
        </w:rPr>
        <w:t xml:space="preserve"> Ban hành quy định hệ thống điều khiển TBA 500kV, 220kV, 110kV trong Tập đoàn Điện Lực Quốc gia Việt Nam. </w:t>
      </w:r>
    </w:p>
    <w:p w14:paraId="545AC29F" w14:textId="77777777" w:rsidR="00C82791" w:rsidRPr="006C179D" w:rsidRDefault="00C82791" w:rsidP="001D4D36">
      <w:pPr>
        <w:pStyle w:val="Indent10"/>
        <w:ind w:left="0" w:firstLine="567"/>
        <w:rPr>
          <w:sz w:val="27"/>
          <w:szCs w:val="27"/>
          <w:lang w:val="vi-VN"/>
        </w:rPr>
      </w:pPr>
      <w:r w:rsidRPr="006C179D">
        <w:rPr>
          <w:sz w:val="27"/>
          <w:szCs w:val="27"/>
          <w:lang w:val="vi-VN"/>
        </w:rPr>
        <w:t>Quy định số 1650/QĐ-EVN ngày 29/11/2021 của EVN về việc Ban hành quy trình mua sắm MBA 110kV, 220kV, 500kV trong Tập đoàn điện lực Quốc gia Việt Nam.</w:t>
      </w:r>
    </w:p>
    <w:p w14:paraId="38E92E92" w14:textId="77777777" w:rsidR="00C82791" w:rsidRPr="006C179D" w:rsidRDefault="00C82791" w:rsidP="001D4D36">
      <w:pPr>
        <w:pStyle w:val="Indent10"/>
        <w:ind w:left="0" w:firstLine="567"/>
        <w:rPr>
          <w:sz w:val="27"/>
          <w:szCs w:val="27"/>
          <w:lang w:val="vi-VN"/>
        </w:rPr>
      </w:pPr>
      <w:r w:rsidRPr="006C179D">
        <w:rPr>
          <w:sz w:val="27"/>
          <w:szCs w:val="27"/>
          <w:lang w:val="vi-VN"/>
        </w:rPr>
        <w:t>Văn bản 263/QĐ-HĐTV ngày 09/12/2021 của Tổng công ty truyền tải Điện Quốc gia về việc ban hành Quy định quản ký sức khoẻ - an toàn – môi trường cho các dự án đầu tư xây dựng trong Tổng Công ty Truyền tải Điện Quốc gia.</w:t>
      </w:r>
    </w:p>
    <w:p w14:paraId="64AC6497" w14:textId="77777777" w:rsidR="00C82791" w:rsidRPr="006C179D" w:rsidRDefault="00C82791" w:rsidP="001D4D36">
      <w:pPr>
        <w:pStyle w:val="Indent10"/>
        <w:ind w:left="0" w:firstLine="567"/>
        <w:rPr>
          <w:sz w:val="27"/>
          <w:szCs w:val="27"/>
          <w:lang w:val="vi-VN"/>
        </w:rPr>
      </w:pPr>
      <w:r w:rsidRPr="006C179D">
        <w:rPr>
          <w:sz w:val="27"/>
          <w:szCs w:val="27"/>
          <w:lang w:val="vi-VN"/>
        </w:rPr>
        <w:t>Văn bản 5376/EVNNPT ngày 22/12/2021 của Tổng công ty truyền tải điện quốc gia về việc triển khai thực hiện hướng dẫn thiết kế hệ thống nhị thứ trạm biến áp.</w:t>
      </w:r>
    </w:p>
    <w:p w14:paraId="449BCE9F" w14:textId="77777777" w:rsidR="00C82791" w:rsidRPr="006C179D" w:rsidRDefault="00C82791" w:rsidP="001D4D36">
      <w:pPr>
        <w:pStyle w:val="Indent10"/>
        <w:ind w:left="0" w:firstLine="567"/>
        <w:rPr>
          <w:sz w:val="27"/>
          <w:szCs w:val="27"/>
          <w:lang w:val="vi-VN"/>
        </w:rPr>
      </w:pPr>
      <w:r w:rsidRPr="006C179D">
        <w:rPr>
          <w:sz w:val="27"/>
          <w:szCs w:val="27"/>
          <w:lang w:val="vi-VN"/>
        </w:rPr>
        <w:t>Văn bản số 996/EVNNPT-ĐT+KT ngày 28/03/2022 của Tổng Công ty Truyền tải Điện Quốc gia về việc áp dụng Hướng dẫn thiết kế mẫu hệ thống nhị thứ TBA 220kV, 500kV.</w:t>
      </w:r>
    </w:p>
    <w:p w14:paraId="28527478" w14:textId="416E29EA" w:rsidR="00C82791" w:rsidRPr="002B108C" w:rsidRDefault="002B108C" w:rsidP="002B108C">
      <w:pPr>
        <w:pStyle w:val="Indent10"/>
        <w:ind w:left="0" w:firstLine="567"/>
        <w:rPr>
          <w:sz w:val="27"/>
          <w:szCs w:val="27"/>
          <w:lang w:val="vi-VN"/>
        </w:rPr>
      </w:pPr>
      <w:r w:rsidRPr="002B108C">
        <w:rPr>
          <w:sz w:val="27"/>
          <w:szCs w:val="27"/>
          <w:lang w:val="vi-VN"/>
        </w:rPr>
        <w:t>Quyết định số 1677/QĐ-EVNNPT</w:t>
      </w:r>
      <w:r w:rsidRPr="002B108C">
        <w:rPr>
          <w:sz w:val="27"/>
          <w:szCs w:val="27"/>
          <w:lang w:val="vi-VN"/>
        </w:rPr>
        <w:t xml:space="preserve"> </w:t>
      </w:r>
      <w:r w:rsidRPr="002B108C">
        <w:rPr>
          <w:sz w:val="27"/>
          <w:szCs w:val="27"/>
          <w:lang w:val="vi-VN"/>
        </w:rPr>
        <w:t>ngày 24/8/2025 của Tổng Công ty</w:t>
      </w:r>
      <w:r w:rsidRPr="002B108C">
        <w:rPr>
          <w:sz w:val="27"/>
          <w:szCs w:val="27"/>
          <w:lang w:val="vi-VN"/>
        </w:rPr>
        <w:t xml:space="preserve"> </w:t>
      </w:r>
      <w:r w:rsidRPr="002B108C">
        <w:rPr>
          <w:sz w:val="27"/>
          <w:szCs w:val="27"/>
          <w:lang w:val="vi-VN"/>
        </w:rPr>
        <w:t>Truyền tải</w:t>
      </w:r>
      <w:r w:rsidRPr="002B108C">
        <w:rPr>
          <w:sz w:val="27"/>
          <w:szCs w:val="27"/>
          <w:lang w:val="vi-VN"/>
        </w:rPr>
        <w:t xml:space="preserve"> </w:t>
      </w:r>
      <w:r w:rsidRPr="002B108C">
        <w:rPr>
          <w:sz w:val="27"/>
          <w:szCs w:val="27"/>
          <w:lang w:val="vi-VN"/>
        </w:rPr>
        <w:t>Điện Quốc gia về việc ban</w:t>
      </w:r>
      <w:r w:rsidRPr="002B108C">
        <w:rPr>
          <w:sz w:val="27"/>
          <w:szCs w:val="27"/>
          <w:lang w:val="vi-VN"/>
        </w:rPr>
        <w:t xml:space="preserve"> </w:t>
      </w:r>
      <w:r w:rsidRPr="002B108C">
        <w:rPr>
          <w:sz w:val="27"/>
          <w:szCs w:val="27"/>
          <w:lang w:val="vi-VN"/>
        </w:rPr>
        <w:t>hành Quy định đặc tính kỹ thuật cơ bản</w:t>
      </w:r>
      <w:r w:rsidRPr="002B108C">
        <w:rPr>
          <w:sz w:val="27"/>
          <w:szCs w:val="27"/>
          <w:lang w:val="vi-VN"/>
        </w:rPr>
        <w:t xml:space="preserve"> </w:t>
      </w:r>
      <w:r w:rsidRPr="002B108C">
        <w:rPr>
          <w:sz w:val="27"/>
          <w:szCs w:val="27"/>
          <w:lang w:val="vi-VN"/>
        </w:rPr>
        <w:t>của máy cắt</w:t>
      </w:r>
      <w:r w:rsidRPr="002B108C">
        <w:rPr>
          <w:sz w:val="27"/>
          <w:szCs w:val="27"/>
          <w:lang w:val="vi-VN"/>
        </w:rPr>
        <w:t xml:space="preserve"> </w:t>
      </w:r>
      <w:r w:rsidRPr="002B108C">
        <w:rPr>
          <w:sz w:val="27"/>
          <w:szCs w:val="27"/>
          <w:lang w:val="vi-VN"/>
        </w:rPr>
        <w:t>500kV, 220kV ,110kV trên</w:t>
      </w:r>
      <w:r w:rsidRPr="002B108C">
        <w:rPr>
          <w:sz w:val="27"/>
          <w:szCs w:val="27"/>
          <w:lang w:val="vi-VN"/>
        </w:rPr>
        <w:t xml:space="preserve"> </w:t>
      </w:r>
      <w:r w:rsidRPr="002B108C">
        <w:rPr>
          <w:sz w:val="27"/>
          <w:szCs w:val="27"/>
          <w:lang w:val="vi-VN"/>
        </w:rPr>
        <w:t>lưới truyền tải điện</w:t>
      </w:r>
      <w:r w:rsidR="00C82791" w:rsidRPr="002B108C">
        <w:rPr>
          <w:sz w:val="27"/>
          <w:szCs w:val="27"/>
          <w:lang w:val="vi-VN"/>
        </w:rPr>
        <w:t xml:space="preserve">. </w:t>
      </w:r>
    </w:p>
    <w:p w14:paraId="181D04E0" w14:textId="77777777" w:rsidR="00C82791" w:rsidRPr="006C179D" w:rsidRDefault="00C82791" w:rsidP="001D4D36">
      <w:pPr>
        <w:pStyle w:val="Indent10"/>
        <w:ind w:left="0" w:firstLine="567"/>
        <w:rPr>
          <w:sz w:val="27"/>
          <w:szCs w:val="27"/>
          <w:lang w:val="vi-VN"/>
        </w:rPr>
      </w:pPr>
      <w:r w:rsidRPr="006C179D">
        <w:rPr>
          <w:sz w:val="27"/>
          <w:szCs w:val="27"/>
          <w:lang w:val="vi-VN"/>
        </w:rPr>
        <w:t>Quyết định số 02/QĐ-HĐTV ngày 04/01/2023 của Tập đoàn Điện lực Việt Nam về việc sửa đổi, bổ sung các Tiêu chuẩn cơ sở EVN.</w:t>
      </w:r>
    </w:p>
    <w:p w14:paraId="2C50D4BA" w14:textId="77777777" w:rsidR="00C82791" w:rsidRPr="006C179D" w:rsidRDefault="00C82791" w:rsidP="001D4D36">
      <w:pPr>
        <w:pStyle w:val="Indent10"/>
        <w:ind w:left="0" w:firstLine="567"/>
        <w:rPr>
          <w:sz w:val="27"/>
          <w:szCs w:val="27"/>
          <w:lang w:val="vi-VN"/>
        </w:rPr>
      </w:pPr>
      <w:r w:rsidRPr="006C179D">
        <w:rPr>
          <w:sz w:val="27"/>
          <w:szCs w:val="27"/>
          <w:lang w:val="vi-VN"/>
        </w:rPr>
        <w:t>Quyết định 168/QĐ-EVN ngày 23/02/2023 của Tập đoàn Điện lực Việt Nam về việc phê duyệt Đề án “Đảm bảo an toàn thông tin cho hệ thống thông tin của Tập đoàn Điện lực quốc gia Việt Nam giai đoạn 2023-2028”</w:t>
      </w:r>
    </w:p>
    <w:p w14:paraId="33FDA4C2" w14:textId="77777777" w:rsidR="00C82791" w:rsidRPr="006C179D" w:rsidRDefault="00C82791" w:rsidP="001D4D36">
      <w:pPr>
        <w:pStyle w:val="Indent10"/>
        <w:ind w:left="0" w:firstLine="567"/>
        <w:rPr>
          <w:sz w:val="27"/>
          <w:szCs w:val="27"/>
          <w:lang w:val="vi-VN"/>
        </w:rPr>
      </w:pPr>
      <w:r w:rsidRPr="006C179D">
        <w:rPr>
          <w:sz w:val="27"/>
          <w:szCs w:val="27"/>
          <w:lang w:val="vi-VN"/>
        </w:rPr>
        <w:t>Văn bản 1790/EVNNPT-KT+KH+QLXD ngày 15/05/2023 của Tổng công ty Truyền tải Điện Quốc gia về việc hướng dẫn thực hiện quy định khi bãi tập kết vật tư thiết bị thi công áp dụng cho các dự án lưới điện trong EVNNPT.</w:t>
      </w:r>
    </w:p>
    <w:p w14:paraId="22BDB34A" w14:textId="77777777" w:rsidR="00C82791" w:rsidRPr="006C179D" w:rsidRDefault="00C82791" w:rsidP="001D4D36">
      <w:pPr>
        <w:pStyle w:val="Indent10"/>
        <w:ind w:left="0" w:firstLine="567"/>
        <w:rPr>
          <w:sz w:val="27"/>
          <w:szCs w:val="27"/>
          <w:lang w:val="vi-VN"/>
        </w:rPr>
      </w:pPr>
      <w:r w:rsidRPr="006C179D">
        <w:rPr>
          <w:sz w:val="27"/>
          <w:szCs w:val="27"/>
          <w:lang w:val="vi-VN"/>
        </w:rPr>
        <w:t>Quyết định 782/QĐ-EVN ngày 04/08/2023 của Tập đoàn Điện lực Việt Nam về việc ban hành Quy định kiểm soát công tác trang bị, chỉnh định và thí nghiệm rơ-le bảo vệ trong Tập đoàn Điện lực Quốc gia Việt Nam.</w:t>
      </w:r>
    </w:p>
    <w:p w14:paraId="51519FA5" w14:textId="4278BC90" w:rsidR="003552FF" w:rsidRPr="006C179D" w:rsidRDefault="003552FF" w:rsidP="001D4D36">
      <w:pPr>
        <w:pStyle w:val="Indent10"/>
        <w:ind w:left="0" w:firstLine="567"/>
        <w:rPr>
          <w:sz w:val="27"/>
          <w:szCs w:val="27"/>
          <w:lang w:val="vi-VN"/>
        </w:rPr>
      </w:pPr>
      <w:r w:rsidRPr="006C179D">
        <w:rPr>
          <w:sz w:val="27"/>
          <w:szCs w:val="27"/>
          <w:lang w:val="vi-VN"/>
        </w:rPr>
        <w:t xml:space="preserve">Quyết định số 91/QĐ-HĐTV ngày 18/08/2023 của Tập đoàn Điện lực Việt Nam </w:t>
      </w:r>
      <w:r w:rsidR="00B31B1F" w:rsidRPr="006C179D">
        <w:rPr>
          <w:sz w:val="27"/>
          <w:szCs w:val="27"/>
          <w:lang w:val="vi-VN"/>
        </w:rPr>
        <w:lastRenderedPageBreak/>
        <w:t>về việc</w:t>
      </w:r>
      <w:r w:rsidRPr="006C179D">
        <w:rPr>
          <w:sz w:val="27"/>
          <w:szCs w:val="27"/>
          <w:lang w:val="vi-VN"/>
        </w:rPr>
        <w:t xml:space="preserve"> sửa đổi, bổ sung Tiêu chuẩn kỹ thuật dao cách ly 35kV, 110kV, 220kV trong Tập đoàn Điện lực Quốc gia Việt Nam.</w:t>
      </w:r>
    </w:p>
    <w:p w14:paraId="798EE251" w14:textId="77777777" w:rsidR="00C82791" w:rsidRPr="006C179D" w:rsidRDefault="00C82791" w:rsidP="001D4D36">
      <w:pPr>
        <w:pStyle w:val="Indent10"/>
        <w:ind w:left="0" w:firstLine="567"/>
        <w:rPr>
          <w:sz w:val="27"/>
          <w:szCs w:val="27"/>
          <w:lang w:val="vi-VN"/>
        </w:rPr>
      </w:pPr>
      <w:r w:rsidRPr="006C179D">
        <w:rPr>
          <w:sz w:val="27"/>
          <w:szCs w:val="27"/>
          <w:lang w:val="vi-VN"/>
        </w:rPr>
        <w:t>Văn bản 225/QĐ-HĐTV ngày 06/12/2024 của Tổng công ty truyền tải Điện Quốc gia về việc quy định đặc tính kỹ thuật cơ bản của phụ kiện đường dây trên lưới truyền tải điện.</w:t>
      </w:r>
    </w:p>
    <w:p w14:paraId="798D27F8" w14:textId="77777777" w:rsidR="00C82791" w:rsidRPr="006C179D" w:rsidRDefault="00C82791" w:rsidP="001D4D36">
      <w:pPr>
        <w:pStyle w:val="Indent10"/>
        <w:ind w:left="0" w:firstLine="567"/>
        <w:rPr>
          <w:sz w:val="27"/>
          <w:szCs w:val="27"/>
          <w:lang w:val="vi-VN"/>
        </w:rPr>
      </w:pPr>
      <w:r w:rsidRPr="006C179D">
        <w:rPr>
          <w:sz w:val="27"/>
          <w:szCs w:val="27"/>
          <w:lang w:val="vi-VN"/>
        </w:rPr>
        <w:t>Văn bản 237/QĐ-HĐTV ngày 09/12/2024 của Tổng công ty truyền tải Điện Quốc gia về việc quy định đặc tính kỹ thuật cơ bản của cách điện thuỷ tinh, gốm trên lưới truyền tải điện.</w:t>
      </w:r>
    </w:p>
    <w:p w14:paraId="588B182F" w14:textId="253116E7" w:rsidR="003552FF" w:rsidRPr="006C179D" w:rsidRDefault="003552FF" w:rsidP="001D4D36">
      <w:pPr>
        <w:pStyle w:val="Indent10"/>
        <w:ind w:left="0" w:firstLine="567"/>
        <w:rPr>
          <w:sz w:val="27"/>
          <w:szCs w:val="27"/>
          <w:lang w:val="vi-VN"/>
        </w:rPr>
      </w:pPr>
      <w:r w:rsidRPr="006C179D">
        <w:rPr>
          <w:sz w:val="27"/>
          <w:szCs w:val="27"/>
          <w:lang w:val="vi-VN"/>
        </w:rPr>
        <w:t>Văn bản số 190/QĐ-HĐTV ngày 04/12/2024 của Tập đoàn Điện lực Việt nam về việc sửa đổi một số thông số trong Tiêu chuẩn kỹ thuật máy cắt 35kV, 110kV, 220kV áp dụng trong Tập đoàn Điện lực Quốc gia Việt Nam.</w:t>
      </w:r>
    </w:p>
    <w:p w14:paraId="3F218D92" w14:textId="77777777" w:rsidR="00736385" w:rsidRPr="006C179D" w:rsidRDefault="00736385" w:rsidP="001D4D36">
      <w:pPr>
        <w:pStyle w:val="Heading6"/>
        <w:numPr>
          <w:ilvl w:val="2"/>
          <w:numId w:val="136"/>
        </w:numPr>
        <w:spacing w:line="276" w:lineRule="auto"/>
        <w:ind w:left="1170"/>
        <w:rPr>
          <w:b/>
          <w:lang w:val="vi-VN"/>
        </w:rPr>
      </w:pPr>
      <w:bookmarkStart w:id="46" w:name="_Toc375662365"/>
      <w:r w:rsidRPr="006C179D">
        <w:rPr>
          <w:b/>
          <w:lang w:val="vi-VN"/>
        </w:rPr>
        <w:t>Tiêu chuẩn sử dụng trong thiết kế và lựa chọn thiết bị</w:t>
      </w:r>
      <w:bookmarkEnd w:id="46"/>
    </w:p>
    <w:p w14:paraId="0540E8B8" w14:textId="77777777" w:rsidR="00736385" w:rsidRPr="006C179D" w:rsidRDefault="00736385" w:rsidP="001D4D36">
      <w:pPr>
        <w:pStyle w:val="Heading3"/>
        <w:rPr>
          <w:color w:val="auto"/>
        </w:rPr>
      </w:pPr>
      <w:r w:rsidRPr="006C179D">
        <w:rPr>
          <w:color w:val="auto"/>
        </w:rPr>
        <w:t>Tiêu chuẩn áp dụng thiết kế điện nhất thứ</w:t>
      </w:r>
    </w:p>
    <w:p w14:paraId="262C8F25" w14:textId="77777777" w:rsidR="003211C8" w:rsidRPr="006C179D" w:rsidRDefault="003211C8" w:rsidP="001D4D36">
      <w:pPr>
        <w:pStyle w:val="Indent10"/>
        <w:ind w:left="0" w:firstLine="567"/>
        <w:rPr>
          <w:sz w:val="27"/>
          <w:szCs w:val="27"/>
          <w:lang w:val="vi-VN"/>
        </w:rPr>
      </w:pPr>
      <w:r w:rsidRPr="006C179D">
        <w:rPr>
          <w:sz w:val="27"/>
          <w:szCs w:val="27"/>
          <w:lang w:val="vi-VN"/>
        </w:rPr>
        <w:t>TCVN 9358:2012. Lắp đặt hệ thống nối đất thiết bị điện CN.</w:t>
      </w:r>
    </w:p>
    <w:p w14:paraId="167C500B" w14:textId="77777777" w:rsidR="003211C8" w:rsidRPr="006C179D" w:rsidRDefault="003211C8" w:rsidP="001D4D36">
      <w:pPr>
        <w:pStyle w:val="Indent10"/>
        <w:ind w:left="0" w:firstLine="567"/>
        <w:rPr>
          <w:sz w:val="27"/>
          <w:szCs w:val="27"/>
          <w:lang w:val="vi-VN"/>
        </w:rPr>
      </w:pPr>
      <w:r w:rsidRPr="006C179D">
        <w:rPr>
          <w:sz w:val="27"/>
          <w:szCs w:val="27"/>
          <w:lang w:val="vi-VN"/>
        </w:rPr>
        <w:t>TCVN 9385:2012. Chống sét cho công trình xây dựng - Hướng dẫn thiết kế, kiểm tra và bảo trì hệ thống.</w:t>
      </w:r>
    </w:p>
    <w:p w14:paraId="3A17620E" w14:textId="77777777" w:rsidR="003211C8" w:rsidRPr="006C179D" w:rsidRDefault="003211C8" w:rsidP="001D4D36">
      <w:pPr>
        <w:pStyle w:val="Indent10"/>
        <w:ind w:left="0" w:firstLine="567"/>
        <w:rPr>
          <w:sz w:val="27"/>
          <w:szCs w:val="27"/>
          <w:lang w:val="vi-VN"/>
        </w:rPr>
      </w:pPr>
      <w:r w:rsidRPr="006C179D">
        <w:rPr>
          <w:sz w:val="27"/>
          <w:szCs w:val="27"/>
          <w:lang w:val="vi-VN"/>
        </w:rPr>
        <w:t>Hệ thống nối đất, chống sét cho trạm biến áp dùng tiêu chuẩn IEEE-Std 80-2000: "Guide for safety in AC Grounding System".</w:t>
      </w:r>
    </w:p>
    <w:p w14:paraId="2E19856F" w14:textId="77777777" w:rsidR="003211C8" w:rsidRPr="006C179D" w:rsidRDefault="003211C8" w:rsidP="001D4D36">
      <w:pPr>
        <w:pStyle w:val="Indent10"/>
        <w:ind w:left="0" w:firstLine="567"/>
        <w:rPr>
          <w:sz w:val="27"/>
          <w:szCs w:val="27"/>
          <w:lang w:val="vi-VN"/>
        </w:rPr>
      </w:pPr>
      <w:r w:rsidRPr="006C179D">
        <w:rPr>
          <w:sz w:val="27"/>
          <w:szCs w:val="27"/>
          <w:lang w:val="vi-VN"/>
        </w:rPr>
        <w:t>QCVN QTĐ-7: 2009/BCT. Quy chuẩn kỹ thuật quốc gia về kỹ thuật điện. Tập 7: Thi công các công trình điện.</w:t>
      </w:r>
    </w:p>
    <w:p w14:paraId="2420BEB4" w14:textId="55D4D532" w:rsidR="00736385" w:rsidRPr="006C179D" w:rsidRDefault="003211C8" w:rsidP="001D4D36">
      <w:pPr>
        <w:pStyle w:val="Indent10"/>
        <w:ind w:left="0" w:firstLine="567"/>
        <w:rPr>
          <w:sz w:val="27"/>
          <w:szCs w:val="27"/>
          <w:lang w:val="vi-VN"/>
        </w:rPr>
      </w:pPr>
      <w:r w:rsidRPr="006C179D">
        <w:rPr>
          <w:sz w:val="27"/>
          <w:szCs w:val="27"/>
          <w:lang w:val="vi-VN"/>
        </w:rPr>
        <w:t>QCVN QTĐ-8:2010/BCT. Quy chuẩn kỹ thuật quốc gia về kỹ thuật điện. Tập 8</w:t>
      </w:r>
      <w:r w:rsidR="00FE0938" w:rsidRPr="006C179D">
        <w:rPr>
          <w:sz w:val="27"/>
          <w:szCs w:val="27"/>
          <w:lang w:val="vi-VN"/>
        </w:rPr>
        <w:t xml:space="preserve">: </w:t>
      </w:r>
      <w:r w:rsidRPr="006C179D">
        <w:rPr>
          <w:sz w:val="27"/>
          <w:szCs w:val="27"/>
          <w:lang w:val="vi-VN"/>
        </w:rPr>
        <w:t>Quy chuẩn kỹ thuật điện hạ áp</w:t>
      </w:r>
      <w:r w:rsidR="00736385" w:rsidRPr="006C179D">
        <w:rPr>
          <w:sz w:val="27"/>
          <w:szCs w:val="27"/>
          <w:lang w:val="vi-VN"/>
        </w:rPr>
        <w:t xml:space="preserve">.      </w:t>
      </w:r>
    </w:p>
    <w:p w14:paraId="1740CEE4" w14:textId="77777777" w:rsidR="00736385" w:rsidRPr="006C179D" w:rsidRDefault="00736385" w:rsidP="001D4D36">
      <w:pPr>
        <w:pStyle w:val="Heading3"/>
        <w:rPr>
          <w:color w:val="auto"/>
        </w:rPr>
      </w:pPr>
      <w:r w:rsidRPr="006C179D">
        <w:rPr>
          <w:color w:val="auto"/>
        </w:rPr>
        <w:t>Tiêu chuẩn áp dụng cho thiết bị nhất thứ</w:t>
      </w:r>
    </w:p>
    <w:p w14:paraId="2C4DCFF4" w14:textId="77777777" w:rsidR="00736385" w:rsidRPr="006C179D" w:rsidRDefault="00736385" w:rsidP="001D4D36">
      <w:pPr>
        <w:pStyle w:val="HOATHI10"/>
        <w:widowControl w:val="0"/>
        <w:numPr>
          <w:ilvl w:val="0"/>
          <w:numId w:val="0"/>
        </w:numPr>
        <w:spacing w:before="60" w:after="60" w:line="276" w:lineRule="auto"/>
        <w:ind w:left="992" w:hanging="425"/>
        <w:rPr>
          <w:sz w:val="27"/>
          <w:szCs w:val="27"/>
          <w:lang w:val="vi-VN"/>
        </w:rPr>
      </w:pPr>
      <w:r w:rsidRPr="006C179D">
        <w:rPr>
          <w:sz w:val="27"/>
          <w:szCs w:val="27"/>
          <w:lang w:val="vi-VN"/>
        </w:rPr>
        <w:t>Lựa chọn thiết bị, vật liệu nhất thứ được áp dụng theo tiêu chuẩn sau:</w:t>
      </w:r>
    </w:p>
    <w:p w14:paraId="402F9649" w14:textId="77777777" w:rsidR="00736385" w:rsidRPr="006C179D" w:rsidRDefault="00736385" w:rsidP="001D4D36">
      <w:pPr>
        <w:pStyle w:val="Indent10"/>
        <w:ind w:left="0" w:firstLine="567"/>
        <w:rPr>
          <w:sz w:val="27"/>
          <w:szCs w:val="27"/>
          <w:lang w:val="vi-VN"/>
        </w:rPr>
      </w:pPr>
      <w:r w:rsidRPr="006C179D">
        <w:rPr>
          <w:sz w:val="27"/>
          <w:szCs w:val="27"/>
          <w:lang w:val="vi-VN"/>
        </w:rPr>
        <w:t>Tiêu chuẩn máy biến áp và kháng điện</w:t>
      </w:r>
      <w:r w:rsidRPr="006C179D">
        <w:rPr>
          <w:sz w:val="27"/>
          <w:szCs w:val="27"/>
          <w:lang w:val="vi-VN"/>
        </w:rPr>
        <w:tab/>
        <w:t>: IEC 60076</w:t>
      </w:r>
    </w:p>
    <w:p w14:paraId="7CA555C4" w14:textId="77777777" w:rsidR="00736385" w:rsidRPr="006C179D" w:rsidRDefault="00736385" w:rsidP="001D4D36">
      <w:pPr>
        <w:pStyle w:val="Indent10"/>
        <w:ind w:left="0" w:firstLine="567"/>
        <w:rPr>
          <w:sz w:val="27"/>
          <w:szCs w:val="27"/>
          <w:lang w:val="vi-VN"/>
        </w:rPr>
      </w:pPr>
      <w:r w:rsidRPr="006C179D">
        <w:rPr>
          <w:sz w:val="27"/>
          <w:szCs w:val="27"/>
          <w:lang w:val="vi-VN"/>
        </w:rPr>
        <w:t>Tiêu chuẩn máy cắt điện cao áp</w:t>
      </w:r>
      <w:r w:rsidRPr="006C179D">
        <w:rPr>
          <w:sz w:val="27"/>
          <w:szCs w:val="27"/>
          <w:lang w:val="vi-VN"/>
        </w:rPr>
        <w:tab/>
      </w:r>
      <w:r w:rsidRPr="006C179D">
        <w:rPr>
          <w:sz w:val="27"/>
          <w:szCs w:val="27"/>
          <w:lang w:val="vi-VN"/>
        </w:rPr>
        <w:tab/>
        <w:t>: IEC 62271-100</w:t>
      </w:r>
    </w:p>
    <w:p w14:paraId="6DD84BF1" w14:textId="19428153" w:rsidR="00736385" w:rsidRPr="006C179D" w:rsidRDefault="00736385" w:rsidP="001D4D36">
      <w:pPr>
        <w:pStyle w:val="Indent10"/>
        <w:ind w:left="0" w:firstLine="567"/>
        <w:rPr>
          <w:sz w:val="27"/>
          <w:szCs w:val="27"/>
          <w:lang w:val="vi-VN"/>
        </w:rPr>
      </w:pPr>
      <w:r w:rsidRPr="006C179D">
        <w:rPr>
          <w:sz w:val="27"/>
          <w:szCs w:val="27"/>
          <w:lang w:val="vi-VN"/>
        </w:rPr>
        <w:t>Tiêu chuẩn dao cách ly</w:t>
      </w:r>
      <w:r w:rsidRPr="006C179D">
        <w:rPr>
          <w:sz w:val="27"/>
          <w:szCs w:val="27"/>
          <w:lang w:val="vi-VN"/>
        </w:rPr>
        <w:tab/>
      </w:r>
      <w:r w:rsidRPr="006C179D">
        <w:rPr>
          <w:sz w:val="27"/>
          <w:szCs w:val="27"/>
          <w:lang w:val="vi-VN"/>
        </w:rPr>
        <w:tab/>
      </w:r>
      <w:r w:rsidRPr="006C179D">
        <w:rPr>
          <w:sz w:val="27"/>
          <w:szCs w:val="27"/>
          <w:lang w:val="vi-VN"/>
        </w:rPr>
        <w:tab/>
        <w:t>: IEC 62271-102</w:t>
      </w:r>
    </w:p>
    <w:p w14:paraId="1DE6539D" w14:textId="77777777" w:rsidR="00736385" w:rsidRPr="006C179D" w:rsidRDefault="00736385" w:rsidP="001D4D36">
      <w:pPr>
        <w:pStyle w:val="Indent10"/>
        <w:ind w:left="0" w:firstLine="567"/>
        <w:rPr>
          <w:sz w:val="27"/>
          <w:szCs w:val="27"/>
          <w:lang w:val="vi-VN"/>
        </w:rPr>
      </w:pPr>
      <w:r w:rsidRPr="006C179D">
        <w:rPr>
          <w:sz w:val="27"/>
          <w:szCs w:val="27"/>
          <w:lang w:val="vi-VN"/>
        </w:rPr>
        <w:t>Tiêu chuẩn biến dòng điện</w:t>
      </w:r>
      <w:r w:rsidRPr="006C179D">
        <w:rPr>
          <w:sz w:val="27"/>
          <w:szCs w:val="27"/>
          <w:lang w:val="vi-VN"/>
        </w:rPr>
        <w:tab/>
      </w:r>
      <w:r w:rsidRPr="006C179D">
        <w:rPr>
          <w:sz w:val="27"/>
          <w:szCs w:val="27"/>
          <w:lang w:val="vi-VN"/>
        </w:rPr>
        <w:tab/>
      </w:r>
      <w:r w:rsidRPr="006C179D">
        <w:rPr>
          <w:sz w:val="27"/>
          <w:szCs w:val="27"/>
          <w:lang w:val="vi-VN"/>
        </w:rPr>
        <w:tab/>
        <w:t>: IEC 61869-2</w:t>
      </w:r>
    </w:p>
    <w:p w14:paraId="282279A4" w14:textId="27680606" w:rsidR="00736385" w:rsidRPr="006C179D" w:rsidRDefault="00736385" w:rsidP="001D4D36">
      <w:pPr>
        <w:pStyle w:val="Indent10"/>
        <w:ind w:left="0" w:firstLine="567"/>
        <w:rPr>
          <w:sz w:val="27"/>
          <w:szCs w:val="27"/>
          <w:lang w:val="vi-VN"/>
        </w:rPr>
      </w:pPr>
      <w:r w:rsidRPr="006C179D">
        <w:rPr>
          <w:sz w:val="27"/>
          <w:szCs w:val="27"/>
          <w:lang w:val="vi-VN"/>
        </w:rPr>
        <w:t>Tiêu chuẩn biến điện áp</w:t>
      </w:r>
      <w:r w:rsidRPr="006C179D">
        <w:rPr>
          <w:sz w:val="27"/>
          <w:szCs w:val="27"/>
          <w:lang w:val="vi-VN"/>
        </w:rPr>
        <w:tab/>
      </w:r>
      <w:r w:rsidRPr="006C179D">
        <w:rPr>
          <w:sz w:val="27"/>
          <w:szCs w:val="27"/>
          <w:lang w:val="vi-VN"/>
        </w:rPr>
        <w:tab/>
      </w:r>
      <w:r w:rsidRPr="006C179D">
        <w:rPr>
          <w:sz w:val="27"/>
          <w:szCs w:val="27"/>
          <w:lang w:val="vi-VN"/>
        </w:rPr>
        <w:tab/>
        <w:t>: IEC 61869-2,5</w:t>
      </w:r>
    </w:p>
    <w:p w14:paraId="4DA1469E" w14:textId="77777777" w:rsidR="00736385" w:rsidRPr="006C179D" w:rsidRDefault="00736385" w:rsidP="001D4D36">
      <w:pPr>
        <w:pStyle w:val="Indent10"/>
        <w:ind w:left="0" w:firstLine="567"/>
        <w:rPr>
          <w:sz w:val="27"/>
          <w:szCs w:val="27"/>
          <w:lang w:val="vi-VN"/>
        </w:rPr>
      </w:pPr>
      <w:r w:rsidRPr="006C179D">
        <w:rPr>
          <w:sz w:val="27"/>
          <w:szCs w:val="27"/>
          <w:lang w:val="vi-VN"/>
        </w:rPr>
        <w:t>Tiêu chuẩn chống sét van</w:t>
      </w:r>
      <w:r w:rsidRPr="006C179D">
        <w:rPr>
          <w:sz w:val="27"/>
          <w:szCs w:val="27"/>
          <w:lang w:val="vi-VN"/>
        </w:rPr>
        <w:tab/>
      </w:r>
      <w:r w:rsidRPr="006C179D">
        <w:rPr>
          <w:sz w:val="27"/>
          <w:szCs w:val="27"/>
          <w:lang w:val="vi-VN"/>
        </w:rPr>
        <w:tab/>
      </w:r>
      <w:r w:rsidRPr="006C179D">
        <w:rPr>
          <w:sz w:val="27"/>
          <w:szCs w:val="27"/>
          <w:lang w:val="vi-VN"/>
        </w:rPr>
        <w:tab/>
        <w:t>: IEC 60099- 4</w:t>
      </w:r>
    </w:p>
    <w:p w14:paraId="3F1F0486" w14:textId="5CBBE8D9" w:rsidR="00736385" w:rsidRPr="006C179D" w:rsidRDefault="00736385" w:rsidP="001D4D36">
      <w:pPr>
        <w:pStyle w:val="Indent10"/>
        <w:ind w:left="0" w:firstLine="567"/>
        <w:rPr>
          <w:sz w:val="27"/>
          <w:szCs w:val="27"/>
          <w:lang w:val="vi-VN"/>
        </w:rPr>
      </w:pPr>
      <w:r w:rsidRPr="006C179D">
        <w:rPr>
          <w:sz w:val="27"/>
          <w:szCs w:val="27"/>
          <w:lang w:val="vi-VN"/>
        </w:rPr>
        <w:t>Tiêu chuẩn cách điện</w:t>
      </w:r>
      <w:r w:rsidRPr="006C179D">
        <w:rPr>
          <w:sz w:val="27"/>
          <w:szCs w:val="27"/>
          <w:lang w:val="vi-VN"/>
        </w:rPr>
        <w:tab/>
      </w:r>
      <w:r w:rsidRPr="006C179D">
        <w:rPr>
          <w:sz w:val="27"/>
          <w:szCs w:val="27"/>
          <w:lang w:val="vi-VN"/>
        </w:rPr>
        <w:tab/>
      </w:r>
      <w:r w:rsidRPr="006C179D">
        <w:rPr>
          <w:sz w:val="27"/>
          <w:szCs w:val="27"/>
          <w:lang w:val="vi-VN"/>
        </w:rPr>
        <w:tab/>
        <w:t>: IEC 60273, IEC 60383, IEC 60305.</w:t>
      </w:r>
    </w:p>
    <w:p w14:paraId="23FD5C74" w14:textId="77777777" w:rsidR="00736385" w:rsidRPr="006C179D" w:rsidRDefault="00736385" w:rsidP="001D4D36">
      <w:pPr>
        <w:pStyle w:val="Indent10"/>
        <w:ind w:left="0" w:firstLine="567"/>
        <w:rPr>
          <w:sz w:val="27"/>
          <w:szCs w:val="27"/>
          <w:lang w:val="vi-VN"/>
        </w:rPr>
      </w:pPr>
      <w:r w:rsidRPr="006C179D">
        <w:rPr>
          <w:sz w:val="27"/>
          <w:szCs w:val="27"/>
          <w:lang w:val="vi-VN"/>
        </w:rPr>
        <w:t>Tiêu chuẩn dây dẫn</w:t>
      </w:r>
      <w:r w:rsidRPr="006C179D">
        <w:rPr>
          <w:sz w:val="27"/>
          <w:szCs w:val="27"/>
          <w:lang w:val="vi-VN"/>
        </w:rPr>
        <w:tab/>
      </w:r>
      <w:r w:rsidRPr="006C179D">
        <w:rPr>
          <w:sz w:val="27"/>
          <w:szCs w:val="27"/>
          <w:lang w:val="vi-VN"/>
        </w:rPr>
        <w:tab/>
      </w:r>
      <w:r w:rsidRPr="006C179D">
        <w:rPr>
          <w:sz w:val="27"/>
          <w:szCs w:val="27"/>
          <w:lang w:val="vi-VN"/>
        </w:rPr>
        <w:tab/>
      </w:r>
      <w:r w:rsidRPr="006C179D">
        <w:rPr>
          <w:sz w:val="27"/>
          <w:szCs w:val="27"/>
          <w:lang w:val="vi-VN"/>
        </w:rPr>
        <w:tab/>
        <w:t>: IEC 60189</w:t>
      </w:r>
    </w:p>
    <w:p w14:paraId="49D08477" w14:textId="77777777" w:rsidR="00736385" w:rsidRPr="006C179D" w:rsidRDefault="00736385" w:rsidP="001D4D36">
      <w:pPr>
        <w:pStyle w:val="Indent10"/>
        <w:ind w:left="0" w:firstLine="567"/>
        <w:rPr>
          <w:sz w:val="27"/>
          <w:szCs w:val="27"/>
          <w:lang w:val="vi-VN"/>
        </w:rPr>
      </w:pPr>
      <w:r w:rsidRPr="006C179D">
        <w:rPr>
          <w:sz w:val="27"/>
          <w:szCs w:val="27"/>
          <w:lang w:val="vi-VN"/>
        </w:rPr>
        <w:t>Tiêu chuẩn cáp lực</w:t>
      </w:r>
      <w:r w:rsidRPr="006C179D">
        <w:rPr>
          <w:sz w:val="27"/>
          <w:szCs w:val="27"/>
          <w:lang w:val="vi-VN"/>
        </w:rPr>
        <w:tab/>
      </w:r>
      <w:r w:rsidRPr="006C179D">
        <w:rPr>
          <w:sz w:val="27"/>
          <w:szCs w:val="27"/>
          <w:lang w:val="vi-VN"/>
        </w:rPr>
        <w:tab/>
      </w:r>
      <w:r w:rsidRPr="006C179D">
        <w:rPr>
          <w:sz w:val="27"/>
          <w:szCs w:val="27"/>
          <w:lang w:val="vi-VN"/>
        </w:rPr>
        <w:tab/>
      </w:r>
      <w:r w:rsidRPr="006C179D">
        <w:rPr>
          <w:sz w:val="27"/>
          <w:szCs w:val="27"/>
          <w:lang w:val="vi-VN"/>
        </w:rPr>
        <w:tab/>
        <w:t>: IEC 60502, IEC 60228</w:t>
      </w:r>
    </w:p>
    <w:p w14:paraId="5F769728" w14:textId="77777777" w:rsidR="00736385" w:rsidRPr="006C179D" w:rsidRDefault="00736385" w:rsidP="001D4D36">
      <w:pPr>
        <w:pStyle w:val="Indent10"/>
        <w:ind w:left="0" w:firstLine="567"/>
        <w:rPr>
          <w:sz w:val="27"/>
          <w:szCs w:val="27"/>
          <w:lang w:val="vi-VN"/>
        </w:rPr>
      </w:pPr>
      <w:r w:rsidRPr="006C179D">
        <w:rPr>
          <w:sz w:val="27"/>
          <w:szCs w:val="27"/>
          <w:lang w:val="vi-VN"/>
        </w:rPr>
        <w:t xml:space="preserve">Dây trần dùng cho đường dây tải điện: </w:t>
      </w:r>
      <w:r w:rsidR="001D7248" w:rsidRPr="006C179D">
        <w:rPr>
          <w:sz w:val="27"/>
          <w:szCs w:val="27"/>
          <w:lang w:val="vi-VN"/>
        </w:rPr>
        <w:tab/>
      </w:r>
      <w:r w:rsidRPr="006C179D">
        <w:rPr>
          <w:sz w:val="27"/>
          <w:szCs w:val="27"/>
          <w:lang w:val="vi-VN"/>
        </w:rPr>
        <w:t>TCVN 5064-1994</w:t>
      </w:r>
      <w:r w:rsidRPr="006C179D">
        <w:rPr>
          <w:sz w:val="27"/>
          <w:szCs w:val="27"/>
          <w:lang w:val="vi-VN"/>
        </w:rPr>
        <w:tab/>
      </w:r>
    </w:p>
    <w:p w14:paraId="6391AFC6" w14:textId="77777777" w:rsidR="00736385" w:rsidRPr="006C179D" w:rsidRDefault="00736385" w:rsidP="001D4D36">
      <w:pPr>
        <w:pStyle w:val="Heading3"/>
        <w:rPr>
          <w:color w:val="auto"/>
        </w:rPr>
      </w:pPr>
      <w:r w:rsidRPr="006C179D">
        <w:rPr>
          <w:color w:val="auto"/>
        </w:rPr>
        <w:t>Tiêu chuẩn áp dụng cho thiết bị điều khiển, bảo vệ</w:t>
      </w:r>
    </w:p>
    <w:p w14:paraId="67111B64" w14:textId="77777777" w:rsidR="00736385" w:rsidRPr="006C179D" w:rsidRDefault="00736385" w:rsidP="001D4D36">
      <w:pPr>
        <w:pStyle w:val="HOATHI10"/>
        <w:widowControl w:val="0"/>
        <w:numPr>
          <w:ilvl w:val="0"/>
          <w:numId w:val="0"/>
        </w:numPr>
        <w:spacing w:before="60" w:after="60" w:line="276" w:lineRule="auto"/>
        <w:ind w:left="992" w:hanging="425"/>
        <w:rPr>
          <w:sz w:val="27"/>
          <w:szCs w:val="27"/>
          <w:lang w:val="vi-VN"/>
        </w:rPr>
      </w:pPr>
      <w:r w:rsidRPr="006C179D">
        <w:rPr>
          <w:sz w:val="27"/>
          <w:szCs w:val="27"/>
          <w:lang w:val="vi-VN"/>
        </w:rPr>
        <w:t>Hệ thống điều khiển:</w:t>
      </w:r>
    </w:p>
    <w:p w14:paraId="1654AAB7" w14:textId="77777777" w:rsidR="00736385" w:rsidRPr="006C179D" w:rsidRDefault="00736385" w:rsidP="001D4D36">
      <w:pPr>
        <w:pStyle w:val="Indent10"/>
        <w:ind w:left="0" w:firstLine="567"/>
        <w:rPr>
          <w:sz w:val="27"/>
          <w:szCs w:val="27"/>
          <w:lang w:val="vi-VN"/>
        </w:rPr>
      </w:pPr>
      <w:r w:rsidRPr="006C179D">
        <w:rPr>
          <w:sz w:val="27"/>
          <w:szCs w:val="27"/>
          <w:lang w:val="vi-VN"/>
        </w:rPr>
        <w:lastRenderedPageBreak/>
        <w:t>Thủ tục truyền tin (mạng WAN)</w:t>
      </w:r>
      <w:r w:rsidRPr="006C179D">
        <w:rPr>
          <w:sz w:val="27"/>
          <w:szCs w:val="27"/>
          <w:lang w:val="vi-VN"/>
        </w:rPr>
        <w:tab/>
        <w:t>: IEC 60870</w:t>
      </w:r>
    </w:p>
    <w:p w14:paraId="4925EAB9" w14:textId="77777777" w:rsidR="00736385" w:rsidRPr="006C179D" w:rsidRDefault="00736385" w:rsidP="001D4D36">
      <w:pPr>
        <w:pStyle w:val="Indent10"/>
        <w:ind w:left="0" w:firstLine="567"/>
        <w:rPr>
          <w:sz w:val="27"/>
          <w:szCs w:val="27"/>
          <w:lang w:val="vi-VN"/>
        </w:rPr>
      </w:pPr>
      <w:r w:rsidRPr="006C179D">
        <w:rPr>
          <w:sz w:val="27"/>
          <w:szCs w:val="27"/>
          <w:lang w:val="vi-VN"/>
        </w:rPr>
        <w:t>Thủ tục truyền tin (mạng LAN)</w:t>
      </w:r>
      <w:r w:rsidRPr="006C179D">
        <w:rPr>
          <w:sz w:val="27"/>
          <w:szCs w:val="27"/>
          <w:lang w:val="vi-VN"/>
        </w:rPr>
        <w:tab/>
        <w:t>: IEC 61850</w:t>
      </w:r>
    </w:p>
    <w:p w14:paraId="4EAA968B" w14:textId="77777777" w:rsidR="00736385" w:rsidRPr="006C179D" w:rsidRDefault="00736385" w:rsidP="001D4D36">
      <w:pPr>
        <w:pStyle w:val="Indent10"/>
        <w:ind w:left="0" w:firstLine="567"/>
        <w:rPr>
          <w:sz w:val="27"/>
          <w:szCs w:val="27"/>
          <w:lang w:val="vi-VN"/>
        </w:rPr>
      </w:pPr>
      <w:r w:rsidRPr="006C179D">
        <w:rPr>
          <w:sz w:val="27"/>
          <w:szCs w:val="27"/>
          <w:lang w:val="vi-VN"/>
        </w:rPr>
        <w:t>Thử nghiệm khả năng chịu tác động của điện từ trường:</w:t>
      </w:r>
    </w:p>
    <w:p w14:paraId="015E3C73" w14:textId="0FDCDEEA" w:rsidR="00736385" w:rsidRPr="006C179D" w:rsidRDefault="00736385" w:rsidP="001D4D36">
      <w:pPr>
        <w:pStyle w:val="Indent10"/>
        <w:ind w:left="0" w:firstLine="567"/>
        <w:rPr>
          <w:sz w:val="27"/>
          <w:szCs w:val="27"/>
          <w:lang w:val="vi-VN"/>
        </w:rPr>
      </w:pPr>
      <w:r w:rsidRPr="006C179D">
        <w:rPr>
          <w:sz w:val="27"/>
          <w:szCs w:val="27"/>
          <w:lang w:val="vi-VN"/>
        </w:rPr>
        <w:t>Thử nghiệm phóng điện tĩnh</w:t>
      </w:r>
      <w:r w:rsidR="00652B9C">
        <w:rPr>
          <w:sz w:val="27"/>
          <w:szCs w:val="27"/>
        </w:rPr>
        <w:tab/>
      </w:r>
      <w:r w:rsidRPr="006C179D">
        <w:rPr>
          <w:sz w:val="27"/>
          <w:szCs w:val="27"/>
          <w:lang w:val="vi-VN"/>
        </w:rPr>
        <w:tab/>
        <w:t>: IEC 60255-22-2, IEC 61000-4-2</w:t>
      </w:r>
    </w:p>
    <w:p w14:paraId="1741B51D" w14:textId="7CFCF8AC" w:rsidR="00736385" w:rsidRPr="006C179D" w:rsidRDefault="00736385" w:rsidP="001D4D36">
      <w:pPr>
        <w:pStyle w:val="Indent10"/>
        <w:ind w:left="0" w:firstLine="567"/>
        <w:rPr>
          <w:sz w:val="27"/>
          <w:szCs w:val="27"/>
          <w:lang w:val="vi-VN"/>
        </w:rPr>
      </w:pPr>
      <w:r w:rsidRPr="006C179D">
        <w:rPr>
          <w:sz w:val="27"/>
          <w:szCs w:val="27"/>
          <w:lang w:val="vi-VN"/>
        </w:rPr>
        <w:t>Nhiễu loạn quá độ</w:t>
      </w:r>
      <w:r w:rsidRPr="006C179D">
        <w:rPr>
          <w:sz w:val="27"/>
          <w:szCs w:val="27"/>
          <w:lang w:val="vi-VN"/>
        </w:rPr>
        <w:tab/>
      </w:r>
      <w:r w:rsidRPr="006C179D">
        <w:rPr>
          <w:sz w:val="27"/>
          <w:szCs w:val="27"/>
          <w:lang w:val="vi-VN"/>
        </w:rPr>
        <w:tab/>
      </w:r>
      <w:r w:rsidR="00652B9C">
        <w:rPr>
          <w:sz w:val="27"/>
          <w:szCs w:val="27"/>
        </w:rPr>
        <w:tab/>
      </w:r>
      <w:r w:rsidRPr="006C179D">
        <w:rPr>
          <w:sz w:val="27"/>
          <w:szCs w:val="27"/>
          <w:lang w:val="vi-VN"/>
        </w:rPr>
        <w:tab/>
        <w:t>: IEC 61000-4-4,   IEC 60255-22-4</w:t>
      </w:r>
    </w:p>
    <w:p w14:paraId="4ECDC8E4" w14:textId="63DBA95B" w:rsidR="00736385" w:rsidRPr="006C179D" w:rsidRDefault="00736385" w:rsidP="001D4D36">
      <w:pPr>
        <w:pStyle w:val="Indent10"/>
        <w:ind w:left="0" w:firstLine="567"/>
        <w:rPr>
          <w:sz w:val="27"/>
          <w:szCs w:val="27"/>
          <w:lang w:val="vi-VN"/>
        </w:rPr>
      </w:pPr>
      <w:r w:rsidRPr="006C179D">
        <w:rPr>
          <w:sz w:val="27"/>
          <w:szCs w:val="27"/>
          <w:lang w:val="vi-VN"/>
        </w:rPr>
        <w:t>Ảnh hưởng điện từ trường</w:t>
      </w:r>
      <w:r w:rsidRPr="006C179D">
        <w:rPr>
          <w:sz w:val="27"/>
          <w:szCs w:val="27"/>
          <w:lang w:val="vi-VN"/>
        </w:rPr>
        <w:tab/>
      </w:r>
      <w:r w:rsidR="00652B9C">
        <w:rPr>
          <w:sz w:val="27"/>
          <w:szCs w:val="27"/>
        </w:rPr>
        <w:tab/>
      </w:r>
      <w:r w:rsidRPr="006C179D">
        <w:rPr>
          <w:sz w:val="27"/>
          <w:szCs w:val="27"/>
          <w:lang w:val="vi-VN"/>
        </w:rPr>
        <w:tab/>
        <w:t>: IEC 61000-4-8(9), IEC 60255-25</w:t>
      </w:r>
    </w:p>
    <w:p w14:paraId="47A0B060" w14:textId="7D954DEE" w:rsidR="00736385" w:rsidRPr="006C179D" w:rsidRDefault="00736385" w:rsidP="001D4D36">
      <w:pPr>
        <w:pStyle w:val="Indent10"/>
        <w:ind w:left="0" w:firstLine="567"/>
        <w:rPr>
          <w:sz w:val="27"/>
          <w:szCs w:val="27"/>
          <w:lang w:val="vi-VN"/>
        </w:rPr>
      </w:pPr>
      <w:r w:rsidRPr="006C179D">
        <w:rPr>
          <w:sz w:val="27"/>
          <w:szCs w:val="27"/>
          <w:lang w:val="vi-VN"/>
        </w:rPr>
        <w:t>Ảnh hưởng nguồn cung cấp</w:t>
      </w:r>
      <w:r w:rsidR="00652B9C">
        <w:rPr>
          <w:sz w:val="27"/>
          <w:szCs w:val="27"/>
        </w:rPr>
        <w:tab/>
      </w:r>
      <w:r w:rsidRPr="006C179D">
        <w:rPr>
          <w:sz w:val="27"/>
          <w:szCs w:val="27"/>
          <w:lang w:val="vi-VN"/>
        </w:rPr>
        <w:tab/>
        <w:t>: IEC 61000-4-11, IEC 60255-11</w:t>
      </w:r>
    </w:p>
    <w:p w14:paraId="7A9B376D" w14:textId="77777777" w:rsidR="00736385" w:rsidRPr="006C179D" w:rsidRDefault="00736385" w:rsidP="001D4D36">
      <w:pPr>
        <w:pStyle w:val="Indent10"/>
        <w:ind w:left="0" w:firstLine="567"/>
        <w:rPr>
          <w:sz w:val="27"/>
          <w:szCs w:val="27"/>
          <w:lang w:val="vi-VN"/>
        </w:rPr>
      </w:pPr>
      <w:r w:rsidRPr="006C179D">
        <w:rPr>
          <w:sz w:val="27"/>
          <w:szCs w:val="27"/>
          <w:lang w:val="vi-VN"/>
        </w:rPr>
        <w:t>Thử nghiệm sự phân bố tần số cao</w:t>
      </w:r>
      <w:r w:rsidRPr="006C179D">
        <w:rPr>
          <w:sz w:val="27"/>
          <w:szCs w:val="27"/>
          <w:lang w:val="vi-VN"/>
        </w:rPr>
        <w:tab/>
        <w:t>: IEC 60255-22-3, IEC 61000-4-3</w:t>
      </w:r>
    </w:p>
    <w:p w14:paraId="2FAA47A9" w14:textId="5336EFAB" w:rsidR="00736385" w:rsidRPr="006C179D" w:rsidRDefault="00736385" w:rsidP="001D4D36">
      <w:pPr>
        <w:pStyle w:val="Indent10"/>
        <w:ind w:left="0" w:firstLine="567"/>
        <w:rPr>
          <w:sz w:val="27"/>
          <w:szCs w:val="27"/>
          <w:lang w:val="vi-VN"/>
        </w:rPr>
      </w:pPr>
      <w:r w:rsidRPr="006C179D">
        <w:rPr>
          <w:sz w:val="27"/>
          <w:szCs w:val="27"/>
          <w:lang w:val="vi-VN"/>
        </w:rPr>
        <w:t>Thử nghiệm xung điện áp</w:t>
      </w:r>
      <w:r w:rsidRPr="006C179D">
        <w:rPr>
          <w:sz w:val="27"/>
          <w:szCs w:val="27"/>
          <w:lang w:val="vi-VN"/>
        </w:rPr>
        <w:tab/>
      </w:r>
      <w:r w:rsidR="00652B9C">
        <w:rPr>
          <w:sz w:val="27"/>
          <w:szCs w:val="27"/>
        </w:rPr>
        <w:tab/>
      </w:r>
      <w:r w:rsidRPr="006C179D">
        <w:rPr>
          <w:sz w:val="27"/>
          <w:szCs w:val="27"/>
          <w:lang w:val="vi-VN"/>
        </w:rPr>
        <w:tab/>
        <w:t xml:space="preserve">: IEC 60255-22-1                 </w:t>
      </w:r>
    </w:p>
    <w:p w14:paraId="328BEA00" w14:textId="77777777" w:rsidR="00736385" w:rsidRPr="006C179D" w:rsidRDefault="00736385" w:rsidP="001D4D3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Thử nghiệm khả năng chịu đựng điều kiện môi trường:</w:t>
      </w:r>
    </w:p>
    <w:p w14:paraId="3C9CC00B" w14:textId="77777777" w:rsidR="00736385" w:rsidRPr="006C179D" w:rsidRDefault="00736385" w:rsidP="001D4D36">
      <w:pPr>
        <w:pStyle w:val="Indent10"/>
        <w:ind w:left="0" w:firstLine="567"/>
        <w:rPr>
          <w:sz w:val="27"/>
          <w:szCs w:val="27"/>
          <w:lang w:val="vi-VN"/>
        </w:rPr>
      </w:pPr>
      <w:r w:rsidRPr="006C179D">
        <w:rPr>
          <w:sz w:val="27"/>
          <w:szCs w:val="27"/>
          <w:lang w:val="vi-VN"/>
        </w:rPr>
        <w:t>Môi trường nóng, lạnh</w:t>
      </w:r>
      <w:r w:rsidRPr="006C179D">
        <w:rPr>
          <w:sz w:val="27"/>
          <w:szCs w:val="27"/>
          <w:lang w:val="vi-VN"/>
        </w:rPr>
        <w:tab/>
      </w:r>
      <w:r w:rsidRPr="006C179D">
        <w:rPr>
          <w:sz w:val="27"/>
          <w:szCs w:val="27"/>
          <w:lang w:val="vi-VN"/>
        </w:rPr>
        <w:tab/>
      </w:r>
      <w:r w:rsidRPr="006C179D">
        <w:rPr>
          <w:sz w:val="27"/>
          <w:szCs w:val="27"/>
          <w:lang w:val="vi-VN"/>
        </w:rPr>
        <w:tab/>
        <w:t>: IEC 60068-2</w:t>
      </w:r>
    </w:p>
    <w:p w14:paraId="648028C1" w14:textId="77777777" w:rsidR="00736385" w:rsidRPr="006C179D" w:rsidRDefault="00736385" w:rsidP="001D4D36">
      <w:pPr>
        <w:pStyle w:val="Indent10"/>
        <w:ind w:left="0" w:firstLine="567"/>
        <w:rPr>
          <w:sz w:val="27"/>
          <w:szCs w:val="27"/>
          <w:lang w:val="vi-VN"/>
        </w:rPr>
      </w:pPr>
      <w:r w:rsidRPr="006C179D">
        <w:rPr>
          <w:sz w:val="27"/>
          <w:szCs w:val="27"/>
          <w:lang w:val="vi-VN"/>
        </w:rPr>
        <w:t>Sự xâm nhập của các vật thể</w:t>
      </w:r>
      <w:r w:rsidRPr="006C179D">
        <w:rPr>
          <w:sz w:val="27"/>
          <w:szCs w:val="27"/>
          <w:lang w:val="vi-VN"/>
        </w:rPr>
        <w:tab/>
      </w:r>
      <w:r w:rsidRPr="006C179D">
        <w:rPr>
          <w:sz w:val="27"/>
          <w:szCs w:val="27"/>
          <w:lang w:val="vi-VN"/>
        </w:rPr>
        <w:tab/>
        <w:t>: IEC 60529</w:t>
      </w:r>
    </w:p>
    <w:p w14:paraId="23A86E40" w14:textId="2C0DFD8F" w:rsidR="00736385" w:rsidRPr="006C179D" w:rsidRDefault="00736385" w:rsidP="001D4D36">
      <w:pPr>
        <w:pStyle w:val="Indent10"/>
        <w:ind w:left="0" w:firstLine="567"/>
        <w:rPr>
          <w:sz w:val="27"/>
          <w:szCs w:val="27"/>
          <w:lang w:val="vi-VN"/>
        </w:rPr>
      </w:pPr>
      <w:r w:rsidRPr="006C179D">
        <w:rPr>
          <w:sz w:val="27"/>
          <w:szCs w:val="27"/>
          <w:lang w:val="vi-VN"/>
        </w:rPr>
        <w:t>Thử nghiệm sự phân bố tần số cao</w:t>
      </w:r>
      <w:r w:rsidRPr="006C179D">
        <w:rPr>
          <w:sz w:val="27"/>
          <w:szCs w:val="27"/>
          <w:lang w:val="vi-VN"/>
        </w:rPr>
        <w:tab/>
      </w:r>
      <w:r w:rsidR="00305551" w:rsidRPr="006C179D">
        <w:rPr>
          <w:sz w:val="27"/>
          <w:szCs w:val="27"/>
          <w:lang w:val="vi-VN"/>
        </w:rPr>
        <w:tab/>
      </w:r>
      <w:r w:rsidRPr="006C179D">
        <w:rPr>
          <w:sz w:val="27"/>
          <w:szCs w:val="27"/>
          <w:lang w:val="vi-VN"/>
        </w:rPr>
        <w:t>: IEC 60255-22-3</w:t>
      </w:r>
    </w:p>
    <w:p w14:paraId="0F9A4394" w14:textId="2FC523C1" w:rsidR="00736385" w:rsidRPr="006C179D" w:rsidRDefault="00736385" w:rsidP="001D4D36">
      <w:pPr>
        <w:pStyle w:val="Indent10"/>
        <w:ind w:left="0" w:firstLine="567"/>
        <w:rPr>
          <w:sz w:val="27"/>
          <w:szCs w:val="27"/>
          <w:lang w:val="vi-VN"/>
        </w:rPr>
      </w:pPr>
      <w:r w:rsidRPr="006C179D">
        <w:rPr>
          <w:sz w:val="27"/>
          <w:szCs w:val="27"/>
          <w:lang w:val="vi-VN"/>
        </w:rPr>
        <w:t>Rung động</w:t>
      </w:r>
      <w:r w:rsidRPr="006C179D">
        <w:rPr>
          <w:sz w:val="27"/>
          <w:szCs w:val="27"/>
          <w:lang w:val="vi-VN"/>
        </w:rPr>
        <w:tab/>
      </w:r>
      <w:r w:rsidRPr="006C179D">
        <w:rPr>
          <w:sz w:val="27"/>
          <w:szCs w:val="27"/>
          <w:lang w:val="vi-VN"/>
        </w:rPr>
        <w:tab/>
      </w:r>
      <w:r w:rsidRPr="006C179D">
        <w:rPr>
          <w:sz w:val="27"/>
          <w:szCs w:val="27"/>
          <w:lang w:val="vi-VN"/>
        </w:rPr>
        <w:tab/>
      </w:r>
      <w:r w:rsidRPr="006C179D">
        <w:rPr>
          <w:sz w:val="27"/>
          <w:szCs w:val="27"/>
          <w:lang w:val="vi-VN"/>
        </w:rPr>
        <w:tab/>
      </w:r>
      <w:r w:rsidR="00305551" w:rsidRPr="006C179D">
        <w:rPr>
          <w:sz w:val="27"/>
          <w:szCs w:val="27"/>
          <w:lang w:val="vi-VN"/>
        </w:rPr>
        <w:tab/>
      </w:r>
      <w:r w:rsidRPr="006C179D">
        <w:rPr>
          <w:sz w:val="27"/>
          <w:szCs w:val="27"/>
          <w:lang w:val="vi-VN"/>
        </w:rPr>
        <w:t>: IEC 60255-21</w:t>
      </w:r>
    </w:p>
    <w:p w14:paraId="2C1F2C54" w14:textId="77777777" w:rsidR="00736385" w:rsidRPr="006C179D" w:rsidRDefault="00736385" w:rsidP="001D4D3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Thử nghiệm an toàn:</w:t>
      </w:r>
    </w:p>
    <w:p w14:paraId="42F468C2" w14:textId="77777777" w:rsidR="00736385" w:rsidRPr="006C179D" w:rsidRDefault="00736385" w:rsidP="001D4D36">
      <w:pPr>
        <w:pStyle w:val="Indent10"/>
        <w:ind w:left="0" w:firstLine="567"/>
        <w:rPr>
          <w:sz w:val="27"/>
          <w:szCs w:val="27"/>
          <w:lang w:val="vi-VN"/>
        </w:rPr>
      </w:pPr>
      <w:r w:rsidRPr="006C179D">
        <w:rPr>
          <w:sz w:val="27"/>
          <w:szCs w:val="27"/>
          <w:lang w:val="vi-VN"/>
        </w:rPr>
        <w:t>Mức chịu đựng của điện môi</w:t>
      </w:r>
      <w:r w:rsidRPr="006C179D">
        <w:rPr>
          <w:sz w:val="27"/>
          <w:szCs w:val="27"/>
          <w:lang w:val="vi-VN"/>
        </w:rPr>
        <w:tab/>
      </w:r>
      <w:r w:rsidRPr="006C179D">
        <w:rPr>
          <w:sz w:val="27"/>
          <w:szCs w:val="27"/>
          <w:lang w:val="vi-VN"/>
        </w:rPr>
        <w:tab/>
        <w:t>: IEC 60255-5</w:t>
      </w:r>
    </w:p>
    <w:p w14:paraId="3563B6F0" w14:textId="3023AAFC" w:rsidR="00736385" w:rsidRPr="006C179D" w:rsidRDefault="00736385" w:rsidP="001D4D36">
      <w:pPr>
        <w:pStyle w:val="Indent10"/>
        <w:ind w:left="0" w:firstLine="567"/>
        <w:rPr>
          <w:sz w:val="27"/>
          <w:szCs w:val="27"/>
          <w:lang w:val="vi-VN"/>
        </w:rPr>
      </w:pPr>
      <w:r w:rsidRPr="006C179D">
        <w:rPr>
          <w:sz w:val="27"/>
          <w:szCs w:val="27"/>
          <w:lang w:val="vi-VN"/>
        </w:rPr>
        <w:t>Xung điện</w:t>
      </w:r>
      <w:r w:rsidRPr="006C179D">
        <w:rPr>
          <w:sz w:val="27"/>
          <w:szCs w:val="27"/>
          <w:lang w:val="vi-VN"/>
        </w:rPr>
        <w:tab/>
      </w:r>
      <w:r w:rsidRPr="006C179D">
        <w:rPr>
          <w:sz w:val="27"/>
          <w:szCs w:val="27"/>
          <w:lang w:val="vi-VN"/>
        </w:rPr>
        <w:tab/>
      </w:r>
      <w:r w:rsidRPr="006C179D">
        <w:rPr>
          <w:sz w:val="27"/>
          <w:szCs w:val="27"/>
          <w:lang w:val="vi-VN"/>
        </w:rPr>
        <w:tab/>
      </w:r>
      <w:r w:rsidRPr="006C179D">
        <w:rPr>
          <w:sz w:val="27"/>
          <w:szCs w:val="27"/>
          <w:lang w:val="vi-VN"/>
        </w:rPr>
        <w:tab/>
      </w:r>
      <w:r w:rsidR="00305551" w:rsidRPr="006C179D">
        <w:rPr>
          <w:sz w:val="27"/>
          <w:szCs w:val="27"/>
          <w:lang w:val="vi-VN"/>
        </w:rPr>
        <w:tab/>
      </w:r>
      <w:r w:rsidRPr="006C179D">
        <w:rPr>
          <w:sz w:val="27"/>
          <w:szCs w:val="27"/>
          <w:lang w:val="vi-VN"/>
        </w:rPr>
        <w:t>: IEC 60255-5</w:t>
      </w:r>
    </w:p>
    <w:p w14:paraId="4D6DF492" w14:textId="63635678" w:rsidR="00736385" w:rsidRPr="006C179D" w:rsidRDefault="00736385" w:rsidP="001D4D36">
      <w:pPr>
        <w:pStyle w:val="Indent10"/>
        <w:ind w:left="0" w:firstLine="567"/>
        <w:rPr>
          <w:sz w:val="27"/>
          <w:szCs w:val="27"/>
          <w:lang w:val="vi-VN"/>
        </w:rPr>
      </w:pPr>
      <w:r w:rsidRPr="006C179D">
        <w:rPr>
          <w:sz w:val="27"/>
          <w:szCs w:val="27"/>
          <w:lang w:val="vi-VN"/>
        </w:rPr>
        <w:t>Điện trở cách điện</w:t>
      </w:r>
      <w:r w:rsidRPr="006C179D">
        <w:rPr>
          <w:sz w:val="27"/>
          <w:szCs w:val="27"/>
          <w:lang w:val="vi-VN"/>
        </w:rPr>
        <w:tab/>
      </w:r>
      <w:r w:rsidRPr="006C179D">
        <w:rPr>
          <w:sz w:val="27"/>
          <w:szCs w:val="27"/>
          <w:lang w:val="vi-VN"/>
        </w:rPr>
        <w:tab/>
      </w:r>
      <w:r w:rsidRPr="006C179D">
        <w:rPr>
          <w:sz w:val="27"/>
          <w:szCs w:val="27"/>
          <w:lang w:val="vi-VN"/>
        </w:rPr>
        <w:tab/>
      </w:r>
      <w:r w:rsidR="00305551" w:rsidRPr="006C179D">
        <w:rPr>
          <w:sz w:val="27"/>
          <w:szCs w:val="27"/>
          <w:lang w:val="vi-VN"/>
        </w:rPr>
        <w:tab/>
      </w:r>
      <w:r w:rsidRPr="006C179D">
        <w:rPr>
          <w:sz w:val="27"/>
          <w:szCs w:val="27"/>
          <w:lang w:val="vi-VN"/>
        </w:rPr>
        <w:t>: IEC 60255-5</w:t>
      </w:r>
    </w:p>
    <w:p w14:paraId="0E4C67A6" w14:textId="74F91A06" w:rsidR="00736385" w:rsidRPr="006C179D" w:rsidRDefault="00736385" w:rsidP="001D4D36">
      <w:pPr>
        <w:pStyle w:val="Indent10"/>
        <w:ind w:left="0" w:firstLine="567"/>
        <w:rPr>
          <w:sz w:val="27"/>
          <w:szCs w:val="27"/>
          <w:lang w:val="vi-VN"/>
        </w:rPr>
      </w:pPr>
      <w:r w:rsidRPr="006C179D">
        <w:rPr>
          <w:sz w:val="27"/>
          <w:szCs w:val="27"/>
          <w:lang w:val="vi-VN"/>
        </w:rPr>
        <w:t>Mức an toàn với tia laser</w:t>
      </w:r>
      <w:r w:rsidRPr="006C179D">
        <w:rPr>
          <w:sz w:val="27"/>
          <w:szCs w:val="27"/>
          <w:lang w:val="vi-VN"/>
        </w:rPr>
        <w:tab/>
      </w:r>
      <w:r w:rsidRPr="006C179D">
        <w:rPr>
          <w:sz w:val="27"/>
          <w:szCs w:val="27"/>
          <w:lang w:val="vi-VN"/>
        </w:rPr>
        <w:tab/>
      </w:r>
      <w:r w:rsidR="00305551" w:rsidRPr="006C179D">
        <w:rPr>
          <w:sz w:val="27"/>
          <w:szCs w:val="27"/>
          <w:lang w:val="vi-VN"/>
        </w:rPr>
        <w:tab/>
      </w:r>
      <w:r w:rsidRPr="006C179D">
        <w:rPr>
          <w:sz w:val="27"/>
          <w:szCs w:val="27"/>
          <w:lang w:val="vi-VN"/>
        </w:rPr>
        <w:t>: IEC 60825-1</w:t>
      </w:r>
    </w:p>
    <w:p w14:paraId="24310048" w14:textId="2760775F" w:rsidR="00736385" w:rsidRPr="006C179D" w:rsidRDefault="00736385" w:rsidP="001D4D36">
      <w:pPr>
        <w:pStyle w:val="Indent10"/>
        <w:ind w:left="0" w:firstLine="567"/>
        <w:rPr>
          <w:sz w:val="27"/>
          <w:szCs w:val="27"/>
          <w:lang w:val="vi-VN"/>
        </w:rPr>
      </w:pPr>
      <w:r w:rsidRPr="006C179D">
        <w:rPr>
          <w:sz w:val="27"/>
          <w:szCs w:val="27"/>
          <w:lang w:val="vi-VN"/>
        </w:rPr>
        <w:t>Mức an toàn của sản phẩm</w:t>
      </w:r>
      <w:r w:rsidRPr="006C179D">
        <w:rPr>
          <w:sz w:val="27"/>
          <w:szCs w:val="27"/>
          <w:lang w:val="vi-VN"/>
        </w:rPr>
        <w:tab/>
      </w:r>
      <w:r w:rsidRPr="006C179D">
        <w:rPr>
          <w:sz w:val="27"/>
          <w:szCs w:val="27"/>
          <w:lang w:val="vi-VN"/>
        </w:rPr>
        <w:tab/>
        <w:t>: IEC 60225-6</w:t>
      </w:r>
    </w:p>
    <w:p w14:paraId="06E48DBF" w14:textId="77777777" w:rsidR="00736385" w:rsidRPr="006C179D" w:rsidRDefault="00736385" w:rsidP="001D4D3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Cáp hạ áp:</w:t>
      </w:r>
    </w:p>
    <w:p w14:paraId="091E85B9" w14:textId="5244B013" w:rsidR="00736385" w:rsidRPr="006C179D" w:rsidRDefault="00736385" w:rsidP="001D4D36">
      <w:pPr>
        <w:pStyle w:val="Indent10"/>
        <w:ind w:left="0" w:firstLine="567"/>
        <w:rPr>
          <w:sz w:val="27"/>
          <w:szCs w:val="27"/>
          <w:lang w:val="vi-VN"/>
        </w:rPr>
      </w:pPr>
      <w:r w:rsidRPr="006C179D">
        <w:rPr>
          <w:sz w:val="27"/>
          <w:szCs w:val="27"/>
          <w:lang w:val="vi-VN"/>
        </w:rPr>
        <w:t>Cấu trúc cáp</w:t>
      </w:r>
      <w:r w:rsidRPr="006C179D">
        <w:rPr>
          <w:sz w:val="27"/>
          <w:szCs w:val="27"/>
          <w:lang w:val="vi-VN"/>
        </w:rPr>
        <w:tab/>
      </w:r>
      <w:r w:rsidRPr="006C179D">
        <w:rPr>
          <w:sz w:val="27"/>
          <w:szCs w:val="27"/>
          <w:lang w:val="vi-VN"/>
        </w:rPr>
        <w:tab/>
      </w:r>
      <w:r w:rsidRPr="006C179D">
        <w:rPr>
          <w:sz w:val="27"/>
          <w:szCs w:val="27"/>
          <w:lang w:val="vi-VN"/>
        </w:rPr>
        <w:tab/>
      </w:r>
      <w:r w:rsidR="00305551" w:rsidRPr="006C179D">
        <w:rPr>
          <w:sz w:val="27"/>
          <w:szCs w:val="27"/>
          <w:lang w:val="vi-VN"/>
        </w:rPr>
        <w:tab/>
      </w:r>
      <w:r w:rsidRPr="006C179D">
        <w:rPr>
          <w:sz w:val="27"/>
          <w:szCs w:val="27"/>
          <w:lang w:val="vi-VN"/>
        </w:rPr>
        <w:tab/>
        <w:t xml:space="preserve">: IEC 60502  </w:t>
      </w:r>
    </w:p>
    <w:p w14:paraId="72FCB98F" w14:textId="77777777" w:rsidR="00736385" w:rsidRPr="006C179D" w:rsidRDefault="00736385" w:rsidP="001D4D36">
      <w:pPr>
        <w:pStyle w:val="Indent10"/>
        <w:ind w:left="0" w:firstLine="567"/>
        <w:rPr>
          <w:sz w:val="27"/>
          <w:szCs w:val="27"/>
          <w:lang w:val="vi-VN"/>
        </w:rPr>
      </w:pPr>
      <w:r w:rsidRPr="006C179D">
        <w:rPr>
          <w:sz w:val="27"/>
          <w:szCs w:val="27"/>
          <w:lang w:val="vi-VN"/>
        </w:rPr>
        <w:t>Chống bén lửa</w:t>
      </w:r>
      <w:r w:rsidRPr="006C179D">
        <w:rPr>
          <w:sz w:val="27"/>
          <w:szCs w:val="27"/>
          <w:lang w:val="vi-VN"/>
        </w:rPr>
        <w:tab/>
      </w:r>
      <w:r w:rsidRPr="006C179D">
        <w:rPr>
          <w:sz w:val="27"/>
          <w:szCs w:val="27"/>
          <w:lang w:val="vi-VN"/>
        </w:rPr>
        <w:tab/>
      </w:r>
      <w:r w:rsidRPr="006C179D">
        <w:rPr>
          <w:sz w:val="27"/>
          <w:szCs w:val="27"/>
          <w:lang w:val="vi-VN"/>
        </w:rPr>
        <w:tab/>
      </w:r>
      <w:r w:rsidRPr="006C179D">
        <w:rPr>
          <w:sz w:val="27"/>
          <w:szCs w:val="27"/>
          <w:lang w:val="vi-VN"/>
        </w:rPr>
        <w:tab/>
        <w:t>: IEC 60332</w:t>
      </w:r>
    </w:p>
    <w:p w14:paraId="64679B5B" w14:textId="77777777" w:rsidR="00736385" w:rsidRPr="006C179D" w:rsidRDefault="00736385" w:rsidP="001D4D36">
      <w:pPr>
        <w:pStyle w:val="Indent10"/>
        <w:ind w:left="0" w:firstLine="567"/>
        <w:rPr>
          <w:sz w:val="27"/>
          <w:szCs w:val="27"/>
          <w:lang w:val="vi-VN"/>
        </w:rPr>
      </w:pPr>
      <w:r w:rsidRPr="006C179D">
        <w:rPr>
          <w:sz w:val="27"/>
          <w:szCs w:val="27"/>
          <w:lang w:val="vi-VN"/>
        </w:rPr>
        <w:t>Lõi đồng</w:t>
      </w:r>
      <w:r w:rsidRPr="006C179D">
        <w:rPr>
          <w:sz w:val="27"/>
          <w:szCs w:val="27"/>
          <w:lang w:val="vi-VN"/>
        </w:rPr>
        <w:tab/>
      </w:r>
      <w:r w:rsidRPr="006C179D">
        <w:rPr>
          <w:sz w:val="27"/>
          <w:szCs w:val="27"/>
          <w:lang w:val="vi-VN"/>
        </w:rPr>
        <w:tab/>
      </w:r>
      <w:r w:rsidRPr="006C179D">
        <w:rPr>
          <w:sz w:val="27"/>
          <w:szCs w:val="27"/>
          <w:lang w:val="vi-VN"/>
        </w:rPr>
        <w:tab/>
      </w:r>
      <w:r w:rsidRPr="006C179D">
        <w:rPr>
          <w:sz w:val="27"/>
          <w:szCs w:val="27"/>
          <w:lang w:val="vi-VN"/>
        </w:rPr>
        <w:tab/>
      </w:r>
      <w:r w:rsidRPr="006C179D">
        <w:rPr>
          <w:sz w:val="27"/>
          <w:szCs w:val="27"/>
          <w:lang w:val="vi-VN"/>
        </w:rPr>
        <w:tab/>
        <w:t>: IEC 60228</w:t>
      </w:r>
    </w:p>
    <w:p w14:paraId="75BFEE5D" w14:textId="77777777" w:rsidR="00736385" w:rsidRPr="006C179D" w:rsidRDefault="00736385" w:rsidP="001D4D36">
      <w:pPr>
        <w:pStyle w:val="Heading3"/>
        <w:rPr>
          <w:color w:val="auto"/>
        </w:rPr>
      </w:pPr>
      <w:r w:rsidRPr="006C179D">
        <w:rPr>
          <w:color w:val="auto"/>
        </w:rPr>
        <w:t>Tiêu chuẩn áp dụng thiết kế xây dựng</w:t>
      </w:r>
    </w:p>
    <w:p w14:paraId="5F284CBC" w14:textId="77777777" w:rsidR="003211C8" w:rsidRPr="006C179D" w:rsidRDefault="003211C8" w:rsidP="001D4D3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Các kết cấu xây dựng như cột, xà, trụ đỡ thiết bị và móng cột, trụ… được tính toán và thiết kế dựa trên các tiêu chuẩn sau:</w:t>
      </w:r>
    </w:p>
    <w:p w14:paraId="2814B851" w14:textId="77777777" w:rsidR="003211C8" w:rsidRPr="006C179D" w:rsidRDefault="003211C8" w:rsidP="001D4D36">
      <w:pPr>
        <w:pStyle w:val="Indent10"/>
        <w:ind w:left="0" w:firstLine="567"/>
        <w:rPr>
          <w:sz w:val="27"/>
          <w:szCs w:val="27"/>
          <w:lang w:val="vi-VN"/>
        </w:rPr>
      </w:pPr>
      <w:r w:rsidRPr="006C179D">
        <w:rPr>
          <w:sz w:val="27"/>
          <w:szCs w:val="27"/>
          <w:lang w:val="vi-VN"/>
        </w:rPr>
        <w:t xml:space="preserve">TCVN 9379: 2012. Nguyên tắc cơ bản về tính toán kết cấu xây dựng và nền. </w:t>
      </w:r>
    </w:p>
    <w:p w14:paraId="3DEFC41B" w14:textId="77777777" w:rsidR="003211C8" w:rsidRPr="006C179D" w:rsidRDefault="003211C8" w:rsidP="001D4D36">
      <w:pPr>
        <w:pStyle w:val="Indent10"/>
        <w:ind w:left="0" w:firstLine="567"/>
        <w:rPr>
          <w:sz w:val="27"/>
          <w:szCs w:val="27"/>
          <w:lang w:val="vi-VN"/>
        </w:rPr>
      </w:pPr>
      <w:r w:rsidRPr="006C179D">
        <w:rPr>
          <w:sz w:val="27"/>
          <w:szCs w:val="27"/>
          <w:lang w:val="vi-VN"/>
        </w:rPr>
        <w:t>TCVN 4474: 1987. Thoát nước bên trong-Tiêu chuẩn thiết kế.</w:t>
      </w:r>
    </w:p>
    <w:p w14:paraId="324320FE" w14:textId="5A7C50F1" w:rsidR="003211C8" w:rsidRPr="006C179D" w:rsidRDefault="00EF5FB4" w:rsidP="001D4D36">
      <w:pPr>
        <w:pStyle w:val="Indent10"/>
        <w:ind w:left="0" w:firstLine="567"/>
        <w:rPr>
          <w:sz w:val="27"/>
          <w:szCs w:val="27"/>
          <w:lang w:val="vi-VN"/>
        </w:rPr>
      </w:pPr>
      <w:r w:rsidRPr="006C179D">
        <w:rPr>
          <w:sz w:val="27"/>
          <w:szCs w:val="27"/>
          <w:lang w:val="vi-VN"/>
        </w:rPr>
        <w:t xml:space="preserve">TCVN 13606:2023 Cấp nước </w:t>
      </w:r>
      <w:r w:rsidR="00B827E5">
        <w:rPr>
          <w:sz w:val="27"/>
          <w:szCs w:val="27"/>
        </w:rPr>
        <w:t xml:space="preserve">- </w:t>
      </w:r>
      <w:r w:rsidRPr="006C179D">
        <w:rPr>
          <w:sz w:val="27"/>
          <w:szCs w:val="27"/>
          <w:lang w:val="vi-VN"/>
        </w:rPr>
        <w:t xml:space="preserve">Mạng lưới đường ống và công trình </w:t>
      </w:r>
      <w:r w:rsidR="00B827E5">
        <w:rPr>
          <w:sz w:val="27"/>
          <w:szCs w:val="27"/>
        </w:rPr>
        <w:t>-</w:t>
      </w:r>
      <w:r w:rsidRPr="006C179D">
        <w:rPr>
          <w:sz w:val="27"/>
          <w:szCs w:val="27"/>
          <w:lang w:val="vi-VN"/>
        </w:rPr>
        <w:t xml:space="preserve"> Yêu cầu thiết kế</w:t>
      </w:r>
      <w:r w:rsidR="003211C8" w:rsidRPr="006C179D">
        <w:rPr>
          <w:sz w:val="27"/>
          <w:szCs w:val="27"/>
          <w:lang w:val="vi-VN"/>
        </w:rPr>
        <w:t xml:space="preserve">. </w:t>
      </w:r>
    </w:p>
    <w:p w14:paraId="54557A4D" w14:textId="77777777" w:rsidR="003211C8" w:rsidRPr="006C179D" w:rsidRDefault="003211C8" w:rsidP="001D4D36">
      <w:pPr>
        <w:pStyle w:val="Indent10"/>
        <w:ind w:left="0" w:firstLine="567"/>
        <w:rPr>
          <w:sz w:val="27"/>
          <w:szCs w:val="27"/>
          <w:lang w:val="vi-VN"/>
        </w:rPr>
      </w:pPr>
      <w:r w:rsidRPr="006C179D">
        <w:rPr>
          <w:sz w:val="27"/>
          <w:szCs w:val="27"/>
          <w:lang w:val="vi-VN"/>
        </w:rPr>
        <w:t>TCVN 5846: 1994. Cột điện bê tông cốt thép ly tâm. Kết cấu và kích thước.</w:t>
      </w:r>
    </w:p>
    <w:p w14:paraId="6E41C77E" w14:textId="33CC25B3" w:rsidR="003211C8" w:rsidRPr="006C179D" w:rsidRDefault="003211C8" w:rsidP="001D4D36">
      <w:pPr>
        <w:pStyle w:val="Indent10"/>
        <w:ind w:left="0" w:firstLine="567"/>
        <w:rPr>
          <w:sz w:val="27"/>
          <w:szCs w:val="27"/>
          <w:lang w:val="vi-VN"/>
        </w:rPr>
      </w:pPr>
      <w:r w:rsidRPr="006C179D">
        <w:rPr>
          <w:sz w:val="27"/>
          <w:szCs w:val="27"/>
          <w:lang w:val="vi-VN"/>
        </w:rPr>
        <w:t xml:space="preserve">TCVN 2737: </w:t>
      </w:r>
      <w:r w:rsidR="00EF5FB4" w:rsidRPr="006C179D">
        <w:rPr>
          <w:sz w:val="27"/>
          <w:szCs w:val="27"/>
          <w:lang w:val="vi-VN"/>
        </w:rPr>
        <w:t>2023</w:t>
      </w:r>
      <w:r w:rsidRPr="006C179D">
        <w:rPr>
          <w:sz w:val="27"/>
          <w:szCs w:val="27"/>
          <w:lang w:val="vi-VN"/>
        </w:rPr>
        <w:t>. Tiêu chuẩn thiết kế - Tải trọng và tác động.</w:t>
      </w:r>
    </w:p>
    <w:p w14:paraId="5C11AE19" w14:textId="77777777" w:rsidR="00EF5FB4" w:rsidRPr="006C179D" w:rsidRDefault="00EF5FB4" w:rsidP="001D4D36">
      <w:pPr>
        <w:pStyle w:val="Indent10"/>
        <w:ind w:left="0" w:firstLine="567"/>
        <w:rPr>
          <w:sz w:val="27"/>
          <w:szCs w:val="27"/>
          <w:lang w:val="vi-VN"/>
        </w:rPr>
      </w:pPr>
      <w:r w:rsidRPr="006C179D">
        <w:rPr>
          <w:sz w:val="27"/>
          <w:szCs w:val="27"/>
          <w:lang w:val="vi-VN"/>
        </w:rPr>
        <w:t>QCVN 02 :2022/BXD : Quy chuẩn kỹ thuật quốc gia về Số liệu điều kiện tự nhiên dùng trong xây dựng.</w:t>
      </w:r>
      <w:r w:rsidRPr="006C179D">
        <w:rPr>
          <w:sz w:val="27"/>
          <w:szCs w:val="27"/>
          <w:lang w:val="vi-VN"/>
        </w:rPr>
        <w:tab/>
      </w:r>
    </w:p>
    <w:p w14:paraId="6C0E8A00" w14:textId="3E9781F4" w:rsidR="00EF5FB4" w:rsidRPr="006C179D" w:rsidRDefault="00EF5FB4" w:rsidP="001D4D36">
      <w:pPr>
        <w:pStyle w:val="Indent10"/>
        <w:ind w:left="0" w:firstLine="567"/>
        <w:rPr>
          <w:sz w:val="27"/>
          <w:szCs w:val="27"/>
          <w:lang w:val="vi-VN"/>
        </w:rPr>
      </w:pPr>
      <w:r w:rsidRPr="006C179D">
        <w:rPr>
          <w:sz w:val="27"/>
          <w:szCs w:val="27"/>
          <w:lang w:val="vi-VN"/>
        </w:rPr>
        <w:lastRenderedPageBreak/>
        <w:t xml:space="preserve">TCVN 9377 : 2012 Công tác hoàn thiện trong xây dựng </w:t>
      </w:r>
      <w:r w:rsidR="009B2CF1">
        <w:rPr>
          <w:sz w:val="27"/>
          <w:szCs w:val="27"/>
        </w:rPr>
        <w:t>-</w:t>
      </w:r>
      <w:r w:rsidRPr="006C179D">
        <w:rPr>
          <w:sz w:val="27"/>
          <w:szCs w:val="27"/>
          <w:lang w:val="vi-VN"/>
        </w:rPr>
        <w:t xml:space="preserve"> Thi công và nghiệm thu</w:t>
      </w:r>
    </w:p>
    <w:p w14:paraId="6A52A2B0" w14:textId="4D2695A8" w:rsidR="00EF5FB4" w:rsidRPr="006C179D" w:rsidRDefault="00EF5FB4" w:rsidP="001D4D36">
      <w:pPr>
        <w:pStyle w:val="Indent10"/>
        <w:ind w:left="0" w:firstLine="567"/>
        <w:rPr>
          <w:sz w:val="27"/>
          <w:szCs w:val="27"/>
          <w:lang w:val="vi-VN"/>
        </w:rPr>
      </w:pPr>
      <w:r w:rsidRPr="006C179D">
        <w:rPr>
          <w:sz w:val="27"/>
          <w:szCs w:val="27"/>
          <w:lang w:val="vi-VN"/>
        </w:rPr>
        <w:t xml:space="preserve">TCVN 7570-2006: Cốt liệu cho bê tông và vữa </w:t>
      </w:r>
      <w:r w:rsidR="00115EC9">
        <w:rPr>
          <w:sz w:val="27"/>
          <w:szCs w:val="27"/>
        </w:rPr>
        <w:t>-</w:t>
      </w:r>
      <w:r w:rsidRPr="006C179D">
        <w:rPr>
          <w:sz w:val="27"/>
          <w:szCs w:val="27"/>
          <w:lang w:val="vi-VN"/>
        </w:rPr>
        <w:t xml:space="preserve"> Yêu cầu kỹ thuật.</w:t>
      </w:r>
    </w:p>
    <w:p w14:paraId="20EDBE71" w14:textId="2EA02FA8" w:rsidR="00EF5FB4" w:rsidRPr="006C179D" w:rsidRDefault="00EF5FB4" w:rsidP="001D4D36">
      <w:pPr>
        <w:pStyle w:val="Indent10"/>
        <w:ind w:left="0" w:firstLine="567"/>
        <w:rPr>
          <w:sz w:val="27"/>
          <w:szCs w:val="27"/>
          <w:lang w:val="vi-VN"/>
        </w:rPr>
      </w:pPr>
      <w:r w:rsidRPr="006C179D">
        <w:rPr>
          <w:sz w:val="27"/>
          <w:szCs w:val="27"/>
          <w:lang w:val="vi-VN"/>
        </w:rPr>
        <w:t>TCVN 10796-2015 : Cát mịn để làm bê tông và vữa.</w:t>
      </w:r>
    </w:p>
    <w:p w14:paraId="25AAE907" w14:textId="650F0533" w:rsidR="00EF5FB4" w:rsidRPr="006C179D" w:rsidRDefault="00EF5FB4" w:rsidP="001D4D36">
      <w:pPr>
        <w:pStyle w:val="Indent10"/>
        <w:ind w:left="0" w:firstLine="567"/>
        <w:rPr>
          <w:sz w:val="27"/>
          <w:szCs w:val="27"/>
          <w:lang w:val="vi-VN"/>
        </w:rPr>
      </w:pPr>
      <w:r w:rsidRPr="006C179D">
        <w:rPr>
          <w:sz w:val="27"/>
          <w:szCs w:val="27"/>
          <w:lang w:val="vi-VN"/>
        </w:rPr>
        <w:t>TCVN 9343:2012: Kết cấu bê tông và bê tông cốt thép - Hướng dẫn công tác bảo trì</w:t>
      </w:r>
    </w:p>
    <w:p w14:paraId="6820B35F" w14:textId="59450FA1" w:rsidR="00130413" w:rsidRPr="006C179D" w:rsidRDefault="00130413" w:rsidP="001D4D36">
      <w:pPr>
        <w:pStyle w:val="Indent10"/>
        <w:ind w:left="0" w:firstLine="567"/>
        <w:rPr>
          <w:sz w:val="27"/>
          <w:szCs w:val="27"/>
          <w:lang w:val="vi-VN"/>
        </w:rPr>
      </w:pPr>
      <w:r w:rsidRPr="006C179D">
        <w:rPr>
          <w:sz w:val="27"/>
          <w:szCs w:val="27"/>
          <w:lang w:val="vi-VN"/>
        </w:rPr>
        <w:t xml:space="preserve">TCVN 4506:2012: Nước trộn bê tông và vữa </w:t>
      </w:r>
      <w:r w:rsidR="00115EC9">
        <w:rPr>
          <w:sz w:val="27"/>
          <w:szCs w:val="27"/>
        </w:rPr>
        <w:t>-</w:t>
      </w:r>
      <w:r w:rsidRPr="006C179D">
        <w:rPr>
          <w:sz w:val="27"/>
          <w:szCs w:val="27"/>
          <w:lang w:val="vi-VN"/>
        </w:rPr>
        <w:t xml:space="preserve"> Yêu cầu kỹ thuật</w:t>
      </w:r>
    </w:p>
    <w:p w14:paraId="4EA622E1" w14:textId="38FB80AC" w:rsidR="00130413" w:rsidRPr="006C179D" w:rsidRDefault="00130413" w:rsidP="001D4D36">
      <w:pPr>
        <w:pStyle w:val="Indent10"/>
        <w:ind w:left="0" w:firstLine="567"/>
        <w:rPr>
          <w:sz w:val="27"/>
          <w:szCs w:val="27"/>
          <w:lang w:val="vi-VN"/>
        </w:rPr>
      </w:pPr>
      <w:r w:rsidRPr="006C179D">
        <w:rPr>
          <w:sz w:val="27"/>
          <w:szCs w:val="27"/>
          <w:lang w:val="vi-VN"/>
        </w:rPr>
        <w:t xml:space="preserve">TCVN 4314:2022: Vữa xây dựng </w:t>
      </w:r>
      <w:r w:rsidR="00115EC9">
        <w:rPr>
          <w:sz w:val="27"/>
          <w:szCs w:val="27"/>
        </w:rPr>
        <w:t>-</w:t>
      </w:r>
      <w:r w:rsidRPr="006C179D">
        <w:rPr>
          <w:sz w:val="27"/>
          <w:szCs w:val="27"/>
          <w:lang w:val="vi-VN"/>
        </w:rPr>
        <w:t xml:space="preserve"> Yêu cầu kỹ thuật</w:t>
      </w:r>
    </w:p>
    <w:p w14:paraId="49C07B88" w14:textId="77777777" w:rsidR="003211C8" w:rsidRPr="006C179D" w:rsidRDefault="003211C8" w:rsidP="001D4D36">
      <w:pPr>
        <w:pStyle w:val="Indent10"/>
        <w:ind w:left="0" w:firstLine="567"/>
        <w:rPr>
          <w:sz w:val="27"/>
          <w:szCs w:val="27"/>
          <w:lang w:val="vi-VN"/>
        </w:rPr>
      </w:pPr>
      <w:r w:rsidRPr="006C179D">
        <w:rPr>
          <w:sz w:val="27"/>
          <w:szCs w:val="27"/>
          <w:lang w:val="vi-VN"/>
        </w:rPr>
        <w:t>TCVN 7451: 2004. Cửa sổ và cửa đi khung nhựa cứng U-PVC. Quy định kỹ thuật.</w:t>
      </w:r>
    </w:p>
    <w:p w14:paraId="784FF854" w14:textId="77777777" w:rsidR="003211C8" w:rsidRPr="006C179D" w:rsidRDefault="003211C8" w:rsidP="001D4D36">
      <w:pPr>
        <w:pStyle w:val="Indent10"/>
        <w:ind w:left="0" w:firstLine="567"/>
        <w:rPr>
          <w:sz w:val="27"/>
          <w:szCs w:val="27"/>
          <w:lang w:val="vi-VN"/>
        </w:rPr>
      </w:pPr>
      <w:r w:rsidRPr="006C179D">
        <w:rPr>
          <w:sz w:val="27"/>
          <w:szCs w:val="27"/>
          <w:lang w:val="vi-VN"/>
        </w:rPr>
        <w:t>TCVN 4054: 2005. Đường ô tô-Yêu cầu thiết kế.</w:t>
      </w:r>
    </w:p>
    <w:p w14:paraId="5B8BEF61" w14:textId="1C4F3F0E" w:rsidR="00130413" w:rsidRPr="006C179D" w:rsidRDefault="00130413" w:rsidP="001D4D36">
      <w:pPr>
        <w:pStyle w:val="Indent10"/>
        <w:ind w:left="0" w:firstLine="567"/>
        <w:rPr>
          <w:sz w:val="27"/>
          <w:szCs w:val="27"/>
          <w:lang w:val="vi-VN"/>
        </w:rPr>
      </w:pPr>
      <w:r w:rsidRPr="006C179D">
        <w:rPr>
          <w:sz w:val="27"/>
          <w:szCs w:val="27"/>
          <w:lang w:val="vi-VN"/>
        </w:rPr>
        <w:t xml:space="preserve">TCVN 5709: 2009: Thép các bon cán nóng dùng trong xây dựng </w:t>
      </w:r>
      <w:r w:rsidR="00115EC9">
        <w:rPr>
          <w:sz w:val="27"/>
          <w:szCs w:val="27"/>
        </w:rPr>
        <w:t>-</w:t>
      </w:r>
      <w:r w:rsidRPr="006C179D">
        <w:rPr>
          <w:sz w:val="27"/>
          <w:szCs w:val="27"/>
          <w:lang w:val="vi-VN"/>
        </w:rPr>
        <w:t xml:space="preserve"> Yêu cầu kỹ thuật</w:t>
      </w:r>
    </w:p>
    <w:p w14:paraId="3BE6FB79" w14:textId="77777777" w:rsidR="00130413" w:rsidRPr="006C179D" w:rsidRDefault="00130413" w:rsidP="001D4D36">
      <w:pPr>
        <w:pStyle w:val="Indent10"/>
        <w:ind w:left="0" w:firstLine="567"/>
        <w:rPr>
          <w:sz w:val="27"/>
          <w:szCs w:val="27"/>
          <w:lang w:val="vi-VN"/>
        </w:rPr>
      </w:pPr>
      <w:r w:rsidRPr="006C179D">
        <w:rPr>
          <w:sz w:val="27"/>
          <w:szCs w:val="27"/>
          <w:lang w:val="vi-VN"/>
        </w:rPr>
        <w:t>TCVN 3223: 2000: Que hàn điện dùng cho thép các bon và thép hợp kim thấp</w:t>
      </w:r>
    </w:p>
    <w:p w14:paraId="20EDBD82" w14:textId="74054BDF" w:rsidR="00130413" w:rsidRPr="006C179D" w:rsidRDefault="00130413" w:rsidP="001D4D36">
      <w:pPr>
        <w:pStyle w:val="Indent10"/>
        <w:ind w:left="0" w:firstLine="567"/>
        <w:rPr>
          <w:sz w:val="27"/>
          <w:szCs w:val="27"/>
          <w:lang w:val="vi-VN"/>
        </w:rPr>
      </w:pPr>
      <w:r w:rsidRPr="006C179D">
        <w:rPr>
          <w:sz w:val="27"/>
          <w:szCs w:val="27"/>
          <w:lang w:val="vi-VN"/>
        </w:rPr>
        <w:t>TCVN 3909: 2000: Que hàn điện dùng cho thép các bon và thép hợp kim thấp. Phương pháp thử</w:t>
      </w:r>
    </w:p>
    <w:p w14:paraId="2EF6AC3F" w14:textId="6C78D6FC" w:rsidR="003211C8" w:rsidRPr="006C179D" w:rsidRDefault="003211C8" w:rsidP="001D4D36">
      <w:pPr>
        <w:pStyle w:val="Indent10"/>
        <w:ind w:left="0" w:firstLine="567"/>
        <w:rPr>
          <w:sz w:val="27"/>
          <w:szCs w:val="27"/>
          <w:lang w:val="vi-VN"/>
        </w:rPr>
      </w:pPr>
      <w:r w:rsidRPr="006C179D">
        <w:rPr>
          <w:sz w:val="27"/>
          <w:szCs w:val="27"/>
          <w:lang w:val="vi-VN"/>
        </w:rPr>
        <w:t>TCVN 7571: 20</w:t>
      </w:r>
      <w:r w:rsidR="00130413" w:rsidRPr="006C179D">
        <w:rPr>
          <w:sz w:val="27"/>
          <w:szCs w:val="27"/>
          <w:lang w:val="vi-VN"/>
        </w:rPr>
        <w:t>19</w:t>
      </w:r>
      <w:r w:rsidRPr="006C179D">
        <w:rPr>
          <w:sz w:val="27"/>
          <w:szCs w:val="27"/>
          <w:lang w:val="vi-VN"/>
        </w:rPr>
        <w:t xml:space="preserve">. Thép hình cán nóng. </w:t>
      </w:r>
    </w:p>
    <w:p w14:paraId="483ABEEF" w14:textId="77777777" w:rsidR="003211C8" w:rsidRPr="006C179D" w:rsidRDefault="003211C8" w:rsidP="001D4D36">
      <w:pPr>
        <w:pStyle w:val="Indent10"/>
        <w:ind w:left="0" w:firstLine="567"/>
        <w:rPr>
          <w:sz w:val="27"/>
          <w:szCs w:val="27"/>
          <w:lang w:val="vi-VN"/>
        </w:rPr>
      </w:pPr>
      <w:r w:rsidRPr="006C179D">
        <w:rPr>
          <w:sz w:val="27"/>
          <w:szCs w:val="27"/>
          <w:lang w:val="vi-VN"/>
        </w:rPr>
        <w:t xml:space="preserve">TCVN 4399: 2008. Thép và sản phẩm thép - Yêu cầu kỹ thuật chung khi cung cấp. </w:t>
      </w:r>
    </w:p>
    <w:p w14:paraId="0ADCE24A" w14:textId="77777777" w:rsidR="003211C8" w:rsidRPr="006C179D" w:rsidRDefault="003211C8" w:rsidP="001D4D36">
      <w:pPr>
        <w:pStyle w:val="Indent10"/>
        <w:ind w:left="0" w:firstLine="567"/>
        <w:rPr>
          <w:sz w:val="27"/>
          <w:szCs w:val="27"/>
          <w:lang w:val="vi-VN"/>
        </w:rPr>
      </w:pPr>
      <w:r w:rsidRPr="006C179D">
        <w:rPr>
          <w:sz w:val="27"/>
          <w:szCs w:val="27"/>
          <w:lang w:val="vi-VN"/>
        </w:rPr>
        <w:t>TCVN 1651:2008. Thép cốt bê tông.</w:t>
      </w:r>
    </w:p>
    <w:p w14:paraId="56E1D825" w14:textId="77777777" w:rsidR="003211C8" w:rsidRPr="006C179D" w:rsidRDefault="003211C8" w:rsidP="001D4D36">
      <w:pPr>
        <w:pStyle w:val="Indent10"/>
        <w:ind w:left="0" w:firstLine="567"/>
        <w:rPr>
          <w:sz w:val="27"/>
          <w:szCs w:val="27"/>
          <w:lang w:val="vi-VN"/>
        </w:rPr>
      </w:pPr>
      <w:r w:rsidRPr="006C179D">
        <w:rPr>
          <w:sz w:val="27"/>
          <w:szCs w:val="27"/>
          <w:lang w:val="vi-VN"/>
        </w:rPr>
        <w:t>TCVN 7957:2008: Thoát nước - Mạng lưới và công trình bên ngoài - Tiêu chuẩn thiết kế.</w:t>
      </w:r>
    </w:p>
    <w:p w14:paraId="713B8058" w14:textId="77777777" w:rsidR="003211C8" w:rsidRPr="006C179D" w:rsidRDefault="003211C8" w:rsidP="001D4D36">
      <w:pPr>
        <w:pStyle w:val="Indent10"/>
        <w:ind w:left="0" w:firstLine="567"/>
        <w:rPr>
          <w:sz w:val="27"/>
          <w:szCs w:val="27"/>
          <w:lang w:val="vi-VN"/>
        </w:rPr>
      </w:pPr>
      <w:r w:rsidRPr="006C179D">
        <w:rPr>
          <w:sz w:val="27"/>
          <w:szCs w:val="27"/>
          <w:lang w:val="vi-VN"/>
        </w:rPr>
        <w:t>TCVN 4447:2012. Công tác đất- Thi công và nghiệm thu.</w:t>
      </w:r>
    </w:p>
    <w:p w14:paraId="12B7A0AA" w14:textId="7FDFF2F3" w:rsidR="003211C8" w:rsidRPr="006C179D" w:rsidRDefault="003211C8" w:rsidP="001D4D36">
      <w:pPr>
        <w:pStyle w:val="Indent10"/>
        <w:ind w:left="0" w:firstLine="567"/>
        <w:rPr>
          <w:sz w:val="27"/>
          <w:szCs w:val="27"/>
          <w:lang w:val="vi-VN"/>
        </w:rPr>
      </w:pPr>
      <w:r w:rsidRPr="006C179D">
        <w:rPr>
          <w:sz w:val="27"/>
          <w:szCs w:val="27"/>
          <w:lang w:val="vi-VN"/>
        </w:rPr>
        <w:t>TCVN 5574:201</w:t>
      </w:r>
      <w:r w:rsidR="00EF5FB4" w:rsidRPr="006C179D">
        <w:rPr>
          <w:sz w:val="27"/>
          <w:szCs w:val="27"/>
          <w:lang w:val="vi-VN"/>
        </w:rPr>
        <w:t>8</w:t>
      </w:r>
      <w:r w:rsidRPr="006C179D">
        <w:rPr>
          <w:sz w:val="27"/>
          <w:szCs w:val="27"/>
          <w:lang w:val="vi-VN"/>
        </w:rPr>
        <w:t>. Kết cấu bê tông và bê tông cốt thép. Tiêu chuẩn thiết kế.</w:t>
      </w:r>
    </w:p>
    <w:p w14:paraId="299B546E" w14:textId="6C438DF7" w:rsidR="003211C8" w:rsidRPr="006C179D" w:rsidRDefault="003211C8" w:rsidP="001D4D36">
      <w:pPr>
        <w:pStyle w:val="Indent10"/>
        <w:ind w:left="0" w:firstLine="567"/>
        <w:rPr>
          <w:sz w:val="27"/>
          <w:szCs w:val="27"/>
          <w:lang w:val="vi-VN"/>
        </w:rPr>
      </w:pPr>
      <w:r w:rsidRPr="006C179D">
        <w:rPr>
          <w:sz w:val="27"/>
          <w:szCs w:val="27"/>
          <w:lang w:val="vi-VN"/>
        </w:rPr>
        <w:t>TCVN 5575:20</w:t>
      </w:r>
      <w:r w:rsidR="00EF5FB4" w:rsidRPr="006C179D">
        <w:rPr>
          <w:sz w:val="27"/>
          <w:szCs w:val="27"/>
          <w:lang w:val="vi-VN"/>
        </w:rPr>
        <w:t>24</w:t>
      </w:r>
      <w:r w:rsidRPr="006C179D">
        <w:rPr>
          <w:sz w:val="27"/>
          <w:szCs w:val="27"/>
          <w:lang w:val="vi-VN"/>
        </w:rPr>
        <w:t>. Kết cấu thép. Tiêu chuẩn thiết kế.</w:t>
      </w:r>
    </w:p>
    <w:p w14:paraId="4F82F2A0" w14:textId="77777777" w:rsidR="00130413" w:rsidRPr="006C179D" w:rsidRDefault="00130413" w:rsidP="001D4D36">
      <w:pPr>
        <w:pStyle w:val="Indent10"/>
        <w:ind w:left="0" w:firstLine="567"/>
        <w:rPr>
          <w:sz w:val="27"/>
          <w:szCs w:val="27"/>
          <w:lang w:val="vi-VN"/>
        </w:rPr>
      </w:pPr>
      <w:r w:rsidRPr="006C179D">
        <w:rPr>
          <w:sz w:val="27"/>
          <w:szCs w:val="27"/>
          <w:lang w:val="vi-VN"/>
        </w:rPr>
        <w:t>TCVN 2248-77: Ren hệ mét</w:t>
      </w:r>
    </w:p>
    <w:p w14:paraId="6DA2D544" w14:textId="77777777" w:rsidR="00130413" w:rsidRPr="006C179D" w:rsidRDefault="00130413" w:rsidP="001D4D36">
      <w:pPr>
        <w:pStyle w:val="Indent10"/>
        <w:ind w:left="0" w:firstLine="567"/>
        <w:rPr>
          <w:sz w:val="27"/>
          <w:szCs w:val="27"/>
          <w:lang w:val="vi-VN"/>
        </w:rPr>
      </w:pPr>
      <w:r w:rsidRPr="006C179D">
        <w:rPr>
          <w:sz w:val="27"/>
          <w:szCs w:val="27"/>
          <w:lang w:val="vi-VN"/>
        </w:rPr>
        <w:t>TCVN 1877-76, TCVN 1878-76: Bulong đầu sáu cạnh - kết cấu và kích thước</w:t>
      </w:r>
    </w:p>
    <w:p w14:paraId="1ADC762F" w14:textId="77777777" w:rsidR="00130413" w:rsidRPr="006C179D" w:rsidRDefault="00130413" w:rsidP="001D4D36">
      <w:pPr>
        <w:pStyle w:val="Indent10"/>
        <w:ind w:left="0" w:firstLine="567"/>
        <w:rPr>
          <w:sz w:val="27"/>
          <w:szCs w:val="27"/>
          <w:lang w:val="vi-VN"/>
        </w:rPr>
      </w:pPr>
      <w:r w:rsidRPr="006C179D">
        <w:rPr>
          <w:sz w:val="27"/>
          <w:szCs w:val="27"/>
          <w:lang w:val="vi-VN"/>
        </w:rPr>
        <w:t>TCVN 1916-95: Bu lông, vít, vít cấy và đai ốc - Yêu cầu kỹ thuật</w:t>
      </w:r>
    </w:p>
    <w:p w14:paraId="16AEB2E2" w14:textId="77777777" w:rsidR="00130413" w:rsidRPr="006C179D" w:rsidRDefault="00130413" w:rsidP="001D4D36">
      <w:pPr>
        <w:pStyle w:val="Indent10"/>
        <w:ind w:left="0" w:firstLine="567"/>
        <w:rPr>
          <w:sz w:val="27"/>
          <w:szCs w:val="27"/>
          <w:lang w:val="vi-VN"/>
        </w:rPr>
      </w:pPr>
      <w:r w:rsidRPr="006C179D">
        <w:rPr>
          <w:sz w:val="27"/>
          <w:szCs w:val="27"/>
          <w:lang w:val="vi-VN"/>
        </w:rPr>
        <w:t>TCVN 1889-76: Bu lông đầu sáu cạnh (nửa tinh) - kết cấu và kích thước</w:t>
      </w:r>
    </w:p>
    <w:p w14:paraId="4711385B" w14:textId="77777777" w:rsidR="00130413" w:rsidRPr="006C179D" w:rsidRDefault="00130413" w:rsidP="001D4D36">
      <w:pPr>
        <w:pStyle w:val="Indent10"/>
        <w:ind w:left="0" w:firstLine="567"/>
        <w:rPr>
          <w:sz w:val="27"/>
          <w:szCs w:val="27"/>
          <w:lang w:val="vi-VN"/>
        </w:rPr>
      </w:pPr>
      <w:r w:rsidRPr="006C179D">
        <w:rPr>
          <w:sz w:val="27"/>
          <w:szCs w:val="27"/>
          <w:lang w:val="vi-VN"/>
        </w:rPr>
        <w:t>TCVN 1897-76: Đai ốc đầu sáu cạnh (nửa tinh) - Kích thước</w:t>
      </w:r>
    </w:p>
    <w:p w14:paraId="7AABD3FF" w14:textId="77777777" w:rsidR="00130413" w:rsidRPr="006C179D" w:rsidRDefault="00130413" w:rsidP="001D4D36">
      <w:pPr>
        <w:pStyle w:val="Indent10"/>
        <w:ind w:left="0" w:firstLine="567"/>
        <w:rPr>
          <w:sz w:val="27"/>
          <w:szCs w:val="27"/>
          <w:lang w:val="vi-VN"/>
        </w:rPr>
      </w:pPr>
      <w:r w:rsidRPr="006C179D">
        <w:rPr>
          <w:sz w:val="27"/>
          <w:szCs w:val="27"/>
          <w:lang w:val="vi-VN"/>
        </w:rPr>
        <w:t>TCXDVN 170: 2007: kết cấu thép gia công, lắp ráp và nghiệm thu yêu cầu kỹ thuật.</w:t>
      </w:r>
    </w:p>
    <w:p w14:paraId="36F77C34" w14:textId="2038CD2C" w:rsidR="00130413" w:rsidRPr="006C179D" w:rsidRDefault="00130413" w:rsidP="001D4D36">
      <w:pPr>
        <w:pStyle w:val="Indent10"/>
        <w:ind w:left="0" w:firstLine="567"/>
        <w:rPr>
          <w:sz w:val="27"/>
          <w:szCs w:val="27"/>
          <w:lang w:val="vi-VN"/>
        </w:rPr>
      </w:pPr>
      <w:r w:rsidRPr="006C179D">
        <w:rPr>
          <w:sz w:val="27"/>
          <w:szCs w:val="27"/>
          <w:lang w:val="vi-VN"/>
        </w:rPr>
        <w:t>TCVN 4399: 2008. Thép và sản phẩm thép - Yêu cầu kỹ thuật chung khi cung cấp</w:t>
      </w:r>
    </w:p>
    <w:p w14:paraId="4702BC0E" w14:textId="77777777" w:rsidR="003211C8" w:rsidRPr="006C179D" w:rsidRDefault="003211C8" w:rsidP="001D4D36">
      <w:pPr>
        <w:pStyle w:val="Indent10"/>
        <w:ind w:left="0" w:firstLine="567"/>
        <w:rPr>
          <w:sz w:val="27"/>
          <w:szCs w:val="27"/>
          <w:lang w:val="vi-VN"/>
        </w:rPr>
      </w:pPr>
      <w:r w:rsidRPr="006C179D">
        <w:rPr>
          <w:sz w:val="27"/>
          <w:szCs w:val="27"/>
          <w:lang w:val="vi-VN"/>
        </w:rPr>
        <w:t>TCVN 9113:2012. Ống bê tông cốt thép thoát nước.</w:t>
      </w:r>
    </w:p>
    <w:p w14:paraId="2F9EB13D" w14:textId="77777777" w:rsidR="003211C8" w:rsidRPr="006C179D" w:rsidRDefault="003211C8" w:rsidP="001D4D36">
      <w:pPr>
        <w:pStyle w:val="Indent10"/>
        <w:ind w:left="0" w:firstLine="567"/>
        <w:rPr>
          <w:sz w:val="27"/>
          <w:szCs w:val="27"/>
          <w:lang w:val="vi-VN"/>
        </w:rPr>
      </w:pPr>
      <w:r w:rsidRPr="006C179D">
        <w:rPr>
          <w:sz w:val="27"/>
          <w:szCs w:val="27"/>
          <w:lang w:val="vi-VN"/>
        </w:rPr>
        <w:t xml:space="preserve">TCVN 9362:2012. Tiêu chuẩn thiết kế Nền nhà và công trình. </w:t>
      </w:r>
    </w:p>
    <w:p w14:paraId="48E65E70" w14:textId="4C234267" w:rsidR="00EF5FB4" w:rsidRPr="006C179D" w:rsidRDefault="00EF5FB4" w:rsidP="001D4D36">
      <w:pPr>
        <w:pStyle w:val="Indent10"/>
        <w:ind w:left="0" w:firstLine="567"/>
        <w:rPr>
          <w:sz w:val="27"/>
          <w:szCs w:val="27"/>
          <w:lang w:val="vi-VN"/>
        </w:rPr>
      </w:pPr>
      <w:r w:rsidRPr="006C179D">
        <w:rPr>
          <w:sz w:val="27"/>
          <w:szCs w:val="27"/>
          <w:lang w:val="vi-VN"/>
        </w:rPr>
        <w:lastRenderedPageBreak/>
        <w:t>TCVN 9379 : 2012: Kết cấu xây dựng và nền - Nguyên tắc cơ bản về tính toán.</w:t>
      </w:r>
    </w:p>
    <w:p w14:paraId="51B5B229" w14:textId="70CA54B5" w:rsidR="00EF5FB4" w:rsidRPr="006C179D" w:rsidRDefault="00EF5FB4" w:rsidP="001D4D36">
      <w:pPr>
        <w:pStyle w:val="Indent10"/>
        <w:ind w:left="0" w:firstLine="567"/>
        <w:rPr>
          <w:sz w:val="27"/>
          <w:szCs w:val="27"/>
          <w:lang w:val="vi-VN"/>
        </w:rPr>
      </w:pPr>
      <w:r w:rsidRPr="006C179D">
        <w:rPr>
          <w:sz w:val="27"/>
          <w:szCs w:val="27"/>
          <w:lang w:val="vi-VN"/>
        </w:rPr>
        <w:t>TCVN 9361:2012. về công tác nền móng-thi công và nghiệm thu.</w:t>
      </w:r>
    </w:p>
    <w:p w14:paraId="30AA8850" w14:textId="193C1FCF" w:rsidR="00EF5FB4" w:rsidRPr="006C179D" w:rsidRDefault="00EF5FB4" w:rsidP="001D4D36">
      <w:pPr>
        <w:pStyle w:val="Indent10"/>
        <w:ind w:left="0" w:firstLine="567"/>
        <w:rPr>
          <w:sz w:val="27"/>
          <w:szCs w:val="27"/>
          <w:lang w:val="vi-VN"/>
        </w:rPr>
      </w:pPr>
      <w:r w:rsidRPr="006C179D">
        <w:rPr>
          <w:sz w:val="27"/>
          <w:szCs w:val="27"/>
          <w:lang w:val="vi-VN"/>
        </w:rPr>
        <w:t>TCVN 4453:1995. Kết cấu bê tông và bê tông cốt thép toàn khối: Quy phạm thi công và nghiệm thu</w:t>
      </w:r>
    </w:p>
    <w:p w14:paraId="1AB743A4" w14:textId="03AAB7C3" w:rsidR="00EF5FB4" w:rsidRPr="006C179D" w:rsidRDefault="00EF5FB4" w:rsidP="001D4D36">
      <w:pPr>
        <w:pStyle w:val="Indent10"/>
        <w:ind w:left="0" w:firstLine="567"/>
        <w:rPr>
          <w:sz w:val="27"/>
          <w:szCs w:val="27"/>
          <w:lang w:val="vi-VN"/>
        </w:rPr>
      </w:pPr>
      <w:r w:rsidRPr="006C179D">
        <w:rPr>
          <w:sz w:val="27"/>
          <w:szCs w:val="27"/>
          <w:lang w:val="vi-VN"/>
        </w:rPr>
        <w:t>TCXDVN 170:2007. Kết cấu thép, gia công, lắp ráp và nghiệm thu - Yêu cầu kỹ thuật</w:t>
      </w:r>
    </w:p>
    <w:p w14:paraId="4DDEF7E7" w14:textId="75685872" w:rsidR="00EF5FB4" w:rsidRPr="006C179D" w:rsidRDefault="00EF5FB4" w:rsidP="001D4D36">
      <w:pPr>
        <w:pStyle w:val="Indent10"/>
        <w:ind w:left="0" w:firstLine="567"/>
        <w:rPr>
          <w:sz w:val="27"/>
          <w:szCs w:val="27"/>
          <w:lang w:val="vi-VN"/>
        </w:rPr>
      </w:pPr>
      <w:r w:rsidRPr="006C179D">
        <w:rPr>
          <w:sz w:val="27"/>
          <w:szCs w:val="27"/>
          <w:lang w:val="vi-VN"/>
        </w:rPr>
        <w:t xml:space="preserve">TCVN 12041: 2017. Kết cấu bê tông và bê tông cốt thép </w:t>
      </w:r>
      <w:r w:rsidR="00DA4758" w:rsidRPr="006C179D">
        <w:rPr>
          <w:sz w:val="27"/>
          <w:szCs w:val="27"/>
          <w:lang w:val="vi-VN"/>
        </w:rPr>
        <w:t>-</w:t>
      </w:r>
      <w:r w:rsidRPr="006C179D">
        <w:rPr>
          <w:sz w:val="27"/>
          <w:szCs w:val="27"/>
          <w:lang w:val="vi-VN"/>
        </w:rPr>
        <w:t xml:space="preserve"> Yêu cầu chung về thiết kế độ bền lâu và tuổi thọ trong môi trường xâm thực</w:t>
      </w:r>
    </w:p>
    <w:p w14:paraId="7602441A" w14:textId="77777777" w:rsidR="003211C8" w:rsidRPr="006C179D" w:rsidRDefault="003211C8" w:rsidP="001D4D36">
      <w:pPr>
        <w:pStyle w:val="Indent10"/>
        <w:ind w:left="0" w:firstLine="567"/>
        <w:rPr>
          <w:sz w:val="27"/>
          <w:szCs w:val="27"/>
          <w:lang w:val="vi-VN"/>
        </w:rPr>
      </w:pPr>
      <w:r w:rsidRPr="006C179D">
        <w:rPr>
          <w:sz w:val="27"/>
          <w:szCs w:val="27"/>
          <w:lang w:val="vi-VN"/>
        </w:rPr>
        <w:t xml:space="preserve">TCVN 9366:2012. Cửa đi, cửa sổ.  </w:t>
      </w:r>
    </w:p>
    <w:p w14:paraId="4FFB9C92" w14:textId="77777777" w:rsidR="003211C8" w:rsidRPr="006C179D" w:rsidRDefault="003211C8" w:rsidP="001D4D36">
      <w:pPr>
        <w:pStyle w:val="Indent10"/>
        <w:ind w:left="0" w:firstLine="567"/>
        <w:rPr>
          <w:sz w:val="27"/>
          <w:szCs w:val="27"/>
          <w:lang w:val="vi-VN"/>
        </w:rPr>
      </w:pPr>
      <w:r w:rsidRPr="006C179D">
        <w:rPr>
          <w:sz w:val="27"/>
          <w:szCs w:val="27"/>
          <w:lang w:val="vi-VN"/>
        </w:rPr>
        <w:t>TCVN 9386:2012. Thiết kế công trình chịu động đất.</w:t>
      </w:r>
    </w:p>
    <w:p w14:paraId="02B26216" w14:textId="22D61F5F" w:rsidR="003211C8" w:rsidRPr="006C179D" w:rsidRDefault="003211C8" w:rsidP="001D4D36">
      <w:pPr>
        <w:pStyle w:val="Indent10"/>
        <w:ind w:left="0" w:firstLine="567"/>
        <w:rPr>
          <w:sz w:val="27"/>
          <w:szCs w:val="27"/>
          <w:lang w:val="vi-VN"/>
        </w:rPr>
      </w:pPr>
      <w:r w:rsidRPr="006C179D">
        <w:rPr>
          <w:sz w:val="27"/>
          <w:szCs w:val="27"/>
          <w:lang w:val="vi-VN"/>
        </w:rPr>
        <w:t>TCVN 10304:2014. Móng cọc</w:t>
      </w:r>
      <w:r w:rsidR="00DA4758" w:rsidRPr="006C179D">
        <w:rPr>
          <w:sz w:val="27"/>
          <w:szCs w:val="27"/>
          <w:lang w:val="vi-VN"/>
        </w:rPr>
        <w:t xml:space="preserve"> </w:t>
      </w:r>
      <w:r w:rsidRPr="006C179D">
        <w:rPr>
          <w:sz w:val="27"/>
          <w:szCs w:val="27"/>
          <w:lang w:val="vi-VN"/>
        </w:rPr>
        <w:t>-</w:t>
      </w:r>
      <w:r w:rsidR="00DA4758" w:rsidRPr="006C179D">
        <w:rPr>
          <w:sz w:val="27"/>
          <w:szCs w:val="27"/>
          <w:lang w:val="vi-VN"/>
        </w:rPr>
        <w:t xml:space="preserve"> </w:t>
      </w:r>
      <w:r w:rsidRPr="006C179D">
        <w:rPr>
          <w:sz w:val="27"/>
          <w:szCs w:val="27"/>
          <w:lang w:val="vi-VN"/>
        </w:rPr>
        <w:t>Tiêu chuẩn thiết kế</w:t>
      </w:r>
    </w:p>
    <w:p w14:paraId="10699FB1" w14:textId="0B7E32D7" w:rsidR="003211C8" w:rsidRPr="006C179D" w:rsidRDefault="003211C8" w:rsidP="001D4D36">
      <w:pPr>
        <w:pStyle w:val="Indent10"/>
        <w:ind w:left="0" w:firstLine="567"/>
        <w:rPr>
          <w:sz w:val="27"/>
          <w:szCs w:val="27"/>
          <w:lang w:val="vi-VN"/>
        </w:rPr>
      </w:pPr>
      <w:r w:rsidRPr="006C179D">
        <w:rPr>
          <w:sz w:val="27"/>
          <w:szCs w:val="27"/>
          <w:lang w:val="vi-VN"/>
        </w:rPr>
        <w:t>TCVN 9394:2012. Đóng và ép cọc</w:t>
      </w:r>
      <w:r w:rsidR="00DA4758" w:rsidRPr="006C179D">
        <w:rPr>
          <w:sz w:val="27"/>
          <w:szCs w:val="27"/>
          <w:lang w:val="vi-VN"/>
        </w:rPr>
        <w:t xml:space="preserve"> </w:t>
      </w:r>
      <w:r w:rsidRPr="006C179D">
        <w:rPr>
          <w:sz w:val="27"/>
          <w:szCs w:val="27"/>
          <w:lang w:val="vi-VN"/>
        </w:rPr>
        <w:t>-</w:t>
      </w:r>
      <w:r w:rsidR="00DA4758" w:rsidRPr="006C179D">
        <w:rPr>
          <w:sz w:val="27"/>
          <w:szCs w:val="27"/>
          <w:lang w:val="vi-VN"/>
        </w:rPr>
        <w:t xml:space="preserve"> </w:t>
      </w:r>
      <w:r w:rsidRPr="006C179D">
        <w:rPr>
          <w:sz w:val="27"/>
          <w:szCs w:val="27"/>
          <w:lang w:val="vi-VN"/>
        </w:rPr>
        <w:t>Thi công và nghiệm thu</w:t>
      </w:r>
    </w:p>
    <w:p w14:paraId="6A513C8B" w14:textId="2D425C52" w:rsidR="00EF5FB4" w:rsidRPr="006C179D" w:rsidRDefault="00EF5FB4" w:rsidP="001D4D36">
      <w:pPr>
        <w:pStyle w:val="Indent10"/>
        <w:ind w:left="0" w:firstLine="567"/>
        <w:rPr>
          <w:sz w:val="27"/>
          <w:szCs w:val="27"/>
          <w:lang w:val="vi-VN"/>
        </w:rPr>
      </w:pPr>
      <w:r w:rsidRPr="006C179D">
        <w:rPr>
          <w:sz w:val="27"/>
          <w:szCs w:val="27"/>
          <w:lang w:val="vi-VN"/>
        </w:rPr>
        <w:t xml:space="preserve">TCVN 9393: 2012: Cọc </w:t>
      </w:r>
      <w:r w:rsidR="00B31B1F" w:rsidRPr="006C179D">
        <w:rPr>
          <w:sz w:val="27"/>
          <w:szCs w:val="27"/>
          <w:lang w:val="vi-VN"/>
        </w:rPr>
        <w:t>-</w:t>
      </w:r>
      <w:r w:rsidRPr="006C179D">
        <w:rPr>
          <w:sz w:val="27"/>
          <w:szCs w:val="27"/>
          <w:lang w:val="vi-VN"/>
        </w:rPr>
        <w:t xml:space="preserve"> Phương pháp thử nghiệm hiện trường bằng tải trọng tĩnh ép dọc trục. </w:t>
      </w:r>
    </w:p>
    <w:p w14:paraId="5B3B7412" w14:textId="77777777" w:rsidR="00736385" w:rsidRPr="006C179D" w:rsidRDefault="003211C8" w:rsidP="001D4D36">
      <w:pPr>
        <w:pStyle w:val="Indent10"/>
        <w:ind w:left="0" w:firstLine="567"/>
        <w:rPr>
          <w:sz w:val="27"/>
          <w:szCs w:val="27"/>
          <w:lang w:val="vi-VN"/>
        </w:rPr>
      </w:pPr>
      <w:r w:rsidRPr="006C179D">
        <w:rPr>
          <w:sz w:val="27"/>
          <w:szCs w:val="27"/>
          <w:lang w:val="vi-VN"/>
        </w:rPr>
        <w:t>TCVN 9346-2012: Kết cấu bê tông và BTCT yêu cầu bảo vệ chống ăn mòn trong môi trường biển</w:t>
      </w:r>
      <w:r w:rsidR="00736385" w:rsidRPr="006C179D">
        <w:rPr>
          <w:sz w:val="27"/>
          <w:szCs w:val="27"/>
          <w:lang w:val="vi-VN"/>
        </w:rPr>
        <w:t>.</w:t>
      </w:r>
    </w:p>
    <w:p w14:paraId="12E0B1BB" w14:textId="77777777" w:rsidR="00736385" w:rsidRPr="006C179D" w:rsidRDefault="00736385" w:rsidP="001D4D36">
      <w:pPr>
        <w:pStyle w:val="Heading3"/>
        <w:rPr>
          <w:color w:val="auto"/>
        </w:rPr>
      </w:pPr>
      <w:r w:rsidRPr="006C179D">
        <w:rPr>
          <w:color w:val="auto"/>
        </w:rPr>
        <w:t>Tiêu chuẩn áp dụng cho thiết bị phòng cháy chữa cháy</w:t>
      </w:r>
    </w:p>
    <w:p w14:paraId="62B41A1A" w14:textId="0E1B44DB" w:rsidR="00712EB2" w:rsidRPr="006C179D" w:rsidRDefault="00712EB2" w:rsidP="001D4D36">
      <w:pPr>
        <w:pStyle w:val="Indent10"/>
        <w:ind w:left="0" w:firstLine="567"/>
        <w:rPr>
          <w:sz w:val="27"/>
          <w:szCs w:val="27"/>
          <w:lang w:val="vi-VN"/>
        </w:rPr>
      </w:pPr>
      <w:r w:rsidRPr="006C179D">
        <w:rPr>
          <w:sz w:val="27"/>
          <w:szCs w:val="27"/>
          <w:lang w:val="vi-VN"/>
        </w:rPr>
        <w:t xml:space="preserve">TCVN 3254:1989: An toàn cháy </w:t>
      </w:r>
      <w:r w:rsidR="00B31B1F" w:rsidRPr="006C179D">
        <w:rPr>
          <w:sz w:val="27"/>
          <w:szCs w:val="27"/>
          <w:lang w:val="vi-VN"/>
        </w:rPr>
        <w:t>-</w:t>
      </w:r>
      <w:r w:rsidRPr="006C179D">
        <w:rPr>
          <w:sz w:val="27"/>
          <w:szCs w:val="27"/>
          <w:lang w:val="vi-VN"/>
        </w:rPr>
        <w:t xml:space="preserve"> Yêu cầu chung.</w:t>
      </w:r>
    </w:p>
    <w:p w14:paraId="325A35A2" w14:textId="3F958CAF" w:rsidR="00712EB2" w:rsidRPr="006C179D" w:rsidRDefault="00712EB2" w:rsidP="001D4D36">
      <w:pPr>
        <w:pStyle w:val="Indent10"/>
        <w:ind w:left="0" w:firstLine="567"/>
        <w:rPr>
          <w:sz w:val="27"/>
          <w:szCs w:val="27"/>
          <w:lang w:val="vi-VN"/>
        </w:rPr>
      </w:pPr>
      <w:bookmarkStart w:id="47" w:name="_Toc536083599"/>
      <w:bookmarkStart w:id="48" w:name="_Toc6445382"/>
      <w:r w:rsidRPr="006C179D">
        <w:rPr>
          <w:sz w:val="27"/>
          <w:szCs w:val="27"/>
          <w:lang w:val="vi-VN"/>
        </w:rPr>
        <w:t xml:space="preserve">TCVN 3255:1986: An toàn nổ </w:t>
      </w:r>
      <w:r w:rsidR="00B31B1F" w:rsidRPr="006C179D">
        <w:rPr>
          <w:sz w:val="27"/>
          <w:szCs w:val="27"/>
          <w:lang w:val="vi-VN"/>
        </w:rPr>
        <w:t>-</w:t>
      </w:r>
      <w:r w:rsidRPr="006C179D">
        <w:rPr>
          <w:sz w:val="27"/>
          <w:szCs w:val="27"/>
          <w:lang w:val="vi-VN"/>
        </w:rPr>
        <w:t xml:space="preserve"> Yêu cầu chung.</w:t>
      </w:r>
      <w:bookmarkEnd w:id="47"/>
      <w:bookmarkEnd w:id="48"/>
    </w:p>
    <w:p w14:paraId="49C847B1" w14:textId="26C58ABD" w:rsidR="00712EB2" w:rsidRPr="006C179D" w:rsidRDefault="00712EB2" w:rsidP="001D4D36">
      <w:pPr>
        <w:pStyle w:val="Indent10"/>
        <w:ind w:left="0" w:firstLine="567"/>
        <w:rPr>
          <w:sz w:val="27"/>
          <w:szCs w:val="27"/>
          <w:lang w:val="vi-VN"/>
        </w:rPr>
      </w:pPr>
      <w:bookmarkStart w:id="49" w:name="_Toc536083600"/>
      <w:bookmarkStart w:id="50" w:name="_Toc6445383"/>
      <w:r w:rsidRPr="006C179D">
        <w:rPr>
          <w:sz w:val="27"/>
          <w:szCs w:val="27"/>
          <w:lang w:val="vi-VN"/>
        </w:rPr>
        <w:t>TCVN 5279:1990: An toàn cháy nổ. Bụi cháy</w:t>
      </w:r>
      <w:r w:rsidR="00DA4758" w:rsidRPr="006C179D">
        <w:rPr>
          <w:sz w:val="27"/>
          <w:szCs w:val="27"/>
          <w:lang w:val="vi-VN"/>
        </w:rPr>
        <w:t xml:space="preserve"> </w:t>
      </w:r>
      <w:r w:rsidRPr="006C179D">
        <w:rPr>
          <w:sz w:val="27"/>
          <w:szCs w:val="27"/>
          <w:lang w:val="vi-VN"/>
        </w:rPr>
        <w:t>-</w:t>
      </w:r>
      <w:r w:rsidR="00DA4758" w:rsidRPr="006C179D">
        <w:rPr>
          <w:sz w:val="27"/>
          <w:szCs w:val="27"/>
          <w:lang w:val="vi-VN"/>
        </w:rPr>
        <w:t xml:space="preserve"> </w:t>
      </w:r>
      <w:r w:rsidRPr="006C179D">
        <w:rPr>
          <w:sz w:val="27"/>
          <w:szCs w:val="27"/>
          <w:lang w:val="vi-VN"/>
        </w:rPr>
        <w:t>Yêu cầu chung.</w:t>
      </w:r>
      <w:bookmarkEnd w:id="49"/>
      <w:bookmarkEnd w:id="50"/>
    </w:p>
    <w:p w14:paraId="237321DA" w14:textId="77777777" w:rsidR="00712EB2" w:rsidRPr="006C179D" w:rsidRDefault="00712EB2" w:rsidP="001D4D36">
      <w:pPr>
        <w:pStyle w:val="Indent10"/>
        <w:ind w:left="0" w:firstLine="567"/>
        <w:rPr>
          <w:sz w:val="27"/>
          <w:szCs w:val="27"/>
          <w:lang w:val="vi-VN"/>
        </w:rPr>
      </w:pPr>
      <w:bookmarkStart w:id="51" w:name="_Toc536083601"/>
      <w:bookmarkStart w:id="52" w:name="_Toc6445384"/>
      <w:r w:rsidRPr="006C179D">
        <w:rPr>
          <w:sz w:val="27"/>
          <w:szCs w:val="27"/>
          <w:lang w:val="vi-VN"/>
        </w:rPr>
        <w:t>TCVN 2622: 1995: Yêu cầu thiết kế: Phòng cháy, chống cháy cho nhà và công trình.</w:t>
      </w:r>
      <w:bookmarkEnd w:id="51"/>
      <w:bookmarkEnd w:id="52"/>
      <w:r w:rsidRPr="006C179D">
        <w:rPr>
          <w:sz w:val="27"/>
          <w:szCs w:val="27"/>
          <w:lang w:val="vi-VN"/>
        </w:rPr>
        <w:t xml:space="preserve">  </w:t>
      </w:r>
    </w:p>
    <w:p w14:paraId="12E665CA" w14:textId="5FF469EC" w:rsidR="00712EB2" w:rsidRPr="006C179D" w:rsidRDefault="00712EB2" w:rsidP="001D4D36">
      <w:pPr>
        <w:pStyle w:val="Indent10"/>
        <w:ind w:left="0" w:firstLine="567"/>
        <w:rPr>
          <w:sz w:val="27"/>
          <w:szCs w:val="27"/>
          <w:lang w:val="vi-VN"/>
        </w:rPr>
      </w:pPr>
      <w:bookmarkStart w:id="53" w:name="_Toc536083602"/>
      <w:bookmarkStart w:id="54" w:name="_Toc6445385"/>
      <w:r w:rsidRPr="006C179D">
        <w:rPr>
          <w:sz w:val="27"/>
          <w:szCs w:val="27"/>
          <w:lang w:val="vi-VN"/>
        </w:rPr>
        <w:t xml:space="preserve">TCXD 13606:2023: Cấp nước </w:t>
      </w:r>
      <w:r w:rsidR="00B31B1F" w:rsidRPr="006C179D">
        <w:rPr>
          <w:sz w:val="27"/>
          <w:szCs w:val="27"/>
          <w:lang w:val="vi-VN"/>
        </w:rPr>
        <w:t>-</w:t>
      </w:r>
      <w:r w:rsidRPr="006C179D">
        <w:rPr>
          <w:sz w:val="27"/>
          <w:szCs w:val="27"/>
          <w:lang w:val="vi-VN"/>
        </w:rPr>
        <w:t xml:space="preserve"> Mạng lưới đường ống và công trình </w:t>
      </w:r>
      <w:r w:rsidR="00B31B1F" w:rsidRPr="006C179D">
        <w:rPr>
          <w:sz w:val="27"/>
          <w:szCs w:val="27"/>
          <w:lang w:val="vi-VN"/>
        </w:rPr>
        <w:t>-</w:t>
      </w:r>
      <w:r w:rsidRPr="006C179D">
        <w:rPr>
          <w:sz w:val="27"/>
          <w:szCs w:val="27"/>
          <w:lang w:val="vi-VN"/>
        </w:rPr>
        <w:t xml:space="preserve"> Yêu cầu thiết kế.</w:t>
      </w:r>
      <w:bookmarkEnd w:id="53"/>
      <w:bookmarkEnd w:id="54"/>
      <w:r w:rsidRPr="006C179D">
        <w:rPr>
          <w:sz w:val="27"/>
          <w:szCs w:val="27"/>
          <w:lang w:val="vi-VN"/>
        </w:rPr>
        <w:t xml:space="preserve"> </w:t>
      </w:r>
    </w:p>
    <w:p w14:paraId="2BDBB5B3" w14:textId="475855BE" w:rsidR="00712EB2" w:rsidRPr="006C179D" w:rsidRDefault="00712EB2" w:rsidP="001D4D36">
      <w:pPr>
        <w:pStyle w:val="Indent10"/>
        <w:ind w:left="0" w:firstLine="567"/>
        <w:rPr>
          <w:sz w:val="27"/>
          <w:szCs w:val="27"/>
          <w:lang w:val="vi-VN"/>
        </w:rPr>
      </w:pPr>
      <w:bookmarkStart w:id="55" w:name="_Toc536083603"/>
      <w:bookmarkStart w:id="56" w:name="_Toc6445386"/>
      <w:r w:rsidRPr="006C179D">
        <w:rPr>
          <w:sz w:val="27"/>
          <w:szCs w:val="27"/>
          <w:lang w:val="vi-VN"/>
        </w:rPr>
        <w:t xml:space="preserve">TCXD 170:2007: Kết cấu thép, gia công, lắp ráp và nghiệm thu </w:t>
      </w:r>
      <w:r w:rsidR="00B31B1F" w:rsidRPr="006C179D">
        <w:rPr>
          <w:sz w:val="27"/>
          <w:szCs w:val="27"/>
          <w:lang w:val="vi-VN"/>
        </w:rPr>
        <w:t>-</w:t>
      </w:r>
      <w:r w:rsidRPr="006C179D">
        <w:rPr>
          <w:sz w:val="27"/>
          <w:szCs w:val="27"/>
          <w:lang w:val="vi-VN"/>
        </w:rPr>
        <w:t xml:space="preserve"> Yêu cầu kỹ thuật.</w:t>
      </w:r>
      <w:bookmarkEnd w:id="55"/>
      <w:bookmarkEnd w:id="56"/>
    </w:p>
    <w:p w14:paraId="26D65A29" w14:textId="77DB12A4" w:rsidR="00712EB2" w:rsidRPr="006C179D" w:rsidRDefault="00712EB2" w:rsidP="001D4D36">
      <w:pPr>
        <w:pStyle w:val="Indent10"/>
        <w:ind w:left="0" w:firstLine="567"/>
        <w:rPr>
          <w:sz w:val="27"/>
          <w:szCs w:val="27"/>
          <w:lang w:val="vi-VN"/>
        </w:rPr>
      </w:pPr>
      <w:bookmarkStart w:id="57" w:name="_Toc536083604"/>
      <w:bookmarkStart w:id="58" w:name="_Toc6445387"/>
      <w:r w:rsidRPr="006C179D">
        <w:rPr>
          <w:sz w:val="27"/>
          <w:szCs w:val="27"/>
          <w:lang w:val="vi-VN"/>
        </w:rPr>
        <w:t>TCVN 5760:1993. Hệ thống chữa cháy</w:t>
      </w:r>
      <w:r w:rsidR="00DA4758" w:rsidRPr="006C179D">
        <w:rPr>
          <w:sz w:val="27"/>
          <w:szCs w:val="27"/>
          <w:lang w:val="vi-VN"/>
        </w:rPr>
        <w:t xml:space="preserve"> </w:t>
      </w:r>
      <w:r w:rsidRPr="006C179D">
        <w:rPr>
          <w:sz w:val="27"/>
          <w:szCs w:val="27"/>
          <w:lang w:val="vi-VN"/>
        </w:rPr>
        <w:t>-</w:t>
      </w:r>
      <w:r w:rsidR="00DA4758" w:rsidRPr="006C179D">
        <w:rPr>
          <w:sz w:val="27"/>
          <w:szCs w:val="27"/>
          <w:lang w:val="vi-VN"/>
        </w:rPr>
        <w:t xml:space="preserve"> </w:t>
      </w:r>
      <w:r w:rsidRPr="006C179D">
        <w:rPr>
          <w:sz w:val="27"/>
          <w:szCs w:val="27"/>
          <w:lang w:val="vi-VN"/>
        </w:rPr>
        <w:t>Yêu cầu chung về lắp đặt và sử dụng.</w:t>
      </w:r>
      <w:bookmarkEnd w:id="57"/>
      <w:bookmarkEnd w:id="58"/>
    </w:p>
    <w:p w14:paraId="084DB156" w14:textId="51BE0B83" w:rsidR="00712EB2" w:rsidRPr="006C179D" w:rsidRDefault="00712EB2" w:rsidP="001D4D36">
      <w:pPr>
        <w:pStyle w:val="Indent10"/>
        <w:ind w:left="0" w:firstLine="567"/>
        <w:rPr>
          <w:sz w:val="27"/>
          <w:szCs w:val="27"/>
          <w:lang w:val="vi-VN"/>
        </w:rPr>
      </w:pPr>
      <w:bookmarkStart w:id="59" w:name="_Toc536083605"/>
      <w:bookmarkStart w:id="60" w:name="_Toc6445388"/>
      <w:r w:rsidRPr="006C179D">
        <w:rPr>
          <w:sz w:val="27"/>
          <w:szCs w:val="27"/>
          <w:lang w:val="vi-VN"/>
        </w:rPr>
        <w:t>TCVN 2622:1995. Phòng cháy, chống cháy cho nhà và công trình</w:t>
      </w:r>
      <w:r w:rsidR="00DA4758" w:rsidRPr="006C179D">
        <w:rPr>
          <w:sz w:val="27"/>
          <w:szCs w:val="27"/>
          <w:lang w:val="vi-VN"/>
        </w:rPr>
        <w:t xml:space="preserve"> </w:t>
      </w:r>
      <w:r w:rsidRPr="006C179D">
        <w:rPr>
          <w:sz w:val="27"/>
          <w:szCs w:val="27"/>
          <w:lang w:val="vi-VN"/>
        </w:rPr>
        <w:t>-</w:t>
      </w:r>
      <w:r w:rsidR="00DA4758" w:rsidRPr="006C179D">
        <w:rPr>
          <w:sz w:val="27"/>
          <w:szCs w:val="27"/>
          <w:lang w:val="vi-VN"/>
        </w:rPr>
        <w:t xml:space="preserve"> </w:t>
      </w:r>
      <w:r w:rsidRPr="006C179D">
        <w:rPr>
          <w:sz w:val="27"/>
          <w:szCs w:val="27"/>
          <w:lang w:val="vi-VN"/>
        </w:rPr>
        <w:t>Yêu cầu thiết kế.</w:t>
      </w:r>
      <w:bookmarkEnd w:id="59"/>
      <w:bookmarkEnd w:id="60"/>
    </w:p>
    <w:p w14:paraId="2798ECF0" w14:textId="77777777" w:rsidR="00712EB2" w:rsidRPr="006C179D" w:rsidRDefault="00712EB2" w:rsidP="001D4D36">
      <w:pPr>
        <w:pStyle w:val="Indent10"/>
        <w:ind w:left="0" w:firstLine="567"/>
        <w:rPr>
          <w:sz w:val="27"/>
          <w:szCs w:val="27"/>
          <w:lang w:val="vi-VN"/>
        </w:rPr>
      </w:pPr>
      <w:bookmarkStart w:id="61" w:name="_Toc536083606"/>
      <w:bookmarkStart w:id="62" w:name="_Toc6445389"/>
      <w:r w:rsidRPr="006C179D">
        <w:rPr>
          <w:sz w:val="27"/>
          <w:szCs w:val="27"/>
          <w:lang w:val="vi-VN"/>
        </w:rPr>
        <w:t>TCVN 6101:1996. Thiết bị chữa cháy. Hệ thống chữa cháy CO2. Thiết kế và lắp đặt.</w:t>
      </w:r>
      <w:bookmarkEnd w:id="61"/>
      <w:bookmarkEnd w:id="62"/>
    </w:p>
    <w:p w14:paraId="30C66B9C" w14:textId="77777777" w:rsidR="00712EB2" w:rsidRPr="006C179D" w:rsidRDefault="00712EB2" w:rsidP="001D4D36">
      <w:pPr>
        <w:pStyle w:val="Indent10"/>
        <w:ind w:left="0" w:firstLine="567"/>
        <w:rPr>
          <w:sz w:val="27"/>
          <w:szCs w:val="27"/>
          <w:lang w:val="vi-VN"/>
        </w:rPr>
      </w:pPr>
      <w:bookmarkStart w:id="63" w:name="_Toc536083607"/>
      <w:bookmarkStart w:id="64" w:name="_Toc6445390"/>
      <w:r w:rsidRPr="006C179D">
        <w:rPr>
          <w:sz w:val="27"/>
          <w:szCs w:val="27"/>
          <w:lang w:val="vi-VN"/>
        </w:rPr>
        <w:t>TCVN 6102:2020. Phòng cháy chữa cháy. Chất chữa cháy. Bột.</w:t>
      </w:r>
      <w:bookmarkEnd w:id="63"/>
      <w:bookmarkEnd w:id="64"/>
    </w:p>
    <w:p w14:paraId="471B10E5" w14:textId="6300FC62" w:rsidR="00712EB2" w:rsidRPr="006C179D" w:rsidRDefault="00712EB2" w:rsidP="001D4D36">
      <w:pPr>
        <w:pStyle w:val="Indent10"/>
        <w:ind w:left="0" w:firstLine="567"/>
        <w:rPr>
          <w:sz w:val="27"/>
          <w:szCs w:val="27"/>
          <w:lang w:val="vi-VN"/>
        </w:rPr>
      </w:pPr>
      <w:bookmarkStart w:id="65" w:name="_Toc536083608"/>
      <w:bookmarkStart w:id="66" w:name="_Toc6445391"/>
      <w:r w:rsidRPr="006C179D">
        <w:rPr>
          <w:sz w:val="27"/>
          <w:szCs w:val="27"/>
          <w:lang w:val="vi-VN"/>
        </w:rPr>
        <w:t>TCVN 6379:1998. Thiết bị chữa cháy</w:t>
      </w:r>
      <w:r w:rsidR="00DA4758" w:rsidRPr="006C179D">
        <w:rPr>
          <w:sz w:val="27"/>
          <w:szCs w:val="27"/>
          <w:lang w:val="vi-VN"/>
        </w:rPr>
        <w:t xml:space="preserve"> </w:t>
      </w:r>
      <w:r w:rsidRPr="006C179D">
        <w:rPr>
          <w:sz w:val="27"/>
          <w:szCs w:val="27"/>
          <w:lang w:val="vi-VN"/>
        </w:rPr>
        <w:t>-</w:t>
      </w:r>
      <w:r w:rsidR="00DA4758" w:rsidRPr="006C179D">
        <w:rPr>
          <w:sz w:val="27"/>
          <w:szCs w:val="27"/>
          <w:lang w:val="vi-VN"/>
        </w:rPr>
        <w:t xml:space="preserve"> </w:t>
      </w:r>
      <w:r w:rsidRPr="006C179D">
        <w:rPr>
          <w:sz w:val="27"/>
          <w:szCs w:val="27"/>
          <w:lang w:val="vi-VN"/>
        </w:rPr>
        <w:t>Trụ nước chữa cháy</w:t>
      </w:r>
      <w:r w:rsidR="00DA4758" w:rsidRPr="006C179D">
        <w:rPr>
          <w:sz w:val="27"/>
          <w:szCs w:val="27"/>
          <w:lang w:val="vi-VN"/>
        </w:rPr>
        <w:t xml:space="preserve"> </w:t>
      </w:r>
      <w:r w:rsidRPr="006C179D">
        <w:rPr>
          <w:sz w:val="27"/>
          <w:szCs w:val="27"/>
          <w:lang w:val="vi-VN"/>
        </w:rPr>
        <w:t>-</w:t>
      </w:r>
      <w:r w:rsidR="00DA4758" w:rsidRPr="006C179D">
        <w:rPr>
          <w:sz w:val="27"/>
          <w:szCs w:val="27"/>
          <w:lang w:val="vi-VN"/>
        </w:rPr>
        <w:t xml:space="preserve"> </w:t>
      </w:r>
      <w:r w:rsidRPr="006C179D">
        <w:rPr>
          <w:sz w:val="27"/>
          <w:szCs w:val="27"/>
          <w:lang w:val="vi-VN"/>
        </w:rPr>
        <w:t>Yêu cầu kỹ thuật.</w:t>
      </w:r>
      <w:bookmarkEnd w:id="65"/>
      <w:bookmarkEnd w:id="66"/>
    </w:p>
    <w:p w14:paraId="7463F722" w14:textId="5D550FEB" w:rsidR="00712EB2" w:rsidRPr="006C179D" w:rsidRDefault="00712EB2" w:rsidP="001D4D36">
      <w:pPr>
        <w:pStyle w:val="Indent10"/>
        <w:ind w:left="0" w:firstLine="567"/>
        <w:rPr>
          <w:sz w:val="27"/>
          <w:szCs w:val="27"/>
          <w:lang w:val="vi-VN"/>
        </w:rPr>
      </w:pPr>
      <w:bookmarkStart w:id="67" w:name="_Toc536083609"/>
      <w:bookmarkStart w:id="68" w:name="_Toc6445392"/>
      <w:r w:rsidRPr="006C179D">
        <w:rPr>
          <w:sz w:val="27"/>
          <w:szCs w:val="27"/>
          <w:lang w:val="vi-VN"/>
        </w:rPr>
        <w:t>TCVN 5738:2021. Hệ thống báo cháy tự động</w:t>
      </w:r>
      <w:r w:rsidR="00DA4758" w:rsidRPr="006C179D">
        <w:rPr>
          <w:sz w:val="27"/>
          <w:szCs w:val="27"/>
          <w:lang w:val="vi-VN"/>
        </w:rPr>
        <w:t xml:space="preserve"> </w:t>
      </w:r>
      <w:r w:rsidRPr="006C179D">
        <w:rPr>
          <w:sz w:val="27"/>
          <w:szCs w:val="27"/>
          <w:lang w:val="vi-VN"/>
        </w:rPr>
        <w:t>-</w:t>
      </w:r>
      <w:r w:rsidR="00DA4758" w:rsidRPr="006C179D">
        <w:rPr>
          <w:sz w:val="27"/>
          <w:szCs w:val="27"/>
          <w:lang w:val="vi-VN"/>
        </w:rPr>
        <w:t xml:space="preserve"> </w:t>
      </w:r>
      <w:r w:rsidRPr="006C179D">
        <w:rPr>
          <w:sz w:val="27"/>
          <w:szCs w:val="27"/>
          <w:lang w:val="vi-VN"/>
        </w:rPr>
        <w:t>Yêu cầu kỹ thuật.</w:t>
      </w:r>
      <w:bookmarkEnd w:id="67"/>
      <w:bookmarkEnd w:id="68"/>
    </w:p>
    <w:p w14:paraId="3A0CBA4E" w14:textId="77777777" w:rsidR="00712EB2" w:rsidRPr="006C179D" w:rsidRDefault="00712EB2" w:rsidP="001D4D36">
      <w:pPr>
        <w:pStyle w:val="Indent10"/>
        <w:ind w:left="0" w:firstLine="567"/>
        <w:rPr>
          <w:sz w:val="27"/>
          <w:szCs w:val="27"/>
          <w:lang w:val="vi-VN"/>
        </w:rPr>
      </w:pPr>
      <w:bookmarkStart w:id="69" w:name="_Toc536083610"/>
      <w:bookmarkStart w:id="70" w:name="_Toc6445393"/>
      <w:r w:rsidRPr="006C179D">
        <w:rPr>
          <w:sz w:val="27"/>
          <w:szCs w:val="27"/>
          <w:lang w:val="vi-VN"/>
        </w:rPr>
        <w:t>TCVN 7026:2013. Chữa cháy - Bình chữa cháy xách tay - Tính năng và cấu tạo.</w:t>
      </w:r>
      <w:bookmarkEnd w:id="69"/>
      <w:bookmarkEnd w:id="70"/>
    </w:p>
    <w:p w14:paraId="15540BFE" w14:textId="77777777" w:rsidR="00712EB2" w:rsidRPr="006C179D" w:rsidRDefault="00712EB2" w:rsidP="001D4D36">
      <w:pPr>
        <w:pStyle w:val="Indent10"/>
        <w:ind w:left="0" w:firstLine="567"/>
        <w:rPr>
          <w:sz w:val="27"/>
          <w:szCs w:val="27"/>
          <w:lang w:val="vi-VN"/>
        </w:rPr>
      </w:pPr>
      <w:bookmarkStart w:id="71" w:name="_Toc536083611"/>
      <w:bookmarkStart w:id="72" w:name="_Toc6445394"/>
      <w:r w:rsidRPr="006C179D">
        <w:rPr>
          <w:sz w:val="27"/>
          <w:szCs w:val="27"/>
          <w:lang w:val="vi-VN"/>
        </w:rPr>
        <w:t>TCVN 7027:2002. Chữa cháy - Xe đẩy chữa cháy - Tính năng và cấu tạo.</w:t>
      </w:r>
      <w:bookmarkEnd w:id="71"/>
      <w:bookmarkEnd w:id="72"/>
    </w:p>
    <w:p w14:paraId="545CD7F4" w14:textId="77777777" w:rsidR="00712EB2" w:rsidRPr="006C179D" w:rsidRDefault="00712EB2" w:rsidP="001D4D36">
      <w:pPr>
        <w:pStyle w:val="Indent10"/>
        <w:ind w:left="0" w:firstLine="567"/>
        <w:rPr>
          <w:sz w:val="27"/>
          <w:szCs w:val="27"/>
          <w:lang w:val="vi-VN"/>
        </w:rPr>
      </w:pPr>
      <w:bookmarkStart w:id="73" w:name="_Toc536083612"/>
      <w:bookmarkStart w:id="74" w:name="_Toc6445395"/>
      <w:r w:rsidRPr="006C179D">
        <w:rPr>
          <w:sz w:val="27"/>
          <w:szCs w:val="27"/>
          <w:lang w:val="vi-VN"/>
        </w:rPr>
        <w:lastRenderedPageBreak/>
        <w:t>TCVN 7336:2021. PCCC. Hệ thống sprinkler tự động-Yêu cầu thiết kế và lắp đặt.</w:t>
      </w:r>
      <w:bookmarkEnd w:id="73"/>
      <w:bookmarkEnd w:id="74"/>
    </w:p>
    <w:p w14:paraId="08D58CD4" w14:textId="77777777" w:rsidR="00712EB2" w:rsidRPr="006C179D" w:rsidRDefault="00712EB2" w:rsidP="001D4D36">
      <w:pPr>
        <w:pStyle w:val="Indent10"/>
        <w:ind w:left="0" w:firstLine="567"/>
        <w:rPr>
          <w:sz w:val="27"/>
          <w:szCs w:val="27"/>
          <w:lang w:val="vi-VN"/>
        </w:rPr>
      </w:pPr>
      <w:bookmarkStart w:id="75" w:name="_Toc536083613"/>
      <w:bookmarkStart w:id="76" w:name="_Toc6445396"/>
      <w:r w:rsidRPr="006C179D">
        <w:rPr>
          <w:sz w:val="27"/>
          <w:szCs w:val="27"/>
          <w:lang w:val="vi-VN"/>
        </w:rPr>
        <w:t>TCVN 7435:2004. PCCC. Bình chữa cháy xách tay và xe đẩy chữa cháy.</w:t>
      </w:r>
      <w:bookmarkEnd w:id="75"/>
      <w:bookmarkEnd w:id="76"/>
      <w:r w:rsidRPr="006C179D">
        <w:rPr>
          <w:sz w:val="27"/>
          <w:szCs w:val="27"/>
          <w:lang w:val="vi-VN"/>
        </w:rPr>
        <w:t xml:space="preserve"> </w:t>
      </w:r>
    </w:p>
    <w:p w14:paraId="038844AF" w14:textId="77777777" w:rsidR="00712EB2" w:rsidRPr="006C179D" w:rsidRDefault="00712EB2" w:rsidP="001D4D36">
      <w:pPr>
        <w:pStyle w:val="Indent10"/>
        <w:ind w:left="0" w:firstLine="567"/>
        <w:rPr>
          <w:sz w:val="27"/>
          <w:szCs w:val="27"/>
          <w:lang w:val="vi-VN"/>
        </w:rPr>
      </w:pPr>
      <w:bookmarkStart w:id="77" w:name="_Toc536083614"/>
      <w:bookmarkStart w:id="78" w:name="_Toc6445397"/>
      <w:r w:rsidRPr="006C179D">
        <w:rPr>
          <w:sz w:val="27"/>
          <w:szCs w:val="27"/>
          <w:lang w:val="vi-VN"/>
        </w:rPr>
        <w:t>TCVN 7568-1:2006. Hệ thống báo cháy. Phần 1: Qui định chung và định nghĩa.</w:t>
      </w:r>
      <w:bookmarkEnd w:id="77"/>
      <w:bookmarkEnd w:id="78"/>
    </w:p>
    <w:p w14:paraId="1DBFB2BC" w14:textId="77777777" w:rsidR="00712EB2" w:rsidRPr="006C179D" w:rsidRDefault="00712EB2" w:rsidP="001D4D36">
      <w:pPr>
        <w:pStyle w:val="Indent10"/>
        <w:ind w:left="0" w:firstLine="567"/>
        <w:rPr>
          <w:sz w:val="27"/>
          <w:szCs w:val="27"/>
          <w:lang w:val="vi-VN"/>
        </w:rPr>
      </w:pPr>
      <w:bookmarkStart w:id="79" w:name="_Toc536083615"/>
      <w:bookmarkStart w:id="80" w:name="_Toc6445398"/>
      <w:r w:rsidRPr="006C179D">
        <w:rPr>
          <w:sz w:val="27"/>
          <w:szCs w:val="27"/>
          <w:lang w:val="vi-VN"/>
        </w:rPr>
        <w:t>TCVN 3890:2023. Phương tiện PCCC cho nhà và công trình-Trang bị, bố trí, kiểm tra, bảo dưỡng.</w:t>
      </w:r>
      <w:bookmarkEnd w:id="79"/>
      <w:bookmarkEnd w:id="80"/>
    </w:p>
    <w:p w14:paraId="5E38A2DF" w14:textId="05A23214" w:rsidR="00712EB2" w:rsidRPr="006C179D" w:rsidRDefault="00712EB2" w:rsidP="001D4D36">
      <w:pPr>
        <w:pStyle w:val="Indent10"/>
        <w:ind w:left="0" w:firstLine="567"/>
        <w:rPr>
          <w:sz w:val="27"/>
          <w:szCs w:val="27"/>
          <w:lang w:val="vi-VN"/>
        </w:rPr>
      </w:pPr>
      <w:bookmarkStart w:id="81" w:name="_Toc536083616"/>
      <w:bookmarkStart w:id="82" w:name="_Toc6445399"/>
      <w:r w:rsidRPr="006C179D">
        <w:rPr>
          <w:sz w:val="27"/>
          <w:szCs w:val="27"/>
          <w:lang w:val="vi-VN"/>
        </w:rPr>
        <w:t>TCVN 5740:2023. Phương tiện phòng cháy chữa cháy</w:t>
      </w:r>
      <w:r w:rsidR="00DA4758" w:rsidRPr="006C179D">
        <w:rPr>
          <w:sz w:val="27"/>
          <w:szCs w:val="27"/>
          <w:lang w:val="vi-VN"/>
        </w:rPr>
        <w:t xml:space="preserve"> </w:t>
      </w:r>
      <w:r w:rsidRPr="006C179D">
        <w:rPr>
          <w:sz w:val="27"/>
          <w:szCs w:val="27"/>
          <w:lang w:val="vi-VN"/>
        </w:rPr>
        <w:t>-</w:t>
      </w:r>
      <w:r w:rsidR="00DA4758" w:rsidRPr="006C179D">
        <w:rPr>
          <w:sz w:val="27"/>
          <w:szCs w:val="27"/>
          <w:lang w:val="vi-VN"/>
        </w:rPr>
        <w:t xml:space="preserve"> </w:t>
      </w:r>
      <w:r w:rsidRPr="006C179D">
        <w:rPr>
          <w:sz w:val="27"/>
          <w:szCs w:val="27"/>
          <w:lang w:val="vi-VN"/>
        </w:rPr>
        <w:t>Vòi đẩy chữa cháy-Vòi đẩy bằng sợi tổng hợp tráng cao su.</w:t>
      </w:r>
      <w:bookmarkEnd w:id="81"/>
      <w:bookmarkEnd w:id="82"/>
    </w:p>
    <w:p w14:paraId="3DCD3747" w14:textId="3D7DD758" w:rsidR="00712EB2" w:rsidRPr="006C179D" w:rsidRDefault="00712EB2" w:rsidP="001D4D36">
      <w:pPr>
        <w:pStyle w:val="Indent10"/>
        <w:ind w:left="0" w:firstLine="567"/>
        <w:rPr>
          <w:sz w:val="27"/>
          <w:szCs w:val="27"/>
          <w:lang w:val="vi-VN"/>
        </w:rPr>
      </w:pPr>
      <w:bookmarkStart w:id="83" w:name="_Toc536083617"/>
      <w:bookmarkStart w:id="84" w:name="_Toc6445400"/>
      <w:r w:rsidRPr="006C179D">
        <w:rPr>
          <w:sz w:val="27"/>
          <w:szCs w:val="27"/>
          <w:lang w:val="vi-VN"/>
        </w:rPr>
        <w:t>TCVN 6305-5:2009. PCCC. Hệ thống sprinkler tự động. Phần 5</w:t>
      </w:r>
      <w:r w:rsidR="00DA4758" w:rsidRPr="006C179D">
        <w:rPr>
          <w:sz w:val="27"/>
          <w:szCs w:val="27"/>
          <w:lang w:val="vi-VN"/>
        </w:rPr>
        <w:t xml:space="preserve"> </w:t>
      </w:r>
      <w:r w:rsidRPr="006C179D">
        <w:rPr>
          <w:sz w:val="27"/>
          <w:szCs w:val="27"/>
          <w:lang w:val="vi-VN"/>
        </w:rPr>
        <w:t>-</w:t>
      </w:r>
      <w:r w:rsidR="00DA4758" w:rsidRPr="006C179D">
        <w:rPr>
          <w:sz w:val="27"/>
          <w:szCs w:val="27"/>
          <w:lang w:val="vi-VN"/>
        </w:rPr>
        <w:t xml:space="preserve"> </w:t>
      </w:r>
      <w:r w:rsidRPr="006C179D">
        <w:rPr>
          <w:sz w:val="27"/>
          <w:szCs w:val="27"/>
          <w:lang w:val="vi-VN"/>
        </w:rPr>
        <w:t>Yêu cầu và phương pháp thử đối với van tràn.</w:t>
      </w:r>
      <w:bookmarkEnd w:id="83"/>
      <w:bookmarkEnd w:id="84"/>
    </w:p>
    <w:p w14:paraId="04CE78B6" w14:textId="77777777" w:rsidR="00712EB2" w:rsidRPr="006C179D" w:rsidRDefault="00712EB2" w:rsidP="001D4D36">
      <w:pPr>
        <w:pStyle w:val="Indent10"/>
        <w:ind w:left="0" w:firstLine="567"/>
        <w:rPr>
          <w:sz w:val="27"/>
          <w:szCs w:val="27"/>
          <w:lang w:val="vi-VN"/>
        </w:rPr>
      </w:pPr>
      <w:bookmarkStart w:id="85" w:name="_Toc536083618"/>
      <w:bookmarkStart w:id="86" w:name="_Toc6445401"/>
      <w:r w:rsidRPr="006C179D">
        <w:rPr>
          <w:sz w:val="27"/>
          <w:szCs w:val="27"/>
          <w:lang w:val="vi-VN"/>
        </w:rPr>
        <w:t>TCVN 8060:2009. Phương tiện chữa cháy. Vòi chữa cháy. Vòi hút bằng cao su, chất dẻo và cụm vòi.</w:t>
      </w:r>
      <w:bookmarkEnd w:id="85"/>
      <w:bookmarkEnd w:id="86"/>
    </w:p>
    <w:p w14:paraId="7FF99064" w14:textId="77777777" w:rsidR="00712EB2" w:rsidRPr="006C179D" w:rsidRDefault="00712EB2" w:rsidP="001D4D36">
      <w:pPr>
        <w:pStyle w:val="Indent10"/>
        <w:ind w:left="0" w:firstLine="567"/>
        <w:rPr>
          <w:sz w:val="27"/>
          <w:szCs w:val="27"/>
          <w:lang w:val="vi-VN"/>
        </w:rPr>
      </w:pPr>
      <w:r w:rsidRPr="006C179D">
        <w:rPr>
          <w:sz w:val="27"/>
          <w:szCs w:val="27"/>
          <w:lang w:val="vi-VN"/>
        </w:rPr>
        <w:t>QCVN 06:2023/BXD. Quy chuẩn kỹ thuật quốc gia an toàn cháy cho nhà và công trình.</w:t>
      </w:r>
    </w:p>
    <w:p w14:paraId="32ED9593" w14:textId="1DC7734B" w:rsidR="00736385" w:rsidRPr="006C179D" w:rsidRDefault="00712EB2" w:rsidP="001D4D36">
      <w:pPr>
        <w:pStyle w:val="Indent10"/>
        <w:ind w:left="0" w:firstLine="567"/>
        <w:rPr>
          <w:sz w:val="27"/>
          <w:szCs w:val="27"/>
          <w:lang w:val="vi-VN"/>
        </w:rPr>
      </w:pPr>
      <w:r w:rsidRPr="006C179D">
        <w:rPr>
          <w:sz w:val="27"/>
          <w:szCs w:val="27"/>
          <w:lang w:val="vi-VN"/>
        </w:rPr>
        <w:t xml:space="preserve">Nghị định </w:t>
      </w:r>
      <w:r w:rsidR="007E77E1">
        <w:rPr>
          <w:sz w:val="27"/>
          <w:szCs w:val="27"/>
        </w:rPr>
        <w:t>105</w:t>
      </w:r>
      <w:r w:rsidRPr="006C179D">
        <w:rPr>
          <w:sz w:val="27"/>
          <w:szCs w:val="27"/>
          <w:lang w:val="vi-VN"/>
        </w:rPr>
        <w:t>/202</w:t>
      </w:r>
      <w:r w:rsidR="007E77E1">
        <w:rPr>
          <w:sz w:val="27"/>
          <w:szCs w:val="27"/>
        </w:rPr>
        <w:t>5</w:t>
      </w:r>
      <w:r w:rsidRPr="006C179D">
        <w:rPr>
          <w:sz w:val="27"/>
          <w:szCs w:val="27"/>
          <w:lang w:val="vi-VN"/>
        </w:rPr>
        <w:t xml:space="preserve">/NĐ-CP ban hành ngày </w:t>
      </w:r>
      <w:r w:rsidR="00D640BE">
        <w:rPr>
          <w:sz w:val="27"/>
          <w:szCs w:val="27"/>
        </w:rPr>
        <w:t>15</w:t>
      </w:r>
      <w:r w:rsidRPr="006C179D">
        <w:rPr>
          <w:sz w:val="27"/>
          <w:szCs w:val="27"/>
          <w:lang w:val="vi-VN"/>
        </w:rPr>
        <w:t>/</w:t>
      </w:r>
      <w:r w:rsidR="00D640BE">
        <w:rPr>
          <w:sz w:val="27"/>
          <w:szCs w:val="27"/>
        </w:rPr>
        <w:t>05</w:t>
      </w:r>
      <w:r w:rsidRPr="006C179D">
        <w:rPr>
          <w:sz w:val="27"/>
          <w:szCs w:val="27"/>
          <w:lang w:val="vi-VN"/>
        </w:rPr>
        <w:t>/202</w:t>
      </w:r>
      <w:r w:rsidR="00D640BE">
        <w:rPr>
          <w:sz w:val="27"/>
          <w:szCs w:val="27"/>
        </w:rPr>
        <w:t>5</w:t>
      </w:r>
      <w:r w:rsidRPr="006C179D">
        <w:rPr>
          <w:sz w:val="27"/>
          <w:szCs w:val="27"/>
          <w:lang w:val="vi-VN"/>
        </w:rPr>
        <w:t xml:space="preserve"> của Chính phủ về Quy định chi tiết thi hành một số điều </w:t>
      </w:r>
      <w:r w:rsidR="00D640BE">
        <w:rPr>
          <w:sz w:val="27"/>
          <w:szCs w:val="27"/>
        </w:rPr>
        <w:t xml:space="preserve">và biện pháp thi hành </w:t>
      </w:r>
      <w:r w:rsidRPr="006C179D">
        <w:rPr>
          <w:sz w:val="27"/>
          <w:szCs w:val="27"/>
          <w:lang w:val="vi-VN"/>
        </w:rPr>
        <w:t>Luật Phòng cháy</w:t>
      </w:r>
      <w:r w:rsidR="00D640BE">
        <w:rPr>
          <w:sz w:val="27"/>
          <w:szCs w:val="27"/>
        </w:rPr>
        <w:t>,</w:t>
      </w:r>
      <w:r w:rsidRPr="006C179D">
        <w:rPr>
          <w:sz w:val="27"/>
          <w:szCs w:val="27"/>
          <w:lang w:val="vi-VN"/>
        </w:rPr>
        <w:t xml:space="preserve"> chữa cháy và </w:t>
      </w:r>
      <w:r w:rsidR="00D640BE">
        <w:rPr>
          <w:sz w:val="27"/>
          <w:szCs w:val="27"/>
        </w:rPr>
        <w:t>cứu nạn, cứu hộ</w:t>
      </w:r>
      <w:r w:rsidR="00736385" w:rsidRPr="006C179D">
        <w:rPr>
          <w:sz w:val="27"/>
          <w:szCs w:val="27"/>
          <w:lang w:val="vi-VN"/>
        </w:rPr>
        <w:t>.</w:t>
      </w:r>
    </w:p>
    <w:p w14:paraId="6B69C2FE" w14:textId="02473A1F" w:rsidR="008C5E49" w:rsidRPr="006C179D" w:rsidRDefault="008C5E49" w:rsidP="001D4D36">
      <w:pPr>
        <w:pStyle w:val="Heading2"/>
        <w:spacing w:line="276" w:lineRule="auto"/>
      </w:pPr>
      <w:bookmarkStart w:id="87" w:name="_Toc496104884"/>
      <w:bookmarkStart w:id="88" w:name="_Toc496104893"/>
      <w:bookmarkStart w:id="89" w:name="_Toc496105452"/>
      <w:bookmarkStart w:id="90" w:name="_Toc496105460"/>
      <w:bookmarkStart w:id="91" w:name="_Toc496105464"/>
      <w:bookmarkStart w:id="92" w:name="_Toc496105465"/>
      <w:bookmarkStart w:id="93" w:name="_Toc496105469"/>
      <w:bookmarkStart w:id="94" w:name="_Toc496105498"/>
      <w:bookmarkStart w:id="95" w:name="_Toc496105505"/>
      <w:bookmarkStart w:id="96" w:name="_Toc496105524"/>
      <w:bookmarkStart w:id="97" w:name="_Toc496105526"/>
      <w:bookmarkStart w:id="98" w:name="_Toc496105549"/>
      <w:bookmarkStart w:id="99" w:name="_Toc496105568"/>
      <w:bookmarkStart w:id="100" w:name="_Toc496105625"/>
      <w:bookmarkStart w:id="101" w:name="_Toc496105626"/>
      <w:bookmarkStart w:id="102" w:name="_Toc496105629"/>
      <w:bookmarkStart w:id="103" w:name="_Toc496105630"/>
      <w:bookmarkStart w:id="104" w:name="_Toc202344804"/>
      <w:bookmarkStart w:id="105" w:name="_Toc185908850"/>
      <w:bookmarkStart w:id="106" w:name="_Toc205624906"/>
      <w:bookmarkStart w:id="107" w:name="_Toc212430336"/>
      <w:bookmarkEnd w:id="7"/>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r w:rsidRPr="006C179D">
        <w:t>CÔNG TÁC KHẢO SÁT PHỤC VỤ LẬP BCNCKT</w:t>
      </w:r>
      <w:bookmarkEnd w:id="104"/>
    </w:p>
    <w:p w14:paraId="2589B588" w14:textId="77777777" w:rsidR="00C274F2" w:rsidRPr="006C179D" w:rsidRDefault="00C274F2" w:rsidP="001D4D36">
      <w:pPr>
        <w:pStyle w:val="ListParagraph"/>
        <w:keepNext/>
        <w:numPr>
          <w:ilvl w:val="1"/>
          <w:numId w:val="136"/>
        </w:numPr>
        <w:spacing w:before="60" w:after="60"/>
        <w:contextualSpacing w:val="0"/>
        <w:outlineLvl w:val="5"/>
        <w:rPr>
          <w:b/>
          <w:i/>
          <w:snapToGrid w:val="0"/>
          <w:vanish/>
        </w:rPr>
      </w:pPr>
      <w:bookmarkStart w:id="108" w:name="_Toc185675400"/>
      <w:bookmarkStart w:id="109" w:name="_Toc293302871"/>
      <w:bookmarkStart w:id="110" w:name="_Toc191523248"/>
      <w:bookmarkStart w:id="111" w:name="_Toc20985846"/>
      <w:bookmarkStart w:id="112" w:name="_Toc20986645"/>
      <w:bookmarkStart w:id="113" w:name="_Toc20991718"/>
      <w:bookmarkStart w:id="114" w:name="_Toc22558961"/>
      <w:bookmarkStart w:id="115" w:name="_Toc22559244"/>
      <w:bookmarkStart w:id="116" w:name="_Toc53280811"/>
      <w:bookmarkStart w:id="117" w:name="_Toc79375757"/>
      <w:bookmarkStart w:id="118" w:name="_Toc57105826"/>
      <w:bookmarkStart w:id="119" w:name="_Toc57106458"/>
    </w:p>
    <w:p w14:paraId="1EF56C3C" w14:textId="567A1BCF" w:rsidR="00504E61" w:rsidRPr="006C179D" w:rsidRDefault="00504E61" w:rsidP="001D4D36">
      <w:pPr>
        <w:pStyle w:val="Heading6"/>
        <w:numPr>
          <w:ilvl w:val="2"/>
          <w:numId w:val="136"/>
        </w:numPr>
        <w:spacing w:line="276" w:lineRule="auto"/>
        <w:ind w:left="1170"/>
        <w:rPr>
          <w:b/>
          <w:lang w:val="vi-VN"/>
        </w:rPr>
      </w:pPr>
      <w:r w:rsidRPr="006C179D">
        <w:rPr>
          <w:b/>
          <w:lang w:val="vi-VN"/>
        </w:rPr>
        <w:t>Mục đích khảo sát</w:t>
      </w:r>
      <w:bookmarkEnd w:id="108"/>
      <w:bookmarkEnd w:id="109"/>
      <w:r w:rsidRPr="006C179D">
        <w:rPr>
          <w:b/>
          <w:lang w:val="vi-VN"/>
        </w:rPr>
        <w:t xml:space="preserve"> xây dựng</w:t>
      </w:r>
      <w:bookmarkEnd w:id="110"/>
    </w:p>
    <w:p w14:paraId="4845FE5B" w14:textId="77777777" w:rsidR="00504E61" w:rsidRPr="006C179D" w:rsidRDefault="00504E61" w:rsidP="001D4D36">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Cung cấp tài liệu khảo sát đầy đủ về địa chất phục vụ thiết kế nhằm nâng công suất Trạm. Mụch đích công tác khảo sát nhằm làm sáng tỏ điều kiện địa chất công trình, tính chất cơ lý của đất đá, phục vụ thiết kế, lập TDT.</w:t>
      </w:r>
    </w:p>
    <w:p w14:paraId="403BCA9E" w14:textId="77777777" w:rsidR="00504E61" w:rsidRPr="006C179D" w:rsidRDefault="00504E61" w:rsidP="001D4D36">
      <w:pPr>
        <w:pStyle w:val="Heading6"/>
        <w:numPr>
          <w:ilvl w:val="2"/>
          <w:numId w:val="136"/>
        </w:numPr>
        <w:spacing w:line="276" w:lineRule="auto"/>
        <w:ind w:left="1170"/>
        <w:rPr>
          <w:b/>
          <w:lang w:val="vi-VN"/>
        </w:rPr>
      </w:pPr>
      <w:bookmarkStart w:id="120" w:name="_Toc192446105"/>
      <w:r w:rsidRPr="006C179D">
        <w:rPr>
          <w:b/>
          <w:lang w:val="vi-VN"/>
        </w:rPr>
        <w:t>Phạm vi khảo sát</w:t>
      </w:r>
      <w:bookmarkEnd w:id="120"/>
    </w:p>
    <w:p w14:paraId="50D8D5E8" w14:textId="73C3BD3E" w:rsidR="00504E61" w:rsidRPr="00757134" w:rsidRDefault="00504E61" w:rsidP="001D4D36">
      <w:pPr>
        <w:pStyle w:val="HOATHI10"/>
        <w:widowControl w:val="0"/>
        <w:numPr>
          <w:ilvl w:val="0"/>
          <w:numId w:val="0"/>
        </w:numPr>
        <w:spacing w:before="60" w:after="60" w:line="276" w:lineRule="auto"/>
        <w:ind w:firstLine="567"/>
        <w:rPr>
          <w:sz w:val="27"/>
          <w:szCs w:val="27"/>
          <w:lang w:val="vi-VN"/>
        </w:rPr>
      </w:pPr>
      <w:r w:rsidRPr="00757134">
        <w:rPr>
          <w:sz w:val="27"/>
          <w:szCs w:val="27"/>
          <w:lang w:val="vi-VN"/>
        </w:rPr>
        <w:t xml:space="preserve">Nâng công suất Trạm biến áp 500kV Tân Định được thực hiện trong khuôn viên TBA 500kV Tân Định hiện hữu, tại khu 1, đường Huỳnh Văn Lũy, </w:t>
      </w:r>
      <w:r w:rsidR="00757134" w:rsidRPr="00757134">
        <w:rPr>
          <w:sz w:val="27"/>
          <w:szCs w:val="27"/>
          <w:lang w:val="vi-VN"/>
        </w:rPr>
        <w:t>Phường Bình Dương</w:t>
      </w:r>
      <w:r w:rsidR="00757134" w:rsidRPr="00757134">
        <w:rPr>
          <w:sz w:val="27"/>
          <w:szCs w:val="27"/>
        </w:rPr>
        <w:t>, TP. Hồ Chí Minh</w:t>
      </w:r>
      <w:r w:rsidR="00935A64" w:rsidRPr="00757134">
        <w:rPr>
          <w:sz w:val="27"/>
          <w:szCs w:val="27"/>
          <w:lang w:val="vi-VN"/>
        </w:rPr>
        <w:t>.</w:t>
      </w:r>
    </w:p>
    <w:p w14:paraId="2992FC33" w14:textId="77777777" w:rsidR="00504E61" w:rsidRPr="006C179D" w:rsidRDefault="00504E61" w:rsidP="001D4D36">
      <w:pPr>
        <w:pStyle w:val="Heading6"/>
        <w:numPr>
          <w:ilvl w:val="2"/>
          <w:numId w:val="136"/>
        </w:numPr>
        <w:spacing w:line="276" w:lineRule="auto"/>
        <w:ind w:left="1170"/>
        <w:rPr>
          <w:b/>
          <w:lang w:val="vi-VN"/>
        </w:rPr>
      </w:pPr>
      <w:bookmarkStart w:id="121" w:name="_Toc191523249"/>
      <w:r w:rsidRPr="006C179D">
        <w:rPr>
          <w:b/>
          <w:lang w:val="vi-VN"/>
        </w:rPr>
        <w:t>Tiêu chuẩn khảo sát dựng được áp dụng</w:t>
      </w:r>
      <w:bookmarkEnd w:id="121"/>
    </w:p>
    <w:p w14:paraId="06E1FEFB" w14:textId="77777777" w:rsidR="00504E61" w:rsidRPr="006C179D" w:rsidRDefault="00504E61" w:rsidP="001D4D36">
      <w:pPr>
        <w:pStyle w:val="Heading3"/>
        <w:rPr>
          <w:color w:val="auto"/>
        </w:rPr>
      </w:pPr>
      <w:bookmarkStart w:id="122" w:name="_Toc191523250"/>
      <w:r w:rsidRPr="006C179D">
        <w:rPr>
          <w:color w:val="auto"/>
        </w:rPr>
        <w:t>Các văn bản và tiêu chuẩn chung</w:t>
      </w:r>
      <w:bookmarkEnd w:id="122"/>
    </w:p>
    <w:p w14:paraId="26FF9D7B" w14:textId="77777777" w:rsidR="00504E61" w:rsidRPr="006C179D" w:rsidRDefault="00504E61" w:rsidP="001D4D36">
      <w:pPr>
        <w:pStyle w:val="Indent10"/>
        <w:ind w:left="0" w:firstLine="567"/>
        <w:rPr>
          <w:sz w:val="27"/>
          <w:szCs w:val="27"/>
          <w:lang w:val="vi-VN"/>
        </w:rPr>
      </w:pPr>
      <w:r w:rsidRPr="006C179D">
        <w:rPr>
          <w:sz w:val="27"/>
          <w:szCs w:val="27"/>
          <w:lang w:val="vi-VN"/>
        </w:rPr>
        <w:t>Nghị định số 06/2021/NĐ-CP ban hành ngày 26/01/2021 của Chính phủ về Quy định chi tiết một số nội dung về quản lý chất lượng, thi công xây dựng và bảo trì công trình xây dựng;</w:t>
      </w:r>
    </w:p>
    <w:p w14:paraId="3749374C" w14:textId="77777777" w:rsidR="00504E61" w:rsidRPr="006C179D" w:rsidRDefault="00504E61" w:rsidP="001D4D36">
      <w:pPr>
        <w:pStyle w:val="Indent10"/>
        <w:ind w:left="0" w:firstLine="567"/>
        <w:rPr>
          <w:sz w:val="27"/>
          <w:szCs w:val="27"/>
          <w:lang w:val="vi-VN"/>
        </w:rPr>
      </w:pPr>
      <w:r w:rsidRPr="006C179D">
        <w:rPr>
          <w:sz w:val="27"/>
          <w:szCs w:val="27"/>
          <w:lang w:val="vi-VN"/>
        </w:rPr>
        <w:t>Nghị định 175/2024 ngày 30/12/2024 của Chính phủ về việc Quy định chi tiết một số điều và biện pháp thi hành Luật Xây dựng về quản lý hoạt động xây dựng.</w:t>
      </w:r>
    </w:p>
    <w:p w14:paraId="0EDB409E" w14:textId="77777777" w:rsidR="00504E61" w:rsidRPr="006C179D" w:rsidRDefault="00504E61" w:rsidP="001D4D36">
      <w:pPr>
        <w:pStyle w:val="Indent10"/>
        <w:ind w:left="0" w:firstLine="567"/>
        <w:rPr>
          <w:sz w:val="27"/>
          <w:szCs w:val="27"/>
          <w:lang w:val="vi-VN"/>
        </w:rPr>
      </w:pPr>
      <w:r w:rsidRPr="006C179D">
        <w:rPr>
          <w:sz w:val="27"/>
          <w:szCs w:val="27"/>
          <w:lang w:val="vi-VN"/>
        </w:rPr>
        <w:t>Nghị định số 17/2022/NĐ-CP ngày 31/01/2022của Chính phủ Quy định chi tiết thi hành Luật điện lực về an toàn điện;</w:t>
      </w:r>
    </w:p>
    <w:p w14:paraId="0C4AB75B" w14:textId="77777777" w:rsidR="00504E61" w:rsidRPr="006C179D" w:rsidRDefault="00504E61" w:rsidP="001D4D36">
      <w:pPr>
        <w:pStyle w:val="Indent10"/>
        <w:ind w:left="0" w:firstLine="567"/>
        <w:rPr>
          <w:sz w:val="27"/>
          <w:szCs w:val="27"/>
          <w:lang w:val="vi-VN"/>
        </w:rPr>
      </w:pPr>
      <w:r w:rsidRPr="006C179D">
        <w:rPr>
          <w:sz w:val="27"/>
          <w:szCs w:val="27"/>
          <w:lang w:val="vi-VN"/>
        </w:rPr>
        <w:t xml:space="preserve">Nghị định số 51/2020/NĐ-CP ngày 21/04/2020 của Chính phủ Quy định sữa đổi, bổ sung một số điều của Nghị định số 14/2014/NĐ-CP ngày 26/02/2014 của Chính phủ </w:t>
      </w:r>
      <w:r w:rsidRPr="006C179D">
        <w:rPr>
          <w:sz w:val="27"/>
          <w:szCs w:val="27"/>
          <w:lang w:val="vi-VN"/>
        </w:rPr>
        <w:lastRenderedPageBreak/>
        <w:t>Quy định chi tiết thi hành Luật điện lực về an toàn điện.</w:t>
      </w:r>
    </w:p>
    <w:p w14:paraId="2968DC40" w14:textId="77777777" w:rsidR="00504E61" w:rsidRPr="006C179D" w:rsidRDefault="00504E61" w:rsidP="001D4D36">
      <w:pPr>
        <w:pStyle w:val="Indent10"/>
        <w:ind w:left="0" w:firstLine="567"/>
        <w:rPr>
          <w:sz w:val="27"/>
          <w:szCs w:val="27"/>
          <w:lang w:val="vi-VN"/>
        </w:rPr>
      </w:pPr>
      <w:r w:rsidRPr="006C179D">
        <w:rPr>
          <w:sz w:val="27"/>
          <w:szCs w:val="27"/>
          <w:lang w:val="vi-VN"/>
        </w:rPr>
        <w:t>Thông tư số 12/2021/TT/BXD ngày 31 tháng 8 năm 2021 về ban hành định mức xây dựng.</w:t>
      </w:r>
    </w:p>
    <w:p w14:paraId="36D653F3" w14:textId="77777777" w:rsidR="00504E61" w:rsidRPr="006C179D" w:rsidRDefault="00504E61" w:rsidP="001D4D36">
      <w:pPr>
        <w:pStyle w:val="Indent10"/>
        <w:ind w:left="0" w:firstLine="567"/>
        <w:rPr>
          <w:sz w:val="27"/>
          <w:szCs w:val="27"/>
          <w:lang w:val="vi-VN"/>
        </w:rPr>
      </w:pPr>
      <w:r w:rsidRPr="006C179D">
        <w:rPr>
          <w:sz w:val="27"/>
          <w:szCs w:val="27"/>
          <w:lang w:val="vi-VN"/>
        </w:rPr>
        <w:t>Thông tư số 05/2021/TT-BCT ngày 02 tháng 08 năm 2021 của Bộ Công Thương Quy định chi tiết một số nội dung về an toàn điện.</w:t>
      </w:r>
    </w:p>
    <w:p w14:paraId="575F5CCE" w14:textId="77777777" w:rsidR="00504E61" w:rsidRPr="006C179D" w:rsidRDefault="00504E61" w:rsidP="001D4D36">
      <w:pPr>
        <w:pStyle w:val="Indent10"/>
        <w:ind w:left="0" w:firstLine="567"/>
        <w:rPr>
          <w:sz w:val="27"/>
          <w:szCs w:val="27"/>
          <w:lang w:val="vi-VN"/>
        </w:rPr>
      </w:pPr>
      <w:r w:rsidRPr="006C179D">
        <w:rPr>
          <w:sz w:val="27"/>
          <w:szCs w:val="27"/>
          <w:lang w:val="vi-VN"/>
        </w:rPr>
        <w:t xml:space="preserve">Quyết định số 1142/QĐ-EVN ngày 16/8/2021 của Tập Đoàn Điện lực Việt Nam Về việc ban hành Quy định về công tác khảo sát phục vụ thiết kế các công trình điện áp dụng trong Tập đoàn Điện lực Quốc gia Việt Nam. </w:t>
      </w:r>
    </w:p>
    <w:p w14:paraId="00782847" w14:textId="77777777" w:rsidR="00504E61" w:rsidRPr="006C179D" w:rsidRDefault="00504E61" w:rsidP="001D4D36">
      <w:pPr>
        <w:pStyle w:val="Heading3"/>
        <w:rPr>
          <w:color w:val="auto"/>
        </w:rPr>
      </w:pPr>
      <w:bookmarkStart w:id="123" w:name="_Toc191523251"/>
      <w:r w:rsidRPr="006C179D">
        <w:rPr>
          <w:color w:val="auto"/>
        </w:rPr>
        <w:t>Khảo sát địa chất</w:t>
      </w:r>
      <w:bookmarkEnd w:id="123"/>
    </w:p>
    <w:p w14:paraId="1CADCC50" w14:textId="77777777" w:rsidR="00504E61" w:rsidRPr="006C179D" w:rsidRDefault="00504E61" w:rsidP="001D4D36">
      <w:pPr>
        <w:pStyle w:val="HOATHI10"/>
        <w:widowControl w:val="0"/>
        <w:numPr>
          <w:ilvl w:val="0"/>
          <w:numId w:val="0"/>
        </w:numPr>
        <w:spacing w:before="60" w:after="60" w:line="276" w:lineRule="auto"/>
        <w:ind w:firstLine="567"/>
        <w:rPr>
          <w:b/>
          <w:bCs/>
          <w:i/>
          <w:iCs/>
          <w:sz w:val="27"/>
          <w:szCs w:val="27"/>
          <w:lang w:val="vi-VN"/>
        </w:rPr>
      </w:pPr>
      <w:r w:rsidRPr="006C179D">
        <w:rPr>
          <w:b/>
          <w:bCs/>
          <w:i/>
          <w:iCs/>
          <w:sz w:val="27"/>
          <w:szCs w:val="27"/>
          <w:lang w:val="vi-VN"/>
        </w:rPr>
        <w:t>Ngoài hiện trường:</w:t>
      </w:r>
    </w:p>
    <w:p w14:paraId="5283EC75" w14:textId="77777777" w:rsidR="00504E61" w:rsidRPr="006C179D" w:rsidRDefault="00504E61" w:rsidP="001D4D36">
      <w:pPr>
        <w:pStyle w:val="Indent10"/>
        <w:ind w:left="0" w:firstLine="567"/>
        <w:rPr>
          <w:sz w:val="27"/>
          <w:szCs w:val="27"/>
          <w:lang w:val="vi-VN"/>
        </w:rPr>
      </w:pPr>
      <w:r w:rsidRPr="006C179D">
        <w:rPr>
          <w:sz w:val="27"/>
          <w:szCs w:val="27"/>
          <w:lang w:val="vi-VN"/>
        </w:rPr>
        <w:t>TCVN 4419-1987: Khảo sát cho xây dựng - Nguyên tắc cơ bản;</w:t>
      </w:r>
    </w:p>
    <w:p w14:paraId="2A133037" w14:textId="77777777" w:rsidR="00504E61" w:rsidRPr="006C179D" w:rsidRDefault="00504E61" w:rsidP="001D4D36">
      <w:pPr>
        <w:pStyle w:val="Indent10"/>
        <w:ind w:left="0" w:firstLine="567"/>
        <w:rPr>
          <w:sz w:val="27"/>
          <w:szCs w:val="27"/>
          <w:lang w:val="vi-VN"/>
        </w:rPr>
      </w:pPr>
      <w:r w:rsidRPr="006C179D">
        <w:rPr>
          <w:sz w:val="27"/>
          <w:szCs w:val="27"/>
          <w:lang w:val="vi-VN"/>
        </w:rPr>
        <w:t>TCXD 161-1987: Công tác thăm dò điện trong khảo sát xây dựng;</w:t>
      </w:r>
    </w:p>
    <w:p w14:paraId="3D2D78C2" w14:textId="77777777" w:rsidR="00504E61" w:rsidRPr="006C179D" w:rsidRDefault="00504E61" w:rsidP="001D4D36">
      <w:pPr>
        <w:pStyle w:val="Indent10"/>
        <w:ind w:left="0" w:firstLine="567"/>
        <w:rPr>
          <w:sz w:val="27"/>
          <w:szCs w:val="27"/>
          <w:lang w:val="vi-VN"/>
        </w:rPr>
      </w:pPr>
      <w:r w:rsidRPr="006C179D">
        <w:rPr>
          <w:sz w:val="27"/>
          <w:szCs w:val="27"/>
          <w:lang w:val="vi-VN"/>
        </w:rPr>
        <w:t>TCVN 9362-2012: Tiêu chuẩn thiết kế nền nhà và công trình;</w:t>
      </w:r>
    </w:p>
    <w:p w14:paraId="147E8EF5" w14:textId="77777777" w:rsidR="00504E61" w:rsidRPr="006C179D" w:rsidRDefault="00504E61" w:rsidP="001D4D36">
      <w:pPr>
        <w:pStyle w:val="Indent10"/>
        <w:ind w:left="0" w:firstLine="567"/>
        <w:rPr>
          <w:sz w:val="27"/>
          <w:szCs w:val="27"/>
          <w:lang w:val="vi-VN"/>
        </w:rPr>
      </w:pPr>
      <w:r w:rsidRPr="006C179D">
        <w:rPr>
          <w:sz w:val="27"/>
          <w:szCs w:val="27"/>
          <w:lang w:val="vi-VN"/>
        </w:rPr>
        <w:t>TCVN 9437-2012: Khoan thăm dò địa chất công trình;</w:t>
      </w:r>
    </w:p>
    <w:p w14:paraId="563F16BB" w14:textId="77777777" w:rsidR="00504E61" w:rsidRPr="006C179D" w:rsidRDefault="00504E61" w:rsidP="001D4D36">
      <w:pPr>
        <w:pStyle w:val="Indent10"/>
        <w:ind w:left="0" w:firstLine="567"/>
        <w:rPr>
          <w:sz w:val="27"/>
          <w:szCs w:val="27"/>
          <w:lang w:val="vi-VN"/>
        </w:rPr>
      </w:pPr>
      <w:r w:rsidRPr="006C179D">
        <w:rPr>
          <w:sz w:val="27"/>
          <w:szCs w:val="27"/>
          <w:lang w:val="vi-VN"/>
        </w:rPr>
        <w:t>TCVN 2683-2012: Đất xây dựng - Lấy mẫu, bao gói, vận chuyển và bảo quản mẫu;</w:t>
      </w:r>
    </w:p>
    <w:p w14:paraId="4D57F9F2" w14:textId="77777777" w:rsidR="00504E61" w:rsidRPr="006C179D" w:rsidRDefault="00504E61" w:rsidP="001D4D36">
      <w:pPr>
        <w:pStyle w:val="Indent10"/>
        <w:ind w:left="0" w:firstLine="567"/>
        <w:rPr>
          <w:sz w:val="27"/>
          <w:szCs w:val="27"/>
          <w:lang w:val="vi-VN"/>
        </w:rPr>
      </w:pPr>
      <w:r w:rsidRPr="006C179D">
        <w:rPr>
          <w:sz w:val="27"/>
          <w:szCs w:val="27"/>
          <w:lang w:val="vi-VN"/>
        </w:rPr>
        <w:t>TCVN 5746 -2024 : Đất, đá xây dựng -Phân loại;</w:t>
      </w:r>
    </w:p>
    <w:p w14:paraId="431C95FA" w14:textId="77777777" w:rsidR="00504E61" w:rsidRPr="006C179D" w:rsidRDefault="00504E61" w:rsidP="001D4D36">
      <w:pPr>
        <w:pStyle w:val="Indent10"/>
        <w:ind w:left="0" w:firstLine="567"/>
        <w:rPr>
          <w:sz w:val="27"/>
          <w:szCs w:val="27"/>
          <w:lang w:val="vi-VN"/>
        </w:rPr>
      </w:pPr>
      <w:r w:rsidRPr="006C179D">
        <w:rPr>
          <w:sz w:val="27"/>
          <w:szCs w:val="27"/>
          <w:lang w:val="vi-VN"/>
        </w:rPr>
        <w:t>TCVN 6663-1:2011: Chất lượng nước. Lấy mẫu. Hướng dẫn kỹ thuật lấy mẫu;</w:t>
      </w:r>
    </w:p>
    <w:p w14:paraId="3AB2623A" w14:textId="77777777" w:rsidR="00504E61" w:rsidRPr="006C179D" w:rsidRDefault="00504E61" w:rsidP="001D4D36">
      <w:pPr>
        <w:pStyle w:val="Indent10"/>
        <w:ind w:left="0" w:firstLine="567"/>
        <w:rPr>
          <w:sz w:val="27"/>
          <w:szCs w:val="27"/>
          <w:lang w:val="vi-VN"/>
        </w:rPr>
      </w:pPr>
      <w:r w:rsidRPr="006C179D">
        <w:rPr>
          <w:sz w:val="27"/>
          <w:szCs w:val="27"/>
          <w:lang w:val="vi-VN"/>
        </w:rPr>
        <w:t>TCVN 6663-3:2016: Chất lượng nước. Lấy mẫu. Hướng dẫn cách bảo quản và xử lý  mẫu;</w:t>
      </w:r>
    </w:p>
    <w:p w14:paraId="686F0CB5" w14:textId="77777777" w:rsidR="00504E61" w:rsidRPr="006C179D" w:rsidRDefault="00504E61" w:rsidP="001D4D36">
      <w:pPr>
        <w:pStyle w:val="Indent10"/>
        <w:ind w:left="0" w:firstLine="567"/>
        <w:rPr>
          <w:sz w:val="27"/>
          <w:szCs w:val="27"/>
          <w:lang w:val="vi-VN"/>
        </w:rPr>
      </w:pPr>
      <w:r w:rsidRPr="006C179D">
        <w:rPr>
          <w:sz w:val="27"/>
          <w:szCs w:val="27"/>
          <w:lang w:val="vi-VN"/>
        </w:rPr>
        <w:t>QCVN 02 : 2022/BXD: Quy chuẩn kỹ thuật Quốc gia về số liệu điều kiện tự nhiên dùng trong xây dựng. </w:t>
      </w:r>
    </w:p>
    <w:p w14:paraId="07475A18" w14:textId="281BA30B" w:rsidR="00504E61" w:rsidRPr="006C179D" w:rsidRDefault="00504E61" w:rsidP="001D4D36">
      <w:pPr>
        <w:pStyle w:val="HOATHI10"/>
        <w:widowControl w:val="0"/>
        <w:numPr>
          <w:ilvl w:val="0"/>
          <w:numId w:val="0"/>
        </w:numPr>
        <w:spacing w:before="60" w:after="60" w:line="276" w:lineRule="auto"/>
        <w:ind w:firstLine="567"/>
        <w:rPr>
          <w:b/>
          <w:bCs/>
          <w:i/>
          <w:iCs/>
          <w:sz w:val="27"/>
          <w:szCs w:val="27"/>
          <w:lang w:val="vi-VN"/>
        </w:rPr>
      </w:pPr>
      <w:r w:rsidRPr="006C179D">
        <w:rPr>
          <w:b/>
          <w:bCs/>
          <w:i/>
          <w:iCs/>
          <w:sz w:val="27"/>
          <w:szCs w:val="27"/>
          <w:lang w:val="vi-VN"/>
        </w:rPr>
        <w:t xml:space="preserve">Thí nghiệm mẫu đất và mẫu nước trong phòng </w:t>
      </w:r>
    </w:p>
    <w:p w14:paraId="5757F221" w14:textId="77777777" w:rsidR="00504E61" w:rsidRPr="006C179D" w:rsidRDefault="00504E61" w:rsidP="001D4D36">
      <w:pPr>
        <w:pStyle w:val="Indent10"/>
        <w:ind w:left="0" w:firstLine="567"/>
        <w:rPr>
          <w:sz w:val="27"/>
          <w:szCs w:val="27"/>
          <w:lang w:val="vi-VN"/>
        </w:rPr>
      </w:pPr>
      <w:r w:rsidRPr="006C179D">
        <w:rPr>
          <w:sz w:val="27"/>
          <w:szCs w:val="27"/>
          <w:lang w:val="vi-VN"/>
        </w:rPr>
        <w:t>TCVN 4195-2012: Phương pháp xác định khối lượng riêng;</w:t>
      </w:r>
    </w:p>
    <w:p w14:paraId="63F0CAA8" w14:textId="77777777" w:rsidR="00504E61" w:rsidRPr="006C179D" w:rsidRDefault="00504E61" w:rsidP="001D4D36">
      <w:pPr>
        <w:pStyle w:val="Indent10"/>
        <w:ind w:left="0" w:firstLine="567"/>
        <w:rPr>
          <w:sz w:val="27"/>
          <w:szCs w:val="27"/>
          <w:lang w:val="vi-VN"/>
        </w:rPr>
      </w:pPr>
      <w:r w:rsidRPr="006C179D">
        <w:rPr>
          <w:sz w:val="27"/>
          <w:szCs w:val="27"/>
          <w:lang w:val="vi-VN"/>
        </w:rPr>
        <w:t>TCVN 4196-2012: Phương pháp xác định độ ẩm và độ hút ẩm;</w:t>
      </w:r>
    </w:p>
    <w:p w14:paraId="279B73BD" w14:textId="77777777" w:rsidR="00504E61" w:rsidRPr="006C179D" w:rsidRDefault="00504E61" w:rsidP="001D4D36">
      <w:pPr>
        <w:pStyle w:val="Indent10"/>
        <w:ind w:left="0" w:firstLine="567"/>
        <w:rPr>
          <w:sz w:val="27"/>
          <w:szCs w:val="27"/>
          <w:lang w:val="vi-VN"/>
        </w:rPr>
      </w:pPr>
      <w:r w:rsidRPr="006C179D">
        <w:rPr>
          <w:sz w:val="27"/>
          <w:szCs w:val="27"/>
          <w:lang w:val="vi-VN"/>
        </w:rPr>
        <w:t>TCVN 4197-2012: Phương pháp xác định giới hạn dẻo và giới hạn chảy;</w:t>
      </w:r>
    </w:p>
    <w:p w14:paraId="11B3D1EF" w14:textId="77777777" w:rsidR="00504E61" w:rsidRPr="006C179D" w:rsidRDefault="00504E61" w:rsidP="001D4D36">
      <w:pPr>
        <w:pStyle w:val="Indent10"/>
        <w:ind w:left="0" w:firstLine="567"/>
        <w:rPr>
          <w:sz w:val="27"/>
          <w:szCs w:val="27"/>
          <w:lang w:val="vi-VN"/>
        </w:rPr>
      </w:pPr>
      <w:r w:rsidRPr="006C179D">
        <w:rPr>
          <w:sz w:val="27"/>
          <w:szCs w:val="27"/>
          <w:lang w:val="vi-VN"/>
        </w:rPr>
        <w:t>TCVN 4198-2014: Các phương pháp xác định thành phần hạt;</w:t>
      </w:r>
      <w:r w:rsidRPr="006C179D">
        <w:rPr>
          <w:sz w:val="27"/>
          <w:szCs w:val="27"/>
          <w:lang w:val="vi-VN"/>
        </w:rPr>
        <w:tab/>
        <w:t xml:space="preserve"> </w:t>
      </w:r>
    </w:p>
    <w:p w14:paraId="3A89811C" w14:textId="77777777" w:rsidR="00504E61" w:rsidRPr="006C179D" w:rsidRDefault="00504E61" w:rsidP="001D4D36">
      <w:pPr>
        <w:pStyle w:val="Indent10"/>
        <w:ind w:left="0" w:firstLine="567"/>
        <w:rPr>
          <w:sz w:val="27"/>
          <w:szCs w:val="27"/>
          <w:lang w:val="vi-VN"/>
        </w:rPr>
      </w:pPr>
      <w:r w:rsidRPr="006C179D">
        <w:rPr>
          <w:sz w:val="27"/>
          <w:szCs w:val="27"/>
          <w:lang w:val="vi-VN"/>
        </w:rPr>
        <w:t>TCVN 4200-2012: Phương pháp xác định tính nén lún (nén lún và nén cố kết);</w:t>
      </w:r>
      <w:r w:rsidRPr="006C179D">
        <w:rPr>
          <w:sz w:val="27"/>
          <w:szCs w:val="27"/>
          <w:lang w:val="vi-VN"/>
        </w:rPr>
        <w:tab/>
        <w:t xml:space="preserve"> </w:t>
      </w:r>
    </w:p>
    <w:p w14:paraId="482AED5B" w14:textId="77777777" w:rsidR="00504E61" w:rsidRPr="006C179D" w:rsidRDefault="00504E61" w:rsidP="001D4D36">
      <w:pPr>
        <w:pStyle w:val="Indent10"/>
        <w:ind w:left="0" w:firstLine="567"/>
        <w:rPr>
          <w:sz w:val="27"/>
          <w:szCs w:val="27"/>
          <w:lang w:val="vi-VN"/>
        </w:rPr>
      </w:pPr>
      <w:r w:rsidRPr="006C179D">
        <w:rPr>
          <w:sz w:val="27"/>
          <w:szCs w:val="27"/>
          <w:lang w:val="vi-VN"/>
        </w:rPr>
        <w:t>TCVN 4202-2012: Các phương pháp xác định khối lượng thể tích;</w:t>
      </w:r>
      <w:r w:rsidRPr="006C179D">
        <w:rPr>
          <w:sz w:val="27"/>
          <w:szCs w:val="27"/>
          <w:lang w:val="vi-VN"/>
        </w:rPr>
        <w:tab/>
        <w:t xml:space="preserve"> </w:t>
      </w:r>
    </w:p>
    <w:p w14:paraId="31E0A243" w14:textId="77777777" w:rsidR="00504E61" w:rsidRPr="006C179D" w:rsidRDefault="00504E61" w:rsidP="001D4D36">
      <w:pPr>
        <w:pStyle w:val="Indent10"/>
        <w:ind w:left="0" w:firstLine="567"/>
        <w:rPr>
          <w:sz w:val="27"/>
          <w:szCs w:val="27"/>
          <w:lang w:val="vi-VN"/>
        </w:rPr>
      </w:pPr>
      <w:r w:rsidRPr="006C179D">
        <w:rPr>
          <w:sz w:val="27"/>
          <w:szCs w:val="27"/>
          <w:lang w:val="vi-VN"/>
        </w:rPr>
        <w:t xml:space="preserve">TCVN 4199-95: Phương pháp xác định sức chống cắt ở máy cắt phẳng; </w:t>
      </w:r>
    </w:p>
    <w:p w14:paraId="11BDB4E4" w14:textId="77777777" w:rsidR="00504E61" w:rsidRPr="006C179D" w:rsidRDefault="00504E61" w:rsidP="001D4D36">
      <w:pPr>
        <w:pStyle w:val="Indent10"/>
        <w:ind w:left="0" w:firstLine="567"/>
        <w:rPr>
          <w:sz w:val="27"/>
          <w:szCs w:val="27"/>
          <w:lang w:val="vi-VN"/>
        </w:rPr>
      </w:pPr>
      <w:r w:rsidRPr="006C179D">
        <w:rPr>
          <w:sz w:val="27"/>
          <w:szCs w:val="27"/>
          <w:lang w:val="vi-VN"/>
        </w:rPr>
        <w:t>TCVN 8723-2012: Phương pháp xác định hệ số thấm của đất trong phòng thí nghiệm;</w:t>
      </w:r>
    </w:p>
    <w:p w14:paraId="35D14C6C" w14:textId="77777777" w:rsidR="00504E61" w:rsidRPr="006C179D" w:rsidRDefault="00504E61" w:rsidP="001D4D36">
      <w:pPr>
        <w:pStyle w:val="Indent10"/>
        <w:ind w:left="0" w:firstLine="567"/>
        <w:rPr>
          <w:sz w:val="27"/>
          <w:szCs w:val="27"/>
          <w:lang w:val="vi-VN"/>
        </w:rPr>
      </w:pPr>
      <w:r w:rsidRPr="006C179D">
        <w:rPr>
          <w:sz w:val="27"/>
          <w:szCs w:val="27"/>
          <w:lang w:val="vi-VN"/>
        </w:rPr>
        <w:t>TCVN 8724-2012: Đất xây dựng công trình thủy lợi- Phương pháp xác định góc nghỉ tự nhiên của đất rời trong phòng thí nghiệm ;</w:t>
      </w:r>
    </w:p>
    <w:p w14:paraId="396D8A8D" w14:textId="77777777" w:rsidR="00504E61" w:rsidRPr="006C179D" w:rsidRDefault="00504E61" w:rsidP="001D4D36">
      <w:pPr>
        <w:pStyle w:val="Indent10"/>
        <w:ind w:left="0" w:firstLine="567"/>
        <w:rPr>
          <w:sz w:val="27"/>
          <w:szCs w:val="27"/>
          <w:lang w:val="vi-VN"/>
        </w:rPr>
      </w:pPr>
      <w:r w:rsidRPr="006C179D">
        <w:rPr>
          <w:sz w:val="27"/>
          <w:szCs w:val="27"/>
          <w:lang w:val="vi-VN"/>
        </w:rPr>
        <w:t xml:space="preserve">TCVN-7572-10:2006: Phương pháp xác định cường độ nén và hệ số hóa mềm </w:t>
      </w:r>
      <w:r w:rsidRPr="006C179D">
        <w:rPr>
          <w:sz w:val="27"/>
          <w:szCs w:val="27"/>
          <w:lang w:val="vi-VN"/>
        </w:rPr>
        <w:lastRenderedPageBreak/>
        <w:t>của đá gốc hoặc,</w:t>
      </w:r>
    </w:p>
    <w:p w14:paraId="3A69095B" w14:textId="77777777" w:rsidR="00504E61" w:rsidRPr="006C179D" w:rsidRDefault="00504E61" w:rsidP="001D4D36">
      <w:pPr>
        <w:pStyle w:val="Indent10"/>
        <w:ind w:left="0" w:firstLine="567"/>
        <w:rPr>
          <w:sz w:val="27"/>
          <w:szCs w:val="27"/>
          <w:lang w:val="vi-VN"/>
        </w:rPr>
      </w:pPr>
      <w:r w:rsidRPr="006C179D">
        <w:rPr>
          <w:sz w:val="27"/>
          <w:szCs w:val="27"/>
          <w:lang w:val="vi-VN"/>
        </w:rPr>
        <w:t>TCVN 9153-2012: Chỉnh lý thống kê các kết quả thí nghiệm;</w:t>
      </w:r>
    </w:p>
    <w:p w14:paraId="6A98C27F" w14:textId="77777777" w:rsidR="00504E61" w:rsidRPr="006C179D" w:rsidRDefault="00504E61" w:rsidP="001D4D36">
      <w:pPr>
        <w:pStyle w:val="Indent10"/>
        <w:ind w:left="0" w:firstLine="567"/>
        <w:rPr>
          <w:sz w:val="27"/>
          <w:szCs w:val="27"/>
          <w:lang w:val="vi-VN"/>
        </w:rPr>
      </w:pPr>
      <w:r w:rsidRPr="006C179D">
        <w:rPr>
          <w:sz w:val="27"/>
          <w:szCs w:val="27"/>
          <w:lang w:val="vi-VN"/>
        </w:rPr>
        <w:t>Phân loại đất theo TCVN 9362-2012: Tiêu chuẩn thiết kế nền nhà và công trình ;</w:t>
      </w:r>
    </w:p>
    <w:p w14:paraId="016A6532" w14:textId="77777777" w:rsidR="00504E61" w:rsidRPr="006C179D" w:rsidRDefault="00504E61" w:rsidP="001D4D36">
      <w:pPr>
        <w:pStyle w:val="Indent10"/>
        <w:ind w:left="0" w:firstLine="567"/>
        <w:rPr>
          <w:sz w:val="27"/>
          <w:szCs w:val="27"/>
          <w:lang w:val="vi-VN"/>
        </w:rPr>
      </w:pPr>
      <w:r w:rsidRPr="006C179D">
        <w:rPr>
          <w:sz w:val="27"/>
          <w:szCs w:val="27"/>
          <w:lang w:val="vi-VN"/>
        </w:rPr>
        <w:t>TCXD 81-1981: Nước dùng trong xây dựng – các phương pháp phân tích hoá học;</w:t>
      </w:r>
    </w:p>
    <w:p w14:paraId="69B8E795" w14:textId="77777777" w:rsidR="00504E61" w:rsidRPr="006C179D" w:rsidRDefault="00504E61" w:rsidP="001D4D36">
      <w:pPr>
        <w:pStyle w:val="Indent10"/>
        <w:ind w:left="0" w:firstLine="567"/>
        <w:rPr>
          <w:sz w:val="27"/>
          <w:szCs w:val="27"/>
          <w:lang w:val="vi-VN"/>
        </w:rPr>
      </w:pPr>
      <w:r w:rsidRPr="006C179D">
        <w:rPr>
          <w:sz w:val="27"/>
          <w:szCs w:val="27"/>
          <w:lang w:val="vi-VN"/>
        </w:rPr>
        <w:t>TCVN 6492-2011: Chất lượng nước. Xác định pH;</w:t>
      </w:r>
    </w:p>
    <w:p w14:paraId="759936B6" w14:textId="77777777" w:rsidR="00504E61" w:rsidRPr="006C179D" w:rsidRDefault="00504E61" w:rsidP="001D4D36">
      <w:pPr>
        <w:pStyle w:val="Indent10"/>
        <w:ind w:left="0" w:firstLine="567"/>
        <w:rPr>
          <w:sz w:val="27"/>
          <w:szCs w:val="27"/>
          <w:lang w:val="vi-VN"/>
        </w:rPr>
      </w:pPr>
      <w:r w:rsidRPr="006C179D">
        <w:rPr>
          <w:sz w:val="27"/>
          <w:szCs w:val="27"/>
          <w:lang w:val="vi-VN"/>
        </w:rPr>
        <w:t>TCVN 6224-1996: Chất lượng nước. Xác định tổng số canxi và magie. Phương pháp chuẩn độ EDTA;</w:t>
      </w:r>
    </w:p>
    <w:p w14:paraId="11D4EBE4" w14:textId="77777777" w:rsidR="00504E61" w:rsidRPr="006C179D" w:rsidRDefault="00504E61" w:rsidP="001D4D36">
      <w:pPr>
        <w:pStyle w:val="Indent10"/>
        <w:ind w:left="0" w:firstLine="567"/>
        <w:rPr>
          <w:sz w:val="27"/>
          <w:szCs w:val="27"/>
          <w:lang w:val="vi-VN"/>
        </w:rPr>
      </w:pPr>
      <w:r w:rsidRPr="006C179D">
        <w:rPr>
          <w:sz w:val="27"/>
          <w:szCs w:val="27"/>
          <w:lang w:val="vi-VN"/>
        </w:rPr>
        <w:t>TCVN 6198-1996: Chất lượng nước. Xác định hàm lượng canxi. Phương pháp chuẩn độ EDTA;</w:t>
      </w:r>
    </w:p>
    <w:p w14:paraId="306A4266" w14:textId="77777777" w:rsidR="00504E61" w:rsidRPr="006C179D" w:rsidRDefault="00504E61" w:rsidP="001D4D36">
      <w:pPr>
        <w:pStyle w:val="Indent10"/>
        <w:ind w:left="0" w:firstLine="567"/>
        <w:rPr>
          <w:sz w:val="27"/>
          <w:szCs w:val="27"/>
          <w:lang w:val="vi-VN"/>
        </w:rPr>
      </w:pPr>
      <w:r w:rsidRPr="006C179D">
        <w:rPr>
          <w:sz w:val="27"/>
          <w:szCs w:val="27"/>
          <w:lang w:val="vi-VN"/>
        </w:rPr>
        <w:t>TCVN 6194-1996: Chất lượng nước. Xác định clorua. Chuẩn độ bạc nitrat với chỉ thị cromat (phương pháp mo);</w:t>
      </w:r>
    </w:p>
    <w:p w14:paraId="77822236" w14:textId="77777777" w:rsidR="00504E61" w:rsidRPr="006C179D" w:rsidRDefault="00504E61" w:rsidP="001D4D36">
      <w:pPr>
        <w:pStyle w:val="Indent10"/>
        <w:ind w:left="0" w:firstLine="567"/>
        <w:rPr>
          <w:sz w:val="27"/>
          <w:szCs w:val="27"/>
          <w:lang w:val="vi-VN"/>
        </w:rPr>
      </w:pPr>
      <w:r w:rsidRPr="006C179D">
        <w:rPr>
          <w:sz w:val="27"/>
          <w:szCs w:val="27"/>
          <w:lang w:val="vi-VN"/>
        </w:rPr>
        <w:t xml:space="preserve">TCVN 6200-1996: </w:t>
      </w:r>
      <w:hyperlink r:id="rId28" w:tooltip="target=&quot;_self&quot;" w:history="1">
        <w:r w:rsidRPr="006C179D">
          <w:rPr>
            <w:sz w:val="27"/>
            <w:szCs w:val="27"/>
            <w:lang w:val="vi-VN"/>
          </w:rPr>
          <w:t>Chất lượng nước. Xác định sunfat. Phương pháp trọng lượng sử dụng bari clorua</w:t>
        </w:r>
      </w:hyperlink>
      <w:r w:rsidRPr="006C179D">
        <w:rPr>
          <w:sz w:val="27"/>
          <w:szCs w:val="27"/>
          <w:lang w:val="vi-VN"/>
        </w:rPr>
        <w:t>;</w:t>
      </w:r>
    </w:p>
    <w:p w14:paraId="566765AE" w14:textId="77777777" w:rsidR="00504E61" w:rsidRPr="006C179D" w:rsidRDefault="00504E61" w:rsidP="001D4D36">
      <w:pPr>
        <w:pStyle w:val="Indent10"/>
        <w:ind w:left="0" w:firstLine="567"/>
        <w:rPr>
          <w:sz w:val="27"/>
          <w:szCs w:val="27"/>
          <w:lang w:val="vi-VN"/>
        </w:rPr>
      </w:pPr>
      <w:r w:rsidRPr="006C179D">
        <w:rPr>
          <w:sz w:val="27"/>
          <w:szCs w:val="27"/>
          <w:lang w:val="vi-VN"/>
        </w:rPr>
        <w:t>TCVN 12041-2017: Kết cấu bê tông và bê tông cốt thép yêu cầu về thiết kế độ bền lâu và tuổi thọ trong môi trường xâm thực.</w:t>
      </w:r>
    </w:p>
    <w:p w14:paraId="57B4ABFC" w14:textId="77777777" w:rsidR="00504E61" w:rsidRPr="006C179D" w:rsidRDefault="00504E61" w:rsidP="001D4D36">
      <w:pPr>
        <w:pStyle w:val="Heading6"/>
        <w:numPr>
          <w:ilvl w:val="2"/>
          <w:numId w:val="136"/>
        </w:numPr>
        <w:spacing w:line="276" w:lineRule="auto"/>
        <w:ind w:left="1170"/>
        <w:rPr>
          <w:b/>
          <w:lang w:val="vi-VN"/>
        </w:rPr>
      </w:pPr>
      <w:bookmarkStart w:id="124" w:name="_Toc480289994"/>
      <w:bookmarkStart w:id="125" w:name="_Toc191523252"/>
      <w:r w:rsidRPr="006C179D">
        <w:rPr>
          <w:b/>
          <w:lang w:val="vi-VN"/>
        </w:rPr>
        <w:t>Nội dung, khối lượng công tác khảo sát</w:t>
      </w:r>
      <w:bookmarkEnd w:id="124"/>
      <w:bookmarkEnd w:id="125"/>
    </w:p>
    <w:p w14:paraId="4936D257" w14:textId="77777777" w:rsidR="00504E61" w:rsidRPr="006C179D" w:rsidRDefault="00504E61" w:rsidP="001D4D36">
      <w:pPr>
        <w:pStyle w:val="HOATHI10"/>
        <w:widowControl w:val="0"/>
        <w:numPr>
          <w:ilvl w:val="0"/>
          <w:numId w:val="0"/>
        </w:numPr>
        <w:spacing w:before="60" w:after="60" w:line="276" w:lineRule="auto"/>
        <w:ind w:firstLine="567"/>
        <w:rPr>
          <w:sz w:val="27"/>
          <w:szCs w:val="27"/>
          <w:lang w:val="vi-VN"/>
        </w:rPr>
      </w:pPr>
      <w:bookmarkStart w:id="126" w:name="_Toc346799472"/>
      <w:bookmarkStart w:id="127" w:name="_Toc368986359"/>
      <w:bookmarkStart w:id="128" w:name="_Toc369011600"/>
      <w:r w:rsidRPr="006C179D">
        <w:rPr>
          <w:sz w:val="27"/>
          <w:szCs w:val="27"/>
          <w:lang w:val="vi-VN"/>
        </w:rPr>
        <w:t>Đánh giá điều kiện địa chất công trình nhằm đưa ra các thông số cho giải pháp thiết kế phù hợp, hiệu quả và đảm bảo an toàn cho công tác vận hành sau này.</w:t>
      </w:r>
    </w:p>
    <w:p w14:paraId="57302DBE" w14:textId="1E8E6246" w:rsidR="00504E61" w:rsidRPr="006C179D" w:rsidRDefault="00504E61" w:rsidP="001D4D36">
      <w:pPr>
        <w:pStyle w:val="Indent10"/>
        <w:ind w:left="0" w:firstLine="567"/>
        <w:rPr>
          <w:sz w:val="27"/>
          <w:szCs w:val="27"/>
          <w:lang w:val="vi-VN"/>
        </w:rPr>
      </w:pPr>
      <w:r w:rsidRPr="006C179D">
        <w:rPr>
          <w:sz w:val="27"/>
          <w:szCs w:val="27"/>
          <w:lang w:val="vi-VN"/>
        </w:rPr>
        <w:t xml:space="preserve">Khoan 1 lỗ vị trí móng MBA </w:t>
      </w:r>
      <w:r w:rsidR="00D640BE">
        <w:rPr>
          <w:sz w:val="27"/>
          <w:szCs w:val="27"/>
        </w:rPr>
        <w:t>AT5</w:t>
      </w:r>
      <w:r w:rsidRPr="006C179D">
        <w:rPr>
          <w:sz w:val="27"/>
          <w:szCs w:val="27"/>
          <w:lang w:val="vi-VN"/>
        </w:rPr>
        <w:t xml:space="preserve"> để đánh giá lại địa chất khu vực móng MBA nhằm thiết kế giải pháp phù hợp với công suất máy lớn hơn, độ sâu khoan đến 12m;</w:t>
      </w:r>
    </w:p>
    <w:p w14:paraId="6E57BF91" w14:textId="77777777" w:rsidR="00504E61" w:rsidRPr="006C179D" w:rsidRDefault="00504E61" w:rsidP="001D4D36">
      <w:pPr>
        <w:pStyle w:val="Indent10"/>
        <w:ind w:left="0" w:firstLine="567"/>
        <w:rPr>
          <w:sz w:val="27"/>
          <w:szCs w:val="27"/>
          <w:lang w:val="vi-VN"/>
        </w:rPr>
      </w:pPr>
      <w:r w:rsidRPr="006C179D">
        <w:rPr>
          <w:sz w:val="27"/>
          <w:szCs w:val="27"/>
          <w:lang w:val="vi-VN"/>
        </w:rPr>
        <w:t>Lấy và thí nghiệm mẫu đất nguyên dạng, không nguyên dạng nhằm xác định chỉ tiêu cơ lý các lớp đất phục vụ thiết kế;</w:t>
      </w:r>
    </w:p>
    <w:p w14:paraId="375D0CF2" w14:textId="77777777" w:rsidR="00504E61" w:rsidRPr="006C179D" w:rsidRDefault="00504E61" w:rsidP="001D4D36">
      <w:pPr>
        <w:pStyle w:val="Indent10"/>
        <w:ind w:left="0" w:firstLine="567"/>
        <w:rPr>
          <w:sz w:val="27"/>
          <w:szCs w:val="27"/>
          <w:lang w:val="vi-VN"/>
        </w:rPr>
      </w:pPr>
      <w:r w:rsidRPr="006C179D">
        <w:rPr>
          <w:sz w:val="27"/>
          <w:szCs w:val="27"/>
          <w:lang w:val="vi-VN"/>
        </w:rPr>
        <w:t>Lấy và thí nghiệm mẫu nước đánh giá ăn mòn bê tông.</w:t>
      </w:r>
    </w:p>
    <w:bookmarkEnd w:id="126"/>
    <w:bookmarkEnd w:id="127"/>
    <w:bookmarkEnd w:id="128"/>
    <w:p w14:paraId="6D7A612C" w14:textId="77777777" w:rsidR="001D4D36" w:rsidRDefault="001D4D36" w:rsidP="00504E61">
      <w:pPr>
        <w:pStyle w:val="HOATHI10"/>
        <w:widowControl w:val="0"/>
        <w:numPr>
          <w:ilvl w:val="0"/>
          <w:numId w:val="0"/>
        </w:numPr>
        <w:spacing w:before="60" w:after="60" w:line="276" w:lineRule="auto"/>
        <w:ind w:left="1080"/>
        <w:jc w:val="center"/>
        <w:rPr>
          <w:b/>
          <w:bCs/>
          <w:sz w:val="27"/>
          <w:szCs w:val="27"/>
        </w:rPr>
      </w:pPr>
    </w:p>
    <w:p w14:paraId="07EB3ED0" w14:textId="77777777" w:rsidR="001D4D36" w:rsidRDefault="001D4D36" w:rsidP="00504E61">
      <w:pPr>
        <w:pStyle w:val="HOATHI10"/>
        <w:widowControl w:val="0"/>
        <w:numPr>
          <w:ilvl w:val="0"/>
          <w:numId w:val="0"/>
        </w:numPr>
        <w:spacing w:before="60" w:after="60" w:line="276" w:lineRule="auto"/>
        <w:ind w:left="1080"/>
        <w:jc w:val="center"/>
        <w:rPr>
          <w:b/>
          <w:bCs/>
          <w:sz w:val="27"/>
          <w:szCs w:val="27"/>
        </w:rPr>
      </w:pPr>
    </w:p>
    <w:p w14:paraId="07C66FB7" w14:textId="0AEED843" w:rsidR="00504E61" w:rsidRPr="006C179D" w:rsidRDefault="00504E61" w:rsidP="00504E61">
      <w:pPr>
        <w:pStyle w:val="HOATHI10"/>
        <w:widowControl w:val="0"/>
        <w:numPr>
          <w:ilvl w:val="0"/>
          <w:numId w:val="0"/>
        </w:numPr>
        <w:spacing w:before="60" w:after="60" w:line="276" w:lineRule="auto"/>
        <w:ind w:left="1080"/>
        <w:jc w:val="center"/>
        <w:rPr>
          <w:b/>
          <w:bCs/>
          <w:sz w:val="27"/>
          <w:szCs w:val="27"/>
          <w:lang w:val="vi-VN"/>
        </w:rPr>
      </w:pPr>
      <w:r w:rsidRPr="006C179D">
        <w:rPr>
          <w:b/>
          <w:bCs/>
          <w:sz w:val="27"/>
          <w:szCs w:val="27"/>
          <w:lang w:val="vi-VN"/>
        </w:rPr>
        <w:t>Bảng tổng hợp khối lượng khảo sát</w:t>
      </w:r>
    </w:p>
    <w:tbl>
      <w:tblPr>
        <w:tblW w:w="8267" w:type="dxa"/>
        <w:tblInd w:w="562" w:type="dxa"/>
        <w:tblLook w:val="04A0" w:firstRow="1" w:lastRow="0" w:firstColumn="1" w:lastColumn="0" w:noHBand="0" w:noVBand="1"/>
      </w:tblPr>
      <w:tblGrid>
        <w:gridCol w:w="727"/>
        <w:gridCol w:w="4661"/>
        <w:gridCol w:w="1000"/>
        <w:gridCol w:w="1100"/>
        <w:gridCol w:w="779"/>
      </w:tblGrid>
      <w:tr w:rsidR="006C179D" w:rsidRPr="006C179D" w14:paraId="3C16358B" w14:textId="77777777" w:rsidTr="009A3027">
        <w:trPr>
          <w:trHeight w:val="480"/>
          <w:tblHeader/>
        </w:trPr>
        <w:tc>
          <w:tcPr>
            <w:tcW w:w="727" w:type="dxa"/>
            <w:tcBorders>
              <w:top w:val="single" w:sz="4" w:space="0" w:color="auto"/>
              <w:left w:val="single" w:sz="4" w:space="0" w:color="auto"/>
              <w:bottom w:val="single" w:sz="4" w:space="0" w:color="000000"/>
              <w:right w:val="single" w:sz="4" w:space="0" w:color="auto"/>
            </w:tcBorders>
            <w:vAlign w:val="center"/>
            <w:hideMark/>
          </w:tcPr>
          <w:p w14:paraId="5BB1350F" w14:textId="77777777" w:rsidR="00504E61" w:rsidRPr="006C179D" w:rsidRDefault="00504E61" w:rsidP="008C4F70">
            <w:pPr>
              <w:jc w:val="center"/>
              <w:rPr>
                <w:b/>
                <w:bCs/>
                <w:sz w:val="27"/>
                <w:szCs w:val="27"/>
                <w:lang w:val="vi-VN"/>
              </w:rPr>
            </w:pPr>
            <w:r w:rsidRPr="006C179D">
              <w:rPr>
                <w:b/>
                <w:bCs/>
                <w:sz w:val="27"/>
                <w:szCs w:val="27"/>
                <w:lang w:val="vi-VN"/>
              </w:rPr>
              <w:t>STT</w:t>
            </w:r>
          </w:p>
        </w:tc>
        <w:tc>
          <w:tcPr>
            <w:tcW w:w="4661" w:type="dxa"/>
            <w:tcBorders>
              <w:top w:val="single" w:sz="4" w:space="0" w:color="auto"/>
              <w:left w:val="single" w:sz="4" w:space="0" w:color="auto"/>
              <w:bottom w:val="single" w:sz="4" w:space="0" w:color="000000"/>
              <w:right w:val="single" w:sz="4" w:space="0" w:color="auto"/>
            </w:tcBorders>
            <w:vAlign w:val="center"/>
            <w:hideMark/>
          </w:tcPr>
          <w:p w14:paraId="384D6933" w14:textId="77777777" w:rsidR="00504E61" w:rsidRPr="006C179D" w:rsidRDefault="00504E61" w:rsidP="008C4F70">
            <w:pPr>
              <w:jc w:val="center"/>
              <w:rPr>
                <w:b/>
                <w:bCs/>
                <w:sz w:val="27"/>
                <w:szCs w:val="27"/>
                <w:lang w:val="vi-VN"/>
              </w:rPr>
            </w:pPr>
            <w:r w:rsidRPr="006C179D">
              <w:rPr>
                <w:b/>
                <w:bCs/>
                <w:sz w:val="27"/>
                <w:szCs w:val="27"/>
                <w:lang w:val="vi-VN"/>
              </w:rPr>
              <w:t>Nội dung công việc</w:t>
            </w:r>
          </w:p>
        </w:tc>
        <w:tc>
          <w:tcPr>
            <w:tcW w:w="1000" w:type="dxa"/>
            <w:tcBorders>
              <w:top w:val="single" w:sz="4" w:space="0" w:color="auto"/>
              <w:left w:val="single" w:sz="4" w:space="0" w:color="auto"/>
              <w:bottom w:val="single" w:sz="4" w:space="0" w:color="000000"/>
              <w:right w:val="single" w:sz="4" w:space="0" w:color="auto"/>
            </w:tcBorders>
            <w:vAlign w:val="center"/>
            <w:hideMark/>
          </w:tcPr>
          <w:p w14:paraId="0CC9A0D2" w14:textId="77777777" w:rsidR="00504E61" w:rsidRPr="006C179D" w:rsidRDefault="00504E61" w:rsidP="008C4F70">
            <w:pPr>
              <w:jc w:val="center"/>
              <w:rPr>
                <w:b/>
                <w:bCs/>
                <w:sz w:val="27"/>
                <w:szCs w:val="27"/>
                <w:lang w:val="vi-VN"/>
              </w:rPr>
            </w:pPr>
            <w:r w:rsidRPr="006C179D">
              <w:rPr>
                <w:b/>
                <w:bCs/>
                <w:sz w:val="27"/>
                <w:szCs w:val="27"/>
                <w:lang w:val="vi-VN"/>
              </w:rPr>
              <w:t>ĐVT</w:t>
            </w:r>
          </w:p>
        </w:tc>
        <w:tc>
          <w:tcPr>
            <w:tcW w:w="1100" w:type="dxa"/>
            <w:tcBorders>
              <w:top w:val="single" w:sz="4" w:space="0" w:color="auto"/>
              <w:left w:val="single" w:sz="4" w:space="0" w:color="auto"/>
              <w:bottom w:val="single" w:sz="4" w:space="0" w:color="000000"/>
              <w:right w:val="single" w:sz="4" w:space="0" w:color="auto"/>
            </w:tcBorders>
            <w:vAlign w:val="center"/>
            <w:hideMark/>
          </w:tcPr>
          <w:p w14:paraId="2E2B6338" w14:textId="77777777" w:rsidR="00504E61" w:rsidRPr="006C179D" w:rsidRDefault="00504E61" w:rsidP="008C4F70">
            <w:pPr>
              <w:jc w:val="center"/>
              <w:rPr>
                <w:b/>
                <w:bCs/>
                <w:sz w:val="27"/>
                <w:szCs w:val="27"/>
                <w:lang w:val="vi-VN"/>
              </w:rPr>
            </w:pPr>
            <w:r w:rsidRPr="006C179D">
              <w:rPr>
                <w:b/>
                <w:bCs/>
                <w:sz w:val="27"/>
                <w:szCs w:val="27"/>
                <w:lang w:val="vi-VN"/>
              </w:rPr>
              <w:t>Khối</w:t>
            </w:r>
            <w:r w:rsidRPr="006C179D">
              <w:rPr>
                <w:b/>
                <w:bCs/>
                <w:sz w:val="27"/>
                <w:szCs w:val="27"/>
                <w:lang w:val="vi-VN"/>
              </w:rPr>
              <w:br/>
              <w:t>lượng</w:t>
            </w:r>
          </w:p>
        </w:tc>
        <w:tc>
          <w:tcPr>
            <w:tcW w:w="779" w:type="dxa"/>
            <w:tcBorders>
              <w:top w:val="single" w:sz="4" w:space="0" w:color="auto"/>
              <w:left w:val="single" w:sz="4" w:space="0" w:color="auto"/>
              <w:bottom w:val="single" w:sz="4" w:space="0" w:color="000000"/>
              <w:right w:val="single" w:sz="4" w:space="0" w:color="auto"/>
            </w:tcBorders>
          </w:tcPr>
          <w:p w14:paraId="518A2765" w14:textId="77777777" w:rsidR="00504E61" w:rsidRPr="006C179D" w:rsidRDefault="00504E61" w:rsidP="008C4F70">
            <w:pPr>
              <w:jc w:val="center"/>
              <w:rPr>
                <w:b/>
                <w:bCs/>
                <w:sz w:val="27"/>
                <w:szCs w:val="27"/>
                <w:lang w:val="vi-VN"/>
              </w:rPr>
            </w:pPr>
            <w:r w:rsidRPr="006C179D">
              <w:rPr>
                <w:b/>
                <w:bCs/>
                <w:sz w:val="27"/>
                <w:szCs w:val="27"/>
                <w:lang w:val="vi-VN"/>
              </w:rPr>
              <w:t>Ghi chú</w:t>
            </w:r>
          </w:p>
        </w:tc>
      </w:tr>
      <w:tr w:rsidR="006C179D" w:rsidRPr="006C179D" w14:paraId="5BEBC169" w14:textId="77777777" w:rsidTr="009A3027">
        <w:trPr>
          <w:trHeight w:val="409"/>
        </w:trPr>
        <w:tc>
          <w:tcPr>
            <w:tcW w:w="727" w:type="dxa"/>
            <w:tcBorders>
              <w:top w:val="nil"/>
              <w:left w:val="single" w:sz="4" w:space="0" w:color="auto"/>
              <w:bottom w:val="single" w:sz="4" w:space="0" w:color="auto"/>
              <w:right w:val="single" w:sz="4" w:space="0" w:color="auto"/>
            </w:tcBorders>
            <w:noWrap/>
            <w:vAlign w:val="center"/>
            <w:hideMark/>
          </w:tcPr>
          <w:p w14:paraId="3B10E5E5" w14:textId="77777777" w:rsidR="00504E61" w:rsidRPr="006C179D" w:rsidRDefault="00504E61" w:rsidP="008C4F70">
            <w:pPr>
              <w:jc w:val="center"/>
              <w:rPr>
                <w:b/>
                <w:bCs/>
                <w:sz w:val="27"/>
                <w:szCs w:val="27"/>
                <w:lang w:val="vi-VN"/>
              </w:rPr>
            </w:pPr>
            <w:r w:rsidRPr="006C179D">
              <w:rPr>
                <w:b/>
                <w:bCs/>
                <w:sz w:val="27"/>
                <w:szCs w:val="27"/>
                <w:lang w:val="vi-VN"/>
              </w:rPr>
              <w:t>I</w:t>
            </w:r>
          </w:p>
        </w:tc>
        <w:tc>
          <w:tcPr>
            <w:tcW w:w="4661" w:type="dxa"/>
            <w:tcBorders>
              <w:top w:val="nil"/>
              <w:left w:val="nil"/>
              <w:bottom w:val="single" w:sz="4" w:space="0" w:color="auto"/>
              <w:right w:val="single" w:sz="4" w:space="0" w:color="auto"/>
            </w:tcBorders>
            <w:vAlign w:val="center"/>
            <w:hideMark/>
          </w:tcPr>
          <w:p w14:paraId="12505836" w14:textId="77777777" w:rsidR="00504E61" w:rsidRPr="006C179D" w:rsidRDefault="00504E61" w:rsidP="008C4F70">
            <w:pPr>
              <w:rPr>
                <w:b/>
                <w:bCs/>
                <w:sz w:val="27"/>
                <w:szCs w:val="27"/>
                <w:lang w:val="vi-VN"/>
              </w:rPr>
            </w:pPr>
            <w:r w:rsidRPr="006C179D">
              <w:rPr>
                <w:b/>
                <w:bCs/>
                <w:sz w:val="27"/>
                <w:szCs w:val="27"/>
                <w:lang w:val="vi-VN"/>
              </w:rPr>
              <w:t>KHẢO SÁT ĐỊA HÌNH</w:t>
            </w:r>
          </w:p>
        </w:tc>
        <w:tc>
          <w:tcPr>
            <w:tcW w:w="1000" w:type="dxa"/>
            <w:tcBorders>
              <w:top w:val="nil"/>
              <w:left w:val="nil"/>
              <w:bottom w:val="single" w:sz="4" w:space="0" w:color="auto"/>
              <w:right w:val="single" w:sz="4" w:space="0" w:color="auto"/>
            </w:tcBorders>
            <w:vAlign w:val="center"/>
            <w:hideMark/>
          </w:tcPr>
          <w:p w14:paraId="2F54D72D" w14:textId="77777777" w:rsidR="00504E61" w:rsidRPr="006C179D" w:rsidRDefault="00504E61" w:rsidP="008C4F70">
            <w:pPr>
              <w:jc w:val="center"/>
              <w:rPr>
                <w:b/>
                <w:bCs/>
                <w:sz w:val="27"/>
                <w:szCs w:val="27"/>
                <w:lang w:val="vi-VN"/>
              </w:rPr>
            </w:pPr>
            <w:r w:rsidRPr="006C179D">
              <w:rPr>
                <w:b/>
                <w:bCs/>
                <w:sz w:val="27"/>
                <w:szCs w:val="27"/>
                <w:lang w:val="vi-VN"/>
              </w:rPr>
              <w:t> </w:t>
            </w:r>
          </w:p>
        </w:tc>
        <w:tc>
          <w:tcPr>
            <w:tcW w:w="1100" w:type="dxa"/>
            <w:tcBorders>
              <w:top w:val="nil"/>
              <w:left w:val="nil"/>
              <w:bottom w:val="single" w:sz="4" w:space="0" w:color="auto"/>
              <w:right w:val="single" w:sz="4" w:space="0" w:color="auto"/>
            </w:tcBorders>
            <w:vAlign w:val="center"/>
            <w:hideMark/>
          </w:tcPr>
          <w:p w14:paraId="64CF9EBB" w14:textId="77777777" w:rsidR="00504E61" w:rsidRPr="006C179D" w:rsidRDefault="00504E61" w:rsidP="008C4F70">
            <w:pPr>
              <w:jc w:val="center"/>
              <w:rPr>
                <w:b/>
                <w:bCs/>
                <w:sz w:val="27"/>
                <w:szCs w:val="27"/>
                <w:lang w:val="vi-VN"/>
              </w:rPr>
            </w:pPr>
            <w:r w:rsidRPr="006C179D">
              <w:rPr>
                <w:b/>
                <w:bCs/>
                <w:sz w:val="27"/>
                <w:szCs w:val="27"/>
                <w:lang w:val="vi-VN"/>
              </w:rPr>
              <w:t> </w:t>
            </w:r>
          </w:p>
        </w:tc>
        <w:tc>
          <w:tcPr>
            <w:tcW w:w="779" w:type="dxa"/>
            <w:tcBorders>
              <w:top w:val="nil"/>
              <w:left w:val="nil"/>
              <w:bottom w:val="single" w:sz="4" w:space="0" w:color="auto"/>
              <w:right w:val="single" w:sz="4" w:space="0" w:color="auto"/>
            </w:tcBorders>
          </w:tcPr>
          <w:p w14:paraId="0C094D6B" w14:textId="77777777" w:rsidR="00504E61" w:rsidRPr="006C179D" w:rsidRDefault="00504E61" w:rsidP="008C4F70">
            <w:pPr>
              <w:jc w:val="center"/>
              <w:rPr>
                <w:b/>
                <w:bCs/>
                <w:sz w:val="27"/>
                <w:szCs w:val="27"/>
                <w:lang w:val="vi-VN"/>
              </w:rPr>
            </w:pPr>
          </w:p>
        </w:tc>
      </w:tr>
      <w:tr w:rsidR="006C179D" w:rsidRPr="006C179D" w14:paraId="295BD0F9" w14:textId="77777777" w:rsidTr="009A3027">
        <w:trPr>
          <w:trHeight w:val="555"/>
        </w:trPr>
        <w:tc>
          <w:tcPr>
            <w:tcW w:w="727" w:type="dxa"/>
            <w:tcBorders>
              <w:top w:val="nil"/>
              <w:left w:val="single" w:sz="4" w:space="0" w:color="auto"/>
              <w:bottom w:val="single" w:sz="4" w:space="0" w:color="auto"/>
              <w:right w:val="single" w:sz="4" w:space="0" w:color="auto"/>
            </w:tcBorders>
            <w:noWrap/>
            <w:vAlign w:val="center"/>
            <w:hideMark/>
          </w:tcPr>
          <w:p w14:paraId="7E67B42E" w14:textId="77777777" w:rsidR="00504E61" w:rsidRPr="006C179D" w:rsidRDefault="00504E61" w:rsidP="008C4F70">
            <w:pPr>
              <w:jc w:val="center"/>
              <w:rPr>
                <w:b/>
                <w:bCs/>
                <w:sz w:val="27"/>
                <w:szCs w:val="27"/>
                <w:lang w:val="vi-VN"/>
              </w:rPr>
            </w:pPr>
            <w:r w:rsidRPr="006C179D">
              <w:rPr>
                <w:b/>
                <w:bCs/>
                <w:sz w:val="27"/>
                <w:szCs w:val="27"/>
                <w:lang w:val="vi-VN"/>
              </w:rPr>
              <w:t>II</w:t>
            </w:r>
          </w:p>
        </w:tc>
        <w:tc>
          <w:tcPr>
            <w:tcW w:w="4661" w:type="dxa"/>
            <w:tcBorders>
              <w:top w:val="nil"/>
              <w:left w:val="nil"/>
              <w:bottom w:val="single" w:sz="4" w:space="0" w:color="auto"/>
              <w:right w:val="single" w:sz="4" w:space="0" w:color="auto"/>
            </w:tcBorders>
            <w:vAlign w:val="center"/>
            <w:hideMark/>
          </w:tcPr>
          <w:p w14:paraId="6B783D26" w14:textId="77777777" w:rsidR="00504E61" w:rsidRPr="006C179D" w:rsidRDefault="00504E61" w:rsidP="008C4F70">
            <w:pPr>
              <w:rPr>
                <w:b/>
                <w:bCs/>
                <w:sz w:val="27"/>
                <w:szCs w:val="27"/>
                <w:lang w:val="vi-VN"/>
              </w:rPr>
            </w:pPr>
            <w:r w:rsidRPr="006C179D">
              <w:rPr>
                <w:b/>
                <w:bCs/>
                <w:sz w:val="27"/>
                <w:szCs w:val="27"/>
                <w:lang w:val="vi-VN"/>
              </w:rPr>
              <w:t>KHẢO SÁT ĐỊA CHẤT</w:t>
            </w:r>
          </w:p>
        </w:tc>
        <w:tc>
          <w:tcPr>
            <w:tcW w:w="1000" w:type="dxa"/>
            <w:tcBorders>
              <w:top w:val="nil"/>
              <w:left w:val="nil"/>
              <w:bottom w:val="single" w:sz="4" w:space="0" w:color="auto"/>
              <w:right w:val="single" w:sz="4" w:space="0" w:color="auto"/>
            </w:tcBorders>
            <w:vAlign w:val="center"/>
            <w:hideMark/>
          </w:tcPr>
          <w:p w14:paraId="7ECEBF21" w14:textId="77777777" w:rsidR="00504E61" w:rsidRPr="006C179D" w:rsidRDefault="00504E61" w:rsidP="008C4F70">
            <w:pPr>
              <w:jc w:val="center"/>
              <w:rPr>
                <w:b/>
                <w:bCs/>
                <w:sz w:val="27"/>
                <w:szCs w:val="27"/>
                <w:lang w:val="vi-VN"/>
              </w:rPr>
            </w:pPr>
            <w:r w:rsidRPr="006C179D">
              <w:rPr>
                <w:b/>
                <w:bCs/>
                <w:sz w:val="27"/>
                <w:szCs w:val="27"/>
                <w:lang w:val="vi-VN"/>
              </w:rPr>
              <w:t> </w:t>
            </w:r>
          </w:p>
        </w:tc>
        <w:tc>
          <w:tcPr>
            <w:tcW w:w="1100" w:type="dxa"/>
            <w:tcBorders>
              <w:top w:val="nil"/>
              <w:left w:val="nil"/>
              <w:bottom w:val="single" w:sz="4" w:space="0" w:color="auto"/>
              <w:right w:val="single" w:sz="4" w:space="0" w:color="auto"/>
            </w:tcBorders>
            <w:noWrap/>
            <w:vAlign w:val="center"/>
            <w:hideMark/>
          </w:tcPr>
          <w:p w14:paraId="5C875D95" w14:textId="77777777" w:rsidR="00504E61" w:rsidRPr="006C179D" w:rsidRDefault="00504E61" w:rsidP="008C4F70">
            <w:pPr>
              <w:jc w:val="center"/>
              <w:rPr>
                <w:b/>
                <w:bCs/>
                <w:sz w:val="27"/>
                <w:szCs w:val="27"/>
                <w:lang w:val="vi-VN"/>
              </w:rPr>
            </w:pPr>
            <w:r w:rsidRPr="006C179D">
              <w:rPr>
                <w:b/>
                <w:bCs/>
                <w:sz w:val="27"/>
                <w:szCs w:val="27"/>
                <w:lang w:val="vi-VN"/>
              </w:rPr>
              <w:t> </w:t>
            </w:r>
          </w:p>
        </w:tc>
        <w:tc>
          <w:tcPr>
            <w:tcW w:w="779" w:type="dxa"/>
            <w:tcBorders>
              <w:top w:val="nil"/>
              <w:left w:val="nil"/>
              <w:bottom w:val="single" w:sz="4" w:space="0" w:color="auto"/>
              <w:right w:val="single" w:sz="4" w:space="0" w:color="auto"/>
            </w:tcBorders>
          </w:tcPr>
          <w:p w14:paraId="501DFC10" w14:textId="77777777" w:rsidR="00504E61" w:rsidRPr="006C179D" w:rsidRDefault="00504E61" w:rsidP="008C4F70">
            <w:pPr>
              <w:jc w:val="center"/>
              <w:rPr>
                <w:b/>
                <w:bCs/>
                <w:sz w:val="27"/>
                <w:szCs w:val="27"/>
                <w:lang w:val="vi-VN"/>
              </w:rPr>
            </w:pPr>
          </w:p>
        </w:tc>
      </w:tr>
      <w:tr w:rsidR="006C179D" w:rsidRPr="00D640BE" w14:paraId="4FCBA643" w14:textId="77777777" w:rsidTr="009A3027">
        <w:trPr>
          <w:trHeight w:val="570"/>
        </w:trPr>
        <w:tc>
          <w:tcPr>
            <w:tcW w:w="727" w:type="dxa"/>
            <w:tcBorders>
              <w:top w:val="nil"/>
              <w:left w:val="single" w:sz="4" w:space="0" w:color="auto"/>
              <w:bottom w:val="single" w:sz="4" w:space="0" w:color="auto"/>
              <w:right w:val="single" w:sz="4" w:space="0" w:color="auto"/>
            </w:tcBorders>
            <w:noWrap/>
            <w:vAlign w:val="center"/>
            <w:hideMark/>
          </w:tcPr>
          <w:p w14:paraId="426CAE28" w14:textId="77777777" w:rsidR="00504E61" w:rsidRPr="00D640BE" w:rsidRDefault="00504E61" w:rsidP="008C4F70">
            <w:pPr>
              <w:jc w:val="center"/>
              <w:rPr>
                <w:sz w:val="27"/>
                <w:szCs w:val="27"/>
                <w:lang w:val="vi-VN"/>
              </w:rPr>
            </w:pPr>
            <w:r w:rsidRPr="00D640BE">
              <w:rPr>
                <w:sz w:val="27"/>
                <w:szCs w:val="27"/>
                <w:lang w:val="vi-VN"/>
              </w:rPr>
              <w:t>1</w:t>
            </w:r>
          </w:p>
        </w:tc>
        <w:tc>
          <w:tcPr>
            <w:tcW w:w="4661" w:type="dxa"/>
            <w:tcBorders>
              <w:top w:val="nil"/>
              <w:left w:val="nil"/>
              <w:bottom w:val="single" w:sz="4" w:space="0" w:color="auto"/>
              <w:right w:val="single" w:sz="4" w:space="0" w:color="auto"/>
            </w:tcBorders>
            <w:vAlign w:val="center"/>
            <w:hideMark/>
          </w:tcPr>
          <w:p w14:paraId="5E621C3B" w14:textId="77777777" w:rsidR="00504E61" w:rsidRPr="00D640BE" w:rsidRDefault="00504E61" w:rsidP="008C4F70">
            <w:pPr>
              <w:rPr>
                <w:sz w:val="27"/>
                <w:szCs w:val="27"/>
                <w:lang w:val="vi-VN"/>
              </w:rPr>
            </w:pPr>
            <w:r w:rsidRPr="00D640BE">
              <w:rPr>
                <w:sz w:val="27"/>
                <w:szCs w:val="27"/>
                <w:lang w:val="vi-VN"/>
              </w:rPr>
              <w:t>Định vị điểm khảo sát, cấp địa hình 3</w:t>
            </w:r>
          </w:p>
        </w:tc>
        <w:tc>
          <w:tcPr>
            <w:tcW w:w="1000" w:type="dxa"/>
            <w:tcBorders>
              <w:top w:val="nil"/>
              <w:left w:val="nil"/>
              <w:bottom w:val="single" w:sz="4" w:space="0" w:color="auto"/>
              <w:right w:val="single" w:sz="4" w:space="0" w:color="auto"/>
            </w:tcBorders>
            <w:noWrap/>
            <w:vAlign w:val="center"/>
            <w:hideMark/>
          </w:tcPr>
          <w:p w14:paraId="74E1EC41" w14:textId="77777777" w:rsidR="00504E61" w:rsidRPr="00D640BE" w:rsidRDefault="00504E61" w:rsidP="008C4F70">
            <w:pPr>
              <w:jc w:val="center"/>
              <w:rPr>
                <w:sz w:val="27"/>
                <w:szCs w:val="27"/>
                <w:lang w:val="vi-VN"/>
              </w:rPr>
            </w:pPr>
            <w:r w:rsidRPr="00D640BE">
              <w:rPr>
                <w:sz w:val="27"/>
                <w:szCs w:val="27"/>
                <w:lang w:val="vi-VN"/>
              </w:rPr>
              <w:t>điểm</w:t>
            </w:r>
          </w:p>
        </w:tc>
        <w:tc>
          <w:tcPr>
            <w:tcW w:w="1100" w:type="dxa"/>
            <w:tcBorders>
              <w:top w:val="nil"/>
              <w:left w:val="nil"/>
              <w:bottom w:val="single" w:sz="4" w:space="0" w:color="auto"/>
              <w:right w:val="single" w:sz="4" w:space="0" w:color="auto"/>
            </w:tcBorders>
            <w:noWrap/>
            <w:vAlign w:val="center"/>
            <w:hideMark/>
          </w:tcPr>
          <w:p w14:paraId="1A317E3D" w14:textId="77777777" w:rsidR="00504E61" w:rsidRPr="00D640BE" w:rsidRDefault="00504E61" w:rsidP="008C4F70">
            <w:pPr>
              <w:jc w:val="center"/>
              <w:rPr>
                <w:sz w:val="27"/>
                <w:szCs w:val="27"/>
                <w:lang w:val="vi-VN"/>
              </w:rPr>
            </w:pPr>
            <w:r w:rsidRPr="00D640BE">
              <w:rPr>
                <w:sz w:val="27"/>
                <w:szCs w:val="27"/>
                <w:lang w:val="vi-VN"/>
              </w:rPr>
              <w:t>1</w:t>
            </w:r>
          </w:p>
        </w:tc>
        <w:tc>
          <w:tcPr>
            <w:tcW w:w="779" w:type="dxa"/>
            <w:tcBorders>
              <w:top w:val="nil"/>
              <w:left w:val="nil"/>
              <w:bottom w:val="single" w:sz="4" w:space="0" w:color="auto"/>
              <w:right w:val="single" w:sz="4" w:space="0" w:color="auto"/>
            </w:tcBorders>
          </w:tcPr>
          <w:p w14:paraId="77C4B11D" w14:textId="77777777" w:rsidR="00504E61" w:rsidRPr="00D640BE" w:rsidRDefault="00504E61" w:rsidP="008C4F70">
            <w:pPr>
              <w:jc w:val="center"/>
              <w:rPr>
                <w:sz w:val="27"/>
                <w:szCs w:val="27"/>
                <w:lang w:val="vi-VN"/>
              </w:rPr>
            </w:pPr>
          </w:p>
        </w:tc>
      </w:tr>
      <w:tr w:rsidR="006C179D" w:rsidRPr="00D640BE" w14:paraId="12EE8E9A" w14:textId="77777777" w:rsidTr="009A3027">
        <w:trPr>
          <w:trHeight w:val="615"/>
        </w:trPr>
        <w:tc>
          <w:tcPr>
            <w:tcW w:w="727" w:type="dxa"/>
            <w:tcBorders>
              <w:top w:val="nil"/>
              <w:left w:val="single" w:sz="4" w:space="0" w:color="auto"/>
              <w:bottom w:val="single" w:sz="4" w:space="0" w:color="auto"/>
              <w:right w:val="single" w:sz="4" w:space="0" w:color="auto"/>
            </w:tcBorders>
            <w:vAlign w:val="center"/>
            <w:hideMark/>
          </w:tcPr>
          <w:p w14:paraId="52B63493" w14:textId="77777777" w:rsidR="00504E61" w:rsidRPr="00D640BE" w:rsidRDefault="00504E61" w:rsidP="008C4F70">
            <w:pPr>
              <w:jc w:val="center"/>
              <w:rPr>
                <w:sz w:val="27"/>
                <w:szCs w:val="27"/>
                <w:lang w:val="vi-VN"/>
              </w:rPr>
            </w:pPr>
            <w:r w:rsidRPr="00D640BE">
              <w:rPr>
                <w:sz w:val="27"/>
                <w:szCs w:val="27"/>
                <w:lang w:val="vi-VN"/>
              </w:rPr>
              <w:t>2</w:t>
            </w:r>
          </w:p>
        </w:tc>
        <w:tc>
          <w:tcPr>
            <w:tcW w:w="4661" w:type="dxa"/>
            <w:tcBorders>
              <w:top w:val="nil"/>
              <w:left w:val="nil"/>
              <w:bottom w:val="single" w:sz="4" w:space="0" w:color="auto"/>
              <w:right w:val="single" w:sz="4" w:space="0" w:color="auto"/>
            </w:tcBorders>
            <w:vAlign w:val="bottom"/>
            <w:hideMark/>
          </w:tcPr>
          <w:p w14:paraId="330BDC3F" w14:textId="77777777" w:rsidR="00504E61" w:rsidRPr="00D640BE" w:rsidRDefault="00504E61" w:rsidP="008C4F70">
            <w:pPr>
              <w:rPr>
                <w:sz w:val="27"/>
                <w:szCs w:val="27"/>
                <w:lang w:val="vi-VN"/>
              </w:rPr>
            </w:pPr>
            <w:r w:rsidRPr="00D640BE">
              <w:rPr>
                <w:sz w:val="27"/>
                <w:szCs w:val="27"/>
                <w:lang w:val="vi-VN"/>
              </w:rPr>
              <w:t>Khoan thủ công (Khoan tay) trên cạn độ sâu lổ khoan từ 0m đến 20m</w:t>
            </w:r>
          </w:p>
        </w:tc>
        <w:tc>
          <w:tcPr>
            <w:tcW w:w="1000" w:type="dxa"/>
            <w:tcBorders>
              <w:top w:val="nil"/>
              <w:left w:val="nil"/>
              <w:bottom w:val="single" w:sz="4" w:space="0" w:color="auto"/>
              <w:right w:val="single" w:sz="4" w:space="0" w:color="auto"/>
            </w:tcBorders>
            <w:noWrap/>
            <w:vAlign w:val="center"/>
            <w:hideMark/>
          </w:tcPr>
          <w:p w14:paraId="690D257D" w14:textId="77777777" w:rsidR="00504E61" w:rsidRPr="00D640BE" w:rsidRDefault="00504E61" w:rsidP="008C4F70">
            <w:pPr>
              <w:jc w:val="center"/>
              <w:rPr>
                <w:sz w:val="27"/>
                <w:szCs w:val="27"/>
                <w:lang w:val="vi-VN"/>
              </w:rPr>
            </w:pPr>
            <w:r w:rsidRPr="00D640BE">
              <w:rPr>
                <w:sz w:val="27"/>
                <w:szCs w:val="27"/>
                <w:lang w:val="vi-VN"/>
              </w:rPr>
              <w:t>m</w:t>
            </w:r>
          </w:p>
        </w:tc>
        <w:tc>
          <w:tcPr>
            <w:tcW w:w="1100" w:type="dxa"/>
            <w:tcBorders>
              <w:top w:val="nil"/>
              <w:left w:val="nil"/>
              <w:bottom w:val="single" w:sz="4" w:space="0" w:color="auto"/>
              <w:right w:val="single" w:sz="4" w:space="0" w:color="auto"/>
            </w:tcBorders>
            <w:noWrap/>
            <w:vAlign w:val="center"/>
            <w:hideMark/>
          </w:tcPr>
          <w:p w14:paraId="38642CFD" w14:textId="77777777" w:rsidR="00504E61" w:rsidRPr="00D640BE" w:rsidRDefault="00504E61" w:rsidP="008C4F70">
            <w:pPr>
              <w:jc w:val="center"/>
              <w:rPr>
                <w:sz w:val="27"/>
                <w:szCs w:val="27"/>
                <w:lang w:val="vi-VN"/>
              </w:rPr>
            </w:pPr>
            <w:r w:rsidRPr="00D640BE">
              <w:rPr>
                <w:sz w:val="27"/>
                <w:szCs w:val="27"/>
                <w:lang w:val="vi-VN"/>
              </w:rPr>
              <w:t>12</w:t>
            </w:r>
          </w:p>
        </w:tc>
        <w:tc>
          <w:tcPr>
            <w:tcW w:w="779" w:type="dxa"/>
            <w:tcBorders>
              <w:top w:val="nil"/>
              <w:left w:val="nil"/>
              <w:bottom w:val="single" w:sz="4" w:space="0" w:color="auto"/>
              <w:right w:val="single" w:sz="4" w:space="0" w:color="auto"/>
            </w:tcBorders>
          </w:tcPr>
          <w:p w14:paraId="761EB40F" w14:textId="77777777" w:rsidR="00504E61" w:rsidRPr="00D640BE" w:rsidRDefault="00504E61" w:rsidP="008C4F70">
            <w:pPr>
              <w:jc w:val="center"/>
              <w:rPr>
                <w:sz w:val="27"/>
                <w:szCs w:val="27"/>
                <w:lang w:val="vi-VN"/>
              </w:rPr>
            </w:pPr>
          </w:p>
        </w:tc>
      </w:tr>
      <w:tr w:rsidR="006C179D" w:rsidRPr="00D640BE" w14:paraId="7AE14DF6" w14:textId="77777777" w:rsidTr="009A3027">
        <w:trPr>
          <w:trHeight w:val="510"/>
        </w:trPr>
        <w:tc>
          <w:tcPr>
            <w:tcW w:w="727" w:type="dxa"/>
            <w:tcBorders>
              <w:top w:val="nil"/>
              <w:left w:val="single" w:sz="4" w:space="0" w:color="auto"/>
              <w:bottom w:val="single" w:sz="4" w:space="0" w:color="auto"/>
              <w:right w:val="single" w:sz="4" w:space="0" w:color="auto"/>
            </w:tcBorders>
            <w:vAlign w:val="center"/>
            <w:hideMark/>
          </w:tcPr>
          <w:p w14:paraId="64E153D4" w14:textId="77777777" w:rsidR="00504E61" w:rsidRPr="00D640BE" w:rsidRDefault="00504E61" w:rsidP="008C4F70">
            <w:pPr>
              <w:jc w:val="center"/>
              <w:rPr>
                <w:sz w:val="27"/>
                <w:szCs w:val="27"/>
                <w:lang w:val="vi-VN"/>
              </w:rPr>
            </w:pPr>
            <w:r w:rsidRPr="00D640BE">
              <w:rPr>
                <w:sz w:val="27"/>
                <w:szCs w:val="27"/>
                <w:lang w:val="vi-VN"/>
              </w:rPr>
              <w:t> </w:t>
            </w:r>
          </w:p>
        </w:tc>
        <w:tc>
          <w:tcPr>
            <w:tcW w:w="4661" w:type="dxa"/>
            <w:tcBorders>
              <w:top w:val="nil"/>
              <w:left w:val="nil"/>
              <w:bottom w:val="single" w:sz="4" w:space="0" w:color="auto"/>
              <w:right w:val="single" w:sz="4" w:space="0" w:color="auto"/>
            </w:tcBorders>
            <w:vAlign w:val="center"/>
            <w:hideMark/>
          </w:tcPr>
          <w:p w14:paraId="3359DA76" w14:textId="77777777" w:rsidR="00504E61" w:rsidRPr="00D640BE" w:rsidRDefault="00504E61" w:rsidP="008C4F70">
            <w:pPr>
              <w:rPr>
                <w:sz w:val="27"/>
                <w:szCs w:val="27"/>
                <w:lang w:val="vi-VN"/>
              </w:rPr>
            </w:pPr>
            <w:r w:rsidRPr="00D640BE">
              <w:rPr>
                <w:sz w:val="27"/>
                <w:szCs w:val="27"/>
                <w:lang w:val="vi-VN"/>
              </w:rPr>
              <w:t>Cấp đất đá I-III</w:t>
            </w:r>
          </w:p>
        </w:tc>
        <w:tc>
          <w:tcPr>
            <w:tcW w:w="1000" w:type="dxa"/>
            <w:tcBorders>
              <w:top w:val="nil"/>
              <w:left w:val="nil"/>
              <w:bottom w:val="single" w:sz="4" w:space="0" w:color="auto"/>
              <w:right w:val="single" w:sz="4" w:space="0" w:color="auto"/>
            </w:tcBorders>
            <w:noWrap/>
            <w:vAlign w:val="center"/>
            <w:hideMark/>
          </w:tcPr>
          <w:p w14:paraId="191EB0AB" w14:textId="77777777" w:rsidR="00504E61" w:rsidRPr="00D640BE" w:rsidRDefault="00504E61" w:rsidP="008C4F70">
            <w:pPr>
              <w:jc w:val="center"/>
              <w:rPr>
                <w:sz w:val="27"/>
                <w:szCs w:val="27"/>
                <w:lang w:val="vi-VN"/>
              </w:rPr>
            </w:pPr>
            <w:r w:rsidRPr="00D640BE">
              <w:rPr>
                <w:sz w:val="27"/>
                <w:szCs w:val="27"/>
                <w:lang w:val="vi-VN"/>
              </w:rPr>
              <w:t>m</w:t>
            </w:r>
          </w:p>
        </w:tc>
        <w:tc>
          <w:tcPr>
            <w:tcW w:w="1100" w:type="dxa"/>
            <w:tcBorders>
              <w:top w:val="nil"/>
              <w:left w:val="nil"/>
              <w:bottom w:val="single" w:sz="4" w:space="0" w:color="auto"/>
              <w:right w:val="single" w:sz="4" w:space="0" w:color="auto"/>
            </w:tcBorders>
            <w:noWrap/>
            <w:vAlign w:val="center"/>
            <w:hideMark/>
          </w:tcPr>
          <w:p w14:paraId="496C54C1" w14:textId="77777777" w:rsidR="00504E61" w:rsidRPr="00D640BE" w:rsidRDefault="00504E61" w:rsidP="008C4F70">
            <w:pPr>
              <w:jc w:val="center"/>
              <w:rPr>
                <w:sz w:val="27"/>
                <w:szCs w:val="27"/>
                <w:lang w:val="vi-VN"/>
              </w:rPr>
            </w:pPr>
            <w:r w:rsidRPr="00D640BE">
              <w:rPr>
                <w:sz w:val="27"/>
                <w:szCs w:val="27"/>
                <w:lang w:val="vi-VN"/>
              </w:rPr>
              <w:t>0</w:t>
            </w:r>
          </w:p>
        </w:tc>
        <w:tc>
          <w:tcPr>
            <w:tcW w:w="779" w:type="dxa"/>
            <w:tcBorders>
              <w:top w:val="nil"/>
              <w:left w:val="nil"/>
              <w:bottom w:val="single" w:sz="4" w:space="0" w:color="auto"/>
              <w:right w:val="single" w:sz="4" w:space="0" w:color="auto"/>
            </w:tcBorders>
          </w:tcPr>
          <w:p w14:paraId="5BFC58A3" w14:textId="77777777" w:rsidR="00504E61" w:rsidRPr="00D640BE" w:rsidRDefault="00504E61" w:rsidP="008C4F70">
            <w:pPr>
              <w:jc w:val="center"/>
              <w:rPr>
                <w:sz w:val="27"/>
                <w:szCs w:val="27"/>
                <w:lang w:val="vi-VN"/>
              </w:rPr>
            </w:pPr>
          </w:p>
        </w:tc>
      </w:tr>
      <w:tr w:rsidR="006C179D" w:rsidRPr="00D640BE" w14:paraId="4D15C6B8" w14:textId="77777777" w:rsidTr="009A3027">
        <w:trPr>
          <w:trHeight w:val="465"/>
        </w:trPr>
        <w:tc>
          <w:tcPr>
            <w:tcW w:w="727" w:type="dxa"/>
            <w:tcBorders>
              <w:top w:val="nil"/>
              <w:left w:val="single" w:sz="4" w:space="0" w:color="auto"/>
              <w:bottom w:val="single" w:sz="4" w:space="0" w:color="auto"/>
              <w:right w:val="single" w:sz="4" w:space="0" w:color="auto"/>
            </w:tcBorders>
            <w:vAlign w:val="center"/>
            <w:hideMark/>
          </w:tcPr>
          <w:p w14:paraId="3078D406" w14:textId="77777777" w:rsidR="00504E61" w:rsidRPr="00D640BE" w:rsidRDefault="00504E61" w:rsidP="008C4F70">
            <w:pPr>
              <w:jc w:val="center"/>
              <w:rPr>
                <w:sz w:val="27"/>
                <w:szCs w:val="27"/>
                <w:lang w:val="vi-VN"/>
              </w:rPr>
            </w:pPr>
            <w:r w:rsidRPr="00D640BE">
              <w:rPr>
                <w:sz w:val="27"/>
                <w:szCs w:val="27"/>
                <w:lang w:val="vi-VN"/>
              </w:rPr>
              <w:t> </w:t>
            </w:r>
          </w:p>
        </w:tc>
        <w:tc>
          <w:tcPr>
            <w:tcW w:w="4661" w:type="dxa"/>
            <w:tcBorders>
              <w:top w:val="nil"/>
              <w:left w:val="nil"/>
              <w:bottom w:val="single" w:sz="4" w:space="0" w:color="auto"/>
              <w:right w:val="single" w:sz="4" w:space="0" w:color="auto"/>
            </w:tcBorders>
            <w:vAlign w:val="center"/>
            <w:hideMark/>
          </w:tcPr>
          <w:p w14:paraId="266AB52F" w14:textId="77777777" w:rsidR="00504E61" w:rsidRPr="00D640BE" w:rsidRDefault="00504E61" w:rsidP="008C4F70">
            <w:pPr>
              <w:rPr>
                <w:sz w:val="27"/>
                <w:szCs w:val="27"/>
                <w:lang w:val="vi-VN"/>
              </w:rPr>
            </w:pPr>
            <w:r w:rsidRPr="00D640BE">
              <w:rPr>
                <w:sz w:val="27"/>
                <w:szCs w:val="27"/>
                <w:lang w:val="vi-VN"/>
              </w:rPr>
              <w:t>Cấp đất đá IV-V</w:t>
            </w:r>
          </w:p>
        </w:tc>
        <w:tc>
          <w:tcPr>
            <w:tcW w:w="1000" w:type="dxa"/>
            <w:tcBorders>
              <w:top w:val="nil"/>
              <w:left w:val="nil"/>
              <w:bottom w:val="single" w:sz="4" w:space="0" w:color="auto"/>
              <w:right w:val="single" w:sz="4" w:space="0" w:color="auto"/>
            </w:tcBorders>
            <w:noWrap/>
            <w:vAlign w:val="center"/>
            <w:hideMark/>
          </w:tcPr>
          <w:p w14:paraId="66B59F18" w14:textId="77777777" w:rsidR="00504E61" w:rsidRPr="00D640BE" w:rsidRDefault="00504E61" w:rsidP="008C4F70">
            <w:pPr>
              <w:jc w:val="center"/>
              <w:rPr>
                <w:sz w:val="27"/>
                <w:szCs w:val="27"/>
                <w:lang w:val="vi-VN"/>
              </w:rPr>
            </w:pPr>
            <w:r w:rsidRPr="00D640BE">
              <w:rPr>
                <w:sz w:val="27"/>
                <w:szCs w:val="27"/>
                <w:lang w:val="vi-VN"/>
              </w:rPr>
              <w:t>m</w:t>
            </w:r>
          </w:p>
        </w:tc>
        <w:tc>
          <w:tcPr>
            <w:tcW w:w="1100" w:type="dxa"/>
            <w:tcBorders>
              <w:top w:val="nil"/>
              <w:left w:val="nil"/>
              <w:bottom w:val="single" w:sz="4" w:space="0" w:color="auto"/>
              <w:right w:val="single" w:sz="4" w:space="0" w:color="auto"/>
            </w:tcBorders>
            <w:noWrap/>
            <w:vAlign w:val="center"/>
            <w:hideMark/>
          </w:tcPr>
          <w:p w14:paraId="60A53F72" w14:textId="77777777" w:rsidR="00504E61" w:rsidRPr="00D640BE" w:rsidRDefault="00504E61" w:rsidP="008C4F70">
            <w:pPr>
              <w:jc w:val="center"/>
              <w:rPr>
                <w:sz w:val="27"/>
                <w:szCs w:val="27"/>
                <w:lang w:val="vi-VN"/>
              </w:rPr>
            </w:pPr>
            <w:r w:rsidRPr="00D640BE">
              <w:rPr>
                <w:sz w:val="27"/>
                <w:szCs w:val="27"/>
                <w:lang w:val="vi-VN"/>
              </w:rPr>
              <w:t>12</w:t>
            </w:r>
          </w:p>
        </w:tc>
        <w:tc>
          <w:tcPr>
            <w:tcW w:w="779" w:type="dxa"/>
            <w:tcBorders>
              <w:top w:val="nil"/>
              <w:left w:val="nil"/>
              <w:bottom w:val="single" w:sz="4" w:space="0" w:color="auto"/>
              <w:right w:val="single" w:sz="4" w:space="0" w:color="auto"/>
            </w:tcBorders>
          </w:tcPr>
          <w:p w14:paraId="3E7FEF8D" w14:textId="77777777" w:rsidR="00504E61" w:rsidRPr="00D640BE" w:rsidRDefault="00504E61" w:rsidP="008C4F70">
            <w:pPr>
              <w:jc w:val="center"/>
              <w:rPr>
                <w:sz w:val="27"/>
                <w:szCs w:val="27"/>
                <w:lang w:val="vi-VN"/>
              </w:rPr>
            </w:pPr>
          </w:p>
        </w:tc>
      </w:tr>
      <w:tr w:rsidR="006C179D" w:rsidRPr="00D640BE" w14:paraId="1ABF98AD" w14:textId="77777777" w:rsidTr="009A3027">
        <w:trPr>
          <w:trHeight w:val="615"/>
        </w:trPr>
        <w:tc>
          <w:tcPr>
            <w:tcW w:w="727" w:type="dxa"/>
            <w:tcBorders>
              <w:top w:val="nil"/>
              <w:left w:val="single" w:sz="4" w:space="0" w:color="auto"/>
              <w:bottom w:val="single" w:sz="4" w:space="0" w:color="auto"/>
              <w:right w:val="single" w:sz="4" w:space="0" w:color="auto"/>
            </w:tcBorders>
            <w:noWrap/>
            <w:vAlign w:val="center"/>
            <w:hideMark/>
          </w:tcPr>
          <w:p w14:paraId="57755A28" w14:textId="77777777" w:rsidR="00504E61" w:rsidRPr="00D640BE" w:rsidRDefault="00504E61" w:rsidP="008C4F70">
            <w:pPr>
              <w:jc w:val="center"/>
              <w:rPr>
                <w:sz w:val="27"/>
                <w:szCs w:val="27"/>
                <w:lang w:val="vi-VN"/>
              </w:rPr>
            </w:pPr>
            <w:r w:rsidRPr="00D640BE">
              <w:rPr>
                <w:sz w:val="27"/>
                <w:szCs w:val="27"/>
                <w:lang w:val="vi-VN"/>
              </w:rPr>
              <w:lastRenderedPageBreak/>
              <w:t>3</w:t>
            </w:r>
          </w:p>
        </w:tc>
        <w:tc>
          <w:tcPr>
            <w:tcW w:w="4661" w:type="dxa"/>
            <w:tcBorders>
              <w:top w:val="nil"/>
              <w:left w:val="nil"/>
              <w:bottom w:val="single" w:sz="4" w:space="0" w:color="auto"/>
              <w:right w:val="single" w:sz="4" w:space="0" w:color="auto"/>
            </w:tcBorders>
            <w:vAlign w:val="center"/>
            <w:hideMark/>
          </w:tcPr>
          <w:p w14:paraId="4C109E27" w14:textId="77777777" w:rsidR="00504E61" w:rsidRPr="00D640BE" w:rsidRDefault="00504E61" w:rsidP="008C4F70">
            <w:pPr>
              <w:rPr>
                <w:sz w:val="27"/>
                <w:szCs w:val="27"/>
                <w:lang w:val="vi-VN"/>
              </w:rPr>
            </w:pPr>
            <w:r w:rsidRPr="00D640BE">
              <w:rPr>
                <w:sz w:val="27"/>
                <w:szCs w:val="27"/>
                <w:lang w:val="vi-VN"/>
              </w:rPr>
              <w:t>Đo điện trở suất của đất (bằng phương pháp đo sâu điện đối xứng), cấp I-II</w:t>
            </w:r>
          </w:p>
        </w:tc>
        <w:tc>
          <w:tcPr>
            <w:tcW w:w="1000" w:type="dxa"/>
            <w:tcBorders>
              <w:top w:val="nil"/>
              <w:left w:val="nil"/>
              <w:bottom w:val="single" w:sz="4" w:space="0" w:color="auto"/>
              <w:right w:val="single" w:sz="4" w:space="0" w:color="auto"/>
            </w:tcBorders>
            <w:vAlign w:val="center"/>
            <w:hideMark/>
          </w:tcPr>
          <w:p w14:paraId="34900E0B" w14:textId="77777777" w:rsidR="00504E61" w:rsidRPr="00D640BE" w:rsidRDefault="00504E61" w:rsidP="008C4F70">
            <w:pPr>
              <w:jc w:val="center"/>
              <w:rPr>
                <w:sz w:val="27"/>
                <w:szCs w:val="27"/>
                <w:lang w:val="vi-VN"/>
              </w:rPr>
            </w:pPr>
            <w:r w:rsidRPr="00D640BE">
              <w:rPr>
                <w:sz w:val="27"/>
                <w:szCs w:val="27"/>
                <w:lang w:val="vi-VN"/>
              </w:rPr>
              <w:t>quan</w:t>
            </w:r>
            <w:r w:rsidRPr="00D640BE">
              <w:rPr>
                <w:sz w:val="27"/>
                <w:szCs w:val="27"/>
                <w:lang w:val="vi-VN"/>
              </w:rPr>
              <w:br/>
              <w:t>sát</w:t>
            </w:r>
          </w:p>
        </w:tc>
        <w:tc>
          <w:tcPr>
            <w:tcW w:w="1100" w:type="dxa"/>
            <w:tcBorders>
              <w:top w:val="nil"/>
              <w:left w:val="nil"/>
              <w:bottom w:val="single" w:sz="4" w:space="0" w:color="auto"/>
              <w:right w:val="single" w:sz="4" w:space="0" w:color="auto"/>
            </w:tcBorders>
            <w:noWrap/>
            <w:vAlign w:val="center"/>
            <w:hideMark/>
          </w:tcPr>
          <w:p w14:paraId="1577879A" w14:textId="77777777" w:rsidR="00504E61" w:rsidRPr="00D640BE" w:rsidRDefault="00504E61" w:rsidP="008C4F70">
            <w:pPr>
              <w:jc w:val="center"/>
              <w:rPr>
                <w:sz w:val="27"/>
                <w:szCs w:val="27"/>
                <w:lang w:val="vi-VN"/>
              </w:rPr>
            </w:pPr>
            <w:r w:rsidRPr="00D640BE">
              <w:rPr>
                <w:sz w:val="27"/>
                <w:szCs w:val="27"/>
                <w:lang w:val="vi-VN"/>
              </w:rPr>
              <w:t>1</w:t>
            </w:r>
          </w:p>
        </w:tc>
        <w:tc>
          <w:tcPr>
            <w:tcW w:w="779" w:type="dxa"/>
            <w:tcBorders>
              <w:top w:val="nil"/>
              <w:left w:val="nil"/>
              <w:bottom w:val="single" w:sz="4" w:space="0" w:color="auto"/>
              <w:right w:val="single" w:sz="4" w:space="0" w:color="auto"/>
            </w:tcBorders>
          </w:tcPr>
          <w:p w14:paraId="2599DCFD" w14:textId="77777777" w:rsidR="00504E61" w:rsidRPr="00D640BE" w:rsidRDefault="00504E61" w:rsidP="008C4F70">
            <w:pPr>
              <w:jc w:val="center"/>
              <w:rPr>
                <w:sz w:val="27"/>
                <w:szCs w:val="27"/>
                <w:lang w:val="vi-VN"/>
              </w:rPr>
            </w:pPr>
          </w:p>
        </w:tc>
      </w:tr>
      <w:tr w:rsidR="006C179D" w:rsidRPr="00D640BE" w14:paraId="41200DF6" w14:textId="77777777" w:rsidTr="009A3027">
        <w:trPr>
          <w:trHeight w:val="480"/>
        </w:trPr>
        <w:tc>
          <w:tcPr>
            <w:tcW w:w="727" w:type="dxa"/>
            <w:tcBorders>
              <w:top w:val="nil"/>
              <w:left w:val="single" w:sz="4" w:space="0" w:color="auto"/>
              <w:bottom w:val="single" w:sz="4" w:space="0" w:color="auto"/>
              <w:right w:val="single" w:sz="4" w:space="0" w:color="auto"/>
            </w:tcBorders>
            <w:noWrap/>
            <w:vAlign w:val="center"/>
            <w:hideMark/>
          </w:tcPr>
          <w:p w14:paraId="4350D241" w14:textId="77777777" w:rsidR="00504E61" w:rsidRPr="00D640BE" w:rsidRDefault="00504E61" w:rsidP="008C4F70">
            <w:pPr>
              <w:jc w:val="center"/>
              <w:rPr>
                <w:sz w:val="27"/>
                <w:szCs w:val="27"/>
                <w:lang w:val="vi-VN"/>
              </w:rPr>
            </w:pPr>
            <w:r w:rsidRPr="00D640BE">
              <w:rPr>
                <w:sz w:val="27"/>
                <w:szCs w:val="27"/>
                <w:lang w:val="vi-VN"/>
              </w:rPr>
              <w:t>4</w:t>
            </w:r>
          </w:p>
        </w:tc>
        <w:tc>
          <w:tcPr>
            <w:tcW w:w="4661" w:type="dxa"/>
            <w:tcBorders>
              <w:top w:val="nil"/>
              <w:left w:val="nil"/>
              <w:bottom w:val="single" w:sz="4" w:space="0" w:color="auto"/>
              <w:right w:val="single" w:sz="4" w:space="0" w:color="auto"/>
            </w:tcBorders>
            <w:vAlign w:val="center"/>
            <w:hideMark/>
          </w:tcPr>
          <w:p w14:paraId="0E9EE44E" w14:textId="77777777" w:rsidR="00504E61" w:rsidRPr="00D640BE" w:rsidRDefault="00504E61" w:rsidP="008C4F70">
            <w:pPr>
              <w:rPr>
                <w:sz w:val="27"/>
                <w:szCs w:val="27"/>
                <w:lang w:val="vi-VN"/>
              </w:rPr>
            </w:pPr>
            <w:r w:rsidRPr="00D640BE">
              <w:rPr>
                <w:sz w:val="27"/>
                <w:szCs w:val="27"/>
                <w:lang w:val="vi-VN"/>
              </w:rPr>
              <w:t>Mẫu đất nguyên dạng 17 chỉ tiêu</w:t>
            </w:r>
          </w:p>
        </w:tc>
        <w:tc>
          <w:tcPr>
            <w:tcW w:w="1000" w:type="dxa"/>
            <w:tcBorders>
              <w:top w:val="nil"/>
              <w:left w:val="nil"/>
              <w:bottom w:val="single" w:sz="4" w:space="0" w:color="auto"/>
              <w:right w:val="single" w:sz="4" w:space="0" w:color="auto"/>
            </w:tcBorders>
            <w:noWrap/>
            <w:vAlign w:val="center"/>
            <w:hideMark/>
          </w:tcPr>
          <w:p w14:paraId="00A92BE7" w14:textId="77777777" w:rsidR="00504E61" w:rsidRPr="00D640BE" w:rsidRDefault="00504E61" w:rsidP="008C4F70">
            <w:pPr>
              <w:jc w:val="center"/>
              <w:rPr>
                <w:sz w:val="27"/>
                <w:szCs w:val="27"/>
                <w:lang w:val="vi-VN"/>
              </w:rPr>
            </w:pPr>
            <w:r w:rsidRPr="00D640BE">
              <w:rPr>
                <w:sz w:val="27"/>
                <w:szCs w:val="27"/>
                <w:lang w:val="vi-VN"/>
              </w:rPr>
              <w:t>mẫu</w:t>
            </w:r>
          </w:p>
        </w:tc>
        <w:tc>
          <w:tcPr>
            <w:tcW w:w="1100" w:type="dxa"/>
            <w:tcBorders>
              <w:top w:val="nil"/>
              <w:left w:val="nil"/>
              <w:bottom w:val="single" w:sz="4" w:space="0" w:color="auto"/>
              <w:right w:val="single" w:sz="4" w:space="0" w:color="auto"/>
            </w:tcBorders>
            <w:noWrap/>
            <w:vAlign w:val="center"/>
            <w:hideMark/>
          </w:tcPr>
          <w:p w14:paraId="7505ECCB" w14:textId="77777777" w:rsidR="00504E61" w:rsidRPr="00D640BE" w:rsidRDefault="00504E61" w:rsidP="008C4F70">
            <w:pPr>
              <w:jc w:val="center"/>
              <w:rPr>
                <w:sz w:val="27"/>
                <w:szCs w:val="27"/>
                <w:lang w:val="vi-VN"/>
              </w:rPr>
            </w:pPr>
            <w:r w:rsidRPr="00D640BE">
              <w:rPr>
                <w:sz w:val="27"/>
                <w:szCs w:val="27"/>
                <w:lang w:val="vi-VN"/>
              </w:rPr>
              <w:t>2</w:t>
            </w:r>
          </w:p>
        </w:tc>
        <w:tc>
          <w:tcPr>
            <w:tcW w:w="779" w:type="dxa"/>
            <w:tcBorders>
              <w:top w:val="nil"/>
              <w:left w:val="nil"/>
              <w:bottom w:val="single" w:sz="4" w:space="0" w:color="auto"/>
              <w:right w:val="single" w:sz="4" w:space="0" w:color="auto"/>
            </w:tcBorders>
          </w:tcPr>
          <w:p w14:paraId="7F5A2A92" w14:textId="77777777" w:rsidR="00504E61" w:rsidRPr="00D640BE" w:rsidRDefault="00504E61" w:rsidP="008C4F70">
            <w:pPr>
              <w:jc w:val="center"/>
              <w:rPr>
                <w:sz w:val="27"/>
                <w:szCs w:val="27"/>
                <w:lang w:val="vi-VN"/>
              </w:rPr>
            </w:pPr>
          </w:p>
        </w:tc>
      </w:tr>
      <w:tr w:rsidR="006C179D" w:rsidRPr="00D640BE" w14:paraId="192FF058" w14:textId="77777777" w:rsidTr="009A3027">
        <w:trPr>
          <w:trHeight w:val="480"/>
        </w:trPr>
        <w:tc>
          <w:tcPr>
            <w:tcW w:w="727" w:type="dxa"/>
            <w:tcBorders>
              <w:top w:val="nil"/>
              <w:left w:val="single" w:sz="4" w:space="0" w:color="auto"/>
              <w:bottom w:val="single" w:sz="4" w:space="0" w:color="auto"/>
              <w:right w:val="single" w:sz="4" w:space="0" w:color="auto"/>
            </w:tcBorders>
            <w:noWrap/>
            <w:vAlign w:val="center"/>
            <w:hideMark/>
          </w:tcPr>
          <w:p w14:paraId="05C47801" w14:textId="77777777" w:rsidR="00504E61" w:rsidRPr="00D640BE" w:rsidRDefault="00504E61" w:rsidP="008C4F70">
            <w:pPr>
              <w:jc w:val="center"/>
              <w:rPr>
                <w:sz w:val="27"/>
                <w:szCs w:val="27"/>
                <w:lang w:val="vi-VN"/>
              </w:rPr>
            </w:pPr>
            <w:r w:rsidRPr="00D640BE">
              <w:rPr>
                <w:sz w:val="27"/>
                <w:szCs w:val="27"/>
                <w:lang w:val="vi-VN"/>
              </w:rPr>
              <w:t>5</w:t>
            </w:r>
          </w:p>
        </w:tc>
        <w:tc>
          <w:tcPr>
            <w:tcW w:w="4661" w:type="dxa"/>
            <w:tcBorders>
              <w:top w:val="nil"/>
              <w:left w:val="nil"/>
              <w:bottom w:val="single" w:sz="4" w:space="0" w:color="auto"/>
              <w:right w:val="single" w:sz="4" w:space="0" w:color="auto"/>
            </w:tcBorders>
            <w:vAlign w:val="center"/>
            <w:hideMark/>
          </w:tcPr>
          <w:p w14:paraId="5D3C6579" w14:textId="77777777" w:rsidR="00504E61" w:rsidRPr="00D640BE" w:rsidRDefault="00504E61" w:rsidP="008C4F70">
            <w:pPr>
              <w:rPr>
                <w:sz w:val="27"/>
                <w:szCs w:val="27"/>
                <w:lang w:val="vi-VN"/>
              </w:rPr>
            </w:pPr>
            <w:r w:rsidRPr="00D640BE">
              <w:rPr>
                <w:sz w:val="27"/>
                <w:szCs w:val="27"/>
                <w:lang w:val="vi-VN"/>
              </w:rPr>
              <w:t>Mẫu đất không nguyên dạng</w:t>
            </w:r>
          </w:p>
        </w:tc>
        <w:tc>
          <w:tcPr>
            <w:tcW w:w="1000" w:type="dxa"/>
            <w:tcBorders>
              <w:top w:val="nil"/>
              <w:left w:val="nil"/>
              <w:bottom w:val="single" w:sz="4" w:space="0" w:color="auto"/>
              <w:right w:val="single" w:sz="4" w:space="0" w:color="auto"/>
            </w:tcBorders>
            <w:noWrap/>
            <w:vAlign w:val="center"/>
            <w:hideMark/>
          </w:tcPr>
          <w:p w14:paraId="710DCC1D" w14:textId="77777777" w:rsidR="00504E61" w:rsidRPr="00D640BE" w:rsidRDefault="00504E61" w:rsidP="008C4F70">
            <w:pPr>
              <w:jc w:val="center"/>
              <w:rPr>
                <w:sz w:val="27"/>
                <w:szCs w:val="27"/>
                <w:lang w:val="vi-VN"/>
              </w:rPr>
            </w:pPr>
            <w:r w:rsidRPr="00D640BE">
              <w:rPr>
                <w:sz w:val="27"/>
                <w:szCs w:val="27"/>
                <w:lang w:val="vi-VN"/>
              </w:rPr>
              <w:t>mẫu</w:t>
            </w:r>
          </w:p>
        </w:tc>
        <w:tc>
          <w:tcPr>
            <w:tcW w:w="1100" w:type="dxa"/>
            <w:tcBorders>
              <w:top w:val="nil"/>
              <w:left w:val="nil"/>
              <w:bottom w:val="single" w:sz="4" w:space="0" w:color="auto"/>
              <w:right w:val="single" w:sz="4" w:space="0" w:color="auto"/>
            </w:tcBorders>
            <w:noWrap/>
            <w:vAlign w:val="center"/>
            <w:hideMark/>
          </w:tcPr>
          <w:p w14:paraId="395C69B9" w14:textId="77777777" w:rsidR="00504E61" w:rsidRPr="00D640BE" w:rsidRDefault="00504E61" w:rsidP="008C4F70">
            <w:pPr>
              <w:jc w:val="center"/>
              <w:rPr>
                <w:sz w:val="27"/>
                <w:szCs w:val="27"/>
                <w:lang w:val="vi-VN"/>
              </w:rPr>
            </w:pPr>
            <w:r w:rsidRPr="00D640BE">
              <w:rPr>
                <w:sz w:val="27"/>
                <w:szCs w:val="27"/>
                <w:lang w:val="vi-VN"/>
              </w:rPr>
              <w:t>2</w:t>
            </w:r>
          </w:p>
        </w:tc>
        <w:tc>
          <w:tcPr>
            <w:tcW w:w="779" w:type="dxa"/>
            <w:tcBorders>
              <w:top w:val="nil"/>
              <w:left w:val="nil"/>
              <w:bottom w:val="single" w:sz="4" w:space="0" w:color="auto"/>
              <w:right w:val="single" w:sz="4" w:space="0" w:color="auto"/>
            </w:tcBorders>
          </w:tcPr>
          <w:p w14:paraId="2950BB58" w14:textId="77777777" w:rsidR="00504E61" w:rsidRPr="00D640BE" w:rsidRDefault="00504E61" w:rsidP="008C4F70">
            <w:pPr>
              <w:jc w:val="center"/>
              <w:rPr>
                <w:sz w:val="27"/>
                <w:szCs w:val="27"/>
                <w:lang w:val="vi-VN"/>
              </w:rPr>
            </w:pPr>
          </w:p>
        </w:tc>
      </w:tr>
      <w:tr w:rsidR="006C179D" w:rsidRPr="006C179D" w14:paraId="7F0CB314" w14:textId="77777777" w:rsidTr="009A3027">
        <w:trPr>
          <w:trHeight w:val="653"/>
        </w:trPr>
        <w:tc>
          <w:tcPr>
            <w:tcW w:w="727" w:type="dxa"/>
            <w:tcBorders>
              <w:top w:val="nil"/>
              <w:left w:val="single" w:sz="4" w:space="0" w:color="auto"/>
              <w:bottom w:val="single" w:sz="4" w:space="0" w:color="auto"/>
              <w:right w:val="single" w:sz="4" w:space="0" w:color="auto"/>
            </w:tcBorders>
            <w:noWrap/>
            <w:vAlign w:val="center"/>
            <w:hideMark/>
          </w:tcPr>
          <w:p w14:paraId="5F241D7C" w14:textId="77777777" w:rsidR="00504E61" w:rsidRPr="00D640BE" w:rsidRDefault="00504E61" w:rsidP="008C4F70">
            <w:pPr>
              <w:jc w:val="center"/>
              <w:rPr>
                <w:sz w:val="27"/>
                <w:szCs w:val="27"/>
                <w:lang w:val="vi-VN"/>
              </w:rPr>
            </w:pPr>
            <w:r w:rsidRPr="00D640BE">
              <w:rPr>
                <w:sz w:val="27"/>
                <w:szCs w:val="27"/>
                <w:lang w:val="vi-VN"/>
              </w:rPr>
              <w:t>6</w:t>
            </w:r>
          </w:p>
        </w:tc>
        <w:tc>
          <w:tcPr>
            <w:tcW w:w="4661" w:type="dxa"/>
            <w:tcBorders>
              <w:top w:val="nil"/>
              <w:left w:val="nil"/>
              <w:bottom w:val="single" w:sz="4" w:space="0" w:color="auto"/>
              <w:right w:val="single" w:sz="4" w:space="0" w:color="auto"/>
            </w:tcBorders>
            <w:vAlign w:val="center"/>
            <w:hideMark/>
          </w:tcPr>
          <w:p w14:paraId="078BFCC3" w14:textId="77777777" w:rsidR="00504E61" w:rsidRPr="00D640BE" w:rsidRDefault="00504E61" w:rsidP="008C4F70">
            <w:pPr>
              <w:rPr>
                <w:sz w:val="27"/>
                <w:szCs w:val="27"/>
                <w:lang w:val="vi-VN"/>
              </w:rPr>
            </w:pPr>
            <w:r w:rsidRPr="00D640BE">
              <w:rPr>
                <w:sz w:val="27"/>
                <w:szCs w:val="27"/>
                <w:lang w:val="vi-VN"/>
              </w:rPr>
              <w:t>Mẫu nước ăn mòn bê tông</w:t>
            </w:r>
          </w:p>
        </w:tc>
        <w:tc>
          <w:tcPr>
            <w:tcW w:w="1000" w:type="dxa"/>
            <w:tcBorders>
              <w:top w:val="nil"/>
              <w:left w:val="nil"/>
              <w:bottom w:val="single" w:sz="4" w:space="0" w:color="auto"/>
              <w:right w:val="single" w:sz="4" w:space="0" w:color="auto"/>
            </w:tcBorders>
            <w:noWrap/>
            <w:vAlign w:val="center"/>
            <w:hideMark/>
          </w:tcPr>
          <w:p w14:paraId="206C68BC" w14:textId="77777777" w:rsidR="00504E61" w:rsidRPr="00D640BE" w:rsidRDefault="00504E61" w:rsidP="008C4F70">
            <w:pPr>
              <w:jc w:val="center"/>
              <w:rPr>
                <w:sz w:val="27"/>
                <w:szCs w:val="27"/>
                <w:lang w:val="vi-VN"/>
              </w:rPr>
            </w:pPr>
            <w:r w:rsidRPr="00D640BE">
              <w:rPr>
                <w:sz w:val="27"/>
                <w:szCs w:val="27"/>
                <w:lang w:val="vi-VN"/>
              </w:rPr>
              <w:t>mẫu</w:t>
            </w:r>
          </w:p>
        </w:tc>
        <w:tc>
          <w:tcPr>
            <w:tcW w:w="1100" w:type="dxa"/>
            <w:tcBorders>
              <w:top w:val="nil"/>
              <w:left w:val="nil"/>
              <w:bottom w:val="single" w:sz="4" w:space="0" w:color="auto"/>
              <w:right w:val="single" w:sz="4" w:space="0" w:color="auto"/>
            </w:tcBorders>
            <w:noWrap/>
            <w:vAlign w:val="center"/>
            <w:hideMark/>
          </w:tcPr>
          <w:p w14:paraId="79FAA7FF" w14:textId="77777777" w:rsidR="00504E61" w:rsidRPr="00D640BE" w:rsidRDefault="00504E61" w:rsidP="008C4F70">
            <w:pPr>
              <w:jc w:val="center"/>
              <w:rPr>
                <w:sz w:val="27"/>
                <w:szCs w:val="27"/>
                <w:lang w:val="vi-VN"/>
              </w:rPr>
            </w:pPr>
            <w:r w:rsidRPr="00D640BE">
              <w:rPr>
                <w:sz w:val="27"/>
                <w:szCs w:val="27"/>
                <w:lang w:val="vi-VN"/>
              </w:rPr>
              <w:t>1</w:t>
            </w:r>
          </w:p>
        </w:tc>
        <w:tc>
          <w:tcPr>
            <w:tcW w:w="779" w:type="dxa"/>
            <w:tcBorders>
              <w:top w:val="nil"/>
              <w:left w:val="nil"/>
              <w:bottom w:val="single" w:sz="4" w:space="0" w:color="auto"/>
              <w:right w:val="single" w:sz="4" w:space="0" w:color="auto"/>
            </w:tcBorders>
          </w:tcPr>
          <w:p w14:paraId="200BC837" w14:textId="77777777" w:rsidR="00504E61" w:rsidRPr="006C179D" w:rsidRDefault="00504E61" w:rsidP="008C4F70">
            <w:pPr>
              <w:jc w:val="center"/>
              <w:rPr>
                <w:sz w:val="27"/>
                <w:szCs w:val="27"/>
                <w:lang w:val="vi-VN"/>
              </w:rPr>
            </w:pPr>
          </w:p>
        </w:tc>
      </w:tr>
    </w:tbl>
    <w:p w14:paraId="253F02F3" w14:textId="77777777" w:rsidR="00504E61" w:rsidRPr="006C179D" w:rsidRDefault="00504E61" w:rsidP="00720F02">
      <w:pPr>
        <w:pStyle w:val="Heading6"/>
        <w:numPr>
          <w:ilvl w:val="2"/>
          <w:numId w:val="136"/>
        </w:numPr>
        <w:ind w:left="1170"/>
        <w:rPr>
          <w:b/>
          <w:lang w:val="vi-VN"/>
        </w:rPr>
      </w:pPr>
      <w:bookmarkStart w:id="129" w:name="_Toc191523253"/>
      <w:bookmarkStart w:id="130" w:name="_Toc66972466"/>
      <w:bookmarkEnd w:id="111"/>
      <w:bookmarkEnd w:id="112"/>
      <w:bookmarkEnd w:id="113"/>
      <w:bookmarkEnd w:id="114"/>
      <w:bookmarkEnd w:id="115"/>
      <w:bookmarkEnd w:id="116"/>
      <w:bookmarkEnd w:id="117"/>
      <w:bookmarkEnd w:id="118"/>
      <w:bookmarkEnd w:id="119"/>
      <w:r w:rsidRPr="006C179D">
        <w:rPr>
          <w:b/>
          <w:lang w:val="vi-VN"/>
        </w:rPr>
        <w:t>Tiến độ thực hiện</w:t>
      </w:r>
      <w:bookmarkEnd w:id="129"/>
      <w:bookmarkEnd w:id="130"/>
    </w:p>
    <w:p w14:paraId="7D60E157" w14:textId="77777777" w:rsidR="00504E61" w:rsidRPr="006C179D" w:rsidRDefault="00504E61" w:rsidP="00504E61">
      <w:pPr>
        <w:pStyle w:val="HOATHI10"/>
        <w:widowControl w:val="0"/>
        <w:numPr>
          <w:ilvl w:val="0"/>
          <w:numId w:val="0"/>
        </w:numPr>
        <w:spacing w:before="60" w:after="60" w:line="276" w:lineRule="auto"/>
        <w:ind w:left="1080"/>
        <w:rPr>
          <w:sz w:val="27"/>
          <w:szCs w:val="27"/>
          <w:lang w:val="vi-VN"/>
        </w:rPr>
      </w:pPr>
      <w:r w:rsidRPr="006C179D">
        <w:rPr>
          <w:sz w:val="27"/>
          <w:szCs w:val="27"/>
          <w:lang w:val="vi-VN"/>
        </w:rPr>
        <w:t xml:space="preserve">Tiến độ công tác khảo sát là 10 ngày gồm: </w:t>
      </w:r>
    </w:p>
    <w:p w14:paraId="08B1C83C" w14:textId="77777777" w:rsidR="00504E61" w:rsidRPr="006C179D" w:rsidRDefault="00504E61" w:rsidP="009148B7">
      <w:pPr>
        <w:pStyle w:val="Indent10"/>
        <w:ind w:left="0" w:firstLine="567"/>
        <w:rPr>
          <w:sz w:val="27"/>
          <w:szCs w:val="27"/>
          <w:lang w:val="vi-VN"/>
        </w:rPr>
      </w:pPr>
      <w:r w:rsidRPr="006C179D">
        <w:rPr>
          <w:sz w:val="27"/>
          <w:szCs w:val="27"/>
          <w:lang w:val="vi-VN"/>
        </w:rPr>
        <w:t>Công tác địa chất: 2 ngày;</w:t>
      </w:r>
    </w:p>
    <w:p w14:paraId="275B6291" w14:textId="77777777" w:rsidR="00504E61" w:rsidRPr="006C179D" w:rsidRDefault="00504E61" w:rsidP="009148B7">
      <w:pPr>
        <w:pStyle w:val="Indent10"/>
        <w:ind w:left="0" w:firstLine="567"/>
        <w:rPr>
          <w:sz w:val="27"/>
          <w:szCs w:val="27"/>
          <w:lang w:val="vi-VN"/>
        </w:rPr>
      </w:pPr>
      <w:r w:rsidRPr="006C179D">
        <w:rPr>
          <w:sz w:val="27"/>
          <w:szCs w:val="27"/>
          <w:lang w:val="vi-VN"/>
        </w:rPr>
        <w:t>Công tác thí nghiệm trong phòng: 5 ngày</w:t>
      </w:r>
    </w:p>
    <w:p w14:paraId="7BED14E9" w14:textId="7149DB55" w:rsidR="00961B43" w:rsidRPr="006C179D" w:rsidRDefault="00504E61" w:rsidP="009148B7">
      <w:pPr>
        <w:pStyle w:val="Indent10"/>
        <w:ind w:left="0" w:firstLine="567"/>
        <w:rPr>
          <w:sz w:val="27"/>
          <w:szCs w:val="27"/>
          <w:lang w:val="vi-VN"/>
        </w:rPr>
      </w:pPr>
      <w:r w:rsidRPr="006C179D">
        <w:rPr>
          <w:sz w:val="27"/>
          <w:szCs w:val="27"/>
          <w:lang w:val="vi-VN"/>
        </w:rPr>
        <w:t>Lập báo cáo khảo sát : 3 ngày.</w:t>
      </w:r>
    </w:p>
    <w:p w14:paraId="4E9E3432" w14:textId="6D798ED7" w:rsidR="0055001D" w:rsidRPr="006C179D" w:rsidRDefault="0055001D" w:rsidP="00D640BE">
      <w:pPr>
        <w:pStyle w:val="Heading2"/>
      </w:pPr>
      <w:bookmarkStart w:id="131" w:name="_Toc202344805"/>
      <w:r w:rsidRPr="006C179D">
        <w:t xml:space="preserve">CÔNG TÁC LẬP </w:t>
      </w:r>
      <w:r w:rsidR="00465B2F" w:rsidRPr="006C179D">
        <w:t>BCNCKT</w:t>
      </w:r>
      <w:r w:rsidR="00F176BD" w:rsidRPr="006C179D">
        <w:t xml:space="preserve"> ĐTXD</w:t>
      </w:r>
      <w:bookmarkEnd w:id="131"/>
    </w:p>
    <w:p w14:paraId="68F0DBF3" w14:textId="77777777" w:rsidR="00C274F2" w:rsidRPr="006C179D" w:rsidRDefault="00C274F2" w:rsidP="00720F02">
      <w:pPr>
        <w:pStyle w:val="ListParagraph"/>
        <w:keepNext/>
        <w:numPr>
          <w:ilvl w:val="1"/>
          <w:numId w:val="136"/>
        </w:numPr>
        <w:spacing w:before="60" w:after="60" w:line="240" w:lineRule="auto"/>
        <w:contextualSpacing w:val="0"/>
        <w:outlineLvl w:val="5"/>
        <w:rPr>
          <w:b/>
          <w:i/>
          <w:snapToGrid w:val="0"/>
          <w:vanish/>
        </w:rPr>
      </w:pPr>
    </w:p>
    <w:p w14:paraId="26452E71" w14:textId="0340D325" w:rsidR="007C0103" w:rsidRPr="006C179D" w:rsidRDefault="007C0103" w:rsidP="00720F02">
      <w:pPr>
        <w:pStyle w:val="Heading6"/>
        <w:numPr>
          <w:ilvl w:val="2"/>
          <w:numId w:val="136"/>
        </w:numPr>
        <w:ind w:left="1170"/>
        <w:rPr>
          <w:b/>
          <w:lang w:val="vi-VN"/>
        </w:rPr>
      </w:pPr>
      <w:r w:rsidRPr="006C179D">
        <w:rPr>
          <w:b/>
          <w:lang w:val="vi-VN"/>
        </w:rPr>
        <w:t>Nội dung</w:t>
      </w:r>
      <w:r w:rsidR="00A02943" w:rsidRPr="006C179D">
        <w:rPr>
          <w:b/>
          <w:lang w:val="vi-VN"/>
        </w:rPr>
        <w:t xml:space="preserve"> công tác lập BCNCKT ĐTXD</w:t>
      </w:r>
    </w:p>
    <w:p w14:paraId="47137B71" w14:textId="35E8AB2C" w:rsidR="007C0103" w:rsidRPr="006C179D" w:rsidRDefault="00A107CC" w:rsidP="009148B7">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Nội dung công tác lập BCNCKT ĐTXD căn cứ theo Luật Xây dựng số 50/2014/QH13, </w:t>
      </w:r>
      <w:r w:rsidR="00AA78B8" w:rsidRPr="006C179D">
        <w:rPr>
          <w:sz w:val="27"/>
          <w:szCs w:val="27"/>
          <w:lang w:val="vi-VN"/>
        </w:rPr>
        <w:t>Luật xây dựng số 62/2020/QH14 ngày 17/6/2020 về sửa đổi, bổ sung một số điều của Luật xây dựng số 50/2014/QH13 đã được sửa đổi, bổ sung một số điều theo luật số 03/2016/QH14</w:t>
      </w:r>
      <w:r w:rsidR="00DB1A72" w:rsidRPr="006C179D">
        <w:rPr>
          <w:sz w:val="27"/>
          <w:szCs w:val="27"/>
          <w:lang w:val="vi-VN"/>
        </w:rPr>
        <w:t>, Nghị định 175/2024 ngày 30/12/2024 của Chính phủ về việc Quy định chi tiết một số điều và biện pháp thi hành Luật Xây dựng về quản lý hoạt động xây dựng</w:t>
      </w:r>
      <w:r w:rsidRPr="006C179D">
        <w:rPr>
          <w:sz w:val="27"/>
          <w:szCs w:val="27"/>
          <w:lang w:val="vi-VN"/>
        </w:rPr>
        <w:t xml:space="preserve"> và các quy định khác có liên quan của Bộ Công Thương và Tập đoàn Điện lực Việt Nam</w:t>
      </w:r>
      <w:r w:rsidR="007C0103" w:rsidRPr="006C179D">
        <w:rPr>
          <w:sz w:val="27"/>
          <w:szCs w:val="27"/>
          <w:lang w:val="vi-VN"/>
        </w:rPr>
        <w:t>.</w:t>
      </w:r>
    </w:p>
    <w:p w14:paraId="51738873" w14:textId="77777777" w:rsidR="00024761" w:rsidRPr="006C179D" w:rsidRDefault="00024761" w:rsidP="00720F02">
      <w:pPr>
        <w:pStyle w:val="Heading6"/>
        <w:numPr>
          <w:ilvl w:val="2"/>
          <w:numId w:val="136"/>
        </w:numPr>
        <w:ind w:left="1170"/>
        <w:rPr>
          <w:b/>
          <w:lang w:val="vi-VN"/>
        </w:rPr>
      </w:pPr>
      <w:r w:rsidRPr="006C179D">
        <w:rPr>
          <w:b/>
          <w:lang w:val="vi-VN"/>
        </w:rPr>
        <w:t xml:space="preserve">Công tác lập </w:t>
      </w:r>
      <w:r w:rsidR="00736385" w:rsidRPr="006C179D">
        <w:rPr>
          <w:b/>
          <w:lang w:val="vi-VN"/>
        </w:rPr>
        <w:t>BCNCKT</w:t>
      </w:r>
      <w:r w:rsidR="00F176BD" w:rsidRPr="006C179D">
        <w:rPr>
          <w:b/>
          <w:lang w:val="vi-VN"/>
        </w:rPr>
        <w:t xml:space="preserve"> ĐTXD</w:t>
      </w:r>
    </w:p>
    <w:p w14:paraId="58467AEB" w14:textId="6F51439E" w:rsidR="00024761" w:rsidRPr="006C179D" w:rsidRDefault="00024761" w:rsidP="009148B7">
      <w:pPr>
        <w:pStyle w:val="HOATHI10"/>
        <w:widowControl w:val="0"/>
        <w:numPr>
          <w:ilvl w:val="0"/>
          <w:numId w:val="0"/>
        </w:numPr>
        <w:spacing w:before="60" w:after="60" w:line="276" w:lineRule="auto"/>
        <w:ind w:firstLine="567"/>
        <w:rPr>
          <w:sz w:val="27"/>
          <w:szCs w:val="27"/>
          <w:lang w:val="vi-VN"/>
        </w:rPr>
      </w:pPr>
      <w:r w:rsidRPr="006C179D">
        <w:rPr>
          <w:sz w:val="27"/>
          <w:szCs w:val="27"/>
          <w:lang w:val="vi-VN"/>
        </w:rPr>
        <w:t xml:space="preserve">Nội dung của </w:t>
      </w:r>
      <w:r w:rsidR="00736385" w:rsidRPr="006C179D">
        <w:rPr>
          <w:sz w:val="27"/>
          <w:szCs w:val="27"/>
          <w:lang w:val="vi-VN"/>
        </w:rPr>
        <w:t>BCNCKT</w:t>
      </w:r>
      <w:r w:rsidRPr="006C179D">
        <w:rPr>
          <w:sz w:val="27"/>
          <w:szCs w:val="27"/>
          <w:lang w:val="vi-VN"/>
        </w:rPr>
        <w:t xml:space="preserve"> cần </w:t>
      </w:r>
      <w:r w:rsidR="00DC447D" w:rsidRPr="006C179D">
        <w:rPr>
          <w:sz w:val="27"/>
          <w:szCs w:val="27"/>
          <w:lang w:val="vi-VN"/>
        </w:rPr>
        <w:t>t</w:t>
      </w:r>
      <w:r w:rsidRPr="006C179D">
        <w:rPr>
          <w:sz w:val="27"/>
          <w:szCs w:val="27"/>
          <w:lang w:val="vi-VN"/>
        </w:rPr>
        <w:t xml:space="preserve">ính toán, lựa chọn, đưa ra các thông số cơ bản của thiết bị, các giải pháp chủ yếu về phần điện, phần xây dựng, thông tin liên lạc, PCCC đủ các thông số cần thiết để tiến hành xét đầu tư xây dựng công trình bao gồm các vấn đề sau: </w:t>
      </w:r>
    </w:p>
    <w:p w14:paraId="22E66CBA" w14:textId="77777777" w:rsidR="00024761" w:rsidRPr="006C179D" w:rsidRDefault="00024761" w:rsidP="009148B7">
      <w:pPr>
        <w:pStyle w:val="Indent10"/>
        <w:ind w:left="0" w:firstLine="567"/>
        <w:rPr>
          <w:sz w:val="27"/>
          <w:szCs w:val="27"/>
          <w:lang w:val="vi-VN"/>
        </w:rPr>
      </w:pPr>
      <w:r w:rsidRPr="006C179D">
        <w:rPr>
          <w:sz w:val="27"/>
          <w:szCs w:val="27"/>
          <w:lang w:val="vi-VN"/>
        </w:rPr>
        <w:t>Tổng quát về công trình.</w:t>
      </w:r>
    </w:p>
    <w:p w14:paraId="7CE5EFDC" w14:textId="77777777" w:rsidR="00024761" w:rsidRPr="006C179D" w:rsidRDefault="00024761" w:rsidP="009148B7">
      <w:pPr>
        <w:pStyle w:val="Indent10"/>
        <w:ind w:left="0" w:firstLine="567"/>
        <w:rPr>
          <w:sz w:val="27"/>
          <w:szCs w:val="27"/>
          <w:lang w:val="vi-VN"/>
        </w:rPr>
      </w:pPr>
      <w:r w:rsidRPr="006C179D">
        <w:rPr>
          <w:sz w:val="27"/>
          <w:szCs w:val="27"/>
          <w:lang w:val="vi-VN"/>
        </w:rPr>
        <w:t>Sự cần thiết đầu tư công trình.</w:t>
      </w:r>
    </w:p>
    <w:p w14:paraId="1C2FD864" w14:textId="77777777" w:rsidR="00024761" w:rsidRPr="006C179D" w:rsidRDefault="005251F1" w:rsidP="009148B7">
      <w:pPr>
        <w:pStyle w:val="Indent10"/>
        <w:ind w:left="0" w:firstLine="567"/>
        <w:rPr>
          <w:sz w:val="27"/>
          <w:szCs w:val="27"/>
          <w:lang w:val="vi-VN"/>
        </w:rPr>
      </w:pPr>
      <w:r w:rsidRPr="006C179D">
        <w:rPr>
          <w:sz w:val="27"/>
          <w:szCs w:val="27"/>
          <w:lang w:val="vi-VN"/>
        </w:rPr>
        <w:t>Đ</w:t>
      </w:r>
      <w:r w:rsidR="00024761" w:rsidRPr="006C179D">
        <w:rPr>
          <w:sz w:val="27"/>
          <w:szCs w:val="27"/>
          <w:lang w:val="vi-VN"/>
        </w:rPr>
        <w:t>ịa điểm trạm biến áp.</w:t>
      </w:r>
    </w:p>
    <w:p w14:paraId="728D2567" w14:textId="77777777" w:rsidR="00024761" w:rsidRPr="006C179D" w:rsidRDefault="00024761" w:rsidP="009148B7">
      <w:pPr>
        <w:pStyle w:val="Indent10"/>
        <w:ind w:left="0" w:firstLine="567"/>
        <w:rPr>
          <w:sz w:val="27"/>
          <w:szCs w:val="27"/>
          <w:lang w:val="vi-VN"/>
        </w:rPr>
      </w:pPr>
      <w:r w:rsidRPr="006C179D">
        <w:rPr>
          <w:sz w:val="27"/>
          <w:szCs w:val="27"/>
          <w:lang w:val="vi-VN"/>
        </w:rPr>
        <w:t>Các giải pháp công nghệ chính.</w:t>
      </w:r>
    </w:p>
    <w:p w14:paraId="2BE0DFA6" w14:textId="77777777" w:rsidR="00024761" w:rsidRPr="006C179D" w:rsidRDefault="00024761" w:rsidP="009148B7">
      <w:pPr>
        <w:pStyle w:val="Indent10"/>
        <w:ind w:left="0" w:firstLine="567"/>
        <w:rPr>
          <w:sz w:val="27"/>
          <w:szCs w:val="27"/>
          <w:lang w:val="vi-VN"/>
        </w:rPr>
      </w:pPr>
      <w:r w:rsidRPr="006C179D">
        <w:rPr>
          <w:sz w:val="27"/>
          <w:szCs w:val="27"/>
          <w:lang w:val="vi-VN"/>
        </w:rPr>
        <w:t>Các giải pháp xây dựng chính.</w:t>
      </w:r>
    </w:p>
    <w:p w14:paraId="6CF0A743" w14:textId="77777777" w:rsidR="00024761" w:rsidRPr="006C179D" w:rsidRDefault="00024761" w:rsidP="009148B7">
      <w:pPr>
        <w:pStyle w:val="Indent10"/>
        <w:ind w:left="0" w:firstLine="567"/>
        <w:rPr>
          <w:sz w:val="27"/>
          <w:szCs w:val="27"/>
          <w:lang w:val="vi-VN"/>
        </w:rPr>
      </w:pPr>
      <w:r w:rsidRPr="006C179D">
        <w:rPr>
          <w:sz w:val="27"/>
          <w:szCs w:val="27"/>
          <w:lang w:val="vi-VN"/>
        </w:rPr>
        <w:t>Giải pháp tổ chức thông tin viễn thông</w:t>
      </w:r>
      <w:r w:rsidR="005251F1" w:rsidRPr="006C179D">
        <w:rPr>
          <w:sz w:val="27"/>
          <w:szCs w:val="27"/>
          <w:lang w:val="vi-VN"/>
        </w:rPr>
        <w:t xml:space="preserve"> và SCADA</w:t>
      </w:r>
      <w:r w:rsidRPr="006C179D">
        <w:rPr>
          <w:sz w:val="27"/>
          <w:szCs w:val="27"/>
          <w:lang w:val="vi-VN"/>
        </w:rPr>
        <w:t>.</w:t>
      </w:r>
    </w:p>
    <w:p w14:paraId="674DABE0" w14:textId="1B9BFDDC" w:rsidR="00024761" w:rsidRPr="006C179D" w:rsidRDefault="00024761" w:rsidP="009148B7">
      <w:pPr>
        <w:pStyle w:val="Indent10"/>
        <w:ind w:left="0" w:firstLine="567"/>
        <w:rPr>
          <w:sz w:val="27"/>
          <w:szCs w:val="27"/>
          <w:lang w:val="vi-VN"/>
        </w:rPr>
      </w:pPr>
      <w:r w:rsidRPr="006C179D">
        <w:rPr>
          <w:sz w:val="27"/>
          <w:szCs w:val="27"/>
          <w:lang w:val="vi-VN"/>
        </w:rPr>
        <w:t>Phòng chống ảnh hưởng của công trình đến môi trường</w:t>
      </w:r>
      <w:r w:rsidR="00DC447D" w:rsidRPr="006C179D">
        <w:rPr>
          <w:sz w:val="27"/>
          <w:szCs w:val="27"/>
          <w:lang w:val="vi-VN"/>
        </w:rPr>
        <w:t>.</w:t>
      </w:r>
    </w:p>
    <w:p w14:paraId="29C79801" w14:textId="77777777" w:rsidR="00024761" w:rsidRPr="006C179D" w:rsidRDefault="00024761" w:rsidP="009148B7">
      <w:pPr>
        <w:pStyle w:val="Indent10"/>
        <w:ind w:left="0" w:firstLine="567"/>
        <w:rPr>
          <w:sz w:val="27"/>
          <w:szCs w:val="27"/>
          <w:lang w:val="vi-VN"/>
        </w:rPr>
      </w:pPr>
      <w:r w:rsidRPr="006C179D">
        <w:rPr>
          <w:sz w:val="27"/>
          <w:szCs w:val="27"/>
          <w:lang w:val="vi-VN"/>
        </w:rPr>
        <w:t>Tổ chức xây dựng.</w:t>
      </w:r>
    </w:p>
    <w:p w14:paraId="691F19DB" w14:textId="77777777" w:rsidR="00024761" w:rsidRPr="006C179D" w:rsidRDefault="00024761" w:rsidP="009148B7">
      <w:pPr>
        <w:pStyle w:val="Indent10"/>
        <w:ind w:left="0" w:firstLine="567"/>
        <w:rPr>
          <w:sz w:val="27"/>
          <w:szCs w:val="27"/>
          <w:lang w:val="vi-VN"/>
        </w:rPr>
      </w:pPr>
      <w:r w:rsidRPr="006C179D">
        <w:rPr>
          <w:sz w:val="27"/>
          <w:szCs w:val="27"/>
          <w:lang w:val="vi-VN"/>
        </w:rPr>
        <w:t>Tổng mức đầu tư.</w:t>
      </w:r>
    </w:p>
    <w:p w14:paraId="692FC8F0" w14:textId="77777777" w:rsidR="00024761" w:rsidRPr="006C179D" w:rsidRDefault="00024761" w:rsidP="009148B7">
      <w:pPr>
        <w:pStyle w:val="Indent10"/>
        <w:ind w:left="0" w:firstLine="567"/>
        <w:rPr>
          <w:sz w:val="27"/>
          <w:szCs w:val="27"/>
          <w:lang w:val="vi-VN"/>
        </w:rPr>
      </w:pPr>
      <w:r w:rsidRPr="006C179D">
        <w:rPr>
          <w:sz w:val="27"/>
          <w:szCs w:val="27"/>
          <w:lang w:val="vi-VN"/>
        </w:rPr>
        <w:t>Phân tích kinh tế tài chính.</w:t>
      </w:r>
    </w:p>
    <w:p w14:paraId="693C8BFB" w14:textId="77777777" w:rsidR="00024761" w:rsidRPr="006C179D" w:rsidRDefault="00024761" w:rsidP="009148B7">
      <w:pPr>
        <w:pStyle w:val="Indent10"/>
        <w:ind w:left="0" w:firstLine="567"/>
        <w:rPr>
          <w:sz w:val="27"/>
          <w:szCs w:val="27"/>
          <w:lang w:val="vi-VN"/>
        </w:rPr>
      </w:pPr>
      <w:r w:rsidRPr="006C179D">
        <w:rPr>
          <w:sz w:val="27"/>
          <w:szCs w:val="27"/>
          <w:lang w:val="vi-VN"/>
        </w:rPr>
        <w:lastRenderedPageBreak/>
        <w:t>Tiến độ thực hiện - Phương thức quản lý dự án và kế hoạch đấu thầu.</w:t>
      </w:r>
    </w:p>
    <w:p w14:paraId="52D3127F" w14:textId="77777777" w:rsidR="00024761" w:rsidRPr="006C179D" w:rsidRDefault="00024761" w:rsidP="009148B7">
      <w:pPr>
        <w:pStyle w:val="Indent10"/>
        <w:ind w:left="0" w:firstLine="567"/>
        <w:rPr>
          <w:sz w:val="27"/>
          <w:szCs w:val="27"/>
          <w:lang w:val="vi-VN"/>
        </w:rPr>
      </w:pPr>
      <w:r w:rsidRPr="006C179D">
        <w:rPr>
          <w:sz w:val="27"/>
          <w:szCs w:val="27"/>
          <w:lang w:val="vi-VN"/>
        </w:rPr>
        <w:t>Kết luận và kiến nghị.</w:t>
      </w:r>
    </w:p>
    <w:p w14:paraId="067964B6" w14:textId="125084C4" w:rsidR="00024761" w:rsidRPr="006C179D" w:rsidRDefault="00024761" w:rsidP="009148B7">
      <w:pPr>
        <w:pStyle w:val="Indent10"/>
        <w:ind w:left="0" w:firstLine="567"/>
        <w:rPr>
          <w:sz w:val="27"/>
          <w:szCs w:val="27"/>
          <w:lang w:val="vi-VN"/>
        </w:rPr>
      </w:pPr>
      <w:r w:rsidRPr="006C179D">
        <w:rPr>
          <w:sz w:val="27"/>
          <w:szCs w:val="27"/>
          <w:lang w:val="vi-VN"/>
        </w:rPr>
        <w:t>Các bản vẽ và phụ lục tính toán</w:t>
      </w:r>
      <w:r w:rsidR="00693A38" w:rsidRPr="006C179D">
        <w:rPr>
          <w:sz w:val="27"/>
          <w:szCs w:val="27"/>
          <w:lang w:val="vi-VN"/>
        </w:rPr>
        <w:t>.</w:t>
      </w:r>
    </w:p>
    <w:p w14:paraId="17FA9D03" w14:textId="77777777" w:rsidR="006F3365" w:rsidRPr="006C179D" w:rsidRDefault="006F3365" w:rsidP="00720F02">
      <w:pPr>
        <w:pStyle w:val="Heading6"/>
        <w:numPr>
          <w:ilvl w:val="2"/>
          <w:numId w:val="136"/>
        </w:numPr>
        <w:ind w:left="1170"/>
        <w:rPr>
          <w:b/>
          <w:lang w:val="vi-VN"/>
        </w:rPr>
      </w:pPr>
      <w:bookmarkStart w:id="132" w:name="_Toc193117802"/>
      <w:r w:rsidRPr="006C179D">
        <w:rPr>
          <w:b/>
          <w:lang w:val="vi-VN"/>
        </w:rPr>
        <w:t>Biên chế hồ sơ BCNCKT ĐTXD</w:t>
      </w:r>
      <w:bookmarkEnd w:id="132"/>
    </w:p>
    <w:p w14:paraId="046633D7" w14:textId="77777777" w:rsidR="006F3365" w:rsidRPr="006C179D" w:rsidRDefault="006F3365" w:rsidP="009148B7">
      <w:pPr>
        <w:pStyle w:val="Indent10"/>
        <w:ind w:left="0" w:firstLine="567"/>
        <w:rPr>
          <w:sz w:val="27"/>
          <w:szCs w:val="27"/>
          <w:lang w:val="vi-VN"/>
        </w:rPr>
      </w:pPr>
      <w:r w:rsidRPr="006C179D">
        <w:rPr>
          <w:sz w:val="27"/>
          <w:szCs w:val="27"/>
          <w:lang w:val="vi-VN"/>
        </w:rPr>
        <w:t>Tập 1: Thuyết minh dự án</w:t>
      </w:r>
    </w:p>
    <w:p w14:paraId="5FDF77F9" w14:textId="77777777" w:rsidR="006F3365" w:rsidRPr="006C179D" w:rsidRDefault="006F3365" w:rsidP="009A3027">
      <w:pPr>
        <w:widowControl w:val="0"/>
        <w:spacing w:before="60" w:after="60" w:line="276" w:lineRule="auto"/>
        <w:ind w:left="270" w:firstLine="567"/>
        <w:rPr>
          <w:sz w:val="27"/>
          <w:szCs w:val="27"/>
          <w:lang w:val="vi-VN"/>
        </w:rPr>
      </w:pPr>
      <w:r w:rsidRPr="006C179D">
        <w:rPr>
          <w:sz w:val="27"/>
          <w:szCs w:val="27"/>
          <w:lang w:val="vi-VN"/>
        </w:rPr>
        <w:t>Quyển 1.1: Thuyết minh.</w:t>
      </w:r>
    </w:p>
    <w:p w14:paraId="1B0A867E" w14:textId="77777777" w:rsidR="006F3365" w:rsidRPr="006C179D" w:rsidRDefault="006F3365" w:rsidP="009A3027">
      <w:pPr>
        <w:widowControl w:val="0"/>
        <w:spacing w:before="60" w:after="60" w:line="276" w:lineRule="auto"/>
        <w:ind w:left="270" w:firstLine="567"/>
        <w:rPr>
          <w:sz w:val="27"/>
          <w:szCs w:val="27"/>
          <w:lang w:val="vi-VN"/>
        </w:rPr>
      </w:pPr>
      <w:r w:rsidRPr="006C179D">
        <w:rPr>
          <w:sz w:val="27"/>
          <w:szCs w:val="27"/>
          <w:lang w:val="vi-VN"/>
        </w:rPr>
        <w:t>Quyển 1.2: Tổng mức đầu tư.</w:t>
      </w:r>
    </w:p>
    <w:p w14:paraId="21546F1D" w14:textId="77777777" w:rsidR="006F3365" w:rsidRPr="006C179D" w:rsidRDefault="006F3365" w:rsidP="009148B7">
      <w:pPr>
        <w:pStyle w:val="Indent10"/>
        <w:ind w:left="0" w:firstLine="567"/>
        <w:rPr>
          <w:sz w:val="27"/>
          <w:szCs w:val="27"/>
          <w:lang w:val="vi-VN"/>
        </w:rPr>
      </w:pPr>
      <w:r w:rsidRPr="006C179D">
        <w:rPr>
          <w:sz w:val="27"/>
          <w:szCs w:val="27"/>
          <w:lang w:val="vi-VN"/>
        </w:rPr>
        <w:t>Tập 2: Thiết kế cơ sở.</w:t>
      </w:r>
    </w:p>
    <w:p w14:paraId="3F375FE9" w14:textId="77777777" w:rsidR="006F3365" w:rsidRPr="006C179D" w:rsidRDefault="006F3365" w:rsidP="009A3027">
      <w:pPr>
        <w:widowControl w:val="0"/>
        <w:spacing w:before="60" w:after="60" w:line="276" w:lineRule="auto"/>
        <w:ind w:left="270" w:firstLine="567"/>
        <w:rPr>
          <w:sz w:val="27"/>
          <w:szCs w:val="27"/>
          <w:lang w:val="vi-VN"/>
        </w:rPr>
      </w:pPr>
      <w:r w:rsidRPr="006C179D">
        <w:rPr>
          <w:sz w:val="27"/>
          <w:szCs w:val="27"/>
          <w:lang w:val="vi-VN"/>
        </w:rPr>
        <w:t>Quyển 2.1: Thuyết minh thiết kế cơ sở.</w:t>
      </w:r>
    </w:p>
    <w:p w14:paraId="4A674636" w14:textId="77777777" w:rsidR="006F3365" w:rsidRPr="006C179D" w:rsidRDefault="006F3365" w:rsidP="009A3027">
      <w:pPr>
        <w:widowControl w:val="0"/>
        <w:spacing w:before="60" w:after="60" w:line="276" w:lineRule="auto"/>
        <w:ind w:left="270" w:firstLine="567"/>
        <w:rPr>
          <w:sz w:val="27"/>
          <w:szCs w:val="27"/>
          <w:lang w:val="vi-VN"/>
        </w:rPr>
      </w:pPr>
      <w:r w:rsidRPr="006C179D">
        <w:rPr>
          <w:sz w:val="27"/>
          <w:szCs w:val="27"/>
          <w:lang w:val="vi-VN"/>
        </w:rPr>
        <w:t>Quyển 2.2: Phụ lục tính toán.</w:t>
      </w:r>
    </w:p>
    <w:p w14:paraId="76FD53EA" w14:textId="2B4DC785" w:rsidR="006F3365" w:rsidRPr="006C179D" w:rsidRDefault="006F3365" w:rsidP="009A3027">
      <w:pPr>
        <w:widowControl w:val="0"/>
        <w:spacing w:before="60" w:after="60" w:line="276" w:lineRule="auto"/>
        <w:ind w:left="270" w:firstLine="567"/>
        <w:rPr>
          <w:sz w:val="27"/>
          <w:szCs w:val="27"/>
          <w:lang w:val="vi-VN"/>
        </w:rPr>
      </w:pPr>
      <w:r w:rsidRPr="006C179D">
        <w:rPr>
          <w:sz w:val="27"/>
          <w:szCs w:val="27"/>
          <w:lang w:val="vi-VN"/>
        </w:rPr>
        <w:t>Quyển 2.3: Các bản vẽ.</w:t>
      </w:r>
    </w:p>
    <w:p w14:paraId="6F893117" w14:textId="77777777" w:rsidR="006F3365" w:rsidRPr="006C179D" w:rsidRDefault="006F3365" w:rsidP="009A3027">
      <w:pPr>
        <w:widowControl w:val="0"/>
        <w:spacing w:before="60" w:after="60" w:line="276" w:lineRule="auto"/>
        <w:ind w:left="270" w:firstLine="567"/>
        <w:rPr>
          <w:sz w:val="27"/>
          <w:szCs w:val="27"/>
          <w:lang w:val="vi-VN"/>
        </w:rPr>
      </w:pPr>
      <w:r w:rsidRPr="006C179D">
        <w:rPr>
          <w:sz w:val="27"/>
          <w:szCs w:val="27"/>
          <w:lang w:val="vi-VN"/>
        </w:rPr>
        <w:t>Quyển 2.4: Hệ thống thông tin liên lạc và SCADA.</w:t>
      </w:r>
    </w:p>
    <w:p w14:paraId="7D2D2D92" w14:textId="77777777" w:rsidR="006F3365" w:rsidRPr="006C179D" w:rsidRDefault="006F3365" w:rsidP="009A3027">
      <w:pPr>
        <w:widowControl w:val="0"/>
        <w:spacing w:before="60" w:after="60" w:line="276" w:lineRule="auto"/>
        <w:ind w:left="270" w:firstLine="567"/>
        <w:rPr>
          <w:sz w:val="27"/>
          <w:szCs w:val="27"/>
          <w:lang w:val="vi-VN"/>
        </w:rPr>
      </w:pPr>
      <w:r w:rsidRPr="006C179D">
        <w:rPr>
          <w:sz w:val="27"/>
          <w:szCs w:val="27"/>
          <w:lang w:val="vi-VN"/>
        </w:rPr>
        <w:t>Quyển 2.5: Hệ thống Phòng cháy chữa cháy.</w:t>
      </w:r>
    </w:p>
    <w:p w14:paraId="3602191D" w14:textId="493A41BC" w:rsidR="006F3365" w:rsidRPr="006C179D" w:rsidRDefault="006F3365" w:rsidP="009148B7">
      <w:pPr>
        <w:pStyle w:val="Indent10"/>
        <w:ind w:left="0" w:firstLine="567"/>
        <w:rPr>
          <w:sz w:val="27"/>
          <w:szCs w:val="27"/>
          <w:lang w:val="vi-VN"/>
        </w:rPr>
      </w:pPr>
      <w:r w:rsidRPr="006C179D">
        <w:rPr>
          <w:sz w:val="27"/>
          <w:szCs w:val="27"/>
          <w:lang w:val="vi-VN"/>
        </w:rPr>
        <w:t>Tập 3: Báo cáo khảo sát</w:t>
      </w:r>
    </w:p>
    <w:p w14:paraId="0BA4F514" w14:textId="3EC4B66E" w:rsidR="009E7DFE" w:rsidRPr="006C179D" w:rsidRDefault="009E7DFE" w:rsidP="00D640BE">
      <w:pPr>
        <w:pStyle w:val="Heading2"/>
      </w:pPr>
      <w:bookmarkStart w:id="133" w:name="_Toc26803419"/>
      <w:bookmarkStart w:id="134" w:name="_Toc27055061"/>
      <w:bookmarkStart w:id="135" w:name="_Toc27055373"/>
      <w:bookmarkStart w:id="136" w:name="_Toc28181295"/>
      <w:bookmarkStart w:id="137" w:name="_Toc202344806"/>
      <w:bookmarkEnd w:id="133"/>
      <w:r w:rsidRPr="006C179D">
        <w:t>HỒ SƠ GIAO NỘP</w:t>
      </w:r>
      <w:bookmarkEnd w:id="134"/>
      <w:bookmarkEnd w:id="135"/>
      <w:bookmarkEnd w:id="136"/>
      <w:r w:rsidR="008F21ED" w:rsidRPr="006C179D">
        <w:t xml:space="preserve"> BCNCKT</w:t>
      </w:r>
      <w:r w:rsidR="00145BF0" w:rsidRPr="006C179D">
        <w:t xml:space="preserve"> </w:t>
      </w:r>
      <w:r w:rsidR="008F21ED" w:rsidRPr="006C179D">
        <w:t>ĐTXD</w:t>
      </w:r>
      <w:bookmarkEnd w:id="137"/>
    </w:p>
    <w:p w14:paraId="7E85BC7B" w14:textId="77777777" w:rsidR="009E7DFE" w:rsidRPr="006C179D" w:rsidRDefault="009E7DFE" w:rsidP="00EE25BB">
      <w:pPr>
        <w:pStyle w:val="Indent10"/>
        <w:ind w:left="0" w:firstLine="567"/>
        <w:rPr>
          <w:sz w:val="27"/>
          <w:szCs w:val="27"/>
          <w:lang w:val="vi-VN"/>
        </w:rPr>
      </w:pPr>
      <w:bookmarkStart w:id="138" w:name="_Toc26778993"/>
      <w:bookmarkStart w:id="139" w:name="_Toc26779033"/>
      <w:bookmarkStart w:id="140" w:name="_Toc26779086"/>
      <w:bookmarkStart w:id="141" w:name="_Toc26779210"/>
      <w:bookmarkStart w:id="142" w:name="_Toc26779256"/>
      <w:bookmarkStart w:id="143" w:name="_Toc26779303"/>
      <w:bookmarkStart w:id="144" w:name="_Toc26779349"/>
      <w:bookmarkStart w:id="145" w:name="_Toc26779383"/>
      <w:bookmarkStart w:id="146" w:name="_Toc26795488"/>
      <w:bookmarkStart w:id="147" w:name="_Toc26795780"/>
      <w:bookmarkStart w:id="148" w:name="_Toc26796072"/>
      <w:bookmarkStart w:id="149" w:name="_Toc27055063"/>
      <w:bookmarkStart w:id="150" w:name="_Toc27055375"/>
      <w:bookmarkStart w:id="151" w:name="_Toc27055673"/>
      <w:bookmarkStart w:id="152" w:name="_Toc28158306"/>
      <w:bookmarkStart w:id="153" w:name="_Toc28158614"/>
      <w:bookmarkStart w:id="154" w:name="_Toc28158920"/>
      <w:bookmarkStart w:id="155" w:name="_Toc28159225"/>
      <w:bookmarkStart w:id="156" w:name="_Toc28159531"/>
      <w:bookmarkStart w:id="157" w:name="_Toc28159836"/>
      <w:bookmarkStart w:id="158" w:name="_Toc28181299"/>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r w:rsidRPr="006C179D">
        <w:rPr>
          <w:sz w:val="27"/>
          <w:szCs w:val="27"/>
          <w:lang w:val="vi-VN"/>
        </w:rPr>
        <w:t>Giao nộp cho CĐT</w:t>
      </w:r>
      <w:r w:rsidRPr="006C179D">
        <w:rPr>
          <w:sz w:val="27"/>
          <w:szCs w:val="27"/>
          <w:lang w:val="vi-VN"/>
        </w:rPr>
        <w:tab/>
        <w:t>: 08 bộ</w:t>
      </w:r>
    </w:p>
    <w:p w14:paraId="6B9CC91F" w14:textId="46CB5CBC" w:rsidR="009E7DFE" w:rsidRPr="006C179D" w:rsidRDefault="009E7DFE" w:rsidP="00EE25BB">
      <w:pPr>
        <w:pStyle w:val="Indent10"/>
        <w:ind w:left="0" w:firstLine="567"/>
        <w:rPr>
          <w:sz w:val="27"/>
          <w:szCs w:val="27"/>
          <w:lang w:val="vi-VN"/>
        </w:rPr>
      </w:pPr>
      <w:r w:rsidRPr="006C179D">
        <w:rPr>
          <w:sz w:val="27"/>
          <w:szCs w:val="27"/>
          <w:lang w:val="vi-VN"/>
        </w:rPr>
        <w:t>Lưu trữ</w:t>
      </w:r>
      <w:r w:rsidR="00BD5284" w:rsidRPr="006C179D">
        <w:rPr>
          <w:sz w:val="27"/>
          <w:szCs w:val="27"/>
          <w:lang w:val="vi-VN"/>
        </w:rPr>
        <w:t xml:space="preserve"> </w:t>
      </w:r>
      <w:r w:rsidRPr="006C179D">
        <w:rPr>
          <w:sz w:val="27"/>
          <w:szCs w:val="27"/>
          <w:lang w:val="vi-VN"/>
        </w:rPr>
        <w:t>tại Tư vấn</w:t>
      </w:r>
      <w:r w:rsidRPr="006C179D">
        <w:rPr>
          <w:sz w:val="27"/>
          <w:szCs w:val="27"/>
          <w:lang w:val="vi-VN"/>
        </w:rPr>
        <w:tab/>
        <w:t>: 03 bộ</w:t>
      </w:r>
    </w:p>
    <w:p w14:paraId="78DC8FA3" w14:textId="77777777" w:rsidR="009E7DFE" w:rsidRPr="006C179D" w:rsidRDefault="009E7DFE" w:rsidP="00D640BE">
      <w:pPr>
        <w:pStyle w:val="Heading2"/>
      </w:pPr>
      <w:bookmarkStart w:id="159" w:name="_Toc27055067"/>
      <w:bookmarkStart w:id="160" w:name="_Toc27055379"/>
      <w:bookmarkStart w:id="161" w:name="_Toc28181303"/>
      <w:bookmarkStart w:id="162" w:name="_Toc202344807"/>
      <w:r w:rsidRPr="006C179D">
        <w:t>TIẾN ĐỘ THỰC HIỆN</w:t>
      </w:r>
      <w:bookmarkEnd w:id="159"/>
      <w:bookmarkEnd w:id="160"/>
      <w:bookmarkEnd w:id="161"/>
      <w:bookmarkEnd w:id="162"/>
      <w:r w:rsidRPr="006C179D">
        <w:t xml:space="preserve"> </w:t>
      </w:r>
    </w:p>
    <w:p w14:paraId="70440A65" w14:textId="77777777" w:rsidR="009E7DFE" w:rsidRPr="006C179D" w:rsidRDefault="009E7DFE" w:rsidP="00EE25BB">
      <w:pPr>
        <w:pStyle w:val="Indent10"/>
        <w:ind w:left="0" w:firstLine="567"/>
        <w:rPr>
          <w:sz w:val="27"/>
          <w:szCs w:val="27"/>
          <w:lang w:val="vi-VN"/>
        </w:rPr>
      </w:pPr>
      <w:r w:rsidRPr="006C179D">
        <w:rPr>
          <w:sz w:val="27"/>
          <w:szCs w:val="27"/>
          <w:lang w:val="vi-VN"/>
        </w:rPr>
        <w:t>Lập theo tiến độ cung cấp các tài liệu của Nhà thầu và Ban QLDA.</w:t>
      </w:r>
    </w:p>
    <w:p w14:paraId="7D4FA918" w14:textId="6BE1821F" w:rsidR="00A136CE" w:rsidRPr="006C179D" w:rsidRDefault="009E7DFE" w:rsidP="00EE25BB">
      <w:pPr>
        <w:pStyle w:val="Indent10"/>
        <w:ind w:left="0" w:firstLine="567"/>
        <w:rPr>
          <w:sz w:val="27"/>
          <w:szCs w:val="27"/>
          <w:lang w:val="vi-VN"/>
        </w:rPr>
        <w:sectPr w:rsidR="00A136CE" w:rsidRPr="006C179D" w:rsidSect="0042419F">
          <w:pgSz w:w="11907" w:h="16840" w:code="9"/>
          <w:pgMar w:top="1134" w:right="851" w:bottom="1134" w:left="1701" w:header="510" w:footer="510" w:gutter="0"/>
          <w:cols w:space="720"/>
          <w:docGrid w:linePitch="299"/>
        </w:sectPr>
      </w:pPr>
      <w:r w:rsidRPr="006C179D">
        <w:rPr>
          <w:sz w:val="27"/>
          <w:szCs w:val="27"/>
          <w:lang w:val="vi-VN"/>
        </w:rPr>
        <w:t xml:space="preserve">Địa điểm giao nộp đề án tại: </w:t>
      </w:r>
      <w:bookmarkStart w:id="163" w:name="_Toc26792354"/>
      <w:bookmarkStart w:id="164" w:name="_Toc26792573"/>
      <w:bookmarkStart w:id="165" w:name="_Toc26801582"/>
      <w:bookmarkStart w:id="166" w:name="_Toc26801884"/>
      <w:bookmarkStart w:id="167" w:name="_Toc26803426"/>
      <w:bookmarkStart w:id="168" w:name="_Toc26792357"/>
      <w:bookmarkStart w:id="169" w:name="_Toc26792576"/>
      <w:bookmarkStart w:id="170" w:name="_Toc26801585"/>
      <w:bookmarkStart w:id="171" w:name="_Toc26801887"/>
      <w:bookmarkStart w:id="172" w:name="_Toc26803429"/>
      <w:bookmarkStart w:id="173" w:name="_Toc26801586"/>
      <w:bookmarkStart w:id="174" w:name="_Toc26801888"/>
      <w:bookmarkStart w:id="175" w:name="_Toc26803430"/>
      <w:bookmarkStart w:id="176" w:name="_Toc26801587"/>
      <w:bookmarkStart w:id="177" w:name="_Toc26801889"/>
      <w:bookmarkStart w:id="178" w:name="_Toc26803431"/>
      <w:bookmarkStart w:id="179" w:name="_Toc26801597"/>
      <w:bookmarkStart w:id="180" w:name="_Toc26801899"/>
      <w:bookmarkStart w:id="181" w:name="_Toc26803441"/>
      <w:bookmarkStart w:id="182" w:name="_Toc26801601"/>
      <w:bookmarkStart w:id="183" w:name="_Toc26801903"/>
      <w:bookmarkStart w:id="184" w:name="_Toc26803445"/>
      <w:bookmarkStart w:id="185" w:name="_Toc26801605"/>
      <w:bookmarkStart w:id="186" w:name="_Toc26801907"/>
      <w:bookmarkStart w:id="187" w:name="_Toc26803449"/>
      <w:bookmarkStart w:id="188" w:name="_Toc26801607"/>
      <w:bookmarkStart w:id="189" w:name="_Toc26801909"/>
      <w:bookmarkStart w:id="190" w:name="_Toc26803451"/>
      <w:bookmarkStart w:id="191" w:name="_Toc26792578"/>
      <w:bookmarkStart w:id="192" w:name="_Toc26792620"/>
      <w:bookmarkStart w:id="193" w:name="_Toc26792662"/>
      <w:bookmarkStart w:id="194" w:name="_Toc26801608"/>
      <w:bookmarkStart w:id="195" w:name="_Toc26801910"/>
      <w:bookmarkStart w:id="196" w:name="_Toc26803452"/>
      <w:bookmarkStart w:id="197" w:name="_Toc26792580"/>
      <w:bookmarkStart w:id="198" w:name="_Toc26792622"/>
      <w:bookmarkStart w:id="199" w:name="_Toc26792664"/>
      <w:bookmarkStart w:id="200" w:name="_Toc26801610"/>
      <w:bookmarkStart w:id="201" w:name="_Toc26801912"/>
      <w:bookmarkStart w:id="202" w:name="_Toc26803454"/>
      <w:bookmarkStart w:id="203" w:name="_Toc26801615"/>
      <w:bookmarkStart w:id="204" w:name="_Toc26801917"/>
      <w:bookmarkStart w:id="205" w:name="_Toc26803459"/>
      <w:bookmarkStart w:id="206" w:name="_Toc26801628"/>
      <w:bookmarkStart w:id="207" w:name="_Toc26801930"/>
      <w:bookmarkStart w:id="208" w:name="_Toc26803472"/>
      <w:bookmarkStart w:id="209" w:name="_Toc26801632"/>
      <w:bookmarkStart w:id="210" w:name="_Toc26801934"/>
      <w:bookmarkStart w:id="211" w:name="_Toc26803476"/>
      <w:bookmarkStart w:id="212" w:name="_Toc26801635"/>
      <w:bookmarkStart w:id="213" w:name="_Toc26801937"/>
      <w:bookmarkStart w:id="214" w:name="_Toc26803479"/>
      <w:bookmarkStart w:id="215" w:name="_Toc26801694"/>
      <w:bookmarkStart w:id="216" w:name="_Toc26801996"/>
      <w:bookmarkStart w:id="217" w:name="_Toc26803538"/>
      <w:bookmarkStart w:id="218" w:name="_Toc26801698"/>
      <w:bookmarkStart w:id="219" w:name="_Toc26802000"/>
      <w:bookmarkStart w:id="220" w:name="_Toc26803542"/>
      <w:bookmarkStart w:id="221" w:name="_Toc26801708"/>
      <w:bookmarkStart w:id="222" w:name="_Toc26802010"/>
      <w:bookmarkStart w:id="223" w:name="_Toc26803552"/>
      <w:bookmarkStart w:id="224" w:name="_Toc26801712"/>
      <w:bookmarkStart w:id="225" w:name="_Toc26802014"/>
      <w:bookmarkStart w:id="226" w:name="_Toc26803556"/>
      <w:bookmarkStart w:id="227" w:name="_Toc26801724"/>
      <w:bookmarkStart w:id="228" w:name="_Toc26802026"/>
      <w:bookmarkStart w:id="229" w:name="_Toc26803568"/>
      <w:bookmarkStart w:id="230" w:name="_Toc26801728"/>
      <w:bookmarkStart w:id="231" w:name="_Toc26802030"/>
      <w:bookmarkStart w:id="232" w:name="_Toc26803572"/>
      <w:bookmarkStart w:id="233" w:name="_Toc26801732"/>
      <w:bookmarkStart w:id="234" w:name="_Toc26802034"/>
      <w:bookmarkStart w:id="235" w:name="_Toc26803576"/>
      <w:bookmarkStart w:id="236" w:name="_Toc26801736"/>
      <w:bookmarkStart w:id="237" w:name="_Toc26802038"/>
      <w:bookmarkStart w:id="238" w:name="_Toc26803580"/>
      <w:bookmarkStart w:id="239" w:name="_Toc26801740"/>
      <w:bookmarkStart w:id="240" w:name="_Toc26802042"/>
      <w:bookmarkStart w:id="241" w:name="_Toc26803584"/>
      <w:bookmarkStart w:id="242" w:name="_Toc26801745"/>
      <w:bookmarkStart w:id="243" w:name="_Toc26802047"/>
      <w:bookmarkStart w:id="244" w:name="_Toc26803589"/>
      <w:bookmarkStart w:id="245" w:name="_Toc26801748"/>
      <w:bookmarkStart w:id="246" w:name="_Toc26802050"/>
      <w:bookmarkStart w:id="247" w:name="_Toc26803592"/>
      <w:bookmarkStart w:id="248" w:name="_Toc26801758"/>
      <w:bookmarkStart w:id="249" w:name="_Toc26802060"/>
      <w:bookmarkStart w:id="250" w:name="_Toc26803602"/>
      <w:bookmarkStart w:id="251" w:name="_Toc26801760"/>
      <w:bookmarkStart w:id="252" w:name="_Toc26802062"/>
      <w:bookmarkStart w:id="253" w:name="_Toc26803604"/>
      <w:bookmarkStart w:id="254" w:name="_Toc26801762"/>
      <w:bookmarkStart w:id="255" w:name="_Toc26802064"/>
      <w:bookmarkStart w:id="256" w:name="_Toc26803606"/>
      <w:bookmarkStart w:id="257" w:name="_Toc26801764"/>
      <w:bookmarkStart w:id="258" w:name="_Toc26802066"/>
      <w:bookmarkStart w:id="259" w:name="_Toc26803608"/>
      <w:bookmarkStart w:id="260" w:name="_Toc26801766"/>
      <w:bookmarkStart w:id="261" w:name="_Toc26802068"/>
      <w:bookmarkStart w:id="262" w:name="_Toc26803610"/>
      <w:bookmarkStart w:id="263" w:name="_Toc26801768"/>
      <w:bookmarkStart w:id="264" w:name="_Toc26802070"/>
      <w:bookmarkStart w:id="265" w:name="_Toc26803612"/>
      <w:bookmarkStart w:id="266" w:name="_Toc26801770"/>
      <w:bookmarkStart w:id="267" w:name="_Toc26802072"/>
      <w:bookmarkStart w:id="268" w:name="_Toc26803614"/>
      <w:bookmarkStart w:id="269" w:name="_Toc26801772"/>
      <w:bookmarkStart w:id="270" w:name="_Toc26802074"/>
      <w:bookmarkStart w:id="271" w:name="_Toc26803616"/>
      <w:bookmarkStart w:id="272" w:name="_Toc26801774"/>
      <w:bookmarkStart w:id="273" w:name="_Toc26802076"/>
      <w:bookmarkStart w:id="274" w:name="_Toc26803618"/>
      <w:bookmarkStart w:id="275" w:name="_Toc26801776"/>
      <w:bookmarkStart w:id="276" w:name="_Toc26802078"/>
      <w:bookmarkStart w:id="277" w:name="_Toc26803620"/>
      <w:bookmarkStart w:id="278" w:name="_Toc26801802"/>
      <w:bookmarkStart w:id="279" w:name="_Toc26802104"/>
      <w:bookmarkStart w:id="280" w:name="_Toc26803646"/>
      <w:bookmarkStart w:id="281" w:name="_Toc26801814"/>
      <w:bookmarkStart w:id="282" w:name="_Toc26802116"/>
      <w:bookmarkStart w:id="283" w:name="_Toc26803658"/>
      <w:bookmarkStart w:id="284" w:name="_Toc26801818"/>
      <w:bookmarkStart w:id="285" w:name="_Toc26802120"/>
      <w:bookmarkStart w:id="286" w:name="_Toc26803662"/>
      <w:bookmarkStart w:id="287" w:name="_Toc26801822"/>
      <w:bookmarkStart w:id="288" w:name="_Toc26802124"/>
      <w:bookmarkStart w:id="289" w:name="_Toc26803666"/>
      <w:bookmarkStart w:id="290" w:name="_Toc26801826"/>
      <w:bookmarkStart w:id="291" w:name="_Toc26802128"/>
      <w:bookmarkStart w:id="292" w:name="_Toc26803670"/>
      <w:bookmarkStart w:id="293" w:name="_Toc26801834"/>
      <w:bookmarkStart w:id="294" w:name="_Toc26802136"/>
      <w:bookmarkStart w:id="295" w:name="_Toc26803678"/>
      <w:bookmarkStart w:id="296" w:name="_Toc26801836"/>
      <w:bookmarkStart w:id="297" w:name="_Toc26802138"/>
      <w:bookmarkStart w:id="298" w:name="_Toc26803680"/>
      <w:bookmarkStart w:id="299" w:name="_Toc494722606"/>
      <w:bookmarkStart w:id="300" w:name="_Toc26801842"/>
      <w:bookmarkStart w:id="301" w:name="_Toc26802144"/>
      <w:bookmarkStart w:id="302" w:name="_Toc26803686"/>
      <w:bookmarkStart w:id="303" w:name="_Toc26801844"/>
      <w:bookmarkStart w:id="304" w:name="_Toc26802146"/>
      <w:bookmarkStart w:id="305" w:name="_Toc26803688"/>
      <w:bookmarkStart w:id="306" w:name="_Toc26792593"/>
      <w:bookmarkStart w:id="307" w:name="_Toc26792635"/>
      <w:bookmarkStart w:id="308" w:name="_Toc26792677"/>
      <w:bookmarkStart w:id="309" w:name="_Toc26801852"/>
      <w:bookmarkStart w:id="310" w:name="_Toc26802154"/>
      <w:bookmarkStart w:id="311" w:name="_Toc26803696"/>
      <w:bookmarkEnd w:id="105"/>
      <w:bookmarkEnd w:id="106"/>
      <w:bookmarkEnd w:id="107"/>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r w:rsidR="00712EB2" w:rsidRPr="006C179D">
        <w:rPr>
          <w:sz w:val="27"/>
          <w:szCs w:val="27"/>
          <w:lang w:val="vi-VN"/>
        </w:rPr>
        <w:t>Ban Quản lý Dự án Truyền tải Điện</w:t>
      </w:r>
      <w:r w:rsidR="00964F40" w:rsidRPr="006C179D">
        <w:rPr>
          <w:sz w:val="27"/>
          <w:szCs w:val="27"/>
          <w:lang w:val="vi-VN"/>
        </w:rPr>
        <w:t>.</w:t>
      </w:r>
    </w:p>
    <w:p w14:paraId="0E355435" w14:textId="79F9D80B" w:rsidR="004B33B9" w:rsidRPr="006C179D" w:rsidRDefault="004B33B9" w:rsidP="00D462C8">
      <w:pPr>
        <w:pStyle w:val="Heading1"/>
        <w:rPr>
          <w:color w:val="auto"/>
          <w:lang w:val="vi-VN"/>
        </w:rPr>
      </w:pPr>
      <w:bookmarkStart w:id="312" w:name="_Toc202344814"/>
      <w:r w:rsidRPr="006C179D">
        <w:rPr>
          <w:color w:val="auto"/>
          <w:lang w:val="vi-VN"/>
        </w:rPr>
        <w:lastRenderedPageBreak/>
        <w:t xml:space="preserve">PHẦN </w:t>
      </w:r>
      <w:r w:rsidR="00641564" w:rsidRPr="006C179D">
        <w:rPr>
          <w:color w:val="auto"/>
          <w:lang w:val="vi-VN"/>
        </w:rPr>
        <w:t>II</w:t>
      </w:r>
      <w:r w:rsidRPr="006C179D">
        <w:rPr>
          <w:color w:val="auto"/>
          <w:lang w:val="vi-VN"/>
        </w:rPr>
        <w:t>: LẬP CÁC HỒ SƠ THỎA THUẬN</w:t>
      </w:r>
      <w:bookmarkEnd w:id="312"/>
    </w:p>
    <w:p w14:paraId="2EEC2EF3" w14:textId="77777777" w:rsidR="004B33B9" w:rsidRPr="006C179D" w:rsidRDefault="004B33B9" w:rsidP="00133890">
      <w:pPr>
        <w:widowControl w:val="0"/>
        <w:pBdr>
          <w:top w:val="nil"/>
          <w:left w:val="nil"/>
          <w:bottom w:val="nil"/>
          <w:right w:val="nil"/>
          <w:between w:val="nil"/>
        </w:pBdr>
        <w:spacing w:before="40" w:after="40" w:line="288" w:lineRule="auto"/>
        <w:ind w:firstLine="567"/>
        <w:jc w:val="both"/>
        <w:rPr>
          <w:sz w:val="27"/>
          <w:szCs w:val="27"/>
          <w:lang w:val="vi-VN"/>
        </w:rPr>
      </w:pPr>
      <w:r w:rsidRPr="006C179D">
        <w:rPr>
          <w:sz w:val="27"/>
          <w:szCs w:val="27"/>
          <w:lang w:val="vi-VN"/>
        </w:rPr>
        <w:t>Thực hiện theo Quyết định số 551/QĐ-EVNNPT ngày 14/05/2021 của Tổng công ty Truyền tải điện Quốc gia về việc ban hành Hướng dẫn Quy trình các thỏa thuận pháp lý khi lập thiết kế các dự án Đường dây và trạm biến áp truyền tải điện trong Tổng công ty Truyền tải điện Quốc gia.</w:t>
      </w:r>
    </w:p>
    <w:p w14:paraId="35D1F4DF" w14:textId="77777777" w:rsidR="004B33B9" w:rsidRPr="006C179D" w:rsidRDefault="004B33B9" w:rsidP="00133890">
      <w:pPr>
        <w:widowControl w:val="0"/>
        <w:spacing w:before="40" w:after="40" w:line="288" w:lineRule="auto"/>
        <w:ind w:firstLine="567"/>
        <w:jc w:val="both"/>
        <w:rPr>
          <w:sz w:val="27"/>
          <w:szCs w:val="27"/>
          <w:lang w:val="vi-VN"/>
        </w:rPr>
      </w:pPr>
      <w:r w:rsidRPr="006C179D">
        <w:rPr>
          <w:sz w:val="27"/>
          <w:szCs w:val="27"/>
          <w:lang w:val="vi-VN"/>
        </w:rPr>
        <w:t>Giai đoạn BCNCKT:</w:t>
      </w:r>
    </w:p>
    <w:p w14:paraId="52ABEB9F" w14:textId="55CCD915" w:rsidR="004B33B9" w:rsidRPr="006C179D" w:rsidRDefault="004B33B9" w:rsidP="00133890">
      <w:pPr>
        <w:widowControl w:val="0"/>
        <w:spacing w:before="40" w:after="40" w:line="288" w:lineRule="auto"/>
        <w:ind w:firstLine="567"/>
        <w:jc w:val="both"/>
        <w:rPr>
          <w:sz w:val="27"/>
          <w:szCs w:val="27"/>
          <w:lang w:val="vi-VN"/>
        </w:rPr>
      </w:pPr>
      <w:r w:rsidRPr="006C179D">
        <w:rPr>
          <w:sz w:val="27"/>
          <w:szCs w:val="27"/>
          <w:lang w:val="vi-VN"/>
        </w:rPr>
        <w:t>- Thỏa thuận đấu nối vào thiết bị, vị trí lắp đặt tủ ĐKBV, vị trí lắp đặt và thông tin liên lạc với TTĐ</w:t>
      </w:r>
      <w:r w:rsidR="00B6043B" w:rsidRPr="006C179D">
        <w:rPr>
          <w:sz w:val="27"/>
          <w:szCs w:val="27"/>
          <w:lang w:val="vi-VN"/>
        </w:rPr>
        <w:t>4.</w:t>
      </w:r>
    </w:p>
    <w:p w14:paraId="5F28AF5C" w14:textId="7C825120" w:rsidR="004B33B9" w:rsidRPr="006C179D" w:rsidRDefault="004B33B9" w:rsidP="00133890">
      <w:pPr>
        <w:widowControl w:val="0"/>
        <w:spacing w:before="40" w:after="40" w:line="288" w:lineRule="auto"/>
        <w:ind w:firstLine="567"/>
        <w:jc w:val="both"/>
        <w:rPr>
          <w:sz w:val="27"/>
          <w:szCs w:val="27"/>
          <w:lang w:val="vi-VN"/>
        </w:rPr>
      </w:pPr>
    </w:p>
    <w:p w14:paraId="293B0135" w14:textId="52FCD447" w:rsidR="00CF0568" w:rsidRPr="006C179D" w:rsidRDefault="00760C15" w:rsidP="009A062E">
      <w:pPr>
        <w:widowControl w:val="0"/>
        <w:spacing w:before="40" w:after="40" w:line="288" w:lineRule="auto"/>
        <w:jc w:val="center"/>
        <w:rPr>
          <w:sz w:val="27"/>
          <w:szCs w:val="27"/>
          <w:lang w:val="vi-VN"/>
        </w:rPr>
      </w:pPr>
      <w:r w:rsidRPr="006C179D">
        <w:rPr>
          <w:sz w:val="27"/>
          <w:szCs w:val="27"/>
          <w:lang w:val="vi-VN"/>
        </w:rPr>
        <w:br w:type="page"/>
      </w:r>
    </w:p>
    <w:p w14:paraId="57AA1104" w14:textId="77777777" w:rsidR="00BC3406" w:rsidRPr="006C179D" w:rsidRDefault="00BC3406" w:rsidP="00855EEF">
      <w:pPr>
        <w:widowControl w:val="0"/>
        <w:spacing w:before="60" w:after="60"/>
        <w:rPr>
          <w:sz w:val="27"/>
          <w:szCs w:val="27"/>
          <w:lang w:val="vi-VN"/>
        </w:rPr>
        <w:sectPr w:rsidR="00BC3406" w:rsidRPr="006C179D" w:rsidSect="009D1993">
          <w:footerReference w:type="default" r:id="rId29"/>
          <w:footerReference w:type="first" r:id="rId30"/>
          <w:pgSz w:w="11907" w:h="16840" w:code="9"/>
          <w:pgMar w:top="1134" w:right="851" w:bottom="1134" w:left="1701" w:header="720" w:footer="720" w:gutter="0"/>
          <w:cols w:space="720"/>
          <w:noEndnote/>
        </w:sectPr>
      </w:pPr>
    </w:p>
    <w:p w14:paraId="7F385964" w14:textId="193B07B7" w:rsidR="00FE4A74" w:rsidRPr="006C179D" w:rsidRDefault="00A136CE" w:rsidP="00D462C8">
      <w:pPr>
        <w:pStyle w:val="Heading1"/>
        <w:rPr>
          <w:color w:val="auto"/>
          <w:lang w:val="vi-VN"/>
        </w:rPr>
      </w:pPr>
      <w:bookmarkStart w:id="313" w:name="_Toc202344815"/>
      <w:r w:rsidRPr="006C179D">
        <w:rPr>
          <w:color w:val="auto"/>
          <w:lang w:val="vi-VN"/>
        </w:rPr>
        <w:lastRenderedPageBreak/>
        <w:t xml:space="preserve">PHẦN </w:t>
      </w:r>
      <w:r w:rsidR="009A062E">
        <w:rPr>
          <w:color w:val="auto"/>
        </w:rPr>
        <w:t>III</w:t>
      </w:r>
      <w:r w:rsidR="00883684" w:rsidRPr="006C179D">
        <w:rPr>
          <w:color w:val="auto"/>
          <w:lang w:val="vi-VN"/>
        </w:rPr>
        <w:t>:</w:t>
      </w:r>
      <w:r w:rsidRPr="006C179D">
        <w:rPr>
          <w:color w:val="auto"/>
          <w:lang w:val="vi-VN"/>
        </w:rPr>
        <w:br/>
        <w:t>CÁC VĂN BẢN PHÁP LÝ</w:t>
      </w:r>
      <w:r w:rsidR="001B7FF3" w:rsidRPr="006C179D">
        <w:rPr>
          <w:color w:val="auto"/>
          <w:lang w:val="vi-VN"/>
        </w:rPr>
        <w:t xml:space="preserve"> VÀ BẢN VẼ</w:t>
      </w:r>
      <w:bookmarkEnd w:id="313"/>
    </w:p>
    <w:p w14:paraId="6B1BD5A9" w14:textId="77777777" w:rsidR="00D462C8" w:rsidRPr="006C179D" w:rsidRDefault="00D462C8" w:rsidP="00720F02">
      <w:pPr>
        <w:pStyle w:val="ListParagraph"/>
        <w:widowControl w:val="0"/>
        <w:numPr>
          <w:ilvl w:val="0"/>
          <w:numId w:val="131"/>
        </w:numPr>
        <w:pBdr>
          <w:top w:val="nil"/>
          <w:left w:val="nil"/>
          <w:bottom w:val="nil"/>
          <w:right w:val="nil"/>
          <w:between w:val="nil"/>
        </w:pBdr>
        <w:spacing w:before="40" w:after="40" w:line="288" w:lineRule="auto"/>
        <w:ind w:left="0" w:firstLine="567"/>
        <w:rPr>
          <w:sz w:val="27"/>
          <w:szCs w:val="27"/>
        </w:rPr>
      </w:pPr>
      <w:r w:rsidRPr="006C179D">
        <w:rPr>
          <w:sz w:val="27"/>
          <w:szCs w:val="27"/>
        </w:rPr>
        <w:t>Sơ đồ điện chính</w:t>
      </w:r>
    </w:p>
    <w:p w14:paraId="25E0961A" w14:textId="77777777" w:rsidR="00D462C8" w:rsidRPr="006C179D" w:rsidRDefault="00D462C8" w:rsidP="00720F02">
      <w:pPr>
        <w:pStyle w:val="ListParagraph"/>
        <w:widowControl w:val="0"/>
        <w:numPr>
          <w:ilvl w:val="0"/>
          <w:numId w:val="131"/>
        </w:numPr>
        <w:pBdr>
          <w:top w:val="nil"/>
          <w:left w:val="nil"/>
          <w:bottom w:val="nil"/>
          <w:right w:val="nil"/>
          <w:between w:val="nil"/>
        </w:pBdr>
        <w:spacing w:before="40" w:after="40" w:line="288" w:lineRule="auto"/>
        <w:ind w:left="0" w:firstLine="567"/>
        <w:rPr>
          <w:sz w:val="27"/>
          <w:szCs w:val="27"/>
        </w:rPr>
      </w:pPr>
      <w:r w:rsidRPr="006C179D">
        <w:rPr>
          <w:sz w:val="27"/>
          <w:szCs w:val="27"/>
        </w:rPr>
        <w:t>Mặt bằng bố trí thiết bị</w:t>
      </w:r>
    </w:p>
    <w:p w14:paraId="4F4CA515" w14:textId="77777777" w:rsidR="00FE4A74" w:rsidRPr="006C179D" w:rsidRDefault="00FE4A74">
      <w:pPr>
        <w:rPr>
          <w:b/>
          <w:sz w:val="27"/>
          <w:szCs w:val="27"/>
          <w:lang w:val="vi-VN"/>
        </w:rPr>
      </w:pPr>
    </w:p>
    <w:p w14:paraId="0BEE2BDB" w14:textId="77777777" w:rsidR="00D462C8" w:rsidRPr="006C179D" w:rsidRDefault="00D462C8" w:rsidP="00FE4A74">
      <w:pPr>
        <w:tabs>
          <w:tab w:val="left" w:pos="6696"/>
        </w:tabs>
        <w:jc w:val="center"/>
        <w:rPr>
          <w:b/>
          <w:bCs/>
          <w:sz w:val="27"/>
          <w:szCs w:val="27"/>
          <w:lang w:val="vi-VN"/>
        </w:rPr>
      </w:pPr>
      <w:r w:rsidRPr="006C179D">
        <w:rPr>
          <w:b/>
          <w:bCs/>
          <w:sz w:val="27"/>
          <w:szCs w:val="27"/>
          <w:lang w:val="vi-VN"/>
        </w:rPr>
        <w:br w:type="page"/>
      </w:r>
    </w:p>
    <w:p w14:paraId="4A65EE25" w14:textId="51357C4B" w:rsidR="00FE4A74" w:rsidRPr="006C179D" w:rsidRDefault="00FE4A74" w:rsidP="00FE4A74">
      <w:pPr>
        <w:tabs>
          <w:tab w:val="left" w:pos="6696"/>
        </w:tabs>
        <w:jc w:val="center"/>
        <w:rPr>
          <w:b/>
          <w:bCs/>
          <w:sz w:val="27"/>
          <w:szCs w:val="27"/>
          <w:lang w:val="vi-VN"/>
        </w:rPr>
      </w:pPr>
      <w:r w:rsidRPr="006C179D">
        <w:rPr>
          <w:b/>
          <w:bCs/>
          <w:sz w:val="27"/>
          <w:szCs w:val="27"/>
          <w:lang w:val="vi-VN"/>
        </w:rPr>
        <w:lastRenderedPageBreak/>
        <w:t>PHỤ LỤC 1</w:t>
      </w:r>
    </w:p>
    <w:p w14:paraId="436DE146" w14:textId="77777777" w:rsidR="00FE4A74" w:rsidRPr="006C179D" w:rsidRDefault="00FE4A74" w:rsidP="00FE4A74">
      <w:pPr>
        <w:widowControl w:val="0"/>
        <w:spacing w:before="120" w:after="120" w:line="264" w:lineRule="auto"/>
        <w:jc w:val="center"/>
        <w:rPr>
          <w:b/>
          <w:sz w:val="27"/>
          <w:szCs w:val="27"/>
          <w:lang w:val="vi-VN"/>
        </w:rPr>
      </w:pPr>
      <w:r w:rsidRPr="006C179D">
        <w:rPr>
          <w:b/>
          <w:sz w:val="27"/>
          <w:szCs w:val="27"/>
          <w:lang w:val="vi-VN"/>
        </w:rPr>
        <w:t>BẢNG TIẾN ĐỘ CÔNG VIỆC TƯ VẤN THIẾT KẾ</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3402"/>
        <w:gridCol w:w="2835"/>
      </w:tblGrid>
      <w:tr w:rsidR="006C179D" w:rsidRPr="006C179D" w14:paraId="3F819A00" w14:textId="77777777" w:rsidTr="00BE1F44">
        <w:trPr>
          <w:tblHeader/>
        </w:trPr>
        <w:tc>
          <w:tcPr>
            <w:tcW w:w="2977" w:type="dxa"/>
            <w:vAlign w:val="center"/>
          </w:tcPr>
          <w:p w14:paraId="6968207B" w14:textId="77777777" w:rsidR="00FE4A74" w:rsidRPr="009A062E" w:rsidRDefault="00FE4A74" w:rsidP="008C4F70">
            <w:pPr>
              <w:spacing w:before="60" w:after="60"/>
              <w:jc w:val="center"/>
              <w:rPr>
                <w:b/>
                <w:sz w:val="27"/>
                <w:szCs w:val="27"/>
                <w:lang w:val="vi-VN"/>
              </w:rPr>
            </w:pPr>
            <w:bookmarkStart w:id="314" w:name="_Hlk102116657"/>
            <w:r w:rsidRPr="009A062E">
              <w:rPr>
                <w:b/>
                <w:bCs/>
                <w:sz w:val="27"/>
                <w:szCs w:val="27"/>
                <w:lang w:val="vi-VN" w:eastAsia="en-GB"/>
              </w:rPr>
              <w:t>Nội dung công việc</w:t>
            </w:r>
          </w:p>
        </w:tc>
        <w:tc>
          <w:tcPr>
            <w:tcW w:w="3402" w:type="dxa"/>
            <w:vAlign w:val="center"/>
          </w:tcPr>
          <w:p w14:paraId="5AB2F7A8" w14:textId="77777777" w:rsidR="00FE4A74" w:rsidRPr="009A062E" w:rsidRDefault="00FE4A74" w:rsidP="008C4F70">
            <w:pPr>
              <w:spacing w:before="60" w:after="60"/>
              <w:jc w:val="center"/>
              <w:rPr>
                <w:b/>
                <w:sz w:val="27"/>
                <w:szCs w:val="27"/>
                <w:lang w:val="vi-VN"/>
              </w:rPr>
            </w:pPr>
            <w:r w:rsidRPr="009A062E">
              <w:rPr>
                <w:b/>
                <w:bCs/>
                <w:sz w:val="27"/>
                <w:szCs w:val="27"/>
                <w:lang w:val="vi-VN"/>
              </w:rPr>
              <w:t>Thời gian thực hiện</w:t>
            </w:r>
          </w:p>
        </w:tc>
        <w:tc>
          <w:tcPr>
            <w:tcW w:w="2835" w:type="dxa"/>
            <w:vAlign w:val="center"/>
          </w:tcPr>
          <w:p w14:paraId="1ED3D43B" w14:textId="77777777" w:rsidR="00FE4A74" w:rsidRPr="009A062E" w:rsidRDefault="00FE4A74" w:rsidP="008C4F70">
            <w:pPr>
              <w:spacing w:before="60" w:after="60"/>
              <w:jc w:val="center"/>
              <w:rPr>
                <w:b/>
                <w:sz w:val="27"/>
                <w:szCs w:val="27"/>
                <w:lang w:val="vi-VN"/>
              </w:rPr>
            </w:pPr>
            <w:r w:rsidRPr="009A062E">
              <w:rPr>
                <w:b/>
                <w:bCs/>
                <w:sz w:val="27"/>
                <w:szCs w:val="27"/>
                <w:lang w:val="vi-VN"/>
              </w:rPr>
              <w:t>Sản phẩm</w:t>
            </w:r>
          </w:p>
        </w:tc>
      </w:tr>
      <w:tr w:rsidR="006C179D" w:rsidRPr="006C179D" w14:paraId="18363C89" w14:textId="77777777" w:rsidTr="009D1993">
        <w:tc>
          <w:tcPr>
            <w:tcW w:w="2977" w:type="dxa"/>
            <w:vAlign w:val="center"/>
          </w:tcPr>
          <w:p w14:paraId="69FDBF2D" w14:textId="0DF20D82" w:rsidR="00FE4A74" w:rsidRPr="009A062E" w:rsidRDefault="00FE4A74" w:rsidP="008C4F70">
            <w:pPr>
              <w:spacing w:before="60" w:after="60"/>
              <w:jc w:val="both"/>
              <w:rPr>
                <w:b/>
                <w:sz w:val="27"/>
                <w:szCs w:val="27"/>
                <w:lang w:val="vi-VN"/>
              </w:rPr>
            </w:pPr>
            <w:r w:rsidRPr="009A062E">
              <w:rPr>
                <w:b/>
                <w:sz w:val="27"/>
                <w:szCs w:val="27"/>
                <w:lang w:val="vi-VN"/>
              </w:rPr>
              <w:t>Giai đoạn khảo sát và lập BCNCKT</w:t>
            </w:r>
          </w:p>
        </w:tc>
        <w:tc>
          <w:tcPr>
            <w:tcW w:w="3402" w:type="dxa"/>
            <w:vAlign w:val="center"/>
          </w:tcPr>
          <w:p w14:paraId="469BFEA2" w14:textId="77777777" w:rsidR="00FE4A74" w:rsidRPr="009A062E" w:rsidRDefault="00FE4A74" w:rsidP="008C4F70">
            <w:pPr>
              <w:spacing w:before="60" w:after="60"/>
              <w:jc w:val="center"/>
              <w:rPr>
                <w:b/>
                <w:bCs/>
                <w:sz w:val="27"/>
                <w:szCs w:val="27"/>
                <w:lang w:val="vi-VN"/>
              </w:rPr>
            </w:pPr>
          </w:p>
        </w:tc>
        <w:tc>
          <w:tcPr>
            <w:tcW w:w="2835" w:type="dxa"/>
            <w:vAlign w:val="center"/>
          </w:tcPr>
          <w:p w14:paraId="69846C28" w14:textId="77777777" w:rsidR="00FE4A74" w:rsidRPr="009A062E" w:rsidRDefault="00FE4A74" w:rsidP="008C4F70">
            <w:pPr>
              <w:spacing w:before="60" w:after="60"/>
              <w:jc w:val="center"/>
              <w:rPr>
                <w:b/>
                <w:bCs/>
                <w:sz w:val="27"/>
                <w:szCs w:val="27"/>
                <w:lang w:val="vi-VN"/>
              </w:rPr>
            </w:pPr>
          </w:p>
        </w:tc>
      </w:tr>
      <w:tr w:rsidR="006C179D" w:rsidRPr="006C179D" w14:paraId="2AD2F6E9" w14:textId="77777777" w:rsidTr="009D1993">
        <w:tc>
          <w:tcPr>
            <w:tcW w:w="2977" w:type="dxa"/>
            <w:vAlign w:val="center"/>
          </w:tcPr>
          <w:p w14:paraId="73BD0CDD" w14:textId="77777777" w:rsidR="00DB745D" w:rsidRPr="009A062E" w:rsidRDefault="00DB745D" w:rsidP="00DB745D">
            <w:pPr>
              <w:spacing w:before="60" w:after="60"/>
              <w:jc w:val="both"/>
              <w:rPr>
                <w:sz w:val="27"/>
                <w:szCs w:val="27"/>
                <w:lang w:val="vi-VN" w:eastAsia="en-GB"/>
              </w:rPr>
            </w:pPr>
            <w:r w:rsidRPr="009A062E">
              <w:rPr>
                <w:sz w:val="27"/>
                <w:szCs w:val="27"/>
                <w:lang w:val="vi-VN" w:eastAsia="en-GB"/>
              </w:rPr>
              <w:t>- Điều tra khảo sát đánh giá hiện trạng</w:t>
            </w:r>
          </w:p>
        </w:tc>
        <w:tc>
          <w:tcPr>
            <w:tcW w:w="3402" w:type="dxa"/>
            <w:vAlign w:val="center"/>
          </w:tcPr>
          <w:p w14:paraId="36A363DC" w14:textId="782C967F" w:rsidR="00DB745D" w:rsidRPr="009A062E" w:rsidRDefault="005E09E5" w:rsidP="00DB745D">
            <w:pPr>
              <w:spacing w:before="60" w:after="60"/>
              <w:jc w:val="both"/>
              <w:rPr>
                <w:sz w:val="27"/>
                <w:szCs w:val="27"/>
                <w:lang w:val="vi-VN"/>
              </w:rPr>
            </w:pPr>
            <w:r>
              <w:rPr>
                <w:sz w:val="27"/>
                <w:szCs w:val="27"/>
              </w:rPr>
              <w:t>1</w:t>
            </w:r>
            <w:r w:rsidR="00DB745D" w:rsidRPr="009A062E">
              <w:rPr>
                <w:sz w:val="27"/>
                <w:szCs w:val="27"/>
                <w:lang w:val="vi-VN"/>
              </w:rPr>
              <w:t>0 ngày</w:t>
            </w:r>
            <w:r w:rsidR="00DB745D" w:rsidRPr="009A062E">
              <w:rPr>
                <w:bCs/>
                <w:sz w:val="27"/>
                <w:szCs w:val="27"/>
                <w:lang w:val="vi-VN"/>
              </w:rPr>
              <w:t xml:space="preserve"> kể từ ngày ký hợp đồng</w:t>
            </w:r>
          </w:p>
        </w:tc>
        <w:tc>
          <w:tcPr>
            <w:tcW w:w="2835" w:type="dxa"/>
            <w:vAlign w:val="center"/>
          </w:tcPr>
          <w:p w14:paraId="353AC637" w14:textId="056D16F5" w:rsidR="00DB745D" w:rsidRPr="009A062E" w:rsidRDefault="00DB745D" w:rsidP="00DB745D">
            <w:pPr>
              <w:spacing w:before="60" w:after="60"/>
              <w:jc w:val="both"/>
              <w:rPr>
                <w:sz w:val="27"/>
                <w:szCs w:val="27"/>
                <w:lang w:val="vi-VN"/>
              </w:rPr>
            </w:pPr>
            <w:r w:rsidRPr="009A062E">
              <w:rPr>
                <w:sz w:val="27"/>
                <w:szCs w:val="27"/>
                <w:lang w:val="vi-VN"/>
              </w:rPr>
              <w:t>Hồ sơ báo cáo kết quả khảo sát</w:t>
            </w:r>
          </w:p>
        </w:tc>
      </w:tr>
      <w:tr w:rsidR="006C179D" w:rsidRPr="006C179D" w14:paraId="2A31E288" w14:textId="77777777" w:rsidTr="009D1993">
        <w:tc>
          <w:tcPr>
            <w:tcW w:w="2977" w:type="dxa"/>
            <w:vAlign w:val="center"/>
          </w:tcPr>
          <w:p w14:paraId="7A5714B2" w14:textId="77777777" w:rsidR="00DB745D" w:rsidRPr="009A062E" w:rsidRDefault="00DB745D" w:rsidP="00DB745D">
            <w:pPr>
              <w:spacing w:before="60" w:after="60"/>
              <w:jc w:val="both"/>
              <w:rPr>
                <w:b/>
                <w:sz w:val="27"/>
                <w:szCs w:val="27"/>
                <w:lang w:val="vi-VN"/>
              </w:rPr>
            </w:pPr>
            <w:r w:rsidRPr="009A062E">
              <w:rPr>
                <w:bCs/>
                <w:sz w:val="27"/>
                <w:szCs w:val="27"/>
                <w:lang w:val="vi-VN"/>
              </w:rPr>
              <w:t>- Giao nộp hồ sơ BCNCKT</w:t>
            </w:r>
          </w:p>
        </w:tc>
        <w:tc>
          <w:tcPr>
            <w:tcW w:w="3402" w:type="dxa"/>
            <w:vAlign w:val="center"/>
          </w:tcPr>
          <w:p w14:paraId="79C1D883" w14:textId="10A56CB3" w:rsidR="00DB745D" w:rsidRPr="009A062E" w:rsidRDefault="00E065F6" w:rsidP="00E065F6">
            <w:pPr>
              <w:spacing w:before="60" w:after="60"/>
              <w:jc w:val="both"/>
              <w:rPr>
                <w:b/>
                <w:sz w:val="27"/>
                <w:szCs w:val="27"/>
                <w:lang w:val="vi-VN"/>
              </w:rPr>
            </w:pPr>
            <w:r w:rsidRPr="00E065F6">
              <w:rPr>
                <w:sz w:val="27"/>
                <w:szCs w:val="27"/>
              </w:rPr>
              <w:t>45</w:t>
            </w:r>
            <w:r>
              <w:rPr>
                <w:sz w:val="27"/>
                <w:szCs w:val="27"/>
              </w:rPr>
              <w:t xml:space="preserve"> </w:t>
            </w:r>
            <w:r w:rsidRPr="00E065F6">
              <w:rPr>
                <w:sz w:val="27"/>
                <w:szCs w:val="27"/>
              </w:rPr>
              <w:t>ngày kể từ ngày ký hợp</w:t>
            </w:r>
            <w:r>
              <w:rPr>
                <w:sz w:val="27"/>
                <w:szCs w:val="27"/>
              </w:rPr>
              <w:t xml:space="preserve"> </w:t>
            </w:r>
            <w:r w:rsidRPr="00E065F6">
              <w:rPr>
                <w:sz w:val="27"/>
                <w:szCs w:val="27"/>
              </w:rPr>
              <w:t>đồng hoặc theo</w:t>
            </w:r>
            <w:r>
              <w:rPr>
                <w:sz w:val="27"/>
                <w:szCs w:val="27"/>
              </w:rPr>
              <w:t xml:space="preserve"> </w:t>
            </w:r>
            <w:r w:rsidRPr="00E065F6">
              <w:rPr>
                <w:sz w:val="27"/>
                <w:szCs w:val="27"/>
              </w:rPr>
              <w:t>yêu cầu Ban A</w:t>
            </w:r>
          </w:p>
        </w:tc>
        <w:tc>
          <w:tcPr>
            <w:tcW w:w="2835" w:type="dxa"/>
            <w:vAlign w:val="center"/>
          </w:tcPr>
          <w:p w14:paraId="1C9C1081" w14:textId="4755229D" w:rsidR="00DB745D" w:rsidRPr="009A062E" w:rsidRDefault="009A062E" w:rsidP="00DB745D">
            <w:pPr>
              <w:spacing w:before="60" w:after="60"/>
              <w:jc w:val="both"/>
              <w:rPr>
                <w:bCs/>
                <w:sz w:val="27"/>
                <w:szCs w:val="27"/>
                <w:lang w:val="vi-VN"/>
              </w:rPr>
            </w:pPr>
            <w:r w:rsidRPr="009A062E">
              <w:rPr>
                <w:bCs/>
                <w:sz w:val="27"/>
                <w:szCs w:val="27"/>
                <w:lang w:val="vi-VN"/>
              </w:rPr>
              <w:t>Hồ sơ BCNCKT</w:t>
            </w:r>
          </w:p>
        </w:tc>
      </w:tr>
      <w:tr w:rsidR="006C179D" w:rsidRPr="006C179D" w14:paraId="04E358EA" w14:textId="77777777" w:rsidTr="009D1993">
        <w:tc>
          <w:tcPr>
            <w:tcW w:w="2977" w:type="dxa"/>
            <w:vAlign w:val="center"/>
          </w:tcPr>
          <w:p w14:paraId="56CC41B0" w14:textId="77777777" w:rsidR="00DB745D" w:rsidRPr="009A062E" w:rsidRDefault="00DB745D" w:rsidP="00DB745D">
            <w:pPr>
              <w:spacing w:before="60" w:after="60"/>
              <w:jc w:val="both"/>
              <w:rPr>
                <w:b/>
                <w:sz w:val="27"/>
                <w:szCs w:val="27"/>
                <w:lang w:val="vi-VN"/>
              </w:rPr>
            </w:pPr>
            <w:r w:rsidRPr="009A062E">
              <w:rPr>
                <w:bCs/>
                <w:sz w:val="27"/>
                <w:szCs w:val="27"/>
                <w:lang w:val="vi-VN"/>
              </w:rPr>
              <w:t>- Hoàn thiện hồ sơ BCNCKT</w:t>
            </w:r>
          </w:p>
        </w:tc>
        <w:tc>
          <w:tcPr>
            <w:tcW w:w="3402" w:type="dxa"/>
            <w:vAlign w:val="center"/>
          </w:tcPr>
          <w:p w14:paraId="7500E54F" w14:textId="24C0D24B" w:rsidR="00DB745D" w:rsidRPr="009A062E" w:rsidRDefault="00E065F6" w:rsidP="00E065F6">
            <w:pPr>
              <w:spacing w:before="60" w:after="60"/>
              <w:jc w:val="both"/>
              <w:rPr>
                <w:b/>
                <w:sz w:val="27"/>
                <w:szCs w:val="27"/>
                <w:lang w:val="vi-VN"/>
              </w:rPr>
            </w:pPr>
            <w:r w:rsidRPr="00E065F6">
              <w:rPr>
                <w:sz w:val="27"/>
                <w:szCs w:val="27"/>
              </w:rPr>
              <w:t>10 ngày kể</w:t>
            </w:r>
            <w:r>
              <w:rPr>
                <w:sz w:val="27"/>
                <w:szCs w:val="27"/>
              </w:rPr>
              <w:t xml:space="preserve"> </w:t>
            </w:r>
            <w:r w:rsidRPr="00E065F6">
              <w:rPr>
                <w:sz w:val="27"/>
                <w:szCs w:val="27"/>
              </w:rPr>
              <w:t>từ ngày có văn bản</w:t>
            </w:r>
            <w:r>
              <w:rPr>
                <w:sz w:val="27"/>
                <w:szCs w:val="27"/>
              </w:rPr>
              <w:t xml:space="preserve"> </w:t>
            </w:r>
            <w:r w:rsidRPr="00E065F6">
              <w:rPr>
                <w:sz w:val="27"/>
                <w:szCs w:val="27"/>
              </w:rPr>
              <w:t>của Bên A về hoàn</w:t>
            </w:r>
            <w:r>
              <w:rPr>
                <w:sz w:val="27"/>
                <w:szCs w:val="27"/>
              </w:rPr>
              <w:t xml:space="preserve"> </w:t>
            </w:r>
            <w:r w:rsidRPr="00E065F6">
              <w:rPr>
                <w:sz w:val="27"/>
                <w:szCs w:val="27"/>
              </w:rPr>
              <w:t>thiện hồ</w:t>
            </w:r>
            <w:r>
              <w:rPr>
                <w:sz w:val="27"/>
                <w:szCs w:val="27"/>
              </w:rPr>
              <w:t xml:space="preserve"> </w:t>
            </w:r>
            <w:r w:rsidRPr="00E065F6">
              <w:rPr>
                <w:sz w:val="27"/>
                <w:szCs w:val="27"/>
              </w:rPr>
              <w:t>sơ Theo các ý kiến góp ý hoặc</w:t>
            </w:r>
            <w:r>
              <w:rPr>
                <w:sz w:val="27"/>
                <w:szCs w:val="27"/>
              </w:rPr>
              <w:t xml:space="preserve"> </w:t>
            </w:r>
            <w:r w:rsidRPr="00E065F6">
              <w:rPr>
                <w:sz w:val="27"/>
                <w:szCs w:val="27"/>
              </w:rPr>
              <w:t>theo yêu cầu của Bên A</w:t>
            </w:r>
          </w:p>
        </w:tc>
        <w:tc>
          <w:tcPr>
            <w:tcW w:w="2835" w:type="dxa"/>
            <w:vAlign w:val="center"/>
          </w:tcPr>
          <w:p w14:paraId="3E6A08E0" w14:textId="18E49057" w:rsidR="00DB745D" w:rsidRPr="009A062E" w:rsidRDefault="009A062E" w:rsidP="00DB745D">
            <w:pPr>
              <w:spacing w:before="60" w:after="60"/>
              <w:jc w:val="both"/>
              <w:rPr>
                <w:bCs/>
                <w:sz w:val="27"/>
                <w:szCs w:val="27"/>
                <w:lang w:val="vi-VN"/>
              </w:rPr>
            </w:pPr>
            <w:r w:rsidRPr="009A062E">
              <w:rPr>
                <w:bCs/>
                <w:sz w:val="27"/>
                <w:szCs w:val="27"/>
                <w:lang w:val="vi-VN"/>
              </w:rPr>
              <w:t>Hồ sơ BCNCKT đã hiệu chỉnh theo ý kiến góp ý và tư vấn thẩm tra</w:t>
            </w:r>
          </w:p>
        </w:tc>
      </w:tr>
      <w:tr w:rsidR="009A062E" w:rsidRPr="006C179D" w14:paraId="36864FA5" w14:textId="77777777" w:rsidTr="009D1993">
        <w:tc>
          <w:tcPr>
            <w:tcW w:w="2977" w:type="dxa"/>
            <w:vAlign w:val="center"/>
          </w:tcPr>
          <w:p w14:paraId="20D6ACD3" w14:textId="65B5B3B2" w:rsidR="009A062E" w:rsidRPr="009A062E" w:rsidRDefault="009A062E" w:rsidP="009A062E">
            <w:pPr>
              <w:spacing w:before="60" w:after="60"/>
              <w:jc w:val="both"/>
              <w:rPr>
                <w:bCs/>
                <w:sz w:val="27"/>
                <w:szCs w:val="27"/>
                <w:lang w:val="vi-VN"/>
              </w:rPr>
            </w:pPr>
            <w:r w:rsidRPr="009A062E">
              <w:rPr>
                <w:sz w:val="27"/>
                <w:szCs w:val="27"/>
                <w:lang w:val="vi-VN"/>
              </w:rPr>
              <w:t xml:space="preserve">- </w:t>
            </w:r>
            <w:r w:rsidRPr="009A062E">
              <w:rPr>
                <w:bCs/>
                <w:sz w:val="27"/>
                <w:szCs w:val="27"/>
                <w:lang w:val="vi-VN"/>
              </w:rPr>
              <w:t xml:space="preserve">Lập các thỏa thuận pháp lý với Công ty Truyền tải điện </w:t>
            </w:r>
            <w:r w:rsidR="00E065F6">
              <w:rPr>
                <w:bCs/>
                <w:sz w:val="27"/>
                <w:szCs w:val="27"/>
              </w:rPr>
              <w:t>4</w:t>
            </w:r>
            <w:r w:rsidRPr="009A062E">
              <w:rPr>
                <w:bCs/>
                <w:sz w:val="27"/>
                <w:szCs w:val="27"/>
                <w:lang w:val="vi-VN"/>
              </w:rPr>
              <w:t xml:space="preserve"> (PTC4) về vị trí lắp đặt nhất thứ và tủ bảng nhị thứ theo quy định</w:t>
            </w:r>
          </w:p>
        </w:tc>
        <w:tc>
          <w:tcPr>
            <w:tcW w:w="3402" w:type="dxa"/>
            <w:vAlign w:val="center"/>
          </w:tcPr>
          <w:p w14:paraId="66B0EDBF" w14:textId="52C972D8" w:rsidR="009A062E" w:rsidRPr="009A062E" w:rsidRDefault="00E065F6" w:rsidP="00E065F6">
            <w:pPr>
              <w:spacing w:before="60" w:after="60"/>
              <w:jc w:val="both"/>
              <w:rPr>
                <w:b/>
                <w:sz w:val="27"/>
                <w:szCs w:val="27"/>
                <w:lang w:val="vi-VN"/>
              </w:rPr>
            </w:pPr>
            <w:r w:rsidRPr="00E065F6">
              <w:rPr>
                <w:sz w:val="27"/>
                <w:szCs w:val="27"/>
                <w:lang w:val="vi-VN"/>
              </w:rPr>
              <w:t>20 ngày kể từ khi Hợp đồng tư vấn</w:t>
            </w:r>
            <w:r>
              <w:rPr>
                <w:sz w:val="27"/>
                <w:szCs w:val="27"/>
              </w:rPr>
              <w:t xml:space="preserve"> </w:t>
            </w:r>
            <w:r w:rsidRPr="00E065F6">
              <w:rPr>
                <w:sz w:val="27"/>
                <w:szCs w:val="27"/>
                <w:lang w:val="vi-VN"/>
              </w:rPr>
              <w:t>được ký kết hoặc theo yêu cầu của Bên</w:t>
            </w:r>
            <w:r>
              <w:rPr>
                <w:sz w:val="27"/>
                <w:szCs w:val="27"/>
              </w:rPr>
              <w:t xml:space="preserve"> </w:t>
            </w:r>
            <w:r w:rsidRPr="00E065F6">
              <w:rPr>
                <w:sz w:val="27"/>
                <w:szCs w:val="27"/>
                <w:lang w:val="vi-VN"/>
              </w:rPr>
              <w:t>A</w:t>
            </w:r>
          </w:p>
        </w:tc>
        <w:tc>
          <w:tcPr>
            <w:tcW w:w="2835" w:type="dxa"/>
            <w:vAlign w:val="center"/>
          </w:tcPr>
          <w:p w14:paraId="2C9DA316" w14:textId="3EF0D486" w:rsidR="009A062E" w:rsidRPr="009A062E" w:rsidRDefault="009A062E" w:rsidP="009A062E">
            <w:pPr>
              <w:spacing w:before="60" w:after="60"/>
              <w:jc w:val="both"/>
              <w:rPr>
                <w:bCs/>
                <w:sz w:val="27"/>
                <w:szCs w:val="27"/>
                <w:lang w:val="vi-VN"/>
              </w:rPr>
            </w:pPr>
            <w:r w:rsidRPr="009A062E">
              <w:rPr>
                <w:bCs/>
                <w:sz w:val="27"/>
                <w:szCs w:val="27"/>
                <w:lang w:val="vi-VN"/>
              </w:rPr>
              <w:t>Các thỏa thuận pháp lý với PTC</w:t>
            </w:r>
            <w:r w:rsidRPr="009A062E">
              <w:rPr>
                <w:bCs/>
                <w:sz w:val="27"/>
                <w:szCs w:val="27"/>
              </w:rPr>
              <w:t>4</w:t>
            </w:r>
            <w:r w:rsidRPr="009A062E">
              <w:rPr>
                <w:bCs/>
                <w:sz w:val="27"/>
                <w:szCs w:val="27"/>
                <w:lang w:val="vi-VN"/>
              </w:rPr>
              <w:t xml:space="preserve"> về vị trí lắp đặt nhất thứ và tủ bảng nhị thứ theo quy định</w:t>
            </w:r>
          </w:p>
        </w:tc>
      </w:tr>
      <w:bookmarkEnd w:id="314"/>
    </w:tbl>
    <w:p w14:paraId="54CDA91F" w14:textId="1BCA0E3D" w:rsidR="00C71935" w:rsidRPr="006C179D" w:rsidRDefault="00C71935" w:rsidP="00FE4A74">
      <w:pPr>
        <w:widowControl w:val="0"/>
        <w:spacing w:before="120" w:after="120" w:line="264" w:lineRule="auto"/>
        <w:jc w:val="center"/>
        <w:rPr>
          <w:b/>
          <w:sz w:val="27"/>
          <w:szCs w:val="27"/>
          <w:lang w:val="vi-VN"/>
        </w:rPr>
      </w:pPr>
    </w:p>
    <w:sectPr w:rsidR="00C71935" w:rsidRPr="006C179D" w:rsidSect="00A47881">
      <w:pgSz w:w="11907" w:h="16840" w:code="9"/>
      <w:pgMar w:top="1134" w:right="851" w:bottom="1134" w:left="1701"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BDE245" w14:textId="77777777" w:rsidR="004A628A" w:rsidRDefault="004A628A">
      <w:r>
        <w:separator/>
      </w:r>
    </w:p>
  </w:endnote>
  <w:endnote w:type="continuationSeparator" w:id="0">
    <w:p w14:paraId="50924219" w14:textId="77777777" w:rsidR="004A628A" w:rsidRDefault="004A628A">
      <w:r>
        <w:continuationSeparator/>
      </w:r>
    </w:p>
  </w:endnote>
  <w:endnote w:type="continuationNotice" w:id="1">
    <w:p w14:paraId="6162E466" w14:textId="77777777" w:rsidR="004A628A" w:rsidRDefault="004A628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ITC Zapf Dingbats">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mmercialPi BT">
    <w:charset w:val="02"/>
    <w:family w:val="roman"/>
    <w:pitch w:val="variable"/>
    <w:sig w:usb0="00000000" w:usb1="10000000" w:usb2="00000000" w:usb3="00000000" w:csb0="80000000" w:csb1="00000000"/>
  </w:font>
  <w:font w:name="Times New Roman Bold">
    <w:panose1 w:val="02020803070505020304"/>
    <w:charset w:val="00"/>
    <w:family w:val="roman"/>
    <w:pitch w:val="default"/>
  </w:font>
  <w:font w:name=".VnArial">
    <w:charset w:val="00"/>
    <w:family w:val="swiss"/>
    <w:pitch w:val="variable"/>
    <w:sig w:usb0="00000007" w:usb1="00000000" w:usb2="00000000" w:usb3="00000000" w:csb0="00000011" w:csb1="00000000"/>
  </w:font>
  <w:font w:name="VNI-Times">
    <w:altName w:val="Calibri"/>
    <w:charset w:val="00"/>
    <w:family w:val="auto"/>
    <w:pitch w:val="variable"/>
    <w:sig w:usb0="00000007" w:usb1="00000000" w:usb2="00000000" w:usb3="00000000" w:csb0="00000013" w:csb1="00000000"/>
  </w:font>
  <w:font w:name=".VnTime">
    <w:altName w:val="Times New Roman"/>
    <w:charset w:val="00"/>
    <w:family w:val="swiss"/>
    <w:pitch w:val="variable"/>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VNI-Aptima">
    <w:charset w:val="00"/>
    <w:family w:val="auto"/>
    <w:pitch w:val="variable"/>
    <w:sig w:usb0="00000003" w:usb1="00000000" w:usb2="00000000" w:usb3="00000000" w:csb0="00000001" w:csb1="00000000"/>
  </w:font>
  <w:font w:name="VNI-Swiss-Extreme">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NI-Helve">
    <w:altName w:val="Calibri"/>
    <w:charset w:val="00"/>
    <w:family w:val="auto"/>
    <w:pitch w:val="variable"/>
    <w:sig w:usb0="00000003" w:usb1="00000000" w:usb2="00000000" w:usb3="00000000" w:csb0="00000001" w:csb1="00000000"/>
  </w:font>
  <w:font w:name="VNI-Avo">
    <w:charset w:val="00"/>
    <w:family w:val="auto"/>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VNI-Swiss-Light">
    <w:charset w:val="00"/>
    <w:family w:val="auto"/>
    <w:pitch w:val="variable"/>
    <w:sig w:usb0="00000003" w:usb1="00000000" w:usb2="00000000" w:usb3="00000000" w:csb0="00000001" w:csb1="00000000"/>
  </w:font>
  <w:font w:name="VNI-Helve-Condense">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Aptos">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ngsana New">
    <w:panose1 w:val="02020603050405020304"/>
    <w:charset w:val="DE"/>
    <w:family w:val="roman"/>
    <w:pitch w:val="variable"/>
    <w:sig w:usb0="81000003" w:usb1="00000000" w:usb2="00000000" w:usb3="00000000" w:csb0="00010001" w:csb1="00000000"/>
  </w:font>
  <w:font w:name="MS Mincho">
    <w:altName w:val="ＭＳ 明朝"/>
    <w:panose1 w:val="02020609040205080304"/>
    <w:charset w:val="80"/>
    <w:family w:val="modern"/>
    <w:pitch w:val="fixed"/>
    <w:sig w:usb0="E00002FF" w:usb1="6AC7FDFB" w:usb2="08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VnAvant">
    <w:charset w:val="00"/>
    <w:family w:val="swiss"/>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VnCentury SchoolbookH">
    <w:charset w:val="00"/>
    <w:family w:val="swiss"/>
    <w:pitch w:val="variable"/>
    <w:sig w:usb0="00000003" w:usb1="00000000" w:usb2="00000000" w:usb3="00000000" w:csb0="00000001" w:csb1="00000000"/>
  </w:font>
  <w:font w:name=".Vn3DH">
    <w:charset w:val="00"/>
    <w:family w:val="swiss"/>
    <w:pitch w:val="variable"/>
    <w:sig w:usb0="00000003" w:usb1="00000000" w:usb2="00000000" w:usb3="00000000" w:csb0="00000001" w:csb1="00000000"/>
  </w:font>
  <w:font w:name=".VnExoticH">
    <w:charset w:val="00"/>
    <w:family w:val="swiss"/>
    <w:pitch w:val="variable"/>
    <w:sig w:usb0="00000003" w:usb1="00000000" w:usb2="00000000" w:usb3="00000000" w:csb0="00000001" w:csb1="00000000"/>
  </w:font>
  <w:font w:name=".VnArialH">
    <w:charset w:val="00"/>
    <w:family w:val="swiss"/>
    <w:pitch w:val="variable"/>
    <w:sig w:usb0="00000003" w:usb1="00000000" w:usb2="00000000" w:usb3="00000000" w:csb0="00000001" w:csb1="00000000"/>
  </w:font>
  <w:font w:name=".VnCentury Schoolbook">
    <w:charset w:val="00"/>
    <w:family w:val="swiss"/>
    <w:pitch w:val="variable"/>
    <w:sig w:usb0="00000003" w:usb1="00000000" w:usb2="00000000" w:usb3="00000000" w:csb0="00000001" w:csb1="00000000"/>
  </w:font>
  <w:font w:name=".VnTimeH">
    <w:altName w:val="Times New Roman"/>
    <w:charset w:val="00"/>
    <w:family w:val="swiss"/>
    <w:pitch w:val="variable"/>
    <w:sig w:usb0="00000007" w:usb1="00000000" w:usb2="00000000" w:usb3="00000000" w:csb0="00000013"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VnSouthern">
    <w:charset w:val="00"/>
    <w:family w:val="swiss"/>
    <w:pitch w:val="variable"/>
    <w:sig w:usb0="00000003" w:usb1="00000000" w:usb2="00000000" w:usb3="00000000" w:csb0="00000001" w:csb1="00000000"/>
  </w:font>
  <w:font w:name="VnErie">
    <w:charset w:val="02"/>
    <w:family w:val="auto"/>
    <w:pitch w:val="variable"/>
    <w:sig w:usb0="00000000" w:usb1="10000000" w:usb2="00000000" w:usb3="00000000" w:csb0="80000000" w:csb1="00000000"/>
  </w:font>
  <w:font w:name="VNI-Centur">
    <w:charset w:val="00"/>
    <w:family w:val="auto"/>
    <w:pitch w:val="variable"/>
    <w:sig w:usb0="00000003" w:usb1="00000000" w:usb2="00000000" w:usb3="00000000" w:csb0="00000001" w:csb1="00000000"/>
  </w:font>
  <w:font w:name="VNI-Ariston">
    <w:charset w:val="00"/>
    <w:family w:val="auto"/>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VNTime">
    <w:charset w:val="00"/>
    <w:family w:val="auto"/>
    <w:pitch w:val="variable"/>
    <w:sig w:usb0="00000003" w:usb1="00000000" w:usb2="00000000" w:usb3="00000000" w:csb0="00000001" w:csb1="00000000"/>
  </w:font>
  <w:font w:name="VnArial U">
    <w:charset w:val="00"/>
    <w:family w:val="swiss"/>
    <w:pitch w:val="default"/>
    <w:sig w:usb0="00000003" w:usb1="00000000" w:usb2="00000000" w:usb3="00000000" w:csb0="00000001" w:csb1="00000000"/>
  </w:font>
  <w:font w:name="VNI-Swiss-Condense">
    <w:charset w:val="00"/>
    <w:family w:val="auto"/>
    <w:pitch w:val="variable"/>
    <w:sig w:usb0="00000003" w:usb1="00000000" w:usb2="00000000" w:usb3="00000000" w:csb0="00000001" w:csb1="00000000"/>
  </w:font>
  <w:font w:name="Mincho">
    <w:altName w:val="明朝"/>
    <w:panose1 w:val="02020609040305080305"/>
    <w:charset w:val="80"/>
    <w:family w:val="roman"/>
    <w:notTrueType/>
    <w:pitch w:val="fixed"/>
    <w:sig w:usb0="00000001"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 w:name="PdTime">
    <w:panose1 w:val="00000000000000000000"/>
    <w:charset w:val="00"/>
    <w:family w:val="swiss"/>
    <w:notTrueType/>
    <w:pitch w:val="default"/>
    <w:sig w:usb0="00000003" w:usb1="00000000" w:usb2="00000000" w:usb3="00000000" w:csb0="00000001" w:csb1="00000000"/>
  </w:font>
  <w:font w:name="VN-NTime">
    <w:charset w:val="00"/>
    <w:family w:val="auto"/>
    <w:pitch w:val="variable"/>
    <w:sig w:usb0="00000003" w:usb1="00000000" w:usb2="00000000" w:usb3="00000000" w:csb0="00000001" w:csb1="00000000"/>
  </w:font>
  <w:font w:name="Geneva">
    <w:altName w:val="Arial"/>
    <w:panose1 w:val="00000000000000000000"/>
    <w:charset w:val="00"/>
    <w:family w:val="swiss"/>
    <w:notTrueType/>
    <w:pitch w:val="variable"/>
    <w:sig w:usb0="00000003" w:usb1="00000000" w:usb2="00000000" w:usb3="00000000" w:csb0="00000001" w:csb1="00000000"/>
  </w:font>
  <w:font w:name="VNI-WIN Sample Font">
    <w:charset w:val="00"/>
    <w:family w:val="auto"/>
    <w:pitch w:val="variable"/>
    <w:sig w:usb0="00000007" w:usb1="00000000" w:usb2="00000000" w:usb3="00000000" w:csb0="00000013" w:csb1="00000000"/>
  </w:font>
  <w:font w:name=".VnArial Narrow">
    <w:charset w:val="00"/>
    <w:family w:val="swiss"/>
    <w:pitch w:val="variable"/>
    <w:sig w:usb0="00000007" w:usb1="00000000" w:usb2="00000000" w:usb3="00000000" w:csb0="00000003" w:csb1="00000000"/>
  </w:font>
  <w:font w:name=".VnTeknical">
    <w:charset w:val="00"/>
    <w:family w:val="swiss"/>
    <w:pitch w:val="variable"/>
    <w:sig w:usb0="00000003" w:usb1="00000000" w:usb2="00000000" w:usb3="00000000" w:csb0="00000001" w:csb1="00000000"/>
  </w:font>
  <w:font w:name=".VnMystical">
    <w:charset w:val="00"/>
    <w:family w:val="swiss"/>
    <w:pitch w:val="variable"/>
    <w:sig w:usb0="00000003" w:usb1="00000000" w:usb2="00000000" w:usb3="00000000" w:csb0="00000001" w:csb1="00000000"/>
  </w:font>
  <w:font w:name=".VnAvantH">
    <w:altName w:val="Courier New"/>
    <w:charset w:val="00"/>
    <w:family w:val="swiss"/>
    <w:pitch w:val="variable"/>
    <w:sig w:usb0="00000003" w:usb1="00000000" w:usb2="00000000" w:usb3="00000000" w:csb0="00000001" w:csb1="00000000"/>
  </w:font>
  <w:font w:name="StarSymbol">
    <w:altName w:val="Arial Unicode MS"/>
    <w:charset w:val="80"/>
    <w:family w:val="auto"/>
    <w:pitch w:val="default"/>
    <w:sig w:usb0="00000000" w:usb1="00000000" w:usb2="00000000" w:usb3="00000000" w:csb0="00040001"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296C27" w14:textId="20E84845" w:rsidR="00367B35" w:rsidRDefault="00367B35">
    <w:pPr>
      <w:pStyle w:val="Footer"/>
      <w:pBdr>
        <w:top w:val="single" w:sz="4" w:space="1" w:color="auto"/>
      </w:pBdr>
      <w:tabs>
        <w:tab w:val="clear" w:pos="8640"/>
        <w:tab w:val="left" w:pos="0"/>
        <w:tab w:val="right" w:pos="9072"/>
      </w:tabs>
      <w:ind w:left="0"/>
      <w:rPr>
        <w:rFonts w:ascii="Times New Roman" w:hAnsi="Times New Roman"/>
        <w:sz w:val="20"/>
      </w:rPr>
    </w:pPr>
    <w:r>
      <w:rPr>
        <w:rFonts w:ascii="Times New Roman" w:hAnsi="Times New Roman"/>
        <w:sz w:val="20"/>
      </w:rPr>
      <w:tab/>
    </w:r>
    <w:r>
      <w:rPr>
        <w:rFonts w:ascii="Times New Roman" w:hAnsi="Times New Roman"/>
        <w:sz w:val="20"/>
      </w:rPr>
      <w:tab/>
      <w:t xml:space="preserve">Trang </w:t>
    </w:r>
    <w:r>
      <w:rPr>
        <w:rFonts w:ascii="Times New Roman" w:hAnsi="Times New Roman"/>
        <w:sz w:val="20"/>
      </w:rPr>
      <w:fldChar w:fldCharType="begin"/>
    </w:r>
    <w:r>
      <w:rPr>
        <w:rFonts w:ascii="Times New Roman" w:hAnsi="Times New Roman"/>
        <w:sz w:val="20"/>
      </w:rPr>
      <w:instrText xml:space="preserve"> PAGE </w:instrText>
    </w:r>
    <w:r>
      <w:rPr>
        <w:rFonts w:ascii="Times New Roman" w:hAnsi="Times New Roman"/>
        <w:sz w:val="20"/>
      </w:rPr>
      <w:fldChar w:fldCharType="separate"/>
    </w:r>
    <w:r>
      <w:rPr>
        <w:rFonts w:ascii="Times New Roman" w:hAnsi="Times New Roman"/>
        <w:noProof/>
        <w:sz w:val="20"/>
      </w:rPr>
      <w:t>20</w:t>
    </w:r>
    <w:r>
      <w:rPr>
        <w:rFonts w:ascii="Times New Roman" w:hAnsi="Times New Roman"/>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8977B" w14:textId="4D924D10" w:rsidR="00367B35" w:rsidRDefault="00861B4B" w:rsidP="00861B4B">
    <w:pPr>
      <w:pStyle w:val="Footer"/>
      <w:pBdr>
        <w:top w:val="single" w:sz="4" w:space="1" w:color="auto"/>
      </w:pBdr>
      <w:tabs>
        <w:tab w:val="clear" w:pos="8640"/>
        <w:tab w:val="left" w:pos="0"/>
        <w:tab w:val="right" w:pos="9072"/>
      </w:tabs>
      <w:ind w:left="0"/>
      <w:rPr>
        <w:color w:val="000000"/>
        <w:sz w:val="26"/>
        <w:szCs w:val="26"/>
      </w:rPr>
    </w:pPr>
    <w:r>
      <w:rPr>
        <w:rFonts w:ascii="Times New Roman" w:hAnsi="Times New Roman"/>
        <w:sz w:val="20"/>
      </w:rPr>
      <w:tab/>
    </w:r>
    <w:r>
      <w:rPr>
        <w:rFonts w:ascii="Times New Roman" w:hAnsi="Times New Roman"/>
        <w:sz w:val="20"/>
      </w:rPr>
      <w:tab/>
      <w:t xml:space="preserve">Trang </w:t>
    </w:r>
    <w:r>
      <w:rPr>
        <w:rFonts w:ascii="Times New Roman" w:hAnsi="Times New Roman"/>
        <w:sz w:val="20"/>
      </w:rPr>
      <w:fldChar w:fldCharType="begin"/>
    </w:r>
    <w:r>
      <w:rPr>
        <w:rFonts w:ascii="Times New Roman" w:hAnsi="Times New Roman"/>
        <w:sz w:val="20"/>
      </w:rPr>
      <w:instrText xml:space="preserve"> PAGE </w:instrText>
    </w:r>
    <w:r>
      <w:rPr>
        <w:rFonts w:ascii="Times New Roman" w:hAnsi="Times New Roman"/>
        <w:sz w:val="20"/>
      </w:rPr>
      <w:fldChar w:fldCharType="separate"/>
    </w:r>
    <w:r>
      <w:rPr>
        <w:sz w:val="20"/>
      </w:rPr>
      <w:t>5</w:t>
    </w:r>
    <w:r>
      <w:rPr>
        <w:rFonts w:ascii="Times New Roman" w:hAnsi="Times New Roman"/>
        <w:sz w:val="20"/>
      </w:rPr>
      <w:fldChar w:fldCharType="end"/>
    </w:r>
    <w:r w:rsidR="00367B35">
      <w:rPr>
        <w:color w:val="000000"/>
        <w:sz w:val="26"/>
        <w:szCs w:val="26"/>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8AC9D7" w14:textId="77777777" w:rsidR="00367B35" w:rsidRDefault="00367B35">
    <w:pPr>
      <w:pBdr>
        <w:top w:val="nil"/>
        <w:left w:val="nil"/>
        <w:bottom w:val="nil"/>
        <w:right w:val="nil"/>
        <w:between w:val="nil"/>
      </w:pBdr>
      <w:rPr>
        <w:color w:val="000000"/>
        <w:sz w:val="26"/>
        <w:szCs w:val="26"/>
      </w:rPr>
    </w:pPr>
    <w:r>
      <w:rPr>
        <w:color w:val="000000"/>
        <w:sz w:val="26"/>
        <w:szCs w:val="26"/>
      </w:rPr>
      <w:t xml:space="preserve">Ngày ban hành:                                                                                               </w:t>
    </w:r>
    <w:r>
      <w:rPr>
        <w:color w:val="000000"/>
        <w:sz w:val="26"/>
        <w:szCs w:val="26"/>
      </w:rPr>
      <w:fldChar w:fldCharType="begin"/>
    </w:r>
    <w:r>
      <w:rPr>
        <w:color w:val="000000"/>
        <w:sz w:val="26"/>
        <w:szCs w:val="26"/>
      </w:rPr>
      <w:instrText>PAGE</w:instrText>
    </w:r>
    <w:r>
      <w:rPr>
        <w:color w:val="000000"/>
        <w:sz w:val="26"/>
        <w:szCs w:val="26"/>
      </w:rPr>
      <w:fldChar w:fldCharType="separate"/>
    </w:r>
    <w:r>
      <w:rPr>
        <w:noProof/>
        <w:color w:val="000000"/>
        <w:sz w:val="26"/>
        <w:szCs w:val="26"/>
      </w:rPr>
      <w:t>1</w:t>
    </w:r>
    <w:r>
      <w:rPr>
        <w:color w:val="000000"/>
        <w:sz w:val="26"/>
        <w:szCs w:val="26"/>
      </w:rPr>
      <w:fldChar w:fldCharType="end"/>
    </w:r>
    <w:r>
      <w:rPr>
        <w:noProof/>
      </w:rPr>
      <mc:AlternateContent>
        <mc:Choice Requires="wps">
          <w:drawing>
            <wp:anchor distT="0" distB="0" distL="114300" distR="114300" simplePos="0" relativeHeight="251660288" behindDoc="0" locked="0" layoutInCell="1" hidden="0" allowOverlap="1" wp14:anchorId="15C5583F" wp14:editId="4ED72B33">
              <wp:simplePos x="0" y="0"/>
              <wp:positionH relativeFrom="column">
                <wp:posOffset>-25399</wp:posOffset>
              </wp:positionH>
              <wp:positionV relativeFrom="paragraph">
                <wp:posOffset>-101599</wp:posOffset>
              </wp:positionV>
              <wp:extent cx="5657850" cy="12700"/>
              <wp:effectExtent l="0" t="0" r="0" b="0"/>
              <wp:wrapNone/>
              <wp:docPr id="4" name="Straight Arrow Connector 4"/>
              <wp:cNvGraphicFramePr/>
              <a:graphic xmlns:a="http://schemas.openxmlformats.org/drawingml/2006/main">
                <a:graphicData uri="http://schemas.microsoft.com/office/word/2010/wordprocessingShape">
                  <wps:wsp>
                    <wps:cNvCnPr/>
                    <wps:spPr>
                      <a:xfrm>
                        <a:off x="2517075" y="3780000"/>
                        <a:ext cx="5657850" cy="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anchor>
          </w:drawing>
        </mc:Choice>
        <mc:Fallback>
          <w:pict>
            <v:shapetype w14:anchorId="21A2BF79" id="_x0000_t32" coordsize="21600,21600" o:spt="32" o:oned="t" path="m,l21600,21600e" filled="f">
              <v:path arrowok="t" fillok="f" o:connecttype="none"/>
              <o:lock v:ext="edit" shapetype="t"/>
            </v:shapetype>
            <v:shape id="Straight Arrow Connector 4" o:spid="_x0000_s1026" type="#_x0000_t32" style="position:absolute;margin-left:-2pt;margin-top:-8pt;width:445.5pt;height:1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">
              <v:stroke joinstyle="miter"/>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3ABDBD" w14:textId="77777777" w:rsidR="004A628A" w:rsidRDefault="004A628A">
      <w:r>
        <w:separator/>
      </w:r>
    </w:p>
  </w:footnote>
  <w:footnote w:type="continuationSeparator" w:id="0">
    <w:p w14:paraId="7B72E1A1" w14:textId="77777777" w:rsidR="004A628A" w:rsidRDefault="004A628A">
      <w:r>
        <w:continuationSeparator/>
      </w:r>
    </w:p>
  </w:footnote>
  <w:footnote w:type="continuationNotice" w:id="1">
    <w:p w14:paraId="166BC45C" w14:textId="77777777" w:rsidR="004A628A" w:rsidRDefault="004A628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19D34A" w14:textId="1C9181C0" w:rsidR="00367B35" w:rsidRPr="00997069" w:rsidRDefault="00367B35" w:rsidP="0099706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10.9pt;height:10.9pt;visibility:visible;mso-wrap-style:square" o:bullet="t">
        <v:imagedata r:id="rId1" o:title=""/>
      </v:shape>
    </w:pict>
  </w:numPicBullet>
  <w:abstractNum w:abstractNumId="0" w15:restartNumberingAfterBreak="0">
    <w:nsid w:val="FFFFFF7C"/>
    <w:multiLevelType w:val="singleLevel"/>
    <w:tmpl w:val="8CAAF046"/>
    <w:styleLink w:val="1111115"/>
    <w:lvl w:ilvl="0">
      <w:start w:val="1"/>
      <w:numFmt w:val="bullet"/>
      <w:lvlText w:val=""/>
      <w:lvlJc w:val="left"/>
      <w:pPr>
        <w:tabs>
          <w:tab w:val="num" w:pos="1080"/>
        </w:tabs>
        <w:ind w:left="1080" w:hanging="360"/>
      </w:pPr>
      <w:rPr>
        <w:rFonts w:ascii="ITC Zapf Dingbats" w:hAnsi="ITC Zapf Dingbats" w:hint="default"/>
      </w:rPr>
    </w:lvl>
  </w:abstractNum>
  <w:abstractNum w:abstractNumId="1" w15:restartNumberingAfterBreak="0">
    <w:nsid w:val="FFFFFF7D"/>
    <w:multiLevelType w:val="singleLevel"/>
    <w:tmpl w:val="CC40657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2C3092B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97AAE19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33E6E4E"/>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ADADF32"/>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A56573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7E6F9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5502E82"/>
    <w:lvl w:ilvl="0">
      <w:start w:val="1"/>
      <w:numFmt w:val="decimal"/>
      <w:pStyle w:val="ListNumber"/>
      <w:lvlText w:val="%1."/>
      <w:lvlJc w:val="left"/>
      <w:pPr>
        <w:tabs>
          <w:tab w:val="num" w:pos="360"/>
        </w:tabs>
        <w:ind w:left="360" w:hanging="360"/>
      </w:pPr>
    </w:lvl>
  </w:abstractNum>
  <w:abstractNum w:abstractNumId="9" w15:restartNumberingAfterBreak="0">
    <w:nsid w:val="FFFFFFFE"/>
    <w:multiLevelType w:val="singleLevel"/>
    <w:tmpl w:val="208ADAB4"/>
    <w:lvl w:ilvl="0">
      <w:numFmt w:val="decimal"/>
      <w:pStyle w:val="chitiet1"/>
      <w:lvlText w:val="*"/>
      <w:lvlJc w:val="left"/>
    </w:lvl>
  </w:abstractNum>
  <w:abstractNum w:abstractNumId="10" w15:restartNumberingAfterBreak="0">
    <w:nsid w:val="00000018"/>
    <w:multiLevelType w:val="multilevel"/>
    <w:tmpl w:val="00000018"/>
    <w:lvl w:ilvl="0">
      <w:start w:val="1"/>
      <w:numFmt w:val="bullet"/>
      <w:pStyle w:val="StyleClauseSubList12ptJustifiedAfter10pt"/>
      <w:lvlText w:val="-"/>
      <w:lvlJc w:val="left"/>
      <w:pPr>
        <w:tabs>
          <w:tab w:val="num" w:pos="450"/>
        </w:tabs>
        <w:ind w:left="450" w:hanging="360"/>
      </w:pPr>
      <w:rPr>
        <w:rFonts w:ascii="Times New Roman" w:eastAsia="Times New Roman" w:hAnsi="Times New Roman" w:hint="default"/>
      </w:rPr>
    </w:lvl>
    <w:lvl w:ilvl="1">
      <w:start w:val="1"/>
      <w:numFmt w:val="bullet"/>
      <w:lvlText w:val="o"/>
      <w:lvlJc w:val="left"/>
      <w:pPr>
        <w:tabs>
          <w:tab w:val="num" w:pos="1210"/>
        </w:tabs>
        <w:ind w:left="1210" w:hanging="360"/>
      </w:pPr>
      <w:rPr>
        <w:rFonts w:ascii="Courier New" w:hAnsi="Courier New" w:hint="default"/>
      </w:rPr>
    </w:lvl>
    <w:lvl w:ilvl="2">
      <w:start w:val="1"/>
      <w:numFmt w:val="bullet"/>
      <w:lvlText w:val=""/>
      <w:lvlJc w:val="left"/>
      <w:pPr>
        <w:tabs>
          <w:tab w:val="num" w:pos="1930"/>
        </w:tabs>
        <w:ind w:left="1930" w:hanging="360"/>
      </w:pPr>
      <w:rPr>
        <w:rFonts w:ascii="Wingdings" w:hAnsi="Wingdings" w:hint="default"/>
      </w:rPr>
    </w:lvl>
    <w:lvl w:ilvl="3">
      <w:start w:val="1"/>
      <w:numFmt w:val="bullet"/>
      <w:lvlText w:val=""/>
      <w:lvlJc w:val="left"/>
      <w:pPr>
        <w:tabs>
          <w:tab w:val="num" w:pos="2650"/>
        </w:tabs>
        <w:ind w:left="2650" w:hanging="360"/>
      </w:pPr>
      <w:rPr>
        <w:rFonts w:ascii="Symbol" w:hAnsi="Symbol" w:hint="default"/>
      </w:rPr>
    </w:lvl>
    <w:lvl w:ilvl="4">
      <w:start w:val="1"/>
      <w:numFmt w:val="bullet"/>
      <w:lvlText w:val="o"/>
      <w:lvlJc w:val="left"/>
      <w:pPr>
        <w:tabs>
          <w:tab w:val="num" w:pos="3370"/>
        </w:tabs>
        <w:ind w:left="3370" w:hanging="360"/>
      </w:pPr>
      <w:rPr>
        <w:rFonts w:ascii="Courier New" w:hAnsi="Courier New" w:hint="default"/>
      </w:rPr>
    </w:lvl>
    <w:lvl w:ilvl="5">
      <w:start w:val="1"/>
      <w:numFmt w:val="bullet"/>
      <w:lvlText w:val=""/>
      <w:lvlJc w:val="left"/>
      <w:pPr>
        <w:tabs>
          <w:tab w:val="num" w:pos="4090"/>
        </w:tabs>
        <w:ind w:left="4090" w:hanging="360"/>
      </w:pPr>
      <w:rPr>
        <w:rFonts w:ascii="Wingdings" w:hAnsi="Wingdings" w:hint="default"/>
      </w:rPr>
    </w:lvl>
    <w:lvl w:ilvl="6">
      <w:start w:val="1"/>
      <w:numFmt w:val="bullet"/>
      <w:lvlText w:val=""/>
      <w:lvlJc w:val="left"/>
      <w:pPr>
        <w:tabs>
          <w:tab w:val="num" w:pos="4810"/>
        </w:tabs>
        <w:ind w:left="4810" w:hanging="360"/>
      </w:pPr>
      <w:rPr>
        <w:rFonts w:ascii="Symbol" w:hAnsi="Symbol" w:hint="default"/>
      </w:rPr>
    </w:lvl>
    <w:lvl w:ilvl="7">
      <w:start w:val="1"/>
      <w:numFmt w:val="bullet"/>
      <w:lvlText w:val="o"/>
      <w:lvlJc w:val="left"/>
      <w:pPr>
        <w:tabs>
          <w:tab w:val="num" w:pos="5530"/>
        </w:tabs>
        <w:ind w:left="5530" w:hanging="360"/>
      </w:pPr>
      <w:rPr>
        <w:rFonts w:ascii="Courier New" w:hAnsi="Courier New" w:hint="default"/>
      </w:rPr>
    </w:lvl>
    <w:lvl w:ilvl="8">
      <w:start w:val="1"/>
      <w:numFmt w:val="bullet"/>
      <w:lvlText w:val=""/>
      <w:lvlJc w:val="left"/>
      <w:pPr>
        <w:tabs>
          <w:tab w:val="num" w:pos="6250"/>
        </w:tabs>
        <w:ind w:left="6250" w:hanging="360"/>
      </w:pPr>
      <w:rPr>
        <w:rFonts w:ascii="Wingdings" w:hAnsi="Wingdings" w:hint="default"/>
      </w:rPr>
    </w:lvl>
  </w:abstractNum>
  <w:abstractNum w:abstractNumId="11" w15:restartNumberingAfterBreak="0">
    <w:nsid w:val="002A0CB3"/>
    <w:multiLevelType w:val="hybridMultilevel"/>
    <w:tmpl w:val="A4421152"/>
    <w:lvl w:ilvl="0" w:tplc="04090007">
      <w:start w:val="1"/>
      <w:numFmt w:val="bullet"/>
      <w:lvlText w:val=""/>
      <w:lvlPicBulletId w:val="0"/>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2" w15:restartNumberingAfterBreak="0">
    <w:nsid w:val="0239717A"/>
    <w:multiLevelType w:val="singleLevel"/>
    <w:tmpl w:val="DA00EEE8"/>
    <w:lvl w:ilvl="0">
      <w:start w:val="1"/>
      <w:numFmt w:val="bullet"/>
      <w:pStyle w:val="cap"/>
      <w:lvlText w:val=""/>
      <w:lvlJc w:val="left"/>
      <w:pPr>
        <w:tabs>
          <w:tab w:val="num" w:pos="360"/>
        </w:tabs>
        <w:ind w:left="360" w:hanging="360"/>
      </w:pPr>
      <w:rPr>
        <w:rFonts w:ascii="Wingdings" w:hAnsi="Wingdings" w:hint="default"/>
      </w:rPr>
    </w:lvl>
  </w:abstractNum>
  <w:abstractNum w:abstractNumId="13" w15:restartNumberingAfterBreak="0">
    <w:nsid w:val="02C62631"/>
    <w:multiLevelType w:val="hybridMultilevel"/>
    <w:tmpl w:val="2C3A07D6"/>
    <w:lvl w:ilvl="0" w:tplc="FFFFFFFF">
      <w:start w:val="4"/>
      <w:numFmt w:val="bullet"/>
      <w:pStyle w:val="Gach"/>
      <w:lvlText w:val="-"/>
      <w:lvlJc w:val="left"/>
      <w:pPr>
        <w:tabs>
          <w:tab w:val="num" w:pos="360"/>
        </w:tabs>
        <w:ind w:left="0" w:firstLine="0"/>
      </w:pPr>
      <w:rPr>
        <w:rFonts w:ascii="Times New Roman" w:eastAsia="Times New Roman" w:hAnsi="Times New Roman" w:cs="Times New Roman" w:hint="default"/>
      </w:rPr>
    </w:lvl>
    <w:lvl w:ilvl="1" w:tplc="FFFFFFFF">
      <w:numFmt w:val="bullet"/>
      <w:lvlText w:val="α"/>
      <w:lvlJc w:val="left"/>
      <w:pPr>
        <w:tabs>
          <w:tab w:val="num" w:pos="1080"/>
        </w:tabs>
        <w:ind w:left="1080" w:firstLine="0"/>
      </w:pPr>
      <w:rPr>
        <w:rFonts w:ascii="Times New Roman" w:hAnsi="Times New Roman" w:cs="Times New Roman"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Times New Roman"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Times New Roman"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34A678A"/>
    <w:multiLevelType w:val="hybridMultilevel"/>
    <w:tmpl w:val="E2BE541A"/>
    <w:lvl w:ilvl="0" w:tplc="FFFFFFFF">
      <w:start w:val="1"/>
      <w:numFmt w:val="decimal"/>
      <w:pStyle w:val="xl39"/>
      <w:lvlText w:val="5.%1."/>
      <w:lvlJc w:val="left"/>
      <w:pPr>
        <w:tabs>
          <w:tab w:val="num" w:pos="720"/>
        </w:tabs>
        <w:ind w:left="720" w:hanging="72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5" w15:restartNumberingAfterBreak="0">
    <w:nsid w:val="04C81181"/>
    <w:multiLevelType w:val="hybridMultilevel"/>
    <w:tmpl w:val="83EA3782"/>
    <w:lvl w:ilvl="0" w:tplc="E2625756">
      <w:start w:val="1"/>
      <w:numFmt w:val="bullet"/>
      <w:pStyle w:val="HOATHI3"/>
      <w:lvlText w:val=""/>
      <w:lvlJc w:val="left"/>
      <w:pPr>
        <w:tabs>
          <w:tab w:val="num" w:pos="2268"/>
        </w:tabs>
        <w:ind w:left="2268" w:hanging="567"/>
      </w:pPr>
      <w:rPr>
        <w:rFonts w:ascii="Symbol" w:hAnsi="Symbol" w:hint="default"/>
      </w:rPr>
    </w:lvl>
    <w:lvl w:ilvl="1" w:tplc="0292F6AA" w:tentative="1">
      <w:start w:val="1"/>
      <w:numFmt w:val="bullet"/>
      <w:lvlText w:val="o"/>
      <w:lvlJc w:val="left"/>
      <w:pPr>
        <w:tabs>
          <w:tab w:val="num" w:pos="1440"/>
        </w:tabs>
        <w:ind w:left="1440" w:hanging="360"/>
      </w:pPr>
      <w:rPr>
        <w:rFonts w:ascii="Courier New" w:hAnsi="Courier New" w:hint="default"/>
      </w:rPr>
    </w:lvl>
    <w:lvl w:ilvl="2" w:tplc="778A64A8" w:tentative="1">
      <w:start w:val="1"/>
      <w:numFmt w:val="bullet"/>
      <w:lvlText w:val=""/>
      <w:lvlJc w:val="left"/>
      <w:pPr>
        <w:tabs>
          <w:tab w:val="num" w:pos="2160"/>
        </w:tabs>
        <w:ind w:left="2160" w:hanging="360"/>
      </w:pPr>
      <w:rPr>
        <w:rFonts w:ascii="Wingdings" w:hAnsi="Wingdings" w:hint="default"/>
      </w:rPr>
    </w:lvl>
    <w:lvl w:ilvl="3" w:tplc="1B780D12" w:tentative="1">
      <w:start w:val="1"/>
      <w:numFmt w:val="bullet"/>
      <w:lvlText w:val=""/>
      <w:lvlJc w:val="left"/>
      <w:pPr>
        <w:tabs>
          <w:tab w:val="num" w:pos="2880"/>
        </w:tabs>
        <w:ind w:left="2880" w:hanging="360"/>
      </w:pPr>
      <w:rPr>
        <w:rFonts w:ascii="Symbol" w:hAnsi="Symbol" w:hint="default"/>
      </w:rPr>
    </w:lvl>
    <w:lvl w:ilvl="4" w:tplc="EE7826E2" w:tentative="1">
      <w:start w:val="1"/>
      <w:numFmt w:val="bullet"/>
      <w:lvlText w:val="o"/>
      <w:lvlJc w:val="left"/>
      <w:pPr>
        <w:tabs>
          <w:tab w:val="num" w:pos="3600"/>
        </w:tabs>
        <w:ind w:left="3600" w:hanging="360"/>
      </w:pPr>
      <w:rPr>
        <w:rFonts w:ascii="Courier New" w:hAnsi="Courier New" w:hint="default"/>
      </w:rPr>
    </w:lvl>
    <w:lvl w:ilvl="5" w:tplc="170A4808" w:tentative="1">
      <w:start w:val="1"/>
      <w:numFmt w:val="bullet"/>
      <w:lvlText w:val=""/>
      <w:lvlJc w:val="left"/>
      <w:pPr>
        <w:tabs>
          <w:tab w:val="num" w:pos="4320"/>
        </w:tabs>
        <w:ind w:left="4320" w:hanging="360"/>
      </w:pPr>
      <w:rPr>
        <w:rFonts w:ascii="Wingdings" w:hAnsi="Wingdings" w:hint="default"/>
      </w:rPr>
    </w:lvl>
    <w:lvl w:ilvl="6" w:tplc="B47EBCAC" w:tentative="1">
      <w:start w:val="1"/>
      <w:numFmt w:val="bullet"/>
      <w:lvlText w:val=""/>
      <w:lvlJc w:val="left"/>
      <w:pPr>
        <w:tabs>
          <w:tab w:val="num" w:pos="5040"/>
        </w:tabs>
        <w:ind w:left="5040" w:hanging="360"/>
      </w:pPr>
      <w:rPr>
        <w:rFonts w:ascii="Symbol" w:hAnsi="Symbol" w:hint="default"/>
      </w:rPr>
    </w:lvl>
    <w:lvl w:ilvl="7" w:tplc="B6A0A32A" w:tentative="1">
      <w:start w:val="1"/>
      <w:numFmt w:val="bullet"/>
      <w:lvlText w:val="o"/>
      <w:lvlJc w:val="left"/>
      <w:pPr>
        <w:tabs>
          <w:tab w:val="num" w:pos="5760"/>
        </w:tabs>
        <w:ind w:left="5760" w:hanging="360"/>
      </w:pPr>
      <w:rPr>
        <w:rFonts w:ascii="Courier New" w:hAnsi="Courier New" w:hint="default"/>
      </w:rPr>
    </w:lvl>
    <w:lvl w:ilvl="8" w:tplc="2FE27610"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6C85DF5"/>
    <w:multiLevelType w:val="multilevel"/>
    <w:tmpl w:val="3BE8BDD8"/>
    <w:lvl w:ilvl="0">
      <w:start w:val="1"/>
      <w:numFmt w:val="bullet"/>
      <w:lvlText w:val=""/>
      <w:lvlJc w:val="left"/>
      <w:pPr>
        <w:ind w:left="1134" w:hanging="283"/>
      </w:pPr>
      <w:rPr>
        <w:rFonts w:ascii="Wingdings" w:hAnsi="Wingdings" w:hint="default"/>
      </w:rPr>
    </w:lvl>
    <w:lvl w:ilvl="1">
      <w:start w:val="1"/>
      <w:numFmt w:val="bullet"/>
      <w:pStyle w:val="BodyTextlist2"/>
      <w:lvlText w:val=""/>
      <w:lvlJc w:val="left"/>
      <w:pPr>
        <w:ind w:left="1418" w:hanging="284"/>
      </w:pPr>
      <w:rPr>
        <w:rFonts w:ascii="Symbol" w:hAnsi="Symbol" w:hint="default"/>
        <w:color w:val="auto"/>
      </w:rPr>
    </w:lvl>
    <w:lvl w:ilvl="2">
      <w:start w:val="1"/>
      <w:numFmt w:val="bullet"/>
      <w:lvlText w:val="●"/>
      <w:lvlJc w:val="left"/>
      <w:pPr>
        <w:tabs>
          <w:tab w:val="num" w:pos="1701"/>
        </w:tabs>
        <w:ind w:left="1701" w:hanging="283"/>
      </w:pPr>
      <w:rPr>
        <w:rFonts w:ascii="Times New Roman" w:hAnsi="Times New Roman" w:hint="default"/>
      </w:rPr>
    </w:lvl>
    <w:lvl w:ilvl="3">
      <w:start w:val="1"/>
      <w:numFmt w:val="bullet"/>
      <w:lvlText w:val=""/>
      <w:lvlJc w:val="left"/>
      <w:pPr>
        <w:ind w:left="4305" w:hanging="360"/>
      </w:pPr>
      <w:rPr>
        <w:rFonts w:ascii="Symbol" w:hAnsi="Symbol" w:hint="default"/>
      </w:rPr>
    </w:lvl>
    <w:lvl w:ilvl="4">
      <w:start w:val="1"/>
      <w:numFmt w:val="bullet"/>
      <w:lvlText w:val="o"/>
      <w:lvlJc w:val="left"/>
      <w:pPr>
        <w:ind w:left="5025" w:hanging="360"/>
      </w:pPr>
      <w:rPr>
        <w:rFonts w:ascii="Courier New" w:hAnsi="Courier New" w:hint="default"/>
      </w:rPr>
    </w:lvl>
    <w:lvl w:ilvl="5">
      <w:start w:val="1"/>
      <w:numFmt w:val="bullet"/>
      <w:lvlText w:val=""/>
      <w:lvlJc w:val="left"/>
      <w:pPr>
        <w:ind w:left="5745" w:hanging="360"/>
      </w:pPr>
      <w:rPr>
        <w:rFonts w:ascii="Wingdings" w:hAnsi="Wingdings" w:hint="default"/>
      </w:rPr>
    </w:lvl>
    <w:lvl w:ilvl="6">
      <w:start w:val="1"/>
      <w:numFmt w:val="bullet"/>
      <w:lvlText w:val=""/>
      <w:lvlJc w:val="left"/>
      <w:pPr>
        <w:ind w:left="6465" w:hanging="360"/>
      </w:pPr>
      <w:rPr>
        <w:rFonts w:ascii="Symbol" w:hAnsi="Symbol" w:hint="default"/>
      </w:rPr>
    </w:lvl>
    <w:lvl w:ilvl="7">
      <w:start w:val="1"/>
      <w:numFmt w:val="bullet"/>
      <w:lvlText w:val="o"/>
      <w:lvlJc w:val="left"/>
      <w:pPr>
        <w:ind w:left="7185" w:hanging="360"/>
      </w:pPr>
      <w:rPr>
        <w:rFonts w:ascii="Courier New" w:hAnsi="Courier New" w:hint="default"/>
      </w:rPr>
    </w:lvl>
    <w:lvl w:ilvl="8">
      <w:start w:val="1"/>
      <w:numFmt w:val="bullet"/>
      <w:lvlText w:val=""/>
      <w:lvlJc w:val="left"/>
      <w:pPr>
        <w:ind w:left="7905" w:hanging="360"/>
      </w:pPr>
      <w:rPr>
        <w:rFonts w:ascii="Wingdings" w:hAnsi="Wingdings" w:hint="default"/>
      </w:rPr>
    </w:lvl>
  </w:abstractNum>
  <w:abstractNum w:abstractNumId="17" w15:restartNumberingAfterBreak="0">
    <w:nsid w:val="06CC6489"/>
    <w:multiLevelType w:val="hybridMultilevel"/>
    <w:tmpl w:val="3C90CBBA"/>
    <w:lvl w:ilvl="0" w:tplc="2788ED38">
      <w:numFmt w:val="bullet"/>
      <w:pStyle w:val="BodyText41"/>
      <w:lvlText w:val="-"/>
      <w:lvlJc w:val="left"/>
      <w:pPr>
        <w:ind w:left="1429" w:hanging="360"/>
      </w:pPr>
      <w:rPr>
        <w:rFonts w:ascii="Arial" w:eastAsia="Times New Roman" w:hAnsi="Arial" w:cs="Arial" w:hint="default"/>
        <w:color w:val="auto"/>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 w15:restartNumberingAfterBreak="0">
    <w:nsid w:val="06D71521"/>
    <w:multiLevelType w:val="multilevel"/>
    <w:tmpl w:val="7C6A4AB0"/>
    <w:lvl w:ilvl="0">
      <w:start w:val="1"/>
      <w:numFmt w:val="decimal"/>
      <w:lvlText w:val="%1."/>
      <w:lvlJc w:val="left"/>
      <w:pPr>
        <w:ind w:left="600" w:hanging="60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08EE30D5"/>
    <w:multiLevelType w:val="hybridMultilevel"/>
    <w:tmpl w:val="0C022706"/>
    <w:lvl w:ilvl="0" w:tplc="FFFFFFFF">
      <w:start w:val="1"/>
      <w:numFmt w:val="bullet"/>
      <w:pStyle w:val="td3"/>
      <w:lvlText w:val="*"/>
      <w:lvlJc w:val="left"/>
      <w:pPr>
        <w:tabs>
          <w:tab w:val="num" w:pos="1418"/>
        </w:tabs>
        <w:ind w:left="1418" w:hanging="567"/>
      </w:pPr>
      <w:rPr>
        <w:rFonts w:ascii="Times New Roman" w:hAnsi="Times New Roman" w:cs="Times New Roman" w:hint="default"/>
      </w:rPr>
    </w:lvl>
    <w:lvl w:ilvl="1" w:tplc="FFFFFFFF">
      <w:start w:val="1"/>
      <w:numFmt w:val="bullet"/>
      <w:lvlText w:val="o"/>
      <w:lvlJc w:val="left"/>
      <w:pPr>
        <w:tabs>
          <w:tab w:val="num" w:pos="589"/>
        </w:tabs>
        <w:ind w:left="589" w:hanging="360"/>
      </w:pPr>
      <w:rPr>
        <w:rFonts w:ascii="Courier New" w:hAnsi="Courier New" w:cs="Courier New" w:hint="default"/>
      </w:rPr>
    </w:lvl>
    <w:lvl w:ilvl="2" w:tplc="FFFFFFFF">
      <w:start w:val="1"/>
      <w:numFmt w:val="bullet"/>
      <w:lvlText w:val=""/>
      <w:lvlJc w:val="left"/>
      <w:pPr>
        <w:tabs>
          <w:tab w:val="num" w:pos="1309"/>
        </w:tabs>
        <w:ind w:left="1309" w:hanging="360"/>
      </w:pPr>
      <w:rPr>
        <w:rFonts w:ascii="Wingdings" w:hAnsi="Wingdings" w:cs="Wingdings" w:hint="default"/>
      </w:rPr>
    </w:lvl>
    <w:lvl w:ilvl="3" w:tplc="FFFFFFFF">
      <w:start w:val="1"/>
      <w:numFmt w:val="bullet"/>
      <w:lvlText w:val=""/>
      <w:lvlJc w:val="left"/>
      <w:pPr>
        <w:tabs>
          <w:tab w:val="num" w:pos="2029"/>
        </w:tabs>
        <w:ind w:left="2029" w:hanging="360"/>
      </w:pPr>
      <w:rPr>
        <w:rFonts w:ascii="Symbol" w:hAnsi="Symbol" w:cs="Symbol" w:hint="default"/>
      </w:rPr>
    </w:lvl>
    <w:lvl w:ilvl="4" w:tplc="FFFFFFFF">
      <w:start w:val="1"/>
      <w:numFmt w:val="bullet"/>
      <w:lvlText w:val="o"/>
      <w:lvlJc w:val="left"/>
      <w:pPr>
        <w:tabs>
          <w:tab w:val="num" w:pos="2749"/>
        </w:tabs>
        <w:ind w:left="2749" w:hanging="360"/>
      </w:pPr>
      <w:rPr>
        <w:rFonts w:ascii="Courier New" w:hAnsi="Courier New" w:cs="Courier New" w:hint="default"/>
      </w:rPr>
    </w:lvl>
    <w:lvl w:ilvl="5" w:tplc="FFFFFFFF">
      <w:start w:val="1"/>
      <w:numFmt w:val="bullet"/>
      <w:lvlText w:val=""/>
      <w:lvlJc w:val="left"/>
      <w:pPr>
        <w:tabs>
          <w:tab w:val="num" w:pos="3469"/>
        </w:tabs>
        <w:ind w:left="3469" w:hanging="360"/>
      </w:pPr>
      <w:rPr>
        <w:rFonts w:ascii="Wingdings" w:hAnsi="Wingdings" w:cs="Wingdings" w:hint="default"/>
      </w:rPr>
    </w:lvl>
    <w:lvl w:ilvl="6" w:tplc="FFFFFFFF">
      <w:start w:val="1"/>
      <w:numFmt w:val="bullet"/>
      <w:lvlText w:val=""/>
      <w:lvlJc w:val="left"/>
      <w:pPr>
        <w:tabs>
          <w:tab w:val="num" w:pos="4189"/>
        </w:tabs>
        <w:ind w:left="4189" w:hanging="360"/>
      </w:pPr>
      <w:rPr>
        <w:rFonts w:ascii="Symbol" w:hAnsi="Symbol" w:cs="Symbol" w:hint="default"/>
      </w:rPr>
    </w:lvl>
    <w:lvl w:ilvl="7" w:tplc="FFFFFFFF">
      <w:start w:val="1"/>
      <w:numFmt w:val="bullet"/>
      <w:lvlText w:val="o"/>
      <w:lvlJc w:val="left"/>
      <w:pPr>
        <w:tabs>
          <w:tab w:val="num" w:pos="4909"/>
        </w:tabs>
        <w:ind w:left="4909" w:hanging="360"/>
      </w:pPr>
      <w:rPr>
        <w:rFonts w:ascii="Courier New" w:hAnsi="Courier New" w:cs="Courier New" w:hint="default"/>
      </w:rPr>
    </w:lvl>
    <w:lvl w:ilvl="8" w:tplc="FFFFFFFF">
      <w:start w:val="1"/>
      <w:numFmt w:val="bullet"/>
      <w:lvlText w:val=""/>
      <w:lvlJc w:val="left"/>
      <w:pPr>
        <w:tabs>
          <w:tab w:val="num" w:pos="5629"/>
        </w:tabs>
        <w:ind w:left="5629" w:hanging="360"/>
      </w:pPr>
      <w:rPr>
        <w:rFonts w:ascii="Wingdings" w:hAnsi="Wingdings" w:cs="Wingdings" w:hint="default"/>
      </w:rPr>
    </w:lvl>
  </w:abstractNum>
  <w:abstractNum w:abstractNumId="20" w15:restartNumberingAfterBreak="0">
    <w:nsid w:val="0A476883"/>
    <w:multiLevelType w:val="hybridMultilevel"/>
    <w:tmpl w:val="61C2D1CE"/>
    <w:lvl w:ilvl="0" w:tplc="FFFFFFFF">
      <w:start w:val="1"/>
      <w:numFmt w:val="bullet"/>
      <w:pStyle w:val="th"/>
      <w:lvlText w:val=""/>
      <w:lvlJc w:val="left"/>
      <w:pPr>
        <w:tabs>
          <w:tab w:val="num" w:pos="-6245"/>
        </w:tabs>
        <w:ind w:left="-4184" w:hanging="360"/>
      </w:pPr>
      <w:rPr>
        <w:rFonts w:ascii="Wingdings" w:hAnsi="Wingdings" w:hint="default"/>
      </w:rPr>
    </w:lvl>
    <w:lvl w:ilvl="1" w:tplc="FFFFFFFF">
      <w:start w:val="1"/>
      <w:numFmt w:val="bullet"/>
      <w:lvlText w:val="o"/>
      <w:lvlJc w:val="left"/>
      <w:pPr>
        <w:tabs>
          <w:tab w:val="num" w:pos="-4805"/>
        </w:tabs>
        <w:ind w:left="-4805" w:hanging="360"/>
      </w:pPr>
      <w:rPr>
        <w:rFonts w:ascii="Courier New" w:hAnsi="Courier New" w:cs="Times New Roman" w:hint="default"/>
      </w:rPr>
    </w:lvl>
    <w:lvl w:ilvl="2" w:tplc="FFFFFFFF">
      <w:start w:val="1"/>
      <w:numFmt w:val="bullet"/>
      <w:lvlText w:val=""/>
      <w:lvlJc w:val="left"/>
      <w:pPr>
        <w:tabs>
          <w:tab w:val="num" w:pos="-4085"/>
        </w:tabs>
        <w:ind w:left="-4085" w:hanging="360"/>
      </w:pPr>
      <w:rPr>
        <w:rFonts w:ascii="Wingdings" w:hAnsi="Wingdings" w:hint="default"/>
      </w:rPr>
    </w:lvl>
    <w:lvl w:ilvl="3" w:tplc="FFFFFFFF">
      <w:start w:val="1"/>
      <w:numFmt w:val="bullet"/>
      <w:lvlText w:val=""/>
      <w:lvlJc w:val="left"/>
      <w:pPr>
        <w:tabs>
          <w:tab w:val="num" w:pos="-3365"/>
        </w:tabs>
        <w:ind w:left="-3365" w:hanging="360"/>
      </w:pPr>
      <w:rPr>
        <w:rFonts w:ascii="Symbol" w:hAnsi="Symbol" w:hint="default"/>
      </w:rPr>
    </w:lvl>
    <w:lvl w:ilvl="4" w:tplc="FFFFFFFF">
      <w:start w:val="1"/>
      <w:numFmt w:val="bullet"/>
      <w:lvlText w:val="o"/>
      <w:lvlJc w:val="left"/>
      <w:pPr>
        <w:tabs>
          <w:tab w:val="num" w:pos="-2645"/>
        </w:tabs>
        <w:ind w:left="-2645" w:hanging="360"/>
      </w:pPr>
      <w:rPr>
        <w:rFonts w:ascii="Courier New" w:hAnsi="Courier New" w:cs="Times New Roman" w:hint="default"/>
      </w:rPr>
    </w:lvl>
    <w:lvl w:ilvl="5" w:tplc="FFFFFFFF">
      <w:start w:val="1"/>
      <w:numFmt w:val="bullet"/>
      <w:lvlText w:val=""/>
      <w:lvlJc w:val="left"/>
      <w:pPr>
        <w:tabs>
          <w:tab w:val="num" w:pos="-1925"/>
        </w:tabs>
        <w:ind w:left="-1925" w:hanging="360"/>
      </w:pPr>
      <w:rPr>
        <w:rFonts w:ascii="Wingdings" w:hAnsi="Wingdings" w:hint="default"/>
      </w:rPr>
    </w:lvl>
    <w:lvl w:ilvl="6" w:tplc="FFFFFFFF">
      <w:start w:val="1"/>
      <w:numFmt w:val="bullet"/>
      <w:lvlText w:val=""/>
      <w:lvlJc w:val="left"/>
      <w:pPr>
        <w:tabs>
          <w:tab w:val="num" w:pos="-1205"/>
        </w:tabs>
        <w:ind w:left="-1205" w:hanging="360"/>
      </w:pPr>
      <w:rPr>
        <w:rFonts w:ascii="Symbol" w:hAnsi="Symbol" w:hint="default"/>
      </w:rPr>
    </w:lvl>
    <w:lvl w:ilvl="7" w:tplc="FFFFFFFF">
      <w:start w:val="1"/>
      <w:numFmt w:val="bullet"/>
      <w:lvlText w:val="o"/>
      <w:lvlJc w:val="left"/>
      <w:pPr>
        <w:tabs>
          <w:tab w:val="num" w:pos="-485"/>
        </w:tabs>
        <w:ind w:left="-485" w:hanging="360"/>
      </w:pPr>
      <w:rPr>
        <w:rFonts w:ascii="Courier New" w:hAnsi="Courier New" w:cs="Times New Roman" w:hint="default"/>
      </w:rPr>
    </w:lvl>
    <w:lvl w:ilvl="8" w:tplc="FFFFFFFF">
      <w:start w:val="1"/>
      <w:numFmt w:val="bullet"/>
      <w:lvlText w:val=""/>
      <w:lvlJc w:val="left"/>
      <w:pPr>
        <w:tabs>
          <w:tab w:val="num" w:pos="235"/>
        </w:tabs>
        <w:ind w:left="235" w:hanging="360"/>
      </w:pPr>
      <w:rPr>
        <w:rFonts w:ascii="Wingdings" w:hAnsi="Wingdings" w:hint="default"/>
      </w:rPr>
    </w:lvl>
  </w:abstractNum>
  <w:abstractNum w:abstractNumId="21" w15:restartNumberingAfterBreak="0">
    <w:nsid w:val="0B5570FD"/>
    <w:multiLevelType w:val="hybridMultilevel"/>
    <w:tmpl w:val="D8061BBC"/>
    <w:lvl w:ilvl="0" w:tplc="FFFFFFFF">
      <w:start w:val="1"/>
      <w:numFmt w:val="bullet"/>
      <w:pStyle w:val="Style9"/>
      <w:lvlText w:val=""/>
      <w:lvlJc w:val="left"/>
      <w:pPr>
        <w:tabs>
          <w:tab w:val="num" w:pos="1418"/>
        </w:tabs>
        <w:ind w:left="1418" w:hanging="284"/>
      </w:pPr>
      <w:rPr>
        <w:rFonts w:ascii="Symbol" w:hAnsi="Symbol" w:hint="default"/>
        <w:color w:val="auto"/>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D1E6FDE"/>
    <w:multiLevelType w:val="multilevel"/>
    <w:tmpl w:val="1B9EEB2C"/>
    <w:lvl w:ilvl="0">
      <w:start w:val="1"/>
      <w:numFmt w:val="lowerLetter"/>
      <w:pStyle w:val="abc"/>
      <w:lvlText w:val="%1)"/>
      <w:lvlJc w:val="left"/>
      <w:pPr>
        <w:tabs>
          <w:tab w:val="num" w:pos="576"/>
        </w:tabs>
        <w:ind w:left="922" w:hanging="634"/>
      </w:pPr>
      <w:rPr>
        <w:rFonts w:ascii="Times New Roman" w:hAnsi="Times New Roman" w:cs="Times New Roman" w:hint="default"/>
        <w:b w:val="0"/>
        <w:bCs w:val="0"/>
        <w:i/>
        <w:iCs w:val="0"/>
        <w:caps w:val="0"/>
        <w:smallCaps w:val="0"/>
        <w:strike w:val="0"/>
        <w:dstrike w:val="0"/>
        <w:vanish w:val="0"/>
        <w:webHidden w:val="0"/>
        <w:color w:val="800000"/>
        <w:spacing w:val="0"/>
        <w:kern w:val="0"/>
        <w:position w:val="0"/>
        <w:sz w:val="26"/>
        <w:szCs w:val="26"/>
        <w:u w:val="none"/>
        <w:effect w:val="none"/>
        <w:vertAlign w:val="baseline"/>
        <w:em w:val="none"/>
        <w:specVanish w:val="0"/>
      </w:rPr>
    </w:lvl>
    <w:lvl w:ilvl="1">
      <w:start w:val="1"/>
      <w:numFmt w:val="lowerLetter"/>
      <w:lvlText w:val="%2)"/>
      <w:lvlJc w:val="left"/>
      <w:pPr>
        <w:tabs>
          <w:tab w:val="num" w:pos="648"/>
        </w:tabs>
        <w:ind w:left="648" w:firstLine="1080"/>
      </w:pPr>
      <w:rPr>
        <w:rFonts w:ascii="Times New Roman" w:hAnsi="Times New Roman" w:cs="Times New Roman" w:hint="default"/>
        <w:b w:val="0"/>
        <w:i/>
        <w:color w:val="800000"/>
        <w:sz w:val="26"/>
        <w:szCs w:val="26"/>
      </w:rPr>
    </w:lvl>
    <w:lvl w:ilvl="2">
      <w:start w:val="1"/>
      <w:numFmt w:val="lowerRoman"/>
      <w:lvlText w:val="%3)"/>
      <w:lvlJc w:val="left"/>
      <w:pPr>
        <w:tabs>
          <w:tab w:val="num" w:pos="1728"/>
        </w:tabs>
        <w:ind w:left="1728" w:hanging="360"/>
      </w:pPr>
    </w:lvl>
    <w:lvl w:ilvl="3">
      <w:start w:val="1"/>
      <w:numFmt w:val="decimal"/>
      <w:lvlText w:val="(%4)"/>
      <w:lvlJc w:val="left"/>
      <w:pPr>
        <w:tabs>
          <w:tab w:val="num" w:pos="2088"/>
        </w:tabs>
        <w:ind w:left="2088" w:hanging="360"/>
      </w:pPr>
    </w:lvl>
    <w:lvl w:ilvl="4">
      <w:start w:val="1"/>
      <w:numFmt w:val="lowerLetter"/>
      <w:lvlText w:val="(%5)"/>
      <w:lvlJc w:val="left"/>
      <w:pPr>
        <w:tabs>
          <w:tab w:val="num" w:pos="2448"/>
        </w:tabs>
        <w:ind w:left="2448" w:hanging="360"/>
      </w:pPr>
    </w:lvl>
    <w:lvl w:ilvl="5">
      <w:start w:val="1"/>
      <w:numFmt w:val="lowerRoman"/>
      <w:lvlText w:val="(%6)"/>
      <w:lvlJc w:val="left"/>
      <w:pPr>
        <w:tabs>
          <w:tab w:val="num" w:pos="2808"/>
        </w:tabs>
        <w:ind w:left="2808" w:hanging="360"/>
      </w:pPr>
    </w:lvl>
    <w:lvl w:ilvl="6">
      <w:start w:val="1"/>
      <w:numFmt w:val="decimal"/>
      <w:lvlText w:val="%7."/>
      <w:lvlJc w:val="left"/>
      <w:pPr>
        <w:tabs>
          <w:tab w:val="num" w:pos="3168"/>
        </w:tabs>
        <w:ind w:left="3168" w:hanging="360"/>
      </w:pPr>
    </w:lvl>
    <w:lvl w:ilvl="7">
      <w:start w:val="1"/>
      <w:numFmt w:val="lowerLetter"/>
      <w:lvlText w:val="%8."/>
      <w:lvlJc w:val="left"/>
      <w:pPr>
        <w:tabs>
          <w:tab w:val="num" w:pos="3528"/>
        </w:tabs>
        <w:ind w:left="3528" w:hanging="360"/>
      </w:pPr>
    </w:lvl>
    <w:lvl w:ilvl="8">
      <w:start w:val="1"/>
      <w:numFmt w:val="lowerRoman"/>
      <w:lvlText w:val="%9."/>
      <w:lvlJc w:val="left"/>
      <w:pPr>
        <w:tabs>
          <w:tab w:val="num" w:pos="3888"/>
        </w:tabs>
        <w:ind w:left="3888" w:hanging="360"/>
      </w:pPr>
    </w:lvl>
  </w:abstractNum>
  <w:abstractNum w:abstractNumId="23" w15:restartNumberingAfterBreak="0">
    <w:nsid w:val="0DDD11C1"/>
    <w:multiLevelType w:val="hybridMultilevel"/>
    <w:tmpl w:val="E870AA98"/>
    <w:lvl w:ilvl="0" w:tplc="3BEEAD22">
      <w:start w:val="1"/>
      <w:numFmt w:val="decimal"/>
      <w:pStyle w:val="HINHVE"/>
      <w:lvlText w:val="Hình 6.%1."/>
      <w:lvlJc w:val="left"/>
      <w:pPr>
        <w:ind w:left="720" w:hanging="360"/>
      </w:pPr>
      <w:rPr>
        <w:rFonts w:ascii="Times New Roman" w:hAnsi="Times New Roman" w:hint="default"/>
        <w:b/>
        <w:i w:val="0"/>
        <w:sz w:val="26"/>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0ED37658"/>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109D064E"/>
    <w:multiLevelType w:val="hybridMultilevel"/>
    <w:tmpl w:val="B8FC4FD0"/>
    <w:lvl w:ilvl="0" w:tplc="85127BE2">
      <w:start w:val="1"/>
      <w:numFmt w:val="bullet"/>
      <w:pStyle w:val="StyleSubtitleTimesNewRoman13ptItalicJustifiedLeft"/>
      <w:lvlText w:val=""/>
      <w:lvlJc w:val="left"/>
      <w:pPr>
        <w:tabs>
          <w:tab w:val="num" w:pos="1418"/>
        </w:tabs>
        <w:ind w:left="1418" w:hanging="567"/>
      </w:pPr>
      <w:rPr>
        <w:rFonts w:ascii="Wingdings" w:hAnsi="Wingdings" w:hint="default"/>
        <w:color w:val="auto"/>
      </w:rPr>
    </w:lvl>
    <w:lvl w:ilvl="1" w:tplc="04090019">
      <w:start w:val="1"/>
      <w:numFmt w:val="bullet"/>
      <w:lvlText w:val="o"/>
      <w:lvlJc w:val="left"/>
      <w:pPr>
        <w:ind w:left="2291" w:hanging="360"/>
      </w:pPr>
      <w:rPr>
        <w:rFonts w:ascii="Courier New" w:hAnsi="Courier New" w:cs="Courier New" w:hint="default"/>
      </w:rPr>
    </w:lvl>
    <w:lvl w:ilvl="2" w:tplc="0409001B">
      <w:start w:val="1"/>
      <w:numFmt w:val="bullet"/>
      <w:lvlText w:val=""/>
      <w:lvlJc w:val="left"/>
      <w:pPr>
        <w:ind w:left="3011" w:hanging="360"/>
      </w:pPr>
      <w:rPr>
        <w:rFonts w:ascii="Wingdings" w:hAnsi="Wingdings" w:hint="default"/>
      </w:rPr>
    </w:lvl>
    <w:lvl w:ilvl="3" w:tplc="0409000F">
      <w:start w:val="1"/>
      <w:numFmt w:val="bullet"/>
      <w:lvlText w:val=""/>
      <w:lvlJc w:val="left"/>
      <w:pPr>
        <w:ind w:left="3731" w:hanging="360"/>
      </w:pPr>
      <w:rPr>
        <w:rFonts w:ascii="Symbol" w:hAnsi="Symbol" w:hint="default"/>
      </w:rPr>
    </w:lvl>
    <w:lvl w:ilvl="4" w:tplc="04090019">
      <w:start w:val="1"/>
      <w:numFmt w:val="bullet"/>
      <w:lvlText w:val="o"/>
      <w:lvlJc w:val="left"/>
      <w:pPr>
        <w:ind w:left="4451" w:hanging="360"/>
      </w:pPr>
      <w:rPr>
        <w:rFonts w:ascii="Courier New" w:hAnsi="Courier New" w:cs="Courier New" w:hint="default"/>
      </w:rPr>
    </w:lvl>
    <w:lvl w:ilvl="5" w:tplc="0409001B">
      <w:start w:val="1"/>
      <w:numFmt w:val="bullet"/>
      <w:lvlText w:val=""/>
      <w:lvlJc w:val="left"/>
      <w:pPr>
        <w:ind w:left="5171" w:hanging="360"/>
      </w:pPr>
      <w:rPr>
        <w:rFonts w:ascii="Wingdings" w:hAnsi="Wingdings" w:hint="default"/>
      </w:rPr>
    </w:lvl>
    <w:lvl w:ilvl="6" w:tplc="0409000F">
      <w:start w:val="1"/>
      <w:numFmt w:val="bullet"/>
      <w:lvlText w:val=""/>
      <w:lvlJc w:val="left"/>
      <w:pPr>
        <w:ind w:left="5891" w:hanging="360"/>
      </w:pPr>
      <w:rPr>
        <w:rFonts w:ascii="Symbol" w:hAnsi="Symbol" w:hint="default"/>
      </w:rPr>
    </w:lvl>
    <w:lvl w:ilvl="7" w:tplc="04090019">
      <w:start w:val="1"/>
      <w:numFmt w:val="bullet"/>
      <w:lvlText w:val="o"/>
      <w:lvlJc w:val="left"/>
      <w:pPr>
        <w:ind w:left="6611" w:hanging="360"/>
      </w:pPr>
      <w:rPr>
        <w:rFonts w:ascii="Courier New" w:hAnsi="Courier New" w:cs="Courier New" w:hint="default"/>
      </w:rPr>
    </w:lvl>
    <w:lvl w:ilvl="8" w:tplc="0409001B">
      <w:start w:val="1"/>
      <w:numFmt w:val="bullet"/>
      <w:lvlText w:val=""/>
      <w:lvlJc w:val="left"/>
      <w:pPr>
        <w:ind w:left="7331" w:hanging="360"/>
      </w:pPr>
      <w:rPr>
        <w:rFonts w:ascii="Wingdings" w:hAnsi="Wingdings" w:hint="default"/>
      </w:rPr>
    </w:lvl>
  </w:abstractNum>
  <w:abstractNum w:abstractNumId="26" w15:restartNumberingAfterBreak="0">
    <w:nsid w:val="10E96280"/>
    <w:multiLevelType w:val="hybridMultilevel"/>
    <w:tmpl w:val="4CAA82C0"/>
    <w:lvl w:ilvl="0" w:tplc="FFFFFFFF">
      <w:start w:val="1"/>
      <w:numFmt w:val="bullet"/>
      <w:pStyle w:val="Gchcng"/>
      <w:lvlText w:val="+"/>
      <w:lvlJc w:val="left"/>
      <w:pPr>
        <w:tabs>
          <w:tab w:val="num" w:pos="115"/>
        </w:tabs>
        <w:ind w:left="965" w:firstLine="518"/>
      </w:pPr>
      <w:rPr>
        <w:rFonts w:ascii="Times New Roman" w:eastAsia="Times New Roman" w:hAnsi="Times New Roman" w:cs="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13637AA3"/>
    <w:multiLevelType w:val="multilevel"/>
    <w:tmpl w:val="78DC144E"/>
    <w:lvl w:ilvl="0">
      <w:start w:val="1"/>
      <w:numFmt w:val="decimal"/>
      <w:pStyle w:val="Tablerighttext1"/>
      <w:lvlText w:val="%1."/>
      <w:lvlJc w:val="left"/>
      <w:pPr>
        <w:ind w:left="540" w:hanging="360"/>
      </w:pPr>
      <w:rPr>
        <w:b w:val="0"/>
      </w:rPr>
    </w:lvl>
    <w:lvl w:ilvl="1">
      <w:start w:val="1"/>
      <w:numFmt w:val="decimal"/>
      <w:isLgl/>
      <w:lvlText w:val="%1.%2."/>
      <w:lvlJc w:val="left"/>
      <w:pPr>
        <w:ind w:left="900" w:hanging="720"/>
      </w:pPr>
      <w:rPr>
        <w:rFonts w:hint="default"/>
        <w:b w:val="0"/>
      </w:rPr>
    </w:lvl>
    <w:lvl w:ilvl="2">
      <w:start w:val="1"/>
      <w:numFmt w:val="decimal"/>
      <w:isLgl/>
      <w:lvlText w:val="%1.%2.%3."/>
      <w:lvlJc w:val="left"/>
      <w:pPr>
        <w:ind w:left="900" w:hanging="720"/>
      </w:pPr>
      <w:rPr>
        <w:rFonts w:hint="default"/>
      </w:rPr>
    </w:lvl>
    <w:lvl w:ilvl="3">
      <w:start w:val="1"/>
      <w:numFmt w:val="decimal"/>
      <w:isLgl/>
      <w:lvlText w:val="%1.%2.%3.%4."/>
      <w:lvlJc w:val="left"/>
      <w:pPr>
        <w:ind w:left="1260" w:hanging="108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620" w:hanging="1440"/>
      </w:pPr>
      <w:rPr>
        <w:rFonts w:hint="default"/>
      </w:rPr>
    </w:lvl>
    <w:lvl w:ilvl="6">
      <w:start w:val="1"/>
      <w:numFmt w:val="decimal"/>
      <w:isLgl/>
      <w:lvlText w:val="%1.%2.%3.%4.%5.%6.%7."/>
      <w:lvlJc w:val="left"/>
      <w:pPr>
        <w:ind w:left="1620" w:hanging="1440"/>
      </w:pPr>
      <w:rPr>
        <w:rFonts w:hint="default"/>
      </w:rPr>
    </w:lvl>
    <w:lvl w:ilvl="7">
      <w:start w:val="1"/>
      <w:numFmt w:val="decimal"/>
      <w:isLgl/>
      <w:lvlText w:val="%1.%2.%3.%4.%5.%6.%7.%8."/>
      <w:lvlJc w:val="left"/>
      <w:pPr>
        <w:ind w:left="1980" w:hanging="1800"/>
      </w:pPr>
      <w:rPr>
        <w:rFonts w:hint="default"/>
      </w:rPr>
    </w:lvl>
    <w:lvl w:ilvl="8">
      <w:start w:val="1"/>
      <w:numFmt w:val="decimal"/>
      <w:isLgl/>
      <w:lvlText w:val="%1.%2.%3.%4.%5.%6.%7.%8.%9."/>
      <w:lvlJc w:val="left"/>
      <w:pPr>
        <w:ind w:left="1980" w:hanging="1800"/>
      </w:pPr>
      <w:rPr>
        <w:rFonts w:hint="default"/>
      </w:rPr>
    </w:lvl>
  </w:abstractNum>
  <w:abstractNum w:abstractNumId="28" w15:restartNumberingAfterBreak="0">
    <w:nsid w:val="139A30AB"/>
    <w:multiLevelType w:val="hybridMultilevel"/>
    <w:tmpl w:val="F8627F1E"/>
    <w:lvl w:ilvl="0" w:tplc="985220AE">
      <w:start w:val="1"/>
      <w:numFmt w:val="bullet"/>
      <w:pStyle w:val="hoathi1"/>
      <w:lvlText w:val=""/>
      <w:lvlJc w:val="left"/>
      <w:pPr>
        <w:tabs>
          <w:tab w:val="num" w:pos="1080"/>
        </w:tabs>
        <w:ind w:left="1080" w:hanging="360"/>
      </w:pPr>
      <w:rPr>
        <w:rFonts w:ascii="CommercialPi BT" w:hAnsi="CommercialPi BT"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3A838A2"/>
    <w:multiLevelType w:val="singleLevel"/>
    <w:tmpl w:val="EC3A1CEE"/>
    <w:lvl w:ilvl="0">
      <w:start w:val="1"/>
      <w:numFmt w:val="bullet"/>
      <w:pStyle w:val="bullet1"/>
      <w:lvlText w:val=""/>
      <w:lvlJc w:val="left"/>
      <w:pPr>
        <w:tabs>
          <w:tab w:val="num" w:pos="1494"/>
        </w:tabs>
        <w:ind w:left="1491" w:hanging="357"/>
      </w:pPr>
      <w:rPr>
        <w:rFonts w:ascii="Wingdings" w:hAnsi="Wingdings" w:hint="default"/>
        <w:sz w:val="16"/>
      </w:rPr>
    </w:lvl>
  </w:abstractNum>
  <w:abstractNum w:abstractNumId="30" w15:restartNumberingAfterBreak="0">
    <w:nsid w:val="14177B90"/>
    <w:multiLevelType w:val="hybridMultilevel"/>
    <w:tmpl w:val="EE945EEA"/>
    <w:lvl w:ilvl="0" w:tplc="4C6E9362">
      <w:start w:val="1"/>
      <w:numFmt w:val="bullet"/>
      <w:pStyle w:val="BodyText32"/>
      <w:lvlText w:val=""/>
      <w:lvlJc w:val="left"/>
      <w:pPr>
        <w:ind w:left="2016" w:hanging="360"/>
      </w:pPr>
      <w:rPr>
        <w:rFonts w:ascii="Symbol" w:hAnsi="Symbol" w:hint="default"/>
      </w:rPr>
    </w:lvl>
    <w:lvl w:ilvl="1" w:tplc="04090019">
      <w:start w:val="1"/>
      <w:numFmt w:val="bullet"/>
      <w:lvlText w:val="o"/>
      <w:lvlJc w:val="left"/>
      <w:pPr>
        <w:ind w:left="2736" w:hanging="360"/>
      </w:pPr>
      <w:rPr>
        <w:rFonts w:ascii="Courier New" w:hAnsi="Courier New" w:cs="Courier New" w:hint="default"/>
      </w:rPr>
    </w:lvl>
    <w:lvl w:ilvl="2" w:tplc="0409001B" w:tentative="1">
      <w:start w:val="1"/>
      <w:numFmt w:val="bullet"/>
      <w:lvlText w:val=""/>
      <w:lvlJc w:val="left"/>
      <w:pPr>
        <w:ind w:left="3456" w:hanging="360"/>
      </w:pPr>
      <w:rPr>
        <w:rFonts w:ascii="Wingdings" w:hAnsi="Wingdings" w:hint="default"/>
      </w:rPr>
    </w:lvl>
    <w:lvl w:ilvl="3" w:tplc="0409000F" w:tentative="1">
      <w:start w:val="1"/>
      <w:numFmt w:val="bullet"/>
      <w:lvlText w:val=""/>
      <w:lvlJc w:val="left"/>
      <w:pPr>
        <w:ind w:left="4176" w:hanging="360"/>
      </w:pPr>
      <w:rPr>
        <w:rFonts w:ascii="Symbol" w:hAnsi="Symbol" w:hint="default"/>
      </w:rPr>
    </w:lvl>
    <w:lvl w:ilvl="4" w:tplc="04090019" w:tentative="1">
      <w:start w:val="1"/>
      <w:numFmt w:val="bullet"/>
      <w:lvlText w:val="o"/>
      <w:lvlJc w:val="left"/>
      <w:pPr>
        <w:ind w:left="4896" w:hanging="360"/>
      </w:pPr>
      <w:rPr>
        <w:rFonts w:ascii="Courier New" w:hAnsi="Courier New" w:cs="Courier New" w:hint="default"/>
      </w:rPr>
    </w:lvl>
    <w:lvl w:ilvl="5" w:tplc="0409001B" w:tentative="1">
      <w:start w:val="1"/>
      <w:numFmt w:val="bullet"/>
      <w:lvlText w:val=""/>
      <w:lvlJc w:val="left"/>
      <w:pPr>
        <w:ind w:left="5616" w:hanging="360"/>
      </w:pPr>
      <w:rPr>
        <w:rFonts w:ascii="Wingdings" w:hAnsi="Wingdings" w:hint="default"/>
      </w:rPr>
    </w:lvl>
    <w:lvl w:ilvl="6" w:tplc="0409000F" w:tentative="1">
      <w:start w:val="1"/>
      <w:numFmt w:val="bullet"/>
      <w:lvlText w:val=""/>
      <w:lvlJc w:val="left"/>
      <w:pPr>
        <w:ind w:left="6336" w:hanging="360"/>
      </w:pPr>
      <w:rPr>
        <w:rFonts w:ascii="Symbol" w:hAnsi="Symbol" w:hint="default"/>
      </w:rPr>
    </w:lvl>
    <w:lvl w:ilvl="7" w:tplc="04090019" w:tentative="1">
      <w:start w:val="1"/>
      <w:numFmt w:val="bullet"/>
      <w:lvlText w:val="o"/>
      <w:lvlJc w:val="left"/>
      <w:pPr>
        <w:ind w:left="7056" w:hanging="360"/>
      </w:pPr>
      <w:rPr>
        <w:rFonts w:ascii="Courier New" w:hAnsi="Courier New" w:cs="Courier New" w:hint="default"/>
      </w:rPr>
    </w:lvl>
    <w:lvl w:ilvl="8" w:tplc="0409001B" w:tentative="1">
      <w:start w:val="1"/>
      <w:numFmt w:val="bullet"/>
      <w:lvlText w:val=""/>
      <w:lvlJc w:val="left"/>
      <w:pPr>
        <w:ind w:left="7776" w:hanging="360"/>
      </w:pPr>
      <w:rPr>
        <w:rFonts w:ascii="Wingdings" w:hAnsi="Wingdings" w:hint="default"/>
      </w:rPr>
    </w:lvl>
  </w:abstractNum>
  <w:abstractNum w:abstractNumId="31" w15:restartNumberingAfterBreak="0">
    <w:nsid w:val="146769DD"/>
    <w:multiLevelType w:val="singleLevel"/>
    <w:tmpl w:val="77FA44C4"/>
    <w:lvl w:ilvl="0">
      <w:start w:val="1"/>
      <w:numFmt w:val="bullet"/>
      <w:pStyle w:val="DAU-"/>
      <w:lvlText w:val="-"/>
      <w:lvlJc w:val="left"/>
      <w:pPr>
        <w:tabs>
          <w:tab w:val="num" w:pos="1080"/>
        </w:tabs>
        <w:ind w:left="1080" w:hanging="360"/>
      </w:pPr>
      <w:rPr>
        <w:rFonts w:ascii="Times New Roman" w:hAnsi="Times New Roman" w:hint="default"/>
      </w:rPr>
    </w:lvl>
  </w:abstractNum>
  <w:abstractNum w:abstractNumId="32" w15:restartNumberingAfterBreak="0">
    <w:nsid w:val="149121C9"/>
    <w:multiLevelType w:val="hybridMultilevel"/>
    <w:tmpl w:val="CC06B6AA"/>
    <w:lvl w:ilvl="0" w:tplc="C7021E34">
      <w:start w:val="1"/>
      <w:numFmt w:val="bullet"/>
      <w:pStyle w:val="02-Trng-du"/>
      <w:lvlText w:val="+"/>
      <w:lvlJc w:val="left"/>
      <w:pPr>
        <w:ind w:left="1571" w:hanging="360"/>
      </w:pPr>
      <w:rPr>
        <w:rFonts w:ascii="Courier New" w:hAnsi="Courier New" w:hint="default"/>
      </w:rPr>
    </w:lvl>
    <w:lvl w:ilvl="1" w:tplc="04090003">
      <w:start w:val="1"/>
      <w:numFmt w:val="bullet"/>
      <w:lvlText w:val="o"/>
      <w:lvlJc w:val="left"/>
      <w:pPr>
        <w:ind w:left="2291" w:hanging="360"/>
      </w:pPr>
      <w:rPr>
        <w:rFonts w:ascii="Courier New" w:hAnsi="Courier New" w:cs="Courier New" w:hint="default"/>
      </w:rPr>
    </w:lvl>
    <w:lvl w:ilvl="2" w:tplc="04090005">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3" w15:restartNumberingAfterBreak="0">
    <w:nsid w:val="14FB25FB"/>
    <w:multiLevelType w:val="hybridMultilevel"/>
    <w:tmpl w:val="8712510C"/>
    <w:lvl w:ilvl="0" w:tplc="04090019">
      <w:start w:val="1"/>
      <w:numFmt w:val="bullet"/>
      <w:lvlText w:val="o"/>
      <w:lvlJc w:val="left"/>
      <w:pPr>
        <w:ind w:left="1287" w:hanging="360"/>
      </w:pPr>
      <w:rPr>
        <w:rFonts w:ascii="Courier New" w:hAnsi="Courier New" w:cs="Courier New"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4" w15:restartNumberingAfterBreak="0">
    <w:nsid w:val="17181F42"/>
    <w:multiLevelType w:val="hybridMultilevel"/>
    <w:tmpl w:val="D9C0369C"/>
    <w:lvl w:ilvl="0" w:tplc="569C35A8">
      <w:numFmt w:val="bullet"/>
      <w:pStyle w:val="Dau-0"/>
      <w:lvlText w:val="-"/>
      <w:lvlJc w:val="left"/>
      <w:pPr>
        <w:ind w:left="644" w:hanging="360"/>
      </w:pPr>
      <w:rPr>
        <w:rFonts w:ascii="Times New Roman" w:eastAsia="Times New Roman" w:hAnsi="Times New Roman" w:cs="Times New Roman" w:hint="default"/>
        <w:b/>
      </w:rPr>
    </w:lvl>
    <w:lvl w:ilvl="1" w:tplc="04090003">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5" w15:restartNumberingAfterBreak="0">
    <w:nsid w:val="17844E5A"/>
    <w:multiLevelType w:val="hybridMultilevel"/>
    <w:tmpl w:val="B0ECBEBC"/>
    <w:lvl w:ilvl="0" w:tplc="DEE23A38">
      <w:start w:val="1"/>
      <w:numFmt w:val="bullet"/>
      <w:pStyle w:val="BodyText2-2"/>
      <w:lvlText w:val=""/>
      <w:lvlJc w:val="left"/>
      <w:pPr>
        <w:ind w:left="990" w:hanging="360"/>
      </w:pPr>
      <w:rPr>
        <w:rFonts w:ascii="Symbol" w:hAnsi="Symbol" w:hint="default"/>
      </w:rPr>
    </w:lvl>
    <w:lvl w:ilvl="1" w:tplc="04090003">
      <w:start w:val="1"/>
      <w:numFmt w:val="bullet"/>
      <w:lvlText w:val="o"/>
      <w:lvlJc w:val="left"/>
      <w:pPr>
        <w:ind w:left="1987" w:hanging="360"/>
      </w:pPr>
      <w:rPr>
        <w:rFonts w:ascii="Courier New" w:hAnsi="Courier New" w:cs="Courier New" w:hint="default"/>
      </w:rPr>
    </w:lvl>
    <w:lvl w:ilvl="2" w:tplc="04090005">
      <w:start w:val="1"/>
      <w:numFmt w:val="bullet"/>
      <w:lvlText w:val=""/>
      <w:lvlJc w:val="left"/>
      <w:pPr>
        <w:ind w:left="2707" w:hanging="360"/>
      </w:pPr>
      <w:rPr>
        <w:rFonts w:ascii="Wingdings" w:hAnsi="Wingdings" w:hint="default"/>
      </w:rPr>
    </w:lvl>
    <w:lvl w:ilvl="3" w:tplc="0409000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36" w15:restartNumberingAfterBreak="0">
    <w:nsid w:val="18256906"/>
    <w:multiLevelType w:val="hybridMultilevel"/>
    <w:tmpl w:val="2A58C486"/>
    <w:styleLink w:val="Style51"/>
    <w:lvl w:ilvl="0" w:tplc="FFFFFFFF">
      <w:start w:val="1"/>
      <w:numFmt w:val="bullet"/>
      <w:lvlText w:val="-"/>
      <w:lvlJc w:val="left"/>
      <w:pPr>
        <w:tabs>
          <w:tab w:val="num" w:pos="734"/>
        </w:tabs>
        <w:ind w:left="734" w:hanging="284"/>
      </w:pPr>
      <w:rPr>
        <w:rFonts w:ascii="Times New Roman" w:eastAsia="Times New Roman" w:hAnsi="Times New Roman" w:cs="Times New Roman" w:hint="default"/>
      </w:rPr>
    </w:lvl>
    <w:lvl w:ilvl="1" w:tplc="D7521B18">
      <w:start w:val="1"/>
      <w:numFmt w:val="bullet"/>
      <w:lvlText w:val="+"/>
      <w:lvlJc w:val="left"/>
      <w:pPr>
        <w:tabs>
          <w:tab w:val="num" w:pos="1200"/>
        </w:tabs>
        <w:ind w:left="1200" w:hanging="360"/>
      </w:pPr>
      <w:rPr>
        <w:rFonts w:ascii="Times New Roman" w:eastAsia="Times New Roman" w:hAnsi="Times New Roman" w:cs="Times New Roman" w:hint="default"/>
        <w:color w:val="000000"/>
      </w:rPr>
    </w:lvl>
    <w:lvl w:ilvl="2" w:tplc="FFFFFFFF">
      <w:start w:val="1"/>
      <w:numFmt w:val="bullet"/>
      <w:lvlText w:val=""/>
      <w:lvlJc w:val="left"/>
      <w:pPr>
        <w:tabs>
          <w:tab w:val="num" w:pos="2784"/>
        </w:tabs>
        <w:ind w:left="2784" w:hanging="360"/>
      </w:pPr>
      <w:rPr>
        <w:rFonts w:ascii="Wingdings" w:hAnsi="Wingdings" w:hint="default"/>
      </w:rPr>
    </w:lvl>
    <w:lvl w:ilvl="3" w:tplc="FFFFFFFF">
      <w:start w:val="1"/>
      <w:numFmt w:val="lowerLetter"/>
      <w:lvlText w:val="%4."/>
      <w:lvlJc w:val="left"/>
      <w:pPr>
        <w:tabs>
          <w:tab w:val="num" w:pos="3504"/>
        </w:tabs>
        <w:ind w:left="3504" w:hanging="360"/>
      </w:pPr>
      <w:rPr>
        <w:rFonts w:hint="default"/>
      </w:rPr>
    </w:lvl>
    <w:lvl w:ilvl="4" w:tplc="FFFFFFFF">
      <w:start w:val="1"/>
      <w:numFmt w:val="bullet"/>
      <w:lvlText w:val="o"/>
      <w:lvlJc w:val="left"/>
      <w:pPr>
        <w:tabs>
          <w:tab w:val="num" w:pos="4224"/>
        </w:tabs>
        <w:ind w:left="4224" w:hanging="360"/>
      </w:pPr>
      <w:rPr>
        <w:rFonts w:ascii="Courier New" w:hAnsi="Courier New" w:cs="Courier New" w:hint="default"/>
      </w:rPr>
    </w:lvl>
    <w:lvl w:ilvl="5" w:tplc="FFFFFFFF" w:tentative="1">
      <w:start w:val="1"/>
      <w:numFmt w:val="bullet"/>
      <w:lvlText w:val=""/>
      <w:lvlJc w:val="left"/>
      <w:pPr>
        <w:tabs>
          <w:tab w:val="num" w:pos="4944"/>
        </w:tabs>
        <w:ind w:left="4944" w:hanging="360"/>
      </w:pPr>
      <w:rPr>
        <w:rFonts w:ascii="Wingdings" w:hAnsi="Wingdings" w:hint="default"/>
      </w:rPr>
    </w:lvl>
    <w:lvl w:ilvl="6" w:tplc="FFFFFFFF" w:tentative="1">
      <w:start w:val="1"/>
      <w:numFmt w:val="bullet"/>
      <w:lvlText w:val=""/>
      <w:lvlJc w:val="left"/>
      <w:pPr>
        <w:tabs>
          <w:tab w:val="num" w:pos="5664"/>
        </w:tabs>
        <w:ind w:left="5664" w:hanging="360"/>
      </w:pPr>
      <w:rPr>
        <w:rFonts w:ascii="Symbol" w:hAnsi="Symbol" w:hint="default"/>
      </w:rPr>
    </w:lvl>
    <w:lvl w:ilvl="7" w:tplc="FFFFFFFF" w:tentative="1">
      <w:start w:val="1"/>
      <w:numFmt w:val="bullet"/>
      <w:lvlText w:val="o"/>
      <w:lvlJc w:val="left"/>
      <w:pPr>
        <w:tabs>
          <w:tab w:val="num" w:pos="6384"/>
        </w:tabs>
        <w:ind w:left="6384" w:hanging="360"/>
      </w:pPr>
      <w:rPr>
        <w:rFonts w:ascii="Courier New" w:hAnsi="Courier New" w:cs="Courier New" w:hint="default"/>
      </w:rPr>
    </w:lvl>
    <w:lvl w:ilvl="8" w:tplc="FFFFFFFF" w:tentative="1">
      <w:start w:val="1"/>
      <w:numFmt w:val="bullet"/>
      <w:lvlText w:val=""/>
      <w:lvlJc w:val="left"/>
      <w:pPr>
        <w:tabs>
          <w:tab w:val="num" w:pos="7104"/>
        </w:tabs>
        <w:ind w:left="7104" w:hanging="360"/>
      </w:pPr>
      <w:rPr>
        <w:rFonts w:ascii="Wingdings" w:hAnsi="Wingdings" w:hint="default"/>
      </w:rPr>
    </w:lvl>
  </w:abstractNum>
  <w:abstractNum w:abstractNumId="37" w15:restartNumberingAfterBreak="0">
    <w:nsid w:val="183A0C73"/>
    <w:multiLevelType w:val="hybridMultilevel"/>
    <w:tmpl w:val="AA2279F6"/>
    <w:lvl w:ilvl="0" w:tplc="8A4C1446">
      <w:start w:val="1"/>
      <w:numFmt w:val="decimal"/>
      <w:pStyle w:val="TieudeC4"/>
      <w:lvlText w:val="4.%1."/>
      <w:lvlJc w:val="left"/>
      <w:pPr>
        <w:tabs>
          <w:tab w:val="num" w:pos="720"/>
        </w:tabs>
        <w:ind w:left="720" w:hanging="720"/>
      </w:pPr>
      <w:rPr>
        <w:rFonts w:hint="default"/>
      </w:rPr>
    </w:lvl>
    <w:lvl w:ilvl="1" w:tplc="44780266">
      <w:start w:val="1"/>
      <w:numFmt w:val="decimal"/>
      <w:lvlText w:val="4.4.%2"/>
      <w:lvlJc w:val="left"/>
      <w:pPr>
        <w:tabs>
          <w:tab w:val="num" w:pos="1800"/>
        </w:tabs>
        <w:ind w:left="1440" w:hanging="360"/>
      </w:pPr>
      <w:rPr>
        <w:rFonts w:hint="default"/>
      </w:rPr>
    </w:lvl>
    <w:lvl w:ilvl="2" w:tplc="7B888E74" w:tentative="1">
      <w:start w:val="1"/>
      <w:numFmt w:val="lowerRoman"/>
      <w:lvlText w:val="%3."/>
      <w:lvlJc w:val="right"/>
      <w:pPr>
        <w:tabs>
          <w:tab w:val="num" w:pos="2160"/>
        </w:tabs>
        <w:ind w:left="2160" w:hanging="180"/>
      </w:pPr>
    </w:lvl>
    <w:lvl w:ilvl="3" w:tplc="89643422" w:tentative="1">
      <w:start w:val="1"/>
      <w:numFmt w:val="decimal"/>
      <w:lvlText w:val="%4."/>
      <w:lvlJc w:val="left"/>
      <w:pPr>
        <w:tabs>
          <w:tab w:val="num" w:pos="2880"/>
        </w:tabs>
        <w:ind w:left="2880" w:hanging="360"/>
      </w:pPr>
    </w:lvl>
    <w:lvl w:ilvl="4" w:tplc="7A2C6E04" w:tentative="1">
      <w:start w:val="1"/>
      <w:numFmt w:val="lowerLetter"/>
      <w:lvlText w:val="%5."/>
      <w:lvlJc w:val="left"/>
      <w:pPr>
        <w:tabs>
          <w:tab w:val="num" w:pos="3600"/>
        </w:tabs>
        <w:ind w:left="3600" w:hanging="360"/>
      </w:pPr>
    </w:lvl>
    <w:lvl w:ilvl="5" w:tplc="069832B8" w:tentative="1">
      <w:start w:val="1"/>
      <w:numFmt w:val="lowerRoman"/>
      <w:lvlText w:val="%6."/>
      <w:lvlJc w:val="right"/>
      <w:pPr>
        <w:tabs>
          <w:tab w:val="num" w:pos="4320"/>
        </w:tabs>
        <w:ind w:left="4320" w:hanging="180"/>
      </w:pPr>
    </w:lvl>
    <w:lvl w:ilvl="6" w:tplc="38C8D554" w:tentative="1">
      <w:start w:val="1"/>
      <w:numFmt w:val="decimal"/>
      <w:lvlText w:val="%7."/>
      <w:lvlJc w:val="left"/>
      <w:pPr>
        <w:tabs>
          <w:tab w:val="num" w:pos="5040"/>
        </w:tabs>
        <w:ind w:left="5040" w:hanging="360"/>
      </w:pPr>
    </w:lvl>
    <w:lvl w:ilvl="7" w:tplc="981A8DA8" w:tentative="1">
      <w:start w:val="1"/>
      <w:numFmt w:val="lowerLetter"/>
      <w:lvlText w:val="%8."/>
      <w:lvlJc w:val="left"/>
      <w:pPr>
        <w:tabs>
          <w:tab w:val="num" w:pos="5760"/>
        </w:tabs>
        <w:ind w:left="5760" w:hanging="360"/>
      </w:pPr>
    </w:lvl>
    <w:lvl w:ilvl="8" w:tplc="E8082A02" w:tentative="1">
      <w:start w:val="1"/>
      <w:numFmt w:val="lowerRoman"/>
      <w:lvlText w:val="%9."/>
      <w:lvlJc w:val="right"/>
      <w:pPr>
        <w:tabs>
          <w:tab w:val="num" w:pos="6480"/>
        </w:tabs>
        <w:ind w:left="6480" w:hanging="180"/>
      </w:pPr>
    </w:lvl>
  </w:abstractNum>
  <w:abstractNum w:abstractNumId="38" w15:restartNumberingAfterBreak="0">
    <w:nsid w:val="19C72D2B"/>
    <w:multiLevelType w:val="hybridMultilevel"/>
    <w:tmpl w:val="0A28DF50"/>
    <w:lvl w:ilvl="0" w:tplc="5B3433EE">
      <w:start w:val="1"/>
      <w:numFmt w:val="bullet"/>
      <w:pStyle w:val="ABC0"/>
      <w:lvlText w:val="-"/>
      <w:lvlJc w:val="left"/>
      <w:pPr>
        <w:tabs>
          <w:tab w:val="num" w:pos="851"/>
        </w:tabs>
        <w:ind w:left="851" w:hanging="284"/>
      </w:pPr>
      <w:rPr>
        <w:rFonts w:ascii="Times New Roman" w:hAnsi="Times New Roman" w:cs="Times New Roman" w:hint="default"/>
        <w:color w:val="000080"/>
      </w:rPr>
    </w:lvl>
    <w:lvl w:ilvl="1" w:tplc="04090019">
      <w:start w:val="1"/>
      <w:numFmt w:val="bullet"/>
      <w:lvlText w:val="o"/>
      <w:lvlJc w:val="left"/>
      <w:pPr>
        <w:tabs>
          <w:tab w:val="num" w:pos="1845"/>
        </w:tabs>
        <w:ind w:left="1845" w:hanging="360"/>
      </w:pPr>
      <w:rPr>
        <w:rFonts w:ascii="Courier New" w:hAnsi="Courier New" w:cs="Times New Roman" w:hint="default"/>
      </w:rPr>
    </w:lvl>
    <w:lvl w:ilvl="2" w:tplc="0409001B">
      <w:start w:val="1"/>
      <w:numFmt w:val="bullet"/>
      <w:lvlText w:val=""/>
      <w:lvlJc w:val="left"/>
      <w:pPr>
        <w:tabs>
          <w:tab w:val="num" w:pos="2565"/>
        </w:tabs>
        <w:ind w:left="2565" w:hanging="360"/>
      </w:pPr>
      <w:rPr>
        <w:rFonts w:ascii="Wingdings" w:hAnsi="Wingdings" w:hint="default"/>
      </w:rPr>
    </w:lvl>
    <w:lvl w:ilvl="3" w:tplc="0409000F">
      <w:start w:val="1"/>
      <w:numFmt w:val="bullet"/>
      <w:lvlText w:val=""/>
      <w:lvlJc w:val="left"/>
      <w:pPr>
        <w:tabs>
          <w:tab w:val="num" w:pos="3285"/>
        </w:tabs>
        <w:ind w:left="3285" w:hanging="360"/>
      </w:pPr>
      <w:rPr>
        <w:rFonts w:ascii="Symbol" w:hAnsi="Symbol" w:hint="default"/>
      </w:rPr>
    </w:lvl>
    <w:lvl w:ilvl="4" w:tplc="04090019">
      <w:start w:val="1"/>
      <w:numFmt w:val="bullet"/>
      <w:lvlText w:val="o"/>
      <w:lvlJc w:val="left"/>
      <w:pPr>
        <w:tabs>
          <w:tab w:val="num" w:pos="4005"/>
        </w:tabs>
        <w:ind w:left="4005" w:hanging="360"/>
      </w:pPr>
      <w:rPr>
        <w:rFonts w:ascii="Courier New" w:hAnsi="Courier New" w:cs="Times New Roman" w:hint="default"/>
      </w:rPr>
    </w:lvl>
    <w:lvl w:ilvl="5" w:tplc="0409001B">
      <w:start w:val="1"/>
      <w:numFmt w:val="bullet"/>
      <w:lvlText w:val=""/>
      <w:lvlJc w:val="left"/>
      <w:pPr>
        <w:tabs>
          <w:tab w:val="num" w:pos="4725"/>
        </w:tabs>
        <w:ind w:left="4725" w:hanging="360"/>
      </w:pPr>
      <w:rPr>
        <w:rFonts w:ascii="Wingdings" w:hAnsi="Wingdings" w:hint="default"/>
      </w:rPr>
    </w:lvl>
    <w:lvl w:ilvl="6" w:tplc="0409000F">
      <w:start w:val="1"/>
      <w:numFmt w:val="bullet"/>
      <w:lvlText w:val=""/>
      <w:lvlJc w:val="left"/>
      <w:pPr>
        <w:tabs>
          <w:tab w:val="num" w:pos="5445"/>
        </w:tabs>
        <w:ind w:left="5445" w:hanging="360"/>
      </w:pPr>
      <w:rPr>
        <w:rFonts w:ascii="Symbol" w:hAnsi="Symbol" w:hint="default"/>
      </w:rPr>
    </w:lvl>
    <w:lvl w:ilvl="7" w:tplc="04090019">
      <w:start w:val="1"/>
      <w:numFmt w:val="bullet"/>
      <w:lvlText w:val="o"/>
      <w:lvlJc w:val="left"/>
      <w:pPr>
        <w:tabs>
          <w:tab w:val="num" w:pos="6165"/>
        </w:tabs>
        <w:ind w:left="6165" w:hanging="360"/>
      </w:pPr>
      <w:rPr>
        <w:rFonts w:ascii="Courier New" w:hAnsi="Courier New" w:cs="Times New Roman" w:hint="default"/>
      </w:rPr>
    </w:lvl>
    <w:lvl w:ilvl="8" w:tplc="0409001B">
      <w:start w:val="1"/>
      <w:numFmt w:val="bullet"/>
      <w:lvlText w:val=""/>
      <w:lvlJc w:val="left"/>
      <w:pPr>
        <w:tabs>
          <w:tab w:val="num" w:pos="6885"/>
        </w:tabs>
        <w:ind w:left="6885" w:hanging="360"/>
      </w:pPr>
      <w:rPr>
        <w:rFonts w:ascii="Wingdings" w:hAnsi="Wingdings" w:hint="default"/>
      </w:rPr>
    </w:lvl>
  </w:abstractNum>
  <w:abstractNum w:abstractNumId="39" w15:restartNumberingAfterBreak="0">
    <w:nsid w:val="1BA965A3"/>
    <w:multiLevelType w:val="hybridMultilevel"/>
    <w:tmpl w:val="642679DC"/>
    <w:lvl w:ilvl="0" w:tplc="FFFFFFFF">
      <w:start w:val="1"/>
      <w:numFmt w:val="bullet"/>
      <w:pStyle w:val="HOATHI2"/>
      <w:lvlText w:val=""/>
      <w:lvlJc w:val="left"/>
      <w:pPr>
        <w:tabs>
          <w:tab w:val="num" w:pos="1701"/>
        </w:tabs>
        <w:ind w:left="1701" w:hanging="567"/>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1D0D4437"/>
    <w:multiLevelType w:val="hybridMultilevel"/>
    <w:tmpl w:val="E91C8A0C"/>
    <w:lvl w:ilvl="0" w:tplc="FFFFFFFF">
      <w:start w:val="1"/>
      <w:numFmt w:val="lowerLetter"/>
      <w:pStyle w:val="Heading91"/>
      <w:lvlText w:val="%1."/>
      <w:lvlJc w:val="left"/>
      <w:pPr>
        <w:tabs>
          <w:tab w:val="num" w:pos="709"/>
        </w:tabs>
        <w:ind w:left="709" w:hanging="425"/>
      </w:pPr>
      <w:rPr>
        <w:rFonts w:ascii="Times New Roman" w:hAnsi="Times New Roman" w:hint="default"/>
        <w:b/>
        <w:i w:val="0"/>
        <w:sz w:val="26"/>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1" w15:restartNumberingAfterBreak="0">
    <w:nsid w:val="1D585FAA"/>
    <w:multiLevelType w:val="hybridMultilevel"/>
    <w:tmpl w:val="6FEE6184"/>
    <w:lvl w:ilvl="0" w:tplc="FFFFFFFF">
      <w:start w:val="1"/>
      <w:numFmt w:val="bullet"/>
      <w:pStyle w:val="hoathi7"/>
      <w:lvlText w:val=""/>
      <w:lvlJc w:val="left"/>
      <w:pPr>
        <w:tabs>
          <w:tab w:val="num" w:pos="4018"/>
        </w:tabs>
        <w:ind w:left="4018" w:hanging="360"/>
      </w:pPr>
      <w:rPr>
        <w:rFonts w:ascii="Symbol" w:hAnsi="Symbol" w:hint="default"/>
        <w:color w:val="auto"/>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1D62005D"/>
    <w:multiLevelType w:val="hybridMultilevel"/>
    <w:tmpl w:val="EA4CFDDA"/>
    <w:lvl w:ilvl="0" w:tplc="FFFFFFFF">
      <w:start w:val="1"/>
      <w:numFmt w:val="bullet"/>
      <w:pStyle w:val="Indent2"/>
      <w:lvlText w:val=""/>
      <w:lvlJc w:val="left"/>
      <w:pPr>
        <w:tabs>
          <w:tab w:val="num" w:pos="1701"/>
        </w:tabs>
        <w:ind w:left="1701" w:hanging="567"/>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1D69779F"/>
    <w:multiLevelType w:val="hybridMultilevel"/>
    <w:tmpl w:val="6C185734"/>
    <w:styleLink w:val="DAUMUC1"/>
    <w:lvl w:ilvl="0" w:tplc="FFFFFFFF">
      <w:start w:val="1"/>
      <w:numFmt w:val="lowerLetter"/>
      <w:lvlText w:val="%1."/>
      <w:lvlJc w:val="left"/>
      <w:pPr>
        <w:ind w:left="979" w:hanging="360"/>
      </w:pPr>
      <w:rPr>
        <w:rFonts w:hint="default"/>
      </w:rPr>
    </w:lvl>
    <w:lvl w:ilvl="1" w:tplc="FFFFFFFF">
      <w:start w:val="1"/>
      <w:numFmt w:val="lowerLetter"/>
      <w:lvlText w:val="%2."/>
      <w:lvlJc w:val="left"/>
      <w:pPr>
        <w:ind w:left="1699" w:hanging="360"/>
      </w:pPr>
    </w:lvl>
    <w:lvl w:ilvl="2" w:tplc="FFFFFFFF" w:tentative="1">
      <w:start w:val="1"/>
      <w:numFmt w:val="lowerRoman"/>
      <w:lvlText w:val="%3."/>
      <w:lvlJc w:val="right"/>
      <w:pPr>
        <w:ind w:left="2419" w:hanging="180"/>
      </w:pPr>
    </w:lvl>
    <w:lvl w:ilvl="3" w:tplc="FFFFFFFF" w:tentative="1">
      <w:start w:val="1"/>
      <w:numFmt w:val="decimal"/>
      <w:lvlText w:val="%4."/>
      <w:lvlJc w:val="left"/>
      <w:pPr>
        <w:ind w:left="3139" w:hanging="360"/>
      </w:pPr>
    </w:lvl>
    <w:lvl w:ilvl="4" w:tplc="FFFFFFFF" w:tentative="1">
      <w:start w:val="1"/>
      <w:numFmt w:val="lowerLetter"/>
      <w:lvlText w:val="%5."/>
      <w:lvlJc w:val="left"/>
      <w:pPr>
        <w:ind w:left="3859" w:hanging="360"/>
      </w:pPr>
    </w:lvl>
    <w:lvl w:ilvl="5" w:tplc="FFFFFFFF" w:tentative="1">
      <w:start w:val="1"/>
      <w:numFmt w:val="lowerRoman"/>
      <w:lvlText w:val="%6."/>
      <w:lvlJc w:val="right"/>
      <w:pPr>
        <w:ind w:left="4579" w:hanging="180"/>
      </w:pPr>
    </w:lvl>
    <w:lvl w:ilvl="6" w:tplc="FFFFFFFF" w:tentative="1">
      <w:start w:val="1"/>
      <w:numFmt w:val="decimal"/>
      <w:lvlText w:val="%7."/>
      <w:lvlJc w:val="left"/>
      <w:pPr>
        <w:ind w:left="5299" w:hanging="360"/>
      </w:pPr>
    </w:lvl>
    <w:lvl w:ilvl="7" w:tplc="FFFFFFFF" w:tentative="1">
      <w:start w:val="1"/>
      <w:numFmt w:val="lowerLetter"/>
      <w:lvlText w:val="%8."/>
      <w:lvlJc w:val="left"/>
      <w:pPr>
        <w:ind w:left="6019" w:hanging="360"/>
      </w:pPr>
    </w:lvl>
    <w:lvl w:ilvl="8" w:tplc="FFFFFFFF" w:tentative="1">
      <w:start w:val="1"/>
      <w:numFmt w:val="lowerRoman"/>
      <w:lvlText w:val="%9."/>
      <w:lvlJc w:val="right"/>
      <w:pPr>
        <w:ind w:left="6739" w:hanging="180"/>
      </w:pPr>
    </w:lvl>
  </w:abstractNum>
  <w:abstractNum w:abstractNumId="44" w15:restartNumberingAfterBreak="0">
    <w:nsid w:val="1DD706F9"/>
    <w:multiLevelType w:val="hybridMultilevel"/>
    <w:tmpl w:val="9F3A1956"/>
    <w:lvl w:ilvl="0" w:tplc="85F81DAE">
      <w:start w:val="1"/>
      <w:numFmt w:val="bullet"/>
      <w:pStyle w:val="Ndung5"/>
      <w:lvlText w:val=""/>
      <w:lvlJc w:val="left"/>
      <w:pPr>
        <w:tabs>
          <w:tab w:val="num" w:pos="510"/>
        </w:tabs>
        <w:ind w:left="510" w:hanging="397"/>
      </w:pPr>
      <w:rPr>
        <w:rFonts w:ascii="Symbol" w:hAnsi="Symbol" w:hint="default"/>
        <w:sz w:val="20"/>
      </w:rPr>
    </w:lvl>
    <w:lvl w:ilvl="1" w:tplc="04090019">
      <w:start w:val="1"/>
      <w:numFmt w:val="bullet"/>
      <w:lvlText w:val="o"/>
      <w:lvlJc w:val="left"/>
      <w:pPr>
        <w:tabs>
          <w:tab w:val="num" w:pos="1440"/>
        </w:tabs>
        <w:ind w:left="1440" w:hanging="360"/>
      </w:pPr>
      <w:rPr>
        <w:rFonts w:ascii="Courier New" w:hAnsi="Courier New" w:cs="Times New Roman" w:hint="default"/>
      </w:rPr>
    </w:lvl>
    <w:lvl w:ilvl="2" w:tplc="0409001B">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2880"/>
        </w:tabs>
        <w:ind w:left="2880" w:hanging="360"/>
      </w:pPr>
      <w:rPr>
        <w:rFonts w:ascii="Symbol" w:hAnsi="Symbol" w:hint="default"/>
      </w:rPr>
    </w:lvl>
    <w:lvl w:ilvl="4" w:tplc="04090019">
      <w:start w:val="1"/>
      <w:numFmt w:val="bullet"/>
      <w:lvlText w:val="o"/>
      <w:lvlJc w:val="left"/>
      <w:pPr>
        <w:tabs>
          <w:tab w:val="num" w:pos="3600"/>
        </w:tabs>
        <w:ind w:left="3600" w:hanging="360"/>
      </w:pPr>
      <w:rPr>
        <w:rFonts w:ascii="Courier New" w:hAnsi="Courier New" w:cs="Times New Roman" w:hint="default"/>
      </w:rPr>
    </w:lvl>
    <w:lvl w:ilvl="5" w:tplc="0409001B">
      <w:start w:val="1"/>
      <w:numFmt w:val="bullet"/>
      <w:lvlText w:val=""/>
      <w:lvlJc w:val="left"/>
      <w:pPr>
        <w:tabs>
          <w:tab w:val="num" w:pos="4320"/>
        </w:tabs>
        <w:ind w:left="4320" w:hanging="360"/>
      </w:pPr>
      <w:rPr>
        <w:rFonts w:ascii="Wingdings" w:hAnsi="Wingdings" w:hint="default"/>
      </w:rPr>
    </w:lvl>
    <w:lvl w:ilvl="6" w:tplc="0409000F">
      <w:start w:val="1"/>
      <w:numFmt w:val="bullet"/>
      <w:lvlText w:val=""/>
      <w:lvlJc w:val="left"/>
      <w:pPr>
        <w:tabs>
          <w:tab w:val="num" w:pos="5040"/>
        </w:tabs>
        <w:ind w:left="5040" w:hanging="360"/>
      </w:pPr>
      <w:rPr>
        <w:rFonts w:ascii="Symbol" w:hAnsi="Symbol" w:hint="default"/>
      </w:rPr>
    </w:lvl>
    <w:lvl w:ilvl="7" w:tplc="04090019">
      <w:start w:val="1"/>
      <w:numFmt w:val="bullet"/>
      <w:lvlText w:val="o"/>
      <w:lvlJc w:val="left"/>
      <w:pPr>
        <w:tabs>
          <w:tab w:val="num" w:pos="5760"/>
        </w:tabs>
        <w:ind w:left="5760" w:hanging="360"/>
      </w:pPr>
      <w:rPr>
        <w:rFonts w:ascii="Courier New" w:hAnsi="Courier New" w:cs="Times New Roman" w:hint="default"/>
      </w:rPr>
    </w:lvl>
    <w:lvl w:ilvl="8" w:tplc="0409001B">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1DE508BF"/>
    <w:multiLevelType w:val="multilevel"/>
    <w:tmpl w:val="35288D8C"/>
    <w:lvl w:ilvl="0">
      <w:start w:val="1"/>
      <w:numFmt w:val="decimal"/>
      <w:pStyle w:val="nhdngmcons"/>
      <w:lvlText w:val="%1/"/>
      <w:lvlJc w:val="left"/>
      <w:pPr>
        <w:tabs>
          <w:tab w:val="num" w:pos="634"/>
        </w:tabs>
        <w:ind w:left="924" w:hanging="636"/>
      </w:pPr>
      <w:rPr>
        <w:rFonts w:hAnsi="Times New Roman Bold"/>
        <w:b/>
        <w:i/>
        <w:color w:val="CC0000"/>
        <w:sz w:val="26"/>
        <w:szCs w:val="26"/>
      </w:rPr>
    </w:lvl>
    <w:lvl w:ilvl="1">
      <w:start w:val="1"/>
      <w:numFmt w:val="lowerLetter"/>
      <w:lvlText w:val="%2)"/>
      <w:lvlJc w:val="left"/>
      <w:pPr>
        <w:tabs>
          <w:tab w:val="num" w:pos="924"/>
        </w:tabs>
        <w:ind w:left="924" w:hanging="357"/>
      </w:pPr>
      <w:rPr>
        <w:rFonts w:ascii="Times New Roman" w:hAnsi="Times New Roman" w:cs="Times New Roman" w:hint="default"/>
        <w:b w:val="0"/>
        <w:i w:val="0"/>
        <w:color w:val="008000"/>
        <w:sz w:val="26"/>
        <w:szCs w:val="26"/>
      </w:rPr>
    </w:lvl>
    <w:lvl w:ilvl="2">
      <w:start w:val="1"/>
      <w:numFmt w:val="lowerRoman"/>
      <w:lvlText w:val="%3)"/>
      <w:lvlJc w:val="left"/>
      <w:pPr>
        <w:tabs>
          <w:tab w:val="num" w:pos="924"/>
        </w:tabs>
        <w:ind w:left="924" w:hanging="357"/>
      </w:pPr>
      <w:rPr>
        <w:rFonts w:ascii="Times New Roman" w:hAnsi="Times New Roman" w:cs="Times New Roman" w:hint="default"/>
        <w:b w:val="0"/>
        <w:i w:val="0"/>
        <w:color w:val="FF00FF"/>
        <w:sz w:val="26"/>
        <w:szCs w:val="26"/>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 w15:restartNumberingAfterBreak="0">
    <w:nsid w:val="1E333C4C"/>
    <w:multiLevelType w:val="hybridMultilevel"/>
    <w:tmpl w:val="C71E3BC4"/>
    <w:lvl w:ilvl="0" w:tplc="FFFFFFFF">
      <w:start w:val="1"/>
      <w:numFmt w:val="bullet"/>
      <w:pStyle w:val="StyleHeading1H1ChuongPartHeading1Char1ghostgCtrl1H"/>
      <w:lvlText w:val=""/>
      <w:lvlJc w:val="left"/>
      <w:pPr>
        <w:tabs>
          <w:tab w:val="num" w:pos="1395"/>
        </w:tabs>
        <w:ind w:left="1395" w:hanging="360"/>
      </w:pPr>
      <w:rPr>
        <w:rFonts w:ascii="Symbol" w:hAnsi="Symbol" w:hint="default"/>
      </w:rPr>
    </w:lvl>
    <w:lvl w:ilvl="1" w:tplc="FFFFFFFF">
      <w:start w:val="1"/>
      <w:numFmt w:val="decimal"/>
      <w:lvlText w:val="%2"/>
      <w:lvlJc w:val="left"/>
      <w:pPr>
        <w:tabs>
          <w:tab w:val="num" w:pos="1395"/>
        </w:tabs>
        <w:ind w:left="1679" w:hanging="1509"/>
      </w:pPr>
    </w:lvl>
    <w:lvl w:ilvl="2" w:tplc="FFFFFFFF">
      <w:start w:val="1"/>
      <w:numFmt w:val="bullet"/>
      <w:lvlText w:val=""/>
      <w:lvlJc w:val="left"/>
      <w:pPr>
        <w:tabs>
          <w:tab w:val="num" w:pos="2475"/>
        </w:tabs>
        <w:ind w:left="2475" w:hanging="360"/>
      </w:pPr>
      <w:rPr>
        <w:rFonts w:ascii="Symbol" w:hAnsi="Symbol" w:hint="default"/>
      </w:rPr>
    </w:lvl>
    <w:lvl w:ilvl="3" w:tplc="FFFFFFFF">
      <w:start w:val="1"/>
      <w:numFmt w:val="bullet"/>
      <w:lvlText w:val=""/>
      <w:lvlJc w:val="left"/>
      <w:pPr>
        <w:tabs>
          <w:tab w:val="num" w:pos="3195"/>
        </w:tabs>
        <w:ind w:left="3195" w:hanging="360"/>
      </w:pPr>
      <w:rPr>
        <w:rFonts w:ascii="Symbol" w:hAnsi="Symbol" w:hint="default"/>
      </w:rPr>
    </w:lvl>
    <w:lvl w:ilvl="4" w:tplc="FFFFFFFF">
      <w:start w:val="1"/>
      <w:numFmt w:val="bullet"/>
      <w:lvlText w:val="o"/>
      <w:lvlJc w:val="left"/>
      <w:pPr>
        <w:tabs>
          <w:tab w:val="num" w:pos="3915"/>
        </w:tabs>
        <w:ind w:left="3915" w:hanging="360"/>
      </w:pPr>
      <w:rPr>
        <w:rFonts w:ascii="Courier New" w:hAnsi="Courier New" w:cs="Courier New" w:hint="default"/>
      </w:rPr>
    </w:lvl>
    <w:lvl w:ilvl="5" w:tplc="FFFFFFFF">
      <w:start w:val="1"/>
      <w:numFmt w:val="bullet"/>
      <w:lvlText w:val=""/>
      <w:lvlJc w:val="left"/>
      <w:pPr>
        <w:tabs>
          <w:tab w:val="num" w:pos="4635"/>
        </w:tabs>
        <w:ind w:left="4635" w:hanging="360"/>
      </w:pPr>
      <w:rPr>
        <w:rFonts w:ascii="Wingdings" w:hAnsi="Wingdings" w:hint="default"/>
      </w:rPr>
    </w:lvl>
    <w:lvl w:ilvl="6" w:tplc="FFFFFFFF">
      <w:start w:val="1"/>
      <w:numFmt w:val="bullet"/>
      <w:lvlText w:val=""/>
      <w:lvlJc w:val="left"/>
      <w:pPr>
        <w:tabs>
          <w:tab w:val="num" w:pos="5355"/>
        </w:tabs>
        <w:ind w:left="5355" w:hanging="360"/>
      </w:pPr>
      <w:rPr>
        <w:rFonts w:ascii="Symbol" w:hAnsi="Symbol" w:hint="default"/>
      </w:rPr>
    </w:lvl>
    <w:lvl w:ilvl="7" w:tplc="FFFFFFFF">
      <w:start w:val="1"/>
      <w:numFmt w:val="bullet"/>
      <w:lvlText w:val="o"/>
      <w:lvlJc w:val="left"/>
      <w:pPr>
        <w:tabs>
          <w:tab w:val="num" w:pos="6075"/>
        </w:tabs>
        <w:ind w:left="6075" w:hanging="360"/>
      </w:pPr>
      <w:rPr>
        <w:rFonts w:ascii="Courier New" w:hAnsi="Courier New" w:cs="Courier New" w:hint="default"/>
      </w:rPr>
    </w:lvl>
    <w:lvl w:ilvl="8" w:tplc="FFFFFFFF">
      <w:start w:val="1"/>
      <w:numFmt w:val="bullet"/>
      <w:lvlText w:val=""/>
      <w:lvlJc w:val="left"/>
      <w:pPr>
        <w:tabs>
          <w:tab w:val="num" w:pos="6795"/>
        </w:tabs>
        <w:ind w:left="6795" w:hanging="360"/>
      </w:pPr>
      <w:rPr>
        <w:rFonts w:ascii="Wingdings" w:hAnsi="Wingdings" w:hint="default"/>
      </w:rPr>
    </w:lvl>
  </w:abstractNum>
  <w:abstractNum w:abstractNumId="47" w15:restartNumberingAfterBreak="0">
    <w:nsid w:val="20C449CF"/>
    <w:multiLevelType w:val="hybridMultilevel"/>
    <w:tmpl w:val="9A60BEAE"/>
    <w:lvl w:ilvl="0" w:tplc="D6A2B88C">
      <w:start w:val="3"/>
      <w:numFmt w:val="bullet"/>
      <w:pStyle w:val="List1"/>
      <w:lvlText w:val="-"/>
      <w:lvlJc w:val="left"/>
      <w:pPr>
        <w:ind w:left="1287" w:hanging="360"/>
      </w:pPr>
      <w:rPr>
        <w:rFonts w:ascii="Times New Roman" w:eastAsia="Times New Roman" w:hAnsi="Times New Roman" w:cs="Times New Roman" w:hint="default"/>
        <w:color w:val="auto"/>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48" w15:restartNumberingAfterBreak="0">
    <w:nsid w:val="21FD22E5"/>
    <w:multiLevelType w:val="hybridMultilevel"/>
    <w:tmpl w:val="445016E4"/>
    <w:lvl w:ilvl="0" w:tplc="A93CEC32">
      <w:start w:val="1"/>
      <w:numFmt w:val="bullet"/>
      <w:pStyle w:val="ListPara3"/>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9" w15:restartNumberingAfterBreak="0">
    <w:nsid w:val="22636F85"/>
    <w:multiLevelType w:val="hybridMultilevel"/>
    <w:tmpl w:val="19B0C83C"/>
    <w:lvl w:ilvl="0" w:tplc="FFFFFFFF">
      <w:start w:val="1"/>
      <w:numFmt w:val="bullet"/>
      <w:pStyle w:val="HOATHI6"/>
      <w:lvlText w:val=""/>
      <w:lvlJc w:val="left"/>
      <w:pPr>
        <w:tabs>
          <w:tab w:val="num" w:pos="2268"/>
        </w:tabs>
        <w:ind w:left="2268" w:hanging="567"/>
      </w:pPr>
      <w:rPr>
        <w:rFonts w:ascii="Symbol" w:hAnsi="Symbol" w:hint="default"/>
        <w:color w:val="auto"/>
      </w:rPr>
    </w:lvl>
    <w:lvl w:ilvl="1" w:tplc="04090019">
      <w:start w:val="1"/>
      <w:numFmt w:val="bullet"/>
      <w:lvlText w:val="o"/>
      <w:lvlJc w:val="left"/>
      <w:pPr>
        <w:tabs>
          <w:tab w:val="num" w:pos="1440"/>
        </w:tabs>
        <w:ind w:left="1440" w:hanging="360"/>
      </w:pPr>
      <w:rPr>
        <w:rFonts w:ascii="Courier New" w:hAnsi="Courier New" w:cs="Times New Roman" w:hint="default"/>
      </w:rPr>
    </w:lvl>
    <w:lvl w:ilvl="2" w:tplc="0409001B">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2880"/>
        </w:tabs>
        <w:ind w:left="2880" w:hanging="360"/>
      </w:pPr>
      <w:rPr>
        <w:rFonts w:ascii="Symbol" w:hAnsi="Symbol" w:hint="default"/>
      </w:rPr>
    </w:lvl>
    <w:lvl w:ilvl="4" w:tplc="04090019">
      <w:start w:val="1"/>
      <w:numFmt w:val="bullet"/>
      <w:lvlText w:val="o"/>
      <w:lvlJc w:val="left"/>
      <w:pPr>
        <w:tabs>
          <w:tab w:val="num" w:pos="3600"/>
        </w:tabs>
        <w:ind w:left="3600" w:hanging="360"/>
      </w:pPr>
      <w:rPr>
        <w:rFonts w:ascii="Courier New" w:hAnsi="Courier New" w:cs="Times New Roman" w:hint="default"/>
      </w:rPr>
    </w:lvl>
    <w:lvl w:ilvl="5" w:tplc="0409001B">
      <w:start w:val="1"/>
      <w:numFmt w:val="bullet"/>
      <w:lvlText w:val=""/>
      <w:lvlJc w:val="left"/>
      <w:pPr>
        <w:tabs>
          <w:tab w:val="num" w:pos="4320"/>
        </w:tabs>
        <w:ind w:left="4320" w:hanging="360"/>
      </w:pPr>
      <w:rPr>
        <w:rFonts w:ascii="Wingdings" w:hAnsi="Wingdings" w:hint="default"/>
      </w:rPr>
    </w:lvl>
    <w:lvl w:ilvl="6" w:tplc="0409000F">
      <w:start w:val="1"/>
      <w:numFmt w:val="bullet"/>
      <w:lvlText w:val=""/>
      <w:lvlJc w:val="left"/>
      <w:pPr>
        <w:tabs>
          <w:tab w:val="num" w:pos="5040"/>
        </w:tabs>
        <w:ind w:left="5040" w:hanging="360"/>
      </w:pPr>
      <w:rPr>
        <w:rFonts w:ascii="Symbol" w:hAnsi="Symbol" w:hint="default"/>
      </w:rPr>
    </w:lvl>
    <w:lvl w:ilvl="7" w:tplc="04090019">
      <w:start w:val="1"/>
      <w:numFmt w:val="bullet"/>
      <w:lvlText w:val="o"/>
      <w:lvlJc w:val="left"/>
      <w:pPr>
        <w:tabs>
          <w:tab w:val="num" w:pos="5760"/>
        </w:tabs>
        <w:ind w:left="5760" w:hanging="360"/>
      </w:pPr>
      <w:rPr>
        <w:rFonts w:ascii="Courier New" w:hAnsi="Courier New" w:cs="Times New Roman" w:hint="default"/>
      </w:rPr>
    </w:lvl>
    <w:lvl w:ilvl="8" w:tplc="0409001B">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24563353"/>
    <w:multiLevelType w:val="singleLevel"/>
    <w:tmpl w:val="DF902930"/>
    <w:lvl w:ilvl="0">
      <w:start w:val="1"/>
      <w:numFmt w:val="lowerLetter"/>
      <w:pStyle w:val="STT6"/>
      <w:lvlText w:val="%1)"/>
      <w:lvlJc w:val="left"/>
      <w:pPr>
        <w:tabs>
          <w:tab w:val="num" w:pos="360"/>
        </w:tabs>
        <w:ind w:left="360" w:hanging="360"/>
      </w:pPr>
    </w:lvl>
  </w:abstractNum>
  <w:abstractNum w:abstractNumId="51" w15:restartNumberingAfterBreak="0">
    <w:nsid w:val="247542E6"/>
    <w:multiLevelType w:val="hybridMultilevel"/>
    <w:tmpl w:val="F670DFB4"/>
    <w:lvl w:ilvl="0" w:tplc="E8466436">
      <w:start w:val="1"/>
      <w:numFmt w:val="bullet"/>
      <w:pStyle w:val="Indent1"/>
      <w:lvlText w:val=""/>
      <w:lvlJc w:val="left"/>
      <w:pPr>
        <w:tabs>
          <w:tab w:val="num" w:pos="1418"/>
        </w:tabs>
        <w:ind w:left="1418" w:hanging="284"/>
      </w:pPr>
      <w:rPr>
        <w:rFonts w:ascii="Symbol" w:hAnsi="Symbol" w:hint="default"/>
        <w:sz w:val="18"/>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251832CB"/>
    <w:multiLevelType w:val="hybridMultilevel"/>
    <w:tmpl w:val="AA7838C2"/>
    <w:lvl w:ilvl="0" w:tplc="FFFFFFFF">
      <w:start w:val="1"/>
      <w:numFmt w:val="bullet"/>
      <w:pStyle w:val="daudongduca"/>
      <w:lvlText w:val=""/>
      <w:lvlJc w:val="left"/>
      <w:pPr>
        <w:ind w:left="1259" w:hanging="360"/>
      </w:pPr>
      <w:rPr>
        <w:rFonts w:ascii="Wingdings" w:hAnsi="Wingdings" w:hint="default"/>
      </w:rPr>
    </w:lvl>
    <w:lvl w:ilvl="1" w:tplc="FFFFFFFF" w:tentative="1">
      <w:start w:val="1"/>
      <w:numFmt w:val="bullet"/>
      <w:lvlText w:val="o"/>
      <w:lvlJc w:val="left"/>
      <w:pPr>
        <w:ind w:left="1979" w:hanging="360"/>
      </w:pPr>
      <w:rPr>
        <w:rFonts w:ascii="Courier New" w:hAnsi="Courier New" w:cs="Courier New" w:hint="default"/>
      </w:rPr>
    </w:lvl>
    <w:lvl w:ilvl="2" w:tplc="FFFFFFFF" w:tentative="1">
      <w:start w:val="1"/>
      <w:numFmt w:val="bullet"/>
      <w:lvlText w:val=""/>
      <w:lvlJc w:val="left"/>
      <w:pPr>
        <w:ind w:left="2699" w:hanging="360"/>
      </w:pPr>
      <w:rPr>
        <w:rFonts w:ascii="Wingdings" w:hAnsi="Wingdings" w:hint="default"/>
      </w:rPr>
    </w:lvl>
    <w:lvl w:ilvl="3" w:tplc="FFFFFFFF" w:tentative="1">
      <w:start w:val="1"/>
      <w:numFmt w:val="bullet"/>
      <w:lvlText w:val=""/>
      <w:lvlJc w:val="left"/>
      <w:pPr>
        <w:ind w:left="3419" w:hanging="360"/>
      </w:pPr>
      <w:rPr>
        <w:rFonts w:ascii="Symbol" w:hAnsi="Symbol" w:hint="default"/>
      </w:rPr>
    </w:lvl>
    <w:lvl w:ilvl="4" w:tplc="FFFFFFFF" w:tentative="1">
      <w:start w:val="1"/>
      <w:numFmt w:val="bullet"/>
      <w:lvlText w:val="o"/>
      <w:lvlJc w:val="left"/>
      <w:pPr>
        <w:ind w:left="4139" w:hanging="360"/>
      </w:pPr>
      <w:rPr>
        <w:rFonts w:ascii="Courier New" w:hAnsi="Courier New" w:cs="Courier New" w:hint="default"/>
      </w:rPr>
    </w:lvl>
    <w:lvl w:ilvl="5" w:tplc="FFFFFFFF" w:tentative="1">
      <w:start w:val="1"/>
      <w:numFmt w:val="bullet"/>
      <w:lvlText w:val=""/>
      <w:lvlJc w:val="left"/>
      <w:pPr>
        <w:ind w:left="4859" w:hanging="360"/>
      </w:pPr>
      <w:rPr>
        <w:rFonts w:ascii="Wingdings" w:hAnsi="Wingdings" w:hint="default"/>
      </w:rPr>
    </w:lvl>
    <w:lvl w:ilvl="6" w:tplc="FFFFFFFF" w:tentative="1">
      <w:start w:val="1"/>
      <w:numFmt w:val="bullet"/>
      <w:lvlText w:val=""/>
      <w:lvlJc w:val="left"/>
      <w:pPr>
        <w:ind w:left="5579" w:hanging="360"/>
      </w:pPr>
      <w:rPr>
        <w:rFonts w:ascii="Symbol" w:hAnsi="Symbol" w:hint="default"/>
      </w:rPr>
    </w:lvl>
    <w:lvl w:ilvl="7" w:tplc="FFFFFFFF" w:tentative="1">
      <w:start w:val="1"/>
      <w:numFmt w:val="bullet"/>
      <w:lvlText w:val="o"/>
      <w:lvlJc w:val="left"/>
      <w:pPr>
        <w:ind w:left="6299" w:hanging="360"/>
      </w:pPr>
      <w:rPr>
        <w:rFonts w:ascii="Courier New" w:hAnsi="Courier New" w:cs="Courier New" w:hint="default"/>
      </w:rPr>
    </w:lvl>
    <w:lvl w:ilvl="8" w:tplc="FFFFFFFF" w:tentative="1">
      <w:start w:val="1"/>
      <w:numFmt w:val="bullet"/>
      <w:lvlText w:val=""/>
      <w:lvlJc w:val="left"/>
      <w:pPr>
        <w:ind w:left="7019" w:hanging="360"/>
      </w:pPr>
      <w:rPr>
        <w:rFonts w:ascii="Wingdings" w:hAnsi="Wingdings" w:hint="default"/>
      </w:rPr>
    </w:lvl>
  </w:abstractNum>
  <w:abstractNum w:abstractNumId="53" w15:restartNumberingAfterBreak="0">
    <w:nsid w:val="258D3A26"/>
    <w:multiLevelType w:val="hybridMultilevel"/>
    <w:tmpl w:val="F6F016E6"/>
    <w:lvl w:ilvl="0" w:tplc="03D4488A">
      <w:start w:val="1"/>
      <w:numFmt w:val="upperLetter"/>
      <w:lvlText w:val="%1"/>
      <w:lvlJc w:val="left"/>
      <w:pPr>
        <w:tabs>
          <w:tab w:val="num" w:pos="0"/>
        </w:tabs>
        <w:ind w:left="540" w:hanging="360"/>
      </w:pPr>
      <w:rPr>
        <w:rFonts w:hint="default"/>
        <w:b/>
      </w:rPr>
    </w:lvl>
    <w:lvl w:ilvl="1" w:tplc="04090019" w:tentative="1">
      <w:start w:val="1"/>
      <w:numFmt w:val="lowerLetter"/>
      <w:pStyle w:val="StyleHeading2TimesNewRoman"/>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15:restartNumberingAfterBreak="0">
    <w:nsid w:val="26A36A17"/>
    <w:multiLevelType w:val="multilevel"/>
    <w:tmpl w:val="F4A88192"/>
    <w:lvl w:ilvl="0">
      <w:start w:val="1"/>
      <w:numFmt w:val="bullet"/>
      <w:pStyle w:val="HT2"/>
      <w:lvlText w:val="-"/>
      <w:lvlJc w:val="left"/>
      <w:pPr>
        <w:tabs>
          <w:tab w:val="num" w:pos="1701"/>
        </w:tabs>
        <w:ind w:left="1701" w:hanging="567"/>
      </w:pPr>
      <w:rPr>
        <w:rFonts w:ascii="Arial" w:hAnsi="Arial" w:hint="default"/>
      </w:rPr>
    </w:lvl>
    <w:lvl w:ilvl="1">
      <w:start w:val="1"/>
      <w:numFmt w:val="bullet"/>
      <w:lvlText w:val="o"/>
      <w:lvlJc w:val="left"/>
      <w:pPr>
        <w:ind w:left="2291" w:hanging="360"/>
      </w:pPr>
      <w:rPr>
        <w:rFonts w:ascii="Courier New" w:hAnsi="Courier New" w:cs="Courier New" w:hint="default"/>
      </w:rPr>
    </w:lvl>
    <w:lvl w:ilvl="2">
      <w:start w:val="1"/>
      <w:numFmt w:val="bullet"/>
      <w:lvlText w:val=""/>
      <w:lvlJc w:val="left"/>
      <w:pPr>
        <w:ind w:left="3011" w:hanging="360"/>
      </w:pPr>
      <w:rPr>
        <w:rFonts w:ascii="Wingdings" w:hAnsi="Wingdings" w:hint="default"/>
      </w:rPr>
    </w:lvl>
    <w:lvl w:ilvl="3">
      <w:start w:val="1"/>
      <w:numFmt w:val="bullet"/>
      <w:lvlText w:val=""/>
      <w:lvlJc w:val="left"/>
      <w:pPr>
        <w:ind w:left="3731" w:hanging="360"/>
      </w:pPr>
      <w:rPr>
        <w:rFonts w:ascii="Symbol" w:hAnsi="Symbol" w:hint="default"/>
      </w:rPr>
    </w:lvl>
    <w:lvl w:ilvl="4">
      <w:start w:val="1"/>
      <w:numFmt w:val="bullet"/>
      <w:lvlText w:val="o"/>
      <w:lvlJc w:val="left"/>
      <w:pPr>
        <w:ind w:left="4451" w:hanging="360"/>
      </w:pPr>
      <w:rPr>
        <w:rFonts w:ascii="Courier New" w:hAnsi="Courier New" w:cs="Courier New" w:hint="default"/>
      </w:rPr>
    </w:lvl>
    <w:lvl w:ilvl="5">
      <w:start w:val="1"/>
      <w:numFmt w:val="bullet"/>
      <w:lvlText w:val=""/>
      <w:lvlJc w:val="left"/>
      <w:pPr>
        <w:ind w:left="5171" w:hanging="360"/>
      </w:pPr>
      <w:rPr>
        <w:rFonts w:ascii="Wingdings" w:hAnsi="Wingdings" w:hint="default"/>
      </w:rPr>
    </w:lvl>
    <w:lvl w:ilvl="6">
      <w:start w:val="1"/>
      <w:numFmt w:val="bullet"/>
      <w:lvlText w:val=""/>
      <w:lvlJc w:val="left"/>
      <w:pPr>
        <w:ind w:left="5891" w:hanging="360"/>
      </w:pPr>
      <w:rPr>
        <w:rFonts w:ascii="Symbol" w:hAnsi="Symbol" w:hint="default"/>
      </w:rPr>
    </w:lvl>
    <w:lvl w:ilvl="7">
      <w:start w:val="1"/>
      <w:numFmt w:val="bullet"/>
      <w:lvlText w:val="o"/>
      <w:lvlJc w:val="left"/>
      <w:pPr>
        <w:ind w:left="6611" w:hanging="360"/>
      </w:pPr>
      <w:rPr>
        <w:rFonts w:ascii="Courier New" w:hAnsi="Courier New" w:cs="Courier New" w:hint="default"/>
      </w:rPr>
    </w:lvl>
    <w:lvl w:ilvl="8">
      <w:start w:val="1"/>
      <w:numFmt w:val="bullet"/>
      <w:lvlText w:val=""/>
      <w:lvlJc w:val="left"/>
      <w:pPr>
        <w:ind w:left="7331" w:hanging="360"/>
      </w:pPr>
      <w:rPr>
        <w:rFonts w:ascii="Wingdings" w:hAnsi="Wingdings" w:hint="default"/>
      </w:rPr>
    </w:lvl>
  </w:abstractNum>
  <w:abstractNum w:abstractNumId="55" w15:restartNumberingAfterBreak="0">
    <w:nsid w:val="2A9C6CB7"/>
    <w:multiLevelType w:val="singleLevel"/>
    <w:tmpl w:val="5F6C1102"/>
    <w:lvl w:ilvl="0">
      <w:start w:val="1"/>
      <w:numFmt w:val="bullet"/>
      <w:pStyle w:val="bullet2"/>
      <w:lvlText w:val=""/>
      <w:lvlJc w:val="left"/>
      <w:pPr>
        <w:tabs>
          <w:tab w:val="num" w:pos="2061"/>
        </w:tabs>
        <w:ind w:left="2058" w:hanging="357"/>
      </w:pPr>
      <w:rPr>
        <w:rFonts w:ascii="Symbol" w:hAnsi="Symbol" w:hint="default"/>
        <w:sz w:val="16"/>
      </w:rPr>
    </w:lvl>
  </w:abstractNum>
  <w:abstractNum w:abstractNumId="56" w15:restartNumberingAfterBreak="0">
    <w:nsid w:val="2BBC7CBC"/>
    <w:multiLevelType w:val="multilevel"/>
    <w:tmpl w:val="D488058A"/>
    <w:styleLink w:val="Style5"/>
    <w:lvl w:ilvl="0">
      <w:start w:val="6"/>
      <w:numFmt w:val="decimal"/>
      <w:lvlText w:val="%1"/>
      <w:lvlJc w:val="left"/>
      <w:pPr>
        <w:tabs>
          <w:tab w:val="num" w:pos="840"/>
        </w:tabs>
        <w:ind w:left="840" w:hanging="840"/>
      </w:pPr>
      <w:rPr>
        <w:b w:val="0"/>
      </w:rPr>
    </w:lvl>
    <w:lvl w:ilvl="1">
      <w:start w:val="1"/>
      <w:numFmt w:val="decimal"/>
      <w:lvlText w:val="%1.%2"/>
      <w:lvlJc w:val="left"/>
      <w:pPr>
        <w:tabs>
          <w:tab w:val="num" w:pos="840"/>
        </w:tabs>
        <w:ind w:left="840" w:hanging="840"/>
      </w:pPr>
      <w:rPr>
        <w:b/>
      </w:rPr>
    </w:lvl>
    <w:lvl w:ilvl="2">
      <w:start w:val="2"/>
      <w:numFmt w:val="decimal"/>
      <w:lvlText w:val="%1.%2.%3"/>
      <w:lvlJc w:val="left"/>
      <w:pPr>
        <w:tabs>
          <w:tab w:val="num" w:pos="840"/>
        </w:tabs>
        <w:ind w:left="840" w:hanging="840"/>
      </w:pPr>
      <w:rPr>
        <w:b w:val="0"/>
      </w:rPr>
    </w:lvl>
    <w:lvl w:ilvl="3">
      <w:start w:val="2"/>
      <w:numFmt w:val="decimal"/>
      <w:lvlText w:val="%1.%2.%3.%4"/>
      <w:lvlJc w:val="left"/>
      <w:pPr>
        <w:tabs>
          <w:tab w:val="num" w:pos="840"/>
        </w:tabs>
        <w:ind w:left="840" w:hanging="840"/>
      </w:pPr>
      <w:rPr>
        <w:b/>
      </w:rPr>
    </w:lvl>
    <w:lvl w:ilvl="4">
      <w:start w:val="1"/>
      <w:numFmt w:val="decimal"/>
      <w:lvlText w:val="%1.%2.%3.%4.%5"/>
      <w:lvlJc w:val="left"/>
      <w:pPr>
        <w:tabs>
          <w:tab w:val="num" w:pos="1080"/>
        </w:tabs>
        <w:ind w:left="1080" w:hanging="1080"/>
      </w:pPr>
      <w:rPr>
        <w:b w:val="0"/>
      </w:rPr>
    </w:lvl>
    <w:lvl w:ilvl="5">
      <w:start w:val="1"/>
      <w:numFmt w:val="decimal"/>
      <w:lvlText w:val="%1.%2.%3.%4.%5.%6"/>
      <w:lvlJc w:val="left"/>
      <w:pPr>
        <w:tabs>
          <w:tab w:val="num" w:pos="1440"/>
        </w:tabs>
        <w:ind w:left="1440" w:hanging="1440"/>
      </w:pPr>
      <w:rPr>
        <w:b w:val="0"/>
      </w:rPr>
    </w:lvl>
    <w:lvl w:ilvl="6">
      <w:start w:val="1"/>
      <w:numFmt w:val="decimal"/>
      <w:lvlText w:val="%1.%2.%3.%4.%5.%6.%7"/>
      <w:lvlJc w:val="left"/>
      <w:pPr>
        <w:tabs>
          <w:tab w:val="num" w:pos="1440"/>
        </w:tabs>
        <w:ind w:left="1440" w:hanging="1440"/>
      </w:pPr>
      <w:rPr>
        <w:b w:val="0"/>
      </w:rPr>
    </w:lvl>
    <w:lvl w:ilvl="7">
      <w:start w:val="1"/>
      <w:numFmt w:val="decimal"/>
      <w:lvlText w:val="%1.%2.%3.%4.%5.%6.%7.%8"/>
      <w:lvlJc w:val="left"/>
      <w:pPr>
        <w:tabs>
          <w:tab w:val="num" w:pos="1800"/>
        </w:tabs>
        <w:ind w:left="1800" w:hanging="1800"/>
      </w:pPr>
      <w:rPr>
        <w:b w:val="0"/>
      </w:rPr>
    </w:lvl>
    <w:lvl w:ilvl="8">
      <w:start w:val="1"/>
      <w:numFmt w:val="decimal"/>
      <w:lvlText w:val="%1.%2.%3.%4.%5.%6.%7.%8.%9"/>
      <w:lvlJc w:val="left"/>
      <w:pPr>
        <w:tabs>
          <w:tab w:val="num" w:pos="1800"/>
        </w:tabs>
        <w:ind w:left="1800" w:hanging="1800"/>
      </w:pPr>
      <w:rPr>
        <w:b w:val="0"/>
      </w:rPr>
    </w:lvl>
  </w:abstractNum>
  <w:abstractNum w:abstractNumId="57" w15:restartNumberingAfterBreak="0">
    <w:nsid w:val="2BC43450"/>
    <w:multiLevelType w:val="multilevel"/>
    <w:tmpl w:val="465EE07E"/>
    <w:lvl w:ilvl="0">
      <w:start w:val="1"/>
      <w:numFmt w:val="decimal"/>
      <w:pStyle w:val="than2"/>
      <w:suff w:val="nothing"/>
      <w:lvlText w:val="B¶ng 2.%1.  "/>
      <w:lvlJc w:val="left"/>
      <w:pPr>
        <w:ind w:left="2040" w:firstLine="0"/>
      </w:pPr>
      <w:rPr>
        <w:rFonts w:ascii=".VnArial" w:hAnsi=".VnArial" w:hint="default"/>
        <w:u w:val="none"/>
      </w:rPr>
    </w:lvl>
    <w:lvl w:ilvl="1">
      <w:start w:val="1"/>
      <w:numFmt w:val="decimal"/>
      <w:suff w:val="nothing"/>
      <w:lvlText w:val="%1.%2. "/>
      <w:lvlJc w:val="left"/>
      <w:pPr>
        <w:ind w:left="2040" w:firstLine="720"/>
      </w:pPr>
      <w:rPr>
        <w:rFonts w:hint="default"/>
      </w:rPr>
    </w:lvl>
    <w:lvl w:ilvl="2">
      <w:start w:val="1"/>
      <w:numFmt w:val="decimal"/>
      <w:suff w:val="nothing"/>
      <w:lvlText w:val="%1.%2.%3.  "/>
      <w:lvlJc w:val="left"/>
      <w:pPr>
        <w:ind w:left="2040" w:firstLine="720"/>
      </w:pPr>
      <w:rPr>
        <w:rFonts w:hint="default"/>
      </w:rPr>
    </w:lvl>
    <w:lvl w:ilvl="3">
      <w:start w:val="1"/>
      <w:numFmt w:val="decimal"/>
      <w:suff w:val="nothing"/>
      <w:lvlText w:val="%1.%2.%3.%4.  "/>
      <w:lvlJc w:val="left"/>
      <w:pPr>
        <w:ind w:left="2040" w:firstLine="720"/>
      </w:pPr>
      <w:rPr>
        <w:rFonts w:hint="default"/>
      </w:rPr>
    </w:lvl>
    <w:lvl w:ilvl="4">
      <w:start w:val="1"/>
      <w:numFmt w:val="decimal"/>
      <w:suff w:val="nothing"/>
      <w:lvlText w:val="%1.%2.%3.%4.%5.  "/>
      <w:lvlJc w:val="left"/>
      <w:pPr>
        <w:ind w:left="2040" w:firstLine="720"/>
      </w:pPr>
      <w:rPr>
        <w:rFonts w:hint="default"/>
      </w:rPr>
    </w:lvl>
    <w:lvl w:ilvl="5">
      <w:start w:val="1"/>
      <w:numFmt w:val="decimal"/>
      <w:lvlRestart w:val="0"/>
      <w:suff w:val="nothing"/>
      <w:lvlText w:val="B¶ng %1.%6. "/>
      <w:lvlJc w:val="left"/>
      <w:pPr>
        <w:ind w:left="2040" w:firstLine="0"/>
      </w:pPr>
      <w:rPr>
        <w:rFonts w:hint="default"/>
      </w:rPr>
    </w:lvl>
    <w:lvl w:ilvl="6">
      <w:start w:val="1"/>
      <w:numFmt w:val="decimal"/>
      <w:lvlRestart w:val="0"/>
      <w:suff w:val="nothing"/>
      <w:lvlText w:val="H×nh %1.%7. "/>
      <w:lvlJc w:val="left"/>
      <w:pPr>
        <w:ind w:left="2040" w:firstLine="0"/>
      </w:pPr>
      <w:rPr>
        <w:rFonts w:hint="default"/>
      </w:rPr>
    </w:lvl>
    <w:lvl w:ilvl="7">
      <w:start w:val="1"/>
      <w:numFmt w:val="decimal"/>
      <w:lvlText w:val="%1.%2.%3.%4.%5.%6.%7.%8"/>
      <w:lvlJc w:val="left"/>
      <w:pPr>
        <w:tabs>
          <w:tab w:val="num" w:pos="2040"/>
        </w:tabs>
        <w:ind w:left="2040" w:firstLine="0"/>
      </w:pPr>
      <w:rPr>
        <w:rFonts w:hint="default"/>
      </w:rPr>
    </w:lvl>
    <w:lvl w:ilvl="8">
      <w:start w:val="1"/>
      <w:numFmt w:val="decimal"/>
      <w:lvlText w:val="%1.%2.%3.%4.%5.%6.%7.%8.%9"/>
      <w:lvlJc w:val="left"/>
      <w:pPr>
        <w:tabs>
          <w:tab w:val="num" w:pos="2040"/>
        </w:tabs>
        <w:ind w:left="2040" w:firstLine="0"/>
      </w:pPr>
      <w:rPr>
        <w:rFonts w:hint="default"/>
      </w:rPr>
    </w:lvl>
  </w:abstractNum>
  <w:abstractNum w:abstractNumId="58" w15:restartNumberingAfterBreak="0">
    <w:nsid w:val="2C016829"/>
    <w:multiLevelType w:val="hybridMultilevel"/>
    <w:tmpl w:val="8C80A092"/>
    <w:lvl w:ilvl="0" w:tplc="D8FCF16C">
      <w:start w:val="1"/>
      <w:numFmt w:val="decimal"/>
      <w:pStyle w:val="MucA1"/>
      <w:lvlText w:val="2.%1."/>
      <w:lvlJc w:val="center"/>
      <w:pPr>
        <w:ind w:left="720" w:hanging="360"/>
      </w:pPr>
      <w:rPr>
        <w:rFonts w:hint="default"/>
      </w:rPr>
    </w:lvl>
    <w:lvl w:ilvl="1" w:tplc="765409C8" w:tentative="1">
      <w:start w:val="1"/>
      <w:numFmt w:val="lowerLetter"/>
      <w:pStyle w:val="MucA1"/>
      <w:lvlText w:val="%2."/>
      <w:lvlJc w:val="left"/>
      <w:pPr>
        <w:ind w:left="1440" w:hanging="360"/>
      </w:pPr>
    </w:lvl>
    <w:lvl w:ilvl="2" w:tplc="9C867148" w:tentative="1">
      <w:start w:val="1"/>
      <w:numFmt w:val="lowerRoman"/>
      <w:lvlText w:val="%3."/>
      <w:lvlJc w:val="right"/>
      <w:pPr>
        <w:ind w:left="2160" w:hanging="180"/>
      </w:pPr>
    </w:lvl>
    <w:lvl w:ilvl="3" w:tplc="32BCE5A0" w:tentative="1">
      <w:start w:val="1"/>
      <w:numFmt w:val="decimal"/>
      <w:lvlText w:val="%4."/>
      <w:lvlJc w:val="left"/>
      <w:pPr>
        <w:ind w:left="2880" w:hanging="360"/>
      </w:pPr>
    </w:lvl>
    <w:lvl w:ilvl="4" w:tplc="DE5AA21A" w:tentative="1">
      <w:start w:val="1"/>
      <w:numFmt w:val="lowerLetter"/>
      <w:lvlText w:val="%5."/>
      <w:lvlJc w:val="left"/>
      <w:pPr>
        <w:ind w:left="3600" w:hanging="360"/>
      </w:pPr>
    </w:lvl>
    <w:lvl w:ilvl="5" w:tplc="32C05D42" w:tentative="1">
      <w:start w:val="1"/>
      <w:numFmt w:val="lowerRoman"/>
      <w:lvlText w:val="%6."/>
      <w:lvlJc w:val="right"/>
      <w:pPr>
        <w:ind w:left="4320" w:hanging="180"/>
      </w:pPr>
    </w:lvl>
    <w:lvl w:ilvl="6" w:tplc="2996DA16" w:tentative="1">
      <w:start w:val="1"/>
      <w:numFmt w:val="decimal"/>
      <w:lvlText w:val="%7."/>
      <w:lvlJc w:val="left"/>
      <w:pPr>
        <w:ind w:left="5040" w:hanging="360"/>
      </w:pPr>
    </w:lvl>
    <w:lvl w:ilvl="7" w:tplc="379CA34A" w:tentative="1">
      <w:start w:val="1"/>
      <w:numFmt w:val="lowerLetter"/>
      <w:lvlText w:val="%8."/>
      <w:lvlJc w:val="left"/>
      <w:pPr>
        <w:ind w:left="5760" w:hanging="360"/>
      </w:pPr>
    </w:lvl>
    <w:lvl w:ilvl="8" w:tplc="E8C6A9AE" w:tentative="1">
      <w:start w:val="1"/>
      <w:numFmt w:val="lowerRoman"/>
      <w:lvlText w:val="%9."/>
      <w:lvlJc w:val="right"/>
      <w:pPr>
        <w:ind w:left="6480" w:hanging="180"/>
      </w:pPr>
    </w:lvl>
  </w:abstractNum>
  <w:abstractNum w:abstractNumId="59" w15:restartNumberingAfterBreak="0">
    <w:nsid w:val="2CEA5858"/>
    <w:multiLevelType w:val="hybridMultilevel"/>
    <w:tmpl w:val="E79E5F76"/>
    <w:lvl w:ilvl="0" w:tplc="FFFFFFFF">
      <w:start w:val="1"/>
      <w:numFmt w:val="bullet"/>
      <w:pStyle w:val="HT3"/>
      <w:lvlText w:val=""/>
      <w:lvlJc w:val="left"/>
      <w:pPr>
        <w:tabs>
          <w:tab w:val="num" w:pos="2268"/>
        </w:tabs>
        <w:ind w:left="2268" w:hanging="567"/>
      </w:pPr>
      <w:rPr>
        <w:rFonts w:ascii="Symbol" w:hAnsi="Symbol" w:hint="default"/>
      </w:rPr>
    </w:lvl>
    <w:lvl w:ilvl="1" w:tplc="FFFFFFFF" w:tentative="1">
      <w:start w:val="1"/>
      <w:numFmt w:val="bullet"/>
      <w:lvlText w:val="o"/>
      <w:lvlJc w:val="left"/>
      <w:pPr>
        <w:tabs>
          <w:tab w:val="num" w:pos="3141"/>
        </w:tabs>
        <w:ind w:left="3141" w:hanging="360"/>
      </w:pPr>
      <w:rPr>
        <w:rFonts w:ascii="Courier New" w:hAnsi="Courier New" w:hint="default"/>
      </w:rPr>
    </w:lvl>
    <w:lvl w:ilvl="2" w:tplc="FFFFFFFF" w:tentative="1">
      <w:start w:val="1"/>
      <w:numFmt w:val="bullet"/>
      <w:lvlText w:val=""/>
      <w:lvlJc w:val="left"/>
      <w:pPr>
        <w:tabs>
          <w:tab w:val="num" w:pos="3861"/>
        </w:tabs>
        <w:ind w:left="3861" w:hanging="360"/>
      </w:pPr>
      <w:rPr>
        <w:rFonts w:ascii="Wingdings" w:hAnsi="Wingdings" w:hint="default"/>
      </w:rPr>
    </w:lvl>
    <w:lvl w:ilvl="3" w:tplc="FFFFFFFF" w:tentative="1">
      <w:start w:val="1"/>
      <w:numFmt w:val="bullet"/>
      <w:lvlText w:val=""/>
      <w:lvlJc w:val="left"/>
      <w:pPr>
        <w:tabs>
          <w:tab w:val="num" w:pos="4581"/>
        </w:tabs>
        <w:ind w:left="4581" w:hanging="360"/>
      </w:pPr>
      <w:rPr>
        <w:rFonts w:ascii="Symbol" w:hAnsi="Symbol" w:hint="default"/>
      </w:rPr>
    </w:lvl>
    <w:lvl w:ilvl="4" w:tplc="FFFFFFFF" w:tentative="1">
      <w:start w:val="1"/>
      <w:numFmt w:val="bullet"/>
      <w:lvlText w:val="o"/>
      <w:lvlJc w:val="left"/>
      <w:pPr>
        <w:tabs>
          <w:tab w:val="num" w:pos="5301"/>
        </w:tabs>
        <w:ind w:left="5301" w:hanging="360"/>
      </w:pPr>
      <w:rPr>
        <w:rFonts w:ascii="Courier New" w:hAnsi="Courier New" w:hint="default"/>
      </w:rPr>
    </w:lvl>
    <w:lvl w:ilvl="5" w:tplc="FFFFFFFF" w:tentative="1">
      <w:start w:val="1"/>
      <w:numFmt w:val="bullet"/>
      <w:lvlText w:val=""/>
      <w:lvlJc w:val="left"/>
      <w:pPr>
        <w:tabs>
          <w:tab w:val="num" w:pos="6021"/>
        </w:tabs>
        <w:ind w:left="6021" w:hanging="360"/>
      </w:pPr>
      <w:rPr>
        <w:rFonts w:ascii="Wingdings" w:hAnsi="Wingdings" w:hint="default"/>
      </w:rPr>
    </w:lvl>
    <w:lvl w:ilvl="6" w:tplc="FFFFFFFF" w:tentative="1">
      <w:start w:val="1"/>
      <w:numFmt w:val="bullet"/>
      <w:lvlText w:val=""/>
      <w:lvlJc w:val="left"/>
      <w:pPr>
        <w:tabs>
          <w:tab w:val="num" w:pos="6741"/>
        </w:tabs>
        <w:ind w:left="6741" w:hanging="360"/>
      </w:pPr>
      <w:rPr>
        <w:rFonts w:ascii="Symbol" w:hAnsi="Symbol" w:hint="default"/>
      </w:rPr>
    </w:lvl>
    <w:lvl w:ilvl="7" w:tplc="FFFFFFFF" w:tentative="1">
      <w:start w:val="1"/>
      <w:numFmt w:val="bullet"/>
      <w:lvlText w:val="o"/>
      <w:lvlJc w:val="left"/>
      <w:pPr>
        <w:tabs>
          <w:tab w:val="num" w:pos="7461"/>
        </w:tabs>
        <w:ind w:left="7461" w:hanging="360"/>
      </w:pPr>
      <w:rPr>
        <w:rFonts w:ascii="Courier New" w:hAnsi="Courier New" w:hint="default"/>
      </w:rPr>
    </w:lvl>
    <w:lvl w:ilvl="8" w:tplc="FFFFFFFF" w:tentative="1">
      <w:start w:val="1"/>
      <w:numFmt w:val="bullet"/>
      <w:lvlText w:val=""/>
      <w:lvlJc w:val="left"/>
      <w:pPr>
        <w:tabs>
          <w:tab w:val="num" w:pos="8181"/>
        </w:tabs>
        <w:ind w:left="8181" w:hanging="360"/>
      </w:pPr>
      <w:rPr>
        <w:rFonts w:ascii="Wingdings" w:hAnsi="Wingdings" w:hint="default"/>
      </w:rPr>
    </w:lvl>
  </w:abstractNum>
  <w:abstractNum w:abstractNumId="60" w15:restartNumberingAfterBreak="0">
    <w:nsid w:val="2D543557"/>
    <w:multiLevelType w:val="hybridMultilevel"/>
    <w:tmpl w:val="ACA48A3A"/>
    <w:lvl w:ilvl="0" w:tplc="50008086">
      <w:start w:val="1"/>
      <w:numFmt w:val="decimal"/>
      <w:pStyle w:val="tieudenho"/>
      <w:lvlText w:val="%1."/>
      <w:lvlJc w:val="left"/>
      <w:pPr>
        <w:tabs>
          <w:tab w:val="num" w:pos="360"/>
        </w:tabs>
        <w:ind w:left="360" w:hanging="360"/>
      </w:pPr>
      <w:rPr>
        <w:rFonts w:hint="default"/>
      </w:rPr>
    </w:lvl>
    <w:lvl w:ilvl="1" w:tplc="24ECF204">
      <w:numFmt w:val="none"/>
      <w:lvlText w:val=""/>
      <w:lvlJc w:val="left"/>
      <w:pPr>
        <w:tabs>
          <w:tab w:val="num" w:pos="-438"/>
        </w:tabs>
      </w:pPr>
    </w:lvl>
    <w:lvl w:ilvl="2" w:tplc="4C1673B4">
      <w:numFmt w:val="none"/>
      <w:lvlText w:val=""/>
      <w:lvlJc w:val="left"/>
      <w:pPr>
        <w:tabs>
          <w:tab w:val="num" w:pos="-438"/>
        </w:tabs>
      </w:pPr>
    </w:lvl>
    <w:lvl w:ilvl="3" w:tplc="502E6EFA">
      <w:numFmt w:val="none"/>
      <w:lvlText w:val=""/>
      <w:lvlJc w:val="left"/>
      <w:pPr>
        <w:tabs>
          <w:tab w:val="num" w:pos="-438"/>
        </w:tabs>
      </w:pPr>
    </w:lvl>
    <w:lvl w:ilvl="4" w:tplc="F1CCA42C">
      <w:numFmt w:val="none"/>
      <w:lvlText w:val=""/>
      <w:lvlJc w:val="left"/>
      <w:pPr>
        <w:tabs>
          <w:tab w:val="num" w:pos="-438"/>
        </w:tabs>
      </w:pPr>
    </w:lvl>
    <w:lvl w:ilvl="5" w:tplc="C6CC0014">
      <w:numFmt w:val="none"/>
      <w:lvlText w:val=""/>
      <w:lvlJc w:val="left"/>
      <w:pPr>
        <w:tabs>
          <w:tab w:val="num" w:pos="-438"/>
        </w:tabs>
      </w:pPr>
    </w:lvl>
    <w:lvl w:ilvl="6" w:tplc="7A1046A8">
      <w:numFmt w:val="none"/>
      <w:lvlText w:val=""/>
      <w:lvlJc w:val="left"/>
      <w:pPr>
        <w:tabs>
          <w:tab w:val="num" w:pos="-438"/>
        </w:tabs>
      </w:pPr>
    </w:lvl>
    <w:lvl w:ilvl="7" w:tplc="F2DC8760">
      <w:numFmt w:val="none"/>
      <w:lvlText w:val=""/>
      <w:lvlJc w:val="left"/>
      <w:pPr>
        <w:tabs>
          <w:tab w:val="num" w:pos="-438"/>
        </w:tabs>
      </w:pPr>
    </w:lvl>
    <w:lvl w:ilvl="8" w:tplc="15FCC5CC">
      <w:numFmt w:val="none"/>
      <w:lvlText w:val=""/>
      <w:lvlJc w:val="left"/>
      <w:pPr>
        <w:tabs>
          <w:tab w:val="num" w:pos="-438"/>
        </w:tabs>
      </w:pPr>
    </w:lvl>
  </w:abstractNum>
  <w:abstractNum w:abstractNumId="61" w15:restartNumberingAfterBreak="0">
    <w:nsid w:val="3041703E"/>
    <w:multiLevelType w:val="hybridMultilevel"/>
    <w:tmpl w:val="8D7EC48C"/>
    <w:lvl w:ilvl="0" w:tplc="A514913C">
      <w:start w:val="1"/>
      <w:numFmt w:val="bullet"/>
      <w:pStyle w:val="BodyText12"/>
      <w:lvlText w:val=""/>
      <w:lvlJc w:val="left"/>
      <w:pPr>
        <w:ind w:left="1440" w:hanging="360"/>
      </w:pPr>
      <w:rPr>
        <w:rFonts w:ascii="Symbol" w:hAnsi="Symbol" w:hint="default"/>
      </w:rPr>
    </w:lvl>
    <w:lvl w:ilvl="1" w:tplc="51DCF5AE">
      <w:start w:val="1"/>
      <w:numFmt w:val="bullet"/>
      <w:lvlText w:val="o"/>
      <w:lvlJc w:val="left"/>
      <w:pPr>
        <w:ind w:left="2160" w:hanging="360"/>
      </w:pPr>
      <w:rPr>
        <w:rFonts w:ascii="Courier New" w:hAnsi="Courier New" w:cs="Courier New" w:hint="default"/>
      </w:rPr>
    </w:lvl>
    <w:lvl w:ilvl="2" w:tplc="997E03B8">
      <w:start w:val="1"/>
      <w:numFmt w:val="bullet"/>
      <w:lvlText w:val=""/>
      <w:lvlJc w:val="left"/>
      <w:pPr>
        <w:ind w:left="2880" w:hanging="360"/>
      </w:pPr>
      <w:rPr>
        <w:rFonts w:ascii="Wingdings" w:hAnsi="Wingdings" w:hint="default"/>
      </w:rPr>
    </w:lvl>
    <w:lvl w:ilvl="3" w:tplc="E570BBD0">
      <w:start w:val="1"/>
      <w:numFmt w:val="bullet"/>
      <w:lvlText w:val=""/>
      <w:lvlJc w:val="left"/>
      <w:pPr>
        <w:ind w:left="3600" w:hanging="360"/>
      </w:pPr>
      <w:rPr>
        <w:rFonts w:ascii="Symbol" w:hAnsi="Symbol" w:hint="default"/>
      </w:rPr>
    </w:lvl>
    <w:lvl w:ilvl="4" w:tplc="ADBC7C38">
      <w:start w:val="1"/>
      <w:numFmt w:val="bullet"/>
      <w:lvlText w:val="o"/>
      <w:lvlJc w:val="left"/>
      <w:pPr>
        <w:ind w:left="4320" w:hanging="360"/>
      </w:pPr>
      <w:rPr>
        <w:rFonts w:ascii="Courier New" w:hAnsi="Courier New" w:cs="Courier New" w:hint="default"/>
      </w:rPr>
    </w:lvl>
    <w:lvl w:ilvl="5" w:tplc="E95E6FC4">
      <w:start w:val="1"/>
      <w:numFmt w:val="bullet"/>
      <w:lvlText w:val=""/>
      <w:lvlJc w:val="left"/>
      <w:pPr>
        <w:ind w:left="5040" w:hanging="360"/>
      </w:pPr>
      <w:rPr>
        <w:rFonts w:ascii="Wingdings" w:hAnsi="Wingdings" w:hint="default"/>
      </w:rPr>
    </w:lvl>
    <w:lvl w:ilvl="6" w:tplc="3FD417B6">
      <w:start w:val="1"/>
      <w:numFmt w:val="bullet"/>
      <w:lvlText w:val=""/>
      <w:lvlJc w:val="left"/>
      <w:pPr>
        <w:ind w:left="5760" w:hanging="360"/>
      </w:pPr>
      <w:rPr>
        <w:rFonts w:ascii="Symbol" w:hAnsi="Symbol" w:hint="default"/>
      </w:rPr>
    </w:lvl>
    <w:lvl w:ilvl="7" w:tplc="234C7638">
      <w:start w:val="1"/>
      <w:numFmt w:val="bullet"/>
      <w:lvlText w:val="o"/>
      <w:lvlJc w:val="left"/>
      <w:pPr>
        <w:ind w:left="6480" w:hanging="360"/>
      </w:pPr>
      <w:rPr>
        <w:rFonts w:ascii="Courier New" w:hAnsi="Courier New" w:cs="Courier New" w:hint="default"/>
      </w:rPr>
    </w:lvl>
    <w:lvl w:ilvl="8" w:tplc="B406D80A">
      <w:start w:val="1"/>
      <w:numFmt w:val="bullet"/>
      <w:lvlText w:val=""/>
      <w:lvlJc w:val="left"/>
      <w:pPr>
        <w:ind w:left="7200" w:hanging="360"/>
      </w:pPr>
      <w:rPr>
        <w:rFonts w:ascii="Wingdings" w:hAnsi="Wingdings" w:hint="default"/>
      </w:rPr>
    </w:lvl>
  </w:abstractNum>
  <w:abstractNum w:abstractNumId="62" w15:restartNumberingAfterBreak="0">
    <w:nsid w:val="31913482"/>
    <w:multiLevelType w:val="multilevel"/>
    <w:tmpl w:val="1FBA75BC"/>
    <w:lvl w:ilvl="0">
      <w:start w:val="1"/>
      <w:numFmt w:val="upperLetter"/>
      <w:lvlText w:val="%1. "/>
      <w:lvlJc w:val="left"/>
      <w:pPr>
        <w:tabs>
          <w:tab w:val="num" w:pos="851"/>
        </w:tabs>
        <w:ind w:left="851" w:hanging="851"/>
      </w:pPr>
      <w:rPr>
        <w:rFonts w:ascii="VNI-Times" w:hAnsi="VNI-Times" w:hint="default"/>
        <w:b/>
        <w:i w:val="0"/>
        <w:strike w:val="0"/>
        <w:dstrike w:val="0"/>
        <w:vanish w:val="0"/>
        <w:webHidden w:val="0"/>
        <w:color w:val="auto"/>
        <w:sz w:val="28"/>
        <w:u w:val="none"/>
        <w:effect w:val="none"/>
        <w:vertAlign w:val="baseline"/>
        <w:specVanish w:val="0"/>
      </w:rPr>
    </w:lvl>
    <w:lvl w:ilvl="1">
      <w:start w:val="1"/>
      <w:numFmt w:val="decimal"/>
      <w:lvlRestart w:val="0"/>
      <w:pStyle w:val="Heading203"/>
      <w:lvlText w:val="%2."/>
      <w:lvlJc w:val="left"/>
      <w:pPr>
        <w:tabs>
          <w:tab w:val="num" w:pos="851"/>
        </w:tabs>
        <w:ind w:left="851" w:hanging="851"/>
      </w:pPr>
      <w:rPr>
        <w:rFonts w:ascii="VNI-Times" w:hAnsi="VNI-Times" w:hint="default"/>
        <w:b/>
        <w:i w:val="0"/>
        <w:sz w:val="22"/>
      </w:rPr>
    </w:lvl>
    <w:lvl w:ilvl="2">
      <w:start w:val="1"/>
      <w:numFmt w:val="decimal"/>
      <w:lvlText w:val="%2.%3"/>
      <w:lvlJc w:val="left"/>
      <w:pPr>
        <w:tabs>
          <w:tab w:val="num" w:pos="851"/>
        </w:tabs>
        <w:ind w:left="851" w:hanging="851"/>
      </w:pPr>
    </w:lvl>
    <w:lvl w:ilvl="3">
      <w:start w:val="1"/>
      <w:numFmt w:val="lowerLetter"/>
      <w:pStyle w:val="Heading205"/>
      <w:lvlText w:val="(%4)"/>
      <w:lvlJc w:val="left"/>
      <w:pPr>
        <w:tabs>
          <w:tab w:val="num" w:pos="1418"/>
        </w:tabs>
        <w:ind w:left="1418" w:hanging="567"/>
      </w:pPr>
      <w:rPr>
        <w:rFonts w:ascii="VNI-Times" w:hAnsi="VNI-Times" w:hint="default"/>
        <w:b w:val="0"/>
        <w:i w:val="0"/>
        <w:sz w:val="22"/>
      </w:rPr>
    </w:lvl>
    <w:lvl w:ilvl="4">
      <w:start w:val="1"/>
      <w:numFmt w:val="decimal"/>
      <w:pStyle w:val="Heading206"/>
      <w:lvlText w:val="(%5)"/>
      <w:lvlJc w:val="left"/>
      <w:pPr>
        <w:tabs>
          <w:tab w:val="num" w:pos="1418"/>
        </w:tabs>
        <w:ind w:left="1418" w:hanging="567"/>
      </w:pPr>
      <w:rPr>
        <w:rFonts w:ascii="VNI-Times" w:hAnsi="VNI-Times" w:hint="default"/>
        <w:b w:val="0"/>
        <w:i w:val="0"/>
        <w:sz w:val="22"/>
      </w:rPr>
    </w:lvl>
    <w:lvl w:ilvl="5">
      <w:start w:val="1"/>
      <w:numFmt w:val="lowerRoman"/>
      <w:pStyle w:val="Heading61"/>
      <w:lvlText w:val="(%6)"/>
      <w:lvlJc w:val="left"/>
      <w:pPr>
        <w:tabs>
          <w:tab w:val="num" w:pos="2138"/>
        </w:tabs>
        <w:ind w:left="1985" w:hanging="567"/>
      </w:pPr>
      <w:rPr>
        <w:rFonts w:ascii="VNI-Times" w:hAnsi="VNI-Times" w:hint="default"/>
        <w:b w:val="0"/>
        <w:i w:val="0"/>
        <w:sz w:val="22"/>
      </w:rPr>
    </w:lvl>
    <w:lvl w:ilvl="6">
      <w:start w:val="1"/>
      <w:numFmt w:val="lowerLetter"/>
      <w:pStyle w:val="Heading208"/>
      <w:lvlText w:val="(%7)"/>
      <w:lvlJc w:val="left"/>
      <w:pPr>
        <w:tabs>
          <w:tab w:val="num" w:pos="2552"/>
        </w:tabs>
        <w:ind w:left="2552" w:hanging="567"/>
      </w:pPr>
    </w:lvl>
    <w:lvl w:ilvl="7">
      <w:start w:val="1"/>
      <w:numFmt w:val="decimal"/>
      <w:pStyle w:val="Heading209"/>
      <w:lvlText w:val="%1.%2.%3.%4.%5.%6.%7.%8."/>
      <w:lvlJc w:val="left"/>
      <w:pPr>
        <w:tabs>
          <w:tab w:val="num" w:pos="6269"/>
        </w:tabs>
        <w:ind w:left="5189" w:hanging="720"/>
      </w:pPr>
    </w:lvl>
    <w:lvl w:ilvl="8">
      <w:start w:val="1"/>
      <w:numFmt w:val="decimal"/>
      <w:pStyle w:val="ghichu"/>
      <w:lvlText w:val="%1.%2.%3.%4.%5.%6.%7.%8.%9."/>
      <w:lvlJc w:val="left"/>
      <w:pPr>
        <w:tabs>
          <w:tab w:val="num" w:pos="7349"/>
        </w:tabs>
        <w:ind w:left="5909" w:hanging="720"/>
      </w:pPr>
    </w:lvl>
  </w:abstractNum>
  <w:abstractNum w:abstractNumId="63" w15:restartNumberingAfterBreak="0">
    <w:nsid w:val="329D79B0"/>
    <w:multiLevelType w:val="multilevel"/>
    <w:tmpl w:val="68088724"/>
    <w:lvl w:ilvl="0">
      <w:start w:val="1"/>
      <w:numFmt w:val="none"/>
      <w:pStyle w:val="Hangmuc1"/>
      <w:suff w:val="space"/>
      <w:lvlText w:val=""/>
      <w:lvlJc w:val="left"/>
      <w:pPr>
        <w:ind w:left="0" w:firstLine="0"/>
      </w:pPr>
      <w:rPr>
        <w:rFonts w:hint="default"/>
        <w:b/>
        <w:i w:val="0"/>
      </w:rPr>
    </w:lvl>
    <w:lvl w:ilvl="1">
      <w:start w:val="1"/>
      <w:numFmt w:val="decimal"/>
      <w:pStyle w:val="Hangmuc2"/>
      <w:suff w:val="space"/>
      <w:lvlText w:val="%1%2."/>
      <w:lvlJc w:val="left"/>
      <w:pPr>
        <w:ind w:left="851" w:hanging="851"/>
      </w:pPr>
      <w:rPr>
        <w:rFonts w:hint="default"/>
        <w:b/>
        <w:sz w:val="26"/>
        <w:szCs w:val="26"/>
      </w:rPr>
    </w:lvl>
    <w:lvl w:ilvl="2">
      <w:start w:val="1"/>
      <w:numFmt w:val="decimal"/>
      <w:pStyle w:val="Hangmuc3"/>
      <w:lvlText w:val="%1%2.%3."/>
      <w:lvlJc w:val="left"/>
      <w:pPr>
        <w:tabs>
          <w:tab w:val="num" w:pos="851"/>
        </w:tabs>
        <w:ind w:left="851" w:hanging="851"/>
      </w:pPr>
      <w:rPr>
        <w:rFonts w:hint="default"/>
        <w:b/>
        <w:i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64" w15:restartNumberingAfterBreak="0">
    <w:nsid w:val="32CC0268"/>
    <w:multiLevelType w:val="singleLevel"/>
    <w:tmpl w:val="053C2838"/>
    <w:lvl w:ilvl="0">
      <w:start w:val="1"/>
      <w:numFmt w:val="bullet"/>
      <w:pStyle w:val="ListBullet15"/>
      <w:lvlText w:val=""/>
      <w:lvlJc w:val="left"/>
      <w:pPr>
        <w:tabs>
          <w:tab w:val="num" w:pos="1418"/>
        </w:tabs>
        <w:ind w:left="1418" w:hanging="567"/>
      </w:pPr>
      <w:rPr>
        <w:rFonts w:ascii="Wingdings" w:hAnsi="Wingdings" w:hint="default"/>
        <w:sz w:val="18"/>
      </w:rPr>
    </w:lvl>
  </w:abstractNum>
  <w:abstractNum w:abstractNumId="65" w15:restartNumberingAfterBreak="0">
    <w:nsid w:val="33260525"/>
    <w:multiLevelType w:val="multilevel"/>
    <w:tmpl w:val="E4B6A92E"/>
    <w:lvl w:ilvl="0">
      <w:start w:val="1"/>
      <w:numFmt w:val="decimal"/>
      <w:lvlText w:val="%1."/>
      <w:lvlJc w:val="left"/>
      <w:pPr>
        <w:tabs>
          <w:tab w:val="num" w:pos="360"/>
        </w:tabs>
        <w:ind w:left="360" w:hanging="360"/>
      </w:pPr>
      <w:rPr>
        <w:rFonts w:hint="default"/>
      </w:rPr>
    </w:lvl>
    <w:lvl w:ilvl="1">
      <w:start w:val="1"/>
      <w:numFmt w:val="decimal"/>
      <w:pStyle w:val="cap2"/>
      <w:lvlText w:val="%1.%2."/>
      <w:lvlJc w:val="left"/>
      <w:pPr>
        <w:tabs>
          <w:tab w:val="num" w:pos="792"/>
        </w:tabs>
        <w:ind w:left="792" w:hanging="432"/>
      </w:pPr>
      <w:rPr>
        <w:rFonts w:hint="default"/>
      </w:rPr>
    </w:lvl>
    <w:lvl w:ilvl="2">
      <w:start w:val="1"/>
      <w:numFmt w:val="decimal"/>
      <w:pStyle w:val="cap3"/>
      <w:lvlText w:val="%2.%3.1"/>
      <w:lvlJc w:val="left"/>
      <w:pPr>
        <w:tabs>
          <w:tab w:val="num" w:pos="1224"/>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6" w15:restartNumberingAfterBreak="0">
    <w:nsid w:val="332F426D"/>
    <w:multiLevelType w:val="multilevel"/>
    <w:tmpl w:val="71900692"/>
    <w:lvl w:ilvl="0">
      <w:start w:val="1"/>
      <w:numFmt w:val="decimal"/>
      <w:lvlText w:val="%1."/>
      <w:lvlJc w:val="left"/>
      <w:pPr>
        <w:tabs>
          <w:tab w:val="num" w:pos="360"/>
        </w:tabs>
        <w:ind w:left="360" w:hanging="360"/>
      </w:pPr>
      <w:rPr>
        <w:rFonts w:hint="default"/>
      </w:rPr>
    </w:lvl>
    <w:lvl w:ilvl="1">
      <w:start w:val="1"/>
      <w:numFmt w:val="decimal"/>
      <w:pStyle w:val="CAP1"/>
      <w:lvlText w:val="%2."/>
      <w:lvlJc w:val="left"/>
      <w:pPr>
        <w:tabs>
          <w:tab w:val="num" w:pos="716"/>
        </w:tabs>
        <w:ind w:left="716" w:hanging="432"/>
      </w:pPr>
      <w:rPr>
        <w:rFonts w:ascii="Times New Roman" w:eastAsia="Times New Roman" w:hAnsi="Times New Roman" w:cs="Times New Roman"/>
        <w:b/>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7" w15:restartNumberingAfterBreak="0">
    <w:nsid w:val="34C702CA"/>
    <w:multiLevelType w:val="singleLevel"/>
    <w:tmpl w:val="89CCD412"/>
    <w:lvl w:ilvl="0">
      <w:start w:val="1"/>
      <w:numFmt w:val="bullet"/>
      <w:pStyle w:val="Bulleti15"/>
      <w:lvlText w:val=""/>
      <w:lvlJc w:val="left"/>
      <w:pPr>
        <w:tabs>
          <w:tab w:val="num" w:pos="1276"/>
        </w:tabs>
        <w:ind w:left="1276" w:hanging="425"/>
      </w:pPr>
      <w:rPr>
        <w:rFonts w:ascii="Wingdings" w:hAnsi="Wingdings" w:hint="default"/>
      </w:rPr>
    </w:lvl>
  </w:abstractNum>
  <w:abstractNum w:abstractNumId="68" w15:restartNumberingAfterBreak="0">
    <w:nsid w:val="357575AB"/>
    <w:multiLevelType w:val="hybridMultilevel"/>
    <w:tmpl w:val="E354BFF0"/>
    <w:lvl w:ilvl="0" w:tplc="04090001">
      <w:start w:val="1"/>
      <w:numFmt w:val="decimal"/>
      <w:pStyle w:val="Tiu211"/>
      <w:lvlText w:val="%1."/>
      <w:lvlJc w:val="left"/>
      <w:pPr>
        <w:tabs>
          <w:tab w:val="num" w:pos="720"/>
        </w:tabs>
        <w:ind w:left="720" w:hanging="720"/>
      </w:pPr>
      <w:rPr>
        <w:rFonts w:ascii="Times New Roman" w:hAnsi="Times New Roman" w:hint="default"/>
        <w:b/>
        <w:i w:val="0"/>
        <w:caps/>
        <w:strike w:val="0"/>
        <w:dstrike w:val="0"/>
        <w:vanish w:val="0"/>
        <w:color w:val="auto"/>
        <w:sz w:val="26"/>
        <w:u w:val="none"/>
        <w:vertAlign w:val="baseline"/>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69" w15:restartNumberingAfterBreak="0">
    <w:nsid w:val="367F67AD"/>
    <w:multiLevelType w:val="hybridMultilevel"/>
    <w:tmpl w:val="280CD85E"/>
    <w:lvl w:ilvl="0" w:tplc="0409000D">
      <w:start w:val="1"/>
      <w:numFmt w:val="lowerLetter"/>
      <w:pStyle w:val="than1"/>
      <w:lvlText w:val="%1)"/>
      <w:lvlJc w:val="left"/>
      <w:pPr>
        <w:tabs>
          <w:tab w:val="num" w:pos="1287"/>
        </w:tabs>
        <w:ind w:left="1287" w:hanging="567"/>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70" w15:restartNumberingAfterBreak="0">
    <w:nsid w:val="375D28CD"/>
    <w:multiLevelType w:val="hybridMultilevel"/>
    <w:tmpl w:val="68226956"/>
    <w:lvl w:ilvl="0" w:tplc="A18C17C0">
      <w:start w:val="1"/>
      <w:numFmt w:val="bullet"/>
      <w:pStyle w:val="ghichu0"/>
      <w:lvlText w:val=""/>
      <w:lvlJc w:val="left"/>
      <w:pPr>
        <w:tabs>
          <w:tab w:val="num" w:pos="900"/>
        </w:tabs>
        <w:ind w:left="900" w:hanging="360"/>
      </w:pPr>
      <w:rPr>
        <w:rFonts w:ascii="Symbol" w:hAnsi="Symbol" w:hint="default"/>
      </w:rPr>
    </w:lvl>
    <w:lvl w:ilvl="1" w:tplc="04090003" w:tentative="1">
      <w:start w:val="1"/>
      <w:numFmt w:val="lowerLetter"/>
      <w:lvlText w:val="%2."/>
      <w:lvlJc w:val="left"/>
      <w:pPr>
        <w:tabs>
          <w:tab w:val="num" w:pos="2462"/>
        </w:tabs>
        <w:ind w:left="2462" w:hanging="360"/>
      </w:pPr>
    </w:lvl>
    <w:lvl w:ilvl="2" w:tplc="04090005" w:tentative="1">
      <w:start w:val="1"/>
      <w:numFmt w:val="lowerRoman"/>
      <w:lvlText w:val="%3."/>
      <w:lvlJc w:val="right"/>
      <w:pPr>
        <w:tabs>
          <w:tab w:val="num" w:pos="3182"/>
        </w:tabs>
        <w:ind w:left="3182" w:hanging="180"/>
      </w:pPr>
    </w:lvl>
    <w:lvl w:ilvl="3" w:tplc="04090001" w:tentative="1">
      <w:start w:val="1"/>
      <w:numFmt w:val="decimal"/>
      <w:lvlText w:val="%4."/>
      <w:lvlJc w:val="left"/>
      <w:pPr>
        <w:tabs>
          <w:tab w:val="num" w:pos="3902"/>
        </w:tabs>
        <w:ind w:left="3902" w:hanging="360"/>
      </w:pPr>
    </w:lvl>
    <w:lvl w:ilvl="4" w:tplc="04090003" w:tentative="1">
      <w:start w:val="1"/>
      <w:numFmt w:val="lowerLetter"/>
      <w:lvlText w:val="%5."/>
      <w:lvlJc w:val="left"/>
      <w:pPr>
        <w:tabs>
          <w:tab w:val="num" w:pos="4622"/>
        </w:tabs>
        <w:ind w:left="4622" w:hanging="360"/>
      </w:pPr>
    </w:lvl>
    <w:lvl w:ilvl="5" w:tplc="04090005" w:tentative="1">
      <w:start w:val="1"/>
      <w:numFmt w:val="lowerRoman"/>
      <w:lvlText w:val="%6."/>
      <w:lvlJc w:val="right"/>
      <w:pPr>
        <w:tabs>
          <w:tab w:val="num" w:pos="5342"/>
        </w:tabs>
        <w:ind w:left="5342" w:hanging="180"/>
      </w:pPr>
    </w:lvl>
    <w:lvl w:ilvl="6" w:tplc="04090001" w:tentative="1">
      <w:start w:val="1"/>
      <w:numFmt w:val="decimal"/>
      <w:lvlText w:val="%7."/>
      <w:lvlJc w:val="left"/>
      <w:pPr>
        <w:tabs>
          <w:tab w:val="num" w:pos="6062"/>
        </w:tabs>
        <w:ind w:left="6062" w:hanging="360"/>
      </w:pPr>
    </w:lvl>
    <w:lvl w:ilvl="7" w:tplc="04090003" w:tentative="1">
      <w:start w:val="1"/>
      <w:numFmt w:val="lowerLetter"/>
      <w:lvlText w:val="%8."/>
      <w:lvlJc w:val="left"/>
      <w:pPr>
        <w:tabs>
          <w:tab w:val="num" w:pos="6782"/>
        </w:tabs>
        <w:ind w:left="6782" w:hanging="360"/>
      </w:pPr>
    </w:lvl>
    <w:lvl w:ilvl="8" w:tplc="04090005" w:tentative="1">
      <w:start w:val="1"/>
      <w:numFmt w:val="lowerRoman"/>
      <w:lvlText w:val="%9."/>
      <w:lvlJc w:val="right"/>
      <w:pPr>
        <w:tabs>
          <w:tab w:val="num" w:pos="7502"/>
        </w:tabs>
        <w:ind w:left="7502" w:hanging="180"/>
      </w:pPr>
    </w:lvl>
  </w:abstractNum>
  <w:abstractNum w:abstractNumId="71" w15:restartNumberingAfterBreak="0">
    <w:nsid w:val="38107CD7"/>
    <w:multiLevelType w:val="multilevel"/>
    <w:tmpl w:val="0DA27452"/>
    <w:lvl w:ilvl="0">
      <w:start w:val="1"/>
      <w:numFmt w:val="decimal"/>
      <w:pStyle w:val="0P6Tieudecap1"/>
      <w:suff w:val="space"/>
      <w:lvlText w:val="CHƯƠNG %1: "/>
      <w:lvlJc w:val="left"/>
      <w:pPr>
        <w:ind w:left="1985" w:hanging="1985"/>
      </w:pPr>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pStyle w:val="0P6Tieudecap2"/>
      <w:suff w:val="space"/>
      <w:lvlText w:val="%1.%2."/>
      <w:lvlJc w:val="left"/>
      <w:pPr>
        <w:ind w:left="0" w:firstLine="0"/>
      </w:pPr>
      <w:rPr>
        <w:rFonts w:ascii="Times New Roman" w:hAnsi="Times New Roman" w:hint="default"/>
        <w:b/>
        <w:color w:val="auto"/>
        <w:sz w:val="26"/>
        <w:szCs w:val="28"/>
      </w:rPr>
    </w:lvl>
    <w:lvl w:ilvl="2">
      <w:start w:val="1"/>
      <w:numFmt w:val="decimal"/>
      <w:pStyle w:val="0P6Tieudecap3"/>
      <w:suff w:val="space"/>
      <w:lvlText w:val="%1.%2.%3."/>
      <w:lvlJc w:val="left"/>
      <w:pPr>
        <w:ind w:left="0" w:firstLine="0"/>
      </w:pPr>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0P6Tieudecap4"/>
      <w:suff w:val="space"/>
      <w:lvlText w:val="%1.%2.%3.%4."/>
      <w:lvlJc w:val="left"/>
      <w:pPr>
        <w:ind w:left="0" w:firstLine="0"/>
      </w:pPr>
      <w:rPr>
        <w:rFonts w:ascii="Times New Roman" w:hAnsi="Times New Roman" w:hint="default"/>
        <w:b/>
        <w:i w:val="0"/>
        <w:color w:val="auto"/>
        <w:sz w:val="26"/>
      </w:rPr>
    </w:lvl>
    <w:lvl w:ilvl="4">
      <w:start w:val="1"/>
      <w:numFmt w:val="decimal"/>
      <w:lvlText w:val="10.5.%5"/>
      <w:lvlJc w:val="right"/>
      <w:pPr>
        <w:tabs>
          <w:tab w:val="num" w:pos="180"/>
        </w:tabs>
        <w:ind w:left="180" w:hanging="18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5">
      <w:start w:val="1"/>
      <w:numFmt w:val="decimal"/>
      <w:pStyle w:val="0P6Tieudecap6"/>
      <w:suff w:val="space"/>
      <w:lvlText w:val="%5.%6."/>
      <w:lvlJc w:val="left"/>
      <w:pPr>
        <w:ind w:left="0" w:firstLine="0"/>
      </w:pPr>
      <w:rPr>
        <w:rFonts w:ascii="Times New Roman" w:hAnsi="Times New Roman" w:cs="Times New Roman" w:hint="default"/>
        <w:i w:val="0"/>
      </w:rPr>
    </w:lvl>
    <w:lvl w:ilvl="6">
      <w:start w:val="1"/>
      <w:numFmt w:val="decimal"/>
      <w:suff w:val="space"/>
      <w:lvlText w:val="%5.%6.%7"/>
      <w:lvlJc w:val="left"/>
      <w:pPr>
        <w:ind w:left="0" w:firstLine="0"/>
      </w:pPr>
      <w:rPr>
        <w:rFonts w:ascii="Times New Roman" w:hAnsi="Times New Roman" w:hint="default"/>
        <w:b w:val="0"/>
        <w:i w:val="0"/>
        <w:sz w:val="26"/>
      </w:rPr>
    </w:lvl>
    <w:lvl w:ilvl="7">
      <w:start w:val="1"/>
      <w:numFmt w:val="lowerLetter"/>
      <w:lvlText w:val="%8."/>
      <w:lvlJc w:val="left"/>
      <w:pPr>
        <w:tabs>
          <w:tab w:val="num" w:pos="0"/>
        </w:tabs>
        <w:ind w:left="0" w:firstLine="0"/>
      </w:pPr>
      <w:rPr>
        <w:rFonts w:hint="default"/>
      </w:rPr>
    </w:lvl>
    <w:lvl w:ilvl="8">
      <w:start w:val="1"/>
      <w:numFmt w:val="decimal"/>
      <w:lvlRestart w:val="1"/>
      <w:pStyle w:val="0P6-Bangbieu"/>
      <w:suff w:val="space"/>
      <w:lvlText w:val="Bảng %1.%9:"/>
      <w:lvlJc w:val="left"/>
      <w:pPr>
        <w:ind w:left="0" w:firstLine="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abstractNum>
  <w:abstractNum w:abstractNumId="72" w15:restartNumberingAfterBreak="0">
    <w:nsid w:val="397F02D6"/>
    <w:multiLevelType w:val="hybridMultilevel"/>
    <w:tmpl w:val="DA602C08"/>
    <w:lvl w:ilvl="0" w:tplc="9EE06AC0">
      <w:start w:val="1"/>
      <w:numFmt w:val="none"/>
      <w:pStyle w:val="Index1"/>
      <w:lvlText w:val="III.1."/>
      <w:lvlJc w:val="left"/>
      <w:pPr>
        <w:tabs>
          <w:tab w:val="num" w:pos="1080"/>
        </w:tabs>
        <w:ind w:left="720" w:hanging="360"/>
      </w:pPr>
      <w:rPr>
        <w:rFonts w:ascii="Times New Roman" w:hAnsi="Times New Roman" w:hint="default"/>
        <w:b w:val="0"/>
        <w:i w:val="0"/>
        <w:sz w:val="26"/>
      </w:rPr>
    </w:lvl>
    <w:lvl w:ilvl="1" w:tplc="A4E69834" w:tentative="1">
      <w:start w:val="1"/>
      <w:numFmt w:val="lowerLetter"/>
      <w:lvlText w:val="%2."/>
      <w:lvlJc w:val="left"/>
      <w:pPr>
        <w:tabs>
          <w:tab w:val="num" w:pos="1440"/>
        </w:tabs>
        <w:ind w:left="1440" w:hanging="360"/>
      </w:pPr>
    </w:lvl>
    <w:lvl w:ilvl="2" w:tplc="6A303A7A" w:tentative="1">
      <w:start w:val="1"/>
      <w:numFmt w:val="lowerRoman"/>
      <w:lvlText w:val="%3."/>
      <w:lvlJc w:val="right"/>
      <w:pPr>
        <w:tabs>
          <w:tab w:val="num" w:pos="2160"/>
        </w:tabs>
        <w:ind w:left="2160" w:hanging="180"/>
      </w:pPr>
    </w:lvl>
    <w:lvl w:ilvl="3" w:tplc="B2E80FD4" w:tentative="1">
      <w:start w:val="1"/>
      <w:numFmt w:val="decimal"/>
      <w:lvlText w:val="%4."/>
      <w:lvlJc w:val="left"/>
      <w:pPr>
        <w:tabs>
          <w:tab w:val="num" w:pos="2880"/>
        </w:tabs>
        <w:ind w:left="2880" w:hanging="360"/>
      </w:pPr>
    </w:lvl>
    <w:lvl w:ilvl="4" w:tplc="A02A144E" w:tentative="1">
      <w:start w:val="1"/>
      <w:numFmt w:val="lowerLetter"/>
      <w:lvlText w:val="%5."/>
      <w:lvlJc w:val="left"/>
      <w:pPr>
        <w:tabs>
          <w:tab w:val="num" w:pos="3600"/>
        </w:tabs>
        <w:ind w:left="3600" w:hanging="360"/>
      </w:pPr>
    </w:lvl>
    <w:lvl w:ilvl="5" w:tplc="7B12C60A" w:tentative="1">
      <w:start w:val="1"/>
      <w:numFmt w:val="lowerRoman"/>
      <w:lvlText w:val="%6."/>
      <w:lvlJc w:val="right"/>
      <w:pPr>
        <w:tabs>
          <w:tab w:val="num" w:pos="4320"/>
        </w:tabs>
        <w:ind w:left="4320" w:hanging="180"/>
      </w:pPr>
    </w:lvl>
    <w:lvl w:ilvl="6" w:tplc="F5ECF11A" w:tentative="1">
      <w:start w:val="1"/>
      <w:numFmt w:val="decimal"/>
      <w:lvlText w:val="%7."/>
      <w:lvlJc w:val="left"/>
      <w:pPr>
        <w:tabs>
          <w:tab w:val="num" w:pos="5040"/>
        </w:tabs>
        <w:ind w:left="5040" w:hanging="360"/>
      </w:pPr>
    </w:lvl>
    <w:lvl w:ilvl="7" w:tplc="0D8CFA26" w:tentative="1">
      <w:start w:val="1"/>
      <w:numFmt w:val="lowerLetter"/>
      <w:lvlText w:val="%8."/>
      <w:lvlJc w:val="left"/>
      <w:pPr>
        <w:tabs>
          <w:tab w:val="num" w:pos="5760"/>
        </w:tabs>
        <w:ind w:left="5760" w:hanging="360"/>
      </w:pPr>
    </w:lvl>
    <w:lvl w:ilvl="8" w:tplc="333AC432" w:tentative="1">
      <w:start w:val="1"/>
      <w:numFmt w:val="lowerRoman"/>
      <w:lvlText w:val="%9."/>
      <w:lvlJc w:val="right"/>
      <w:pPr>
        <w:tabs>
          <w:tab w:val="num" w:pos="6480"/>
        </w:tabs>
        <w:ind w:left="6480" w:hanging="180"/>
      </w:pPr>
    </w:lvl>
  </w:abstractNum>
  <w:abstractNum w:abstractNumId="73" w15:restartNumberingAfterBreak="0">
    <w:nsid w:val="399C4B55"/>
    <w:multiLevelType w:val="singleLevel"/>
    <w:tmpl w:val="31D4DE1C"/>
    <w:lvl w:ilvl="0">
      <w:start w:val="1"/>
      <w:numFmt w:val="bullet"/>
      <w:pStyle w:val="Index6"/>
      <w:lvlText w:val=""/>
      <w:lvlJc w:val="left"/>
      <w:pPr>
        <w:tabs>
          <w:tab w:val="num" w:pos="360"/>
        </w:tabs>
        <w:ind w:left="360" w:hanging="360"/>
      </w:pPr>
      <w:rPr>
        <w:rFonts w:ascii="Wingdings" w:hAnsi="Wingdings" w:hint="default"/>
        <w:b/>
        <w:i w:val="0"/>
      </w:rPr>
    </w:lvl>
  </w:abstractNum>
  <w:abstractNum w:abstractNumId="74" w15:restartNumberingAfterBreak="0">
    <w:nsid w:val="3AEA50E9"/>
    <w:multiLevelType w:val="multilevel"/>
    <w:tmpl w:val="44DC34EC"/>
    <w:lvl w:ilvl="0">
      <w:start w:val="1"/>
      <w:numFmt w:val="bullet"/>
      <w:pStyle w:val="star1"/>
      <w:lvlText w:val="*"/>
      <w:lvlJc w:val="left"/>
      <w:pPr>
        <w:tabs>
          <w:tab w:val="num" w:pos="1418"/>
        </w:tabs>
        <w:ind w:left="1418" w:hanging="567"/>
      </w:pPr>
      <w:rPr>
        <w:rFonts w:ascii="Times New Roman" w:hAnsi="Times New Roman" w:cs="Times New Roman" w:hint="default"/>
      </w:rPr>
    </w:lvl>
    <w:lvl w:ilvl="1">
      <w:start w:val="1"/>
      <w:numFmt w:val="bullet"/>
      <w:lvlText w:val="o"/>
      <w:lvlJc w:val="left"/>
      <w:pPr>
        <w:tabs>
          <w:tab w:val="num" w:pos="1890"/>
        </w:tabs>
        <w:ind w:left="1890" w:hanging="360"/>
      </w:pPr>
      <w:rPr>
        <w:rFonts w:ascii="Courier New" w:hAnsi="Courier New" w:cs="Courier New" w:hint="default"/>
      </w:rPr>
    </w:lvl>
    <w:lvl w:ilvl="2">
      <w:start w:val="1"/>
      <w:numFmt w:val="bullet"/>
      <w:lvlText w:val=""/>
      <w:lvlJc w:val="left"/>
      <w:pPr>
        <w:tabs>
          <w:tab w:val="num" w:pos="2610"/>
        </w:tabs>
        <w:ind w:left="2610" w:hanging="360"/>
      </w:pPr>
      <w:rPr>
        <w:rFonts w:ascii="Wingdings" w:hAnsi="Wingdings" w:cs="Times New Roman" w:hint="default"/>
      </w:rPr>
    </w:lvl>
    <w:lvl w:ilvl="3">
      <w:start w:val="1"/>
      <w:numFmt w:val="bullet"/>
      <w:lvlText w:val=""/>
      <w:lvlJc w:val="left"/>
      <w:pPr>
        <w:tabs>
          <w:tab w:val="num" w:pos="3330"/>
        </w:tabs>
        <w:ind w:left="3330" w:hanging="360"/>
      </w:pPr>
      <w:rPr>
        <w:rFonts w:ascii="Symbol" w:hAnsi="Symbol" w:cs="Times New Roman" w:hint="default"/>
      </w:rPr>
    </w:lvl>
    <w:lvl w:ilvl="4">
      <w:start w:val="1"/>
      <w:numFmt w:val="bullet"/>
      <w:lvlText w:val="o"/>
      <w:lvlJc w:val="left"/>
      <w:pPr>
        <w:tabs>
          <w:tab w:val="num" w:pos="4050"/>
        </w:tabs>
        <w:ind w:left="4050" w:hanging="360"/>
      </w:pPr>
      <w:rPr>
        <w:rFonts w:ascii="Courier New" w:hAnsi="Courier New" w:cs="Courier New" w:hint="default"/>
      </w:rPr>
    </w:lvl>
    <w:lvl w:ilvl="5">
      <w:start w:val="1"/>
      <w:numFmt w:val="bullet"/>
      <w:lvlText w:val=""/>
      <w:lvlJc w:val="left"/>
      <w:pPr>
        <w:tabs>
          <w:tab w:val="num" w:pos="4770"/>
        </w:tabs>
        <w:ind w:left="4770" w:hanging="360"/>
      </w:pPr>
      <w:rPr>
        <w:rFonts w:ascii="Wingdings" w:hAnsi="Wingdings" w:cs="Times New Roman" w:hint="default"/>
      </w:rPr>
    </w:lvl>
    <w:lvl w:ilvl="6">
      <w:start w:val="1"/>
      <w:numFmt w:val="bullet"/>
      <w:lvlText w:val=""/>
      <w:lvlJc w:val="left"/>
      <w:pPr>
        <w:tabs>
          <w:tab w:val="num" w:pos="5490"/>
        </w:tabs>
        <w:ind w:left="5490" w:hanging="360"/>
      </w:pPr>
      <w:rPr>
        <w:rFonts w:ascii="Symbol" w:hAnsi="Symbol" w:cs="Times New Roman" w:hint="default"/>
      </w:rPr>
    </w:lvl>
    <w:lvl w:ilvl="7">
      <w:start w:val="1"/>
      <w:numFmt w:val="bullet"/>
      <w:lvlText w:val="o"/>
      <w:lvlJc w:val="left"/>
      <w:pPr>
        <w:tabs>
          <w:tab w:val="num" w:pos="6210"/>
        </w:tabs>
        <w:ind w:left="6210" w:hanging="360"/>
      </w:pPr>
      <w:rPr>
        <w:rFonts w:ascii="Courier New" w:hAnsi="Courier New" w:cs="Courier New" w:hint="default"/>
      </w:rPr>
    </w:lvl>
    <w:lvl w:ilvl="8">
      <w:start w:val="1"/>
      <w:numFmt w:val="bullet"/>
      <w:lvlText w:val=""/>
      <w:lvlJc w:val="left"/>
      <w:pPr>
        <w:tabs>
          <w:tab w:val="num" w:pos="6930"/>
        </w:tabs>
        <w:ind w:left="6930" w:hanging="360"/>
      </w:pPr>
    </w:lvl>
  </w:abstractNum>
  <w:abstractNum w:abstractNumId="75" w15:restartNumberingAfterBreak="0">
    <w:nsid w:val="3C1A63E0"/>
    <w:multiLevelType w:val="multilevel"/>
    <w:tmpl w:val="695A4404"/>
    <w:lvl w:ilvl="0">
      <w:start w:val="1"/>
      <w:numFmt w:val="bullet"/>
      <w:pStyle w:val="HOATHI5"/>
      <w:lvlText w:val=""/>
      <w:lvlJc w:val="left"/>
      <w:pPr>
        <w:tabs>
          <w:tab w:val="num" w:pos="1701"/>
        </w:tabs>
        <w:ind w:left="1701" w:hanging="567"/>
      </w:pPr>
      <w:rPr>
        <w:rFonts w:ascii="Symbol" w:hAnsi="Symbol" w:hint="default"/>
      </w:rPr>
    </w:lvl>
    <w:lvl w:ilvl="1">
      <w:start w:val="1"/>
      <w:numFmt w:val="bullet"/>
      <w:lvlText w:val="o"/>
      <w:lvlJc w:val="left"/>
      <w:pPr>
        <w:ind w:left="3141" w:hanging="360"/>
      </w:pPr>
      <w:rPr>
        <w:rFonts w:ascii="Courier New" w:hAnsi="Courier New" w:cs="Courier New" w:hint="default"/>
      </w:rPr>
    </w:lvl>
    <w:lvl w:ilvl="2">
      <w:start w:val="1"/>
      <w:numFmt w:val="bullet"/>
      <w:lvlText w:val=""/>
      <w:lvlJc w:val="left"/>
      <w:pPr>
        <w:ind w:left="3861" w:hanging="360"/>
      </w:pPr>
      <w:rPr>
        <w:rFonts w:ascii="Wingdings" w:hAnsi="Wingdings" w:hint="default"/>
      </w:rPr>
    </w:lvl>
    <w:lvl w:ilvl="3">
      <w:start w:val="1"/>
      <w:numFmt w:val="bullet"/>
      <w:lvlText w:val=""/>
      <w:lvlJc w:val="left"/>
      <w:pPr>
        <w:ind w:left="4581" w:hanging="360"/>
      </w:pPr>
      <w:rPr>
        <w:rFonts w:ascii="Symbol" w:hAnsi="Symbol" w:hint="default"/>
      </w:rPr>
    </w:lvl>
    <w:lvl w:ilvl="4">
      <w:start w:val="1"/>
      <w:numFmt w:val="bullet"/>
      <w:lvlText w:val="o"/>
      <w:lvlJc w:val="left"/>
      <w:pPr>
        <w:ind w:left="5301" w:hanging="360"/>
      </w:pPr>
      <w:rPr>
        <w:rFonts w:ascii="Courier New" w:hAnsi="Courier New" w:cs="Courier New" w:hint="default"/>
      </w:rPr>
    </w:lvl>
    <w:lvl w:ilvl="5">
      <w:start w:val="1"/>
      <w:numFmt w:val="bullet"/>
      <w:lvlText w:val=""/>
      <w:lvlJc w:val="left"/>
      <w:pPr>
        <w:ind w:left="6021" w:hanging="360"/>
      </w:pPr>
      <w:rPr>
        <w:rFonts w:ascii="Wingdings" w:hAnsi="Wingdings" w:hint="default"/>
      </w:rPr>
    </w:lvl>
    <w:lvl w:ilvl="6">
      <w:start w:val="1"/>
      <w:numFmt w:val="bullet"/>
      <w:lvlText w:val=""/>
      <w:lvlJc w:val="left"/>
      <w:pPr>
        <w:ind w:left="6741" w:hanging="360"/>
      </w:pPr>
      <w:rPr>
        <w:rFonts w:ascii="Symbol" w:hAnsi="Symbol" w:hint="default"/>
      </w:rPr>
    </w:lvl>
    <w:lvl w:ilvl="7">
      <w:start w:val="1"/>
      <w:numFmt w:val="bullet"/>
      <w:lvlText w:val="o"/>
      <w:lvlJc w:val="left"/>
      <w:pPr>
        <w:ind w:left="7461" w:hanging="360"/>
      </w:pPr>
      <w:rPr>
        <w:rFonts w:ascii="Courier New" w:hAnsi="Courier New" w:cs="Courier New" w:hint="default"/>
      </w:rPr>
    </w:lvl>
    <w:lvl w:ilvl="8">
      <w:start w:val="1"/>
      <w:numFmt w:val="bullet"/>
      <w:lvlText w:val=""/>
      <w:lvlJc w:val="left"/>
      <w:pPr>
        <w:ind w:left="8181" w:hanging="360"/>
      </w:pPr>
      <w:rPr>
        <w:rFonts w:ascii="Wingdings" w:hAnsi="Wingdings" w:hint="default"/>
      </w:rPr>
    </w:lvl>
  </w:abstractNum>
  <w:abstractNum w:abstractNumId="76" w15:restartNumberingAfterBreak="0">
    <w:nsid w:val="3F4457C0"/>
    <w:multiLevelType w:val="hybridMultilevel"/>
    <w:tmpl w:val="AD62234C"/>
    <w:lvl w:ilvl="0" w:tplc="7E94754C">
      <w:start w:val="1"/>
      <w:numFmt w:val="bullet"/>
      <w:pStyle w:val="bullets"/>
      <w:lvlText w:val="-"/>
      <w:lvlJc w:val="left"/>
      <w:pPr>
        <w:tabs>
          <w:tab w:val="num" w:pos="1440"/>
        </w:tabs>
        <w:ind w:left="1440" w:hanging="360"/>
      </w:pPr>
      <w:rPr>
        <w:rFonts w:ascii=".VnTime" w:hAnsi=".VnTime" w:hint="default"/>
      </w:rPr>
    </w:lvl>
    <w:lvl w:ilvl="1" w:tplc="04090019" w:tentative="1">
      <w:start w:val="1"/>
      <w:numFmt w:val="bullet"/>
      <w:lvlText w:val="o"/>
      <w:lvlJc w:val="left"/>
      <w:pPr>
        <w:tabs>
          <w:tab w:val="num" w:pos="1440"/>
        </w:tabs>
        <w:ind w:left="1440" w:hanging="360"/>
      </w:pPr>
      <w:rPr>
        <w:rFonts w:ascii="Courier New" w:hAnsi="Courier New" w:cs="Wingdings"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Wingdings"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Wingdings"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3FDF1A46"/>
    <w:multiLevelType w:val="multilevel"/>
    <w:tmpl w:val="04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8" w15:restartNumberingAfterBreak="0">
    <w:nsid w:val="410760E7"/>
    <w:multiLevelType w:val="hybridMultilevel"/>
    <w:tmpl w:val="52D06888"/>
    <w:lvl w:ilvl="0" w:tplc="78C8F4AC">
      <w:start w:val="1"/>
      <w:numFmt w:val="bullet"/>
      <w:pStyle w:val="daucham"/>
      <w:lvlText w:val=""/>
      <w:lvlJc w:val="left"/>
      <w:pPr>
        <w:ind w:left="720" w:hanging="360"/>
      </w:pPr>
      <w:rPr>
        <w:rFonts w:ascii="Symbol" w:hAnsi="Symbol" w:hint="default"/>
      </w:rPr>
    </w:lvl>
    <w:lvl w:ilvl="1" w:tplc="40184E3A">
      <w:start w:val="1"/>
      <w:numFmt w:val="bullet"/>
      <w:lvlText w:val="-"/>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1B625D3"/>
    <w:multiLevelType w:val="singleLevel"/>
    <w:tmpl w:val="32065D86"/>
    <w:styleLink w:val="111111"/>
    <w:lvl w:ilvl="0">
      <w:start w:val="1"/>
      <w:numFmt w:val="bullet"/>
      <w:lvlText w:val=""/>
      <w:lvlJc w:val="left"/>
      <w:pPr>
        <w:tabs>
          <w:tab w:val="num" w:pos="1985"/>
        </w:tabs>
        <w:ind w:left="1985" w:hanging="426"/>
      </w:pPr>
      <w:rPr>
        <w:rFonts w:ascii="Symbol" w:hAnsi="Symbol" w:hint="default"/>
        <w:sz w:val="24"/>
      </w:rPr>
    </w:lvl>
  </w:abstractNum>
  <w:abstractNum w:abstractNumId="80" w15:restartNumberingAfterBreak="0">
    <w:nsid w:val="43F131B3"/>
    <w:multiLevelType w:val="multilevel"/>
    <w:tmpl w:val="5A3042C2"/>
    <w:lvl w:ilvl="0">
      <w:start w:val="1"/>
      <w:numFmt w:val="upperLetter"/>
      <w:pStyle w:val="Tieumuc111"/>
      <w:lvlText w:val="%1.10"/>
      <w:lvlJc w:val="left"/>
      <w:pPr>
        <w:tabs>
          <w:tab w:val="num" w:pos="1021"/>
        </w:tabs>
        <w:ind w:left="1021" w:hanging="1021"/>
      </w:pPr>
    </w:lvl>
    <w:lvl w:ilvl="1">
      <w:start w:val="1"/>
      <w:numFmt w:val="decimal"/>
      <w:lvlText w:val="%1.%2"/>
      <w:lvlJc w:val="left"/>
      <w:pPr>
        <w:tabs>
          <w:tab w:val="num" w:pos="1021"/>
        </w:tabs>
        <w:ind w:left="1021" w:hanging="1021"/>
      </w:pPr>
    </w:lvl>
    <w:lvl w:ilvl="2">
      <w:start w:val="1"/>
      <w:numFmt w:val="decimal"/>
      <w:lvlText w:val="%1.%2.%3"/>
      <w:lvlJc w:val="left"/>
      <w:pPr>
        <w:tabs>
          <w:tab w:val="num" w:pos="1134"/>
        </w:tabs>
        <w:ind w:left="1134" w:hanging="1134"/>
      </w:pPr>
    </w:lvl>
    <w:lvl w:ilvl="3">
      <w:start w:val="1"/>
      <w:numFmt w:val="decimal"/>
      <w:lvlText w:val="%1.%2.%3.%4"/>
      <w:lvlJc w:val="left"/>
      <w:pPr>
        <w:tabs>
          <w:tab w:val="num" w:pos="1021"/>
        </w:tabs>
        <w:ind w:left="1021" w:hanging="1021"/>
      </w:pPr>
    </w:lvl>
    <w:lvl w:ilvl="4">
      <w:start w:val="1"/>
      <w:numFmt w:val="decimal"/>
      <w:lvlText w:val="%1.%2.%3.%4.%5"/>
      <w:lvlJc w:val="left"/>
      <w:pPr>
        <w:tabs>
          <w:tab w:val="num" w:pos="1134"/>
        </w:tabs>
        <w:ind w:left="1134" w:hanging="1134"/>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81" w15:restartNumberingAfterBreak="0">
    <w:nsid w:val="45575684"/>
    <w:multiLevelType w:val="singleLevel"/>
    <w:tmpl w:val="86B078AC"/>
    <w:lvl w:ilvl="0">
      <w:start w:val="1"/>
      <w:numFmt w:val="decimal"/>
      <w:pStyle w:val="Index10"/>
      <w:lvlText w:val="(%1)"/>
      <w:lvlJc w:val="left"/>
      <w:pPr>
        <w:tabs>
          <w:tab w:val="num" w:pos="1701"/>
        </w:tabs>
        <w:ind w:left="1701" w:hanging="567"/>
      </w:pPr>
      <w:rPr>
        <w:rFonts w:ascii="VNI-Times" w:hAnsi="VNI-Times" w:hint="default"/>
        <w:b w:val="0"/>
        <w:i w:val="0"/>
        <w:sz w:val="22"/>
      </w:rPr>
    </w:lvl>
  </w:abstractNum>
  <w:abstractNum w:abstractNumId="82" w15:restartNumberingAfterBreak="0">
    <w:nsid w:val="45E104DB"/>
    <w:multiLevelType w:val="multilevel"/>
    <w:tmpl w:val="603C4450"/>
    <w:lvl w:ilvl="0">
      <w:start w:val="1"/>
      <w:numFmt w:val="decimal"/>
      <w:lvlText w:val="%1."/>
      <w:lvlJc w:val="left"/>
      <w:pPr>
        <w:ind w:left="1080" w:hanging="1080"/>
      </w:pPr>
      <w:rPr>
        <w:rFonts w:ascii="Times New Roman" w:hAnsi="Times New Roman" w:hint="default"/>
        <w:b/>
        <w:i w:val="0"/>
        <w:caps/>
        <w:sz w:val="26"/>
      </w:rPr>
    </w:lvl>
    <w:lvl w:ilvl="1">
      <w:start w:val="1"/>
      <w:numFmt w:val="decimal"/>
      <w:pStyle w:val="Heading2"/>
      <w:lvlText w:val="%1.%2."/>
      <w:lvlJc w:val="left"/>
      <w:pPr>
        <w:ind w:left="1080" w:hanging="1080"/>
      </w:pPr>
      <w:rPr>
        <w:rFonts w:ascii="Times New Roman Bold" w:hAnsi="Times New Roman Bold" w:hint="default"/>
        <w:b/>
        <w:i w:val="0"/>
        <w:caps/>
        <w:sz w:val="26"/>
        <w:szCs w:val="26"/>
      </w:rPr>
    </w:lvl>
    <w:lvl w:ilvl="2">
      <w:start w:val="1"/>
      <w:numFmt w:val="decimal"/>
      <w:lvlText w:val="%1.%2.%3"/>
      <w:lvlJc w:val="left"/>
      <w:pPr>
        <w:ind w:left="1080" w:hanging="1080"/>
      </w:pPr>
      <w:rPr>
        <w:rFonts w:ascii="Times New Roman Bold" w:hAnsi="Times New Roman Bold" w:hint="default"/>
        <w:b/>
        <w:i/>
        <w:color w:val="auto"/>
        <w:sz w:val="26"/>
        <w:szCs w:val="26"/>
      </w:rPr>
    </w:lvl>
    <w:lvl w:ilvl="3">
      <w:start w:val="1"/>
      <w:numFmt w:val="decimal"/>
      <w:pStyle w:val="Heading4"/>
      <w:lvlText w:val="%1.%2.%3.%4"/>
      <w:lvlJc w:val="left"/>
      <w:pPr>
        <w:tabs>
          <w:tab w:val="num" w:pos="1080"/>
        </w:tabs>
        <w:ind w:left="1080" w:hanging="1080"/>
      </w:pPr>
      <w:rPr>
        <w:rFonts w:ascii="Times New Roman" w:hAnsi="Times New Roman" w:hint="default"/>
        <w:b/>
        <w:i w:val="0"/>
        <w:caps w:val="0"/>
        <w:strike w:val="0"/>
        <w:dstrike w:val="0"/>
        <w:vanish w:val="0"/>
        <w:color w:val="000000"/>
        <w:sz w:val="26"/>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Heading5"/>
      <w:lvlText w:val="%4.%5)"/>
      <w:lvlJc w:val="left"/>
      <w:pPr>
        <w:tabs>
          <w:tab w:val="num" w:pos="851"/>
        </w:tabs>
        <w:ind w:left="1080" w:hanging="1080"/>
      </w:pPr>
      <w:rPr>
        <w:rFonts w:ascii="Times New Roman Bold" w:hAnsi="Times New Roman Bold" w:hint="default"/>
        <w:b/>
        <w:i w:val="0"/>
        <w:sz w:val="26"/>
      </w:rPr>
    </w:lvl>
    <w:lvl w:ilvl="5">
      <w:start w:val="1"/>
      <w:numFmt w:val="decimal"/>
      <w:pStyle w:val="Heading6"/>
      <w:lvlText w:val="%4.%5.%6"/>
      <w:lvlJc w:val="left"/>
      <w:pPr>
        <w:tabs>
          <w:tab w:val="num" w:pos="851"/>
        </w:tabs>
        <w:ind w:left="1080" w:hanging="1080"/>
      </w:pPr>
      <w:rPr>
        <w:rFonts w:ascii="Times New Roman" w:hAnsi="Times New Roman" w:hint="default"/>
        <w:b/>
        <w:i w:val="0"/>
        <w:sz w:val="26"/>
        <w:u w:val="none"/>
      </w:rPr>
    </w:lvl>
    <w:lvl w:ilvl="6">
      <w:start w:val="1"/>
      <w:numFmt w:val="decimal"/>
      <w:pStyle w:val="Heading7"/>
      <w:lvlText w:val="%1.%2.%3.%4.%5.%6.%7"/>
      <w:lvlJc w:val="left"/>
      <w:pPr>
        <w:tabs>
          <w:tab w:val="num" w:pos="1296"/>
        </w:tabs>
        <w:ind w:left="1080" w:hanging="1080"/>
      </w:pPr>
      <w:rPr>
        <w:rFonts w:hint="default"/>
      </w:rPr>
    </w:lvl>
    <w:lvl w:ilvl="7">
      <w:start w:val="1"/>
      <w:numFmt w:val="decimal"/>
      <w:pStyle w:val="Heading8"/>
      <w:lvlText w:val="%1.%2.%3.%4.%5.%6.%7.%8"/>
      <w:lvlJc w:val="left"/>
      <w:pPr>
        <w:tabs>
          <w:tab w:val="num" w:pos="1440"/>
        </w:tabs>
        <w:ind w:left="1080" w:hanging="1080"/>
      </w:pPr>
      <w:rPr>
        <w:rFonts w:hint="default"/>
      </w:rPr>
    </w:lvl>
    <w:lvl w:ilvl="8">
      <w:start w:val="1"/>
      <w:numFmt w:val="decimal"/>
      <w:pStyle w:val="Heading9"/>
      <w:lvlText w:val="%1.%2.%3.%4.%5.%6.%7.%8.%9"/>
      <w:lvlJc w:val="left"/>
      <w:pPr>
        <w:tabs>
          <w:tab w:val="num" w:pos="1584"/>
        </w:tabs>
        <w:ind w:left="1080" w:hanging="1080"/>
      </w:pPr>
      <w:rPr>
        <w:rFonts w:hint="default"/>
      </w:rPr>
    </w:lvl>
  </w:abstractNum>
  <w:abstractNum w:abstractNumId="83" w15:restartNumberingAfterBreak="0">
    <w:nsid w:val="46920B23"/>
    <w:multiLevelType w:val="multilevel"/>
    <w:tmpl w:val="397E2316"/>
    <w:lvl w:ilvl="0">
      <w:start w:val="1"/>
      <w:numFmt w:val="upperLetter"/>
      <w:lvlText w:val="%1."/>
      <w:lvlJc w:val="left"/>
      <w:pPr>
        <w:tabs>
          <w:tab w:val="num" w:pos="360"/>
        </w:tabs>
        <w:ind w:left="360" w:hanging="360"/>
      </w:pPr>
    </w:lvl>
    <w:lvl w:ilvl="1">
      <w:start w:val="1"/>
      <w:numFmt w:val="decimal"/>
      <w:pStyle w:val="McA11"/>
      <w:lvlText w:val="%1.%2"/>
      <w:lvlJc w:val="left"/>
      <w:pPr>
        <w:tabs>
          <w:tab w:val="num" w:pos="360"/>
        </w:tabs>
        <w:ind w:left="360" w:hanging="360"/>
      </w:pPr>
    </w:lvl>
    <w:lvl w:ilvl="2">
      <w:start w:val="1"/>
      <w:numFmt w:val="decimal"/>
      <w:pStyle w:val="McA11"/>
      <w:lvlText w:val="A.1.%3."/>
      <w:lvlJc w:val="left"/>
      <w:pPr>
        <w:tabs>
          <w:tab w:val="num" w:pos="851"/>
        </w:tabs>
        <w:ind w:left="720" w:hanging="720"/>
      </w:pPr>
    </w:lvl>
    <w:lvl w:ilvl="3">
      <w:start w:val="1"/>
      <w:numFmt w:val="decimal"/>
      <w:lvlText w:val="%1.2.3.%4"/>
      <w:lvlJc w:val="left"/>
      <w:pPr>
        <w:tabs>
          <w:tab w:val="num" w:pos="720"/>
        </w:tabs>
        <w:ind w:left="720" w:hanging="720"/>
      </w:pPr>
    </w:lvl>
    <w:lvl w:ilvl="4">
      <w:start w:val="1"/>
      <w:numFmt w:val="decimal"/>
      <w:lvlText w:val="%1.2.3.2.%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84" w15:restartNumberingAfterBreak="0">
    <w:nsid w:val="482D27F3"/>
    <w:multiLevelType w:val="multilevel"/>
    <w:tmpl w:val="D488058A"/>
    <w:styleLink w:val="Style6"/>
    <w:lvl w:ilvl="0">
      <w:start w:val="7"/>
      <w:numFmt w:val="decimal"/>
      <w:lvlText w:val="%1"/>
      <w:lvlJc w:val="left"/>
      <w:pPr>
        <w:tabs>
          <w:tab w:val="num" w:pos="840"/>
        </w:tabs>
        <w:ind w:left="840" w:hanging="840"/>
      </w:pPr>
      <w:rPr>
        <w:b w:val="0"/>
      </w:rPr>
    </w:lvl>
    <w:lvl w:ilvl="1">
      <w:start w:val="1"/>
      <w:numFmt w:val="decimal"/>
      <w:lvlText w:val="%1.%2"/>
      <w:lvlJc w:val="left"/>
      <w:pPr>
        <w:tabs>
          <w:tab w:val="num" w:pos="840"/>
        </w:tabs>
        <w:ind w:left="840" w:hanging="840"/>
      </w:pPr>
      <w:rPr>
        <w:b/>
      </w:rPr>
    </w:lvl>
    <w:lvl w:ilvl="2">
      <w:start w:val="2"/>
      <w:numFmt w:val="decimal"/>
      <w:lvlText w:val="%1.%2.%3"/>
      <w:lvlJc w:val="left"/>
      <w:pPr>
        <w:tabs>
          <w:tab w:val="num" w:pos="840"/>
        </w:tabs>
        <w:ind w:left="840" w:hanging="840"/>
      </w:pPr>
      <w:rPr>
        <w:b w:val="0"/>
      </w:rPr>
    </w:lvl>
    <w:lvl w:ilvl="3">
      <w:start w:val="2"/>
      <w:numFmt w:val="decimal"/>
      <w:lvlText w:val="%1.%2.%3.%4"/>
      <w:lvlJc w:val="left"/>
      <w:pPr>
        <w:tabs>
          <w:tab w:val="num" w:pos="840"/>
        </w:tabs>
        <w:ind w:left="840" w:hanging="840"/>
      </w:pPr>
      <w:rPr>
        <w:b/>
      </w:rPr>
    </w:lvl>
    <w:lvl w:ilvl="4">
      <w:start w:val="1"/>
      <w:numFmt w:val="decimal"/>
      <w:lvlText w:val="%1.%2.%3.%4.%5"/>
      <w:lvlJc w:val="left"/>
      <w:pPr>
        <w:tabs>
          <w:tab w:val="num" w:pos="1080"/>
        </w:tabs>
        <w:ind w:left="1080" w:hanging="1080"/>
      </w:pPr>
      <w:rPr>
        <w:b w:val="0"/>
      </w:rPr>
    </w:lvl>
    <w:lvl w:ilvl="5">
      <w:start w:val="1"/>
      <w:numFmt w:val="decimal"/>
      <w:lvlText w:val="%1.%2.%3.%4.%5.%6"/>
      <w:lvlJc w:val="left"/>
      <w:pPr>
        <w:tabs>
          <w:tab w:val="num" w:pos="1440"/>
        </w:tabs>
        <w:ind w:left="1440" w:hanging="1440"/>
      </w:pPr>
      <w:rPr>
        <w:b w:val="0"/>
      </w:rPr>
    </w:lvl>
    <w:lvl w:ilvl="6">
      <w:start w:val="1"/>
      <w:numFmt w:val="decimal"/>
      <w:lvlText w:val="%1.%2.%3.%4.%5.%6.%7"/>
      <w:lvlJc w:val="left"/>
      <w:pPr>
        <w:tabs>
          <w:tab w:val="num" w:pos="1440"/>
        </w:tabs>
        <w:ind w:left="1440" w:hanging="1440"/>
      </w:pPr>
      <w:rPr>
        <w:b w:val="0"/>
      </w:rPr>
    </w:lvl>
    <w:lvl w:ilvl="7">
      <w:start w:val="1"/>
      <w:numFmt w:val="decimal"/>
      <w:lvlText w:val="%1.%2.%3.%4.%5.%6.%7.%8"/>
      <w:lvlJc w:val="left"/>
      <w:pPr>
        <w:tabs>
          <w:tab w:val="num" w:pos="1800"/>
        </w:tabs>
        <w:ind w:left="1800" w:hanging="1800"/>
      </w:pPr>
      <w:rPr>
        <w:b w:val="0"/>
      </w:rPr>
    </w:lvl>
    <w:lvl w:ilvl="8">
      <w:start w:val="1"/>
      <w:numFmt w:val="decimal"/>
      <w:lvlText w:val="%1.%2.%3.%4.%5.%6.%7.%8.%9"/>
      <w:lvlJc w:val="left"/>
      <w:pPr>
        <w:tabs>
          <w:tab w:val="num" w:pos="1800"/>
        </w:tabs>
        <w:ind w:left="1800" w:hanging="1800"/>
      </w:pPr>
      <w:rPr>
        <w:b w:val="0"/>
      </w:rPr>
    </w:lvl>
  </w:abstractNum>
  <w:abstractNum w:abstractNumId="85" w15:restartNumberingAfterBreak="0">
    <w:nsid w:val="490452B1"/>
    <w:multiLevelType w:val="hybridMultilevel"/>
    <w:tmpl w:val="E698E27E"/>
    <w:lvl w:ilvl="0" w:tplc="FFFFFFFF">
      <w:start w:val="1"/>
      <w:numFmt w:val="lowerLetter"/>
      <w:lvlText w:val="%1."/>
      <w:lvlJc w:val="left"/>
      <w:pPr>
        <w:tabs>
          <w:tab w:val="num" w:pos="453"/>
        </w:tabs>
        <w:ind w:left="453" w:hanging="283"/>
      </w:pPr>
    </w:lvl>
    <w:lvl w:ilvl="1" w:tplc="FFFFFFFF">
      <w:start w:val="1"/>
      <w:numFmt w:val="bullet"/>
      <w:pStyle w:val="T1"/>
      <w:lvlText w:val=""/>
      <w:lvlJc w:val="left"/>
      <w:pPr>
        <w:tabs>
          <w:tab w:val="num" w:pos="1326"/>
        </w:tabs>
        <w:ind w:left="1249" w:hanging="283"/>
      </w:pPr>
      <w:rPr>
        <w:rFonts w:ascii="Symbol" w:hAnsi="Symbol" w:hint="default"/>
        <w:sz w:val="22"/>
      </w:rPr>
    </w:lvl>
    <w:lvl w:ilvl="2" w:tplc="FFFFFFFF">
      <w:start w:val="1"/>
      <w:numFmt w:val="lowerRoman"/>
      <w:lvlText w:val="%3."/>
      <w:lvlJc w:val="right"/>
      <w:pPr>
        <w:tabs>
          <w:tab w:val="num" w:pos="2046"/>
        </w:tabs>
        <w:ind w:left="2046" w:hanging="180"/>
      </w:pPr>
    </w:lvl>
    <w:lvl w:ilvl="3" w:tplc="FFFFFFFF">
      <w:start w:val="1"/>
      <w:numFmt w:val="decimal"/>
      <w:lvlText w:val="%4."/>
      <w:lvlJc w:val="left"/>
      <w:pPr>
        <w:tabs>
          <w:tab w:val="num" w:pos="2766"/>
        </w:tabs>
        <w:ind w:left="2766" w:hanging="360"/>
      </w:pPr>
    </w:lvl>
    <w:lvl w:ilvl="4" w:tplc="FFFFFFFF">
      <w:start w:val="1"/>
      <w:numFmt w:val="lowerLetter"/>
      <w:lvlText w:val="%5."/>
      <w:lvlJc w:val="left"/>
      <w:pPr>
        <w:tabs>
          <w:tab w:val="num" w:pos="3486"/>
        </w:tabs>
        <w:ind w:left="3486" w:hanging="360"/>
      </w:pPr>
    </w:lvl>
    <w:lvl w:ilvl="5" w:tplc="FFFFFFFF">
      <w:start w:val="1"/>
      <w:numFmt w:val="lowerRoman"/>
      <w:lvlText w:val="%6."/>
      <w:lvlJc w:val="right"/>
      <w:pPr>
        <w:tabs>
          <w:tab w:val="num" w:pos="4206"/>
        </w:tabs>
        <w:ind w:left="4206" w:hanging="180"/>
      </w:pPr>
    </w:lvl>
    <w:lvl w:ilvl="6" w:tplc="FFFFFFFF">
      <w:start w:val="1"/>
      <w:numFmt w:val="decimal"/>
      <w:lvlText w:val="%7."/>
      <w:lvlJc w:val="left"/>
      <w:pPr>
        <w:tabs>
          <w:tab w:val="num" w:pos="4926"/>
        </w:tabs>
        <w:ind w:left="4926" w:hanging="360"/>
      </w:pPr>
    </w:lvl>
    <w:lvl w:ilvl="7" w:tplc="FFFFFFFF">
      <w:start w:val="1"/>
      <w:numFmt w:val="lowerLetter"/>
      <w:lvlText w:val="%8."/>
      <w:lvlJc w:val="left"/>
      <w:pPr>
        <w:tabs>
          <w:tab w:val="num" w:pos="5646"/>
        </w:tabs>
        <w:ind w:left="5646" w:hanging="360"/>
      </w:pPr>
    </w:lvl>
    <w:lvl w:ilvl="8" w:tplc="FFFFFFFF">
      <w:start w:val="1"/>
      <w:numFmt w:val="lowerRoman"/>
      <w:lvlText w:val="%9."/>
      <w:lvlJc w:val="right"/>
      <w:pPr>
        <w:tabs>
          <w:tab w:val="num" w:pos="6366"/>
        </w:tabs>
        <w:ind w:left="6366" w:hanging="180"/>
      </w:pPr>
    </w:lvl>
  </w:abstractNum>
  <w:abstractNum w:abstractNumId="86" w15:restartNumberingAfterBreak="0">
    <w:nsid w:val="492C53B5"/>
    <w:multiLevelType w:val="multilevel"/>
    <w:tmpl w:val="76704864"/>
    <w:styleLink w:val="Style10"/>
    <w:lvl w:ilvl="0">
      <w:start w:val="1"/>
      <w:numFmt w:val="decimal"/>
      <w:lvlText w:val="%1."/>
      <w:lvlJc w:val="right"/>
      <w:pPr>
        <w:ind w:left="720" w:hanging="360"/>
      </w:pPr>
      <w:rPr>
        <w:rFonts w:hint="default"/>
      </w:r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4B6F3168"/>
    <w:multiLevelType w:val="hybridMultilevel"/>
    <w:tmpl w:val="0CF0A61C"/>
    <w:lvl w:ilvl="0" w:tplc="F7307574">
      <w:start w:val="1"/>
      <w:numFmt w:val="bullet"/>
      <w:pStyle w:val="ListPara2"/>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8" w15:restartNumberingAfterBreak="0">
    <w:nsid w:val="4B7E6457"/>
    <w:multiLevelType w:val="hybridMultilevel"/>
    <w:tmpl w:val="76D0AF34"/>
    <w:lvl w:ilvl="0" w:tplc="E34A4D4A">
      <w:start w:val="1"/>
      <w:numFmt w:val="bullet"/>
      <w:pStyle w:val="star2"/>
      <w:lvlText w:val=""/>
      <w:lvlJc w:val="left"/>
      <w:pPr>
        <w:tabs>
          <w:tab w:val="num" w:pos="1985"/>
        </w:tabs>
        <w:ind w:left="1985" w:hanging="567"/>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89" w15:restartNumberingAfterBreak="0">
    <w:nsid w:val="4FD85164"/>
    <w:multiLevelType w:val="hybridMultilevel"/>
    <w:tmpl w:val="64F6B3A8"/>
    <w:lvl w:ilvl="0" w:tplc="FFFFFFFF">
      <w:start w:val="1"/>
      <w:numFmt w:val="bullet"/>
      <w:pStyle w:val="HT"/>
      <w:lvlText w:val=""/>
      <w:lvlJc w:val="left"/>
      <w:pPr>
        <w:tabs>
          <w:tab w:val="num" w:pos="1418"/>
        </w:tabs>
        <w:ind w:left="1418" w:hanging="567"/>
      </w:pPr>
      <w:rPr>
        <w:rFonts w:ascii="Wingdings 3" w:hAnsi="Wingdings 3"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508009C4"/>
    <w:multiLevelType w:val="singleLevel"/>
    <w:tmpl w:val="BBC883C8"/>
    <w:lvl w:ilvl="0">
      <w:start w:val="5"/>
      <w:numFmt w:val="decimal"/>
      <w:pStyle w:val="hoathi"/>
      <w:lvlText w:val="%1. "/>
      <w:legacy w:legacy="1" w:legacySpace="0" w:legacyIndent="360"/>
      <w:lvlJc w:val="left"/>
      <w:pPr>
        <w:ind w:left="360" w:hanging="360"/>
      </w:pPr>
      <w:rPr>
        <w:rFonts w:ascii="VNI-Aptima" w:hAnsi="VNI-Aptima" w:hint="default"/>
        <w:b/>
        <w:i w:val="0"/>
        <w:strike w:val="0"/>
        <w:dstrike w:val="0"/>
        <w:sz w:val="24"/>
        <w:u w:val="none"/>
        <w:effect w:val="none"/>
      </w:rPr>
    </w:lvl>
  </w:abstractNum>
  <w:abstractNum w:abstractNumId="91" w15:restartNumberingAfterBreak="0">
    <w:nsid w:val="522C2C65"/>
    <w:multiLevelType w:val="hybridMultilevel"/>
    <w:tmpl w:val="D9AE9BAA"/>
    <w:styleLink w:val="Style102"/>
    <w:lvl w:ilvl="0" w:tplc="3AA2E8FC">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92" w15:restartNumberingAfterBreak="0">
    <w:nsid w:val="523E6E40"/>
    <w:multiLevelType w:val="multilevel"/>
    <w:tmpl w:val="67CC99AA"/>
    <w:lvl w:ilvl="0">
      <w:start w:val="1"/>
      <w:numFmt w:val="decimal"/>
      <w:pStyle w:val="Style4131"/>
      <w:lvlText w:val="CHƯƠNG: %1"/>
      <w:lvlJc w:val="center"/>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3.%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3" w15:restartNumberingAfterBreak="0">
    <w:nsid w:val="55E14E4E"/>
    <w:multiLevelType w:val="hybridMultilevel"/>
    <w:tmpl w:val="A9E667E6"/>
    <w:lvl w:ilvl="0" w:tplc="FFFFFFFF">
      <w:numFmt w:val="bullet"/>
      <w:lvlText w:val=""/>
      <w:lvlJc w:val="left"/>
      <w:pPr>
        <w:ind w:left="644" w:hanging="360"/>
      </w:pPr>
      <w:rPr>
        <w:rFonts w:ascii="Wingdings" w:eastAsia="Times New Roman" w:hAnsi="Wingdings" w:cs="Times New Roman" w:hint="default"/>
        <w:b/>
        <w:color w:val="auto"/>
        <w:sz w:val="28"/>
      </w:rPr>
    </w:lvl>
    <w:lvl w:ilvl="1" w:tplc="04090003">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94" w15:restartNumberingAfterBreak="0">
    <w:nsid w:val="56EF47D4"/>
    <w:multiLevelType w:val="hybridMultilevel"/>
    <w:tmpl w:val="C41CF306"/>
    <w:lvl w:ilvl="0" w:tplc="FFFFFFFF">
      <w:start w:val="1"/>
      <w:numFmt w:val="bullet"/>
      <w:pStyle w:val="xl100"/>
      <w:lvlText w:val=""/>
      <w:lvlJc w:val="left"/>
      <w:pPr>
        <w:tabs>
          <w:tab w:val="num" w:pos="1701"/>
        </w:tabs>
        <w:ind w:left="1701" w:hanging="567"/>
      </w:pPr>
      <w:rPr>
        <w:rFonts w:ascii="Wingdings" w:hAnsi="Wingdings" w:hint="default"/>
      </w:rPr>
    </w:lvl>
    <w:lvl w:ilvl="1" w:tplc="FFFFFFFF" w:tentative="1">
      <w:start w:val="1"/>
      <w:numFmt w:val="bullet"/>
      <w:lvlText w:val="o"/>
      <w:lvlJc w:val="left"/>
      <w:pPr>
        <w:tabs>
          <w:tab w:val="num" w:pos="2280"/>
        </w:tabs>
        <w:ind w:left="2280" w:hanging="360"/>
      </w:pPr>
      <w:rPr>
        <w:rFonts w:ascii="Courier New" w:hAnsi="Courier New" w:cs="Courier New" w:hint="default"/>
      </w:rPr>
    </w:lvl>
    <w:lvl w:ilvl="2" w:tplc="FFFFFFFF" w:tentative="1">
      <w:start w:val="1"/>
      <w:numFmt w:val="bullet"/>
      <w:lvlText w:val=""/>
      <w:lvlJc w:val="left"/>
      <w:pPr>
        <w:tabs>
          <w:tab w:val="num" w:pos="3000"/>
        </w:tabs>
        <w:ind w:left="3000" w:hanging="360"/>
      </w:pPr>
      <w:rPr>
        <w:rFonts w:ascii="Wingdings" w:hAnsi="Wingdings" w:hint="default"/>
      </w:rPr>
    </w:lvl>
    <w:lvl w:ilvl="3" w:tplc="FFFFFFFF" w:tentative="1">
      <w:start w:val="1"/>
      <w:numFmt w:val="bullet"/>
      <w:lvlText w:val=""/>
      <w:lvlJc w:val="left"/>
      <w:pPr>
        <w:tabs>
          <w:tab w:val="num" w:pos="3720"/>
        </w:tabs>
        <w:ind w:left="3720" w:hanging="360"/>
      </w:pPr>
      <w:rPr>
        <w:rFonts w:ascii="Symbol" w:hAnsi="Symbol" w:hint="default"/>
      </w:rPr>
    </w:lvl>
    <w:lvl w:ilvl="4" w:tplc="FFFFFFFF" w:tentative="1">
      <w:start w:val="1"/>
      <w:numFmt w:val="bullet"/>
      <w:lvlText w:val="o"/>
      <w:lvlJc w:val="left"/>
      <w:pPr>
        <w:tabs>
          <w:tab w:val="num" w:pos="4440"/>
        </w:tabs>
        <w:ind w:left="4440" w:hanging="360"/>
      </w:pPr>
      <w:rPr>
        <w:rFonts w:ascii="Courier New" w:hAnsi="Courier New" w:cs="Courier New" w:hint="default"/>
      </w:rPr>
    </w:lvl>
    <w:lvl w:ilvl="5" w:tplc="FFFFFFFF" w:tentative="1">
      <w:start w:val="1"/>
      <w:numFmt w:val="bullet"/>
      <w:lvlText w:val=""/>
      <w:lvlJc w:val="left"/>
      <w:pPr>
        <w:tabs>
          <w:tab w:val="num" w:pos="5160"/>
        </w:tabs>
        <w:ind w:left="5160" w:hanging="360"/>
      </w:pPr>
      <w:rPr>
        <w:rFonts w:ascii="Wingdings" w:hAnsi="Wingdings" w:hint="default"/>
      </w:rPr>
    </w:lvl>
    <w:lvl w:ilvl="6" w:tplc="FFFFFFFF" w:tentative="1">
      <w:start w:val="1"/>
      <w:numFmt w:val="bullet"/>
      <w:lvlText w:val=""/>
      <w:lvlJc w:val="left"/>
      <w:pPr>
        <w:tabs>
          <w:tab w:val="num" w:pos="5880"/>
        </w:tabs>
        <w:ind w:left="5880" w:hanging="360"/>
      </w:pPr>
      <w:rPr>
        <w:rFonts w:ascii="Symbol" w:hAnsi="Symbol" w:hint="default"/>
      </w:rPr>
    </w:lvl>
    <w:lvl w:ilvl="7" w:tplc="FFFFFFFF" w:tentative="1">
      <w:start w:val="1"/>
      <w:numFmt w:val="bullet"/>
      <w:lvlText w:val="o"/>
      <w:lvlJc w:val="left"/>
      <w:pPr>
        <w:tabs>
          <w:tab w:val="num" w:pos="6600"/>
        </w:tabs>
        <w:ind w:left="6600" w:hanging="360"/>
      </w:pPr>
      <w:rPr>
        <w:rFonts w:ascii="Courier New" w:hAnsi="Courier New" w:cs="Courier New" w:hint="default"/>
      </w:rPr>
    </w:lvl>
    <w:lvl w:ilvl="8" w:tplc="FFFFFFFF" w:tentative="1">
      <w:start w:val="1"/>
      <w:numFmt w:val="bullet"/>
      <w:lvlText w:val=""/>
      <w:lvlJc w:val="left"/>
      <w:pPr>
        <w:tabs>
          <w:tab w:val="num" w:pos="7320"/>
        </w:tabs>
        <w:ind w:left="7320" w:hanging="360"/>
      </w:pPr>
      <w:rPr>
        <w:rFonts w:ascii="Wingdings" w:hAnsi="Wingdings" w:hint="default"/>
      </w:rPr>
    </w:lvl>
  </w:abstractNum>
  <w:abstractNum w:abstractNumId="95" w15:restartNumberingAfterBreak="0">
    <w:nsid w:val="575D5CA7"/>
    <w:multiLevelType w:val="hybridMultilevel"/>
    <w:tmpl w:val="E1262012"/>
    <w:lvl w:ilvl="0" w:tplc="FFFFFFFF">
      <w:start w:val="1"/>
      <w:numFmt w:val="upperRoman"/>
      <w:pStyle w:val="APHAN"/>
      <w:lvlText w:val="PHẦN %1: "/>
      <w:lvlJc w:val="center"/>
      <w:pPr>
        <w:tabs>
          <w:tab w:val="num" w:pos="648"/>
        </w:tabs>
        <w:ind w:left="72" w:hanging="72"/>
      </w:pPr>
      <w:rPr>
        <w:rFonts w:ascii="Times New Roman" w:hAnsi="Times New Roman" w:cs="Times New Roman" w:hint="default"/>
        <w:bCs w:val="0"/>
        <w:i w:val="0"/>
        <w:iCs w:val="0"/>
        <w:caps w:val="0"/>
        <w:smallCaps w:val="0"/>
        <w:strike w:val="0"/>
        <w:dstrike w:val="0"/>
        <w:vanish w:val="0"/>
        <w:webHidden w:val="0"/>
        <w:color w:val="800080"/>
        <w:spacing w:val="0"/>
        <w:kern w:val="0"/>
        <w:position w:val="0"/>
        <w:sz w:val="28"/>
        <w:szCs w:val="28"/>
        <w:u w:val="none"/>
        <w:effect w:val="none"/>
        <w:vertAlign w:val="baseline"/>
        <w:em w:val="none"/>
        <w:specVanish w:val="0"/>
      </w:rPr>
    </w:lvl>
    <w:lvl w:ilvl="1" w:tplc="FFFFFFFF">
      <w:start w:val="1"/>
      <w:numFmt w:val="upperRoman"/>
      <w:lvlText w:val="PHẦN %2."/>
      <w:lvlJc w:val="center"/>
      <w:pPr>
        <w:tabs>
          <w:tab w:val="num" w:pos="936"/>
        </w:tabs>
        <w:ind w:left="1260" w:hanging="540"/>
      </w:pPr>
      <w:rPr>
        <w:b/>
        <w:bCs w:val="0"/>
        <w:i w:val="0"/>
        <w:iCs w:val="0"/>
        <w:caps w:val="0"/>
        <w:smallCaps w:val="0"/>
        <w:strike w:val="0"/>
        <w:dstrike w:val="0"/>
        <w:vanish w:val="0"/>
        <w:webHidden w:val="0"/>
        <w:color w:val="800080"/>
        <w:spacing w:val="0"/>
        <w:kern w:val="0"/>
        <w:position w:val="0"/>
        <w:sz w:val="24"/>
        <w:szCs w:val="24"/>
        <w:u w:val="none"/>
        <w:effect w:val="none"/>
        <w:vertAlign w:val="baseline"/>
        <w:em w:val="none"/>
        <w:specVanish w:val="0"/>
      </w:r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96" w15:restartNumberingAfterBreak="0">
    <w:nsid w:val="578F5828"/>
    <w:multiLevelType w:val="hybridMultilevel"/>
    <w:tmpl w:val="36049B26"/>
    <w:lvl w:ilvl="0" w:tplc="962E108E">
      <w:start w:val="1"/>
      <w:numFmt w:val="bullet"/>
      <w:pStyle w:val="Indent10"/>
      <w:lvlText w:val=""/>
      <w:lvlJc w:val="left"/>
      <w:pPr>
        <w:ind w:left="720" w:hanging="360"/>
      </w:pPr>
      <w:rPr>
        <w:rFonts w:ascii="Wingdings" w:hAnsi="Wingdings" w:hint="default"/>
        <w:color w:val="auto"/>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7F5236B"/>
    <w:multiLevelType w:val="hybridMultilevel"/>
    <w:tmpl w:val="F036FA38"/>
    <w:lvl w:ilvl="0" w:tplc="FFFFFFFF">
      <w:start w:val="1"/>
      <w:numFmt w:val="bullet"/>
      <w:pStyle w:val="PHAN-3"/>
      <w:lvlText w:val=""/>
      <w:lvlJc w:val="left"/>
      <w:pPr>
        <w:tabs>
          <w:tab w:val="num" w:pos="2061"/>
        </w:tabs>
        <w:ind w:left="1985" w:hanging="284"/>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582D0416"/>
    <w:multiLevelType w:val="hybridMultilevel"/>
    <w:tmpl w:val="CD166EFA"/>
    <w:lvl w:ilvl="0" w:tplc="FFFFFFFF">
      <w:start w:val="1"/>
      <w:numFmt w:val="bullet"/>
      <w:pStyle w:val="Gchngang"/>
      <w:lvlText w:val="-"/>
      <w:lvlJc w:val="left"/>
      <w:pPr>
        <w:tabs>
          <w:tab w:val="num" w:pos="1224"/>
        </w:tabs>
        <w:ind w:left="1152" w:hanging="288"/>
      </w:pPr>
      <w:rPr>
        <w:rFonts w:ascii="Times New Roman" w:eastAsia="Times New Roman" w:hAnsi="Times New Roman" w:cs="Times New Roman" w:hint="default"/>
      </w:rPr>
    </w:lvl>
    <w:lvl w:ilvl="1" w:tplc="04090019">
      <w:start w:val="1"/>
      <w:numFmt w:val="lowerLetter"/>
      <w:lvlText w:val="%2."/>
      <w:lvlJc w:val="left"/>
      <w:pPr>
        <w:tabs>
          <w:tab w:val="num" w:pos="245"/>
        </w:tabs>
        <w:ind w:left="245" w:firstLine="0"/>
      </w:pPr>
    </w:lvl>
    <w:lvl w:ilvl="2" w:tplc="0409001B">
      <w:start w:val="1"/>
      <w:numFmt w:val="bullet"/>
      <w:lvlText w:val=""/>
      <w:lvlJc w:val="left"/>
      <w:pPr>
        <w:tabs>
          <w:tab w:val="num" w:pos="2405"/>
        </w:tabs>
        <w:ind w:left="2405" w:hanging="360"/>
      </w:pPr>
      <w:rPr>
        <w:rFonts w:ascii="Wingdings" w:hAnsi="Wingdings" w:hint="default"/>
      </w:rPr>
    </w:lvl>
    <w:lvl w:ilvl="3" w:tplc="0409000F">
      <w:start w:val="1"/>
      <w:numFmt w:val="bullet"/>
      <w:lvlText w:val=""/>
      <w:lvlJc w:val="left"/>
      <w:pPr>
        <w:tabs>
          <w:tab w:val="num" w:pos="3125"/>
        </w:tabs>
        <w:ind w:left="3125" w:hanging="360"/>
      </w:pPr>
      <w:rPr>
        <w:rFonts w:ascii="Symbol" w:hAnsi="Symbol" w:hint="default"/>
      </w:rPr>
    </w:lvl>
    <w:lvl w:ilvl="4" w:tplc="04090019">
      <w:start w:val="1"/>
      <w:numFmt w:val="bullet"/>
      <w:lvlText w:val="o"/>
      <w:lvlJc w:val="left"/>
      <w:pPr>
        <w:tabs>
          <w:tab w:val="num" w:pos="3845"/>
        </w:tabs>
        <w:ind w:left="3845" w:hanging="360"/>
      </w:pPr>
      <w:rPr>
        <w:rFonts w:ascii="Courier New" w:hAnsi="Courier New" w:cs="Courier New" w:hint="default"/>
      </w:rPr>
    </w:lvl>
    <w:lvl w:ilvl="5" w:tplc="0409001B">
      <w:start w:val="1"/>
      <w:numFmt w:val="bullet"/>
      <w:lvlText w:val=""/>
      <w:lvlJc w:val="left"/>
      <w:pPr>
        <w:tabs>
          <w:tab w:val="num" w:pos="4565"/>
        </w:tabs>
        <w:ind w:left="4565" w:hanging="360"/>
      </w:pPr>
      <w:rPr>
        <w:rFonts w:ascii="Wingdings" w:hAnsi="Wingdings" w:hint="default"/>
      </w:rPr>
    </w:lvl>
    <w:lvl w:ilvl="6" w:tplc="0409000F">
      <w:start w:val="1"/>
      <w:numFmt w:val="bullet"/>
      <w:lvlText w:val=""/>
      <w:lvlJc w:val="left"/>
      <w:pPr>
        <w:tabs>
          <w:tab w:val="num" w:pos="5285"/>
        </w:tabs>
        <w:ind w:left="5285" w:hanging="360"/>
      </w:pPr>
      <w:rPr>
        <w:rFonts w:ascii="Symbol" w:hAnsi="Symbol" w:hint="default"/>
      </w:rPr>
    </w:lvl>
    <w:lvl w:ilvl="7" w:tplc="04090019">
      <w:start w:val="1"/>
      <w:numFmt w:val="bullet"/>
      <w:lvlText w:val="o"/>
      <w:lvlJc w:val="left"/>
      <w:pPr>
        <w:tabs>
          <w:tab w:val="num" w:pos="6005"/>
        </w:tabs>
        <w:ind w:left="6005" w:hanging="360"/>
      </w:pPr>
      <w:rPr>
        <w:rFonts w:ascii="Courier New" w:hAnsi="Courier New" w:cs="Courier New" w:hint="default"/>
      </w:rPr>
    </w:lvl>
    <w:lvl w:ilvl="8" w:tplc="0409001B">
      <w:start w:val="1"/>
      <w:numFmt w:val="bullet"/>
      <w:lvlText w:val=""/>
      <w:lvlJc w:val="left"/>
      <w:pPr>
        <w:tabs>
          <w:tab w:val="num" w:pos="6725"/>
        </w:tabs>
        <w:ind w:left="6725" w:hanging="360"/>
      </w:pPr>
      <w:rPr>
        <w:rFonts w:ascii="Wingdings" w:hAnsi="Wingdings" w:hint="default"/>
      </w:rPr>
    </w:lvl>
  </w:abstractNum>
  <w:abstractNum w:abstractNumId="99" w15:restartNumberingAfterBreak="0">
    <w:nsid w:val="584528A4"/>
    <w:multiLevelType w:val="singleLevel"/>
    <w:tmpl w:val="F806B446"/>
    <w:lvl w:ilvl="0">
      <w:start w:val="1"/>
      <w:numFmt w:val="decimal"/>
      <w:pStyle w:val="Indent4"/>
      <w:lvlText w:val="%1."/>
      <w:lvlJc w:val="left"/>
      <w:pPr>
        <w:tabs>
          <w:tab w:val="num" w:pos="1069"/>
        </w:tabs>
        <w:ind w:left="1069" w:hanging="360"/>
      </w:pPr>
      <w:rPr>
        <w:rFonts w:hint="default"/>
      </w:rPr>
    </w:lvl>
  </w:abstractNum>
  <w:abstractNum w:abstractNumId="100" w15:restartNumberingAfterBreak="0">
    <w:nsid w:val="599207C5"/>
    <w:multiLevelType w:val="hybridMultilevel"/>
    <w:tmpl w:val="963285CE"/>
    <w:lvl w:ilvl="0" w:tplc="B358B006">
      <w:numFmt w:val="bullet"/>
      <w:lvlText w:val="-"/>
      <w:lvlJc w:val="left"/>
      <w:pPr>
        <w:ind w:left="1428" w:hanging="360"/>
      </w:pPr>
      <w:rPr>
        <w:rFonts w:ascii="Times New Roman" w:eastAsia="Times New Roman" w:hAnsi="Times New Roman" w:hint="default"/>
      </w:rPr>
    </w:lvl>
    <w:lvl w:ilvl="1" w:tplc="04090003">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01" w15:restartNumberingAfterBreak="0">
    <w:nsid w:val="5A0A7E31"/>
    <w:multiLevelType w:val="multilevel"/>
    <w:tmpl w:val="52305D9E"/>
    <w:lvl w:ilvl="0">
      <w:start w:val="1"/>
      <w:numFmt w:val="decimal"/>
      <w:pStyle w:val="CHNG1ABC"/>
      <w:lvlText w:val="CHƯƠNG %1."/>
      <w:lvlJc w:val="left"/>
      <w:pPr>
        <w:snapToGrid w:val="0"/>
        <w:ind w:left="2700" w:hanging="360"/>
      </w:pPr>
      <w:rPr>
        <w:rFonts w:ascii="Times New Roman" w:hAnsi="Times New Roman" w:cs="Times New Roman" w:hint="default"/>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start w:val="2"/>
      <w:numFmt w:val="decimal"/>
      <w:pStyle w:val="11"/>
      <w:isLgl/>
      <w:lvlText w:val="%1.%2."/>
      <w:lvlJc w:val="left"/>
      <w:pPr>
        <w:snapToGrid w:val="0"/>
        <w:ind w:left="810" w:hanging="720"/>
      </w:pPr>
      <w:rPr>
        <w:rFonts w:ascii="Times New Roman" w:hAnsi="Times New Roman" w:cs="Times New Roman" w:hint="default"/>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2">
      <w:start w:val="2"/>
      <w:numFmt w:val="decimal"/>
      <w:isLgl/>
      <w:lvlText w:val="%1.%2.%3."/>
      <w:lvlJc w:val="left"/>
      <w:pPr>
        <w:ind w:left="1080" w:hanging="720"/>
      </w:pPr>
      <w:rPr>
        <w:b/>
      </w:r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102" w15:restartNumberingAfterBreak="0">
    <w:nsid w:val="5ADC7157"/>
    <w:multiLevelType w:val="hybridMultilevel"/>
    <w:tmpl w:val="F7C4CAD0"/>
    <w:lvl w:ilvl="0" w:tplc="FFFFFFFF">
      <w:start w:val="1"/>
      <w:numFmt w:val="decimal"/>
      <w:pStyle w:val="STT3"/>
      <w:lvlText w:val="%1)"/>
      <w:lvlJc w:val="left"/>
      <w:pPr>
        <w:tabs>
          <w:tab w:val="num" w:pos="1418"/>
        </w:tabs>
        <w:ind w:left="1418" w:hanging="567"/>
      </w:pPr>
      <w:rPr>
        <w:rFonts w:ascii="VNI-Times" w:hAnsi="VNI-Times" w:hint="default"/>
        <w:sz w:val="24"/>
        <w:szCs w:val="24"/>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03" w15:restartNumberingAfterBreak="0">
    <w:nsid w:val="5B2023ED"/>
    <w:multiLevelType w:val="hybridMultilevel"/>
    <w:tmpl w:val="2BDE5E0C"/>
    <w:lvl w:ilvl="0" w:tplc="8F84525E">
      <w:start w:val="1"/>
      <w:numFmt w:val="bullet"/>
      <w:pStyle w:val="BodyText51"/>
      <w:lvlText w:val=""/>
      <w:lvlJc w:val="left"/>
      <w:pPr>
        <w:ind w:left="1691" w:hanging="360"/>
      </w:pPr>
      <w:rPr>
        <w:rFonts w:ascii="Symbol" w:hAnsi="Symbol" w:hint="default"/>
      </w:rPr>
    </w:lvl>
    <w:lvl w:ilvl="1" w:tplc="FFFFFFFF">
      <w:start w:val="1"/>
      <w:numFmt w:val="bullet"/>
      <w:lvlText w:val="o"/>
      <w:lvlJc w:val="left"/>
      <w:pPr>
        <w:ind w:left="2411" w:hanging="360"/>
      </w:pPr>
      <w:rPr>
        <w:rFonts w:ascii="Courier New" w:hAnsi="Courier New" w:cs="Courier New" w:hint="default"/>
      </w:rPr>
    </w:lvl>
    <w:lvl w:ilvl="2" w:tplc="FFFFFFFF" w:tentative="1">
      <w:start w:val="1"/>
      <w:numFmt w:val="bullet"/>
      <w:lvlText w:val=""/>
      <w:lvlJc w:val="left"/>
      <w:pPr>
        <w:ind w:left="3131" w:hanging="360"/>
      </w:pPr>
      <w:rPr>
        <w:rFonts w:ascii="Wingdings" w:hAnsi="Wingdings" w:hint="default"/>
      </w:rPr>
    </w:lvl>
    <w:lvl w:ilvl="3" w:tplc="FFFFFFFF" w:tentative="1">
      <w:start w:val="1"/>
      <w:numFmt w:val="bullet"/>
      <w:lvlText w:val=""/>
      <w:lvlJc w:val="left"/>
      <w:pPr>
        <w:ind w:left="3851" w:hanging="360"/>
      </w:pPr>
      <w:rPr>
        <w:rFonts w:ascii="Symbol" w:hAnsi="Symbol" w:hint="default"/>
      </w:rPr>
    </w:lvl>
    <w:lvl w:ilvl="4" w:tplc="FFFFFFFF" w:tentative="1">
      <w:start w:val="1"/>
      <w:numFmt w:val="bullet"/>
      <w:lvlText w:val="o"/>
      <w:lvlJc w:val="left"/>
      <w:pPr>
        <w:ind w:left="4571" w:hanging="360"/>
      </w:pPr>
      <w:rPr>
        <w:rFonts w:ascii="Courier New" w:hAnsi="Courier New" w:cs="Courier New" w:hint="default"/>
      </w:rPr>
    </w:lvl>
    <w:lvl w:ilvl="5" w:tplc="FFFFFFFF" w:tentative="1">
      <w:start w:val="1"/>
      <w:numFmt w:val="bullet"/>
      <w:lvlText w:val=""/>
      <w:lvlJc w:val="left"/>
      <w:pPr>
        <w:ind w:left="5291" w:hanging="360"/>
      </w:pPr>
      <w:rPr>
        <w:rFonts w:ascii="Wingdings" w:hAnsi="Wingdings" w:hint="default"/>
      </w:rPr>
    </w:lvl>
    <w:lvl w:ilvl="6" w:tplc="FFFFFFFF" w:tentative="1">
      <w:start w:val="1"/>
      <w:numFmt w:val="bullet"/>
      <w:lvlText w:val=""/>
      <w:lvlJc w:val="left"/>
      <w:pPr>
        <w:ind w:left="6011" w:hanging="360"/>
      </w:pPr>
      <w:rPr>
        <w:rFonts w:ascii="Symbol" w:hAnsi="Symbol" w:hint="default"/>
      </w:rPr>
    </w:lvl>
    <w:lvl w:ilvl="7" w:tplc="FFFFFFFF" w:tentative="1">
      <w:start w:val="1"/>
      <w:numFmt w:val="bullet"/>
      <w:lvlText w:val="o"/>
      <w:lvlJc w:val="left"/>
      <w:pPr>
        <w:ind w:left="6731" w:hanging="360"/>
      </w:pPr>
      <w:rPr>
        <w:rFonts w:ascii="Courier New" w:hAnsi="Courier New" w:cs="Courier New" w:hint="default"/>
      </w:rPr>
    </w:lvl>
    <w:lvl w:ilvl="8" w:tplc="FFFFFFFF" w:tentative="1">
      <w:start w:val="1"/>
      <w:numFmt w:val="bullet"/>
      <w:lvlText w:val=""/>
      <w:lvlJc w:val="left"/>
      <w:pPr>
        <w:ind w:left="7451" w:hanging="360"/>
      </w:pPr>
      <w:rPr>
        <w:rFonts w:ascii="Wingdings" w:hAnsi="Wingdings" w:hint="default"/>
      </w:rPr>
    </w:lvl>
  </w:abstractNum>
  <w:abstractNum w:abstractNumId="104" w15:restartNumberingAfterBreak="0">
    <w:nsid w:val="5E1635D2"/>
    <w:multiLevelType w:val="hybridMultilevel"/>
    <w:tmpl w:val="29D2B4FE"/>
    <w:lvl w:ilvl="0" w:tplc="FFFFFFFF">
      <w:start w:val="1"/>
      <w:numFmt w:val="bullet"/>
      <w:pStyle w:val="Indent3"/>
      <w:lvlText w:val=""/>
      <w:lvlJc w:val="left"/>
      <w:pPr>
        <w:ind w:left="720" w:hanging="360"/>
      </w:pPr>
      <w:rPr>
        <w:rFonts w:ascii="Symbol" w:hAnsi="Symbol" w:hint="default"/>
        <w:b w:val="0"/>
        <w:i w:val="0"/>
        <w:caps w:val="0"/>
        <w:strike w:val="0"/>
        <w:dstrike w:val="0"/>
        <w:vanish w:val="0"/>
        <w:color w:val="auto"/>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5E291E20"/>
    <w:multiLevelType w:val="hybridMultilevel"/>
    <w:tmpl w:val="F1F0482A"/>
    <w:lvl w:ilvl="0" w:tplc="FFFFFFFF">
      <w:start w:val="1"/>
      <w:numFmt w:val="bullet"/>
      <w:pStyle w:val="aagachngang"/>
      <w:lvlText w:val=""/>
      <w:lvlJc w:val="left"/>
      <w:pPr>
        <w:tabs>
          <w:tab w:val="num" w:pos="792"/>
        </w:tabs>
        <w:ind w:left="576" w:firstLine="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5E4B1D77"/>
    <w:multiLevelType w:val="singleLevel"/>
    <w:tmpl w:val="3BC20086"/>
    <w:lvl w:ilvl="0">
      <w:start w:val="1"/>
      <w:numFmt w:val="bullet"/>
      <w:pStyle w:val="tiile"/>
      <w:lvlText w:val=""/>
      <w:lvlJc w:val="left"/>
      <w:pPr>
        <w:tabs>
          <w:tab w:val="num" w:pos="360"/>
        </w:tabs>
        <w:ind w:left="360" w:hanging="360"/>
      </w:pPr>
      <w:rPr>
        <w:rFonts w:ascii="Symbol" w:hAnsi="Symbol" w:hint="default"/>
      </w:rPr>
    </w:lvl>
  </w:abstractNum>
  <w:abstractNum w:abstractNumId="107" w15:restartNumberingAfterBreak="0">
    <w:nsid w:val="610F3E34"/>
    <w:multiLevelType w:val="multilevel"/>
    <w:tmpl w:val="A3A8FD26"/>
    <w:lvl w:ilvl="0">
      <w:start w:val="1"/>
      <w:numFmt w:val="upperLetter"/>
      <w:pStyle w:val="McA"/>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2.%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08" w15:restartNumberingAfterBreak="0">
    <w:nsid w:val="61276FA5"/>
    <w:multiLevelType w:val="singleLevel"/>
    <w:tmpl w:val="8A70726E"/>
    <w:name w:val="121g6"/>
    <w:lvl w:ilvl="0">
      <w:start w:val="1"/>
      <w:numFmt w:val="bullet"/>
      <w:pStyle w:val="GACHDAUDONG"/>
      <w:lvlText w:val="-"/>
      <w:lvlJc w:val="left"/>
      <w:pPr>
        <w:tabs>
          <w:tab w:val="num" w:pos="1040"/>
        </w:tabs>
        <w:ind w:left="680" w:firstLine="0"/>
      </w:pPr>
      <w:rPr>
        <w:rFonts w:ascii="Times New Roman" w:hAnsi="Times New Roman" w:cs="Times New Roman" w:hint="default"/>
      </w:rPr>
    </w:lvl>
  </w:abstractNum>
  <w:abstractNum w:abstractNumId="109" w15:restartNumberingAfterBreak="0">
    <w:nsid w:val="6272776F"/>
    <w:multiLevelType w:val="multilevel"/>
    <w:tmpl w:val="02AA7D7E"/>
    <w:lvl w:ilvl="0">
      <w:start w:val="1"/>
      <w:numFmt w:val="bullet"/>
      <w:pStyle w:val="HOATHI0"/>
      <w:lvlText w:val=""/>
      <w:lvlJc w:val="left"/>
      <w:pPr>
        <w:tabs>
          <w:tab w:val="num" w:pos="1276"/>
        </w:tabs>
        <w:ind w:left="1276" w:hanging="283"/>
      </w:pPr>
      <w:rPr>
        <w:rFonts w:ascii="Symbol" w:hAnsi="Symbol" w:hint="default"/>
      </w:rPr>
    </w:lvl>
    <w:lvl w:ilvl="1">
      <w:start w:val="1"/>
      <w:numFmt w:val="bullet"/>
      <w:lvlText w:val="o"/>
      <w:lvlJc w:val="left"/>
      <w:pPr>
        <w:tabs>
          <w:tab w:val="num" w:pos="2120"/>
        </w:tabs>
        <w:ind w:left="2120" w:hanging="360"/>
      </w:pPr>
      <w:rPr>
        <w:rFonts w:ascii="Courier New" w:hAnsi="Courier New" w:cs="Courier New" w:hint="default"/>
      </w:rPr>
    </w:lvl>
    <w:lvl w:ilvl="2">
      <w:start w:val="1"/>
      <w:numFmt w:val="bullet"/>
      <w:lvlText w:val=""/>
      <w:lvlJc w:val="left"/>
      <w:pPr>
        <w:tabs>
          <w:tab w:val="num" w:pos="2840"/>
        </w:tabs>
        <w:ind w:left="2840" w:hanging="360"/>
      </w:pPr>
      <w:rPr>
        <w:rFonts w:ascii="Wingdings" w:hAnsi="Wingdings" w:hint="default"/>
      </w:rPr>
    </w:lvl>
    <w:lvl w:ilvl="3">
      <w:start w:val="1"/>
      <w:numFmt w:val="bullet"/>
      <w:lvlText w:val=""/>
      <w:lvlJc w:val="left"/>
      <w:pPr>
        <w:tabs>
          <w:tab w:val="num" w:pos="3560"/>
        </w:tabs>
        <w:ind w:left="3560" w:hanging="360"/>
      </w:pPr>
      <w:rPr>
        <w:rFonts w:ascii="Symbol" w:hAnsi="Symbol" w:hint="default"/>
      </w:rPr>
    </w:lvl>
    <w:lvl w:ilvl="4">
      <w:start w:val="1"/>
      <w:numFmt w:val="bullet"/>
      <w:lvlText w:val="o"/>
      <w:lvlJc w:val="left"/>
      <w:pPr>
        <w:tabs>
          <w:tab w:val="num" w:pos="4280"/>
        </w:tabs>
        <w:ind w:left="4280" w:hanging="360"/>
      </w:pPr>
      <w:rPr>
        <w:rFonts w:ascii="Courier New" w:hAnsi="Courier New" w:cs="Courier New" w:hint="default"/>
      </w:rPr>
    </w:lvl>
    <w:lvl w:ilvl="5">
      <w:start w:val="1"/>
      <w:numFmt w:val="bullet"/>
      <w:lvlText w:val=""/>
      <w:lvlJc w:val="left"/>
      <w:pPr>
        <w:tabs>
          <w:tab w:val="num" w:pos="5000"/>
        </w:tabs>
        <w:ind w:left="5000" w:hanging="360"/>
      </w:pPr>
      <w:rPr>
        <w:rFonts w:ascii="Wingdings" w:hAnsi="Wingdings" w:hint="default"/>
      </w:rPr>
    </w:lvl>
    <w:lvl w:ilvl="6">
      <w:start w:val="1"/>
      <w:numFmt w:val="bullet"/>
      <w:lvlText w:val=""/>
      <w:lvlJc w:val="left"/>
      <w:pPr>
        <w:tabs>
          <w:tab w:val="num" w:pos="5720"/>
        </w:tabs>
        <w:ind w:left="5720" w:hanging="360"/>
      </w:pPr>
      <w:rPr>
        <w:rFonts w:ascii="Symbol" w:hAnsi="Symbol" w:hint="default"/>
      </w:rPr>
    </w:lvl>
    <w:lvl w:ilvl="7">
      <w:start w:val="1"/>
      <w:numFmt w:val="bullet"/>
      <w:lvlText w:val="o"/>
      <w:lvlJc w:val="left"/>
      <w:pPr>
        <w:tabs>
          <w:tab w:val="num" w:pos="6440"/>
        </w:tabs>
        <w:ind w:left="6440" w:hanging="360"/>
      </w:pPr>
      <w:rPr>
        <w:rFonts w:ascii="Courier New" w:hAnsi="Courier New" w:cs="Courier New" w:hint="default"/>
      </w:rPr>
    </w:lvl>
    <w:lvl w:ilvl="8">
      <w:start w:val="1"/>
      <w:numFmt w:val="bullet"/>
      <w:lvlText w:val=""/>
      <w:lvlJc w:val="left"/>
      <w:pPr>
        <w:tabs>
          <w:tab w:val="num" w:pos="7160"/>
        </w:tabs>
        <w:ind w:left="7160" w:hanging="360"/>
      </w:pPr>
      <w:rPr>
        <w:rFonts w:ascii="Wingdings" w:hAnsi="Wingdings" w:hint="default"/>
      </w:rPr>
    </w:lvl>
  </w:abstractNum>
  <w:abstractNum w:abstractNumId="110" w15:restartNumberingAfterBreak="0">
    <w:nsid w:val="627C030D"/>
    <w:multiLevelType w:val="hybridMultilevel"/>
    <w:tmpl w:val="63E0EF18"/>
    <w:lvl w:ilvl="0" w:tplc="FFFFFFFF">
      <w:start w:val="1"/>
      <w:numFmt w:val="lowerLetter"/>
      <w:pStyle w:val="play1"/>
      <w:lvlText w:val="%1."/>
      <w:lvlJc w:val="left"/>
      <w:pPr>
        <w:tabs>
          <w:tab w:val="num" w:pos="1070"/>
        </w:tabs>
        <w:ind w:left="107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1" w15:restartNumberingAfterBreak="0">
    <w:nsid w:val="62BF110C"/>
    <w:multiLevelType w:val="hybridMultilevel"/>
    <w:tmpl w:val="37342BA0"/>
    <w:lvl w:ilvl="0" w:tplc="FFFFFFFF">
      <w:numFmt w:val="bullet"/>
      <w:pStyle w:val="HOATHI10"/>
      <w:lvlText w:val=""/>
      <w:lvlJc w:val="left"/>
      <w:pPr>
        <w:tabs>
          <w:tab w:val="num" w:pos="1134"/>
        </w:tabs>
        <w:ind w:left="1134" w:hanging="425"/>
      </w:pPr>
      <w:rPr>
        <w:rFonts w:ascii="Wingdings" w:hAnsi="Wingdings" w:hint="default"/>
        <w:sz w:val="22"/>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646A1035"/>
    <w:multiLevelType w:val="hybridMultilevel"/>
    <w:tmpl w:val="CEE82E3C"/>
    <w:lvl w:ilvl="0" w:tplc="FFFFFFFF">
      <w:start w:val="1"/>
      <w:numFmt w:val="decimal"/>
      <w:pStyle w:val="Tieude1"/>
      <w:isLgl/>
      <w:lvlText w:val="1.%1."/>
      <w:lvlJc w:val="left"/>
      <w:pPr>
        <w:tabs>
          <w:tab w:val="num" w:pos="720"/>
        </w:tabs>
        <w:ind w:left="720" w:hanging="72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3" w15:restartNumberingAfterBreak="0">
    <w:nsid w:val="648224D3"/>
    <w:multiLevelType w:val="hybridMultilevel"/>
    <w:tmpl w:val="9D509B88"/>
    <w:lvl w:ilvl="0" w:tplc="1B70137A">
      <w:start w:val="1"/>
      <w:numFmt w:val="decimal"/>
      <w:pStyle w:val="Spiegelstrich2"/>
      <w:lvlText w:val="1.%1"/>
      <w:lvlJc w:val="center"/>
      <w:pPr>
        <w:tabs>
          <w:tab w:val="num" w:pos="360"/>
        </w:tabs>
        <w:ind w:left="360" w:hanging="76"/>
      </w:pPr>
      <w:rPr>
        <w:rFonts w:hint="default"/>
        <w:b w:val="0"/>
      </w:rPr>
    </w:lvl>
    <w:lvl w:ilvl="1" w:tplc="04090019">
      <w:start w:val="1"/>
      <w:numFmt w:val="decimalZero"/>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4" w15:restartNumberingAfterBreak="0">
    <w:nsid w:val="683B5EDC"/>
    <w:multiLevelType w:val="multilevel"/>
    <w:tmpl w:val="15944C56"/>
    <w:lvl w:ilvl="0">
      <w:start w:val="1"/>
      <w:numFmt w:val="bullet"/>
      <w:pStyle w:val="nguyenA"/>
      <w:lvlText w:val=""/>
      <w:lvlJc w:val="left"/>
      <w:pPr>
        <w:tabs>
          <w:tab w:val="num" w:pos="1559"/>
        </w:tabs>
        <w:ind w:left="1559" w:hanging="424"/>
      </w:pPr>
      <w:rPr>
        <w:rFonts w:ascii="Wingdings" w:hAnsi="Wingdings" w:hint="default"/>
      </w:rPr>
    </w:lvl>
    <w:lvl w:ilvl="1">
      <w:start w:val="1"/>
      <w:numFmt w:val="bullet"/>
      <w:lvlText w:val="o"/>
      <w:lvlJc w:val="left"/>
      <w:pPr>
        <w:ind w:left="2574" w:hanging="360"/>
      </w:pPr>
      <w:rPr>
        <w:rFonts w:ascii="Courier New" w:hAnsi="Courier New" w:cs="Courier New" w:hint="default"/>
      </w:rPr>
    </w:lvl>
    <w:lvl w:ilvl="2">
      <w:start w:val="1"/>
      <w:numFmt w:val="bullet"/>
      <w:lvlText w:val=""/>
      <w:lvlJc w:val="left"/>
      <w:pPr>
        <w:ind w:left="3294" w:hanging="360"/>
      </w:pPr>
      <w:rPr>
        <w:rFonts w:ascii="Wingdings" w:hAnsi="Wingdings" w:hint="default"/>
      </w:rPr>
    </w:lvl>
    <w:lvl w:ilvl="3">
      <w:start w:val="1"/>
      <w:numFmt w:val="bullet"/>
      <w:lvlText w:val=""/>
      <w:lvlJc w:val="left"/>
      <w:pPr>
        <w:ind w:left="4014" w:hanging="360"/>
      </w:pPr>
      <w:rPr>
        <w:rFonts w:ascii="Symbol" w:hAnsi="Symbol" w:hint="default"/>
      </w:rPr>
    </w:lvl>
    <w:lvl w:ilvl="4">
      <w:start w:val="1"/>
      <w:numFmt w:val="bullet"/>
      <w:lvlText w:val="o"/>
      <w:lvlJc w:val="left"/>
      <w:pPr>
        <w:ind w:left="4734" w:hanging="360"/>
      </w:pPr>
      <w:rPr>
        <w:rFonts w:ascii="Courier New" w:hAnsi="Courier New" w:cs="Courier New" w:hint="default"/>
      </w:rPr>
    </w:lvl>
    <w:lvl w:ilvl="5">
      <w:start w:val="1"/>
      <w:numFmt w:val="bullet"/>
      <w:lvlText w:val=""/>
      <w:lvlJc w:val="left"/>
      <w:pPr>
        <w:ind w:left="5454" w:hanging="360"/>
      </w:pPr>
      <w:rPr>
        <w:rFonts w:ascii="Wingdings" w:hAnsi="Wingdings" w:hint="default"/>
      </w:rPr>
    </w:lvl>
    <w:lvl w:ilvl="6">
      <w:start w:val="1"/>
      <w:numFmt w:val="bullet"/>
      <w:lvlText w:val=""/>
      <w:lvlJc w:val="left"/>
      <w:pPr>
        <w:ind w:left="6174" w:hanging="360"/>
      </w:pPr>
      <w:rPr>
        <w:rFonts w:ascii="Symbol" w:hAnsi="Symbol" w:hint="default"/>
      </w:rPr>
    </w:lvl>
    <w:lvl w:ilvl="7">
      <w:start w:val="1"/>
      <w:numFmt w:val="bullet"/>
      <w:lvlText w:val="o"/>
      <w:lvlJc w:val="left"/>
      <w:pPr>
        <w:ind w:left="6894" w:hanging="360"/>
      </w:pPr>
      <w:rPr>
        <w:rFonts w:ascii="Courier New" w:hAnsi="Courier New" w:cs="Courier New" w:hint="default"/>
      </w:rPr>
    </w:lvl>
    <w:lvl w:ilvl="8">
      <w:start w:val="1"/>
      <w:numFmt w:val="bullet"/>
      <w:lvlText w:val=""/>
      <w:lvlJc w:val="left"/>
      <w:pPr>
        <w:ind w:left="7614" w:hanging="360"/>
      </w:pPr>
      <w:rPr>
        <w:rFonts w:ascii="Wingdings" w:hAnsi="Wingdings" w:hint="default"/>
      </w:rPr>
    </w:lvl>
  </w:abstractNum>
  <w:abstractNum w:abstractNumId="115" w15:restartNumberingAfterBreak="0">
    <w:nsid w:val="69AB002B"/>
    <w:multiLevelType w:val="multilevel"/>
    <w:tmpl w:val="B5842036"/>
    <w:lvl w:ilvl="0">
      <w:start w:val="1"/>
      <w:numFmt w:val="decimal"/>
      <w:pStyle w:val="Tablecentertext1"/>
      <w:lvlText w:val="%1."/>
      <w:lvlJc w:val="left"/>
      <w:pPr>
        <w:tabs>
          <w:tab w:val="num" w:pos="0"/>
        </w:tabs>
        <w:ind w:left="540" w:hanging="360"/>
      </w:pPr>
      <w:rPr>
        <w:rFonts w:hint="default"/>
        <w:b/>
      </w:rPr>
    </w:lvl>
    <w:lvl w:ilvl="1">
      <w:start w:val="1"/>
      <w:numFmt w:val="decimal"/>
      <w:isLgl/>
      <w:lvlText w:val="%1.%2."/>
      <w:lvlJc w:val="left"/>
      <w:pPr>
        <w:tabs>
          <w:tab w:val="num" w:pos="0"/>
        </w:tabs>
        <w:ind w:left="900" w:hanging="720"/>
      </w:pPr>
      <w:rPr>
        <w:rFonts w:hint="default"/>
        <w:b w:val="0"/>
      </w:rPr>
    </w:lvl>
    <w:lvl w:ilvl="2">
      <w:start w:val="1"/>
      <w:numFmt w:val="decimal"/>
      <w:isLgl/>
      <w:lvlText w:val="%1.%2.%3."/>
      <w:lvlJc w:val="left"/>
      <w:pPr>
        <w:tabs>
          <w:tab w:val="num" w:pos="0"/>
        </w:tabs>
        <w:ind w:left="900" w:hanging="720"/>
      </w:pPr>
      <w:rPr>
        <w:rFonts w:hint="default"/>
      </w:rPr>
    </w:lvl>
    <w:lvl w:ilvl="3">
      <w:start w:val="1"/>
      <w:numFmt w:val="decimal"/>
      <w:isLgl/>
      <w:lvlText w:val="%1.%2.%3.%4."/>
      <w:lvlJc w:val="left"/>
      <w:pPr>
        <w:tabs>
          <w:tab w:val="num" w:pos="0"/>
        </w:tabs>
        <w:ind w:left="1260" w:hanging="1080"/>
      </w:pPr>
      <w:rPr>
        <w:rFonts w:hint="default"/>
      </w:rPr>
    </w:lvl>
    <w:lvl w:ilvl="4">
      <w:start w:val="1"/>
      <w:numFmt w:val="decimal"/>
      <w:isLgl/>
      <w:lvlText w:val="%1.%2.%3.%4.%5."/>
      <w:lvlJc w:val="left"/>
      <w:pPr>
        <w:tabs>
          <w:tab w:val="num" w:pos="0"/>
        </w:tabs>
        <w:ind w:left="1260" w:hanging="1080"/>
      </w:pPr>
      <w:rPr>
        <w:rFonts w:hint="default"/>
      </w:rPr>
    </w:lvl>
    <w:lvl w:ilvl="5">
      <w:start w:val="1"/>
      <w:numFmt w:val="decimal"/>
      <w:isLgl/>
      <w:lvlText w:val="%1.%2.%3.%4.%5.%6."/>
      <w:lvlJc w:val="left"/>
      <w:pPr>
        <w:tabs>
          <w:tab w:val="num" w:pos="0"/>
        </w:tabs>
        <w:ind w:left="1620" w:hanging="1440"/>
      </w:pPr>
      <w:rPr>
        <w:rFonts w:hint="default"/>
      </w:rPr>
    </w:lvl>
    <w:lvl w:ilvl="6">
      <w:start w:val="1"/>
      <w:numFmt w:val="decimal"/>
      <w:isLgl/>
      <w:lvlText w:val="%1.%2.%3.%4.%5.%6.%7."/>
      <w:lvlJc w:val="left"/>
      <w:pPr>
        <w:tabs>
          <w:tab w:val="num" w:pos="0"/>
        </w:tabs>
        <w:ind w:left="1620" w:hanging="1440"/>
      </w:pPr>
      <w:rPr>
        <w:rFonts w:hint="default"/>
      </w:rPr>
    </w:lvl>
    <w:lvl w:ilvl="7">
      <w:start w:val="1"/>
      <w:numFmt w:val="decimal"/>
      <w:isLgl/>
      <w:lvlText w:val="%1.%2.%3.%4.%5.%6.%7.%8."/>
      <w:lvlJc w:val="left"/>
      <w:pPr>
        <w:tabs>
          <w:tab w:val="num" w:pos="0"/>
        </w:tabs>
        <w:ind w:left="1980" w:hanging="1800"/>
      </w:pPr>
      <w:rPr>
        <w:rFonts w:hint="default"/>
      </w:rPr>
    </w:lvl>
    <w:lvl w:ilvl="8">
      <w:start w:val="1"/>
      <w:numFmt w:val="decimal"/>
      <w:isLgl/>
      <w:lvlText w:val="%1.%2.%3.%4.%5.%6.%7.%8.%9."/>
      <w:lvlJc w:val="left"/>
      <w:pPr>
        <w:tabs>
          <w:tab w:val="num" w:pos="0"/>
        </w:tabs>
        <w:ind w:left="1980" w:hanging="1800"/>
      </w:pPr>
      <w:rPr>
        <w:rFonts w:hint="default"/>
      </w:rPr>
    </w:lvl>
  </w:abstractNum>
  <w:abstractNum w:abstractNumId="116" w15:restartNumberingAfterBreak="0">
    <w:nsid w:val="6B4D3578"/>
    <w:multiLevelType w:val="hybridMultilevel"/>
    <w:tmpl w:val="0EA63314"/>
    <w:styleLink w:val="11111112"/>
    <w:lvl w:ilvl="0" w:tplc="29367498">
      <w:start w:val="1"/>
      <w:numFmt w:val="bullet"/>
      <w:pStyle w:val="hoathi50"/>
      <w:lvlText w:val=""/>
      <w:lvlJc w:val="left"/>
      <w:pPr>
        <w:tabs>
          <w:tab w:val="num" w:pos="1494"/>
        </w:tabs>
        <w:ind w:left="1474" w:hanging="340"/>
      </w:pPr>
      <w:rPr>
        <w:rFonts w:ascii="Wingdings" w:hAnsi="Wingdings"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7" w15:restartNumberingAfterBreak="0">
    <w:nsid w:val="6B88194D"/>
    <w:multiLevelType w:val="multilevel"/>
    <w:tmpl w:val="465EE07E"/>
    <w:styleLink w:val="CurrentList1"/>
    <w:lvl w:ilvl="0">
      <w:start w:val="1"/>
      <w:numFmt w:val="decimal"/>
      <w:suff w:val="nothing"/>
      <w:lvlText w:val="B¶ng 2.%1.  "/>
      <w:lvlJc w:val="left"/>
      <w:pPr>
        <w:ind w:left="0" w:firstLine="0"/>
      </w:pPr>
      <w:rPr>
        <w:rFonts w:ascii=".VnArial" w:hAnsi=".VnArial" w:hint="default"/>
        <w:u w:val="none"/>
      </w:rPr>
    </w:lvl>
    <w:lvl w:ilvl="1">
      <w:start w:val="1"/>
      <w:numFmt w:val="decimal"/>
      <w:suff w:val="nothing"/>
      <w:lvlText w:val="%1.%2. "/>
      <w:lvlJc w:val="left"/>
      <w:pPr>
        <w:ind w:left="0" w:firstLine="720"/>
      </w:pPr>
      <w:rPr>
        <w:rFonts w:hint="default"/>
      </w:rPr>
    </w:lvl>
    <w:lvl w:ilvl="2">
      <w:start w:val="1"/>
      <w:numFmt w:val="decimal"/>
      <w:suff w:val="nothing"/>
      <w:lvlText w:val="%1.%2.%3.  "/>
      <w:lvlJc w:val="left"/>
      <w:pPr>
        <w:ind w:left="0" w:firstLine="720"/>
      </w:pPr>
      <w:rPr>
        <w:rFonts w:hint="default"/>
      </w:rPr>
    </w:lvl>
    <w:lvl w:ilvl="3">
      <w:start w:val="1"/>
      <w:numFmt w:val="decimal"/>
      <w:suff w:val="nothing"/>
      <w:lvlText w:val="%1.%2.%3.%4.  "/>
      <w:lvlJc w:val="left"/>
      <w:pPr>
        <w:ind w:left="0" w:firstLine="720"/>
      </w:pPr>
      <w:rPr>
        <w:rFonts w:hint="default"/>
      </w:rPr>
    </w:lvl>
    <w:lvl w:ilvl="4">
      <w:start w:val="1"/>
      <w:numFmt w:val="decimal"/>
      <w:suff w:val="nothing"/>
      <w:lvlText w:val="%1.%2.%3.%4.%5.  "/>
      <w:lvlJc w:val="left"/>
      <w:pPr>
        <w:ind w:left="0" w:firstLine="720"/>
      </w:pPr>
      <w:rPr>
        <w:rFonts w:hint="default"/>
      </w:rPr>
    </w:lvl>
    <w:lvl w:ilvl="5">
      <w:start w:val="1"/>
      <w:numFmt w:val="decimal"/>
      <w:lvlRestart w:val="0"/>
      <w:suff w:val="nothing"/>
      <w:lvlText w:val="B¶ng %1.%6. "/>
      <w:lvlJc w:val="left"/>
      <w:pPr>
        <w:ind w:left="0" w:firstLine="0"/>
      </w:pPr>
      <w:rPr>
        <w:rFonts w:hint="default"/>
      </w:rPr>
    </w:lvl>
    <w:lvl w:ilvl="6">
      <w:start w:val="1"/>
      <w:numFmt w:val="decimal"/>
      <w:lvlRestart w:val="0"/>
      <w:suff w:val="nothing"/>
      <w:lvlText w:val="H×nh %1.%7. "/>
      <w:lvlJc w:val="left"/>
      <w:pPr>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18" w15:restartNumberingAfterBreak="0">
    <w:nsid w:val="6BF30AF5"/>
    <w:multiLevelType w:val="hybridMultilevel"/>
    <w:tmpl w:val="36220D62"/>
    <w:lvl w:ilvl="0" w:tplc="D6422814">
      <w:start w:val="1"/>
      <w:numFmt w:val="bullet"/>
      <w:pStyle w:val="Heading3"/>
      <w:lvlText w:val=""/>
      <w:lvlPicBulletId w:val="0"/>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19" w15:restartNumberingAfterBreak="0">
    <w:nsid w:val="6DF466AD"/>
    <w:multiLevelType w:val="hybridMultilevel"/>
    <w:tmpl w:val="9CD06092"/>
    <w:lvl w:ilvl="0" w:tplc="0466FE54">
      <w:start w:val="1"/>
      <w:numFmt w:val="bullet"/>
      <w:pStyle w:val="BodyTextlist1"/>
      <w:lvlText w:val="-"/>
      <w:lvlJc w:val="left"/>
      <w:pPr>
        <w:ind w:left="1353" w:hanging="360"/>
      </w:pPr>
      <w:rPr>
        <w:rFonts w:ascii="Times New Roman" w:eastAsia="Times New Roman" w:hAnsi="Times New Roman" w:cs="Times New Roman" w:hint="default"/>
      </w:rPr>
    </w:lvl>
    <w:lvl w:ilvl="1" w:tplc="08090003">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20" w15:restartNumberingAfterBreak="0">
    <w:nsid w:val="6DF4786D"/>
    <w:multiLevelType w:val="multilevel"/>
    <w:tmpl w:val="502ABEBA"/>
    <w:lvl w:ilvl="0">
      <w:start w:val="1"/>
      <w:numFmt w:val="decimal"/>
      <w:lvlText w:val="%1."/>
      <w:lvlJc w:val="left"/>
      <w:pPr>
        <w:ind w:left="600" w:hanging="60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1" w15:restartNumberingAfterBreak="0">
    <w:nsid w:val="6E97737B"/>
    <w:multiLevelType w:val="multilevel"/>
    <w:tmpl w:val="D488058A"/>
    <w:styleLink w:val="Style7"/>
    <w:lvl w:ilvl="0">
      <w:start w:val="8"/>
      <w:numFmt w:val="decimal"/>
      <w:lvlText w:val="%1"/>
      <w:lvlJc w:val="left"/>
      <w:pPr>
        <w:tabs>
          <w:tab w:val="num" w:pos="840"/>
        </w:tabs>
        <w:ind w:left="840" w:hanging="840"/>
      </w:pPr>
      <w:rPr>
        <w:b w:val="0"/>
      </w:rPr>
    </w:lvl>
    <w:lvl w:ilvl="1">
      <w:start w:val="1"/>
      <w:numFmt w:val="decimal"/>
      <w:lvlText w:val="%1.%2"/>
      <w:lvlJc w:val="left"/>
      <w:pPr>
        <w:tabs>
          <w:tab w:val="num" w:pos="840"/>
        </w:tabs>
        <w:ind w:left="840" w:hanging="840"/>
      </w:pPr>
      <w:rPr>
        <w:b/>
      </w:rPr>
    </w:lvl>
    <w:lvl w:ilvl="2">
      <w:start w:val="2"/>
      <w:numFmt w:val="decimal"/>
      <w:lvlText w:val="%1.%2.%3"/>
      <w:lvlJc w:val="left"/>
      <w:pPr>
        <w:tabs>
          <w:tab w:val="num" w:pos="840"/>
        </w:tabs>
        <w:ind w:left="840" w:hanging="840"/>
      </w:pPr>
      <w:rPr>
        <w:b w:val="0"/>
      </w:rPr>
    </w:lvl>
    <w:lvl w:ilvl="3">
      <w:start w:val="2"/>
      <w:numFmt w:val="decimal"/>
      <w:lvlText w:val="%1.%2.%3.%4"/>
      <w:lvlJc w:val="left"/>
      <w:pPr>
        <w:tabs>
          <w:tab w:val="num" w:pos="840"/>
        </w:tabs>
        <w:ind w:left="840" w:hanging="840"/>
      </w:pPr>
      <w:rPr>
        <w:b/>
      </w:rPr>
    </w:lvl>
    <w:lvl w:ilvl="4">
      <w:start w:val="1"/>
      <w:numFmt w:val="decimal"/>
      <w:lvlText w:val="%1.%2.%3.%4.%5"/>
      <w:lvlJc w:val="left"/>
      <w:pPr>
        <w:tabs>
          <w:tab w:val="num" w:pos="1080"/>
        </w:tabs>
        <w:ind w:left="1080" w:hanging="1080"/>
      </w:pPr>
      <w:rPr>
        <w:b w:val="0"/>
      </w:rPr>
    </w:lvl>
    <w:lvl w:ilvl="5">
      <w:start w:val="1"/>
      <w:numFmt w:val="decimal"/>
      <w:lvlText w:val="%1.%2.%3.%4.%5.%6"/>
      <w:lvlJc w:val="left"/>
      <w:pPr>
        <w:tabs>
          <w:tab w:val="num" w:pos="1440"/>
        </w:tabs>
        <w:ind w:left="1440" w:hanging="1440"/>
      </w:pPr>
      <w:rPr>
        <w:b w:val="0"/>
      </w:rPr>
    </w:lvl>
    <w:lvl w:ilvl="6">
      <w:start w:val="1"/>
      <w:numFmt w:val="decimal"/>
      <w:lvlText w:val="%1.%2.%3.%4.%5.%6.%7"/>
      <w:lvlJc w:val="left"/>
      <w:pPr>
        <w:tabs>
          <w:tab w:val="num" w:pos="1440"/>
        </w:tabs>
        <w:ind w:left="1440" w:hanging="1440"/>
      </w:pPr>
      <w:rPr>
        <w:b w:val="0"/>
      </w:rPr>
    </w:lvl>
    <w:lvl w:ilvl="7">
      <w:start w:val="1"/>
      <w:numFmt w:val="decimal"/>
      <w:lvlText w:val="%1.%2.%3.%4.%5.%6.%7.%8"/>
      <w:lvlJc w:val="left"/>
      <w:pPr>
        <w:tabs>
          <w:tab w:val="num" w:pos="1800"/>
        </w:tabs>
        <w:ind w:left="1800" w:hanging="1800"/>
      </w:pPr>
      <w:rPr>
        <w:b w:val="0"/>
      </w:rPr>
    </w:lvl>
    <w:lvl w:ilvl="8">
      <w:start w:val="1"/>
      <w:numFmt w:val="decimal"/>
      <w:lvlText w:val="%1.%2.%3.%4.%5.%6.%7.%8.%9"/>
      <w:lvlJc w:val="left"/>
      <w:pPr>
        <w:tabs>
          <w:tab w:val="num" w:pos="1800"/>
        </w:tabs>
        <w:ind w:left="1800" w:hanging="1800"/>
      </w:pPr>
      <w:rPr>
        <w:b w:val="0"/>
      </w:rPr>
    </w:lvl>
  </w:abstractNum>
  <w:abstractNum w:abstractNumId="122" w15:restartNumberingAfterBreak="0">
    <w:nsid w:val="6FCD4CB9"/>
    <w:multiLevelType w:val="multilevel"/>
    <w:tmpl w:val="0409001F"/>
    <w:name w:val="Y2222332"/>
    <w:styleLink w:val="1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23" w15:restartNumberingAfterBreak="0">
    <w:nsid w:val="71A0568C"/>
    <w:multiLevelType w:val="multilevel"/>
    <w:tmpl w:val="F968AF3C"/>
    <w:lvl w:ilvl="0">
      <w:start w:val="1"/>
      <w:numFmt w:val="bullet"/>
      <w:pStyle w:val="HOATHI11"/>
      <w:lvlText w:val=""/>
      <w:lvlJc w:val="left"/>
      <w:pPr>
        <w:ind w:left="1985" w:hanging="284"/>
      </w:pPr>
      <w:rPr>
        <w:rFonts w:ascii="Wingdings" w:hAnsi="Wingdings" w:hint="default"/>
      </w:rPr>
    </w:lvl>
    <w:lvl w:ilvl="1">
      <w:start w:val="1"/>
      <w:numFmt w:val="bullet"/>
      <w:lvlText w:val="o"/>
      <w:lvlJc w:val="left"/>
      <w:pPr>
        <w:ind w:left="2858" w:hanging="360"/>
      </w:pPr>
      <w:rPr>
        <w:rFonts w:ascii="Courier New" w:hAnsi="Courier New" w:cs="Courier New" w:hint="default"/>
      </w:rPr>
    </w:lvl>
    <w:lvl w:ilvl="2">
      <w:start w:val="1"/>
      <w:numFmt w:val="bullet"/>
      <w:lvlText w:val=""/>
      <w:lvlJc w:val="left"/>
      <w:pPr>
        <w:ind w:left="3578" w:hanging="360"/>
      </w:pPr>
      <w:rPr>
        <w:rFonts w:ascii="Wingdings" w:hAnsi="Wingdings" w:hint="default"/>
      </w:rPr>
    </w:lvl>
    <w:lvl w:ilvl="3">
      <w:start w:val="1"/>
      <w:numFmt w:val="bullet"/>
      <w:lvlText w:val=""/>
      <w:lvlJc w:val="left"/>
      <w:pPr>
        <w:ind w:left="4298" w:hanging="360"/>
      </w:pPr>
      <w:rPr>
        <w:rFonts w:ascii="Symbol" w:hAnsi="Symbol" w:hint="default"/>
      </w:rPr>
    </w:lvl>
    <w:lvl w:ilvl="4">
      <w:start w:val="1"/>
      <w:numFmt w:val="bullet"/>
      <w:lvlText w:val="o"/>
      <w:lvlJc w:val="left"/>
      <w:pPr>
        <w:ind w:left="5018" w:hanging="360"/>
      </w:pPr>
      <w:rPr>
        <w:rFonts w:ascii="Courier New" w:hAnsi="Courier New" w:cs="Courier New" w:hint="default"/>
      </w:rPr>
    </w:lvl>
    <w:lvl w:ilvl="5">
      <w:start w:val="1"/>
      <w:numFmt w:val="bullet"/>
      <w:lvlText w:val=""/>
      <w:lvlJc w:val="left"/>
      <w:pPr>
        <w:ind w:left="5738" w:hanging="360"/>
      </w:pPr>
      <w:rPr>
        <w:rFonts w:ascii="Wingdings" w:hAnsi="Wingdings" w:hint="default"/>
      </w:rPr>
    </w:lvl>
    <w:lvl w:ilvl="6">
      <w:start w:val="1"/>
      <w:numFmt w:val="bullet"/>
      <w:lvlText w:val=""/>
      <w:lvlJc w:val="left"/>
      <w:pPr>
        <w:ind w:left="6458" w:hanging="360"/>
      </w:pPr>
      <w:rPr>
        <w:rFonts w:ascii="Symbol" w:hAnsi="Symbol" w:hint="default"/>
      </w:rPr>
    </w:lvl>
    <w:lvl w:ilvl="7">
      <w:start w:val="1"/>
      <w:numFmt w:val="bullet"/>
      <w:lvlText w:val="o"/>
      <w:lvlJc w:val="left"/>
      <w:pPr>
        <w:ind w:left="7178" w:hanging="360"/>
      </w:pPr>
      <w:rPr>
        <w:rFonts w:ascii="Courier New" w:hAnsi="Courier New" w:cs="Courier New" w:hint="default"/>
      </w:rPr>
    </w:lvl>
    <w:lvl w:ilvl="8">
      <w:start w:val="1"/>
      <w:numFmt w:val="bullet"/>
      <w:lvlText w:val=""/>
      <w:lvlJc w:val="left"/>
      <w:pPr>
        <w:ind w:left="7898" w:hanging="360"/>
      </w:pPr>
      <w:rPr>
        <w:rFonts w:ascii="Wingdings" w:hAnsi="Wingdings" w:hint="default"/>
      </w:rPr>
    </w:lvl>
  </w:abstractNum>
  <w:abstractNum w:abstractNumId="124" w15:restartNumberingAfterBreak="0">
    <w:nsid w:val="72586563"/>
    <w:multiLevelType w:val="hybridMultilevel"/>
    <w:tmpl w:val="C6E49C34"/>
    <w:lvl w:ilvl="0" w:tplc="5240BD3E">
      <w:start w:val="1"/>
      <w:numFmt w:val="bullet"/>
      <w:pStyle w:val="BodyText31"/>
      <w:lvlText w:val=""/>
      <w:lvlJc w:val="left"/>
      <w:pPr>
        <w:tabs>
          <w:tab w:val="num" w:pos="1080"/>
        </w:tabs>
        <w:ind w:left="1080" w:hanging="360"/>
      </w:pPr>
      <w:rPr>
        <w:rFonts w:ascii="Symbol" w:hAnsi="Symbol" w:cs="Times New Roman" w:hint="default"/>
      </w:rPr>
    </w:lvl>
    <w:lvl w:ilvl="1" w:tplc="8E1C6016">
      <w:start w:val="1"/>
      <w:numFmt w:val="bullet"/>
      <w:lvlText w:val=""/>
      <w:lvlJc w:val="left"/>
      <w:pPr>
        <w:tabs>
          <w:tab w:val="num" w:pos="1800"/>
        </w:tabs>
        <w:ind w:left="1800" w:hanging="360"/>
      </w:pPr>
      <w:rPr>
        <w:rFonts w:ascii="Symbol" w:hAnsi="Symbol" w:hint="default"/>
      </w:rPr>
    </w:lvl>
    <w:lvl w:ilvl="2" w:tplc="C4B87E0A" w:tentative="1">
      <w:start w:val="1"/>
      <w:numFmt w:val="bullet"/>
      <w:lvlText w:val=""/>
      <w:lvlJc w:val="left"/>
      <w:pPr>
        <w:tabs>
          <w:tab w:val="num" w:pos="2520"/>
        </w:tabs>
        <w:ind w:left="2520" w:hanging="360"/>
      </w:pPr>
      <w:rPr>
        <w:rFonts w:ascii="Wingdings" w:hAnsi="Wingdings" w:hint="default"/>
      </w:rPr>
    </w:lvl>
    <w:lvl w:ilvl="3" w:tplc="D1924438" w:tentative="1">
      <w:start w:val="1"/>
      <w:numFmt w:val="bullet"/>
      <w:lvlText w:val=""/>
      <w:lvlJc w:val="left"/>
      <w:pPr>
        <w:tabs>
          <w:tab w:val="num" w:pos="3240"/>
        </w:tabs>
        <w:ind w:left="3240" w:hanging="360"/>
      </w:pPr>
      <w:rPr>
        <w:rFonts w:ascii="Symbol" w:hAnsi="Symbol" w:hint="default"/>
      </w:rPr>
    </w:lvl>
    <w:lvl w:ilvl="4" w:tplc="8ABA7C30" w:tentative="1">
      <w:start w:val="1"/>
      <w:numFmt w:val="bullet"/>
      <w:lvlText w:val="o"/>
      <w:lvlJc w:val="left"/>
      <w:pPr>
        <w:tabs>
          <w:tab w:val="num" w:pos="3960"/>
        </w:tabs>
        <w:ind w:left="3960" w:hanging="360"/>
      </w:pPr>
      <w:rPr>
        <w:rFonts w:ascii="Courier New" w:hAnsi="Courier New" w:cs="Courier New" w:hint="default"/>
      </w:rPr>
    </w:lvl>
    <w:lvl w:ilvl="5" w:tplc="CD085E56" w:tentative="1">
      <w:start w:val="1"/>
      <w:numFmt w:val="bullet"/>
      <w:lvlText w:val=""/>
      <w:lvlJc w:val="left"/>
      <w:pPr>
        <w:tabs>
          <w:tab w:val="num" w:pos="4680"/>
        </w:tabs>
        <w:ind w:left="4680" w:hanging="360"/>
      </w:pPr>
      <w:rPr>
        <w:rFonts w:ascii="Wingdings" w:hAnsi="Wingdings" w:hint="default"/>
      </w:rPr>
    </w:lvl>
    <w:lvl w:ilvl="6" w:tplc="98B01048" w:tentative="1">
      <w:start w:val="1"/>
      <w:numFmt w:val="bullet"/>
      <w:lvlText w:val=""/>
      <w:lvlJc w:val="left"/>
      <w:pPr>
        <w:tabs>
          <w:tab w:val="num" w:pos="5400"/>
        </w:tabs>
        <w:ind w:left="5400" w:hanging="360"/>
      </w:pPr>
      <w:rPr>
        <w:rFonts w:ascii="Symbol" w:hAnsi="Symbol" w:hint="default"/>
      </w:rPr>
    </w:lvl>
    <w:lvl w:ilvl="7" w:tplc="1E24B2C6" w:tentative="1">
      <w:start w:val="1"/>
      <w:numFmt w:val="bullet"/>
      <w:lvlText w:val="o"/>
      <w:lvlJc w:val="left"/>
      <w:pPr>
        <w:tabs>
          <w:tab w:val="num" w:pos="6120"/>
        </w:tabs>
        <w:ind w:left="6120" w:hanging="360"/>
      </w:pPr>
      <w:rPr>
        <w:rFonts w:ascii="Courier New" w:hAnsi="Courier New" w:cs="Courier New" w:hint="default"/>
      </w:rPr>
    </w:lvl>
    <w:lvl w:ilvl="8" w:tplc="E6282002" w:tentative="1">
      <w:start w:val="1"/>
      <w:numFmt w:val="bullet"/>
      <w:lvlText w:val=""/>
      <w:lvlJc w:val="left"/>
      <w:pPr>
        <w:tabs>
          <w:tab w:val="num" w:pos="6840"/>
        </w:tabs>
        <w:ind w:left="6840" w:hanging="360"/>
      </w:pPr>
      <w:rPr>
        <w:rFonts w:ascii="Wingdings" w:hAnsi="Wingdings" w:hint="default"/>
      </w:rPr>
    </w:lvl>
  </w:abstractNum>
  <w:abstractNum w:abstractNumId="125" w15:restartNumberingAfterBreak="0">
    <w:nsid w:val="72921B29"/>
    <w:multiLevelType w:val="singleLevel"/>
    <w:tmpl w:val="29CE22C8"/>
    <w:lvl w:ilvl="0">
      <w:start w:val="1"/>
      <w:numFmt w:val="bullet"/>
      <w:pStyle w:val="HOATHI110"/>
      <w:lvlText w:val=""/>
      <w:lvlJc w:val="left"/>
      <w:pPr>
        <w:tabs>
          <w:tab w:val="num" w:pos="360"/>
        </w:tabs>
        <w:ind w:left="360" w:hanging="360"/>
      </w:pPr>
      <w:rPr>
        <w:rFonts w:ascii="Symbol" w:hAnsi="Symbol" w:hint="default"/>
      </w:rPr>
    </w:lvl>
  </w:abstractNum>
  <w:abstractNum w:abstractNumId="126" w15:restartNumberingAfterBreak="0">
    <w:nsid w:val="73512D35"/>
    <w:multiLevelType w:val="singleLevel"/>
    <w:tmpl w:val="1A127F40"/>
    <w:lvl w:ilvl="0">
      <w:start w:val="1"/>
      <w:numFmt w:val="bullet"/>
      <w:pStyle w:val="Bulletroman"/>
      <w:lvlText w:val=""/>
      <w:lvlJc w:val="left"/>
      <w:pPr>
        <w:tabs>
          <w:tab w:val="num" w:pos="1588"/>
        </w:tabs>
        <w:ind w:left="1588" w:hanging="454"/>
      </w:pPr>
      <w:rPr>
        <w:rFonts w:ascii="Symbol" w:hAnsi="Symbol" w:hint="default"/>
        <w:sz w:val="16"/>
      </w:rPr>
    </w:lvl>
  </w:abstractNum>
  <w:abstractNum w:abstractNumId="127" w15:restartNumberingAfterBreak="0">
    <w:nsid w:val="75CE30F1"/>
    <w:multiLevelType w:val="hybridMultilevel"/>
    <w:tmpl w:val="60EEF2A4"/>
    <w:lvl w:ilvl="0" w:tplc="6876F6E2">
      <w:numFmt w:val="decimal"/>
      <w:pStyle w:val="StyleHeading2Heading2ChardaumucsuindextHeading3CharHe"/>
      <w:lvlText w:val=""/>
      <w:lvlJc w:val="left"/>
    </w:lvl>
    <w:lvl w:ilvl="1" w:tplc="E8A23FC0">
      <w:numFmt w:val="decimal"/>
      <w:pStyle w:val="StyleHeading2Heading2ChardaumucsuindextHeading3CharHe"/>
      <w:lvlText w:val=""/>
      <w:lvlJc w:val="left"/>
    </w:lvl>
    <w:lvl w:ilvl="2" w:tplc="FBA45A30">
      <w:numFmt w:val="decimal"/>
      <w:lvlText w:val=""/>
      <w:lvlJc w:val="left"/>
    </w:lvl>
    <w:lvl w:ilvl="3" w:tplc="6FF6BE70">
      <w:numFmt w:val="decimal"/>
      <w:lvlText w:val=""/>
      <w:lvlJc w:val="left"/>
    </w:lvl>
    <w:lvl w:ilvl="4" w:tplc="5ED46E38">
      <w:numFmt w:val="decimal"/>
      <w:lvlText w:val=""/>
      <w:lvlJc w:val="left"/>
    </w:lvl>
    <w:lvl w:ilvl="5" w:tplc="DFA20E8A">
      <w:numFmt w:val="decimal"/>
      <w:lvlText w:val=""/>
      <w:lvlJc w:val="left"/>
    </w:lvl>
    <w:lvl w:ilvl="6" w:tplc="3138A97E">
      <w:numFmt w:val="decimal"/>
      <w:lvlText w:val=""/>
      <w:lvlJc w:val="left"/>
    </w:lvl>
    <w:lvl w:ilvl="7" w:tplc="CF1C00CE">
      <w:numFmt w:val="decimal"/>
      <w:lvlText w:val=""/>
      <w:lvlJc w:val="left"/>
    </w:lvl>
    <w:lvl w:ilvl="8" w:tplc="4EA22B8A">
      <w:numFmt w:val="decimal"/>
      <w:lvlText w:val=""/>
      <w:lvlJc w:val="left"/>
    </w:lvl>
  </w:abstractNum>
  <w:abstractNum w:abstractNumId="128" w15:restartNumberingAfterBreak="0">
    <w:nsid w:val="76562379"/>
    <w:multiLevelType w:val="multilevel"/>
    <w:tmpl w:val="72441B3E"/>
    <w:lvl w:ilvl="0">
      <w:start w:val="1"/>
      <w:numFmt w:val="decimal"/>
      <w:pStyle w:val="Muc1"/>
      <w:lvlText w:val="Mục %1."/>
      <w:lvlJc w:val="left"/>
      <w:pPr>
        <w:tabs>
          <w:tab w:val="num" w:pos="1080"/>
        </w:tabs>
        <w:ind w:left="567" w:hanging="567"/>
      </w:pPr>
      <w:rPr>
        <w:rFonts w:ascii="Times New Roman Bold" w:hAnsi="Times New Roman Bold" w:hint="default"/>
        <w:b/>
        <w:i w:val="0"/>
        <w:sz w:val="26"/>
      </w:rPr>
    </w:lvl>
    <w:lvl w:ilvl="1">
      <w:start w:val="1"/>
      <w:numFmt w:val="decimal"/>
      <w:pStyle w:val="Muc11"/>
      <w:lvlText w:val="%2."/>
      <w:lvlJc w:val="left"/>
      <w:pPr>
        <w:tabs>
          <w:tab w:val="num" w:pos="142"/>
        </w:tabs>
        <w:ind w:left="567" w:hanging="567"/>
      </w:pPr>
      <w:rPr>
        <w:rFonts w:ascii="Times New Roman" w:hAnsi="Times New Roman" w:cs="Times New Roman" w:hint="default"/>
        <w:b w:val="0"/>
        <w:bCs/>
        <w:i w:val="0"/>
        <w:iCs w:val="0"/>
        <w:caps w:val="0"/>
        <w:smallCaps w:val="0"/>
        <w:strike w:val="0"/>
        <w:dstrike w:val="0"/>
        <w:color w:val="000080"/>
        <w:spacing w:val="-4"/>
        <w:w w:val="100"/>
        <w:kern w:val="0"/>
        <w:position w:val="0"/>
        <w:sz w:val="26"/>
        <w:szCs w:val="26"/>
        <w:u w:val="none"/>
        <w:effect w:val="none"/>
        <w:bdr w:val="none" w:sz="0" w:space="0" w:color="auto" w:frame="1"/>
        <w:em w:val="none"/>
      </w:rPr>
    </w:lvl>
    <w:lvl w:ilvl="2">
      <w:start w:val="1"/>
      <w:numFmt w:val="decimal"/>
      <w:lvlText w:val="%1.%2.%3"/>
      <w:lvlJc w:val="left"/>
      <w:pPr>
        <w:tabs>
          <w:tab w:val="num" w:pos="1287"/>
        </w:tabs>
        <w:ind w:left="1287" w:hanging="720"/>
      </w:pPr>
    </w:lvl>
    <w:lvl w:ilvl="3">
      <w:start w:val="1"/>
      <w:numFmt w:val="decimal"/>
      <w:lvlText w:val="%1.%2.%3.%4"/>
      <w:lvlJc w:val="left"/>
      <w:pPr>
        <w:tabs>
          <w:tab w:val="num" w:pos="1431"/>
        </w:tabs>
        <w:ind w:left="1431" w:hanging="864"/>
      </w:pPr>
    </w:lvl>
    <w:lvl w:ilvl="4">
      <w:start w:val="1"/>
      <w:numFmt w:val="decimal"/>
      <w:lvlText w:val="%1.%2.%3.%4.%5"/>
      <w:lvlJc w:val="left"/>
      <w:pPr>
        <w:tabs>
          <w:tab w:val="num" w:pos="1575"/>
        </w:tabs>
        <w:ind w:left="1575" w:hanging="1008"/>
      </w:pPr>
    </w:lvl>
    <w:lvl w:ilvl="5">
      <w:start w:val="1"/>
      <w:numFmt w:val="decimal"/>
      <w:lvlText w:val="%1.%2.%3.%4.%5.%6"/>
      <w:lvlJc w:val="left"/>
      <w:pPr>
        <w:tabs>
          <w:tab w:val="num" w:pos="1719"/>
        </w:tabs>
        <w:ind w:left="1719" w:hanging="1152"/>
      </w:pPr>
    </w:lvl>
    <w:lvl w:ilvl="6">
      <w:start w:val="1"/>
      <w:numFmt w:val="decimal"/>
      <w:lvlText w:val="%1.%2.%3.%4.%5.%6.%7"/>
      <w:lvlJc w:val="left"/>
      <w:pPr>
        <w:tabs>
          <w:tab w:val="num" w:pos="1863"/>
        </w:tabs>
        <w:ind w:left="1863" w:hanging="1296"/>
      </w:pPr>
    </w:lvl>
    <w:lvl w:ilvl="7">
      <w:start w:val="1"/>
      <w:numFmt w:val="decimal"/>
      <w:lvlText w:val="%1.%2.%3.%4.%5.%6.%7.%8"/>
      <w:lvlJc w:val="left"/>
      <w:pPr>
        <w:tabs>
          <w:tab w:val="num" w:pos="2007"/>
        </w:tabs>
        <w:ind w:left="2007" w:hanging="1440"/>
      </w:pPr>
    </w:lvl>
    <w:lvl w:ilvl="8">
      <w:start w:val="1"/>
      <w:numFmt w:val="decimal"/>
      <w:lvlText w:val="%1.%2.%3.%4.%5.%6.%7.%8.%9"/>
      <w:lvlJc w:val="left"/>
      <w:pPr>
        <w:tabs>
          <w:tab w:val="num" w:pos="2151"/>
        </w:tabs>
        <w:ind w:left="2151" w:hanging="1584"/>
      </w:pPr>
    </w:lvl>
  </w:abstractNum>
  <w:abstractNum w:abstractNumId="129" w15:restartNumberingAfterBreak="0">
    <w:nsid w:val="78B45B38"/>
    <w:multiLevelType w:val="hybridMultilevel"/>
    <w:tmpl w:val="DF043302"/>
    <w:lvl w:ilvl="0" w:tplc="C1767746">
      <w:start w:val="1"/>
      <w:numFmt w:val="decimal"/>
      <w:pStyle w:val="Ndbang2"/>
      <w:lvlText w:val="%1"/>
      <w:lvlJc w:val="center"/>
      <w:pPr>
        <w:tabs>
          <w:tab w:val="num" w:pos="644"/>
        </w:tabs>
        <w:ind w:left="0" w:firstLine="284"/>
      </w:pPr>
      <w:rPr>
        <w:rFonts w:hint="default"/>
        <w:sz w:val="24"/>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30" w15:restartNumberingAfterBreak="0">
    <w:nsid w:val="79DD5CDA"/>
    <w:multiLevelType w:val="multilevel"/>
    <w:tmpl w:val="37F04AEC"/>
    <w:lvl w:ilvl="0">
      <w:start w:val="1"/>
      <w:numFmt w:val="bullet"/>
      <w:pStyle w:val="HOATHI20"/>
      <w:lvlText w:val=""/>
      <w:lvlJc w:val="left"/>
      <w:pPr>
        <w:tabs>
          <w:tab w:val="num" w:pos="1701"/>
        </w:tabs>
        <w:ind w:left="1701" w:hanging="567"/>
      </w:pPr>
      <w:rPr>
        <w:rFonts w:ascii="Symbol" w:hAnsi="Symbol" w:hint="default"/>
        <w:color w:val="auto"/>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1" w15:restartNumberingAfterBreak="0">
    <w:nsid w:val="7A8054DF"/>
    <w:multiLevelType w:val="multilevel"/>
    <w:tmpl w:val="CA20AB6C"/>
    <w:lvl w:ilvl="0">
      <w:start w:val="1"/>
      <w:numFmt w:val="decimal"/>
      <w:pStyle w:val="StyleHeading112ptAfter6pt"/>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rPr>
    </w:lvl>
    <w:lvl w:ilvl="2">
      <w:start w:val="1"/>
      <w:numFmt w:val="lowerRoman"/>
      <w:lvlText w:val="%3."/>
      <w:lvlJc w:val="right"/>
      <w:pPr>
        <w:tabs>
          <w:tab w:val="num" w:pos="2160"/>
        </w:tabs>
        <w:ind w:left="2160" w:hanging="180"/>
      </w:pPr>
    </w:lvl>
    <w:lvl w:ilvl="3">
      <w:numFmt w:val="bullet"/>
      <w:lvlText w:val="-"/>
      <w:lvlJc w:val="left"/>
      <w:pPr>
        <w:tabs>
          <w:tab w:val="num" w:pos="3045"/>
        </w:tabs>
        <w:ind w:left="3045" w:hanging="525"/>
      </w:pPr>
      <w:rPr>
        <w:rFonts w:ascii="Times New Roman" w:eastAsia="Times New Roman" w:hAnsi="Times New Roman" w:cs="Times New Roman" w:hint="default"/>
        <w:color w:val="auto"/>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rPr>
        <w:b w:val="0"/>
      </w:r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2" w15:restartNumberingAfterBreak="0">
    <w:nsid w:val="7B8D2768"/>
    <w:multiLevelType w:val="hybridMultilevel"/>
    <w:tmpl w:val="F4DE9C7E"/>
    <w:lvl w:ilvl="0" w:tplc="F802E81C">
      <w:start w:val="1"/>
      <w:numFmt w:val="decimal"/>
      <w:pStyle w:val="IEC"/>
      <w:lvlText w:val="2.%1"/>
      <w:lvlJc w:val="center"/>
      <w:pPr>
        <w:tabs>
          <w:tab w:val="num" w:pos="360"/>
        </w:tabs>
        <w:ind w:left="360" w:hanging="7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3" w15:restartNumberingAfterBreak="0">
    <w:nsid w:val="7E112FD3"/>
    <w:multiLevelType w:val="multilevel"/>
    <w:tmpl w:val="77486988"/>
    <w:lvl w:ilvl="0">
      <w:start w:val="1"/>
      <w:numFmt w:val="decimal"/>
      <w:pStyle w:val="heading41"/>
      <w:isLgl/>
      <w:lvlText w:val="%1."/>
      <w:lvlJc w:val="left"/>
      <w:pPr>
        <w:tabs>
          <w:tab w:val="num" w:pos="851"/>
        </w:tabs>
        <w:ind w:left="851" w:hanging="851"/>
      </w:pPr>
      <w:rPr>
        <w:rFonts w:ascii="VNI-Times" w:hAnsi="VNI-Times" w:hint="default"/>
        <w:b/>
        <w:i w:val="0"/>
        <w:strike w:val="0"/>
        <w:dstrike w:val="0"/>
        <w:vanish w:val="0"/>
        <w:webHidden w:val="0"/>
        <w:color w:val="auto"/>
        <w:sz w:val="24"/>
        <w:u w:val="none"/>
        <w:effect w:val="none"/>
        <w:vertAlign w:val="baseline"/>
        <w:specVanish w:val="0"/>
      </w:rPr>
    </w:lvl>
    <w:lvl w:ilvl="1">
      <w:start w:val="1"/>
      <w:numFmt w:val="decimal"/>
      <w:pStyle w:val="heading42"/>
      <w:lvlText w:val="%1.%2."/>
      <w:lvlJc w:val="left"/>
      <w:pPr>
        <w:tabs>
          <w:tab w:val="num" w:pos="851"/>
        </w:tabs>
        <w:ind w:left="851" w:hanging="851"/>
      </w:pPr>
      <w:rPr>
        <w:rFonts w:ascii="VNI-Times" w:hAnsi="VNI-Times" w:hint="default"/>
        <w:b/>
        <w:i w:val="0"/>
        <w:sz w:val="24"/>
      </w:rPr>
    </w:lvl>
    <w:lvl w:ilvl="2">
      <w:start w:val="1"/>
      <w:numFmt w:val="decimal"/>
      <w:lvlText w:val="%2.%3"/>
      <w:lvlJc w:val="left"/>
      <w:pPr>
        <w:tabs>
          <w:tab w:val="num" w:pos="851"/>
        </w:tabs>
        <w:ind w:left="851" w:hanging="851"/>
      </w:pPr>
      <w:rPr>
        <w:rFonts w:ascii="VNI-Times" w:hAnsi="VNI-Times" w:hint="default"/>
        <w:b w:val="0"/>
        <w:i w:val="0"/>
        <w:sz w:val="24"/>
      </w:rPr>
    </w:lvl>
    <w:lvl w:ilvl="3">
      <w:start w:val="1"/>
      <w:numFmt w:val="lowerLetter"/>
      <w:lvlText w:val="(%4)"/>
      <w:lvlJc w:val="left"/>
      <w:pPr>
        <w:tabs>
          <w:tab w:val="num" w:pos="1418"/>
        </w:tabs>
        <w:ind w:left="1418" w:hanging="567"/>
      </w:pPr>
      <w:rPr>
        <w:rFonts w:ascii="VNI-Times" w:hAnsi="VNI-Times" w:hint="default"/>
        <w:b w:val="0"/>
        <w:i w:val="0"/>
        <w:sz w:val="24"/>
      </w:rPr>
    </w:lvl>
    <w:lvl w:ilvl="4">
      <w:start w:val="1"/>
      <w:numFmt w:val="decimal"/>
      <w:lvlText w:val="(%5)"/>
      <w:lvlJc w:val="left"/>
      <w:pPr>
        <w:tabs>
          <w:tab w:val="num" w:pos="1418"/>
        </w:tabs>
        <w:ind w:left="1418" w:hanging="567"/>
      </w:pPr>
      <w:rPr>
        <w:rFonts w:ascii="VNI-Times" w:hAnsi="VNI-Times" w:hint="default"/>
        <w:b w:val="0"/>
        <w:i w:val="0"/>
        <w:sz w:val="24"/>
      </w:rPr>
    </w:lvl>
    <w:lvl w:ilvl="5">
      <w:start w:val="1"/>
      <w:numFmt w:val="lowerRoman"/>
      <w:lvlText w:val="(%6)"/>
      <w:lvlJc w:val="left"/>
      <w:pPr>
        <w:tabs>
          <w:tab w:val="num" w:pos="2138"/>
        </w:tabs>
        <w:ind w:left="1985" w:hanging="567"/>
      </w:pPr>
      <w:rPr>
        <w:rFonts w:ascii="VNI-Times" w:hAnsi="VNI-Swiss-Extreme" w:hint="default"/>
        <w:b w:val="0"/>
        <w:i w:val="0"/>
        <w:sz w:val="22"/>
      </w:rPr>
    </w:lvl>
    <w:lvl w:ilvl="6">
      <w:start w:val="1"/>
      <w:numFmt w:val="lowerLetter"/>
      <w:lvlText w:val="(%7)"/>
      <w:lvlJc w:val="left"/>
      <w:pPr>
        <w:tabs>
          <w:tab w:val="num" w:pos="2552"/>
        </w:tabs>
        <w:ind w:left="2552" w:hanging="567"/>
      </w:pPr>
    </w:lvl>
    <w:lvl w:ilvl="7">
      <w:start w:val="1"/>
      <w:numFmt w:val="decimal"/>
      <w:lvlText w:val="%1.%2.%3.%4.%5.%6.%7.%8."/>
      <w:lvlJc w:val="left"/>
      <w:pPr>
        <w:tabs>
          <w:tab w:val="num" w:pos="6269"/>
        </w:tabs>
        <w:ind w:left="5189" w:hanging="720"/>
      </w:pPr>
    </w:lvl>
    <w:lvl w:ilvl="8">
      <w:start w:val="1"/>
      <w:numFmt w:val="decimal"/>
      <w:lvlText w:val="%1.%2.%3.%4.%5.%6.%7.%8.%9."/>
      <w:lvlJc w:val="left"/>
      <w:pPr>
        <w:tabs>
          <w:tab w:val="num" w:pos="7349"/>
        </w:tabs>
        <w:ind w:left="5909" w:hanging="720"/>
      </w:pPr>
    </w:lvl>
  </w:abstractNum>
  <w:abstractNum w:abstractNumId="134" w15:restartNumberingAfterBreak="0">
    <w:nsid w:val="7E294069"/>
    <w:multiLevelType w:val="multilevel"/>
    <w:tmpl w:val="BF7CA54A"/>
    <w:styleLink w:val="1111113"/>
    <w:lvl w:ilvl="0">
      <w:start w:val="1"/>
      <w:numFmt w:val="decimal"/>
      <w:lvlText w:val="Chương %1: "/>
      <w:lvlJc w:val="left"/>
      <w:pPr>
        <w:tabs>
          <w:tab w:val="num" w:pos="1800"/>
        </w:tabs>
        <w:ind w:left="432" w:hanging="432"/>
      </w:pPr>
      <w:rPr>
        <w:rFonts w:ascii="Times New Roman Bold" w:hAnsi="Times New Roman Bold" w:hint="default"/>
        <w:b/>
        <w:i/>
        <w:caps w:val="0"/>
        <w:vanish w:val="0"/>
        <w:sz w:val="32"/>
        <w:u w:val="single"/>
      </w:rPr>
    </w:lvl>
    <w:lvl w:ilvl="1">
      <w:start w:val="1"/>
      <w:numFmt w:val="decimal"/>
      <w:lvlText w:val="%1.%2"/>
      <w:lvlJc w:val="left"/>
      <w:pPr>
        <w:tabs>
          <w:tab w:val="num" w:pos="1026"/>
        </w:tabs>
        <w:ind w:left="1026" w:hanging="576"/>
      </w:pPr>
      <w:rPr>
        <w:rFonts w:ascii="Times New Roman Bold" w:hAnsi="Times New Roman Bold" w:hint="default"/>
        <w:b/>
        <w:i w:val="0"/>
        <w:sz w:val="28"/>
        <w:szCs w:val="28"/>
      </w:rPr>
    </w:lvl>
    <w:lvl w:ilvl="2">
      <w:start w:val="1"/>
      <w:numFmt w:val="decimal"/>
      <w:lvlText w:val="%1.%2.%3"/>
      <w:lvlJc w:val="left"/>
      <w:pPr>
        <w:tabs>
          <w:tab w:val="num" w:pos="720"/>
        </w:tabs>
        <w:ind w:left="720" w:hanging="720"/>
      </w:pPr>
      <w:rPr>
        <w:rFonts w:hint="default"/>
        <w:b/>
        <w:sz w:val="26"/>
        <w:szCs w:val="26"/>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35" w15:restartNumberingAfterBreak="0">
    <w:nsid w:val="7F205012"/>
    <w:multiLevelType w:val="hybridMultilevel"/>
    <w:tmpl w:val="C42C3D74"/>
    <w:lvl w:ilvl="0" w:tplc="DCC8602C">
      <w:numFmt w:val="bullet"/>
      <w:pStyle w:val="Indent20"/>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6" w15:restartNumberingAfterBreak="0">
    <w:nsid w:val="7F2C0852"/>
    <w:multiLevelType w:val="hybridMultilevel"/>
    <w:tmpl w:val="991E7B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56722312">
    <w:abstractNumId w:val="116"/>
  </w:num>
  <w:num w:numId="2" w16cid:durableId="675839067">
    <w:abstractNumId w:val="110"/>
  </w:num>
  <w:num w:numId="3" w16cid:durableId="816730001">
    <w:abstractNumId w:val="111"/>
  </w:num>
  <w:num w:numId="4" w16cid:durableId="1990132717">
    <w:abstractNumId w:val="89"/>
  </w:num>
  <w:num w:numId="5" w16cid:durableId="1121388308">
    <w:abstractNumId w:val="39"/>
  </w:num>
  <w:num w:numId="6" w16cid:durableId="1837106724">
    <w:abstractNumId w:val="15"/>
  </w:num>
  <w:num w:numId="7" w16cid:durableId="792089693">
    <w:abstractNumId w:val="42"/>
  </w:num>
  <w:num w:numId="8" w16cid:durableId="327176762">
    <w:abstractNumId w:val="40"/>
  </w:num>
  <w:num w:numId="9" w16cid:durableId="2027444712">
    <w:abstractNumId w:val="97"/>
  </w:num>
  <w:num w:numId="10" w16cid:durableId="1352292310">
    <w:abstractNumId w:val="75"/>
  </w:num>
  <w:num w:numId="11" w16cid:durableId="784152875">
    <w:abstractNumId w:val="82"/>
  </w:num>
  <w:num w:numId="12" w16cid:durableId="685181509">
    <w:abstractNumId w:val="59"/>
  </w:num>
  <w:num w:numId="13" w16cid:durableId="514805711">
    <w:abstractNumId w:val="130"/>
  </w:num>
  <w:num w:numId="14" w16cid:durableId="1775441149">
    <w:abstractNumId w:val="54"/>
  </w:num>
  <w:num w:numId="15" w16cid:durableId="1875076402">
    <w:abstractNumId w:val="21"/>
  </w:num>
  <w:num w:numId="16" w16cid:durableId="272634125">
    <w:abstractNumId w:val="123"/>
  </w:num>
  <w:num w:numId="17" w16cid:durableId="875048331">
    <w:abstractNumId w:val="12"/>
  </w:num>
  <w:num w:numId="18" w16cid:durableId="693308931">
    <w:abstractNumId w:val="67"/>
  </w:num>
  <w:num w:numId="19" w16cid:durableId="1291131134">
    <w:abstractNumId w:val="41"/>
  </w:num>
  <w:num w:numId="20" w16cid:durableId="2141262245">
    <w:abstractNumId w:val="74"/>
  </w:num>
  <w:num w:numId="21" w16cid:durableId="1121262175">
    <w:abstractNumId w:val="65"/>
  </w:num>
  <w:num w:numId="22" w16cid:durableId="698697992">
    <w:abstractNumId w:val="9"/>
    <w:lvlOverride w:ilvl="0">
      <w:lvl w:ilvl="0">
        <w:start w:val="1"/>
        <w:numFmt w:val="bullet"/>
        <w:pStyle w:val="chitiet1"/>
        <w:lvlText w:val=""/>
        <w:legacy w:legacy="1" w:legacySpace="0" w:legacyIndent="397"/>
        <w:lvlJc w:val="left"/>
        <w:pPr>
          <w:ind w:left="856" w:hanging="397"/>
        </w:pPr>
        <w:rPr>
          <w:rFonts w:ascii="Symbol" w:hAnsi="Symbol" w:hint="default"/>
        </w:rPr>
      </w:lvl>
    </w:lvlOverride>
  </w:num>
  <w:num w:numId="23" w16cid:durableId="1532765392">
    <w:abstractNumId w:val="104"/>
  </w:num>
  <w:num w:numId="24" w16cid:durableId="356009662">
    <w:abstractNumId w:val="51"/>
  </w:num>
  <w:num w:numId="25" w16cid:durableId="149950069">
    <w:abstractNumId w:val="73"/>
  </w:num>
  <w:num w:numId="26" w16cid:durableId="1533226499">
    <w:abstractNumId w:val="6"/>
  </w:num>
  <w:num w:numId="27" w16cid:durableId="1141456080">
    <w:abstractNumId w:val="79"/>
  </w:num>
  <w:num w:numId="28" w16cid:durableId="1082026871">
    <w:abstractNumId w:val="70"/>
  </w:num>
  <w:num w:numId="29" w16cid:durableId="2046052777">
    <w:abstractNumId w:val="96"/>
  </w:num>
  <w:num w:numId="30" w16cid:durableId="818570966">
    <w:abstractNumId w:val="109"/>
  </w:num>
  <w:num w:numId="31" w16cid:durableId="1723941664">
    <w:abstractNumId w:val="106"/>
  </w:num>
  <w:num w:numId="32" w16cid:durableId="1043020848">
    <w:abstractNumId w:val="61"/>
  </w:num>
  <w:num w:numId="33" w16cid:durableId="1251043360">
    <w:abstractNumId w:val="28"/>
  </w:num>
  <w:num w:numId="34" w16cid:durableId="940719049">
    <w:abstractNumId w:val="125"/>
  </w:num>
  <w:num w:numId="35" w16cid:durableId="888807003">
    <w:abstractNumId w:val="16"/>
  </w:num>
  <w:num w:numId="36" w16cid:durableId="679620686">
    <w:abstractNumId w:val="119"/>
  </w:num>
  <w:num w:numId="37" w16cid:durableId="432827018">
    <w:abstractNumId w:val="63"/>
  </w:num>
  <w:num w:numId="38" w16cid:durableId="1851681911">
    <w:abstractNumId w:val="7"/>
  </w:num>
  <w:num w:numId="39" w16cid:durableId="1869903405">
    <w:abstractNumId w:val="135"/>
  </w:num>
  <w:num w:numId="40" w16cid:durableId="888494561">
    <w:abstractNumId w:val="0"/>
  </w:num>
  <w:num w:numId="41" w16cid:durableId="1988851683">
    <w:abstractNumId w:val="94"/>
  </w:num>
  <w:num w:numId="42" w16cid:durableId="1663922577">
    <w:abstractNumId w:val="134"/>
  </w:num>
  <w:num w:numId="43" w16cid:durableId="2132434182">
    <w:abstractNumId w:val="35"/>
  </w:num>
  <w:num w:numId="44" w16cid:durableId="327828314">
    <w:abstractNumId w:val="19"/>
  </w:num>
  <w:num w:numId="45" w16cid:durableId="1239679067">
    <w:abstractNumId w:val="88"/>
  </w:num>
  <w:num w:numId="46" w16cid:durableId="1314604287">
    <w:abstractNumId w:val="124"/>
  </w:num>
  <w:num w:numId="47" w16cid:durableId="596208992">
    <w:abstractNumId w:val="30"/>
  </w:num>
  <w:num w:numId="48" w16cid:durableId="1534608521">
    <w:abstractNumId w:val="114"/>
  </w:num>
  <w:num w:numId="49" w16cid:durableId="1651858378">
    <w:abstractNumId w:val="43"/>
  </w:num>
  <w:num w:numId="50" w16cid:durableId="281958464">
    <w:abstractNumId w:val="87"/>
  </w:num>
  <w:num w:numId="51" w16cid:durableId="988483719">
    <w:abstractNumId w:val="48"/>
  </w:num>
  <w:num w:numId="52" w16cid:durableId="637881925">
    <w:abstractNumId w:val="129"/>
  </w:num>
  <w:num w:numId="53" w16cid:durableId="505484473">
    <w:abstractNumId w:val="76"/>
  </w:num>
  <w:num w:numId="54" w16cid:durableId="1088237083">
    <w:abstractNumId w:val="60"/>
  </w:num>
  <w:num w:numId="55" w16cid:durableId="824593008">
    <w:abstractNumId w:val="17"/>
  </w:num>
  <w:num w:numId="56" w16cid:durableId="2059814067">
    <w:abstractNumId w:val="23"/>
  </w:num>
  <w:num w:numId="57" w16cid:durableId="1066880803">
    <w:abstractNumId w:val="103"/>
  </w:num>
  <w:num w:numId="58" w16cid:durableId="274413441">
    <w:abstractNumId w:val="91"/>
  </w:num>
  <w:num w:numId="59" w16cid:durableId="1597833443">
    <w:abstractNumId w:val="71"/>
  </w:num>
  <w:num w:numId="60" w16cid:durableId="1258975885">
    <w:abstractNumId w:val="47"/>
  </w:num>
  <w:num w:numId="61" w16cid:durableId="276256462">
    <w:abstractNumId w:val="37"/>
  </w:num>
  <w:num w:numId="62" w16cid:durableId="705452552">
    <w:abstractNumId w:val="72"/>
  </w:num>
  <w:num w:numId="63" w16cid:durableId="503865490">
    <w:abstractNumId w:val="80"/>
  </w:num>
  <w:num w:numId="64" w16cid:durableId="2135326445">
    <w:abstractNumId w:val="10"/>
  </w:num>
  <w:num w:numId="65" w16cid:durableId="154686265">
    <w:abstractNumId w:val="113"/>
  </w:num>
  <w:num w:numId="66" w16cid:durableId="1953904068">
    <w:abstractNumId w:val="132"/>
  </w:num>
  <w:num w:numId="67" w16cid:durableId="1529873209">
    <w:abstractNumId w:val="25"/>
  </w:num>
  <w:num w:numId="68" w16cid:durableId="1747603413">
    <w:abstractNumId w:val="58"/>
  </w:num>
  <w:num w:numId="69" w16cid:durableId="668800428">
    <w:abstractNumId w:val="115"/>
  </w:num>
  <w:num w:numId="70" w16cid:durableId="194006707">
    <w:abstractNumId w:val="53"/>
  </w:num>
  <w:num w:numId="71" w16cid:durableId="393967692">
    <w:abstractNumId w:val="27"/>
  </w:num>
  <w:num w:numId="72" w16cid:durableId="1490707272">
    <w:abstractNumId w:val="8"/>
    <w:lvlOverride w:ilvl="0">
      <w:startOverride w:val="1"/>
    </w:lvlOverride>
  </w:num>
  <w:num w:numId="73" w16cid:durableId="389118308">
    <w:abstractNumId w:val="5"/>
  </w:num>
  <w:num w:numId="74" w16cid:durableId="1062408296">
    <w:abstractNumId w:val="4"/>
  </w:num>
  <w:num w:numId="75" w16cid:durableId="869757990">
    <w:abstractNumId w:val="3"/>
    <w:lvlOverride w:ilvl="0">
      <w:startOverride w:val="1"/>
    </w:lvlOverride>
  </w:num>
  <w:num w:numId="76" w16cid:durableId="69279364">
    <w:abstractNumId w:val="2"/>
    <w:lvlOverride w:ilvl="0">
      <w:startOverride w:val="1"/>
    </w:lvlOverride>
  </w:num>
  <w:num w:numId="77" w16cid:durableId="1721784811">
    <w:abstractNumId w:val="1"/>
    <w:lvlOverride w:ilvl="0">
      <w:startOverride w:val="1"/>
    </w:lvlOverride>
  </w:num>
  <w:num w:numId="78" w16cid:durableId="1228372089">
    <w:abstractNumId w:val="108"/>
  </w:num>
  <w:num w:numId="79" w16cid:durableId="169565761">
    <w:abstractNumId w:val="98"/>
    <w:lvlOverride w:ilvl="0"/>
    <w:lvlOverride w:ilvl="1">
      <w:startOverride w:val="1"/>
    </w:lvlOverride>
    <w:lvlOverride w:ilvl="2"/>
    <w:lvlOverride w:ilvl="3"/>
    <w:lvlOverride w:ilvl="4"/>
    <w:lvlOverride w:ilvl="5"/>
    <w:lvlOverride w:ilvl="6"/>
    <w:lvlOverride w:ilvl="7"/>
    <w:lvlOverride w:ilvl="8"/>
  </w:num>
  <w:num w:numId="80" w16cid:durableId="196550573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1580360513">
    <w:abstractNumId w:val="26"/>
  </w:num>
  <w:num w:numId="82" w16cid:durableId="1601840569">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62064207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415323590">
    <w:abstractNumId w:val="131"/>
    <w:lvlOverride w:ilvl="0">
      <w:startOverride w:val="1"/>
    </w:lvlOverride>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1100643237">
    <w:abstractNumId w:val="105"/>
  </w:num>
  <w:num w:numId="86" w16cid:durableId="1288198136">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102413617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2074112057">
    <w:abstractNumId w:val="8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417550473">
    <w:abstractNumId w:val="46"/>
    <w:lvlOverride w:ilvl="0"/>
    <w:lvlOverride w:ilvl="1">
      <w:startOverride w:val="1"/>
    </w:lvlOverride>
    <w:lvlOverride w:ilvl="2"/>
    <w:lvlOverride w:ilvl="3"/>
    <w:lvlOverride w:ilvl="4"/>
    <w:lvlOverride w:ilvl="5"/>
    <w:lvlOverride w:ilvl="6"/>
    <w:lvlOverride w:ilvl="7"/>
    <w:lvlOverride w:ilvl="8"/>
  </w:num>
  <w:num w:numId="90" w16cid:durableId="1472821200">
    <w:abstractNumId w:val="13"/>
  </w:num>
  <w:num w:numId="91" w16cid:durableId="789396238">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226960947">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909583717">
    <w:abstractNumId w:val="38"/>
  </w:num>
  <w:num w:numId="94" w16cid:durableId="134760447">
    <w:abstractNumId w:val="44"/>
  </w:num>
  <w:num w:numId="95" w16cid:durableId="301540067">
    <w:abstractNumId w:val="20"/>
  </w:num>
  <w:num w:numId="96" w16cid:durableId="1777826338">
    <w:abstractNumId w:val="29"/>
  </w:num>
  <w:num w:numId="97" w16cid:durableId="77220411">
    <w:abstractNumId w:val="55"/>
  </w:num>
  <w:num w:numId="98" w16cid:durableId="1299342510">
    <w:abstractNumId w:val="81"/>
    <w:lvlOverride w:ilvl="0">
      <w:startOverride w:val="1"/>
    </w:lvlOverride>
  </w:num>
  <w:num w:numId="99" w16cid:durableId="82730714">
    <w:abstractNumId w:val="90"/>
    <w:lvlOverride w:ilvl="0">
      <w:lvl w:ilvl="0">
        <w:start w:val="5"/>
        <w:numFmt w:val="bullet"/>
        <w:pStyle w:val="hoathi"/>
        <w:lvlText w:val=""/>
        <w:legacy w:legacy="1" w:legacySpace="0" w:legacyIndent="360"/>
        <w:lvlJc w:val="left"/>
        <w:pPr>
          <w:tabs>
            <w:tab w:val="num" w:pos="1985"/>
          </w:tabs>
          <w:ind w:left="1985" w:firstLine="0"/>
        </w:pPr>
        <w:rPr>
          <w:rFonts w:ascii="Symbol" w:hAnsi="Symbol" w:hint="default"/>
          <w:b/>
          <w:i w:val="0"/>
          <w:strike w:val="0"/>
          <w:dstrike w:val="0"/>
          <w:color w:val="auto"/>
          <w:sz w:val="24"/>
          <w:u w:val="none"/>
          <w:effect w:val="none"/>
        </w:rPr>
      </w:lvl>
    </w:lvlOverride>
  </w:num>
  <w:num w:numId="100" w16cid:durableId="86926707">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350844169">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995991554">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297691858">
    <w:abstractNumId w:val="49"/>
  </w:num>
  <w:num w:numId="104" w16cid:durableId="1830635851">
    <w:abstractNumId w:val="64"/>
  </w:num>
  <w:num w:numId="105" w16cid:durableId="14618425">
    <w:abstractNumId w:val="24"/>
  </w:num>
  <w:num w:numId="106" w16cid:durableId="29578432">
    <w:abstractNumId w:val="50"/>
    <w:lvlOverride w:ilvl="0">
      <w:startOverride w:val="1"/>
    </w:lvlOverride>
  </w:num>
  <w:num w:numId="107" w16cid:durableId="1225288671">
    <w:abstractNumId w:val="126"/>
  </w:num>
  <w:num w:numId="108" w16cid:durableId="480393631">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1522625112">
    <w:abstractNumId w:val="56"/>
  </w:num>
  <w:num w:numId="110" w16cid:durableId="99492422">
    <w:abstractNumId w:val="77"/>
  </w:num>
  <w:num w:numId="111" w16cid:durableId="465246122">
    <w:abstractNumId w:val="84"/>
  </w:num>
  <w:num w:numId="112" w16cid:durableId="2031255239">
    <w:abstractNumId w:val="121"/>
  </w:num>
  <w:num w:numId="113" w16cid:durableId="306981075">
    <w:abstractNumId w:val="122"/>
  </w:num>
  <w:num w:numId="114" w16cid:durableId="518009048">
    <w:abstractNumId w:val="86"/>
  </w:num>
  <w:num w:numId="115" w16cid:durableId="1651784124">
    <w:abstractNumId w:val="127"/>
  </w:num>
  <w:num w:numId="116" w16cid:durableId="274560572">
    <w:abstractNumId w:val="36"/>
  </w:num>
  <w:num w:numId="117" w16cid:durableId="266691963">
    <w:abstractNumId w:val="57"/>
  </w:num>
  <w:num w:numId="118" w16cid:durableId="1571233908">
    <w:abstractNumId w:val="69"/>
  </w:num>
  <w:num w:numId="119" w16cid:durableId="1321229278">
    <w:abstractNumId w:val="117"/>
  </w:num>
  <w:num w:numId="120" w16cid:durableId="1913850171">
    <w:abstractNumId w:val="68"/>
  </w:num>
  <w:num w:numId="121" w16cid:durableId="2045982506">
    <w:abstractNumId w:val="112"/>
  </w:num>
  <w:num w:numId="122" w16cid:durableId="90054132">
    <w:abstractNumId w:val="52"/>
  </w:num>
  <w:num w:numId="123" w16cid:durableId="1056470342">
    <w:abstractNumId w:val="101"/>
    <w:lvlOverride w:ilvl="0">
      <w:startOverride w:val="1"/>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16cid:durableId="1798835208">
    <w:abstractNumId w:val="66"/>
  </w:num>
  <w:num w:numId="125" w16cid:durableId="1994405826">
    <w:abstractNumId w:val="32"/>
  </w:num>
  <w:num w:numId="126" w16cid:durableId="871697863">
    <w:abstractNumId w:val="34"/>
  </w:num>
  <w:num w:numId="127" w16cid:durableId="2094741552">
    <w:abstractNumId w:val="136"/>
  </w:num>
  <w:num w:numId="128" w16cid:durableId="1517649731">
    <w:abstractNumId w:val="78"/>
  </w:num>
  <w:num w:numId="129" w16cid:durableId="710105776">
    <w:abstractNumId w:val="99"/>
  </w:num>
  <w:num w:numId="130" w16cid:durableId="752167253">
    <w:abstractNumId w:val="31"/>
  </w:num>
  <w:num w:numId="131" w16cid:durableId="796532597">
    <w:abstractNumId w:val="100"/>
  </w:num>
  <w:num w:numId="132" w16cid:durableId="704212621">
    <w:abstractNumId w:val="11"/>
  </w:num>
  <w:num w:numId="133" w16cid:durableId="128325350">
    <w:abstractNumId w:val="118"/>
  </w:num>
  <w:num w:numId="134" w16cid:durableId="1441341093">
    <w:abstractNumId w:val="93"/>
  </w:num>
  <w:num w:numId="135" w16cid:durableId="647132531">
    <w:abstractNumId w:val="18"/>
  </w:num>
  <w:num w:numId="136" w16cid:durableId="73743688">
    <w:abstractNumId w:val="120"/>
  </w:num>
  <w:num w:numId="137" w16cid:durableId="695741735">
    <w:abstractNumId w:val="33"/>
  </w:num>
  <w:num w:numId="138" w16cid:durableId="2090349824">
    <w:abstractNumId w:val="96"/>
  </w:num>
  <w:num w:numId="139" w16cid:durableId="2061437106">
    <w:abstractNumId w:val="96"/>
  </w:num>
  <w:num w:numId="140" w16cid:durableId="1251237178">
    <w:abstractNumId w:val="96"/>
  </w:num>
  <w:num w:numId="141" w16cid:durableId="347214922">
    <w:abstractNumId w:val="96"/>
  </w:num>
  <w:num w:numId="142" w16cid:durableId="505873520">
    <w:abstractNumId w:val="96"/>
  </w:num>
  <w:num w:numId="143" w16cid:durableId="385377853">
    <w:abstractNumId w:val="96"/>
  </w:num>
  <w:numIdMacAtCleanup w:val="1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bordersDoNotSurroundHeader/>
  <w:bordersDoNotSurroundFooter/>
  <w:hideSpellingErrors/>
  <w:defaultTabStop w:val="720"/>
  <w:clickAndTypeStyle w:val="Default"/>
  <w:drawingGridHorizontalSpacing w:val="120"/>
  <w:drawingGridVerticalSpacing w:val="120"/>
  <w:displayHorizontalDrawingGridEvery w:val="0"/>
  <w:displayVerticalDrawingGridEvery w:val="3"/>
  <w:doNotUseMarginsForDrawingGridOrigin/>
  <w:doNotShadeFormData/>
  <w:characterSpacingControl w:val="compressPunctuation"/>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33BF"/>
    <w:rsid w:val="0000069E"/>
    <w:rsid w:val="00000DEB"/>
    <w:rsid w:val="00003C24"/>
    <w:rsid w:val="0000534F"/>
    <w:rsid w:val="0000537E"/>
    <w:rsid w:val="000054EE"/>
    <w:rsid w:val="000057EE"/>
    <w:rsid w:val="00005E98"/>
    <w:rsid w:val="000062A9"/>
    <w:rsid w:val="00006737"/>
    <w:rsid w:val="00006EEA"/>
    <w:rsid w:val="00010050"/>
    <w:rsid w:val="000108A4"/>
    <w:rsid w:val="00010D8F"/>
    <w:rsid w:val="0001139C"/>
    <w:rsid w:val="00011676"/>
    <w:rsid w:val="00011F4B"/>
    <w:rsid w:val="000121BE"/>
    <w:rsid w:val="00012832"/>
    <w:rsid w:val="000138B8"/>
    <w:rsid w:val="000166E9"/>
    <w:rsid w:val="00016E1E"/>
    <w:rsid w:val="000203EE"/>
    <w:rsid w:val="00021041"/>
    <w:rsid w:val="000217EB"/>
    <w:rsid w:val="00023A71"/>
    <w:rsid w:val="00023BAF"/>
    <w:rsid w:val="00024443"/>
    <w:rsid w:val="00024761"/>
    <w:rsid w:val="000270C9"/>
    <w:rsid w:val="00027F67"/>
    <w:rsid w:val="0003081F"/>
    <w:rsid w:val="00030E39"/>
    <w:rsid w:val="000346CA"/>
    <w:rsid w:val="00036048"/>
    <w:rsid w:val="000407C3"/>
    <w:rsid w:val="00040E33"/>
    <w:rsid w:val="000417BF"/>
    <w:rsid w:val="00041CA4"/>
    <w:rsid w:val="00045D33"/>
    <w:rsid w:val="0004764A"/>
    <w:rsid w:val="000476C8"/>
    <w:rsid w:val="0005076C"/>
    <w:rsid w:val="00052FA4"/>
    <w:rsid w:val="000535D0"/>
    <w:rsid w:val="00056A39"/>
    <w:rsid w:val="00060014"/>
    <w:rsid w:val="00060324"/>
    <w:rsid w:val="00060CCB"/>
    <w:rsid w:val="0006108D"/>
    <w:rsid w:val="00062711"/>
    <w:rsid w:val="000656AF"/>
    <w:rsid w:val="00065E75"/>
    <w:rsid w:val="00066C54"/>
    <w:rsid w:val="0006712B"/>
    <w:rsid w:val="00067366"/>
    <w:rsid w:val="00067FA5"/>
    <w:rsid w:val="0007284A"/>
    <w:rsid w:val="00072FB9"/>
    <w:rsid w:val="00073B83"/>
    <w:rsid w:val="00076146"/>
    <w:rsid w:val="00077378"/>
    <w:rsid w:val="00077466"/>
    <w:rsid w:val="0008048A"/>
    <w:rsid w:val="000811DA"/>
    <w:rsid w:val="00082922"/>
    <w:rsid w:val="00083290"/>
    <w:rsid w:val="0008453B"/>
    <w:rsid w:val="00084BD8"/>
    <w:rsid w:val="00084EF0"/>
    <w:rsid w:val="000856F1"/>
    <w:rsid w:val="00085CBA"/>
    <w:rsid w:val="00086054"/>
    <w:rsid w:val="000902D5"/>
    <w:rsid w:val="00091256"/>
    <w:rsid w:val="00091B85"/>
    <w:rsid w:val="00092890"/>
    <w:rsid w:val="00093196"/>
    <w:rsid w:val="00093D4A"/>
    <w:rsid w:val="00094C0D"/>
    <w:rsid w:val="00094C5B"/>
    <w:rsid w:val="00094C76"/>
    <w:rsid w:val="00094FBA"/>
    <w:rsid w:val="000961BD"/>
    <w:rsid w:val="000962A9"/>
    <w:rsid w:val="000A037A"/>
    <w:rsid w:val="000A0CB8"/>
    <w:rsid w:val="000A100B"/>
    <w:rsid w:val="000A139D"/>
    <w:rsid w:val="000A14F6"/>
    <w:rsid w:val="000A2EC6"/>
    <w:rsid w:val="000A5B71"/>
    <w:rsid w:val="000A71AA"/>
    <w:rsid w:val="000A7F72"/>
    <w:rsid w:val="000B093B"/>
    <w:rsid w:val="000B1B4B"/>
    <w:rsid w:val="000B2B2A"/>
    <w:rsid w:val="000B6030"/>
    <w:rsid w:val="000C1241"/>
    <w:rsid w:val="000C3E1C"/>
    <w:rsid w:val="000C4289"/>
    <w:rsid w:val="000C5E4A"/>
    <w:rsid w:val="000C6FEE"/>
    <w:rsid w:val="000C72DA"/>
    <w:rsid w:val="000C7D07"/>
    <w:rsid w:val="000D0207"/>
    <w:rsid w:val="000D06C7"/>
    <w:rsid w:val="000D07D6"/>
    <w:rsid w:val="000D392E"/>
    <w:rsid w:val="000D3EA9"/>
    <w:rsid w:val="000D46C5"/>
    <w:rsid w:val="000D4717"/>
    <w:rsid w:val="000D522D"/>
    <w:rsid w:val="000D56D5"/>
    <w:rsid w:val="000D6436"/>
    <w:rsid w:val="000D64CB"/>
    <w:rsid w:val="000D7B69"/>
    <w:rsid w:val="000E08A3"/>
    <w:rsid w:val="000E2970"/>
    <w:rsid w:val="000E2FF7"/>
    <w:rsid w:val="000E386A"/>
    <w:rsid w:val="000E442D"/>
    <w:rsid w:val="000E4B38"/>
    <w:rsid w:val="000F420D"/>
    <w:rsid w:val="000F4382"/>
    <w:rsid w:val="000F4E6E"/>
    <w:rsid w:val="000F5F36"/>
    <w:rsid w:val="000F64FB"/>
    <w:rsid w:val="000F70D1"/>
    <w:rsid w:val="00102368"/>
    <w:rsid w:val="001046EB"/>
    <w:rsid w:val="00106633"/>
    <w:rsid w:val="00107A4E"/>
    <w:rsid w:val="00111F73"/>
    <w:rsid w:val="0011572E"/>
    <w:rsid w:val="001159B2"/>
    <w:rsid w:val="00115EC9"/>
    <w:rsid w:val="00117ECF"/>
    <w:rsid w:val="00120072"/>
    <w:rsid w:val="00120FDB"/>
    <w:rsid w:val="001212B6"/>
    <w:rsid w:val="00123041"/>
    <w:rsid w:val="001255B2"/>
    <w:rsid w:val="0012675D"/>
    <w:rsid w:val="00126CBB"/>
    <w:rsid w:val="00127548"/>
    <w:rsid w:val="00127FB2"/>
    <w:rsid w:val="00130413"/>
    <w:rsid w:val="00130EC6"/>
    <w:rsid w:val="001314FD"/>
    <w:rsid w:val="00131BAA"/>
    <w:rsid w:val="0013307E"/>
    <w:rsid w:val="001333F6"/>
    <w:rsid w:val="00133890"/>
    <w:rsid w:val="00135C36"/>
    <w:rsid w:val="00136C91"/>
    <w:rsid w:val="00140886"/>
    <w:rsid w:val="00143161"/>
    <w:rsid w:val="00143A65"/>
    <w:rsid w:val="00145BF0"/>
    <w:rsid w:val="001461DB"/>
    <w:rsid w:val="00147298"/>
    <w:rsid w:val="001479E3"/>
    <w:rsid w:val="00152066"/>
    <w:rsid w:val="001530BA"/>
    <w:rsid w:val="00156B62"/>
    <w:rsid w:val="001600D9"/>
    <w:rsid w:val="00162048"/>
    <w:rsid w:val="00163A66"/>
    <w:rsid w:val="00163B23"/>
    <w:rsid w:val="00163B2F"/>
    <w:rsid w:val="00164F54"/>
    <w:rsid w:val="00165179"/>
    <w:rsid w:val="00165348"/>
    <w:rsid w:val="00166574"/>
    <w:rsid w:val="00166BDD"/>
    <w:rsid w:val="00170B40"/>
    <w:rsid w:val="001718FC"/>
    <w:rsid w:val="00172412"/>
    <w:rsid w:val="00172780"/>
    <w:rsid w:val="00173162"/>
    <w:rsid w:val="001749E5"/>
    <w:rsid w:val="00174E60"/>
    <w:rsid w:val="00175A9C"/>
    <w:rsid w:val="00176BA2"/>
    <w:rsid w:val="00177BBA"/>
    <w:rsid w:val="00180005"/>
    <w:rsid w:val="0018028E"/>
    <w:rsid w:val="00181620"/>
    <w:rsid w:val="00183222"/>
    <w:rsid w:val="0018333C"/>
    <w:rsid w:val="001845C4"/>
    <w:rsid w:val="001853D2"/>
    <w:rsid w:val="00186BFC"/>
    <w:rsid w:val="00186F71"/>
    <w:rsid w:val="00191401"/>
    <w:rsid w:val="00192588"/>
    <w:rsid w:val="00192D87"/>
    <w:rsid w:val="00193026"/>
    <w:rsid w:val="00193119"/>
    <w:rsid w:val="0019350B"/>
    <w:rsid w:val="00193630"/>
    <w:rsid w:val="00193CF1"/>
    <w:rsid w:val="00194C33"/>
    <w:rsid w:val="001955E6"/>
    <w:rsid w:val="001963EE"/>
    <w:rsid w:val="00197C42"/>
    <w:rsid w:val="001A0FDD"/>
    <w:rsid w:val="001A3874"/>
    <w:rsid w:val="001A7631"/>
    <w:rsid w:val="001A7BD8"/>
    <w:rsid w:val="001B1344"/>
    <w:rsid w:val="001B1500"/>
    <w:rsid w:val="001B15AA"/>
    <w:rsid w:val="001B308F"/>
    <w:rsid w:val="001B327E"/>
    <w:rsid w:val="001B59C3"/>
    <w:rsid w:val="001B7A56"/>
    <w:rsid w:val="001B7D8C"/>
    <w:rsid w:val="001B7FF3"/>
    <w:rsid w:val="001C140C"/>
    <w:rsid w:val="001C164E"/>
    <w:rsid w:val="001C2204"/>
    <w:rsid w:val="001C2572"/>
    <w:rsid w:val="001C30BE"/>
    <w:rsid w:val="001C36A3"/>
    <w:rsid w:val="001C3AC2"/>
    <w:rsid w:val="001C4C5A"/>
    <w:rsid w:val="001C4DAD"/>
    <w:rsid w:val="001C6A7D"/>
    <w:rsid w:val="001C73AC"/>
    <w:rsid w:val="001D08F1"/>
    <w:rsid w:val="001D15D9"/>
    <w:rsid w:val="001D1A86"/>
    <w:rsid w:val="001D1B01"/>
    <w:rsid w:val="001D3E10"/>
    <w:rsid w:val="001D4D36"/>
    <w:rsid w:val="001D5235"/>
    <w:rsid w:val="001D7248"/>
    <w:rsid w:val="001D73C9"/>
    <w:rsid w:val="001D750C"/>
    <w:rsid w:val="001E27C6"/>
    <w:rsid w:val="001E2D09"/>
    <w:rsid w:val="001E4159"/>
    <w:rsid w:val="001E4E2D"/>
    <w:rsid w:val="001E5684"/>
    <w:rsid w:val="001E5AF2"/>
    <w:rsid w:val="001E6058"/>
    <w:rsid w:val="001E66AE"/>
    <w:rsid w:val="001E72AF"/>
    <w:rsid w:val="001E77EA"/>
    <w:rsid w:val="001E7829"/>
    <w:rsid w:val="001F1B1E"/>
    <w:rsid w:val="001F29E4"/>
    <w:rsid w:val="001F2C80"/>
    <w:rsid w:val="001F5747"/>
    <w:rsid w:val="001F607D"/>
    <w:rsid w:val="00200D4F"/>
    <w:rsid w:val="00202652"/>
    <w:rsid w:val="0020282D"/>
    <w:rsid w:val="00202B74"/>
    <w:rsid w:val="002106DE"/>
    <w:rsid w:val="00211E3B"/>
    <w:rsid w:val="00212F79"/>
    <w:rsid w:val="00213985"/>
    <w:rsid w:val="00213C74"/>
    <w:rsid w:val="002156A6"/>
    <w:rsid w:val="00217BE7"/>
    <w:rsid w:val="002207DF"/>
    <w:rsid w:val="00222124"/>
    <w:rsid w:val="00222653"/>
    <w:rsid w:val="0022466C"/>
    <w:rsid w:val="002274A3"/>
    <w:rsid w:val="00227DB8"/>
    <w:rsid w:val="00230563"/>
    <w:rsid w:val="0023292C"/>
    <w:rsid w:val="00232987"/>
    <w:rsid w:val="00233C2B"/>
    <w:rsid w:val="00235255"/>
    <w:rsid w:val="002354D1"/>
    <w:rsid w:val="0023563A"/>
    <w:rsid w:val="00236407"/>
    <w:rsid w:val="0023700A"/>
    <w:rsid w:val="002415C3"/>
    <w:rsid w:val="00241928"/>
    <w:rsid w:val="00242845"/>
    <w:rsid w:val="002444A1"/>
    <w:rsid w:val="002449AD"/>
    <w:rsid w:val="002451F8"/>
    <w:rsid w:val="00245BEB"/>
    <w:rsid w:val="00245C24"/>
    <w:rsid w:val="00250C6A"/>
    <w:rsid w:val="00251AA9"/>
    <w:rsid w:val="002524C0"/>
    <w:rsid w:val="00253834"/>
    <w:rsid w:val="00253EAD"/>
    <w:rsid w:val="002547F6"/>
    <w:rsid w:val="00254DC3"/>
    <w:rsid w:val="00260BAA"/>
    <w:rsid w:val="00262160"/>
    <w:rsid w:val="002626AC"/>
    <w:rsid w:val="00264189"/>
    <w:rsid w:val="00264812"/>
    <w:rsid w:val="00264F71"/>
    <w:rsid w:val="00270127"/>
    <w:rsid w:val="00272004"/>
    <w:rsid w:val="002723F5"/>
    <w:rsid w:val="002733E1"/>
    <w:rsid w:val="00275072"/>
    <w:rsid w:val="00275E37"/>
    <w:rsid w:val="0027613B"/>
    <w:rsid w:val="002774A8"/>
    <w:rsid w:val="002776A7"/>
    <w:rsid w:val="00280C9A"/>
    <w:rsid w:val="002815BD"/>
    <w:rsid w:val="002828C8"/>
    <w:rsid w:val="00283F62"/>
    <w:rsid w:val="002850B4"/>
    <w:rsid w:val="0028550B"/>
    <w:rsid w:val="00286B3F"/>
    <w:rsid w:val="00286C08"/>
    <w:rsid w:val="00286D80"/>
    <w:rsid w:val="00290406"/>
    <w:rsid w:val="00290A50"/>
    <w:rsid w:val="00290F56"/>
    <w:rsid w:val="00292AB4"/>
    <w:rsid w:val="002931C4"/>
    <w:rsid w:val="00293EE6"/>
    <w:rsid w:val="00294130"/>
    <w:rsid w:val="00294497"/>
    <w:rsid w:val="00294B86"/>
    <w:rsid w:val="00294D64"/>
    <w:rsid w:val="00294EF2"/>
    <w:rsid w:val="00295C5B"/>
    <w:rsid w:val="002968D6"/>
    <w:rsid w:val="00297F82"/>
    <w:rsid w:val="002A0A10"/>
    <w:rsid w:val="002A21B3"/>
    <w:rsid w:val="002A2E06"/>
    <w:rsid w:val="002A38DB"/>
    <w:rsid w:val="002A3D27"/>
    <w:rsid w:val="002A4ABD"/>
    <w:rsid w:val="002A670F"/>
    <w:rsid w:val="002A6EBA"/>
    <w:rsid w:val="002A7FFE"/>
    <w:rsid w:val="002B00A5"/>
    <w:rsid w:val="002B0E8F"/>
    <w:rsid w:val="002B108C"/>
    <w:rsid w:val="002B1817"/>
    <w:rsid w:val="002B1860"/>
    <w:rsid w:val="002B28F7"/>
    <w:rsid w:val="002B3334"/>
    <w:rsid w:val="002B4075"/>
    <w:rsid w:val="002B57FD"/>
    <w:rsid w:val="002B76E2"/>
    <w:rsid w:val="002C0361"/>
    <w:rsid w:val="002C045A"/>
    <w:rsid w:val="002C5862"/>
    <w:rsid w:val="002C62B9"/>
    <w:rsid w:val="002C6A59"/>
    <w:rsid w:val="002C6CA8"/>
    <w:rsid w:val="002D1B81"/>
    <w:rsid w:val="002D3075"/>
    <w:rsid w:val="002D3A9F"/>
    <w:rsid w:val="002D482A"/>
    <w:rsid w:val="002D52D3"/>
    <w:rsid w:val="002D5332"/>
    <w:rsid w:val="002D5B8D"/>
    <w:rsid w:val="002D6C71"/>
    <w:rsid w:val="002D7245"/>
    <w:rsid w:val="002E04BF"/>
    <w:rsid w:val="002E0F01"/>
    <w:rsid w:val="002E3CC9"/>
    <w:rsid w:val="002E3CD4"/>
    <w:rsid w:val="002E3E16"/>
    <w:rsid w:val="002E3EEF"/>
    <w:rsid w:val="002E46CA"/>
    <w:rsid w:val="002E49FF"/>
    <w:rsid w:val="002E4DC1"/>
    <w:rsid w:val="002E51AF"/>
    <w:rsid w:val="002E5A02"/>
    <w:rsid w:val="002F27BD"/>
    <w:rsid w:val="002F3374"/>
    <w:rsid w:val="002F3B47"/>
    <w:rsid w:val="002F458A"/>
    <w:rsid w:val="002F57D1"/>
    <w:rsid w:val="002F5D81"/>
    <w:rsid w:val="002F7548"/>
    <w:rsid w:val="00303E33"/>
    <w:rsid w:val="00304720"/>
    <w:rsid w:val="00305551"/>
    <w:rsid w:val="00305FAB"/>
    <w:rsid w:val="00306768"/>
    <w:rsid w:val="00306AAF"/>
    <w:rsid w:val="00306F40"/>
    <w:rsid w:val="0031005F"/>
    <w:rsid w:val="003100B5"/>
    <w:rsid w:val="00310686"/>
    <w:rsid w:val="00310B51"/>
    <w:rsid w:val="00310C3D"/>
    <w:rsid w:val="0031102A"/>
    <w:rsid w:val="00313D45"/>
    <w:rsid w:val="00315DE7"/>
    <w:rsid w:val="003167EE"/>
    <w:rsid w:val="0031681A"/>
    <w:rsid w:val="0032048D"/>
    <w:rsid w:val="00320621"/>
    <w:rsid w:val="003211C8"/>
    <w:rsid w:val="00322D1B"/>
    <w:rsid w:val="0032336F"/>
    <w:rsid w:val="00325A3C"/>
    <w:rsid w:val="00326687"/>
    <w:rsid w:val="00326FCD"/>
    <w:rsid w:val="0032741C"/>
    <w:rsid w:val="00330044"/>
    <w:rsid w:val="00330080"/>
    <w:rsid w:val="0033074E"/>
    <w:rsid w:val="00330A41"/>
    <w:rsid w:val="0033262D"/>
    <w:rsid w:val="003331C9"/>
    <w:rsid w:val="00333374"/>
    <w:rsid w:val="00334A89"/>
    <w:rsid w:val="00335763"/>
    <w:rsid w:val="00335C42"/>
    <w:rsid w:val="00336238"/>
    <w:rsid w:val="00336EBC"/>
    <w:rsid w:val="00340D06"/>
    <w:rsid w:val="003415B4"/>
    <w:rsid w:val="00343605"/>
    <w:rsid w:val="0034389D"/>
    <w:rsid w:val="00343FA7"/>
    <w:rsid w:val="0034583B"/>
    <w:rsid w:val="00345AD6"/>
    <w:rsid w:val="00345C27"/>
    <w:rsid w:val="00346C1C"/>
    <w:rsid w:val="00347D76"/>
    <w:rsid w:val="00351117"/>
    <w:rsid w:val="00351E36"/>
    <w:rsid w:val="00353AD5"/>
    <w:rsid w:val="00353EBE"/>
    <w:rsid w:val="003548A7"/>
    <w:rsid w:val="003552FF"/>
    <w:rsid w:val="00355B60"/>
    <w:rsid w:val="00362383"/>
    <w:rsid w:val="00364150"/>
    <w:rsid w:val="00364C96"/>
    <w:rsid w:val="00366281"/>
    <w:rsid w:val="00367B35"/>
    <w:rsid w:val="00367DAE"/>
    <w:rsid w:val="0037119B"/>
    <w:rsid w:val="00371342"/>
    <w:rsid w:val="0037150B"/>
    <w:rsid w:val="00371C88"/>
    <w:rsid w:val="00371ED0"/>
    <w:rsid w:val="0037255B"/>
    <w:rsid w:val="00372B37"/>
    <w:rsid w:val="0037443F"/>
    <w:rsid w:val="0037509C"/>
    <w:rsid w:val="003774DD"/>
    <w:rsid w:val="00381967"/>
    <w:rsid w:val="003822D0"/>
    <w:rsid w:val="00383957"/>
    <w:rsid w:val="00386047"/>
    <w:rsid w:val="00387884"/>
    <w:rsid w:val="00387A95"/>
    <w:rsid w:val="003924A0"/>
    <w:rsid w:val="00393FB9"/>
    <w:rsid w:val="003A296C"/>
    <w:rsid w:val="003A2B70"/>
    <w:rsid w:val="003A319F"/>
    <w:rsid w:val="003A355C"/>
    <w:rsid w:val="003A5573"/>
    <w:rsid w:val="003A7152"/>
    <w:rsid w:val="003B1315"/>
    <w:rsid w:val="003B373F"/>
    <w:rsid w:val="003B4FB7"/>
    <w:rsid w:val="003B618C"/>
    <w:rsid w:val="003B627E"/>
    <w:rsid w:val="003B62A2"/>
    <w:rsid w:val="003B7080"/>
    <w:rsid w:val="003B7C28"/>
    <w:rsid w:val="003C08D1"/>
    <w:rsid w:val="003C0E62"/>
    <w:rsid w:val="003C1DCE"/>
    <w:rsid w:val="003C280B"/>
    <w:rsid w:val="003C2D5A"/>
    <w:rsid w:val="003C36C9"/>
    <w:rsid w:val="003C456C"/>
    <w:rsid w:val="003C59AC"/>
    <w:rsid w:val="003C7B20"/>
    <w:rsid w:val="003D2A5C"/>
    <w:rsid w:val="003D325B"/>
    <w:rsid w:val="003D326E"/>
    <w:rsid w:val="003D44A3"/>
    <w:rsid w:val="003D4A7C"/>
    <w:rsid w:val="003D4E3A"/>
    <w:rsid w:val="003D56CF"/>
    <w:rsid w:val="003D5A34"/>
    <w:rsid w:val="003D5F2E"/>
    <w:rsid w:val="003D60CE"/>
    <w:rsid w:val="003D634A"/>
    <w:rsid w:val="003D6BA1"/>
    <w:rsid w:val="003D785A"/>
    <w:rsid w:val="003E0186"/>
    <w:rsid w:val="003E06F0"/>
    <w:rsid w:val="003E0A2C"/>
    <w:rsid w:val="003E2CBA"/>
    <w:rsid w:val="003E6E6B"/>
    <w:rsid w:val="003E7088"/>
    <w:rsid w:val="003E7130"/>
    <w:rsid w:val="003F0225"/>
    <w:rsid w:val="003F082B"/>
    <w:rsid w:val="003F1B50"/>
    <w:rsid w:val="003F213B"/>
    <w:rsid w:val="003F36A3"/>
    <w:rsid w:val="003F3D24"/>
    <w:rsid w:val="003F4761"/>
    <w:rsid w:val="003F4F62"/>
    <w:rsid w:val="003F50BD"/>
    <w:rsid w:val="00401492"/>
    <w:rsid w:val="0040277A"/>
    <w:rsid w:val="00402BD4"/>
    <w:rsid w:val="0040370F"/>
    <w:rsid w:val="00406E47"/>
    <w:rsid w:val="00410289"/>
    <w:rsid w:val="004109D3"/>
    <w:rsid w:val="00410FAD"/>
    <w:rsid w:val="00411A80"/>
    <w:rsid w:val="00411C22"/>
    <w:rsid w:val="0041776C"/>
    <w:rsid w:val="0042128F"/>
    <w:rsid w:val="00421490"/>
    <w:rsid w:val="00421AE5"/>
    <w:rsid w:val="00421B59"/>
    <w:rsid w:val="0042419F"/>
    <w:rsid w:val="0042441C"/>
    <w:rsid w:val="00426C93"/>
    <w:rsid w:val="0043089A"/>
    <w:rsid w:val="004328CF"/>
    <w:rsid w:val="00432ED1"/>
    <w:rsid w:val="0043413B"/>
    <w:rsid w:val="004371C2"/>
    <w:rsid w:val="004378B5"/>
    <w:rsid w:val="00437BED"/>
    <w:rsid w:val="0044016E"/>
    <w:rsid w:val="0044063C"/>
    <w:rsid w:val="004419D3"/>
    <w:rsid w:val="00441B42"/>
    <w:rsid w:val="00442993"/>
    <w:rsid w:val="004442CB"/>
    <w:rsid w:val="004451D6"/>
    <w:rsid w:val="00445886"/>
    <w:rsid w:val="004466CB"/>
    <w:rsid w:val="00446758"/>
    <w:rsid w:val="004475C8"/>
    <w:rsid w:val="00447C25"/>
    <w:rsid w:val="00450E06"/>
    <w:rsid w:val="00451860"/>
    <w:rsid w:val="00452235"/>
    <w:rsid w:val="0045424E"/>
    <w:rsid w:val="00454A18"/>
    <w:rsid w:val="00457186"/>
    <w:rsid w:val="00457B02"/>
    <w:rsid w:val="00457CE2"/>
    <w:rsid w:val="0046353D"/>
    <w:rsid w:val="00464495"/>
    <w:rsid w:val="00464A21"/>
    <w:rsid w:val="004651D7"/>
    <w:rsid w:val="00465B2F"/>
    <w:rsid w:val="004664FE"/>
    <w:rsid w:val="00467044"/>
    <w:rsid w:val="00467FC2"/>
    <w:rsid w:val="00470105"/>
    <w:rsid w:val="00471FE8"/>
    <w:rsid w:val="004727BD"/>
    <w:rsid w:val="004746E2"/>
    <w:rsid w:val="00475305"/>
    <w:rsid w:val="004755EE"/>
    <w:rsid w:val="00475C71"/>
    <w:rsid w:val="00475EBF"/>
    <w:rsid w:val="00475F92"/>
    <w:rsid w:val="00476264"/>
    <w:rsid w:val="00477D9E"/>
    <w:rsid w:val="004810DD"/>
    <w:rsid w:val="00482187"/>
    <w:rsid w:val="00483511"/>
    <w:rsid w:val="00483571"/>
    <w:rsid w:val="00484822"/>
    <w:rsid w:val="00485F1C"/>
    <w:rsid w:val="00486463"/>
    <w:rsid w:val="004872C0"/>
    <w:rsid w:val="004875CD"/>
    <w:rsid w:val="00490013"/>
    <w:rsid w:val="0049061B"/>
    <w:rsid w:val="00490EA1"/>
    <w:rsid w:val="00490F91"/>
    <w:rsid w:val="00490F9A"/>
    <w:rsid w:val="0049315C"/>
    <w:rsid w:val="00493923"/>
    <w:rsid w:val="0049432C"/>
    <w:rsid w:val="004960B4"/>
    <w:rsid w:val="004964ED"/>
    <w:rsid w:val="004968A6"/>
    <w:rsid w:val="004A2BAB"/>
    <w:rsid w:val="004A524A"/>
    <w:rsid w:val="004A628A"/>
    <w:rsid w:val="004A7C4F"/>
    <w:rsid w:val="004A7CE2"/>
    <w:rsid w:val="004B03CD"/>
    <w:rsid w:val="004B076D"/>
    <w:rsid w:val="004B1852"/>
    <w:rsid w:val="004B1C42"/>
    <w:rsid w:val="004B1DF1"/>
    <w:rsid w:val="004B33B9"/>
    <w:rsid w:val="004B34DD"/>
    <w:rsid w:val="004B4377"/>
    <w:rsid w:val="004B4530"/>
    <w:rsid w:val="004B5C95"/>
    <w:rsid w:val="004B7155"/>
    <w:rsid w:val="004C10D3"/>
    <w:rsid w:val="004C1439"/>
    <w:rsid w:val="004C1DB9"/>
    <w:rsid w:val="004C40D6"/>
    <w:rsid w:val="004C4339"/>
    <w:rsid w:val="004C50DC"/>
    <w:rsid w:val="004C68FD"/>
    <w:rsid w:val="004D0EA8"/>
    <w:rsid w:val="004D2684"/>
    <w:rsid w:val="004D3312"/>
    <w:rsid w:val="004D3963"/>
    <w:rsid w:val="004D43D8"/>
    <w:rsid w:val="004D4E00"/>
    <w:rsid w:val="004D5BBC"/>
    <w:rsid w:val="004D63AA"/>
    <w:rsid w:val="004D65FB"/>
    <w:rsid w:val="004D740F"/>
    <w:rsid w:val="004E43C2"/>
    <w:rsid w:val="004E5310"/>
    <w:rsid w:val="004E727F"/>
    <w:rsid w:val="004E7A5A"/>
    <w:rsid w:val="004E7EB1"/>
    <w:rsid w:val="004F01C2"/>
    <w:rsid w:val="004F2576"/>
    <w:rsid w:val="004F2D27"/>
    <w:rsid w:val="004F306A"/>
    <w:rsid w:val="004F550B"/>
    <w:rsid w:val="004F6389"/>
    <w:rsid w:val="004F7092"/>
    <w:rsid w:val="004F7171"/>
    <w:rsid w:val="00504159"/>
    <w:rsid w:val="00504E61"/>
    <w:rsid w:val="00510C10"/>
    <w:rsid w:val="00511A5B"/>
    <w:rsid w:val="005125A4"/>
    <w:rsid w:val="005130EC"/>
    <w:rsid w:val="00514A3F"/>
    <w:rsid w:val="005151D1"/>
    <w:rsid w:val="0051522F"/>
    <w:rsid w:val="00515DD0"/>
    <w:rsid w:val="00516751"/>
    <w:rsid w:val="00521251"/>
    <w:rsid w:val="005212BA"/>
    <w:rsid w:val="00523AFA"/>
    <w:rsid w:val="00523DAD"/>
    <w:rsid w:val="00524259"/>
    <w:rsid w:val="005251F1"/>
    <w:rsid w:val="005260A2"/>
    <w:rsid w:val="005270F9"/>
    <w:rsid w:val="00531BDC"/>
    <w:rsid w:val="00533298"/>
    <w:rsid w:val="0053358D"/>
    <w:rsid w:val="00533B57"/>
    <w:rsid w:val="005340C8"/>
    <w:rsid w:val="00535239"/>
    <w:rsid w:val="0053620C"/>
    <w:rsid w:val="00536677"/>
    <w:rsid w:val="00537322"/>
    <w:rsid w:val="005403DE"/>
    <w:rsid w:val="00540834"/>
    <w:rsid w:val="00540DD5"/>
    <w:rsid w:val="00541B3B"/>
    <w:rsid w:val="00546005"/>
    <w:rsid w:val="0054767F"/>
    <w:rsid w:val="0055001D"/>
    <w:rsid w:val="005526F9"/>
    <w:rsid w:val="0055295A"/>
    <w:rsid w:val="00552DB5"/>
    <w:rsid w:val="005532C3"/>
    <w:rsid w:val="005540E5"/>
    <w:rsid w:val="00555DFD"/>
    <w:rsid w:val="00557AC7"/>
    <w:rsid w:val="00557B64"/>
    <w:rsid w:val="00560265"/>
    <w:rsid w:val="005611EC"/>
    <w:rsid w:val="005630F4"/>
    <w:rsid w:val="005652B0"/>
    <w:rsid w:val="00565F03"/>
    <w:rsid w:val="0056615D"/>
    <w:rsid w:val="00566D09"/>
    <w:rsid w:val="005673E7"/>
    <w:rsid w:val="00567DCF"/>
    <w:rsid w:val="005713BF"/>
    <w:rsid w:val="0057208C"/>
    <w:rsid w:val="00572611"/>
    <w:rsid w:val="0057271E"/>
    <w:rsid w:val="005729C6"/>
    <w:rsid w:val="00572F55"/>
    <w:rsid w:val="005747F2"/>
    <w:rsid w:val="005767D9"/>
    <w:rsid w:val="00577E91"/>
    <w:rsid w:val="00581268"/>
    <w:rsid w:val="005818CC"/>
    <w:rsid w:val="00581A10"/>
    <w:rsid w:val="0058233E"/>
    <w:rsid w:val="00582BD2"/>
    <w:rsid w:val="00587E29"/>
    <w:rsid w:val="00590A53"/>
    <w:rsid w:val="005911EF"/>
    <w:rsid w:val="00594830"/>
    <w:rsid w:val="0059495B"/>
    <w:rsid w:val="00594B44"/>
    <w:rsid w:val="0059523F"/>
    <w:rsid w:val="0059575B"/>
    <w:rsid w:val="00596486"/>
    <w:rsid w:val="00597379"/>
    <w:rsid w:val="005A1A48"/>
    <w:rsid w:val="005A2308"/>
    <w:rsid w:val="005B0D2F"/>
    <w:rsid w:val="005B20BB"/>
    <w:rsid w:val="005B3893"/>
    <w:rsid w:val="005B38B8"/>
    <w:rsid w:val="005B38F8"/>
    <w:rsid w:val="005B3AA6"/>
    <w:rsid w:val="005B530C"/>
    <w:rsid w:val="005C2727"/>
    <w:rsid w:val="005C57C1"/>
    <w:rsid w:val="005C5A59"/>
    <w:rsid w:val="005C6315"/>
    <w:rsid w:val="005C6790"/>
    <w:rsid w:val="005C6EA9"/>
    <w:rsid w:val="005C72DE"/>
    <w:rsid w:val="005C76AD"/>
    <w:rsid w:val="005D0098"/>
    <w:rsid w:val="005D089D"/>
    <w:rsid w:val="005D1750"/>
    <w:rsid w:val="005D367B"/>
    <w:rsid w:val="005D3896"/>
    <w:rsid w:val="005D426E"/>
    <w:rsid w:val="005D4465"/>
    <w:rsid w:val="005D4CB1"/>
    <w:rsid w:val="005D4FAB"/>
    <w:rsid w:val="005D5482"/>
    <w:rsid w:val="005D6719"/>
    <w:rsid w:val="005E0437"/>
    <w:rsid w:val="005E09E5"/>
    <w:rsid w:val="005E3A8F"/>
    <w:rsid w:val="005E414F"/>
    <w:rsid w:val="005E42BA"/>
    <w:rsid w:val="005E4CA0"/>
    <w:rsid w:val="005E62E6"/>
    <w:rsid w:val="005E75DD"/>
    <w:rsid w:val="005E7ED2"/>
    <w:rsid w:val="005E7F9E"/>
    <w:rsid w:val="005F1476"/>
    <w:rsid w:val="005F2D22"/>
    <w:rsid w:val="005F2F9F"/>
    <w:rsid w:val="005F60F6"/>
    <w:rsid w:val="005F655B"/>
    <w:rsid w:val="005F7A6A"/>
    <w:rsid w:val="00600157"/>
    <w:rsid w:val="0060034E"/>
    <w:rsid w:val="00600526"/>
    <w:rsid w:val="00601633"/>
    <w:rsid w:val="00602837"/>
    <w:rsid w:val="00602994"/>
    <w:rsid w:val="0060310B"/>
    <w:rsid w:val="0060337C"/>
    <w:rsid w:val="006042A9"/>
    <w:rsid w:val="00605135"/>
    <w:rsid w:val="006056D0"/>
    <w:rsid w:val="00607AC0"/>
    <w:rsid w:val="0061289E"/>
    <w:rsid w:val="00614C61"/>
    <w:rsid w:val="00614E43"/>
    <w:rsid w:val="0061544A"/>
    <w:rsid w:val="006157C6"/>
    <w:rsid w:val="00615BD1"/>
    <w:rsid w:val="00616356"/>
    <w:rsid w:val="00621136"/>
    <w:rsid w:val="00622297"/>
    <w:rsid w:val="00622751"/>
    <w:rsid w:val="00622A90"/>
    <w:rsid w:val="00623057"/>
    <w:rsid w:val="00623B59"/>
    <w:rsid w:val="00624B32"/>
    <w:rsid w:val="0062554B"/>
    <w:rsid w:val="006262F8"/>
    <w:rsid w:val="006264DC"/>
    <w:rsid w:val="00627729"/>
    <w:rsid w:val="006308A3"/>
    <w:rsid w:val="00631F2C"/>
    <w:rsid w:val="00633E03"/>
    <w:rsid w:val="0063497E"/>
    <w:rsid w:val="00634B13"/>
    <w:rsid w:val="006352BF"/>
    <w:rsid w:val="006369B7"/>
    <w:rsid w:val="0063737C"/>
    <w:rsid w:val="00637A6B"/>
    <w:rsid w:val="006413DE"/>
    <w:rsid w:val="00641564"/>
    <w:rsid w:val="0064194C"/>
    <w:rsid w:val="00641CDD"/>
    <w:rsid w:val="006435B7"/>
    <w:rsid w:val="00643719"/>
    <w:rsid w:val="006443FB"/>
    <w:rsid w:val="00647CC2"/>
    <w:rsid w:val="0065080B"/>
    <w:rsid w:val="00651846"/>
    <w:rsid w:val="006529A7"/>
    <w:rsid w:val="00652B9C"/>
    <w:rsid w:val="00653001"/>
    <w:rsid w:val="006531D8"/>
    <w:rsid w:val="00654432"/>
    <w:rsid w:val="00654C25"/>
    <w:rsid w:val="00654F2F"/>
    <w:rsid w:val="00655C39"/>
    <w:rsid w:val="00655C61"/>
    <w:rsid w:val="00657EE1"/>
    <w:rsid w:val="006626F0"/>
    <w:rsid w:val="00663C9D"/>
    <w:rsid w:val="00666EB3"/>
    <w:rsid w:val="00671752"/>
    <w:rsid w:val="00671CAD"/>
    <w:rsid w:val="006738F5"/>
    <w:rsid w:val="006760E5"/>
    <w:rsid w:val="0067670E"/>
    <w:rsid w:val="00681542"/>
    <w:rsid w:val="0068289C"/>
    <w:rsid w:val="0068318A"/>
    <w:rsid w:val="00683563"/>
    <w:rsid w:val="00683FE6"/>
    <w:rsid w:val="006877D2"/>
    <w:rsid w:val="006908BE"/>
    <w:rsid w:val="00690AC4"/>
    <w:rsid w:val="006924C5"/>
    <w:rsid w:val="006925C0"/>
    <w:rsid w:val="00693A38"/>
    <w:rsid w:val="00695F15"/>
    <w:rsid w:val="00696110"/>
    <w:rsid w:val="00696169"/>
    <w:rsid w:val="006964BB"/>
    <w:rsid w:val="00696580"/>
    <w:rsid w:val="00697DC7"/>
    <w:rsid w:val="006A0135"/>
    <w:rsid w:val="006A0C2E"/>
    <w:rsid w:val="006A1BCB"/>
    <w:rsid w:val="006A1FC8"/>
    <w:rsid w:val="006A33BF"/>
    <w:rsid w:val="006A42B0"/>
    <w:rsid w:val="006A650E"/>
    <w:rsid w:val="006A71CA"/>
    <w:rsid w:val="006B0A6E"/>
    <w:rsid w:val="006B2393"/>
    <w:rsid w:val="006B24D9"/>
    <w:rsid w:val="006B49E1"/>
    <w:rsid w:val="006B4EB5"/>
    <w:rsid w:val="006B532C"/>
    <w:rsid w:val="006B634D"/>
    <w:rsid w:val="006B72A5"/>
    <w:rsid w:val="006C035B"/>
    <w:rsid w:val="006C0AEA"/>
    <w:rsid w:val="006C179D"/>
    <w:rsid w:val="006C7CBC"/>
    <w:rsid w:val="006D25C5"/>
    <w:rsid w:val="006D339B"/>
    <w:rsid w:val="006D3CD8"/>
    <w:rsid w:val="006D7231"/>
    <w:rsid w:val="006E37C4"/>
    <w:rsid w:val="006E637C"/>
    <w:rsid w:val="006E696C"/>
    <w:rsid w:val="006E6FC9"/>
    <w:rsid w:val="006F0427"/>
    <w:rsid w:val="006F0931"/>
    <w:rsid w:val="006F1926"/>
    <w:rsid w:val="006F1ABD"/>
    <w:rsid w:val="006F3365"/>
    <w:rsid w:val="006F3A0F"/>
    <w:rsid w:val="006F3B93"/>
    <w:rsid w:val="006F5DC3"/>
    <w:rsid w:val="006F5E82"/>
    <w:rsid w:val="006F6853"/>
    <w:rsid w:val="00700D2C"/>
    <w:rsid w:val="00700ECC"/>
    <w:rsid w:val="007024E3"/>
    <w:rsid w:val="00702CE4"/>
    <w:rsid w:val="00702D7F"/>
    <w:rsid w:val="00704AA0"/>
    <w:rsid w:val="00707D7E"/>
    <w:rsid w:val="00707EF3"/>
    <w:rsid w:val="00712334"/>
    <w:rsid w:val="00712C3B"/>
    <w:rsid w:val="00712EB2"/>
    <w:rsid w:val="00713507"/>
    <w:rsid w:val="00713A0E"/>
    <w:rsid w:val="00713DC8"/>
    <w:rsid w:val="00713FD0"/>
    <w:rsid w:val="007154B9"/>
    <w:rsid w:val="0071747C"/>
    <w:rsid w:val="0072097B"/>
    <w:rsid w:val="00720F02"/>
    <w:rsid w:val="00723379"/>
    <w:rsid w:val="00723B5E"/>
    <w:rsid w:val="00724661"/>
    <w:rsid w:val="00724F07"/>
    <w:rsid w:val="00725E68"/>
    <w:rsid w:val="00727A42"/>
    <w:rsid w:val="00730089"/>
    <w:rsid w:val="00730A35"/>
    <w:rsid w:val="0073209F"/>
    <w:rsid w:val="00732445"/>
    <w:rsid w:val="00732E80"/>
    <w:rsid w:val="0073309D"/>
    <w:rsid w:val="007340D4"/>
    <w:rsid w:val="00734AAF"/>
    <w:rsid w:val="00735E49"/>
    <w:rsid w:val="00736385"/>
    <w:rsid w:val="00736B34"/>
    <w:rsid w:val="007402AF"/>
    <w:rsid w:val="007407E4"/>
    <w:rsid w:val="00741D3E"/>
    <w:rsid w:val="007425A4"/>
    <w:rsid w:val="00742DB0"/>
    <w:rsid w:val="00743F1E"/>
    <w:rsid w:val="00744951"/>
    <w:rsid w:val="00744D84"/>
    <w:rsid w:val="007461F0"/>
    <w:rsid w:val="007475C8"/>
    <w:rsid w:val="00747A87"/>
    <w:rsid w:val="00747E1B"/>
    <w:rsid w:val="00747E53"/>
    <w:rsid w:val="0075239A"/>
    <w:rsid w:val="007530AC"/>
    <w:rsid w:val="0075404C"/>
    <w:rsid w:val="00755605"/>
    <w:rsid w:val="0075625D"/>
    <w:rsid w:val="00757134"/>
    <w:rsid w:val="007607C5"/>
    <w:rsid w:val="00760C15"/>
    <w:rsid w:val="0076284C"/>
    <w:rsid w:val="00762AB8"/>
    <w:rsid w:val="00763DED"/>
    <w:rsid w:val="00763F72"/>
    <w:rsid w:val="00763F7B"/>
    <w:rsid w:val="007643AA"/>
    <w:rsid w:val="00764707"/>
    <w:rsid w:val="00766D64"/>
    <w:rsid w:val="00766ED6"/>
    <w:rsid w:val="00767865"/>
    <w:rsid w:val="007678F6"/>
    <w:rsid w:val="007708B0"/>
    <w:rsid w:val="0077184B"/>
    <w:rsid w:val="00772068"/>
    <w:rsid w:val="00772FE0"/>
    <w:rsid w:val="007735BB"/>
    <w:rsid w:val="00777C76"/>
    <w:rsid w:val="00777FC6"/>
    <w:rsid w:val="0078050F"/>
    <w:rsid w:val="007810B4"/>
    <w:rsid w:val="00782285"/>
    <w:rsid w:val="00783676"/>
    <w:rsid w:val="00783D2C"/>
    <w:rsid w:val="0078514D"/>
    <w:rsid w:val="00787069"/>
    <w:rsid w:val="007871BA"/>
    <w:rsid w:val="00792B08"/>
    <w:rsid w:val="00792B8E"/>
    <w:rsid w:val="00796326"/>
    <w:rsid w:val="007979B9"/>
    <w:rsid w:val="007979E2"/>
    <w:rsid w:val="007A0165"/>
    <w:rsid w:val="007A1196"/>
    <w:rsid w:val="007A14AC"/>
    <w:rsid w:val="007A3015"/>
    <w:rsid w:val="007A3B10"/>
    <w:rsid w:val="007A4D2A"/>
    <w:rsid w:val="007A5FE8"/>
    <w:rsid w:val="007B0B24"/>
    <w:rsid w:val="007B0B61"/>
    <w:rsid w:val="007B0F3E"/>
    <w:rsid w:val="007B221D"/>
    <w:rsid w:val="007B2243"/>
    <w:rsid w:val="007B3732"/>
    <w:rsid w:val="007B4FBB"/>
    <w:rsid w:val="007B5243"/>
    <w:rsid w:val="007B67AB"/>
    <w:rsid w:val="007C0103"/>
    <w:rsid w:val="007C0479"/>
    <w:rsid w:val="007C2C62"/>
    <w:rsid w:val="007C39D5"/>
    <w:rsid w:val="007C3F06"/>
    <w:rsid w:val="007C43F0"/>
    <w:rsid w:val="007C5388"/>
    <w:rsid w:val="007C5639"/>
    <w:rsid w:val="007C582A"/>
    <w:rsid w:val="007C5B45"/>
    <w:rsid w:val="007C600B"/>
    <w:rsid w:val="007C6FB2"/>
    <w:rsid w:val="007D3371"/>
    <w:rsid w:val="007D4D2D"/>
    <w:rsid w:val="007D5CD0"/>
    <w:rsid w:val="007D5EA4"/>
    <w:rsid w:val="007D61EF"/>
    <w:rsid w:val="007D7A80"/>
    <w:rsid w:val="007E0FDC"/>
    <w:rsid w:val="007E2D69"/>
    <w:rsid w:val="007E2F0E"/>
    <w:rsid w:val="007E302E"/>
    <w:rsid w:val="007E333A"/>
    <w:rsid w:val="007E345D"/>
    <w:rsid w:val="007E4974"/>
    <w:rsid w:val="007E4F37"/>
    <w:rsid w:val="007E602C"/>
    <w:rsid w:val="007E77E1"/>
    <w:rsid w:val="007F0276"/>
    <w:rsid w:val="007F1519"/>
    <w:rsid w:val="007F22C6"/>
    <w:rsid w:val="007F22CB"/>
    <w:rsid w:val="007F308D"/>
    <w:rsid w:val="007F324A"/>
    <w:rsid w:val="007F4AA3"/>
    <w:rsid w:val="007F4AF6"/>
    <w:rsid w:val="007F657D"/>
    <w:rsid w:val="007F67C4"/>
    <w:rsid w:val="007F706B"/>
    <w:rsid w:val="008002B1"/>
    <w:rsid w:val="00800DF2"/>
    <w:rsid w:val="00800FE8"/>
    <w:rsid w:val="00805DC1"/>
    <w:rsid w:val="0081057E"/>
    <w:rsid w:val="00812D50"/>
    <w:rsid w:val="008221A1"/>
    <w:rsid w:val="0082295A"/>
    <w:rsid w:val="00823BCD"/>
    <w:rsid w:val="00823C0D"/>
    <w:rsid w:val="00823D8D"/>
    <w:rsid w:val="00823DA7"/>
    <w:rsid w:val="0082494F"/>
    <w:rsid w:val="00830211"/>
    <w:rsid w:val="00830866"/>
    <w:rsid w:val="008308A0"/>
    <w:rsid w:val="008326FC"/>
    <w:rsid w:val="00832D0A"/>
    <w:rsid w:val="0083417A"/>
    <w:rsid w:val="00834630"/>
    <w:rsid w:val="008401E3"/>
    <w:rsid w:val="00840B83"/>
    <w:rsid w:val="00840D1F"/>
    <w:rsid w:val="008411BB"/>
    <w:rsid w:val="0084551E"/>
    <w:rsid w:val="008456F3"/>
    <w:rsid w:val="008457F3"/>
    <w:rsid w:val="008465E3"/>
    <w:rsid w:val="008471AB"/>
    <w:rsid w:val="0084739E"/>
    <w:rsid w:val="00851F8A"/>
    <w:rsid w:val="00852BB8"/>
    <w:rsid w:val="00852BCD"/>
    <w:rsid w:val="00852DB0"/>
    <w:rsid w:val="00854075"/>
    <w:rsid w:val="0085428E"/>
    <w:rsid w:val="00855EEF"/>
    <w:rsid w:val="0085730E"/>
    <w:rsid w:val="00860CE9"/>
    <w:rsid w:val="00861294"/>
    <w:rsid w:val="00861943"/>
    <w:rsid w:val="00861B4B"/>
    <w:rsid w:val="00862918"/>
    <w:rsid w:val="00862C15"/>
    <w:rsid w:val="00863428"/>
    <w:rsid w:val="008636B5"/>
    <w:rsid w:val="008657FF"/>
    <w:rsid w:val="00865CB2"/>
    <w:rsid w:val="0087060E"/>
    <w:rsid w:val="0087141D"/>
    <w:rsid w:val="00871D3A"/>
    <w:rsid w:val="00874616"/>
    <w:rsid w:val="008746F3"/>
    <w:rsid w:val="00874A7A"/>
    <w:rsid w:val="008750FE"/>
    <w:rsid w:val="0087548E"/>
    <w:rsid w:val="0088007B"/>
    <w:rsid w:val="008804BC"/>
    <w:rsid w:val="00881581"/>
    <w:rsid w:val="00883425"/>
    <w:rsid w:val="00883684"/>
    <w:rsid w:val="0088376C"/>
    <w:rsid w:val="00885C0B"/>
    <w:rsid w:val="008868A8"/>
    <w:rsid w:val="0088726E"/>
    <w:rsid w:val="00890518"/>
    <w:rsid w:val="0089078F"/>
    <w:rsid w:val="00891527"/>
    <w:rsid w:val="00892251"/>
    <w:rsid w:val="00893122"/>
    <w:rsid w:val="00893531"/>
    <w:rsid w:val="0089520E"/>
    <w:rsid w:val="0089554D"/>
    <w:rsid w:val="008A06A2"/>
    <w:rsid w:val="008A08E5"/>
    <w:rsid w:val="008A143F"/>
    <w:rsid w:val="008A19AA"/>
    <w:rsid w:val="008A313C"/>
    <w:rsid w:val="008A435F"/>
    <w:rsid w:val="008A5973"/>
    <w:rsid w:val="008A6500"/>
    <w:rsid w:val="008A7BBF"/>
    <w:rsid w:val="008B0958"/>
    <w:rsid w:val="008B0C1B"/>
    <w:rsid w:val="008B37A4"/>
    <w:rsid w:val="008B468C"/>
    <w:rsid w:val="008B5463"/>
    <w:rsid w:val="008B576D"/>
    <w:rsid w:val="008C051D"/>
    <w:rsid w:val="008C08CC"/>
    <w:rsid w:val="008C0B6D"/>
    <w:rsid w:val="008C19ED"/>
    <w:rsid w:val="008C1E71"/>
    <w:rsid w:val="008C2938"/>
    <w:rsid w:val="008C389B"/>
    <w:rsid w:val="008C4F70"/>
    <w:rsid w:val="008C5E49"/>
    <w:rsid w:val="008C6C49"/>
    <w:rsid w:val="008C7EB5"/>
    <w:rsid w:val="008D06E2"/>
    <w:rsid w:val="008D1A80"/>
    <w:rsid w:val="008D2887"/>
    <w:rsid w:val="008D3155"/>
    <w:rsid w:val="008D3735"/>
    <w:rsid w:val="008D419B"/>
    <w:rsid w:val="008D446D"/>
    <w:rsid w:val="008D52FC"/>
    <w:rsid w:val="008D5473"/>
    <w:rsid w:val="008D7CB3"/>
    <w:rsid w:val="008E0439"/>
    <w:rsid w:val="008E525B"/>
    <w:rsid w:val="008E5989"/>
    <w:rsid w:val="008E5C33"/>
    <w:rsid w:val="008E5FAB"/>
    <w:rsid w:val="008E7BF9"/>
    <w:rsid w:val="008E7E58"/>
    <w:rsid w:val="008F0C49"/>
    <w:rsid w:val="008F21ED"/>
    <w:rsid w:val="008F287E"/>
    <w:rsid w:val="008F323C"/>
    <w:rsid w:val="008F5B0B"/>
    <w:rsid w:val="008F5D27"/>
    <w:rsid w:val="008F76E6"/>
    <w:rsid w:val="00900BA1"/>
    <w:rsid w:val="00902272"/>
    <w:rsid w:val="00903889"/>
    <w:rsid w:val="009039B4"/>
    <w:rsid w:val="0090445D"/>
    <w:rsid w:val="00904D68"/>
    <w:rsid w:val="00912421"/>
    <w:rsid w:val="00912D9A"/>
    <w:rsid w:val="00912FAD"/>
    <w:rsid w:val="0091332F"/>
    <w:rsid w:val="009148B7"/>
    <w:rsid w:val="00914C5E"/>
    <w:rsid w:val="00914F0C"/>
    <w:rsid w:val="00915594"/>
    <w:rsid w:val="00916D4D"/>
    <w:rsid w:val="009171C0"/>
    <w:rsid w:val="009206AF"/>
    <w:rsid w:val="009208E8"/>
    <w:rsid w:val="009209DD"/>
    <w:rsid w:val="00922278"/>
    <w:rsid w:val="00923398"/>
    <w:rsid w:val="00924D58"/>
    <w:rsid w:val="00925F69"/>
    <w:rsid w:val="00925FBC"/>
    <w:rsid w:val="00926193"/>
    <w:rsid w:val="00926562"/>
    <w:rsid w:val="00926969"/>
    <w:rsid w:val="00927339"/>
    <w:rsid w:val="00931846"/>
    <w:rsid w:val="00932B33"/>
    <w:rsid w:val="00932D4C"/>
    <w:rsid w:val="00932F15"/>
    <w:rsid w:val="009334D5"/>
    <w:rsid w:val="0093430E"/>
    <w:rsid w:val="00934CD2"/>
    <w:rsid w:val="009352BC"/>
    <w:rsid w:val="00935A64"/>
    <w:rsid w:val="00940C64"/>
    <w:rsid w:val="00940C9A"/>
    <w:rsid w:val="00941F5A"/>
    <w:rsid w:val="00945475"/>
    <w:rsid w:val="009460FA"/>
    <w:rsid w:val="00954A48"/>
    <w:rsid w:val="00956BB0"/>
    <w:rsid w:val="009618E5"/>
    <w:rsid w:val="00961A43"/>
    <w:rsid w:val="00961B43"/>
    <w:rsid w:val="00962D37"/>
    <w:rsid w:val="00962E4E"/>
    <w:rsid w:val="009641A3"/>
    <w:rsid w:val="00964DEA"/>
    <w:rsid w:val="00964F40"/>
    <w:rsid w:val="009650B9"/>
    <w:rsid w:val="0096528A"/>
    <w:rsid w:val="00965515"/>
    <w:rsid w:val="00966477"/>
    <w:rsid w:val="00971689"/>
    <w:rsid w:val="00971CBA"/>
    <w:rsid w:val="00974D5E"/>
    <w:rsid w:val="00975AF4"/>
    <w:rsid w:val="00975F05"/>
    <w:rsid w:val="009762B1"/>
    <w:rsid w:val="0097743B"/>
    <w:rsid w:val="009800D2"/>
    <w:rsid w:val="00983245"/>
    <w:rsid w:val="0098348F"/>
    <w:rsid w:val="009837C5"/>
    <w:rsid w:val="00984DB5"/>
    <w:rsid w:val="00984EA8"/>
    <w:rsid w:val="00985959"/>
    <w:rsid w:val="009861FB"/>
    <w:rsid w:val="00987505"/>
    <w:rsid w:val="0098781E"/>
    <w:rsid w:val="00987EB4"/>
    <w:rsid w:val="00990457"/>
    <w:rsid w:val="00990702"/>
    <w:rsid w:val="00990EB5"/>
    <w:rsid w:val="00992645"/>
    <w:rsid w:val="00994986"/>
    <w:rsid w:val="00994C02"/>
    <w:rsid w:val="00995119"/>
    <w:rsid w:val="00997069"/>
    <w:rsid w:val="009A062E"/>
    <w:rsid w:val="009A17C2"/>
    <w:rsid w:val="009A29ED"/>
    <w:rsid w:val="009A3027"/>
    <w:rsid w:val="009A3F26"/>
    <w:rsid w:val="009A4327"/>
    <w:rsid w:val="009A54CD"/>
    <w:rsid w:val="009A5A74"/>
    <w:rsid w:val="009A60AB"/>
    <w:rsid w:val="009A615C"/>
    <w:rsid w:val="009A6323"/>
    <w:rsid w:val="009A73D7"/>
    <w:rsid w:val="009B040C"/>
    <w:rsid w:val="009B104C"/>
    <w:rsid w:val="009B2262"/>
    <w:rsid w:val="009B2CF1"/>
    <w:rsid w:val="009B37C4"/>
    <w:rsid w:val="009B4DBE"/>
    <w:rsid w:val="009B4EE2"/>
    <w:rsid w:val="009B5473"/>
    <w:rsid w:val="009B69EB"/>
    <w:rsid w:val="009B7A13"/>
    <w:rsid w:val="009C18EF"/>
    <w:rsid w:val="009C2ECD"/>
    <w:rsid w:val="009C39A3"/>
    <w:rsid w:val="009C4A74"/>
    <w:rsid w:val="009C4AF9"/>
    <w:rsid w:val="009C4E15"/>
    <w:rsid w:val="009D00C3"/>
    <w:rsid w:val="009D05EC"/>
    <w:rsid w:val="009D0BD4"/>
    <w:rsid w:val="009D1993"/>
    <w:rsid w:val="009D1D82"/>
    <w:rsid w:val="009D1DE1"/>
    <w:rsid w:val="009D1F76"/>
    <w:rsid w:val="009D27FD"/>
    <w:rsid w:val="009D3D37"/>
    <w:rsid w:val="009D5A00"/>
    <w:rsid w:val="009D6355"/>
    <w:rsid w:val="009D6F3D"/>
    <w:rsid w:val="009D6FF6"/>
    <w:rsid w:val="009D7DCC"/>
    <w:rsid w:val="009D7DEF"/>
    <w:rsid w:val="009E115E"/>
    <w:rsid w:val="009E2358"/>
    <w:rsid w:val="009E24EC"/>
    <w:rsid w:val="009E547A"/>
    <w:rsid w:val="009E5650"/>
    <w:rsid w:val="009E6674"/>
    <w:rsid w:val="009E668D"/>
    <w:rsid w:val="009E68B9"/>
    <w:rsid w:val="009E6DAD"/>
    <w:rsid w:val="009E6E8E"/>
    <w:rsid w:val="009E7429"/>
    <w:rsid w:val="009E7DFE"/>
    <w:rsid w:val="009F0CB0"/>
    <w:rsid w:val="009F1091"/>
    <w:rsid w:val="009F10EB"/>
    <w:rsid w:val="009F3CD7"/>
    <w:rsid w:val="009F435E"/>
    <w:rsid w:val="009F436A"/>
    <w:rsid w:val="009F481B"/>
    <w:rsid w:val="009F5482"/>
    <w:rsid w:val="009F5F98"/>
    <w:rsid w:val="009F6B33"/>
    <w:rsid w:val="009F6DAF"/>
    <w:rsid w:val="009F7FE4"/>
    <w:rsid w:val="00A006DC"/>
    <w:rsid w:val="00A00AFC"/>
    <w:rsid w:val="00A02032"/>
    <w:rsid w:val="00A028B6"/>
    <w:rsid w:val="00A02943"/>
    <w:rsid w:val="00A029D7"/>
    <w:rsid w:val="00A02EFF"/>
    <w:rsid w:val="00A03C7A"/>
    <w:rsid w:val="00A05462"/>
    <w:rsid w:val="00A07287"/>
    <w:rsid w:val="00A102F7"/>
    <w:rsid w:val="00A107CC"/>
    <w:rsid w:val="00A1273E"/>
    <w:rsid w:val="00A127EA"/>
    <w:rsid w:val="00A136CE"/>
    <w:rsid w:val="00A1485A"/>
    <w:rsid w:val="00A2075C"/>
    <w:rsid w:val="00A20E5B"/>
    <w:rsid w:val="00A21E81"/>
    <w:rsid w:val="00A238EB"/>
    <w:rsid w:val="00A2662A"/>
    <w:rsid w:val="00A268F4"/>
    <w:rsid w:val="00A274BD"/>
    <w:rsid w:val="00A274D2"/>
    <w:rsid w:val="00A2779E"/>
    <w:rsid w:val="00A279D5"/>
    <w:rsid w:val="00A27B72"/>
    <w:rsid w:val="00A31620"/>
    <w:rsid w:val="00A3190A"/>
    <w:rsid w:val="00A34585"/>
    <w:rsid w:val="00A34C28"/>
    <w:rsid w:val="00A34CD9"/>
    <w:rsid w:val="00A3614C"/>
    <w:rsid w:val="00A3668B"/>
    <w:rsid w:val="00A37845"/>
    <w:rsid w:val="00A40E17"/>
    <w:rsid w:val="00A4111C"/>
    <w:rsid w:val="00A4270E"/>
    <w:rsid w:val="00A43DA0"/>
    <w:rsid w:val="00A44B3D"/>
    <w:rsid w:val="00A47881"/>
    <w:rsid w:val="00A502C6"/>
    <w:rsid w:val="00A5105B"/>
    <w:rsid w:val="00A51EE1"/>
    <w:rsid w:val="00A52153"/>
    <w:rsid w:val="00A52178"/>
    <w:rsid w:val="00A52551"/>
    <w:rsid w:val="00A53F6E"/>
    <w:rsid w:val="00A554CF"/>
    <w:rsid w:val="00A55A06"/>
    <w:rsid w:val="00A5622F"/>
    <w:rsid w:val="00A56FBE"/>
    <w:rsid w:val="00A6054B"/>
    <w:rsid w:val="00A61936"/>
    <w:rsid w:val="00A61E0B"/>
    <w:rsid w:val="00A62E20"/>
    <w:rsid w:val="00A66EE3"/>
    <w:rsid w:val="00A716CC"/>
    <w:rsid w:val="00A72B95"/>
    <w:rsid w:val="00A74EC4"/>
    <w:rsid w:val="00A75E36"/>
    <w:rsid w:val="00A7630B"/>
    <w:rsid w:val="00A765F9"/>
    <w:rsid w:val="00A77B8D"/>
    <w:rsid w:val="00A801B7"/>
    <w:rsid w:val="00A80234"/>
    <w:rsid w:val="00A81000"/>
    <w:rsid w:val="00A83BCE"/>
    <w:rsid w:val="00A84B31"/>
    <w:rsid w:val="00A85B85"/>
    <w:rsid w:val="00A85DE4"/>
    <w:rsid w:val="00A87704"/>
    <w:rsid w:val="00A9033A"/>
    <w:rsid w:val="00A908CC"/>
    <w:rsid w:val="00A92DCC"/>
    <w:rsid w:val="00A93D89"/>
    <w:rsid w:val="00A942F6"/>
    <w:rsid w:val="00A96259"/>
    <w:rsid w:val="00AA01B2"/>
    <w:rsid w:val="00AA0519"/>
    <w:rsid w:val="00AA1C84"/>
    <w:rsid w:val="00AA2284"/>
    <w:rsid w:val="00AA2323"/>
    <w:rsid w:val="00AA2849"/>
    <w:rsid w:val="00AA28CC"/>
    <w:rsid w:val="00AA291A"/>
    <w:rsid w:val="00AA5F3B"/>
    <w:rsid w:val="00AA6998"/>
    <w:rsid w:val="00AA78B8"/>
    <w:rsid w:val="00AA793A"/>
    <w:rsid w:val="00AB027D"/>
    <w:rsid w:val="00AB1AEC"/>
    <w:rsid w:val="00AB2EC6"/>
    <w:rsid w:val="00AB35FA"/>
    <w:rsid w:val="00AB484E"/>
    <w:rsid w:val="00AB54C3"/>
    <w:rsid w:val="00AB6E85"/>
    <w:rsid w:val="00AC0D87"/>
    <w:rsid w:val="00AC2057"/>
    <w:rsid w:val="00AC23CC"/>
    <w:rsid w:val="00AC3C9F"/>
    <w:rsid w:val="00AC48A1"/>
    <w:rsid w:val="00AC62B2"/>
    <w:rsid w:val="00AC7271"/>
    <w:rsid w:val="00AD033D"/>
    <w:rsid w:val="00AD1763"/>
    <w:rsid w:val="00AD26A2"/>
    <w:rsid w:val="00AD296A"/>
    <w:rsid w:val="00AD5537"/>
    <w:rsid w:val="00AD68DB"/>
    <w:rsid w:val="00AD7207"/>
    <w:rsid w:val="00AD7D63"/>
    <w:rsid w:val="00AE0620"/>
    <w:rsid w:val="00AE1123"/>
    <w:rsid w:val="00AE52CD"/>
    <w:rsid w:val="00AE79CF"/>
    <w:rsid w:val="00AE7B26"/>
    <w:rsid w:val="00AF31CD"/>
    <w:rsid w:val="00AF5F83"/>
    <w:rsid w:val="00AF78EA"/>
    <w:rsid w:val="00B00163"/>
    <w:rsid w:val="00B00983"/>
    <w:rsid w:val="00B00B9C"/>
    <w:rsid w:val="00B01C0B"/>
    <w:rsid w:val="00B03111"/>
    <w:rsid w:val="00B042CB"/>
    <w:rsid w:val="00B10803"/>
    <w:rsid w:val="00B1084F"/>
    <w:rsid w:val="00B128D3"/>
    <w:rsid w:val="00B136AE"/>
    <w:rsid w:val="00B137EE"/>
    <w:rsid w:val="00B13909"/>
    <w:rsid w:val="00B13F07"/>
    <w:rsid w:val="00B143C4"/>
    <w:rsid w:val="00B14E8C"/>
    <w:rsid w:val="00B20CEF"/>
    <w:rsid w:val="00B214E5"/>
    <w:rsid w:val="00B21FAA"/>
    <w:rsid w:val="00B22DE0"/>
    <w:rsid w:val="00B27A61"/>
    <w:rsid w:val="00B27B90"/>
    <w:rsid w:val="00B30352"/>
    <w:rsid w:val="00B31B1F"/>
    <w:rsid w:val="00B31DF7"/>
    <w:rsid w:val="00B32232"/>
    <w:rsid w:val="00B333F8"/>
    <w:rsid w:val="00B33BB2"/>
    <w:rsid w:val="00B35499"/>
    <w:rsid w:val="00B36EBA"/>
    <w:rsid w:val="00B37A17"/>
    <w:rsid w:val="00B37DC0"/>
    <w:rsid w:val="00B37EF8"/>
    <w:rsid w:val="00B400D7"/>
    <w:rsid w:val="00B40CCD"/>
    <w:rsid w:val="00B436DF"/>
    <w:rsid w:val="00B4397A"/>
    <w:rsid w:val="00B44099"/>
    <w:rsid w:val="00B45142"/>
    <w:rsid w:val="00B45205"/>
    <w:rsid w:val="00B45404"/>
    <w:rsid w:val="00B50DBB"/>
    <w:rsid w:val="00B51A8B"/>
    <w:rsid w:val="00B52F3B"/>
    <w:rsid w:val="00B53C42"/>
    <w:rsid w:val="00B53FCD"/>
    <w:rsid w:val="00B5411F"/>
    <w:rsid w:val="00B556EA"/>
    <w:rsid w:val="00B558ED"/>
    <w:rsid w:val="00B6043B"/>
    <w:rsid w:val="00B60DD4"/>
    <w:rsid w:val="00B612FD"/>
    <w:rsid w:val="00B62086"/>
    <w:rsid w:val="00B6217B"/>
    <w:rsid w:val="00B6318A"/>
    <w:rsid w:val="00B6354F"/>
    <w:rsid w:val="00B635C6"/>
    <w:rsid w:val="00B6448A"/>
    <w:rsid w:val="00B65341"/>
    <w:rsid w:val="00B7072E"/>
    <w:rsid w:val="00B70A59"/>
    <w:rsid w:val="00B70E7D"/>
    <w:rsid w:val="00B7127E"/>
    <w:rsid w:val="00B722E7"/>
    <w:rsid w:val="00B757B0"/>
    <w:rsid w:val="00B757C7"/>
    <w:rsid w:val="00B75A4E"/>
    <w:rsid w:val="00B76DB8"/>
    <w:rsid w:val="00B773F9"/>
    <w:rsid w:val="00B77C4C"/>
    <w:rsid w:val="00B81399"/>
    <w:rsid w:val="00B827E5"/>
    <w:rsid w:val="00B829AF"/>
    <w:rsid w:val="00B82EFB"/>
    <w:rsid w:val="00B83180"/>
    <w:rsid w:val="00B83EFA"/>
    <w:rsid w:val="00B85AAF"/>
    <w:rsid w:val="00B8686F"/>
    <w:rsid w:val="00B87825"/>
    <w:rsid w:val="00B87E78"/>
    <w:rsid w:val="00B92F4B"/>
    <w:rsid w:val="00B94672"/>
    <w:rsid w:val="00B952B2"/>
    <w:rsid w:val="00B95CA1"/>
    <w:rsid w:val="00B9655C"/>
    <w:rsid w:val="00BA17F2"/>
    <w:rsid w:val="00BA24F7"/>
    <w:rsid w:val="00BA5718"/>
    <w:rsid w:val="00BA7285"/>
    <w:rsid w:val="00BB02FE"/>
    <w:rsid w:val="00BB078F"/>
    <w:rsid w:val="00BB0D82"/>
    <w:rsid w:val="00BB14A0"/>
    <w:rsid w:val="00BB28FC"/>
    <w:rsid w:val="00BB2AB5"/>
    <w:rsid w:val="00BB4D40"/>
    <w:rsid w:val="00BB7135"/>
    <w:rsid w:val="00BB7B5A"/>
    <w:rsid w:val="00BC0F31"/>
    <w:rsid w:val="00BC1BD0"/>
    <w:rsid w:val="00BC1E62"/>
    <w:rsid w:val="00BC252A"/>
    <w:rsid w:val="00BC3406"/>
    <w:rsid w:val="00BC5FBC"/>
    <w:rsid w:val="00BC603B"/>
    <w:rsid w:val="00BC61F5"/>
    <w:rsid w:val="00BD00A0"/>
    <w:rsid w:val="00BD0971"/>
    <w:rsid w:val="00BD381F"/>
    <w:rsid w:val="00BD48AE"/>
    <w:rsid w:val="00BD5284"/>
    <w:rsid w:val="00BD5454"/>
    <w:rsid w:val="00BD592D"/>
    <w:rsid w:val="00BD5DF9"/>
    <w:rsid w:val="00BD6514"/>
    <w:rsid w:val="00BD6F6C"/>
    <w:rsid w:val="00BE1F44"/>
    <w:rsid w:val="00BE29C4"/>
    <w:rsid w:val="00BE3001"/>
    <w:rsid w:val="00BE3941"/>
    <w:rsid w:val="00BE3C9C"/>
    <w:rsid w:val="00BE4812"/>
    <w:rsid w:val="00BE4BE9"/>
    <w:rsid w:val="00BE4E11"/>
    <w:rsid w:val="00BE6AA5"/>
    <w:rsid w:val="00BF135A"/>
    <w:rsid w:val="00BF18EE"/>
    <w:rsid w:val="00BF2DBB"/>
    <w:rsid w:val="00BF3E7A"/>
    <w:rsid w:val="00BF5C31"/>
    <w:rsid w:val="00BF780A"/>
    <w:rsid w:val="00C00168"/>
    <w:rsid w:val="00C00419"/>
    <w:rsid w:val="00C01DD2"/>
    <w:rsid w:val="00C01E0D"/>
    <w:rsid w:val="00C023B9"/>
    <w:rsid w:val="00C028BF"/>
    <w:rsid w:val="00C03120"/>
    <w:rsid w:val="00C03531"/>
    <w:rsid w:val="00C063E2"/>
    <w:rsid w:val="00C06A41"/>
    <w:rsid w:val="00C07706"/>
    <w:rsid w:val="00C107AA"/>
    <w:rsid w:val="00C12A98"/>
    <w:rsid w:val="00C1640B"/>
    <w:rsid w:val="00C1679C"/>
    <w:rsid w:val="00C22500"/>
    <w:rsid w:val="00C2258C"/>
    <w:rsid w:val="00C24035"/>
    <w:rsid w:val="00C24802"/>
    <w:rsid w:val="00C250B9"/>
    <w:rsid w:val="00C25841"/>
    <w:rsid w:val="00C26496"/>
    <w:rsid w:val="00C274F2"/>
    <w:rsid w:val="00C2751E"/>
    <w:rsid w:val="00C27B86"/>
    <w:rsid w:val="00C30C2B"/>
    <w:rsid w:val="00C30CCB"/>
    <w:rsid w:val="00C33A8F"/>
    <w:rsid w:val="00C3699D"/>
    <w:rsid w:val="00C37D2E"/>
    <w:rsid w:val="00C37DB3"/>
    <w:rsid w:val="00C404F7"/>
    <w:rsid w:val="00C40F82"/>
    <w:rsid w:val="00C427D2"/>
    <w:rsid w:val="00C4391D"/>
    <w:rsid w:val="00C44C86"/>
    <w:rsid w:val="00C45ED4"/>
    <w:rsid w:val="00C476CD"/>
    <w:rsid w:val="00C47DE0"/>
    <w:rsid w:val="00C512C9"/>
    <w:rsid w:val="00C53DAA"/>
    <w:rsid w:val="00C540A7"/>
    <w:rsid w:val="00C54111"/>
    <w:rsid w:val="00C5723A"/>
    <w:rsid w:val="00C57B00"/>
    <w:rsid w:val="00C62D40"/>
    <w:rsid w:val="00C63C70"/>
    <w:rsid w:val="00C67836"/>
    <w:rsid w:val="00C70600"/>
    <w:rsid w:val="00C70EBB"/>
    <w:rsid w:val="00C718F5"/>
    <w:rsid w:val="00C71935"/>
    <w:rsid w:val="00C72F88"/>
    <w:rsid w:val="00C73FA8"/>
    <w:rsid w:val="00C74F20"/>
    <w:rsid w:val="00C755AF"/>
    <w:rsid w:val="00C75E82"/>
    <w:rsid w:val="00C769AF"/>
    <w:rsid w:val="00C76C97"/>
    <w:rsid w:val="00C80F21"/>
    <w:rsid w:val="00C8254B"/>
    <w:rsid w:val="00C8277E"/>
    <w:rsid w:val="00C82791"/>
    <w:rsid w:val="00C835DE"/>
    <w:rsid w:val="00C83A2E"/>
    <w:rsid w:val="00C83F28"/>
    <w:rsid w:val="00C84810"/>
    <w:rsid w:val="00C85948"/>
    <w:rsid w:val="00C85E07"/>
    <w:rsid w:val="00C91CF8"/>
    <w:rsid w:val="00C91E54"/>
    <w:rsid w:val="00C9389A"/>
    <w:rsid w:val="00C93ACA"/>
    <w:rsid w:val="00C9749F"/>
    <w:rsid w:val="00C97CBF"/>
    <w:rsid w:val="00CA1C32"/>
    <w:rsid w:val="00CA27B5"/>
    <w:rsid w:val="00CA37D0"/>
    <w:rsid w:val="00CA44E6"/>
    <w:rsid w:val="00CA55E9"/>
    <w:rsid w:val="00CA5D4D"/>
    <w:rsid w:val="00CA6F29"/>
    <w:rsid w:val="00CA711E"/>
    <w:rsid w:val="00CB3279"/>
    <w:rsid w:val="00CB4742"/>
    <w:rsid w:val="00CB4E5E"/>
    <w:rsid w:val="00CB5975"/>
    <w:rsid w:val="00CB62CA"/>
    <w:rsid w:val="00CC0747"/>
    <w:rsid w:val="00CC0A96"/>
    <w:rsid w:val="00CC1C47"/>
    <w:rsid w:val="00CC269C"/>
    <w:rsid w:val="00CC3051"/>
    <w:rsid w:val="00CC3E6A"/>
    <w:rsid w:val="00CC4A37"/>
    <w:rsid w:val="00CC5B40"/>
    <w:rsid w:val="00CC5F33"/>
    <w:rsid w:val="00CC6DCA"/>
    <w:rsid w:val="00CD0AAE"/>
    <w:rsid w:val="00CD19BA"/>
    <w:rsid w:val="00CD557D"/>
    <w:rsid w:val="00CD5899"/>
    <w:rsid w:val="00CD6AFE"/>
    <w:rsid w:val="00CD75F9"/>
    <w:rsid w:val="00CD7F5F"/>
    <w:rsid w:val="00CE2C67"/>
    <w:rsid w:val="00CE326B"/>
    <w:rsid w:val="00CE421E"/>
    <w:rsid w:val="00CE7A45"/>
    <w:rsid w:val="00CF03E0"/>
    <w:rsid w:val="00CF0568"/>
    <w:rsid w:val="00CF2EB2"/>
    <w:rsid w:val="00CF3E42"/>
    <w:rsid w:val="00CF6E2A"/>
    <w:rsid w:val="00CF730E"/>
    <w:rsid w:val="00CF77CC"/>
    <w:rsid w:val="00D002F9"/>
    <w:rsid w:val="00D00877"/>
    <w:rsid w:val="00D01BB5"/>
    <w:rsid w:val="00D027B5"/>
    <w:rsid w:val="00D03886"/>
    <w:rsid w:val="00D049AA"/>
    <w:rsid w:val="00D05C7A"/>
    <w:rsid w:val="00D0612F"/>
    <w:rsid w:val="00D0789D"/>
    <w:rsid w:val="00D106A9"/>
    <w:rsid w:val="00D10F30"/>
    <w:rsid w:val="00D117C0"/>
    <w:rsid w:val="00D14CF8"/>
    <w:rsid w:val="00D1507C"/>
    <w:rsid w:val="00D157C4"/>
    <w:rsid w:val="00D17DE5"/>
    <w:rsid w:val="00D209EC"/>
    <w:rsid w:val="00D218E2"/>
    <w:rsid w:val="00D23F5C"/>
    <w:rsid w:val="00D27B9D"/>
    <w:rsid w:val="00D30719"/>
    <w:rsid w:val="00D309D4"/>
    <w:rsid w:val="00D31A0B"/>
    <w:rsid w:val="00D31E07"/>
    <w:rsid w:val="00D33A8C"/>
    <w:rsid w:val="00D349A4"/>
    <w:rsid w:val="00D34EA4"/>
    <w:rsid w:val="00D3657C"/>
    <w:rsid w:val="00D40024"/>
    <w:rsid w:val="00D425BA"/>
    <w:rsid w:val="00D42CAC"/>
    <w:rsid w:val="00D43E6D"/>
    <w:rsid w:val="00D4425E"/>
    <w:rsid w:val="00D44431"/>
    <w:rsid w:val="00D44A0D"/>
    <w:rsid w:val="00D44F26"/>
    <w:rsid w:val="00D457F2"/>
    <w:rsid w:val="00D462C8"/>
    <w:rsid w:val="00D47074"/>
    <w:rsid w:val="00D477C5"/>
    <w:rsid w:val="00D502B1"/>
    <w:rsid w:val="00D50F8B"/>
    <w:rsid w:val="00D51357"/>
    <w:rsid w:val="00D53C9B"/>
    <w:rsid w:val="00D53E5A"/>
    <w:rsid w:val="00D55081"/>
    <w:rsid w:val="00D57018"/>
    <w:rsid w:val="00D60285"/>
    <w:rsid w:val="00D6209F"/>
    <w:rsid w:val="00D624FD"/>
    <w:rsid w:val="00D627F6"/>
    <w:rsid w:val="00D640BE"/>
    <w:rsid w:val="00D65CCF"/>
    <w:rsid w:val="00D671B1"/>
    <w:rsid w:val="00D67A7C"/>
    <w:rsid w:val="00D701AD"/>
    <w:rsid w:val="00D702D6"/>
    <w:rsid w:val="00D708EB"/>
    <w:rsid w:val="00D70E4D"/>
    <w:rsid w:val="00D72402"/>
    <w:rsid w:val="00D72D85"/>
    <w:rsid w:val="00D72E8C"/>
    <w:rsid w:val="00D73C4D"/>
    <w:rsid w:val="00D73E8B"/>
    <w:rsid w:val="00D76CAD"/>
    <w:rsid w:val="00D7711A"/>
    <w:rsid w:val="00D77263"/>
    <w:rsid w:val="00D77422"/>
    <w:rsid w:val="00D83703"/>
    <w:rsid w:val="00D83CB8"/>
    <w:rsid w:val="00D8431E"/>
    <w:rsid w:val="00D85E2D"/>
    <w:rsid w:val="00D860CA"/>
    <w:rsid w:val="00D8717C"/>
    <w:rsid w:val="00D87B01"/>
    <w:rsid w:val="00D905C7"/>
    <w:rsid w:val="00D913B4"/>
    <w:rsid w:val="00D91DCE"/>
    <w:rsid w:val="00D92277"/>
    <w:rsid w:val="00D96065"/>
    <w:rsid w:val="00D960CD"/>
    <w:rsid w:val="00D9692F"/>
    <w:rsid w:val="00D97231"/>
    <w:rsid w:val="00DA065F"/>
    <w:rsid w:val="00DA06C9"/>
    <w:rsid w:val="00DA0D09"/>
    <w:rsid w:val="00DA15F5"/>
    <w:rsid w:val="00DA1796"/>
    <w:rsid w:val="00DA2646"/>
    <w:rsid w:val="00DA2A22"/>
    <w:rsid w:val="00DA2BE5"/>
    <w:rsid w:val="00DA2C81"/>
    <w:rsid w:val="00DA3B77"/>
    <w:rsid w:val="00DA404E"/>
    <w:rsid w:val="00DA4758"/>
    <w:rsid w:val="00DA49C2"/>
    <w:rsid w:val="00DA503D"/>
    <w:rsid w:val="00DA5A98"/>
    <w:rsid w:val="00DA610E"/>
    <w:rsid w:val="00DB1A72"/>
    <w:rsid w:val="00DB1AC0"/>
    <w:rsid w:val="00DB2E58"/>
    <w:rsid w:val="00DB3932"/>
    <w:rsid w:val="00DB3FB7"/>
    <w:rsid w:val="00DB5273"/>
    <w:rsid w:val="00DB69A5"/>
    <w:rsid w:val="00DB745D"/>
    <w:rsid w:val="00DB7724"/>
    <w:rsid w:val="00DC029B"/>
    <w:rsid w:val="00DC02CF"/>
    <w:rsid w:val="00DC08A9"/>
    <w:rsid w:val="00DC1803"/>
    <w:rsid w:val="00DC24FD"/>
    <w:rsid w:val="00DC32DD"/>
    <w:rsid w:val="00DC36BC"/>
    <w:rsid w:val="00DC447D"/>
    <w:rsid w:val="00DC639B"/>
    <w:rsid w:val="00DC643C"/>
    <w:rsid w:val="00DC6FC1"/>
    <w:rsid w:val="00DC7A59"/>
    <w:rsid w:val="00DD0C59"/>
    <w:rsid w:val="00DD2559"/>
    <w:rsid w:val="00DD3AB1"/>
    <w:rsid w:val="00DD40B9"/>
    <w:rsid w:val="00DD5D41"/>
    <w:rsid w:val="00DD7CAB"/>
    <w:rsid w:val="00DE071E"/>
    <w:rsid w:val="00DE216D"/>
    <w:rsid w:val="00DE36D4"/>
    <w:rsid w:val="00DE3B36"/>
    <w:rsid w:val="00DE480E"/>
    <w:rsid w:val="00DE4B43"/>
    <w:rsid w:val="00DE55B6"/>
    <w:rsid w:val="00DE6C5C"/>
    <w:rsid w:val="00DF000D"/>
    <w:rsid w:val="00DF03A3"/>
    <w:rsid w:val="00DF2FF8"/>
    <w:rsid w:val="00DF4953"/>
    <w:rsid w:val="00DF732B"/>
    <w:rsid w:val="00E00F22"/>
    <w:rsid w:val="00E0124B"/>
    <w:rsid w:val="00E0124E"/>
    <w:rsid w:val="00E01C65"/>
    <w:rsid w:val="00E034B7"/>
    <w:rsid w:val="00E038A7"/>
    <w:rsid w:val="00E056F8"/>
    <w:rsid w:val="00E065F6"/>
    <w:rsid w:val="00E07FED"/>
    <w:rsid w:val="00E1071B"/>
    <w:rsid w:val="00E11FB5"/>
    <w:rsid w:val="00E11FB9"/>
    <w:rsid w:val="00E12AB5"/>
    <w:rsid w:val="00E12DC5"/>
    <w:rsid w:val="00E1680E"/>
    <w:rsid w:val="00E17824"/>
    <w:rsid w:val="00E178C1"/>
    <w:rsid w:val="00E17C89"/>
    <w:rsid w:val="00E20221"/>
    <w:rsid w:val="00E2035B"/>
    <w:rsid w:val="00E215C6"/>
    <w:rsid w:val="00E242D9"/>
    <w:rsid w:val="00E24CA1"/>
    <w:rsid w:val="00E25B4B"/>
    <w:rsid w:val="00E271F9"/>
    <w:rsid w:val="00E33EC6"/>
    <w:rsid w:val="00E356B3"/>
    <w:rsid w:val="00E36B46"/>
    <w:rsid w:val="00E400CD"/>
    <w:rsid w:val="00E43603"/>
    <w:rsid w:val="00E44E7B"/>
    <w:rsid w:val="00E44EF9"/>
    <w:rsid w:val="00E454CC"/>
    <w:rsid w:val="00E476FE"/>
    <w:rsid w:val="00E47DB6"/>
    <w:rsid w:val="00E5234F"/>
    <w:rsid w:val="00E5400A"/>
    <w:rsid w:val="00E541BA"/>
    <w:rsid w:val="00E55680"/>
    <w:rsid w:val="00E55DC6"/>
    <w:rsid w:val="00E56982"/>
    <w:rsid w:val="00E56E63"/>
    <w:rsid w:val="00E56FCE"/>
    <w:rsid w:val="00E5719B"/>
    <w:rsid w:val="00E604FC"/>
    <w:rsid w:val="00E60CF2"/>
    <w:rsid w:val="00E629AB"/>
    <w:rsid w:val="00E66E95"/>
    <w:rsid w:val="00E67913"/>
    <w:rsid w:val="00E705CC"/>
    <w:rsid w:val="00E733B1"/>
    <w:rsid w:val="00E75447"/>
    <w:rsid w:val="00E7569B"/>
    <w:rsid w:val="00E764A1"/>
    <w:rsid w:val="00E76D1D"/>
    <w:rsid w:val="00E771F0"/>
    <w:rsid w:val="00E8078F"/>
    <w:rsid w:val="00E809F4"/>
    <w:rsid w:val="00E81D90"/>
    <w:rsid w:val="00E82056"/>
    <w:rsid w:val="00E83DCD"/>
    <w:rsid w:val="00E84042"/>
    <w:rsid w:val="00E84B31"/>
    <w:rsid w:val="00E8507B"/>
    <w:rsid w:val="00E85465"/>
    <w:rsid w:val="00E85763"/>
    <w:rsid w:val="00E869F6"/>
    <w:rsid w:val="00E86A2F"/>
    <w:rsid w:val="00E87AAD"/>
    <w:rsid w:val="00E909E6"/>
    <w:rsid w:val="00E913D7"/>
    <w:rsid w:val="00E924E2"/>
    <w:rsid w:val="00E94A61"/>
    <w:rsid w:val="00E9674A"/>
    <w:rsid w:val="00E96F43"/>
    <w:rsid w:val="00EA06BE"/>
    <w:rsid w:val="00EA3EEE"/>
    <w:rsid w:val="00EA4408"/>
    <w:rsid w:val="00EA4640"/>
    <w:rsid w:val="00EA5B91"/>
    <w:rsid w:val="00EA5C37"/>
    <w:rsid w:val="00EA693E"/>
    <w:rsid w:val="00EA7789"/>
    <w:rsid w:val="00EA7A97"/>
    <w:rsid w:val="00EB073E"/>
    <w:rsid w:val="00EB07A7"/>
    <w:rsid w:val="00EB0AC6"/>
    <w:rsid w:val="00EB187D"/>
    <w:rsid w:val="00EB3643"/>
    <w:rsid w:val="00EB3669"/>
    <w:rsid w:val="00EB3F41"/>
    <w:rsid w:val="00EB4C9A"/>
    <w:rsid w:val="00EB78F5"/>
    <w:rsid w:val="00EB79DC"/>
    <w:rsid w:val="00EC00EE"/>
    <w:rsid w:val="00EC5D0C"/>
    <w:rsid w:val="00EC6982"/>
    <w:rsid w:val="00EC6AE6"/>
    <w:rsid w:val="00EC792C"/>
    <w:rsid w:val="00EC7A7E"/>
    <w:rsid w:val="00ED05B7"/>
    <w:rsid w:val="00ED0D4E"/>
    <w:rsid w:val="00ED17D2"/>
    <w:rsid w:val="00ED237B"/>
    <w:rsid w:val="00ED24D8"/>
    <w:rsid w:val="00ED3800"/>
    <w:rsid w:val="00ED3C73"/>
    <w:rsid w:val="00ED3F05"/>
    <w:rsid w:val="00ED52DA"/>
    <w:rsid w:val="00ED78F6"/>
    <w:rsid w:val="00ED7D62"/>
    <w:rsid w:val="00ED7EEC"/>
    <w:rsid w:val="00EE03C0"/>
    <w:rsid w:val="00EE114B"/>
    <w:rsid w:val="00EE1F26"/>
    <w:rsid w:val="00EE25BB"/>
    <w:rsid w:val="00EE25FE"/>
    <w:rsid w:val="00EE31B7"/>
    <w:rsid w:val="00EE5006"/>
    <w:rsid w:val="00EE71C3"/>
    <w:rsid w:val="00EE7272"/>
    <w:rsid w:val="00EE769D"/>
    <w:rsid w:val="00EF0788"/>
    <w:rsid w:val="00EF211E"/>
    <w:rsid w:val="00EF4971"/>
    <w:rsid w:val="00EF4B3B"/>
    <w:rsid w:val="00EF4DA6"/>
    <w:rsid w:val="00EF5366"/>
    <w:rsid w:val="00EF5FB4"/>
    <w:rsid w:val="00EF6247"/>
    <w:rsid w:val="00EF70E5"/>
    <w:rsid w:val="00EF757F"/>
    <w:rsid w:val="00F00650"/>
    <w:rsid w:val="00F02A29"/>
    <w:rsid w:val="00F03E40"/>
    <w:rsid w:val="00F04AA4"/>
    <w:rsid w:val="00F07268"/>
    <w:rsid w:val="00F103C0"/>
    <w:rsid w:val="00F11519"/>
    <w:rsid w:val="00F12158"/>
    <w:rsid w:val="00F124E5"/>
    <w:rsid w:val="00F12534"/>
    <w:rsid w:val="00F13C66"/>
    <w:rsid w:val="00F14A89"/>
    <w:rsid w:val="00F15CC2"/>
    <w:rsid w:val="00F16AC3"/>
    <w:rsid w:val="00F176BD"/>
    <w:rsid w:val="00F20BB6"/>
    <w:rsid w:val="00F20C2A"/>
    <w:rsid w:val="00F22FB6"/>
    <w:rsid w:val="00F2372B"/>
    <w:rsid w:val="00F25997"/>
    <w:rsid w:val="00F263C7"/>
    <w:rsid w:val="00F272FE"/>
    <w:rsid w:val="00F27732"/>
    <w:rsid w:val="00F2792F"/>
    <w:rsid w:val="00F27A87"/>
    <w:rsid w:val="00F27AF2"/>
    <w:rsid w:val="00F31F1B"/>
    <w:rsid w:val="00F32197"/>
    <w:rsid w:val="00F32408"/>
    <w:rsid w:val="00F32550"/>
    <w:rsid w:val="00F3257A"/>
    <w:rsid w:val="00F33580"/>
    <w:rsid w:val="00F33598"/>
    <w:rsid w:val="00F35147"/>
    <w:rsid w:val="00F40A45"/>
    <w:rsid w:val="00F40EBE"/>
    <w:rsid w:val="00F418D4"/>
    <w:rsid w:val="00F41E7F"/>
    <w:rsid w:val="00F439FF"/>
    <w:rsid w:val="00F456B0"/>
    <w:rsid w:val="00F46B94"/>
    <w:rsid w:val="00F47D49"/>
    <w:rsid w:val="00F5001B"/>
    <w:rsid w:val="00F50022"/>
    <w:rsid w:val="00F51173"/>
    <w:rsid w:val="00F5118D"/>
    <w:rsid w:val="00F512F1"/>
    <w:rsid w:val="00F5132E"/>
    <w:rsid w:val="00F532E1"/>
    <w:rsid w:val="00F54055"/>
    <w:rsid w:val="00F555E4"/>
    <w:rsid w:val="00F561A1"/>
    <w:rsid w:val="00F60614"/>
    <w:rsid w:val="00F6198D"/>
    <w:rsid w:val="00F61AD7"/>
    <w:rsid w:val="00F62E46"/>
    <w:rsid w:val="00F62F2E"/>
    <w:rsid w:val="00F630DB"/>
    <w:rsid w:val="00F637D5"/>
    <w:rsid w:val="00F65462"/>
    <w:rsid w:val="00F658A6"/>
    <w:rsid w:val="00F65D8E"/>
    <w:rsid w:val="00F66FE3"/>
    <w:rsid w:val="00F67292"/>
    <w:rsid w:val="00F71386"/>
    <w:rsid w:val="00F7253A"/>
    <w:rsid w:val="00F72FCC"/>
    <w:rsid w:val="00F74DB2"/>
    <w:rsid w:val="00F74E9B"/>
    <w:rsid w:val="00F801FB"/>
    <w:rsid w:val="00F81004"/>
    <w:rsid w:val="00F81D6C"/>
    <w:rsid w:val="00F82690"/>
    <w:rsid w:val="00F826E5"/>
    <w:rsid w:val="00F837B4"/>
    <w:rsid w:val="00F83823"/>
    <w:rsid w:val="00F83BBE"/>
    <w:rsid w:val="00F848EA"/>
    <w:rsid w:val="00F873EF"/>
    <w:rsid w:val="00F906D7"/>
    <w:rsid w:val="00F91410"/>
    <w:rsid w:val="00F915D5"/>
    <w:rsid w:val="00F9292E"/>
    <w:rsid w:val="00F929B2"/>
    <w:rsid w:val="00F932FF"/>
    <w:rsid w:val="00F93C3F"/>
    <w:rsid w:val="00F9554B"/>
    <w:rsid w:val="00F9621F"/>
    <w:rsid w:val="00F965B4"/>
    <w:rsid w:val="00FA1529"/>
    <w:rsid w:val="00FA1596"/>
    <w:rsid w:val="00FA4162"/>
    <w:rsid w:val="00FA58B4"/>
    <w:rsid w:val="00FA5ED1"/>
    <w:rsid w:val="00FA60EA"/>
    <w:rsid w:val="00FB0056"/>
    <w:rsid w:val="00FB032F"/>
    <w:rsid w:val="00FB1717"/>
    <w:rsid w:val="00FB18E4"/>
    <w:rsid w:val="00FB196D"/>
    <w:rsid w:val="00FB222E"/>
    <w:rsid w:val="00FB4970"/>
    <w:rsid w:val="00FB6767"/>
    <w:rsid w:val="00FC029A"/>
    <w:rsid w:val="00FC377F"/>
    <w:rsid w:val="00FC4C78"/>
    <w:rsid w:val="00FC6534"/>
    <w:rsid w:val="00FC794C"/>
    <w:rsid w:val="00FD0C3F"/>
    <w:rsid w:val="00FD1F35"/>
    <w:rsid w:val="00FD6756"/>
    <w:rsid w:val="00FD72F1"/>
    <w:rsid w:val="00FD780C"/>
    <w:rsid w:val="00FD7970"/>
    <w:rsid w:val="00FE0938"/>
    <w:rsid w:val="00FE1514"/>
    <w:rsid w:val="00FE1AAB"/>
    <w:rsid w:val="00FE316D"/>
    <w:rsid w:val="00FE4A74"/>
    <w:rsid w:val="00FE58E2"/>
    <w:rsid w:val="00FE70F1"/>
    <w:rsid w:val="00FF1CD0"/>
    <w:rsid w:val="00FF2AC6"/>
    <w:rsid w:val="00FF4268"/>
    <w:rsid w:val="00FF5464"/>
    <w:rsid w:val="00FF5648"/>
    <w:rsid w:val="00FF6794"/>
    <w:rsid w:val="00FF7FF9"/>
    <w:rsid w:val="47C8D99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86DCAB8"/>
  <w15:chartTrackingRefBased/>
  <w15:docId w15:val="{053C45FA-1D8F-4DC5-A59F-00BF04003D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iPriority="99"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iPriority="99"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iPriority="99" w:unhideWhenUsed="1"/>
    <w:lsdException w:name="HTML Address" w:semiHidden="1" w:unhideWhenUsed="1"/>
    <w:lsdException w:name="HTML Cite" w:semiHidden="1" w:uiPriority="99" w:unhideWhenUsed="1"/>
    <w:lsdException w:name="HTML Code" w:semiHidden="1" w:unhideWhenUsed="1"/>
    <w:lsdException w:name="HTML Definition" w:semiHidden="1" w:uiPriority="99"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E216D"/>
    <w:rPr>
      <w:sz w:val="24"/>
      <w:szCs w:val="24"/>
    </w:rPr>
  </w:style>
  <w:style w:type="paragraph" w:styleId="Heading1">
    <w:name w:val="heading 1"/>
    <w:aliases w:val="Chuong,Part,Heading 1 Char,1 ghost,g,Heading 1 Char1 Char Char Char,Heading 1 Char Char Char Char Char Char Char Char,Heading 1_Chuong,H1,Heading 1 Char Char,heading,MVA,Heading 1b,VN,h1,Titre section,1st level,Section Head,l1,Heading 1 Char1"/>
    <w:basedOn w:val="Normal"/>
    <w:next w:val="Normal"/>
    <w:link w:val="Heading1Char3"/>
    <w:autoRedefine/>
    <w:qFormat/>
    <w:rsid w:val="009A3027"/>
    <w:pPr>
      <w:widowControl w:val="0"/>
      <w:tabs>
        <w:tab w:val="left" w:pos="851"/>
      </w:tabs>
      <w:spacing w:before="120" w:after="60" w:line="276" w:lineRule="auto"/>
      <w:jc w:val="center"/>
      <w:outlineLvl w:val="0"/>
    </w:pPr>
    <w:rPr>
      <w:b/>
      <w:caps/>
      <w:snapToGrid w:val="0"/>
      <w:color w:val="FF0000"/>
      <w:kern w:val="28"/>
      <w:sz w:val="26"/>
      <w:szCs w:val="20"/>
    </w:rPr>
  </w:style>
  <w:style w:type="paragraph" w:styleId="Heading2">
    <w:name w:val="heading 2"/>
    <w:aliases w:val="dau muc,(suindext),Heading 3 Char,Heading 2 Char,Heading 2_MucCap1,titre sous-section,Appendix 1- Titre 2,h2,MVA2,Heading 2-A,节标题 1.1,1.1标题2,b2,标题 2 Char,节标题 1.1 Char,2 Char,b2 Char,1.1标题2 Char,H2 Char,2,H2,标题 1.1,Title2,Underrubrik1,prop2,标题二"/>
    <w:basedOn w:val="Normal"/>
    <w:next w:val="Normal"/>
    <w:link w:val="Heading2Char2"/>
    <w:autoRedefine/>
    <w:qFormat/>
    <w:rsid w:val="00D640BE"/>
    <w:pPr>
      <w:widowControl w:val="0"/>
      <w:numPr>
        <w:ilvl w:val="1"/>
        <w:numId w:val="11"/>
      </w:numPr>
      <w:tabs>
        <w:tab w:val="left" w:pos="720"/>
      </w:tabs>
      <w:spacing w:before="120" w:after="120" w:line="288" w:lineRule="auto"/>
      <w:jc w:val="both"/>
      <w:outlineLvl w:val="1"/>
    </w:pPr>
    <w:rPr>
      <w:b/>
      <w:iCs/>
      <w:noProof/>
      <w:snapToGrid w:val="0"/>
      <w:sz w:val="26"/>
      <w:szCs w:val="26"/>
      <w:lang w:val="vi-VN"/>
    </w:rPr>
  </w:style>
  <w:style w:type="paragraph" w:styleId="Heading3">
    <w:name w:val="heading 3"/>
    <w:aliases w:val="Heading 5 Char1,Heading 3 Char1 Char,Heading 3 Char1,H3,Heading 3_MucCap2,so 3,Appendix 1- Titre 3,h3,3rd level,l3,CT,标题 13,标题 3 Char,l31 Char Char,CT Char Char,CT Char,标题 31,标题 3 Char1,条标题1.1.11,31,h31,3rd level1,H31,l31 Char,CT Char Char Cha"/>
    <w:basedOn w:val="Normal"/>
    <w:next w:val="Normal"/>
    <w:link w:val="Heading3Char2"/>
    <w:autoRedefine/>
    <w:qFormat/>
    <w:rsid w:val="00E0124B"/>
    <w:pPr>
      <w:widowControl w:val="0"/>
      <w:numPr>
        <w:numId w:val="133"/>
      </w:numPr>
      <w:spacing w:before="120" w:after="120" w:line="276" w:lineRule="auto"/>
      <w:ind w:left="540"/>
      <w:jc w:val="both"/>
      <w:outlineLvl w:val="2"/>
    </w:pPr>
    <w:rPr>
      <w:b/>
      <w:i/>
      <w:iCs/>
      <w:noProof/>
      <w:snapToGrid w:val="0"/>
      <w:color w:val="FF0000"/>
      <w:sz w:val="26"/>
      <w:szCs w:val="26"/>
      <w:lang w:val="vi-VN"/>
    </w:rPr>
  </w:style>
  <w:style w:type="paragraph" w:styleId="Heading4">
    <w:name w:val="heading 4"/>
    <w:aliases w:val="Heading 4 Char,H4,MucCap3,Heading 4 Char Char,so 4,h4,Heading 41,白鹤滩标题 4,Char11 Char,Appendix 1- Titre 4,款标题1.1.1.1,4,Char Char1 Char,Char Char2 Char,Heading 4 Char1 Char,Char Char1 Char Char,03 标题 3,heading6,(Ctrl+4),4 dash,d, Char11 Char,Na"/>
    <w:basedOn w:val="Normal"/>
    <w:next w:val="Normal"/>
    <w:link w:val="Heading4Char1"/>
    <w:qFormat/>
    <w:pPr>
      <w:keepNext/>
      <w:numPr>
        <w:ilvl w:val="3"/>
        <w:numId w:val="11"/>
      </w:numPr>
      <w:spacing w:before="60" w:after="60"/>
      <w:jc w:val="both"/>
      <w:outlineLvl w:val="3"/>
    </w:pPr>
    <w:rPr>
      <w:b/>
      <w:i/>
      <w:snapToGrid w:val="0"/>
      <w:sz w:val="26"/>
      <w:szCs w:val="20"/>
    </w:rPr>
  </w:style>
  <w:style w:type="paragraph" w:styleId="Heading5">
    <w:name w:val="heading 5"/>
    <w:aliases w:val="Char,H 5,8.1, Char,dts-heading 5,8,(Ctrl+3)...,Char + Not Italic,标题1.1.1.1.1,H5,Char1,Sammendrag,(Ctrl+3)1,Char11,(Ctrl+3)11,Char111,(Ctrl+3)111,Char1111,(Ctrl+3)1111,81,1 Heading 2 Char,7,1 Char1,l5,Heading 5.§1.1.1.1.1.,h5,Head5,Header 5,hm"/>
    <w:basedOn w:val="Normal"/>
    <w:next w:val="Normal"/>
    <w:qFormat/>
    <w:pPr>
      <w:keepNext/>
      <w:numPr>
        <w:ilvl w:val="4"/>
        <w:numId w:val="11"/>
      </w:numPr>
      <w:spacing w:before="60" w:after="60"/>
      <w:jc w:val="both"/>
      <w:outlineLvl w:val="4"/>
    </w:pPr>
    <w:rPr>
      <w:rFonts w:ascii="Times New Roman Bold" w:hAnsi="Times New Roman Bold"/>
      <w:b/>
      <w:snapToGrid w:val="0"/>
      <w:sz w:val="26"/>
      <w:szCs w:val="20"/>
    </w:rPr>
  </w:style>
  <w:style w:type="paragraph" w:styleId="Heading6">
    <w:name w:val="heading 6"/>
    <w:aliases w:val="9.1,Heading 6 Char,dts-heading 6,9,h6,标题1.1.1.1.1.1,HINH,cv1,cv11, Char4,Char4,A Dấu -,sub-dash,sd,5,Heading 6a,Heading 6-THINH,HINH Char Char,Liet Ke Cham,Heading 61,BodyText2"/>
    <w:basedOn w:val="Normal"/>
    <w:next w:val="Normal"/>
    <w:link w:val="Heading6Char1"/>
    <w:qFormat/>
    <w:pPr>
      <w:keepNext/>
      <w:numPr>
        <w:ilvl w:val="5"/>
        <w:numId w:val="11"/>
      </w:numPr>
      <w:spacing w:before="60" w:after="60"/>
      <w:jc w:val="both"/>
      <w:outlineLvl w:val="5"/>
    </w:pPr>
    <w:rPr>
      <w:i/>
      <w:snapToGrid w:val="0"/>
      <w:sz w:val="26"/>
      <w:szCs w:val="20"/>
    </w:rPr>
  </w:style>
  <w:style w:type="paragraph" w:styleId="Heading7">
    <w:name w:val="heading 7"/>
    <w:aliases w:val="项标题(1),Heading 7 Char Char Char,Heading 0"/>
    <w:basedOn w:val="Normal"/>
    <w:next w:val="Normal"/>
    <w:link w:val="Heading7Char"/>
    <w:qFormat/>
    <w:pPr>
      <w:numPr>
        <w:ilvl w:val="6"/>
        <w:numId w:val="11"/>
      </w:numPr>
      <w:spacing w:before="240" w:after="60"/>
      <w:jc w:val="both"/>
      <w:outlineLvl w:val="6"/>
    </w:pPr>
    <w:rPr>
      <w:snapToGrid w:val="0"/>
    </w:rPr>
  </w:style>
  <w:style w:type="paragraph" w:styleId="Heading8">
    <w:name w:val="heading 8"/>
    <w:aliases w:val="目标题 1),Heading 81,Heading 811,Annex,Appendix,Heading 8.a"/>
    <w:basedOn w:val="Normal"/>
    <w:next w:val="Normal"/>
    <w:link w:val="Heading8Char"/>
    <w:qFormat/>
    <w:pPr>
      <w:numPr>
        <w:ilvl w:val="7"/>
        <w:numId w:val="11"/>
      </w:numPr>
      <w:spacing w:before="240" w:after="60"/>
      <w:jc w:val="both"/>
      <w:outlineLvl w:val="7"/>
    </w:pPr>
    <w:rPr>
      <w:i/>
      <w:iCs/>
      <w:snapToGrid w:val="0"/>
    </w:rPr>
  </w:style>
  <w:style w:type="paragraph" w:styleId="Heading9">
    <w:name w:val="heading 9"/>
    <w:aliases w:val="Heading 9 Char Char Char,Heading 9 Char Char Char Char Char,aa,干标题(a),Heading 9.I-"/>
    <w:basedOn w:val="Normal"/>
    <w:next w:val="Normal"/>
    <w:qFormat/>
    <w:pPr>
      <w:numPr>
        <w:ilvl w:val="8"/>
        <w:numId w:val="11"/>
      </w:numPr>
      <w:spacing w:before="240" w:after="60"/>
      <w:jc w:val="both"/>
      <w:outlineLvl w:val="8"/>
    </w:pPr>
    <w:rPr>
      <w:rFonts w:ascii="Arial" w:hAnsi="Arial" w:cs="Arial"/>
      <w:snapToGrid w:val="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widowControl w:val="0"/>
      <w:autoSpaceDE w:val="0"/>
      <w:autoSpaceDN w:val="0"/>
      <w:adjustRightInd w:val="0"/>
      <w:ind w:left="2880"/>
    </w:pPr>
    <w:rPr>
      <w:rFonts w:ascii="Times New Roman Bold" w:hAnsi="Times New Roman Bold"/>
      <w:b/>
      <w:color w:val="000000"/>
      <w:sz w:val="32"/>
      <w:szCs w:val="24"/>
    </w:rPr>
  </w:style>
  <w:style w:type="paragraph" w:styleId="BalloonText">
    <w:name w:val="Balloon Text"/>
    <w:basedOn w:val="Normal"/>
    <w:link w:val="BalloonTextChar"/>
    <w:uiPriority w:val="99"/>
    <w:unhideWhenUsed/>
    <w:rsid w:val="00861943"/>
    <w:rPr>
      <w:rFonts w:ascii="Tahoma" w:hAnsi="Tahoma" w:cs="Tahoma"/>
      <w:sz w:val="16"/>
      <w:szCs w:val="16"/>
    </w:rPr>
  </w:style>
  <w:style w:type="character" w:customStyle="1" w:styleId="BalloonTextChar">
    <w:name w:val="Balloon Text Char"/>
    <w:link w:val="BalloonText"/>
    <w:uiPriority w:val="99"/>
    <w:rsid w:val="00861943"/>
    <w:rPr>
      <w:rFonts w:ascii="Tahoma" w:hAnsi="Tahoma" w:cs="Tahoma"/>
      <w:sz w:val="16"/>
      <w:szCs w:val="16"/>
      <w:lang w:val="en-US" w:eastAsia="en-US"/>
    </w:rPr>
  </w:style>
  <w:style w:type="paragraph" w:customStyle="1" w:styleId="DA">
    <w:name w:val="DA"/>
    <w:basedOn w:val="Normal"/>
    <w:uiPriority w:val="99"/>
    <w:pPr>
      <w:ind w:left="567"/>
    </w:pPr>
    <w:rPr>
      <w:rFonts w:ascii="Times New Roman Bold" w:hAnsi="Times New Roman Bold"/>
      <w:b/>
      <w:noProof/>
      <w:sz w:val="32"/>
    </w:rPr>
  </w:style>
  <w:style w:type="paragraph" w:customStyle="1" w:styleId="TENDUAN">
    <w:name w:val="TENDUAN"/>
    <w:basedOn w:val="Normal"/>
    <w:pPr>
      <w:keepNext/>
      <w:tabs>
        <w:tab w:val="left" w:pos="425"/>
      </w:tabs>
      <w:spacing w:before="60" w:after="60"/>
      <w:ind w:left="567"/>
      <w:outlineLvl w:val="3"/>
    </w:pPr>
    <w:rPr>
      <w:rFonts w:ascii="Times New Roman Bold" w:hAnsi="Times New Roman Bold"/>
      <w:b/>
      <w:color w:val="0000FF"/>
      <w:sz w:val="40"/>
      <w:szCs w:val="36"/>
      <w:lang w:val="vi-VN"/>
    </w:rPr>
  </w:style>
  <w:style w:type="paragraph" w:customStyle="1" w:styleId="HANGMUC">
    <w:name w:val="HANGMUC"/>
    <w:basedOn w:val="Normal"/>
    <w:pPr>
      <w:keepNext/>
      <w:tabs>
        <w:tab w:val="left" w:pos="425"/>
      </w:tabs>
      <w:spacing w:before="60" w:after="60"/>
      <w:ind w:left="1134"/>
      <w:outlineLvl w:val="3"/>
    </w:pPr>
    <w:rPr>
      <w:rFonts w:ascii="Times New Roman Bold" w:hAnsi="Times New Roman Bold"/>
      <w:b/>
      <w:color w:val="000000"/>
      <w:sz w:val="32"/>
      <w:szCs w:val="36"/>
      <w:lang w:val="vi-VN"/>
    </w:rPr>
  </w:style>
  <w:style w:type="paragraph" w:customStyle="1" w:styleId="GIAIDOAN">
    <w:name w:val="GIAIDOAN"/>
    <w:basedOn w:val="Normal"/>
    <w:pPr>
      <w:keepNext/>
      <w:tabs>
        <w:tab w:val="left" w:pos="425"/>
      </w:tabs>
      <w:spacing w:before="60" w:after="60"/>
      <w:ind w:left="567"/>
      <w:outlineLvl w:val="3"/>
    </w:pPr>
    <w:rPr>
      <w:rFonts w:ascii="Times New Roman Bold" w:hAnsi="Times New Roman Bold"/>
      <w:b/>
      <w:bCs/>
      <w:color w:val="FF0000"/>
      <w:sz w:val="48"/>
      <w:szCs w:val="44"/>
      <w:lang w:val="vi-VN"/>
    </w:rPr>
  </w:style>
  <w:style w:type="paragraph" w:customStyle="1" w:styleId="HIEUCHINH">
    <w:name w:val="HIEUCHINH"/>
    <w:basedOn w:val="Normal"/>
    <w:uiPriority w:val="99"/>
    <w:pPr>
      <w:spacing w:before="40" w:after="40"/>
      <w:ind w:left="1134"/>
    </w:pPr>
    <w:rPr>
      <w:rFonts w:ascii="Times New Roman Bold" w:hAnsi="Times New Roman Bold"/>
      <w:b/>
      <w:i/>
    </w:rPr>
  </w:style>
  <w:style w:type="paragraph" w:customStyle="1" w:styleId="QUYEN">
    <w:name w:val="QUYEN"/>
    <w:basedOn w:val="Normal"/>
    <w:uiPriority w:val="99"/>
    <w:pPr>
      <w:ind w:left="567"/>
    </w:pPr>
    <w:rPr>
      <w:rFonts w:ascii="Times New Roman Bold" w:hAnsi="Times New Roman Bold"/>
      <w:b/>
      <w:color w:val="000080"/>
      <w:sz w:val="40"/>
    </w:rPr>
  </w:style>
  <w:style w:type="paragraph" w:customStyle="1" w:styleId="THANG">
    <w:name w:val="THANG"/>
    <w:basedOn w:val="Normal"/>
    <w:uiPriority w:val="99"/>
    <w:pPr>
      <w:spacing w:before="60" w:after="60"/>
      <w:ind w:left="567"/>
    </w:pPr>
    <w:rPr>
      <w:rFonts w:ascii="Times New Roman Bold" w:hAnsi="Times New Roman Bold"/>
      <w:b/>
      <w:sz w:val="28"/>
    </w:rPr>
  </w:style>
  <w:style w:type="character" w:customStyle="1" w:styleId="Heading9Char">
    <w:name w:val="Heading 9 Char"/>
    <w:aliases w:val="Heading 9 Char Char Char Char1,Heading 9 Char Char Char Char Char Char1,aa Char1,干标题(a) Char1,Heading 9.I- Char"/>
    <w:rPr>
      <w:rFonts w:ascii="Arial" w:hAnsi="Arial" w:cs="Arial"/>
      <w:snapToGrid w:val="0"/>
      <w:sz w:val="22"/>
      <w:szCs w:val="22"/>
    </w:rPr>
  </w:style>
  <w:style w:type="paragraph" w:styleId="Header">
    <w:name w:val="header"/>
    <w:aliases w:val=" Char2,Char2,Header Char1,Header Char Char,h,Header1,Header Char Char Char Char Char Char Char Char Char Char Char Char Char Char Char Char Char Char Char Char,MyHeader,h Char Char Char, Char1 Char Char Char,Header Char2"/>
    <w:basedOn w:val="Normal"/>
    <w:link w:val="HeaderChar"/>
    <w:pPr>
      <w:tabs>
        <w:tab w:val="center" w:pos="4320"/>
        <w:tab w:val="right" w:pos="8640"/>
      </w:tabs>
      <w:spacing w:before="60" w:after="60"/>
      <w:ind w:left="567"/>
      <w:jc w:val="both"/>
    </w:pPr>
    <w:rPr>
      <w:rFonts w:ascii="VNI-Helve" w:hAnsi="VNI-Helve"/>
      <w:snapToGrid w:val="0"/>
      <w:sz w:val="22"/>
      <w:szCs w:val="20"/>
    </w:rPr>
  </w:style>
  <w:style w:type="paragraph" w:styleId="Footer">
    <w:name w:val="footer"/>
    <w:aliases w:val="Footer-Even"/>
    <w:basedOn w:val="Normal"/>
    <w:uiPriority w:val="99"/>
    <w:pPr>
      <w:tabs>
        <w:tab w:val="center" w:pos="4320"/>
        <w:tab w:val="right" w:pos="8640"/>
      </w:tabs>
      <w:spacing w:before="60" w:after="60"/>
      <w:ind w:left="567"/>
      <w:jc w:val="both"/>
    </w:pPr>
    <w:rPr>
      <w:rFonts w:ascii="VNI-Helve" w:hAnsi="VNI-Helve"/>
      <w:snapToGrid w:val="0"/>
      <w:sz w:val="22"/>
      <w:szCs w:val="20"/>
    </w:rPr>
  </w:style>
  <w:style w:type="character" w:customStyle="1" w:styleId="FooterChar">
    <w:name w:val="Footer Char"/>
    <w:aliases w:val="Footer-Even Char"/>
    <w:uiPriority w:val="99"/>
    <w:rPr>
      <w:rFonts w:ascii="VNI-Helve" w:hAnsi="VNI-Helve"/>
      <w:snapToGrid w:val="0"/>
      <w:sz w:val="22"/>
    </w:rPr>
  </w:style>
  <w:style w:type="paragraph" w:customStyle="1" w:styleId="DAUDONG">
    <w:name w:val="DAUDONG"/>
    <w:basedOn w:val="Normal"/>
    <w:link w:val="DAUDONGChar"/>
    <w:rsid w:val="00CE2C67"/>
    <w:pPr>
      <w:spacing w:before="40" w:after="40"/>
      <w:ind w:left="851"/>
      <w:jc w:val="both"/>
    </w:pPr>
    <w:rPr>
      <w:rFonts w:cs="Arial"/>
      <w:sz w:val="26"/>
      <w:szCs w:val="20"/>
    </w:rPr>
  </w:style>
  <w:style w:type="paragraph" w:customStyle="1" w:styleId="HOATHI4">
    <w:name w:val="HOATHI"/>
    <w:basedOn w:val="Normal"/>
    <w:autoRedefine/>
    <w:rsid w:val="005340C8"/>
    <w:pPr>
      <w:spacing w:before="40" w:after="40"/>
    </w:pPr>
    <w:rPr>
      <w:sz w:val="26"/>
      <w:szCs w:val="20"/>
    </w:rPr>
  </w:style>
  <w:style w:type="paragraph" w:customStyle="1" w:styleId="HOATHI11">
    <w:name w:val="HOATHI1"/>
    <w:basedOn w:val="Normal"/>
    <w:autoRedefine/>
    <w:rsid w:val="00B37A17"/>
    <w:pPr>
      <w:numPr>
        <w:numId w:val="16"/>
      </w:numPr>
      <w:tabs>
        <w:tab w:val="left" w:pos="2127"/>
      </w:tabs>
      <w:spacing w:before="40" w:after="40"/>
      <w:ind w:left="2127" w:hanging="426"/>
      <w:jc w:val="both"/>
    </w:pPr>
    <w:rPr>
      <w:sz w:val="26"/>
      <w:szCs w:val="20"/>
    </w:rPr>
  </w:style>
  <w:style w:type="paragraph" w:styleId="TOC1">
    <w:name w:val="toc 1"/>
    <w:aliases w:val="t1"/>
    <w:basedOn w:val="Normal"/>
    <w:next w:val="Normal"/>
    <w:autoRedefine/>
    <w:uiPriority w:val="39"/>
    <w:rsid w:val="009D1F76"/>
    <w:pPr>
      <w:tabs>
        <w:tab w:val="left" w:pos="426"/>
        <w:tab w:val="right" w:leader="dot" w:pos="9062"/>
      </w:tabs>
      <w:spacing w:before="60"/>
      <w:ind w:left="450" w:hanging="430"/>
    </w:pPr>
    <w:rPr>
      <w:b/>
      <w:bCs/>
      <w:noProof/>
      <w:snapToGrid w:val="0"/>
      <w:sz w:val="26"/>
    </w:rPr>
  </w:style>
  <w:style w:type="character" w:styleId="Hyperlink">
    <w:name w:val="Hyperlink"/>
    <w:uiPriority w:val="99"/>
    <w:rPr>
      <w:color w:val="0000FF"/>
      <w:u w:val="single"/>
    </w:rPr>
  </w:style>
  <w:style w:type="paragraph" w:styleId="TOC2">
    <w:name w:val="toc 2"/>
    <w:basedOn w:val="Normal"/>
    <w:next w:val="Normal"/>
    <w:autoRedefine/>
    <w:uiPriority w:val="39"/>
    <w:rsid w:val="007C600B"/>
    <w:pPr>
      <w:tabs>
        <w:tab w:val="right" w:leader="dot" w:pos="9062"/>
      </w:tabs>
      <w:spacing w:before="120"/>
      <w:ind w:left="426" w:hanging="426"/>
    </w:pPr>
    <w:rPr>
      <w:i/>
      <w:iCs/>
      <w:noProof/>
      <w:snapToGrid w:val="0"/>
      <w:sz w:val="26"/>
      <w:szCs w:val="26"/>
    </w:rPr>
  </w:style>
  <w:style w:type="paragraph" w:customStyle="1" w:styleId="hoathi50">
    <w:name w:val="hoa thi 5"/>
    <w:basedOn w:val="Normal"/>
    <w:autoRedefine/>
    <w:uiPriority w:val="99"/>
    <w:pPr>
      <w:numPr>
        <w:numId w:val="1"/>
      </w:numPr>
      <w:spacing w:before="40" w:after="40"/>
      <w:jc w:val="both"/>
    </w:pPr>
    <w:rPr>
      <w:sz w:val="26"/>
    </w:rPr>
  </w:style>
  <w:style w:type="paragraph" w:customStyle="1" w:styleId="HOATHI10">
    <w:name w:val="HOATHI 1"/>
    <w:basedOn w:val="Normal"/>
    <w:link w:val="HOATHI1Char"/>
    <w:pPr>
      <w:numPr>
        <w:numId w:val="3"/>
      </w:numPr>
      <w:spacing w:before="40" w:after="40"/>
      <w:jc w:val="both"/>
    </w:pPr>
    <w:rPr>
      <w:sz w:val="26"/>
    </w:rPr>
  </w:style>
  <w:style w:type="paragraph" w:customStyle="1" w:styleId="CEN">
    <w:name w:val="CEN"/>
    <w:basedOn w:val="Normal"/>
    <w:qFormat/>
    <w:pPr>
      <w:jc w:val="center"/>
    </w:pPr>
    <w:rPr>
      <w:rFonts w:ascii="Times New Roman Bold" w:hAnsi="Times New Roman Bold"/>
      <w:b/>
      <w:sz w:val="36"/>
    </w:rPr>
  </w:style>
  <w:style w:type="paragraph" w:customStyle="1" w:styleId="CEN4">
    <w:name w:val="CEN4"/>
    <w:basedOn w:val="Normal"/>
    <w:autoRedefine/>
    <w:pPr>
      <w:spacing w:before="60" w:after="60"/>
      <w:jc w:val="center"/>
    </w:pPr>
    <w:rPr>
      <w:b/>
      <w:bCs/>
      <w:color w:val="000000"/>
      <w:kern w:val="2"/>
      <w:sz w:val="32"/>
      <w:szCs w:val="28"/>
    </w:rPr>
  </w:style>
  <w:style w:type="paragraph" w:customStyle="1" w:styleId="CNDA">
    <w:name w:val="CNDA"/>
    <w:basedOn w:val="Normal"/>
    <w:autoRedefine/>
    <w:pPr>
      <w:tabs>
        <w:tab w:val="left" w:pos="2268"/>
        <w:tab w:val="left" w:pos="5670"/>
      </w:tabs>
      <w:spacing w:after="240"/>
      <w:ind w:left="1134"/>
      <w:jc w:val="both"/>
    </w:pPr>
    <w:rPr>
      <w:b/>
      <w:i/>
      <w:kern w:val="2"/>
      <w:szCs w:val="28"/>
    </w:rPr>
  </w:style>
  <w:style w:type="paragraph" w:customStyle="1" w:styleId="NGAY1">
    <w:name w:val="NGAY1"/>
    <w:basedOn w:val="Normal"/>
    <w:autoRedefine/>
    <w:uiPriority w:val="99"/>
    <w:pPr>
      <w:tabs>
        <w:tab w:val="left" w:pos="0"/>
        <w:tab w:val="center" w:pos="6804"/>
      </w:tabs>
      <w:ind w:left="14"/>
      <w:jc w:val="both"/>
    </w:pPr>
    <w:rPr>
      <w:b/>
      <w:i/>
      <w:szCs w:val="28"/>
    </w:rPr>
  </w:style>
  <w:style w:type="paragraph" w:customStyle="1" w:styleId="CENU">
    <w:name w:val="CENU"/>
    <w:basedOn w:val="Normal"/>
    <w:autoRedefine/>
    <w:uiPriority w:val="99"/>
    <w:rsid w:val="00E20221"/>
    <w:pPr>
      <w:ind w:left="14"/>
      <w:jc w:val="center"/>
    </w:pPr>
    <w:rPr>
      <w:rFonts w:ascii="Times New Roman Bold" w:hAnsi="Times New Roman Bold"/>
      <w:b/>
      <w:color w:val="FF0000"/>
      <w:kern w:val="2"/>
      <w:sz w:val="48"/>
      <w:szCs w:val="48"/>
    </w:rPr>
  </w:style>
  <w:style w:type="paragraph" w:customStyle="1" w:styleId="CEN5">
    <w:name w:val="CEN5"/>
    <w:basedOn w:val="Normal"/>
    <w:autoRedefine/>
    <w:pPr>
      <w:spacing w:before="60" w:after="60"/>
      <w:jc w:val="center"/>
    </w:pPr>
    <w:rPr>
      <w:rFonts w:ascii="Times New Roman Bold" w:hAnsi="Times New Roman Bold"/>
      <w:b/>
      <w:sz w:val="28"/>
      <w:szCs w:val="28"/>
    </w:rPr>
  </w:style>
  <w:style w:type="paragraph" w:customStyle="1" w:styleId="CEN2">
    <w:name w:val="CEN2"/>
    <w:basedOn w:val="Normal"/>
    <w:pPr>
      <w:ind w:left="14"/>
      <w:jc w:val="center"/>
    </w:pPr>
    <w:rPr>
      <w:rFonts w:ascii="Times New Roman Bold" w:hAnsi="Times New Roman Bold"/>
      <w:b/>
      <w:color w:val="800080"/>
      <w:sz w:val="40"/>
    </w:rPr>
  </w:style>
  <w:style w:type="paragraph" w:customStyle="1" w:styleId="HT">
    <w:name w:val="HT"/>
    <w:basedOn w:val="Normal"/>
    <w:autoRedefine/>
    <w:pPr>
      <w:numPr>
        <w:numId w:val="4"/>
      </w:numPr>
      <w:tabs>
        <w:tab w:val="clear" w:pos="1418"/>
      </w:tabs>
      <w:spacing w:before="60" w:after="60"/>
      <w:ind w:left="0" w:firstLine="0"/>
      <w:jc w:val="both"/>
    </w:pPr>
    <w:rPr>
      <w:snapToGrid w:val="0"/>
      <w:szCs w:val="20"/>
    </w:rPr>
  </w:style>
  <w:style w:type="paragraph" w:customStyle="1" w:styleId="DUAN1">
    <w:name w:val="DUAN1"/>
    <w:basedOn w:val="Normal"/>
    <w:pPr>
      <w:spacing w:before="60" w:after="60"/>
      <w:jc w:val="center"/>
    </w:pPr>
    <w:rPr>
      <w:rFonts w:ascii="Times New Roman Bold" w:hAnsi="Times New Roman Bold"/>
      <w:b/>
      <w:color w:val="800000"/>
      <w:sz w:val="32"/>
    </w:rPr>
  </w:style>
  <w:style w:type="paragraph" w:customStyle="1" w:styleId="play1">
    <w:name w:val="play1"/>
    <w:basedOn w:val="Normal"/>
    <w:pPr>
      <w:numPr>
        <w:numId w:val="2"/>
      </w:numPr>
      <w:spacing w:before="120" w:after="120"/>
      <w:jc w:val="both"/>
    </w:pPr>
    <w:rPr>
      <w:rFonts w:ascii="VNI-Times" w:hAnsi="VNI-Times"/>
      <w:i/>
    </w:rPr>
  </w:style>
  <w:style w:type="paragraph" w:customStyle="1" w:styleId="CEN6">
    <w:name w:val="CEN6"/>
    <w:basedOn w:val="Normal"/>
    <w:uiPriority w:val="99"/>
    <w:pPr>
      <w:spacing w:before="40" w:after="40"/>
      <w:jc w:val="center"/>
    </w:pPr>
    <w:rPr>
      <w:rFonts w:ascii="Times New Roman Bold" w:hAnsi="Times New Roman Bold"/>
      <w:b/>
      <w:color w:val="0000FF"/>
      <w:kern w:val="2"/>
      <w:sz w:val="40"/>
    </w:rPr>
  </w:style>
  <w:style w:type="paragraph" w:customStyle="1" w:styleId="GD">
    <w:name w:val="GD"/>
    <w:basedOn w:val="Normal"/>
    <w:autoRedefine/>
    <w:pPr>
      <w:tabs>
        <w:tab w:val="center" w:pos="0"/>
        <w:tab w:val="center" w:pos="6804"/>
      </w:tabs>
      <w:spacing w:before="40" w:after="40"/>
      <w:ind w:left="14"/>
      <w:jc w:val="both"/>
    </w:pPr>
    <w:rPr>
      <w:b/>
      <w:caps/>
      <w:kern w:val="2"/>
      <w:sz w:val="26"/>
      <w:szCs w:val="28"/>
    </w:rPr>
  </w:style>
  <w:style w:type="paragraph" w:customStyle="1" w:styleId="HOATHI2">
    <w:name w:val="HOATHI2"/>
    <w:basedOn w:val="Normal"/>
    <w:autoRedefine/>
    <w:pPr>
      <w:numPr>
        <w:numId w:val="5"/>
      </w:numPr>
      <w:tabs>
        <w:tab w:val="left" w:pos="6804"/>
      </w:tabs>
      <w:spacing w:before="60" w:after="60"/>
      <w:jc w:val="both"/>
    </w:pPr>
    <w:rPr>
      <w:szCs w:val="20"/>
    </w:rPr>
  </w:style>
  <w:style w:type="paragraph" w:customStyle="1" w:styleId="HOATHI3">
    <w:name w:val="HOATHI3"/>
    <w:basedOn w:val="Normal"/>
    <w:autoRedefine/>
    <w:uiPriority w:val="99"/>
    <w:pPr>
      <w:numPr>
        <w:numId w:val="6"/>
      </w:numPr>
      <w:tabs>
        <w:tab w:val="left" w:pos="6804"/>
      </w:tabs>
      <w:spacing w:before="40" w:after="40"/>
    </w:pPr>
    <w:rPr>
      <w:rFonts w:ascii="VNI-Times" w:hAnsi="VNI-Times"/>
      <w:szCs w:val="20"/>
    </w:rPr>
  </w:style>
  <w:style w:type="paragraph" w:customStyle="1" w:styleId="HOATHI40">
    <w:name w:val="HOATHI4"/>
    <w:basedOn w:val="Normal"/>
    <w:autoRedefine/>
    <w:pPr>
      <w:tabs>
        <w:tab w:val="num" w:pos="1701"/>
        <w:tab w:val="left" w:pos="6237"/>
      </w:tabs>
      <w:spacing w:before="60" w:after="60"/>
      <w:ind w:left="1701" w:hanging="567"/>
      <w:jc w:val="both"/>
    </w:pPr>
    <w:rPr>
      <w:rFonts w:ascii="VNI-Times" w:hAnsi="VNI-Times"/>
      <w:sz w:val="22"/>
      <w:szCs w:val="20"/>
    </w:rPr>
  </w:style>
  <w:style w:type="paragraph" w:customStyle="1" w:styleId="HOATHI5">
    <w:name w:val="HOATHI5"/>
    <w:basedOn w:val="Normal"/>
    <w:autoRedefine/>
    <w:uiPriority w:val="99"/>
    <w:pPr>
      <w:numPr>
        <w:numId w:val="10"/>
      </w:numPr>
      <w:tabs>
        <w:tab w:val="left" w:pos="5670"/>
      </w:tabs>
      <w:spacing w:before="60" w:after="60"/>
      <w:jc w:val="both"/>
    </w:pPr>
    <w:rPr>
      <w:sz w:val="26"/>
      <w:szCs w:val="20"/>
    </w:rPr>
  </w:style>
  <w:style w:type="paragraph" w:customStyle="1" w:styleId="Heading91">
    <w:name w:val="Heading 91"/>
    <w:basedOn w:val="Heading9"/>
    <w:pPr>
      <w:numPr>
        <w:ilvl w:val="0"/>
        <w:numId w:val="8"/>
      </w:numPr>
      <w:spacing w:before="60"/>
    </w:pPr>
    <w:rPr>
      <w:rFonts w:ascii="Times New Roman" w:hAnsi="Times New Roman"/>
      <w:b/>
      <w:sz w:val="26"/>
    </w:rPr>
  </w:style>
  <w:style w:type="paragraph" w:customStyle="1" w:styleId="PHAN-3">
    <w:name w:val="PHAN-3"/>
    <w:basedOn w:val="Heading3"/>
    <w:autoRedefine/>
    <w:uiPriority w:val="99"/>
    <w:pPr>
      <w:keepNext/>
      <w:numPr>
        <w:numId w:val="9"/>
      </w:numPr>
      <w:tabs>
        <w:tab w:val="clear" w:pos="2061"/>
        <w:tab w:val="left" w:pos="709"/>
        <w:tab w:val="num" w:pos="1134"/>
      </w:tabs>
      <w:ind w:left="1134" w:hanging="1134"/>
    </w:pPr>
    <w:rPr>
      <w:rFonts w:ascii="VNI-Avo" w:hAnsi="VNI-Avo"/>
      <w:i w:val="0"/>
      <w:iCs w:val="0"/>
      <w:caps/>
      <w:color w:val="000000"/>
      <w:spacing w:val="-2"/>
      <w:kern w:val="2"/>
      <w:sz w:val="24"/>
      <w:szCs w:val="20"/>
    </w:rPr>
  </w:style>
  <w:style w:type="paragraph" w:customStyle="1" w:styleId="BAN1">
    <w:name w:val="BAN1"/>
    <w:basedOn w:val="Normal"/>
    <w:autoRedefine/>
    <w:uiPriority w:val="99"/>
    <w:pPr>
      <w:spacing w:before="60" w:after="60"/>
      <w:ind w:left="57"/>
      <w:jc w:val="both"/>
    </w:pPr>
    <w:rPr>
      <w:rFonts w:ascii="VNI-Times" w:hAnsi="VNI-Times"/>
      <w:szCs w:val="20"/>
    </w:rPr>
  </w:style>
  <w:style w:type="paragraph" w:customStyle="1" w:styleId="DD">
    <w:name w:val="DD"/>
    <w:basedOn w:val="Normal"/>
    <w:uiPriority w:val="99"/>
    <w:pPr>
      <w:spacing w:before="40" w:after="40"/>
      <w:ind w:left="851"/>
      <w:jc w:val="both"/>
    </w:pPr>
  </w:style>
  <w:style w:type="paragraph" w:customStyle="1" w:styleId="Normal1">
    <w:name w:val="Normal1"/>
    <w:basedOn w:val="DAUDONG"/>
    <w:link w:val="Normal1Char1"/>
    <w:qFormat/>
    <w:rsid w:val="00F906D7"/>
    <w:pPr>
      <w:widowControl w:val="0"/>
      <w:spacing w:before="60" w:after="60" w:line="276" w:lineRule="auto"/>
      <w:ind w:left="1080"/>
    </w:pPr>
  </w:style>
  <w:style w:type="paragraph" w:customStyle="1" w:styleId="BAN2">
    <w:name w:val="BAN2"/>
    <w:basedOn w:val="Normal"/>
    <w:autoRedefine/>
    <w:uiPriority w:val="99"/>
    <w:pPr>
      <w:spacing w:before="60" w:after="60"/>
      <w:ind w:right="57"/>
      <w:jc w:val="right"/>
    </w:pPr>
    <w:rPr>
      <w:rFonts w:ascii="VNI-Times" w:hAnsi="VNI-Times"/>
      <w:b/>
      <w:bCs/>
      <w:szCs w:val="20"/>
    </w:rPr>
  </w:style>
  <w:style w:type="paragraph" w:customStyle="1" w:styleId="DD2">
    <w:name w:val="DD2"/>
    <w:basedOn w:val="Normal"/>
    <w:uiPriority w:val="99"/>
    <w:pPr>
      <w:spacing w:before="40" w:after="40"/>
      <w:ind w:left="1134"/>
      <w:jc w:val="both"/>
    </w:pPr>
    <w:rPr>
      <w:sz w:val="26"/>
      <w:lang w:val="pl-PL"/>
    </w:rPr>
  </w:style>
  <w:style w:type="paragraph" w:customStyle="1" w:styleId="DAUDONG5">
    <w:name w:val="DAUDONG5"/>
    <w:basedOn w:val="Normal"/>
    <w:pPr>
      <w:spacing w:before="40" w:after="40"/>
      <w:jc w:val="both"/>
    </w:pPr>
    <w:rPr>
      <w:sz w:val="26"/>
      <w:szCs w:val="28"/>
      <w:lang w:val="pl-PL"/>
    </w:rPr>
  </w:style>
  <w:style w:type="paragraph" w:customStyle="1" w:styleId="RIGHTD">
    <w:name w:val="RIGHTD"/>
    <w:basedOn w:val="Normal"/>
    <w:uiPriority w:val="99"/>
    <w:pPr>
      <w:jc w:val="right"/>
    </w:pPr>
    <w:rPr>
      <w:rFonts w:ascii="Times New Roman Bold" w:hAnsi="Times New Roman Bold"/>
      <w:b/>
      <w:sz w:val="26"/>
      <w:lang w:val="pl-PL"/>
    </w:rPr>
  </w:style>
  <w:style w:type="paragraph" w:customStyle="1" w:styleId="CEN1">
    <w:name w:val="CEN1"/>
    <w:basedOn w:val="Normal"/>
    <w:uiPriority w:val="99"/>
    <w:pPr>
      <w:jc w:val="center"/>
    </w:pPr>
  </w:style>
  <w:style w:type="paragraph" w:customStyle="1" w:styleId="HT3">
    <w:name w:val="HT3"/>
    <w:basedOn w:val="Normal"/>
    <w:pPr>
      <w:numPr>
        <w:numId w:val="12"/>
      </w:numPr>
      <w:tabs>
        <w:tab w:val="left" w:pos="1701"/>
      </w:tabs>
      <w:spacing w:before="40" w:after="40"/>
      <w:jc w:val="both"/>
    </w:pPr>
    <w:rPr>
      <w:sz w:val="26"/>
      <w:lang w:val="pl-PL"/>
    </w:rPr>
  </w:style>
  <w:style w:type="paragraph" w:customStyle="1" w:styleId="CEN7">
    <w:name w:val="CEN7"/>
    <w:basedOn w:val="Normal"/>
    <w:autoRedefine/>
    <w:pPr>
      <w:spacing w:before="20" w:after="20"/>
      <w:jc w:val="center"/>
    </w:pPr>
    <w:rPr>
      <w:rFonts w:ascii="Times New Roman Bold" w:hAnsi="Times New Roman Bold"/>
      <w:b/>
      <w:sz w:val="26"/>
      <w:szCs w:val="28"/>
      <w:lang w:val="pl-PL"/>
    </w:rPr>
  </w:style>
  <w:style w:type="paragraph" w:customStyle="1" w:styleId="DAUDONG3">
    <w:name w:val="DAUDONG3"/>
    <w:basedOn w:val="Normal"/>
    <w:autoRedefine/>
    <w:pPr>
      <w:tabs>
        <w:tab w:val="left" w:pos="1134"/>
        <w:tab w:val="left" w:pos="3402"/>
        <w:tab w:val="left" w:pos="5670"/>
      </w:tabs>
      <w:spacing w:before="60" w:after="60"/>
      <w:jc w:val="both"/>
    </w:pPr>
    <w:rPr>
      <w:sz w:val="26"/>
      <w:szCs w:val="16"/>
      <w:lang w:val="pl-PL"/>
    </w:rPr>
  </w:style>
  <w:style w:type="paragraph" w:customStyle="1" w:styleId="DAUDONG4">
    <w:name w:val="DAUDONG4"/>
    <w:basedOn w:val="Normal"/>
    <w:pPr>
      <w:spacing w:before="40" w:after="40"/>
      <w:ind w:left="567"/>
      <w:jc w:val="both"/>
    </w:pPr>
    <w:rPr>
      <w:sz w:val="26"/>
      <w:lang w:val="pl-PL"/>
    </w:rPr>
  </w:style>
  <w:style w:type="paragraph" w:customStyle="1" w:styleId="HOATHI20">
    <w:name w:val="HOATHI 2"/>
    <w:basedOn w:val="HOATHI10"/>
    <w:autoRedefine/>
    <w:uiPriority w:val="99"/>
    <w:pPr>
      <w:numPr>
        <w:numId w:val="13"/>
      </w:numPr>
      <w:tabs>
        <w:tab w:val="left" w:pos="5040"/>
      </w:tabs>
    </w:pPr>
    <w:rPr>
      <w:lang w:val="pl-PL"/>
    </w:rPr>
  </w:style>
  <w:style w:type="paragraph" w:customStyle="1" w:styleId="HOATHI0">
    <w:name w:val="HOA THI"/>
    <w:basedOn w:val="Normal"/>
    <w:autoRedefine/>
    <w:rsid w:val="00490F91"/>
    <w:pPr>
      <w:numPr>
        <w:numId w:val="30"/>
      </w:numPr>
      <w:spacing w:before="60" w:after="60"/>
      <w:ind w:left="1282" w:hanging="288"/>
      <w:jc w:val="both"/>
    </w:pPr>
    <w:rPr>
      <w:sz w:val="26"/>
      <w:lang w:val="pl-PL"/>
    </w:rPr>
  </w:style>
  <w:style w:type="paragraph" w:customStyle="1" w:styleId="HT2">
    <w:name w:val="HT2"/>
    <w:basedOn w:val="Normal"/>
    <w:uiPriority w:val="99"/>
    <w:pPr>
      <w:numPr>
        <w:numId w:val="14"/>
      </w:numPr>
      <w:spacing w:before="40" w:after="40"/>
      <w:jc w:val="both"/>
    </w:pPr>
    <w:rPr>
      <w:sz w:val="26"/>
      <w:lang w:val="pl-PL"/>
    </w:rPr>
  </w:style>
  <w:style w:type="paragraph" w:customStyle="1" w:styleId="DDIU1">
    <w:name w:val="DDIU1"/>
    <w:basedOn w:val="Normal"/>
    <w:uiPriority w:val="99"/>
    <w:pPr>
      <w:spacing w:before="40" w:after="40"/>
      <w:ind w:left="1134"/>
      <w:jc w:val="both"/>
    </w:pPr>
    <w:rPr>
      <w:rFonts w:ascii="Times New Roman Bold" w:hAnsi="Times New Roman Bold"/>
      <w:b/>
      <w:i/>
      <w:sz w:val="26"/>
      <w:u w:val="single"/>
      <w:lang w:val="pl-PL"/>
    </w:rPr>
  </w:style>
  <w:style w:type="paragraph" w:customStyle="1" w:styleId="BTHUONG">
    <w:name w:val="BTHUONG"/>
    <w:basedOn w:val="Normal"/>
    <w:uiPriority w:val="99"/>
    <w:rsid w:val="00893122"/>
    <w:pPr>
      <w:spacing w:before="120" w:after="120"/>
      <w:ind w:left="851" w:right="327" w:firstLine="709"/>
      <w:jc w:val="both"/>
    </w:pPr>
    <w:rPr>
      <w:rFonts w:ascii="VNI-Times" w:hAnsi="VNI-Times"/>
      <w:szCs w:val="20"/>
    </w:rPr>
  </w:style>
  <w:style w:type="character" w:customStyle="1" w:styleId="Heading5Char">
    <w:name w:val="Heading 5 Char"/>
    <w:aliases w:val="Char Char1,H 5 Char1,8.1 Char1,dts-heading 5 Char1,8 Char,(Ctrl+3)... Char,Char + Not Italic Char,(Ctrl+3)1 Char,(Ctrl+3)11 Char,Char111 Char,(Ctrl+3)111 Char,Char1111 Char,(Ctrl+3)1111 Char,Sammendrag Char,标题1.1.1.1.1 Char,H5 Char,h5 Cha"/>
    <w:rsid w:val="00CC0747"/>
    <w:rPr>
      <w:rFonts w:ascii="VNI-Times" w:hAnsi="VNI-Times"/>
      <w:b/>
      <w:snapToGrid w:val="0"/>
      <w:sz w:val="32"/>
    </w:rPr>
  </w:style>
  <w:style w:type="paragraph" w:customStyle="1" w:styleId="Indent2">
    <w:name w:val="Indent2"/>
    <w:basedOn w:val="Normal"/>
    <w:link w:val="Indent2Char"/>
    <w:rsid w:val="003C59AC"/>
    <w:pPr>
      <w:widowControl w:val="0"/>
      <w:numPr>
        <w:numId w:val="7"/>
      </w:numPr>
      <w:tabs>
        <w:tab w:val="left" w:pos="1985"/>
        <w:tab w:val="left" w:pos="5103"/>
        <w:tab w:val="left" w:pos="6504"/>
        <w:tab w:val="right" w:pos="9072"/>
      </w:tabs>
      <w:spacing w:before="40" w:after="40"/>
      <w:jc w:val="both"/>
    </w:pPr>
    <w:rPr>
      <w:iCs/>
      <w:snapToGrid w:val="0"/>
      <w:spacing w:val="-2"/>
      <w:kern w:val="20"/>
      <w:sz w:val="26"/>
      <w:szCs w:val="20"/>
    </w:rPr>
  </w:style>
  <w:style w:type="paragraph" w:customStyle="1" w:styleId="Bullet25">
    <w:name w:val="Bullet2.5"/>
    <w:rsid w:val="003C59AC"/>
    <w:pPr>
      <w:tabs>
        <w:tab w:val="left" w:pos="907"/>
        <w:tab w:val="num" w:pos="1778"/>
        <w:tab w:val="left" w:pos="3969"/>
        <w:tab w:val="left" w:pos="5103"/>
        <w:tab w:val="left" w:pos="5670"/>
        <w:tab w:val="left" w:pos="6237"/>
        <w:tab w:val="left" w:pos="6804"/>
        <w:tab w:val="left" w:pos="7371"/>
        <w:tab w:val="left" w:pos="8505"/>
      </w:tabs>
      <w:spacing w:after="120"/>
      <w:ind w:left="1701" w:hanging="283"/>
    </w:pPr>
    <w:rPr>
      <w:rFonts w:ascii="VNI-Times" w:hAnsi="VNI-Times"/>
      <w:noProof/>
      <w:sz w:val="24"/>
    </w:rPr>
  </w:style>
  <w:style w:type="paragraph" w:customStyle="1" w:styleId="Style8">
    <w:name w:val="Style8"/>
    <w:basedOn w:val="Heading8"/>
    <w:link w:val="Style8Char"/>
    <w:rsid w:val="00655C39"/>
    <w:pPr>
      <w:numPr>
        <w:ilvl w:val="0"/>
        <w:numId w:val="0"/>
      </w:numPr>
      <w:tabs>
        <w:tab w:val="num" w:pos="1134"/>
        <w:tab w:val="left" w:pos="3686"/>
        <w:tab w:val="left" w:pos="5387"/>
        <w:tab w:val="right" w:pos="8505"/>
      </w:tabs>
      <w:spacing w:before="80" w:after="80"/>
      <w:ind w:left="1134" w:hanging="283"/>
    </w:pPr>
    <w:rPr>
      <w:i w:val="0"/>
      <w:iCs w:val="0"/>
      <w:snapToGrid/>
      <w:sz w:val="26"/>
      <w:szCs w:val="26"/>
      <w:lang w:val="en-GB"/>
    </w:rPr>
  </w:style>
  <w:style w:type="character" w:customStyle="1" w:styleId="Style8Char">
    <w:name w:val="Style8 Char"/>
    <w:link w:val="Style8"/>
    <w:rsid w:val="00655C39"/>
    <w:rPr>
      <w:sz w:val="26"/>
      <w:szCs w:val="26"/>
      <w:lang w:val="en-GB" w:eastAsia="en-US"/>
    </w:rPr>
  </w:style>
  <w:style w:type="character" w:customStyle="1" w:styleId="StyleTimesNewRoman">
    <w:name w:val="Style Times New Roman"/>
    <w:rsid w:val="00655C39"/>
    <w:rPr>
      <w:rFonts w:ascii="Arial" w:hAnsi="Arial"/>
    </w:rPr>
  </w:style>
  <w:style w:type="paragraph" w:customStyle="1" w:styleId="Style9">
    <w:name w:val="Style9"/>
    <w:basedOn w:val="Normal1"/>
    <w:link w:val="Style9Char"/>
    <w:uiPriority w:val="99"/>
    <w:rsid w:val="00655C39"/>
    <w:pPr>
      <w:widowControl/>
      <w:numPr>
        <w:numId w:val="15"/>
      </w:numPr>
      <w:tabs>
        <w:tab w:val="left" w:pos="3686"/>
        <w:tab w:val="left" w:pos="5387"/>
        <w:tab w:val="right" w:pos="8505"/>
      </w:tabs>
    </w:pPr>
    <w:rPr>
      <w:lang w:val="en-GB"/>
    </w:rPr>
  </w:style>
  <w:style w:type="character" w:customStyle="1" w:styleId="Style9Char">
    <w:name w:val="Style9 Char"/>
    <w:link w:val="Style9"/>
    <w:uiPriority w:val="99"/>
    <w:rsid w:val="00655C39"/>
    <w:rPr>
      <w:rFonts w:cs="Arial"/>
      <w:sz w:val="26"/>
      <w:lang w:val="en-GB"/>
    </w:rPr>
  </w:style>
  <w:style w:type="paragraph" w:customStyle="1" w:styleId="StyleNormal1Left127cm">
    <w:name w:val="Style Normal1 + Left:  1.27 cm"/>
    <w:basedOn w:val="Normal1"/>
    <w:link w:val="StyleNormal1Left127cmChar"/>
    <w:rsid w:val="007B4FBB"/>
    <w:pPr>
      <w:widowControl/>
      <w:tabs>
        <w:tab w:val="left" w:pos="3686"/>
        <w:tab w:val="left" w:pos="5387"/>
        <w:tab w:val="right" w:pos="8505"/>
      </w:tabs>
      <w:spacing w:before="100" w:after="100"/>
      <w:ind w:left="851"/>
    </w:pPr>
    <w:rPr>
      <w:lang w:val="en-GB"/>
    </w:rPr>
  </w:style>
  <w:style w:type="character" w:customStyle="1" w:styleId="StyleNormal1Left127cmChar">
    <w:name w:val="Style Normal1 + Left:  1.27 cm Char"/>
    <w:link w:val="StyleNormal1Left127cm"/>
    <w:rsid w:val="007B4FBB"/>
    <w:rPr>
      <w:sz w:val="26"/>
      <w:lang w:val="en-GB" w:eastAsia="en-US"/>
    </w:rPr>
  </w:style>
  <w:style w:type="paragraph" w:styleId="NormalWeb">
    <w:name w:val="Normal (Web)"/>
    <w:basedOn w:val="Normal"/>
    <w:unhideWhenUsed/>
    <w:rsid w:val="003F4761"/>
    <w:pPr>
      <w:spacing w:before="120" w:after="240" w:line="360" w:lineRule="atLeast"/>
    </w:pPr>
    <w:rPr>
      <w:rFonts w:ascii="Verdana" w:hAnsi="Verdana"/>
      <w:lang w:val="vi-VN" w:eastAsia="vi-VN"/>
    </w:rPr>
  </w:style>
  <w:style w:type="paragraph" w:styleId="TOC8">
    <w:name w:val="toc 8"/>
    <w:basedOn w:val="Normal"/>
    <w:next w:val="Normal"/>
    <w:autoRedefine/>
    <w:uiPriority w:val="39"/>
    <w:unhideWhenUsed/>
    <w:rsid w:val="0042128F"/>
    <w:pPr>
      <w:ind w:left="1680"/>
    </w:pPr>
  </w:style>
  <w:style w:type="character" w:customStyle="1" w:styleId="DAUDONGChar">
    <w:name w:val="DAUDONG Char"/>
    <w:link w:val="DAUDONG"/>
    <w:rsid w:val="0042128F"/>
    <w:rPr>
      <w:rFonts w:cs="Arial"/>
      <w:sz w:val="26"/>
      <w:lang w:val="en-US" w:eastAsia="en-US"/>
    </w:rPr>
  </w:style>
  <w:style w:type="paragraph" w:styleId="BodyText">
    <w:name w:val="Body Text"/>
    <w:aliases w:val="B-text1.5,Body Text Char Char Char,Body Text Char Char,B-text1.5 + Times New Roman,Before:  0.38&quot;,After:  6 pt,5.1,b text 2,Body Text Char Char Char Char Char Char Char Char,Char Char Char Cha"/>
    <w:basedOn w:val="Normal"/>
    <w:link w:val="BodyTextChar"/>
    <w:qFormat/>
    <w:rsid w:val="000057EE"/>
    <w:pPr>
      <w:jc w:val="both"/>
    </w:pPr>
    <w:rPr>
      <w:rFonts w:ascii="VNI-Times" w:hAnsi="VNI-Times"/>
      <w:szCs w:val="20"/>
    </w:rPr>
  </w:style>
  <w:style w:type="character" w:customStyle="1" w:styleId="BodyTextChar">
    <w:name w:val="Body Text Char"/>
    <w:aliases w:val="B-text1.5 Char,Body Text Char Char Char Char,Body Text Char Char Char1,B-text1.5 + Times New Roman Char,Before:  0.38&quot; Char,After:  6 pt Char,5.1 Char,b text 2 Char,Body Text Char Char Char Char Char Char Char Char Char"/>
    <w:link w:val="BodyText"/>
    <w:rsid w:val="000057EE"/>
    <w:rPr>
      <w:rFonts w:ascii="VNI-Times" w:hAnsi="VNI-Times"/>
      <w:sz w:val="24"/>
      <w:lang w:val="en-US" w:eastAsia="en-US"/>
    </w:rPr>
  </w:style>
  <w:style w:type="paragraph" w:styleId="BodyTextIndent">
    <w:name w:val="Body Text Indent"/>
    <w:aliases w:val="Gachdaudong,Body Text Indent Char Char,Body Text Indent Char Char Char Char Char Char,Body Text Indent Char Char Char"/>
    <w:basedOn w:val="Normal"/>
    <w:link w:val="BodyTextIndentChar"/>
    <w:rsid w:val="000057EE"/>
    <w:pPr>
      <w:spacing w:after="120"/>
      <w:ind w:firstLine="720"/>
      <w:jc w:val="both"/>
    </w:pPr>
    <w:rPr>
      <w:rFonts w:ascii="VNI-Times" w:hAnsi="VNI-Times"/>
      <w:szCs w:val="20"/>
    </w:rPr>
  </w:style>
  <w:style w:type="character" w:customStyle="1" w:styleId="BodyTextIndentChar">
    <w:name w:val="Body Text Indent Char"/>
    <w:aliases w:val="Gachdaudong Char,Body Text Indent Char Char Char1,Body Text Indent Char Char Char Char Char Char Char,Body Text Indent Char Char Char Char"/>
    <w:link w:val="BodyTextIndent"/>
    <w:rsid w:val="000057EE"/>
    <w:rPr>
      <w:rFonts w:ascii="VNI-Times" w:hAnsi="VNI-Times"/>
      <w:sz w:val="24"/>
      <w:lang w:val="en-US" w:eastAsia="en-US"/>
    </w:rPr>
  </w:style>
  <w:style w:type="paragraph" w:styleId="BodyTextIndent2">
    <w:name w:val="Body Text Indent 2"/>
    <w:aliases w:val="CộngĐầudòng"/>
    <w:basedOn w:val="Normal"/>
    <w:link w:val="BodyTextIndent2Char"/>
    <w:uiPriority w:val="99"/>
    <w:rsid w:val="000057EE"/>
    <w:pPr>
      <w:spacing w:after="120"/>
      <w:ind w:firstLine="720"/>
    </w:pPr>
    <w:rPr>
      <w:rFonts w:ascii="VNI-Times" w:hAnsi="VNI-Times"/>
      <w:szCs w:val="20"/>
    </w:rPr>
  </w:style>
  <w:style w:type="character" w:customStyle="1" w:styleId="BodyTextIndent2Char">
    <w:name w:val="Body Text Indent 2 Char"/>
    <w:aliases w:val="CộngĐầudòng Char"/>
    <w:link w:val="BodyTextIndent2"/>
    <w:uiPriority w:val="99"/>
    <w:rsid w:val="000057EE"/>
    <w:rPr>
      <w:rFonts w:ascii="VNI-Times" w:hAnsi="VNI-Times"/>
      <w:sz w:val="24"/>
      <w:lang w:val="en-US" w:eastAsia="en-US"/>
    </w:rPr>
  </w:style>
  <w:style w:type="paragraph" w:styleId="BodyTextIndent3">
    <w:name w:val="Body Text Indent 3"/>
    <w:aliases w:val="STT"/>
    <w:basedOn w:val="Normal"/>
    <w:link w:val="BodyTextIndent3Char"/>
    <w:rsid w:val="000057EE"/>
    <w:pPr>
      <w:spacing w:before="120"/>
      <w:ind w:left="720" w:firstLine="720"/>
    </w:pPr>
    <w:rPr>
      <w:rFonts w:ascii="VNI-Times" w:hAnsi="VNI-Times"/>
      <w:szCs w:val="20"/>
    </w:rPr>
  </w:style>
  <w:style w:type="character" w:customStyle="1" w:styleId="BodyTextIndent3Char">
    <w:name w:val="Body Text Indent 3 Char"/>
    <w:aliases w:val="STT Char"/>
    <w:link w:val="BodyTextIndent3"/>
    <w:rsid w:val="000057EE"/>
    <w:rPr>
      <w:rFonts w:ascii="VNI-Times" w:hAnsi="VNI-Times"/>
      <w:sz w:val="24"/>
      <w:lang w:val="en-US" w:eastAsia="en-US"/>
    </w:rPr>
  </w:style>
  <w:style w:type="character" w:styleId="PageNumber">
    <w:name w:val="page number"/>
    <w:basedOn w:val="DefaultParagraphFont"/>
    <w:rsid w:val="000057EE"/>
  </w:style>
  <w:style w:type="paragraph" w:styleId="BodyText2">
    <w:name w:val="Body Text 2"/>
    <w:aliases w:val="Body Text 2 Char Char Char,Body Text 2 Char Char"/>
    <w:basedOn w:val="Normal"/>
    <w:link w:val="BodyText2Char"/>
    <w:rsid w:val="000057EE"/>
    <w:pPr>
      <w:spacing w:after="240"/>
      <w:jc w:val="both"/>
    </w:pPr>
    <w:rPr>
      <w:rFonts w:ascii="VNI-Times" w:hAnsi="VNI-Times"/>
      <w:sz w:val="26"/>
      <w:szCs w:val="20"/>
    </w:rPr>
  </w:style>
  <w:style w:type="character" w:customStyle="1" w:styleId="BodyText2Char">
    <w:name w:val="Body Text 2 Char"/>
    <w:aliases w:val="Body Text 2 Char Char Char Char,Body Text 2 Char Char Char1"/>
    <w:link w:val="BodyText2"/>
    <w:rsid w:val="000057EE"/>
    <w:rPr>
      <w:rFonts w:ascii="VNI-Times" w:hAnsi="VNI-Times"/>
      <w:sz w:val="26"/>
      <w:lang w:val="en-US" w:eastAsia="en-US"/>
    </w:rPr>
  </w:style>
  <w:style w:type="paragraph" w:styleId="BodyText3">
    <w:name w:val="Body Text 3"/>
    <w:aliases w:val="Tên mục văn bản"/>
    <w:basedOn w:val="Normal"/>
    <w:link w:val="BodyText3Char"/>
    <w:rsid w:val="000057EE"/>
    <w:rPr>
      <w:rFonts w:ascii="VNI-Times" w:hAnsi="VNI-Times"/>
      <w:b/>
      <w:i/>
      <w:szCs w:val="20"/>
    </w:rPr>
  </w:style>
  <w:style w:type="character" w:customStyle="1" w:styleId="BodyText3Char">
    <w:name w:val="Body Text 3 Char"/>
    <w:aliases w:val="Tên mục văn bản Char"/>
    <w:link w:val="BodyText3"/>
    <w:rsid w:val="000057EE"/>
    <w:rPr>
      <w:rFonts w:ascii="VNI-Times" w:hAnsi="VNI-Times"/>
      <w:b/>
      <w:i/>
      <w:sz w:val="24"/>
      <w:lang w:val="en-US" w:eastAsia="en-US"/>
    </w:rPr>
  </w:style>
  <w:style w:type="paragraph" w:styleId="Caption">
    <w:name w:val="caption"/>
    <w:aliases w:val="Table,Caption (table),Caption (tab,캡션 Char Char Char Char Char Char,캡션 Char Char Char Char Char,Caption Char1,Caption Char Char,Caption Char Char Char Char Char Char Char,図表番号 Char Char,Hung_Caption,Title_table,Caption Char1 Char Char1 Char"/>
    <w:basedOn w:val="Normal"/>
    <w:next w:val="Normal"/>
    <w:link w:val="CaptionChar"/>
    <w:qFormat/>
    <w:rsid w:val="000057EE"/>
    <w:rPr>
      <w:rFonts w:ascii="VNI-Times" w:hAnsi="VNI-Times"/>
      <w:b/>
      <w:i/>
      <w:szCs w:val="20"/>
    </w:rPr>
  </w:style>
  <w:style w:type="paragraph" w:customStyle="1" w:styleId="cap">
    <w:name w:val="caûp"/>
    <w:basedOn w:val="Normal"/>
    <w:rsid w:val="000057EE"/>
    <w:pPr>
      <w:numPr>
        <w:numId w:val="17"/>
      </w:numPr>
      <w:tabs>
        <w:tab w:val="clear" w:pos="360"/>
        <w:tab w:val="num" w:pos="990"/>
      </w:tabs>
      <w:ind w:left="990"/>
    </w:pPr>
    <w:rPr>
      <w:rFonts w:ascii="VNI-Helve" w:hAnsi="VNI-Helve"/>
    </w:rPr>
  </w:style>
  <w:style w:type="paragraph" w:customStyle="1" w:styleId="cap4">
    <w:name w:val="cap4"/>
    <w:basedOn w:val="Normal"/>
    <w:autoRedefine/>
    <w:rsid w:val="000057EE"/>
    <w:pPr>
      <w:spacing w:after="120"/>
      <w:ind w:right="331" w:firstLine="720"/>
      <w:jc w:val="both"/>
    </w:pPr>
    <w:rPr>
      <w:sz w:val="26"/>
      <w:szCs w:val="26"/>
    </w:rPr>
  </w:style>
  <w:style w:type="paragraph" w:customStyle="1" w:styleId="Bulleti15">
    <w:name w:val="Bullet_i15"/>
    <w:uiPriority w:val="99"/>
    <w:rsid w:val="00D50F8B"/>
    <w:pPr>
      <w:numPr>
        <w:numId w:val="18"/>
      </w:numPr>
      <w:spacing w:before="60" w:after="60"/>
    </w:pPr>
    <w:rPr>
      <w:rFonts w:ascii="VNI-Times" w:hAnsi="VNI-Times"/>
      <w:noProof/>
      <w:sz w:val="24"/>
    </w:rPr>
  </w:style>
  <w:style w:type="paragraph" w:customStyle="1" w:styleId="hoathi7">
    <w:name w:val="hoa thi 7"/>
    <w:basedOn w:val="Normal"/>
    <w:autoRedefine/>
    <w:uiPriority w:val="99"/>
    <w:rsid w:val="00D50F8B"/>
    <w:pPr>
      <w:numPr>
        <w:numId w:val="19"/>
      </w:numPr>
      <w:jc w:val="both"/>
    </w:pPr>
    <w:rPr>
      <w:sz w:val="26"/>
    </w:rPr>
  </w:style>
  <w:style w:type="paragraph" w:customStyle="1" w:styleId="NGAY">
    <w:name w:val="NGAY"/>
    <w:basedOn w:val="Normal"/>
    <w:autoRedefine/>
    <w:uiPriority w:val="99"/>
    <w:rsid w:val="00961A43"/>
    <w:pPr>
      <w:tabs>
        <w:tab w:val="center" w:pos="5670"/>
      </w:tabs>
      <w:jc w:val="both"/>
    </w:pPr>
    <w:rPr>
      <w:rFonts w:ascii="VNI-Times" w:hAnsi="VNI-Times"/>
      <w:b/>
      <w:i/>
      <w:kern w:val="2"/>
      <w:szCs w:val="20"/>
    </w:rPr>
  </w:style>
  <w:style w:type="paragraph" w:styleId="BlockText">
    <w:name w:val="Block Text"/>
    <w:basedOn w:val="Normal"/>
    <w:rsid w:val="009D6FF6"/>
    <w:pPr>
      <w:tabs>
        <w:tab w:val="left" w:pos="567"/>
      </w:tabs>
      <w:ind w:left="567" w:right="-432"/>
    </w:pPr>
    <w:rPr>
      <w:rFonts w:ascii="VNI-Helve" w:hAnsi="VNI-Helve"/>
    </w:rPr>
  </w:style>
  <w:style w:type="paragraph" w:customStyle="1" w:styleId="StyleHeading2daumucsuindextHeading2Char13pt">
    <w:name w:val="Style Heading 2dau muc(suindext)Heading 2 Char + 13 pt"/>
    <w:basedOn w:val="Heading2"/>
    <w:uiPriority w:val="99"/>
    <w:rsid w:val="00DB3932"/>
    <w:pPr>
      <w:tabs>
        <w:tab w:val="num" w:pos="578"/>
      </w:tabs>
      <w:ind w:left="578" w:hanging="578"/>
      <w:jc w:val="left"/>
    </w:pPr>
    <w:rPr>
      <w:bCs/>
      <w:snapToGrid/>
      <w:szCs w:val="24"/>
      <w:lang w:val="x-none" w:eastAsia="x-none"/>
    </w:rPr>
  </w:style>
  <w:style w:type="paragraph" w:customStyle="1" w:styleId="star1">
    <w:name w:val="star1"/>
    <w:basedOn w:val="Normal"/>
    <w:rsid w:val="00C37DB3"/>
    <w:pPr>
      <w:widowControl w:val="0"/>
      <w:numPr>
        <w:numId w:val="20"/>
      </w:numPr>
      <w:autoSpaceDE w:val="0"/>
      <w:autoSpaceDN w:val="0"/>
      <w:spacing w:before="120" w:after="120"/>
      <w:jc w:val="both"/>
    </w:pPr>
    <w:rPr>
      <w:rFonts w:ascii="VNI-Times" w:hAnsi="VNI-Times"/>
      <w:kern w:val="28"/>
      <w:sz w:val="20"/>
      <w:szCs w:val="20"/>
      <w:lang w:val="en-GB"/>
    </w:rPr>
  </w:style>
  <w:style w:type="paragraph" w:customStyle="1" w:styleId="cap2">
    <w:name w:val="cap2"/>
    <w:basedOn w:val="Heading1"/>
    <w:uiPriority w:val="99"/>
    <w:rsid w:val="008471AB"/>
    <w:pPr>
      <w:numPr>
        <w:ilvl w:val="1"/>
        <w:numId w:val="21"/>
      </w:numPr>
      <w:ind w:right="425"/>
    </w:pPr>
    <w:rPr>
      <w:caps w:val="0"/>
      <w:snapToGrid/>
      <w:color w:val="0000FF"/>
      <w:sz w:val="24"/>
      <w:lang w:val="x-none" w:eastAsia="x-none"/>
    </w:rPr>
  </w:style>
  <w:style w:type="paragraph" w:customStyle="1" w:styleId="cap3">
    <w:name w:val="cap3"/>
    <w:basedOn w:val="cap2"/>
    <w:uiPriority w:val="99"/>
    <w:rsid w:val="008471AB"/>
    <w:pPr>
      <w:numPr>
        <w:ilvl w:val="2"/>
      </w:numPr>
    </w:pPr>
    <w:rPr>
      <w:i/>
    </w:rPr>
  </w:style>
  <w:style w:type="paragraph" w:customStyle="1" w:styleId="chitiet1">
    <w:name w:val="chi tiet 1"/>
    <w:basedOn w:val="Normal"/>
    <w:rsid w:val="00C24035"/>
    <w:pPr>
      <w:numPr>
        <w:numId w:val="22"/>
      </w:numPr>
      <w:tabs>
        <w:tab w:val="left" w:pos="993"/>
      </w:tabs>
      <w:spacing w:before="60"/>
    </w:pPr>
    <w:rPr>
      <w:rFonts w:ascii="VNI-Aptima" w:hAnsi="VNI-Aptima"/>
    </w:rPr>
  </w:style>
  <w:style w:type="paragraph" w:customStyle="1" w:styleId="Indent3">
    <w:name w:val="Indent3"/>
    <w:basedOn w:val="Normal"/>
    <w:qFormat/>
    <w:rsid w:val="00533B57"/>
    <w:pPr>
      <w:numPr>
        <w:numId w:val="23"/>
      </w:numPr>
      <w:tabs>
        <w:tab w:val="left" w:pos="397"/>
        <w:tab w:val="left" w:pos="3402"/>
      </w:tabs>
      <w:spacing w:before="120" w:after="120"/>
      <w:ind w:left="397" w:hanging="397"/>
      <w:jc w:val="both"/>
    </w:pPr>
    <w:rPr>
      <w:sz w:val="26"/>
    </w:rPr>
  </w:style>
  <w:style w:type="paragraph" w:customStyle="1" w:styleId="Ndbang4">
    <w:name w:val="Ndbang4"/>
    <w:basedOn w:val="Normal"/>
    <w:uiPriority w:val="99"/>
    <w:rsid w:val="00533B57"/>
    <w:pPr>
      <w:spacing w:before="40" w:after="40"/>
      <w:jc w:val="center"/>
    </w:pPr>
    <w:rPr>
      <w:rFonts w:ascii="VNI-Times" w:hAnsi="VNI-Times"/>
      <w:szCs w:val="20"/>
    </w:rPr>
  </w:style>
  <w:style w:type="character" w:customStyle="1" w:styleId="HOATHI1Char">
    <w:name w:val="HOATHI 1 Char"/>
    <w:link w:val="HOATHI10"/>
    <w:rsid w:val="007D3371"/>
    <w:rPr>
      <w:sz w:val="26"/>
      <w:szCs w:val="24"/>
    </w:rPr>
  </w:style>
  <w:style w:type="paragraph" w:customStyle="1" w:styleId="Indent1">
    <w:name w:val="Indent1"/>
    <w:basedOn w:val="Normal"/>
    <w:link w:val="Indent1Char2"/>
    <w:rsid w:val="007D3371"/>
    <w:pPr>
      <w:widowControl w:val="0"/>
      <w:numPr>
        <w:numId w:val="24"/>
      </w:numPr>
      <w:tabs>
        <w:tab w:val="left" w:pos="3686"/>
        <w:tab w:val="left" w:pos="5387"/>
        <w:tab w:val="right" w:pos="8505"/>
      </w:tabs>
      <w:spacing w:before="40" w:after="40" w:line="360" w:lineRule="exact"/>
      <w:jc w:val="both"/>
    </w:pPr>
    <w:rPr>
      <w:rFonts w:cs="Arial"/>
      <w:iCs/>
      <w:snapToGrid w:val="0"/>
      <w:spacing w:val="-2"/>
      <w:kern w:val="20"/>
      <w:sz w:val="26"/>
      <w:szCs w:val="26"/>
    </w:rPr>
  </w:style>
  <w:style w:type="character" w:customStyle="1" w:styleId="Normal1Char1">
    <w:name w:val="Normal1 Char1"/>
    <w:link w:val="Normal1"/>
    <w:rsid w:val="00F906D7"/>
    <w:rPr>
      <w:rFonts w:cs="Arial"/>
      <w:sz w:val="26"/>
    </w:rPr>
  </w:style>
  <w:style w:type="paragraph" w:styleId="Index6">
    <w:name w:val="index 6"/>
    <w:basedOn w:val="Normal"/>
    <w:next w:val="Normal"/>
    <w:autoRedefine/>
    <w:rsid w:val="007D3371"/>
    <w:pPr>
      <w:widowControl w:val="0"/>
      <w:numPr>
        <w:numId w:val="25"/>
      </w:numPr>
      <w:tabs>
        <w:tab w:val="clear" w:pos="360"/>
      </w:tabs>
      <w:ind w:left="1440" w:hanging="240"/>
      <w:jc w:val="both"/>
    </w:pPr>
    <w:rPr>
      <w:rFonts w:ascii="VNI-Times" w:hAnsi="VNI-Times"/>
      <w:snapToGrid w:val="0"/>
      <w:color w:val="000000"/>
      <w:spacing w:val="-2"/>
      <w:kern w:val="20"/>
      <w:szCs w:val="20"/>
    </w:rPr>
  </w:style>
  <w:style w:type="paragraph" w:styleId="ListBullet">
    <w:name w:val="List Bullet"/>
    <w:basedOn w:val="Normal"/>
    <w:link w:val="ListBulletChar"/>
    <w:autoRedefine/>
    <w:rsid w:val="006B49E1"/>
    <w:pPr>
      <w:framePr w:hSpace="180" w:wrap="around" w:vAnchor="text" w:hAnchor="margin" w:x="108" w:y="88"/>
      <w:ind w:right="-70"/>
    </w:pPr>
    <w:rPr>
      <w:rFonts w:ascii="VNI-Times" w:hAnsi="VNI-Times"/>
    </w:rPr>
  </w:style>
  <w:style w:type="paragraph" w:styleId="ListBullet3">
    <w:name w:val="List Bullet 3"/>
    <w:aliases w:val="(-)"/>
    <w:basedOn w:val="Normal"/>
    <w:unhideWhenUsed/>
    <w:rsid w:val="006B49E1"/>
    <w:pPr>
      <w:numPr>
        <w:numId w:val="26"/>
      </w:numPr>
      <w:contextualSpacing/>
    </w:pPr>
  </w:style>
  <w:style w:type="character" w:customStyle="1" w:styleId="highlightword">
    <w:name w:val="highlightword"/>
    <w:basedOn w:val="DefaultParagraphFont"/>
    <w:rsid w:val="00B757C7"/>
  </w:style>
  <w:style w:type="paragraph" w:customStyle="1" w:styleId="Indent6">
    <w:name w:val="Indent6"/>
    <w:basedOn w:val="Normal"/>
    <w:rsid w:val="00EF5366"/>
    <w:pPr>
      <w:widowControl w:val="0"/>
      <w:tabs>
        <w:tab w:val="num" w:pos="1531"/>
        <w:tab w:val="left" w:pos="1560"/>
        <w:tab w:val="decimal" w:pos="8222"/>
      </w:tabs>
      <w:spacing w:before="40" w:after="40"/>
      <w:ind w:left="1531" w:hanging="397"/>
      <w:jc w:val="both"/>
    </w:pPr>
    <w:rPr>
      <w:rFonts w:ascii="VNI-Times" w:hAnsi="VNI-Times"/>
      <w:snapToGrid w:val="0"/>
      <w:color w:val="000000"/>
      <w:spacing w:val="-2"/>
      <w:kern w:val="20"/>
      <w:sz w:val="26"/>
      <w:szCs w:val="20"/>
    </w:rPr>
  </w:style>
  <w:style w:type="character" w:customStyle="1" w:styleId="ListParagraphChar">
    <w:name w:val="List Paragraph Char"/>
    <w:aliases w:val="List Paragraph (numbered (a)) Char,List Paragraph1 Char,List Paragraph 1 Char,Paragraph Char,Norm Char,Đoạn của Danh sách Char,List Paragraph11 Char,Đoạn c𞹺Danh sách Char,List Paragraph111 Char,Nga 3 Char,List Paragraph2 Char"/>
    <w:link w:val="ListParagraph"/>
    <w:uiPriority w:val="34"/>
    <w:qFormat/>
    <w:locked/>
    <w:rsid w:val="00F33580"/>
    <w:rPr>
      <w:sz w:val="26"/>
      <w:lang w:val="vi-VN"/>
    </w:rPr>
  </w:style>
  <w:style w:type="paragraph" w:styleId="ListParagraph">
    <w:name w:val="List Paragraph"/>
    <w:aliases w:val="List Paragraph (numbered (a)),List Paragraph1,List Paragraph 1,Paragraph,Norm,Đoạn của Danh sách,List Paragraph11,Đoạn c𞹺Danh sách,List Paragraph111,Nga 3,List Paragraph2,Colorful List Accent 1,Colorful List - Accent 12,1.1.1.1,H11,Hi,lp"/>
    <w:basedOn w:val="Normal"/>
    <w:link w:val="ListParagraphChar"/>
    <w:uiPriority w:val="34"/>
    <w:qFormat/>
    <w:rsid w:val="00F33580"/>
    <w:pPr>
      <w:spacing w:after="120" w:line="276" w:lineRule="auto"/>
      <w:contextualSpacing/>
      <w:jc w:val="both"/>
    </w:pPr>
    <w:rPr>
      <w:sz w:val="26"/>
      <w:szCs w:val="20"/>
      <w:lang w:val="vi-VN"/>
    </w:rPr>
  </w:style>
  <w:style w:type="character" w:customStyle="1" w:styleId="Heading3Char2">
    <w:name w:val="Heading 3 Char2"/>
    <w:aliases w:val="Heading 5 Char1 Char,Heading 3 Char1 Char Char,Heading 3 Char1 Char1,H3 Char,Heading 3_MucCap2 Char,so 3 Char,Appendix 1- Titre 3 Char,h3 Char,3rd level Char,l3 Char,CT Char1,标题 13 Char,标题 3 Char Char,l31 Char Char Char,CT Char Char Char"/>
    <w:link w:val="Heading3"/>
    <w:rsid w:val="00E0124B"/>
    <w:rPr>
      <w:b/>
      <w:i/>
      <w:iCs/>
      <w:noProof/>
      <w:snapToGrid w:val="0"/>
      <w:color w:val="FF0000"/>
      <w:sz w:val="26"/>
      <w:szCs w:val="26"/>
      <w:lang w:val="vi-VN"/>
    </w:rPr>
  </w:style>
  <w:style w:type="paragraph" w:customStyle="1" w:styleId="ghichu0">
    <w:name w:val="ghichu"/>
    <w:basedOn w:val="DAUDONG"/>
    <w:autoRedefine/>
    <w:uiPriority w:val="99"/>
    <w:rsid w:val="00736385"/>
    <w:pPr>
      <w:numPr>
        <w:numId w:val="28"/>
      </w:numPr>
      <w:tabs>
        <w:tab w:val="clear" w:pos="900"/>
        <w:tab w:val="left" w:pos="1020"/>
      </w:tabs>
      <w:spacing w:before="80"/>
      <w:ind w:left="907"/>
    </w:pPr>
    <w:rPr>
      <w:rFonts w:cs="Times New Roman"/>
      <w:b/>
      <w:i/>
      <w:szCs w:val="26"/>
    </w:rPr>
  </w:style>
  <w:style w:type="paragraph" w:customStyle="1" w:styleId="DDDAMIU">
    <w:name w:val="DDDAMIU"/>
    <w:basedOn w:val="Normal"/>
    <w:autoRedefine/>
    <w:rsid w:val="00736385"/>
    <w:pPr>
      <w:tabs>
        <w:tab w:val="num" w:pos="3560"/>
      </w:tabs>
      <w:spacing w:before="60" w:after="60"/>
      <w:ind w:left="3560" w:hanging="360"/>
      <w:jc w:val="both"/>
    </w:pPr>
    <w:rPr>
      <w:i/>
      <w:iCs/>
      <w:color w:val="FF0000"/>
      <w:sz w:val="26"/>
      <w:szCs w:val="26"/>
    </w:rPr>
  </w:style>
  <w:style w:type="paragraph" w:customStyle="1" w:styleId="StyleHeading3TimesNewRoman125ptBefore5pt">
    <w:name w:val="Style Heading 3 + Times New Roman 12.5 pt Before:  5 pt"/>
    <w:basedOn w:val="Heading3"/>
    <w:autoRedefine/>
    <w:rsid w:val="00736385"/>
    <w:pPr>
      <w:spacing w:before="100"/>
      <w:ind w:left="630" w:hanging="630"/>
    </w:pPr>
    <w:rPr>
      <w:b w:val="0"/>
      <w:iCs w:val="0"/>
      <w:snapToGrid/>
      <w:sz w:val="25"/>
      <w:szCs w:val="20"/>
      <w:lang w:val="x-none" w:eastAsia="x-none"/>
    </w:rPr>
  </w:style>
  <w:style w:type="character" w:customStyle="1" w:styleId="Normal1Char">
    <w:name w:val="Normal1 Char"/>
    <w:rsid w:val="00736385"/>
    <w:rPr>
      <w:snapToGrid w:val="0"/>
      <w:color w:val="000000"/>
      <w:spacing w:val="-2"/>
      <w:kern w:val="20"/>
      <w:sz w:val="26"/>
      <w:szCs w:val="26"/>
      <w:lang w:val="pt-BR" w:eastAsia="x-none"/>
    </w:rPr>
  </w:style>
  <w:style w:type="character" w:customStyle="1" w:styleId="Heading4Char1">
    <w:name w:val="Heading 4 Char1"/>
    <w:aliases w:val="Heading 4 Char Char1,H4 Char,MucCap3 Char,Heading 4 Char Char Char,so 4 Char,h4 Char,Heading 41 Char,白鹤滩标题 4 Char,Char11 Char Char,Appendix 1- Titre 4 Char,款标题1.1.1.1 Char,4 Char,Char Char1 Char Char1,Char Char2 Char Char,03 标题 3 Char"/>
    <w:link w:val="Heading4"/>
    <w:rsid w:val="00736385"/>
    <w:rPr>
      <w:b/>
      <w:i/>
      <w:snapToGrid w:val="0"/>
      <w:sz w:val="26"/>
    </w:rPr>
  </w:style>
  <w:style w:type="numbering" w:customStyle="1" w:styleId="1111113">
    <w:name w:val="1 / 1.1 / 1.1.13"/>
    <w:basedOn w:val="NoList"/>
    <w:next w:val="111111"/>
    <w:rsid w:val="00736385"/>
    <w:pPr>
      <w:numPr>
        <w:numId w:val="42"/>
      </w:numPr>
    </w:pPr>
  </w:style>
  <w:style w:type="character" w:customStyle="1" w:styleId="Heading2Char2">
    <w:name w:val="Heading 2 Char2"/>
    <w:aliases w:val="dau muc Char1,(suindext) Char1,Heading 3 Char Char1,Heading 2 Char Char,Heading 2_MucCap1 Char1,titre sous-section Char1,Appendix 1- Titre 2 Char1,h2 Char1,MVA2 Char1,Heading 2-A Char1,节标题 1.1 Char2,1.1标题2 Char2,b2 Char2,标题 2 Char Char1"/>
    <w:link w:val="Heading2"/>
    <w:rsid w:val="00D640BE"/>
    <w:rPr>
      <w:b/>
      <w:iCs/>
      <w:noProof/>
      <w:snapToGrid w:val="0"/>
      <w:sz w:val="26"/>
      <w:szCs w:val="26"/>
      <w:lang w:val="vi-VN"/>
    </w:rPr>
  </w:style>
  <w:style w:type="character" w:customStyle="1" w:styleId="Indent2Char">
    <w:name w:val="Indent2 Char"/>
    <w:link w:val="Indent2"/>
    <w:rsid w:val="00736385"/>
    <w:rPr>
      <w:iCs/>
      <w:snapToGrid w:val="0"/>
      <w:spacing w:val="-2"/>
      <w:kern w:val="20"/>
      <w:sz w:val="26"/>
    </w:rPr>
  </w:style>
  <w:style w:type="numbering" w:styleId="111111">
    <w:name w:val="Outline List 2"/>
    <w:basedOn w:val="NoList"/>
    <w:uiPriority w:val="99"/>
    <w:semiHidden/>
    <w:unhideWhenUsed/>
    <w:rsid w:val="00736385"/>
    <w:pPr>
      <w:numPr>
        <w:numId w:val="27"/>
      </w:numPr>
    </w:pPr>
  </w:style>
  <w:style w:type="character" w:customStyle="1" w:styleId="Heading6Char1">
    <w:name w:val="Heading 6 Char1"/>
    <w:aliases w:val="9.1 Char,Heading 6 Char Char,dts-heading 6 Char,9 Char,h6 Char,标题1.1.1.1.1.1 Char,HINH Char,cv1 Char,cv11 Char, Char4 Char,Char4 Char,A Dấu - Char,sub-dash Char,sd Char,5 Char,Heading 6a Char,Heading 6-THINH Char,HINH Char Char Char"/>
    <w:link w:val="Heading6"/>
    <w:rsid w:val="00C023B9"/>
    <w:rPr>
      <w:i/>
      <w:snapToGrid w:val="0"/>
      <w:sz w:val="26"/>
    </w:rPr>
  </w:style>
  <w:style w:type="character" w:customStyle="1" w:styleId="Heading1Char3">
    <w:name w:val="Heading 1 Char3"/>
    <w:aliases w:val="Chuong Char1,Part Char1,Heading 1 Char Char1,1 ghost Char1,g Char1,Heading 1 Char1 Char Char Char Char1,Heading 1 Char Char Char Char Char Char Char Char Char1,Heading 1_Chuong Char1,H1 Char1,Heading 1 Char Char Char1,heading Char1"/>
    <w:link w:val="Heading1"/>
    <w:rsid w:val="009A3027"/>
    <w:rPr>
      <w:b/>
      <w:caps/>
      <w:snapToGrid w:val="0"/>
      <w:color w:val="FF0000"/>
      <w:kern w:val="28"/>
      <w:sz w:val="26"/>
    </w:rPr>
  </w:style>
  <w:style w:type="character" w:customStyle="1" w:styleId="Heading7Char">
    <w:name w:val="Heading 7 Char"/>
    <w:aliases w:val="项标题(1) Char1,Heading 7 Char Char Char Char,Heading 0 Char"/>
    <w:link w:val="Heading7"/>
    <w:rsid w:val="00B4397A"/>
    <w:rPr>
      <w:snapToGrid w:val="0"/>
      <w:sz w:val="24"/>
      <w:szCs w:val="24"/>
    </w:rPr>
  </w:style>
  <w:style w:type="character" w:customStyle="1" w:styleId="Heading8Char">
    <w:name w:val="Heading 8 Char"/>
    <w:aliases w:val="目标题 1) Char1,Heading 81 Char1,Heading 811 Char1,Annex Char,Appendix Char,Heading 8.a Char"/>
    <w:link w:val="Heading8"/>
    <w:rsid w:val="00B4397A"/>
    <w:rPr>
      <w:i/>
      <w:iCs/>
      <w:snapToGrid w:val="0"/>
      <w:sz w:val="24"/>
      <w:szCs w:val="24"/>
    </w:rPr>
  </w:style>
  <w:style w:type="character" w:styleId="FollowedHyperlink">
    <w:name w:val="FollowedHyperlink"/>
    <w:unhideWhenUsed/>
    <w:rsid w:val="00B4397A"/>
    <w:rPr>
      <w:color w:val="800080"/>
      <w:u w:val="single"/>
    </w:rPr>
  </w:style>
  <w:style w:type="character" w:customStyle="1" w:styleId="Heading1Char2">
    <w:name w:val="Heading 1 Char2"/>
    <w:aliases w:val="Chuong Char,Part Char,1 ghost Char,g Char,Heading 1 Char1 Char Char Char Char,Heading 1 Char Char Char Char Char Char Char Char Char,Heading 1_Chuong Char,H1 Char,Heading 1 Char Char Char,heading Char,MVA Char,Heading 1b Char,VN Char"/>
    <w:rsid w:val="00B4397A"/>
    <w:rPr>
      <w:rFonts w:ascii="Cambria" w:eastAsia="Times New Roman" w:hAnsi="Cambria" w:cs="Times New Roman"/>
      <w:b/>
      <w:bCs/>
      <w:color w:val="365F91"/>
      <w:sz w:val="28"/>
      <w:szCs w:val="28"/>
      <w:lang w:val="en-US" w:eastAsia="en-US"/>
    </w:rPr>
  </w:style>
  <w:style w:type="character" w:customStyle="1" w:styleId="Heading2Char1">
    <w:name w:val="Heading 2 Char1"/>
    <w:aliases w:val="dau muc Char,(suindext) Char,Heading 3 Char Char,Heading 2_MucCap1 Char,titre sous-section Char,Appendix 1- Titre 2 Char,h2 Char,MVA2 Char,Heading 2-A Char,节标题 1.1 Char1,1.1标题2 Char1,b2 Char1,标题 2 Char Char,节标题 1.1 Char Char1,2 Char Char"/>
    <w:semiHidden/>
    <w:locked/>
    <w:rsid w:val="00B4397A"/>
    <w:rPr>
      <w:rFonts w:ascii="Times New Roman Bold" w:hAnsi="Times New Roman Bold" w:cs="Arial"/>
      <w:b/>
      <w:sz w:val="26"/>
      <w:szCs w:val="26"/>
    </w:rPr>
  </w:style>
  <w:style w:type="character" w:customStyle="1" w:styleId="Heading5Char2">
    <w:name w:val="Heading 5 Char2"/>
    <w:aliases w:val="Char Char,H 5 Char,8.1 Char,dts-heading 5 Char"/>
    <w:semiHidden/>
    <w:rsid w:val="00B4397A"/>
    <w:rPr>
      <w:rFonts w:ascii="Cambria" w:eastAsia="Times New Roman" w:hAnsi="Cambria" w:cs="Times New Roman"/>
      <w:color w:val="243F60"/>
      <w:sz w:val="24"/>
      <w:szCs w:val="24"/>
      <w:lang w:val="en-US" w:eastAsia="en-US"/>
    </w:rPr>
  </w:style>
  <w:style w:type="character" w:customStyle="1" w:styleId="Heading7Char1">
    <w:name w:val="Heading 7 Char1"/>
    <w:aliases w:val="项标题(1) Char"/>
    <w:semiHidden/>
    <w:rsid w:val="00B4397A"/>
    <w:rPr>
      <w:rFonts w:ascii="Cambria" w:eastAsia="Times New Roman" w:hAnsi="Cambria" w:cs="Times New Roman"/>
      <w:i/>
      <w:iCs/>
      <w:color w:val="404040"/>
      <w:sz w:val="24"/>
      <w:szCs w:val="24"/>
      <w:lang w:val="en-US" w:eastAsia="en-US"/>
    </w:rPr>
  </w:style>
  <w:style w:type="character" w:customStyle="1" w:styleId="Heading8Char1">
    <w:name w:val="Heading 8 Char1"/>
    <w:aliases w:val="目标题 1) Char,Heading 81 Char,Heading 811 Char,Heading 8.a Char1"/>
    <w:semiHidden/>
    <w:rsid w:val="00B4397A"/>
    <w:rPr>
      <w:rFonts w:ascii="Cambria" w:eastAsia="Times New Roman" w:hAnsi="Cambria" w:cs="Times New Roman"/>
      <w:color w:val="404040"/>
      <w:lang w:val="en-US" w:eastAsia="en-US"/>
    </w:rPr>
  </w:style>
  <w:style w:type="character" w:customStyle="1" w:styleId="Heading9Char1">
    <w:name w:val="Heading 9 Char1"/>
    <w:aliases w:val="Heading 9 Char Char Char Char,Heading 9 Char Char Char Char Char Char,aa Char,干标题(a) Char,Heading 9.I- Char1"/>
    <w:semiHidden/>
    <w:rsid w:val="00B4397A"/>
    <w:rPr>
      <w:rFonts w:ascii="Cambria" w:eastAsia="Times New Roman" w:hAnsi="Cambria" w:cs="Times New Roman"/>
      <w:i/>
      <w:iCs/>
      <w:color w:val="404040"/>
      <w:lang w:val="en-US" w:eastAsia="en-US"/>
    </w:rPr>
  </w:style>
  <w:style w:type="character" w:customStyle="1" w:styleId="HeaderChar">
    <w:name w:val="Header Char"/>
    <w:aliases w:val=" Char2 Char1,Char2 Char1,Header Char1 Char1,Header Char Char Char1,h Char1,Header1 Char1,Header Char Char Char Char Char Char Char Char Char Char Char Char Char Char Char Char Char Char Char Char Char1,MyHeader Char,h Char Char Char Char"/>
    <w:link w:val="Header"/>
    <w:rsid w:val="00B4397A"/>
    <w:rPr>
      <w:rFonts w:ascii="VNI-Helve" w:hAnsi="VNI-Helve"/>
      <w:snapToGrid w:val="0"/>
      <w:sz w:val="22"/>
    </w:rPr>
  </w:style>
  <w:style w:type="paragraph" w:styleId="List">
    <w:name w:val="List"/>
    <w:basedOn w:val="Normal"/>
    <w:unhideWhenUsed/>
    <w:rsid w:val="00B4397A"/>
    <w:pPr>
      <w:ind w:left="360" w:hanging="360"/>
      <w:contextualSpacing/>
    </w:pPr>
  </w:style>
  <w:style w:type="paragraph" w:customStyle="1" w:styleId="Heading910">
    <w:name w:val="Heading 910"/>
    <w:basedOn w:val="Heading9"/>
    <w:uiPriority w:val="99"/>
    <w:rsid w:val="00B4397A"/>
    <w:pPr>
      <w:numPr>
        <w:ilvl w:val="0"/>
        <w:numId w:val="0"/>
      </w:numPr>
      <w:tabs>
        <w:tab w:val="num" w:pos="709"/>
      </w:tabs>
      <w:snapToGrid w:val="0"/>
      <w:spacing w:before="60"/>
      <w:ind w:left="709" w:hanging="425"/>
    </w:pPr>
    <w:rPr>
      <w:rFonts w:ascii="Times New Roman" w:hAnsi="Times New Roman"/>
      <w:b/>
      <w:snapToGrid/>
      <w:sz w:val="26"/>
    </w:rPr>
  </w:style>
  <w:style w:type="paragraph" w:customStyle="1" w:styleId="tiile">
    <w:name w:val="tiile"/>
    <w:basedOn w:val="Normal"/>
    <w:semiHidden/>
    <w:rsid w:val="00B4397A"/>
    <w:pPr>
      <w:numPr>
        <w:numId w:val="31"/>
      </w:numPr>
      <w:spacing w:before="60" w:after="60"/>
      <w:jc w:val="both"/>
    </w:pPr>
    <w:rPr>
      <w:rFonts w:ascii="VNI-Aptima" w:hAnsi="VNI-Aptima"/>
    </w:rPr>
  </w:style>
  <w:style w:type="paragraph" w:customStyle="1" w:styleId="BodyText12">
    <w:name w:val="Body Text 12"/>
    <w:uiPriority w:val="99"/>
    <w:semiHidden/>
    <w:rsid w:val="00B4397A"/>
    <w:pPr>
      <w:numPr>
        <w:numId w:val="32"/>
      </w:numPr>
      <w:tabs>
        <w:tab w:val="left" w:pos="567"/>
      </w:tabs>
      <w:spacing w:before="120" w:after="120"/>
      <w:jc w:val="both"/>
    </w:pPr>
    <w:rPr>
      <w:sz w:val="26"/>
    </w:rPr>
  </w:style>
  <w:style w:type="paragraph" w:customStyle="1" w:styleId="BodyText11">
    <w:name w:val="Body Text 11"/>
    <w:basedOn w:val="List"/>
    <w:rsid w:val="00B4397A"/>
    <w:pPr>
      <w:tabs>
        <w:tab w:val="num" w:pos="360"/>
      </w:tabs>
      <w:spacing w:before="60" w:after="60"/>
      <w:ind w:left="340" w:hanging="340"/>
      <w:contextualSpacing w:val="0"/>
      <w:jc w:val="both"/>
    </w:pPr>
    <w:rPr>
      <w:rFonts w:ascii=".VnTime" w:hAnsi=".VnTime"/>
      <w:sz w:val="26"/>
    </w:rPr>
  </w:style>
  <w:style w:type="paragraph" w:customStyle="1" w:styleId="Daudong0">
    <w:name w:val="Dau dong"/>
    <w:basedOn w:val="Normal"/>
    <w:link w:val="DaudongChar0"/>
    <w:rsid w:val="00AA793A"/>
    <w:pPr>
      <w:spacing w:before="20" w:after="20"/>
      <w:ind w:left="720"/>
    </w:pPr>
    <w:rPr>
      <w:sz w:val="26"/>
    </w:rPr>
  </w:style>
  <w:style w:type="paragraph" w:customStyle="1" w:styleId="hoathi1">
    <w:name w:val="hoa thi 1"/>
    <w:basedOn w:val="Normal"/>
    <w:rsid w:val="00AA793A"/>
    <w:pPr>
      <w:numPr>
        <w:numId w:val="33"/>
      </w:numPr>
      <w:tabs>
        <w:tab w:val="left" w:pos="1260"/>
      </w:tabs>
      <w:spacing w:before="20" w:after="20"/>
    </w:pPr>
    <w:rPr>
      <w:sz w:val="26"/>
    </w:rPr>
  </w:style>
  <w:style w:type="paragraph" w:customStyle="1" w:styleId="HOATHI110">
    <w:name w:val="HOATHI11"/>
    <w:basedOn w:val="Normal"/>
    <w:autoRedefine/>
    <w:rsid w:val="00AA793A"/>
    <w:pPr>
      <w:numPr>
        <w:numId w:val="34"/>
      </w:numPr>
      <w:tabs>
        <w:tab w:val="clear" w:pos="360"/>
        <w:tab w:val="num" w:pos="1440"/>
        <w:tab w:val="left" w:pos="5760"/>
      </w:tabs>
      <w:spacing w:before="60" w:after="60"/>
      <w:ind w:left="5940" w:hanging="5220"/>
      <w:jc w:val="both"/>
    </w:pPr>
    <w:rPr>
      <w:rFonts w:ascii="VNI-Swiss-Light" w:hAnsi="VNI-Swiss-Light"/>
      <w:sz w:val="22"/>
      <w:szCs w:val="20"/>
    </w:rPr>
  </w:style>
  <w:style w:type="paragraph" w:customStyle="1" w:styleId="font5">
    <w:name w:val="font5"/>
    <w:basedOn w:val="Normal"/>
    <w:rsid w:val="004964ED"/>
    <w:pPr>
      <w:spacing w:before="100" w:beforeAutospacing="1" w:after="100" w:afterAutospacing="1"/>
    </w:pPr>
    <w:rPr>
      <w:rFonts w:ascii="VNI-Helve-Condense" w:eastAsia="Arial Unicode MS" w:hAnsi="VNI-Helve-Condense" w:cs="Arial Unicode MS"/>
      <w:sz w:val="14"/>
      <w:szCs w:val="14"/>
    </w:rPr>
  </w:style>
  <w:style w:type="paragraph" w:customStyle="1" w:styleId="StyleIndent2Auto">
    <w:name w:val="Style Indent2 + Auto"/>
    <w:basedOn w:val="Indent2"/>
    <w:rsid w:val="00254DC3"/>
    <w:pPr>
      <w:widowControl/>
      <w:numPr>
        <w:numId w:val="0"/>
      </w:numPr>
      <w:tabs>
        <w:tab w:val="clear" w:pos="1985"/>
        <w:tab w:val="clear" w:pos="5103"/>
        <w:tab w:val="clear" w:pos="6504"/>
        <w:tab w:val="clear" w:pos="9072"/>
        <w:tab w:val="num" w:pos="1418"/>
        <w:tab w:val="num" w:pos="1928"/>
        <w:tab w:val="left" w:pos="5670"/>
      </w:tabs>
      <w:ind w:left="1928" w:hanging="397"/>
      <w:jc w:val="left"/>
    </w:pPr>
    <w:rPr>
      <w:iCs w:val="0"/>
      <w:snapToGrid/>
      <w:spacing w:val="0"/>
      <w:kern w:val="0"/>
      <w:sz w:val="20"/>
      <w:lang w:val="x-none" w:eastAsia="x-none"/>
    </w:rPr>
  </w:style>
  <w:style w:type="numbering" w:customStyle="1" w:styleId="11111112">
    <w:name w:val="1 / 1.1 / 1.1.112"/>
    <w:basedOn w:val="NoList"/>
    <w:next w:val="111111"/>
    <w:rsid w:val="00254DC3"/>
    <w:pPr>
      <w:numPr>
        <w:numId w:val="1"/>
      </w:numPr>
    </w:pPr>
  </w:style>
  <w:style w:type="paragraph" w:styleId="TOC3">
    <w:name w:val="toc 3"/>
    <w:basedOn w:val="Normal"/>
    <w:next w:val="Normal"/>
    <w:autoRedefine/>
    <w:uiPriority w:val="39"/>
    <w:unhideWhenUsed/>
    <w:qFormat/>
    <w:rsid w:val="003211C8"/>
    <w:pPr>
      <w:ind w:left="480"/>
    </w:pPr>
  </w:style>
  <w:style w:type="character" w:customStyle="1" w:styleId="StyleNormal1TimesNewRoman13ptChar">
    <w:name w:val="Style Normal1 + Times New Roman 13 pt Char"/>
    <w:rsid w:val="003211C8"/>
    <w:rPr>
      <w:rFonts w:ascii="VNI-Times" w:hAnsi="VNI-Times"/>
      <w:sz w:val="26"/>
      <w:lang w:val="en-US" w:eastAsia="en-US" w:bidi="ar-SA"/>
    </w:rPr>
  </w:style>
  <w:style w:type="paragraph" w:customStyle="1" w:styleId="StyleStyleIndent2Before2ptAuto">
    <w:name w:val="Style Style Indent2 + Before:  2 pt + Auto"/>
    <w:basedOn w:val="Normal"/>
    <w:rsid w:val="003211C8"/>
    <w:pPr>
      <w:widowControl w:val="0"/>
      <w:tabs>
        <w:tab w:val="left" w:pos="1620"/>
        <w:tab w:val="num" w:pos="1928"/>
        <w:tab w:val="left" w:pos="5670"/>
        <w:tab w:val="left" w:pos="5760"/>
        <w:tab w:val="left" w:pos="6521"/>
        <w:tab w:val="right" w:pos="8505"/>
        <w:tab w:val="right" w:pos="9450"/>
      </w:tabs>
      <w:spacing w:before="40" w:after="20"/>
      <w:ind w:left="1928" w:hanging="340"/>
      <w:jc w:val="both"/>
    </w:pPr>
    <w:rPr>
      <w:snapToGrid w:val="0"/>
      <w:spacing w:val="-2"/>
      <w:kern w:val="2"/>
      <w:sz w:val="26"/>
      <w:szCs w:val="20"/>
      <w:lang w:val="x-none" w:eastAsia="x-none"/>
    </w:rPr>
  </w:style>
  <w:style w:type="paragraph" w:customStyle="1" w:styleId="BodyTextlist1">
    <w:name w:val="Body Text list 1"/>
    <w:link w:val="BodyTextlist1Char"/>
    <w:qFormat/>
    <w:rsid w:val="00693A38"/>
    <w:pPr>
      <w:numPr>
        <w:numId w:val="36"/>
      </w:numPr>
      <w:tabs>
        <w:tab w:val="left" w:pos="851"/>
      </w:tabs>
      <w:spacing w:before="120" w:after="120"/>
      <w:jc w:val="both"/>
    </w:pPr>
    <w:rPr>
      <w:sz w:val="26"/>
      <w:szCs w:val="22"/>
      <w:lang w:val="vi-VN" w:eastAsia="en-GB"/>
    </w:rPr>
  </w:style>
  <w:style w:type="character" w:customStyle="1" w:styleId="BodyTextlist1Char">
    <w:name w:val="Body Text list 1 Char"/>
    <w:link w:val="BodyTextlist1"/>
    <w:locked/>
    <w:rsid w:val="00693A38"/>
    <w:rPr>
      <w:sz w:val="26"/>
      <w:szCs w:val="22"/>
      <w:lang w:val="vi-VN" w:eastAsia="en-GB"/>
    </w:rPr>
  </w:style>
  <w:style w:type="paragraph" w:customStyle="1" w:styleId="BodyTextlist2">
    <w:name w:val="Body Text list 2"/>
    <w:link w:val="BodyTextlist2Char2"/>
    <w:qFormat/>
    <w:rsid w:val="00693A38"/>
    <w:pPr>
      <w:numPr>
        <w:ilvl w:val="1"/>
        <w:numId w:val="35"/>
      </w:numPr>
      <w:tabs>
        <w:tab w:val="left" w:pos="851"/>
      </w:tabs>
      <w:suppressAutoHyphens/>
      <w:spacing w:before="120" w:after="120"/>
      <w:jc w:val="both"/>
    </w:pPr>
    <w:rPr>
      <w:sz w:val="26"/>
      <w:szCs w:val="22"/>
      <w:lang w:val="pt-BR"/>
    </w:rPr>
  </w:style>
  <w:style w:type="character" w:customStyle="1" w:styleId="BodyTextlist2Char2">
    <w:name w:val="Body Text list 2 Char2"/>
    <w:link w:val="BodyTextlist2"/>
    <w:locked/>
    <w:rsid w:val="00693A38"/>
    <w:rPr>
      <w:sz w:val="26"/>
      <w:szCs w:val="22"/>
      <w:lang w:val="pt-BR"/>
    </w:rPr>
  </w:style>
  <w:style w:type="paragraph" w:styleId="Title">
    <w:name w:val="Title"/>
    <w:basedOn w:val="Normal"/>
    <w:link w:val="TitleChar"/>
    <w:qFormat/>
    <w:rsid w:val="00693A38"/>
    <w:pPr>
      <w:spacing w:before="120" w:after="120"/>
      <w:jc w:val="center"/>
    </w:pPr>
    <w:rPr>
      <w:rFonts w:ascii="Times New Roman Bold" w:hAnsi="Times New Roman Bold"/>
      <w:b/>
      <w:bCs/>
      <w:caps/>
      <w:sz w:val="28"/>
      <w:szCs w:val="40"/>
      <w:lang w:val="x-none"/>
    </w:rPr>
  </w:style>
  <w:style w:type="character" w:customStyle="1" w:styleId="TitleChar">
    <w:name w:val="Title Char"/>
    <w:link w:val="Title"/>
    <w:rsid w:val="00693A38"/>
    <w:rPr>
      <w:rFonts w:ascii="Times New Roman Bold" w:hAnsi="Times New Roman Bold"/>
      <w:b/>
      <w:bCs/>
      <w:caps/>
      <w:sz w:val="28"/>
      <w:szCs w:val="40"/>
      <w:lang w:val="x-none"/>
    </w:rPr>
  </w:style>
  <w:style w:type="paragraph" w:customStyle="1" w:styleId="Hangmuc1">
    <w:name w:val="Hang muc 1"/>
    <w:basedOn w:val="Normal"/>
    <w:rsid w:val="00693A38"/>
    <w:pPr>
      <w:widowControl w:val="0"/>
      <w:numPr>
        <w:numId w:val="37"/>
      </w:numPr>
      <w:spacing w:before="240" w:after="240" w:line="360" w:lineRule="auto"/>
      <w:jc w:val="center"/>
    </w:pPr>
    <w:rPr>
      <w:rFonts w:ascii="Times New Roman Bold" w:hAnsi="Times New Roman Bold"/>
      <w:b/>
      <w:caps/>
      <w:sz w:val="28"/>
      <w:szCs w:val="20"/>
    </w:rPr>
  </w:style>
  <w:style w:type="paragraph" w:customStyle="1" w:styleId="Hangmuc2">
    <w:name w:val="Hang muc 2"/>
    <w:basedOn w:val="Normal"/>
    <w:next w:val="Normal"/>
    <w:rsid w:val="00693A38"/>
    <w:pPr>
      <w:widowControl w:val="0"/>
      <w:numPr>
        <w:ilvl w:val="1"/>
        <w:numId w:val="37"/>
      </w:numPr>
      <w:spacing w:before="120" w:after="120"/>
    </w:pPr>
    <w:rPr>
      <w:rFonts w:ascii="Times New Roman Bold" w:hAnsi="Times New Roman Bold"/>
      <w:b/>
      <w:caps/>
      <w:sz w:val="26"/>
      <w:szCs w:val="20"/>
    </w:rPr>
  </w:style>
  <w:style w:type="paragraph" w:customStyle="1" w:styleId="Hangmuc3">
    <w:name w:val="Hang muc 3"/>
    <w:qFormat/>
    <w:rsid w:val="00693A38"/>
    <w:pPr>
      <w:numPr>
        <w:ilvl w:val="2"/>
        <w:numId w:val="37"/>
      </w:numPr>
    </w:pPr>
    <w:rPr>
      <w:b/>
      <w:sz w:val="26"/>
      <w:szCs w:val="26"/>
      <w:lang w:val="vi-VN" w:eastAsia="en-GB"/>
    </w:rPr>
  </w:style>
  <w:style w:type="paragraph" w:customStyle="1" w:styleId="BodyTextTable">
    <w:name w:val="BodyText Table"/>
    <w:qFormat/>
    <w:rsid w:val="00693A38"/>
    <w:pPr>
      <w:spacing w:before="120" w:after="120"/>
    </w:pPr>
    <w:rPr>
      <w:sz w:val="24"/>
      <w:bdr w:val="none" w:sz="0" w:space="0" w:color="auto" w:frame="1"/>
      <w:shd w:val="clear" w:color="auto" w:fill="FFFFFF"/>
      <w:lang w:val="pt-BR" w:eastAsia="en-GB"/>
    </w:rPr>
  </w:style>
  <w:style w:type="paragraph" w:customStyle="1" w:styleId="font1">
    <w:name w:val="font1"/>
    <w:basedOn w:val="Normal"/>
    <w:rsid w:val="007F0276"/>
    <w:pPr>
      <w:spacing w:before="100" w:beforeAutospacing="1" w:after="100" w:afterAutospacing="1"/>
    </w:pPr>
    <w:rPr>
      <w:rFonts w:ascii="VNI-Times" w:eastAsia="SimSun" w:hAnsi="VNI-Times"/>
      <w:bCs/>
      <w:sz w:val="20"/>
      <w:szCs w:val="26"/>
    </w:rPr>
  </w:style>
  <w:style w:type="character" w:styleId="Strong">
    <w:name w:val="Strong"/>
    <w:qFormat/>
    <w:rsid w:val="00292AB4"/>
    <w:rPr>
      <w:b/>
      <w:bCs/>
    </w:rPr>
  </w:style>
  <w:style w:type="paragraph" w:styleId="ListBullet2">
    <w:name w:val="List Bullet 2"/>
    <w:basedOn w:val="Normal"/>
    <w:unhideWhenUsed/>
    <w:qFormat/>
    <w:rsid w:val="00734AAF"/>
    <w:pPr>
      <w:numPr>
        <w:numId w:val="38"/>
      </w:numPr>
      <w:contextualSpacing/>
    </w:pPr>
  </w:style>
  <w:style w:type="paragraph" w:customStyle="1" w:styleId="Indent10">
    <w:name w:val="Indent 1"/>
    <w:basedOn w:val="HOATHI10"/>
    <w:link w:val="Indent1Char"/>
    <w:qFormat/>
    <w:rsid w:val="001E2D09"/>
    <w:pPr>
      <w:widowControl w:val="0"/>
      <w:numPr>
        <w:numId w:val="29"/>
      </w:numPr>
      <w:spacing w:before="60" w:after="60" w:line="276" w:lineRule="auto"/>
    </w:pPr>
  </w:style>
  <w:style w:type="character" w:customStyle="1" w:styleId="Indent1Char">
    <w:name w:val="Indent 1 Char"/>
    <w:link w:val="Indent10"/>
    <w:rsid w:val="001E2D09"/>
    <w:rPr>
      <w:sz w:val="26"/>
      <w:szCs w:val="24"/>
    </w:rPr>
  </w:style>
  <w:style w:type="paragraph" w:styleId="Revision">
    <w:name w:val="Revision"/>
    <w:hidden/>
    <w:uiPriority w:val="99"/>
    <w:semiHidden/>
    <w:rsid w:val="00723B5E"/>
    <w:rPr>
      <w:sz w:val="24"/>
      <w:szCs w:val="24"/>
    </w:rPr>
  </w:style>
  <w:style w:type="paragraph" w:customStyle="1" w:styleId="Indent20">
    <w:name w:val="Indent 2"/>
    <w:basedOn w:val="Daudong0"/>
    <w:link w:val="Indent2CharChar"/>
    <w:qFormat/>
    <w:rsid w:val="003C280B"/>
    <w:pPr>
      <w:widowControl w:val="0"/>
      <w:numPr>
        <w:numId w:val="39"/>
      </w:numPr>
      <w:tabs>
        <w:tab w:val="left" w:pos="1701"/>
      </w:tabs>
      <w:spacing w:before="60" w:after="60" w:line="276" w:lineRule="auto"/>
      <w:ind w:left="1701" w:hanging="261"/>
      <w:jc w:val="both"/>
    </w:pPr>
  </w:style>
  <w:style w:type="character" w:customStyle="1" w:styleId="Indent2CharChar">
    <w:name w:val="Indent 2 Char Char"/>
    <w:link w:val="Indent20"/>
    <w:rsid w:val="003C280B"/>
    <w:rPr>
      <w:sz w:val="26"/>
      <w:szCs w:val="24"/>
    </w:rPr>
  </w:style>
  <w:style w:type="paragraph" w:customStyle="1" w:styleId="xl100">
    <w:name w:val="xl100"/>
    <w:basedOn w:val="Normal"/>
    <w:rsid w:val="00FE0938"/>
    <w:pPr>
      <w:numPr>
        <w:numId w:val="41"/>
      </w:numPr>
      <w:pBdr>
        <w:top w:val="single" w:sz="4" w:space="0" w:color="auto"/>
        <w:left w:val="single" w:sz="4" w:space="0" w:color="auto"/>
        <w:bottom w:val="single" w:sz="4" w:space="0" w:color="auto"/>
        <w:right w:val="single" w:sz="8" w:space="0" w:color="auto"/>
      </w:pBdr>
      <w:tabs>
        <w:tab w:val="clear" w:pos="1701"/>
      </w:tabs>
      <w:spacing w:before="100" w:beforeAutospacing="1" w:after="100" w:afterAutospacing="1"/>
      <w:ind w:left="0" w:firstLine="0"/>
      <w:textAlignment w:val="center"/>
    </w:pPr>
    <w:rPr>
      <w:b/>
      <w:bCs/>
      <w:sz w:val="26"/>
      <w:szCs w:val="26"/>
    </w:rPr>
  </w:style>
  <w:style w:type="numbering" w:customStyle="1" w:styleId="1111115">
    <w:name w:val="1 / 1.1 / 1.1.15"/>
    <w:basedOn w:val="NoList"/>
    <w:next w:val="111111"/>
    <w:rsid w:val="00FE0938"/>
    <w:pPr>
      <w:numPr>
        <w:numId w:val="40"/>
      </w:numPr>
    </w:pPr>
  </w:style>
  <w:style w:type="table" w:styleId="TableGrid">
    <w:name w:val="Table Grid"/>
    <w:aliases w:val="Table content,HocTable,Muc lon"/>
    <w:basedOn w:val="TableNormal"/>
    <w:qFormat/>
    <w:rsid w:val="0099264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aliases w:val="Table Char,Caption (table) Char,Caption (tab Char,캡션 Char Char Char Char Char Char Char,캡션 Char Char Char Char Char Char1,Caption Char1 Char,Caption Char Char Char,Caption Char Char Char Char Char Char Char Char,図表番号 Char Char Char"/>
    <w:basedOn w:val="DefaultParagraphFont"/>
    <w:link w:val="Caption"/>
    <w:rsid w:val="00992645"/>
    <w:rPr>
      <w:rFonts w:ascii="VNI-Times" w:hAnsi="VNI-Times"/>
      <w:b/>
      <w:i/>
      <w:sz w:val="24"/>
    </w:rPr>
  </w:style>
  <w:style w:type="paragraph" w:customStyle="1" w:styleId="BodyText2-2">
    <w:name w:val="Body Text 2-2"/>
    <w:basedOn w:val="Normal"/>
    <w:next w:val="Normal"/>
    <w:autoRedefine/>
    <w:qFormat/>
    <w:rsid w:val="002B28F7"/>
    <w:pPr>
      <w:numPr>
        <w:numId w:val="43"/>
      </w:numPr>
      <w:tabs>
        <w:tab w:val="left" w:pos="634"/>
      </w:tabs>
      <w:spacing w:before="120" w:after="120" w:line="276" w:lineRule="auto"/>
      <w:jc w:val="both"/>
    </w:pPr>
    <w:rPr>
      <w:noProof/>
      <w:sz w:val="26"/>
      <w:lang w:eastAsia="ru-RU"/>
    </w:rPr>
  </w:style>
  <w:style w:type="numbering" w:customStyle="1" w:styleId="NoList1">
    <w:name w:val="No List1"/>
    <w:next w:val="NoList"/>
    <w:uiPriority w:val="99"/>
    <w:semiHidden/>
    <w:unhideWhenUsed/>
    <w:rsid w:val="00E5234F"/>
  </w:style>
  <w:style w:type="paragraph" w:styleId="TOCHeading">
    <w:name w:val="TOC Heading"/>
    <w:basedOn w:val="Heading1"/>
    <w:next w:val="Normal"/>
    <w:uiPriority w:val="39"/>
    <w:unhideWhenUsed/>
    <w:qFormat/>
    <w:rsid w:val="00E5234F"/>
    <w:pPr>
      <w:keepLines/>
      <w:spacing w:before="0" w:after="0" w:line="240" w:lineRule="auto"/>
      <w:jc w:val="left"/>
      <w:outlineLvl w:val="9"/>
    </w:pPr>
    <w:rPr>
      <w:rFonts w:eastAsia="MS Gothic"/>
      <w:bCs/>
      <w:caps w:val="0"/>
      <w:noProof/>
      <w:snapToGrid/>
      <w:kern w:val="0"/>
      <w:szCs w:val="22"/>
      <w:lang w:val="vi-VN"/>
    </w:rPr>
  </w:style>
  <w:style w:type="paragraph" w:customStyle="1" w:styleId="Chitiet2">
    <w:name w:val="Chi tiet 2"/>
    <w:basedOn w:val="Normal"/>
    <w:rsid w:val="00E5234F"/>
    <w:pPr>
      <w:widowControl w:val="0"/>
      <w:tabs>
        <w:tab w:val="left" w:pos="1985"/>
      </w:tabs>
      <w:spacing w:after="120"/>
      <w:ind w:left="1985" w:hanging="567"/>
      <w:jc w:val="both"/>
    </w:pPr>
    <w:rPr>
      <w:noProof/>
      <w:kern w:val="28"/>
      <w:sz w:val="26"/>
      <w:szCs w:val="26"/>
      <w:lang w:val="en-GB"/>
    </w:rPr>
  </w:style>
  <w:style w:type="paragraph" w:customStyle="1" w:styleId="td3">
    <w:name w:val="td 3"/>
    <w:basedOn w:val="Normal"/>
    <w:uiPriority w:val="99"/>
    <w:rsid w:val="00E5234F"/>
    <w:pPr>
      <w:widowControl w:val="0"/>
      <w:numPr>
        <w:numId w:val="44"/>
      </w:numPr>
      <w:tabs>
        <w:tab w:val="clear" w:pos="1418"/>
      </w:tabs>
      <w:spacing w:before="120" w:after="120"/>
      <w:ind w:left="720" w:firstLine="720"/>
      <w:jc w:val="both"/>
    </w:pPr>
    <w:rPr>
      <w:rFonts w:ascii="VNI-Times" w:hAnsi="VNI-Times" w:cs="VNI-Times"/>
      <w:i/>
      <w:iCs/>
      <w:noProof/>
      <w:kern w:val="28"/>
      <w:u w:val="single"/>
      <w:lang w:val="en-GB"/>
    </w:rPr>
  </w:style>
  <w:style w:type="table" w:customStyle="1" w:styleId="LightShading-Accent11">
    <w:name w:val="Light Shading - Accent 11"/>
    <w:basedOn w:val="TableNormal"/>
    <w:uiPriority w:val="60"/>
    <w:rsid w:val="00E5234F"/>
    <w:rPr>
      <w:rFonts w:ascii="Calibri" w:eastAsia="Calibri" w:hAnsi="Calibri" w:cs="Arial"/>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StyleBodyTextTimesNewRoman13ptBold">
    <w:name w:val="Style Body Text + Times New Roman 13 pt Bold"/>
    <w:basedOn w:val="BodyText"/>
    <w:rsid w:val="00E5234F"/>
    <w:pPr>
      <w:spacing w:before="120" w:after="120"/>
    </w:pPr>
    <w:rPr>
      <w:rFonts w:ascii="Times New Roman" w:hAnsi="Times New Roman"/>
      <w:b/>
      <w:noProof/>
      <w:sz w:val="26"/>
    </w:rPr>
  </w:style>
  <w:style w:type="table" w:customStyle="1" w:styleId="LightShading-Accent21">
    <w:name w:val="Light Shading - Accent 21"/>
    <w:basedOn w:val="TableNormal"/>
    <w:next w:val="LightShading-Accent2"/>
    <w:uiPriority w:val="60"/>
    <w:rsid w:val="00E5234F"/>
    <w:rPr>
      <w:rFonts w:ascii="Calibri" w:eastAsia="Calibri" w:hAnsi="Calibri" w:cs="Arial"/>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styleId="PlaceholderText">
    <w:name w:val="Placeholder Text"/>
    <w:basedOn w:val="DefaultParagraphFont"/>
    <w:uiPriority w:val="99"/>
    <w:semiHidden/>
    <w:rsid w:val="00E5234F"/>
    <w:rPr>
      <w:color w:val="808080"/>
    </w:rPr>
  </w:style>
  <w:style w:type="table" w:customStyle="1" w:styleId="LightShading-Accent41">
    <w:name w:val="Light Shading - Accent 41"/>
    <w:basedOn w:val="TableNormal"/>
    <w:next w:val="LightShading-Accent4"/>
    <w:uiPriority w:val="60"/>
    <w:rsid w:val="00E5234F"/>
    <w:rPr>
      <w:rFonts w:ascii="Calibri" w:eastAsia="Calibri" w:hAnsi="Calibri" w:cs="Arial"/>
      <w:color w:val="5F497A"/>
      <w:sz w:val="22"/>
      <w:szCs w:val="22"/>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31">
    <w:name w:val="Light Shading - Accent 31"/>
    <w:basedOn w:val="TableNormal"/>
    <w:next w:val="LightShading-Accent3"/>
    <w:uiPriority w:val="60"/>
    <w:rsid w:val="00E5234F"/>
    <w:rPr>
      <w:rFonts w:ascii="Calibri" w:eastAsia="Calibri" w:hAnsi="Calibri" w:cs="Arial"/>
      <w:color w:val="76923C"/>
      <w:sz w:val="22"/>
      <w:szCs w:val="22"/>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customStyle="1" w:styleId="xl65">
    <w:name w:val="xl65"/>
    <w:basedOn w:val="Normal"/>
    <w:rsid w:val="00E5234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top"/>
    </w:pPr>
    <w:rPr>
      <w:rFonts w:ascii="Arial" w:hAnsi="Arial" w:cs="Arial"/>
      <w:b/>
      <w:bCs/>
      <w:noProof/>
      <w:sz w:val="20"/>
      <w:szCs w:val="20"/>
    </w:rPr>
  </w:style>
  <w:style w:type="paragraph" w:customStyle="1" w:styleId="xl66">
    <w:name w:val="xl66"/>
    <w:basedOn w:val="Normal"/>
    <w:rsid w:val="00E5234F"/>
    <w:pPr>
      <w:pBdr>
        <w:top w:val="single" w:sz="4" w:space="0" w:color="auto"/>
        <w:bottom w:val="single" w:sz="4" w:space="0" w:color="auto"/>
      </w:pBdr>
      <w:shd w:val="clear" w:color="000000" w:fill="FFFFFF"/>
      <w:spacing w:before="100" w:beforeAutospacing="1" w:after="100" w:afterAutospacing="1"/>
      <w:jc w:val="center"/>
      <w:textAlignment w:val="top"/>
    </w:pPr>
    <w:rPr>
      <w:rFonts w:ascii="Arial" w:hAnsi="Arial" w:cs="Arial"/>
      <w:b/>
      <w:bCs/>
      <w:noProof/>
      <w:sz w:val="20"/>
      <w:szCs w:val="20"/>
    </w:rPr>
  </w:style>
  <w:style w:type="paragraph" w:customStyle="1" w:styleId="xl67">
    <w:name w:val="xl67"/>
    <w:basedOn w:val="Normal"/>
    <w:rsid w:val="00E5234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b/>
      <w:bCs/>
      <w:noProof/>
      <w:sz w:val="20"/>
      <w:szCs w:val="20"/>
    </w:rPr>
  </w:style>
  <w:style w:type="paragraph" w:customStyle="1" w:styleId="xl68">
    <w:name w:val="xl68"/>
    <w:basedOn w:val="Normal"/>
    <w:rsid w:val="00E5234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top"/>
    </w:pPr>
    <w:rPr>
      <w:rFonts w:ascii="Arial" w:hAnsi="Arial" w:cs="Arial"/>
      <w:noProof/>
      <w:sz w:val="20"/>
      <w:szCs w:val="20"/>
    </w:rPr>
  </w:style>
  <w:style w:type="paragraph" w:customStyle="1" w:styleId="xl69">
    <w:name w:val="xl69"/>
    <w:basedOn w:val="Normal"/>
    <w:rsid w:val="00E5234F"/>
    <w:pPr>
      <w:pBdr>
        <w:top w:val="single" w:sz="4" w:space="0" w:color="auto"/>
        <w:bottom w:val="single" w:sz="4" w:space="0" w:color="auto"/>
      </w:pBdr>
      <w:shd w:val="clear" w:color="000000" w:fill="FFFFFF"/>
      <w:spacing w:before="100" w:beforeAutospacing="1" w:after="100" w:afterAutospacing="1"/>
      <w:jc w:val="center"/>
      <w:textAlignment w:val="top"/>
    </w:pPr>
    <w:rPr>
      <w:rFonts w:ascii="Arial" w:hAnsi="Arial" w:cs="Arial"/>
      <w:noProof/>
      <w:sz w:val="20"/>
      <w:szCs w:val="20"/>
    </w:rPr>
  </w:style>
  <w:style w:type="paragraph" w:customStyle="1" w:styleId="xl70">
    <w:name w:val="xl70"/>
    <w:basedOn w:val="Normal"/>
    <w:rsid w:val="00E5234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noProof/>
      <w:sz w:val="20"/>
      <w:szCs w:val="20"/>
    </w:rPr>
  </w:style>
  <w:style w:type="paragraph" w:customStyle="1" w:styleId="xl71">
    <w:name w:val="xl71"/>
    <w:basedOn w:val="Normal"/>
    <w:rsid w:val="00E5234F"/>
    <w:pPr>
      <w:pBdr>
        <w:top w:val="single" w:sz="4" w:space="0" w:color="auto"/>
        <w:left w:val="single" w:sz="4" w:space="0" w:color="auto"/>
        <w:bottom w:val="single" w:sz="4" w:space="0" w:color="auto"/>
      </w:pBdr>
      <w:shd w:val="clear" w:color="000000" w:fill="FFFFFF"/>
      <w:spacing w:before="100" w:beforeAutospacing="1" w:after="100" w:afterAutospacing="1"/>
      <w:jc w:val="center"/>
    </w:pPr>
    <w:rPr>
      <w:rFonts w:ascii="Arial" w:hAnsi="Arial" w:cs="Arial"/>
      <w:noProof/>
      <w:sz w:val="20"/>
      <w:szCs w:val="20"/>
    </w:rPr>
  </w:style>
  <w:style w:type="paragraph" w:customStyle="1" w:styleId="xl72">
    <w:name w:val="xl72"/>
    <w:basedOn w:val="Normal"/>
    <w:rsid w:val="00E5234F"/>
    <w:pPr>
      <w:pBdr>
        <w:top w:val="single" w:sz="4" w:space="0" w:color="auto"/>
        <w:bottom w:val="single" w:sz="4" w:space="0" w:color="auto"/>
      </w:pBdr>
      <w:shd w:val="clear" w:color="000000" w:fill="FFFFFF"/>
      <w:spacing w:before="100" w:beforeAutospacing="1" w:after="100" w:afterAutospacing="1"/>
      <w:jc w:val="center"/>
    </w:pPr>
    <w:rPr>
      <w:rFonts w:ascii="Arial" w:hAnsi="Arial" w:cs="Arial"/>
      <w:noProof/>
      <w:sz w:val="20"/>
      <w:szCs w:val="20"/>
    </w:rPr>
  </w:style>
  <w:style w:type="paragraph" w:customStyle="1" w:styleId="xl73">
    <w:name w:val="xl73"/>
    <w:basedOn w:val="Normal"/>
    <w:rsid w:val="00E5234F"/>
    <w:pPr>
      <w:pBdr>
        <w:top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hAnsi="Arial" w:cs="Arial"/>
      <w:noProof/>
      <w:sz w:val="20"/>
      <w:szCs w:val="20"/>
    </w:rPr>
  </w:style>
  <w:style w:type="paragraph" w:customStyle="1" w:styleId="xl74">
    <w:name w:val="xl74"/>
    <w:basedOn w:val="Normal"/>
    <w:rsid w:val="00E5234F"/>
    <w:pPr>
      <w:pBdr>
        <w:top w:val="single" w:sz="4" w:space="0" w:color="auto"/>
        <w:left w:val="single" w:sz="4" w:space="0" w:color="auto"/>
        <w:bottom w:val="single" w:sz="4" w:space="0" w:color="auto"/>
      </w:pBdr>
      <w:shd w:val="clear" w:color="000000" w:fill="FFFF00"/>
      <w:spacing w:before="100" w:beforeAutospacing="1" w:after="100" w:afterAutospacing="1"/>
      <w:jc w:val="center"/>
    </w:pPr>
    <w:rPr>
      <w:rFonts w:ascii="Arial" w:hAnsi="Arial" w:cs="Arial"/>
      <w:noProof/>
      <w:sz w:val="20"/>
      <w:szCs w:val="20"/>
    </w:rPr>
  </w:style>
  <w:style w:type="paragraph" w:customStyle="1" w:styleId="xl75">
    <w:name w:val="xl75"/>
    <w:basedOn w:val="Normal"/>
    <w:rsid w:val="00E5234F"/>
    <w:pPr>
      <w:pBdr>
        <w:top w:val="single" w:sz="4" w:space="0" w:color="auto"/>
        <w:bottom w:val="single" w:sz="4" w:space="0" w:color="auto"/>
      </w:pBdr>
      <w:shd w:val="clear" w:color="000000" w:fill="FFFF00"/>
      <w:spacing w:before="100" w:beforeAutospacing="1" w:after="100" w:afterAutospacing="1"/>
      <w:jc w:val="center"/>
    </w:pPr>
    <w:rPr>
      <w:rFonts w:ascii="Arial" w:hAnsi="Arial" w:cs="Arial"/>
      <w:noProof/>
      <w:sz w:val="20"/>
      <w:szCs w:val="20"/>
    </w:rPr>
  </w:style>
  <w:style w:type="paragraph" w:customStyle="1" w:styleId="xl76">
    <w:name w:val="xl76"/>
    <w:basedOn w:val="Normal"/>
    <w:rsid w:val="00E5234F"/>
    <w:pPr>
      <w:pBdr>
        <w:top w:val="single" w:sz="4" w:space="0" w:color="auto"/>
        <w:bottom w:val="single" w:sz="4" w:space="0" w:color="auto"/>
        <w:right w:val="single" w:sz="4" w:space="0" w:color="auto"/>
      </w:pBdr>
      <w:shd w:val="clear" w:color="000000" w:fill="FFFF00"/>
      <w:spacing w:before="100" w:beforeAutospacing="1" w:after="100" w:afterAutospacing="1"/>
      <w:jc w:val="center"/>
    </w:pPr>
    <w:rPr>
      <w:rFonts w:ascii="Arial" w:hAnsi="Arial" w:cs="Arial"/>
      <w:noProof/>
      <w:sz w:val="20"/>
      <w:szCs w:val="20"/>
    </w:rPr>
  </w:style>
  <w:style w:type="paragraph" w:customStyle="1" w:styleId="xl77">
    <w:name w:val="xl77"/>
    <w:basedOn w:val="Normal"/>
    <w:rsid w:val="00E5234F"/>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top"/>
    </w:pPr>
    <w:rPr>
      <w:rFonts w:ascii="Arial" w:hAnsi="Arial" w:cs="Arial"/>
      <w:noProof/>
      <w:sz w:val="20"/>
      <w:szCs w:val="20"/>
    </w:rPr>
  </w:style>
  <w:style w:type="paragraph" w:customStyle="1" w:styleId="xl78">
    <w:name w:val="xl78"/>
    <w:basedOn w:val="Normal"/>
    <w:rsid w:val="00E5234F"/>
    <w:pPr>
      <w:pBdr>
        <w:top w:val="single" w:sz="4" w:space="0" w:color="auto"/>
        <w:bottom w:val="single" w:sz="4" w:space="0" w:color="auto"/>
      </w:pBdr>
      <w:shd w:val="clear" w:color="000000" w:fill="FFFF00"/>
      <w:spacing w:before="100" w:beforeAutospacing="1" w:after="100" w:afterAutospacing="1"/>
      <w:jc w:val="center"/>
      <w:textAlignment w:val="top"/>
    </w:pPr>
    <w:rPr>
      <w:rFonts w:ascii="Arial" w:hAnsi="Arial" w:cs="Arial"/>
      <w:noProof/>
      <w:sz w:val="20"/>
      <w:szCs w:val="20"/>
    </w:rPr>
  </w:style>
  <w:style w:type="paragraph" w:customStyle="1" w:styleId="xl79">
    <w:name w:val="xl79"/>
    <w:basedOn w:val="Normal"/>
    <w:rsid w:val="00E5234F"/>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rFonts w:ascii="Arial" w:hAnsi="Arial" w:cs="Arial"/>
      <w:noProof/>
      <w:sz w:val="20"/>
      <w:szCs w:val="20"/>
    </w:rPr>
  </w:style>
  <w:style w:type="paragraph" w:customStyle="1" w:styleId="xl80">
    <w:name w:val="xl80"/>
    <w:basedOn w:val="Normal"/>
    <w:rsid w:val="00E5234F"/>
    <w:pPr>
      <w:pBdr>
        <w:top w:val="single" w:sz="4" w:space="0" w:color="auto"/>
        <w:left w:val="single" w:sz="4" w:space="0" w:color="auto"/>
      </w:pBdr>
      <w:shd w:val="clear" w:color="000000" w:fill="FFFFFF"/>
      <w:spacing w:before="100" w:beforeAutospacing="1" w:after="100" w:afterAutospacing="1"/>
      <w:jc w:val="center"/>
      <w:textAlignment w:val="top"/>
    </w:pPr>
    <w:rPr>
      <w:rFonts w:ascii="Arial" w:hAnsi="Arial" w:cs="Arial"/>
      <w:noProof/>
      <w:sz w:val="20"/>
      <w:szCs w:val="20"/>
    </w:rPr>
  </w:style>
  <w:style w:type="paragraph" w:customStyle="1" w:styleId="xl81">
    <w:name w:val="xl81"/>
    <w:basedOn w:val="Normal"/>
    <w:rsid w:val="00E5234F"/>
    <w:pPr>
      <w:pBdr>
        <w:top w:val="single" w:sz="4" w:space="0" w:color="auto"/>
      </w:pBdr>
      <w:shd w:val="clear" w:color="000000" w:fill="FFFFFF"/>
      <w:spacing w:before="100" w:beforeAutospacing="1" w:after="100" w:afterAutospacing="1"/>
      <w:jc w:val="center"/>
      <w:textAlignment w:val="top"/>
    </w:pPr>
    <w:rPr>
      <w:rFonts w:ascii="Arial" w:hAnsi="Arial" w:cs="Arial"/>
      <w:noProof/>
      <w:sz w:val="20"/>
      <w:szCs w:val="20"/>
    </w:rPr>
  </w:style>
  <w:style w:type="paragraph" w:customStyle="1" w:styleId="xl82">
    <w:name w:val="xl82"/>
    <w:basedOn w:val="Normal"/>
    <w:rsid w:val="00E5234F"/>
    <w:pPr>
      <w:pBdr>
        <w:top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noProof/>
      <w:sz w:val="20"/>
      <w:szCs w:val="20"/>
    </w:rPr>
  </w:style>
  <w:style w:type="paragraph" w:customStyle="1" w:styleId="xl83">
    <w:name w:val="xl83"/>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noProof/>
      <w:sz w:val="20"/>
      <w:szCs w:val="20"/>
    </w:rPr>
  </w:style>
  <w:style w:type="paragraph" w:customStyle="1" w:styleId="xl84">
    <w:name w:val="xl84"/>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noProof/>
      <w:sz w:val="20"/>
      <w:szCs w:val="20"/>
    </w:rPr>
  </w:style>
  <w:style w:type="paragraph" w:customStyle="1" w:styleId="xl85">
    <w:name w:val="xl85"/>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noProof/>
      <w:sz w:val="20"/>
      <w:szCs w:val="20"/>
    </w:rPr>
  </w:style>
  <w:style w:type="paragraph" w:customStyle="1" w:styleId="xl86">
    <w:name w:val="xl86"/>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noProof/>
      <w:sz w:val="20"/>
      <w:szCs w:val="20"/>
    </w:rPr>
  </w:style>
  <w:style w:type="paragraph" w:customStyle="1" w:styleId="xl87">
    <w:name w:val="xl87"/>
    <w:basedOn w:val="Normal"/>
    <w:rsid w:val="00E5234F"/>
    <w:pPr>
      <w:pBdr>
        <w:top w:val="single" w:sz="4" w:space="0" w:color="auto"/>
        <w:left w:val="single" w:sz="4" w:space="0" w:color="auto"/>
        <w:right w:val="single" w:sz="4" w:space="0" w:color="auto"/>
      </w:pBdr>
      <w:spacing w:before="100" w:beforeAutospacing="1" w:after="100" w:afterAutospacing="1"/>
      <w:jc w:val="center"/>
    </w:pPr>
    <w:rPr>
      <w:rFonts w:ascii="Arial" w:hAnsi="Arial" w:cs="Arial"/>
      <w:noProof/>
      <w:sz w:val="20"/>
      <w:szCs w:val="20"/>
    </w:rPr>
  </w:style>
  <w:style w:type="paragraph" w:customStyle="1" w:styleId="xl88">
    <w:name w:val="xl88"/>
    <w:basedOn w:val="Normal"/>
    <w:rsid w:val="00E5234F"/>
    <w:pPr>
      <w:pBdr>
        <w:top w:val="single" w:sz="4" w:space="0" w:color="auto"/>
        <w:left w:val="single" w:sz="4" w:space="0" w:color="auto"/>
        <w:right w:val="single" w:sz="4" w:space="0" w:color="auto"/>
      </w:pBdr>
      <w:spacing w:before="100" w:beforeAutospacing="1" w:after="100" w:afterAutospacing="1"/>
      <w:textAlignment w:val="top"/>
    </w:pPr>
    <w:rPr>
      <w:rFonts w:ascii="Arial" w:hAnsi="Arial" w:cs="Arial"/>
      <w:noProof/>
      <w:sz w:val="20"/>
      <w:szCs w:val="20"/>
    </w:rPr>
  </w:style>
  <w:style w:type="paragraph" w:customStyle="1" w:styleId="xl89">
    <w:name w:val="xl89"/>
    <w:basedOn w:val="Normal"/>
    <w:rsid w:val="00E5234F"/>
    <w:pPr>
      <w:pBdr>
        <w:top w:val="single" w:sz="4" w:space="0" w:color="auto"/>
        <w:left w:val="single" w:sz="4" w:space="0" w:color="auto"/>
        <w:right w:val="single" w:sz="4" w:space="0" w:color="auto"/>
      </w:pBdr>
      <w:spacing w:before="100" w:beforeAutospacing="1" w:after="100" w:afterAutospacing="1"/>
      <w:jc w:val="center"/>
      <w:textAlignment w:val="top"/>
    </w:pPr>
    <w:rPr>
      <w:rFonts w:ascii="Arial" w:hAnsi="Arial" w:cs="Arial"/>
      <w:noProof/>
      <w:sz w:val="20"/>
      <w:szCs w:val="20"/>
    </w:rPr>
  </w:style>
  <w:style w:type="paragraph" w:customStyle="1" w:styleId="xl90">
    <w:name w:val="xl90"/>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noProof/>
      <w:sz w:val="20"/>
      <w:szCs w:val="20"/>
    </w:rPr>
  </w:style>
  <w:style w:type="paragraph" w:customStyle="1" w:styleId="xl91">
    <w:name w:val="xl91"/>
    <w:basedOn w:val="Normal"/>
    <w:rsid w:val="00E5234F"/>
    <w:pPr>
      <w:pBdr>
        <w:top w:val="single" w:sz="4" w:space="0" w:color="auto"/>
        <w:left w:val="single" w:sz="4" w:space="0" w:color="auto"/>
        <w:bottom w:val="single" w:sz="4" w:space="0" w:color="auto"/>
      </w:pBdr>
      <w:spacing w:before="100" w:beforeAutospacing="1" w:after="100" w:afterAutospacing="1"/>
      <w:jc w:val="center"/>
    </w:pPr>
    <w:rPr>
      <w:rFonts w:ascii="Arial" w:hAnsi="Arial" w:cs="Arial"/>
      <w:noProof/>
      <w:sz w:val="20"/>
      <w:szCs w:val="20"/>
    </w:rPr>
  </w:style>
  <w:style w:type="paragraph" w:customStyle="1" w:styleId="xl92">
    <w:name w:val="xl92"/>
    <w:basedOn w:val="Normal"/>
    <w:rsid w:val="00E5234F"/>
    <w:pPr>
      <w:pBdr>
        <w:top w:val="single" w:sz="4" w:space="0" w:color="auto"/>
        <w:bottom w:val="single" w:sz="4" w:space="0" w:color="auto"/>
      </w:pBdr>
      <w:spacing w:before="100" w:beforeAutospacing="1" w:after="100" w:afterAutospacing="1"/>
      <w:jc w:val="center"/>
    </w:pPr>
    <w:rPr>
      <w:rFonts w:ascii="Arial" w:hAnsi="Arial" w:cs="Arial"/>
      <w:noProof/>
      <w:sz w:val="20"/>
      <w:szCs w:val="20"/>
    </w:rPr>
  </w:style>
  <w:style w:type="paragraph" w:customStyle="1" w:styleId="xl93">
    <w:name w:val="xl93"/>
    <w:basedOn w:val="Normal"/>
    <w:rsid w:val="00E5234F"/>
    <w:pPr>
      <w:pBdr>
        <w:top w:val="single" w:sz="4" w:space="0" w:color="auto"/>
        <w:bottom w:val="single" w:sz="4" w:space="0" w:color="auto"/>
        <w:right w:val="single" w:sz="4" w:space="0" w:color="auto"/>
      </w:pBdr>
      <w:spacing w:before="100" w:beforeAutospacing="1" w:after="100" w:afterAutospacing="1"/>
      <w:jc w:val="center"/>
    </w:pPr>
    <w:rPr>
      <w:rFonts w:ascii="Arial" w:hAnsi="Arial" w:cs="Arial"/>
      <w:noProof/>
      <w:sz w:val="20"/>
      <w:szCs w:val="20"/>
    </w:rPr>
  </w:style>
  <w:style w:type="paragraph" w:customStyle="1" w:styleId="xl94">
    <w:name w:val="xl94"/>
    <w:basedOn w:val="Normal"/>
    <w:rsid w:val="00E5234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Arial" w:hAnsi="Arial" w:cs="Arial"/>
      <w:noProof/>
      <w:sz w:val="20"/>
      <w:szCs w:val="20"/>
    </w:rPr>
  </w:style>
  <w:style w:type="paragraph" w:customStyle="1" w:styleId="xl95">
    <w:name w:val="xl95"/>
    <w:basedOn w:val="Normal"/>
    <w:rsid w:val="00E5234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rFonts w:ascii="Arial" w:hAnsi="Arial" w:cs="Arial"/>
      <w:noProof/>
      <w:sz w:val="20"/>
      <w:szCs w:val="20"/>
    </w:rPr>
  </w:style>
  <w:style w:type="table" w:customStyle="1" w:styleId="LightShading1">
    <w:name w:val="Light Shading1"/>
    <w:basedOn w:val="TableNormal"/>
    <w:uiPriority w:val="60"/>
    <w:rsid w:val="00E5234F"/>
    <w:rPr>
      <w:rFonts w:ascii="Calibri" w:eastAsia="Calibri" w:hAnsi="Calibri" w:cs="Arial"/>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
    <w:name w:val="Light Shading - Accent 12"/>
    <w:basedOn w:val="TableNormal"/>
    <w:uiPriority w:val="60"/>
    <w:rsid w:val="00E5234F"/>
    <w:rPr>
      <w:rFonts w:ascii="Calibri" w:eastAsia="Calibri" w:hAnsi="Calibri" w:cs="Arial"/>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3">
    <w:name w:val="Light Shading - Accent 13"/>
    <w:basedOn w:val="TableNormal"/>
    <w:uiPriority w:val="60"/>
    <w:rsid w:val="00E5234F"/>
    <w:rPr>
      <w:rFonts w:ascii="Calibri" w:eastAsia="Calibri" w:hAnsi="Calibri" w:cs="Arial"/>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xl96">
    <w:name w:val="xl96"/>
    <w:basedOn w:val="Normal"/>
    <w:rsid w:val="00E5234F"/>
    <w:pPr>
      <w:pBdr>
        <w:top w:val="single" w:sz="4" w:space="0" w:color="auto"/>
        <w:bottom w:val="single" w:sz="4" w:space="0" w:color="auto"/>
      </w:pBdr>
      <w:shd w:val="clear" w:color="000000" w:fill="FFFFFF"/>
      <w:spacing w:before="100" w:beforeAutospacing="1" w:after="100" w:afterAutospacing="1"/>
      <w:jc w:val="center"/>
    </w:pPr>
    <w:rPr>
      <w:rFonts w:ascii="Arial" w:hAnsi="Arial" w:cs="Arial"/>
      <w:noProof/>
      <w:color w:val="FF0000"/>
      <w:sz w:val="20"/>
      <w:szCs w:val="20"/>
    </w:rPr>
  </w:style>
  <w:style w:type="paragraph" w:customStyle="1" w:styleId="xl97">
    <w:name w:val="xl97"/>
    <w:basedOn w:val="Normal"/>
    <w:rsid w:val="00E5234F"/>
    <w:pPr>
      <w:pBdr>
        <w:top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hAnsi="Arial" w:cs="Arial"/>
      <w:noProof/>
      <w:color w:val="FF0000"/>
      <w:sz w:val="20"/>
      <w:szCs w:val="20"/>
    </w:rPr>
  </w:style>
  <w:style w:type="paragraph" w:customStyle="1" w:styleId="xl98">
    <w:name w:val="xl98"/>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noProof/>
      <w:color w:val="FF0000"/>
      <w:sz w:val="20"/>
      <w:szCs w:val="20"/>
    </w:rPr>
  </w:style>
  <w:style w:type="character" w:styleId="CommentReference">
    <w:name w:val="annotation reference"/>
    <w:basedOn w:val="DefaultParagraphFont"/>
    <w:unhideWhenUsed/>
    <w:rsid w:val="00E5234F"/>
    <w:rPr>
      <w:sz w:val="16"/>
      <w:szCs w:val="16"/>
    </w:rPr>
  </w:style>
  <w:style w:type="paragraph" w:customStyle="1" w:styleId="CommentText1">
    <w:name w:val="Comment Text1"/>
    <w:basedOn w:val="Normal"/>
    <w:next w:val="CommentText"/>
    <w:link w:val="CommentTextChar"/>
    <w:unhideWhenUsed/>
    <w:rsid w:val="00E5234F"/>
    <w:pPr>
      <w:spacing w:after="120"/>
      <w:ind w:left="567"/>
      <w:jc w:val="both"/>
    </w:pPr>
    <w:rPr>
      <w:sz w:val="20"/>
      <w:szCs w:val="20"/>
    </w:rPr>
  </w:style>
  <w:style w:type="character" w:customStyle="1" w:styleId="CommentTextChar">
    <w:name w:val="Comment Text Char"/>
    <w:basedOn w:val="DefaultParagraphFont"/>
    <w:link w:val="CommentText1"/>
    <w:rsid w:val="00E5234F"/>
    <w:rPr>
      <w:rFonts w:ascii="Times New Roman" w:hAnsi="Times New Roman"/>
      <w:sz w:val="20"/>
      <w:szCs w:val="20"/>
    </w:rPr>
  </w:style>
  <w:style w:type="paragraph" w:styleId="CommentText">
    <w:name w:val="annotation text"/>
    <w:basedOn w:val="Normal"/>
    <w:link w:val="CommentTextChar1"/>
    <w:uiPriority w:val="99"/>
    <w:semiHidden/>
    <w:unhideWhenUsed/>
    <w:rsid w:val="00E5234F"/>
    <w:rPr>
      <w:sz w:val="20"/>
      <w:szCs w:val="20"/>
    </w:rPr>
  </w:style>
  <w:style w:type="character" w:customStyle="1" w:styleId="CommentTextChar1">
    <w:name w:val="Comment Text Char1"/>
    <w:basedOn w:val="DefaultParagraphFont"/>
    <w:link w:val="CommentText"/>
    <w:semiHidden/>
    <w:rsid w:val="00E5234F"/>
  </w:style>
  <w:style w:type="paragraph" w:styleId="CommentSubject">
    <w:name w:val="annotation subject"/>
    <w:basedOn w:val="CommentText"/>
    <w:next w:val="CommentText"/>
    <w:link w:val="CommentSubjectChar"/>
    <w:unhideWhenUsed/>
    <w:rsid w:val="00E5234F"/>
    <w:pPr>
      <w:spacing w:after="120"/>
      <w:ind w:left="567"/>
      <w:jc w:val="both"/>
    </w:pPr>
    <w:rPr>
      <w:rFonts w:eastAsia="Calibri" w:cs="Arial"/>
      <w:b/>
      <w:bCs/>
      <w:noProof/>
    </w:rPr>
  </w:style>
  <w:style w:type="character" w:customStyle="1" w:styleId="CommentSubjectChar">
    <w:name w:val="Comment Subject Char"/>
    <w:basedOn w:val="CommentTextChar1"/>
    <w:link w:val="CommentSubject"/>
    <w:rsid w:val="00E5234F"/>
    <w:rPr>
      <w:rFonts w:eastAsia="Calibri" w:cs="Arial"/>
      <w:b/>
      <w:bCs/>
      <w:noProof/>
    </w:rPr>
  </w:style>
  <w:style w:type="character" w:customStyle="1" w:styleId="BodytextExact">
    <w:name w:val="Body text Exact"/>
    <w:basedOn w:val="DefaultParagraphFont"/>
    <w:rsid w:val="00E5234F"/>
    <w:rPr>
      <w:rFonts w:ascii="Times New Roman" w:eastAsia="Times New Roman" w:hAnsi="Times New Roman" w:cs="Times New Roman"/>
      <w:b w:val="0"/>
      <w:bCs w:val="0"/>
      <w:i w:val="0"/>
      <w:iCs w:val="0"/>
      <w:smallCaps w:val="0"/>
      <w:strike w:val="0"/>
      <w:spacing w:val="8"/>
      <w:sz w:val="22"/>
      <w:szCs w:val="22"/>
      <w:u w:val="none"/>
    </w:rPr>
  </w:style>
  <w:style w:type="character" w:customStyle="1" w:styleId="Bodytext5Exact">
    <w:name w:val="Body text (5) Exact"/>
    <w:basedOn w:val="DefaultParagraphFont"/>
    <w:rsid w:val="00E5234F"/>
    <w:rPr>
      <w:rFonts w:ascii="Arial" w:eastAsia="Arial" w:hAnsi="Arial" w:cs="Arial"/>
      <w:b w:val="0"/>
      <w:bCs w:val="0"/>
      <w:i w:val="0"/>
      <w:iCs w:val="0"/>
      <w:smallCaps w:val="0"/>
      <w:strike w:val="0"/>
      <w:spacing w:val="-7"/>
      <w:sz w:val="14"/>
      <w:szCs w:val="14"/>
      <w:u w:val="none"/>
    </w:rPr>
  </w:style>
  <w:style w:type="character" w:customStyle="1" w:styleId="Headerorfooter">
    <w:name w:val="Header or footer"/>
    <w:basedOn w:val="DefaultParagraphFont"/>
    <w:rsid w:val="00E5234F"/>
    <w:rPr>
      <w:rFonts w:ascii="Times New Roman" w:eastAsia="Times New Roman" w:hAnsi="Times New Roman" w:cs="Times New Roman"/>
      <w:b w:val="0"/>
      <w:bCs w:val="0"/>
      <w:i/>
      <w:iCs/>
      <w:smallCaps w:val="0"/>
      <w:strike w:val="0"/>
      <w:color w:val="000000"/>
      <w:spacing w:val="0"/>
      <w:w w:val="100"/>
      <w:position w:val="0"/>
      <w:sz w:val="20"/>
      <w:szCs w:val="20"/>
      <w:u w:val="none"/>
      <w:lang w:val="vi-VN"/>
    </w:rPr>
  </w:style>
  <w:style w:type="character" w:customStyle="1" w:styleId="Headerorfooter115pt">
    <w:name w:val="Header or footer + 11.5 pt"/>
    <w:aliases w:val="Not Italic,Header or footer + 4 pt,Table caption + 4 pt,Not Bold,Body text (4) + Not Bold,Body text (4) + 8.5 pt"/>
    <w:basedOn w:val="DefaultParagraphFont"/>
    <w:rsid w:val="00E5234F"/>
    <w:rPr>
      <w:rFonts w:ascii="Times New Roman" w:eastAsia="Times New Roman" w:hAnsi="Times New Roman" w:cs="Times New Roman"/>
      <w:b w:val="0"/>
      <w:bCs w:val="0"/>
      <w:i/>
      <w:iCs/>
      <w:smallCaps w:val="0"/>
      <w:strike w:val="0"/>
      <w:color w:val="000000"/>
      <w:spacing w:val="0"/>
      <w:w w:val="100"/>
      <w:position w:val="0"/>
      <w:sz w:val="23"/>
      <w:szCs w:val="23"/>
      <w:u w:val="none"/>
      <w:lang w:val="vi-VN"/>
    </w:rPr>
  </w:style>
  <w:style w:type="character" w:customStyle="1" w:styleId="Bodytext0">
    <w:name w:val="Body text_"/>
    <w:basedOn w:val="DefaultParagraphFont"/>
    <w:link w:val="BodyText1"/>
    <w:rsid w:val="00E5234F"/>
    <w:rPr>
      <w:shd w:val="clear" w:color="auto" w:fill="FFFFFF"/>
    </w:rPr>
  </w:style>
  <w:style w:type="paragraph" w:customStyle="1" w:styleId="BodyText1">
    <w:name w:val="Body Text1"/>
    <w:basedOn w:val="Normal"/>
    <w:link w:val="Bodytext0"/>
    <w:rsid w:val="00E5234F"/>
    <w:pPr>
      <w:widowControl w:val="0"/>
      <w:shd w:val="clear" w:color="auto" w:fill="FFFFFF"/>
      <w:spacing w:before="120" w:after="120" w:line="298" w:lineRule="exact"/>
      <w:ind w:hanging="1560"/>
      <w:jc w:val="both"/>
    </w:pPr>
    <w:rPr>
      <w:sz w:val="20"/>
      <w:szCs w:val="20"/>
    </w:rPr>
  </w:style>
  <w:style w:type="character" w:customStyle="1" w:styleId="Bodytext20">
    <w:name w:val="Body text (2)_"/>
    <w:basedOn w:val="DefaultParagraphFont"/>
    <w:link w:val="Bodytext21"/>
    <w:rsid w:val="00E5234F"/>
    <w:rPr>
      <w:b/>
      <w:bCs/>
      <w:shd w:val="clear" w:color="auto" w:fill="FFFFFF"/>
    </w:rPr>
  </w:style>
  <w:style w:type="paragraph" w:customStyle="1" w:styleId="Bodytext21">
    <w:name w:val="Body text (2)"/>
    <w:basedOn w:val="Normal"/>
    <w:link w:val="Bodytext20"/>
    <w:rsid w:val="00E5234F"/>
    <w:pPr>
      <w:widowControl w:val="0"/>
      <w:shd w:val="clear" w:color="auto" w:fill="FFFFFF"/>
      <w:spacing w:before="120" w:after="120" w:line="0" w:lineRule="atLeast"/>
      <w:ind w:hanging="360"/>
      <w:jc w:val="center"/>
    </w:pPr>
    <w:rPr>
      <w:b/>
      <w:bCs/>
      <w:sz w:val="20"/>
      <w:szCs w:val="20"/>
    </w:rPr>
  </w:style>
  <w:style w:type="character" w:customStyle="1" w:styleId="Bodytext6">
    <w:name w:val="Body text (6)_"/>
    <w:basedOn w:val="DefaultParagraphFont"/>
    <w:link w:val="Bodytext60"/>
    <w:rsid w:val="00E5234F"/>
    <w:rPr>
      <w:rFonts w:ascii="Arial" w:eastAsia="Arial" w:hAnsi="Arial" w:cs="Arial"/>
      <w:b/>
      <w:bCs/>
      <w:shd w:val="clear" w:color="auto" w:fill="FFFFFF"/>
    </w:rPr>
  </w:style>
  <w:style w:type="paragraph" w:customStyle="1" w:styleId="Bodytext60">
    <w:name w:val="Body text (6)"/>
    <w:basedOn w:val="Normal"/>
    <w:link w:val="Bodytext6"/>
    <w:rsid w:val="00E5234F"/>
    <w:pPr>
      <w:widowControl w:val="0"/>
      <w:shd w:val="clear" w:color="auto" w:fill="FFFFFF"/>
      <w:spacing w:before="540" w:line="0" w:lineRule="atLeast"/>
      <w:jc w:val="center"/>
    </w:pPr>
    <w:rPr>
      <w:rFonts w:ascii="Arial" w:eastAsia="Arial" w:hAnsi="Arial" w:cs="Arial"/>
      <w:b/>
      <w:bCs/>
      <w:sz w:val="20"/>
      <w:szCs w:val="20"/>
    </w:rPr>
  </w:style>
  <w:style w:type="character" w:customStyle="1" w:styleId="Bodytext7Exact">
    <w:name w:val="Body text (7) Exact"/>
    <w:basedOn w:val="DefaultParagraphFont"/>
    <w:rsid w:val="00E5234F"/>
    <w:rPr>
      <w:rFonts w:ascii="Times New Roman" w:eastAsia="Times New Roman" w:hAnsi="Times New Roman" w:cs="Times New Roman"/>
      <w:b w:val="0"/>
      <w:bCs w:val="0"/>
      <w:i w:val="0"/>
      <w:iCs w:val="0"/>
      <w:smallCaps w:val="0"/>
      <w:strike w:val="0"/>
      <w:spacing w:val="3"/>
      <w:sz w:val="18"/>
      <w:szCs w:val="18"/>
      <w:u w:val="none"/>
    </w:rPr>
  </w:style>
  <w:style w:type="character" w:customStyle="1" w:styleId="Bodytext8Exact">
    <w:name w:val="Body text (8) Exact"/>
    <w:basedOn w:val="DefaultParagraphFont"/>
    <w:link w:val="Bodytext8"/>
    <w:rsid w:val="00E5234F"/>
    <w:rPr>
      <w:rFonts w:ascii="Arial Narrow" w:eastAsia="Arial Narrow" w:hAnsi="Arial Narrow" w:cs="Arial Narrow"/>
      <w:sz w:val="19"/>
      <w:szCs w:val="19"/>
      <w:shd w:val="clear" w:color="auto" w:fill="FFFFFF"/>
    </w:rPr>
  </w:style>
  <w:style w:type="paragraph" w:customStyle="1" w:styleId="Bodytext8">
    <w:name w:val="Body text (8)"/>
    <w:basedOn w:val="Normal"/>
    <w:link w:val="Bodytext8Exact"/>
    <w:rsid w:val="00E5234F"/>
    <w:pPr>
      <w:widowControl w:val="0"/>
      <w:shd w:val="clear" w:color="auto" w:fill="FFFFFF"/>
      <w:spacing w:before="120" w:after="120" w:line="0" w:lineRule="atLeast"/>
      <w:jc w:val="right"/>
    </w:pPr>
    <w:rPr>
      <w:rFonts w:ascii="Arial Narrow" w:eastAsia="Arial Narrow" w:hAnsi="Arial Narrow" w:cs="Arial Narrow"/>
      <w:sz w:val="19"/>
      <w:szCs w:val="19"/>
    </w:rPr>
  </w:style>
  <w:style w:type="character" w:customStyle="1" w:styleId="Bodytext9Exact">
    <w:name w:val="Body text (9) Exact"/>
    <w:basedOn w:val="DefaultParagraphFont"/>
    <w:link w:val="Bodytext9"/>
    <w:rsid w:val="00E5234F"/>
    <w:rPr>
      <w:rFonts w:ascii="Angsana New" w:eastAsia="Angsana New" w:hAnsi="Angsana New" w:cs="Angsana New"/>
      <w:spacing w:val="4"/>
      <w:w w:val="90"/>
      <w:sz w:val="28"/>
      <w:szCs w:val="28"/>
      <w:shd w:val="clear" w:color="auto" w:fill="FFFFFF"/>
    </w:rPr>
  </w:style>
  <w:style w:type="paragraph" w:customStyle="1" w:styleId="Bodytext9">
    <w:name w:val="Body text (9)"/>
    <w:basedOn w:val="Normal"/>
    <w:link w:val="Bodytext9Exact"/>
    <w:rsid w:val="00E5234F"/>
    <w:pPr>
      <w:widowControl w:val="0"/>
      <w:shd w:val="clear" w:color="auto" w:fill="FFFFFF"/>
      <w:spacing w:before="120" w:after="120" w:line="0" w:lineRule="atLeast"/>
      <w:jc w:val="right"/>
    </w:pPr>
    <w:rPr>
      <w:rFonts w:ascii="Angsana New" w:eastAsia="Angsana New" w:hAnsi="Angsana New" w:cs="Angsana New"/>
      <w:spacing w:val="4"/>
      <w:w w:val="90"/>
      <w:sz w:val="28"/>
      <w:szCs w:val="28"/>
    </w:rPr>
  </w:style>
  <w:style w:type="character" w:customStyle="1" w:styleId="Bodytext10Exact">
    <w:name w:val="Body text (10) Exact"/>
    <w:basedOn w:val="DefaultParagraphFont"/>
    <w:link w:val="Bodytext10"/>
    <w:rsid w:val="00E5234F"/>
    <w:rPr>
      <w:rFonts w:ascii="Arial" w:eastAsia="Arial" w:hAnsi="Arial" w:cs="Arial"/>
      <w:i/>
      <w:iCs/>
      <w:spacing w:val="-17"/>
      <w:sz w:val="14"/>
      <w:szCs w:val="14"/>
      <w:shd w:val="clear" w:color="auto" w:fill="FFFFFF"/>
    </w:rPr>
  </w:style>
  <w:style w:type="paragraph" w:customStyle="1" w:styleId="Bodytext10">
    <w:name w:val="Body text (10)"/>
    <w:basedOn w:val="Normal"/>
    <w:link w:val="Bodytext10Exact"/>
    <w:rsid w:val="00E5234F"/>
    <w:pPr>
      <w:widowControl w:val="0"/>
      <w:shd w:val="clear" w:color="auto" w:fill="FFFFFF"/>
      <w:spacing w:line="0" w:lineRule="atLeast"/>
    </w:pPr>
    <w:rPr>
      <w:rFonts w:ascii="Arial" w:eastAsia="Arial" w:hAnsi="Arial" w:cs="Arial"/>
      <w:i/>
      <w:iCs/>
      <w:spacing w:val="-17"/>
      <w:sz w:val="14"/>
      <w:szCs w:val="14"/>
    </w:rPr>
  </w:style>
  <w:style w:type="character" w:customStyle="1" w:styleId="Bodytext11Exact">
    <w:name w:val="Body text (11) Exact"/>
    <w:basedOn w:val="DefaultParagraphFont"/>
    <w:link w:val="Bodytext110"/>
    <w:rsid w:val="00E5234F"/>
    <w:rPr>
      <w:rFonts w:ascii="Arial" w:eastAsia="Arial" w:hAnsi="Arial" w:cs="Arial"/>
      <w:spacing w:val="2"/>
      <w:sz w:val="8"/>
      <w:szCs w:val="8"/>
      <w:shd w:val="clear" w:color="auto" w:fill="FFFFFF"/>
    </w:rPr>
  </w:style>
  <w:style w:type="paragraph" w:customStyle="1" w:styleId="Bodytext110">
    <w:name w:val="Body text (11)"/>
    <w:basedOn w:val="Normal"/>
    <w:link w:val="Bodytext11Exact"/>
    <w:rsid w:val="00E5234F"/>
    <w:pPr>
      <w:widowControl w:val="0"/>
      <w:shd w:val="clear" w:color="auto" w:fill="FFFFFF"/>
      <w:spacing w:line="0" w:lineRule="atLeast"/>
    </w:pPr>
    <w:rPr>
      <w:rFonts w:ascii="Arial" w:eastAsia="Arial" w:hAnsi="Arial" w:cs="Arial"/>
      <w:spacing w:val="2"/>
      <w:sz w:val="8"/>
      <w:szCs w:val="8"/>
    </w:rPr>
  </w:style>
  <w:style w:type="character" w:customStyle="1" w:styleId="Bodytext2Exact">
    <w:name w:val="Body text (2) Exact"/>
    <w:basedOn w:val="DefaultParagraphFont"/>
    <w:rsid w:val="00E5234F"/>
    <w:rPr>
      <w:rFonts w:ascii="Times New Roman" w:eastAsia="Times New Roman" w:hAnsi="Times New Roman" w:cs="Times New Roman"/>
      <w:b/>
      <w:bCs/>
      <w:i w:val="0"/>
      <w:iCs w:val="0"/>
      <w:smallCaps w:val="0"/>
      <w:strike w:val="0"/>
      <w:spacing w:val="7"/>
      <w:sz w:val="21"/>
      <w:szCs w:val="21"/>
      <w:u w:val="none"/>
    </w:rPr>
  </w:style>
  <w:style w:type="character" w:customStyle="1" w:styleId="Bodytext12Exact">
    <w:name w:val="Body text (12) Exact"/>
    <w:basedOn w:val="DefaultParagraphFont"/>
    <w:link w:val="Bodytext120"/>
    <w:rsid w:val="00E5234F"/>
    <w:rPr>
      <w:rFonts w:ascii="Arial" w:eastAsia="Arial" w:hAnsi="Arial" w:cs="Arial"/>
      <w:sz w:val="18"/>
      <w:szCs w:val="18"/>
      <w:shd w:val="clear" w:color="auto" w:fill="FFFFFF"/>
    </w:rPr>
  </w:style>
  <w:style w:type="paragraph" w:customStyle="1" w:styleId="Bodytext120">
    <w:name w:val="Body text (12)"/>
    <w:basedOn w:val="Normal"/>
    <w:link w:val="Bodytext12Exact"/>
    <w:rsid w:val="00E5234F"/>
    <w:pPr>
      <w:widowControl w:val="0"/>
      <w:shd w:val="clear" w:color="auto" w:fill="FFFFFF"/>
      <w:spacing w:line="398" w:lineRule="exact"/>
      <w:jc w:val="both"/>
    </w:pPr>
    <w:rPr>
      <w:rFonts w:ascii="Arial" w:eastAsia="Arial" w:hAnsi="Arial" w:cs="Arial"/>
      <w:sz w:val="18"/>
      <w:szCs w:val="18"/>
    </w:rPr>
  </w:style>
  <w:style w:type="character" w:customStyle="1" w:styleId="Bodytext7">
    <w:name w:val="Body text (7)_"/>
    <w:basedOn w:val="DefaultParagraphFont"/>
    <w:link w:val="Bodytext70"/>
    <w:rsid w:val="00E5234F"/>
    <w:rPr>
      <w:shd w:val="clear" w:color="auto" w:fill="FFFFFF"/>
    </w:rPr>
  </w:style>
  <w:style w:type="paragraph" w:customStyle="1" w:styleId="Bodytext70">
    <w:name w:val="Body text (7)"/>
    <w:basedOn w:val="Normal"/>
    <w:link w:val="Bodytext7"/>
    <w:rsid w:val="00E5234F"/>
    <w:pPr>
      <w:widowControl w:val="0"/>
      <w:shd w:val="clear" w:color="auto" w:fill="FFFFFF"/>
      <w:spacing w:after="120" w:line="0" w:lineRule="atLeast"/>
      <w:jc w:val="right"/>
    </w:pPr>
    <w:rPr>
      <w:sz w:val="20"/>
      <w:szCs w:val="20"/>
    </w:rPr>
  </w:style>
  <w:style w:type="character" w:customStyle="1" w:styleId="Bodytext11pt">
    <w:name w:val="Body text + 11 pt"/>
    <w:aliases w:val="Bold,Body text + Arial,7.5 pt,Spacing 0 pt,9 pt,Body text + Italic,Spacing 1 pt,Body text + Candara,Body text + 12.5 pt,Body text + 9.5 pt,Header or footer (2) + Arial,6.5 pt,Body text + 12 pt,Table caption + 12 pt,9.5 pt,5.5 pt,23 pt"/>
    <w:basedOn w:val="Bodytext0"/>
    <w:rsid w:val="00E5234F"/>
    <w:rPr>
      <w:b/>
      <w:bCs/>
      <w:color w:val="000000"/>
      <w:spacing w:val="0"/>
      <w:w w:val="100"/>
      <w:position w:val="0"/>
      <w:sz w:val="22"/>
      <w:szCs w:val="22"/>
      <w:shd w:val="clear" w:color="auto" w:fill="FFFFFF"/>
      <w:lang w:val="vi-VN"/>
    </w:rPr>
  </w:style>
  <w:style w:type="character" w:customStyle="1" w:styleId="Tablecaption">
    <w:name w:val="Table caption_"/>
    <w:basedOn w:val="DefaultParagraphFont"/>
    <w:link w:val="Tablecaption0"/>
    <w:rsid w:val="00E5234F"/>
    <w:rPr>
      <w:b/>
      <w:bCs/>
      <w:shd w:val="clear" w:color="auto" w:fill="FFFFFF"/>
    </w:rPr>
  </w:style>
  <w:style w:type="paragraph" w:customStyle="1" w:styleId="Tablecaption0">
    <w:name w:val="Table caption"/>
    <w:basedOn w:val="Normal"/>
    <w:link w:val="Tablecaption"/>
    <w:rsid w:val="00E5234F"/>
    <w:pPr>
      <w:widowControl w:val="0"/>
      <w:shd w:val="clear" w:color="auto" w:fill="FFFFFF"/>
      <w:spacing w:line="0" w:lineRule="atLeast"/>
    </w:pPr>
    <w:rPr>
      <w:b/>
      <w:bCs/>
      <w:sz w:val="20"/>
      <w:szCs w:val="20"/>
    </w:rPr>
  </w:style>
  <w:style w:type="character" w:customStyle="1" w:styleId="Bodytext10pt">
    <w:name w:val="Body text + 10 pt"/>
    <w:aliases w:val="Bold3,Italic2,Body text (2) + Arial2,9 pt1,9 pt3,Body text (2) + Arial3,Body text (5) + Arial1"/>
    <w:basedOn w:val="Bodytext0"/>
    <w:uiPriority w:val="99"/>
    <w:rsid w:val="00E5234F"/>
    <w:rPr>
      <w:color w:val="000000"/>
      <w:spacing w:val="0"/>
      <w:w w:val="100"/>
      <w:position w:val="0"/>
      <w:sz w:val="20"/>
      <w:szCs w:val="20"/>
      <w:shd w:val="clear" w:color="auto" w:fill="FFFFFF"/>
      <w:lang w:val="vi-VN"/>
    </w:rPr>
  </w:style>
  <w:style w:type="character" w:customStyle="1" w:styleId="Bodytext5">
    <w:name w:val="Body text (5)_"/>
    <w:basedOn w:val="DefaultParagraphFont"/>
    <w:link w:val="Bodytext50"/>
    <w:uiPriority w:val="99"/>
    <w:rsid w:val="00E5234F"/>
    <w:rPr>
      <w:rFonts w:ascii="Arial" w:eastAsia="Arial" w:hAnsi="Arial" w:cs="Arial"/>
      <w:spacing w:val="-10"/>
      <w:sz w:val="15"/>
      <w:szCs w:val="15"/>
      <w:shd w:val="clear" w:color="auto" w:fill="FFFFFF"/>
    </w:rPr>
  </w:style>
  <w:style w:type="paragraph" w:customStyle="1" w:styleId="Bodytext50">
    <w:name w:val="Body text (5)"/>
    <w:basedOn w:val="Normal"/>
    <w:link w:val="Bodytext5"/>
    <w:uiPriority w:val="99"/>
    <w:rsid w:val="00E5234F"/>
    <w:pPr>
      <w:widowControl w:val="0"/>
      <w:shd w:val="clear" w:color="auto" w:fill="FFFFFF"/>
      <w:spacing w:before="120" w:after="120" w:line="0" w:lineRule="atLeast"/>
    </w:pPr>
    <w:rPr>
      <w:rFonts w:ascii="Arial" w:eastAsia="Arial" w:hAnsi="Arial" w:cs="Arial"/>
      <w:spacing w:val="-10"/>
      <w:sz w:val="15"/>
      <w:szCs w:val="15"/>
    </w:rPr>
  </w:style>
  <w:style w:type="table" w:customStyle="1" w:styleId="LightShading-Accent14">
    <w:name w:val="Light Shading - Accent 14"/>
    <w:basedOn w:val="TableNormal"/>
    <w:uiPriority w:val="60"/>
    <w:rsid w:val="00E5234F"/>
    <w:rPr>
      <w:rFonts w:ascii="Calibri" w:eastAsia="Calibri" w:hAnsi="Calibri" w:cs="Arial"/>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Bodytext105pt">
    <w:name w:val="Body text + 10.5 pt"/>
    <w:aliases w:val="Italic,Body text (3) + 8.5 pt,Body text (3) + 4 pt,Body text + 4 pt,Header or footer + Tahoma,8 pt"/>
    <w:basedOn w:val="Bodytext0"/>
    <w:rsid w:val="00E5234F"/>
    <w:rPr>
      <w:b w:val="0"/>
      <w:bCs w:val="0"/>
      <w:i w:val="0"/>
      <w:iCs w:val="0"/>
      <w:smallCaps w:val="0"/>
      <w:strike w:val="0"/>
      <w:color w:val="000000"/>
      <w:spacing w:val="0"/>
      <w:w w:val="100"/>
      <w:position w:val="0"/>
      <w:sz w:val="21"/>
      <w:szCs w:val="21"/>
      <w:u w:val="none"/>
      <w:shd w:val="clear" w:color="auto" w:fill="FFFFFF"/>
      <w:lang w:val="vi-VN"/>
    </w:rPr>
  </w:style>
  <w:style w:type="character" w:customStyle="1" w:styleId="st">
    <w:name w:val="st"/>
    <w:rsid w:val="00E5234F"/>
  </w:style>
  <w:style w:type="paragraph" w:customStyle="1" w:styleId="BodyText13">
    <w:name w:val="Body Text 1"/>
    <w:basedOn w:val="Normal"/>
    <w:link w:val="BodyText1Char"/>
    <w:rsid w:val="00E5234F"/>
    <w:pPr>
      <w:spacing w:before="120" w:after="120"/>
      <w:jc w:val="both"/>
    </w:pPr>
    <w:rPr>
      <w:noProof/>
      <w:sz w:val="26"/>
      <w:szCs w:val="20"/>
      <w:lang w:val="en-GB"/>
    </w:rPr>
  </w:style>
  <w:style w:type="character" w:customStyle="1" w:styleId="BodyText1Char">
    <w:name w:val="Body Text 1 Char"/>
    <w:link w:val="BodyText13"/>
    <w:rsid w:val="00E5234F"/>
    <w:rPr>
      <w:noProof/>
      <w:sz w:val="26"/>
      <w:lang w:val="en-GB"/>
    </w:rPr>
  </w:style>
  <w:style w:type="paragraph" w:customStyle="1" w:styleId="BodyText100">
    <w:name w:val="Body Text10"/>
    <w:basedOn w:val="Normal"/>
    <w:link w:val="BodyText1Char0"/>
    <w:rsid w:val="00E5234F"/>
    <w:pPr>
      <w:widowControl w:val="0"/>
      <w:shd w:val="clear" w:color="auto" w:fill="FFFFFF"/>
      <w:spacing w:before="120" w:after="120" w:line="298" w:lineRule="exact"/>
      <w:ind w:hanging="1560"/>
      <w:jc w:val="both"/>
    </w:pPr>
    <w:rPr>
      <w:noProof/>
      <w:sz w:val="22"/>
      <w:szCs w:val="22"/>
    </w:rPr>
  </w:style>
  <w:style w:type="paragraph" w:customStyle="1" w:styleId="Center">
    <w:name w:val="Center"/>
    <w:basedOn w:val="Normal"/>
    <w:rsid w:val="00E5234F"/>
    <w:pPr>
      <w:spacing w:after="120"/>
      <w:jc w:val="center"/>
    </w:pPr>
    <w:rPr>
      <w:b/>
      <w:caps/>
      <w:noProof/>
      <w:color w:val="0000FF"/>
      <w:sz w:val="32"/>
      <w:szCs w:val="32"/>
    </w:rPr>
  </w:style>
  <w:style w:type="paragraph" w:customStyle="1" w:styleId="Tenvb">
    <w:name w:val="Tenvb"/>
    <w:basedOn w:val="Normal"/>
    <w:autoRedefine/>
    <w:rsid w:val="00E5234F"/>
    <w:pPr>
      <w:spacing w:before="120" w:after="120"/>
      <w:jc w:val="center"/>
    </w:pPr>
    <w:rPr>
      <w:b/>
      <w:noProof/>
      <w:color w:val="0000FF"/>
      <w:spacing w:val="26"/>
      <w:sz w:val="20"/>
      <w:szCs w:val="20"/>
    </w:rPr>
  </w:style>
  <w:style w:type="paragraph" w:customStyle="1" w:styleId="Bodytext14">
    <w:name w:val="Body text1"/>
    <w:basedOn w:val="Normal"/>
    <w:rsid w:val="00E5234F"/>
    <w:pPr>
      <w:widowControl w:val="0"/>
      <w:shd w:val="clear" w:color="auto" w:fill="FFFFFF"/>
      <w:spacing w:before="180" w:after="180" w:line="298" w:lineRule="exact"/>
      <w:ind w:hanging="400"/>
      <w:jc w:val="both"/>
    </w:pPr>
    <w:rPr>
      <w:noProof/>
      <w:color w:val="000000"/>
      <w:lang w:val="vi-VN"/>
    </w:rPr>
  </w:style>
  <w:style w:type="paragraph" w:customStyle="1" w:styleId="TOC41">
    <w:name w:val="TOC 41"/>
    <w:basedOn w:val="Normal"/>
    <w:next w:val="Normal"/>
    <w:autoRedefine/>
    <w:uiPriority w:val="39"/>
    <w:unhideWhenUsed/>
    <w:rsid w:val="00E5234F"/>
    <w:pPr>
      <w:tabs>
        <w:tab w:val="left" w:pos="1100"/>
        <w:tab w:val="right" w:leader="dot" w:pos="9359"/>
      </w:tabs>
      <w:spacing w:after="100" w:line="276" w:lineRule="auto"/>
      <w:ind w:left="660"/>
    </w:pPr>
    <w:rPr>
      <w:rFonts w:eastAsia="MS Mincho" w:cs="Arial"/>
      <w:noProof/>
      <w:sz w:val="26"/>
      <w:szCs w:val="22"/>
    </w:rPr>
  </w:style>
  <w:style w:type="paragraph" w:customStyle="1" w:styleId="TOC51">
    <w:name w:val="TOC 51"/>
    <w:basedOn w:val="Normal"/>
    <w:next w:val="Normal"/>
    <w:autoRedefine/>
    <w:uiPriority w:val="39"/>
    <w:unhideWhenUsed/>
    <w:rsid w:val="00E5234F"/>
    <w:pPr>
      <w:spacing w:after="100" w:line="276" w:lineRule="auto"/>
      <w:ind w:left="880"/>
    </w:pPr>
    <w:rPr>
      <w:rFonts w:ascii="Calibri" w:eastAsia="MS Mincho" w:hAnsi="Calibri" w:cs="Arial"/>
      <w:noProof/>
      <w:sz w:val="22"/>
      <w:szCs w:val="22"/>
    </w:rPr>
  </w:style>
  <w:style w:type="paragraph" w:customStyle="1" w:styleId="TOC61">
    <w:name w:val="TOC 61"/>
    <w:basedOn w:val="Normal"/>
    <w:next w:val="Normal"/>
    <w:autoRedefine/>
    <w:uiPriority w:val="39"/>
    <w:unhideWhenUsed/>
    <w:rsid w:val="00E5234F"/>
    <w:pPr>
      <w:spacing w:after="100" w:line="276" w:lineRule="auto"/>
      <w:ind w:left="1100"/>
    </w:pPr>
    <w:rPr>
      <w:rFonts w:ascii="Calibri" w:eastAsia="MS Mincho" w:hAnsi="Calibri" w:cs="Arial"/>
      <w:noProof/>
      <w:sz w:val="22"/>
      <w:szCs w:val="22"/>
    </w:rPr>
  </w:style>
  <w:style w:type="paragraph" w:customStyle="1" w:styleId="TOC71">
    <w:name w:val="TOC 71"/>
    <w:basedOn w:val="Normal"/>
    <w:next w:val="Normal"/>
    <w:autoRedefine/>
    <w:uiPriority w:val="39"/>
    <w:unhideWhenUsed/>
    <w:rsid w:val="00E5234F"/>
    <w:pPr>
      <w:spacing w:after="100" w:line="276" w:lineRule="auto"/>
      <w:ind w:left="1320"/>
    </w:pPr>
    <w:rPr>
      <w:rFonts w:ascii="Calibri" w:eastAsia="MS Mincho" w:hAnsi="Calibri" w:cs="Arial"/>
      <w:noProof/>
      <w:sz w:val="22"/>
      <w:szCs w:val="22"/>
    </w:rPr>
  </w:style>
  <w:style w:type="paragraph" w:customStyle="1" w:styleId="TOC91">
    <w:name w:val="TOC 91"/>
    <w:basedOn w:val="Normal"/>
    <w:next w:val="Normal"/>
    <w:autoRedefine/>
    <w:uiPriority w:val="39"/>
    <w:unhideWhenUsed/>
    <w:rsid w:val="00E5234F"/>
    <w:pPr>
      <w:spacing w:after="100" w:line="276" w:lineRule="auto"/>
      <w:ind w:left="1760"/>
    </w:pPr>
    <w:rPr>
      <w:rFonts w:ascii="Calibri" w:eastAsia="MS Mincho" w:hAnsi="Calibri" w:cs="Arial"/>
      <w:noProof/>
      <w:sz w:val="22"/>
      <w:szCs w:val="22"/>
    </w:rPr>
  </w:style>
  <w:style w:type="character" w:customStyle="1" w:styleId="Heading10">
    <w:name w:val="Heading #1_"/>
    <w:basedOn w:val="DefaultParagraphFont"/>
    <w:link w:val="Heading11"/>
    <w:uiPriority w:val="99"/>
    <w:rsid w:val="00E5234F"/>
    <w:rPr>
      <w:sz w:val="26"/>
      <w:szCs w:val="26"/>
      <w:shd w:val="clear" w:color="auto" w:fill="FFFFFF"/>
    </w:rPr>
  </w:style>
  <w:style w:type="paragraph" w:customStyle="1" w:styleId="Heading11">
    <w:name w:val="Heading #1"/>
    <w:basedOn w:val="Normal"/>
    <w:link w:val="Heading10"/>
    <w:uiPriority w:val="99"/>
    <w:rsid w:val="00E5234F"/>
    <w:pPr>
      <w:widowControl w:val="0"/>
      <w:shd w:val="clear" w:color="auto" w:fill="FFFFFF"/>
      <w:spacing w:after="120" w:line="0" w:lineRule="atLeast"/>
      <w:ind w:firstLine="560"/>
      <w:jc w:val="both"/>
      <w:outlineLvl w:val="0"/>
    </w:pPr>
    <w:rPr>
      <w:sz w:val="26"/>
      <w:szCs w:val="26"/>
    </w:rPr>
  </w:style>
  <w:style w:type="paragraph" w:customStyle="1" w:styleId="CharCharCharCharCharChar">
    <w:name w:val="Char Char Char Char Char Char"/>
    <w:basedOn w:val="Normal"/>
    <w:rsid w:val="00E5234F"/>
    <w:pPr>
      <w:spacing w:after="160" w:line="240" w:lineRule="exact"/>
    </w:pPr>
    <w:rPr>
      <w:rFonts w:ascii="Tahoma" w:eastAsia="PMingLiU" w:hAnsi="Tahoma"/>
      <w:noProof/>
      <w:sz w:val="20"/>
      <w:szCs w:val="20"/>
    </w:rPr>
  </w:style>
  <w:style w:type="paragraph" w:customStyle="1" w:styleId="ndbang20">
    <w:name w:val="ndbang2"/>
    <w:basedOn w:val="Normal"/>
    <w:rsid w:val="00E5234F"/>
    <w:pPr>
      <w:widowControl w:val="0"/>
      <w:ind w:left="142"/>
    </w:pPr>
    <w:rPr>
      <w:rFonts w:ascii="VNI-Times" w:hAnsi="VNI-Times"/>
      <w:noProof/>
      <w:snapToGrid w:val="0"/>
      <w:color w:val="000000"/>
      <w:spacing w:val="-2"/>
      <w:kern w:val="20"/>
      <w:sz w:val="22"/>
      <w:szCs w:val="26"/>
    </w:rPr>
  </w:style>
  <w:style w:type="paragraph" w:customStyle="1" w:styleId="StyleTenbangBold">
    <w:name w:val="Style Tenbang + Bold"/>
    <w:basedOn w:val="Normal"/>
    <w:rsid w:val="00E5234F"/>
    <w:pPr>
      <w:spacing w:before="40" w:after="40" w:line="360" w:lineRule="exact"/>
      <w:jc w:val="center"/>
    </w:pPr>
    <w:rPr>
      <w:rFonts w:ascii="Times New Roman Bold" w:hAnsi="Times New Roman Bold"/>
      <w:b/>
      <w:bCs/>
      <w:noProof/>
      <w:sz w:val="26"/>
      <w:szCs w:val="26"/>
    </w:rPr>
  </w:style>
  <w:style w:type="paragraph" w:customStyle="1" w:styleId="TH0">
    <w:name w:val="TH"/>
    <w:basedOn w:val="Normal"/>
    <w:rsid w:val="00E5234F"/>
    <w:pPr>
      <w:spacing w:before="120" w:after="120"/>
      <w:ind w:left="2444" w:hanging="284"/>
      <w:jc w:val="both"/>
    </w:pPr>
    <w:rPr>
      <w:rFonts w:ascii="VNI-Aptima" w:eastAsia="Calibri" w:hAnsi="VNI-Aptima"/>
      <w:noProof/>
      <w:color w:val="0000FF"/>
    </w:rPr>
  </w:style>
  <w:style w:type="paragraph" w:customStyle="1" w:styleId="muc2">
    <w:name w:val="muc2"/>
    <w:basedOn w:val="Normal"/>
    <w:rsid w:val="00E5234F"/>
    <w:pPr>
      <w:spacing w:before="60" w:after="60" w:line="400" w:lineRule="exact"/>
      <w:jc w:val="both"/>
    </w:pPr>
    <w:rPr>
      <w:rFonts w:ascii=".VnTime" w:hAnsi=".VnTime"/>
      <w:b/>
      <w:noProof/>
      <w:sz w:val="28"/>
      <w:szCs w:val="20"/>
    </w:rPr>
  </w:style>
  <w:style w:type="paragraph" w:customStyle="1" w:styleId="m2">
    <w:name w:val="m2"/>
    <w:basedOn w:val="m1"/>
    <w:rsid w:val="00E5234F"/>
    <w:pPr>
      <w:spacing w:before="120"/>
    </w:pPr>
    <w:rPr>
      <w:rFonts w:ascii=".VnTime" w:hAnsi=".VnTime"/>
      <w:color w:val="FF0000"/>
      <w:sz w:val="26"/>
    </w:rPr>
  </w:style>
  <w:style w:type="paragraph" w:customStyle="1" w:styleId="m1">
    <w:name w:val="m1"/>
    <w:basedOn w:val="Normal"/>
    <w:rsid w:val="00E5234F"/>
    <w:pPr>
      <w:spacing w:before="360" w:line="336" w:lineRule="auto"/>
    </w:pPr>
    <w:rPr>
      <w:rFonts w:ascii=".VnAvant" w:hAnsi=".VnAvant"/>
      <w:b/>
      <w:noProof/>
      <w:color w:val="0000FF"/>
      <w:szCs w:val="20"/>
    </w:rPr>
  </w:style>
  <w:style w:type="character" w:customStyle="1" w:styleId="Bodytext4">
    <w:name w:val="Body text (4)_"/>
    <w:basedOn w:val="DefaultParagraphFont"/>
    <w:link w:val="Bodytext410"/>
    <w:uiPriority w:val="99"/>
    <w:rsid w:val="00E5234F"/>
    <w:rPr>
      <w:b/>
      <w:bCs/>
      <w:i/>
      <w:iCs/>
      <w:sz w:val="18"/>
      <w:szCs w:val="18"/>
      <w:shd w:val="clear" w:color="auto" w:fill="FFFFFF"/>
    </w:rPr>
  </w:style>
  <w:style w:type="paragraph" w:customStyle="1" w:styleId="Bodytext410">
    <w:name w:val="Body text (4)1"/>
    <w:basedOn w:val="Normal"/>
    <w:link w:val="Bodytext4"/>
    <w:uiPriority w:val="99"/>
    <w:rsid w:val="00E5234F"/>
    <w:pPr>
      <w:widowControl w:val="0"/>
      <w:shd w:val="clear" w:color="auto" w:fill="FFFFFF"/>
      <w:spacing w:before="60" w:after="180" w:line="240" w:lineRule="atLeast"/>
      <w:jc w:val="both"/>
    </w:pPr>
    <w:rPr>
      <w:b/>
      <w:bCs/>
      <w:i/>
      <w:iCs/>
      <w:sz w:val="18"/>
      <w:szCs w:val="18"/>
    </w:rPr>
  </w:style>
  <w:style w:type="character" w:customStyle="1" w:styleId="Headerorfooter0">
    <w:name w:val="Header or footer_"/>
    <w:basedOn w:val="DefaultParagraphFont"/>
    <w:link w:val="Headerorfooter1"/>
    <w:uiPriority w:val="99"/>
    <w:rsid w:val="00E5234F"/>
    <w:rPr>
      <w:rFonts w:ascii="Arial Unicode MS" w:eastAsia="Arial Unicode MS" w:cs="Arial Unicode MS"/>
      <w:sz w:val="11"/>
      <w:szCs w:val="11"/>
      <w:shd w:val="clear" w:color="auto" w:fill="FFFFFF"/>
    </w:rPr>
  </w:style>
  <w:style w:type="paragraph" w:customStyle="1" w:styleId="Headerorfooter1">
    <w:name w:val="Header or footer1"/>
    <w:basedOn w:val="Normal"/>
    <w:link w:val="Headerorfooter0"/>
    <w:uiPriority w:val="99"/>
    <w:rsid w:val="00E5234F"/>
    <w:pPr>
      <w:widowControl w:val="0"/>
      <w:shd w:val="clear" w:color="auto" w:fill="FFFFFF"/>
      <w:spacing w:line="148" w:lineRule="exact"/>
    </w:pPr>
    <w:rPr>
      <w:rFonts w:ascii="Arial Unicode MS" w:eastAsia="Arial Unicode MS" w:cs="Arial Unicode MS"/>
      <w:sz w:val="11"/>
      <w:szCs w:val="11"/>
    </w:rPr>
  </w:style>
  <w:style w:type="character" w:customStyle="1" w:styleId="HeaderorfooterSmallCaps">
    <w:name w:val="Header or footer + Small Caps"/>
    <w:basedOn w:val="Headerorfooter0"/>
    <w:uiPriority w:val="99"/>
    <w:rsid w:val="00E5234F"/>
    <w:rPr>
      <w:rFonts w:ascii="Arial Unicode MS" w:eastAsia="Arial Unicode MS" w:cs="Arial Unicode MS"/>
      <w:smallCaps/>
      <w:sz w:val="11"/>
      <w:szCs w:val="11"/>
      <w:shd w:val="clear" w:color="auto" w:fill="FFFFFF"/>
    </w:rPr>
  </w:style>
  <w:style w:type="character" w:customStyle="1" w:styleId="Headerorfooter4">
    <w:name w:val="Header or footer4"/>
    <w:basedOn w:val="Headerorfooter0"/>
    <w:uiPriority w:val="99"/>
    <w:rsid w:val="00E5234F"/>
    <w:rPr>
      <w:rFonts w:ascii="Arial Unicode MS" w:eastAsia="Arial Unicode MS" w:cs="Arial Unicode MS"/>
      <w:sz w:val="11"/>
      <w:szCs w:val="11"/>
      <w:u w:val="single"/>
      <w:shd w:val="clear" w:color="auto" w:fill="FFFFFF"/>
    </w:rPr>
  </w:style>
  <w:style w:type="character" w:customStyle="1" w:styleId="HeaderorfooterTimesNewRoman">
    <w:name w:val="Header or footer + Times New Roman"/>
    <w:aliases w:val="8.5 pt"/>
    <w:basedOn w:val="Headerorfooter0"/>
    <w:uiPriority w:val="99"/>
    <w:rsid w:val="00E5234F"/>
    <w:rPr>
      <w:rFonts w:ascii="Times New Roman" w:eastAsia="Arial Unicode MS" w:hAnsi="Times New Roman" w:cs="Times New Roman"/>
      <w:sz w:val="17"/>
      <w:szCs w:val="17"/>
      <w:shd w:val="clear" w:color="auto" w:fill="FFFFFF"/>
    </w:rPr>
  </w:style>
  <w:style w:type="character" w:customStyle="1" w:styleId="BodyText22">
    <w:name w:val="Body Text2"/>
    <w:basedOn w:val="Bodytext0"/>
    <w:rsid w:val="00E5234F"/>
    <w:rPr>
      <w:sz w:val="18"/>
      <w:szCs w:val="18"/>
      <w:u w:val="none"/>
      <w:shd w:val="clear" w:color="auto" w:fill="FFFFFF"/>
    </w:rPr>
  </w:style>
  <w:style w:type="character" w:customStyle="1" w:styleId="Tablecaption2">
    <w:name w:val="Table caption (2)_"/>
    <w:basedOn w:val="DefaultParagraphFont"/>
    <w:link w:val="Tablecaption21"/>
    <w:uiPriority w:val="99"/>
    <w:rsid w:val="00E5234F"/>
    <w:rPr>
      <w:b/>
      <w:bCs/>
      <w:i/>
      <w:iCs/>
      <w:sz w:val="18"/>
      <w:szCs w:val="18"/>
      <w:shd w:val="clear" w:color="auto" w:fill="FFFFFF"/>
    </w:rPr>
  </w:style>
  <w:style w:type="paragraph" w:customStyle="1" w:styleId="Tablecaption21">
    <w:name w:val="Table caption (2)1"/>
    <w:basedOn w:val="Normal"/>
    <w:link w:val="Tablecaption2"/>
    <w:uiPriority w:val="99"/>
    <w:rsid w:val="00E5234F"/>
    <w:pPr>
      <w:widowControl w:val="0"/>
      <w:shd w:val="clear" w:color="auto" w:fill="FFFFFF"/>
      <w:spacing w:line="240" w:lineRule="atLeast"/>
    </w:pPr>
    <w:rPr>
      <w:b/>
      <w:bCs/>
      <w:i/>
      <w:iCs/>
      <w:sz w:val="18"/>
      <w:szCs w:val="18"/>
    </w:rPr>
  </w:style>
  <w:style w:type="character" w:customStyle="1" w:styleId="Tablecaption20">
    <w:name w:val="Table caption (2)"/>
    <w:basedOn w:val="Tablecaption2"/>
    <w:uiPriority w:val="99"/>
    <w:rsid w:val="00E5234F"/>
    <w:rPr>
      <w:b/>
      <w:bCs/>
      <w:i/>
      <w:iCs/>
      <w:sz w:val="18"/>
      <w:szCs w:val="18"/>
      <w:u w:val="single"/>
      <w:shd w:val="clear" w:color="auto" w:fill="FFFFFF"/>
    </w:rPr>
  </w:style>
  <w:style w:type="character" w:customStyle="1" w:styleId="Bodytext40">
    <w:name w:val="Body text (4)"/>
    <w:basedOn w:val="Bodytext4"/>
    <w:rsid w:val="00E5234F"/>
    <w:rPr>
      <w:b/>
      <w:bCs/>
      <w:i/>
      <w:iCs/>
      <w:sz w:val="18"/>
      <w:szCs w:val="18"/>
      <w:u w:val="single"/>
      <w:shd w:val="clear" w:color="auto" w:fill="FFFFFF"/>
    </w:rPr>
  </w:style>
  <w:style w:type="character" w:customStyle="1" w:styleId="Bodytext29">
    <w:name w:val="Body text (29)_"/>
    <w:basedOn w:val="DefaultParagraphFont"/>
    <w:link w:val="Bodytext290"/>
    <w:uiPriority w:val="99"/>
    <w:rsid w:val="00E5234F"/>
    <w:rPr>
      <w:b/>
      <w:bCs/>
      <w:i/>
      <w:iCs/>
      <w:sz w:val="17"/>
      <w:szCs w:val="17"/>
      <w:shd w:val="clear" w:color="auto" w:fill="FFFFFF"/>
    </w:rPr>
  </w:style>
  <w:style w:type="paragraph" w:customStyle="1" w:styleId="Bodytext290">
    <w:name w:val="Body text (29)"/>
    <w:basedOn w:val="Normal"/>
    <w:link w:val="Bodytext29"/>
    <w:uiPriority w:val="99"/>
    <w:rsid w:val="00E5234F"/>
    <w:pPr>
      <w:widowControl w:val="0"/>
      <w:shd w:val="clear" w:color="auto" w:fill="FFFFFF"/>
      <w:spacing w:after="180" w:line="240" w:lineRule="atLeast"/>
      <w:jc w:val="both"/>
    </w:pPr>
    <w:rPr>
      <w:b/>
      <w:bCs/>
      <w:i/>
      <w:iCs/>
      <w:sz w:val="17"/>
      <w:szCs w:val="17"/>
    </w:rPr>
  </w:style>
  <w:style w:type="character" w:customStyle="1" w:styleId="Bodytext34">
    <w:name w:val="Body text (34)_"/>
    <w:basedOn w:val="DefaultParagraphFont"/>
    <w:link w:val="Bodytext340"/>
    <w:uiPriority w:val="99"/>
    <w:rsid w:val="00E5234F"/>
    <w:rPr>
      <w:b/>
      <w:bCs/>
      <w:sz w:val="17"/>
      <w:szCs w:val="17"/>
      <w:shd w:val="clear" w:color="auto" w:fill="FFFFFF"/>
    </w:rPr>
  </w:style>
  <w:style w:type="paragraph" w:customStyle="1" w:styleId="Bodytext340">
    <w:name w:val="Body text (34)"/>
    <w:basedOn w:val="Normal"/>
    <w:link w:val="Bodytext34"/>
    <w:uiPriority w:val="99"/>
    <w:rsid w:val="00E5234F"/>
    <w:pPr>
      <w:widowControl w:val="0"/>
      <w:shd w:val="clear" w:color="auto" w:fill="FFFFFF"/>
      <w:spacing w:before="120" w:after="60" w:line="267" w:lineRule="exact"/>
    </w:pPr>
    <w:rPr>
      <w:b/>
      <w:bCs/>
      <w:sz w:val="17"/>
      <w:szCs w:val="17"/>
    </w:rPr>
  </w:style>
  <w:style w:type="character" w:customStyle="1" w:styleId="Bodytext80">
    <w:name w:val="Body text (8)_"/>
    <w:basedOn w:val="DefaultParagraphFont"/>
    <w:uiPriority w:val="99"/>
    <w:rsid w:val="00E5234F"/>
    <w:rPr>
      <w:rFonts w:ascii="Times New Roman" w:hAnsi="Times New Roman" w:cs="Times New Roman"/>
      <w:b/>
      <w:bCs/>
      <w:sz w:val="18"/>
      <w:szCs w:val="18"/>
      <w:u w:val="none"/>
    </w:rPr>
  </w:style>
  <w:style w:type="character" w:customStyle="1" w:styleId="Bodytext30">
    <w:name w:val="Body text3"/>
    <w:basedOn w:val="Bodytext0"/>
    <w:uiPriority w:val="99"/>
    <w:rsid w:val="00E5234F"/>
    <w:rPr>
      <w:sz w:val="18"/>
      <w:szCs w:val="18"/>
      <w:u w:val="none"/>
      <w:shd w:val="clear" w:color="auto" w:fill="FFFFFF"/>
    </w:rPr>
  </w:style>
  <w:style w:type="character" w:customStyle="1" w:styleId="Bodytext95pt3">
    <w:name w:val="Body text + 9.5 pt3"/>
    <w:aliases w:val="Bold13,Italic13"/>
    <w:basedOn w:val="Bodytext0"/>
    <w:uiPriority w:val="99"/>
    <w:rsid w:val="00E5234F"/>
    <w:rPr>
      <w:b/>
      <w:bCs/>
      <w:i/>
      <w:iCs/>
      <w:sz w:val="19"/>
      <w:szCs w:val="19"/>
      <w:u w:val="none"/>
      <w:shd w:val="clear" w:color="auto" w:fill="FFFFFF"/>
    </w:rPr>
  </w:style>
  <w:style w:type="character" w:customStyle="1" w:styleId="HeaderorfooterArial">
    <w:name w:val="Header or footer + Arial"/>
    <w:aliases w:val="Small Caps"/>
    <w:basedOn w:val="Headerorfooter0"/>
    <w:uiPriority w:val="99"/>
    <w:rsid w:val="00E5234F"/>
    <w:rPr>
      <w:rFonts w:ascii="Arial" w:eastAsia="Arial Unicode MS" w:hAnsi="Arial" w:cs="Arial"/>
      <w:smallCaps/>
      <w:sz w:val="11"/>
      <w:szCs w:val="11"/>
      <w:u w:val="none"/>
      <w:shd w:val="clear" w:color="auto" w:fill="FFFFFF"/>
    </w:rPr>
  </w:style>
  <w:style w:type="character" w:customStyle="1" w:styleId="HeaderorfooterArial16">
    <w:name w:val="Header or footer + Arial16"/>
    <w:basedOn w:val="Headerorfooter0"/>
    <w:uiPriority w:val="99"/>
    <w:rsid w:val="00E5234F"/>
    <w:rPr>
      <w:rFonts w:ascii="Arial" w:eastAsia="Arial Unicode MS" w:hAnsi="Arial" w:cs="Arial"/>
      <w:sz w:val="11"/>
      <w:szCs w:val="11"/>
      <w:u w:val="none"/>
      <w:shd w:val="clear" w:color="auto" w:fill="FFFFFF"/>
    </w:rPr>
  </w:style>
  <w:style w:type="character" w:customStyle="1" w:styleId="HeaderorfooterArial15">
    <w:name w:val="Header or footer + Arial15"/>
    <w:basedOn w:val="Headerorfooter0"/>
    <w:uiPriority w:val="99"/>
    <w:rsid w:val="00E5234F"/>
    <w:rPr>
      <w:rFonts w:ascii="Arial" w:eastAsia="Arial Unicode MS" w:hAnsi="Arial" w:cs="Arial"/>
      <w:sz w:val="11"/>
      <w:szCs w:val="11"/>
      <w:u w:val="single"/>
      <w:shd w:val="clear" w:color="auto" w:fill="FFFFFF"/>
    </w:rPr>
  </w:style>
  <w:style w:type="character" w:customStyle="1" w:styleId="HeaderorfooterArial14">
    <w:name w:val="Header or footer + Arial14"/>
    <w:aliases w:val="7.5 pt4"/>
    <w:basedOn w:val="Headerorfooter0"/>
    <w:uiPriority w:val="99"/>
    <w:rsid w:val="00E5234F"/>
    <w:rPr>
      <w:rFonts w:ascii="Arial" w:eastAsia="Arial Unicode MS" w:hAnsi="Arial" w:cs="Arial"/>
      <w:sz w:val="15"/>
      <w:szCs w:val="15"/>
      <w:u w:val="none"/>
      <w:shd w:val="clear" w:color="auto" w:fill="FFFFFF"/>
    </w:rPr>
  </w:style>
  <w:style w:type="character" w:customStyle="1" w:styleId="Bodytext18">
    <w:name w:val="Body text (18)_"/>
    <w:basedOn w:val="DefaultParagraphFont"/>
    <w:link w:val="Bodytext180"/>
    <w:uiPriority w:val="99"/>
    <w:rsid w:val="00E5234F"/>
    <w:rPr>
      <w:shd w:val="clear" w:color="auto" w:fill="FFFFFF"/>
    </w:rPr>
  </w:style>
  <w:style w:type="paragraph" w:customStyle="1" w:styleId="Bodytext180">
    <w:name w:val="Body text (18)"/>
    <w:basedOn w:val="Normal"/>
    <w:link w:val="Bodytext18"/>
    <w:uiPriority w:val="99"/>
    <w:rsid w:val="00E5234F"/>
    <w:pPr>
      <w:widowControl w:val="0"/>
      <w:shd w:val="clear" w:color="auto" w:fill="FFFFFF"/>
      <w:spacing w:after="60" w:line="379" w:lineRule="exact"/>
      <w:ind w:hanging="300"/>
      <w:jc w:val="both"/>
    </w:pPr>
    <w:rPr>
      <w:sz w:val="20"/>
      <w:szCs w:val="20"/>
    </w:rPr>
  </w:style>
  <w:style w:type="character" w:customStyle="1" w:styleId="HeaderorfooterArial13">
    <w:name w:val="Header or footer + Arial13"/>
    <w:aliases w:val="7.5 pt3,Small Caps5"/>
    <w:basedOn w:val="Headerorfooter0"/>
    <w:uiPriority w:val="99"/>
    <w:rsid w:val="00E5234F"/>
    <w:rPr>
      <w:rFonts w:ascii="Arial" w:eastAsia="Arial Unicode MS" w:hAnsi="Arial" w:cs="Arial"/>
      <w:smallCaps/>
      <w:sz w:val="15"/>
      <w:szCs w:val="15"/>
      <w:u w:val="none"/>
      <w:shd w:val="clear" w:color="auto" w:fill="FFFFFF"/>
    </w:rPr>
  </w:style>
  <w:style w:type="character" w:customStyle="1" w:styleId="HeaderorfooterArial12">
    <w:name w:val="Header or footer + Arial12"/>
    <w:aliases w:val="7.5 pt2"/>
    <w:basedOn w:val="Headerorfooter0"/>
    <w:uiPriority w:val="99"/>
    <w:rsid w:val="00E5234F"/>
    <w:rPr>
      <w:rFonts w:ascii="Arial" w:eastAsia="Arial Unicode MS" w:hAnsi="Arial" w:cs="Arial"/>
      <w:sz w:val="15"/>
      <w:szCs w:val="15"/>
      <w:u w:val="single"/>
      <w:shd w:val="clear" w:color="auto" w:fill="FFFFFF"/>
    </w:rPr>
  </w:style>
  <w:style w:type="character" w:customStyle="1" w:styleId="HeaderorfooterTimesNewRoman2">
    <w:name w:val="Header or footer + Times New Roman2"/>
    <w:aliases w:val="11 pt"/>
    <w:basedOn w:val="Headerorfooter0"/>
    <w:uiPriority w:val="99"/>
    <w:rsid w:val="00E5234F"/>
    <w:rPr>
      <w:rFonts w:ascii="Times New Roman" w:eastAsia="Arial Unicode MS" w:hAnsi="Times New Roman" w:cs="Times New Roman"/>
      <w:sz w:val="22"/>
      <w:szCs w:val="22"/>
      <w:u w:val="none"/>
      <w:shd w:val="clear" w:color="auto" w:fill="FFFFFF"/>
    </w:rPr>
  </w:style>
  <w:style w:type="character" w:customStyle="1" w:styleId="Bodytext18Spacing1pt">
    <w:name w:val="Body text (18) + Spacing 1 pt"/>
    <w:basedOn w:val="Bodytext18"/>
    <w:uiPriority w:val="99"/>
    <w:rsid w:val="00E5234F"/>
    <w:rPr>
      <w:spacing w:val="30"/>
      <w:shd w:val="clear" w:color="auto" w:fill="FFFFFF"/>
    </w:rPr>
  </w:style>
  <w:style w:type="character" w:customStyle="1" w:styleId="Bodytext895pt">
    <w:name w:val="Body text (8) + 9.5 pt"/>
    <w:aliases w:val="Italic11"/>
    <w:basedOn w:val="Bodytext80"/>
    <w:uiPriority w:val="99"/>
    <w:rsid w:val="00E5234F"/>
    <w:rPr>
      <w:rFonts w:ascii="Times New Roman" w:hAnsi="Times New Roman" w:cs="Times New Roman"/>
      <w:b/>
      <w:bCs/>
      <w:i/>
      <w:iCs/>
      <w:sz w:val="19"/>
      <w:szCs w:val="19"/>
      <w:u w:val="none"/>
    </w:rPr>
  </w:style>
  <w:style w:type="character" w:customStyle="1" w:styleId="Bodytext8pt2">
    <w:name w:val="Body text + 8 pt2"/>
    <w:aliases w:val="Bold11"/>
    <w:basedOn w:val="Bodytext0"/>
    <w:uiPriority w:val="99"/>
    <w:rsid w:val="00E5234F"/>
    <w:rPr>
      <w:b/>
      <w:bCs/>
      <w:sz w:val="16"/>
      <w:szCs w:val="16"/>
      <w:u w:val="none"/>
      <w:shd w:val="clear" w:color="auto" w:fill="FFFFFF"/>
    </w:rPr>
  </w:style>
  <w:style w:type="character" w:customStyle="1" w:styleId="Bodytext85pt5">
    <w:name w:val="Body text + 8.5 pt5"/>
    <w:aliases w:val="Italic10"/>
    <w:basedOn w:val="Bodytext0"/>
    <w:uiPriority w:val="99"/>
    <w:rsid w:val="00E5234F"/>
    <w:rPr>
      <w:i/>
      <w:iCs/>
      <w:sz w:val="17"/>
      <w:szCs w:val="17"/>
      <w:u w:val="none"/>
      <w:shd w:val="clear" w:color="auto" w:fill="FFFFFF"/>
    </w:rPr>
  </w:style>
  <w:style w:type="character" w:customStyle="1" w:styleId="Bodytext8pt1">
    <w:name w:val="Body text + 8 pt1"/>
    <w:aliases w:val="Bold10"/>
    <w:basedOn w:val="Bodytext0"/>
    <w:uiPriority w:val="99"/>
    <w:rsid w:val="00E5234F"/>
    <w:rPr>
      <w:b/>
      <w:bCs/>
      <w:sz w:val="16"/>
      <w:szCs w:val="16"/>
      <w:u w:val="none"/>
      <w:shd w:val="clear" w:color="auto" w:fill="FFFFFF"/>
    </w:rPr>
  </w:style>
  <w:style w:type="character" w:customStyle="1" w:styleId="Bodytext7Italic">
    <w:name w:val="Body text (7) + Italic"/>
    <w:basedOn w:val="Bodytext7"/>
    <w:uiPriority w:val="99"/>
    <w:rsid w:val="00E5234F"/>
    <w:rPr>
      <w:b/>
      <w:bCs/>
      <w:i/>
      <w:iCs/>
      <w:u w:val="none"/>
      <w:shd w:val="clear" w:color="auto" w:fill="FFFFFF"/>
    </w:rPr>
  </w:style>
  <w:style w:type="character" w:customStyle="1" w:styleId="BodytextBold">
    <w:name w:val="Body text + Bold"/>
    <w:basedOn w:val="Bodytext0"/>
    <w:rsid w:val="00E5234F"/>
    <w:rPr>
      <w:b/>
      <w:bCs/>
      <w:sz w:val="18"/>
      <w:szCs w:val="18"/>
      <w:u w:val="none"/>
      <w:shd w:val="clear" w:color="auto" w:fill="FFFFFF"/>
    </w:rPr>
  </w:style>
  <w:style w:type="character" w:customStyle="1" w:styleId="BodytextBold5">
    <w:name w:val="Body text + Bold5"/>
    <w:aliases w:val="Italic16"/>
    <w:basedOn w:val="Bodytext0"/>
    <w:uiPriority w:val="99"/>
    <w:rsid w:val="00E5234F"/>
    <w:rPr>
      <w:b/>
      <w:bCs/>
      <w:i/>
      <w:iCs/>
      <w:sz w:val="18"/>
      <w:szCs w:val="18"/>
      <w:u w:val="none"/>
      <w:shd w:val="clear" w:color="auto" w:fill="FFFFFF"/>
    </w:rPr>
  </w:style>
  <w:style w:type="paragraph" w:customStyle="1" w:styleId="Bodytext61">
    <w:name w:val="Body text (6)1"/>
    <w:basedOn w:val="Normal"/>
    <w:uiPriority w:val="99"/>
    <w:rsid w:val="00E5234F"/>
    <w:pPr>
      <w:widowControl w:val="0"/>
      <w:shd w:val="clear" w:color="auto" w:fill="FFFFFF"/>
      <w:spacing w:before="180" w:after="180" w:line="240" w:lineRule="atLeast"/>
    </w:pPr>
    <w:rPr>
      <w:b/>
      <w:bCs/>
      <w:i/>
      <w:iCs/>
      <w:noProof/>
      <w:sz w:val="19"/>
      <w:szCs w:val="19"/>
      <w:lang w:val="vi-VN"/>
    </w:rPr>
  </w:style>
  <w:style w:type="character" w:customStyle="1" w:styleId="Bodytext33">
    <w:name w:val="Body text (3)_"/>
    <w:basedOn w:val="DefaultParagraphFont"/>
    <w:link w:val="Bodytext310"/>
    <w:uiPriority w:val="99"/>
    <w:rsid w:val="00E5234F"/>
    <w:rPr>
      <w:b/>
      <w:bCs/>
      <w:sz w:val="16"/>
      <w:szCs w:val="16"/>
      <w:shd w:val="clear" w:color="auto" w:fill="FFFFFF"/>
    </w:rPr>
  </w:style>
  <w:style w:type="paragraph" w:customStyle="1" w:styleId="Bodytext310">
    <w:name w:val="Body text (3)1"/>
    <w:basedOn w:val="Normal"/>
    <w:link w:val="Bodytext33"/>
    <w:uiPriority w:val="99"/>
    <w:rsid w:val="00E5234F"/>
    <w:pPr>
      <w:widowControl w:val="0"/>
      <w:shd w:val="clear" w:color="auto" w:fill="FFFFFF"/>
      <w:spacing w:before="180" w:after="60" w:line="306" w:lineRule="exact"/>
      <w:jc w:val="right"/>
    </w:pPr>
    <w:rPr>
      <w:b/>
      <w:bCs/>
      <w:sz w:val="16"/>
      <w:szCs w:val="16"/>
    </w:rPr>
  </w:style>
  <w:style w:type="character" w:customStyle="1" w:styleId="TablecaptionItalic">
    <w:name w:val="Table caption + Italic"/>
    <w:basedOn w:val="Tablecaption"/>
    <w:uiPriority w:val="99"/>
    <w:rsid w:val="00E5234F"/>
    <w:rPr>
      <w:b/>
      <w:bCs/>
      <w:i/>
      <w:iCs/>
      <w:sz w:val="18"/>
      <w:szCs w:val="18"/>
      <w:u w:val="none"/>
      <w:shd w:val="clear" w:color="auto" w:fill="FFFFFF"/>
    </w:rPr>
  </w:style>
  <w:style w:type="character" w:customStyle="1" w:styleId="Bodytext4NotBold2">
    <w:name w:val="Body text (4) + Not Bold2"/>
    <w:aliases w:val="Not Italic7"/>
    <w:basedOn w:val="Bodytext4"/>
    <w:uiPriority w:val="99"/>
    <w:rsid w:val="00E5234F"/>
    <w:rPr>
      <w:b/>
      <w:bCs/>
      <w:i/>
      <w:iCs/>
      <w:sz w:val="18"/>
      <w:szCs w:val="18"/>
      <w:u w:val="single"/>
      <w:shd w:val="clear" w:color="auto" w:fill="FFFFFF"/>
    </w:rPr>
  </w:style>
  <w:style w:type="character" w:customStyle="1" w:styleId="Bodytext90">
    <w:name w:val="Body text (9)_"/>
    <w:basedOn w:val="DefaultParagraphFont"/>
    <w:uiPriority w:val="99"/>
    <w:rsid w:val="00E5234F"/>
    <w:rPr>
      <w:rFonts w:ascii="Times New Roman" w:hAnsi="Times New Roman" w:cs="Times New Roman"/>
      <w:i/>
      <w:iCs/>
      <w:sz w:val="17"/>
      <w:szCs w:val="17"/>
      <w:u w:val="none"/>
    </w:rPr>
  </w:style>
  <w:style w:type="character" w:customStyle="1" w:styleId="Bodytext95pt">
    <w:name w:val="Body text (9) + 5 pt"/>
    <w:aliases w:val="Not Italic6"/>
    <w:basedOn w:val="Bodytext90"/>
    <w:uiPriority w:val="99"/>
    <w:rsid w:val="00E5234F"/>
    <w:rPr>
      <w:rFonts w:ascii="Times New Roman" w:hAnsi="Times New Roman" w:cs="Times New Roman"/>
      <w:i/>
      <w:iCs/>
      <w:sz w:val="10"/>
      <w:szCs w:val="10"/>
      <w:u w:val="none"/>
    </w:rPr>
  </w:style>
  <w:style w:type="character" w:customStyle="1" w:styleId="Bodytext85pt">
    <w:name w:val="Body text + 8.5 pt"/>
    <w:basedOn w:val="Bodytext0"/>
    <w:uiPriority w:val="99"/>
    <w:rsid w:val="00E5234F"/>
    <w:rPr>
      <w:sz w:val="17"/>
      <w:szCs w:val="17"/>
      <w:u w:val="none"/>
      <w:shd w:val="clear" w:color="auto" w:fill="FFFFFF"/>
    </w:rPr>
  </w:style>
  <w:style w:type="character" w:customStyle="1" w:styleId="Bodytext101">
    <w:name w:val="Body text (10)_"/>
    <w:basedOn w:val="DefaultParagraphFont"/>
    <w:uiPriority w:val="99"/>
    <w:rsid w:val="00E5234F"/>
    <w:rPr>
      <w:rFonts w:ascii="Times New Roman" w:hAnsi="Times New Roman" w:cs="Times New Roman"/>
      <w:sz w:val="17"/>
      <w:szCs w:val="17"/>
      <w:u w:val="none"/>
    </w:rPr>
  </w:style>
  <w:style w:type="character" w:customStyle="1" w:styleId="Bodytext8pt">
    <w:name w:val="Body text + 8 pt"/>
    <w:basedOn w:val="Bodytext0"/>
    <w:rsid w:val="00E5234F"/>
    <w:rPr>
      <w:sz w:val="16"/>
      <w:szCs w:val="16"/>
      <w:u w:val="none"/>
      <w:shd w:val="clear" w:color="auto" w:fill="FFFFFF"/>
    </w:rPr>
  </w:style>
  <w:style w:type="character" w:customStyle="1" w:styleId="Bodytext75pt">
    <w:name w:val="Body text + 7.5 pt"/>
    <w:basedOn w:val="Bodytext0"/>
    <w:uiPriority w:val="99"/>
    <w:rsid w:val="00E5234F"/>
    <w:rPr>
      <w:sz w:val="15"/>
      <w:szCs w:val="15"/>
      <w:u w:val="none"/>
      <w:shd w:val="clear" w:color="auto" w:fill="FFFFFF"/>
    </w:rPr>
  </w:style>
  <w:style w:type="character" w:customStyle="1" w:styleId="Bodytext109pt">
    <w:name w:val="Body text (10) + 9 pt"/>
    <w:basedOn w:val="Bodytext101"/>
    <w:uiPriority w:val="99"/>
    <w:rsid w:val="00E5234F"/>
    <w:rPr>
      <w:rFonts w:ascii="Times New Roman" w:hAnsi="Times New Roman" w:cs="Times New Roman"/>
      <w:sz w:val="18"/>
      <w:szCs w:val="18"/>
      <w:u w:val="none"/>
    </w:rPr>
  </w:style>
  <w:style w:type="character" w:customStyle="1" w:styleId="Heading20">
    <w:name w:val="Heading #2_"/>
    <w:basedOn w:val="DefaultParagraphFont"/>
    <w:link w:val="Heading21"/>
    <w:uiPriority w:val="99"/>
    <w:rsid w:val="00E5234F"/>
    <w:rPr>
      <w:i/>
      <w:iCs/>
      <w:sz w:val="17"/>
      <w:szCs w:val="17"/>
      <w:shd w:val="clear" w:color="auto" w:fill="FFFFFF"/>
    </w:rPr>
  </w:style>
  <w:style w:type="paragraph" w:customStyle="1" w:styleId="Heading21">
    <w:name w:val="Heading #2"/>
    <w:basedOn w:val="Normal"/>
    <w:link w:val="Heading20"/>
    <w:uiPriority w:val="99"/>
    <w:rsid w:val="00E5234F"/>
    <w:pPr>
      <w:widowControl w:val="0"/>
      <w:shd w:val="clear" w:color="auto" w:fill="FFFFFF"/>
      <w:spacing w:after="180" w:line="240" w:lineRule="atLeast"/>
      <w:ind w:firstLine="360"/>
      <w:jc w:val="both"/>
      <w:outlineLvl w:val="1"/>
    </w:pPr>
    <w:rPr>
      <w:i/>
      <w:iCs/>
      <w:sz w:val="17"/>
      <w:szCs w:val="17"/>
    </w:rPr>
  </w:style>
  <w:style w:type="character" w:customStyle="1" w:styleId="Heading25pt">
    <w:name w:val="Heading #2 + 5 pt"/>
    <w:aliases w:val="Not Italic5"/>
    <w:basedOn w:val="Heading20"/>
    <w:uiPriority w:val="99"/>
    <w:rsid w:val="00E5234F"/>
    <w:rPr>
      <w:i/>
      <w:iCs/>
      <w:sz w:val="10"/>
      <w:szCs w:val="10"/>
      <w:shd w:val="clear" w:color="auto" w:fill="FFFFFF"/>
    </w:rPr>
  </w:style>
  <w:style w:type="character" w:customStyle="1" w:styleId="Bodytext85pt8">
    <w:name w:val="Body text + 8.5 pt8"/>
    <w:basedOn w:val="Bodytext0"/>
    <w:uiPriority w:val="99"/>
    <w:rsid w:val="00E5234F"/>
    <w:rPr>
      <w:sz w:val="17"/>
      <w:szCs w:val="17"/>
      <w:u w:val="none"/>
      <w:shd w:val="clear" w:color="auto" w:fill="FFFFFF"/>
    </w:rPr>
  </w:style>
  <w:style w:type="character" w:customStyle="1" w:styleId="Bodytext85pt7">
    <w:name w:val="Body text + 8.5 pt7"/>
    <w:basedOn w:val="Bodytext0"/>
    <w:uiPriority w:val="99"/>
    <w:rsid w:val="00E5234F"/>
    <w:rPr>
      <w:sz w:val="17"/>
      <w:szCs w:val="17"/>
      <w:u w:val="none"/>
      <w:shd w:val="clear" w:color="auto" w:fill="FFFFFF"/>
    </w:rPr>
  </w:style>
  <w:style w:type="character" w:customStyle="1" w:styleId="Bodytext85pt6">
    <w:name w:val="Body text + 8.5 pt6"/>
    <w:aliases w:val="Bold17,Italic15"/>
    <w:basedOn w:val="Bodytext0"/>
    <w:uiPriority w:val="99"/>
    <w:rsid w:val="00E5234F"/>
    <w:rPr>
      <w:b/>
      <w:bCs/>
      <w:i/>
      <w:iCs/>
      <w:sz w:val="17"/>
      <w:szCs w:val="17"/>
      <w:u w:val="none"/>
      <w:shd w:val="clear" w:color="auto" w:fill="FFFFFF"/>
    </w:rPr>
  </w:style>
  <w:style w:type="character" w:customStyle="1" w:styleId="Bodytext55pt">
    <w:name w:val="Body text + 5.5 pt"/>
    <w:basedOn w:val="Bodytext0"/>
    <w:uiPriority w:val="99"/>
    <w:rsid w:val="00E5234F"/>
    <w:rPr>
      <w:sz w:val="11"/>
      <w:szCs w:val="11"/>
      <w:u w:val="none"/>
      <w:shd w:val="clear" w:color="auto" w:fill="FFFFFF"/>
    </w:rPr>
  </w:style>
  <w:style w:type="character" w:customStyle="1" w:styleId="Tablecaption2NotBold">
    <w:name w:val="Table caption (2) + Not Bold"/>
    <w:aliases w:val="Not Italic4"/>
    <w:basedOn w:val="Tablecaption2"/>
    <w:uiPriority w:val="99"/>
    <w:rsid w:val="00E5234F"/>
    <w:rPr>
      <w:b/>
      <w:bCs/>
      <w:i/>
      <w:iCs/>
      <w:sz w:val="18"/>
      <w:szCs w:val="18"/>
      <w:u w:val="none"/>
      <w:shd w:val="clear" w:color="auto" w:fill="FFFFFF"/>
    </w:rPr>
  </w:style>
  <w:style w:type="character" w:customStyle="1" w:styleId="Bodytext111">
    <w:name w:val="Body text (11)_"/>
    <w:basedOn w:val="DefaultParagraphFont"/>
    <w:uiPriority w:val="99"/>
    <w:rsid w:val="00E5234F"/>
    <w:rPr>
      <w:rFonts w:ascii="Times New Roman" w:hAnsi="Times New Roman" w:cs="Times New Roman"/>
      <w:i/>
      <w:iCs/>
      <w:sz w:val="19"/>
      <w:szCs w:val="19"/>
      <w:u w:val="none"/>
    </w:rPr>
  </w:style>
  <w:style w:type="character" w:customStyle="1" w:styleId="Bodytext116pt">
    <w:name w:val="Body text (11) + 6 pt"/>
    <w:aliases w:val="Not Italic3"/>
    <w:basedOn w:val="Bodytext111"/>
    <w:uiPriority w:val="99"/>
    <w:rsid w:val="00E5234F"/>
    <w:rPr>
      <w:rFonts w:ascii="Times New Roman" w:hAnsi="Times New Roman" w:cs="Times New Roman"/>
      <w:i/>
      <w:iCs/>
      <w:sz w:val="12"/>
      <w:szCs w:val="12"/>
      <w:u w:val="none"/>
    </w:rPr>
  </w:style>
  <w:style w:type="character" w:customStyle="1" w:styleId="Bodytext125pt1">
    <w:name w:val="Body text + 12.5 pt1"/>
    <w:aliases w:val="Spacing 0 pt4"/>
    <w:basedOn w:val="Bodytext0"/>
    <w:uiPriority w:val="99"/>
    <w:rsid w:val="00E5234F"/>
    <w:rPr>
      <w:spacing w:val="10"/>
      <w:sz w:val="25"/>
      <w:szCs w:val="25"/>
      <w:u w:val="none"/>
      <w:shd w:val="clear" w:color="auto" w:fill="FFFFFF"/>
    </w:rPr>
  </w:style>
  <w:style w:type="character" w:customStyle="1" w:styleId="Bodytext8Italic">
    <w:name w:val="Body text (8) + Italic"/>
    <w:basedOn w:val="Bodytext80"/>
    <w:uiPriority w:val="99"/>
    <w:rsid w:val="00E5234F"/>
    <w:rPr>
      <w:rFonts w:ascii="Times New Roman" w:hAnsi="Times New Roman" w:cs="Times New Roman"/>
      <w:b/>
      <w:bCs/>
      <w:i/>
      <w:iCs/>
      <w:sz w:val="18"/>
      <w:szCs w:val="18"/>
      <w:u w:val="none"/>
    </w:rPr>
  </w:style>
  <w:style w:type="character" w:customStyle="1" w:styleId="Bodytext121">
    <w:name w:val="Body text (12)_"/>
    <w:basedOn w:val="DefaultParagraphFont"/>
    <w:uiPriority w:val="99"/>
    <w:rsid w:val="00E5234F"/>
    <w:rPr>
      <w:rFonts w:ascii="Times New Roman" w:hAnsi="Times New Roman" w:cs="Times New Roman"/>
      <w:i/>
      <w:iCs/>
      <w:sz w:val="17"/>
      <w:szCs w:val="17"/>
      <w:u w:val="none"/>
    </w:rPr>
  </w:style>
  <w:style w:type="character" w:customStyle="1" w:styleId="Bodytext124pt">
    <w:name w:val="Body text (12) + 4 pt"/>
    <w:aliases w:val="Not Italic2"/>
    <w:basedOn w:val="Bodytext121"/>
    <w:uiPriority w:val="99"/>
    <w:rsid w:val="00E5234F"/>
    <w:rPr>
      <w:rFonts w:ascii="Times New Roman" w:hAnsi="Times New Roman" w:cs="Times New Roman"/>
      <w:i/>
      <w:iCs/>
      <w:sz w:val="8"/>
      <w:szCs w:val="8"/>
      <w:u w:val="none"/>
    </w:rPr>
  </w:style>
  <w:style w:type="character" w:customStyle="1" w:styleId="Bodytext129pt">
    <w:name w:val="Body text (12) + 9 pt"/>
    <w:aliases w:val="Bold16"/>
    <w:basedOn w:val="Bodytext121"/>
    <w:uiPriority w:val="99"/>
    <w:rsid w:val="00E5234F"/>
    <w:rPr>
      <w:rFonts w:ascii="Times New Roman" w:hAnsi="Times New Roman" w:cs="Times New Roman"/>
      <w:b/>
      <w:bCs/>
      <w:i/>
      <w:iCs/>
      <w:sz w:val="18"/>
      <w:szCs w:val="18"/>
      <w:u w:val="none"/>
    </w:rPr>
  </w:style>
  <w:style w:type="character" w:customStyle="1" w:styleId="BodytextBold4">
    <w:name w:val="Body text + Bold4"/>
    <w:aliases w:val="Italic14"/>
    <w:basedOn w:val="Bodytext0"/>
    <w:uiPriority w:val="99"/>
    <w:rsid w:val="00E5234F"/>
    <w:rPr>
      <w:b/>
      <w:bCs/>
      <w:i/>
      <w:iCs/>
      <w:sz w:val="18"/>
      <w:szCs w:val="18"/>
      <w:u w:val="none"/>
      <w:shd w:val="clear" w:color="auto" w:fill="FFFFFF"/>
    </w:rPr>
  </w:style>
  <w:style w:type="character" w:customStyle="1" w:styleId="Bodytext7pt">
    <w:name w:val="Body text + 7 pt"/>
    <w:aliases w:val="Bold15"/>
    <w:basedOn w:val="Bodytext0"/>
    <w:uiPriority w:val="99"/>
    <w:rsid w:val="00E5234F"/>
    <w:rPr>
      <w:b/>
      <w:bCs/>
      <w:sz w:val="14"/>
      <w:szCs w:val="14"/>
      <w:u w:val="none"/>
      <w:shd w:val="clear" w:color="auto" w:fill="FFFFFF"/>
    </w:rPr>
  </w:style>
  <w:style w:type="character" w:customStyle="1" w:styleId="Bodytext130">
    <w:name w:val="Body text (13)_"/>
    <w:basedOn w:val="DefaultParagraphFont"/>
    <w:link w:val="Bodytext131"/>
    <w:uiPriority w:val="99"/>
    <w:rsid w:val="00E5234F"/>
    <w:rPr>
      <w:sz w:val="19"/>
      <w:szCs w:val="19"/>
      <w:shd w:val="clear" w:color="auto" w:fill="FFFFFF"/>
    </w:rPr>
  </w:style>
  <w:style w:type="paragraph" w:customStyle="1" w:styleId="Bodytext131">
    <w:name w:val="Body text (13)"/>
    <w:basedOn w:val="Normal"/>
    <w:link w:val="Bodytext130"/>
    <w:uiPriority w:val="99"/>
    <w:rsid w:val="00E5234F"/>
    <w:pPr>
      <w:widowControl w:val="0"/>
      <w:shd w:val="clear" w:color="auto" w:fill="FFFFFF"/>
      <w:spacing w:before="300" w:line="240" w:lineRule="atLeast"/>
      <w:jc w:val="center"/>
    </w:pPr>
    <w:rPr>
      <w:sz w:val="19"/>
      <w:szCs w:val="19"/>
    </w:rPr>
  </w:style>
  <w:style w:type="character" w:customStyle="1" w:styleId="Headerorfooter65pt">
    <w:name w:val="Header or footer + 6.5 pt"/>
    <w:aliases w:val="Bold14"/>
    <w:basedOn w:val="Headerorfooter0"/>
    <w:uiPriority w:val="99"/>
    <w:rsid w:val="00E5234F"/>
    <w:rPr>
      <w:rFonts w:ascii="Arial Unicode MS" w:eastAsia="Arial Unicode MS" w:cs="Arial Unicode MS"/>
      <w:b/>
      <w:bCs/>
      <w:sz w:val="13"/>
      <w:szCs w:val="13"/>
      <w:u w:val="none"/>
      <w:shd w:val="clear" w:color="auto" w:fill="FFFFFF"/>
    </w:rPr>
  </w:style>
  <w:style w:type="character" w:customStyle="1" w:styleId="BodytextBold3">
    <w:name w:val="Body text + Bold3"/>
    <w:basedOn w:val="Bodytext0"/>
    <w:uiPriority w:val="99"/>
    <w:rsid w:val="00E5234F"/>
    <w:rPr>
      <w:b/>
      <w:bCs/>
      <w:sz w:val="18"/>
      <w:szCs w:val="18"/>
      <w:u w:val="none"/>
      <w:shd w:val="clear" w:color="auto" w:fill="FFFFFF"/>
    </w:rPr>
  </w:style>
  <w:style w:type="character" w:customStyle="1" w:styleId="Headerorfooter3">
    <w:name w:val="Header or footer3"/>
    <w:basedOn w:val="Headerorfooter0"/>
    <w:uiPriority w:val="99"/>
    <w:rsid w:val="00E5234F"/>
    <w:rPr>
      <w:rFonts w:ascii="Arial Unicode MS" w:eastAsia="Arial Unicode MS" w:cs="Arial Unicode MS"/>
      <w:noProof/>
      <w:sz w:val="11"/>
      <w:szCs w:val="11"/>
      <w:u w:val="none"/>
      <w:shd w:val="clear" w:color="auto" w:fill="FFFFFF"/>
    </w:rPr>
  </w:style>
  <w:style w:type="character" w:customStyle="1" w:styleId="Headerorfooter2">
    <w:name w:val="Header or footer2"/>
    <w:basedOn w:val="Headerorfooter0"/>
    <w:uiPriority w:val="99"/>
    <w:rsid w:val="00E5234F"/>
    <w:rPr>
      <w:rFonts w:ascii="Arial Unicode MS" w:eastAsia="Arial Unicode MS" w:cs="Arial Unicode MS"/>
      <w:sz w:val="11"/>
      <w:szCs w:val="11"/>
      <w:u w:val="single"/>
      <w:shd w:val="clear" w:color="auto" w:fill="FFFFFF"/>
    </w:rPr>
  </w:style>
  <w:style w:type="character" w:customStyle="1" w:styleId="Bodytext140">
    <w:name w:val="Body text (14)_"/>
    <w:basedOn w:val="DefaultParagraphFont"/>
    <w:link w:val="Bodytext141"/>
    <w:uiPriority w:val="99"/>
    <w:rsid w:val="00E5234F"/>
    <w:rPr>
      <w:sz w:val="16"/>
      <w:szCs w:val="16"/>
      <w:shd w:val="clear" w:color="auto" w:fill="FFFFFF"/>
    </w:rPr>
  </w:style>
  <w:style w:type="paragraph" w:customStyle="1" w:styleId="Bodytext141">
    <w:name w:val="Body text (14)"/>
    <w:basedOn w:val="Normal"/>
    <w:link w:val="Bodytext140"/>
    <w:uiPriority w:val="99"/>
    <w:rsid w:val="00E5234F"/>
    <w:pPr>
      <w:widowControl w:val="0"/>
      <w:shd w:val="clear" w:color="auto" w:fill="FFFFFF"/>
      <w:spacing w:line="306" w:lineRule="exact"/>
      <w:jc w:val="center"/>
    </w:pPr>
    <w:rPr>
      <w:sz w:val="16"/>
      <w:szCs w:val="16"/>
    </w:rPr>
  </w:style>
  <w:style w:type="character" w:customStyle="1" w:styleId="Bodytext15">
    <w:name w:val="Body text (15)_"/>
    <w:basedOn w:val="DefaultParagraphFont"/>
    <w:link w:val="Bodytext150"/>
    <w:uiPriority w:val="99"/>
    <w:rsid w:val="00E5234F"/>
    <w:rPr>
      <w:sz w:val="16"/>
      <w:szCs w:val="16"/>
      <w:shd w:val="clear" w:color="auto" w:fill="FFFFFF"/>
    </w:rPr>
  </w:style>
  <w:style w:type="paragraph" w:customStyle="1" w:styleId="Bodytext150">
    <w:name w:val="Body text (15)"/>
    <w:basedOn w:val="Normal"/>
    <w:link w:val="Bodytext15"/>
    <w:uiPriority w:val="99"/>
    <w:rsid w:val="00E5234F"/>
    <w:pPr>
      <w:widowControl w:val="0"/>
      <w:shd w:val="clear" w:color="auto" w:fill="FFFFFF"/>
      <w:spacing w:before="180" w:line="240" w:lineRule="atLeast"/>
      <w:jc w:val="center"/>
    </w:pPr>
    <w:rPr>
      <w:sz w:val="16"/>
      <w:szCs w:val="16"/>
    </w:rPr>
  </w:style>
  <w:style w:type="character" w:customStyle="1" w:styleId="Bodytext95pt2">
    <w:name w:val="Body text + 9.5 pt2"/>
    <w:aliases w:val="Bold12,Italic12"/>
    <w:basedOn w:val="Bodytext0"/>
    <w:uiPriority w:val="99"/>
    <w:rsid w:val="00E5234F"/>
    <w:rPr>
      <w:b/>
      <w:bCs/>
      <w:i/>
      <w:iCs/>
      <w:sz w:val="19"/>
      <w:szCs w:val="19"/>
      <w:u w:val="none"/>
      <w:shd w:val="clear" w:color="auto" w:fill="FFFFFF"/>
    </w:rPr>
  </w:style>
  <w:style w:type="character" w:customStyle="1" w:styleId="Bodytext16">
    <w:name w:val="Body text (16)_"/>
    <w:basedOn w:val="DefaultParagraphFont"/>
    <w:link w:val="Bodytext160"/>
    <w:uiPriority w:val="99"/>
    <w:rsid w:val="00E5234F"/>
    <w:rPr>
      <w:b/>
      <w:bCs/>
      <w:i/>
      <w:iCs/>
      <w:sz w:val="19"/>
      <w:szCs w:val="19"/>
      <w:shd w:val="clear" w:color="auto" w:fill="FFFFFF"/>
    </w:rPr>
  </w:style>
  <w:style w:type="paragraph" w:customStyle="1" w:styleId="Bodytext160">
    <w:name w:val="Body text (16)"/>
    <w:basedOn w:val="Normal"/>
    <w:link w:val="Bodytext16"/>
    <w:uiPriority w:val="99"/>
    <w:rsid w:val="00E5234F"/>
    <w:pPr>
      <w:widowControl w:val="0"/>
      <w:shd w:val="clear" w:color="auto" w:fill="FFFFFF"/>
      <w:spacing w:before="1200" w:line="377" w:lineRule="exact"/>
      <w:ind w:firstLine="420"/>
      <w:jc w:val="both"/>
    </w:pPr>
    <w:rPr>
      <w:b/>
      <w:bCs/>
      <w:i/>
      <w:iCs/>
      <w:sz w:val="19"/>
      <w:szCs w:val="19"/>
    </w:rPr>
  </w:style>
  <w:style w:type="character" w:customStyle="1" w:styleId="Bodytext495pt">
    <w:name w:val="Body text (4) + 9.5 pt"/>
    <w:basedOn w:val="Bodytext4"/>
    <w:uiPriority w:val="99"/>
    <w:rsid w:val="00E5234F"/>
    <w:rPr>
      <w:b/>
      <w:bCs/>
      <w:i/>
      <w:iCs/>
      <w:sz w:val="19"/>
      <w:szCs w:val="19"/>
      <w:u w:val="single"/>
      <w:shd w:val="clear" w:color="auto" w:fill="FFFFFF"/>
    </w:rPr>
  </w:style>
  <w:style w:type="character" w:customStyle="1" w:styleId="Bodytext4NotBold1">
    <w:name w:val="Body text (4) + Not Bold1"/>
    <w:aliases w:val="Not Italic1"/>
    <w:basedOn w:val="Bodytext4"/>
    <w:uiPriority w:val="99"/>
    <w:rsid w:val="00E5234F"/>
    <w:rPr>
      <w:b/>
      <w:bCs/>
      <w:i/>
      <w:iCs/>
      <w:sz w:val="18"/>
      <w:szCs w:val="18"/>
      <w:u w:val="none"/>
      <w:shd w:val="clear" w:color="auto" w:fill="FFFFFF"/>
    </w:rPr>
  </w:style>
  <w:style w:type="character" w:customStyle="1" w:styleId="Bodytext495pt1">
    <w:name w:val="Body text (4) + 9.5 pt1"/>
    <w:basedOn w:val="Bodytext4"/>
    <w:uiPriority w:val="99"/>
    <w:rsid w:val="00E5234F"/>
    <w:rPr>
      <w:b/>
      <w:bCs/>
      <w:i/>
      <w:iCs/>
      <w:sz w:val="19"/>
      <w:szCs w:val="19"/>
      <w:u w:val="none"/>
      <w:shd w:val="clear" w:color="auto" w:fill="FFFFFF"/>
    </w:rPr>
  </w:style>
  <w:style w:type="character" w:customStyle="1" w:styleId="Bodytext17">
    <w:name w:val="Body text (17)_"/>
    <w:basedOn w:val="DefaultParagraphFont"/>
    <w:link w:val="Bodytext170"/>
    <w:uiPriority w:val="99"/>
    <w:rsid w:val="00E5234F"/>
    <w:rPr>
      <w:rFonts w:ascii="Arial" w:hAnsi="Arial" w:cs="Arial"/>
      <w:b/>
      <w:bCs/>
      <w:w w:val="150"/>
      <w:sz w:val="18"/>
      <w:szCs w:val="18"/>
      <w:shd w:val="clear" w:color="auto" w:fill="FFFFFF"/>
    </w:rPr>
  </w:style>
  <w:style w:type="paragraph" w:customStyle="1" w:styleId="Bodytext170">
    <w:name w:val="Body text (17)"/>
    <w:basedOn w:val="Normal"/>
    <w:link w:val="Bodytext17"/>
    <w:uiPriority w:val="99"/>
    <w:rsid w:val="00E5234F"/>
    <w:pPr>
      <w:widowControl w:val="0"/>
      <w:shd w:val="clear" w:color="auto" w:fill="FFFFFF"/>
      <w:spacing w:before="180" w:after="180" w:line="240" w:lineRule="atLeast"/>
      <w:ind w:firstLine="500"/>
      <w:jc w:val="both"/>
    </w:pPr>
    <w:rPr>
      <w:rFonts w:ascii="Arial" w:hAnsi="Arial" w:cs="Arial"/>
      <w:b/>
      <w:bCs/>
      <w:w w:val="150"/>
      <w:sz w:val="18"/>
      <w:szCs w:val="18"/>
    </w:rPr>
  </w:style>
  <w:style w:type="character" w:customStyle="1" w:styleId="Picturecaption">
    <w:name w:val="Picture caption_"/>
    <w:basedOn w:val="DefaultParagraphFont"/>
    <w:link w:val="Picturecaption1"/>
    <w:uiPriority w:val="99"/>
    <w:rsid w:val="00E5234F"/>
    <w:rPr>
      <w:rFonts w:ascii="Arial" w:hAnsi="Arial" w:cs="Arial"/>
      <w:w w:val="150"/>
      <w:sz w:val="12"/>
      <w:szCs w:val="12"/>
      <w:shd w:val="clear" w:color="auto" w:fill="FFFFFF"/>
    </w:rPr>
  </w:style>
  <w:style w:type="paragraph" w:customStyle="1" w:styleId="Picturecaption1">
    <w:name w:val="Picture caption1"/>
    <w:basedOn w:val="Normal"/>
    <w:link w:val="Picturecaption"/>
    <w:uiPriority w:val="99"/>
    <w:rsid w:val="00E5234F"/>
    <w:pPr>
      <w:widowControl w:val="0"/>
      <w:shd w:val="clear" w:color="auto" w:fill="FFFFFF"/>
      <w:spacing w:after="120" w:line="240" w:lineRule="atLeast"/>
    </w:pPr>
    <w:rPr>
      <w:rFonts w:ascii="Arial" w:hAnsi="Arial" w:cs="Arial"/>
      <w:w w:val="150"/>
      <w:sz w:val="12"/>
      <w:szCs w:val="12"/>
    </w:rPr>
  </w:style>
  <w:style w:type="character" w:customStyle="1" w:styleId="Picturecaption0">
    <w:name w:val="Picture caption"/>
    <w:basedOn w:val="Picturecaption"/>
    <w:uiPriority w:val="99"/>
    <w:rsid w:val="00E5234F"/>
    <w:rPr>
      <w:rFonts w:ascii="Arial" w:hAnsi="Arial" w:cs="Arial"/>
      <w:w w:val="150"/>
      <w:sz w:val="12"/>
      <w:szCs w:val="12"/>
      <w:shd w:val="clear" w:color="auto" w:fill="FFFFFF"/>
    </w:rPr>
  </w:style>
  <w:style w:type="character" w:customStyle="1" w:styleId="Picturecaption3">
    <w:name w:val="Picture caption3"/>
    <w:basedOn w:val="Picturecaption"/>
    <w:uiPriority w:val="99"/>
    <w:rsid w:val="00E5234F"/>
    <w:rPr>
      <w:rFonts w:ascii="Arial" w:hAnsi="Arial" w:cs="Arial"/>
      <w:w w:val="150"/>
      <w:sz w:val="12"/>
      <w:szCs w:val="12"/>
      <w:shd w:val="clear" w:color="auto" w:fill="FFFFFF"/>
    </w:rPr>
  </w:style>
  <w:style w:type="character" w:customStyle="1" w:styleId="Picturecaption2">
    <w:name w:val="Picture caption2"/>
    <w:basedOn w:val="Picturecaption"/>
    <w:uiPriority w:val="99"/>
    <w:rsid w:val="00E5234F"/>
    <w:rPr>
      <w:rFonts w:ascii="Arial" w:hAnsi="Arial" w:cs="Arial"/>
      <w:w w:val="150"/>
      <w:sz w:val="12"/>
      <w:szCs w:val="12"/>
      <w:shd w:val="clear" w:color="auto" w:fill="FFFFFF"/>
    </w:rPr>
  </w:style>
  <w:style w:type="character" w:customStyle="1" w:styleId="Tablecaption3">
    <w:name w:val="Table caption (3)_"/>
    <w:basedOn w:val="DefaultParagraphFont"/>
    <w:link w:val="Tablecaption30"/>
    <w:uiPriority w:val="99"/>
    <w:rsid w:val="00E5234F"/>
    <w:rPr>
      <w:b/>
      <w:bCs/>
      <w:sz w:val="16"/>
      <w:szCs w:val="16"/>
      <w:shd w:val="clear" w:color="auto" w:fill="FFFFFF"/>
    </w:rPr>
  </w:style>
  <w:style w:type="paragraph" w:customStyle="1" w:styleId="Tablecaption30">
    <w:name w:val="Table caption (3)"/>
    <w:basedOn w:val="Normal"/>
    <w:link w:val="Tablecaption3"/>
    <w:uiPriority w:val="99"/>
    <w:rsid w:val="00E5234F"/>
    <w:pPr>
      <w:widowControl w:val="0"/>
      <w:shd w:val="clear" w:color="auto" w:fill="FFFFFF"/>
      <w:spacing w:line="240" w:lineRule="atLeast"/>
    </w:pPr>
    <w:rPr>
      <w:b/>
      <w:bCs/>
      <w:sz w:val="16"/>
      <w:szCs w:val="16"/>
    </w:rPr>
  </w:style>
  <w:style w:type="character" w:customStyle="1" w:styleId="Tablecaption37pt">
    <w:name w:val="Table caption (3) + 7 pt"/>
    <w:aliases w:val="Italic9"/>
    <w:basedOn w:val="Tablecaption3"/>
    <w:uiPriority w:val="99"/>
    <w:rsid w:val="00E5234F"/>
    <w:rPr>
      <w:b/>
      <w:bCs/>
      <w:i/>
      <w:iCs/>
      <w:sz w:val="14"/>
      <w:szCs w:val="14"/>
      <w:shd w:val="clear" w:color="auto" w:fill="FFFFFF"/>
    </w:rPr>
  </w:style>
  <w:style w:type="character" w:customStyle="1" w:styleId="Bodytext7pt3">
    <w:name w:val="Body text + 7 pt3"/>
    <w:aliases w:val="Bold9"/>
    <w:basedOn w:val="Bodytext0"/>
    <w:uiPriority w:val="99"/>
    <w:rsid w:val="00E5234F"/>
    <w:rPr>
      <w:b/>
      <w:bCs/>
      <w:sz w:val="14"/>
      <w:szCs w:val="14"/>
      <w:u w:val="none"/>
      <w:shd w:val="clear" w:color="auto" w:fill="FFFFFF"/>
    </w:rPr>
  </w:style>
  <w:style w:type="character" w:customStyle="1" w:styleId="Bodytext7pt2">
    <w:name w:val="Body text + 7 pt2"/>
    <w:aliases w:val="Bold8,Italic8"/>
    <w:basedOn w:val="Bodytext0"/>
    <w:uiPriority w:val="99"/>
    <w:rsid w:val="00E5234F"/>
    <w:rPr>
      <w:b/>
      <w:bCs/>
      <w:i/>
      <w:iCs/>
      <w:sz w:val="14"/>
      <w:szCs w:val="14"/>
      <w:u w:val="none"/>
      <w:shd w:val="clear" w:color="auto" w:fill="FFFFFF"/>
    </w:rPr>
  </w:style>
  <w:style w:type="character" w:customStyle="1" w:styleId="Tablecaption4">
    <w:name w:val="Table caption (4)_"/>
    <w:basedOn w:val="DefaultParagraphFont"/>
    <w:link w:val="Tablecaption40"/>
    <w:uiPriority w:val="99"/>
    <w:rsid w:val="00E5234F"/>
    <w:rPr>
      <w:sz w:val="18"/>
      <w:szCs w:val="18"/>
      <w:shd w:val="clear" w:color="auto" w:fill="FFFFFF"/>
    </w:rPr>
  </w:style>
  <w:style w:type="paragraph" w:customStyle="1" w:styleId="Tablecaption40">
    <w:name w:val="Table caption (4)"/>
    <w:basedOn w:val="Normal"/>
    <w:link w:val="Tablecaption4"/>
    <w:uiPriority w:val="99"/>
    <w:rsid w:val="00E5234F"/>
    <w:pPr>
      <w:widowControl w:val="0"/>
      <w:shd w:val="clear" w:color="auto" w:fill="FFFFFF"/>
      <w:spacing w:line="243" w:lineRule="exact"/>
      <w:jc w:val="right"/>
    </w:pPr>
    <w:rPr>
      <w:sz w:val="18"/>
      <w:szCs w:val="18"/>
    </w:rPr>
  </w:style>
  <w:style w:type="character" w:customStyle="1" w:styleId="Bodytext19">
    <w:name w:val="Body text (19)_"/>
    <w:basedOn w:val="DefaultParagraphFont"/>
    <w:link w:val="Bodytext190"/>
    <w:uiPriority w:val="99"/>
    <w:rsid w:val="00E5234F"/>
    <w:rPr>
      <w:b/>
      <w:bCs/>
      <w:sz w:val="14"/>
      <w:szCs w:val="14"/>
      <w:shd w:val="clear" w:color="auto" w:fill="FFFFFF"/>
    </w:rPr>
  </w:style>
  <w:style w:type="paragraph" w:customStyle="1" w:styleId="Bodytext190">
    <w:name w:val="Body text (19)"/>
    <w:basedOn w:val="Normal"/>
    <w:link w:val="Bodytext19"/>
    <w:uiPriority w:val="99"/>
    <w:rsid w:val="00E5234F"/>
    <w:pPr>
      <w:widowControl w:val="0"/>
      <w:shd w:val="clear" w:color="auto" w:fill="FFFFFF"/>
      <w:spacing w:before="240" w:line="240" w:lineRule="atLeast"/>
    </w:pPr>
    <w:rPr>
      <w:b/>
      <w:bCs/>
      <w:sz w:val="14"/>
      <w:szCs w:val="14"/>
    </w:rPr>
  </w:style>
  <w:style w:type="character" w:customStyle="1" w:styleId="Tablecaption95pt">
    <w:name w:val="Table caption + 9.5 pt"/>
    <w:aliases w:val="Italic7"/>
    <w:basedOn w:val="Tablecaption"/>
    <w:rsid w:val="00E5234F"/>
    <w:rPr>
      <w:b/>
      <w:bCs/>
      <w:i/>
      <w:iCs/>
      <w:sz w:val="19"/>
      <w:szCs w:val="19"/>
      <w:u w:val="none"/>
      <w:shd w:val="clear" w:color="auto" w:fill="FFFFFF"/>
    </w:rPr>
  </w:style>
  <w:style w:type="character" w:customStyle="1" w:styleId="Tablecaption5">
    <w:name w:val="Table caption (5)_"/>
    <w:basedOn w:val="DefaultParagraphFont"/>
    <w:link w:val="Tablecaption51"/>
    <w:uiPriority w:val="99"/>
    <w:rsid w:val="00E5234F"/>
    <w:rPr>
      <w:b/>
      <w:bCs/>
      <w:i/>
      <w:iCs/>
      <w:sz w:val="14"/>
      <w:szCs w:val="14"/>
      <w:shd w:val="clear" w:color="auto" w:fill="FFFFFF"/>
    </w:rPr>
  </w:style>
  <w:style w:type="paragraph" w:customStyle="1" w:styleId="Tablecaption51">
    <w:name w:val="Table caption (5)1"/>
    <w:basedOn w:val="Normal"/>
    <w:link w:val="Tablecaption5"/>
    <w:uiPriority w:val="99"/>
    <w:rsid w:val="00E5234F"/>
    <w:pPr>
      <w:widowControl w:val="0"/>
      <w:shd w:val="clear" w:color="auto" w:fill="FFFFFF"/>
      <w:spacing w:line="240" w:lineRule="atLeast"/>
    </w:pPr>
    <w:rPr>
      <w:b/>
      <w:bCs/>
      <w:i/>
      <w:iCs/>
      <w:sz w:val="14"/>
      <w:szCs w:val="14"/>
    </w:rPr>
  </w:style>
  <w:style w:type="character" w:customStyle="1" w:styleId="Tablecaption50">
    <w:name w:val="Table caption (5)"/>
    <w:basedOn w:val="Tablecaption5"/>
    <w:uiPriority w:val="99"/>
    <w:rsid w:val="00E5234F"/>
    <w:rPr>
      <w:b/>
      <w:bCs/>
      <w:i/>
      <w:iCs/>
      <w:sz w:val="14"/>
      <w:szCs w:val="14"/>
      <w:u w:val="single"/>
      <w:shd w:val="clear" w:color="auto" w:fill="FFFFFF"/>
    </w:rPr>
  </w:style>
  <w:style w:type="character" w:customStyle="1" w:styleId="Bodytext7pt1">
    <w:name w:val="Body text + 7 pt1"/>
    <w:aliases w:val="Bold7,Italic6"/>
    <w:basedOn w:val="Bodytext0"/>
    <w:uiPriority w:val="99"/>
    <w:rsid w:val="00E5234F"/>
    <w:rPr>
      <w:b/>
      <w:bCs/>
      <w:i/>
      <w:iCs/>
      <w:sz w:val="14"/>
      <w:szCs w:val="14"/>
      <w:u w:val="none"/>
      <w:shd w:val="clear" w:color="auto" w:fill="FFFFFF"/>
    </w:rPr>
  </w:style>
  <w:style w:type="character" w:customStyle="1" w:styleId="Bodytext75pt1">
    <w:name w:val="Body text + 7.5 pt1"/>
    <w:aliases w:val="Bold6,Italic5"/>
    <w:basedOn w:val="Bodytext0"/>
    <w:uiPriority w:val="99"/>
    <w:rsid w:val="00E5234F"/>
    <w:rPr>
      <w:b/>
      <w:bCs/>
      <w:i/>
      <w:iCs/>
      <w:sz w:val="15"/>
      <w:szCs w:val="15"/>
      <w:u w:val="none"/>
      <w:shd w:val="clear" w:color="auto" w:fill="FFFFFF"/>
    </w:rPr>
  </w:style>
  <w:style w:type="character" w:customStyle="1" w:styleId="Heading12">
    <w:name w:val="Heading #1 (2)_"/>
    <w:basedOn w:val="DefaultParagraphFont"/>
    <w:link w:val="Heading120"/>
    <w:uiPriority w:val="99"/>
    <w:rsid w:val="00E5234F"/>
    <w:rPr>
      <w:rFonts w:ascii="Arial" w:hAnsi="Arial" w:cs="Arial"/>
      <w:b/>
      <w:bCs/>
      <w:sz w:val="31"/>
      <w:szCs w:val="31"/>
      <w:shd w:val="clear" w:color="auto" w:fill="FFFFFF"/>
    </w:rPr>
  </w:style>
  <w:style w:type="paragraph" w:customStyle="1" w:styleId="Heading120">
    <w:name w:val="Heading #1 (2)"/>
    <w:basedOn w:val="Normal"/>
    <w:link w:val="Heading12"/>
    <w:uiPriority w:val="99"/>
    <w:rsid w:val="00E5234F"/>
    <w:pPr>
      <w:widowControl w:val="0"/>
      <w:shd w:val="clear" w:color="auto" w:fill="FFFFFF"/>
      <w:spacing w:after="660" w:line="240" w:lineRule="atLeast"/>
      <w:outlineLvl w:val="0"/>
    </w:pPr>
    <w:rPr>
      <w:rFonts w:ascii="Arial" w:hAnsi="Arial" w:cs="Arial"/>
      <w:b/>
      <w:bCs/>
      <w:sz w:val="31"/>
      <w:szCs w:val="31"/>
    </w:rPr>
  </w:style>
  <w:style w:type="character" w:customStyle="1" w:styleId="Headerorfooter9pt">
    <w:name w:val="Header or footer + 9 pt"/>
    <w:aliases w:val="Spacing 0 pt3"/>
    <w:basedOn w:val="Headerorfooter0"/>
    <w:uiPriority w:val="99"/>
    <w:rsid w:val="00E5234F"/>
    <w:rPr>
      <w:rFonts w:ascii="Arial Unicode MS" w:eastAsia="Arial Unicode MS" w:cs="Arial Unicode MS"/>
      <w:spacing w:val="-10"/>
      <w:sz w:val="18"/>
      <w:szCs w:val="18"/>
      <w:u w:val="none"/>
      <w:shd w:val="clear" w:color="auto" w:fill="FFFFFF"/>
    </w:rPr>
  </w:style>
  <w:style w:type="character" w:customStyle="1" w:styleId="Bodytext18Exact">
    <w:name w:val="Body text (18) Exact"/>
    <w:basedOn w:val="DefaultParagraphFont"/>
    <w:uiPriority w:val="99"/>
    <w:rsid w:val="00E5234F"/>
    <w:rPr>
      <w:rFonts w:ascii="Times New Roman" w:hAnsi="Times New Roman" w:cs="Times New Roman"/>
      <w:sz w:val="23"/>
      <w:szCs w:val="23"/>
      <w:u w:val="none"/>
    </w:rPr>
  </w:style>
  <w:style w:type="character" w:customStyle="1" w:styleId="Bodytext21Exact">
    <w:name w:val="Body text (21) Exact"/>
    <w:basedOn w:val="DefaultParagraphFont"/>
    <w:uiPriority w:val="99"/>
    <w:rsid w:val="00E5234F"/>
    <w:rPr>
      <w:rFonts w:ascii="Arial" w:hAnsi="Arial" w:cs="Arial"/>
      <w:b/>
      <w:bCs/>
      <w:sz w:val="12"/>
      <w:szCs w:val="12"/>
      <w:u w:val="none"/>
    </w:rPr>
  </w:style>
  <w:style w:type="character" w:customStyle="1" w:styleId="Bodytext200">
    <w:name w:val="Body text (20)_"/>
    <w:basedOn w:val="DefaultParagraphFont"/>
    <w:link w:val="Bodytext201"/>
    <w:uiPriority w:val="99"/>
    <w:rsid w:val="00E5234F"/>
    <w:rPr>
      <w:rFonts w:ascii="Arial" w:hAnsi="Arial" w:cs="Arial"/>
      <w:b/>
      <w:bCs/>
      <w:shd w:val="clear" w:color="auto" w:fill="FFFFFF"/>
    </w:rPr>
  </w:style>
  <w:style w:type="paragraph" w:customStyle="1" w:styleId="Bodytext201">
    <w:name w:val="Body text (20)"/>
    <w:basedOn w:val="Normal"/>
    <w:link w:val="Bodytext200"/>
    <w:uiPriority w:val="99"/>
    <w:rsid w:val="00E5234F"/>
    <w:pPr>
      <w:widowControl w:val="0"/>
      <w:shd w:val="clear" w:color="auto" w:fill="FFFFFF"/>
      <w:spacing w:before="1800" w:after="480" w:line="240" w:lineRule="atLeast"/>
    </w:pPr>
    <w:rPr>
      <w:rFonts w:ascii="Arial" w:hAnsi="Arial" w:cs="Arial"/>
      <w:b/>
      <w:bCs/>
      <w:sz w:val="20"/>
      <w:szCs w:val="20"/>
    </w:rPr>
  </w:style>
  <w:style w:type="character" w:customStyle="1" w:styleId="Bodytext210">
    <w:name w:val="Body text (21)_"/>
    <w:basedOn w:val="DefaultParagraphFont"/>
    <w:link w:val="Bodytext211"/>
    <w:uiPriority w:val="99"/>
    <w:rsid w:val="00E5234F"/>
    <w:rPr>
      <w:rFonts w:ascii="Arial" w:hAnsi="Arial" w:cs="Arial"/>
      <w:b/>
      <w:bCs/>
      <w:sz w:val="13"/>
      <w:szCs w:val="13"/>
      <w:shd w:val="clear" w:color="auto" w:fill="FFFFFF"/>
    </w:rPr>
  </w:style>
  <w:style w:type="paragraph" w:customStyle="1" w:styleId="Bodytext211">
    <w:name w:val="Body text (21)1"/>
    <w:basedOn w:val="Normal"/>
    <w:link w:val="Bodytext210"/>
    <w:uiPriority w:val="99"/>
    <w:rsid w:val="00E5234F"/>
    <w:pPr>
      <w:widowControl w:val="0"/>
      <w:shd w:val="clear" w:color="auto" w:fill="FFFFFF"/>
      <w:spacing w:before="300" w:line="238" w:lineRule="exact"/>
      <w:ind w:hanging="500"/>
    </w:pPr>
    <w:rPr>
      <w:rFonts w:ascii="Arial" w:hAnsi="Arial" w:cs="Arial"/>
      <w:b/>
      <w:bCs/>
      <w:sz w:val="13"/>
      <w:szCs w:val="13"/>
    </w:rPr>
  </w:style>
  <w:style w:type="character" w:customStyle="1" w:styleId="Bodytext212">
    <w:name w:val="Body text (21)"/>
    <w:basedOn w:val="Bodytext210"/>
    <w:uiPriority w:val="99"/>
    <w:rsid w:val="00E5234F"/>
    <w:rPr>
      <w:rFonts w:ascii="Arial" w:hAnsi="Arial" w:cs="Arial"/>
      <w:b/>
      <w:bCs/>
      <w:sz w:val="13"/>
      <w:szCs w:val="13"/>
      <w:shd w:val="clear" w:color="auto" w:fill="FFFFFF"/>
    </w:rPr>
  </w:style>
  <w:style w:type="character" w:customStyle="1" w:styleId="Heading40">
    <w:name w:val="Heading #4_"/>
    <w:basedOn w:val="DefaultParagraphFont"/>
    <w:link w:val="Heading43"/>
    <w:uiPriority w:val="99"/>
    <w:rsid w:val="00E5234F"/>
    <w:rPr>
      <w:b/>
      <w:bCs/>
      <w:sz w:val="18"/>
      <w:szCs w:val="18"/>
      <w:shd w:val="clear" w:color="auto" w:fill="FFFFFF"/>
    </w:rPr>
  </w:style>
  <w:style w:type="paragraph" w:customStyle="1" w:styleId="Heading43">
    <w:name w:val="Heading #4"/>
    <w:basedOn w:val="Normal"/>
    <w:link w:val="Heading40"/>
    <w:uiPriority w:val="99"/>
    <w:rsid w:val="00E5234F"/>
    <w:pPr>
      <w:widowControl w:val="0"/>
      <w:shd w:val="clear" w:color="auto" w:fill="FFFFFF"/>
      <w:spacing w:after="180" w:line="240" w:lineRule="atLeast"/>
      <w:outlineLvl w:val="3"/>
    </w:pPr>
    <w:rPr>
      <w:b/>
      <w:bCs/>
      <w:sz w:val="18"/>
      <w:szCs w:val="18"/>
    </w:rPr>
  </w:style>
  <w:style w:type="character" w:customStyle="1" w:styleId="Bodytext35">
    <w:name w:val="Body text (3)"/>
    <w:basedOn w:val="Bodytext33"/>
    <w:uiPriority w:val="99"/>
    <w:rsid w:val="00E5234F"/>
    <w:rPr>
      <w:b/>
      <w:bCs/>
      <w:sz w:val="16"/>
      <w:szCs w:val="16"/>
      <w:shd w:val="clear" w:color="auto" w:fill="FFFFFF"/>
    </w:rPr>
  </w:style>
  <w:style w:type="character" w:customStyle="1" w:styleId="Heading420">
    <w:name w:val="Heading #4 (2)_"/>
    <w:basedOn w:val="DefaultParagraphFont"/>
    <w:link w:val="Heading421"/>
    <w:uiPriority w:val="99"/>
    <w:rsid w:val="00E5234F"/>
    <w:rPr>
      <w:b/>
      <w:bCs/>
      <w:sz w:val="19"/>
      <w:szCs w:val="19"/>
      <w:shd w:val="clear" w:color="auto" w:fill="FFFFFF"/>
    </w:rPr>
  </w:style>
  <w:style w:type="paragraph" w:customStyle="1" w:styleId="Heading421">
    <w:name w:val="Heading #4 (2)"/>
    <w:basedOn w:val="Normal"/>
    <w:link w:val="Heading420"/>
    <w:uiPriority w:val="99"/>
    <w:rsid w:val="00E5234F"/>
    <w:pPr>
      <w:widowControl w:val="0"/>
      <w:shd w:val="clear" w:color="auto" w:fill="FFFFFF"/>
      <w:spacing w:before="60" w:after="180" w:line="240" w:lineRule="atLeast"/>
      <w:outlineLvl w:val="3"/>
    </w:pPr>
    <w:rPr>
      <w:b/>
      <w:bCs/>
      <w:sz w:val="19"/>
      <w:szCs w:val="19"/>
    </w:rPr>
  </w:style>
  <w:style w:type="character" w:customStyle="1" w:styleId="Tablecaption6">
    <w:name w:val="Table caption (6)_"/>
    <w:basedOn w:val="DefaultParagraphFont"/>
    <w:link w:val="Tablecaption60"/>
    <w:uiPriority w:val="99"/>
    <w:rsid w:val="00E5234F"/>
    <w:rPr>
      <w:b/>
      <w:bCs/>
      <w:sz w:val="19"/>
      <w:szCs w:val="19"/>
      <w:shd w:val="clear" w:color="auto" w:fill="FFFFFF"/>
    </w:rPr>
  </w:style>
  <w:style w:type="paragraph" w:customStyle="1" w:styleId="Tablecaption60">
    <w:name w:val="Table caption (6)"/>
    <w:basedOn w:val="Normal"/>
    <w:link w:val="Tablecaption6"/>
    <w:uiPriority w:val="99"/>
    <w:rsid w:val="00E5234F"/>
    <w:pPr>
      <w:widowControl w:val="0"/>
      <w:shd w:val="clear" w:color="auto" w:fill="FFFFFF"/>
      <w:spacing w:line="240" w:lineRule="atLeast"/>
    </w:pPr>
    <w:rPr>
      <w:b/>
      <w:bCs/>
      <w:sz w:val="19"/>
      <w:szCs w:val="19"/>
    </w:rPr>
  </w:style>
  <w:style w:type="character" w:customStyle="1" w:styleId="Tablecaption6Italic">
    <w:name w:val="Table caption (6) + Italic"/>
    <w:basedOn w:val="Tablecaption6"/>
    <w:uiPriority w:val="99"/>
    <w:rsid w:val="00E5234F"/>
    <w:rPr>
      <w:b/>
      <w:bCs/>
      <w:i/>
      <w:iCs/>
      <w:sz w:val="19"/>
      <w:szCs w:val="19"/>
      <w:shd w:val="clear" w:color="auto" w:fill="FFFFFF"/>
    </w:rPr>
  </w:style>
  <w:style w:type="character" w:customStyle="1" w:styleId="Tablecaption69pt">
    <w:name w:val="Table caption (6) + 9 pt"/>
    <w:aliases w:val="Not Bold1"/>
    <w:basedOn w:val="Tablecaption6"/>
    <w:uiPriority w:val="99"/>
    <w:rsid w:val="00E5234F"/>
    <w:rPr>
      <w:b/>
      <w:bCs/>
      <w:noProof/>
      <w:sz w:val="18"/>
      <w:szCs w:val="18"/>
      <w:shd w:val="clear" w:color="auto" w:fill="FFFFFF"/>
    </w:rPr>
  </w:style>
  <w:style w:type="character" w:customStyle="1" w:styleId="Bodytext23">
    <w:name w:val="Body text2"/>
    <w:basedOn w:val="Bodytext0"/>
    <w:uiPriority w:val="99"/>
    <w:rsid w:val="00E5234F"/>
    <w:rPr>
      <w:sz w:val="18"/>
      <w:szCs w:val="18"/>
      <w:u w:val="none"/>
      <w:shd w:val="clear" w:color="auto" w:fill="FFFFFF"/>
    </w:rPr>
  </w:style>
  <w:style w:type="character" w:customStyle="1" w:styleId="BodytextBold2">
    <w:name w:val="Body text + Bold2"/>
    <w:basedOn w:val="Bodytext0"/>
    <w:uiPriority w:val="99"/>
    <w:rsid w:val="00E5234F"/>
    <w:rPr>
      <w:b/>
      <w:bCs/>
      <w:sz w:val="18"/>
      <w:szCs w:val="18"/>
      <w:u w:val="none"/>
      <w:shd w:val="clear" w:color="auto" w:fill="FFFFFF"/>
    </w:rPr>
  </w:style>
  <w:style w:type="character" w:customStyle="1" w:styleId="Bodytext85pt4">
    <w:name w:val="Body text + 8.5 pt4"/>
    <w:aliases w:val="Italic4,Spacing 0 pt2"/>
    <w:basedOn w:val="Bodytext0"/>
    <w:uiPriority w:val="99"/>
    <w:rsid w:val="00E5234F"/>
    <w:rPr>
      <w:i/>
      <w:iCs/>
      <w:spacing w:val="10"/>
      <w:sz w:val="17"/>
      <w:szCs w:val="17"/>
      <w:u w:val="none"/>
      <w:shd w:val="clear" w:color="auto" w:fill="FFFFFF"/>
    </w:rPr>
  </w:style>
  <w:style w:type="character" w:customStyle="1" w:styleId="Tablecaption295pt">
    <w:name w:val="Table caption (2) + 9.5 pt"/>
    <w:basedOn w:val="Tablecaption2"/>
    <w:uiPriority w:val="99"/>
    <w:rsid w:val="00E5234F"/>
    <w:rPr>
      <w:b/>
      <w:bCs/>
      <w:i/>
      <w:iCs/>
      <w:sz w:val="19"/>
      <w:szCs w:val="19"/>
      <w:u w:val="none"/>
      <w:shd w:val="clear" w:color="auto" w:fill="FFFFFF"/>
    </w:rPr>
  </w:style>
  <w:style w:type="character" w:customStyle="1" w:styleId="Bodytext85pt3">
    <w:name w:val="Body text + 8.5 pt3"/>
    <w:basedOn w:val="Bodytext0"/>
    <w:uiPriority w:val="99"/>
    <w:rsid w:val="00E5234F"/>
    <w:rPr>
      <w:sz w:val="17"/>
      <w:szCs w:val="17"/>
      <w:u w:val="none"/>
      <w:shd w:val="clear" w:color="auto" w:fill="FFFFFF"/>
    </w:rPr>
  </w:style>
  <w:style w:type="character" w:customStyle="1" w:styleId="Bodytext220">
    <w:name w:val="Body text (22)_"/>
    <w:basedOn w:val="DefaultParagraphFont"/>
    <w:link w:val="Bodytext221"/>
    <w:uiPriority w:val="99"/>
    <w:rsid w:val="00E5234F"/>
    <w:rPr>
      <w:b/>
      <w:bCs/>
      <w:sz w:val="19"/>
      <w:szCs w:val="19"/>
      <w:shd w:val="clear" w:color="auto" w:fill="FFFFFF"/>
    </w:rPr>
  </w:style>
  <w:style w:type="paragraph" w:customStyle="1" w:styleId="Bodytext221">
    <w:name w:val="Body text (22)"/>
    <w:basedOn w:val="Normal"/>
    <w:link w:val="Bodytext220"/>
    <w:uiPriority w:val="99"/>
    <w:rsid w:val="00E5234F"/>
    <w:pPr>
      <w:widowControl w:val="0"/>
      <w:shd w:val="clear" w:color="auto" w:fill="FFFFFF"/>
      <w:spacing w:after="60" w:line="322" w:lineRule="exact"/>
      <w:jc w:val="both"/>
    </w:pPr>
    <w:rPr>
      <w:b/>
      <w:bCs/>
      <w:sz w:val="19"/>
      <w:szCs w:val="19"/>
    </w:rPr>
  </w:style>
  <w:style w:type="character" w:customStyle="1" w:styleId="HeaderorfooterArial11">
    <w:name w:val="Header or footer + Arial11"/>
    <w:aliases w:val="6.5 pt3"/>
    <w:basedOn w:val="Headerorfooter0"/>
    <w:uiPriority w:val="99"/>
    <w:rsid w:val="00E5234F"/>
    <w:rPr>
      <w:rFonts w:ascii="Arial" w:eastAsia="Arial Unicode MS" w:hAnsi="Arial" w:cs="Arial"/>
      <w:sz w:val="13"/>
      <w:szCs w:val="13"/>
      <w:u w:val="none"/>
      <w:shd w:val="clear" w:color="auto" w:fill="FFFFFF"/>
    </w:rPr>
  </w:style>
  <w:style w:type="character" w:customStyle="1" w:styleId="HeaderorfooterArial10">
    <w:name w:val="Header or footer + Arial10"/>
    <w:basedOn w:val="Headerorfooter0"/>
    <w:uiPriority w:val="99"/>
    <w:rsid w:val="00E5234F"/>
    <w:rPr>
      <w:rFonts w:ascii="Arial" w:eastAsia="Arial Unicode MS" w:hAnsi="Arial" w:cs="Arial"/>
      <w:sz w:val="11"/>
      <w:szCs w:val="11"/>
      <w:u w:val="none"/>
      <w:shd w:val="clear" w:color="auto" w:fill="FFFFFF"/>
    </w:rPr>
  </w:style>
  <w:style w:type="character" w:customStyle="1" w:styleId="HeaderorfooterArial9">
    <w:name w:val="Header or footer + Arial9"/>
    <w:basedOn w:val="Headerorfooter0"/>
    <w:uiPriority w:val="99"/>
    <w:rsid w:val="00E5234F"/>
    <w:rPr>
      <w:rFonts w:ascii="Arial" w:eastAsia="Arial Unicode MS" w:hAnsi="Arial" w:cs="Arial"/>
      <w:sz w:val="11"/>
      <w:szCs w:val="11"/>
      <w:u w:val="single"/>
      <w:shd w:val="clear" w:color="auto" w:fill="FFFFFF"/>
    </w:rPr>
  </w:style>
  <w:style w:type="character" w:customStyle="1" w:styleId="HeaderorfooterTimesNewRoman1">
    <w:name w:val="Header or footer + Times New Roman1"/>
    <w:aliases w:val="7.5 pt1,Bold5"/>
    <w:basedOn w:val="Headerorfooter0"/>
    <w:uiPriority w:val="99"/>
    <w:rsid w:val="00E5234F"/>
    <w:rPr>
      <w:rFonts w:ascii="Times New Roman" w:eastAsia="Arial Unicode MS" w:hAnsi="Times New Roman" w:cs="Times New Roman"/>
      <w:b/>
      <w:bCs/>
      <w:sz w:val="15"/>
      <w:szCs w:val="15"/>
      <w:u w:val="none"/>
      <w:shd w:val="clear" w:color="auto" w:fill="FFFFFF"/>
    </w:rPr>
  </w:style>
  <w:style w:type="character" w:customStyle="1" w:styleId="Tablecaption610pt">
    <w:name w:val="Table caption (6) + 10 pt"/>
    <w:aliases w:val="Italic3"/>
    <w:basedOn w:val="Tablecaption6"/>
    <w:uiPriority w:val="99"/>
    <w:rsid w:val="00E5234F"/>
    <w:rPr>
      <w:b/>
      <w:bCs/>
      <w:i/>
      <w:iCs/>
      <w:sz w:val="20"/>
      <w:szCs w:val="20"/>
      <w:shd w:val="clear" w:color="auto" w:fill="FFFFFF"/>
    </w:rPr>
  </w:style>
  <w:style w:type="character" w:customStyle="1" w:styleId="BodytextMalgunGothic">
    <w:name w:val="Body text + Malgun Gothic"/>
    <w:aliases w:val="4 pt,Spacing 0 pt1"/>
    <w:basedOn w:val="Bodytext0"/>
    <w:uiPriority w:val="99"/>
    <w:rsid w:val="00E5234F"/>
    <w:rPr>
      <w:rFonts w:ascii="Malgun Gothic" w:eastAsia="Malgun Gothic" w:cs="Malgun Gothic"/>
      <w:spacing w:val="10"/>
      <w:sz w:val="8"/>
      <w:szCs w:val="8"/>
      <w:u w:val="none"/>
      <w:shd w:val="clear" w:color="auto" w:fill="FFFFFF"/>
    </w:rPr>
  </w:style>
  <w:style w:type="character" w:customStyle="1" w:styleId="HeaderorfooterArial8">
    <w:name w:val="Header or footer + Arial8"/>
    <w:aliases w:val="Small Caps4"/>
    <w:basedOn w:val="Headerorfooter0"/>
    <w:uiPriority w:val="99"/>
    <w:rsid w:val="00E5234F"/>
    <w:rPr>
      <w:rFonts w:ascii="Arial" w:eastAsia="Arial Unicode MS" w:hAnsi="Arial" w:cs="Arial"/>
      <w:smallCaps/>
      <w:sz w:val="11"/>
      <w:szCs w:val="11"/>
      <w:u w:val="none"/>
      <w:shd w:val="clear" w:color="auto" w:fill="FFFFFF"/>
    </w:rPr>
  </w:style>
  <w:style w:type="character" w:customStyle="1" w:styleId="Bodytext85pt2">
    <w:name w:val="Body text + 8.5 pt2"/>
    <w:aliases w:val="Bold4"/>
    <w:basedOn w:val="Bodytext0"/>
    <w:uiPriority w:val="99"/>
    <w:rsid w:val="00E5234F"/>
    <w:rPr>
      <w:b/>
      <w:bCs/>
      <w:sz w:val="17"/>
      <w:szCs w:val="17"/>
      <w:u w:val="none"/>
      <w:shd w:val="clear" w:color="auto" w:fill="FFFFFF"/>
    </w:rPr>
  </w:style>
  <w:style w:type="character" w:customStyle="1" w:styleId="BodytextBold1">
    <w:name w:val="Body text + Bold1"/>
    <w:aliases w:val="Italic1"/>
    <w:basedOn w:val="Bodytext0"/>
    <w:uiPriority w:val="99"/>
    <w:rsid w:val="00E5234F"/>
    <w:rPr>
      <w:b/>
      <w:bCs/>
      <w:i/>
      <w:iCs/>
      <w:noProof/>
      <w:sz w:val="18"/>
      <w:szCs w:val="18"/>
      <w:u w:val="none"/>
      <w:shd w:val="clear" w:color="auto" w:fill="FFFFFF"/>
    </w:rPr>
  </w:style>
  <w:style w:type="character" w:customStyle="1" w:styleId="Bodytext95pt1">
    <w:name w:val="Body text + 9.5 pt1"/>
    <w:aliases w:val="Bold2"/>
    <w:basedOn w:val="Bodytext0"/>
    <w:uiPriority w:val="99"/>
    <w:rsid w:val="00E5234F"/>
    <w:rPr>
      <w:b/>
      <w:bCs/>
      <w:sz w:val="19"/>
      <w:szCs w:val="19"/>
      <w:u w:val="none"/>
      <w:shd w:val="clear" w:color="auto" w:fill="FFFFFF"/>
    </w:rPr>
  </w:style>
  <w:style w:type="character" w:customStyle="1" w:styleId="HeaderorfooterArial7">
    <w:name w:val="Header or footer + Arial7"/>
    <w:aliases w:val="6.5 pt2,Small Caps3"/>
    <w:basedOn w:val="Headerorfooter0"/>
    <w:uiPriority w:val="99"/>
    <w:rsid w:val="00E5234F"/>
    <w:rPr>
      <w:rFonts w:ascii="Arial" w:eastAsia="Arial Unicode MS" w:hAnsi="Arial" w:cs="Arial"/>
      <w:smallCaps/>
      <w:sz w:val="13"/>
      <w:szCs w:val="13"/>
      <w:u w:val="none"/>
      <w:shd w:val="clear" w:color="auto" w:fill="FFFFFF"/>
    </w:rPr>
  </w:style>
  <w:style w:type="character" w:customStyle="1" w:styleId="HeaderorfooterArial6">
    <w:name w:val="Header or footer + Arial6"/>
    <w:aliases w:val="6.5 pt1"/>
    <w:basedOn w:val="Headerorfooter0"/>
    <w:uiPriority w:val="99"/>
    <w:rsid w:val="00E5234F"/>
    <w:rPr>
      <w:rFonts w:ascii="Arial" w:eastAsia="Arial Unicode MS" w:hAnsi="Arial" w:cs="Arial"/>
      <w:sz w:val="13"/>
      <w:szCs w:val="13"/>
      <w:u w:val="single"/>
      <w:shd w:val="clear" w:color="auto" w:fill="FFFFFF"/>
    </w:rPr>
  </w:style>
  <w:style w:type="character" w:customStyle="1" w:styleId="Tablecaption7">
    <w:name w:val="Table caption (7)_"/>
    <w:basedOn w:val="DefaultParagraphFont"/>
    <w:link w:val="Tablecaption70"/>
    <w:uiPriority w:val="99"/>
    <w:rsid w:val="00E5234F"/>
    <w:rPr>
      <w:b/>
      <w:bCs/>
      <w:sz w:val="17"/>
      <w:szCs w:val="17"/>
      <w:shd w:val="clear" w:color="auto" w:fill="FFFFFF"/>
    </w:rPr>
  </w:style>
  <w:style w:type="paragraph" w:customStyle="1" w:styleId="Tablecaption70">
    <w:name w:val="Table caption (7)"/>
    <w:basedOn w:val="Normal"/>
    <w:link w:val="Tablecaption7"/>
    <w:uiPriority w:val="99"/>
    <w:rsid w:val="00E5234F"/>
    <w:pPr>
      <w:widowControl w:val="0"/>
      <w:shd w:val="clear" w:color="auto" w:fill="FFFFFF"/>
      <w:spacing w:line="240" w:lineRule="atLeast"/>
    </w:pPr>
    <w:rPr>
      <w:b/>
      <w:bCs/>
      <w:sz w:val="17"/>
      <w:szCs w:val="17"/>
    </w:rPr>
  </w:style>
  <w:style w:type="character" w:customStyle="1" w:styleId="Bodytext85pt1">
    <w:name w:val="Body text + 8.5 pt1"/>
    <w:aliases w:val="Bold1,Small Caps2"/>
    <w:basedOn w:val="Bodytext0"/>
    <w:uiPriority w:val="99"/>
    <w:rsid w:val="00E5234F"/>
    <w:rPr>
      <w:b/>
      <w:bCs/>
      <w:smallCaps/>
      <w:sz w:val="17"/>
      <w:szCs w:val="17"/>
      <w:u w:val="none"/>
      <w:shd w:val="clear" w:color="auto" w:fill="FFFFFF"/>
    </w:rPr>
  </w:style>
  <w:style w:type="character" w:customStyle="1" w:styleId="BodytextSmallCaps">
    <w:name w:val="Body text + Small Caps"/>
    <w:basedOn w:val="Bodytext0"/>
    <w:uiPriority w:val="99"/>
    <w:rsid w:val="00E5234F"/>
    <w:rPr>
      <w:smallCaps/>
      <w:sz w:val="18"/>
      <w:szCs w:val="18"/>
      <w:u w:val="none"/>
      <w:shd w:val="clear" w:color="auto" w:fill="FFFFFF"/>
    </w:rPr>
  </w:style>
  <w:style w:type="character" w:customStyle="1" w:styleId="Bodytext8Arial">
    <w:name w:val="Body text (8) + Arial"/>
    <w:aliases w:val="12 pt,Spacing -1 pt"/>
    <w:basedOn w:val="Bodytext80"/>
    <w:uiPriority w:val="99"/>
    <w:rsid w:val="00E5234F"/>
    <w:rPr>
      <w:rFonts w:ascii="Arial" w:hAnsi="Arial" w:cs="Arial"/>
      <w:b/>
      <w:bCs/>
      <w:spacing w:val="-20"/>
      <w:sz w:val="24"/>
      <w:szCs w:val="24"/>
      <w:u w:val="none"/>
    </w:rPr>
  </w:style>
  <w:style w:type="character" w:customStyle="1" w:styleId="Heading430">
    <w:name w:val="Heading #4 (3)_"/>
    <w:basedOn w:val="DefaultParagraphFont"/>
    <w:link w:val="Heading431"/>
    <w:uiPriority w:val="99"/>
    <w:rsid w:val="00E5234F"/>
    <w:rPr>
      <w:sz w:val="18"/>
      <w:szCs w:val="18"/>
      <w:shd w:val="clear" w:color="auto" w:fill="FFFFFF"/>
    </w:rPr>
  </w:style>
  <w:style w:type="paragraph" w:customStyle="1" w:styleId="Heading431">
    <w:name w:val="Heading #4 (3)"/>
    <w:basedOn w:val="Normal"/>
    <w:link w:val="Heading430"/>
    <w:uiPriority w:val="99"/>
    <w:rsid w:val="00E5234F"/>
    <w:pPr>
      <w:widowControl w:val="0"/>
      <w:shd w:val="clear" w:color="auto" w:fill="FFFFFF"/>
      <w:spacing w:before="120" w:after="240" w:line="240" w:lineRule="atLeast"/>
      <w:jc w:val="both"/>
      <w:outlineLvl w:val="3"/>
    </w:pPr>
    <w:rPr>
      <w:sz w:val="18"/>
      <w:szCs w:val="18"/>
    </w:rPr>
  </w:style>
  <w:style w:type="character" w:customStyle="1" w:styleId="Bodytext23Exact">
    <w:name w:val="Body text (23) Exact"/>
    <w:basedOn w:val="DefaultParagraphFont"/>
    <w:link w:val="Bodytext230"/>
    <w:uiPriority w:val="99"/>
    <w:rsid w:val="00E5234F"/>
    <w:rPr>
      <w:spacing w:val="-5"/>
      <w:shd w:val="clear" w:color="auto" w:fill="FFFFFF"/>
    </w:rPr>
  </w:style>
  <w:style w:type="paragraph" w:customStyle="1" w:styleId="Bodytext230">
    <w:name w:val="Body text (23)"/>
    <w:basedOn w:val="Normal"/>
    <w:link w:val="Bodytext23Exact"/>
    <w:uiPriority w:val="99"/>
    <w:rsid w:val="00E5234F"/>
    <w:pPr>
      <w:widowControl w:val="0"/>
      <w:shd w:val="clear" w:color="auto" w:fill="FFFFFF"/>
      <w:spacing w:line="240" w:lineRule="atLeast"/>
    </w:pPr>
    <w:rPr>
      <w:spacing w:val="-5"/>
      <w:sz w:val="20"/>
      <w:szCs w:val="20"/>
    </w:rPr>
  </w:style>
  <w:style w:type="character" w:customStyle="1" w:styleId="Heading22">
    <w:name w:val="Heading #2 (2)_"/>
    <w:basedOn w:val="DefaultParagraphFont"/>
    <w:link w:val="Heading220"/>
    <w:uiPriority w:val="99"/>
    <w:rsid w:val="00E5234F"/>
    <w:rPr>
      <w:sz w:val="27"/>
      <w:szCs w:val="27"/>
      <w:shd w:val="clear" w:color="auto" w:fill="FFFFFF"/>
    </w:rPr>
  </w:style>
  <w:style w:type="paragraph" w:customStyle="1" w:styleId="Heading220">
    <w:name w:val="Heading #2 (2)"/>
    <w:basedOn w:val="Normal"/>
    <w:link w:val="Heading22"/>
    <w:uiPriority w:val="99"/>
    <w:rsid w:val="00E5234F"/>
    <w:pPr>
      <w:widowControl w:val="0"/>
      <w:shd w:val="clear" w:color="auto" w:fill="FFFFFF"/>
      <w:spacing w:after="15360" w:line="240" w:lineRule="atLeast"/>
      <w:outlineLvl w:val="1"/>
    </w:pPr>
    <w:rPr>
      <w:sz w:val="27"/>
      <w:szCs w:val="27"/>
    </w:rPr>
  </w:style>
  <w:style w:type="character" w:customStyle="1" w:styleId="HeaderorfooterArial5">
    <w:name w:val="Header or footer + Arial5"/>
    <w:aliases w:val="8.5 pt5,Small Caps1"/>
    <w:basedOn w:val="Headerorfooter0"/>
    <w:uiPriority w:val="99"/>
    <w:rsid w:val="00E5234F"/>
    <w:rPr>
      <w:rFonts w:ascii="Arial" w:eastAsia="Arial Unicode MS" w:hAnsi="Arial" w:cs="Arial"/>
      <w:smallCaps/>
      <w:sz w:val="17"/>
      <w:szCs w:val="17"/>
      <w:u w:val="none"/>
      <w:shd w:val="clear" w:color="auto" w:fill="FFFFFF"/>
    </w:rPr>
  </w:style>
  <w:style w:type="character" w:customStyle="1" w:styleId="HeaderorfooterArial4">
    <w:name w:val="Header or footer + Arial4"/>
    <w:aliases w:val="8.5 pt4"/>
    <w:basedOn w:val="Headerorfooter0"/>
    <w:uiPriority w:val="99"/>
    <w:rsid w:val="00E5234F"/>
    <w:rPr>
      <w:rFonts w:ascii="Arial" w:eastAsia="Arial Unicode MS" w:hAnsi="Arial" w:cs="Arial"/>
      <w:sz w:val="17"/>
      <w:szCs w:val="17"/>
      <w:u w:val="none"/>
      <w:shd w:val="clear" w:color="auto" w:fill="FFFFFF"/>
    </w:rPr>
  </w:style>
  <w:style w:type="character" w:customStyle="1" w:styleId="HeaderorfooterArial3">
    <w:name w:val="Header or footer + Arial3"/>
    <w:aliases w:val="8.5 pt3"/>
    <w:basedOn w:val="Headerorfooter0"/>
    <w:uiPriority w:val="99"/>
    <w:rsid w:val="00E5234F"/>
    <w:rPr>
      <w:rFonts w:ascii="Arial" w:eastAsia="Arial Unicode MS" w:hAnsi="Arial" w:cs="Arial"/>
      <w:sz w:val="17"/>
      <w:szCs w:val="17"/>
      <w:u w:val="single"/>
      <w:shd w:val="clear" w:color="auto" w:fill="FFFFFF"/>
    </w:rPr>
  </w:style>
  <w:style w:type="character" w:customStyle="1" w:styleId="Heading23">
    <w:name w:val="Heading #2 (3)_"/>
    <w:basedOn w:val="DefaultParagraphFont"/>
    <w:link w:val="Heading230"/>
    <w:uiPriority w:val="99"/>
    <w:rsid w:val="00E5234F"/>
    <w:rPr>
      <w:shd w:val="clear" w:color="auto" w:fill="FFFFFF"/>
    </w:rPr>
  </w:style>
  <w:style w:type="paragraph" w:customStyle="1" w:styleId="Heading230">
    <w:name w:val="Heading #2 (3)"/>
    <w:basedOn w:val="Normal"/>
    <w:link w:val="Heading23"/>
    <w:uiPriority w:val="99"/>
    <w:rsid w:val="00E5234F"/>
    <w:pPr>
      <w:widowControl w:val="0"/>
      <w:shd w:val="clear" w:color="auto" w:fill="FFFFFF"/>
      <w:spacing w:before="15360" w:line="240" w:lineRule="atLeast"/>
      <w:outlineLvl w:val="1"/>
    </w:pPr>
    <w:rPr>
      <w:sz w:val="20"/>
      <w:szCs w:val="20"/>
    </w:rPr>
  </w:style>
  <w:style w:type="character" w:customStyle="1" w:styleId="HeaderorfooterArial2">
    <w:name w:val="Header or footer + Arial2"/>
    <w:aliases w:val="8.5 pt2"/>
    <w:basedOn w:val="Headerorfooter0"/>
    <w:uiPriority w:val="99"/>
    <w:rsid w:val="00E5234F"/>
    <w:rPr>
      <w:rFonts w:ascii="Arial" w:eastAsia="Arial Unicode MS" w:hAnsi="Arial" w:cs="Arial"/>
      <w:noProof/>
      <w:sz w:val="17"/>
      <w:szCs w:val="17"/>
      <w:u w:val="none"/>
      <w:shd w:val="clear" w:color="auto" w:fill="FFFFFF"/>
    </w:rPr>
  </w:style>
  <w:style w:type="character" w:customStyle="1" w:styleId="HeaderorfooterArial1">
    <w:name w:val="Header or footer + Arial1"/>
    <w:aliases w:val="8.5 pt1"/>
    <w:basedOn w:val="Headerorfooter0"/>
    <w:uiPriority w:val="99"/>
    <w:rsid w:val="00E5234F"/>
    <w:rPr>
      <w:rFonts w:ascii="Arial" w:eastAsia="Arial Unicode MS" w:hAnsi="Arial" w:cs="Arial"/>
      <w:sz w:val="17"/>
      <w:szCs w:val="17"/>
      <w:u w:val="single"/>
      <w:shd w:val="clear" w:color="auto" w:fill="FFFFFF"/>
    </w:rPr>
  </w:style>
  <w:style w:type="paragraph" w:customStyle="1" w:styleId="Bodytext213">
    <w:name w:val="Body text (2)1"/>
    <w:basedOn w:val="Normal"/>
    <w:rsid w:val="00E5234F"/>
    <w:pPr>
      <w:widowControl w:val="0"/>
      <w:shd w:val="clear" w:color="auto" w:fill="FFFFFF"/>
      <w:spacing w:after="60" w:line="292" w:lineRule="exact"/>
    </w:pPr>
    <w:rPr>
      <w:b/>
      <w:bCs/>
      <w:i/>
      <w:iCs/>
      <w:noProof/>
      <w:sz w:val="17"/>
      <w:szCs w:val="17"/>
      <w:lang w:val="vi-VN"/>
    </w:rPr>
  </w:style>
  <w:style w:type="paragraph" w:customStyle="1" w:styleId="BodyText214">
    <w:name w:val="Body Text 21"/>
    <w:basedOn w:val="Normal"/>
    <w:autoRedefine/>
    <w:rsid w:val="00E5234F"/>
    <w:pPr>
      <w:spacing w:before="120" w:after="120"/>
      <w:jc w:val="both"/>
    </w:pPr>
    <w:rPr>
      <w:noProof/>
      <w:sz w:val="26"/>
      <w:szCs w:val="26"/>
      <w:lang w:eastAsia="ru-RU"/>
    </w:rPr>
  </w:style>
  <w:style w:type="character" w:customStyle="1" w:styleId="longtext">
    <w:name w:val="long_text"/>
    <w:basedOn w:val="DefaultParagraphFont"/>
    <w:rsid w:val="00E5234F"/>
  </w:style>
  <w:style w:type="paragraph" w:customStyle="1" w:styleId="font6">
    <w:name w:val="font6"/>
    <w:basedOn w:val="Normal"/>
    <w:rsid w:val="00E5234F"/>
    <w:pPr>
      <w:spacing w:before="100" w:beforeAutospacing="1" w:after="100" w:afterAutospacing="1"/>
    </w:pPr>
    <w:rPr>
      <w:rFonts w:ascii="Tahoma" w:hAnsi="Tahoma" w:cs="Tahoma"/>
      <w:noProof/>
      <w:color w:val="000000"/>
      <w:sz w:val="18"/>
      <w:szCs w:val="18"/>
    </w:rPr>
  </w:style>
  <w:style w:type="paragraph" w:customStyle="1" w:styleId="xl99">
    <w:name w:val="xl99"/>
    <w:basedOn w:val="Normal"/>
    <w:rsid w:val="00E5234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b/>
      <w:bCs/>
      <w:noProof/>
      <w:color w:val="000000"/>
      <w:sz w:val="20"/>
      <w:szCs w:val="20"/>
    </w:rPr>
  </w:style>
  <w:style w:type="paragraph" w:customStyle="1" w:styleId="xl101">
    <w:name w:val="xl101"/>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noProof/>
      <w:sz w:val="20"/>
      <w:szCs w:val="20"/>
    </w:rPr>
  </w:style>
  <w:style w:type="paragraph" w:customStyle="1" w:styleId="xl102">
    <w:name w:val="xl102"/>
    <w:basedOn w:val="Normal"/>
    <w:rsid w:val="00E5234F"/>
    <w:pPr>
      <w:spacing w:before="100" w:beforeAutospacing="1" w:after="100" w:afterAutospacing="1"/>
    </w:pPr>
    <w:rPr>
      <w:b/>
      <w:bCs/>
      <w:noProof/>
    </w:rPr>
  </w:style>
  <w:style w:type="paragraph" w:customStyle="1" w:styleId="xl103">
    <w:name w:val="xl103"/>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noProof/>
      <w:color w:val="1F497D"/>
      <w:sz w:val="20"/>
      <w:szCs w:val="20"/>
    </w:rPr>
  </w:style>
  <w:style w:type="paragraph" w:customStyle="1" w:styleId="xl104">
    <w:name w:val="xl104"/>
    <w:basedOn w:val="Normal"/>
    <w:rsid w:val="00E5234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top"/>
    </w:pPr>
    <w:rPr>
      <w:rFonts w:ascii="Arial" w:hAnsi="Arial" w:cs="Arial"/>
      <w:noProof/>
      <w:color w:val="1F497D"/>
      <w:sz w:val="20"/>
      <w:szCs w:val="20"/>
    </w:rPr>
  </w:style>
  <w:style w:type="paragraph" w:customStyle="1" w:styleId="xl105">
    <w:name w:val="xl105"/>
    <w:basedOn w:val="Normal"/>
    <w:rsid w:val="00E5234F"/>
    <w:pPr>
      <w:pBdr>
        <w:top w:val="single" w:sz="4" w:space="0" w:color="auto"/>
        <w:bottom w:val="single" w:sz="4" w:space="0" w:color="auto"/>
      </w:pBdr>
      <w:shd w:val="clear" w:color="000000" w:fill="FFFFFF"/>
      <w:spacing w:before="100" w:beforeAutospacing="1" w:after="100" w:afterAutospacing="1"/>
      <w:jc w:val="center"/>
      <w:textAlignment w:val="top"/>
    </w:pPr>
    <w:rPr>
      <w:rFonts w:ascii="Arial" w:hAnsi="Arial" w:cs="Arial"/>
      <w:noProof/>
      <w:color w:val="1F497D"/>
      <w:sz w:val="20"/>
      <w:szCs w:val="20"/>
    </w:rPr>
  </w:style>
  <w:style w:type="paragraph" w:customStyle="1" w:styleId="xl106">
    <w:name w:val="xl106"/>
    <w:basedOn w:val="Normal"/>
    <w:rsid w:val="00E5234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noProof/>
      <w:color w:val="1F497D"/>
      <w:sz w:val="20"/>
      <w:szCs w:val="20"/>
    </w:rPr>
  </w:style>
  <w:style w:type="paragraph" w:customStyle="1" w:styleId="xl107">
    <w:name w:val="xl107"/>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noProof/>
      <w:color w:val="1F497D"/>
      <w:sz w:val="20"/>
      <w:szCs w:val="20"/>
    </w:rPr>
  </w:style>
  <w:style w:type="paragraph" w:customStyle="1" w:styleId="xl108">
    <w:name w:val="xl108"/>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noProof/>
      <w:color w:val="1F497D"/>
      <w:sz w:val="20"/>
      <w:szCs w:val="20"/>
    </w:rPr>
  </w:style>
  <w:style w:type="paragraph" w:customStyle="1" w:styleId="xl109">
    <w:name w:val="xl109"/>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noProof/>
      <w:color w:val="0070C0"/>
      <w:sz w:val="20"/>
      <w:szCs w:val="20"/>
    </w:rPr>
  </w:style>
  <w:style w:type="paragraph" w:customStyle="1" w:styleId="xl110">
    <w:name w:val="xl110"/>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noProof/>
      <w:color w:val="1F497D"/>
      <w:sz w:val="20"/>
      <w:szCs w:val="20"/>
    </w:rPr>
  </w:style>
  <w:style w:type="paragraph" w:customStyle="1" w:styleId="xl111">
    <w:name w:val="xl111"/>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noProof/>
      <w:color w:val="00B050"/>
      <w:sz w:val="20"/>
      <w:szCs w:val="20"/>
    </w:rPr>
  </w:style>
  <w:style w:type="paragraph" w:customStyle="1" w:styleId="xl112">
    <w:name w:val="xl112"/>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noProof/>
      <w:color w:val="1F497D"/>
      <w:sz w:val="20"/>
      <w:szCs w:val="20"/>
    </w:rPr>
  </w:style>
  <w:style w:type="paragraph" w:customStyle="1" w:styleId="xl113">
    <w:name w:val="xl113"/>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noProof/>
      <w:sz w:val="20"/>
      <w:szCs w:val="20"/>
    </w:rPr>
  </w:style>
  <w:style w:type="paragraph" w:customStyle="1" w:styleId="xl114">
    <w:name w:val="xl114"/>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noProof/>
      <w:sz w:val="20"/>
      <w:szCs w:val="20"/>
    </w:rPr>
  </w:style>
  <w:style w:type="character" w:customStyle="1" w:styleId="BodyText3Char1">
    <w:name w:val="Body Text 3 Char1"/>
    <w:aliases w:val="Tên mục văn bản Char1"/>
    <w:basedOn w:val="DefaultParagraphFont"/>
    <w:rsid w:val="00E5234F"/>
    <w:rPr>
      <w:rFonts w:ascii="Times New Roman" w:hAnsi="Times New Roman"/>
      <w:sz w:val="16"/>
      <w:szCs w:val="16"/>
    </w:rPr>
  </w:style>
  <w:style w:type="paragraph" w:customStyle="1" w:styleId="explanatorynotes">
    <w:name w:val="explanatory_notes"/>
    <w:basedOn w:val="Normal"/>
    <w:rsid w:val="00E5234F"/>
    <w:pPr>
      <w:suppressAutoHyphens/>
      <w:spacing w:after="240" w:line="360" w:lineRule="exact"/>
      <w:jc w:val="both"/>
    </w:pPr>
    <w:rPr>
      <w:rFonts w:ascii="Arial" w:hAnsi="Arial"/>
      <w:noProof/>
      <w:sz w:val="20"/>
      <w:szCs w:val="20"/>
    </w:rPr>
  </w:style>
  <w:style w:type="paragraph" w:customStyle="1" w:styleId="xl63">
    <w:name w:val="xl63"/>
    <w:basedOn w:val="Normal"/>
    <w:rsid w:val="00E5234F"/>
    <w:pPr>
      <w:spacing w:before="100" w:beforeAutospacing="1" w:after="100" w:afterAutospacing="1"/>
    </w:pPr>
    <w:rPr>
      <w:noProof/>
      <w:sz w:val="18"/>
      <w:szCs w:val="18"/>
    </w:rPr>
  </w:style>
  <w:style w:type="paragraph" w:customStyle="1" w:styleId="xl64">
    <w:name w:val="xl64"/>
    <w:basedOn w:val="Normal"/>
    <w:rsid w:val="00E5234F"/>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noProof/>
      <w:sz w:val="18"/>
      <w:szCs w:val="18"/>
    </w:rPr>
  </w:style>
  <w:style w:type="character" w:customStyle="1" w:styleId="Bodytext115pt">
    <w:name w:val="Body text + 11.5 pt"/>
    <w:basedOn w:val="Bodytext0"/>
    <w:rsid w:val="00E5234F"/>
    <w:rPr>
      <w:b w:val="0"/>
      <w:bCs w:val="0"/>
      <w:i w:val="0"/>
      <w:iCs w:val="0"/>
      <w:smallCaps w:val="0"/>
      <w:strike w:val="0"/>
      <w:color w:val="000000"/>
      <w:spacing w:val="0"/>
      <w:w w:val="100"/>
      <w:position w:val="0"/>
      <w:sz w:val="23"/>
      <w:szCs w:val="23"/>
      <w:u w:val="none"/>
      <w:shd w:val="clear" w:color="auto" w:fill="FFFFFF"/>
      <w:lang w:val="vi-VN"/>
    </w:rPr>
  </w:style>
  <w:style w:type="paragraph" w:customStyle="1" w:styleId="bodytexta">
    <w:name w:val="body_text"/>
    <w:basedOn w:val="Normal"/>
    <w:rsid w:val="00E5234F"/>
    <w:pPr>
      <w:spacing w:before="60" w:after="60" w:line="400" w:lineRule="exact"/>
      <w:ind w:left="851"/>
      <w:jc w:val="both"/>
    </w:pPr>
    <w:rPr>
      <w:noProof/>
      <w:color w:val="0000FF"/>
      <w:kern w:val="28"/>
      <w:sz w:val="26"/>
      <w:szCs w:val="26"/>
    </w:rPr>
  </w:style>
  <w:style w:type="paragraph" w:customStyle="1" w:styleId="star2">
    <w:name w:val="star2"/>
    <w:basedOn w:val="Normal"/>
    <w:rsid w:val="00E5234F"/>
    <w:pPr>
      <w:numPr>
        <w:numId w:val="45"/>
      </w:numPr>
      <w:spacing w:after="120"/>
      <w:jc w:val="both"/>
    </w:pPr>
    <w:rPr>
      <w:noProof/>
      <w:sz w:val="26"/>
      <w:szCs w:val="26"/>
    </w:rPr>
  </w:style>
  <w:style w:type="paragraph" w:customStyle="1" w:styleId="NormalAuto">
    <w:name w:val="Normal + Auto"/>
    <w:basedOn w:val="Normal"/>
    <w:rsid w:val="00E5234F"/>
    <w:pPr>
      <w:spacing w:before="120" w:after="120" w:line="360" w:lineRule="auto"/>
      <w:ind w:left="851"/>
      <w:jc w:val="both"/>
    </w:pPr>
    <w:rPr>
      <w:noProof/>
      <w:kern w:val="28"/>
      <w:sz w:val="26"/>
      <w:szCs w:val="26"/>
    </w:rPr>
  </w:style>
  <w:style w:type="paragraph" w:customStyle="1" w:styleId="BodyText31">
    <w:name w:val="Body Text 31"/>
    <w:basedOn w:val="Normal"/>
    <w:link w:val="BodyText31Char"/>
    <w:rsid w:val="00E5234F"/>
    <w:pPr>
      <w:numPr>
        <w:numId w:val="46"/>
      </w:numPr>
      <w:spacing w:before="120" w:after="120"/>
      <w:jc w:val="both"/>
    </w:pPr>
    <w:rPr>
      <w:noProof/>
      <w:sz w:val="26"/>
      <w:szCs w:val="20"/>
    </w:rPr>
  </w:style>
  <w:style w:type="character" w:customStyle="1" w:styleId="BodyText31Char">
    <w:name w:val="Body Text 31 Char"/>
    <w:link w:val="BodyText31"/>
    <w:rsid w:val="00E5234F"/>
    <w:rPr>
      <w:noProof/>
      <w:sz w:val="26"/>
    </w:rPr>
  </w:style>
  <w:style w:type="paragraph" w:customStyle="1" w:styleId="BodyText32">
    <w:name w:val="Body Text 32"/>
    <w:rsid w:val="00E5234F"/>
    <w:pPr>
      <w:numPr>
        <w:numId w:val="47"/>
      </w:numPr>
      <w:tabs>
        <w:tab w:val="left" w:pos="993"/>
      </w:tabs>
      <w:spacing w:before="120" w:after="120"/>
      <w:ind w:left="993" w:hanging="284"/>
      <w:jc w:val="both"/>
    </w:pPr>
    <w:rPr>
      <w:sz w:val="26"/>
    </w:rPr>
  </w:style>
  <w:style w:type="paragraph" w:styleId="List5">
    <w:name w:val="List 5"/>
    <w:basedOn w:val="List"/>
    <w:rsid w:val="00E5234F"/>
    <w:pPr>
      <w:spacing w:after="240" w:line="240" w:lineRule="atLeast"/>
      <w:ind w:left="2880"/>
      <w:contextualSpacing w:val="0"/>
      <w:jc w:val="both"/>
    </w:pPr>
    <w:rPr>
      <w:rFonts w:eastAsia="SimSun"/>
      <w:noProof/>
      <w:spacing w:val="-5"/>
      <w:sz w:val="26"/>
      <w:szCs w:val="20"/>
    </w:rPr>
  </w:style>
  <w:style w:type="paragraph" w:styleId="NoSpacing">
    <w:name w:val="No Spacing"/>
    <w:uiPriority w:val="1"/>
    <w:rsid w:val="00E5234F"/>
    <w:rPr>
      <w:sz w:val="24"/>
      <w:szCs w:val="24"/>
    </w:rPr>
  </w:style>
  <w:style w:type="numbering" w:customStyle="1" w:styleId="NoList11">
    <w:name w:val="No List11"/>
    <w:next w:val="NoList"/>
    <w:semiHidden/>
    <w:unhideWhenUsed/>
    <w:rsid w:val="00E5234F"/>
  </w:style>
  <w:style w:type="numbering" w:customStyle="1" w:styleId="NoList2">
    <w:name w:val="No List2"/>
    <w:next w:val="NoList"/>
    <w:uiPriority w:val="99"/>
    <w:semiHidden/>
    <w:unhideWhenUsed/>
    <w:rsid w:val="00E5234F"/>
  </w:style>
  <w:style w:type="paragraph" w:customStyle="1" w:styleId="tm">
    <w:name w:val="tm"/>
    <w:basedOn w:val="Normal"/>
    <w:link w:val="tmChar"/>
    <w:rsid w:val="00E5234F"/>
    <w:pPr>
      <w:spacing w:before="120" w:line="336" w:lineRule="auto"/>
      <w:ind w:firstLine="567"/>
    </w:pPr>
    <w:rPr>
      <w:rFonts w:ascii=".VnTime" w:hAnsi=".VnTime"/>
      <w:noProof/>
      <w:sz w:val="26"/>
      <w:szCs w:val="20"/>
    </w:rPr>
  </w:style>
  <w:style w:type="character" w:customStyle="1" w:styleId="tmChar">
    <w:name w:val="tm Char"/>
    <w:basedOn w:val="DefaultParagraphFont"/>
    <w:link w:val="tm"/>
    <w:rsid w:val="00E5234F"/>
    <w:rPr>
      <w:rFonts w:ascii=".VnTime" w:hAnsi=".VnTime"/>
      <w:noProof/>
      <w:sz w:val="26"/>
    </w:rPr>
  </w:style>
  <w:style w:type="table" w:customStyle="1" w:styleId="TableGrid1">
    <w:name w:val="Table Grid1"/>
    <w:basedOn w:val="TableNormal"/>
    <w:next w:val="TableGrid"/>
    <w:rsid w:val="00E523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3">
    <w:name w:val="m3"/>
    <w:basedOn w:val="Normal"/>
    <w:rsid w:val="00E5234F"/>
    <w:pPr>
      <w:spacing w:before="60" w:line="312" w:lineRule="auto"/>
      <w:ind w:firstLine="567"/>
      <w:jc w:val="both"/>
    </w:pPr>
    <w:rPr>
      <w:rFonts w:ascii=".VnTime" w:hAnsi=".VnTime"/>
      <w:b/>
      <w:bCs/>
      <w:i/>
      <w:iCs/>
      <w:noProof/>
      <w:color w:val="FF00FF"/>
      <w:sz w:val="26"/>
      <w:szCs w:val="26"/>
    </w:rPr>
  </w:style>
  <w:style w:type="character" w:customStyle="1" w:styleId="tmCharChar">
    <w:name w:val="tm Char Char"/>
    <w:basedOn w:val="DefaultParagraphFont"/>
    <w:rsid w:val="00E5234F"/>
    <w:rPr>
      <w:rFonts w:ascii=".VnTime" w:hAnsi=".VnTime"/>
      <w:sz w:val="26"/>
      <w:szCs w:val="26"/>
      <w:lang w:val="en-US" w:eastAsia="en-US" w:bidi="ar-SA"/>
    </w:rPr>
  </w:style>
  <w:style w:type="paragraph" w:customStyle="1" w:styleId="muc-4">
    <w:name w:val="muc-4"/>
    <w:basedOn w:val="Normal"/>
    <w:rsid w:val="00E5234F"/>
    <w:pPr>
      <w:spacing w:before="120" w:line="336" w:lineRule="auto"/>
      <w:ind w:firstLine="567"/>
      <w:jc w:val="both"/>
    </w:pPr>
    <w:rPr>
      <w:rFonts w:ascii=".VnTime" w:hAnsi=".VnTime"/>
      <w:b/>
      <w:i/>
      <w:noProof/>
      <w:sz w:val="26"/>
      <w:szCs w:val="26"/>
    </w:rPr>
  </w:style>
  <w:style w:type="paragraph" w:customStyle="1" w:styleId="muc-2">
    <w:name w:val="muc-2"/>
    <w:basedOn w:val="Normal"/>
    <w:rsid w:val="00E5234F"/>
    <w:pPr>
      <w:spacing w:before="120" w:after="120" w:line="336" w:lineRule="auto"/>
      <w:jc w:val="both"/>
    </w:pPr>
    <w:rPr>
      <w:rFonts w:ascii=".VnAvant" w:hAnsi=".VnAvant"/>
      <w:b/>
      <w:bCs/>
      <w:noProof/>
      <w:color w:val="0000FF"/>
    </w:rPr>
  </w:style>
  <w:style w:type="character" w:customStyle="1" w:styleId="CharChar4">
    <w:name w:val="Char Char4"/>
    <w:basedOn w:val="DefaultParagraphFont"/>
    <w:rsid w:val="00E5234F"/>
    <w:rPr>
      <w:rFonts w:ascii=".VnTime" w:hAnsi=".VnTime"/>
      <w:color w:val="0000FF"/>
      <w:sz w:val="26"/>
      <w:szCs w:val="26"/>
      <w:lang w:val="en-GB" w:eastAsia="en-US" w:bidi="ar-SA"/>
    </w:rPr>
  </w:style>
  <w:style w:type="paragraph" w:customStyle="1" w:styleId="normal10">
    <w:name w:val="normal1"/>
    <w:basedOn w:val="Normal"/>
    <w:link w:val="normal1Char4"/>
    <w:rsid w:val="00E5234F"/>
    <w:pPr>
      <w:spacing w:before="80" w:after="40" w:line="312" w:lineRule="auto"/>
      <w:ind w:firstLine="720"/>
      <w:jc w:val="both"/>
    </w:pPr>
    <w:rPr>
      <w:rFonts w:ascii=".VnTime" w:hAnsi=".VnTime"/>
      <w:noProof/>
      <w:sz w:val="27"/>
    </w:rPr>
  </w:style>
  <w:style w:type="paragraph" w:customStyle="1" w:styleId="TM0">
    <w:name w:val="TM"/>
    <w:basedOn w:val="Normal"/>
    <w:rsid w:val="00E5234F"/>
    <w:pPr>
      <w:spacing w:before="120" w:line="336" w:lineRule="auto"/>
      <w:ind w:firstLine="540"/>
      <w:jc w:val="both"/>
    </w:pPr>
    <w:rPr>
      <w:noProof/>
      <w:sz w:val="26"/>
      <w:szCs w:val="26"/>
    </w:rPr>
  </w:style>
  <w:style w:type="paragraph" w:customStyle="1" w:styleId="Chuongten">
    <w:name w:val="Chuong ten"/>
    <w:basedOn w:val="Normal"/>
    <w:rsid w:val="00E5234F"/>
    <w:pPr>
      <w:spacing w:after="240" w:line="312" w:lineRule="auto"/>
      <w:jc w:val="center"/>
    </w:pPr>
    <w:rPr>
      <w:rFonts w:ascii=".VnCentury SchoolbookH" w:hAnsi=".VnCentury SchoolbookH"/>
      <w:b/>
      <w:noProof/>
      <w:color w:val="0000FF"/>
      <w:sz w:val="28"/>
      <w:szCs w:val="20"/>
      <w:lang w:val="en-GB"/>
    </w:rPr>
  </w:style>
  <w:style w:type="paragraph" w:customStyle="1" w:styleId="Textbang">
    <w:name w:val="Text bang"/>
    <w:basedOn w:val="Normal"/>
    <w:rsid w:val="00E5234F"/>
    <w:pPr>
      <w:spacing w:before="60" w:line="400" w:lineRule="exact"/>
    </w:pPr>
    <w:rPr>
      <w:rFonts w:ascii=".VnAvant" w:hAnsi=".VnAvant"/>
      <w:noProof/>
      <w:color w:val="FF00FF"/>
      <w:sz w:val="22"/>
      <w:szCs w:val="20"/>
      <w:lang w:val="en-GB"/>
    </w:rPr>
  </w:style>
  <w:style w:type="paragraph" w:customStyle="1" w:styleId="TitleTable">
    <w:name w:val="Title Table"/>
    <w:basedOn w:val="Textbang"/>
    <w:rsid w:val="00E5234F"/>
    <w:pPr>
      <w:spacing w:after="120"/>
    </w:pPr>
  </w:style>
  <w:style w:type="paragraph" w:customStyle="1" w:styleId="Thut1">
    <w:name w:val="Thut1"/>
    <w:basedOn w:val="Normal"/>
    <w:rsid w:val="00E5234F"/>
    <w:pPr>
      <w:tabs>
        <w:tab w:val="num" w:pos="1134"/>
      </w:tabs>
      <w:spacing w:before="80" w:line="336" w:lineRule="auto"/>
      <w:ind w:left="1134" w:hanging="283"/>
      <w:jc w:val="both"/>
    </w:pPr>
    <w:rPr>
      <w:rFonts w:ascii=".VnTime" w:hAnsi=".VnTime"/>
      <w:noProof/>
      <w:sz w:val="26"/>
      <w:szCs w:val="20"/>
      <w:lang w:val="en-GB"/>
    </w:rPr>
  </w:style>
  <w:style w:type="paragraph" w:customStyle="1" w:styleId="thut2">
    <w:name w:val="thut2"/>
    <w:basedOn w:val="Normal"/>
    <w:uiPriority w:val="99"/>
    <w:rsid w:val="00E5234F"/>
    <w:pPr>
      <w:tabs>
        <w:tab w:val="num" w:pos="1494"/>
      </w:tabs>
      <w:spacing w:before="100" w:line="336" w:lineRule="auto"/>
      <w:ind w:left="1494" w:hanging="360"/>
      <w:jc w:val="both"/>
    </w:pPr>
    <w:rPr>
      <w:rFonts w:ascii=".VnTime" w:hAnsi=".VnTime"/>
      <w:noProof/>
      <w:sz w:val="26"/>
      <w:szCs w:val="20"/>
      <w:lang w:val="en-GB"/>
    </w:rPr>
  </w:style>
  <w:style w:type="paragraph" w:customStyle="1" w:styleId="phan">
    <w:name w:val="phan"/>
    <w:basedOn w:val="Heading1"/>
    <w:rsid w:val="00E5234F"/>
    <w:pPr>
      <w:pageBreakBefore/>
      <w:pBdr>
        <w:bottom w:val="thinThickSmallGap" w:sz="12" w:space="1" w:color="auto"/>
      </w:pBdr>
      <w:spacing w:after="0" w:line="336" w:lineRule="auto"/>
      <w:outlineLvl w:val="9"/>
    </w:pPr>
    <w:rPr>
      <w:rFonts w:ascii=".Vn3DH" w:hAnsi=".Vn3DH"/>
      <w:b w:val="0"/>
      <w:bCs/>
      <w:caps w:val="0"/>
      <w:noProof/>
      <w:snapToGrid/>
      <w:color w:val="0000FF"/>
      <w:kern w:val="0"/>
      <w:sz w:val="32"/>
      <w:lang w:val="en-GB"/>
    </w:rPr>
  </w:style>
  <w:style w:type="paragraph" w:customStyle="1" w:styleId="Chuong2">
    <w:name w:val="Chuong2"/>
    <w:basedOn w:val="Heading1"/>
    <w:rsid w:val="00E5234F"/>
    <w:pPr>
      <w:spacing w:before="360" w:after="0" w:line="336" w:lineRule="auto"/>
      <w:outlineLvl w:val="9"/>
    </w:pPr>
    <w:rPr>
      <w:rFonts w:ascii=".VnTime" w:hAnsi=".VnTime"/>
      <w:caps w:val="0"/>
      <w:noProof/>
      <w:snapToGrid/>
      <w:color w:val="0000FF"/>
      <w:kern w:val="0"/>
      <w:u w:val="single"/>
      <w:lang w:val="en-GB"/>
    </w:rPr>
  </w:style>
  <w:style w:type="paragraph" w:customStyle="1" w:styleId="muc5">
    <w:name w:val="muc5"/>
    <w:basedOn w:val="Normal"/>
    <w:rsid w:val="00E5234F"/>
    <w:pPr>
      <w:tabs>
        <w:tab w:val="num" w:pos="993"/>
      </w:tabs>
      <w:spacing w:before="120" w:line="312" w:lineRule="auto"/>
      <w:ind w:left="992" w:hanging="425"/>
      <w:jc w:val="both"/>
    </w:pPr>
    <w:rPr>
      <w:rFonts w:ascii=".VnTime" w:hAnsi=".VnTime"/>
      <w:noProof/>
      <w:sz w:val="26"/>
      <w:u w:val="single"/>
      <w:lang w:val="en-GB"/>
    </w:rPr>
  </w:style>
  <w:style w:type="paragraph" w:customStyle="1" w:styleId="chuong">
    <w:name w:val="chuong"/>
    <w:basedOn w:val="Normal"/>
    <w:rsid w:val="00E5234F"/>
    <w:pPr>
      <w:widowControl w:val="0"/>
      <w:adjustRightInd w:val="0"/>
      <w:spacing w:before="120" w:after="240" w:line="340" w:lineRule="exact"/>
      <w:jc w:val="center"/>
      <w:textAlignment w:val="baseline"/>
    </w:pPr>
    <w:rPr>
      <w:rFonts w:ascii=".VnExoticH" w:hAnsi=".VnExoticH"/>
      <w:noProof/>
    </w:rPr>
  </w:style>
  <w:style w:type="paragraph" w:customStyle="1" w:styleId="ch">
    <w:name w:val="ch"/>
    <w:basedOn w:val="chuong"/>
    <w:rsid w:val="00E5234F"/>
    <w:pPr>
      <w:spacing w:line="312" w:lineRule="auto"/>
    </w:pPr>
    <w:rPr>
      <w:rFonts w:ascii=".VnArialH" w:hAnsi=".VnArialH"/>
      <w:b/>
      <w:color w:val="000000"/>
      <w:sz w:val="26"/>
      <w14:shadow w14:blurRad="50800" w14:dist="38100" w14:dir="2700000" w14:sx="100000" w14:sy="100000" w14:kx="0" w14:ky="0" w14:algn="tl">
        <w14:srgbClr w14:val="000000">
          <w14:alpha w14:val="60000"/>
        </w14:srgbClr>
      </w14:shadow>
    </w:rPr>
  </w:style>
  <w:style w:type="paragraph" w:customStyle="1" w:styleId="1">
    <w:name w:val="1"/>
    <w:basedOn w:val="Normal"/>
    <w:rsid w:val="00E5234F"/>
    <w:pPr>
      <w:widowControl w:val="0"/>
      <w:adjustRightInd w:val="0"/>
      <w:spacing w:before="360" w:line="336" w:lineRule="auto"/>
      <w:ind w:hanging="360"/>
      <w:jc w:val="both"/>
      <w:textAlignment w:val="baseline"/>
    </w:pPr>
    <w:rPr>
      <w:rFonts w:ascii=".VnArialH" w:hAnsi=".VnArialH"/>
      <w:b/>
      <w:bCs/>
      <w:noProof/>
      <w:color w:val="000000"/>
      <w:sz w:val="22"/>
    </w:rPr>
  </w:style>
  <w:style w:type="paragraph" w:customStyle="1" w:styleId="bieu">
    <w:name w:val="bieu"/>
    <w:basedOn w:val="tm"/>
    <w:rsid w:val="00E5234F"/>
    <w:pPr>
      <w:widowControl w:val="0"/>
      <w:adjustRightInd w:val="0"/>
      <w:ind w:firstLine="0"/>
      <w:jc w:val="center"/>
      <w:textAlignment w:val="baseline"/>
    </w:pPr>
    <w:rPr>
      <w:rFonts w:ascii=".VnArial" w:hAnsi=".VnArial"/>
      <w:bCs/>
      <w:i/>
      <w:snapToGrid w:val="0"/>
      <w:sz w:val="22"/>
    </w:rPr>
  </w:style>
  <w:style w:type="paragraph" w:customStyle="1" w:styleId="Chuongten0">
    <w:name w:val="Chuongten"/>
    <w:basedOn w:val="Title"/>
    <w:rsid w:val="00E5234F"/>
    <w:pPr>
      <w:spacing w:line="324" w:lineRule="auto"/>
      <w:outlineLvl w:val="0"/>
    </w:pPr>
    <w:rPr>
      <w:rFonts w:ascii=".VnExoticH" w:hAnsi=".VnExoticH"/>
      <w:b w:val="0"/>
      <w:bCs w:val="0"/>
      <w:caps w:val="0"/>
      <w:noProof/>
      <w:sz w:val="24"/>
      <w:szCs w:val="20"/>
      <w:lang w:val="en-US"/>
    </w:rPr>
  </w:style>
  <w:style w:type="paragraph" w:customStyle="1" w:styleId="Bangten">
    <w:name w:val="Bangten"/>
    <w:basedOn w:val="tm"/>
    <w:rsid w:val="00E5234F"/>
    <w:pPr>
      <w:spacing w:after="120"/>
      <w:ind w:firstLine="0"/>
      <w:jc w:val="center"/>
    </w:pPr>
    <w:rPr>
      <w:rFonts w:ascii=".VnArial" w:hAnsi=".VnArial"/>
      <w:bCs/>
      <w:i/>
      <w:snapToGrid w:val="0"/>
      <w:sz w:val="24"/>
    </w:rPr>
  </w:style>
  <w:style w:type="character" w:customStyle="1" w:styleId="ChuongtenChar">
    <w:name w:val="Chuong ten Char"/>
    <w:basedOn w:val="DefaultParagraphFont"/>
    <w:rsid w:val="00E5234F"/>
    <w:rPr>
      <w:rFonts w:ascii=".VnCentury SchoolbookH" w:hAnsi=".VnCentury SchoolbookH"/>
      <w:b/>
      <w:color w:val="0000FF"/>
      <w:sz w:val="28"/>
      <w:lang w:val="en-GB"/>
    </w:rPr>
  </w:style>
  <w:style w:type="paragraph" w:customStyle="1" w:styleId="BangTen0">
    <w:name w:val="BangTen"/>
    <w:basedOn w:val="Normal"/>
    <w:rsid w:val="00E5234F"/>
    <w:pPr>
      <w:keepNext/>
      <w:spacing w:before="160" w:after="160" w:line="336" w:lineRule="auto"/>
      <w:jc w:val="center"/>
    </w:pPr>
    <w:rPr>
      <w:rFonts w:ascii=".VnCentury Schoolbook" w:hAnsi=".VnCentury Schoolbook"/>
      <w:b/>
      <w:i/>
      <w:noProof/>
      <w:color w:val="0000FF"/>
      <w:sz w:val="22"/>
      <w:szCs w:val="20"/>
    </w:rPr>
  </w:style>
  <w:style w:type="paragraph" w:customStyle="1" w:styleId="muc3">
    <w:name w:val="muc3"/>
    <w:basedOn w:val="tm"/>
    <w:rsid w:val="00E5234F"/>
    <w:pPr>
      <w:spacing w:before="80" w:line="312" w:lineRule="auto"/>
      <w:jc w:val="both"/>
    </w:pPr>
    <w:rPr>
      <w:b/>
      <w:bCs/>
      <w:i/>
      <w:iCs/>
      <w:color w:val="000000"/>
      <w:szCs w:val="26"/>
    </w:rPr>
  </w:style>
  <w:style w:type="paragraph" w:customStyle="1" w:styleId="Bang">
    <w:name w:val="Bang"/>
    <w:basedOn w:val="tm"/>
    <w:link w:val="BangChar"/>
    <w:rsid w:val="00E5234F"/>
    <w:pPr>
      <w:spacing w:before="0" w:line="360" w:lineRule="exact"/>
      <w:ind w:firstLine="0"/>
      <w:jc w:val="center"/>
    </w:pPr>
    <w:rPr>
      <w:rFonts w:ascii=".VnArial" w:hAnsi=".VnArial"/>
      <w:color w:val="000000"/>
      <w:sz w:val="20"/>
    </w:rPr>
  </w:style>
  <w:style w:type="paragraph" w:customStyle="1" w:styleId="bangtext">
    <w:name w:val="bang_text"/>
    <w:basedOn w:val="Normal"/>
    <w:rsid w:val="00E5234F"/>
    <w:pPr>
      <w:spacing w:before="100" w:line="336" w:lineRule="auto"/>
      <w:jc w:val="both"/>
    </w:pPr>
    <w:rPr>
      <w:rFonts w:ascii=".VnArial" w:hAnsi=".VnArial"/>
      <w:noProof/>
      <w:color w:val="000000"/>
      <w:sz w:val="20"/>
      <w:szCs w:val="20"/>
    </w:rPr>
  </w:style>
  <w:style w:type="paragraph" w:customStyle="1" w:styleId="bangtextcenter">
    <w:name w:val="bang_text_center"/>
    <w:basedOn w:val="Normal"/>
    <w:rsid w:val="00E5234F"/>
    <w:pPr>
      <w:spacing w:before="100" w:line="336" w:lineRule="auto"/>
      <w:jc w:val="center"/>
    </w:pPr>
    <w:rPr>
      <w:rFonts w:ascii=".VnArial" w:hAnsi=".VnArial"/>
      <w:noProof/>
      <w:color w:val="000000"/>
      <w:sz w:val="20"/>
      <w:szCs w:val="20"/>
    </w:rPr>
  </w:style>
  <w:style w:type="character" w:customStyle="1" w:styleId="tmChar1">
    <w:name w:val="tm Char1"/>
    <w:basedOn w:val="DefaultParagraphFont"/>
    <w:rsid w:val="00E5234F"/>
    <w:rPr>
      <w:rFonts w:ascii=".VnTime" w:hAnsi=".VnTime"/>
      <w:snapToGrid w:val="0"/>
      <w:sz w:val="26"/>
      <w:lang w:val="en-US"/>
    </w:rPr>
  </w:style>
  <w:style w:type="paragraph" w:styleId="Subtitle">
    <w:name w:val="Subtitle"/>
    <w:basedOn w:val="Normal"/>
    <w:link w:val="SubtitleChar"/>
    <w:rsid w:val="00E5234F"/>
    <w:pPr>
      <w:widowControl w:val="0"/>
      <w:pBdr>
        <w:bottom w:val="single" w:sz="4" w:space="1" w:color="auto"/>
      </w:pBdr>
      <w:autoSpaceDE w:val="0"/>
      <w:autoSpaceDN w:val="0"/>
      <w:adjustRightInd w:val="0"/>
      <w:spacing w:before="60" w:after="120" w:line="360" w:lineRule="auto"/>
      <w:ind w:firstLine="567"/>
      <w:jc w:val="center"/>
    </w:pPr>
    <w:rPr>
      <w:rFonts w:ascii=".VnTimeH" w:hAnsi=".VnTimeH"/>
      <w:b/>
      <w:bCs/>
      <w:noProof/>
      <w:color w:val="000000"/>
      <w:sz w:val="28"/>
      <w:szCs w:val="28"/>
    </w:rPr>
  </w:style>
  <w:style w:type="character" w:customStyle="1" w:styleId="SubtitleChar">
    <w:name w:val="Subtitle Char"/>
    <w:basedOn w:val="DefaultParagraphFont"/>
    <w:link w:val="Subtitle"/>
    <w:rsid w:val="00E5234F"/>
    <w:rPr>
      <w:rFonts w:ascii=".VnTimeH" w:hAnsi=".VnTimeH"/>
      <w:b/>
      <w:bCs/>
      <w:noProof/>
      <w:color w:val="000000"/>
      <w:sz w:val="28"/>
      <w:szCs w:val="28"/>
    </w:rPr>
  </w:style>
  <w:style w:type="paragraph" w:customStyle="1" w:styleId="StyleFirstline1cmBefore5ptLinespacingMultiple11">
    <w:name w:val="Style First line:  1 cm Before:  5 pt Line spacing:  Multiple 1.1..."/>
    <w:basedOn w:val="Normal"/>
    <w:rsid w:val="00E5234F"/>
    <w:pPr>
      <w:widowControl w:val="0"/>
      <w:spacing w:before="100" w:after="60" w:line="252" w:lineRule="auto"/>
      <w:ind w:firstLine="567"/>
      <w:jc w:val="both"/>
    </w:pPr>
    <w:rPr>
      <w:rFonts w:ascii=".VnTime" w:hAnsi=".VnTime"/>
      <w:noProof/>
      <w:sz w:val="28"/>
      <w:szCs w:val="20"/>
    </w:rPr>
  </w:style>
  <w:style w:type="paragraph" w:customStyle="1" w:styleId="I1nho">
    <w:name w:val="I.1 nho"/>
    <w:basedOn w:val="BodyText"/>
    <w:link w:val="I1nhoChar"/>
    <w:rsid w:val="00E5234F"/>
    <w:pPr>
      <w:spacing w:before="40" w:after="40" w:line="312" w:lineRule="auto"/>
      <w:jc w:val="left"/>
    </w:pPr>
    <w:rPr>
      <w:rFonts w:ascii="Times New Roman" w:hAnsi="Times New Roman"/>
      <w:b/>
      <w:i/>
      <w:noProof/>
      <w:snapToGrid w:val="0"/>
      <w:sz w:val="26"/>
      <w:szCs w:val="26"/>
    </w:rPr>
  </w:style>
  <w:style w:type="paragraph" w:customStyle="1" w:styleId="I11">
    <w:name w:val="I.1.1"/>
    <w:basedOn w:val="BodyText"/>
    <w:rsid w:val="00E5234F"/>
    <w:pPr>
      <w:spacing w:before="40" w:after="40" w:line="312" w:lineRule="auto"/>
      <w:ind w:firstLine="720"/>
      <w:jc w:val="left"/>
    </w:pPr>
    <w:rPr>
      <w:rFonts w:ascii="Times New Roman" w:hAnsi="Times New Roman"/>
      <w:b/>
      <w:noProof/>
      <w:snapToGrid w:val="0"/>
      <w:sz w:val="26"/>
      <w:szCs w:val="26"/>
    </w:rPr>
  </w:style>
  <w:style w:type="character" w:customStyle="1" w:styleId="I1nhoChar">
    <w:name w:val="I.1 nho Char"/>
    <w:basedOn w:val="DefaultParagraphFont"/>
    <w:link w:val="I1nho"/>
    <w:rsid w:val="00E5234F"/>
    <w:rPr>
      <w:b/>
      <w:i/>
      <w:noProof/>
      <w:snapToGrid w:val="0"/>
      <w:sz w:val="26"/>
      <w:szCs w:val="26"/>
    </w:rPr>
  </w:style>
  <w:style w:type="numbering" w:customStyle="1" w:styleId="NoList3">
    <w:name w:val="No List3"/>
    <w:next w:val="NoList"/>
    <w:uiPriority w:val="99"/>
    <w:semiHidden/>
    <w:unhideWhenUsed/>
    <w:rsid w:val="00E5234F"/>
  </w:style>
  <w:style w:type="character" w:customStyle="1" w:styleId="apple-converted-space">
    <w:name w:val="apple-converted-space"/>
    <w:basedOn w:val="DefaultParagraphFont"/>
    <w:rsid w:val="00E5234F"/>
  </w:style>
  <w:style w:type="character" w:customStyle="1" w:styleId="mw-editsection">
    <w:name w:val="mw-editsection"/>
    <w:basedOn w:val="DefaultParagraphFont"/>
    <w:rsid w:val="00E5234F"/>
  </w:style>
  <w:style w:type="character" w:customStyle="1" w:styleId="mw-editsection-bracket">
    <w:name w:val="mw-editsection-bracket"/>
    <w:basedOn w:val="DefaultParagraphFont"/>
    <w:rsid w:val="00E5234F"/>
  </w:style>
  <w:style w:type="character" w:customStyle="1" w:styleId="mw-editsection-divider">
    <w:name w:val="mw-editsection-divider"/>
    <w:basedOn w:val="DefaultParagraphFont"/>
    <w:rsid w:val="00E5234F"/>
  </w:style>
  <w:style w:type="table" w:customStyle="1" w:styleId="LightShading-Accent111">
    <w:name w:val="Light Shading - Accent 111"/>
    <w:basedOn w:val="TableNormal"/>
    <w:uiPriority w:val="60"/>
    <w:rsid w:val="00E5234F"/>
    <w:rPr>
      <w:rFonts w:ascii="Calibri" w:eastAsia="Calibri" w:hAnsi="Calibri"/>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1">
    <w:name w:val="Light Shading - Accent 51"/>
    <w:basedOn w:val="TableNormal"/>
    <w:next w:val="LightShading-Accent5"/>
    <w:uiPriority w:val="60"/>
    <w:rsid w:val="00E5234F"/>
    <w:rPr>
      <w:rFonts w:ascii="Calibri" w:eastAsia="Calibri" w:hAnsi="Calibri" w:cs="Arial"/>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customStyle="1" w:styleId="CommentSubjectChar1">
    <w:name w:val="Comment Subject Char1"/>
    <w:basedOn w:val="CommentTextChar1"/>
    <w:rsid w:val="00E5234F"/>
    <w:rPr>
      <w:b/>
      <w:bCs/>
      <w:sz w:val="20"/>
      <w:szCs w:val="20"/>
    </w:rPr>
  </w:style>
  <w:style w:type="character" w:customStyle="1" w:styleId="BodyText2Char1">
    <w:name w:val="Body Text 2 Char1"/>
    <w:aliases w:val="Body Text 2 Char Char Char Char1,Body Text 2 Char Char Char2"/>
    <w:basedOn w:val="DefaultParagraphFont"/>
    <w:rsid w:val="00E5234F"/>
  </w:style>
  <w:style w:type="paragraph" w:styleId="TableofFigures">
    <w:name w:val="table of figures"/>
    <w:basedOn w:val="Normal"/>
    <w:next w:val="Normal"/>
    <w:unhideWhenUsed/>
    <w:rsid w:val="00E5234F"/>
    <w:pPr>
      <w:spacing w:line="276" w:lineRule="auto"/>
      <w:jc w:val="both"/>
    </w:pPr>
    <w:rPr>
      <w:rFonts w:eastAsia="Calibri"/>
      <w:noProof/>
      <w:sz w:val="26"/>
      <w:szCs w:val="22"/>
    </w:rPr>
  </w:style>
  <w:style w:type="paragraph" w:customStyle="1" w:styleId="BodyText36">
    <w:name w:val="Body Text3"/>
    <w:basedOn w:val="Normal"/>
    <w:rsid w:val="00E5234F"/>
    <w:pPr>
      <w:widowControl w:val="0"/>
      <w:shd w:val="clear" w:color="auto" w:fill="FFFFFF"/>
      <w:spacing w:before="300" w:after="180" w:line="0" w:lineRule="atLeast"/>
      <w:jc w:val="both"/>
    </w:pPr>
    <w:rPr>
      <w:noProof/>
      <w:color w:val="000000"/>
      <w:sz w:val="27"/>
      <w:szCs w:val="27"/>
      <w:lang w:val="vi-VN"/>
    </w:rPr>
  </w:style>
  <w:style w:type="paragraph" w:customStyle="1" w:styleId="BodyText42">
    <w:name w:val="Body Text4"/>
    <w:basedOn w:val="Normal"/>
    <w:rsid w:val="00E5234F"/>
    <w:pPr>
      <w:widowControl w:val="0"/>
      <w:shd w:val="clear" w:color="auto" w:fill="FFFFFF"/>
      <w:spacing w:after="180" w:line="230" w:lineRule="exact"/>
      <w:ind w:hanging="300"/>
      <w:jc w:val="both"/>
    </w:pPr>
    <w:rPr>
      <w:noProof/>
      <w:color w:val="000000"/>
      <w:sz w:val="18"/>
      <w:szCs w:val="18"/>
    </w:rPr>
  </w:style>
  <w:style w:type="paragraph" w:customStyle="1" w:styleId="StyleHeading1TimesNewRoman">
    <w:name w:val="Style Heading 1 + Times New Roman"/>
    <w:basedOn w:val="Heading1"/>
    <w:autoRedefine/>
    <w:rsid w:val="00E5234F"/>
    <w:pPr>
      <w:keepLines/>
      <w:pBdr>
        <w:top w:val="single" w:sz="48" w:space="3" w:color="FFFFFF"/>
        <w:left w:val="single" w:sz="6" w:space="3" w:color="FFFFFF"/>
        <w:bottom w:val="single" w:sz="6" w:space="3" w:color="FFFFFF"/>
      </w:pBdr>
      <w:shd w:val="pct45" w:color="auto" w:fill="auto"/>
      <w:tabs>
        <w:tab w:val="num" w:pos="-349"/>
        <w:tab w:val="num" w:pos="720"/>
      </w:tabs>
      <w:spacing w:after="0" w:line="240" w:lineRule="auto"/>
      <w:ind w:left="-709"/>
    </w:pPr>
    <w:rPr>
      <w:rFonts w:eastAsia="SimSun"/>
      <w:bCs/>
      <w:noProof/>
      <w:snapToGrid/>
      <w:color w:val="FFFFFF"/>
      <w:kern w:val="0"/>
      <w:position w:val="8"/>
      <w:sz w:val="28"/>
      <w:szCs w:val="26"/>
      <w:lang w:val="vi-VN" w:eastAsia="zh-CN"/>
    </w:rPr>
  </w:style>
  <w:style w:type="character" w:customStyle="1" w:styleId="Superscript">
    <w:name w:val="Superscript"/>
    <w:rsid w:val="00E5234F"/>
    <w:rPr>
      <w:b/>
      <w:vertAlign w:val="superscript"/>
    </w:rPr>
  </w:style>
  <w:style w:type="numbering" w:customStyle="1" w:styleId="NoList111">
    <w:name w:val="No List111"/>
    <w:next w:val="NoList"/>
    <w:uiPriority w:val="99"/>
    <w:semiHidden/>
    <w:unhideWhenUsed/>
    <w:rsid w:val="00E5234F"/>
  </w:style>
  <w:style w:type="numbering" w:customStyle="1" w:styleId="NoList21">
    <w:name w:val="No List21"/>
    <w:next w:val="NoList"/>
    <w:uiPriority w:val="99"/>
    <w:semiHidden/>
    <w:unhideWhenUsed/>
    <w:rsid w:val="00E5234F"/>
  </w:style>
  <w:style w:type="character" w:customStyle="1" w:styleId="BodyTextChar1">
    <w:name w:val="Body Text Char1"/>
    <w:aliases w:val="B-text1.5 Char1,Body Text Char Char Char Char1,Body Text Char Char Char2,B-text1.5 + Times New Roman Char1,Before:  0.38&quot; Char1,After:  6 pt Char1,b text 2 Char1,Body Text1 Char3,Body Text Char Char Char Char4,Body Text Char Char Char3"/>
    <w:basedOn w:val="DefaultParagraphFont"/>
    <w:locked/>
    <w:rsid w:val="00E5234F"/>
    <w:rPr>
      <w:rFonts w:ascii=".VnTime" w:eastAsia="Times New Roman" w:hAnsi=".VnTime" w:cs="Times New Roman"/>
      <w:b/>
      <w:sz w:val="28"/>
      <w:szCs w:val="20"/>
    </w:rPr>
  </w:style>
  <w:style w:type="character" w:customStyle="1" w:styleId="HeaderChar3">
    <w:name w:val="Header Char3"/>
    <w:aliases w:val="Header Char Char1, Char2 Char,Char2 Char,Header Char1 Char,Header Char Char Char,h Char,Header1 Char,Header Char Char Char Char Char Char Char Char Char Char Char Char Char Char Char Char Char Char Char Char Char"/>
    <w:basedOn w:val="DefaultParagraphFont"/>
    <w:rsid w:val="00E5234F"/>
    <w:rPr>
      <w:rFonts w:ascii=".VnTime" w:eastAsia="Times New Roman" w:hAnsi=".VnTime" w:cs="Times New Roman"/>
      <w:sz w:val="24"/>
      <w:szCs w:val="24"/>
      <w:lang w:val="en-GB"/>
    </w:rPr>
  </w:style>
  <w:style w:type="character" w:customStyle="1" w:styleId="a18cb1ba8a52f481eb5827618001433b474">
    <w:name w:val="a18cb1ba8a52f481eb5827618001433b474"/>
    <w:basedOn w:val="DefaultParagraphFont"/>
    <w:rsid w:val="00E5234F"/>
  </w:style>
  <w:style w:type="paragraph" w:customStyle="1" w:styleId="xl115">
    <w:name w:val="xl115"/>
    <w:basedOn w:val="Normal"/>
    <w:rsid w:val="00E5234F"/>
    <w:pPr>
      <w:pBdr>
        <w:left w:val="single" w:sz="4" w:space="0" w:color="auto"/>
        <w:right w:val="single" w:sz="4" w:space="0" w:color="auto"/>
      </w:pBdr>
      <w:spacing w:before="100" w:beforeAutospacing="1" w:after="100" w:afterAutospacing="1"/>
      <w:jc w:val="center"/>
      <w:textAlignment w:val="center"/>
    </w:pPr>
    <w:rPr>
      <w:noProof/>
    </w:rPr>
  </w:style>
  <w:style w:type="paragraph" w:customStyle="1" w:styleId="xl116">
    <w:name w:val="xl116"/>
    <w:basedOn w:val="Normal"/>
    <w:rsid w:val="00E5234F"/>
    <w:pPr>
      <w:pBdr>
        <w:top w:val="single" w:sz="4" w:space="0" w:color="auto"/>
        <w:left w:val="single" w:sz="4" w:space="0" w:color="auto"/>
        <w:right w:val="single" w:sz="4" w:space="0" w:color="auto"/>
      </w:pBdr>
      <w:spacing w:before="100" w:beforeAutospacing="1" w:after="100" w:afterAutospacing="1"/>
      <w:textAlignment w:val="center"/>
    </w:pPr>
    <w:rPr>
      <w:noProof/>
      <w:color w:val="000000"/>
      <w:sz w:val="26"/>
      <w:szCs w:val="26"/>
    </w:rPr>
  </w:style>
  <w:style w:type="paragraph" w:customStyle="1" w:styleId="xl117">
    <w:name w:val="xl117"/>
    <w:basedOn w:val="Normal"/>
    <w:rsid w:val="00E5234F"/>
    <w:pPr>
      <w:pBdr>
        <w:left w:val="single" w:sz="4" w:space="0" w:color="auto"/>
        <w:right w:val="single" w:sz="4" w:space="0" w:color="auto"/>
      </w:pBdr>
      <w:spacing w:before="100" w:beforeAutospacing="1" w:after="100" w:afterAutospacing="1"/>
      <w:textAlignment w:val="center"/>
    </w:pPr>
    <w:rPr>
      <w:noProof/>
      <w:color w:val="000000"/>
      <w:sz w:val="26"/>
      <w:szCs w:val="26"/>
    </w:rPr>
  </w:style>
  <w:style w:type="paragraph" w:customStyle="1" w:styleId="xl118">
    <w:name w:val="xl118"/>
    <w:basedOn w:val="Normal"/>
    <w:rsid w:val="00E5234F"/>
    <w:pPr>
      <w:pBdr>
        <w:left w:val="single" w:sz="4" w:space="0" w:color="auto"/>
        <w:bottom w:val="single" w:sz="4" w:space="0" w:color="auto"/>
        <w:right w:val="single" w:sz="4" w:space="0" w:color="auto"/>
      </w:pBdr>
      <w:spacing w:before="100" w:beforeAutospacing="1" w:after="100" w:afterAutospacing="1"/>
      <w:textAlignment w:val="center"/>
    </w:pPr>
    <w:rPr>
      <w:noProof/>
      <w:color w:val="000000"/>
      <w:sz w:val="26"/>
      <w:szCs w:val="26"/>
    </w:rPr>
  </w:style>
  <w:style w:type="paragraph" w:customStyle="1" w:styleId="xl119">
    <w:name w:val="xl119"/>
    <w:basedOn w:val="Normal"/>
    <w:rsid w:val="00E5234F"/>
    <w:pPr>
      <w:pBdr>
        <w:top w:val="single" w:sz="4" w:space="0" w:color="auto"/>
        <w:left w:val="single" w:sz="4" w:space="0" w:color="auto"/>
        <w:right w:val="single" w:sz="4" w:space="0" w:color="auto"/>
      </w:pBdr>
      <w:spacing w:before="100" w:beforeAutospacing="1" w:after="100" w:afterAutospacing="1"/>
      <w:textAlignment w:val="center"/>
    </w:pPr>
    <w:rPr>
      <w:noProof/>
      <w:color w:val="000000"/>
    </w:rPr>
  </w:style>
  <w:style w:type="paragraph" w:customStyle="1" w:styleId="xl120">
    <w:name w:val="xl120"/>
    <w:basedOn w:val="Normal"/>
    <w:rsid w:val="00E5234F"/>
    <w:pPr>
      <w:pBdr>
        <w:left w:val="single" w:sz="4" w:space="0" w:color="auto"/>
        <w:bottom w:val="single" w:sz="4" w:space="0" w:color="auto"/>
        <w:right w:val="single" w:sz="4" w:space="0" w:color="auto"/>
      </w:pBdr>
      <w:spacing w:before="100" w:beforeAutospacing="1" w:after="100" w:afterAutospacing="1"/>
      <w:textAlignment w:val="center"/>
    </w:pPr>
    <w:rPr>
      <w:noProof/>
      <w:color w:val="000000"/>
    </w:rPr>
  </w:style>
  <w:style w:type="numbering" w:customStyle="1" w:styleId="NoList4">
    <w:name w:val="No List4"/>
    <w:next w:val="NoList"/>
    <w:uiPriority w:val="99"/>
    <w:semiHidden/>
    <w:unhideWhenUsed/>
    <w:rsid w:val="00E5234F"/>
  </w:style>
  <w:style w:type="table" w:customStyle="1" w:styleId="LightShading-Accent112">
    <w:name w:val="Light Shading - Accent 112"/>
    <w:basedOn w:val="TableNormal"/>
    <w:uiPriority w:val="60"/>
    <w:rsid w:val="00E5234F"/>
    <w:rPr>
      <w:rFonts w:ascii="Calibri" w:eastAsia="Calibri" w:hAnsi="Calibri"/>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2">
    <w:name w:val="No List12"/>
    <w:next w:val="NoList"/>
    <w:uiPriority w:val="99"/>
    <w:semiHidden/>
    <w:unhideWhenUsed/>
    <w:rsid w:val="00E5234F"/>
  </w:style>
  <w:style w:type="numbering" w:customStyle="1" w:styleId="NoList22">
    <w:name w:val="No List22"/>
    <w:next w:val="NoList"/>
    <w:uiPriority w:val="99"/>
    <w:semiHidden/>
    <w:unhideWhenUsed/>
    <w:rsid w:val="00E5234F"/>
  </w:style>
  <w:style w:type="character" w:customStyle="1" w:styleId="Bodytext9pt">
    <w:name w:val="Body text + 9 pt"/>
    <w:basedOn w:val="Bodytext0"/>
    <w:rsid w:val="00E5234F"/>
    <w:rPr>
      <w:b w:val="0"/>
      <w:bCs w:val="0"/>
      <w:i w:val="0"/>
      <w:iCs w:val="0"/>
      <w:smallCaps w:val="0"/>
      <w:strike w:val="0"/>
      <w:color w:val="000000"/>
      <w:spacing w:val="0"/>
      <w:w w:val="100"/>
      <w:position w:val="0"/>
      <w:sz w:val="18"/>
      <w:szCs w:val="18"/>
      <w:u w:val="none"/>
      <w:shd w:val="clear" w:color="auto" w:fill="FFFFFF"/>
      <w:lang w:val="vi-VN"/>
    </w:rPr>
  </w:style>
  <w:style w:type="character" w:customStyle="1" w:styleId="Heading60">
    <w:name w:val="Heading #6"/>
    <w:basedOn w:val="DefaultParagraphFont"/>
    <w:rsid w:val="00E5234F"/>
    <w:rPr>
      <w:rFonts w:ascii="Times New Roman" w:eastAsia="Times New Roman" w:hAnsi="Times New Roman" w:cs="Times New Roman"/>
      <w:b/>
      <w:bCs/>
      <w:i w:val="0"/>
      <w:iCs w:val="0"/>
      <w:smallCaps w:val="0"/>
      <w:strike w:val="0"/>
      <w:color w:val="000000"/>
      <w:spacing w:val="0"/>
      <w:w w:val="100"/>
      <w:position w:val="0"/>
      <w:sz w:val="26"/>
      <w:szCs w:val="26"/>
      <w:u w:val="single"/>
      <w:lang w:val="vi-VN"/>
    </w:rPr>
  </w:style>
  <w:style w:type="character" w:customStyle="1" w:styleId="BVI2Char">
    <w:name w:val="BVI2 Char"/>
    <w:aliases w:val="Heading 2-BVI Char,RepHead2 Char"/>
    <w:rsid w:val="00E5234F"/>
    <w:rPr>
      <w:rFonts w:ascii="Times New Roman Bold" w:hAnsi="Times New Roman Bold"/>
      <w:b/>
      <w:bCs/>
      <w:sz w:val="26"/>
      <w:szCs w:val="24"/>
    </w:rPr>
  </w:style>
  <w:style w:type="paragraph" w:customStyle="1" w:styleId="xl138">
    <w:name w:val="xl138"/>
    <w:basedOn w:val="Normal"/>
    <w:rsid w:val="00E5234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noProof/>
      <w:sz w:val="20"/>
      <w:szCs w:val="20"/>
    </w:rPr>
  </w:style>
  <w:style w:type="paragraph" w:customStyle="1" w:styleId="xl139">
    <w:name w:val="xl139"/>
    <w:basedOn w:val="Normal"/>
    <w:rsid w:val="00E5234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noProof/>
      <w:sz w:val="20"/>
      <w:szCs w:val="20"/>
    </w:rPr>
  </w:style>
  <w:style w:type="paragraph" w:customStyle="1" w:styleId="xl140">
    <w:name w:val="xl140"/>
    <w:basedOn w:val="Normal"/>
    <w:rsid w:val="00E5234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noProof/>
      <w:color w:val="0000FF"/>
      <w:sz w:val="20"/>
      <w:szCs w:val="20"/>
    </w:rPr>
  </w:style>
  <w:style w:type="paragraph" w:customStyle="1" w:styleId="xl141">
    <w:name w:val="xl141"/>
    <w:basedOn w:val="Normal"/>
    <w:rsid w:val="00E5234F"/>
    <w:pPr>
      <w:shd w:val="clear" w:color="000000" w:fill="FFFFFF"/>
      <w:spacing w:before="100" w:beforeAutospacing="1" w:after="100" w:afterAutospacing="1"/>
      <w:textAlignment w:val="center"/>
    </w:pPr>
    <w:rPr>
      <w:noProof/>
      <w:sz w:val="20"/>
      <w:szCs w:val="20"/>
    </w:rPr>
  </w:style>
  <w:style w:type="paragraph" w:customStyle="1" w:styleId="xl142">
    <w:name w:val="xl142"/>
    <w:basedOn w:val="Normal"/>
    <w:rsid w:val="00E5234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noProof/>
      <w:sz w:val="20"/>
      <w:szCs w:val="20"/>
    </w:rPr>
  </w:style>
  <w:style w:type="paragraph" w:customStyle="1" w:styleId="xl143">
    <w:name w:val="xl143"/>
    <w:basedOn w:val="Normal"/>
    <w:rsid w:val="00E5234F"/>
    <w:pPr>
      <w:shd w:val="clear" w:color="000000" w:fill="FFFFFF"/>
      <w:spacing w:before="100" w:beforeAutospacing="1" w:after="100" w:afterAutospacing="1"/>
      <w:jc w:val="center"/>
      <w:textAlignment w:val="center"/>
    </w:pPr>
    <w:rPr>
      <w:noProof/>
      <w:sz w:val="20"/>
      <w:szCs w:val="20"/>
    </w:rPr>
  </w:style>
  <w:style w:type="paragraph" w:customStyle="1" w:styleId="xl144">
    <w:name w:val="xl144"/>
    <w:basedOn w:val="Normal"/>
    <w:rsid w:val="00E5234F"/>
    <w:pPr>
      <w:shd w:val="clear" w:color="000000" w:fill="FFFFFF"/>
      <w:spacing w:before="100" w:beforeAutospacing="1" w:after="100" w:afterAutospacing="1"/>
      <w:textAlignment w:val="center"/>
    </w:pPr>
    <w:rPr>
      <w:noProof/>
      <w:color w:val="0000FF"/>
      <w:sz w:val="20"/>
      <w:szCs w:val="20"/>
    </w:rPr>
  </w:style>
  <w:style w:type="paragraph" w:customStyle="1" w:styleId="xl145">
    <w:name w:val="xl145"/>
    <w:basedOn w:val="Normal"/>
    <w:rsid w:val="00E5234F"/>
    <w:pPr>
      <w:shd w:val="clear" w:color="000000" w:fill="FFFFFF"/>
      <w:spacing w:before="100" w:beforeAutospacing="1" w:after="100" w:afterAutospacing="1"/>
      <w:textAlignment w:val="center"/>
    </w:pPr>
    <w:rPr>
      <w:b/>
      <w:bCs/>
      <w:noProof/>
      <w:color w:val="0000FF"/>
      <w:sz w:val="20"/>
      <w:szCs w:val="20"/>
    </w:rPr>
  </w:style>
  <w:style w:type="paragraph" w:customStyle="1" w:styleId="xl146">
    <w:name w:val="xl146"/>
    <w:basedOn w:val="Normal"/>
    <w:rsid w:val="00E5234F"/>
    <w:pPr>
      <w:shd w:val="clear" w:color="000000" w:fill="FFFFFF"/>
      <w:spacing w:before="100" w:beforeAutospacing="1" w:after="100" w:afterAutospacing="1"/>
      <w:jc w:val="center"/>
      <w:textAlignment w:val="center"/>
    </w:pPr>
    <w:rPr>
      <w:noProof/>
      <w:color w:val="0000FF"/>
      <w:sz w:val="20"/>
      <w:szCs w:val="20"/>
    </w:rPr>
  </w:style>
  <w:style w:type="paragraph" w:customStyle="1" w:styleId="xl147">
    <w:name w:val="xl147"/>
    <w:basedOn w:val="Normal"/>
    <w:rsid w:val="00E5234F"/>
    <w:pPr>
      <w:shd w:val="clear" w:color="000000" w:fill="FFFFFF"/>
      <w:spacing w:before="100" w:beforeAutospacing="1" w:after="100" w:afterAutospacing="1"/>
      <w:textAlignment w:val="center"/>
    </w:pPr>
    <w:rPr>
      <w:noProof/>
      <w:color w:val="FF0000"/>
      <w:sz w:val="20"/>
      <w:szCs w:val="20"/>
    </w:rPr>
  </w:style>
  <w:style w:type="paragraph" w:customStyle="1" w:styleId="xl148">
    <w:name w:val="xl148"/>
    <w:basedOn w:val="Normal"/>
    <w:rsid w:val="00E5234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noProof/>
      <w:sz w:val="20"/>
      <w:szCs w:val="20"/>
    </w:rPr>
  </w:style>
  <w:style w:type="paragraph" w:customStyle="1" w:styleId="xl149">
    <w:name w:val="xl149"/>
    <w:basedOn w:val="Normal"/>
    <w:rsid w:val="00E5234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noProof/>
      <w:sz w:val="20"/>
      <w:szCs w:val="20"/>
    </w:rPr>
  </w:style>
  <w:style w:type="paragraph" w:customStyle="1" w:styleId="xl150">
    <w:name w:val="xl150"/>
    <w:basedOn w:val="Normal"/>
    <w:rsid w:val="00E5234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noProof/>
      <w:sz w:val="20"/>
      <w:szCs w:val="20"/>
    </w:rPr>
  </w:style>
  <w:style w:type="paragraph" w:customStyle="1" w:styleId="xl151">
    <w:name w:val="xl151"/>
    <w:basedOn w:val="Normal"/>
    <w:rsid w:val="00E5234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noProof/>
      <w:color w:val="0000FF"/>
      <w:sz w:val="20"/>
      <w:szCs w:val="20"/>
    </w:rPr>
  </w:style>
  <w:style w:type="paragraph" w:customStyle="1" w:styleId="xl152">
    <w:name w:val="xl152"/>
    <w:basedOn w:val="Normal"/>
    <w:rsid w:val="00E5234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noProof/>
      <w:sz w:val="20"/>
      <w:szCs w:val="20"/>
    </w:rPr>
  </w:style>
  <w:style w:type="paragraph" w:customStyle="1" w:styleId="xl153">
    <w:name w:val="xl153"/>
    <w:basedOn w:val="Normal"/>
    <w:rsid w:val="00E5234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noProof/>
      <w:sz w:val="20"/>
      <w:szCs w:val="20"/>
    </w:rPr>
  </w:style>
  <w:style w:type="paragraph" w:customStyle="1" w:styleId="xl154">
    <w:name w:val="xl154"/>
    <w:basedOn w:val="Normal"/>
    <w:rsid w:val="00E5234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noProof/>
      <w:sz w:val="20"/>
      <w:szCs w:val="20"/>
    </w:rPr>
  </w:style>
  <w:style w:type="paragraph" w:customStyle="1" w:styleId="xl155">
    <w:name w:val="xl155"/>
    <w:basedOn w:val="Normal"/>
    <w:rsid w:val="00E5234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noProof/>
      <w:sz w:val="20"/>
      <w:szCs w:val="20"/>
    </w:rPr>
  </w:style>
  <w:style w:type="paragraph" w:customStyle="1" w:styleId="xl156">
    <w:name w:val="xl156"/>
    <w:basedOn w:val="Normal"/>
    <w:rsid w:val="00E5234F"/>
    <w:pPr>
      <w:pBdr>
        <w:left w:val="single" w:sz="4" w:space="0" w:color="auto"/>
        <w:right w:val="single" w:sz="4" w:space="0" w:color="auto"/>
      </w:pBdr>
      <w:shd w:val="clear" w:color="000000" w:fill="FFFFFF"/>
      <w:spacing w:before="100" w:beforeAutospacing="1" w:after="100" w:afterAutospacing="1"/>
      <w:jc w:val="center"/>
      <w:textAlignment w:val="center"/>
    </w:pPr>
    <w:rPr>
      <w:noProof/>
      <w:sz w:val="20"/>
      <w:szCs w:val="20"/>
    </w:rPr>
  </w:style>
  <w:style w:type="paragraph" w:customStyle="1" w:styleId="xl157">
    <w:name w:val="xl157"/>
    <w:basedOn w:val="Normal"/>
    <w:rsid w:val="00E5234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noProof/>
      <w:sz w:val="20"/>
      <w:szCs w:val="20"/>
    </w:rPr>
  </w:style>
  <w:style w:type="paragraph" w:customStyle="1" w:styleId="xl158">
    <w:name w:val="xl158"/>
    <w:basedOn w:val="Normal"/>
    <w:rsid w:val="00E5234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noProof/>
      <w:sz w:val="20"/>
      <w:szCs w:val="20"/>
    </w:rPr>
  </w:style>
  <w:style w:type="paragraph" w:customStyle="1" w:styleId="xl159">
    <w:name w:val="xl159"/>
    <w:basedOn w:val="Normal"/>
    <w:rsid w:val="00E5234F"/>
    <w:pPr>
      <w:pBdr>
        <w:left w:val="single" w:sz="4" w:space="0" w:color="auto"/>
        <w:right w:val="single" w:sz="4" w:space="0" w:color="auto"/>
      </w:pBdr>
      <w:shd w:val="clear" w:color="000000" w:fill="FFFFFF"/>
      <w:spacing w:before="100" w:beforeAutospacing="1" w:after="100" w:afterAutospacing="1"/>
      <w:jc w:val="center"/>
      <w:textAlignment w:val="center"/>
    </w:pPr>
    <w:rPr>
      <w:b/>
      <w:bCs/>
      <w:noProof/>
      <w:sz w:val="20"/>
      <w:szCs w:val="20"/>
    </w:rPr>
  </w:style>
  <w:style w:type="paragraph" w:customStyle="1" w:styleId="xl160">
    <w:name w:val="xl160"/>
    <w:basedOn w:val="Normal"/>
    <w:rsid w:val="00E5234F"/>
    <w:pPr>
      <w:pBdr>
        <w:left w:val="single" w:sz="4" w:space="0" w:color="auto"/>
        <w:bottom w:val="single" w:sz="4" w:space="0" w:color="auto"/>
      </w:pBdr>
      <w:shd w:val="clear" w:color="000000" w:fill="FFFFFF"/>
      <w:spacing w:before="100" w:beforeAutospacing="1" w:after="100" w:afterAutospacing="1"/>
      <w:jc w:val="center"/>
      <w:textAlignment w:val="center"/>
    </w:pPr>
    <w:rPr>
      <w:b/>
      <w:bCs/>
      <w:noProof/>
      <w:sz w:val="26"/>
      <w:szCs w:val="26"/>
      <w:u w:val="single"/>
    </w:rPr>
  </w:style>
  <w:style w:type="paragraph" w:customStyle="1" w:styleId="xl161">
    <w:name w:val="xl161"/>
    <w:basedOn w:val="Normal"/>
    <w:rsid w:val="00E5234F"/>
    <w:pPr>
      <w:pBdr>
        <w:bottom w:val="single" w:sz="4" w:space="0" w:color="auto"/>
      </w:pBdr>
      <w:shd w:val="clear" w:color="000000" w:fill="FFFFFF"/>
      <w:spacing w:before="100" w:beforeAutospacing="1" w:after="100" w:afterAutospacing="1"/>
      <w:jc w:val="center"/>
      <w:textAlignment w:val="center"/>
    </w:pPr>
    <w:rPr>
      <w:b/>
      <w:bCs/>
      <w:noProof/>
      <w:sz w:val="26"/>
      <w:szCs w:val="26"/>
      <w:u w:val="single"/>
    </w:rPr>
  </w:style>
  <w:style w:type="paragraph" w:customStyle="1" w:styleId="xl162">
    <w:name w:val="xl162"/>
    <w:basedOn w:val="Normal"/>
    <w:rsid w:val="00E5234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noProof/>
      <w:sz w:val="20"/>
      <w:szCs w:val="20"/>
    </w:rPr>
  </w:style>
  <w:style w:type="paragraph" w:customStyle="1" w:styleId="xl163">
    <w:name w:val="xl163"/>
    <w:basedOn w:val="Normal"/>
    <w:rsid w:val="00E5234F"/>
    <w:pPr>
      <w:pBdr>
        <w:left w:val="single" w:sz="4" w:space="0" w:color="auto"/>
        <w:right w:val="single" w:sz="4" w:space="0" w:color="auto"/>
      </w:pBdr>
      <w:shd w:val="clear" w:color="000000" w:fill="FFFFFF"/>
      <w:spacing w:before="100" w:beforeAutospacing="1" w:after="100" w:afterAutospacing="1"/>
      <w:jc w:val="center"/>
      <w:textAlignment w:val="center"/>
    </w:pPr>
    <w:rPr>
      <w:noProof/>
      <w:sz w:val="20"/>
      <w:szCs w:val="20"/>
    </w:rPr>
  </w:style>
  <w:style w:type="paragraph" w:customStyle="1" w:styleId="xl164">
    <w:name w:val="xl164"/>
    <w:basedOn w:val="Normal"/>
    <w:rsid w:val="00E5234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noProof/>
      <w:sz w:val="20"/>
      <w:szCs w:val="20"/>
    </w:rPr>
  </w:style>
  <w:style w:type="paragraph" w:customStyle="1" w:styleId="xl165">
    <w:name w:val="xl165"/>
    <w:basedOn w:val="Normal"/>
    <w:rsid w:val="00E5234F"/>
    <w:pPr>
      <w:pBdr>
        <w:left w:val="single" w:sz="4" w:space="0" w:color="auto"/>
        <w:right w:val="single" w:sz="4" w:space="0" w:color="auto"/>
      </w:pBdr>
      <w:shd w:val="clear" w:color="000000" w:fill="FFFFFF"/>
      <w:spacing w:before="100" w:beforeAutospacing="1" w:after="100" w:afterAutospacing="1"/>
      <w:textAlignment w:val="center"/>
    </w:pPr>
    <w:rPr>
      <w:noProof/>
      <w:sz w:val="20"/>
      <w:szCs w:val="20"/>
    </w:rPr>
  </w:style>
  <w:style w:type="paragraph" w:customStyle="1" w:styleId="xl166">
    <w:name w:val="xl166"/>
    <w:basedOn w:val="Normal"/>
    <w:rsid w:val="00E5234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noProof/>
      <w:sz w:val="20"/>
      <w:szCs w:val="20"/>
    </w:rPr>
  </w:style>
  <w:style w:type="paragraph" w:customStyle="1" w:styleId="xl167">
    <w:name w:val="xl167"/>
    <w:basedOn w:val="Normal"/>
    <w:rsid w:val="00E5234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noProof/>
      <w:sz w:val="20"/>
      <w:szCs w:val="20"/>
    </w:rPr>
  </w:style>
  <w:style w:type="paragraph" w:customStyle="1" w:styleId="xl168">
    <w:name w:val="xl168"/>
    <w:basedOn w:val="Normal"/>
    <w:rsid w:val="00E5234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noProof/>
      <w:sz w:val="20"/>
      <w:szCs w:val="20"/>
    </w:rPr>
  </w:style>
  <w:style w:type="paragraph" w:customStyle="1" w:styleId="xl169">
    <w:name w:val="xl169"/>
    <w:basedOn w:val="Normal"/>
    <w:rsid w:val="00E5234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noProof/>
      <w:sz w:val="20"/>
      <w:szCs w:val="20"/>
    </w:rPr>
  </w:style>
  <w:style w:type="paragraph" w:customStyle="1" w:styleId="xl170">
    <w:name w:val="xl170"/>
    <w:basedOn w:val="Normal"/>
    <w:rsid w:val="00E5234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noProof/>
      <w:sz w:val="20"/>
      <w:szCs w:val="20"/>
    </w:rPr>
  </w:style>
  <w:style w:type="paragraph" w:customStyle="1" w:styleId="xl171">
    <w:name w:val="xl171"/>
    <w:basedOn w:val="Normal"/>
    <w:rsid w:val="00E5234F"/>
    <w:pPr>
      <w:pBdr>
        <w:top w:val="dashed" w:sz="4" w:space="0" w:color="auto"/>
        <w:left w:val="single" w:sz="4" w:space="0" w:color="auto"/>
        <w:bottom w:val="dashed" w:sz="4" w:space="0" w:color="auto"/>
        <w:right w:val="single" w:sz="4" w:space="0" w:color="auto"/>
      </w:pBdr>
      <w:shd w:val="clear" w:color="000000" w:fill="FFFFFF"/>
      <w:spacing w:before="100" w:beforeAutospacing="1" w:after="100" w:afterAutospacing="1"/>
      <w:jc w:val="center"/>
      <w:textAlignment w:val="center"/>
    </w:pPr>
    <w:rPr>
      <w:noProof/>
      <w:sz w:val="20"/>
      <w:szCs w:val="20"/>
    </w:rPr>
  </w:style>
  <w:style w:type="paragraph" w:customStyle="1" w:styleId="xl172">
    <w:name w:val="xl172"/>
    <w:basedOn w:val="Normal"/>
    <w:rsid w:val="00E5234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noProof/>
      <w:color w:val="0000FF"/>
      <w:sz w:val="20"/>
      <w:szCs w:val="20"/>
    </w:rPr>
  </w:style>
  <w:style w:type="paragraph" w:customStyle="1" w:styleId="xl121">
    <w:name w:val="xl121"/>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noProof/>
      <w:color w:val="800080"/>
      <w:sz w:val="28"/>
      <w:szCs w:val="28"/>
    </w:rPr>
  </w:style>
  <w:style w:type="paragraph" w:customStyle="1" w:styleId="xl122">
    <w:name w:val="xl122"/>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noProof/>
      <w:color w:val="0000FF"/>
      <w:sz w:val="28"/>
      <w:szCs w:val="28"/>
    </w:rPr>
  </w:style>
  <w:style w:type="paragraph" w:customStyle="1" w:styleId="xl123">
    <w:name w:val="xl123"/>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noProof/>
      <w:sz w:val="28"/>
      <w:szCs w:val="28"/>
    </w:rPr>
  </w:style>
  <w:style w:type="paragraph" w:customStyle="1" w:styleId="xl124">
    <w:name w:val="xl124"/>
    <w:basedOn w:val="Normal"/>
    <w:rsid w:val="00E5234F"/>
    <w:pPr>
      <w:pBdr>
        <w:top w:val="single" w:sz="4" w:space="0" w:color="auto"/>
        <w:left w:val="single" w:sz="4" w:space="0" w:color="auto"/>
        <w:right w:val="single" w:sz="4" w:space="0" w:color="auto"/>
      </w:pBdr>
      <w:spacing w:before="100" w:beforeAutospacing="1" w:after="100" w:afterAutospacing="1"/>
      <w:textAlignment w:val="center"/>
    </w:pPr>
    <w:rPr>
      <w:noProof/>
      <w:sz w:val="28"/>
      <w:szCs w:val="28"/>
    </w:rPr>
  </w:style>
  <w:style w:type="paragraph" w:customStyle="1" w:styleId="xl125">
    <w:name w:val="xl125"/>
    <w:basedOn w:val="Normal"/>
    <w:rsid w:val="00E5234F"/>
    <w:pPr>
      <w:pBdr>
        <w:top w:val="single" w:sz="4" w:space="0" w:color="auto"/>
        <w:left w:val="single" w:sz="4" w:space="0" w:color="auto"/>
        <w:right w:val="single" w:sz="4" w:space="0" w:color="auto"/>
      </w:pBdr>
      <w:spacing w:before="100" w:beforeAutospacing="1" w:after="100" w:afterAutospacing="1"/>
      <w:jc w:val="center"/>
      <w:textAlignment w:val="center"/>
    </w:pPr>
    <w:rPr>
      <w:noProof/>
      <w:sz w:val="28"/>
      <w:szCs w:val="28"/>
    </w:rPr>
  </w:style>
  <w:style w:type="paragraph" w:customStyle="1" w:styleId="xl126">
    <w:name w:val="xl126"/>
    <w:basedOn w:val="Normal"/>
    <w:rsid w:val="00E5234F"/>
    <w:pPr>
      <w:pBdr>
        <w:top w:val="single" w:sz="4" w:space="0" w:color="auto"/>
        <w:left w:val="single" w:sz="4" w:space="0" w:color="auto"/>
        <w:right w:val="single" w:sz="4" w:space="0" w:color="auto"/>
      </w:pBdr>
      <w:spacing w:before="100" w:beforeAutospacing="1" w:after="100" w:afterAutospacing="1"/>
      <w:jc w:val="center"/>
      <w:textAlignment w:val="center"/>
    </w:pPr>
    <w:rPr>
      <w:noProof/>
      <w:sz w:val="28"/>
      <w:szCs w:val="28"/>
    </w:rPr>
  </w:style>
  <w:style w:type="paragraph" w:customStyle="1" w:styleId="xl127">
    <w:name w:val="xl127"/>
    <w:basedOn w:val="Normal"/>
    <w:rsid w:val="00E5234F"/>
    <w:pPr>
      <w:pBdr>
        <w:left w:val="single" w:sz="4" w:space="0" w:color="auto"/>
        <w:bottom w:val="single" w:sz="4" w:space="0" w:color="auto"/>
        <w:right w:val="single" w:sz="4" w:space="0" w:color="auto"/>
      </w:pBdr>
      <w:spacing w:before="100" w:beforeAutospacing="1" w:after="100" w:afterAutospacing="1"/>
      <w:textAlignment w:val="center"/>
    </w:pPr>
    <w:rPr>
      <w:noProof/>
      <w:sz w:val="28"/>
      <w:szCs w:val="28"/>
    </w:rPr>
  </w:style>
  <w:style w:type="paragraph" w:customStyle="1" w:styleId="xl128">
    <w:name w:val="xl128"/>
    <w:basedOn w:val="Normal"/>
    <w:rsid w:val="00E5234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noProof/>
      <w:sz w:val="28"/>
      <w:szCs w:val="28"/>
    </w:rPr>
  </w:style>
  <w:style w:type="paragraph" w:customStyle="1" w:styleId="xl129">
    <w:name w:val="xl129"/>
    <w:basedOn w:val="Normal"/>
    <w:rsid w:val="00E5234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noProof/>
      <w:sz w:val="28"/>
      <w:szCs w:val="28"/>
    </w:rPr>
  </w:style>
  <w:style w:type="paragraph" w:customStyle="1" w:styleId="xl130">
    <w:name w:val="xl130"/>
    <w:basedOn w:val="Normal"/>
    <w:rsid w:val="00E5234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noProof/>
      <w:sz w:val="28"/>
      <w:szCs w:val="28"/>
    </w:rPr>
  </w:style>
  <w:style w:type="paragraph" w:customStyle="1" w:styleId="xl131">
    <w:name w:val="xl131"/>
    <w:basedOn w:val="Normal"/>
    <w:rsid w:val="00E5234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noProof/>
    </w:rPr>
  </w:style>
  <w:style w:type="paragraph" w:customStyle="1" w:styleId="xl132">
    <w:name w:val="xl132"/>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noProof/>
      <w:sz w:val="28"/>
      <w:szCs w:val="28"/>
    </w:rPr>
  </w:style>
  <w:style w:type="paragraph" w:customStyle="1" w:styleId="xl133">
    <w:name w:val="xl133"/>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noProof/>
      <w:sz w:val="28"/>
      <w:szCs w:val="28"/>
    </w:rPr>
  </w:style>
  <w:style w:type="paragraph" w:customStyle="1" w:styleId="xl134">
    <w:name w:val="xl134"/>
    <w:basedOn w:val="Normal"/>
    <w:rsid w:val="00E5234F"/>
    <w:pPr>
      <w:pBdr>
        <w:left w:val="single" w:sz="4" w:space="0" w:color="auto"/>
        <w:bottom w:val="single" w:sz="4" w:space="0" w:color="auto"/>
        <w:right w:val="single" w:sz="4" w:space="0" w:color="auto"/>
      </w:pBdr>
      <w:spacing w:before="100" w:beforeAutospacing="1" w:after="100" w:afterAutospacing="1"/>
      <w:jc w:val="center"/>
      <w:textAlignment w:val="center"/>
    </w:pPr>
    <w:rPr>
      <w:noProof/>
      <w:sz w:val="28"/>
      <w:szCs w:val="28"/>
    </w:rPr>
  </w:style>
  <w:style w:type="paragraph" w:customStyle="1" w:styleId="xl135">
    <w:name w:val="xl135"/>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noProof/>
      <w:sz w:val="28"/>
      <w:szCs w:val="28"/>
    </w:rPr>
  </w:style>
  <w:style w:type="paragraph" w:customStyle="1" w:styleId="xl136">
    <w:name w:val="xl136"/>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noProof/>
      <w:sz w:val="28"/>
      <w:szCs w:val="28"/>
    </w:rPr>
  </w:style>
  <w:style w:type="paragraph" w:customStyle="1" w:styleId="xl137">
    <w:name w:val="xl137"/>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noProof/>
    </w:rPr>
  </w:style>
  <w:style w:type="character" w:customStyle="1" w:styleId="BodytextSpacing4pt">
    <w:name w:val="Body text + Spacing 4 pt"/>
    <w:basedOn w:val="Bodytext0"/>
    <w:rsid w:val="00E5234F"/>
    <w:rPr>
      <w:b w:val="0"/>
      <w:bCs w:val="0"/>
      <w:i w:val="0"/>
      <w:iCs w:val="0"/>
      <w:smallCaps w:val="0"/>
      <w:strike w:val="0"/>
      <w:color w:val="000000"/>
      <w:spacing w:val="80"/>
      <w:w w:val="100"/>
      <w:position w:val="0"/>
      <w:sz w:val="26"/>
      <w:szCs w:val="26"/>
      <w:u w:val="none"/>
      <w:shd w:val="clear" w:color="auto" w:fill="FFFFFF"/>
      <w:lang w:val="vi-VN"/>
    </w:rPr>
  </w:style>
  <w:style w:type="paragraph" w:customStyle="1" w:styleId="xl53">
    <w:name w:val="xl53"/>
    <w:basedOn w:val="Normal"/>
    <w:rsid w:val="00E5234F"/>
    <w:pPr>
      <w:pBdr>
        <w:left w:val="single" w:sz="4" w:space="0" w:color="auto"/>
        <w:bottom w:val="single" w:sz="4" w:space="0" w:color="auto"/>
        <w:right w:val="single" w:sz="4" w:space="0" w:color="auto"/>
      </w:pBdr>
      <w:spacing w:before="100" w:beforeAutospacing="1" w:after="100" w:afterAutospacing="1"/>
      <w:jc w:val="right"/>
    </w:pPr>
    <w:rPr>
      <w:rFonts w:ascii=".VnTime" w:hAnsi=".VnTime"/>
      <w:noProof/>
    </w:rPr>
  </w:style>
  <w:style w:type="paragraph" w:customStyle="1" w:styleId="CharCharChar1Char">
    <w:name w:val="Char Char Char1 Char"/>
    <w:basedOn w:val="Normal"/>
    <w:rsid w:val="00E5234F"/>
    <w:pPr>
      <w:spacing w:after="160" w:line="240" w:lineRule="exact"/>
    </w:pPr>
    <w:rPr>
      <w:rFonts w:ascii="Verdana" w:hAnsi="Verdana"/>
      <w:noProof/>
      <w:sz w:val="20"/>
      <w:szCs w:val="20"/>
    </w:rPr>
  </w:style>
  <w:style w:type="paragraph" w:customStyle="1" w:styleId="BodyText71">
    <w:name w:val="Body Text7"/>
    <w:basedOn w:val="Normal"/>
    <w:rsid w:val="00E5234F"/>
    <w:pPr>
      <w:widowControl w:val="0"/>
      <w:shd w:val="clear" w:color="auto" w:fill="FFFFFF"/>
      <w:spacing w:line="400" w:lineRule="exact"/>
      <w:ind w:hanging="1240"/>
      <w:jc w:val="right"/>
    </w:pPr>
    <w:rPr>
      <w:noProof/>
      <w:color w:val="000000"/>
      <w:sz w:val="26"/>
      <w:szCs w:val="26"/>
      <w:lang w:val="vi-VN"/>
    </w:rPr>
  </w:style>
  <w:style w:type="paragraph" w:customStyle="1" w:styleId="BodyText112">
    <w:name w:val="Body Text11"/>
    <w:basedOn w:val="Normal"/>
    <w:rsid w:val="00E5234F"/>
    <w:pPr>
      <w:widowControl w:val="0"/>
      <w:shd w:val="clear" w:color="auto" w:fill="FFFFFF"/>
      <w:spacing w:before="120" w:after="120" w:line="298" w:lineRule="exact"/>
      <w:ind w:hanging="1560"/>
      <w:jc w:val="both"/>
    </w:pPr>
    <w:rPr>
      <w:noProof/>
      <w:sz w:val="22"/>
      <w:szCs w:val="22"/>
    </w:rPr>
  </w:style>
  <w:style w:type="character" w:customStyle="1" w:styleId="MSGENFONTSTYLENAMETEMPLATEROLENUMBERMSGENFONTSTYLENAMEBYROLETEXT85">
    <w:name w:val="MSG_EN_FONT_STYLE_NAME_TEMPLATE_ROLE_NUMBER MSG_EN_FONT_STYLE_NAME_BY_ROLE_TEXT 85_"/>
    <w:basedOn w:val="DefaultParagraphFont"/>
    <w:link w:val="MSGENFONTSTYLENAMETEMPLATEROLENUMBERMSGENFONTSTYLENAMEBYROLETEXT850"/>
    <w:rsid w:val="00E5234F"/>
    <w:rPr>
      <w:rFonts w:ascii="Arial" w:eastAsia="Arial" w:hAnsi="Arial" w:cs="Arial"/>
      <w:sz w:val="13"/>
      <w:szCs w:val="13"/>
      <w:shd w:val="clear" w:color="auto" w:fill="FFFFFF"/>
    </w:rPr>
  </w:style>
  <w:style w:type="character" w:customStyle="1" w:styleId="MSGENFONTSTYLENAMETEMPLATEROLENUMBERMSGENFONTSTYLENAMEBYROLETEXT85MSGENFONTSTYLEMODIFERNAMETimesNewRoman">
    <w:name w:val="MSG_EN_FONT_STYLE_NAME_TEMPLATE_ROLE_NUMBER MSG_EN_FONT_STYLE_NAME_BY_ROLE_TEXT 85 + MSG_EN_FONT_STYLE_MODIFER_NAME Times New Roman"/>
    <w:aliases w:val="MSG_EN_FONT_STYLE_MODIFER_SIZE 13"/>
    <w:basedOn w:val="MSGENFONTSTYLENAMETEMPLATEROLENUMBERMSGENFONTSTYLENAMEBYROLETEXT85"/>
    <w:rsid w:val="00E5234F"/>
    <w:rPr>
      <w:rFonts w:ascii="Times New Roman" w:eastAsia="Times New Roman" w:hAnsi="Times New Roman" w:cs="Times New Roman"/>
      <w:color w:val="000000"/>
      <w:spacing w:val="0"/>
      <w:w w:val="100"/>
      <w:position w:val="0"/>
      <w:sz w:val="26"/>
      <w:szCs w:val="26"/>
      <w:shd w:val="clear" w:color="auto" w:fill="FFFFFF"/>
      <w:lang w:val="en-US" w:eastAsia="en-US" w:bidi="en-US"/>
    </w:rPr>
  </w:style>
  <w:style w:type="character" w:customStyle="1" w:styleId="MSGENFONTSTYLENAMETEMPLATEROLENUMBERMSGENFONTSTYLENAMEBYROLETEXT85MSGENFONTSTYLEMODIFERSIZE12">
    <w:name w:val="MSG_EN_FONT_STYLE_NAME_TEMPLATE_ROLE_NUMBER MSG_EN_FONT_STYLE_NAME_BY_ROLE_TEXT 85 + MSG_EN_FONT_STYLE_MODIFER_SIZE 12"/>
    <w:basedOn w:val="MSGENFONTSTYLENAMETEMPLATEROLENUMBERMSGENFONTSTYLENAMEBYROLETEXT85"/>
    <w:rsid w:val="00E5234F"/>
    <w:rPr>
      <w:rFonts w:ascii="Arial" w:eastAsia="Arial" w:hAnsi="Arial" w:cs="Arial"/>
      <w:b/>
      <w:bCs/>
      <w:color w:val="000000"/>
      <w:spacing w:val="0"/>
      <w:w w:val="100"/>
      <w:position w:val="0"/>
      <w:sz w:val="24"/>
      <w:szCs w:val="24"/>
      <w:shd w:val="clear" w:color="auto" w:fill="FFFFFF"/>
      <w:lang w:val="en-US" w:eastAsia="en-US" w:bidi="en-US"/>
    </w:rPr>
  </w:style>
  <w:style w:type="character" w:customStyle="1" w:styleId="MSGENFONTSTYLENAMETEMPLATEROLENUMBERMSGENFONTSTYLENAMEBYROLETEXT85MSGENFONTSTYLEMODIFERSIZE11">
    <w:name w:val="MSG_EN_FONT_STYLE_NAME_TEMPLATE_ROLE_NUMBER MSG_EN_FONT_STYLE_NAME_BY_ROLE_TEXT 85 + MSG_EN_FONT_STYLE_MODIFER_SIZE 11"/>
    <w:aliases w:val="MSG_EN_FONT_STYLE_MODIFER_ITALIC"/>
    <w:basedOn w:val="MSGENFONTSTYLENAMETEMPLATEROLENUMBERMSGENFONTSTYLENAMEBYROLETEXT85"/>
    <w:rsid w:val="00E5234F"/>
    <w:rPr>
      <w:rFonts w:ascii="Arial" w:eastAsia="Arial" w:hAnsi="Arial" w:cs="Arial"/>
      <w:b/>
      <w:bCs/>
      <w:i/>
      <w:iCs/>
      <w:color w:val="000000"/>
      <w:spacing w:val="0"/>
      <w:w w:val="100"/>
      <w:position w:val="0"/>
      <w:sz w:val="22"/>
      <w:szCs w:val="22"/>
      <w:shd w:val="clear" w:color="auto" w:fill="FFFFFF"/>
      <w:lang w:val="en-US" w:eastAsia="en-US" w:bidi="en-US"/>
    </w:rPr>
  </w:style>
  <w:style w:type="paragraph" w:customStyle="1" w:styleId="MSGENFONTSTYLENAMETEMPLATEROLENUMBERMSGENFONTSTYLENAMEBYROLETEXT850">
    <w:name w:val="MSG_EN_FONT_STYLE_NAME_TEMPLATE_ROLE_NUMBER MSG_EN_FONT_STYLE_NAME_BY_ROLE_TEXT 85"/>
    <w:basedOn w:val="Normal"/>
    <w:link w:val="MSGENFONTSTYLENAMETEMPLATEROLENUMBERMSGENFONTSTYLENAMEBYROLETEXT85"/>
    <w:rsid w:val="00E5234F"/>
    <w:pPr>
      <w:widowControl w:val="0"/>
      <w:shd w:val="clear" w:color="auto" w:fill="FFFFFF"/>
      <w:spacing w:line="223" w:lineRule="exact"/>
      <w:ind w:hanging="540"/>
      <w:jc w:val="both"/>
    </w:pPr>
    <w:rPr>
      <w:rFonts w:ascii="Arial" w:eastAsia="Arial" w:hAnsi="Arial" w:cs="Arial"/>
      <w:sz w:val="13"/>
      <w:szCs w:val="13"/>
    </w:rPr>
  </w:style>
  <w:style w:type="paragraph" w:customStyle="1" w:styleId="Quote1">
    <w:name w:val="Quote1"/>
    <w:basedOn w:val="Normal"/>
    <w:next w:val="Normal"/>
    <w:uiPriority w:val="29"/>
    <w:qFormat/>
    <w:rsid w:val="00E5234F"/>
    <w:rPr>
      <w:i/>
      <w:iCs/>
      <w:noProof/>
      <w:color w:val="000000"/>
    </w:rPr>
  </w:style>
  <w:style w:type="character" w:customStyle="1" w:styleId="QuoteChar">
    <w:name w:val="Quote Char"/>
    <w:basedOn w:val="DefaultParagraphFont"/>
    <w:link w:val="Quote"/>
    <w:uiPriority w:val="29"/>
    <w:rsid w:val="00E5234F"/>
    <w:rPr>
      <w:rFonts w:ascii="Times New Roman" w:eastAsia="Times New Roman" w:hAnsi="Times New Roman" w:cs="Times New Roman"/>
      <w:i/>
      <w:iCs/>
      <w:color w:val="000000"/>
      <w:sz w:val="24"/>
      <w:szCs w:val="24"/>
    </w:rPr>
  </w:style>
  <w:style w:type="character" w:customStyle="1" w:styleId="Bodytext135pt">
    <w:name w:val="Body text + 13.5 pt"/>
    <w:basedOn w:val="Bodytext0"/>
    <w:rsid w:val="00E5234F"/>
    <w:rPr>
      <w:b w:val="0"/>
      <w:bCs w:val="0"/>
      <w:i w:val="0"/>
      <w:iCs w:val="0"/>
      <w:smallCaps w:val="0"/>
      <w:strike w:val="0"/>
      <w:color w:val="000000"/>
      <w:spacing w:val="0"/>
      <w:w w:val="100"/>
      <w:position w:val="0"/>
      <w:sz w:val="27"/>
      <w:szCs w:val="27"/>
      <w:u w:val="none"/>
      <w:shd w:val="clear" w:color="auto" w:fill="FFFFFF"/>
      <w:lang w:val="vi-VN"/>
    </w:rPr>
  </w:style>
  <w:style w:type="character" w:customStyle="1" w:styleId="BodytextSpacing1pt">
    <w:name w:val="Body text + Spacing 1 pt"/>
    <w:basedOn w:val="Bodytext0"/>
    <w:rsid w:val="00E5234F"/>
    <w:rPr>
      <w:b w:val="0"/>
      <w:bCs w:val="0"/>
      <w:i w:val="0"/>
      <w:iCs w:val="0"/>
      <w:smallCaps w:val="0"/>
      <w:strike w:val="0"/>
      <w:color w:val="000000"/>
      <w:spacing w:val="30"/>
      <w:w w:val="100"/>
      <w:position w:val="0"/>
      <w:sz w:val="24"/>
      <w:szCs w:val="24"/>
      <w:u w:val="none"/>
      <w:shd w:val="clear" w:color="auto" w:fill="FFFFFF"/>
      <w:lang w:val="vi-VN"/>
    </w:rPr>
  </w:style>
  <w:style w:type="paragraph" w:customStyle="1" w:styleId="Hinh">
    <w:name w:val="Hinh"/>
    <w:basedOn w:val="Normal"/>
    <w:link w:val="HinhChar"/>
    <w:rsid w:val="00E5234F"/>
    <w:pPr>
      <w:spacing w:before="120" w:after="120"/>
      <w:ind w:left="567"/>
      <w:jc w:val="center"/>
    </w:pPr>
    <w:rPr>
      <w:i/>
      <w:noProof/>
      <w:color w:val="000000"/>
      <w:sz w:val="26"/>
      <w:szCs w:val="26"/>
    </w:rPr>
  </w:style>
  <w:style w:type="character" w:customStyle="1" w:styleId="BodyText1Char0">
    <w:name w:val="Body Text1 Char"/>
    <w:basedOn w:val="DefaultParagraphFont"/>
    <w:link w:val="BodyText100"/>
    <w:rsid w:val="00E5234F"/>
    <w:rPr>
      <w:noProof/>
      <w:sz w:val="22"/>
      <w:szCs w:val="22"/>
      <w:shd w:val="clear" w:color="auto" w:fill="FFFFFF"/>
    </w:rPr>
  </w:style>
  <w:style w:type="character" w:customStyle="1" w:styleId="HinhChar">
    <w:name w:val="Hinh Char"/>
    <w:basedOn w:val="BodyText1Char0"/>
    <w:link w:val="Hinh"/>
    <w:rsid w:val="00E5234F"/>
    <w:rPr>
      <w:i/>
      <w:noProof/>
      <w:color w:val="000000"/>
      <w:sz w:val="26"/>
      <w:szCs w:val="26"/>
      <w:shd w:val="clear" w:color="auto" w:fill="FFFFFF"/>
    </w:rPr>
  </w:style>
  <w:style w:type="character" w:customStyle="1" w:styleId="Bodytext6Italic">
    <w:name w:val="Body text (6) + Italic"/>
    <w:basedOn w:val="Bodytext6"/>
    <w:rsid w:val="00E5234F"/>
    <w:rPr>
      <w:rFonts w:ascii="Times New Roman" w:eastAsia="Times New Roman" w:hAnsi="Times New Roman" w:cs="Times New Roman"/>
      <w:b w:val="0"/>
      <w:bCs w:val="0"/>
      <w:i/>
      <w:iCs/>
      <w:smallCaps w:val="0"/>
      <w:strike w:val="0"/>
      <w:color w:val="000000"/>
      <w:spacing w:val="0"/>
      <w:w w:val="100"/>
      <w:position w:val="0"/>
      <w:sz w:val="22"/>
      <w:szCs w:val="22"/>
      <w:u w:val="single"/>
      <w:shd w:val="clear" w:color="auto" w:fill="FFFFFF"/>
      <w:lang w:val="vi-VN"/>
    </w:rPr>
  </w:style>
  <w:style w:type="paragraph" w:customStyle="1" w:styleId="BodyText52">
    <w:name w:val="Body Text5"/>
    <w:basedOn w:val="Normal"/>
    <w:rsid w:val="00E5234F"/>
    <w:pPr>
      <w:widowControl w:val="0"/>
      <w:shd w:val="clear" w:color="auto" w:fill="FFFFFF"/>
      <w:spacing w:before="1320" w:after="300" w:line="0" w:lineRule="atLeast"/>
      <w:ind w:hanging="1440"/>
    </w:pPr>
    <w:rPr>
      <w:noProof/>
      <w:color w:val="000000"/>
      <w:spacing w:val="10"/>
      <w:sz w:val="21"/>
      <w:szCs w:val="21"/>
      <w:lang w:val="vi-VN"/>
    </w:rPr>
  </w:style>
  <w:style w:type="table" w:customStyle="1" w:styleId="TableGrid5">
    <w:name w:val="Table Grid5"/>
    <w:basedOn w:val="TableNormal"/>
    <w:next w:val="TableGrid"/>
    <w:uiPriority w:val="59"/>
    <w:rsid w:val="00E5234F"/>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guyenA">
    <w:name w:val="nguyen A"/>
    <w:basedOn w:val="BodyText"/>
    <w:rsid w:val="00E5234F"/>
    <w:pPr>
      <w:numPr>
        <w:numId w:val="48"/>
      </w:numPr>
      <w:tabs>
        <w:tab w:val="left" w:pos="1588"/>
      </w:tabs>
      <w:suppressAutoHyphens/>
      <w:spacing w:before="120" w:after="120"/>
      <w:jc w:val="left"/>
    </w:pPr>
    <w:rPr>
      <w:rFonts w:ascii="Times New Roman" w:eastAsia="SimSun" w:hAnsi="Times New Roman" w:cs="Tahoma"/>
      <w:i/>
      <w:iCs/>
      <w:noProof/>
      <w:kern w:val="1"/>
      <w:sz w:val="26"/>
      <w:szCs w:val="22"/>
      <w:lang w:val="x-none" w:eastAsia="hi-IN" w:bidi="hi-IN"/>
    </w:rPr>
  </w:style>
  <w:style w:type="paragraph" w:customStyle="1" w:styleId="TableContent1">
    <w:name w:val="TableContent 1"/>
    <w:basedOn w:val="Normal"/>
    <w:link w:val="TableContent1Char"/>
    <w:qFormat/>
    <w:rsid w:val="00E5234F"/>
    <w:pPr>
      <w:jc w:val="center"/>
    </w:pPr>
    <w:rPr>
      <w:rFonts w:eastAsia="Calibri"/>
      <w:noProof/>
      <w:lang w:val="x-none" w:eastAsia="x-none"/>
    </w:rPr>
  </w:style>
  <w:style w:type="character" w:customStyle="1" w:styleId="TableContent1Char">
    <w:name w:val="TableContent 1 Char"/>
    <w:link w:val="TableContent1"/>
    <w:rsid w:val="00E5234F"/>
    <w:rPr>
      <w:rFonts w:eastAsia="Calibri"/>
      <w:noProof/>
      <w:sz w:val="24"/>
      <w:szCs w:val="24"/>
      <w:lang w:val="x-none" w:eastAsia="x-none"/>
    </w:rPr>
  </w:style>
  <w:style w:type="character" w:customStyle="1" w:styleId="StyleTimesNewRoman13pt">
    <w:name w:val="Style Times New Roman 13 pt"/>
    <w:rsid w:val="00E5234F"/>
    <w:rPr>
      <w:rFonts w:ascii="Times New Roman" w:hAnsi="Times New Roman"/>
      <w:dstrike w:val="0"/>
      <w:spacing w:val="0"/>
      <w:kern w:val="0"/>
      <w:position w:val="0"/>
      <w:sz w:val="26"/>
      <w:szCs w:val="26"/>
      <w:effect w:val="none"/>
      <w:vertAlign w:val="baseline"/>
    </w:rPr>
  </w:style>
  <w:style w:type="paragraph" w:customStyle="1" w:styleId="NOIDUNG">
    <w:name w:val="NOI DUNG"/>
    <w:basedOn w:val="Normal"/>
    <w:link w:val="NOIDUNGChar"/>
    <w:rsid w:val="00E5234F"/>
    <w:pPr>
      <w:spacing w:before="120" w:after="120"/>
      <w:ind w:left="851"/>
      <w:jc w:val="both"/>
    </w:pPr>
    <w:rPr>
      <w:noProof/>
    </w:rPr>
  </w:style>
  <w:style w:type="character" w:customStyle="1" w:styleId="NOIDUNGChar">
    <w:name w:val="NOI DUNG Char"/>
    <w:link w:val="NOIDUNG"/>
    <w:rsid w:val="00E5234F"/>
    <w:rPr>
      <w:noProof/>
      <w:sz w:val="24"/>
      <w:szCs w:val="24"/>
    </w:rPr>
  </w:style>
  <w:style w:type="paragraph" w:customStyle="1" w:styleId="BodyText122">
    <w:name w:val="Body Text12"/>
    <w:basedOn w:val="Normal"/>
    <w:rsid w:val="00E5234F"/>
    <w:pPr>
      <w:widowControl w:val="0"/>
      <w:shd w:val="clear" w:color="auto" w:fill="FFFFFF"/>
      <w:spacing w:before="60" w:after="60" w:line="0" w:lineRule="atLeast"/>
      <w:ind w:hanging="2780"/>
      <w:jc w:val="right"/>
    </w:pPr>
    <w:rPr>
      <w:noProof/>
      <w:color w:val="000000"/>
      <w:lang w:val="vi-VN"/>
    </w:rPr>
  </w:style>
  <w:style w:type="paragraph" w:customStyle="1" w:styleId="Bang-Tieudebang">
    <w:name w:val="Bang - Tieu de bang"/>
    <w:basedOn w:val="Normal"/>
    <w:rsid w:val="00E5234F"/>
    <w:pPr>
      <w:widowControl w:val="0"/>
      <w:spacing w:before="60" w:after="60"/>
      <w:jc w:val="center"/>
    </w:pPr>
    <w:rPr>
      <w:b/>
      <w:noProof/>
      <w:sz w:val="26"/>
    </w:rPr>
  </w:style>
  <w:style w:type="character" w:customStyle="1" w:styleId="notranslate">
    <w:name w:val="notranslate"/>
    <w:rsid w:val="00E5234F"/>
  </w:style>
  <w:style w:type="numbering" w:customStyle="1" w:styleId="DAUMUC1">
    <w:name w:val="DAU MUC 1"/>
    <w:uiPriority w:val="99"/>
    <w:rsid w:val="00E5234F"/>
    <w:pPr>
      <w:numPr>
        <w:numId w:val="49"/>
      </w:numPr>
    </w:pPr>
  </w:style>
  <w:style w:type="paragraph" w:customStyle="1" w:styleId="ListPara2">
    <w:name w:val="List Para 2"/>
    <w:basedOn w:val="ListParagraph"/>
    <w:link w:val="ListPara2Char"/>
    <w:rsid w:val="00E5234F"/>
    <w:pPr>
      <w:numPr>
        <w:numId w:val="50"/>
      </w:numPr>
      <w:spacing w:before="120" w:line="288" w:lineRule="auto"/>
      <w:contextualSpacing w:val="0"/>
    </w:pPr>
    <w:rPr>
      <w:rFonts w:eastAsia="Calibri"/>
      <w:noProof/>
      <w:szCs w:val="22"/>
      <w:lang w:val="en-US"/>
    </w:rPr>
  </w:style>
  <w:style w:type="character" w:styleId="BookTitle">
    <w:name w:val="Book Title"/>
    <w:uiPriority w:val="33"/>
    <w:rsid w:val="00E5234F"/>
    <w:rPr>
      <w:b/>
      <w:bCs/>
      <w:i/>
      <w:iCs/>
      <w:spacing w:val="5"/>
    </w:rPr>
  </w:style>
  <w:style w:type="character" w:customStyle="1" w:styleId="ListPara2Char">
    <w:name w:val="List Para 2 Char"/>
    <w:basedOn w:val="DefaultParagraphFont"/>
    <w:link w:val="ListPara2"/>
    <w:rsid w:val="00E5234F"/>
    <w:rPr>
      <w:rFonts w:eastAsia="Calibri"/>
      <w:noProof/>
      <w:sz w:val="26"/>
      <w:szCs w:val="22"/>
    </w:rPr>
  </w:style>
  <w:style w:type="paragraph" w:customStyle="1" w:styleId="Table1">
    <w:name w:val="Table 1"/>
    <w:basedOn w:val="Normal"/>
    <w:link w:val="Table1Char"/>
    <w:rsid w:val="00E5234F"/>
    <w:pPr>
      <w:spacing w:before="120" w:after="120" w:line="288" w:lineRule="auto"/>
      <w:ind w:left="1138"/>
      <w:jc w:val="center"/>
    </w:pPr>
    <w:rPr>
      <w:rFonts w:eastAsia="Calibri"/>
      <w:b/>
      <w:noProof/>
      <w:sz w:val="26"/>
      <w:szCs w:val="22"/>
    </w:rPr>
  </w:style>
  <w:style w:type="paragraph" w:customStyle="1" w:styleId="Figure1">
    <w:name w:val="Figure 1"/>
    <w:basedOn w:val="Table1"/>
    <w:link w:val="Figure1Char"/>
    <w:rsid w:val="00E5234F"/>
  </w:style>
  <w:style w:type="character" w:customStyle="1" w:styleId="Table1Char">
    <w:name w:val="Table 1 Char"/>
    <w:link w:val="Table1"/>
    <w:rsid w:val="00E5234F"/>
    <w:rPr>
      <w:rFonts w:eastAsia="Calibri"/>
      <w:b/>
      <w:noProof/>
      <w:sz w:val="26"/>
      <w:szCs w:val="22"/>
    </w:rPr>
  </w:style>
  <w:style w:type="character" w:customStyle="1" w:styleId="Figure1Char">
    <w:name w:val="Figure 1 Char"/>
    <w:basedOn w:val="Table1Char"/>
    <w:link w:val="Figure1"/>
    <w:rsid w:val="00E5234F"/>
    <w:rPr>
      <w:rFonts w:eastAsia="Calibri"/>
      <w:b/>
      <w:noProof/>
      <w:sz w:val="26"/>
      <w:szCs w:val="22"/>
    </w:rPr>
  </w:style>
  <w:style w:type="paragraph" w:customStyle="1" w:styleId="CM27">
    <w:name w:val="CM27"/>
    <w:basedOn w:val="Normal"/>
    <w:next w:val="Normal"/>
    <w:uiPriority w:val="99"/>
    <w:rsid w:val="00E5234F"/>
    <w:pPr>
      <w:widowControl w:val="0"/>
      <w:autoSpaceDE w:val="0"/>
      <w:autoSpaceDN w:val="0"/>
      <w:adjustRightInd w:val="0"/>
    </w:pPr>
    <w:rPr>
      <w:rFonts w:ascii="Arial" w:hAnsi="Arial" w:cs="Arial"/>
      <w:noProof/>
    </w:rPr>
  </w:style>
  <w:style w:type="character" w:styleId="Emphasis">
    <w:name w:val="Emphasis"/>
    <w:rsid w:val="00E5234F"/>
    <w:rPr>
      <w:i/>
      <w:iCs/>
    </w:rPr>
  </w:style>
  <w:style w:type="paragraph" w:customStyle="1" w:styleId="Source">
    <w:name w:val="Source"/>
    <w:basedOn w:val="Normal"/>
    <w:link w:val="SourceChar"/>
    <w:rsid w:val="00E5234F"/>
    <w:pPr>
      <w:spacing w:before="120" w:after="120" w:line="288" w:lineRule="auto"/>
      <w:ind w:left="1138"/>
      <w:jc w:val="right"/>
    </w:pPr>
    <w:rPr>
      <w:rFonts w:eastAsia="Calibri"/>
      <w:i/>
      <w:noProof/>
      <w:sz w:val="22"/>
      <w:szCs w:val="22"/>
    </w:rPr>
  </w:style>
  <w:style w:type="paragraph" w:customStyle="1" w:styleId="para">
    <w:name w:val="para"/>
    <w:basedOn w:val="Normal"/>
    <w:rsid w:val="00E5234F"/>
    <w:pPr>
      <w:spacing w:before="100" w:beforeAutospacing="1" w:after="100" w:afterAutospacing="1"/>
    </w:pPr>
    <w:rPr>
      <w:noProof/>
    </w:rPr>
  </w:style>
  <w:style w:type="character" w:customStyle="1" w:styleId="SourceChar">
    <w:name w:val="Source Char"/>
    <w:link w:val="Source"/>
    <w:rsid w:val="00E5234F"/>
    <w:rPr>
      <w:rFonts w:eastAsia="Calibri"/>
      <w:i/>
      <w:noProof/>
      <w:sz w:val="22"/>
      <w:szCs w:val="22"/>
    </w:rPr>
  </w:style>
  <w:style w:type="paragraph" w:styleId="HTMLPreformatted">
    <w:name w:val="HTML Preformatted"/>
    <w:basedOn w:val="Normal"/>
    <w:link w:val="HTMLPreformattedChar"/>
    <w:unhideWhenUsed/>
    <w:rsid w:val="00E523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noProof/>
      <w:sz w:val="20"/>
      <w:szCs w:val="20"/>
    </w:rPr>
  </w:style>
  <w:style w:type="character" w:customStyle="1" w:styleId="HTMLPreformattedChar">
    <w:name w:val="HTML Preformatted Char"/>
    <w:basedOn w:val="DefaultParagraphFont"/>
    <w:link w:val="HTMLPreformatted"/>
    <w:rsid w:val="00E5234F"/>
    <w:rPr>
      <w:rFonts w:ascii="Courier New" w:hAnsi="Courier New" w:cs="Courier New"/>
      <w:noProof/>
    </w:rPr>
  </w:style>
  <w:style w:type="paragraph" w:customStyle="1" w:styleId="Header1">
    <w:name w:val="Header 1"/>
    <w:basedOn w:val="Header"/>
    <w:link w:val="Header1Char"/>
    <w:rsid w:val="00E5234F"/>
    <w:pPr>
      <w:pBdr>
        <w:bottom w:val="single" w:sz="4" w:space="1" w:color="auto"/>
      </w:pBdr>
      <w:tabs>
        <w:tab w:val="clear" w:pos="4320"/>
        <w:tab w:val="clear" w:pos="8640"/>
        <w:tab w:val="right" w:pos="9070"/>
      </w:tabs>
      <w:spacing w:before="20" w:after="20"/>
      <w:ind w:left="0"/>
      <w:jc w:val="left"/>
    </w:pPr>
    <w:rPr>
      <w:rFonts w:ascii="Times New Roman" w:hAnsi="Times New Roman"/>
      <w:noProof/>
      <w:color w:val="000000"/>
      <w:spacing w:val="-2"/>
      <w:kern w:val="20"/>
      <w:sz w:val="18"/>
      <w:szCs w:val="18"/>
      <w:lang w:val="x-none" w:eastAsia="x-none"/>
    </w:rPr>
  </w:style>
  <w:style w:type="character" w:customStyle="1" w:styleId="Header1Char">
    <w:name w:val="Header 1 Char"/>
    <w:link w:val="Header1"/>
    <w:rsid w:val="00E5234F"/>
    <w:rPr>
      <w:noProof/>
      <w:snapToGrid w:val="0"/>
      <w:color w:val="000000"/>
      <w:spacing w:val="-2"/>
      <w:kern w:val="20"/>
      <w:sz w:val="18"/>
      <w:szCs w:val="18"/>
      <w:lang w:val="x-none" w:eastAsia="x-none"/>
    </w:rPr>
  </w:style>
  <w:style w:type="paragraph" w:customStyle="1" w:styleId="Footer1">
    <w:name w:val="Footer 1"/>
    <w:basedOn w:val="Header"/>
    <w:link w:val="Footer1Char"/>
    <w:rsid w:val="00E5234F"/>
    <w:pPr>
      <w:pBdr>
        <w:top w:val="single" w:sz="4" w:space="1" w:color="auto"/>
      </w:pBdr>
      <w:tabs>
        <w:tab w:val="clear" w:pos="4320"/>
        <w:tab w:val="clear" w:pos="8640"/>
        <w:tab w:val="right" w:pos="9070"/>
      </w:tabs>
      <w:spacing w:before="20" w:after="20"/>
      <w:ind w:left="0"/>
      <w:jc w:val="left"/>
    </w:pPr>
    <w:rPr>
      <w:rFonts w:ascii="Times New Roman" w:hAnsi="Times New Roman"/>
      <w:iCs/>
      <w:noProof/>
      <w:snapToGrid/>
      <w:color w:val="000000"/>
      <w:spacing w:val="-2"/>
      <w:kern w:val="20"/>
      <w:sz w:val="18"/>
      <w:szCs w:val="18"/>
      <w:lang w:val="x-none" w:eastAsia="x-none"/>
    </w:rPr>
  </w:style>
  <w:style w:type="character" w:customStyle="1" w:styleId="Footer1Char">
    <w:name w:val="Footer 1 Char"/>
    <w:link w:val="Footer1"/>
    <w:rsid w:val="00E5234F"/>
    <w:rPr>
      <w:iCs/>
      <w:noProof/>
      <w:color w:val="000000"/>
      <w:spacing w:val="-2"/>
      <w:kern w:val="20"/>
      <w:sz w:val="18"/>
      <w:szCs w:val="18"/>
      <w:lang w:val="x-none" w:eastAsia="x-none"/>
    </w:rPr>
  </w:style>
  <w:style w:type="paragraph" w:customStyle="1" w:styleId="TAPDOAN">
    <w:name w:val="TAPDOAN"/>
    <w:basedOn w:val="Normal"/>
    <w:rsid w:val="00E5234F"/>
    <w:pPr>
      <w:pBdr>
        <w:bottom w:val="single" w:sz="18" w:space="1" w:color="000080"/>
      </w:pBdr>
    </w:pPr>
    <w:rPr>
      <w:rFonts w:ascii="Times New Roman Bold" w:hAnsi="Times New Roman Bold"/>
      <w:b/>
      <w:noProof/>
      <w:color w:val="FF0000"/>
      <w:sz w:val="32"/>
    </w:rPr>
  </w:style>
  <w:style w:type="paragraph" w:customStyle="1" w:styleId="TAP">
    <w:name w:val="TAP"/>
    <w:basedOn w:val="Normal"/>
    <w:rsid w:val="00E5234F"/>
    <w:pPr>
      <w:spacing w:before="60" w:after="60"/>
      <w:ind w:left="1134"/>
    </w:pPr>
    <w:rPr>
      <w:rFonts w:ascii="Arial" w:hAnsi="Arial"/>
      <w:b/>
      <w:noProof/>
      <w:color w:val="000080"/>
      <w:sz w:val="36"/>
    </w:rPr>
  </w:style>
  <w:style w:type="paragraph" w:customStyle="1" w:styleId="Normal2">
    <w:name w:val="Normal2"/>
    <w:basedOn w:val="Normal"/>
    <w:rsid w:val="00E5234F"/>
    <w:pPr>
      <w:keepNext/>
      <w:keepLines/>
      <w:spacing w:before="60" w:after="60"/>
      <w:ind w:left="1134"/>
      <w:jc w:val="center"/>
    </w:pPr>
    <w:rPr>
      <w:rFonts w:ascii="Times New Roman Bold" w:hAnsi="Times New Roman Bold"/>
      <w:b/>
      <w:noProof/>
      <w:snapToGrid w:val="0"/>
      <w:color w:val="000000"/>
      <w:spacing w:val="-2"/>
      <w:kern w:val="20"/>
      <w:sz w:val="26"/>
      <w:szCs w:val="20"/>
    </w:rPr>
  </w:style>
  <w:style w:type="character" w:customStyle="1" w:styleId="Style12pt">
    <w:name w:val="Style 12 pt"/>
    <w:rsid w:val="00E5234F"/>
    <w:rPr>
      <w:rFonts w:ascii="Times New Roman" w:hAnsi="Times New Roman"/>
      <w:sz w:val="26"/>
    </w:rPr>
  </w:style>
  <w:style w:type="paragraph" w:customStyle="1" w:styleId="bienche">
    <w:name w:val="bienche"/>
    <w:basedOn w:val="Heading1"/>
    <w:rsid w:val="00E5234F"/>
    <w:pPr>
      <w:spacing w:before="0" w:after="240" w:line="240" w:lineRule="auto"/>
    </w:pPr>
    <w:rPr>
      <w:rFonts w:ascii="Times New Roman Bold" w:hAnsi="Times New Roman Bold" w:cs="Arial"/>
      <w:bCs/>
      <w:noProof/>
      <w:snapToGrid/>
      <w:color w:val="000000"/>
      <w:kern w:val="32"/>
      <w:sz w:val="32"/>
      <w:szCs w:val="32"/>
      <w:lang w:val="vi-VN"/>
    </w:rPr>
  </w:style>
  <w:style w:type="paragraph" w:customStyle="1" w:styleId="thut">
    <w:name w:val="thut"/>
    <w:basedOn w:val="Normal"/>
    <w:rsid w:val="00E5234F"/>
    <w:pPr>
      <w:keepNext/>
      <w:tabs>
        <w:tab w:val="left" w:pos="1418"/>
        <w:tab w:val="left" w:pos="6237"/>
        <w:tab w:val="right" w:pos="9072"/>
      </w:tabs>
      <w:spacing w:before="60" w:after="60"/>
      <w:ind w:left="1417" w:hanging="425"/>
      <w:jc w:val="both"/>
    </w:pPr>
    <w:rPr>
      <w:rFonts w:ascii="Arial" w:hAnsi="Arial"/>
      <w:noProof/>
      <w:szCs w:val="20"/>
    </w:rPr>
  </w:style>
  <w:style w:type="character" w:customStyle="1" w:styleId="Indent1Char2">
    <w:name w:val="Indent1 Char2"/>
    <w:link w:val="Indent1"/>
    <w:rsid w:val="00E5234F"/>
    <w:rPr>
      <w:rFonts w:cs="Arial"/>
      <w:iCs/>
      <w:snapToGrid w:val="0"/>
      <w:spacing w:val="-2"/>
      <w:kern w:val="20"/>
      <w:sz w:val="26"/>
      <w:szCs w:val="26"/>
    </w:rPr>
  </w:style>
  <w:style w:type="paragraph" w:customStyle="1" w:styleId="ListPara3">
    <w:name w:val="List Para 3"/>
    <w:basedOn w:val="ListPara2"/>
    <w:link w:val="ListPara3Char"/>
    <w:rsid w:val="00E5234F"/>
    <w:pPr>
      <w:numPr>
        <w:numId w:val="51"/>
      </w:numPr>
    </w:pPr>
  </w:style>
  <w:style w:type="paragraph" w:customStyle="1" w:styleId="Headinga">
    <w:name w:val="Heading (a)"/>
    <w:basedOn w:val="Heading5"/>
    <w:link w:val="HeadingaChar"/>
    <w:rsid w:val="00E5234F"/>
    <w:pPr>
      <w:keepNext w:val="0"/>
      <w:numPr>
        <w:ilvl w:val="0"/>
        <w:numId w:val="0"/>
      </w:numPr>
      <w:tabs>
        <w:tab w:val="left" w:pos="1138"/>
        <w:tab w:val="left" w:pos="9072"/>
      </w:tabs>
      <w:spacing w:before="120" w:after="120" w:line="288" w:lineRule="auto"/>
      <w:ind w:left="1138" w:hanging="1138"/>
      <w:outlineLvl w:val="5"/>
    </w:pPr>
    <w:rPr>
      <w:rFonts w:ascii="Times New Roman" w:hAnsi="Times New Roman"/>
      <w:b w:val="0"/>
      <w:bCs/>
      <w:iCs/>
      <w:noProof/>
      <w:snapToGrid/>
      <w:szCs w:val="26"/>
    </w:rPr>
  </w:style>
  <w:style w:type="character" w:customStyle="1" w:styleId="ListPara3Char">
    <w:name w:val="List Para 3 Char"/>
    <w:basedOn w:val="ListPara2Char"/>
    <w:link w:val="ListPara3"/>
    <w:rsid w:val="00E5234F"/>
    <w:rPr>
      <w:rFonts w:eastAsia="Calibri"/>
      <w:noProof/>
      <w:sz w:val="26"/>
      <w:szCs w:val="22"/>
    </w:rPr>
  </w:style>
  <w:style w:type="paragraph" w:customStyle="1" w:styleId="Headingi">
    <w:name w:val="Heading i"/>
    <w:basedOn w:val="Heading5"/>
    <w:link w:val="HeadingiChar"/>
    <w:rsid w:val="00E5234F"/>
    <w:pPr>
      <w:keepNext w:val="0"/>
      <w:numPr>
        <w:ilvl w:val="0"/>
        <w:numId w:val="0"/>
      </w:numPr>
      <w:tabs>
        <w:tab w:val="left" w:pos="1138"/>
        <w:tab w:val="left" w:pos="9072"/>
      </w:tabs>
      <w:spacing w:before="120" w:after="120" w:line="288" w:lineRule="auto"/>
      <w:ind w:left="1138" w:hanging="1138"/>
      <w:outlineLvl w:val="6"/>
    </w:pPr>
    <w:rPr>
      <w:rFonts w:ascii="Times New Roman" w:hAnsi="Times New Roman"/>
      <w:b w:val="0"/>
      <w:bCs/>
      <w:iCs/>
      <w:noProof/>
      <w:snapToGrid/>
      <w:szCs w:val="26"/>
    </w:rPr>
  </w:style>
  <w:style w:type="character" w:customStyle="1" w:styleId="HeadingaChar">
    <w:name w:val="Heading (a) Char"/>
    <w:link w:val="Headinga"/>
    <w:rsid w:val="00E5234F"/>
    <w:rPr>
      <w:bCs/>
      <w:iCs/>
      <w:noProof/>
      <w:sz w:val="26"/>
      <w:szCs w:val="26"/>
    </w:rPr>
  </w:style>
  <w:style w:type="paragraph" w:customStyle="1" w:styleId="HeadingI0">
    <w:name w:val="Heading I"/>
    <w:basedOn w:val="Heading5"/>
    <w:link w:val="HeadingIChar0"/>
    <w:rsid w:val="00E5234F"/>
    <w:pPr>
      <w:keepNext w:val="0"/>
      <w:numPr>
        <w:ilvl w:val="0"/>
        <w:numId w:val="0"/>
      </w:numPr>
      <w:tabs>
        <w:tab w:val="left" w:pos="1138"/>
        <w:tab w:val="left" w:pos="9072"/>
      </w:tabs>
      <w:spacing w:before="120" w:after="120" w:line="288" w:lineRule="auto"/>
      <w:ind w:left="1800" w:hanging="1800"/>
      <w:outlineLvl w:val="7"/>
    </w:pPr>
    <w:rPr>
      <w:rFonts w:ascii="Times New Roman" w:hAnsi="Times New Roman"/>
      <w:b w:val="0"/>
      <w:bCs/>
      <w:iCs/>
      <w:noProof/>
      <w:snapToGrid/>
      <w:szCs w:val="26"/>
    </w:rPr>
  </w:style>
  <w:style w:type="character" w:customStyle="1" w:styleId="HeadingiChar">
    <w:name w:val="Heading i Char"/>
    <w:link w:val="Headingi"/>
    <w:rsid w:val="00E5234F"/>
    <w:rPr>
      <w:bCs/>
      <w:iCs/>
      <w:noProof/>
      <w:sz w:val="26"/>
      <w:szCs w:val="26"/>
    </w:rPr>
  </w:style>
  <w:style w:type="paragraph" w:customStyle="1" w:styleId="Heading13">
    <w:name w:val="Heading 1."/>
    <w:basedOn w:val="Heading3"/>
    <w:link w:val="Heading1Char"/>
    <w:rsid w:val="00E5234F"/>
    <w:pPr>
      <w:keepNext/>
      <w:widowControl/>
      <w:tabs>
        <w:tab w:val="left" w:pos="1138"/>
        <w:tab w:val="left" w:pos="9072"/>
      </w:tabs>
      <w:spacing w:line="288" w:lineRule="auto"/>
      <w:ind w:left="1800" w:hanging="1800"/>
      <w:outlineLvl w:val="8"/>
    </w:pPr>
    <w:rPr>
      <w:b w:val="0"/>
      <w:iCs w:val="0"/>
      <w:snapToGrid/>
      <w:color w:val="000000"/>
      <w:shd w:val="clear" w:color="auto" w:fill="FFFFFF"/>
      <w:lang w:eastAsia="ja-JP"/>
    </w:rPr>
  </w:style>
  <w:style w:type="character" w:customStyle="1" w:styleId="HeadingIChar0">
    <w:name w:val="Heading I Char"/>
    <w:link w:val="HeadingI0"/>
    <w:rsid w:val="00E5234F"/>
    <w:rPr>
      <w:bCs/>
      <w:iCs/>
      <w:noProof/>
      <w:sz w:val="26"/>
      <w:szCs w:val="26"/>
    </w:rPr>
  </w:style>
  <w:style w:type="paragraph" w:customStyle="1" w:styleId="Hnh">
    <w:name w:val="Hình"/>
    <w:basedOn w:val="Normal"/>
    <w:link w:val="HnhChar"/>
    <w:rsid w:val="00E5234F"/>
    <w:pPr>
      <w:spacing w:before="20" w:line="264" w:lineRule="auto"/>
      <w:jc w:val="center"/>
    </w:pPr>
    <w:rPr>
      <w:noProof/>
      <w:color w:val="3312FA"/>
      <w:szCs w:val="22"/>
    </w:rPr>
  </w:style>
  <w:style w:type="character" w:customStyle="1" w:styleId="Heading1Char">
    <w:name w:val="Heading 1. Char"/>
    <w:link w:val="Heading13"/>
    <w:rsid w:val="00E5234F"/>
    <w:rPr>
      <w:i/>
      <w:noProof/>
      <w:color w:val="000000"/>
      <w:sz w:val="26"/>
      <w:szCs w:val="26"/>
      <w:lang w:val="vi-VN" w:eastAsia="ja-JP"/>
    </w:rPr>
  </w:style>
  <w:style w:type="character" w:customStyle="1" w:styleId="HnhChar">
    <w:name w:val="Hình Char"/>
    <w:link w:val="Hnh"/>
    <w:rsid w:val="00E5234F"/>
    <w:rPr>
      <w:noProof/>
      <w:color w:val="3312FA"/>
      <w:sz w:val="24"/>
      <w:szCs w:val="22"/>
    </w:rPr>
  </w:style>
  <w:style w:type="paragraph" w:customStyle="1" w:styleId="Bng">
    <w:name w:val="Bảng"/>
    <w:basedOn w:val="Hnh"/>
    <w:link w:val="BngChar"/>
    <w:rsid w:val="00E5234F"/>
    <w:pPr>
      <w:spacing w:before="120"/>
    </w:pPr>
  </w:style>
  <w:style w:type="character" w:customStyle="1" w:styleId="BngChar">
    <w:name w:val="Bảng Char"/>
    <w:link w:val="Bng"/>
    <w:rsid w:val="00E5234F"/>
    <w:rPr>
      <w:noProof/>
      <w:color w:val="3312FA"/>
      <w:sz w:val="24"/>
      <w:szCs w:val="22"/>
    </w:rPr>
  </w:style>
  <w:style w:type="character" w:customStyle="1" w:styleId="Picturecaption125pt">
    <w:name w:val="Picture caption + 12.5 pt"/>
    <w:rsid w:val="00E5234F"/>
    <w:rPr>
      <w:rFonts w:ascii="Times New Roman" w:eastAsia="Times New Roman" w:hAnsi="Times New Roman" w:cs="Times New Roman"/>
      <w:b w:val="0"/>
      <w:bCs w:val="0"/>
      <w:i w:val="0"/>
      <w:iCs w:val="0"/>
      <w:smallCaps w:val="0"/>
      <w:strike w:val="0"/>
      <w:color w:val="000000"/>
      <w:spacing w:val="0"/>
      <w:w w:val="100"/>
      <w:position w:val="0"/>
      <w:sz w:val="25"/>
      <w:szCs w:val="25"/>
      <w:u w:val="none"/>
      <w:lang w:val="vi-VN"/>
    </w:rPr>
  </w:style>
  <w:style w:type="paragraph" w:customStyle="1" w:styleId="Ndbang2">
    <w:name w:val="Ndbang2"/>
    <w:basedOn w:val="Normal"/>
    <w:rsid w:val="00E5234F"/>
    <w:pPr>
      <w:numPr>
        <w:numId w:val="52"/>
      </w:numPr>
      <w:tabs>
        <w:tab w:val="left" w:pos="284"/>
      </w:tabs>
      <w:spacing w:before="40" w:after="40"/>
      <w:jc w:val="center"/>
    </w:pPr>
    <w:rPr>
      <w:rFonts w:ascii="VNI-Times" w:hAnsi="VNI-Times"/>
      <w:bCs/>
      <w:noProof/>
      <w:szCs w:val="20"/>
    </w:rPr>
  </w:style>
  <w:style w:type="paragraph" w:styleId="PlainText">
    <w:name w:val="Plain Text"/>
    <w:basedOn w:val="Normal"/>
    <w:link w:val="PlainTextChar"/>
    <w:unhideWhenUsed/>
    <w:rsid w:val="00E5234F"/>
    <w:rPr>
      <w:rFonts w:eastAsia="Calibri"/>
      <w:noProof/>
      <w:color w:val="002060"/>
      <w:szCs w:val="21"/>
    </w:rPr>
  </w:style>
  <w:style w:type="character" w:customStyle="1" w:styleId="PlainTextChar">
    <w:name w:val="Plain Text Char"/>
    <w:basedOn w:val="DefaultParagraphFont"/>
    <w:link w:val="PlainText"/>
    <w:rsid w:val="00E5234F"/>
    <w:rPr>
      <w:rFonts w:eastAsia="Calibri"/>
      <w:noProof/>
      <w:color w:val="002060"/>
      <w:sz w:val="24"/>
      <w:szCs w:val="21"/>
    </w:rPr>
  </w:style>
  <w:style w:type="character" w:customStyle="1" w:styleId="Indent1CharChar">
    <w:name w:val="Indent 1 Char Char"/>
    <w:rsid w:val="00E5234F"/>
    <w:rPr>
      <w:rFonts w:ascii="Times New Roman" w:eastAsia="Times New Roman" w:hAnsi="Times New Roman" w:cs="Times New Roman"/>
      <w:iCs/>
      <w:noProof/>
      <w:snapToGrid w:val="0"/>
      <w:spacing w:val="-2"/>
      <w:kern w:val="20"/>
      <w:sz w:val="26"/>
      <w:szCs w:val="26"/>
      <w:lang w:val="it-IT" w:eastAsia="x-none"/>
    </w:rPr>
  </w:style>
  <w:style w:type="paragraph" w:customStyle="1" w:styleId="StyleNormal1TimesNewRoman13pt">
    <w:name w:val="Style Normal1 + Times New Roman 13 pt"/>
    <w:basedOn w:val="Normal1"/>
    <w:link w:val="StyleNormal1TimesNewRoman13ptChar1"/>
    <w:autoRedefine/>
    <w:rsid w:val="00E5234F"/>
    <w:pPr>
      <w:ind w:left="1166"/>
    </w:pPr>
    <w:rPr>
      <w:noProof/>
      <w:snapToGrid w:val="0"/>
      <w:kern w:val="20"/>
    </w:rPr>
  </w:style>
  <w:style w:type="character" w:customStyle="1" w:styleId="StyleNormal1TimesNewRoman13ptChar1">
    <w:name w:val="Style Normal1 + Times New Roman 13 pt Char1"/>
    <w:link w:val="StyleNormal1TimesNewRoman13pt"/>
    <w:rsid w:val="00E5234F"/>
    <w:rPr>
      <w:noProof/>
      <w:snapToGrid w:val="0"/>
      <w:color w:val="000000"/>
      <w:spacing w:val="-2"/>
      <w:kern w:val="20"/>
      <w:sz w:val="26"/>
    </w:rPr>
  </w:style>
  <w:style w:type="character" w:customStyle="1" w:styleId="BangbieuChar">
    <w:name w:val="Bang bieu Char"/>
    <w:rsid w:val="00E5234F"/>
    <w:rPr>
      <w:i/>
      <w:sz w:val="28"/>
      <w:szCs w:val="28"/>
      <w:lang w:val="vi-VN" w:eastAsia="ko-KR"/>
    </w:rPr>
  </w:style>
  <w:style w:type="paragraph" w:customStyle="1" w:styleId="nguyenN">
    <w:name w:val="nguyen N"/>
    <w:basedOn w:val="Normal"/>
    <w:rsid w:val="00E5234F"/>
    <w:pPr>
      <w:tabs>
        <w:tab w:val="left" w:pos="1588"/>
      </w:tabs>
      <w:spacing w:before="120" w:after="120" w:line="252" w:lineRule="auto"/>
      <w:ind w:left="1134"/>
      <w:jc w:val="both"/>
      <w:outlineLvl w:val="8"/>
    </w:pPr>
    <w:rPr>
      <w:noProof/>
      <w:sz w:val="26"/>
      <w:szCs w:val="22"/>
    </w:rPr>
  </w:style>
  <w:style w:type="character" w:customStyle="1" w:styleId="Bodytext2Bold">
    <w:name w:val="Body text (2) + Bold"/>
    <w:rsid w:val="00E5234F"/>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lang w:val="vi-VN" w:eastAsia="vi-VN" w:bidi="vi-VN"/>
    </w:rPr>
  </w:style>
  <w:style w:type="paragraph" w:styleId="Index8">
    <w:name w:val="index 8"/>
    <w:basedOn w:val="Normal"/>
    <w:next w:val="Normal"/>
    <w:autoRedefine/>
    <w:rsid w:val="00E5234F"/>
    <w:pPr>
      <w:spacing w:line="312" w:lineRule="auto"/>
      <w:ind w:left="2240" w:hanging="280"/>
    </w:pPr>
    <w:rPr>
      <w:rFonts w:ascii="Calibri" w:eastAsia="Calibri" w:hAnsi="Calibri"/>
      <w:noProof/>
      <w:sz w:val="18"/>
      <w:szCs w:val="18"/>
    </w:rPr>
  </w:style>
  <w:style w:type="character" w:customStyle="1" w:styleId="Tablecaption2125pt">
    <w:name w:val="Table caption (2) + 12.5 pt"/>
    <w:rsid w:val="00E5234F"/>
    <w:rPr>
      <w:rFonts w:ascii="Times New Roman" w:eastAsia="Times New Roman" w:hAnsi="Times New Roman" w:cs="Times New Roman" w:hint="default"/>
      <w:b w:val="0"/>
      <w:bCs w:val="0"/>
      <w:i w:val="0"/>
      <w:iCs w:val="0"/>
      <w:smallCaps w:val="0"/>
      <w:strike w:val="0"/>
      <w:dstrike w:val="0"/>
      <w:color w:val="000000"/>
      <w:spacing w:val="0"/>
      <w:w w:val="100"/>
      <w:position w:val="0"/>
      <w:sz w:val="25"/>
      <w:szCs w:val="25"/>
      <w:u w:val="none"/>
      <w:effect w:val="none"/>
      <w:shd w:val="clear" w:color="auto" w:fill="FFFFFF"/>
      <w:lang w:val="vi-VN"/>
    </w:rPr>
  </w:style>
  <w:style w:type="character" w:customStyle="1" w:styleId="Bodytext222">
    <w:name w:val="Body text (2)2"/>
    <w:rsid w:val="00E5234F"/>
    <w:rPr>
      <w:sz w:val="26"/>
      <w:szCs w:val="26"/>
      <w:u w:val="single"/>
      <w:lang w:bidi="ar-SA"/>
    </w:rPr>
  </w:style>
  <w:style w:type="paragraph" w:styleId="Date">
    <w:name w:val="Date"/>
    <w:basedOn w:val="Normal"/>
    <w:next w:val="Normal"/>
    <w:link w:val="DateChar"/>
    <w:rsid w:val="00E5234F"/>
    <w:pPr>
      <w:widowControl w:val="0"/>
      <w:tabs>
        <w:tab w:val="left" w:pos="720"/>
      </w:tabs>
      <w:spacing w:after="120"/>
      <w:jc w:val="both"/>
    </w:pPr>
    <w:rPr>
      <w:noProof/>
      <w:sz w:val="26"/>
      <w:szCs w:val="26"/>
      <w:lang w:val="x-none" w:eastAsia="x-none"/>
    </w:rPr>
  </w:style>
  <w:style w:type="character" w:customStyle="1" w:styleId="DateChar">
    <w:name w:val="Date Char"/>
    <w:basedOn w:val="DefaultParagraphFont"/>
    <w:link w:val="Date"/>
    <w:rsid w:val="00E5234F"/>
    <w:rPr>
      <w:noProof/>
      <w:sz w:val="26"/>
      <w:szCs w:val="26"/>
      <w:lang w:val="x-none" w:eastAsia="x-none"/>
    </w:rPr>
  </w:style>
  <w:style w:type="paragraph" w:customStyle="1" w:styleId="HINHVE1">
    <w:name w:val="HINH VE 1"/>
    <w:basedOn w:val="Bang"/>
    <w:autoRedefine/>
    <w:rsid w:val="00E5234F"/>
    <w:pPr>
      <w:tabs>
        <w:tab w:val="left" w:pos="1134"/>
      </w:tabs>
      <w:spacing w:before="120" w:after="120" w:line="240" w:lineRule="auto"/>
    </w:pPr>
    <w:rPr>
      <w:rFonts w:ascii="Times New Roman" w:eastAsia="Calibri" w:hAnsi="Times New Roman"/>
      <w:b/>
      <w:color w:val="auto"/>
      <w:spacing w:val="-5"/>
      <w:sz w:val="26"/>
    </w:rPr>
  </w:style>
  <w:style w:type="paragraph" w:customStyle="1" w:styleId="bullets">
    <w:name w:val="bullets"/>
    <w:basedOn w:val="Normal"/>
    <w:semiHidden/>
    <w:rsid w:val="00E5234F"/>
    <w:pPr>
      <w:numPr>
        <w:numId w:val="53"/>
      </w:numPr>
      <w:tabs>
        <w:tab w:val="num" w:pos="360"/>
      </w:tabs>
      <w:spacing w:before="60" w:after="60" w:line="269" w:lineRule="auto"/>
      <w:ind w:left="360"/>
      <w:jc w:val="both"/>
    </w:pPr>
    <w:rPr>
      <w:noProof/>
      <w:sz w:val="26"/>
    </w:rPr>
  </w:style>
  <w:style w:type="paragraph" w:customStyle="1" w:styleId="StyleLeft169mm">
    <w:name w:val="Style Left:  16.9 mm"/>
    <w:basedOn w:val="Normal"/>
    <w:autoRedefine/>
    <w:rsid w:val="00E5234F"/>
    <w:pPr>
      <w:keepNext/>
      <w:spacing w:before="120" w:after="120"/>
      <w:ind w:left="706"/>
      <w:jc w:val="both"/>
    </w:pPr>
    <w:rPr>
      <w:noProof/>
      <w:color w:val="0000FF"/>
      <w:sz w:val="26"/>
      <w:szCs w:val="26"/>
    </w:rPr>
  </w:style>
  <w:style w:type="paragraph" w:customStyle="1" w:styleId="tieudenho">
    <w:name w:val="tieudenho"/>
    <w:basedOn w:val="NormalWeb"/>
    <w:rsid w:val="00E5234F"/>
    <w:pPr>
      <w:numPr>
        <w:numId w:val="54"/>
      </w:numPr>
      <w:spacing w:before="100" w:beforeAutospacing="1" w:afterLines="60" w:after="144"/>
      <w:ind w:left="1197" w:hanging="399"/>
      <w:jc w:val="both"/>
    </w:pPr>
    <w:rPr>
      <w:rFonts w:ascii="Times New Roman" w:hAnsi="Times New Roman"/>
      <w:b/>
      <w:noProof/>
      <w:sz w:val="28"/>
      <w:szCs w:val="28"/>
      <w:lang w:val="x-none" w:eastAsia="x-none"/>
    </w:rPr>
  </w:style>
  <w:style w:type="paragraph" w:customStyle="1" w:styleId="BodyText41">
    <w:name w:val="Body Text 41"/>
    <w:basedOn w:val="Normal"/>
    <w:link w:val="BodyText41Char"/>
    <w:rsid w:val="00E5234F"/>
    <w:pPr>
      <w:numPr>
        <w:numId w:val="55"/>
      </w:numPr>
      <w:spacing w:before="120" w:after="120"/>
      <w:jc w:val="both"/>
    </w:pPr>
    <w:rPr>
      <w:noProof/>
      <w:sz w:val="26"/>
      <w:szCs w:val="20"/>
      <w:lang w:val="vi-VN"/>
    </w:rPr>
  </w:style>
  <w:style w:type="paragraph" w:customStyle="1" w:styleId="abc1">
    <w:name w:val="abc"/>
    <w:basedOn w:val="Normal"/>
    <w:link w:val="abcCharChar"/>
    <w:rsid w:val="00E5234F"/>
    <w:rPr>
      <w:rFonts w:ascii=".VnTime" w:hAnsi=".VnTime"/>
      <w:noProof/>
      <w:sz w:val="28"/>
      <w:szCs w:val="20"/>
    </w:rPr>
  </w:style>
  <w:style w:type="paragraph" w:customStyle="1" w:styleId="HEADINGBANG">
    <w:name w:val="HEADING BANG"/>
    <w:basedOn w:val="BodyTextIndent3"/>
    <w:autoRedefine/>
    <w:rsid w:val="00E5234F"/>
    <w:pPr>
      <w:keepNext/>
      <w:spacing w:after="120"/>
      <w:ind w:left="0" w:firstLine="0"/>
      <w:jc w:val="center"/>
    </w:pPr>
    <w:rPr>
      <w:rFonts w:ascii="Times New Roman" w:hAnsi="Times New Roman"/>
      <w:b/>
      <w:noProof/>
      <w:spacing w:val="-5"/>
      <w:szCs w:val="24"/>
    </w:rPr>
  </w:style>
  <w:style w:type="paragraph" w:customStyle="1" w:styleId="BodyText43">
    <w:name w:val="Body Text 4"/>
    <w:basedOn w:val="Normal"/>
    <w:link w:val="BodyText4Char"/>
    <w:rsid w:val="00E5234F"/>
    <w:pPr>
      <w:keepNext/>
      <w:spacing w:before="120" w:after="120"/>
      <w:ind w:left="504"/>
      <w:jc w:val="both"/>
    </w:pPr>
    <w:rPr>
      <w:rFonts w:eastAsia="MS Mincho"/>
      <w:noProof/>
      <w:sz w:val="26"/>
      <w:szCs w:val="26"/>
      <w:lang w:val="x-none" w:eastAsia="x-none"/>
    </w:rPr>
  </w:style>
  <w:style w:type="character" w:customStyle="1" w:styleId="BodyText4Char">
    <w:name w:val="Body Text 4 Char"/>
    <w:link w:val="BodyText43"/>
    <w:rsid w:val="00E5234F"/>
    <w:rPr>
      <w:rFonts w:eastAsia="MS Mincho"/>
      <w:noProof/>
      <w:sz w:val="26"/>
      <w:szCs w:val="26"/>
      <w:lang w:val="x-none" w:eastAsia="x-none"/>
    </w:rPr>
  </w:style>
  <w:style w:type="character" w:customStyle="1" w:styleId="BodyText41Char">
    <w:name w:val="Body Text 41 Char"/>
    <w:link w:val="BodyText41"/>
    <w:rsid w:val="00E5234F"/>
    <w:rPr>
      <w:noProof/>
      <w:sz w:val="26"/>
      <w:lang w:val="vi-VN"/>
    </w:rPr>
  </w:style>
  <w:style w:type="paragraph" w:customStyle="1" w:styleId="HINHVE">
    <w:name w:val="HINH VE"/>
    <w:basedOn w:val="Bang"/>
    <w:rsid w:val="00E5234F"/>
    <w:pPr>
      <w:keepNext/>
      <w:numPr>
        <w:numId w:val="56"/>
      </w:numPr>
      <w:tabs>
        <w:tab w:val="left" w:pos="1134"/>
        <w:tab w:val="num" w:pos="1985"/>
      </w:tabs>
      <w:spacing w:before="120" w:after="120" w:line="240" w:lineRule="auto"/>
      <w:ind w:left="1985" w:hanging="426"/>
    </w:pPr>
    <w:rPr>
      <w:rFonts w:ascii="Times New Roman" w:hAnsi="Times New Roman"/>
      <w:b/>
      <w:color w:val="auto"/>
      <w:spacing w:val="-5"/>
      <w:sz w:val="26"/>
    </w:rPr>
  </w:style>
  <w:style w:type="paragraph" w:customStyle="1" w:styleId="HV">
    <w:name w:val="HV"/>
    <w:basedOn w:val="BodyTextIndent3"/>
    <w:next w:val="Bang"/>
    <w:link w:val="HVChar"/>
    <w:rsid w:val="00E5234F"/>
    <w:pPr>
      <w:spacing w:after="120" w:line="360" w:lineRule="auto"/>
      <w:ind w:left="1454" w:firstLine="0"/>
      <w:jc w:val="both"/>
    </w:pPr>
    <w:rPr>
      <w:rFonts w:ascii="Times New Roman" w:eastAsia="Calibri" w:hAnsi="Times New Roman"/>
      <w:noProof/>
      <w:szCs w:val="16"/>
    </w:rPr>
  </w:style>
  <w:style w:type="paragraph" w:customStyle="1" w:styleId="Normal11">
    <w:name w:val="Normal 1"/>
    <w:basedOn w:val="Normal"/>
    <w:rsid w:val="00E5234F"/>
    <w:pPr>
      <w:overflowPunct w:val="0"/>
      <w:autoSpaceDE w:val="0"/>
      <w:autoSpaceDN w:val="0"/>
      <w:adjustRightInd w:val="0"/>
      <w:spacing w:before="120" w:after="120" w:line="300" w:lineRule="auto"/>
      <w:ind w:left="907"/>
      <w:jc w:val="both"/>
      <w:textAlignment w:val="baseline"/>
    </w:pPr>
    <w:rPr>
      <w:noProof/>
      <w:sz w:val="26"/>
      <w:szCs w:val="20"/>
      <w:lang w:val="en-GB"/>
    </w:rPr>
  </w:style>
  <w:style w:type="character" w:customStyle="1" w:styleId="BangChar">
    <w:name w:val="Bang Char"/>
    <w:link w:val="Bang"/>
    <w:rsid w:val="00E5234F"/>
    <w:rPr>
      <w:rFonts w:ascii=".VnArial" w:hAnsi=".VnArial"/>
      <w:noProof/>
      <w:color w:val="000000"/>
    </w:rPr>
  </w:style>
  <w:style w:type="character" w:customStyle="1" w:styleId="HVChar">
    <w:name w:val="HV Char"/>
    <w:link w:val="HV"/>
    <w:rsid w:val="00E5234F"/>
    <w:rPr>
      <w:rFonts w:eastAsia="Calibri"/>
      <w:noProof/>
      <w:sz w:val="24"/>
      <w:szCs w:val="16"/>
    </w:rPr>
  </w:style>
  <w:style w:type="character" w:customStyle="1" w:styleId="Other">
    <w:name w:val="Other_"/>
    <w:link w:val="Other0"/>
    <w:rsid w:val="00E5234F"/>
    <w:rPr>
      <w:sz w:val="26"/>
      <w:szCs w:val="26"/>
      <w:shd w:val="clear" w:color="auto" w:fill="FFFFFF"/>
    </w:rPr>
  </w:style>
  <w:style w:type="paragraph" w:customStyle="1" w:styleId="Other0">
    <w:name w:val="Other"/>
    <w:basedOn w:val="Normal"/>
    <w:link w:val="Other"/>
    <w:rsid w:val="00E5234F"/>
    <w:pPr>
      <w:widowControl w:val="0"/>
      <w:shd w:val="clear" w:color="auto" w:fill="FFFFFF"/>
      <w:spacing w:after="100"/>
    </w:pPr>
    <w:rPr>
      <w:sz w:val="26"/>
      <w:szCs w:val="26"/>
    </w:rPr>
  </w:style>
  <w:style w:type="character" w:customStyle="1" w:styleId="normaltextrun">
    <w:name w:val="normaltextrun"/>
    <w:basedOn w:val="DefaultParagraphFont"/>
    <w:rsid w:val="00E5234F"/>
  </w:style>
  <w:style w:type="character" w:customStyle="1" w:styleId="eop">
    <w:name w:val="eop"/>
    <w:basedOn w:val="DefaultParagraphFont"/>
    <w:rsid w:val="00E5234F"/>
  </w:style>
  <w:style w:type="paragraph" w:customStyle="1" w:styleId="msonormal0">
    <w:name w:val="msonormal"/>
    <w:basedOn w:val="Normal"/>
    <w:rsid w:val="00E5234F"/>
    <w:pPr>
      <w:spacing w:before="100" w:beforeAutospacing="1" w:after="100" w:afterAutospacing="1"/>
    </w:pPr>
    <w:rPr>
      <w:noProof/>
    </w:rPr>
  </w:style>
  <w:style w:type="paragraph" w:customStyle="1" w:styleId="CharCharCharCharCharChar1">
    <w:name w:val="Char Char Char Char Char Char1"/>
    <w:autoRedefine/>
    <w:rsid w:val="00E5234F"/>
    <w:pPr>
      <w:tabs>
        <w:tab w:val="left" w:pos="1152"/>
      </w:tabs>
      <w:spacing w:before="120" w:after="120" w:line="312" w:lineRule="auto"/>
    </w:pPr>
    <w:rPr>
      <w:rFonts w:ascii="Arial" w:hAnsi="Arial" w:cs="Arial"/>
      <w:sz w:val="26"/>
      <w:szCs w:val="26"/>
    </w:rPr>
  </w:style>
  <w:style w:type="paragraph" w:customStyle="1" w:styleId="culao1">
    <w:name w:val="culao1"/>
    <w:basedOn w:val="Normal"/>
    <w:autoRedefine/>
    <w:semiHidden/>
    <w:rsid w:val="00E5234F"/>
    <w:pPr>
      <w:autoSpaceDE w:val="0"/>
      <w:autoSpaceDN w:val="0"/>
      <w:adjustRightInd w:val="0"/>
      <w:jc w:val="center"/>
    </w:pPr>
    <w:rPr>
      <w:b/>
      <w:noProof/>
      <w:sz w:val="32"/>
      <w:szCs w:val="20"/>
    </w:rPr>
  </w:style>
  <w:style w:type="paragraph" w:customStyle="1" w:styleId="BodyText62">
    <w:name w:val="Body Text6"/>
    <w:basedOn w:val="Normal"/>
    <w:rsid w:val="00E5234F"/>
    <w:pPr>
      <w:widowControl w:val="0"/>
      <w:shd w:val="clear" w:color="auto" w:fill="FFFFFF"/>
      <w:spacing w:before="360" w:line="288" w:lineRule="exact"/>
      <w:ind w:hanging="800"/>
      <w:jc w:val="both"/>
    </w:pPr>
    <w:rPr>
      <w:noProof/>
      <w:color w:val="000000"/>
      <w:sz w:val="23"/>
      <w:szCs w:val="23"/>
      <w:lang w:val="vi-VN"/>
    </w:rPr>
  </w:style>
  <w:style w:type="character" w:customStyle="1" w:styleId="Footnote">
    <w:name w:val="Footnote_"/>
    <w:basedOn w:val="DefaultParagraphFont"/>
    <w:link w:val="Footnote0"/>
    <w:rsid w:val="00E5234F"/>
    <w:rPr>
      <w:b/>
      <w:bCs/>
      <w:sz w:val="18"/>
      <w:szCs w:val="18"/>
      <w:shd w:val="clear" w:color="auto" w:fill="FFFFFF"/>
    </w:rPr>
  </w:style>
  <w:style w:type="paragraph" w:customStyle="1" w:styleId="Footnote0">
    <w:name w:val="Footnote"/>
    <w:basedOn w:val="Normal"/>
    <w:link w:val="Footnote"/>
    <w:rsid w:val="00E5234F"/>
    <w:pPr>
      <w:widowControl w:val="0"/>
      <w:shd w:val="clear" w:color="auto" w:fill="FFFFFF"/>
      <w:spacing w:line="226" w:lineRule="exact"/>
      <w:jc w:val="both"/>
    </w:pPr>
    <w:rPr>
      <w:b/>
      <w:bCs/>
      <w:sz w:val="18"/>
      <w:szCs w:val="18"/>
    </w:rPr>
  </w:style>
  <w:style w:type="paragraph" w:styleId="FootnoteText">
    <w:name w:val="footnote text"/>
    <w:aliases w:val="foot"/>
    <w:basedOn w:val="Normal"/>
    <w:link w:val="FootnoteTextChar"/>
    <w:unhideWhenUsed/>
    <w:rsid w:val="00E5234F"/>
    <w:rPr>
      <w:noProof/>
      <w:sz w:val="20"/>
      <w:szCs w:val="20"/>
    </w:rPr>
  </w:style>
  <w:style w:type="character" w:customStyle="1" w:styleId="FootnoteTextChar">
    <w:name w:val="Footnote Text Char"/>
    <w:aliases w:val="foot Char"/>
    <w:basedOn w:val="DefaultParagraphFont"/>
    <w:link w:val="FootnoteText"/>
    <w:rsid w:val="00E5234F"/>
    <w:rPr>
      <w:noProof/>
    </w:rPr>
  </w:style>
  <w:style w:type="character" w:customStyle="1" w:styleId="UnresolvedMention1">
    <w:name w:val="Unresolved Mention1"/>
    <w:basedOn w:val="DefaultParagraphFont"/>
    <w:uiPriority w:val="99"/>
    <w:semiHidden/>
    <w:unhideWhenUsed/>
    <w:rsid w:val="00E5234F"/>
    <w:rPr>
      <w:color w:val="605E5C"/>
      <w:shd w:val="clear" w:color="auto" w:fill="E1DFDD"/>
    </w:rPr>
  </w:style>
  <w:style w:type="character" w:customStyle="1" w:styleId="Indent2Char0">
    <w:name w:val="Indent 2 Char"/>
    <w:rsid w:val="00E5234F"/>
    <w:rPr>
      <w:rFonts w:ascii="Times New Roman" w:eastAsia="Times New Roman" w:hAnsi="Times New Roman" w:cs="Times New Roman"/>
      <w:sz w:val="26"/>
      <w:szCs w:val="24"/>
    </w:rPr>
  </w:style>
  <w:style w:type="paragraph" w:customStyle="1" w:styleId="Tenbang">
    <w:name w:val="Tenbang"/>
    <w:basedOn w:val="Normal"/>
    <w:rsid w:val="00E5234F"/>
    <w:pPr>
      <w:keepNext/>
      <w:spacing w:before="40" w:after="40" w:line="360" w:lineRule="exact"/>
      <w:jc w:val="center"/>
    </w:pPr>
    <w:rPr>
      <w:rFonts w:ascii="Arial" w:hAnsi="Arial"/>
      <w:bCs/>
      <w:noProof/>
      <w:szCs w:val="20"/>
    </w:rPr>
  </w:style>
  <w:style w:type="paragraph" w:customStyle="1" w:styleId="Ndbang5">
    <w:name w:val="Ndbang5"/>
    <w:basedOn w:val="Normal"/>
    <w:rsid w:val="00E5234F"/>
    <w:pPr>
      <w:keepNext/>
      <w:widowControl w:val="0"/>
      <w:spacing w:before="20" w:after="20"/>
      <w:jc w:val="center"/>
    </w:pPr>
    <w:rPr>
      <w:rFonts w:ascii="VNI-Times" w:hAnsi="VNI-Times"/>
      <w:b/>
      <w:bCs/>
      <w:noProof/>
      <w:snapToGrid w:val="0"/>
      <w:color w:val="000000"/>
      <w:spacing w:val="-2"/>
      <w:kern w:val="20"/>
      <w:szCs w:val="20"/>
    </w:rPr>
  </w:style>
  <w:style w:type="character" w:customStyle="1" w:styleId="normalcharapple-style-span">
    <w:name w:val="normal__char apple-style-span"/>
    <w:basedOn w:val="DefaultParagraphFont"/>
    <w:rsid w:val="00E5234F"/>
  </w:style>
  <w:style w:type="paragraph" w:customStyle="1" w:styleId="body0020text">
    <w:name w:val="body_0020text"/>
    <w:basedOn w:val="Normal"/>
    <w:rsid w:val="00E5234F"/>
    <w:pPr>
      <w:spacing w:before="100" w:beforeAutospacing="1" w:after="100" w:afterAutospacing="1"/>
    </w:pPr>
    <w:rPr>
      <w:noProof/>
    </w:rPr>
  </w:style>
  <w:style w:type="paragraph" w:customStyle="1" w:styleId="body0020text00202">
    <w:name w:val="body_0020text_00202"/>
    <w:basedOn w:val="Normal"/>
    <w:rsid w:val="00E5234F"/>
    <w:pPr>
      <w:spacing w:before="100" w:beforeAutospacing="1" w:after="100" w:afterAutospacing="1"/>
    </w:pPr>
    <w:rPr>
      <w:noProof/>
    </w:rPr>
  </w:style>
  <w:style w:type="paragraph" w:customStyle="1" w:styleId="normal0020table">
    <w:name w:val="normal_0020table"/>
    <w:basedOn w:val="Normal"/>
    <w:rsid w:val="00E5234F"/>
    <w:pPr>
      <w:spacing w:before="100" w:beforeAutospacing="1" w:after="100" w:afterAutospacing="1"/>
    </w:pPr>
    <w:rPr>
      <w:noProof/>
    </w:rPr>
  </w:style>
  <w:style w:type="character" w:customStyle="1" w:styleId="body0020textcharapple-style-span">
    <w:name w:val="body_0020text__char apple-style-span"/>
    <w:basedOn w:val="DefaultParagraphFont"/>
    <w:rsid w:val="00E5234F"/>
  </w:style>
  <w:style w:type="character" w:customStyle="1" w:styleId="normal0020tablecharapple-style-span">
    <w:name w:val="normal_0020table__char apple-style-span"/>
    <w:basedOn w:val="DefaultParagraphFont"/>
    <w:rsid w:val="00E5234F"/>
  </w:style>
  <w:style w:type="paragraph" w:customStyle="1" w:styleId="Binhthng1">
    <w:name w:val="Bình thường1"/>
    <w:basedOn w:val="Normal"/>
    <w:rsid w:val="00E5234F"/>
    <w:pPr>
      <w:spacing w:before="100" w:beforeAutospacing="1" w:after="100" w:afterAutospacing="1"/>
    </w:pPr>
    <w:rPr>
      <w:noProof/>
    </w:rPr>
  </w:style>
  <w:style w:type="paragraph" w:customStyle="1" w:styleId="Bang-Noidungbang">
    <w:name w:val="Bang - Noi dung bang"/>
    <w:basedOn w:val="Bang-Tieudebang"/>
    <w:rsid w:val="00E5234F"/>
    <w:pPr>
      <w:widowControl/>
      <w:spacing w:before="40" w:after="40"/>
      <w:jc w:val="left"/>
    </w:pPr>
    <w:rPr>
      <w:rFonts w:ascii="Calibri" w:eastAsia="Calibri" w:hAnsi="Calibri" w:cs="Arial"/>
      <w:b w:val="0"/>
      <w:sz w:val="24"/>
    </w:rPr>
  </w:style>
  <w:style w:type="character" w:customStyle="1" w:styleId="Heading50">
    <w:name w:val="Heading #5"/>
    <w:rsid w:val="00E5234F"/>
    <w:rPr>
      <w:rFonts w:ascii="Times New Roman" w:eastAsia="Times New Roman" w:hAnsi="Times New Roman" w:cs="Times New Roman"/>
      <w:b w:val="0"/>
      <w:bCs w:val="0"/>
      <w:i w:val="0"/>
      <w:iCs w:val="0"/>
      <w:smallCaps w:val="0"/>
      <w:strike w:val="0"/>
      <w:color w:val="000000"/>
      <w:spacing w:val="0"/>
      <w:w w:val="100"/>
      <w:position w:val="0"/>
      <w:sz w:val="27"/>
      <w:szCs w:val="27"/>
      <w:u w:val="single"/>
      <w:lang w:val="vi-VN"/>
    </w:rPr>
  </w:style>
  <w:style w:type="paragraph" w:customStyle="1" w:styleId="CharChar2">
    <w:name w:val="Char Char2"/>
    <w:basedOn w:val="Normal"/>
    <w:rsid w:val="00E5234F"/>
    <w:pPr>
      <w:spacing w:before="60" w:after="160" w:line="240" w:lineRule="exact"/>
      <w:jc w:val="both"/>
    </w:pPr>
    <w:rPr>
      <w:rFonts w:ascii="Verdana" w:hAnsi="Verdana"/>
      <w:noProof/>
      <w:sz w:val="20"/>
      <w:szCs w:val="20"/>
    </w:rPr>
  </w:style>
  <w:style w:type="character" w:customStyle="1" w:styleId="cpChagiiquyt1">
    <w:name w:val="Đề cập Chưa giải quyết1"/>
    <w:basedOn w:val="DefaultParagraphFont"/>
    <w:uiPriority w:val="99"/>
    <w:semiHidden/>
    <w:unhideWhenUsed/>
    <w:rsid w:val="00E5234F"/>
    <w:rPr>
      <w:color w:val="605E5C"/>
      <w:shd w:val="clear" w:color="auto" w:fill="E1DFDD"/>
    </w:rPr>
  </w:style>
  <w:style w:type="paragraph" w:customStyle="1" w:styleId="CharChar40">
    <w:name w:val="Char Char40"/>
    <w:basedOn w:val="Normal"/>
    <w:semiHidden/>
    <w:rsid w:val="00E5234F"/>
    <w:pPr>
      <w:autoSpaceDE w:val="0"/>
      <w:autoSpaceDN w:val="0"/>
      <w:adjustRightInd w:val="0"/>
      <w:spacing w:before="120" w:after="160" w:line="240" w:lineRule="exact"/>
    </w:pPr>
    <w:rPr>
      <w:rFonts w:ascii="Verdana" w:hAnsi="Verdana"/>
      <w:noProof/>
      <w:sz w:val="26"/>
      <w:szCs w:val="26"/>
    </w:rPr>
  </w:style>
  <w:style w:type="paragraph" w:customStyle="1" w:styleId="muccap4">
    <w:name w:val="muccap4"/>
    <w:basedOn w:val="Heading5"/>
    <w:rsid w:val="00E5234F"/>
    <w:pPr>
      <w:keepLines/>
      <w:numPr>
        <w:ilvl w:val="0"/>
        <w:numId w:val="0"/>
      </w:numPr>
      <w:spacing w:before="120" w:after="120"/>
      <w:ind w:left="567"/>
    </w:pPr>
    <w:rPr>
      <w:rFonts w:ascii="Times New Roman" w:eastAsia="MS Gothic" w:hAnsi="Times New Roman"/>
      <w:b w:val="0"/>
      <w:noProof/>
      <w:snapToGrid/>
      <w:szCs w:val="22"/>
    </w:rPr>
  </w:style>
  <w:style w:type="character" w:customStyle="1" w:styleId="UnresolvedMention2">
    <w:name w:val="Unresolved Mention2"/>
    <w:basedOn w:val="DefaultParagraphFont"/>
    <w:uiPriority w:val="99"/>
    <w:semiHidden/>
    <w:unhideWhenUsed/>
    <w:rsid w:val="00E5234F"/>
    <w:rPr>
      <w:color w:val="605E5C"/>
      <w:shd w:val="clear" w:color="auto" w:fill="E1DFDD"/>
    </w:rPr>
  </w:style>
  <w:style w:type="paragraph" w:customStyle="1" w:styleId="BodyText51">
    <w:name w:val="Body Text 51"/>
    <w:rsid w:val="00E5234F"/>
    <w:pPr>
      <w:numPr>
        <w:numId w:val="57"/>
      </w:numPr>
      <w:spacing w:before="120" w:after="120"/>
      <w:jc w:val="both"/>
    </w:pPr>
    <w:rPr>
      <w:sz w:val="26"/>
      <w:szCs w:val="26"/>
      <w:lang w:eastAsia="ru-RU"/>
    </w:rPr>
  </w:style>
  <w:style w:type="character" w:customStyle="1" w:styleId="UnresolvedMention3">
    <w:name w:val="Unresolved Mention3"/>
    <w:basedOn w:val="DefaultParagraphFont"/>
    <w:uiPriority w:val="99"/>
    <w:semiHidden/>
    <w:unhideWhenUsed/>
    <w:rsid w:val="00E5234F"/>
    <w:rPr>
      <w:color w:val="605E5C"/>
      <w:shd w:val="clear" w:color="auto" w:fill="E1DFDD"/>
    </w:rPr>
  </w:style>
  <w:style w:type="paragraph" w:customStyle="1" w:styleId="thietbi">
    <w:name w:val="thietbi"/>
    <w:basedOn w:val="thut2"/>
    <w:rsid w:val="00E5234F"/>
    <w:pPr>
      <w:widowControl w:val="0"/>
      <w:tabs>
        <w:tab w:val="clear" w:pos="1494"/>
      </w:tabs>
      <w:spacing w:before="60" w:after="60" w:line="288" w:lineRule="auto"/>
      <w:ind w:left="0" w:firstLine="0"/>
    </w:pPr>
    <w:rPr>
      <w:rFonts w:ascii="Times New Roman" w:hAnsi="Times New Roman"/>
      <w:kern w:val="28"/>
    </w:rPr>
  </w:style>
  <w:style w:type="numbering" w:customStyle="1" w:styleId="Style102">
    <w:name w:val="Style102"/>
    <w:uiPriority w:val="99"/>
    <w:rsid w:val="00E5234F"/>
    <w:pPr>
      <w:numPr>
        <w:numId w:val="58"/>
      </w:numPr>
    </w:pPr>
  </w:style>
  <w:style w:type="character" w:customStyle="1" w:styleId="BodytextCharChar">
    <w:name w:val="Body text Char Char"/>
    <w:rsid w:val="00E5234F"/>
    <w:rPr>
      <w:sz w:val="26"/>
      <w:szCs w:val="24"/>
    </w:rPr>
  </w:style>
  <w:style w:type="paragraph" w:customStyle="1" w:styleId="HInh0">
    <w:name w:val="HInh"/>
    <w:basedOn w:val="Caption"/>
    <w:link w:val="HInhChar0"/>
    <w:rsid w:val="00E5234F"/>
    <w:pPr>
      <w:widowControl w:val="0"/>
      <w:spacing w:before="120" w:after="120"/>
      <w:ind w:left="1854" w:hanging="360"/>
      <w:jc w:val="center"/>
    </w:pPr>
    <w:rPr>
      <w:iCs/>
      <w:noProof/>
      <w:sz w:val="26"/>
      <w:szCs w:val="26"/>
      <w:lang w:val="vi-VN"/>
    </w:rPr>
  </w:style>
  <w:style w:type="character" w:customStyle="1" w:styleId="HInhChar0">
    <w:name w:val="HInh Char"/>
    <w:basedOn w:val="CaptionChar"/>
    <w:link w:val="HInh0"/>
    <w:rsid w:val="00E5234F"/>
    <w:rPr>
      <w:rFonts w:ascii="VNI-Times" w:hAnsi="VNI-Times"/>
      <w:b/>
      <w:i/>
      <w:iCs/>
      <w:noProof/>
      <w:sz w:val="26"/>
      <w:szCs w:val="26"/>
      <w:lang w:val="vi-VN"/>
    </w:rPr>
  </w:style>
  <w:style w:type="character" w:customStyle="1" w:styleId="UnresolvedMention4">
    <w:name w:val="Unresolved Mention4"/>
    <w:basedOn w:val="DefaultParagraphFont"/>
    <w:uiPriority w:val="99"/>
    <w:semiHidden/>
    <w:unhideWhenUsed/>
    <w:rsid w:val="00E5234F"/>
    <w:rPr>
      <w:color w:val="605E5C"/>
      <w:shd w:val="clear" w:color="auto" w:fill="E1DFDD"/>
    </w:rPr>
  </w:style>
  <w:style w:type="paragraph" w:customStyle="1" w:styleId="earticleboy">
    <w:name w:val="e_articleboy"/>
    <w:basedOn w:val="Normal"/>
    <w:rsid w:val="00E5234F"/>
    <w:pPr>
      <w:spacing w:before="100" w:beforeAutospacing="1" w:after="100" w:afterAutospacing="1"/>
    </w:pPr>
    <w:rPr>
      <w:noProof/>
      <w:lang w:val="vi-VN" w:eastAsia="vi-VN"/>
    </w:rPr>
  </w:style>
  <w:style w:type="paragraph" w:customStyle="1" w:styleId="body-Text">
    <w:name w:val="body-Text"/>
    <w:basedOn w:val="Normal"/>
    <w:uiPriority w:val="99"/>
    <w:rsid w:val="00E5234F"/>
    <w:pPr>
      <w:widowControl w:val="0"/>
      <w:spacing w:before="120" w:after="60" w:line="360" w:lineRule="auto"/>
      <w:ind w:firstLine="567"/>
      <w:jc w:val="right"/>
    </w:pPr>
    <w:rPr>
      <w:rFonts w:ascii=".VnTime" w:hAnsi=".VnTime"/>
      <w:noProof/>
      <w:sz w:val="26"/>
      <w:szCs w:val="28"/>
    </w:rPr>
  </w:style>
  <w:style w:type="paragraph" w:customStyle="1" w:styleId="text">
    <w:name w:val="text"/>
    <w:basedOn w:val="ListParagraph"/>
    <w:link w:val="textChar"/>
    <w:rsid w:val="00E5234F"/>
    <w:pPr>
      <w:spacing w:before="80" w:after="80"/>
      <w:ind w:firstLine="360"/>
      <w:contextualSpacing w:val="0"/>
      <w:jc w:val="right"/>
    </w:pPr>
    <w:rPr>
      <w:rFonts w:eastAsia="Batang"/>
      <w:noProof/>
      <w:snapToGrid w:val="0"/>
      <w:szCs w:val="26"/>
      <w:lang w:val="en-GB"/>
    </w:rPr>
  </w:style>
  <w:style w:type="character" w:customStyle="1" w:styleId="textChar">
    <w:name w:val="text Char"/>
    <w:link w:val="text"/>
    <w:rsid w:val="00E5234F"/>
    <w:rPr>
      <w:rFonts w:eastAsia="Batang"/>
      <w:noProof/>
      <w:snapToGrid w:val="0"/>
      <w:sz w:val="26"/>
      <w:szCs w:val="26"/>
      <w:lang w:val="en-GB"/>
    </w:rPr>
  </w:style>
  <w:style w:type="paragraph" w:customStyle="1" w:styleId="Style2">
    <w:name w:val="Style2"/>
    <w:basedOn w:val="Heading2"/>
    <w:autoRedefine/>
    <w:rsid w:val="00E5234F"/>
    <w:pPr>
      <w:keepNext/>
      <w:ind w:left="7230" w:hanging="709"/>
    </w:pPr>
    <w:rPr>
      <w:bCs/>
      <w:iCs w:val="0"/>
      <w:snapToGrid/>
      <w:szCs w:val="28"/>
    </w:rPr>
  </w:style>
  <w:style w:type="character" w:customStyle="1" w:styleId="thangChar">
    <w:name w:val="thang Char"/>
    <w:link w:val="thang0"/>
    <w:locked/>
    <w:rsid w:val="00E5234F"/>
    <w:rPr>
      <w:szCs w:val="26"/>
    </w:rPr>
  </w:style>
  <w:style w:type="paragraph" w:customStyle="1" w:styleId="thang0">
    <w:name w:val="thang"/>
    <w:basedOn w:val="Normal"/>
    <w:link w:val="thangChar"/>
    <w:rsid w:val="00E5234F"/>
    <w:pPr>
      <w:tabs>
        <w:tab w:val="left" w:pos="397"/>
      </w:tabs>
      <w:spacing w:before="120" w:line="288" w:lineRule="auto"/>
      <w:jc w:val="both"/>
    </w:pPr>
    <w:rPr>
      <w:sz w:val="20"/>
      <w:szCs w:val="26"/>
    </w:rPr>
  </w:style>
  <w:style w:type="paragraph" w:customStyle="1" w:styleId="CharChar1CharCharCharChar">
    <w:name w:val="Char Char1 Char Char Char Char"/>
    <w:basedOn w:val="Normal"/>
    <w:rsid w:val="00E5234F"/>
    <w:pPr>
      <w:spacing w:after="160" w:line="240" w:lineRule="exact"/>
    </w:pPr>
    <w:rPr>
      <w:rFonts w:ascii="Verdana" w:hAnsi="Verdana"/>
      <w:noProof/>
      <w:sz w:val="20"/>
      <w:szCs w:val="20"/>
    </w:rPr>
  </w:style>
  <w:style w:type="character" w:customStyle="1" w:styleId="Mention1">
    <w:name w:val="Mention1"/>
    <w:uiPriority w:val="99"/>
    <w:semiHidden/>
    <w:unhideWhenUsed/>
    <w:rsid w:val="00E5234F"/>
    <w:rPr>
      <w:color w:val="2B579A"/>
      <w:shd w:val="clear" w:color="auto" w:fill="E6E6E6"/>
    </w:rPr>
  </w:style>
  <w:style w:type="paragraph" w:styleId="EndnoteText">
    <w:name w:val="endnote text"/>
    <w:basedOn w:val="Normal"/>
    <w:link w:val="EndnoteTextChar"/>
    <w:unhideWhenUsed/>
    <w:rsid w:val="00E5234F"/>
    <w:rPr>
      <w:noProof/>
      <w:sz w:val="20"/>
      <w:szCs w:val="20"/>
    </w:rPr>
  </w:style>
  <w:style w:type="character" w:customStyle="1" w:styleId="EndnoteTextChar">
    <w:name w:val="Endnote Text Char"/>
    <w:basedOn w:val="DefaultParagraphFont"/>
    <w:link w:val="EndnoteText"/>
    <w:rsid w:val="00E5234F"/>
    <w:rPr>
      <w:noProof/>
    </w:rPr>
  </w:style>
  <w:style w:type="character" w:styleId="EndnoteReference">
    <w:name w:val="endnote reference"/>
    <w:unhideWhenUsed/>
    <w:rsid w:val="00E5234F"/>
    <w:rPr>
      <w:vertAlign w:val="superscript"/>
    </w:rPr>
  </w:style>
  <w:style w:type="character" w:styleId="FootnoteReference">
    <w:name w:val="footnote reference"/>
    <w:unhideWhenUsed/>
    <w:rsid w:val="00E5234F"/>
    <w:rPr>
      <w:vertAlign w:val="superscript"/>
    </w:rPr>
  </w:style>
  <w:style w:type="paragraph" w:customStyle="1" w:styleId="THUT-12">
    <w:name w:val="THUT-12"/>
    <w:basedOn w:val="Normal"/>
    <w:rsid w:val="00E5234F"/>
    <w:pPr>
      <w:tabs>
        <w:tab w:val="left" w:pos="680"/>
        <w:tab w:val="left" w:pos="737"/>
        <w:tab w:val="left" w:pos="851"/>
      </w:tabs>
      <w:spacing w:before="40" w:after="40"/>
      <w:ind w:firstLine="680"/>
      <w:jc w:val="both"/>
    </w:pPr>
    <w:rPr>
      <w:noProof/>
      <w:color w:val="0000FF"/>
      <w:sz w:val="26"/>
      <w:szCs w:val="20"/>
    </w:rPr>
  </w:style>
  <w:style w:type="paragraph" w:customStyle="1" w:styleId="0P6Tieudecap1">
    <w:name w:val="0P6_Tieu de cap 1"/>
    <w:basedOn w:val="Normal"/>
    <w:rsid w:val="00E5234F"/>
    <w:pPr>
      <w:numPr>
        <w:numId w:val="59"/>
      </w:numPr>
      <w:spacing w:before="60" w:after="60" w:line="360" w:lineRule="exact"/>
      <w:jc w:val="center"/>
      <w:outlineLvl w:val="0"/>
    </w:pPr>
    <w:rPr>
      <w:rFonts w:ascii="Times New Roman Bold" w:eastAsia="Calibri" w:hAnsi="Times New Roman Bold"/>
      <w:b/>
      <w:noProof/>
      <w:color w:val="000000"/>
      <w:sz w:val="28"/>
      <w:szCs w:val="28"/>
      <w:lang w:val="sv-SE"/>
    </w:rPr>
  </w:style>
  <w:style w:type="paragraph" w:customStyle="1" w:styleId="0P6Tieudecap2">
    <w:name w:val="0P6_Tieu de cap 2"/>
    <w:basedOn w:val="Normal"/>
    <w:rsid w:val="00E5234F"/>
    <w:pPr>
      <w:numPr>
        <w:ilvl w:val="1"/>
        <w:numId w:val="59"/>
      </w:numPr>
      <w:spacing w:before="120" w:after="60" w:line="360" w:lineRule="exact"/>
      <w:jc w:val="both"/>
      <w:outlineLvl w:val="1"/>
    </w:pPr>
    <w:rPr>
      <w:rFonts w:eastAsia="Calibri"/>
      <w:b/>
      <w:caps/>
      <w:noProof/>
      <w:sz w:val="28"/>
      <w:szCs w:val="28"/>
    </w:rPr>
  </w:style>
  <w:style w:type="paragraph" w:customStyle="1" w:styleId="0P6Tieudecap3">
    <w:name w:val="0P6_Tieu de cap 3"/>
    <w:basedOn w:val="0P6Tieudecap2"/>
    <w:rsid w:val="00E5234F"/>
    <w:pPr>
      <w:numPr>
        <w:ilvl w:val="2"/>
      </w:numPr>
      <w:outlineLvl w:val="2"/>
    </w:pPr>
    <w:rPr>
      <w:rFonts w:eastAsia="Times New Roman"/>
      <w:caps w:val="0"/>
    </w:rPr>
  </w:style>
  <w:style w:type="paragraph" w:customStyle="1" w:styleId="0P6Tieudecap4">
    <w:name w:val="0P6_Tieu de cap 4"/>
    <w:basedOn w:val="0P6Tieudecap3"/>
    <w:rsid w:val="00E5234F"/>
    <w:pPr>
      <w:numPr>
        <w:ilvl w:val="3"/>
      </w:numPr>
      <w:outlineLvl w:val="3"/>
    </w:pPr>
    <w:rPr>
      <w:bCs/>
      <w:sz w:val="26"/>
      <w:szCs w:val="26"/>
      <w:lang w:val="sv-SE"/>
    </w:rPr>
  </w:style>
  <w:style w:type="paragraph" w:customStyle="1" w:styleId="0P6Tieudecap6">
    <w:name w:val="0P6_Tieu de cap 6"/>
    <w:basedOn w:val="Normal"/>
    <w:rsid w:val="00E5234F"/>
    <w:pPr>
      <w:numPr>
        <w:ilvl w:val="5"/>
        <w:numId w:val="59"/>
      </w:numPr>
      <w:tabs>
        <w:tab w:val="left" w:pos="3544"/>
      </w:tabs>
      <w:spacing w:before="120" w:after="60" w:line="360" w:lineRule="exact"/>
      <w:jc w:val="both"/>
      <w:outlineLvl w:val="3"/>
    </w:pPr>
    <w:rPr>
      <w:b/>
      <w:bCs/>
      <w:noProof/>
      <w:color w:val="000000"/>
      <w:sz w:val="26"/>
      <w:szCs w:val="26"/>
      <w:lang w:val="sv-SE"/>
    </w:rPr>
  </w:style>
  <w:style w:type="paragraph" w:customStyle="1" w:styleId="0P6-Bangbieu">
    <w:name w:val="0P6-Bang bieu"/>
    <w:basedOn w:val="Normal"/>
    <w:rsid w:val="00E5234F"/>
    <w:pPr>
      <w:numPr>
        <w:ilvl w:val="8"/>
        <w:numId w:val="59"/>
      </w:numPr>
      <w:spacing w:before="80" w:after="80" w:line="320" w:lineRule="exact"/>
      <w:jc w:val="center"/>
    </w:pPr>
    <w:rPr>
      <w:rFonts w:ascii="Times New Roman Bold" w:eastAsia="MS Mincho" w:hAnsi="Times New Roman Bold"/>
      <w:b/>
      <w:noProof/>
      <w:w w:val="106"/>
      <w:sz w:val="26"/>
      <w:szCs w:val="40"/>
      <w:lang w:bidi="en-US"/>
    </w:rPr>
  </w:style>
  <w:style w:type="paragraph" w:customStyle="1" w:styleId="Normaltext">
    <w:name w:val="Normal text"/>
    <w:basedOn w:val="Normal"/>
    <w:link w:val="NormaltextChar"/>
    <w:rsid w:val="00E5234F"/>
    <w:pPr>
      <w:spacing w:before="120" w:after="120" w:line="276" w:lineRule="auto"/>
      <w:ind w:firstLine="567"/>
      <w:jc w:val="both"/>
    </w:pPr>
    <w:rPr>
      <w:noProof/>
      <w:sz w:val="26"/>
      <w:szCs w:val="20"/>
      <w:lang w:val="vi-VN"/>
    </w:rPr>
  </w:style>
  <w:style w:type="paragraph" w:customStyle="1" w:styleId="List1">
    <w:name w:val="List 1"/>
    <w:basedOn w:val="Normaltext"/>
    <w:link w:val="List1Char"/>
    <w:uiPriority w:val="99"/>
    <w:rsid w:val="00E5234F"/>
    <w:pPr>
      <w:numPr>
        <w:numId w:val="60"/>
      </w:numPr>
    </w:pPr>
  </w:style>
  <w:style w:type="character" w:customStyle="1" w:styleId="NormaltextChar">
    <w:name w:val="Normal text Char"/>
    <w:link w:val="Normaltext"/>
    <w:rsid w:val="00E5234F"/>
    <w:rPr>
      <w:noProof/>
      <w:sz w:val="26"/>
      <w:lang w:val="vi-VN"/>
    </w:rPr>
  </w:style>
  <w:style w:type="character" w:customStyle="1" w:styleId="List1Char">
    <w:name w:val="List 1 Char"/>
    <w:link w:val="List1"/>
    <w:uiPriority w:val="99"/>
    <w:rsid w:val="00E5234F"/>
    <w:rPr>
      <w:noProof/>
      <w:sz w:val="26"/>
      <w:lang w:val="vi-VN"/>
    </w:rPr>
  </w:style>
  <w:style w:type="character" w:customStyle="1" w:styleId="fontstyle01">
    <w:name w:val="fontstyle01"/>
    <w:rsid w:val="00E5234F"/>
    <w:rPr>
      <w:rFonts w:ascii="Times New Roman" w:hAnsi="Times New Roman" w:cs="Times New Roman" w:hint="default"/>
      <w:b w:val="0"/>
      <w:bCs w:val="0"/>
      <w:i w:val="0"/>
      <w:iCs w:val="0"/>
      <w:color w:val="000000"/>
      <w:sz w:val="26"/>
      <w:szCs w:val="26"/>
    </w:rPr>
  </w:style>
  <w:style w:type="paragraph" w:customStyle="1" w:styleId="TableParagraph">
    <w:name w:val="Table Paragraph"/>
    <w:basedOn w:val="Normal"/>
    <w:uiPriority w:val="1"/>
    <w:rsid w:val="00E5234F"/>
    <w:pPr>
      <w:widowControl w:val="0"/>
      <w:autoSpaceDE w:val="0"/>
      <w:autoSpaceDN w:val="0"/>
    </w:pPr>
    <w:rPr>
      <w:noProof/>
      <w:sz w:val="22"/>
      <w:szCs w:val="22"/>
    </w:rPr>
  </w:style>
  <w:style w:type="paragraph" w:customStyle="1" w:styleId="Daudong-">
    <w:name w:val="Dau dong (-)"/>
    <w:basedOn w:val="BodyTextIndent2"/>
    <w:link w:val="Daudong-Char"/>
    <w:uiPriority w:val="99"/>
    <w:rsid w:val="00E5234F"/>
    <w:pPr>
      <w:widowControl w:val="0"/>
      <w:spacing w:before="120" w:line="288" w:lineRule="auto"/>
      <w:ind w:firstLine="0"/>
      <w:jc w:val="both"/>
    </w:pPr>
    <w:rPr>
      <w:rFonts w:ascii="Times New Roman" w:hAnsi="Times New Roman"/>
      <w:noProof/>
      <w:snapToGrid w:val="0"/>
      <w:sz w:val="26"/>
    </w:rPr>
  </w:style>
  <w:style w:type="paragraph" w:customStyle="1" w:styleId="DAUDONG1">
    <w:name w:val="DAUDONG1"/>
    <w:basedOn w:val="Normal"/>
    <w:rsid w:val="00E5234F"/>
    <w:pPr>
      <w:spacing w:before="60" w:after="60" w:line="288" w:lineRule="auto"/>
      <w:ind w:left="1166"/>
      <w:jc w:val="both"/>
    </w:pPr>
    <w:rPr>
      <w:noProof/>
      <w:sz w:val="26"/>
      <w:szCs w:val="20"/>
    </w:rPr>
  </w:style>
  <w:style w:type="paragraph" w:customStyle="1" w:styleId="HOANGDAICA">
    <w:name w:val="HOANGDAICA"/>
    <w:basedOn w:val="Normal"/>
    <w:rsid w:val="00E5234F"/>
    <w:pPr>
      <w:tabs>
        <w:tab w:val="left" w:pos="680"/>
        <w:tab w:val="left" w:pos="737"/>
        <w:tab w:val="left" w:pos="851"/>
      </w:tabs>
      <w:spacing w:before="40" w:after="40" w:line="288" w:lineRule="auto"/>
      <w:ind w:firstLine="680"/>
      <w:jc w:val="both"/>
    </w:pPr>
    <w:rPr>
      <w:noProof/>
      <w:color w:val="0000FF"/>
      <w:sz w:val="26"/>
      <w:szCs w:val="20"/>
    </w:rPr>
  </w:style>
  <w:style w:type="paragraph" w:customStyle="1" w:styleId="ITALIC">
    <w:name w:val="ITALIC"/>
    <w:basedOn w:val="Normal"/>
    <w:rsid w:val="00E5234F"/>
    <w:pPr>
      <w:tabs>
        <w:tab w:val="left" w:pos="680"/>
      </w:tabs>
      <w:spacing w:before="40" w:after="40" w:line="288" w:lineRule="auto"/>
      <w:jc w:val="both"/>
    </w:pPr>
    <w:rPr>
      <w:i/>
      <w:iCs/>
      <w:noProof/>
      <w:sz w:val="26"/>
      <w:szCs w:val="20"/>
    </w:rPr>
  </w:style>
  <w:style w:type="paragraph" w:customStyle="1" w:styleId="THUT-23">
    <w:name w:val="THUT-23"/>
    <w:basedOn w:val="Normal"/>
    <w:rsid w:val="00E5234F"/>
    <w:pPr>
      <w:tabs>
        <w:tab w:val="left" w:pos="567"/>
        <w:tab w:val="left" w:pos="1134"/>
      </w:tabs>
      <w:spacing w:before="40" w:after="40" w:line="288" w:lineRule="auto"/>
      <w:ind w:left="2325"/>
      <w:jc w:val="both"/>
    </w:pPr>
    <w:rPr>
      <w:noProof/>
      <w:color w:val="0000FF"/>
      <w:sz w:val="26"/>
      <w:szCs w:val="20"/>
    </w:rPr>
  </w:style>
  <w:style w:type="paragraph" w:customStyle="1" w:styleId="tenbang0">
    <w:name w:val="tenbang"/>
    <w:basedOn w:val="Normal"/>
    <w:rsid w:val="00E5234F"/>
    <w:pPr>
      <w:keepNext/>
      <w:tabs>
        <w:tab w:val="left" w:pos="0"/>
        <w:tab w:val="left" w:pos="284"/>
      </w:tabs>
      <w:spacing w:before="60" w:after="120" w:line="288" w:lineRule="auto"/>
      <w:jc w:val="center"/>
    </w:pPr>
    <w:rPr>
      <w:rFonts w:ascii="Times New Roman Bold" w:hAnsi="Times New Roman Bold"/>
      <w:b/>
      <w:caps/>
      <w:noProof/>
      <w:color w:val="800000"/>
      <w:sz w:val="26"/>
      <w:szCs w:val="20"/>
    </w:rPr>
  </w:style>
  <w:style w:type="paragraph" w:customStyle="1" w:styleId="tieude10">
    <w:name w:val="tieude1"/>
    <w:basedOn w:val="Normal"/>
    <w:autoRedefine/>
    <w:rsid w:val="00E5234F"/>
    <w:pPr>
      <w:spacing w:before="40" w:after="40" w:line="24" w:lineRule="atLeast"/>
      <w:ind w:left="114"/>
      <w:jc w:val="center"/>
    </w:pPr>
    <w:rPr>
      <w:noProof/>
      <w:color w:val="0000FF"/>
      <w:sz w:val="26"/>
      <w:szCs w:val="26"/>
    </w:rPr>
  </w:style>
  <w:style w:type="paragraph" w:customStyle="1" w:styleId="Table10">
    <w:name w:val="Table1"/>
    <w:basedOn w:val="Normal"/>
    <w:rsid w:val="00E5234F"/>
    <w:pPr>
      <w:widowControl w:val="0"/>
      <w:spacing w:before="60" w:after="60" w:line="440" w:lineRule="exact"/>
      <w:jc w:val="both"/>
    </w:pPr>
    <w:rPr>
      <w:rFonts w:ascii=".VnTime" w:hAnsi=".VnTime"/>
      <w:noProof/>
      <w:sz w:val="26"/>
      <w:szCs w:val="26"/>
    </w:rPr>
  </w:style>
  <w:style w:type="paragraph" w:customStyle="1" w:styleId="bang0">
    <w:name w:val="bang"/>
    <w:basedOn w:val="Normal"/>
    <w:rsid w:val="00E5234F"/>
    <w:pPr>
      <w:keepNext/>
      <w:spacing w:before="60" w:after="60" w:line="288" w:lineRule="auto"/>
      <w:jc w:val="center"/>
    </w:pPr>
    <w:rPr>
      <w:b/>
      <w:noProof/>
      <w:sz w:val="22"/>
      <w:szCs w:val="20"/>
    </w:rPr>
  </w:style>
  <w:style w:type="paragraph" w:customStyle="1" w:styleId="TIEUDEC8">
    <w:name w:val="TIEU DE C8"/>
    <w:basedOn w:val="Normal"/>
    <w:rsid w:val="00E5234F"/>
    <w:pPr>
      <w:spacing w:before="120" w:after="60" w:line="360" w:lineRule="auto"/>
      <w:jc w:val="both"/>
    </w:pPr>
    <w:rPr>
      <w:rFonts w:ascii="Times New Roman Bold" w:hAnsi="Times New Roman Bold"/>
      <w:b/>
      <w:noProof/>
      <w:sz w:val="26"/>
      <w:lang w:val="vi-VN"/>
    </w:rPr>
  </w:style>
  <w:style w:type="paragraph" w:customStyle="1" w:styleId="Bang-Hoang">
    <w:name w:val="Bang-Hoang"/>
    <w:basedOn w:val="tenbang0"/>
    <w:rsid w:val="00E5234F"/>
    <w:rPr>
      <w:rFonts w:ascii="Times New Roman" w:hAnsi="Times New Roman"/>
    </w:rPr>
  </w:style>
  <w:style w:type="paragraph" w:customStyle="1" w:styleId="So-Thut-12">
    <w:name w:val="So-Thut-12"/>
    <w:basedOn w:val="THUT-12"/>
    <w:rsid w:val="00E5234F"/>
    <w:pPr>
      <w:tabs>
        <w:tab w:val="num" w:pos="1077"/>
      </w:tabs>
      <w:spacing w:before="60" w:after="60" w:line="288" w:lineRule="auto"/>
      <w:ind w:left="1077" w:hanging="397"/>
    </w:pPr>
    <w:rPr>
      <w:b/>
      <w:bCs/>
      <w:color w:val="008080"/>
    </w:rPr>
  </w:style>
  <w:style w:type="paragraph" w:customStyle="1" w:styleId="81Tieudec8">
    <w:name w:val="8.1. Tieude_c8"/>
    <w:basedOn w:val="Normal"/>
    <w:rsid w:val="00E5234F"/>
    <w:pPr>
      <w:spacing w:before="60" w:after="60" w:line="360" w:lineRule="auto"/>
      <w:ind w:firstLine="720"/>
      <w:jc w:val="both"/>
    </w:pPr>
    <w:rPr>
      <w:noProof/>
      <w:sz w:val="26"/>
      <w:lang w:val="vi-VN"/>
    </w:rPr>
  </w:style>
  <w:style w:type="paragraph" w:customStyle="1" w:styleId="gachdaudong0">
    <w:name w:val="gachdaudong"/>
    <w:basedOn w:val="Normal"/>
    <w:rsid w:val="00E5234F"/>
    <w:pPr>
      <w:spacing w:before="40" w:after="40" w:line="288" w:lineRule="auto"/>
      <w:ind w:left="556" w:firstLine="720"/>
      <w:jc w:val="both"/>
    </w:pPr>
    <w:rPr>
      <w:noProof/>
      <w:sz w:val="26"/>
      <w:szCs w:val="20"/>
    </w:rPr>
  </w:style>
  <w:style w:type="paragraph" w:customStyle="1" w:styleId="Gbang">
    <w:name w:val="Gbang"/>
    <w:basedOn w:val="Normal"/>
    <w:rsid w:val="00E5234F"/>
    <w:pPr>
      <w:spacing w:before="60" w:after="60" w:line="288" w:lineRule="auto"/>
      <w:jc w:val="center"/>
    </w:pPr>
    <w:rPr>
      <w:noProof/>
      <w:sz w:val="26"/>
      <w:szCs w:val="26"/>
    </w:rPr>
  </w:style>
  <w:style w:type="paragraph" w:customStyle="1" w:styleId="TieudeC4">
    <w:name w:val="Tieude_C4"/>
    <w:basedOn w:val="Normal"/>
    <w:rsid w:val="00E5234F"/>
    <w:pPr>
      <w:numPr>
        <w:numId w:val="61"/>
      </w:numPr>
      <w:spacing w:before="120" w:after="60" w:line="360" w:lineRule="auto"/>
      <w:jc w:val="both"/>
    </w:pPr>
    <w:rPr>
      <w:noProof/>
      <w:sz w:val="26"/>
      <w:lang w:val="vi-VN"/>
    </w:rPr>
  </w:style>
  <w:style w:type="paragraph" w:styleId="Index1">
    <w:name w:val="index 1"/>
    <w:basedOn w:val="Normal"/>
    <w:next w:val="Normal"/>
    <w:autoRedefine/>
    <w:rsid w:val="00E5234F"/>
    <w:pPr>
      <w:numPr>
        <w:numId w:val="62"/>
      </w:numPr>
      <w:spacing w:before="60" w:after="60" w:line="288" w:lineRule="auto"/>
      <w:jc w:val="both"/>
    </w:pPr>
    <w:rPr>
      <w:noProof/>
      <w:sz w:val="26"/>
    </w:rPr>
  </w:style>
  <w:style w:type="paragraph" w:customStyle="1" w:styleId="xl54">
    <w:name w:val="xl54"/>
    <w:basedOn w:val="Normal"/>
    <w:rsid w:val="00E5234F"/>
    <w:pPr>
      <w:spacing w:before="100" w:beforeAutospacing="1" w:after="100" w:afterAutospacing="1" w:line="288" w:lineRule="auto"/>
      <w:jc w:val="center"/>
    </w:pPr>
    <w:rPr>
      <w:rFonts w:ascii="Symbol" w:eastAsia="Arial Unicode MS" w:hAnsi="Symbol" w:cs="Arial Unicode MS"/>
      <w:b/>
      <w:bCs/>
      <w:noProof/>
      <w:sz w:val="26"/>
      <w:szCs w:val="26"/>
    </w:rPr>
  </w:style>
  <w:style w:type="paragraph" w:customStyle="1" w:styleId="Tieumuc111">
    <w:name w:val="Tieu muc 111"/>
    <w:basedOn w:val="Heading4"/>
    <w:rsid w:val="00E5234F"/>
    <w:pPr>
      <w:keepNext w:val="0"/>
      <w:widowControl w:val="0"/>
      <w:numPr>
        <w:ilvl w:val="0"/>
        <w:numId w:val="63"/>
      </w:numPr>
      <w:tabs>
        <w:tab w:val="clear" w:pos="1021"/>
        <w:tab w:val="left" w:pos="0"/>
        <w:tab w:val="num" w:pos="3087"/>
      </w:tabs>
      <w:ind w:left="3087" w:hanging="360"/>
    </w:pPr>
    <w:rPr>
      <w:bCs/>
      <w:iCs/>
      <w:noProof/>
      <w:snapToGrid/>
      <w:color w:val="002060"/>
      <w:kern w:val="28"/>
      <w:szCs w:val="26"/>
      <w:lang w:val="sv-SE" w:eastAsia="x-none"/>
    </w:rPr>
  </w:style>
  <w:style w:type="paragraph" w:styleId="TOAHeading">
    <w:name w:val="toa heading"/>
    <w:basedOn w:val="Normal"/>
    <w:next w:val="Normal"/>
    <w:rsid w:val="00E5234F"/>
    <w:pPr>
      <w:spacing w:before="120" w:after="60" w:line="288" w:lineRule="auto"/>
      <w:jc w:val="both"/>
    </w:pPr>
    <w:rPr>
      <w:noProof/>
      <w:sz w:val="26"/>
      <w:szCs w:val="20"/>
    </w:rPr>
  </w:style>
  <w:style w:type="paragraph" w:customStyle="1" w:styleId="DefinitionTerm">
    <w:name w:val="Definition Term"/>
    <w:basedOn w:val="Normal"/>
    <w:next w:val="DefinitionList"/>
    <w:rsid w:val="00E5234F"/>
    <w:pPr>
      <w:widowControl w:val="0"/>
      <w:spacing w:before="60" w:after="60" w:line="288" w:lineRule="auto"/>
      <w:jc w:val="both"/>
    </w:pPr>
    <w:rPr>
      <w:noProof/>
      <w:snapToGrid w:val="0"/>
      <w:sz w:val="26"/>
      <w:szCs w:val="20"/>
    </w:rPr>
  </w:style>
  <w:style w:type="paragraph" w:customStyle="1" w:styleId="DefinitionList">
    <w:name w:val="Definition List"/>
    <w:basedOn w:val="Normal"/>
    <w:next w:val="DefinitionTerm"/>
    <w:rsid w:val="00E5234F"/>
    <w:pPr>
      <w:widowControl w:val="0"/>
      <w:spacing w:before="60" w:after="60" w:line="288" w:lineRule="auto"/>
      <w:ind w:left="360"/>
      <w:jc w:val="both"/>
    </w:pPr>
    <w:rPr>
      <w:noProof/>
      <w:snapToGrid w:val="0"/>
      <w:sz w:val="26"/>
      <w:szCs w:val="20"/>
    </w:rPr>
  </w:style>
  <w:style w:type="paragraph" w:customStyle="1" w:styleId="muc10">
    <w:name w:val="muc1"/>
    <w:basedOn w:val="Normal1"/>
    <w:next w:val="Normal1"/>
    <w:rsid w:val="00E5234F"/>
    <w:pPr>
      <w:keepNext/>
      <w:widowControl/>
      <w:spacing w:before="180" w:line="312" w:lineRule="auto"/>
      <w:ind w:left="0" w:firstLine="720"/>
    </w:pPr>
    <w:rPr>
      <w:rFonts w:ascii=".VnArial" w:hAnsi=".VnArial"/>
      <w:b/>
      <w:noProof/>
      <w:sz w:val="27"/>
      <w:szCs w:val="24"/>
      <w:lang w:val="x-none" w:eastAsia="x-none"/>
    </w:rPr>
  </w:style>
  <w:style w:type="paragraph" w:customStyle="1" w:styleId="xl34">
    <w:name w:val="xl34"/>
    <w:basedOn w:val="Normal"/>
    <w:rsid w:val="00E5234F"/>
    <w:pPr>
      <w:pBdr>
        <w:left w:val="single" w:sz="4" w:space="0" w:color="auto"/>
        <w:right w:val="single" w:sz="4" w:space="0" w:color="auto"/>
      </w:pBdr>
      <w:spacing w:before="100" w:beforeAutospacing="1" w:after="100" w:afterAutospacing="1" w:line="288" w:lineRule="auto"/>
      <w:jc w:val="center"/>
      <w:textAlignment w:val="center"/>
    </w:pPr>
    <w:rPr>
      <w:rFonts w:ascii="Arial Unicode MS" w:eastAsia="Arial Unicode MS" w:hAnsi="Arial Unicode MS" w:cs="Arial Unicode MS"/>
      <w:noProof/>
      <w:sz w:val="18"/>
      <w:szCs w:val="18"/>
    </w:rPr>
  </w:style>
  <w:style w:type="paragraph" w:styleId="ListContinue3">
    <w:name w:val="List Continue 3"/>
    <w:basedOn w:val="Normal"/>
    <w:rsid w:val="00E5234F"/>
    <w:pPr>
      <w:spacing w:before="60" w:after="120" w:line="288" w:lineRule="auto"/>
      <w:ind w:left="849"/>
      <w:jc w:val="both"/>
    </w:pPr>
    <w:rPr>
      <w:noProof/>
      <w:sz w:val="20"/>
      <w:szCs w:val="20"/>
    </w:rPr>
  </w:style>
  <w:style w:type="paragraph" w:customStyle="1" w:styleId="Style1">
    <w:name w:val="Style1"/>
    <w:basedOn w:val="Subtitle"/>
    <w:link w:val="Style1Char"/>
    <w:autoRedefine/>
    <w:rsid w:val="00E5234F"/>
    <w:pPr>
      <w:keepNext/>
      <w:pageBreakBefore/>
      <w:widowControl/>
      <w:pBdr>
        <w:bottom w:val="none" w:sz="0" w:space="0" w:color="auto"/>
      </w:pBdr>
      <w:shd w:val="pct20" w:color="800080" w:fill="auto"/>
      <w:tabs>
        <w:tab w:val="num" w:pos="964"/>
      </w:tabs>
      <w:autoSpaceDE/>
      <w:autoSpaceDN/>
      <w:adjustRightInd/>
      <w:spacing w:before="120" w:after="60" w:line="288" w:lineRule="auto"/>
      <w:ind w:left="964" w:hanging="397"/>
    </w:pPr>
    <w:rPr>
      <w:rFonts w:ascii="VNI-Helve" w:hAnsi="VNI-Helve"/>
      <w:bCs w:val="0"/>
      <w:color w:val="0000FF"/>
      <w:szCs w:val="20"/>
      <w:lang w:val="x-none" w:eastAsia="x-none"/>
    </w:rPr>
  </w:style>
  <w:style w:type="paragraph" w:customStyle="1" w:styleId="Cqu">
    <w:name w:val="C¬ qu"/>
    <w:basedOn w:val="Normal"/>
    <w:rsid w:val="00E5234F"/>
    <w:pPr>
      <w:keepNext/>
      <w:widowControl w:val="0"/>
      <w:spacing w:before="60" w:after="60" w:line="288" w:lineRule="auto"/>
      <w:jc w:val="both"/>
    </w:pPr>
    <w:rPr>
      <w:rFonts w:ascii=".VnTime" w:hAnsi=".VnTime"/>
      <w:noProof/>
      <w:sz w:val="26"/>
      <w:szCs w:val="20"/>
    </w:rPr>
  </w:style>
  <w:style w:type="paragraph" w:customStyle="1" w:styleId="xl55">
    <w:name w:val="xl55"/>
    <w:basedOn w:val="Normal"/>
    <w:rsid w:val="00E5234F"/>
    <w:pPr>
      <w:pBdr>
        <w:left w:val="single" w:sz="4" w:space="0" w:color="auto"/>
        <w:right w:val="single" w:sz="4" w:space="0" w:color="auto"/>
      </w:pBdr>
      <w:spacing w:before="100" w:beforeAutospacing="1" w:after="100" w:afterAutospacing="1" w:line="288" w:lineRule="auto"/>
      <w:jc w:val="center"/>
    </w:pPr>
    <w:rPr>
      <w:rFonts w:ascii="VNI-Helve-Condense" w:eastAsia="Arial Unicode MS" w:hAnsi="VNI-Helve-Condense" w:cs="Arial Unicode MS"/>
      <w:noProof/>
      <w:sz w:val="22"/>
      <w:szCs w:val="22"/>
    </w:rPr>
  </w:style>
  <w:style w:type="paragraph" w:customStyle="1" w:styleId="xl47">
    <w:name w:val="xl47"/>
    <w:basedOn w:val="Normal"/>
    <w:rsid w:val="00E5234F"/>
    <w:pPr>
      <w:spacing w:before="100" w:beforeAutospacing="1" w:after="100" w:afterAutospacing="1" w:line="288" w:lineRule="auto"/>
      <w:jc w:val="both"/>
    </w:pPr>
    <w:rPr>
      <w:rFonts w:eastAsia="Arial Unicode MS"/>
      <w:b/>
      <w:bCs/>
      <w:noProof/>
      <w:sz w:val="26"/>
      <w:szCs w:val="26"/>
    </w:rPr>
  </w:style>
  <w:style w:type="paragraph" w:customStyle="1" w:styleId="xl48">
    <w:name w:val="xl48"/>
    <w:basedOn w:val="Normal"/>
    <w:rsid w:val="00E5234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88" w:lineRule="auto"/>
      <w:jc w:val="center"/>
      <w:textAlignment w:val="center"/>
    </w:pPr>
    <w:rPr>
      <w:rFonts w:ascii="VNI-Times" w:eastAsia="Arial Unicode MS" w:hAnsi="VNI-Times" w:cs="Arial Unicode MS"/>
      <w:noProof/>
      <w:sz w:val="26"/>
    </w:rPr>
  </w:style>
  <w:style w:type="paragraph" w:customStyle="1" w:styleId="xl49">
    <w:name w:val="xl49"/>
    <w:basedOn w:val="Normal"/>
    <w:rsid w:val="00E5234F"/>
    <w:pPr>
      <w:pBdr>
        <w:top w:val="single" w:sz="4" w:space="0" w:color="auto"/>
        <w:left w:val="single" w:sz="4" w:space="0" w:color="auto"/>
        <w:right w:val="single" w:sz="4" w:space="0" w:color="auto"/>
      </w:pBdr>
      <w:spacing w:before="100" w:beforeAutospacing="1" w:after="100" w:afterAutospacing="1" w:line="288" w:lineRule="auto"/>
      <w:jc w:val="center"/>
      <w:textAlignment w:val="center"/>
    </w:pPr>
    <w:rPr>
      <w:rFonts w:ascii="VNI-Helve-Condense" w:eastAsia="Arial Unicode MS" w:hAnsi="VNI-Helve-Condense" w:cs="Arial Unicode MS"/>
      <w:noProof/>
      <w:color w:val="000000"/>
      <w:sz w:val="26"/>
    </w:rPr>
  </w:style>
  <w:style w:type="paragraph" w:customStyle="1" w:styleId="xl50">
    <w:name w:val="xl50"/>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line="288" w:lineRule="auto"/>
      <w:jc w:val="center"/>
      <w:textAlignment w:val="center"/>
    </w:pPr>
    <w:rPr>
      <w:rFonts w:ascii="VNI-Helve-Condense" w:eastAsia="Arial Unicode MS" w:hAnsi="VNI-Helve-Condense" w:cs="Arial Unicode MS"/>
      <w:noProof/>
      <w:color w:val="000000"/>
      <w:sz w:val="26"/>
    </w:rPr>
  </w:style>
  <w:style w:type="paragraph" w:customStyle="1" w:styleId="xl51">
    <w:name w:val="xl51"/>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line="288" w:lineRule="auto"/>
      <w:jc w:val="center"/>
      <w:textAlignment w:val="center"/>
    </w:pPr>
    <w:rPr>
      <w:rFonts w:ascii="VNI-Helve-Condense" w:eastAsia="Arial Unicode MS" w:hAnsi="VNI-Helve-Condense" w:cs="Arial Unicode MS"/>
      <w:noProof/>
      <w:color w:val="FF00FF"/>
      <w:sz w:val="26"/>
    </w:rPr>
  </w:style>
  <w:style w:type="paragraph" w:customStyle="1" w:styleId="xl52">
    <w:name w:val="xl52"/>
    <w:basedOn w:val="Normal"/>
    <w:rsid w:val="00E5234F"/>
    <w:pPr>
      <w:pBdr>
        <w:left w:val="single" w:sz="4" w:space="0" w:color="auto"/>
        <w:right w:val="single" w:sz="4" w:space="0" w:color="auto"/>
      </w:pBdr>
      <w:spacing w:before="100" w:beforeAutospacing="1" w:after="100" w:afterAutospacing="1" w:line="288" w:lineRule="auto"/>
      <w:jc w:val="center"/>
      <w:textAlignment w:val="center"/>
    </w:pPr>
    <w:rPr>
      <w:rFonts w:ascii="VNI-Helve-Condense" w:eastAsia="Arial Unicode MS" w:hAnsi="VNI-Helve-Condense" w:cs="Arial Unicode MS"/>
      <w:noProof/>
      <w:color w:val="000000"/>
      <w:sz w:val="26"/>
    </w:rPr>
  </w:style>
  <w:style w:type="paragraph" w:customStyle="1" w:styleId="V-1">
    <w:name w:val="V-1"/>
    <w:basedOn w:val="Normal"/>
    <w:rsid w:val="00E5234F"/>
    <w:pPr>
      <w:widowControl w:val="0"/>
      <w:tabs>
        <w:tab w:val="center" w:pos="-2127"/>
        <w:tab w:val="left" w:pos="284"/>
        <w:tab w:val="left" w:pos="567"/>
        <w:tab w:val="left" w:pos="3828"/>
        <w:tab w:val="left" w:pos="5103"/>
        <w:tab w:val="left" w:pos="5670"/>
      </w:tabs>
      <w:spacing w:before="60" w:after="60" w:line="288" w:lineRule="auto"/>
      <w:jc w:val="both"/>
    </w:pPr>
    <w:rPr>
      <w:rFonts w:ascii="VNI-Helve" w:hAnsi="VNI-Helve"/>
      <w:i/>
      <w:noProof/>
      <w:sz w:val="26"/>
      <w:szCs w:val="20"/>
    </w:rPr>
  </w:style>
  <w:style w:type="paragraph" w:customStyle="1" w:styleId="StyleHeading1Before12pt">
    <w:name w:val="Style Heading 1 + Before:  12 pt"/>
    <w:basedOn w:val="Heading1"/>
    <w:autoRedefine/>
    <w:rsid w:val="00E5234F"/>
    <w:pPr>
      <w:tabs>
        <w:tab w:val="num" w:pos="360"/>
        <w:tab w:val="num" w:pos="3150"/>
      </w:tabs>
      <w:spacing w:before="0" w:after="180" w:line="288" w:lineRule="auto"/>
      <w:ind w:left="360" w:hanging="360"/>
      <w:jc w:val="left"/>
    </w:pPr>
    <w:rPr>
      <w:rFonts w:ascii=".VnArialH" w:hAnsi=".VnArialH"/>
      <w:bCs/>
      <w:caps w:val="0"/>
      <w:noProof/>
      <w:snapToGrid/>
      <w:spacing w:val="-4"/>
      <w:kern w:val="0"/>
      <w:sz w:val="22"/>
      <w:szCs w:val="22"/>
      <w:lang w:val="vi-VN" w:eastAsia="x-none"/>
    </w:rPr>
  </w:style>
  <w:style w:type="paragraph" w:customStyle="1" w:styleId="CharCharCharCharCharCharChar">
    <w:name w:val="Char Char Char Char Char Char Char"/>
    <w:basedOn w:val="Normal"/>
    <w:rsid w:val="00E5234F"/>
    <w:pPr>
      <w:widowControl w:val="0"/>
      <w:spacing w:before="60" w:after="60" w:line="288" w:lineRule="auto"/>
      <w:jc w:val="both"/>
    </w:pPr>
    <w:rPr>
      <w:rFonts w:eastAsia="SimSun"/>
      <w:noProof/>
      <w:kern w:val="2"/>
      <w:sz w:val="26"/>
      <w:szCs w:val="26"/>
      <w:lang w:eastAsia="zh-CN"/>
    </w:rPr>
  </w:style>
  <w:style w:type="paragraph" w:customStyle="1" w:styleId="CharCharCharChar">
    <w:name w:val="Char Char Char Char"/>
    <w:basedOn w:val="Normal"/>
    <w:rsid w:val="00E5234F"/>
    <w:pPr>
      <w:widowControl w:val="0"/>
      <w:spacing w:before="60" w:after="60" w:line="288" w:lineRule="auto"/>
      <w:jc w:val="both"/>
    </w:pPr>
    <w:rPr>
      <w:rFonts w:eastAsia="SimSun"/>
      <w:noProof/>
      <w:kern w:val="2"/>
      <w:sz w:val="26"/>
      <w:szCs w:val="26"/>
      <w:lang w:eastAsia="zh-CN"/>
    </w:rPr>
  </w:style>
  <w:style w:type="character" w:customStyle="1" w:styleId="GachdaudongChar1">
    <w:name w:val="Gachdaudong Char1"/>
    <w:aliases w:val="Body Text Indent Char Char Char2,Body Text Indent Char Char Char Char Char Char Char1,Body Text Indent Char Char Char Char Char1,Body Text Indent Char1"/>
    <w:rsid w:val="00E5234F"/>
    <w:rPr>
      <w:sz w:val="26"/>
      <w:lang w:val="en-US" w:eastAsia="en-US" w:bidi="ar-SA"/>
    </w:rPr>
  </w:style>
  <w:style w:type="paragraph" w:customStyle="1" w:styleId="CharCharCharCharCharCharCharCharCharCharCharCharCharCharCharCharCharCharChar">
    <w:name w:val="Char Char Char Char Char Char Char Char Char Char Char Char Char Char Char Char Char Char Char"/>
    <w:basedOn w:val="Normal"/>
    <w:semiHidden/>
    <w:rsid w:val="00E5234F"/>
    <w:pPr>
      <w:autoSpaceDE w:val="0"/>
      <w:autoSpaceDN w:val="0"/>
      <w:adjustRightInd w:val="0"/>
      <w:spacing w:before="120" w:after="160" w:line="240" w:lineRule="exact"/>
      <w:jc w:val="both"/>
    </w:pPr>
    <w:rPr>
      <w:rFonts w:ascii="Verdana" w:hAnsi="Verdana"/>
      <w:noProof/>
      <w:sz w:val="20"/>
      <w:szCs w:val="20"/>
    </w:rPr>
  </w:style>
  <w:style w:type="paragraph" w:customStyle="1" w:styleId="Char1CharCharCharCharCharCharCharCharCharCharCharCharCharCharCharChar1CharChar">
    <w:name w:val="Char1 Char Char Char Char Char Char Char Char Char Char Char Char Char Char Char Char1 Char Char"/>
    <w:basedOn w:val="Normal"/>
    <w:rsid w:val="00E5234F"/>
    <w:pPr>
      <w:widowControl w:val="0"/>
      <w:spacing w:before="60" w:after="60" w:line="288" w:lineRule="auto"/>
      <w:jc w:val="both"/>
    </w:pPr>
    <w:rPr>
      <w:rFonts w:eastAsia="SimSun"/>
      <w:noProof/>
      <w:kern w:val="2"/>
      <w:sz w:val="26"/>
      <w:szCs w:val="26"/>
      <w:lang w:eastAsia="zh-CN"/>
    </w:rPr>
  </w:style>
  <w:style w:type="character" w:customStyle="1" w:styleId="GachdaudongCharChar1">
    <w:name w:val="Gachdaudong Char Char1"/>
    <w:rsid w:val="00E5234F"/>
    <w:rPr>
      <w:sz w:val="26"/>
      <w:lang w:val="en-US" w:eastAsia="en-US" w:bidi="ar-SA"/>
    </w:rPr>
  </w:style>
  <w:style w:type="paragraph" w:customStyle="1" w:styleId="thut10">
    <w:name w:val="thut1"/>
    <w:basedOn w:val="Normal"/>
    <w:rsid w:val="00E5234F"/>
    <w:pPr>
      <w:tabs>
        <w:tab w:val="left" w:pos="6237"/>
      </w:tabs>
      <w:spacing w:before="20" w:after="20" w:line="288" w:lineRule="auto"/>
      <w:ind w:left="1701" w:hanging="425"/>
      <w:jc w:val="both"/>
    </w:pPr>
    <w:rPr>
      <w:rFonts w:ascii="VNI-Times" w:hAnsi="VNI-Times"/>
      <w:noProof/>
      <w:sz w:val="26"/>
      <w:szCs w:val="20"/>
    </w:rPr>
  </w:style>
  <w:style w:type="character" w:customStyle="1" w:styleId="WW8Num11z1">
    <w:name w:val="WW8Num11z1"/>
    <w:rsid w:val="00E5234F"/>
    <w:rPr>
      <w:rFonts w:ascii="Courier New" w:hAnsi="Courier New"/>
    </w:rPr>
  </w:style>
  <w:style w:type="paragraph" w:customStyle="1" w:styleId="Daudong2">
    <w:name w:val="Dau dong (+)"/>
    <w:basedOn w:val="BodyTextIndent2"/>
    <w:uiPriority w:val="99"/>
    <w:rsid w:val="00E5234F"/>
    <w:pPr>
      <w:widowControl w:val="0"/>
      <w:spacing w:before="120" w:line="288" w:lineRule="auto"/>
      <w:ind w:firstLine="0"/>
      <w:jc w:val="both"/>
    </w:pPr>
    <w:rPr>
      <w:rFonts w:ascii="Times New Roman" w:hAnsi="Times New Roman"/>
      <w:noProof/>
      <w:snapToGrid w:val="0"/>
      <w:sz w:val="26"/>
    </w:rPr>
  </w:style>
  <w:style w:type="paragraph" w:customStyle="1" w:styleId="Daudongo">
    <w:name w:val="Dau dong (o)"/>
    <w:basedOn w:val="Daudong2"/>
    <w:rsid w:val="00E5234F"/>
  </w:style>
  <w:style w:type="paragraph" w:customStyle="1" w:styleId="Heading6new">
    <w:name w:val="Heading 6 (new)"/>
    <w:basedOn w:val="Heading6"/>
    <w:autoRedefine/>
    <w:rsid w:val="00E5234F"/>
    <w:pPr>
      <w:keepNext w:val="0"/>
      <w:numPr>
        <w:ilvl w:val="0"/>
        <w:numId w:val="0"/>
      </w:numPr>
      <w:tabs>
        <w:tab w:val="num" w:pos="480"/>
      </w:tabs>
      <w:spacing w:before="120" w:after="120" w:line="288" w:lineRule="auto"/>
      <w:ind w:left="480" w:hanging="360"/>
    </w:pPr>
    <w:rPr>
      <w:rFonts w:eastAsia="Calibri"/>
      <w:bCs/>
      <w:i w:val="0"/>
      <w:iCs/>
      <w:noProof/>
      <w:snapToGrid/>
      <w:color w:val="002060"/>
      <w:kern w:val="28"/>
      <w:szCs w:val="26"/>
      <w:lang w:val="it-IT" w:eastAsia="x-none"/>
    </w:rPr>
  </w:style>
  <w:style w:type="paragraph" w:customStyle="1" w:styleId="textbody">
    <w:name w:val="textbody"/>
    <w:basedOn w:val="Normal"/>
    <w:rsid w:val="00E5234F"/>
    <w:pPr>
      <w:spacing w:before="100" w:beforeAutospacing="1" w:after="100" w:afterAutospacing="1" w:line="288" w:lineRule="auto"/>
      <w:jc w:val="both"/>
    </w:pPr>
    <w:rPr>
      <w:rFonts w:ascii="Arial Unicode MS" w:eastAsia="Arial Unicode MS" w:hAnsi="Arial Unicode MS" w:cs="Arial Unicode MS"/>
      <w:noProof/>
      <w:sz w:val="26"/>
    </w:rPr>
  </w:style>
  <w:style w:type="paragraph" w:customStyle="1" w:styleId="StyleHeading3Heading3Char1CharHeading5Char1Heading3Cha">
    <w:name w:val="Style Heading 3Heading 3 Char1 CharHeading 5 Char1Heading 3 Cha..."/>
    <w:basedOn w:val="Heading3"/>
    <w:autoRedefine/>
    <w:rsid w:val="00E5234F"/>
    <w:pPr>
      <w:keepNext/>
      <w:keepLines/>
      <w:shd w:val="clear" w:color="800080" w:fill="auto"/>
      <w:tabs>
        <w:tab w:val="num" w:pos="540"/>
      </w:tabs>
      <w:ind w:left="964" w:hanging="964"/>
    </w:pPr>
    <w:rPr>
      <w:iCs w:val="0"/>
      <w:snapToGrid/>
      <w:color w:val="002060"/>
      <w:kern w:val="28"/>
      <w:lang w:eastAsia="x-none"/>
    </w:rPr>
  </w:style>
  <w:style w:type="paragraph" w:customStyle="1" w:styleId="StyleHeading4h4H4Heading4CharHeading414Char11Cha">
    <w:name w:val="Style Heading 4h4H4Heading 4 CharHeading 41白鹤滩标题 4 Char11 Cha..."/>
    <w:basedOn w:val="Heading4"/>
    <w:rsid w:val="00E5234F"/>
    <w:pPr>
      <w:keepNext w:val="0"/>
      <w:widowControl w:val="0"/>
      <w:numPr>
        <w:numId w:val="0"/>
      </w:numPr>
      <w:tabs>
        <w:tab w:val="left" w:pos="0"/>
        <w:tab w:val="num" w:pos="1314"/>
      </w:tabs>
      <w:spacing w:before="120" w:after="120"/>
      <w:ind w:left="1314" w:hanging="1134"/>
    </w:pPr>
    <w:rPr>
      <w:rFonts w:ascii="Times New Roman Bold" w:hAnsi="Times New Roman Bold"/>
      <w:bCs/>
      <w:iCs/>
      <w:noProof/>
      <w:snapToGrid/>
      <w:color w:val="C00000"/>
      <w:kern w:val="28"/>
      <w:szCs w:val="26"/>
      <w:lang w:val="sv-SE" w:eastAsia="x-none"/>
    </w:rPr>
  </w:style>
  <w:style w:type="paragraph" w:customStyle="1" w:styleId="StyleHeading5H581CharHeading5CharH5Chardts-heading5">
    <w:name w:val="Style Heading 5H 58.1CharHeading 5 CharH 5 Chardts-heading 5..."/>
    <w:basedOn w:val="Heading5"/>
    <w:rsid w:val="00E5234F"/>
    <w:pPr>
      <w:keepNext w:val="0"/>
      <w:widowControl w:val="0"/>
      <w:numPr>
        <w:numId w:val="0"/>
      </w:numPr>
      <w:suppressLineNumbers/>
      <w:tabs>
        <w:tab w:val="num" w:pos="567"/>
        <w:tab w:val="left" w:pos="993"/>
      </w:tabs>
      <w:spacing w:line="288" w:lineRule="auto"/>
      <w:ind w:left="567"/>
    </w:pPr>
    <w:rPr>
      <w:bCs/>
      <w:i/>
      <w:iCs/>
      <w:noProof/>
      <w:snapToGrid/>
      <w:color w:val="0070C0"/>
      <w:kern w:val="28"/>
      <w:lang w:val="en-GB" w:eastAsia="x-none"/>
    </w:rPr>
  </w:style>
  <w:style w:type="paragraph" w:customStyle="1" w:styleId="StyleHeading4h4H4Heading4CharHeading414Char11Cha1">
    <w:name w:val="Style Heading 4h4H4Heading 4 CharHeading 41白鹤滩标题 4 Char11 Cha...1"/>
    <w:basedOn w:val="Heading4"/>
    <w:rsid w:val="00E5234F"/>
    <w:pPr>
      <w:keepNext w:val="0"/>
      <w:widowControl w:val="0"/>
      <w:numPr>
        <w:numId w:val="0"/>
      </w:numPr>
      <w:tabs>
        <w:tab w:val="left" w:pos="0"/>
        <w:tab w:val="num" w:pos="1314"/>
      </w:tabs>
      <w:spacing w:before="120" w:after="120"/>
      <w:ind w:left="1314" w:hanging="1134"/>
    </w:pPr>
    <w:rPr>
      <w:rFonts w:ascii="Times New Roman Bold" w:hAnsi="Times New Roman Bold"/>
      <w:b w:val="0"/>
      <w:iCs/>
      <w:noProof/>
      <w:snapToGrid/>
      <w:color w:val="C00000"/>
      <w:kern w:val="28"/>
      <w:szCs w:val="26"/>
      <w:lang w:val="sv-SE" w:eastAsia="x-none"/>
    </w:rPr>
  </w:style>
  <w:style w:type="paragraph" w:customStyle="1" w:styleId="hydro">
    <w:name w:val="hydro"/>
    <w:basedOn w:val="Normal"/>
    <w:next w:val="Normal"/>
    <w:rsid w:val="00E5234F"/>
    <w:pPr>
      <w:jc w:val="both"/>
    </w:pPr>
    <w:rPr>
      <w:noProof/>
      <w:sz w:val="26"/>
      <w:szCs w:val="20"/>
    </w:rPr>
  </w:style>
  <w:style w:type="paragraph" w:customStyle="1" w:styleId="StyleSubtitleTimesNewRoman13ptItalicJustifiedLeft">
    <w:name w:val="Style Subtitle + Times New Roman 13 pt Italic Justified Left:  ..."/>
    <w:basedOn w:val="Subtitle"/>
    <w:autoRedefine/>
    <w:rsid w:val="00E5234F"/>
    <w:pPr>
      <w:numPr>
        <w:numId w:val="67"/>
      </w:numPr>
      <w:pBdr>
        <w:bottom w:val="none" w:sz="0" w:space="0" w:color="auto"/>
      </w:pBdr>
      <w:tabs>
        <w:tab w:val="clear" w:pos="1418"/>
        <w:tab w:val="num" w:pos="360"/>
      </w:tabs>
      <w:autoSpaceDE/>
      <w:autoSpaceDN/>
      <w:adjustRightInd/>
      <w:spacing w:before="120" w:line="288" w:lineRule="auto"/>
      <w:ind w:left="0" w:firstLine="0"/>
      <w:jc w:val="both"/>
    </w:pPr>
    <w:rPr>
      <w:rFonts w:ascii="Times New Roman" w:hAnsi="Times New Roman"/>
      <w:i/>
      <w:iCs/>
      <w:color w:val="002060"/>
      <w:sz w:val="26"/>
      <w:szCs w:val="20"/>
      <w:lang w:val="x-none" w:eastAsia="x-none"/>
    </w:rPr>
  </w:style>
  <w:style w:type="paragraph" w:customStyle="1" w:styleId="TableHeading">
    <w:name w:val="Table Heading"/>
    <w:basedOn w:val="Normal"/>
    <w:rsid w:val="00E5234F"/>
    <w:pPr>
      <w:suppressLineNumbers/>
      <w:suppressAutoHyphens/>
      <w:jc w:val="center"/>
    </w:pPr>
    <w:rPr>
      <w:rFonts w:cs="Arial"/>
      <w:b/>
      <w:bCs/>
      <w:noProof/>
      <w:sz w:val="26"/>
      <w:szCs w:val="26"/>
      <w:lang w:eastAsia="ar-SA"/>
    </w:rPr>
  </w:style>
  <w:style w:type="paragraph" w:customStyle="1" w:styleId="Spiegelstrich1">
    <w:name w:val="Spiegelstrich1"/>
    <w:basedOn w:val="Normal"/>
    <w:rsid w:val="00E5234F"/>
    <w:pPr>
      <w:tabs>
        <w:tab w:val="left" w:pos="284"/>
      </w:tabs>
      <w:spacing w:before="60"/>
      <w:ind w:left="284" w:hanging="284"/>
    </w:pPr>
    <w:rPr>
      <w:rFonts w:ascii="Times" w:hAnsi="Times"/>
      <w:noProof/>
      <w:szCs w:val="20"/>
    </w:rPr>
  </w:style>
  <w:style w:type="character" w:customStyle="1" w:styleId="Heading9CharCharCharCharCharCharChar">
    <w:name w:val="Heading 9 Char Char Char Char Char Char Char"/>
    <w:rsid w:val="00E5234F"/>
    <w:rPr>
      <w:bCs/>
      <w:iCs/>
      <w:sz w:val="26"/>
      <w:lang w:val="en-GB" w:eastAsia="en-US" w:bidi="ar-SA"/>
    </w:rPr>
  </w:style>
  <w:style w:type="character" w:customStyle="1" w:styleId="WW8Num34z3">
    <w:name w:val="WW8Num34z3"/>
    <w:rsid w:val="00E5234F"/>
    <w:rPr>
      <w:rFonts w:ascii="Symbol" w:hAnsi="Symbol"/>
    </w:rPr>
  </w:style>
  <w:style w:type="character" w:customStyle="1" w:styleId="StyleHeader2-SubClausesBoldChar">
    <w:name w:val="Style Header 2 - SubClauses + Bold Char"/>
    <w:link w:val="StyleHeader2-SubClausesBold"/>
    <w:rsid w:val="00E5234F"/>
    <w:rPr>
      <w:b/>
      <w:sz w:val="24"/>
      <w:lang w:val="es-ES_tradnl"/>
    </w:rPr>
  </w:style>
  <w:style w:type="paragraph" w:customStyle="1" w:styleId="StyleHeader2-SubClausesBold">
    <w:name w:val="Style Header 2 - SubClauses + Bold"/>
    <w:basedOn w:val="Normal"/>
    <w:link w:val="StyleHeader2-SubClausesBoldChar"/>
    <w:rsid w:val="00E5234F"/>
    <w:pPr>
      <w:tabs>
        <w:tab w:val="left" w:pos="576"/>
      </w:tabs>
      <w:spacing w:after="200"/>
      <w:ind w:left="612"/>
      <w:jc w:val="both"/>
    </w:pPr>
    <w:rPr>
      <w:b/>
      <w:szCs w:val="20"/>
      <w:lang w:val="es-ES_tradnl"/>
    </w:rPr>
  </w:style>
  <w:style w:type="paragraph" w:customStyle="1" w:styleId="CharChar4CharChar">
    <w:name w:val="Char Char4 Char Char"/>
    <w:basedOn w:val="Normal"/>
    <w:rsid w:val="00E5234F"/>
    <w:pPr>
      <w:autoSpaceDE w:val="0"/>
      <w:autoSpaceDN w:val="0"/>
      <w:adjustRightInd w:val="0"/>
      <w:spacing w:before="120" w:after="160" w:line="240" w:lineRule="exact"/>
    </w:pPr>
    <w:rPr>
      <w:rFonts w:ascii="Verdana" w:hAnsi="Verdana"/>
      <w:noProof/>
      <w:sz w:val="20"/>
      <w:szCs w:val="20"/>
    </w:rPr>
  </w:style>
  <w:style w:type="character" w:customStyle="1" w:styleId="CharChar19">
    <w:name w:val="Char Char19"/>
    <w:locked/>
    <w:rsid w:val="00E5234F"/>
    <w:rPr>
      <w:rFonts w:ascii=".VnTimeH" w:eastAsia="Times New Roman" w:hAnsi=".VnTimeH" w:cs="Times New Roman"/>
      <w:b/>
      <w:sz w:val="26"/>
      <w:szCs w:val="20"/>
    </w:rPr>
  </w:style>
  <w:style w:type="paragraph" w:customStyle="1" w:styleId="CharChar2CharCharCharCharCharChar">
    <w:name w:val="Char Char2 Char Char Char Char Char Char"/>
    <w:basedOn w:val="Normal"/>
    <w:rsid w:val="00E5234F"/>
    <w:pPr>
      <w:widowControl w:val="0"/>
      <w:jc w:val="both"/>
    </w:pPr>
    <w:rPr>
      <w:rFonts w:eastAsia="SimSun"/>
      <w:noProof/>
      <w:kern w:val="2"/>
      <w:szCs w:val="26"/>
      <w:lang w:eastAsia="zh-CN"/>
    </w:rPr>
  </w:style>
  <w:style w:type="paragraph" w:customStyle="1" w:styleId="CharChar3CharChar">
    <w:name w:val="Char Char3 Char Char"/>
    <w:basedOn w:val="Normal"/>
    <w:rsid w:val="00E5234F"/>
    <w:pPr>
      <w:autoSpaceDE w:val="0"/>
      <w:autoSpaceDN w:val="0"/>
      <w:adjustRightInd w:val="0"/>
      <w:spacing w:before="120" w:after="160" w:line="240" w:lineRule="exact"/>
    </w:pPr>
    <w:rPr>
      <w:rFonts w:ascii="Verdana" w:hAnsi="Verdana"/>
      <w:noProof/>
      <w:sz w:val="20"/>
      <w:szCs w:val="20"/>
    </w:rPr>
  </w:style>
  <w:style w:type="paragraph" w:styleId="HTMLAddress">
    <w:name w:val="HTML Address"/>
    <w:basedOn w:val="Normal"/>
    <w:link w:val="HTMLAddressChar"/>
    <w:unhideWhenUsed/>
    <w:rsid w:val="00E5234F"/>
    <w:rPr>
      <w:i/>
      <w:iCs/>
      <w:noProof/>
      <w:sz w:val="26"/>
      <w:lang w:val="x-none" w:eastAsia="x-none"/>
    </w:rPr>
  </w:style>
  <w:style w:type="character" w:customStyle="1" w:styleId="HTMLAddressChar">
    <w:name w:val="HTML Address Char"/>
    <w:basedOn w:val="DefaultParagraphFont"/>
    <w:link w:val="HTMLAddress"/>
    <w:rsid w:val="00E5234F"/>
    <w:rPr>
      <w:i/>
      <w:iCs/>
      <w:noProof/>
      <w:sz w:val="26"/>
      <w:szCs w:val="24"/>
      <w:lang w:val="x-none" w:eastAsia="x-none"/>
    </w:rPr>
  </w:style>
  <w:style w:type="character" w:styleId="HTMLCode">
    <w:name w:val="HTML Code"/>
    <w:unhideWhenUsed/>
    <w:rsid w:val="00E5234F"/>
    <w:rPr>
      <w:rFonts w:ascii="Courier New" w:eastAsia="Times New Roman" w:hAnsi="Courier New" w:cs="Courier New" w:hint="default"/>
      <w:sz w:val="20"/>
      <w:szCs w:val="20"/>
    </w:rPr>
  </w:style>
  <w:style w:type="character" w:styleId="HTMLKeyboard">
    <w:name w:val="HTML Keyboard"/>
    <w:unhideWhenUsed/>
    <w:rsid w:val="00E5234F"/>
    <w:rPr>
      <w:rFonts w:ascii="Courier New" w:eastAsia="Times New Roman" w:hAnsi="Courier New" w:cs="Courier New" w:hint="default"/>
      <w:sz w:val="20"/>
      <w:szCs w:val="20"/>
    </w:rPr>
  </w:style>
  <w:style w:type="character" w:styleId="HTMLSample">
    <w:name w:val="HTML Sample"/>
    <w:unhideWhenUsed/>
    <w:rsid w:val="00E5234F"/>
    <w:rPr>
      <w:rFonts w:ascii="Courier New" w:eastAsia="Times New Roman" w:hAnsi="Courier New" w:cs="Courier New" w:hint="default"/>
    </w:rPr>
  </w:style>
  <w:style w:type="character" w:styleId="HTMLTypewriter">
    <w:name w:val="HTML Typewriter"/>
    <w:unhideWhenUsed/>
    <w:rsid w:val="00E5234F"/>
    <w:rPr>
      <w:rFonts w:ascii="Courier New" w:eastAsia="Times New Roman" w:hAnsi="Courier New" w:cs="Courier New" w:hint="default"/>
      <w:sz w:val="20"/>
      <w:szCs w:val="20"/>
    </w:rPr>
  </w:style>
  <w:style w:type="paragraph" w:styleId="Index2">
    <w:name w:val="index 2"/>
    <w:basedOn w:val="Normal"/>
    <w:next w:val="Normal"/>
    <w:autoRedefine/>
    <w:unhideWhenUsed/>
    <w:rsid w:val="00E5234F"/>
    <w:pPr>
      <w:suppressAutoHyphens/>
      <w:spacing w:line="360" w:lineRule="auto"/>
      <w:ind w:left="520" w:hanging="260"/>
    </w:pPr>
    <w:rPr>
      <w:noProof/>
      <w:sz w:val="26"/>
      <w:szCs w:val="20"/>
      <w:lang w:val="vi-VN" w:eastAsia="ar-SA"/>
    </w:rPr>
  </w:style>
  <w:style w:type="paragraph" w:styleId="Index3">
    <w:name w:val="index 3"/>
    <w:basedOn w:val="Normal"/>
    <w:next w:val="Normal"/>
    <w:autoRedefine/>
    <w:unhideWhenUsed/>
    <w:rsid w:val="00E5234F"/>
    <w:pPr>
      <w:suppressAutoHyphens/>
      <w:spacing w:line="360" w:lineRule="auto"/>
      <w:ind w:left="780" w:hanging="260"/>
    </w:pPr>
    <w:rPr>
      <w:noProof/>
      <w:sz w:val="26"/>
      <w:szCs w:val="20"/>
      <w:lang w:val="vi-VN" w:eastAsia="ar-SA"/>
    </w:rPr>
  </w:style>
  <w:style w:type="paragraph" w:styleId="Index4">
    <w:name w:val="index 4"/>
    <w:basedOn w:val="Normal"/>
    <w:next w:val="Normal"/>
    <w:autoRedefine/>
    <w:unhideWhenUsed/>
    <w:rsid w:val="00E5234F"/>
    <w:pPr>
      <w:suppressAutoHyphens/>
      <w:spacing w:line="360" w:lineRule="auto"/>
      <w:ind w:left="1040" w:hanging="260"/>
    </w:pPr>
    <w:rPr>
      <w:noProof/>
      <w:sz w:val="26"/>
      <w:szCs w:val="20"/>
      <w:lang w:val="vi-VN" w:eastAsia="ar-SA"/>
    </w:rPr>
  </w:style>
  <w:style w:type="paragraph" w:styleId="Index5">
    <w:name w:val="index 5"/>
    <w:basedOn w:val="Normal"/>
    <w:next w:val="Normal"/>
    <w:autoRedefine/>
    <w:uiPriority w:val="99"/>
    <w:unhideWhenUsed/>
    <w:rsid w:val="00E5234F"/>
    <w:pPr>
      <w:suppressAutoHyphens/>
      <w:spacing w:line="360" w:lineRule="auto"/>
      <w:ind w:left="1300" w:hanging="260"/>
    </w:pPr>
    <w:rPr>
      <w:noProof/>
      <w:sz w:val="26"/>
      <w:szCs w:val="20"/>
      <w:lang w:val="vi-VN" w:eastAsia="ar-SA"/>
    </w:rPr>
  </w:style>
  <w:style w:type="paragraph" w:styleId="Index7">
    <w:name w:val="index 7"/>
    <w:basedOn w:val="Normal"/>
    <w:next w:val="Normal"/>
    <w:autoRedefine/>
    <w:unhideWhenUsed/>
    <w:rsid w:val="00E5234F"/>
    <w:pPr>
      <w:suppressAutoHyphens/>
      <w:spacing w:line="360" w:lineRule="auto"/>
      <w:ind w:left="1820" w:hanging="260"/>
    </w:pPr>
    <w:rPr>
      <w:noProof/>
      <w:sz w:val="26"/>
      <w:szCs w:val="20"/>
      <w:lang w:val="vi-VN" w:eastAsia="ar-SA"/>
    </w:rPr>
  </w:style>
  <w:style w:type="paragraph" w:styleId="Index9">
    <w:name w:val="index 9"/>
    <w:basedOn w:val="Normal"/>
    <w:next w:val="Normal"/>
    <w:autoRedefine/>
    <w:unhideWhenUsed/>
    <w:rsid w:val="00E5234F"/>
    <w:pPr>
      <w:suppressAutoHyphens/>
      <w:spacing w:line="360" w:lineRule="auto"/>
      <w:ind w:left="2340" w:hanging="260"/>
    </w:pPr>
    <w:rPr>
      <w:noProof/>
      <w:sz w:val="26"/>
      <w:szCs w:val="20"/>
      <w:lang w:val="vi-VN" w:eastAsia="ar-SA"/>
    </w:rPr>
  </w:style>
  <w:style w:type="paragraph" w:styleId="NormalIndent">
    <w:name w:val="Normal Indent"/>
    <w:basedOn w:val="Normal"/>
    <w:unhideWhenUsed/>
    <w:rsid w:val="00E5234F"/>
    <w:pPr>
      <w:ind w:left="720"/>
    </w:pPr>
    <w:rPr>
      <w:rFonts w:ascii="VNI-Helve" w:hAnsi="VNI-Helve"/>
      <w:noProof/>
      <w:szCs w:val="20"/>
    </w:rPr>
  </w:style>
  <w:style w:type="character" w:customStyle="1" w:styleId="S-titleChar1">
    <w:name w:val="S-title Char1"/>
    <w:semiHidden/>
    <w:rsid w:val="00E5234F"/>
    <w:rPr>
      <w:sz w:val="24"/>
    </w:rPr>
  </w:style>
  <w:style w:type="paragraph" w:styleId="IndexHeading">
    <w:name w:val="index heading"/>
    <w:basedOn w:val="Normal"/>
    <w:next w:val="Index1"/>
    <w:unhideWhenUsed/>
    <w:rsid w:val="00E5234F"/>
    <w:pPr>
      <w:suppressAutoHyphens/>
      <w:spacing w:before="120" w:after="120" w:line="360" w:lineRule="auto"/>
      <w:ind w:firstLine="720"/>
    </w:pPr>
    <w:rPr>
      <w:b/>
      <w:i/>
      <w:noProof/>
      <w:sz w:val="26"/>
      <w:szCs w:val="20"/>
      <w:lang w:val="vi-VN" w:eastAsia="ar-SA"/>
    </w:rPr>
  </w:style>
  <w:style w:type="paragraph" w:styleId="EnvelopeAddress">
    <w:name w:val="envelope address"/>
    <w:basedOn w:val="Normal"/>
    <w:unhideWhenUsed/>
    <w:rsid w:val="00E5234F"/>
    <w:pPr>
      <w:framePr w:w="7920" w:h="1980" w:hSpace="180" w:wrap="auto" w:hAnchor="page" w:xAlign="center" w:yAlign="bottom"/>
      <w:ind w:left="2880"/>
    </w:pPr>
    <w:rPr>
      <w:rFonts w:ascii="Arial" w:hAnsi="Arial" w:cs="Arial"/>
      <w:noProof/>
    </w:rPr>
  </w:style>
  <w:style w:type="paragraph" w:styleId="EnvelopeReturn">
    <w:name w:val="envelope return"/>
    <w:basedOn w:val="Normal"/>
    <w:unhideWhenUsed/>
    <w:rsid w:val="00E5234F"/>
    <w:rPr>
      <w:rFonts w:ascii="Arial" w:hAnsi="Arial" w:cs="Arial"/>
      <w:noProof/>
      <w:sz w:val="20"/>
      <w:szCs w:val="20"/>
    </w:rPr>
  </w:style>
  <w:style w:type="paragraph" w:styleId="TableofAuthorities">
    <w:name w:val="table of authorities"/>
    <w:basedOn w:val="Normal"/>
    <w:next w:val="Normal"/>
    <w:unhideWhenUsed/>
    <w:rsid w:val="00E5234F"/>
    <w:pPr>
      <w:suppressAutoHyphens/>
      <w:spacing w:line="360" w:lineRule="auto"/>
      <w:ind w:left="260" w:hanging="260"/>
    </w:pPr>
    <w:rPr>
      <w:noProof/>
      <w:sz w:val="26"/>
      <w:szCs w:val="20"/>
      <w:lang w:val="vi-VN" w:eastAsia="ar-SA"/>
    </w:rPr>
  </w:style>
  <w:style w:type="paragraph" w:styleId="ListNumber">
    <w:name w:val="List Number"/>
    <w:basedOn w:val="Normal"/>
    <w:unhideWhenUsed/>
    <w:rsid w:val="00E5234F"/>
    <w:pPr>
      <w:numPr>
        <w:numId w:val="72"/>
      </w:numPr>
    </w:pPr>
    <w:rPr>
      <w:noProof/>
      <w:kern w:val="28"/>
      <w:sz w:val="26"/>
      <w:szCs w:val="26"/>
    </w:rPr>
  </w:style>
  <w:style w:type="paragraph" w:styleId="List2">
    <w:name w:val="List 2"/>
    <w:basedOn w:val="Normal"/>
    <w:unhideWhenUsed/>
    <w:rsid w:val="00E5234F"/>
    <w:pPr>
      <w:ind w:left="720" w:hanging="360"/>
    </w:pPr>
    <w:rPr>
      <w:rFonts w:ascii="VNI-Helve" w:hAnsi="VNI-Helve"/>
      <w:noProof/>
      <w:szCs w:val="20"/>
    </w:rPr>
  </w:style>
  <w:style w:type="paragraph" w:styleId="List3">
    <w:name w:val="List 3"/>
    <w:basedOn w:val="Normal"/>
    <w:unhideWhenUsed/>
    <w:rsid w:val="00E5234F"/>
    <w:pPr>
      <w:ind w:left="1080" w:hanging="360"/>
    </w:pPr>
    <w:rPr>
      <w:rFonts w:ascii="VNI-Helve" w:hAnsi="VNI-Helve"/>
      <w:noProof/>
      <w:szCs w:val="20"/>
    </w:rPr>
  </w:style>
  <w:style w:type="paragraph" w:styleId="List4">
    <w:name w:val="List 4"/>
    <w:basedOn w:val="Normal"/>
    <w:unhideWhenUsed/>
    <w:rsid w:val="00E5234F"/>
    <w:pPr>
      <w:ind w:left="1440" w:hanging="360"/>
    </w:pPr>
    <w:rPr>
      <w:rFonts w:ascii="VNI-Helve" w:hAnsi="VNI-Helve"/>
      <w:noProof/>
      <w:szCs w:val="20"/>
    </w:rPr>
  </w:style>
  <w:style w:type="paragraph" w:styleId="ListBullet4">
    <w:name w:val="List Bullet 4"/>
    <w:basedOn w:val="Normal"/>
    <w:unhideWhenUsed/>
    <w:rsid w:val="00E5234F"/>
    <w:pPr>
      <w:numPr>
        <w:numId w:val="73"/>
      </w:numPr>
    </w:pPr>
    <w:rPr>
      <w:noProof/>
      <w:sz w:val="26"/>
      <w:szCs w:val="20"/>
    </w:rPr>
  </w:style>
  <w:style w:type="paragraph" w:styleId="ListBullet5">
    <w:name w:val="List Bullet 5"/>
    <w:basedOn w:val="Normal"/>
    <w:unhideWhenUsed/>
    <w:rsid w:val="00E5234F"/>
    <w:pPr>
      <w:numPr>
        <w:numId w:val="74"/>
      </w:numPr>
    </w:pPr>
    <w:rPr>
      <w:noProof/>
      <w:sz w:val="26"/>
      <w:szCs w:val="20"/>
    </w:rPr>
  </w:style>
  <w:style w:type="paragraph" w:styleId="ListNumber2">
    <w:name w:val="List Number 2"/>
    <w:basedOn w:val="Normal"/>
    <w:unhideWhenUsed/>
    <w:rsid w:val="00E5234F"/>
    <w:pPr>
      <w:numPr>
        <w:numId w:val="75"/>
      </w:numPr>
    </w:pPr>
    <w:rPr>
      <w:noProof/>
      <w:kern w:val="28"/>
      <w:sz w:val="26"/>
      <w:szCs w:val="26"/>
    </w:rPr>
  </w:style>
  <w:style w:type="paragraph" w:styleId="ListNumber3">
    <w:name w:val="List Number 3"/>
    <w:basedOn w:val="Normal"/>
    <w:unhideWhenUsed/>
    <w:rsid w:val="00E5234F"/>
    <w:pPr>
      <w:numPr>
        <w:numId w:val="76"/>
      </w:numPr>
    </w:pPr>
    <w:rPr>
      <w:noProof/>
      <w:sz w:val="26"/>
      <w:szCs w:val="20"/>
    </w:rPr>
  </w:style>
  <w:style w:type="paragraph" w:styleId="ListNumber4">
    <w:name w:val="List Number 4"/>
    <w:basedOn w:val="Normal"/>
    <w:unhideWhenUsed/>
    <w:rsid w:val="00E5234F"/>
    <w:pPr>
      <w:numPr>
        <w:numId w:val="77"/>
      </w:numPr>
    </w:pPr>
    <w:rPr>
      <w:noProof/>
      <w:kern w:val="28"/>
      <w:sz w:val="26"/>
      <w:szCs w:val="26"/>
    </w:rPr>
  </w:style>
  <w:style w:type="paragraph" w:styleId="ListNumber5">
    <w:name w:val="List Number 5"/>
    <w:basedOn w:val="Normal"/>
    <w:unhideWhenUsed/>
    <w:rsid w:val="00E5234F"/>
    <w:pPr>
      <w:tabs>
        <w:tab w:val="num" w:pos="1800"/>
      </w:tabs>
      <w:ind w:left="1800" w:hanging="360"/>
    </w:pPr>
    <w:rPr>
      <w:noProof/>
      <w:sz w:val="26"/>
      <w:szCs w:val="20"/>
    </w:rPr>
  </w:style>
  <w:style w:type="paragraph" w:styleId="Closing">
    <w:name w:val="Closing"/>
    <w:basedOn w:val="Normal"/>
    <w:link w:val="ClosingChar"/>
    <w:unhideWhenUsed/>
    <w:rsid w:val="00E5234F"/>
    <w:pPr>
      <w:ind w:left="4252"/>
    </w:pPr>
    <w:rPr>
      <w:noProof/>
      <w:sz w:val="26"/>
      <w:lang w:val="x-none" w:eastAsia="x-none"/>
    </w:rPr>
  </w:style>
  <w:style w:type="character" w:customStyle="1" w:styleId="ClosingChar">
    <w:name w:val="Closing Char"/>
    <w:basedOn w:val="DefaultParagraphFont"/>
    <w:link w:val="Closing"/>
    <w:rsid w:val="00E5234F"/>
    <w:rPr>
      <w:noProof/>
      <w:sz w:val="26"/>
      <w:szCs w:val="24"/>
      <w:lang w:val="x-none" w:eastAsia="x-none"/>
    </w:rPr>
  </w:style>
  <w:style w:type="paragraph" w:styleId="Signature">
    <w:name w:val="Signature"/>
    <w:basedOn w:val="Normal"/>
    <w:link w:val="SignatureChar"/>
    <w:unhideWhenUsed/>
    <w:rsid w:val="00E5234F"/>
    <w:pPr>
      <w:ind w:left="4320"/>
    </w:pPr>
    <w:rPr>
      <w:noProof/>
      <w:kern w:val="28"/>
      <w:sz w:val="26"/>
      <w:szCs w:val="26"/>
      <w:lang w:val="x-none" w:eastAsia="x-none"/>
    </w:rPr>
  </w:style>
  <w:style w:type="character" w:customStyle="1" w:styleId="SignatureChar">
    <w:name w:val="Signature Char"/>
    <w:basedOn w:val="DefaultParagraphFont"/>
    <w:link w:val="Signature"/>
    <w:rsid w:val="00E5234F"/>
    <w:rPr>
      <w:noProof/>
      <w:kern w:val="28"/>
      <w:sz w:val="26"/>
      <w:szCs w:val="26"/>
      <w:lang w:val="x-none" w:eastAsia="x-none"/>
    </w:rPr>
  </w:style>
  <w:style w:type="paragraph" w:styleId="ListContinue">
    <w:name w:val="List Continue"/>
    <w:basedOn w:val="Normal"/>
    <w:unhideWhenUsed/>
    <w:rsid w:val="00E5234F"/>
    <w:pPr>
      <w:spacing w:after="120"/>
      <w:ind w:left="360"/>
    </w:pPr>
    <w:rPr>
      <w:rFonts w:ascii="VNI-Helve" w:hAnsi="VNI-Helve"/>
      <w:noProof/>
      <w:szCs w:val="20"/>
    </w:rPr>
  </w:style>
  <w:style w:type="paragraph" w:styleId="ListContinue2">
    <w:name w:val="List Continue 2"/>
    <w:basedOn w:val="Normal"/>
    <w:unhideWhenUsed/>
    <w:rsid w:val="00E5234F"/>
    <w:pPr>
      <w:spacing w:after="120"/>
      <w:ind w:left="720"/>
    </w:pPr>
    <w:rPr>
      <w:rFonts w:ascii="VNI-Helve" w:hAnsi="VNI-Helve"/>
      <w:noProof/>
      <w:szCs w:val="20"/>
    </w:rPr>
  </w:style>
  <w:style w:type="paragraph" w:styleId="ListContinue4">
    <w:name w:val="List Continue 4"/>
    <w:basedOn w:val="Normal"/>
    <w:unhideWhenUsed/>
    <w:rsid w:val="00E5234F"/>
    <w:pPr>
      <w:spacing w:after="120"/>
      <w:ind w:left="1440"/>
    </w:pPr>
    <w:rPr>
      <w:rFonts w:ascii="VNI-Helve" w:hAnsi="VNI-Helve"/>
      <w:noProof/>
      <w:szCs w:val="20"/>
    </w:rPr>
  </w:style>
  <w:style w:type="paragraph" w:styleId="ListContinue5">
    <w:name w:val="List Continue 5"/>
    <w:basedOn w:val="Normal"/>
    <w:unhideWhenUsed/>
    <w:rsid w:val="00E5234F"/>
    <w:pPr>
      <w:spacing w:after="120"/>
      <w:ind w:left="1800"/>
    </w:pPr>
    <w:rPr>
      <w:noProof/>
      <w:kern w:val="28"/>
      <w:sz w:val="26"/>
      <w:szCs w:val="26"/>
    </w:rPr>
  </w:style>
  <w:style w:type="paragraph" w:styleId="MessageHeader">
    <w:name w:val="Message Header"/>
    <w:basedOn w:val="Normal"/>
    <w:link w:val="MessageHeaderChar"/>
    <w:unhideWhenUsed/>
    <w:rsid w:val="00E5234F"/>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noProof/>
      <w:kern w:val="28"/>
      <w:lang w:val="x-none" w:eastAsia="x-none"/>
    </w:rPr>
  </w:style>
  <w:style w:type="character" w:customStyle="1" w:styleId="MessageHeaderChar">
    <w:name w:val="Message Header Char"/>
    <w:basedOn w:val="DefaultParagraphFont"/>
    <w:link w:val="MessageHeader"/>
    <w:rsid w:val="00E5234F"/>
    <w:rPr>
      <w:rFonts w:ascii="Arial" w:hAnsi="Arial"/>
      <w:noProof/>
      <w:kern w:val="28"/>
      <w:sz w:val="24"/>
      <w:szCs w:val="24"/>
      <w:shd w:val="pct20" w:color="auto" w:fill="auto"/>
      <w:lang w:val="x-none" w:eastAsia="x-none"/>
    </w:rPr>
  </w:style>
  <w:style w:type="paragraph" w:styleId="Salutation">
    <w:name w:val="Salutation"/>
    <w:basedOn w:val="Normal"/>
    <w:next w:val="Normal"/>
    <w:link w:val="SalutationChar"/>
    <w:unhideWhenUsed/>
    <w:rsid w:val="00E5234F"/>
    <w:rPr>
      <w:noProof/>
      <w:kern w:val="28"/>
      <w:sz w:val="26"/>
      <w:szCs w:val="26"/>
      <w:lang w:val="x-none" w:eastAsia="x-none"/>
    </w:rPr>
  </w:style>
  <w:style w:type="character" w:customStyle="1" w:styleId="SalutationChar">
    <w:name w:val="Salutation Char"/>
    <w:basedOn w:val="DefaultParagraphFont"/>
    <w:link w:val="Salutation"/>
    <w:rsid w:val="00E5234F"/>
    <w:rPr>
      <w:noProof/>
      <w:kern w:val="28"/>
      <w:sz w:val="26"/>
      <w:szCs w:val="26"/>
      <w:lang w:val="x-none" w:eastAsia="x-none"/>
    </w:rPr>
  </w:style>
  <w:style w:type="paragraph" w:styleId="BodyTextFirstIndent">
    <w:name w:val="Body Text First Indent"/>
    <w:basedOn w:val="BodyText"/>
    <w:link w:val="BodyTextFirstIndentChar"/>
    <w:unhideWhenUsed/>
    <w:rsid w:val="00E5234F"/>
    <w:pPr>
      <w:spacing w:after="120"/>
      <w:ind w:firstLine="210"/>
      <w:jc w:val="left"/>
    </w:pPr>
    <w:rPr>
      <w:noProof/>
      <w:position w:val="-24"/>
      <w:sz w:val="26"/>
      <w:szCs w:val="24"/>
      <w:lang w:val="x-none" w:eastAsia="x-none"/>
    </w:rPr>
  </w:style>
  <w:style w:type="character" w:customStyle="1" w:styleId="BodyTextFirstIndentChar">
    <w:name w:val="Body Text First Indent Char"/>
    <w:basedOn w:val="BodyTextChar"/>
    <w:link w:val="BodyTextFirstIndent"/>
    <w:rsid w:val="00E5234F"/>
    <w:rPr>
      <w:rFonts w:ascii="VNI-Times" w:hAnsi="VNI-Times"/>
      <w:noProof/>
      <w:position w:val="-24"/>
      <w:sz w:val="26"/>
      <w:szCs w:val="24"/>
      <w:lang w:val="x-none" w:eastAsia="x-none"/>
    </w:rPr>
  </w:style>
  <w:style w:type="paragraph" w:styleId="BodyTextFirstIndent2">
    <w:name w:val="Body Text First Indent 2"/>
    <w:basedOn w:val="BodyTextIndent"/>
    <w:link w:val="BodyTextFirstIndent2Char"/>
    <w:unhideWhenUsed/>
    <w:rsid w:val="00E5234F"/>
    <w:pPr>
      <w:ind w:left="360" w:firstLine="210"/>
      <w:jc w:val="left"/>
    </w:pPr>
    <w:rPr>
      <w:rFonts w:ascii=".VnSouthern" w:hAnsi=".VnSouthern"/>
      <w:noProof/>
      <w:kern w:val="28"/>
      <w:sz w:val="26"/>
      <w:szCs w:val="26"/>
      <w:lang w:val="x-none" w:eastAsia="x-none"/>
    </w:rPr>
  </w:style>
  <w:style w:type="character" w:customStyle="1" w:styleId="BodyTextFirstIndent2Char">
    <w:name w:val="Body Text First Indent 2 Char"/>
    <w:basedOn w:val="BodyTextIndentChar"/>
    <w:link w:val="BodyTextFirstIndent2"/>
    <w:rsid w:val="00E5234F"/>
    <w:rPr>
      <w:rFonts w:ascii=".VnSouthern" w:hAnsi=".VnSouthern"/>
      <w:noProof/>
      <w:kern w:val="28"/>
      <w:sz w:val="26"/>
      <w:szCs w:val="26"/>
      <w:lang w:val="x-none" w:eastAsia="x-none"/>
    </w:rPr>
  </w:style>
  <w:style w:type="paragraph" w:styleId="NoteHeading">
    <w:name w:val="Note Heading"/>
    <w:basedOn w:val="Normal"/>
    <w:next w:val="Normal"/>
    <w:link w:val="NoteHeadingChar"/>
    <w:unhideWhenUsed/>
    <w:rsid w:val="00E5234F"/>
    <w:rPr>
      <w:noProof/>
      <w:kern w:val="28"/>
      <w:sz w:val="26"/>
      <w:szCs w:val="26"/>
      <w:lang w:val="x-none" w:eastAsia="x-none"/>
    </w:rPr>
  </w:style>
  <w:style w:type="character" w:customStyle="1" w:styleId="NoteHeadingChar">
    <w:name w:val="Note Heading Char"/>
    <w:basedOn w:val="DefaultParagraphFont"/>
    <w:link w:val="NoteHeading"/>
    <w:rsid w:val="00E5234F"/>
    <w:rPr>
      <w:noProof/>
      <w:kern w:val="28"/>
      <w:sz w:val="26"/>
      <w:szCs w:val="26"/>
      <w:lang w:val="x-none" w:eastAsia="x-none"/>
    </w:rPr>
  </w:style>
  <w:style w:type="character" w:customStyle="1" w:styleId="BodyTextIndent2Char1">
    <w:name w:val="Body Text Indent 2 Char1"/>
    <w:aliases w:val="CộngĐầudòng Char1"/>
    <w:semiHidden/>
    <w:rsid w:val="00E5234F"/>
    <w:rPr>
      <w:sz w:val="24"/>
    </w:rPr>
  </w:style>
  <w:style w:type="character" w:customStyle="1" w:styleId="BodyTextIndent3Char1">
    <w:name w:val="Body Text Indent 3 Char1"/>
    <w:aliases w:val="STT Char1"/>
    <w:semiHidden/>
    <w:rsid w:val="00E5234F"/>
    <w:rPr>
      <w:sz w:val="16"/>
      <w:szCs w:val="16"/>
    </w:rPr>
  </w:style>
  <w:style w:type="paragraph" w:styleId="DocumentMap">
    <w:name w:val="Document Map"/>
    <w:basedOn w:val="Normal"/>
    <w:link w:val="DocumentMapChar"/>
    <w:unhideWhenUsed/>
    <w:rsid w:val="00E5234F"/>
    <w:rPr>
      <w:rFonts w:ascii="Tahoma" w:eastAsia="Calibri" w:hAnsi="Tahoma"/>
      <w:noProof/>
      <w:sz w:val="16"/>
      <w:szCs w:val="20"/>
      <w:lang w:val="x-none" w:eastAsia="x-none"/>
    </w:rPr>
  </w:style>
  <w:style w:type="character" w:customStyle="1" w:styleId="DocumentMapChar">
    <w:name w:val="Document Map Char"/>
    <w:basedOn w:val="DefaultParagraphFont"/>
    <w:link w:val="DocumentMap"/>
    <w:rsid w:val="00E5234F"/>
    <w:rPr>
      <w:rFonts w:ascii="Tahoma" w:eastAsia="Calibri" w:hAnsi="Tahoma"/>
      <w:noProof/>
      <w:sz w:val="16"/>
      <w:lang w:val="x-none" w:eastAsia="x-none"/>
    </w:rPr>
  </w:style>
  <w:style w:type="paragraph" w:styleId="E-mailSignature">
    <w:name w:val="E-mail Signature"/>
    <w:basedOn w:val="Normal"/>
    <w:link w:val="E-mailSignatureChar"/>
    <w:unhideWhenUsed/>
    <w:rsid w:val="00E5234F"/>
    <w:rPr>
      <w:noProof/>
      <w:sz w:val="26"/>
      <w:lang w:val="x-none" w:eastAsia="x-none"/>
    </w:rPr>
  </w:style>
  <w:style w:type="character" w:customStyle="1" w:styleId="E-mailSignatureChar">
    <w:name w:val="E-mail Signature Char"/>
    <w:basedOn w:val="DefaultParagraphFont"/>
    <w:link w:val="E-mailSignature"/>
    <w:rsid w:val="00E5234F"/>
    <w:rPr>
      <w:noProof/>
      <w:sz w:val="26"/>
      <w:szCs w:val="24"/>
      <w:lang w:val="x-none" w:eastAsia="x-none"/>
    </w:rPr>
  </w:style>
  <w:style w:type="paragraph" w:customStyle="1" w:styleId="DefaultParagraphFont1CharChar1">
    <w:name w:val="Default Paragraph Font1 Char Char1"/>
    <w:basedOn w:val="Normal"/>
    <w:semiHidden/>
    <w:rsid w:val="00E5234F"/>
    <w:pPr>
      <w:autoSpaceDE w:val="0"/>
      <w:autoSpaceDN w:val="0"/>
      <w:adjustRightInd w:val="0"/>
      <w:spacing w:before="120" w:after="160" w:line="240" w:lineRule="exact"/>
    </w:pPr>
    <w:rPr>
      <w:rFonts w:ascii="Verdana" w:hAnsi="Verdana"/>
      <w:noProof/>
      <w:sz w:val="20"/>
      <w:szCs w:val="20"/>
    </w:rPr>
  </w:style>
  <w:style w:type="character" w:customStyle="1" w:styleId="normal1Char4">
    <w:name w:val="normal1 Char4"/>
    <w:link w:val="normal10"/>
    <w:locked/>
    <w:rsid w:val="00E5234F"/>
    <w:rPr>
      <w:rFonts w:ascii=".VnTime" w:hAnsi=".VnTime"/>
      <w:noProof/>
      <w:sz w:val="27"/>
      <w:szCs w:val="24"/>
    </w:rPr>
  </w:style>
  <w:style w:type="paragraph" w:customStyle="1" w:styleId="bodytextb">
    <w:name w:val="bodytext"/>
    <w:basedOn w:val="Normal"/>
    <w:rsid w:val="00E5234F"/>
    <w:pPr>
      <w:widowControl w:val="0"/>
      <w:spacing w:before="120" w:after="60" w:line="360" w:lineRule="exact"/>
      <w:ind w:firstLine="567"/>
      <w:jc w:val="both"/>
    </w:pPr>
    <w:rPr>
      <w:rFonts w:ascii=".VnTime" w:hAnsi=".VnTime"/>
      <w:noProof/>
      <w:sz w:val="28"/>
      <w:szCs w:val="20"/>
    </w:rPr>
  </w:style>
  <w:style w:type="paragraph" w:customStyle="1" w:styleId="TEXT14">
    <w:name w:val="TEXT14"/>
    <w:basedOn w:val="Normal"/>
    <w:rsid w:val="00E5234F"/>
    <w:pPr>
      <w:spacing w:before="60" w:after="60" w:line="380" w:lineRule="exact"/>
      <w:ind w:firstLine="680"/>
      <w:jc w:val="both"/>
    </w:pPr>
    <w:rPr>
      <w:rFonts w:ascii=".VnTime" w:hAnsi=".VnTime"/>
      <w:noProof/>
      <w:sz w:val="28"/>
      <w:szCs w:val="20"/>
    </w:rPr>
  </w:style>
  <w:style w:type="paragraph" w:customStyle="1" w:styleId="than">
    <w:name w:val="than"/>
    <w:basedOn w:val="Normal1"/>
    <w:rsid w:val="00E5234F"/>
    <w:pPr>
      <w:widowControl/>
      <w:tabs>
        <w:tab w:val="left" w:pos="1287"/>
      </w:tabs>
      <w:spacing w:before="80" w:after="40" w:line="312" w:lineRule="auto"/>
      <w:ind w:left="1287" w:hanging="567"/>
    </w:pPr>
    <w:rPr>
      <w:noProof/>
      <w:sz w:val="27"/>
      <w:lang w:val="x-none" w:eastAsia="x-none"/>
    </w:rPr>
  </w:style>
  <w:style w:type="paragraph" w:customStyle="1" w:styleId="v">
    <w:name w:val="v"/>
    <w:basedOn w:val="Normal"/>
    <w:rsid w:val="00E5234F"/>
    <w:pPr>
      <w:tabs>
        <w:tab w:val="left" w:pos="851"/>
        <w:tab w:val="left" w:pos="1134"/>
      </w:tabs>
    </w:pPr>
    <w:rPr>
      <w:noProof/>
      <w:sz w:val="26"/>
      <w:szCs w:val="20"/>
    </w:rPr>
  </w:style>
  <w:style w:type="paragraph" w:customStyle="1" w:styleId="CharCharCharCharCharCharCharCharCharCharCharCharCharCharCharCharCharCharChar2">
    <w:name w:val="Char Char Char Char Char Char Char Char Char Char Char Char Char Char Char Char Char Char Char2"/>
    <w:basedOn w:val="Normal"/>
    <w:rsid w:val="00E5234F"/>
    <w:pPr>
      <w:autoSpaceDE w:val="0"/>
      <w:autoSpaceDN w:val="0"/>
      <w:adjustRightInd w:val="0"/>
      <w:spacing w:before="120" w:after="160" w:line="240" w:lineRule="exact"/>
    </w:pPr>
    <w:rPr>
      <w:rFonts w:ascii="Verdana" w:hAnsi="Verdana"/>
      <w:noProof/>
      <w:sz w:val="20"/>
      <w:szCs w:val="20"/>
    </w:rPr>
  </w:style>
  <w:style w:type="paragraph" w:customStyle="1" w:styleId="GACHDAUDONG">
    <w:name w:val="GACHDAUDONG"/>
    <w:basedOn w:val="thietbi"/>
    <w:rsid w:val="00E5234F"/>
    <w:pPr>
      <w:widowControl/>
      <w:numPr>
        <w:numId w:val="78"/>
      </w:numPr>
      <w:tabs>
        <w:tab w:val="left" w:pos="57"/>
      </w:tabs>
      <w:spacing w:before="20" w:after="20" w:line="240" w:lineRule="auto"/>
    </w:pPr>
    <w:rPr>
      <w:color w:val="0000FF"/>
    </w:rPr>
  </w:style>
  <w:style w:type="character" w:customStyle="1" w:styleId="Style1Char">
    <w:name w:val="Style1 Char"/>
    <w:link w:val="Style1"/>
    <w:locked/>
    <w:rsid w:val="00E5234F"/>
    <w:rPr>
      <w:rFonts w:ascii="VNI-Helve" w:hAnsi="VNI-Helve"/>
      <w:b/>
      <w:noProof/>
      <w:color w:val="0000FF"/>
      <w:sz w:val="28"/>
      <w:shd w:val="pct20" w:color="800080" w:fill="auto"/>
      <w:lang w:val="x-none" w:eastAsia="x-none"/>
    </w:rPr>
  </w:style>
  <w:style w:type="paragraph" w:customStyle="1" w:styleId="PlainText1">
    <w:name w:val="Plain Text1"/>
    <w:basedOn w:val="Normal"/>
    <w:rsid w:val="00E5234F"/>
    <w:rPr>
      <w:rFonts w:ascii="Courier New" w:hAnsi="Courier New" w:cs="Courier New"/>
      <w:noProof/>
      <w:sz w:val="20"/>
      <w:szCs w:val="20"/>
    </w:rPr>
  </w:style>
  <w:style w:type="paragraph" w:customStyle="1" w:styleId="Heading24">
    <w:name w:val="Heading2"/>
    <w:basedOn w:val="Subtitle"/>
    <w:rsid w:val="00E5234F"/>
    <w:pPr>
      <w:widowControl/>
      <w:pBdr>
        <w:bottom w:val="none" w:sz="0" w:space="0" w:color="auto"/>
      </w:pBdr>
      <w:tabs>
        <w:tab w:val="left" w:pos="360"/>
        <w:tab w:val="num" w:pos="1080"/>
      </w:tabs>
      <w:autoSpaceDE/>
      <w:autoSpaceDN/>
      <w:adjustRightInd/>
      <w:spacing w:before="120" w:after="0" w:line="240" w:lineRule="auto"/>
      <w:ind w:left="720" w:hanging="360"/>
    </w:pPr>
    <w:rPr>
      <w:rFonts w:ascii="VNI-Times" w:hAnsi="VNI-Times"/>
      <w:bCs w:val="0"/>
      <w:color w:val="auto"/>
      <w:szCs w:val="20"/>
      <w:lang w:val="x-none" w:eastAsia="x-none"/>
    </w:rPr>
  </w:style>
  <w:style w:type="paragraph" w:customStyle="1" w:styleId="Indent30">
    <w:name w:val="Indent 3"/>
    <w:basedOn w:val="Normal"/>
    <w:rsid w:val="00E5234F"/>
    <w:pPr>
      <w:tabs>
        <w:tab w:val="num" w:pos="964"/>
        <w:tab w:val="left" w:pos="1800"/>
        <w:tab w:val="left" w:pos="3402"/>
      </w:tabs>
      <w:spacing w:before="60" w:after="60"/>
      <w:ind w:left="3402" w:hanging="2409"/>
      <w:jc w:val="both"/>
    </w:pPr>
    <w:rPr>
      <w:rFonts w:ascii="VNI-Times" w:hAnsi="VNI-Times"/>
      <w:b/>
      <w:noProof/>
      <w:szCs w:val="20"/>
      <w:lang w:val="en-GB"/>
    </w:rPr>
  </w:style>
  <w:style w:type="paragraph" w:customStyle="1" w:styleId="Tieude61">
    <w:name w:val="Tieude61"/>
    <w:basedOn w:val="Normal"/>
    <w:rsid w:val="00E5234F"/>
    <w:pPr>
      <w:tabs>
        <w:tab w:val="num" w:pos="1021"/>
        <w:tab w:val="left" w:pos="1368"/>
      </w:tabs>
      <w:spacing w:line="360" w:lineRule="auto"/>
      <w:ind w:left="1021" w:hanging="1021"/>
      <w:jc w:val="both"/>
    </w:pPr>
    <w:rPr>
      <w:b/>
      <w:i/>
      <w:noProof/>
      <w:sz w:val="26"/>
      <w:szCs w:val="20"/>
    </w:rPr>
  </w:style>
  <w:style w:type="paragraph" w:customStyle="1" w:styleId="A">
    <w:name w:val="A"/>
    <w:basedOn w:val="Header"/>
    <w:rsid w:val="00E5234F"/>
    <w:pPr>
      <w:tabs>
        <w:tab w:val="clear" w:pos="4320"/>
        <w:tab w:val="clear" w:pos="8640"/>
        <w:tab w:val="left" w:pos="360"/>
        <w:tab w:val="num" w:pos="1287"/>
      </w:tabs>
      <w:spacing w:line="288" w:lineRule="auto"/>
      <w:ind w:left="1287" w:hanging="567"/>
      <w:jc w:val="center"/>
    </w:pPr>
    <w:rPr>
      <w:rFonts w:ascii="Times New Roman" w:hAnsi="Times New Roman"/>
      <w:noProof/>
      <w:snapToGrid/>
      <w:sz w:val="26"/>
    </w:rPr>
  </w:style>
  <w:style w:type="paragraph" w:customStyle="1" w:styleId="Tieude63">
    <w:name w:val="Tieude63"/>
    <w:basedOn w:val="Normal"/>
    <w:rsid w:val="00E5234F"/>
    <w:pPr>
      <w:tabs>
        <w:tab w:val="num" w:pos="480"/>
      </w:tabs>
      <w:spacing w:line="360" w:lineRule="auto"/>
      <w:ind w:left="480" w:hanging="360"/>
      <w:jc w:val="both"/>
    </w:pPr>
    <w:rPr>
      <w:b/>
      <w:i/>
      <w:noProof/>
      <w:sz w:val="26"/>
      <w:szCs w:val="20"/>
    </w:rPr>
  </w:style>
  <w:style w:type="paragraph" w:customStyle="1" w:styleId="Tieude62">
    <w:name w:val="Tieude62"/>
    <w:basedOn w:val="Tieude61"/>
    <w:rsid w:val="00E5234F"/>
    <w:pPr>
      <w:tabs>
        <w:tab w:val="clear" w:pos="1021"/>
        <w:tab w:val="num" w:pos="1605"/>
        <w:tab w:val="left" w:pos="1800"/>
      </w:tabs>
      <w:ind w:left="1605" w:hanging="885"/>
    </w:pPr>
    <w:rPr>
      <w:i w:val="0"/>
    </w:rPr>
  </w:style>
  <w:style w:type="paragraph" w:customStyle="1" w:styleId="PARA0">
    <w:name w:val="PARA"/>
    <w:basedOn w:val="Normal"/>
    <w:rsid w:val="00E5234F"/>
    <w:pPr>
      <w:spacing w:before="80" w:after="80"/>
      <w:ind w:left="567"/>
      <w:jc w:val="both"/>
    </w:pPr>
    <w:rPr>
      <w:rFonts w:ascii="VNI-Times" w:hAnsi="VNI-Times"/>
      <w:noProof/>
      <w:szCs w:val="20"/>
    </w:rPr>
  </w:style>
  <w:style w:type="paragraph" w:customStyle="1" w:styleId="TT-A">
    <w:name w:val="TT-A"/>
    <w:basedOn w:val="Normal"/>
    <w:rsid w:val="00E5234F"/>
    <w:pPr>
      <w:tabs>
        <w:tab w:val="left" w:pos="720"/>
        <w:tab w:val="num" w:pos="1021"/>
      </w:tabs>
      <w:ind w:left="1021" w:hanging="1021"/>
    </w:pPr>
    <w:rPr>
      <w:rFonts w:ascii="VNI-Times" w:hAnsi="VNI-Times"/>
      <w:noProof/>
      <w:szCs w:val="20"/>
    </w:rPr>
  </w:style>
  <w:style w:type="paragraph" w:customStyle="1" w:styleId="gachdaudong1">
    <w:name w:val="gach dau dong"/>
    <w:basedOn w:val="PARA0"/>
    <w:rsid w:val="00E5234F"/>
    <w:pPr>
      <w:tabs>
        <w:tab w:val="left" w:pos="360"/>
        <w:tab w:val="num" w:pos="1440"/>
      </w:tabs>
      <w:ind w:left="993" w:hanging="256"/>
    </w:pPr>
    <w:rPr>
      <w:rFonts w:ascii="Times New Roman" w:hAnsi="Times New Roman"/>
      <w:sz w:val="26"/>
    </w:rPr>
  </w:style>
  <w:style w:type="paragraph" w:customStyle="1" w:styleId="Style3">
    <w:name w:val="Style3"/>
    <w:basedOn w:val="Style1"/>
    <w:rsid w:val="00E5234F"/>
    <w:pPr>
      <w:keepNext w:val="0"/>
      <w:shd w:val="clear" w:color="auto" w:fill="auto"/>
      <w:tabs>
        <w:tab w:val="clear" w:pos="964"/>
        <w:tab w:val="left" w:pos="360"/>
        <w:tab w:val="num" w:pos="1168"/>
      </w:tabs>
      <w:spacing w:before="0" w:after="0" w:line="240" w:lineRule="auto"/>
      <w:ind w:left="1168" w:hanging="360"/>
    </w:pPr>
    <w:rPr>
      <w:rFonts w:ascii="VNI-Times" w:hAnsi="VNI-Times"/>
      <w:caps/>
      <w:color w:val="FF0000"/>
      <w:sz w:val="40"/>
    </w:rPr>
  </w:style>
  <w:style w:type="paragraph" w:customStyle="1" w:styleId="TieudeC9">
    <w:name w:val="Tieude_C9"/>
    <w:basedOn w:val="Normal"/>
    <w:rsid w:val="00E5234F"/>
    <w:pPr>
      <w:tabs>
        <w:tab w:val="left" w:pos="720"/>
        <w:tab w:val="num" w:pos="1080"/>
      </w:tabs>
      <w:spacing w:before="120" w:line="360" w:lineRule="auto"/>
      <w:ind w:left="720" w:hanging="360"/>
      <w:jc w:val="both"/>
    </w:pPr>
    <w:rPr>
      <w:rFonts w:ascii="Times New Roman Bold" w:hAnsi="Times New Roman Bold"/>
      <w:b/>
      <w:noProof/>
      <w:sz w:val="26"/>
      <w:szCs w:val="20"/>
      <w:lang w:val="vi-VN"/>
    </w:rPr>
  </w:style>
  <w:style w:type="paragraph" w:customStyle="1" w:styleId="111">
    <w:name w:val="1.1.1"/>
    <w:basedOn w:val="Normal"/>
    <w:rsid w:val="00E5234F"/>
    <w:pPr>
      <w:spacing w:before="120" w:after="120"/>
      <w:jc w:val="both"/>
    </w:pPr>
    <w:rPr>
      <w:b/>
      <w:noProof/>
      <w:sz w:val="26"/>
      <w:szCs w:val="20"/>
    </w:rPr>
  </w:style>
  <w:style w:type="paragraph" w:customStyle="1" w:styleId="TableContents">
    <w:name w:val="Table Contents"/>
    <w:basedOn w:val="Normal"/>
    <w:rsid w:val="00E5234F"/>
    <w:pPr>
      <w:suppressLineNumbers/>
      <w:suppressAutoHyphens/>
      <w:spacing w:line="360" w:lineRule="auto"/>
      <w:ind w:firstLine="720"/>
      <w:jc w:val="both"/>
    </w:pPr>
    <w:rPr>
      <w:noProof/>
      <w:sz w:val="26"/>
      <w:szCs w:val="20"/>
      <w:lang w:val="vi-VN" w:eastAsia="ar-SA"/>
    </w:rPr>
  </w:style>
  <w:style w:type="paragraph" w:customStyle="1" w:styleId="TieudeC6">
    <w:name w:val="Tieude_C6"/>
    <w:basedOn w:val="Normal"/>
    <w:rsid w:val="00E5234F"/>
    <w:pPr>
      <w:tabs>
        <w:tab w:val="left" w:pos="720"/>
      </w:tabs>
      <w:spacing w:before="120" w:line="360" w:lineRule="auto"/>
      <w:ind w:firstLine="1134"/>
      <w:jc w:val="both"/>
    </w:pPr>
    <w:rPr>
      <w:rFonts w:ascii="Times New Roman Bold" w:hAnsi="Times New Roman Bold"/>
      <w:b/>
      <w:noProof/>
      <w:sz w:val="26"/>
      <w:szCs w:val="20"/>
      <w:lang w:val="vi-VN"/>
    </w:rPr>
  </w:style>
  <w:style w:type="paragraph" w:customStyle="1" w:styleId="TieudeII">
    <w:name w:val="TieudeII"/>
    <w:basedOn w:val="Normal"/>
    <w:rsid w:val="00E5234F"/>
    <w:pPr>
      <w:suppressAutoHyphens/>
      <w:spacing w:before="60" w:after="60" w:line="360" w:lineRule="auto"/>
      <w:jc w:val="both"/>
    </w:pPr>
    <w:rPr>
      <w:b/>
      <w:noProof/>
      <w:sz w:val="26"/>
      <w:szCs w:val="20"/>
      <w:lang w:eastAsia="ar-SA"/>
    </w:rPr>
  </w:style>
  <w:style w:type="paragraph" w:customStyle="1" w:styleId="Font3">
    <w:name w:val="Font3"/>
    <w:basedOn w:val="Normal"/>
    <w:rsid w:val="00E5234F"/>
    <w:pPr>
      <w:tabs>
        <w:tab w:val="num" w:pos="964"/>
        <w:tab w:val="left" w:pos="1440"/>
      </w:tabs>
      <w:spacing w:line="360" w:lineRule="auto"/>
      <w:ind w:left="964" w:hanging="397"/>
      <w:jc w:val="both"/>
    </w:pPr>
    <w:rPr>
      <w:noProof/>
      <w:sz w:val="26"/>
      <w:szCs w:val="20"/>
      <w:lang w:val="vi-VN"/>
    </w:rPr>
  </w:style>
  <w:style w:type="paragraph" w:customStyle="1" w:styleId="Tenchuong">
    <w:name w:val="Tenchuong"/>
    <w:basedOn w:val="Normal"/>
    <w:rsid w:val="00E5234F"/>
    <w:pPr>
      <w:suppressAutoHyphens/>
      <w:spacing w:before="120" w:after="120" w:line="360" w:lineRule="auto"/>
      <w:jc w:val="center"/>
    </w:pPr>
    <w:rPr>
      <w:noProof/>
      <w:sz w:val="32"/>
      <w:szCs w:val="20"/>
      <w:lang w:val="vi-VN" w:eastAsia="ar-SA"/>
    </w:rPr>
  </w:style>
  <w:style w:type="paragraph" w:customStyle="1" w:styleId="TieudeC7">
    <w:name w:val="Tieude_C7"/>
    <w:basedOn w:val="Normal"/>
    <w:rsid w:val="00E5234F"/>
    <w:pPr>
      <w:tabs>
        <w:tab w:val="left" w:pos="720"/>
        <w:tab w:val="num" w:pos="1287"/>
      </w:tabs>
      <w:spacing w:before="120" w:line="360" w:lineRule="auto"/>
      <w:ind w:left="1287" w:hanging="567"/>
      <w:jc w:val="both"/>
    </w:pPr>
    <w:rPr>
      <w:rFonts w:ascii="Times New Roman Bold" w:hAnsi="Times New Roman Bold"/>
      <w:b/>
      <w:noProof/>
      <w:sz w:val="26"/>
      <w:szCs w:val="20"/>
      <w:lang w:val="vi-VN"/>
    </w:rPr>
  </w:style>
  <w:style w:type="paragraph" w:customStyle="1" w:styleId="StyleHeading1">
    <w:name w:val="Style Heading 1 +"/>
    <w:aliases w:val="VnTime,VnTimeH Not Bold Centered + Not Bold"/>
    <w:basedOn w:val="Normal"/>
    <w:rsid w:val="00E5234F"/>
    <w:pPr>
      <w:jc w:val="both"/>
    </w:pPr>
    <w:rPr>
      <w:noProof/>
      <w:sz w:val="26"/>
      <w:szCs w:val="20"/>
    </w:rPr>
  </w:style>
  <w:style w:type="paragraph" w:customStyle="1" w:styleId="Index">
    <w:name w:val="Index"/>
    <w:basedOn w:val="Normal"/>
    <w:rsid w:val="00E5234F"/>
    <w:pPr>
      <w:suppressLineNumbers/>
      <w:suppressAutoHyphens/>
      <w:spacing w:line="360" w:lineRule="auto"/>
      <w:ind w:firstLine="720"/>
      <w:jc w:val="both"/>
    </w:pPr>
    <w:rPr>
      <w:noProof/>
      <w:sz w:val="26"/>
      <w:szCs w:val="20"/>
      <w:lang w:val="vi-VN" w:eastAsia="ar-SA"/>
    </w:rPr>
  </w:style>
  <w:style w:type="paragraph" w:customStyle="1" w:styleId="TieudeII3">
    <w:name w:val="TieudeII_3"/>
    <w:basedOn w:val="TieudeII"/>
    <w:rsid w:val="00E5234F"/>
    <w:rPr>
      <w:i/>
    </w:rPr>
  </w:style>
  <w:style w:type="paragraph" w:customStyle="1" w:styleId="TieudeC5">
    <w:name w:val="Tieude_C5"/>
    <w:basedOn w:val="Normal"/>
    <w:rsid w:val="00E5234F"/>
    <w:pPr>
      <w:tabs>
        <w:tab w:val="left" w:pos="720"/>
        <w:tab w:val="num" w:pos="1605"/>
      </w:tabs>
      <w:spacing w:before="120" w:line="360" w:lineRule="auto"/>
      <w:ind w:left="1605" w:hanging="885"/>
      <w:jc w:val="both"/>
    </w:pPr>
    <w:rPr>
      <w:rFonts w:ascii="Times New Roman Bold" w:hAnsi="Times New Roman Bold"/>
      <w:b/>
      <w:noProof/>
      <w:sz w:val="26"/>
      <w:szCs w:val="20"/>
      <w:lang w:val="vi-VN"/>
    </w:rPr>
  </w:style>
  <w:style w:type="paragraph" w:customStyle="1" w:styleId="CHUONG0">
    <w:name w:val="CHUONG"/>
    <w:basedOn w:val="Normal"/>
    <w:rsid w:val="00E5234F"/>
    <w:pPr>
      <w:suppressAutoHyphens/>
      <w:spacing w:before="60" w:after="60"/>
    </w:pPr>
    <w:rPr>
      <w:noProof/>
      <w:sz w:val="22"/>
      <w:szCs w:val="20"/>
      <w:lang w:eastAsia="ar-SA"/>
    </w:rPr>
  </w:style>
  <w:style w:type="paragraph" w:customStyle="1" w:styleId="TieudeC1">
    <w:name w:val="Tieude_C1"/>
    <w:basedOn w:val="Normal"/>
    <w:rsid w:val="00E5234F"/>
    <w:pPr>
      <w:tabs>
        <w:tab w:val="left" w:pos="720"/>
        <w:tab w:val="num" w:pos="1440"/>
      </w:tabs>
      <w:spacing w:before="120" w:line="360" w:lineRule="auto"/>
      <w:ind w:left="1440" w:hanging="360"/>
      <w:jc w:val="both"/>
    </w:pPr>
    <w:rPr>
      <w:noProof/>
      <w:sz w:val="26"/>
      <w:szCs w:val="20"/>
      <w:lang w:val="vi-VN"/>
    </w:rPr>
  </w:style>
  <w:style w:type="paragraph" w:customStyle="1" w:styleId="ONVN">
    <w:name w:val="ĐOẠN VĂN"/>
    <w:basedOn w:val="Normal"/>
    <w:rsid w:val="00E5234F"/>
    <w:pPr>
      <w:tabs>
        <w:tab w:val="left" w:pos="720"/>
      </w:tabs>
      <w:spacing w:before="60" w:after="60" w:line="288" w:lineRule="auto"/>
      <w:ind w:firstLine="720"/>
      <w:jc w:val="both"/>
    </w:pPr>
    <w:rPr>
      <w:noProof/>
      <w:color w:val="0000FF"/>
      <w:sz w:val="26"/>
      <w:szCs w:val="20"/>
    </w:rPr>
  </w:style>
  <w:style w:type="paragraph" w:customStyle="1" w:styleId="TieudeC3">
    <w:name w:val="Tieude_C3"/>
    <w:basedOn w:val="Normal"/>
    <w:rsid w:val="00E5234F"/>
    <w:pPr>
      <w:tabs>
        <w:tab w:val="num" w:pos="360"/>
        <w:tab w:val="left" w:pos="720"/>
      </w:tabs>
      <w:spacing w:before="120" w:line="360" w:lineRule="auto"/>
      <w:ind w:left="360" w:hanging="360"/>
      <w:jc w:val="both"/>
    </w:pPr>
    <w:rPr>
      <w:noProof/>
      <w:sz w:val="26"/>
      <w:szCs w:val="20"/>
      <w:lang w:val="vi-VN"/>
    </w:rPr>
  </w:style>
  <w:style w:type="paragraph" w:customStyle="1" w:styleId="ten-chuong">
    <w:name w:val="ten-chuong"/>
    <w:basedOn w:val="Normal"/>
    <w:rsid w:val="00E5234F"/>
    <w:pPr>
      <w:spacing w:line="360" w:lineRule="auto"/>
      <w:jc w:val="center"/>
    </w:pPr>
    <w:rPr>
      <w:rFonts w:ascii="Arial" w:hAnsi="Arial"/>
      <w:b/>
      <w:noProof/>
      <w:kern w:val="28"/>
      <w:sz w:val="32"/>
      <w:szCs w:val="20"/>
    </w:rPr>
  </w:style>
  <w:style w:type="paragraph" w:customStyle="1" w:styleId="110">
    <w:name w:val="1.1"/>
    <w:basedOn w:val="Normal"/>
    <w:rsid w:val="00E5234F"/>
    <w:pPr>
      <w:spacing w:before="120" w:after="120"/>
      <w:jc w:val="both"/>
    </w:pPr>
    <w:rPr>
      <w:b/>
      <w:noProof/>
      <w:sz w:val="26"/>
      <w:szCs w:val="20"/>
    </w:rPr>
  </w:style>
  <w:style w:type="paragraph" w:customStyle="1" w:styleId="TieudeC2">
    <w:name w:val="Tieude_C2"/>
    <w:basedOn w:val="Normal"/>
    <w:rsid w:val="00E5234F"/>
    <w:pPr>
      <w:tabs>
        <w:tab w:val="left" w:pos="720"/>
        <w:tab w:val="num" w:pos="840"/>
      </w:tabs>
      <w:spacing w:before="120" w:line="360" w:lineRule="auto"/>
      <w:ind w:left="840" w:hanging="360"/>
      <w:jc w:val="both"/>
    </w:pPr>
    <w:rPr>
      <w:noProof/>
      <w:sz w:val="26"/>
      <w:szCs w:val="20"/>
      <w:lang w:val="vi-VN"/>
    </w:rPr>
  </w:style>
  <w:style w:type="paragraph" w:customStyle="1" w:styleId="Framecontents">
    <w:name w:val="Frame contents"/>
    <w:basedOn w:val="BodyText"/>
    <w:rsid w:val="00E5234F"/>
    <w:pPr>
      <w:suppressAutoHyphens/>
      <w:spacing w:line="360" w:lineRule="auto"/>
      <w:ind w:firstLine="720"/>
    </w:pPr>
    <w:rPr>
      <w:rFonts w:ascii="Times New Roman" w:hAnsi="Times New Roman"/>
      <w:noProof/>
      <w:sz w:val="26"/>
      <w:lang w:eastAsia="ar-SA"/>
    </w:rPr>
  </w:style>
  <w:style w:type="paragraph" w:customStyle="1" w:styleId="TieudeII2">
    <w:name w:val="TieudeII_2"/>
    <w:basedOn w:val="Normal"/>
    <w:rsid w:val="00E5234F"/>
    <w:pPr>
      <w:suppressAutoHyphens/>
      <w:spacing w:line="360" w:lineRule="auto"/>
      <w:jc w:val="both"/>
    </w:pPr>
    <w:rPr>
      <w:b/>
      <w:i/>
      <w:noProof/>
      <w:sz w:val="26"/>
      <w:szCs w:val="20"/>
      <w:lang w:eastAsia="ar-SA"/>
    </w:rPr>
  </w:style>
  <w:style w:type="paragraph" w:customStyle="1" w:styleId="Heading">
    <w:name w:val="Heading"/>
    <w:basedOn w:val="Normal"/>
    <w:next w:val="BodyText"/>
    <w:rsid w:val="00E5234F"/>
    <w:pPr>
      <w:keepNext/>
      <w:suppressAutoHyphens/>
      <w:spacing w:before="240" w:after="120" w:line="360" w:lineRule="auto"/>
      <w:ind w:firstLine="720"/>
      <w:jc w:val="both"/>
    </w:pPr>
    <w:rPr>
      <w:rFonts w:ascii="Arial" w:eastAsia="MS Mincho" w:hAnsi="Arial"/>
      <w:noProof/>
      <w:sz w:val="28"/>
      <w:szCs w:val="20"/>
      <w:lang w:val="vi-VN" w:eastAsia="ar-SA"/>
    </w:rPr>
  </w:style>
  <w:style w:type="paragraph" w:customStyle="1" w:styleId="TieudeIII">
    <w:name w:val="TieudeIII"/>
    <w:basedOn w:val="Normal"/>
    <w:rsid w:val="00E5234F"/>
    <w:pPr>
      <w:tabs>
        <w:tab w:val="left" w:pos="720"/>
        <w:tab w:val="num" w:pos="2280"/>
      </w:tabs>
      <w:spacing w:before="60" w:after="60" w:line="360" w:lineRule="auto"/>
      <w:ind w:left="2203" w:hanging="283"/>
      <w:jc w:val="both"/>
    </w:pPr>
    <w:rPr>
      <w:b/>
      <w:noProof/>
      <w:sz w:val="26"/>
      <w:szCs w:val="20"/>
    </w:rPr>
  </w:style>
  <w:style w:type="paragraph" w:customStyle="1" w:styleId="Char1CharCharCharCharCharCharCharCharCharCharCharCharCharCharCharChar1CharChar2">
    <w:name w:val="Char1 Char Char Char Char Char Char Char Char Char Char Char Char Char Char Char Char1 Char Char2"/>
    <w:basedOn w:val="Normal"/>
    <w:rsid w:val="00E5234F"/>
    <w:pPr>
      <w:widowControl w:val="0"/>
      <w:jc w:val="both"/>
    </w:pPr>
    <w:rPr>
      <w:rFonts w:eastAsia="SimSun"/>
      <w:noProof/>
      <w:kern w:val="2"/>
      <w:szCs w:val="26"/>
      <w:lang w:eastAsia="zh-CN"/>
    </w:rPr>
  </w:style>
  <w:style w:type="paragraph" w:customStyle="1" w:styleId="16">
    <w:name w:val="16"/>
    <w:basedOn w:val="Normal"/>
    <w:rsid w:val="00E5234F"/>
    <w:pPr>
      <w:spacing w:before="100" w:beforeAutospacing="1" w:after="100" w:afterAutospacing="1"/>
      <w:jc w:val="center"/>
    </w:pPr>
    <w:rPr>
      <w:b/>
      <w:bCs/>
      <w:noProof/>
      <w:sz w:val="26"/>
      <w:szCs w:val="26"/>
    </w:rPr>
  </w:style>
  <w:style w:type="paragraph" w:customStyle="1" w:styleId="17">
    <w:name w:val="17"/>
    <w:basedOn w:val="Normal"/>
    <w:rsid w:val="00E5234F"/>
    <w:pPr>
      <w:spacing w:before="100" w:beforeAutospacing="1" w:after="100" w:afterAutospacing="1"/>
      <w:jc w:val="center"/>
    </w:pPr>
    <w:rPr>
      <w:b/>
      <w:bCs/>
      <w:noProof/>
      <w:sz w:val="26"/>
      <w:szCs w:val="26"/>
    </w:rPr>
  </w:style>
  <w:style w:type="paragraph" w:customStyle="1" w:styleId="18">
    <w:name w:val="18"/>
    <w:basedOn w:val="Normal"/>
    <w:rsid w:val="00E5234F"/>
    <w:pPr>
      <w:spacing w:before="100" w:beforeAutospacing="1" w:after="100" w:afterAutospacing="1"/>
      <w:jc w:val="both"/>
    </w:pPr>
    <w:rPr>
      <w:noProof/>
    </w:rPr>
  </w:style>
  <w:style w:type="paragraph" w:customStyle="1" w:styleId="CharCharCharCharCharCharChar2">
    <w:name w:val="Char Char Char Char Char Char Char2"/>
    <w:basedOn w:val="Normal"/>
    <w:rsid w:val="00E5234F"/>
    <w:pPr>
      <w:widowControl w:val="0"/>
      <w:jc w:val="both"/>
    </w:pPr>
    <w:rPr>
      <w:rFonts w:eastAsia="SimSun"/>
      <w:noProof/>
      <w:kern w:val="2"/>
      <w:szCs w:val="26"/>
      <w:lang w:eastAsia="zh-CN"/>
    </w:rPr>
  </w:style>
  <w:style w:type="character" w:customStyle="1" w:styleId="GchngangCharChar">
    <w:name w:val="Gạch ngang Char Char"/>
    <w:link w:val="Gchngang"/>
    <w:locked/>
    <w:rsid w:val="00E5234F"/>
    <w:rPr>
      <w:noProof/>
      <w:sz w:val="26"/>
      <w:lang w:val="x-none" w:eastAsia="x-none"/>
    </w:rPr>
  </w:style>
  <w:style w:type="paragraph" w:customStyle="1" w:styleId="Gchngang">
    <w:name w:val="Gạch ngang"/>
    <w:basedOn w:val="Normal"/>
    <w:link w:val="GchngangCharChar"/>
    <w:rsid w:val="00E5234F"/>
    <w:pPr>
      <w:keepNext/>
      <w:widowControl w:val="0"/>
      <w:numPr>
        <w:numId w:val="79"/>
      </w:numPr>
      <w:suppressLineNumbers/>
      <w:tabs>
        <w:tab w:val="left" w:pos="864"/>
      </w:tabs>
      <w:suppressAutoHyphens/>
      <w:spacing w:before="20" w:after="20" w:line="288" w:lineRule="auto"/>
      <w:jc w:val="both"/>
    </w:pPr>
    <w:rPr>
      <w:noProof/>
      <w:sz w:val="26"/>
      <w:szCs w:val="20"/>
      <w:lang w:val="x-none" w:eastAsia="x-none"/>
    </w:rPr>
  </w:style>
  <w:style w:type="paragraph" w:customStyle="1" w:styleId="nhdngmcons">
    <w:name w:val="Định dạng mẹ con số"/>
    <w:rsid w:val="00E5234F"/>
    <w:pPr>
      <w:keepNext/>
      <w:widowControl w:val="0"/>
      <w:numPr>
        <w:numId w:val="80"/>
      </w:numPr>
      <w:suppressLineNumbers/>
      <w:suppressAutoHyphens/>
      <w:spacing w:before="20" w:after="20" w:line="288" w:lineRule="auto"/>
      <w:jc w:val="both"/>
    </w:pPr>
    <w:rPr>
      <w:b/>
      <w:i/>
      <w:color w:val="0000FF"/>
      <w:sz w:val="26"/>
      <w:szCs w:val="24"/>
    </w:rPr>
  </w:style>
  <w:style w:type="paragraph" w:customStyle="1" w:styleId="Gchcng">
    <w:name w:val="Gạch cộng"/>
    <w:basedOn w:val="Gchngang"/>
    <w:rsid w:val="00E5234F"/>
    <w:pPr>
      <w:numPr>
        <w:numId w:val="81"/>
      </w:numPr>
      <w:tabs>
        <w:tab w:val="clear" w:pos="115"/>
        <w:tab w:val="num" w:pos="360"/>
        <w:tab w:val="num" w:pos="390"/>
        <w:tab w:val="left" w:pos="1152"/>
      </w:tabs>
      <w:ind w:left="390" w:hanging="390"/>
    </w:pPr>
    <w:rPr>
      <w:rFonts w:ascii="Calibri" w:eastAsia="Calibri" w:hAnsi="Calibri" w:cs="Arial"/>
      <w:lang w:val="vi-VN"/>
    </w:rPr>
  </w:style>
  <w:style w:type="paragraph" w:customStyle="1" w:styleId="APHAN">
    <w:name w:val="A PHAN"/>
    <w:basedOn w:val="Normal"/>
    <w:rsid w:val="00E5234F"/>
    <w:pPr>
      <w:widowControl w:val="0"/>
      <w:numPr>
        <w:numId w:val="82"/>
      </w:numPr>
      <w:suppressLineNumbers/>
      <w:tabs>
        <w:tab w:val="left" w:pos="504"/>
      </w:tabs>
      <w:suppressAutoHyphens/>
      <w:spacing w:after="60"/>
      <w:jc w:val="center"/>
    </w:pPr>
    <w:rPr>
      <w:b/>
      <w:bCs/>
      <w:noProof/>
      <w:color w:val="800080"/>
      <w:sz w:val="28"/>
      <w:szCs w:val="26"/>
      <w:lang w:val="pt-BR"/>
    </w:rPr>
  </w:style>
  <w:style w:type="character" w:customStyle="1" w:styleId="abcCharChar0">
    <w:name w:val="a)b)c) Char Char"/>
    <w:link w:val="abc"/>
    <w:locked/>
    <w:rsid w:val="00E5234F"/>
    <w:rPr>
      <w:i/>
      <w:noProof/>
      <w:color w:val="0000FF"/>
      <w:sz w:val="26"/>
      <w:szCs w:val="26"/>
      <w:lang w:val="x-none" w:eastAsia="x-none"/>
    </w:rPr>
  </w:style>
  <w:style w:type="paragraph" w:customStyle="1" w:styleId="abc">
    <w:name w:val="a)b)c)"/>
    <w:basedOn w:val="Normal"/>
    <w:link w:val="abcCharChar0"/>
    <w:rsid w:val="00E5234F"/>
    <w:pPr>
      <w:keepNext/>
      <w:widowControl w:val="0"/>
      <w:numPr>
        <w:numId w:val="83"/>
      </w:numPr>
      <w:suppressLineNumbers/>
      <w:tabs>
        <w:tab w:val="left" w:pos="936"/>
      </w:tabs>
      <w:suppressAutoHyphens/>
      <w:spacing w:before="20" w:after="20" w:line="288" w:lineRule="auto"/>
      <w:jc w:val="both"/>
    </w:pPr>
    <w:rPr>
      <w:i/>
      <w:noProof/>
      <w:color w:val="0000FF"/>
      <w:sz w:val="26"/>
      <w:szCs w:val="26"/>
      <w:lang w:val="x-none" w:eastAsia="x-none"/>
    </w:rPr>
  </w:style>
  <w:style w:type="paragraph" w:customStyle="1" w:styleId="StyleHeading112ptAfter6pt">
    <w:name w:val="Style Heading 1 + 12 pt After:  6 pt"/>
    <w:basedOn w:val="Heading1"/>
    <w:semiHidden/>
    <w:rsid w:val="00E5234F"/>
    <w:pPr>
      <w:keepLines/>
      <w:numPr>
        <w:numId w:val="84"/>
      </w:numPr>
      <w:tabs>
        <w:tab w:val="left" w:pos="2760"/>
      </w:tabs>
      <w:spacing w:after="0" w:line="240" w:lineRule="auto"/>
    </w:pPr>
    <w:rPr>
      <w:bCs/>
      <w:caps w:val="0"/>
      <w:noProof/>
      <w:snapToGrid/>
      <w:kern w:val="0"/>
      <w:sz w:val="24"/>
      <w:szCs w:val="24"/>
      <w:lang w:val="vi-VN" w:eastAsia="x-none"/>
    </w:rPr>
  </w:style>
  <w:style w:type="paragraph" w:customStyle="1" w:styleId="aagachngang">
    <w:name w:val="aagach ngang"/>
    <w:basedOn w:val="Normal"/>
    <w:semiHidden/>
    <w:rsid w:val="00E5234F"/>
    <w:pPr>
      <w:numPr>
        <w:numId w:val="85"/>
      </w:numPr>
      <w:spacing w:before="20" w:after="20" w:line="288" w:lineRule="auto"/>
      <w:jc w:val="both"/>
    </w:pPr>
    <w:rPr>
      <w:bCs/>
      <w:noProof/>
      <w:color w:val="0000FF"/>
      <w:sz w:val="26"/>
      <w:szCs w:val="26"/>
    </w:rPr>
  </w:style>
  <w:style w:type="paragraph" w:customStyle="1" w:styleId="Style4131">
    <w:name w:val="Style4 1.3.1"/>
    <w:basedOn w:val="Normal"/>
    <w:semiHidden/>
    <w:rsid w:val="00E5234F"/>
    <w:pPr>
      <w:numPr>
        <w:numId w:val="86"/>
      </w:numPr>
    </w:pPr>
    <w:rPr>
      <w:noProof/>
      <w:sz w:val="26"/>
      <w:szCs w:val="20"/>
    </w:rPr>
  </w:style>
  <w:style w:type="paragraph" w:customStyle="1" w:styleId="Style4">
    <w:name w:val="Style4"/>
    <w:basedOn w:val="Heading1"/>
    <w:rsid w:val="00E5234F"/>
    <w:pPr>
      <w:keepLines/>
      <w:pageBreakBefore/>
      <w:suppressLineNumbers/>
      <w:tabs>
        <w:tab w:val="left" w:pos="2880"/>
        <w:tab w:val="num" w:pos="3349"/>
      </w:tabs>
      <w:suppressAutoHyphens/>
      <w:spacing w:after="0" w:line="240" w:lineRule="auto"/>
      <w:ind w:left="851" w:hanging="851"/>
    </w:pPr>
    <w:rPr>
      <w:noProof/>
      <w:snapToGrid/>
      <w:color w:val="0000FF"/>
      <w:szCs w:val="26"/>
      <w:lang w:val="en-GB" w:eastAsia="x-none"/>
    </w:rPr>
  </w:style>
  <w:style w:type="paragraph" w:customStyle="1" w:styleId="Tenchuong0">
    <w:name w:val="Ten chuong"/>
    <w:basedOn w:val="Normal"/>
    <w:rsid w:val="00E5234F"/>
    <w:pPr>
      <w:widowControl w:val="0"/>
      <w:jc w:val="both"/>
    </w:pPr>
    <w:rPr>
      <w:rFonts w:eastAsia="SimSun"/>
      <w:noProof/>
      <w:kern w:val="2"/>
      <w:szCs w:val="26"/>
      <w:lang w:eastAsia="zh-CN"/>
    </w:rPr>
  </w:style>
  <w:style w:type="paragraph" w:customStyle="1" w:styleId="xl39">
    <w:name w:val="xl39"/>
    <w:basedOn w:val="Normal"/>
    <w:rsid w:val="00E5234F"/>
    <w:pPr>
      <w:numPr>
        <w:numId w:val="87"/>
      </w:numPr>
      <w:pBdr>
        <w:left w:val="double" w:sz="6" w:space="0" w:color="auto"/>
        <w:right w:val="single" w:sz="4" w:space="0" w:color="auto"/>
      </w:pBdr>
      <w:spacing w:before="100" w:beforeAutospacing="1" w:after="100" w:afterAutospacing="1"/>
      <w:ind w:left="0" w:firstLine="0"/>
    </w:pPr>
    <w:rPr>
      <w:rFonts w:ascii=".VnArial" w:hAnsi=".VnArial"/>
      <w:noProof/>
    </w:rPr>
  </w:style>
  <w:style w:type="paragraph" w:customStyle="1" w:styleId="T1">
    <w:name w:val="T1"/>
    <w:basedOn w:val="Normal"/>
    <w:autoRedefine/>
    <w:rsid w:val="00E5234F"/>
    <w:pPr>
      <w:numPr>
        <w:ilvl w:val="1"/>
        <w:numId w:val="88"/>
      </w:numPr>
      <w:ind w:left="0" w:firstLine="0"/>
      <w:jc w:val="both"/>
    </w:pPr>
    <w:rPr>
      <w:b/>
      <w:bCs/>
      <w:noProof/>
      <w:color w:val="000000"/>
      <w:kern w:val="16"/>
      <w:sz w:val="26"/>
    </w:rPr>
  </w:style>
  <w:style w:type="character" w:customStyle="1" w:styleId="StyleHeading2LatinArialCharChar">
    <w:name w:val="Style Heading 2 + (Latin) Arial Char Char"/>
    <w:link w:val="StyleHeading2LatinArialChar"/>
    <w:locked/>
    <w:rsid w:val="00E5234F"/>
    <w:rPr>
      <w:rFonts w:ascii="VnErie" w:eastAsia="SimSun" w:hAnsi="VnErie"/>
      <w:b/>
      <w:bCs/>
      <w:i/>
      <w:noProof/>
      <w:kern w:val="16"/>
      <w:sz w:val="24"/>
      <w:szCs w:val="26"/>
      <w:lang w:val="vi-VN"/>
    </w:rPr>
  </w:style>
  <w:style w:type="paragraph" w:customStyle="1" w:styleId="StyleHeading2LatinArialChar">
    <w:name w:val="Style Heading 2 + (Latin) Arial Char"/>
    <w:basedOn w:val="Heading2"/>
    <w:link w:val="StyleHeading2LatinArialCharChar"/>
    <w:rsid w:val="00E5234F"/>
    <w:pPr>
      <w:keepNext/>
      <w:tabs>
        <w:tab w:val="num" w:pos="1440"/>
      </w:tabs>
      <w:spacing w:line="360" w:lineRule="auto"/>
      <w:ind w:left="1440" w:hanging="360"/>
      <w:jc w:val="left"/>
    </w:pPr>
    <w:rPr>
      <w:rFonts w:ascii="VnErie" w:eastAsia="SimSun" w:hAnsi="VnErie"/>
      <w:bCs/>
      <w:i/>
      <w:iCs w:val="0"/>
      <w:snapToGrid/>
      <w:kern w:val="16"/>
      <w:sz w:val="24"/>
    </w:rPr>
  </w:style>
  <w:style w:type="character" w:customStyle="1" w:styleId="StyleHeading2LatinArial1CharChar">
    <w:name w:val="Style Heading 2 + (Latin) Arial1 Char Char"/>
    <w:link w:val="StyleHeading2LatinArial1Char"/>
    <w:locked/>
    <w:rsid w:val="00E5234F"/>
    <w:rPr>
      <w:rFonts w:ascii="VnErie" w:eastAsia="SimSun" w:hAnsi="VnErie"/>
      <w:b/>
      <w:bCs/>
      <w:i/>
      <w:noProof/>
      <w:kern w:val="16"/>
      <w:sz w:val="26"/>
      <w:szCs w:val="26"/>
      <w:lang w:val="vi-VN"/>
    </w:rPr>
  </w:style>
  <w:style w:type="paragraph" w:customStyle="1" w:styleId="StyleHeading2LatinArial1Char">
    <w:name w:val="Style Heading 2 + (Latin) Arial1 Char"/>
    <w:basedOn w:val="Heading2"/>
    <w:link w:val="StyleHeading2LatinArial1CharChar"/>
    <w:rsid w:val="00E5234F"/>
    <w:pPr>
      <w:keepNext/>
      <w:tabs>
        <w:tab w:val="num" w:pos="1440"/>
      </w:tabs>
      <w:spacing w:line="360" w:lineRule="auto"/>
      <w:ind w:left="1440" w:hanging="360"/>
      <w:jc w:val="left"/>
    </w:pPr>
    <w:rPr>
      <w:rFonts w:ascii="VnErie" w:eastAsia="SimSun" w:hAnsi="VnErie"/>
      <w:bCs/>
      <w:i/>
      <w:iCs w:val="0"/>
      <w:snapToGrid/>
      <w:kern w:val="16"/>
    </w:rPr>
  </w:style>
  <w:style w:type="paragraph" w:customStyle="1" w:styleId="CharCharCharCharCharCharCharCharChar1Char">
    <w:name w:val="Char Char Char Char Char Char Char Char Char1 Char"/>
    <w:basedOn w:val="Normal"/>
    <w:rsid w:val="00E5234F"/>
    <w:pPr>
      <w:widowControl w:val="0"/>
      <w:jc w:val="both"/>
    </w:pPr>
    <w:rPr>
      <w:rFonts w:eastAsia="SimSun"/>
      <w:noProof/>
      <w:kern w:val="2"/>
      <w:szCs w:val="26"/>
      <w:lang w:eastAsia="zh-CN"/>
    </w:rPr>
  </w:style>
  <w:style w:type="paragraph" w:customStyle="1" w:styleId="xl35">
    <w:name w:val="xl35"/>
    <w:basedOn w:val="Normal"/>
    <w:rsid w:val="00E5234F"/>
    <w:pPr>
      <w:pBdr>
        <w:left w:val="double" w:sz="6" w:space="0" w:color="auto"/>
        <w:right w:val="single" w:sz="4" w:space="0" w:color="auto"/>
      </w:pBdr>
      <w:spacing w:before="100" w:beforeAutospacing="1" w:after="100" w:afterAutospacing="1"/>
      <w:jc w:val="center"/>
    </w:pPr>
    <w:rPr>
      <w:rFonts w:ascii=".VnArial" w:hAnsi=".VnArial"/>
      <w:noProof/>
    </w:rPr>
  </w:style>
  <w:style w:type="paragraph" w:customStyle="1" w:styleId="font11">
    <w:name w:val="font11"/>
    <w:basedOn w:val="Normal"/>
    <w:rsid w:val="00E5234F"/>
    <w:pPr>
      <w:spacing w:before="100" w:beforeAutospacing="1" w:after="100" w:afterAutospacing="1"/>
    </w:pPr>
    <w:rPr>
      <w:rFonts w:eastAsia="Arial Unicode MS"/>
      <w:noProof/>
      <w:color w:val="000000"/>
      <w:szCs w:val="20"/>
    </w:rPr>
  </w:style>
  <w:style w:type="paragraph" w:customStyle="1" w:styleId="xl59">
    <w:name w:val="xl59"/>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noProof/>
      <w:sz w:val="22"/>
      <w:szCs w:val="20"/>
    </w:rPr>
  </w:style>
  <w:style w:type="paragraph" w:customStyle="1" w:styleId="xl58">
    <w:name w:val="xl58"/>
    <w:basedOn w:val="Normal"/>
    <w:rsid w:val="00E5234F"/>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rFonts w:ascii="Symbol" w:eastAsia="Arial Unicode MS" w:hAnsi="Symbol"/>
      <w:noProof/>
      <w:sz w:val="22"/>
      <w:szCs w:val="20"/>
    </w:rPr>
  </w:style>
  <w:style w:type="paragraph" w:customStyle="1" w:styleId="font14">
    <w:name w:val="font14"/>
    <w:basedOn w:val="Normal"/>
    <w:rsid w:val="00E5234F"/>
    <w:pPr>
      <w:spacing w:before="100" w:beforeAutospacing="1" w:after="100" w:afterAutospacing="1"/>
    </w:pPr>
    <w:rPr>
      <w:rFonts w:eastAsia="Arial Unicode MS"/>
      <w:noProof/>
      <w:color w:val="0000FF"/>
      <w:szCs w:val="20"/>
    </w:rPr>
  </w:style>
  <w:style w:type="paragraph" w:customStyle="1" w:styleId="xl46">
    <w:name w:val="xl46"/>
    <w:basedOn w:val="Normal"/>
    <w:rsid w:val="00E5234F"/>
    <w:pPr>
      <w:spacing w:before="100" w:beforeAutospacing="1" w:after="100" w:afterAutospacing="1"/>
    </w:pPr>
    <w:rPr>
      <w:rFonts w:eastAsia="Arial Unicode MS"/>
      <w:noProof/>
      <w:sz w:val="26"/>
      <w:szCs w:val="20"/>
    </w:rPr>
  </w:style>
  <w:style w:type="paragraph" w:customStyle="1" w:styleId="font10">
    <w:name w:val="font10"/>
    <w:basedOn w:val="Normal"/>
    <w:rsid w:val="00E5234F"/>
    <w:pPr>
      <w:spacing w:before="100" w:beforeAutospacing="1" w:after="100" w:afterAutospacing="1"/>
    </w:pPr>
    <w:rPr>
      <w:rFonts w:ascii="VNI-Helve" w:eastAsia="Arial Unicode MS" w:hAnsi="VNI-Helve"/>
      <w:noProof/>
      <w:sz w:val="22"/>
      <w:szCs w:val="20"/>
    </w:rPr>
  </w:style>
  <w:style w:type="paragraph" w:customStyle="1" w:styleId="xl57">
    <w:name w:val="xl57"/>
    <w:basedOn w:val="Normal"/>
    <w:rsid w:val="00E5234F"/>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rFonts w:ascii="VNI-Times" w:eastAsia="Arial Unicode MS" w:hAnsi="VNI-Times"/>
      <w:noProof/>
      <w:sz w:val="22"/>
      <w:szCs w:val="20"/>
    </w:rPr>
  </w:style>
  <w:style w:type="paragraph" w:customStyle="1" w:styleId="xl61">
    <w:name w:val="xl61"/>
    <w:basedOn w:val="Normal"/>
    <w:rsid w:val="00E5234F"/>
    <w:pPr>
      <w:pBdr>
        <w:top w:val="single" w:sz="4" w:space="0" w:color="auto"/>
      </w:pBdr>
      <w:spacing w:before="100" w:beforeAutospacing="1" w:after="100" w:afterAutospacing="1"/>
      <w:jc w:val="center"/>
    </w:pPr>
    <w:rPr>
      <w:rFonts w:eastAsia="Arial Unicode MS"/>
      <w:noProof/>
      <w:sz w:val="22"/>
      <w:szCs w:val="20"/>
    </w:rPr>
  </w:style>
  <w:style w:type="paragraph" w:customStyle="1" w:styleId="ShortReturnAddress">
    <w:name w:val="Short Return Address"/>
    <w:basedOn w:val="Normal"/>
    <w:rsid w:val="00E5234F"/>
    <w:pPr>
      <w:widowControl w:val="0"/>
      <w:tabs>
        <w:tab w:val="center" w:pos="-2127"/>
        <w:tab w:val="left" w:pos="284"/>
        <w:tab w:val="left" w:pos="567"/>
        <w:tab w:val="left" w:pos="3828"/>
        <w:tab w:val="left" w:pos="5103"/>
        <w:tab w:val="left" w:pos="5670"/>
      </w:tabs>
      <w:jc w:val="both"/>
    </w:pPr>
    <w:rPr>
      <w:rFonts w:ascii="VNI-Helve" w:hAnsi="VNI-Helve"/>
      <w:i/>
      <w:noProof/>
      <w:color w:val="000000"/>
      <w:szCs w:val="20"/>
    </w:rPr>
  </w:style>
  <w:style w:type="paragraph" w:customStyle="1" w:styleId="font13">
    <w:name w:val="font13"/>
    <w:basedOn w:val="Normal"/>
    <w:rsid w:val="00E5234F"/>
    <w:pPr>
      <w:spacing w:before="100" w:beforeAutospacing="1" w:after="100" w:afterAutospacing="1"/>
    </w:pPr>
    <w:rPr>
      <w:rFonts w:ascii="Symbol" w:eastAsia="Arial Unicode MS" w:hAnsi="Symbol"/>
      <w:noProof/>
      <w:color w:val="0000FF"/>
      <w:szCs w:val="20"/>
    </w:rPr>
  </w:style>
  <w:style w:type="paragraph" w:customStyle="1" w:styleId="font9">
    <w:name w:val="font9"/>
    <w:basedOn w:val="Normal"/>
    <w:rsid w:val="00E5234F"/>
    <w:pPr>
      <w:spacing w:before="100" w:beforeAutospacing="1" w:after="100" w:afterAutospacing="1"/>
    </w:pPr>
    <w:rPr>
      <w:rFonts w:eastAsia="Arial Unicode MS"/>
      <w:noProof/>
      <w:sz w:val="26"/>
      <w:szCs w:val="20"/>
    </w:rPr>
  </w:style>
  <w:style w:type="paragraph" w:customStyle="1" w:styleId="xl56">
    <w:name w:val="xl56"/>
    <w:basedOn w:val="Normal"/>
    <w:rsid w:val="00E5234F"/>
    <w:pPr>
      <w:pBdr>
        <w:left w:val="single" w:sz="4" w:space="0" w:color="auto"/>
        <w:bottom w:val="single" w:sz="4" w:space="0" w:color="auto"/>
        <w:right w:val="single" w:sz="4" w:space="0" w:color="auto"/>
      </w:pBdr>
      <w:spacing w:before="100" w:beforeAutospacing="1" w:after="100" w:afterAutospacing="1"/>
      <w:jc w:val="center"/>
    </w:pPr>
    <w:rPr>
      <w:rFonts w:ascii="VNI-Helve-Condense" w:eastAsia="Arial Unicode MS" w:hAnsi="VNI-Helve-Condense"/>
      <w:noProof/>
      <w:sz w:val="22"/>
      <w:szCs w:val="20"/>
    </w:rPr>
  </w:style>
  <w:style w:type="paragraph" w:customStyle="1" w:styleId="xl60">
    <w:name w:val="xl60"/>
    <w:basedOn w:val="Normal"/>
    <w:rsid w:val="00E5234F"/>
    <w:pPr>
      <w:pBdr>
        <w:top w:val="single" w:sz="4" w:space="0" w:color="auto"/>
        <w:left w:val="single" w:sz="4" w:space="0" w:color="auto"/>
      </w:pBdr>
      <w:spacing w:before="100" w:beforeAutospacing="1" w:after="100" w:afterAutospacing="1"/>
      <w:jc w:val="center"/>
    </w:pPr>
    <w:rPr>
      <w:rFonts w:eastAsia="Arial Unicode MS"/>
      <w:noProof/>
      <w:sz w:val="22"/>
      <w:szCs w:val="20"/>
    </w:rPr>
  </w:style>
  <w:style w:type="paragraph" w:customStyle="1" w:styleId="font12">
    <w:name w:val="font12"/>
    <w:basedOn w:val="Normal"/>
    <w:rsid w:val="00E5234F"/>
    <w:pPr>
      <w:spacing w:before="100" w:beforeAutospacing="1" w:after="100" w:afterAutospacing="1"/>
    </w:pPr>
    <w:rPr>
      <w:rFonts w:eastAsia="Arial Unicode MS"/>
      <w:noProof/>
      <w:color w:val="000000"/>
      <w:szCs w:val="20"/>
    </w:rPr>
  </w:style>
  <w:style w:type="paragraph" w:customStyle="1" w:styleId="font8">
    <w:name w:val="font8"/>
    <w:basedOn w:val="Normal"/>
    <w:rsid w:val="00E5234F"/>
    <w:pPr>
      <w:spacing w:before="100" w:beforeAutospacing="1" w:after="100" w:afterAutospacing="1"/>
    </w:pPr>
    <w:rPr>
      <w:rFonts w:ascii="VNI-Helve" w:eastAsia="Arial Unicode MS" w:hAnsi="VNI-Helve"/>
      <w:noProof/>
      <w:sz w:val="26"/>
      <w:szCs w:val="20"/>
    </w:rPr>
  </w:style>
  <w:style w:type="paragraph" w:customStyle="1" w:styleId="font7">
    <w:name w:val="font7"/>
    <w:basedOn w:val="Normal"/>
    <w:rsid w:val="00E5234F"/>
    <w:pPr>
      <w:spacing w:before="100" w:beforeAutospacing="1" w:after="100" w:afterAutospacing="1"/>
    </w:pPr>
    <w:rPr>
      <w:rFonts w:ascii="Symbol" w:eastAsia="Arial Unicode MS" w:hAnsi="Symbol"/>
      <w:noProof/>
      <w:sz w:val="26"/>
      <w:szCs w:val="20"/>
    </w:rPr>
  </w:style>
  <w:style w:type="paragraph" w:customStyle="1" w:styleId="xl62">
    <w:name w:val="xl62"/>
    <w:basedOn w:val="Normal"/>
    <w:rsid w:val="00E5234F"/>
    <w:pPr>
      <w:pBdr>
        <w:top w:val="single" w:sz="4" w:space="0" w:color="auto"/>
        <w:right w:val="single" w:sz="4" w:space="0" w:color="auto"/>
      </w:pBdr>
      <w:spacing w:before="100" w:beforeAutospacing="1" w:after="100" w:afterAutospacing="1"/>
      <w:jc w:val="center"/>
    </w:pPr>
    <w:rPr>
      <w:rFonts w:eastAsia="Arial Unicode MS"/>
      <w:noProof/>
      <w:sz w:val="22"/>
      <w:szCs w:val="20"/>
    </w:rPr>
  </w:style>
  <w:style w:type="paragraph" w:customStyle="1" w:styleId="noidung0">
    <w:name w:val="noi dung"/>
    <w:rsid w:val="00E5234F"/>
    <w:pPr>
      <w:widowControl w:val="0"/>
      <w:spacing w:before="60" w:after="60" w:line="288" w:lineRule="auto"/>
      <w:ind w:firstLine="425"/>
    </w:pPr>
    <w:rPr>
      <w:rFonts w:eastAsia="SimSun"/>
      <w:bCs/>
      <w:kern w:val="16"/>
      <w:sz w:val="26"/>
      <w:szCs w:val="26"/>
      <w:lang w:val="fr-FR"/>
    </w:rPr>
  </w:style>
  <w:style w:type="paragraph" w:customStyle="1" w:styleId="BodyText53">
    <w:name w:val="Body Text 5"/>
    <w:basedOn w:val="BodyTextIndent"/>
    <w:rsid w:val="00E5234F"/>
    <w:pPr>
      <w:ind w:left="283" w:firstLine="0"/>
      <w:jc w:val="left"/>
    </w:pPr>
    <w:rPr>
      <w:rFonts w:ascii="Times New Roman" w:eastAsia="SimSun" w:hAnsi="Times New Roman"/>
      <w:bCs/>
      <w:noProof/>
      <w:kern w:val="16"/>
      <w:sz w:val="26"/>
      <w:szCs w:val="26"/>
      <w:lang w:val="x-none" w:eastAsia="x-none"/>
    </w:rPr>
  </w:style>
  <w:style w:type="paragraph" w:customStyle="1" w:styleId="xl173">
    <w:name w:val="xl173"/>
    <w:basedOn w:val="Normal"/>
    <w:rsid w:val="00E5234F"/>
    <w:pPr>
      <w:pBdr>
        <w:left w:val="single" w:sz="4" w:space="0" w:color="auto"/>
      </w:pBdr>
      <w:spacing w:before="100" w:beforeAutospacing="1" w:after="100" w:afterAutospacing="1"/>
    </w:pPr>
    <w:rPr>
      <w:rFonts w:ascii="VNI-Times" w:eastAsia="SimSun" w:hAnsi="VNI-Times"/>
      <w:bCs/>
      <w:noProof/>
    </w:rPr>
  </w:style>
  <w:style w:type="paragraph" w:customStyle="1" w:styleId="xl174">
    <w:name w:val="xl174"/>
    <w:basedOn w:val="Normal"/>
    <w:rsid w:val="00E5234F"/>
    <w:pPr>
      <w:pBdr>
        <w:top w:val="single" w:sz="8" w:space="0" w:color="auto"/>
        <w:left w:val="single" w:sz="8" w:space="10" w:color="auto"/>
        <w:bottom w:val="single" w:sz="8" w:space="0" w:color="auto"/>
      </w:pBdr>
      <w:spacing w:before="100" w:beforeAutospacing="1" w:after="100" w:afterAutospacing="1"/>
      <w:ind w:firstLineChars="100" w:firstLine="100"/>
    </w:pPr>
    <w:rPr>
      <w:rFonts w:ascii="VNI-Times" w:eastAsia="SimSun" w:hAnsi="VNI-Times"/>
      <w:bCs/>
      <w:noProof/>
    </w:rPr>
  </w:style>
  <w:style w:type="paragraph" w:customStyle="1" w:styleId="xl175">
    <w:name w:val="xl175"/>
    <w:basedOn w:val="Normal"/>
    <w:rsid w:val="00E5234F"/>
    <w:pPr>
      <w:pBdr>
        <w:bottom w:val="single" w:sz="4" w:space="0" w:color="auto"/>
        <w:right w:val="single" w:sz="4" w:space="0" w:color="auto"/>
      </w:pBdr>
      <w:spacing w:before="100" w:beforeAutospacing="1" w:after="100" w:afterAutospacing="1"/>
      <w:jc w:val="center"/>
    </w:pPr>
    <w:rPr>
      <w:rFonts w:ascii="VNI-Times" w:eastAsia="SimSun" w:hAnsi="VNI-Times"/>
      <w:bCs/>
      <w:noProof/>
    </w:rPr>
  </w:style>
  <w:style w:type="paragraph" w:customStyle="1" w:styleId="xl176">
    <w:name w:val="xl176"/>
    <w:basedOn w:val="Normal"/>
    <w:rsid w:val="00E5234F"/>
    <w:pPr>
      <w:pBdr>
        <w:top w:val="single" w:sz="4" w:space="0" w:color="auto"/>
        <w:left w:val="single" w:sz="4" w:space="0" w:color="auto"/>
      </w:pBdr>
      <w:spacing w:before="100" w:beforeAutospacing="1" w:after="100" w:afterAutospacing="1"/>
      <w:jc w:val="center"/>
    </w:pPr>
    <w:rPr>
      <w:rFonts w:ascii="VNI-Times" w:eastAsia="SimSun" w:hAnsi="VNI-Times"/>
      <w:bCs/>
      <w:noProof/>
    </w:rPr>
  </w:style>
  <w:style w:type="paragraph" w:customStyle="1" w:styleId="xl177">
    <w:name w:val="xl177"/>
    <w:basedOn w:val="Normal"/>
    <w:rsid w:val="00E5234F"/>
    <w:pPr>
      <w:pBdr>
        <w:top w:val="single" w:sz="4" w:space="0" w:color="auto"/>
        <w:right w:val="single" w:sz="4" w:space="0" w:color="auto"/>
      </w:pBdr>
      <w:spacing w:before="100" w:beforeAutospacing="1" w:after="100" w:afterAutospacing="1"/>
      <w:jc w:val="center"/>
    </w:pPr>
    <w:rPr>
      <w:rFonts w:ascii="VNI-Times" w:eastAsia="SimSun" w:hAnsi="VNI-Times"/>
      <w:bCs/>
      <w:noProof/>
    </w:rPr>
  </w:style>
  <w:style w:type="paragraph" w:customStyle="1" w:styleId="xl178">
    <w:name w:val="xl178"/>
    <w:basedOn w:val="Normal"/>
    <w:rsid w:val="00E5234F"/>
    <w:pPr>
      <w:pBdr>
        <w:bottom w:val="single" w:sz="4" w:space="0" w:color="auto"/>
      </w:pBdr>
      <w:spacing w:before="100" w:beforeAutospacing="1" w:after="100" w:afterAutospacing="1"/>
      <w:jc w:val="center"/>
    </w:pPr>
    <w:rPr>
      <w:rFonts w:ascii="VNI-Times" w:eastAsia="SimSun" w:hAnsi="VNI-Times"/>
      <w:b/>
      <w:noProof/>
    </w:rPr>
  </w:style>
  <w:style w:type="paragraph" w:customStyle="1" w:styleId="xl24">
    <w:name w:val="xl24"/>
    <w:basedOn w:val="Normal"/>
    <w:rsid w:val="00E5234F"/>
    <w:pPr>
      <w:spacing w:before="100" w:beforeAutospacing="1" w:after="100" w:afterAutospacing="1"/>
      <w:jc w:val="center"/>
    </w:pPr>
    <w:rPr>
      <w:rFonts w:eastAsia="SimSun"/>
      <w:bCs/>
      <w:noProof/>
    </w:rPr>
  </w:style>
  <w:style w:type="paragraph" w:customStyle="1" w:styleId="xl25">
    <w:name w:val="xl25"/>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SimSun"/>
      <w:bCs/>
      <w:noProof/>
    </w:rPr>
  </w:style>
  <w:style w:type="paragraph" w:customStyle="1" w:styleId="xl26">
    <w:name w:val="xl26"/>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SimSun"/>
      <w:bCs/>
      <w:noProof/>
      <w:sz w:val="18"/>
      <w:szCs w:val="18"/>
    </w:rPr>
  </w:style>
  <w:style w:type="paragraph" w:customStyle="1" w:styleId="xl27">
    <w:name w:val="xl27"/>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SimSun"/>
      <w:bCs/>
      <w:noProof/>
    </w:rPr>
  </w:style>
  <w:style w:type="paragraph" w:customStyle="1" w:styleId="xl28">
    <w:name w:val="xl28"/>
    <w:basedOn w:val="Normal"/>
    <w:rsid w:val="00E5234F"/>
    <w:pPr>
      <w:pBdr>
        <w:top w:val="single" w:sz="4" w:space="0" w:color="auto"/>
        <w:left w:val="single" w:sz="4" w:space="0" w:color="auto"/>
        <w:right w:val="single" w:sz="4" w:space="0" w:color="auto"/>
      </w:pBdr>
      <w:spacing w:before="100" w:beforeAutospacing="1" w:after="100" w:afterAutospacing="1"/>
      <w:jc w:val="center"/>
    </w:pPr>
    <w:rPr>
      <w:rFonts w:eastAsia="SimSun"/>
      <w:bCs/>
      <w:noProof/>
    </w:rPr>
  </w:style>
  <w:style w:type="paragraph" w:customStyle="1" w:styleId="xl29">
    <w:name w:val="xl29"/>
    <w:basedOn w:val="Normal"/>
    <w:rsid w:val="00E5234F"/>
    <w:pPr>
      <w:pBdr>
        <w:top w:val="single" w:sz="4" w:space="0" w:color="auto"/>
        <w:left w:val="single" w:sz="4" w:space="0" w:color="auto"/>
        <w:right w:val="single" w:sz="4" w:space="0" w:color="auto"/>
      </w:pBdr>
      <w:spacing w:before="100" w:beforeAutospacing="1" w:after="100" w:afterAutospacing="1"/>
      <w:jc w:val="center"/>
    </w:pPr>
    <w:rPr>
      <w:rFonts w:eastAsia="SimSun"/>
      <w:bCs/>
      <w:noProof/>
    </w:rPr>
  </w:style>
  <w:style w:type="paragraph" w:customStyle="1" w:styleId="xl30">
    <w:name w:val="xl30"/>
    <w:basedOn w:val="Normal"/>
    <w:rsid w:val="00E5234F"/>
    <w:pPr>
      <w:pBdr>
        <w:top w:val="single" w:sz="4" w:space="0" w:color="auto"/>
        <w:left w:val="single" w:sz="4" w:space="0" w:color="auto"/>
        <w:right w:val="single" w:sz="4" w:space="0" w:color="auto"/>
      </w:pBdr>
      <w:spacing w:before="100" w:beforeAutospacing="1" w:after="100" w:afterAutospacing="1"/>
      <w:jc w:val="center"/>
    </w:pPr>
    <w:rPr>
      <w:rFonts w:ascii="Symbol" w:eastAsia="SimSun" w:hAnsi="Symbol"/>
      <w:bCs/>
      <w:noProof/>
    </w:rPr>
  </w:style>
  <w:style w:type="paragraph" w:customStyle="1" w:styleId="xl31">
    <w:name w:val="xl31"/>
    <w:basedOn w:val="Normal"/>
    <w:rsid w:val="00E5234F"/>
    <w:pPr>
      <w:pBdr>
        <w:left w:val="single" w:sz="4" w:space="0" w:color="auto"/>
        <w:bottom w:val="single" w:sz="4" w:space="0" w:color="auto"/>
        <w:right w:val="single" w:sz="4" w:space="0" w:color="auto"/>
      </w:pBdr>
      <w:spacing w:before="100" w:beforeAutospacing="1" w:after="100" w:afterAutospacing="1"/>
      <w:jc w:val="center"/>
    </w:pPr>
    <w:rPr>
      <w:rFonts w:eastAsia="SimSun"/>
      <w:bCs/>
      <w:noProof/>
    </w:rPr>
  </w:style>
  <w:style w:type="paragraph" w:customStyle="1" w:styleId="xl32">
    <w:name w:val="xl32"/>
    <w:basedOn w:val="Normal"/>
    <w:rsid w:val="00E5234F"/>
    <w:pPr>
      <w:spacing w:before="100" w:beforeAutospacing="1" w:after="100" w:afterAutospacing="1"/>
      <w:jc w:val="center"/>
    </w:pPr>
    <w:rPr>
      <w:rFonts w:eastAsia="SimSun"/>
      <w:bCs/>
      <w:noProof/>
    </w:rPr>
  </w:style>
  <w:style w:type="paragraph" w:customStyle="1" w:styleId="xl33">
    <w:name w:val="xl33"/>
    <w:basedOn w:val="Normal"/>
    <w:rsid w:val="00E5234F"/>
    <w:pPr>
      <w:spacing w:before="100" w:beforeAutospacing="1" w:after="100" w:afterAutospacing="1"/>
    </w:pPr>
    <w:rPr>
      <w:rFonts w:eastAsia="SimSun"/>
      <w:bCs/>
      <w:noProof/>
    </w:rPr>
  </w:style>
  <w:style w:type="paragraph" w:customStyle="1" w:styleId="xl36">
    <w:name w:val="xl36"/>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SimSun"/>
      <w:bCs/>
      <w:noProof/>
    </w:rPr>
  </w:style>
  <w:style w:type="paragraph" w:customStyle="1" w:styleId="xl37">
    <w:name w:val="xl37"/>
    <w:basedOn w:val="Normal"/>
    <w:rsid w:val="00E5234F"/>
    <w:pPr>
      <w:spacing w:before="100" w:beforeAutospacing="1" w:after="100" w:afterAutospacing="1"/>
      <w:jc w:val="center"/>
    </w:pPr>
    <w:rPr>
      <w:rFonts w:eastAsia="SimSun"/>
      <w:bCs/>
      <w:noProof/>
    </w:rPr>
  </w:style>
  <w:style w:type="paragraph" w:customStyle="1" w:styleId="xl38">
    <w:name w:val="xl38"/>
    <w:basedOn w:val="Normal"/>
    <w:rsid w:val="00E5234F"/>
    <w:pPr>
      <w:pBdr>
        <w:top w:val="single" w:sz="4" w:space="0" w:color="auto"/>
        <w:left w:val="single" w:sz="4" w:space="0" w:color="auto"/>
        <w:right w:val="single" w:sz="4" w:space="0" w:color="auto"/>
      </w:pBdr>
      <w:spacing w:before="100" w:beforeAutospacing="1" w:after="100" w:afterAutospacing="1"/>
      <w:jc w:val="center"/>
    </w:pPr>
    <w:rPr>
      <w:rFonts w:eastAsia="SimSun"/>
      <w:bCs/>
      <w:noProof/>
      <w:sz w:val="16"/>
      <w:szCs w:val="16"/>
    </w:rPr>
  </w:style>
  <w:style w:type="paragraph" w:customStyle="1" w:styleId="xl40">
    <w:name w:val="xl40"/>
    <w:basedOn w:val="Normal"/>
    <w:rsid w:val="00E5234F"/>
    <w:pPr>
      <w:pBdr>
        <w:top w:val="single" w:sz="4" w:space="0" w:color="auto"/>
        <w:left w:val="single" w:sz="4" w:space="0" w:color="auto"/>
        <w:right w:val="single" w:sz="4" w:space="0" w:color="auto"/>
      </w:pBdr>
      <w:spacing w:before="100" w:beforeAutospacing="1" w:after="100" w:afterAutospacing="1"/>
      <w:jc w:val="center"/>
    </w:pPr>
    <w:rPr>
      <w:rFonts w:eastAsia="SimSun"/>
      <w:bCs/>
      <w:noProof/>
      <w:sz w:val="16"/>
      <w:szCs w:val="16"/>
    </w:rPr>
  </w:style>
  <w:style w:type="paragraph" w:customStyle="1" w:styleId="xl41">
    <w:name w:val="xl41"/>
    <w:basedOn w:val="Normal"/>
    <w:rsid w:val="00E5234F"/>
    <w:pPr>
      <w:pBdr>
        <w:left w:val="single" w:sz="4" w:space="0" w:color="auto"/>
        <w:bottom w:val="single" w:sz="4" w:space="0" w:color="auto"/>
        <w:right w:val="single" w:sz="4" w:space="0" w:color="auto"/>
      </w:pBdr>
      <w:spacing w:before="100" w:beforeAutospacing="1" w:after="100" w:afterAutospacing="1"/>
      <w:jc w:val="center"/>
    </w:pPr>
    <w:rPr>
      <w:rFonts w:eastAsia="SimSun"/>
      <w:bCs/>
      <w:noProof/>
      <w:sz w:val="16"/>
      <w:szCs w:val="16"/>
    </w:rPr>
  </w:style>
  <w:style w:type="paragraph" w:customStyle="1" w:styleId="xl42">
    <w:name w:val="xl42"/>
    <w:basedOn w:val="Normal"/>
    <w:rsid w:val="00E5234F"/>
    <w:pPr>
      <w:pBdr>
        <w:left w:val="single" w:sz="4" w:space="0" w:color="auto"/>
        <w:bottom w:val="single" w:sz="4" w:space="0" w:color="auto"/>
        <w:right w:val="single" w:sz="4" w:space="0" w:color="auto"/>
      </w:pBdr>
      <w:spacing w:before="100" w:beforeAutospacing="1" w:after="100" w:afterAutospacing="1"/>
      <w:jc w:val="center"/>
    </w:pPr>
    <w:rPr>
      <w:rFonts w:eastAsia="SimSun"/>
      <w:b/>
      <w:noProof/>
      <w:sz w:val="16"/>
      <w:szCs w:val="16"/>
    </w:rPr>
  </w:style>
  <w:style w:type="paragraph" w:customStyle="1" w:styleId="xl43">
    <w:name w:val="xl43"/>
    <w:basedOn w:val="Normal"/>
    <w:rsid w:val="00E5234F"/>
    <w:pPr>
      <w:pBdr>
        <w:top w:val="single" w:sz="4" w:space="0" w:color="auto"/>
        <w:left w:val="single" w:sz="4" w:space="0" w:color="auto"/>
        <w:right w:val="single" w:sz="4" w:space="0" w:color="auto"/>
      </w:pBdr>
      <w:spacing w:before="100" w:beforeAutospacing="1" w:after="100" w:afterAutospacing="1"/>
      <w:jc w:val="center"/>
    </w:pPr>
    <w:rPr>
      <w:rFonts w:ascii="Symbol" w:eastAsia="SimSun" w:hAnsi="Symbol"/>
      <w:bCs/>
      <w:noProof/>
    </w:rPr>
  </w:style>
  <w:style w:type="paragraph" w:customStyle="1" w:styleId="xl44">
    <w:name w:val="xl44"/>
    <w:basedOn w:val="Normal"/>
    <w:rsid w:val="00E5234F"/>
    <w:pPr>
      <w:pBdr>
        <w:left w:val="single" w:sz="4" w:space="0" w:color="auto"/>
        <w:bottom w:val="single" w:sz="4" w:space="0" w:color="auto"/>
        <w:right w:val="single" w:sz="4" w:space="0" w:color="auto"/>
      </w:pBdr>
      <w:spacing w:before="100" w:beforeAutospacing="1" w:after="100" w:afterAutospacing="1"/>
      <w:jc w:val="center"/>
    </w:pPr>
    <w:rPr>
      <w:rFonts w:eastAsia="SimSun"/>
      <w:bCs/>
      <w:noProof/>
    </w:rPr>
  </w:style>
  <w:style w:type="paragraph" w:customStyle="1" w:styleId="xl45">
    <w:name w:val="xl45"/>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SimSun"/>
      <w:bCs/>
      <w:noProof/>
    </w:rPr>
  </w:style>
  <w:style w:type="paragraph" w:customStyle="1" w:styleId="Bullet20">
    <w:name w:val="Bullet2.0"/>
    <w:rsid w:val="00E5234F"/>
    <w:pPr>
      <w:tabs>
        <w:tab w:val="left" w:pos="1418"/>
        <w:tab w:val="num" w:pos="1494"/>
        <w:tab w:val="left" w:pos="5103"/>
        <w:tab w:val="left" w:pos="5670"/>
        <w:tab w:val="left" w:pos="6237"/>
        <w:tab w:val="left" w:pos="6804"/>
        <w:tab w:val="left" w:pos="7371"/>
        <w:tab w:val="left" w:pos="8505"/>
      </w:tabs>
      <w:spacing w:after="60"/>
      <w:ind w:left="1418" w:hanging="284"/>
    </w:pPr>
    <w:rPr>
      <w:rFonts w:ascii="VNI-Times" w:eastAsia="SimSun" w:hAnsi="VNI-Times"/>
      <w:noProof/>
      <w:sz w:val="24"/>
    </w:rPr>
  </w:style>
  <w:style w:type="paragraph" w:customStyle="1" w:styleId="Bullet21">
    <w:name w:val="Bullet2"/>
    <w:aliases w:val="51"/>
    <w:rsid w:val="00E5234F"/>
    <w:pPr>
      <w:tabs>
        <w:tab w:val="num" w:pos="1701"/>
        <w:tab w:val="left" w:pos="3969"/>
        <w:tab w:val="left" w:pos="5103"/>
        <w:tab w:val="left" w:pos="5670"/>
        <w:tab w:val="left" w:pos="6237"/>
        <w:tab w:val="left" w:pos="6804"/>
        <w:tab w:val="left" w:pos="7371"/>
        <w:tab w:val="left" w:pos="8505"/>
      </w:tabs>
      <w:spacing w:after="120"/>
      <w:ind w:left="1701" w:hanging="283"/>
    </w:pPr>
    <w:rPr>
      <w:rFonts w:eastAsia="SimSun"/>
      <w:noProof/>
      <w:sz w:val="24"/>
    </w:rPr>
  </w:style>
  <w:style w:type="paragraph" w:customStyle="1" w:styleId="st2">
    <w:name w:val="st2"/>
    <w:basedOn w:val="Normal"/>
    <w:rsid w:val="00E5234F"/>
    <w:pPr>
      <w:tabs>
        <w:tab w:val="left" w:pos="284"/>
      </w:tabs>
      <w:spacing w:before="160"/>
      <w:ind w:left="680"/>
      <w:jc w:val="both"/>
    </w:pPr>
    <w:rPr>
      <w:rFonts w:ascii="VNI-Centur" w:eastAsia="SimSun" w:hAnsi="VNI-Centur"/>
      <w:bCs/>
      <w:noProof/>
      <w:szCs w:val="26"/>
    </w:rPr>
  </w:style>
  <w:style w:type="paragraph" w:customStyle="1" w:styleId="td1">
    <w:name w:val="td1"/>
    <w:basedOn w:val="Normal"/>
    <w:rsid w:val="00E5234F"/>
    <w:pPr>
      <w:tabs>
        <w:tab w:val="left" w:pos="680"/>
      </w:tabs>
      <w:spacing w:before="240"/>
      <w:ind w:left="680" w:hanging="680"/>
      <w:jc w:val="both"/>
    </w:pPr>
    <w:rPr>
      <w:rFonts w:ascii="VNI-Centur" w:eastAsia="SimSun" w:hAnsi="VNI-Centur"/>
      <w:b/>
      <w:bCs/>
      <w:noProof/>
      <w:szCs w:val="26"/>
    </w:rPr>
  </w:style>
  <w:style w:type="paragraph" w:customStyle="1" w:styleId="VietNam">
    <w:name w:val="Viet Nam"/>
    <w:basedOn w:val="Normal"/>
    <w:rsid w:val="00E5234F"/>
    <w:pPr>
      <w:autoSpaceDE w:val="0"/>
      <w:autoSpaceDN w:val="0"/>
    </w:pPr>
    <w:rPr>
      <w:rFonts w:ascii="VNI-Times" w:eastAsia="SimSun" w:hAnsi="VNI-Times"/>
      <w:bCs/>
      <w:noProof/>
      <w:sz w:val="22"/>
      <w:szCs w:val="26"/>
    </w:rPr>
  </w:style>
  <w:style w:type="paragraph" w:customStyle="1" w:styleId="T3">
    <w:name w:val="T3"/>
    <w:basedOn w:val="Normal"/>
    <w:autoRedefine/>
    <w:rsid w:val="00E5234F"/>
    <w:pPr>
      <w:widowControl w:val="0"/>
      <w:snapToGrid w:val="0"/>
      <w:spacing w:after="180" w:line="288" w:lineRule="auto"/>
      <w:ind w:left="857" w:hanging="284"/>
      <w:jc w:val="both"/>
    </w:pPr>
    <w:rPr>
      <w:rFonts w:eastAsia="SimSun"/>
      <w:bCs/>
      <w:noProof/>
      <w:kern w:val="16"/>
      <w:sz w:val="26"/>
      <w:szCs w:val="26"/>
    </w:rPr>
  </w:style>
  <w:style w:type="paragraph" w:customStyle="1" w:styleId="T2">
    <w:name w:val="T2"/>
    <w:basedOn w:val="Normal"/>
    <w:autoRedefine/>
    <w:rsid w:val="00E5234F"/>
    <w:pPr>
      <w:widowControl w:val="0"/>
      <w:spacing w:after="180" w:line="288" w:lineRule="auto"/>
      <w:ind w:firstLine="570"/>
      <w:jc w:val="both"/>
    </w:pPr>
    <w:rPr>
      <w:rFonts w:eastAsia="SimSun"/>
      <w:bCs/>
      <w:noProof/>
      <w:kern w:val="16"/>
      <w:sz w:val="26"/>
      <w:szCs w:val="26"/>
    </w:rPr>
  </w:style>
  <w:style w:type="paragraph" w:customStyle="1" w:styleId="StyleJustifiedFirstline1cmAfter9ptLinespacingMu">
    <w:name w:val="Style Justified First line:  1 cm After:  9 pt Line spacing:  Mu..."/>
    <w:basedOn w:val="Normal"/>
    <w:autoRedefine/>
    <w:rsid w:val="00E5234F"/>
    <w:pPr>
      <w:spacing w:after="180" w:line="288" w:lineRule="auto"/>
      <w:ind w:firstLine="567"/>
      <w:jc w:val="both"/>
    </w:pPr>
    <w:rPr>
      <w:rFonts w:eastAsia="SimSun"/>
      <w:bCs/>
      <w:noProof/>
      <w:kern w:val="16"/>
      <w:sz w:val="26"/>
      <w:szCs w:val="26"/>
    </w:rPr>
  </w:style>
  <w:style w:type="paragraph" w:customStyle="1" w:styleId="StyleBodyTextIndent3AutoFirstline0cmBefore3pt">
    <w:name w:val="Style Body Text Indent 3 + Auto First line:  0 cm Before:  3 pt"/>
    <w:basedOn w:val="BodyTextIndent3"/>
    <w:rsid w:val="00E5234F"/>
    <w:pPr>
      <w:spacing w:before="60" w:after="60"/>
      <w:ind w:left="851" w:firstLine="0"/>
      <w:jc w:val="both"/>
    </w:pPr>
    <w:rPr>
      <w:rFonts w:ascii="Times New Roman" w:hAnsi="Times New Roman"/>
      <w:noProof/>
      <w:kern w:val="16"/>
      <w:sz w:val="26"/>
    </w:rPr>
  </w:style>
  <w:style w:type="paragraph" w:customStyle="1" w:styleId="123">
    <w:name w:val="123"/>
    <w:basedOn w:val="Normal"/>
    <w:rsid w:val="00E5234F"/>
    <w:pPr>
      <w:spacing w:line="288" w:lineRule="auto"/>
      <w:ind w:firstLine="1134"/>
      <w:jc w:val="both"/>
    </w:pPr>
    <w:rPr>
      <w:b/>
      <w:bCs/>
      <w:noProof/>
      <w:color w:val="000000"/>
      <w:kern w:val="16"/>
      <w:sz w:val="26"/>
      <w:szCs w:val="26"/>
    </w:rPr>
  </w:style>
  <w:style w:type="paragraph" w:customStyle="1" w:styleId="rs">
    <w:name w:val="rs"/>
    <w:basedOn w:val="Normal"/>
    <w:rsid w:val="00E5234F"/>
    <w:rPr>
      <w:rFonts w:ascii="VNI-Ariston" w:hAnsi="VNI-Ariston"/>
      <w:i/>
      <w:noProof/>
      <w:sz w:val="32"/>
      <w:szCs w:val="20"/>
    </w:rPr>
  </w:style>
  <w:style w:type="paragraph" w:customStyle="1" w:styleId="Bullet15">
    <w:name w:val="Bullet1.5"/>
    <w:rsid w:val="00E5234F"/>
    <w:pPr>
      <w:tabs>
        <w:tab w:val="left" w:pos="1134"/>
        <w:tab w:val="num" w:pos="1326"/>
        <w:tab w:val="left" w:pos="2835"/>
        <w:tab w:val="left" w:pos="3969"/>
        <w:tab w:val="left" w:pos="5103"/>
        <w:tab w:val="left" w:pos="6237"/>
        <w:tab w:val="left" w:pos="7371"/>
        <w:tab w:val="left" w:pos="8505"/>
      </w:tabs>
      <w:spacing w:before="60" w:after="60"/>
      <w:ind w:left="1249" w:hanging="283"/>
    </w:pPr>
    <w:rPr>
      <w:rFonts w:ascii="VNI-Times" w:eastAsia="SimSun" w:hAnsi="VNI-Times"/>
      <w:noProof/>
      <w:sz w:val="24"/>
    </w:rPr>
  </w:style>
  <w:style w:type="paragraph" w:customStyle="1" w:styleId="StyleTimesNewRoman12ptAutoJustifiedLeft1cmBefore">
    <w:name w:val="Style Times New Roman 12 pt Auto Justified Left:  1 cm Before:"/>
    <w:basedOn w:val="Normal"/>
    <w:rsid w:val="00E5234F"/>
    <w:pPr>
      <w:spacing w:before="60" w:after="60"/>
      <w:ind w:left="567"/>
      <w:jc w:val="both"/>
    </w:pPr>
    <w:rPr>
      <w:noProof/>
      <w:kern w:val="16"/>
      <w:sz w:val="26"/>
      <w:szCs w:val="20"/>
    </w:rPr>
  </w:style>
  <w:style w:type="paragraph" w:customStyle="1" w:styleId="StyleHeading1CenteredFirstline0mm">
    <w:name w:val="Style Heading 1 + Centered First line:  0 mm"/>
    <w:basedOn w:val="Heading1"/>
    <w:rsid w:val="00E5234F"/>
    <w:pPr>
      <w:tabs>
        <w:tab w:val="num" w:pos="1134"/>
      </w:tabs>
      <w:spacing w:before="0" w:after="240" w:line="360" w:lineRule="auto"/>
      <w:ind w:left="1134" w:hanging="283"/>
    </w:pPr>
    <w:rPr>
      <w:bCs/>
      <w:caps w:val="0"/>
      <w:noProof/>
      <w:snapToGrid/>
      <w:lang w:val="vi-VN" w:eastAsia="x-none"/>
    </w:rPr>
  </w:style>
  <w:style w:type="paragraph" w:customStyle="1" w:styleId="StyleHeading2LatinTimesNewRoman13ptNotItalic">
    <w:name w:val="Style Heading 2 + (Latin) Times New Roman 13 pt Not Italic"/>
    <w:basedOn w:val="Heading2"/>
    <w:rsid w:val="00E5234F"/>
    <w:pPr>
      <w:keepNext/>
      <w:tabs>
        <w:tab w:val="num" w:pos="851"/>
      </w:tabs>
      <w:ind w:left="851" w:hanging="851"/>
      <w:jc w:val="left"/>
    </w:pPr>
    <w:rPr>
      <w:rFonts w:eastAsia="SimSun"/>
      <w:bCs/>
      <w:snapToGrid/>
      <w:kern w:val="16"/>
    </w:rPr>
  </w:style>
  <w:style w:type="paragraph" w:customStyle="1" w:styleId="StyleHeading413ptBefore0ptAfter6pt">
    <w:name w:val="Style Heading 4 + 13 pt Before:  0 pt After:  6 pt"/>
    <w:basedOn w:val="Heading4"/>
    <w:rsid w:val="00E5234F"/>
    <w:pPr>
      <w:keepNext w:val="0"/>
      <w:numPr>
        <w:numId w:val="0"/>
      </w:numPr>
      <w:tabs>
        <w:tab w:val="left" w:pos="0"/>
        <w:tab w:val="num" w:pos="1134"/>
        <w:tab w:val="num" w:pos="1314"/>
      </w:tabs>
      <w:spacing w:before="0" w:after="120"/>
      <w:ind w:left="1314" w:hanging="397"/>
      <w:jc w:val="left"/>
    </w:pPr>
    <w:rPr>
      <w:bCs/>
      <w:i w:val="0"/>
      <w:noProof/>
      <w:snapToGrid/>
      <w:color w:val="002060"/>
      <w:kern w:val="16"/>
      <w:szCs w:val="26"/>
      <w:lang w:val="sv-SE" w:eastAsia="x-none"/>
    </w:rPr>
  </w:style>
  <w:style w:type="paragraph" w:customStyle="1" w:styleId="StyleNOIDUNGTRINHBAY">
    <w:name w:val="Style NOI DUNG TRINH BAY"/>
    <w:basedOn w:val="Normal"/>
    <w:rsid w:val="00E5234F"/>
    <w:pPr>
      <w:widowControl w:val="0"/>
      <w:spacing w:before="120" w:after="120"/>
      <w:ind w:left="851"/>
      <w:jc w:val="both"/>
    </w:pPr>
    <w:rPr>
      <w:noProof/>
      <w:sz w:val="26"/>
      <w:szCs w:val="26"/>
    </w:rPr>
  </w:style>
  <w:style w:type="paragraph" w:customStyle="1" w:styleId="StyleHeading4Italic">
    <w:name w:val="Style Heading 4 + Italic"/>
    <w:basedOn w:val="Heading4"/>
    <w:rsid w:val="00E5234F"/>
    <w:pPr>
      <w:keepNext w:val="0"/>
      <w:numPr>
        <w:numId w:val="0"/>
      </w:numPr>
      <w:tabs>
        <w:tab w:val="left" w:pos="0"/>
        <w:tab w:val="num" w:pos="1314"/>
      </w:tabs>
      <w:spacing w:before="120" w:after="120"/>
      <w:ind w:left="1314" w:hanging="1134"/>
      <w:jc w:val="left"/>
    </w:pPr>
    <w:rPr>
      <w:rFonts w:eastAsia="SimSun"/>
      <w:b w:val="0"/>
      <w:bCs/>
      <w:noProof/>
      <w:snapToGrid/>
      <w:color w:val="002060"/>
      <w:kern w:val="16"/>
      <w:szCs w:val="26"/>
      <w:lang w:val="sv-SE" w:eastAsia="x-none"/>
    </w:rPr>
  </w:style>
  <w:style w:type="paragraph" w:customStyle="1" w:styleId="StyleBodyTextJustifiedAfter6pt">
    <w:name w:val="Style Body Text + Justified After:  6 pt"/>
    <w:basedOn w:val="BodyText"/>
    <w:rsid w:val="00E5234F"/>
    <w:pPr>
      <w:spacing w:after="120"/>
    </w:pPr>
    <w:rPr>
      <w:rFonts w:ascii="Times New Roman" w:hAnsi="Times New Roman"/>
      <w:noProof/>
    </w:rPr>
  </w:style>
  <w:style w:type="paragraph" w:customStyle="1" w:styleId="3Char">
    <w:name w:val="3 Char"/>
    <w:basedOn w:val="Normal"/>
    <w:semiHidden/>
    <w:rsid w:val="00E5234F"/>
    <w:pPr>
      <w:autoSpaceDE w:val="0"/>
      <w:autoSpaceDN w:val="0"/>
      <w:adjustRightInd w:val="0"/>
      <w:spacing w:before="120" w:after="160" w:line="240" w:lineRule="exact"/>
    </w:pPr>
    <w:rPr>
      <w:rFonts w:ascii="Verdana" w:hAnsi="Verdana"/>
      <w:noProof/>
      <w:sz w:val="20"/>
      <w:szCs w:val="20"/>
    </w:rPr>
  </w:style>
  <w:style w:type="paragraph" w:customStyle="1" w:styleId="StyleHeading1H1ChuongPartHeading1Char1ghostgCtrl1H">
    <w:name w:val="Style Heading 1H 1ChuongPartHeading 1 Char1 ghostg(Ctrl+1)H..."/>
    <w:basedOn w:val="Heading1"/>
    <w:rsid w:val="00E5234F"/>
    <w:pPr>
      <w:keepLines/>
      <w:pageBreakBefore/>
      <w:numPr>
        <w:numId w:val="89"/>
      </w:numPr>
      <w:spacing w:line="252" w:lineRule="auto"/>
    </w:pPr>
    <w:rPr>
      <w:rFonts w:ascii="Times New Roman Bold" w:hAnsi="Times New Roman Bold"/>
      <w:bCs/>
      <w:noProof/>
      <w:snapToGrid/>
      <w:sz w:val="28"/>
      <w:lang w:val="en-GB" w:eastAsia="x-none"/>
    </w:rPr>
  </w:style>
  <w:style w:type="paragraph" w:customStyle="1" w:styleId="CharCharCharCharCharCharCharnolmal">
    <w:name w:val="Char Char Char Char Char Char Char nolmal"/>
    <w:basedOn w:val="BodyText3"/>
    <w:rsid w:val="00E5234F"/>
    <w:pPr>
      <w:spacing w:before="60" w:after="60" w:line="288" w:lineRule="auto"/>
      <w:jc w:val="center"/>
    </w:pPr>
    <w:rPr>
      <w:rFonts w:ascii="Times New Roman" w:hAnsi="Times New Roman"/>
      <w:b w:val="0"/>
      <w:i w:val="0"/>
      <w:noProof/>
      <w:color w:val="000080"/>
      <w:sz w:val="26"/>
      <w:szCs w:val="26"/>
      <w:lang w:val="it-IT" w:eastAsia="x-none"/>
    </w:rPr>
  </w:style>
  <w:style w:type="paragraph" w:customStyle="1" w:styleId="CharChar4CharChar2">
    <w:name w:val="Char Char4 Char Char2"/>
    <w:basedOn w:val="Normal"/>
    <w:semiHidden/>
    <w:rsid w:val="00E5234F"/>
    <w:pPr>
      <w:autoSpaceDE w:val="0"/>
      <w:autoSpaceDN w:val="0"/>
      <w:adjustRightInd w:val="0"/>
      <w:spacing w:before="120" w:after="160" w:line="240" w:lineRule="exact"/>
    </w:pPr>
    <w:rPr>
      <w:rFonts w:ascii="Verdana" w:hAnsi="Verdana"/>
      <w:noProof/>
      <w:sz w:val="20"/>
      <w:szCs w:val="20"/>
    </w:rPr>
  </w:style>
  <w:style w:type="paragraph" w:customStyle="1" w:styleId="Gach">
    <w:name w:val="Gach"/>
    <w:basedOn w:val="Normal"/>
    <w:rsid w:val="00E5234F"/>
    <w:pPr>
      <w:numPr>
        <w:numId w:val="90"/>
      </w:numPr>
      <w:spacing w:before="120" w:after="120"/>
      <w:jc w:val="both"/>
    </w:pPr>
    <w:rPr>
      <w:noProof/>
      <w:sz w:val="26"/>
    </w:rPr>
  </w:style>
  <w:style w:type="paragraph" w:customStyle="1" w:styleId="20">
    <w:name w:val="20"/>
    <w:basedOn w:val="Normal"/>
    <w:rsid w:val="00E5234F"/>
    <w:pPr>
      <w:spacing w:before="40" w:after="40"/>
      <w:ind w:left="907" w:hanging="283"/>
      <w:jc w:val="both"/>
    </w:pPr>
    <w:rPr>
      <w:noProof/>
      <w:sz w:val="26"/>
      <w:szCs w:val="20"/>
    </w:rPr>
  </w:style>
  <w:style w:type="paragraph" w:customStyle="1" w:styleId="19">
    <w:name w:val="19"/>
    <w:basedOn w:val="Normal"/>
    <w:rsid w:val="00E5234F"/>
    <w:pPr>
      <w:spacing w:before="100" w:beforeAutospacing="1" w:after="100" w:afterAutospacing="1"/>
      <w:jc w:val="both"/>
    </w:pPr>
    <w:rPr>
      <w:rFonts w:ascii="VNI-Times" w:hAnsi="VNI-Times"/>
      <w:noProof/>
      <w:position w:val="-24"/>
      <w:szCs w:val="20"/>
    </w:rPr>
  </w:style>
  <w:style w:type="paragraph" w:customStyle="1" w:styleId="CharChar3CharChar2">
    <w:name w:val="Char Char3 Char Char2"/>
    <w:basedOn w:val="Normal"/>
    <w:rsid w:val="00E5234F"/>
    <w:pPr>
      <w:widowControl w:val="0"/>
      <w:jc w:val="both"/>
    </w:pPr>
    <w:rPr>
      <w:noProof/>
      <w:szCs w:val="20"/>
    </w:rPr>
  </w:style>
  <w:style w:type="paragraph" w:customStyle="1" w:styleId="q1">
    <w:name w:val="q1"/>
    <w:basedOn w:val="Normal"/>
    <w:rsid w:val="00E5234F"/>
    <w:pPr>
      <w:ind w:left="283" w:hanging="283"/>
    </w:pPr>
    <w:rPr>
      <w:noProof/>
      <w:sz w:val="20"/>
      <w:szCs w:val="20"/>
    </w:rPr>
  </w:style>
  <w:style w:type="paragraph" w:customStyle="1" w:styleId="part">
    <w:name w:val="part"/>
    <w:rsid w:val="00E5234F"/>
    <w:pPr>
      <w:spacing w:before="120"/>
      <w:jc w:val="center"/>
    </w:pPr>
    <w:rPr>
      <w:rFonts w:ascii="VNI-Times" w:hAnsi="VNI-Times"/>
      <w:b/>
      <w:caps/>
      <w:noProof/>
      <w:color w:val="0000FF"/>
      <w:sz w:val="40"/>
    </w:rPr>
  </w:style>
  <w:style w:type="paragraph" w:customStyle="1" w:styleId="congdaudong">
    <w:name w:val="cong dau dong"/>
    <w:rsid w:val="00E5234F"/>
    <w:pPr>
      <w:spacing w:before="60" w:after="60"/>
    </w:pPr>
    <w:rPr>
      <w:rFonts w:ascii="VNI-Times" w:hAnsi="VNI-Times"/>
      <w:noProof/>
      <w:sz w:val="24"/>
    </w:rPr>
  </w:style>
  <w:style w:type="paragraph" w:customStyle="1" w:styleId="Giua">
    <w:name w:val="Giua"/>
    <w:basedOn w:val="Normal"/>
    <w:rsid w:val="00E5234F"/>
    <w:pPr>
      <w:spacing w:after="120"/>
      <w:jc w:val="center"/>
    </w:pPr>
    <w:rPr>
      <w:b/>
      <w:noProof/>
      <w:color w:val="0000FF"/>
      <w:szCs w:val="20"/>
    </w:rPr>
  </w:style>
  <w:style w:type="paragraph" w:customStyle="1" w:styleId="dieu">
    <w:name w:val="dieu"/>
    <w:basedOn w:val="Giua"/>
    <w:rsid w:val="00E5234F"/>
    <w:pPr>
      <w:ind w:firstLine="720"/>
      <w:jc w:val="left"/>
    </w:pPr>
    <w:rPr>
      <w:sz w:val="26"/>
    </w:rPr>
  </w:style>
  <w:style w:type="paragraph" w:customStyle="1" w:styleId="Muc1">
    <w:name w:val="Muc 1"/>
    <w:basedOn w:val="Normal"/>
    <w:rsid w:val="00E5234F"/>
    <w:pPr>
      <w:numPr>
        <w:numId w:val="91"/>
      </w:numPr>
      <w:spacing w:before="60" w:after="60"/>
      <w:jc w:val="both"/>
    </w:pPr>
    <w:rPr>
      <w:b/>
      <w:noProof/>
      <w:color w:val="0000FF"/>
      <w:sz w:val="26"/>
      <w:szCs w:val="26"/>
      <w:lang w:val="en-GB"/>
    </w:rPr>
  </w:style>
  <w:style w:type="paragraph" w:customStyle="1" w:styleId="Muc11">
    <w:name w:val="Muc 11"/>
    <w:basedOn w:val="Normal"/>
    <w:rsid w:val="00E5234F"/>
    <w:pPr>
      <w:numPr>
        <w:ilvl w:val="1"/>
        <w:numId w:val="91"/>
      </w:numPr>
      <w:spacing w:before="60" w:after="60" w:line="288" w:lineRule="auto"/>
      <w:jc w:val="both"/>
    </w:pPr>
    <w:rPr>
      <w:noProof/>
      <w:color w:val="0000FF"/>
      <w:sz w:val="26"/>
      <w:szCs w:val="26"/>
      <w:lang w:val="en-GB"/>
    </w:rPr>
  </w:style>
  <w:style w:type="paragraph" w:customStyle="1" w:styleId="para1">
    <w:name w:val="pa ra"/>
    <w:basedOn w:val="Normal"/>
    <w:rsid w:val="00E5234F"/>
    <w:pPr>
      <w:spacing w:before="60" w:after="60"/>
      <w:ind w:left="1134" w:hanging="567"/>
      <w:jc w:val="both"/>
    </w:pPr>
    <w:rPr>
      <w:noProof/>
      <w:color w:val="0000FF"/>
      <w:sz w:val="26"/>
      <w:szCs w:val="20"/>
      <w:lang w:val="en-GB"/>
    </w:rPr>
  </w:style>
  <w:style w:type="paragraph" w:customStyle="1" w:styleId="HOATHI70">
    <w:name w:val="HOATHI7"/>
    <w:basedOn w:val="Normal"/>
    <w:autoRedefine/>
    <w:rsid w:val="00E5234F"/>
    <w:pPr>
      <w:widowControl w:val="0"/>
      <w:tabs>
        <w:tab w:val="left" w:pos="5760"/>
      </w:tabs>
      <w:autoSpaceDE w:val="0"/>
      <w:autoSpaceDN w:val="0"/>
      <w:spacing w:before="120" w:after="60"/>
      <w:jc w:val="both"/>
    </w:pPr>
    <w:rPr>
      <w:noProof/>
      <w:sz w:val="26"/>
      <w:szCs w:val="26"/>
    </w:rPr>
  </w:style>
  <w:style w:type="paragraph" w:customStyle="1" w:styleId="HOATHI9">
    <w:name w:val="HOATHI9"/>
    <w:basedOn w:val="Normal"/>
    <w:autoRedefine/>
    <w:rsid w:val="00E5234F"/>
    <w:pPr>
      <w:widowControl w:val="0"/>
      <w:tabs>
        <w:tab w:val="left" w:pos="5812"/>
      </w:tabs>
      <w:autoSpaceDE w:val="0"/>
      <w:autoSpaceDN w:val="0"/>
      <w:spacing w:before="120"/>
      <w:ind w:left="1080"/>
      <w:jc w:val="both"/>
    </w:pPr>
    <w:rPr>
      <w:rFonts w:ascii="VNI-Helve" w:hAnsi="VNI-Helve"/>
      <w:noProof/>
      <w:sz w:val="22"/>
      <w:szCs w:val="20"/>
    </w:rPr>
  </w:style>
  <w:style w:type="paragraph" w:customStyle="1" w:styleId="DAUDONG6">
    <w:name w:val="DAUDONG6"/>
    <w:basedOn w:val="Normal"/>
    <w:autoRedefine/>
    <w:rsid w:val="00E5234F"/>
    <w:pPr>
      <w:widowControl w:val="0"/>
      <w:autoSpaceDE w:val="0"/>
      <w:autoSpaceDN w:val="0"/>
      <w:spacing w:before="60" w:after="60"/>
      <w:ind w:left="936"/>
      <w:jc w:val="both"/>
    </w:pPr>
    <w:rPr>
      <w:rFonts w:ascii="Tahoma" w:hAnsi="Tahoma"/>
      <w:noProof/>
      <w:sz w:val="20"/>
      <w:szCs w:val="20"/>
    </w:rPr>
  </w:style>
  <w:style w:type="paragraph" w:customStyle="1" w:styleId="Technical4">
    <w:name w:val="Technical 4"/>
    <w:rsid w:val="00E5234F"/>
    <w:pPr>
      <w:tabs>
        <w:tab w:val="left" w:pos="-720"/>
      </w:tabs>
      <w:suppressAutoHyphens/>
    </w:pPr>
    <w:rPr>
      <w:rFonts w:ascii="Courier" w:hAnsi="Courier"/>
      <w:b/>
      <w:sz w:val="24"/>
    </w:rPr>
  </w:style>
  <w:style w:type="paragraph" w:customStyle="1" w:styleId="DAUDONGB2">
    <w:name w:val="DAUDONGB2"/>
    <w:basedOn w:val="Normal"/>
    <w:autoRedefine/>
    <w:rsid w:val="00E5234F"/>
    <w:pPr>
      <w:widowControl w:val="0"/>
      <w:autoSpaceDE w:val="0"/>
      <w:autoSpaceDN w:val="0"/>
      <w:spacing w:after="120"/>
      <w:ind w:left="720"/>
      <w:jc w:val="both"/>
    </w:pPr>
    <w:rPr>
      <w:rFonts w:ascii="VNI-Helve" w:hAnsi="VNI-Helve"/>
      <w:b/>
      <w:noProof/>
      <w:sz w:val="22"/>
      <w:szCs w:val="20"/>
    </w:rPr>
  </w:style>
  <w:style w:type="paragraph" w:customStyle="1" w:styleId="STT5">
    <w:name w:val="STT5"/>
    <w:basedOn w:val="Normal"/>
    <w:autoRedefine/>
    <w:rsid w:val="00E5234F"/>
    <w:pPr>
      <w:widowControl w:val="0"/>
      <w:autoSpaceDE w:val="0"/>
      <w:autoSpaceDN w:val="0"/>
      <w:spacing w:before="60" w:after="60"/>
      <w:jc w:val="both"/>
    </w:pPr>
    <w:rPr>
      <w:rFonts w:ascii="VNI-Helve" w:hAnsi="VNI-Helve"/>
      <w:noProof/>
      <w:sz w:val="22"/>
      <w:szCs w:val="20"/>
    </w:rPr>
  </w:style>
  <w:style w:type="paragraph" w:customStyle="1" w:styleId="CEN3">
    <w:name w:val="CEN3"/>
    <w:basedOn w:val="Normal"/>
    <w:autoRedefine/>
    <w:rsid w:val="00E5234F"/>
    <w:pPr>
      <w:widowControl w:val="0"/>
      <w:autoSpaceDE w:val="0"/>
      <w:autoSpaceDN w:val="0"/>
      <w:snapToGrid w:val="0"/>
      <w:spacing w:before="60" w:after="60"/>
      <w:jc w:val="center"/>
    </w:pPr>
    <w:rPr>
      <w:rFonts w:ascii="VNI-Helve-Condense" w:hAnsi="VNI-Helve-Condense"/>
      <w:noProof/>
      <w:sz w:val="20"/>
      <w:szCs w:val="20"/>
    </w:rPr>
  </w:style>
  <w:style w:type="paragraph" w:customStyle="1" w:styleId="STT2">
    <w:name w:val="STT2"/>
    <w:basedOn w:val="Normal"/>
    <w:autoRedefine/>
    <w:rsid w:val="00E5234F"/>
    <w:pPr>
      <w:widowControl w:val="0"/>
      <w:tabs>
        <w:tab w:val="num" w:pos="720"/>
      </w:tabs>
      <w:autoSpaceDE w:val="0"/>
      <w:autoSpaceDN w:val="0"/>
      <w:spacing w:before="60" w:after="60"/>
      <w:ind w:left="720" w:right="142" w:hanging="720"/>
      <w:jc w:val="both"/>
    </w:pPr>
    <w:rPr>
      <w:noProof/>
      <w:lang w:val="fr-FR"/>
    </w:rPr>
  </w:style>
  <w:style w:type="paragraph" w:customStyle="1" w:styleId="Indentofbody">
    <w:name w:val="Indent of body"/>
    <w:basedOn w:val="BodyTextIndent"/>
    <w:rsid w:val="00E5234F"/>
    <w:pPr>
      <w:widowControl w:val="0"/>
      <w:tabs>
        <w:tab w:val="num" w:pos="1436"/>
        <w:tab w:val="left" w:pos="1683"/>
      </w:tabs>
      <w:snapToGrid w:val="0"/>
      <w:spacing w:before="60" w:after="60"/>
      <w:ind w:left="1436" w:hanging="585"/>
    </w:pPr>
    <w:rPr>
      <w:rFonts w:ascii="Times New Roman" w:hAnsi="Times New Roman"/>
      <w:noProof/>
      <w:lang w:val="x-none" w:eastAsia="x-none"/>
    </w:rPr>
  </w:style>
  <w:style w:type="paragraph" w:customStyle="1" w:styleId="IV1">
    <w:name w:val="IV.1"/>
    <w:aliases w:val="2.."/>
    <w:basedOn w:val="Normal"/>
    <w:rsid w:val="00E5234F"/>
    <w:pPr>
      <w:tabs>
        <w:tab w:val="num" w:pos="360"/>
      </w:tabs>
      <w:ind w:left="340" w:hanging="340"/>
      <w:jc w:val="both"/>
    </w:pPr>
    <w:rPr>
      <w:rFonts w:ascii="VNI-Helve-Condense" w:hAnsi="VNI-Helve-Condense"/>
      <w:noProof/>
      <w:sz w:val="22"/>
      <w:szCs w:val="20"/>
    </w:rPr>
  </w:style>
  <w:style w:type="paragraph" w:customStyle="1" w:styleId="Aufzhl4">
    <w:name w:val="Aufzähl_4"/>
    <w:basedOn w:val="Normal"/>
    <w:rsid w:val="00E5234F"/>
    <w:pPr>
      <w:tabs>
        <w:tab w:val="left" w:pos="284"/>
        <w:tab w:val="num" w:pos="705"/>
        <w:tab w:val="left" w:pos="1040"/>
      </w:tabs>
      <w:suppressAutoHyphens/>
      <w:spacing w:before="90" w:after="54"/>
      <w:ind w:left="705" w:hanging="705"/>
    </w:pPr>
    <w:rPr>
      <w:noProof/>
      <w:szCs w:val="20"/>
      <w:lang w:val="en-GB"/>
    </w:rPr>
  </w:style>
  <w:style w:type="paragraph" w:customStyle="1" w:styleId="Document1">
    <w:name w:val="Document 1"/>
    <w:rsid w:val="00E5234F"/>
    <w:pPr>
      <w:keepNext/>
      <w:keepLines/>
      <w:tabs>
        <w:tab w:val="left" w:pos="-720"/>
      </w:tabs>
      <w:suppressAutoHyphens/>
    </w:pPr>
    <w:rPr>
      <w:rFonts w:ascii="Courier" w:hAnsi="Courier"/>
      <w:sz w:val="24"/>
    </w:rPr>
  </w:style>
  <w:style w:type="character" w:customStyle="1" w:styleId="NormalAsianVnTimeChar">
    <w:name w:val="Normal + (Asian) .VnTime Char"/>
    <w:aliases w:val="Italic Char"/>
    <w:link w:val="NormalAsianVnTime"/>
    <w:locked/>
    <w:rsid w:val="00E5234F"/>
    <w:rPr>
      <w:rFonts w:ascii=".VnTime" w:eastAsia=".VnTime" w:hAnsi=".VnTime"/>
      <w:i/>
      <w:iCs/>
      <w:sz w:val="28"/>
      <w:szCs w:val="28"/>
      <w:lang w:val="nl-NL" w:eastAsia="x-none"/>
    </w:rPr>
  </w:style>
  <w:style w:type="paragraph" w:customStyle="1" w:styleId="NormalAsianVnTime">
    <w:name w:val="Normal + (Asian) .VnTime"/>
    <w:basedOn w:val="Normal"/>
    <w:link w:val="NormalAsianVnTimeChar"/>
    <w:rsid w:val="00E5234F"/>
    <w:pPr>
      <w:tabs>
        <w:tab w:val="num" w:pos="0"/>
        <w:tab w:val="num" w:pos="720"/>
        <w:tab w:val="left" w:pos="840"/>
        <w:tab w:val="left" w:pos="1120"/>
      </w:tabs>
      <w:spacing w:before="120"/>
      <w:ind w:firstLine="840"/>
      <w:jc w:val="both"/>
    </w:pPr>
    <w:rPr>
      <w:rFonts w:ascii=".VnTime" w:eastAsia=".VnTime" w:hAnsi=".VnTime"/>
      <w:i/>
      <w:iCs/>
      <w:sz w:val="28"/>
      <w:szCs w:val="28"/>
      <w:lang w:val="nl-NL" w:eastAsia="x-none"/>
    </w:rPr>
  </w:style>
  <w:style w:type="paragraph" w:customStyle="1" w:styleId="M">
    <w:name w:val="M"/>
    <w:basedOn w:val="Normal"/>
    <w:rsid w:val="00E5234F"/>
    <w:pPr>
      <w:spacing w:before="60" w:after="60"/>
      <w:ind w:firstLine="720"/>
      <w:jc w:val="both"/>
    </w:pPr>
    <w:rPr>
      <w:rFonts w:ascii=".VnTime" w:hAnsi=".VnTime"/>
      <w:b/>
      <w:noProof/>
      <w:sz w:val="28"/>
      <w:szCs w:val="20"/>
    </w:rPr>
  </w:style>
  <w:style w:type="paragraph" w:customStyle="1" w:styleId="N4">
    <w:name w:val="N4"/>
    <w:basedOn w:val="Normal"/>
    <w:rsid w:val="00E5234F"/>
    <w:pPr>
      <w:spacing w:line="288" w:lineRule="atLeast"/>
    </w:pPr>
    <w:rPr>
      <w:rFonts w:ascii="VNTime" w:hAnsi="VNTime"/>
      <w:noProof/>
      <w:szCs w:val="20"/>
    </w:rPr>
  </w:style>
  <w:style w:type="paragraph" w:customStyle="1" w:styleId="Mau">
    <w:name w:val="Mau"/>
    <w:basedOn w:val="Heading4"/>
    <w:rsid w:val="00E5234F"/>
    <w:pPr>
      <w:keepNext w:val="0"/>
      <w:numPr>
        <w:numId w:val="0"/>
      </w:numPr>
      <w:tabs>
        <w:tab w:val="left" w:pos="0"/>
        <w:tab w:val="num" w:pos="1314"/>
      </w:tabs>
      <w:spacing w:before="0" w:after="120"/>
      <w:ind w:left="1314" w:firstLine="567"/>
      <w:jc w:val="right"/>
    </w:pPr>
    <w:rPr>
      <w:rFonts w:ascii=".VnTime" w:hAnsi=".VnTime"/>
      <w:bCs/>
      <w:iCs/>
      <w:noProof/>
      <w:snapToGrid/>
      <w:color w:val="002060"/>
      <w:sz w:val="28"/>
      <w:szCs w:val="28"/>
      <w:u w:val="single"/>
      <w:lang w:val="de-DE" w:eastAsia="x-none"/>
    </w:rPr>
  </w:style>
  <w:style w:type="character" w:customStyle="1" w:styleId="GiuaCharCharChar">
    <w:name w:val="Giua Char Char Char"/>
    <w:link w:val="GiuaCharChar"/>
    <w:locked/>
    <w:rsid w:val="00E5234F"/>
    <w:rPr>
      <w:b/>
      <w:color w:val="0000FF"/>
      <w:sz w:val="24"/>
      <w:szCs w:val="24"/>
      <w:lang w:val="x-none" w:eastAsia="x-none"/>
    </w:rPr>
  </w:style>
  <w:style w:type="paragraph" w:customStyle="1" w:styleId="GiuaCharChar">
    <w:name w:val="Giua Char Char"/>
    <w:basedOn w:val="Normal"/>
    <w:link w:val="GiuaCharCharChar"/>
    <w:rsid w:val="00E5234F"/>
    <w:pPr>
      <w:spacing w:after="120"/>
      <w:jc w:val="center"/>
    </w:pPr>
    <w:rPr>
      <w:b/>
      <w:color w:val="0000FF"/>
      <w:lang w:val="x-none" w:eastAsia="x-none"/>
    </w:rPr>
  </w:style>
  <w:style w:type="character" w:customStyle="1" w:styleId="dieuCharCharChar">
    <w:name w:val="dieu Char Char Char"/>
    <w:link w:val="dieuCharChar"/>
    <w:locked/>
    <w:rsid w:val="00E5234F"/>
    <w:rPr>
      <w:b/>
      <w:color w:val="0000FF"/>
      <w:sz w:val="26"/>
      <w:szCs w:val="24"/>
      <w:lang w:val="x-none" w:eastAsia="x-none"/>
    </w:rPr>
  </w:style>
  <w:style w:type="paragraph" w:customStyle="1" w:styleId="dieuCharChar">
    <w:name w:val="dieu Char Char"/>
    <w:basedOn w:val="GiuaCharChar"/>
    <w:link w:val="dieuCharCharChar"/>
    <w:rsid w:val="00E5234F"/>
    <w:pPr>
      <w:ind w:firstLine="720"/>
      <w:jc w:val="left"/>
    </w:pPr>
    <w:rPr>
      <w:sz w:val="26"/>
    </w:rPr>
  </w:style>
  <w:style w:type="paragraph" w:customStyle="1" w:styleId="k">
    <w:name w:val="k"/>
    <w:basedOn w:val="BodyTextIndent"/>
    <w:rsid w:val="00E5234F"/>
    <w:pPr>
      <w:spacing w:before="60" w:after="60"/>
    </w:pPr>
    <w:rPr>
      <w:rFonts w:ascii=".VnTime" w:hAnsi=".VnTime"/>
      <w:noProof/>
      <w:sz w:val="28"/>
      <w:lang w:val="x-none" w:eastAsia="x-none"/>
    </w:rPr>
  </w:style>
  <w:style w:type="paragraph" w:customStyle="1" w:styleId="MucA1">
    <w:name w:val="Muc A.1"/>
    <w:basedOn w:val="Heading2"/>
    <w:rsid w:val="00E5234F"/>
    <w:pPr>
      <w:keepNext/>
      <w:numPr>
        <w:numId w:val="68"/>
      </w:numPr>
      <w:tabs>
        <w:tab w:val="num" w:pos="360"/>
      </w:tabs>
      <w:ind w:left="360"/>
    </w:pPr>
    <w:rPr>
      <w:snapToGrid/>
    </w:rPr>
  </w:style>
  <w:style w:type="paragraph" w:customStyle="1" w:styleId="McA">
    <w:name w:val="Mục A"/>
    <w:basedOn w:val="Heading1"/>
    <w:rsid w:val="00E5234F"/>
    <w:pPr>
      <w:numPr>
        <w:numId w:val="92"/>
      </w:numPr>
      <w:spacing w:line="240" w:lineRule="auto"/>
    </w:pPr>
    <w:rPr>
      <w:caps w:val="0"/>
      <w:noProof/>
      <w:snapToGrid/>
      <w:kern w:val="0"/>
      <w:szCs w:val="26"/>
      <w:lang w:val="vi-VN" w:eastAsia="x-none"/>
    </w:rPr>
  </w:style>
  <w:style w:type="paragraph" w:customStyle="1" w:styleId="McA1">
    <w:name w:val="Mục A.1"/>
    <w:basedOn w:val="Heading2"/>
    <w:rsid w:val="00E5234F"/>
    <w:pPr>
      <w:keepNext/>
      <w:tabs>
        <w:tab w:val="left" w:pos="2835"/>
      </w:tabs>
      <w:ind w:firstLine="0"/>
    </w:pPr>
    <w:rPr>
      <w:snapToGrid/>
      <w:szCs w:val="20"/>
    </w:rPr>
  </w:style>
  <w:style w:type="paragraph" w:customStyle="1" w:styleId="StyleMcA1NotBold">
    <w:name w:val="Style Mục A.1 + Not Bold"/>
    <w:basedOn w:val="McA1"/>
    <w:rsid w:val="00E5234F"/>
  </w:style>
  <w:style w:type="paragraph" w:customStyle="1" w:styleId="McA111">
    <w:name w:val="Mục A.1.1.1"/>
    <w:basedOn w:val="BodyText"/>
    <w:next w:val="Normal"/>
    <w:rsid w:val="00E5234F"/>
    <w:pPr>
      <w:widowControl w:val="0"/>
      <w:snapToGrid w:val="0"/>
      <w:spacing w:before="120" w:after="60"/>
      <w:ind w:left="1440" w:hanging="720"/>
    </w:pPr>
    <w:rPr>
      <w:rFonts w:ascii="Times New Roman" w:hAnsi="Times New Roman"/>
      <w:noProof/>
      <w:sz w:val="26"/>
      <w:szCs w:val="26"/>
    </w:rPr>
  </w:style>
  <w:style w:type="paragraph" w:customStyle="1" w:styleId="Doan">
    <w:name w:val="Doan"/>
    <w:basedOn w:val="Normal"/>
    <w:rsid w:val="00E5234F"/>
    <w:pPr>
      <w:tabs>
        <w:tab w:val="left" w:pos="720"/>
      </w:tabs>
      <w:spacing w:before="40" w:after="40" w:line="264" w:lineRule="auto"/>
      <w:ind w:firstLine="432"/>
      <w:jc w:val="both"/>
      <w:outlineLvl w:val="0"/>
    </w:pPr>
    <w:rPr>
      <w:noProof/>
      <w:color w:val="0000FF"/>
      <w:sz w:val="26"/>
    </w:rPr>
  </w:style>
  <w:style w:type="paragraph" w:customStyle="1" w:styleId="ABC0">
    <w:name w:val="A_B_C"/>
    <w:basedOn w:val="Normal"/>
    <w:rsid w:val="00E5234F"/>
    <w:pPr>
      <w:numPr>
        <w:numId w:val="93"/>
      </w:numPr>
      <w:tabs>
        <w:tab w:val="left" w:pos="720"/>
      </w:tabs>
      <w:spacing w:before="40" w:after="40" w:line="264" w:lineRule="auto"/>
      <w:jc w:val="both"/>
      <w:outlineLvl w:val="0"/>
    </w:pPr>
    <w:rPr>
      <w:rFonts w:ascii="Times New Roman Bold" w:hAnsi="Times New Roman Bold"/>
      <w:b/>
      <w:bCs/>
      <w:i/>
      <w:noProof/>
      <w:color w:val="006600"/>
      <w:sz w:val="26"/>
      <w:lang w:val="fr-FR"/>
    </w:rPr>
  </w:style>
  <w:style w:type="paragraph" w:customStyle="1" w:styleId="font0">
    <w:name w:val="font0"/>
    <w:basedOn w:val="Normal"/>
    <w:rsid w:val="00E5234F"/>
    <w:pPr>
      <w:spacing w:before="100" w:beforeAutospacing="1" w:after="100" w:afterAutospacing="1"/>
    </w:pPr>
    <w:rPr>
      <w:rFonts w:eastAsia="Arial Unicode MS"/>
      <w:noProof/>
      <w:sz w:val="22"/>
      <w:szCs w:val="22"/>
    </w:rPr>
  </w:style>
  <w:style w:type="paragraph" w:customStyle="1" w:styleId="msolistparagraph0">
    <w:name w:val="msolistparagraph"/>
    <w:basedOn w:val="Normal"/>
    <w:semiHidden/>
    <w:rsid w:val="00E5234F"/>
    <w:pPr>
      <w:suppressAutoHyphens/>
      <w:ind w:left="720"/>
      <w:contextualSpacing/>
    </w:pPr>
    <w:rPr>
      <w:rFonts w:ascii="Times" w:hAnsi="Times"/>
      <w:noProof/>
      <w:szCs w:val="20"/>
    </w:rPr>
  </w:style>
  <w:style w:type="paragraph" w:customStyle="1" w:styleId="DefaultParagraphFontParaCharCharCharCharChar">
    <w:name w:val="Default Paragraph Font Para Char Char Char Char Char"/>
    <w:autoRedefine/>
    <w:rsid w:val="00E5234F"/>
    <w:pPr>
      <w:tabs>
        <w:tab w:val="left" w:pos="1152"/>
      </w:tabs>
      <w:spacing w:before="120" w:after="120" w:line="312" w:lineRule="auto"/>
    </w:pPr>
    <w:rPr>
      <w:rFonts w:ascii="Arial" w:hAnsi="Arial" w:cs="Arial"/>
      <w:sz w:val="26"/>
      <w:szCs w:val="26"/>
    </w:rPr>
  </w:style>
  <w:style w:type="paragraph" w:customStyle="1" w:styleId="single">
    <w:name w:val="single"/>
    <w:basedOn w:val="Normal"/>
    <w:rsid w:val="00E5234F"/>
    <w:pPr>
      <w:spacing w:before="120"/>
      <w:jc w:val="both"/>
    </w:pPr>
    <w:rPr>
      <w:noProof/>
      <w:szCs w:val="20"/>
      <w:lang w:val="en-GB"/>
    </w:rPr>
  </w:style>
  <w:style w:type="paragraph" w:customStyle="1" w:styleId="toa">
    <w:name w:val="toa"/>
    <w:basedOn w:val="Normal"/>
    <w:rsid w:val="00E5234F"/>
    <w:pPr>
      <w:tabs>
        <w:tab w:val="left" w:pos="9000"/>
        <w:tab w:val="right" w:pos="9360"/>
      </w:tabs>
      <w:suppressAutoHyphens/>
      <w:jc w:val="both"/>
    </w:pPr>
    <w:rPr>
      <w:rFonts w:ascii="Courier" w:hAnsi="Courier"/>
      <w:noProof/>
      <w:szCs w:val="20"/>
      <w:lang w:val="en-GB"/>
    </w:rPr>
  </w:style>
  <w:style w:type="paragraph" w:customStyle="1" w:styleId="StyleHeader1-ClausesAfter0pt">
    <w:name w:val="Style Header 1 - Clauses + After:  0 pt"/>
    <w:basedOn w:val="Normal"/>
    <w:rsid w:val="00E5234F"/>
    <w:pPr>
      <w:spacing w:after="200"/>
      <w:jc w:val="both"/>
    </w:pPr>
    <w:rPr>
      <w:noProof/>
      <w:szCs w:val="20"/>
      <w:lang w:val="es-ES_tradnl"/>
    </w:rPr>
  </w:style>
  <w:style w:type="paragraph" w:customStyle="1" w:styleId="StyleHeader1-ClausesLeft0Hanging03After0pt">
    <w:name w:val="Style Header 1 - Clauses + Left:  0&quot; Hanging:  0.3&quot; After:  0 pt"/>
    <w:basedOn w:val="Normal"/>
    <w:rsid w:val="00E5234F"/>
    <w:pPr>
      <w:tabs>
        <w:tab w:val="left" w:pos="342"/>
        <w:tab w:val="num" w:pos="851"/>
      </w:tabs>
      <w:ind w:left="342" w:hanging="567"/>
    </w:pPr>
    <w:rPr>
      <w:b/>
      <w:noProof/>
      <w:szCs w:val="20"/>
      <w:lang w:val="es-ES_tradnl"/>
    </w:rPr>
  </w:style>
  <w:style w:type="paragraph" w:customStyle="1" w:styleId="ClauseSubPara">
    <w:name w:val="ClauseSub_Para"/>
    <w:rsid w:val="00E5234F"/>
    <w:pPr>
      <w:spacing w:before="60" w:after="60"/>
      <w:ind w:left="2268"/>
    </w:pPr>
    <w:rPr>
      <w:sz w:val="22"/>
      <w:lang w:val="en-GB"/>
    </w:rPr>
  </w:style>
  <w:style w:type="paragraph" w:customStyle="1" w:styleId="6">
    <w:name w:val="6"/>
    <w:basedOn w:val="Normal"/>
    <w:rsid w:val="00E5234F"/>
    <w:pPr>
      <w:spacing w:line="288" w:lineRule="auto"/>
      <w:jc w:val="center"/>
    </w:pPr>
    <w:rPr>
      <w:rFonts w:ascii="VnArial U" w:hAnsi="VnArial U"/>
      <w:noProof/>
      <w:sz w:val="28"/>
      <w:szCs w:val="20"/>
    </w:rPr>
  </w:style>
  <w:style w:type="paragraph" w:customStyle="1" w:styleId="ClauseSubList">
    <w:name w:val="ClauseSub_List"/>
    <w:rsid w:val="00E5234F"/>
    <w:pPr>
      <w:tabs>
        <w:tab w:val="left" w:pos="1080"/>
      </w:tabs>
      <w:suppressAutoHyphens/>
      <w:ind w:left="1080" w:hanging="360"/>
    </w:pPr>
    <w:rPr>
      <w:sz w:val="22"/>
      <w:lang w:val="en-GB"/>
    </w:rPr>
  </w:style>
  <w:style w:type="paragraph" w:customStyle="1" w:styleId="Style12ptBlackBefore5ptAfter5pt">
    <w:name w:val="Style 12 pt Black Before:  5 pt After:  5 pt"/>
    <w:basedOn w:val="Normal"/>
    <w:rsid w:val="00E5234F"/>
    <w:rPr>
      <w:noProof/>
      <w:color w:val="000000"/>
      <w:szCs w:val="20"/>
    </w:rPr>
  </w:style>
  <w:style w:type="paragraph" w:customStyle="1" w:styleId="StyleClauseSubList12ptJustifiedAfter10pt">
    <w:name w:val="Style ClauseSub_List + 12 pt Justified After:  10 pt"/>
    <w:basedOn w:val="ClauseSubList"/>
    <w:rsid w:val="00E5234F"/>
    <w:pPr>
      <w:numPr>
        <w:numId w:val="64"/>
      </w:numPr>
      <w:tabs>
        <w:tab w:val="clear" w:pos="1080"/>
        <w:tab w:val="left" w:pos="576"/>
      </w:tabs>
      <w:spacing w:after="200"/>
      <w:jc w:val="both"/>
    </w:pPr>
    <w:rPr>
      <w:sz w:val="24"/>
    </w:rPr>
  </w:style>
  <w:style w:type="paragraph" w:customStyle="1" w:styleId="normalvni">
    <w:name w:val="normalvni"/>
    <w:basedOn w:val="Normal"/>
    <w:rsid w:val="00E5234F"/>
    <w:pPr>
      <w:spacing w:before="60"/>
      <w:ind w:left="567"/>
    </w:pPr>
    <w:rPr>
      <w:rFonts w:ascii="VNI-Times" w:hAnsi="VNI-Times"/>
      <w:noProof/>
      <w:szCs w:val="20"/>
    </w:rPr>
  </w:style>
  <w:style w:type="paragraph" w:customStyle="1" w:styleId="GDD">
    <w:name w:val="GDD"/>
    <w:basedOn w:val="Normal"/>
    <w:rsid w:val="00E5234F"/>
    <w:pPr>
      <w:widowControl w:val="0"/>
      <w:autoSpaceDE w:val="0"/>
      <w:autoSpaceDN w:val="0"/>
      <w:adjustRightInd w:val="0"/>
      <w:spacing w:before="120" w:line="360" w:lineRule="atLeast"/>
      <w:jc w:val="both"/>
      <w:outlineLvl w:val="0"/>
    </w:pPr>
    <w:rPr>
      <w:rFonts w:ascii=".VnTime" w:hAnsi=".VnTime"/>
      <w:noProof/>
      <w:sz w:val="26"/>
      <w:szCs w:val="20"/>
    </w:rPr>
  </w:style>
  <w:style w:type="paragraph" w:customStyle="1" w:styleId="tb">
    <w:name w:val="tb"/>
    <w:basedOn w:val="Normal"/>
    <w:semiHidden/>
    <w:rsid w:val="00E5234F"/>
    <w:pPr>
      <w:widowControl w:val="0"/>
      <w:spacing w:before="120" w:after="120"/>
      <w:ind w:left="-108" w:right="-108"/>
      <w:jc w:val="center"/>
    </w:pPr>
    <w:rPr>
      <w:noProof/>
      <w:sz w:val="26"/>
      <w:szCs w:val="20"/>
    </w:rPr>
  </w:style>
  <w:style w:type="paragraph" w:customStyle="1" w:styleId="IndentBody15">
    <w:name w:val="IndentBody1.5"/>
    <w:rsid w:val="00E5234F"/>
    <w:pPr>
      <w:spacing w:after="120"/>
      <w:ind w:left="851"/>
      <w:jc w:val="both"/>
    </w:pPr>
    <w:rPr>
      <w:rFonts w:ascii="VNI-Times" w:hAnsi="VNI-Times"/>
      <w:noProof/>
      <w:sz w:val="24"/>
    </w:rPr>
  </w:style>
  <w:style w:type="paragraph" w:customStyle="1" w:styleId="chapterheadings">
    <w:name w:val="chapter headings"/>
    <w:rsid w:val="00E5234F"/>
    <w:pPr>
      <w:keepNext/>
      <w:spacing w:line="288" w:lineRule="exact"/>
      <w:jc w:val="center"/>
    </w:pPr>
    <w:rPr>
      <w:rFonts w:ascii="Times" w:hAnsi="Times"/>
      <w:b/>
      <w:caps/>
      <w:sz w:val="24"/>
      <w:lang w:val="en-GB"/>
    </w:rPr>
  </w:style>
  <w:style w:type="paragraph" w:customStyle="1" w:styleId="NormalTable">
    <w:name w:val="Normal_Table"/>
    <w:basedOn w:val="Normal"/>
    <w:rsid w:val="00E5234F"/>
    <w:pPr>
      <w:spacing w:before="60" w:after="60"/>
      <w:jc w:val="both"/>
    </w:pPr>
    <w:rPr>
      <w:noProof/>
      <w:sz w:val="28"/>
      <w:szCs w:val="20"/>
    </w:rPr>
  </w:style>
  <w:style w:type="paragraph" w:customStyle="1" w:styleId="Style13ptCenteredFirstline0cmBefore0ptAfter01">
    <w:name w:val="Style 13 pt Centered First line:  0 cm Before:  0 pt After:  0 ...1"/>
    <w:basedOn w:val="Normal"/>
    <w:rsid w:val="00E5234F"/>
    <w:pPr>
      <w:overflowPunct w:val="0"/>
      <w:autoSpaceDE w:val="0"/>
      <w:autoSpaceDN w:val="0"/>
      <w:adjustRightInd w:val="0"/>
      <w:spacing w:before="80" w:after="80" w:line="312" w:lineRule="auto"/>
      <w:jc w:val="center"/>
    </w:pPr>
    <w:rPr>
      <w:rFonts w:ascii=".VnTime" w:hAnsi=".VnTime"/>
      <w:noProof/>
      <w:sz w:val="26"/>
      <w:szCs w:val="20"/>
      <w:lang w:val="en-GB"/>
    </w:rPr>
  </w:style>
  <w:style w:type="paragraph" w:customStyle="1" w:styleId="st3">
    <w:name w:val="st3"/>
    <w:basedOn w:val="Normal"/>
    <w:semiHidden/>
    <w:rsid w:val="00E5234F"/>
    <w:pPr>
      <w:tabs>
        <w:tab w:val="left" w:pos="567"/>
      </w:tabs>
      <w:spacing w:before="120" w:after="120"/>
      <w:ind w:left="1248" w:hanging="397"/>
      <w:jc w:val="both"/>
    </w:pPr>
    <w:rPr>
      <w:rFonts w:ascii="VNI-Centur" w:hAnsi="VNI-Centur"/>
      <w:noProof/>
      <w:sz w:val="22"/>
    </w:rPr>
  </w:style>
  <w:style w:type="paragraph" w:customStyle="1" w:styleId="Titrefigure">
    <w:name w:val="Titre figure"/>
    <w:basedOn w:val="Normal"/>
    <w:next w:val="Normal"/>
    <w:semiHidden/>
    <w:rsid w:val="00E5234F"/>
    <w:pPr>
      <w:keepLines/>
      <w:widowControl w:val="0"/>
      <w:snapToGrid w:val="0"/>
      <w:spacing w:before="240" w:after="180"/>
      <w:jc w:val="center"/>
    </w:pPr>
    <w:rPr>
      <w:rFonts w:ascii="Arial" w:hAnsi="Arial"/>
      <w:b/>
      <w:noProof/>
      <w:sz w:val="20"/>
      <w:lang w:val="fr-FR"/>
    </w:rPr>
  </w:style>
  <w:style w:type="paragraph" w:customStyle="1" w:styleId="ungdung">
    <w:name w:val="ungdung"/>
    <w:basedOn w:val="Normal"/>
    <w:semiHidden/>
    <w:rsid w:val="00E5234F"/>
    <w:pPr>
      <w:spacing w:before="60" w:after="60" w:line="320" w:lineRule="exact"/>
      <w:ind w:left="562"/>
      <w:jc w:val="both"/>
    </w:pPr>
    <w:rPr>
      <w:rFonts w:ascii="VNI-Times" w:hAnsi="VNI-Times"/>
      <w:noProof/>
      <w:sz w:val="26"/>
    </w:rPr>
  </w:style>
  <w:style w:type="paragraph" w:customStyle="1" w:styleId="Ndung5">
    <w:name w:val="Ndung5"/>
    <w:basedOn w:val="Normal"/>
    <w:semiHidden/>
    <w:rsid w:val="00E5234F"/>
    <w:pPr>
      <w:numPr>
        <w:numId w:val="94"/>
      </w:numPr>
      <w:snapToGrid w:val="0"/>
      <w:spacing w:before="120" w:after="20"/>
      <w:jc w:val="both"/>
    </w:pPr>
    <w:rPr>
      <w:rFonts w:ascii=".VnTime" w:hAnsi=".VnTime"/>
      <w:noProof/>
      <w:color w:val="000000"/>
      <w:spacing w:val="-2"/>
      <w:kern w:val="20"/>
      <w:sz w:val="26"/>
      <w:szCs w:val="20"/>
    </w:rPr>
  </w:style>
  <w:style w:type="paragraph" w:customStyle="1" w:styleId="TitleTenchuong">
    <w:name w:val="Title_Tenchuong"/>
    <w:basedOn w:val="Title"/>
    <w:autoRedefine/>
    <w:semiHidden/>
    <w:rsid w:val="00E5234F"/>
    <w:pPr>
      <w:keepLines/>
      <w:widowControl w:val="0"/>
      <w:numPr>
        <w:ilvl w:val="12"/>
      </w:numPr>
      <w:tabs>
        <w:tab w:val="left" w:pos="3119"/>
      </w:tabs>
      <w:snapToGrid w:val="0"/>
      <w:spacing w:after="240"/>
      <w:ind w:left="567"/>
    </w:pPr>
    <w:rPr>
      <w:rFonts w:ascii="VNI-Times" w:hAnsi="VNI-Times"/>
      <w:bCs w:val="0"/>
      <w:noProof/>
      <w:color w:val="000000"/>
      <w:szCs w:val="20"/>
      <w:lang w:val="fr-FR"/>
    </w:rPr>
  </w:style>
  <w:style w:type="paragraph" w:customStyle="1" w:styleId="th">
    <w:name w:val="th"/>
    <w:basedOn w:val="Normal"/>
    <w:semiHidden/>
    <w:rsid w:val="00E5234F"/>
    <w:pPr>
      <w:widowControl w:val="0"/>
      <w:numPr>
        <w:numId w:val="95"/>
      </w:numPr>
      <w:snapToGrid w:val="0"/>
      <w:spacing w:before="120" w:after="120"/>
      <w:jc w:val="both"/>
    </w:pPr>
    <w:rPr>
      <w:rFonts w:ascii="VNI-Times" w:hAnsi="VNI-Times"/>
      <w:noProof/>
      <w:color w:val="000000"/>
      <w:sz w:val="26"/>
      <w:szCs w:val="20"/>
      <w:lang w:val="fr-FR"/>
    </w:rPr>
  </w:style>
  <w:style w:type="paragraph" w:customStyle="1" w:styleId="t">
    <w:name w:val="t"/>
    <w:basedOn w:val="Normal"/>
    <w:semiHidden/>
    <w:rsid w:val="00E5234F"/>
    <w:pPr>
      <w:widowControl w:val="0"/>
      <w:spacing w:before="120" w:after="120"/>
      <w:ind w:left="1134"/>
      <w:jc w:val="both"/>
    </w:pPr>
    <w:rPr>
      <w:rFonts w:ascii="VNI-Times" w:hAnsi="VNI-Times"/>
      <w:i/>
      <w:noProof/>
      <w:kern w:val="28"/>
      <w:sz w:val="26"/>
      <w:szCs w:val="20"/>
      <w:lang w:val="en-GB"/>
    </w:rPr>
  </w:style>
  <w:style w:type="paragraph" w:customStyle="1" w:styleId="table">
    <w:name w:val="table"/>
    <w:basedOn w:val="Normal"/>
    <w:semiHidden/>
    <w:rsid w:val="00E5234F"/>
    <w:pPr>
      <w:widowControl w:val="0"/>
      <w:spacing w:before="120" w:after="120"/>
      <w:jc w:val="center"/>
    </w:pPr>
    <w:rPr>
      <w:rFonts w:ascii="VNI-Times" w:hAnsi="VNI-Times"/>
      <w:b/>
      <w:noProof/>
      <w:kern w:val="28"/>
      <w:sz w:val="26"/>
      <w:szCs w:val="20"/>
      <w:lang w:val="en-GB"/>
    </w:rPr>
  </w:style>
  <w:style w:type="paragraph" w:customStyle="1" w:styleId="body">
    <w:name w:val="body"/>
    <w:basedOn w:val="Normal"/>
    <w:semiHidden/>
    <w:rsid w:val="00E5234F"/>
    <w:pPr>
      <w:snapToGrid w:val="0"/>
      <w:spacing w:before="120" w:after="120"/>
      <w:ind w:left="426"/>
      <w:jc w:val="both"/>
    </w:pPr>
    <w:rPr>
      <w:rFonts w:ascii="VNI-Times" w:hAnsi="VNI-Times"/>
      <w:noProof/>
      <w:sz w:val="26"/>
      <w:szCs w:val="20"/>
    </w:rPr>
  </w:style>
  <w:style w:type="paragraph" w:customStyle="1" w:styleId="Bullet">
    <w:name w:val="Bullet"/>
    <w:basedOn w:val="Normal"/>
    <w:semiHidden/>
    <w:rsid w:val="00E5234F"/>
    <w:pPr>
      <w:spacing w:before="60" w:after="240" w:line="288" w:lineRule="atLeast"/>
      <w:ind w:left="1728" w:hanging="720"/>
      <w:jc w:val="both"/>
    </w:pPr>
    <w:rPr>
      <w:noProof/>
      <w:sz w:val="26"/>
      <w:szCs w:val="20"/>
      <w:lang w:val="en-GB"/>
    </w:rPr>
  </w:style>
  <w:style w:type="paragraph" w:customStyle="1" w:styleId="1stlineindent">
    <w:name w:val="1st line indent"/>
    <w:basedOn w:val="Normal"/>
    <w:semiHidden/>
    <w:rsid w:val="00E5234F"/>
    <w:pPr>
      <w:spacing w:before="60" w:after="60" w:line="288" w:lineRule="atLeast"/>
      <w:ind w:firstLine="1008"/>
      <w:jc w:val="both"/>
    </w:pPr>
    <w:rPr>
      <w:noProof/>
      <w:kern w:val="28"/>
      <w:sz w:val="26"/>
      <w:szCs w:val="20"/>
      <w:lang w:val="en-GB"/>
    </w:rPr>
  </w:style>
  <w:style w:type="paragraph" w:customStyle="1" w:styleId="blockindentedtext">
    <w:name w:val="block indented text"/>
    <w:basedOn w:val="Normal"/>
    <w:semiHidden/>
    <w:rsid w:val="00E5234F"/>
    <w:pPr>
      <w:spacing w:before="60" w:after="60" w:line="288" w:lineRule="atLeast"/>
      <w:ind w:left="1008"/>
      <w:jc w:val="both"/>
    </w:pPr>
    <w:rPr>
      <w:noProof/>
      <w:sz w:val="26"/>
      <w:szCs w:val="20"/>
      <w:lang w:val="en-GB"/>
    </w:rPr>
  </w:style>
  <w:style w:type="paragraph" w:customStyle="1" w:styleId="firstlineindenttext">
    <w:name w:val="first line indent text"/>
    <w:semiHidden/>
    <w:rsid w:val="00E5234F"/>
    <w:pPr>
      <w:spacing w:line="288" w:lineRule="exact"/>
      <w:ind w:firstLine="720"/>
      <w:jc w:val="both"/>
    </w:pPr>
    <w:rPr>
      <w:rFonts w:ascii="Times" w:hAnsi="Times"/>
      <w:lang w:val="en-GB"/>
    </w:rPr>
  </w:style>
  <w:style w:type="paragraph" w:customStyle="1" w:styleId="S1">
    <w:name w:val="S1"/>
    <w:basedOn w:val="NormalIndent"/>
    <w:semiHidden/>
    <w:rsid w:val="00E5234F"/>
    <w:pPr>
      <w:tabs>
        <w:tab w:val="left" w:pos="720"/>
        <w:tab w:val="right" w:pos="8640"/>
      </w:tabs>
      <w:spacing w:before="60" w:after="60"/>
      <w:ind w:right="1296" w:hanging="720"/>
    </w:pPr>
    <w:rPr>
      <w:rFonts w:ascii="Times New Roman" w:hAnsi="Times New Roman"/>
      <w:caps/>
      <w:sz w:val="26"/>
      <w:lang w:val="en-GB"/>
    </w:rPr>
  </w:style>
  <w:style w:type="paragraph" w:customStyle="1" w:styleId="bullet1">
    <w:name w:val="bullet1"/>
    <w:basedOn w:val="Bullet"/>
    <w:autoRedefine/>
    <w:semiHidden/>
    <w:rsid w:val="00E5234F"/>
    <w:pPr>
      <w:numPr>
        <w:numId w:val="96"/>
      </w:numPr>
      <w:tabs>
        <w:tab w:val="left" w:pos="2835"/>
        <w:tab w:val="left" w:pos="3402"/>
        <w:tab w:val="left" w:pos="3969"/>
        <w:tab w:val="left" w:pos="4536"/>
        <w:tab w:val="left" w:pos="5103"/>
        <w:tab w:val="left" w:pos="5670"/>
        <w:tab w:val="left" w:pos="6237"/>
        <w:tab w:val="left" w:pos="6804"/>
        <w:tab w:val="left" w:pos="7371"/>
        <w:tab w:val="left" w:pos="7938"/>
      </w:tabs>
      <w:spacing w:after="60" w:line="240" w:lineRule="auto"/>
    </w:pPr>
    <w:rPr>
      <w:rFonts w:ascii="VNI-Times" w:hAnsi="VNI-Times"/>
    </w:rPr>
  </w:style>
  <w:style w:type="paragraph" w:customStyle="1" w:styleId="bullet2">
    <w:name w:val="bullet2"/>
    <w:basedOn w:val="bullet1"/>
    <w:autoRedefine/>
    <w:semiHidden/>
    <w:rsid w:val="00E5234F"/>
    <w:pPr>
      <w:numPr>
        <w:numId w:val="97"/>
      </w:numPr>
    </w:pPr>
  </w:style>
  <w:style w:type="paragraph" w:customStyle="1" w:styleId="Indexalpha">
    <w:name w:val="Index(alpha)"/>
    <w:basedOn w:val="BodyText"/>
    <w:autoRedefine/>
    <w:semiHidden/>
    <w:rsid w:val="00E5234F"/>
    <w:pPr>
      <w:tabs>
        <w:tab w:val="num" w:pos="5040"/>
      </w:tabs>
      <w:snapToGrid w:val="0"/>
      <w:spacing w:before="60" w:after="60"/>
      <w:ind w:left="5040" w:hanging="360"/>
    </w:pPr>
    <w:rPr>
      <w:rFonts w:ascii=".VnTime" w:hAnsi=".VnTime"/>
      <w:noProof/>
      <w:sz w:val="26"/>
    </w:rPr>
  </w:style>
  <w:style w:type="paragraph" w:customStyle="1" w:styleId="Index10">
    <w:name w:val="Index(1)"/>
    <w:autoRedefine/>
    <w:semiHidden/>
    <w:rsid w:val="00E5234F"/>
    <w:pPr>
      <w:numPr>
        <w:numId w:val="98"/>
      </w:numPr>
      <w:tabs>
        <w:tab w:val="left" w:pos="2835"/>
        <w:tab w:val="left" w:pos="3402"/>
        <w:tab w:val="left" w:pos="3969"/>
        <w:tab w:val="left" w:pos="4536"/>
        <w:tab w:val="left" w:pos="5103"/>
        <w:tab w:val="left" w:pos="5670"/>
        <w:tab w:val="left" w:pos="6237"/>
        <w:tab w:val="left" w:pos="6804"/>
        <w:tab w:val="left" w:pos="7371"/>
      </w:tabs>
      <w:spacing w:before="60" w:after="60"/>
      <w:jc w:val="both"/>
    </w:pPr>
    <w:rPr>
      <w:rFonts w:ascii="VNI-Times" w:hAnsi="VNI-Times"/>
      <w:noProof/>
      <w:sz w:val="22"/>
    </w:rPr>
  </w:style>
  <w:style w:type="paragraph" w:customStyle="1" w:styleId="Indexaafterindex1">
    <w:name w:val="Index(a) after index(1)"/>
    <w:autoRedefine/>
    <w:semiHidden/>
    <w:rsid w:val="00E5234F"/>
    <w:pPr>
      <w:tabs>
        <w:tab w:val="num" w:pos="2268"/>
        <w:tab w:val="left" w:pos="3402"/>
        <w:tab w:val="left" w:pos="3969"/>
        <w:tab w:val="left" w:pos="4536"/>
        <w:tab w:val="left" w:pos="5103"/>
        <w:tab w:val="left" w:pos="5670"/>
        <w:tab w:val="left" w:pos="6237"/>
        <w:tab w:val="left" w:pos="6804"/>
        <w:tab w:val="left" w:pos="7371"/>
      </w:tabs>
      <w:spacing w:before="60" w:after="60"/>
      <w:ind w:left="2268" w:hanging="567"/>
      <w:jc w:val="both"/>
    </w:pPr>
    <w:rPr>
      <w:rFonts w:ascii="VNI-Times" w:hAnsi="VNI-Times"/>
      <w:noProof/>
      <w:sz w:val="22"/>
    </w:rPr>
  </w:style>
  <w:style w:type="paragraph" w:customStyle="1" w:styleId="Subtitle1">
    <w:name w:val="Subtitle1"/>
    <w:autoRedefine/>
    <w:semiHidden/>
    <w:rsid w:val="00E5234F"/>
    <w:pPr>
      <w:spacing w:before="120" w:after="60"/>
      <w:ind w:left="1134"/>
    </w:pPr>
    <w:rPr>
      <w:rFonts w:ascii="VNI-Times" w:hAnsi="VNI-Times"/>
      <w:b/>
      <w:noProof/>
      <w:sz w:val="22"/>
    </w:rPr>
  </w:style>
  <w:style w:type="paragraph" w:customStyle="1" w:styleId="Subtitlevni">
    <w:name w:val="Subtitle_vni"/>
    <w:autoRedefine/>
    <w:semiHidden/>
    <w:rsid w:val="00E5234F"/>
    <w:pPr>
      <w:spacing w:before="120" w:after="60"/>
      <w:ind w:left="1134"/>
    </w:pPr>
    <w:rPr>
      <w:rFonts w:ascii="VNI-Times" w:hAnsi="VNI-Times"/>
      <w:b/>
      <w:noProof/>
      <w:sz w:val="22"/>
    </w:rPr>
  </w:style>
  <w:style w:type="paragraph" w:customStyle="1" w:styleId="Indexi">
    <w:name w:val="Index(i)"/>
    <w:basedOn w:val="BodyText"/>
    <w:autoRedefine/>
    <w:semiHidden/>
    <w:rsid w:val="00E5234F"/>
    <w:pPr>
      <w:tabs>
        <w:tab w:val="num" w:pos="720"/>
      </w:tabs>
      <w:snapToGrid w:val="0"/>
      <w:spacing w:before="60" w:after="60"/>
      <w:ind w:left="720" w:hanging="720"/>
    </w:pPr>
    <w:rPr>
      <w:rFonts w:ascii=".VnTime" w:hAnsi=".VnTime"/>
      <w:b/>
      <w:noProof/>
      <w:sz w:val="26"/>
    </w:rPr>
  </w:style>
  <w:style w:type="paragraph" w:customStyle="1" w:styleId="hoathi">
    <w:name w:val="hoa thi"/>
    <w:basedOn w:val="BodyText"/>
    <w:autoRedefine/>
    <w:semiHidden/>
    <w:rsid w:val="00E5234F"/>
    <w:pPr>
      <w:numPr>
        <w:numId w:val="99"/>
      </w:numPr>
      <w:snapToGrid w:val="0"/>
      <w:spacing w:before="40" w:after="40"/>
    </w:pPr>
    <w:rPr>
      <w:rFonts w:ascii=".VnTime" w:hAnsi=".VnTime"/>
      <w:noProof/>
      <w:sz w:val="26"/>
      <w:szCs w:val="24"/>
    </w:rPr>
  </w:style>
  <w:style w:type="paragraph" w:customStyle="1" w:styleId="THAN10">
    <w:name w:val="THAN 1"/>
    <w:basedOn w:val="Normal"/>
    <w:autoRedefine/>
    <w:semiHidden/>
    <w:rsid w:val="00E5234F"/>
    <w:pPr>
      <w:spacing w:before="60" w:after="120"/>
      <w:ind w:left="851"/>
      <w:jc w:val="both"/>
    </w:pPr>
    <w:rPr>
      <w:rFonts w:ascii="VNI-Times" w:hAnsi="VNI-Times"/>
      <w:noProof/>
      <w:sz w:val="26"/>
      <w:szCs w:val="20"/>
    </w:rPr>
  </w:style>
  <w:style w:type="paragraph" w:customStyle="1" w:styleId="CENTER1">
    <w:name w:val="CENTER1"/>
    <w:basedOn w:val="Normal"/>
    <w:autoRedefine/>
    <w:semiHidden/>
    <w:rsid w:val="00E5234F"/>
    <w:pPr>
      <w:spacing w:before="60" w:after="60"/>
      <w:jc w:val="center"/>
    </w:pPr>
    <w:rPr>
      <w:rFonts w:ascii="VNI-Swiss-Condense" w:hAnsi="VNI-Swiss-Condense"/>
      <w:caps/>
      <w:noProof/>
      <w:sz w:val="32"/>
      <w:szCs w:val="20"/>
    </w:rPr>
  </w:style>
  <w:style w:type="paragraph" w:customStyle="1" w:styleId="THAN20">
    <w:name w:val="THAN 2"/>
    <w:basedOn w:val="THAN10"/>
    <w:autoRedefine/>
    <w:semiHidden/>
    <w:rsid w:val="00E5234F"/>
    <w:pPr>
      <w:ind w:left="1418"/>
    </w:pPr>
  </w:style>
  <w:style w:type="paragraph" w:customStyle="1" w:styleId="tieudephai">
    <w:name w:val="tieu de phai"/>
    <w:basedOn w:val="Normal"/>
    <w:autoRedefine/>
    <w:semiHidden/>
    <w:rsid w:val="00E5234F"/>
    <w:pPr>
      <w:spacing w:before="60" w:after="60"/>
      <w:jc w:val="center"/>
    </w:pPr>
    <w:rPr>
      <w:rFonts w:ascii="VNI-Times" w:hAnsi="VNI-Times"/>
      <w:b/>
      <w:noProof/>
      <w:sz w:val="26"/>
      <w:szCs w:val="20"/>
    </w:rPr>
  </w:style>
  <w:style w:type="paragraph" w:customStyle="1" w:styleId="tieudegiua">
    <w:name w:val="tieu de giua"/>
    <w:basedOn w:val="Normal"/>
    <w:autoRedefine/>
    <w:semiHidden/>
    <w:rsid w:val="00E5234F"/>
    <w:pPr>
      <w:jc w:val="center"/>
    </w:pPr>
    <w:rPr>
      <w:rFonts w:ascii="VNI-Helve" w:hAnsi="VNI-Helve"/>
      <w:b/>
      <w:bCs/>
      <w:noProof/>
      <w:sz w:val="26"/>
      <w:szCs w:val="20"/>
    </w:rPr>
  </w:style>
  <w:style w:type="paragraph" w:customStyle="1" w:styleId="than11">
    <w:name w:val="than 1"/>
    <w:basedOn w:val="Normal"/>
    <w:autoRedefine/>
    <w:semiHidden/>
    <w:rsid w:val="00E5234F"/>
    <w:pPr>
      <w:spacing w:before="60" w:after="60"/>
      <w:ind w:left="851"/>
      <w:jc w:val="both"/>
    </w:pPr>
    <w:rPr>
      <w:rFonts w:ascii="VNI-Times" w:hAnsi="VNI-Times"/>
      <w:noProof/>
      <w:sz w:val="26"/>
      <w:szCs w:val="20"/>
    </w:rPr>
  </w:style>
  <w:style w:type="paragraph" w:customStyle="1" w:styleId="Heading410">
    <w:name w:val="Heading 4.1"/>
    <w:basedOn w:val="Normal"/>
    <w:autoRedefine/>
    <w:semiHidden/>
    <w:rsid w:val="00E5234F"/>
    <w:pPr>
      <w:tabs>
        <w:tab w:val="num" w:pos="1418"/>
      </w:tabs>
      <w:spacing w:before="40" w:after="40"/>
      <w:ind w:left="1418" w:hanging="567"/>
    </w:pPr>
    <w:rPr>
      <w:rFonts w:ascii="VNI-Times" w:hAnsi="VNI-Times"/>
      <w:noProof/>
      <w:sz w:val="26"/>
      <w:szCs w:val="20"/>
    </w:rPr>
  </w:style>
  <w:style w:type="paragraph" w:customStyle="1" w:styleId="Heading210">
    <w:name w:val="Heading 2.1"/>
    <w:basedOn w:val="Heading2"/>
    <w:autoRedefine/>
    <w:semiHidden/>
    <w:rsid w:val="00E5234F"/>
    <w:pPr>
      <w:tabs>
        <w:tab w:val="num" w:pos="851"/>
      </w:tabs>
      <w:snapToGrid w:val="0"/>
      <w:spacing w:before="0" w:after="0" w:line="400" w:lineRule="atLeast"/>
      <w:ind w:left="851" w:hanging="851"/>
    </w:pPr>
    <w:rPr>
      <w:snapToGrid/>
      <w:sz w:val="22"/>
      <w:szCs w:val="22"/>
    </w:rPr>
  </w:style>
  <w:style w:type="paragraph" w:customStyle="1" w:styleId="thannormal">
    <w:name w:val="than normal"/>
    <w:basedOn w:val="than11"/>
    <w:autoRedefine/>
    <w:semiHidden/>
    <w:rsid w:val="00E5234F"/>
    <w:pPr>
      <w:ind w:left="0"/>
    </w:pPr>
  </w:style>
  <w:style w:type="paragraph" w:customStyle="1" w:styleId="textoftable">
    <w:name w:val="text of table"/>
    <w:basedOn w:val="Normal"/>
    <w:autoRedefine/>
    <w:semiHidden/>
    <w:rsid w:val="00E5234F"/>
    <w:pPr>
      <w:spacing w:before="60" w:after="60"/>
    </w:pPr>
    <w:rPr>
      <w:rFonts w:ascii="VNI-Helve-Condense" w:hAnsi="VNI-Helve-Condense"/>
      <w:noProof/>
      <w:sz w:val="20"/>
      <w:szCs w:val="20"/>
    </w:rPr>
  </w:style>
  <w:style w:type="paragraph" w:customStyle="1" w:styleId="Heading110">
    <w:name w:val="Heading 1.1"/>
    <w:basedOn w:val="Heading1"/>
    <w:autoRedefine/>
    <w:semiHidden/>
    <w:rsid w:val="00E5234F"/>
    <w:pPr>
      <w:keepLines/>
      <w:pageBreakBefore/>
      <w:tabs>
        <w:tab w:val="num" w:pos="454"/>
      </w:tabs>
      <w:spacing w:before="360" w:after="0" w:line="288" w:lineRule="auto"/>
      <w:ind w:left="454" w:hanging="454"/>
      <w:jc w:val="left"/>
    </w:pPr>
    <w:rPr>
      <w:rFonts w:ascii=".VnTime" w:hAnsi=".VnTime"/>
      <w:b w:val="0"/>
      <w:smallCaps/>
      <w:noProof/>
      <w:snapToGrid/>
      <w:kern w:val="24"/>
      <w:lang w:val="vi-VN" w:eastAsia="x-none"/>
    </w:rPr>
  </w:style>
  <w:style w:type="paragraph" w:customStyle="1" w:styleId="Heading71">
    <w:name w:val="Heading 7.1"/>
    <w:basedOn w:val="Normal"/>
    <w:semiHidden/>
    <w:rsid w:val="00E5234F"/>
    <w:pPr>
      <w:spacing w:before="60" w:after="60"/>
    </w:pPr>
    <w:rPr>
      <w:rFonts w:ascii="VNI-Times" w:hAnsi="VNI-Times"/>
      <w:noProof/>
      <w:sz w:val="26"/>
      <w:szCs w:val="20"/>
    </w:rPr>
  </w:style>
  <w:style w:type="paragraph" w:customStyle="1" w:styleId="Hoathinormal">
    <w:name w:val="Hoa thi normal"/>
    <w:basedOn w:val="hoathi"/>
    <w:autoRedefine/>
    <w:semiHidden/>
    <w:rsid w:val="00E5234F"/>
    <w:pPr>
      <w:numPr>
        <w:numId w:val="0"/>
      </w:numPr>
      <w:tabs>
        <w:tab w:val="num" w:pos="360"/>
        <w:tab w:val="left" w:pos="425"/>
      </w:tabs>
      <w:ind w:left="360" w:hanging="360"/>
    </w:pPr>
  </w:style>
  <w:style w:type="paragraph" w:customStyle="1" w:styleId="Heading201">
    <w:name w:val="Heading 201"/>
    <w:basedOn w:val="Heading1"/>
    <w:autoRedefine/>
    <w:semiHidden/>
    <w:rsid w:val="00E5234F"/>
    <w:pPr>
      <w:keepLines/>
      <w:pageBreakBefore/>
      <w:tabs>
        <w:tab w:val="num" w:pos="720"/>
      </w:tabs>
      <w:spacing w:after="0" w:line="288" w:lineRule="auto"/>
      <w:ind w:left="720" w:hanging="720"/>
      <w:jc w:val="left"/>
    </w:pPr>
    <w:rPr>
      <w:rFonts w:ascii=".VnTime" w:hAnsi=".VnTime"/>
      <w:smallCaps/>
      <w:noProof/>
      <w:snapToGrid/>
      <w:kern w:val="24"/>
      <w:sz w:val="24"/>
      <w:lang w:val="vi-VN" w:eastAsia="x-none"/>
    </w:rPr>
  </w:style>
  <w:style w:type="paragraph" w:customStyle="1" w:styleId="Heading202">
    <w:name w:val="Heading 202"/>
    <w:basedOn w:val="Heading2"/>
    <w:semiHidden/>
    <w:rsid w:val="00E5234F"/>
    <w:pPr>
      <w:tabs>
        <w:tab w:val="num" w:pos="851"/>
      </w:tabs>
      <w:snapToGrid w:val="0"/>
      <w:spacing w:before="0" w:after="0" w:line="400" w:lineRule="atLeast"/>
      <w:ind w:left="851" w:hanging="851"/>
    </w:pPr>
    <w:rPr>
      <w:snapToGrid/>
      <w:sz w:val="22"/>
      <w:szCs w:val="22"/>
    </w:rPr>
  </w:style>
  <w:style w:type="paragraph" w:customStyle="1" w:styleId="Heading204">
    <w:name w:val="Heading 204"/>
    <w:basedOn w:val="Heading4"/>
    <w:semiHidden/>
    <w:rsid w:val="00E5234F"/>
    <w:pPr>
      <w:keepNext w:val="0"/>
      <w:widowControl w:val="0"/>
      <w:numPr>
        <w:ilvl w:val="0"/>
        <w:numId w:val="0"/>
      </w:numPr>
      <w:tabs>
        <w:tab w:val="left" w:pos="0"/>
        <w:tab w:val="num" w:pos="851"/>
      </w:tabs>
      <w:snapToGrid w:val="0"/>
      <w:ind w:left="851" w:hanging="851"/>
    </w:pPr>
    <w:rPr>
      <w:rFonts w:ascii="VNI-Times" w:hAnsi="VNI-Times"/>
      <w:b w:val="0"/>
      <w:iCs/>
      <w:noProof/>
      <w:snapToGrid/>
      <w:color w:val="002060"/>
      <w:szCs w:val="24"/>
      <w:u w:val="single"/>
      <w:lang w:val="sv-SE" w:eastAsia="x-none"/>
    </w:rPr>
  </w:style>
  <w:style w:type="paragraph" w:customStyle="1" w:styleId="Heading206">
    <w:name w:val="Heading 206"/>
    <w:basedOn w:val="Heading6"/>
    <w:semiHidden/>
    <w:rsid w:val="00E5234F"/>
    <w:pPr>
      <w:keepNext w:val="0"/>
      <w:numPr>
        <w:ilvl w:val="4"/>
        <w:numId w:val="100"/>
      </w:numPr>
      <w:tabs>
        <w:tab w:val="clear" w:pos="1418"/>
        <w:tab w:val="num" w:pos="360"/>
        <w:tab w:val="left" w:pos="1985"/>
      </w:tabs>
      <w:spacing w:before="120"/>
      <w:ind w:left="567" w:hanging="425"/>
    </w:pPr>
    <w:rPr>
      <w:rFonts w:ascii="VNI-Times" w:eastAsia="Calibri" w:hAnsi="VNI-Times"/>
      <w:noProof/>
      <w:snapToGrid/>
      <w:sz w:val="24"/>
      <w:szCs w:val="24"/>
      <w:lang w:eastAsia="x-none"/>
    </w:rPr>
  </w:style>
  <w:style w:type="paragraph" w:customStyle="1" w:styleId="Heading207">
    <w:name w:val="Heading 207"/>
    <w:basedOn w:val="Heading7"/>
    <w:semiHidden/>
    <w:rsid w:val="00E5234F"/>
    <w:pPr>
      <w:widowControl w:val="0"/>
      <w:numPr>
        <w:ilvl w:val="0"/>
        <w:numId w:val="0"/>
      </w:numPr>
      <w:tabs>
        <w:tab w:val="num" w:pos="1080"/>
      </w:tabs>
      <w:spacing w:line="400" w:lineRule="atLeast"/>
      <w:ind w:left="1080" w:hanging="1080"/>
    </w:pPr>
    <w:rPr>
      <w:noProof/>
      <w:snapToGrid/>
      <w:sz w:val="20"/>
      <w:szCs w:val="20"/>
      <w:lang w:val="x-none" w:eastAsia="x-none"/>
    </w:rPr>
  </w:style>
  <w:style w:type="paragraph" w:customStyle="1" w:styleId="Heading208">
    <w:name w:val="Heading 208"/>
    <w:basedOn w:val="Heading8"/>
    <w:semiHidden/>
    <w:rsid w:val="00E5234F"/>
    <w:pPr>
      <w:widowControl w:val="0"/>
      <w:numPr>
        <w:ilvl w:val="6"/>
        <w:numId w:val="100"/>
      </w:numPr>
      <w:spacing w:line="400" w:lineRule="atLeast"/>
    </w:pPr>
    <w:rPr>
      <w:iCs w:val="0"/>
      <w:noProof/>
      <w:snapToGrid/>
      <w:sz w:val="20"/>
      <w:szCs w:val="20"/>
    </w:rPr>
  </w:style>
  <w:style w:type="paragraph" w:customStyle="1" w:styleId="Heading209">
    <w:name w:val="Heading 209"/>
    <w:basedOn w:val="Heading9"/>
    <w:semiHidden/>
    <w:rsid w:val="00E5234F"/>
    <w:pPr>
      <w:widowControl w:val="0"/>
      <w:numPr>
        <w:ilvl w:val="7"/>
        <w:numId w:val="100"/>
      </w:numPr>
      <w:spacing w:line="400" w:lineRule="atLeast"/>
    </w:pPr>
    <w:rPr>
      <w:rFonts w:ascii="Times New Roman" w:hAnsi="Times New Roman" w:cs="Times New Roman"/>
      <w:b/>
      <w:i/>
      <w:noProof/>
      <w:snapToGrid/>
      <w:sz w:val="18"/>
      <w:szCs w:val="20"/>
      <w:lang w:val="x-none" w:eastAsia="x-none"/>
    </w:rPr>
  </w:style>
  <w:style w:type="paragraph" w:customStyle="1" w:styleId="ghichu">
    <w:name w:val="ghi chu"/>
    <w:basedOn w:val="THAN10"/>
    <w:autoRedefine/>
    <w:semiHidden/>
    <w:rsid w:val="00E5234F"/>
    <w:pPr>
      <w:numPr>
        <w:ilvl w:val="8"/>
        <w:numId w:val="100"/>
      </w:numPr>
    </w:pPr>
    <w:rPr>
      <w:i/>
    </w:rPr>
  </w:style>
  <w:style w:type="paragraph" w:customStyle="1" w:styleId="Normalfirstlineindent">
    <w:name w:val="Normal first line indent"/>
    <w:basedOn w:val="Normal"/>
    <w:autoRedefine/>
    <w:semiHidden/>
    <w:rsid w:val="00E5234F"/>
    <w:pPr>
      <w:spacing w:before="60" w:after="60"/>
      <w:ind w:firstLine="567"/>
    </w:pPr>
    <w:rPr>
      <w:rFonts w:ascii="VNI-Times" w:hAnsi="VNI-Times"/>
      <w:noProof/>
      <w:sz w:val="26"/>
      <w:szCs w:val="20"/>
    </w:rPr>
  </w:style>
  <w:style w:type="paragraph" w:customStyle="1" w:styleId="chidanh">
    <w:name w:val="chi danh"/>
    <w:basedOn w:val="BodyText"/>
    <w:autoRedefine/>
    <w:semiHidden/>
    <w:rsid w:val="00E5234F"/>
    <w:pPr>
      <w:tabs>
        <w:tab w:val="num" w:pos="720"/>
      </w:tabs>
      <w:snapToGrid w:val="0"/>
      <w:spacing w:before="60" w:after="120"/>
      <w:ind w:left="720" w:hanging="720"/>
    </w:pPr>
    <w:rPr>
      <w:rFonts w:ascii=".VnTime" w:hAnsi=".VnTime"/>
      <w:caps/>
      <w:noProof/>
      <w:sz w:val="26"/>
    </w:rPr>
  </w:style>
  <w:style w:type="paragraph" w:customStyle="1" w:styleId="heading41">
    <w:name w:val="heading 4.1"/>
    <w:basedOn w:val="Normal"/>
    <w:autoRedefine/>
    <w:semiHidden/>
    <w:rsid w:val="00E5234F"/>
    <w:pPr>
      <w:numPr>
        <w:numId w:val="101"/>
      </w:numPr>
      <w:spacing w:before="240" w:after="60"/>
    </w:pPr>
    <w:rPr>
      <w:rFonts w:ascii="VNI-Times" w:hAnsi="VNI-Times"/>
      <w:b/>
      <w:caps/>
      <w:noProof/>
      <w:sz w:val="26"/>
      <w:szCs w:val="20"/>
    </w:rPr>
  </w:style>
  <w:style w:type="paragraph" w:customStyle="1" w:styleId="heading42">
    <w:name w:val="heading 4.2"/>
    <w:basedOn w:val="Normal"/>
    <w:next w:val="Normal"/>
    <w:autoRedefine/>
    <w:semiHidden/>
    <w:rsid w:val="00E5234F"/>
    <w:pPr>
      <w:numPr>
        <w:ilvl w:val="1"/>
        <w:numId w:val="101"/>
      </w:numPr>
      <w:spacing w:before="60" w:after="60"/>
    </w:pPr>
    <w:rPr>
      <w:rFonts w:ascii="VNI-Times" w:hAnsi="VNI-Times"/>
      <w:b/>
      <w:noProof/>
      <w:sz w:val="26"/>
      <w:szCs w:val="20"/>
    </w:rPr>
  </w:style>
  <w:style w:type="paragraph" w:customStyle="1" w:styleId="TITLE1">
    <w:name w:val="TITLE1"/>
    <w:basedOn w:val="Normal"/>
    <w:autoRedefine/>
    <w:semiHidden/>
    <w:rsid w:val="00E5234F"/>
    <w:pPr>
      <w:spacing w:before="60" w:after="60"/>
      <w:ind w:left="1134"/>
      <w:jc w:val="center"/>
    </w:pPr>
    <w:rPr>
      <w:rFonts w:ascii="VNI-Helve" w:hAnsi="VNI-Helve"/>
      <w:b/>
      <w:noProof/>
      <w:sz w:val="26"/>
      <w:szCs w:val="20"/>
    </w:rPr>
  </w:style>
  <w:style w:type="paragraph" w:customStyle="1" w:styleId="Ndung6">
    <w:name w:val="Ndung6"/>
    <w:basedOn w:val="Normal"/>
    <w:semiHidden/>
    <w:rsid w:val="00E5234F"/>
    <w:pPr>
      <w:tabs>
        <w:tab w:val="num" w:pos="1080"/>
      </w:tabs>
      <w:snapToGrid w:val="0"/>
      <w:ind w:left="1080" w:hanging="360"/>
    </w:pPr>
    <w:rPr>
      <w:rFonts w:ascii=".VnTime" w:hAnsi=".VnTime"/>
      <w:noProof/>
      <w:color w:val="000000"/>
      <w:spacing w:val="-2"/>
      <w:kern w:val="20"/>
      <w:sz w:val="26"/>
      <w:szCs w:val="20"/>
    </w:rPr>
  </w:style>
  <w:style w:type="paragraph" w:customStyle="1" w:styleId="Ndung2">
    <w:name w:val="Ndung2"/>
    <w:basedOn w:val="Normal"/>
    <w:semiHidden/>
    <w:rsid w:val="00E5234F"/>
    <w:pPr>
      <w:tabs>
        <w:tab w:val="num" w:pos="1080"/>
      </w:tabs>
      <w:snapToGrid w:val="0"/>
      <w:spacing w:before="120" w:after="120"/>
      <w:ind w:left="1080" w:right="113" w:hanging="360"/>
      <w:jc w:val="both"/>
    </w:pPr>
    <w:rPr>
      <w:rFonts w:ascii=".VnTime" w:hAnsi=".VnTime"/>
      <w:noProof/>
      <w:spacing w:val="-2"/>
      <w:kern w:val="20"/>
      <w:sz w:val="26"/>
      <w:szCs w:val="20"/>
    </w:rPr>
  </w:style>
  <w:style w:type="paragraph" w:customStyle="1" w:styleId="DAUDONG20">
    <w:name w:val="DAUDONG2"/>
    <w:basedOn w:val="Normal"/>
    <w:semiHidden/>
    <w:rsid w:val="00E5234F"/>
    <w:pPr>
      <w:spacing w:before="60" w:after="60"/>
      <w:ind w:left="748"/>
      <w:jc w:val="both"/>
    </w:pPr>
    <w:rPr>
      <w:noProof/>
      <w:sz w:val="26"/>
    </w:rPr>
  </w:style>
  <w:style w:type="paragraph" w:customStyle="1" w:styleId="STT3">
    <w:name w:val="STT3"/>
    <w:basedOn w:val="Normal"/>
    <w:autoRedefine/>
    <w:semiHidden/>
    <w:rsid w:val="00E5234F"/>
    <w:pPr>
      <w:numPr>
        <w:numId w:val="102"/>
      </w:numPr>
      <w:spacing w:before="60" w:after="60"/>
      <w:jc w:val="both"/>
    </w:pPr>
    <w:rPr>
      <w:rFonts w:ascii="VNI-Times" w:hAnsi="VNI-Times"/>
      <w:noProof/>
      <w:sz w:val="26"/>
    </w:rPr>
  </w:style>
  <w:style w:type="paragraph" w:customStyle="1" w:styleId="CENTER0">
    <w:name w:val="CENTER"/>
    <w:basedOn w:val="Normal"/>
    <w:autoRedefine/>
    <w:semiHidden/>
    <w:rsid w:val="00E5234F"/>
    <w:pPr>
      <w:spacing w:before="60" w:after="60"/>
      <w:jc w:val="center"/>
    </w:pPr>
    <w:rPr>
      <w:rFonts w:ascii="VNI-Helve" w:hAnsi="VNI-Helve"/>
      <w:noProof/>
      <w:sz w:val="22"/>
      <w:szCs w:val="20"/>
    </w:rPr>
  </w:style>
  <w:style w:type="paragraph" w:customStyle="1" w:styleId="HOATHI6">
    <w:name w:val="HOATHI6"/>
    <w:basedOn w:val="Normal"/>
    <w:autoRedefine/>
    <w:semiHidden/>
    <w:rsid w:val="00E5234F"/>
    <w:pPr>
      <w:numPr>
        <w:numId w:val="103"/>
      </w:numPr>
      <w:spacing w:before="60" w:after="60"/>
      <w:jc w:val="both"/>
    </w:pPr>
    <w:rPr>
      <w:rFonts w:ascii="VNI-Helve" w:hAnsi="VNI-Helve"/>
      <w:noProof/>
      <w:sz w:val="22"/>
      <w:szCs w:val="20"/>
    </w:rPr>
  </w:style>
  <w:style w:type="paragraph" w:customStyle="1" w:styleId="Normal21">
    <w:name w:val="Normal21"/>
    <w:basedOn w:val="Normal"/>
    <w:rsid w:val="00E5234F"/>
    <w:pPr>
      <w:ind w:left="851"/>
      <w:jc w:val="center"/>
    </w:pPr>
    <w:rPr>
      <w:rFonts w:ascii=".VnTime" w:hAnsi=".VnTime"/>
      <w:b/>
      <w:bCs/>
      <w:noProof/>
      <w:sz w:val="32"/>
      <w:szCs w:val="20"/>
    </w:rPr>
  </w:style>
  <w:style w:type="paragraph" w:customStyle="1" w:styleId="Normal3">
    <w:name w:val="Normal3"/>
    <w:basedOn w:val="Normal"/>
    <w:semiHidden/>
    <w:rsid w:val="00E5234F"/>
    <w:pPr>
      <w:tabs>
        <w:tab w:val="left" w:pos="851"/>
      </w:tabs>
      <w:snapToGrid w:val="0"/>
      <w:spacing w:before="120" w:after="120"/>
      <w:ind w:left="851"/>
      <w:jc w:val="both"/>
    </w:pPr>
    <w:rPr>
      <w:rFonts w:ascii=".VnTime" w:hAnsi=".VnTime"/>
      <w:noProof/>
      <w:color w:val="000000"/>
      <w:spacing w:val="-2"/>
      <w:kern w:val="20"/>
      <w:sz w:val="26"/>
      <w:szCs w:val="20"/>
    </w:rPr>
  </w:style>
  <w:style w:type="paragraph" w:customStyle="1" w:styleId="Ndung3">
    <w:name w:val="Ndung3"/>
    <w:basedOn w:val="Normal"/>
    <w:semiHidden/>
    <w:rsid w:val="00E5234F"/>
    <w:pPr>
      <w:snapToGrid w:val="0"/>
      <w:spacing w:before="20" w:after="20"/>
      <w:ind w:left="113" w:right="113"/>
      <w:jc w:val="both"/>
    </w:pPr>
    <w:rPr>
      <w:rFonts w:ascii=".VnTime" w:hAnsi=".VnTime"/>
      <w:noProof/>
      <w:spacing w:val="-2"/>
      <w:kern w:val="20"/>
      <w:sz w:val="26"/>
      <w:szCs w:val="20"/>
    </w:rPr>
  </w:style>
  <w:style w:type="paragraph" w:customStyle="1" w:styleId="BodyText151">
    <w:name w:val="Body Text 1.5"/>
    <w:basedOn w:val="Normal"/>
    <w:semiHidden/>
    <w:rsid w:val="00E5234F"/>
    <w:pPr>
      <w:snapToGrid w:val="0"/>
      <w:spacing w:before="60" w:after="120"/>
      <w:ind w:left="851"/>
      <w:jc w:val="both"/>
    </w:pPr>
    <w:rPr>
      <w:rFonts w:ascii="VNI-Times" w:hAnsi="VNI-Times"/>
      <w:noProof/>
      <w:sz w:val="26"/>
      <w:szCs w:val="20"/>
    </w:rPr>
  </w:style>
  <w:style w:type="paragraph" w:customStyle="1" w:styleId="ListBullet15">
    <w:name w:val="List Bullet 1.5"/>
    <w:semiHidden/>
    <w:rsid w:val="00E5234F"/>
    <w:pPr>
      <w:numPr>
        <w:numId w:val="104"/>
      </w:numPr>
      <w:spacing w:after="120"/>
      <w:jc w:val="both"/>
    </w:pPr>
    <w:rPr>
      <w:rFonts w:ascii="VNI-Times" w:hAnsi="VNI-Times"/>
      <w:noProof/>
      <w:sz w:val="24"/>
      <w:szCs w:val="24"/>
    </w:rPr>
  </w:style>
  <w:style w:type="paragraph" w:customStyle="1" w:styleId="td">
    <w:name w:val="td"/>
    <w:basedOn w:val="Normal"/>
    <w:semiHidden/>
    <w:rsid w:val="00E5234F"/>
    <w:pPr>
      <w:widowControl w:val="0"/>
      <w:spacing w:before="120" w:after="120"/>
      <w:ind w:hanging="14"/>
      <w:jc w:val="both"/>
    </w:pPr>
    <w:rPr>
      <w:rFonts w:ascii="VNI-Times" w:hAnsi="VNI-Times"/>
      <w:b/>
      <w:noProof/>
      <w:sz w:val="26"/>
      <w:szCs w:val="20"/>
    </w:rPr>
  </w:style>
  <w:style w:type="paragraph" w:customStyle="1" w:styleId="tt">
    <w:name w:val="tt"/>
    <w:basedOn w:val="Normal"/>
    <w:semiHidden/>
    <w:rsid w:val="00E5234F"/>
    <w:pPr>
      <w:widowControl w:val="0"/>
      <w:ind w:left="731" w:hanging="14"/>
      <w:jc w:val="both"/>
    </w:pPr>
    <w:rPr>
      <w:rFonts w:ascii="VNI-Times" w:hAnsi="VNI-Times"/>
      <w:noProof/>
      <w:sz w:val="26"/>
      <w:szCs w:val="20"/>
    </w:rPr>
  </w:style>
  <w:style w:type="paragraph" w:customStyle="1" w:styleId="viet">
    <w:name w:val="viet"/>
    <w:basedOn w:val="Normal"/>
    <w:semiHidden/>
    <w:rsid w:val="00E5234F"/>
    <w:pPr>
      <w:widowControl w:val="0"/>
      <w:ind w:left="1418"/>
      <w:jc w:val="both"/>
    </w:pPr>
    <w:rPr>
      <w:rFonts w:ascii="VNI-Times" w:hAnsi="VNI-Times"/>
      <w:noProof/>
      <w:sz w:val="26"/>
      <w:szCs w:val="20"/>
    </w:rPr>
  </w:style>
  <w:style w:type="paragraph" w:customStyle="1" w:styleId="he">
    <w:name w:val="he"/>
    <w:basedOn w:val="Normal"/>
    <w:semiHidden/>
    <w:rsid w:val="00E5234F"/>
    <w:pPr>
      <w:widowControl w:val="0"/>
      <w:spacing w:before="120" w:after="120"/>
      <w:ind w:left="2552" w:hanging="392"/>
      <w:jc w:val="both"/>
    </w:pPr>
    <w:rPr>
      <w:rFonts w:ascii="VNI-Times" w:hAnsi="VNI-Times"/>
      <w:noProof/>
      <w:sz w:val="26"/>
      <w:szCs w:val="20"/>
    </w:rPr>
  </w:style>
  <w:style w:type="paragraph" w:customStyle="1" w:styleId="Th2">
    <w:name w:val="Th2"/>
    <w:basedOn w:val="TH0"/>
    <w:semiHidden/>
    <w:rsid w:val="00E5234F"/>
    <w:pPr>
      <w:widowControl w:val="0"/>
      <w:ind w:left="360" w:hanging="360"/>
    </w:pPr>
    <w:rPr>
      <w:rFonts w:eastAsia="Times New Roman"/>
      <w:kern w:val="28"/>
      <w:sz w:val="26"/>
      <w:szCs w:val="20"/>
      <w:lang w:val="en-GB"/>
    </w:rPr>
  </w:style>
  <w:style w:type="paragraph" w:customStyle="1" w:styleId="dbiet">
    <w:name w:val="dbiet"/>
    <w:basedOn w:val="Normal"/>
    <w:semiHidden/>
    <w:rsid w:val="00E5234F"/>
    <w:pPr>
      <w:widowControl w:val="0"/>
      <w:spacing w:before="120" w:after="120"/>
      <w:ind w:left="1701"/>
      <w:jc w:val="both"/>
    </w:pPr>
    <w:rPr>
      <w:rFonts w:ascii="VNI-Times" w:hAnsi="VNI-Times"/>
      <w:noProof/>
      <w:kern w:val="28"/>
      <w:sz w:val="26"/>
      <w:szCs w:val="20"/>
      <w:lang w:val="en-GB"/>
    </w:rPr>
  </w:style>
  <w:style w:type="paragraph" w:customStyle="1" w:styleId="StyleHeading1TimesNewRomanBefore5ptAfter5pt">
    <w:name w:val="Style Heading 1 + Times New Roman Before:  5 pt After:  5 pt"/>
    <w:basedOn w:val="Heading1"/>
    <w:autoRedefine/>
    <w:semiHidden/>
    <w:rsid w:val="00E5234F"/>
    <w:pPr>
      <w:pageBreakBefore/>
      <w:tabs>
        <w:tab w:val="num" w:pos="1080"/>
      </w:tabs>
      <w:spacing w:before="100" w:after="100" w:line="288" w:lineRule="auto"/>
      <w:ind w:left="1080" w:hanging="360"/>
      <w:jc w:val="left"/>
    </w:pPr>
    <w:rPr>
      <w:bCs/>
      <w:caps w:val="0"/>
      <w:smallCaps/>
      <w:noProof/>
      <w:snapToGrid/>
      <w:kern w:val="0"/>
      <w:sz w:val="28"/>
      <w:lang w:val="vi-VN" w:eastAsia="x-none"/>
    </w:rPr>
  </w:style>
  <w:style w:type="paragraph" w:customStyle="1" w:styleId="StyleHeading2TimesNewRomanBefore5ptAfter5pt">
    <w:name w:val="Style Heading 2 + Times New Roman Before:  5 pt After:  5 pt"/>
    <w:basedOn w:val="Heading2"/>
    <w:autoRedefine/>
    <w:semiHidden/>
    <w:rsid w:val="00E5234F"/>
    <w:pPr>
      <w:tabs>
        <w:tab w:val="num" w:pos="1080"/>
      </w:tabs>
      <w:spacing w:before="100" w:after="100"/>
      <w:ind w:firstLine="0"/>
    </w:pPr>
    <w:rPr>
      <w:bCs/>
      <w:snapToGrid/>
      <w:szCs w:val="20"/>
    </w:rPr>
  </w:style>
  <w:style w:type="paragraph" w:customStyle="1" w:styleId="StyleHeading4TimesNewRomanBefore5ptAfter5pt">
    <w:name w:val="Style Heading 4 + Times New Roman Before:  5 pt After:  5 pt"/>
    <w:basedOn w:val="Heading4"/>
    <w:autoRedefine/>
    <w:semiHidden/>
    <w:rsid w:val="00E5234F"/>
    <w:pPr>
      <w:keepNext w:val="0"/>
      <w:widowControl w:val="0"/>
      <w:numPr>
        <w:numId w:val="0"/>
      </w:numPr>
      <w:tabs>
        <w:tab w:val="left" w:pos="0"/>
        <w:tab w:val="num" w:pos="1314"/>
        <w:tab w:val="num" w:pos="2520"/>
      </w:tabs>
      <w:spacing w:before="100" w:after="100"/>
      <w:ind w:left="2520" w:hanging="360"/>
    </w:pPr>
    <w:rPr>
      <w:bCs/>
      <w:i w:val="0"/>
      <w:noProof/>
      <w:snapToGrid/>
      <w:color w:val="002060"/>
      <w:szCs w:val="26"/>
      <w:lang w:val="sv-SE" w:eastAsia="x-none"/>
    </w:rPr>
  </w:style>
  <w:style w:type="paragraph" w:customStyle="1" w:styleId="0-n05">
    <w:name w:val="0-n0.5"/>
    <w:basedOn w:val="Normal"/>
    <w:semiHidden/>
    <w:rsid w:val="00E5234F"/>
    <w:pPr>
      <w:spacing w:before="120" w:after="120"/>
      <w:ind w:left="720" w:hanging="720"/>
      <w:jc w:val="both"/>
    </w:pPr>
    <w:rPr>
      <w:noProof/>
      <w:color w:val="0000FF"/>
      <w:sz w:val="26"/>
    </w:rPr>
  </w:style>
  <w:style w:type="paragraph" w:customStyle="1" w:styleId="05">
    <w:name w:val="0.5"/>
    <w:basedOn w:val="Normal"/>
    <w:semiHidden/>
    <w:rsid w:val="00E5234F"/>
    <w:pPr>
      <w:spacing w:before="120" w:after="120" w:line="320" w:lineRule="exact"/>
      <w:ind w:left="851"/>
      <w:jc w:val="both"/>
    </w:pPr>
    <w:rPr>
      <w:rFonts w:eastAsia="Mincho"/>
      <w:noProof/>
      <w:color w:val="000000"/>
      <w:sz w:val="26"/>
      <w:lang w:val="en-GB"/>
    </w:rPr>
  </w:style>
  <w:style w:type="paragraph" w:customStyle="1" w:styleId="075">
    <w:name w:val="0.75"/>
    <w:basedOn w:val="05"/>
    <w:semiHidden/>
    <w:rsid w:val="00E5234F"/>
    <w:pPr>
      <w:ind w:left="1080"/>
    </w:pPr>
  </w:style>
  <w:style w:type="paragraph" w:customStyle="1" w:styleId="Style05">
    <w:name w:val="Style0.5"/>
    <w:basedOn w:val="Normal"/>
    <w:semiHidden/>
    <w:rsid w:val="00E5234F"/>
    <w:pPr>
      <w:widowControl w:val="0"/>
      <w:spacing w:before="120" w:after="120"/>
      <w:ind w:left="720"/>
      <w:jc w:val="both"/>
    </w:pPr>
    <w:rPr>
      <w:noProof/>
      <w:sz w:val="26"/>
    </w:rPr>
  </w:style>
  <w:style w:type="paragraph" w:customStyle="1" w:styleId="StyleHeading2daumucArial">
    <w:name w:val="Style Heading 2dau muc + Arial"/>
    <w:basedOn w:val="Heading2"/>
    <w:autoRedefine/>
    <w:semiHidden/>
    <w:rsid w:val="00E5234F"/>
    <w:pPr>
      <w:keepNext/>
      <w:tabs>
        <w:tab w:val="num" w:pos="1440"/>
      </w:tabs>
      <w:spacing w:before="0" w:after="0"/>
      <w:ind w:left="1134" w:hanging="425"/>
    </w:pPr>
    <w:rPr>
      <w:rFonts w:ascii="Arial" w:hAnsi="Arial"/>
      <w:caps/>
      <w:snapToGrid/>
      <w:sz w:val="22"/>
      <w:szCs w:val="22"/>
      <w:u w:val="single"/>
    </w:rPr>
  </w:style>
  <w:style w:type="paragraph" w:customStyle="1" w:styleId="StyleHeading2daumucsuindextTimesNewRoman">
    <w:name w:val="Style Heading 2dau muc(suindext) + Times New Roman"/>
    <w:basedOn w:val="Heading2"/>
    <w:semiHidden/>
    <w:rsid w:val="00E5234F"/>
    <w:pPr>
      <w:keepNext/>
      <w:spacing w:before="0" w:after="0"/>
      <w:ind w:firstLine="0"/>
    </w:pPr>
    <w:rPr>
      <w:snapToGrid/>
    </w:rPr>
  </w:style>
  <w:style w:type="paragraph" w:customStyle="1" w:styleId="StyleHeading2daumucsuindextTimesNewRomanComplexBol">
    <w:name w:val="Style Heading 2dau muc(suindext) + Times New Roman (Complex) Bol..."/>
    <w:basedOn w:val="Heading2"/>
    <w:semiHidden/>
    <w:rsid w:val="00E5234F"/>
    <w:pPr>
      <w:keepNext/>
      <w:spacing w:before="0" w:after="0"/>
      <w:ind w:firstLine="0"/>
    </w:pPr>
    <w:rPr>
      <w:bCs/>
      <w:snapToGrid/>
    </w:rPr>
  </w:style>
  <w:style w:type="paragraph" w:customStyle="1" w:styleId="Th3">
    <w:name w:val="Th3"/>
    <w:basedOn w:val="Th2"/>
    <w:semiHidden/>
    <w:rsid w:val="00E5234F"/>
    <w:pPr>
      <w:ind w:left="1080"/>
    </w:pPr>
  </w:style>
  <w:style w:type="character" w:customStyle="1" w:styleId="CharChar">
    <w:name w:val="/ Char Char"/>
    <w:link w:val="Char"/>
    <w:semiHidden/>
    <w:locked/>
    <w:rsid w:val="00E5234F"/>
    <w:rPr>
      <w:rFonts w:ascii="VNI-Times" w:eastAsia="SimSun" w:hAnsi="VNI-Times"/>
      <w:sz w:val="26"/>
      <w:szCs w:val="24"/>
    </w:rPr>
  </w:style>
  <w:style w:type="paragraph" w:customStyle="1" w:styleId="Char">
    <w:name w:val="/ Char"/>
    <w:link w:val="CharChar"/>
    <w:autoRedefine/>
    <w:semiHidden/>
    <w:rsid w:val="00E5234F"/>
    <w:pPr>
      <w:snapToGrid w:val="0"/>
      <w:spacing w:before="120"/>
      <w:ind w:hanging="18"/>
      <w:jc w:val="both"/>
    </w:pPr>
    <w:rPr>
      <w:rFonts w:ascii="VNI-Times" w:eastAsia="SimSun" w:hAnsi="VNI-Times"/>
      <w:sz w:val="26"/>
      <w:szCs w:val="24"/>
    </w:rPr>
  </w:style>
  <w:style w:type="paragraph" w:customStyle="1" w:styleId="a0">
    <w:name w:val="/"/>
    <w:autoRedefine/>
    <w:semiHidden/>
    <w:rsid w:val="00E5234F"/>
    <w:pPr>
      <w:snapToGrid w:val="0"/>
      <w:spacing w:before="120"/>
      <w:ind w:hanging="18"/>
      <w:jc w:val="both"/>
    </w:pPr>
    <w:rPr>
      <w:rFonts w:eastAsia="SimSun"/>
      <w:sz w:val="26"/>
    </w:rPr>
  </w:style>
  <w:style w:type="paragraph" w:customStyle="1" w:styleId="StyleBlackJustifiedLeft11mmBefore6pt">
    <w:name w:val="Style Black Justified Left:  11 mm Before:  6 pt"/>
    <w:basedOn w:val="Normal"/>
    <w:semiHidden/>
    <w:rsid w:val="00E5234F"/>
    <w:pPr>
      <w:snapToGrid w:val="0"/>
      <w:spacing w:before="120"/>
      <w:ind w:firstLine="340"/>
      <w:jc w:val="both"/>
    </w:pPr>
    <w:rPr>
      <w:rFonts w:eastAsia="SimSun"/>
      <w:noProof/>
      <w:color w:val="000000"/>
      <w:sz w:val="26"/>
      <w:szCs w:val="20"/>
    </w:rPr>
  </w:style>
  <w:style w:type="paragraph" w:customStyle="1" w:styleId="Spiegelstrich2">
    <w:name w:val="Spiegelstrich2"/>
    <w:basedOn w:val="Spiegelstrich1"/>
    <w:semiHidden/>
    <w:rsid w:val="00E5234F"/>
    <w:pPr>
      <w:numPr>
        <w:numId w:val="65"/>
      </w:numPr>
      <w:tabs>
        <w:tab w:val="left" w:pos="567"/>
      </w:tabs>
      <w:spacing w:line="240" w:lineRule="exact"/>
      <w:ind w:left="568"/>
    </w:pPr>
    <w:rPr>
      <w:rFonts w:ascii="Helvetica" w:hAnsi="Helvetica"/>
      <w:sz w:val="20"/>
    </w:rPr>
  </w:style>
  <w:style w:type="paragraph" w:customStyle="1" w:styleId="Spiegelstrich3">
    <w:name w:val="Spiegelstrich3"/>
    <w:basedOn w:val="Normal"/>
    <w:semiHidden/>
    <w:rsid w:val="00E5234F"/>
    <w:pPr>
      <w:tabs>
        <w:tab w:val="num" w:pos="450"/>
        <w:tab w:val="left" w:pos="851"/>
      </w:tabs>
      <w:spacing w:before="60" w:after="60" w:line="240" w:lineRule="exact"/>
      <w:ind w:left="851" w:hanging="284"/>
    </w:pPr>
    <w:rPr>
      <w:rFonts w:ascii="Helvetica" w:hAnsi="Helvetica"/>
      <w:noProof/>
      <w:sz w:val="20"/>
      <w:szCs w:val="20"/>
    </w:rPr>
  </w:style>
  <w:style w:type="paragraph" w:customStyle="1" w:styleId="HD1">
    <w:name w:val="HD1"/>
    <w:basedOn w:val="Normal"/>
    <w:semiHidden/>
    <w:rsid w:val="00E5234F"/>
    <w:pPr>
      <w:spacing w:before="280"/>
    </w:pPr>
    <w:rPr>
      <w:b/>
      <w:bCs/>
      <w:noProof/>
      <w:sz w:val="26"/>
      <w:szCs w:val="20"/>
    </w:rPr>
  </w:style>
  <w:style w:type="paragraph" w:customStyle="1" w:styleId="Tabletext1">
    <w:name w:val="Table text1"/>
    <w:basedOn w:val="Normal"/>
    <w:semiHidden/>
    <w:rsid w:val="00E5234F"/>
    <w:pPr>
      <w:spacing w:before="60"/>
      <w:ind w:hanging="7"/>
      <w:jc w:val="both"/>
    </w:pPr>
    <w:rPr>
      <w:noProof/>
      <w:sz w:val="22"/>
      <w:szCs w:val="20"/>
      <w:lang w:val="en-GB"/>
    </w:rPr>
  </w:style>
  <w:style w:type="paragraph" w:customStyle="1" w:styleId="Tablecentertext1">
    <w:name w:val="Table center text1"/>
    <w:basedOn w:val="Tabletext1"/>
    <w:semiHidden/>
    <w:rsid w:val="00E5234F"/>
    <w:pPr>
      <w:numPr>
        <w:numId w:val="69"/>
      </w:numPr>
      <w:ind w:left="-135" w:right="-141" w:firstLine="0"/>
      <w:jc w:val="center"/>
    </w:pPr>
  </w:style>
  <w:style w:type="paragraph" w:customStyle="1" w:styleId="Heading111">
    <w:name w:val="Heading 11"/>
    <w:basedOn w:val="Heading1"/>
    <w:semiHidden/>
    <w:rsid w:val="00E5234F"/>
    <w:pPr>
      <w:pageBreakBefore/>
      <w:tabs>
        <w:tab w:val="num" w:pos="984"/>
      </w:tabs>
      <w:spacing w:before="280" w:after="0" w:line="288" w:lineRule="auto"/>
      <w:ind w:left="907" w:hanging="283"/>
    </w:pPr>
    <w:rPr>
      <w:caps w:val="0"/>
      <w:smallCaps/>
      <w:noProof/>
      <w:snapToGrid/>
      <w:kern w:val="0"/>
      <w:sz w:val="24"/>
      <w:lang w:val="vi-VN" w:eastAsia="x-none"/>
    </w:rPr>
  </w:style>
  <w:style w:type="paragraph" w:customStyle="1" w:styleId="BIEUTUONG">
    <w:name w:val="BIEU TUONG"/>
    <w:basedOn w:val="Normal"/>
    <w:semiHidden/>
    <w:rsid w:val="00E5234F"/>
    <w:pPr>
      <w:framePr w:w="2083" w:h="799" w:hSpace="180" w:wrap="auto" w:vAnchor="text" w:hAnchor="page" w:x="2383" w:y="46"/>
      <w:pBdr>
        <w:top w:val="single" w:sz="6" w:space="1" w:color="auto"/>
        <w:left w:val="single" w:sz="6" w:space="1" w:color="auto"/>
        <w:bottom w:val="single" w:sz="6" w:space="1" w:color="auto"/>
        <w:right w:val="single" w:sz="6" w:space="1" w:color="auto"/>
      </w:pBdr>
      <w:spacing w:after="120"/>
      <w:jc w:val="both"/>
    </w:pPr>
    <w:rPr>
      <w:noProof/>
      <w:color w:val="0000FF"/>
      <w:sz w:val="26"/>
      <w:szCs w:val="20"/>
    </w:rPr>
  </w:style>
  <w:style w:type="paragraph" w:customStyle="1" w:styleId="Than0">
    <w:name w:val="Than"/>
    <w:basedOn w:val="Normal"/>
    <w:semiHidden/>
    <w:rsid w:val="00E5234F"/>
    <w:pPr>
      <w:spacing w:before="120"/>
      <w:ind w:firstLine="567"/>
      <w:jc w:val="both"/>
    </w:pPr>
    <w:rPr>
      <w:rFonts w:ascii="PdTime" w:hAnsi="PdTime"/>
      <w:noProof/>
      <w:sz w:val="26"/>
      <w:szCs w:val="20"/>
      <w:lang w:val="en-GB"/>
    </w:rPr>
  </w:style>
  <w:style w:type="paragraph" w:customStyle="1" w:styleId="StyleBodyText15TimesNewRoman">
    <w:name w:val="Style BodyText1.5 + Times New Roman"/>
    <w:basedOn w:val="Normal"/>
    <w:autoRedefine/>
    <w:semiHidden/>
    <w:rsid w:val="00E5234F"/>
    <w:pPr>
      <w:spacing w:before="120"/>
      <w:ind w:left="543" w:right="22"/>
      <w:jc w:val="both"/>
    </w:pPr>
    <w:rPr>
      <w:noProof/>
      <w:sz w:val="26"/>
      <w:szCs w:val="20"/>
      <w:lang w:val="en-GB"/>
    </w:rPr>
  </w:style>
  <w:style w:type="paragraph" w:customStyle="1" w:styleId="StyleJustifiedLeft127mmBefore6ptLinespacingMult">
    <w:name w:val="Style Justified Left:  12.7 mm Before:  6 pt Line spacing:  Mult..."/>
    <w:basedOn w:val="Normal"/>
    <w:semiHidden/>
    <w:rsid w:val="00E5234F"/>
    <w:pPr>
      <w:snapToGrid w:val="0"/>
      <w:spacing w:before="120" w:line="288" w:lineRule="auto"/>
      <w:ind w:firstLine="340"/>
      <w:jc w:val="both"/>
    </w:pPr>
    <w:rPr>
      <w:rFonts w:eastAsia="SimSun"/>
      <w:noProof/>
      <w:sz w:val="26"/>
      <w:szCs w:val="20"/>
    </w:rPr>
  </w:style>
  <w:style w:type="paragraph" w:customStyle="1" w:styleId="StyleHeading2TimesNewRoman">
    <w:name w:val="Style Heading 2 + Times New Roman"/>
    <w:basedOn w:val="Heading1"/>
    <w:semiHidden/>
    <w:rsid w:val="00E5234F"/>
    <w:pPr>
      <w:pageBreakBefore/>
      <w:numPr>
        <w:ilvl w:val="1"/>
        <w:numId w:val="70"/>
      </w:numPr>
      <w:spacing w:after="360" w:line="288" w:lineRule="auto"/>
      <w:jc w:val="left"/>
    </w:pPr>
    <w:rPr>
      <w:iCs/>
      <w:caps w:val="0"/>
      <w:smallCaps/>
      <w:noProof/>
      <w:snapToGrid/>
      <w:kern w:val="0"/>
      <w:sz w:val="28"/>
      <w:szCs w:val="26"/>
      <w:lang w:val="fr-FR" w:eastAsia="x-none"/>
    </w:rPr>
  </w:style>
  <w:style w:type="paragraph" w:customStyle="1" w:styleId="STT6">
    <w:name w:val="STT6"/>
    <w:basedOn w:val="Normal"/>
    <w:autoRedefine/>
    <w:semiHidden/>
    <w:rsid w:val="00E5234F"/>
    <w:pPr>
      <w:numPr>
        <w:numId w:val="106"/>
      </w:numPr>
      <w:tabs>
        <w:tab w:val="clear" w:pos="360"/>
        <w:tab w:val="num" w:pos="1170"/>
        <w:tab w:val="left" w:leader="dot" w:pos="6237"/>
      </w:tabs>
      <w:spacing w:before="60" w:after="60"/>
      <w:ind w:left="1170" w:hanging="450"/>
      <w:jc w:val="both"/>
    </w:pPr>
    <w:rPr>
      <w:noProof/>
      <w:color w:val="0000FF"/>
      <w:sz w:val="22"/>
      <w:szCs w:val="22"/>
    </w:rPr>
  </w:style>
  <w:style w:type="paragraph" w:customStyle="1" w:styleId="giua0">
    <w:name w:val="giua"/>
    <w:basedOn w:val="Normal"/>
    <w:semiHidden/>
    <w:rsid w:val="00E5234F"/>
    <w:pPr>
      <w:spacing w:before="240" w:after="120"/>
      <w:jc w:val="center"/>
    </w:pPr>
    <w:rPr>
      <w:noProof/>
      <w:color w:val="0000FF"/>
      <w:sz w:val="20"/>
      <w:szCs w:val="20"/>
    </w:rPr>
  </w:style>
  <w:style w:type="paragraph" w:customStyle="1" w:styleId="Loai">
    <w:name w:val="Loai"/>
    <w:basedOn w:val="Giua"/>
    <w:semiHidden/>
    <w:rsid w:val="00E5234F"/>
    <w:pPr>
      <w:spacing w:before="240"/>
    </w:pPr>
    <w:rPr>
      <w:sz w:val="32"/>
    </w:rPr>
  </w:style>
  <w:style w:type="paragraph" w:customStyle="1" w:styleId="IEC">
    <w:name w:val="IEC"/>
    <w:basedOn w:val="Normal"/>
    <w:semiHidden/>
    <w:rsid w:val="00E5234F"/>
    <w:pPr>
      <w:numPr>
        <w:numId w:val="66"/>
      </w:numPr>
      <w:tabs>
        <w:tab w:val="left" w:pos="284"/>
        <w:tab w:val="left" w:pos="1418"/>
      </w:tabs>
      <w:ind w:left="1418" w:hanging="1418"/>
      <w:jc w:val="both"/>
    </w:pPr>
    <w:rPr>
      <w:rFonts w:ascii="VNI-Aptima" w:hAnsi="VNI-Aptima"/>
      <w:noProof/>
      <w:sz w:val="26"/>
      <w:szCs w:val="20"/>
    </w:rPr>
  </w:style>
  <w:style w:type="paragraph" w:customStyle="1" w:styleId="HOATHI100">
    <w:name w:val="HOATHI10"/>
    <w:basedOn w:val="Normal"/>
    <w:autoRedefine/>
    <w:semiHidden/>
    <w:rsid w:val="00E5234F"/>
    <w:pPr>
      <w:tabs>
        <w:tab w:val="left" w:pos="567"/>
        <w:tab w:val="num" w:pos="851"/>
      </w:tabs>
      <w:snapToGrid w:val="0"/>
      <w:spacing w:before="60" w:after="60"/>
      <w:ind w:left="397" w:hanging="397"/>
      <w:jc w:val="both"/>
    </w:pPr>
    <w:rPr>
      <w:rFonts w:ascii="VNI-Aptima" w:hAnsi="VNI-Aptima"/>
      <w:noProof/>
      <w:sz w:val="26"/>
      <w:szCs w:val="20"/>
      <w:lang w:val="en-GB"/>
    </w:rPr>
  </w:style>
  <w:style w:type="paragraph" w:customStyle="1" w:styleId="DAMDD">
    <w:name w:val="DAMDD"/>
    <w:autoRedefine/>
    <w:semiHidden/>
    <w:rsid w:val="00E5234F"/>
    <w:pPr>
      <w:tabs>
        <w:tab w:val="left" w:pos="567"/>
      </w:tabs>
      <w:spacing w:before="220"/>
      <w:ind w:left="567" w:hanging="567"/>
      <w:jc w:val="both"/>
    </w:pPr>
    <w:rPr>
      <w:b/>
      <w:noProof/>
      <w:sz w:val="28"/>
      <w:szCs w:val="28"/>
    </w:rPr>
  </w:style>
  <w:style w:type="paragraph" w:customStyle="1" w:styleId="bullet0">
    <w:name w:val="bullet"/>
    <w:basedOn w:val="Normal"/>
    <w:semiHidden/>
    <w:rsid w:val="00E5234F"/>
    <w:pPr>
      <w:tabs>
        <w:tab w:val="num" w:pos="0"/>
        <w:tab w:val="left" w:pos="993"/>
      </w:tabs>
      <w:ind w:left="993" w:hanging="284"/>
      <w:jc w:val="both"/>
    </w:pPr>
    <w:rPr>
      <w:rFonts w:ascii="VNI-Aptima" w:hAnsi="VNI-Aptima"/>
      <w:noProof/>
      <w:sz w:val="26"/>
      <w:szCs w:val="20"/>
    </w:rPr>
  </w:style>
  <w:style w:type="paragraph" w:customStyle="1" w:styleId="Aufzhlung">
    <w:name w:val="Aufzählung"/>
    <w:basedOn w:val="Normal"/>
    <w:semiHidden/>
    <w:rsid w:val="00E5234F"/>
    <w:pPr>
      <w:tabs>
        <w:tab w:val="num" w:pos="984"/>
      </w:tabs>
      <w:spacing w:before="60" w:after="60" w:line="240" w:lineRule="exact"/>
      <w:ind w:left="567" w:hanging="567"/>
    </w:pPr>
    <w:rPr>
      <w:rFonts w:ascii="Helvetica" w:hAnsi="Helvetica"/>
      <w:noProof/>
      <w:sz w:val="20"/>
      <w:szCs w:val="20"/>
    </w:rPr>
  </w:style>
  <w:style w:type="paragraph" w:customStyle="1" w:styleId="Lev2">
    <w:name w:val="Lev2"/>
    <w:basedOn w:val="HD1"/>
    <w:semiHidden/>
    <w:rsid w:val="00E5234F"/>
    <w:pPr>
      <w:tabs>
        <w:tab w:val="left" w:pos="567"/>
      </w:tabs>
    </w:pPr>
  </w:style>
  <w:style w:type="paragraph" w:customStyle="1" w:styleId="Lev3">
    <w:name w:val="Lev3"/>
    <w:basedOn w:val="HD1"/>
    <w:semiHidden/>
    <w:rsid w:val="00E5234F"/>
    <w:pPr>
      <w:tabs>
        <w:tab w:val="left" w:pos="567"/>
      </w:tabs>
    </w:pPr>
  </w:style>
  <w:style w:type="paragraph" w:customStyle="1" w:styleId="Emphasys">
    <w:name w:val="Emphasys"/>
    <w:basedOn w:val="Normal"/>
    <w:semiHidden/>
    <w:rsid w:val="00E5234F"/>
    <w:pPr>
      <w:spacing w:before="80"/>
      <w:ind w:left="720" w:firstLine="432"/>
      <w:jc w:val="both"/>
    </w:pPr>
    <w:rPr>
      <w:rFonts w:ascii="VNI-Times" w:hAnsi="VNI-Times"/>
      <w:noProof/>
      <w:sz w:val="22"/>
      <w:szCs w:val="20"/>
    </w:rPr>
  </w:style>
  <w:style w:type="paragraph" w:customStyle="1" w:styleId="StyleStyle2Arial">
    <w:name w:val="Style Style2 + Arial"/>
    <w:basedOn w:val="Style2"/>
    <w:autoRedefine/>
    <w:semiHidden/>
    <w:rsid w:val="00E5234F"/>
    <w:pPr>
      <w:keepNext w:val="0"/>
      <w:spacing w:before="80" w:after="0"/>
      <w:ind w:left="709" w:firstLine="0"/>
      <w:outlineLvl w:val="9"/>
    </w:pPr>
    <w:rPr>
      <w:rFonts w:ascii="Arial" w:hAnsi="Arial"/>
      <w:iCs/>
      <w:color w:val="0000FF"/>
      <w:sz w:val="22"/>
      <w:szCs w:val="20"/>
      <w:lang w:val="x-none" w:eastAsia="x-none"/>
    </w:rPr>
  </w:style>
  <w:style w:type="paragraph" w:customStyle="1" w:styleId="font15">
    <w:name w:val="font15"/>
    <w:basedOn w:val="Normal"/>
    <w:rsid w:val="00E5234F"/>
    <w:pPr>
      <w:spacing w:before="100" w:beforeAutospacing="1" w:after="100" w:afterAutospacing="1"/>
    </w:pPr>
    <w:rPr>
      <w:i/>
      <w:iCs/>
      <w:noProof/>
    </w:rPr>
  </w:style>
  <w:style w:type="paragraph" w:customStyle="1" w:styleId="font16">
    <w:name w:val="font16"/>
    <w:basedOn w:val="Normal"/>
    <w:rsid w:val="00E5234F"/>
    <w:pPr>
      <w:spacing w:before="100" w:beforeAutospacing="1" w:after="100" w:afterAutospacing="1"/>
    </w:pPr>
    <w:rPr>
      <w:rFonts w:ascii="Symbol" w:hAnsi="Symbol"/>
      <w:i/>
      <w:iCs/>
      <w:noProof/>
    </w:rPr>
  </w:style>
  <w:style w:type="paragraph" w:customStyle="1" w:styleId="font17">
    <w:name w:val="font17"/>
    <w:basedOn w:val="Normal"/>
    <w:rsid w:val="00E5234F"/>
    <w:pPr>
      <w:spacing w:before="100" w:beforeAutospacing="1" w:after="100" w:afterAutospacing="1"/>
    </w:pPr>
    <w:rPr>
      <w:i/>
      <w:iCs/>
      <w:noProof/>
      <w:color w:val="000000"/>
      <w:sz w:val="22"/>
      <w:szCs w:val="22"/>
    </w:rPr>
  </w:style>
  <w:style w:type="paragraph" w:customStyle="1" w:styleId="font18">
    <w:name w:val="font18"/>
    <w:basedOn w:val="Normal"/>
    <w:rsid w:val="00E5234F"/>
    <w:pPr>
      <w:spacing w:before="100" w:beforeAutospacing="1" w:after="100" w:afterAutospacing="1"/>
    </w:pPr>
    <w:rPr>
      <w:rFonts w:ascii="Symbol" w:hAnsi="Symbol"/>
      <w:i/>
      <w:iCs/>
      <w:noProof/>
      <w:color w:val="000000"/>
      <w:sz w:val="22"/>
      <w:szCs w:val="22"/>
    </w:rPr>
  </w:style>
  <w:style w:type="paragraph" w:customStyle="1" w:styleId="font19">
    <w:name w:val="font19"/>
    <w:basedOn w:val="Normal"/>
    <w:rsid w:val="00E5234F"/>
    <w:pPr>
      <w:spacing w:before="100" w:beforeAutospacing="1" w:after="100" w:afterAutospacing="1"/>
    </w:pPr>
    <w:rPr>
      <w:b/>
      <w:bCs/>
      <w:i/>
      <w:iCs/>
      <w:noProof/>
      <w:color w:val="FF0000"/>
    </w:rPr>
  </w:style>
  <w:style w:type="paragraph" w:customStyle="1" w:styleId="xl279">
    <w:name w:val="xl279"/>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noProof/>
    </w:rPr>
  </w:style>
  <w:style w:type="paragraph" w:customStyle="1" w:styleId="xl280">
    <w:name w:val="xl280"/>
    <w:basedOn w:val="Normal"/>
    <w:rsid w:val="00E5234F"/>
    <w:pPr>
      <w:pBdr>
        <w:top w:val="single" w:sz="4" w:space="0" w:color="auto"/>
        <w:left w:val="single" w:sz="4" w:space="0" w:color="auto"/>
        <w:right w:val="single" w:sz="4" w:space="0" w:color="auto"/>
      </w:pBdr>
      <w:spacing w:before="100" w:beforeAutospacing="1" w:after="100" w:afterAutospacing="1"/>
      <w:jc w:val="center"/>
    </w:pPr>
    <w:rPr>
      <w:b/>
      <w:bCs/>
      <w:noProof/>
    </w:rPr>
  </w:style>
  <w:style w:type="paragraph" w:customStyle="1" w:styleId="xl281">
    <w:name w:val="xl281"/>
    <w:basedOn w:val="Normal"/>
    <w:rsid w:val="00E5234F"/>
    <w:pPr>
      <w:pBdr>
        <w:top w:val="single" w:sz="4" w:space="0" w:color="auto"/>
        <w:left w:val="single" w:sz="4" w:space="0" w:color="auto"/>
        <w:right w:val="single" w:sz="4" w:space="0" w:color="auto"/>
      </w:pBdr>
      <w:spacing w:before="100" w:beforeAutospacing="1" w:after="100" w:afterAutospacing="1"/>
      <w:jc w:val="center"/>
    </w:pPr>
    <w:rPr>
      <w:b/>
      <w:bCs/>
      <w:noProof/>
    </w:rPr>
  </w:style>
  <w:style w:type="paragraph" w:customStyle="1" w:styleId="xl282">
    <w:name w:val="xl282"/>
    <w:basedOn w:val="Normal"/>
    <w:rsid w:val="00E5234F"/>
    <w:pPr>
      <w:pBdr>
        <w:left w:val="single" w:sz="4" w:space="0" w:color="auto"/>
        <w:bottom w:val="single" w:sz="4" w:space="0" w:color="auto"/>
        <w:right w:val="single" w:sz="4" w:space="0" w:color="auto"/>
      </w:pBdr>
      <w:spacing w:before="100" w:beforeAutospacing="1" w:after="100" w:afterAutospacing="1"/>
      <w:jc w:val="center"/>
    </w:pPr>
    <w:rPr>
      <w:b/>
      <w:bCs/>
      <w:noProof/>
    </w:rPr>
  </w:style>
  <w:style w:type="paragraph" w:customStyle="1" w:styleId="xl283">
    <w:name w:val="xl283"/>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noProof/>
    </w:rPr>
  </w:style>
  <w:style w:type="paragraph" w:customStyle="1" w:styleId="xl284">
    <w:name w:val="xl284"/>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noProof/>
    </w:rPr>
  </w:style>
  <w:style w:type="paragraph" w:customStyle="1" w:styleId="xl285">
    <w:name w:val="xl285"/>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noProof/>
    </w:rPr>
  </w:style>
  <w:style w:type="paragraph" w:customStyle="1" w:styleId="xl286">
    <w:name w:val="xl286"/>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noProof/>
    </w:rPr>
  </w:style>
  <w:style w:type="paragraph" w:customStyle="1" w:styleId="xl287">
    <w:name w:val="xl287"/>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noProof/>
    </w:rPr>
  </w:style>
  <w:style w:type="paragraph" w:customStyle="1" w:styleId="xl288">
    <w:name w:val="xl288"/>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noProof/>
    </w:rPr>
  </w:style>
  <w:style w:type="paragraph" w:customStyle="1" w:styleId="xl289">
    <w:name w:val="xl289"/>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noProof/>
    </w:rPr>
  </w:style>
  <w:style w:type="paragraph" w:customStyle="1" w:styleId="xl290">
    <w:name w:val="xl290"/>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right"/>
    </w:pPr>
    <w:rPr>
      <w:noProof/>
    </w:rPr>
  </w:style>
  <w:style w:type="paragraph" w:customStyle="1" w:styleId="xl291">
    <w:name w:val="xl291"/>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right"/>
    </w:pPr>
    <w:rPr>
      <w:noProof/>
    </w:rPr>
  </w:style>
  <w:style w:type="paragraph" w:customStyle="1" w:styleId="xl292">
    <w:name w:val="xl292"/>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noProof/>
      <w:sz w:val="26"/>
      <w:szCs w:val="26"/>
    </w:rPr>
  </w:style>
  <w:style w:type="paragraph" w:customStyle="1" w:styleId="xl293">
    <w:name w:val="xl293"/>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b/>
      <w:bCs/>
      <w:noProof/>
      <w:sz w:val="26"/>
      <w:szCs w:val="26"/>
    </w:rPr>
  </w:style>
  <w:style w:type="paragraph" w:customStyle="1" w:styleId="xl294">
    <w:name w:val="xl294"/>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noProof/>
    </w:rPr>
  </w:style>
  <w:style w:type="paragraph" w:customStyle="1" w:styleId="xl295">
    <w:name w:val="xl295"/>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noProof/>
    </w:rPr>
  </w:style>
  <w:style w:type="paragraph" w:customStyle="1" w:styleId="xl296">
    <w:name w:val="xl296"/>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b/>
      <w:bCs/>
      <w:noProof/>
    </w:rPr>
  </w:style>
  <w:style w:type="paragraph" w:customStyle="1" w:styleId="xl297">
    <w:name w:val="xl297"/>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noProof/>
    </w:rPr>
  </w:style>
  <w:style w:type="paragraph" w:customStyle="1" w:styleId="xl298">
    <w:name w:val="xl298"/>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noProof/>
      <w:color w:val="FFFFFF"/>
    </w:rPr>
  </w:style>
  <w:style w:type="paragraph" w:customStyle="1" w:styleId="xl299">
    <w:name w:val="xl299"/>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noProof/>
    </w:rPr>
  </w:style>
  <w:style w:type="paragraph" w:customStyle="1" w:styleId="xl300">
    <w:name w:val="xl300"/>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b/>
      <w:bCs/>
      <w:noProof/>
    </w:rPr>
  </w:style>
  <w:style w:type="paragraph" w:customStyle="1" w:styleId="xl301">
    <w:name w:val="xl301"/>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noProof/>
      <w:color w:val="FF0000"/>
    </w:rPr>
  </w:style>
  <w:style w:type="paragraph" w:customStyle="1" w:styleId="xl302">
    <w:name w:val="xl302"/>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noProof/>
    </w:rPr>
  </w:style>
  <w:style w:type="paragraph" w:customStyle="1" w:styleId="xl303">
    <w:name w:val="xl303"/>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noProof/>
    </w:rPr>
  </w:style>
  <w:style w:type="paragraph" w:customStyle="1" w:styleId="xl304">
    <w:name w:val="xl304"/>
    <w:basedOn w:val="Normal"/>
    <w:rsid w:val="00E5234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noProof/>
    </w:rPr>
  </w:style>
  <w:style w:type="paragraph" w:customStyle="1" w:styleId="xl305">
    <w:name w:val="xl305"/>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noProof/>
      <w:color w:val="0000FF"/>
    </w:rPr>
  </w:style>
  <w:style w:type="paragraph" w:customStyle="1" w:styleId="xl306">
    <w:name w:val="xl306"/>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noProof/>
      <w:color w:val="0000FF"/>
    </w:rPr>
  </w:style>
  <w:style w:type="paragraph" w:customStyle="1" w:styleId="xl307">
    <w:name w:val="xl307"/>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noProof/>
      <w:color w:val="0000FF"/>
    </w:rPr>
  </w:style>
  <w:style w:type="paragraph" w:customStyle="1" w:styleId="xl308">
    <w:name w:val="xl308"/>
    <w:basedOn w:val="Normal"/>
    <w:rsid w:val="00E5234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noProof/>
      <w:color w:val="0000FF"/>
    </w:rPr>
  </w:style>
  <w:style w:type="paragraph" w:customStyle="1" w:styleId="xl309">
    <w:name w:val="xl309"/>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noProof/>
      <w:color w:val="0000FF"/>
    </w:rPr>
  </w:style>
  <w:style w:type="paragraph" w:customStyle="1" w:styleId="xl310">
    <w:name w:val="xl310"/>
    <w:basedOn w:val="Normal"/>
    <w:rsid w:val="00E5234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noProof/>
    </w:rPr>
  </w:style>
  <w:style w:type="paragraph" w:customStyle="1" w:styleId="xl311">
    <w:name w:val="xl311"/>
    <w:basedOn w:val="Normal"/>
    <w:rsid w:val="00E5234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noProof/>
      <w:color w:val="0000FF"/>
    </w:rPr>
  </w:style>
  <w:style w:type="paragraph" w:customStyle="1" w:styleId="xl312">
    <w:name w:val="xl312"/>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noProof/>
    </w:rPr>
  </w:style>
  <w:style w:type="paragraph" w:customStyle="1" w:styleId="xl313">
    <w:name w:val="xl313"/>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noProof/>
    </w:rPr>
  </w:style>
  <w:style w:type="paragraph" w:customStyle="1" w:styleId="xl314">
    <w:name w:val="xl314"/>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noProof/>
    </w:rPr>
  </w:style>
  <w:style w:type="paragraph" w:customStyle="1" w:styleId="xl315">
    <w:name w:val="xl315"/>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noProof/>
    </w:rPr>
  </w:style>
  <w:style w:type="paragraph" w:customStyle="1" w:styleId="xl316">
    <w:name w:val="xl316"/>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noProof/>
      <w:color w:val="000000"/>
      <w:sz w:val="22"/>
      <w:szCs w:val="22"/>
    </w:rPr>
  </w:style>
  <w:style w:type="paragraph" w:customStyle="1" w:styleId="xl317">
    <w:name w:val="xl317"/>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noProof/>
      <w:color w:val="FFFFFF"/>
    </w:rPr>
  </w:style>
  <w:style w:type="paragraph" w:customStyle="1" w:styleId="xl318">
    <w:name w:val="xl318"/>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noProof/>
    </w:rPr>
  </w:style>
  <w:style w:type="paragraph" w:customStyle="1" w:styleId="xl319">
    <w:name w:val="xl319"/>
    <w:basedOn w:val="Normal"/>
    <w:rsid w:val="00E5234F"/>
    <w:pPr>
      <w:pBdr>
        <w:left w:val="single" w:sz="4" w:space="0" w:color="auto"/>
        <w:bottom w:val="single" w:sz="4" w:space="0" w:color="auto"/>
        <w:right w:val="single" w:sz="4" w:space="0" w:color="auto"/>
      </w:pBdr>
      <w:spacing w:before="100" w:beforeAutospacing="1" w:after="100" w:afterAutospacing="1"/>
      <w:jc w:val="center"/>
    </w:pPr>
    <w:rPr>
      <w:b/>
      <w:bCs/>
      <w:noProof/>
    </w:rPr>
  </w:style>
  <w:style w:type="paragraph" w:customStyle="1" w:styleId="xl320">
    <w:name w:val="xl320"/>
    <w:basedOn w:val="Normal"/>
    <w:rsid w:val="00E5234F"/>
    <w:pPr>
      <w:pBdr>
        <w:left w:val="single" w:sz="4" w:space="0" w:color="auto"/>
        <w:bottom w:val="single" w:sz="4" w:space="0" w:color="auto"/>
        <w:right w:val="single" w:sz="4" w:space="0" w:color="auto"/>
      </w:pBdr>
      <w:spacing w:before="100" w:beforeAutospacing="1" w:after="100" w:afterAutospacing="1"/>
      <w:jc w:val="center"/>
    </w:pPr>
    <w:rPr>
      <w:b/>
      <w:bCs/>
      <w:noProof/>
    </w:rPr>
  </w:style>
  <w:style w:type="paragraph" w:customStyle="1" w:styleId="xl321">
    <w:name w:val="xl321"/>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noProof/>
    </w:rPr>
  </w:style>
  <w:style w:type="paragraph" w:customStyle="1" w:styleId="xl322">
    <w:name w:val="xl322"/>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i/>
      <w:iCs/>
      <w:noProof/>
    </w:rPr>
  </w:style>
  <w:style w:type="paragraph" w:customStyle="1" w:styleId="xl323">
    <w:name w:val="xl323"/>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i/>
      <w:iCs/>
      <w:noProof/>
      <w:color w:val="000000"/>
      <w:sz w:val="22"/>
      <w:szCs w:val="22"/>
    </w:rPr>
  </w:style>
  <w:style w:type="paragraph" w:customStyle="1" w:styleId="xl324">
    <w:name w:val="xl324"/>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right"/>
    </w:pPr>
    <w:rPr>
      <w:noProof/>
    </w:rPr>
  </w:style>
  <w:style w:type="paragraph" w:customStyle="1" w:styleId="xl325">
    <w:name w:val="xl325"/>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noProof/>
    </w:rPr>
  </w:style>
  <w:style w:type="paragraph" w:customStyle="1" w:styleId="xl326">
    <w:name w:val="xl326"/>
    <w:basedOn w:val="Normal"/>
    <w:rsid w:val="00E5234F"/>
    <w:pPr>
      <w:pBdr>
        <w:top w:val="single" w:sz="4" w:space="0" w:color="000000"/>
        <w:left w:val="single" w:sz="4" w:space="0" w:color="000000"/>
        <w:bottom w:val="single" w:sz="4" w:space="0" w:color="000000"/>
        <w:right w:val="single" w:sz="4" w:space="0" w:color="000000"/>
      </w:pBdr>
      <w:spacing w:before="100" w:beforeAutospacing="1" w:after="100" w:afterAutospacing="1"/>
    </w:pPr>
    <w:rPr>
      <w:noProof/>
    </w:rPr>
  </w:style>
  <w:style w:type="paragraph" w:customStyle="1" w:styleId="xl327">
    <w:name w:val="xl327"/>
    <w:basedOn w:val="Normal"/>
    <w:rsid w:val="00E5234F"/>
    <w:pPr>
      <w:pBdr>
        <w:top w:val="single" w:sz="4" w:space="0" w:color="000000"/>
        <w:left w:val="single" w:sz="4" w:space="0" w:color="000000"/>
        <w:bottom w:val="single" w:sz="4" w:space="0" w:color="000000"/>
        <w:right w:val="single" w:sz="4" w:space="0" w:color="000000"/>
      </w:pBdr>
      <w:spacing w:before="100" w:beforeAutospacing="1" w:after="100" w:afterAutospacing="1"/>
    </w:pPr>
    <w:rPr>
      <w:noProof/>
      <w:color w:val="0000FF"/>
    </w:rPr>
  </w:style>
  <w:style w:type="paragraph" w:customStyle="1" w:styleId="xl328">
    <w:name w:val="xl328"/>
    <w:basedOn w:val="Normal"/>
    <w:rsid w:val="00E5234F"/>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noProof/>
    </w:rPr>
  </w:style>
  <w:style w:type="paragraph" w:customStyle="1" w:styleId="xl329">
    <w:name w:val="xl329"/>
    <w:basedOn w:val="Normal"/>
    <w:rsid w:val="00E5234F"/>
    <w:pPr>
      <w:pBdr>
        <w:top w:val="single" w:sz="4" w:space="0" w:color="000000"/>
        <w:left w:val="single" w:sz="4" w:space="0" w:color="000000"/>
        <w:bottom w:val="single" w:sz="4" w:space="0" w:color="000000"/>
        <w:right w:val="single" w:sz="4" w:space="0" w:color="000000"/>
      </w:pBdr>
      <w:spacing w:before="100" w:beforeAutospacing="1" w:after="100" w:afterAutospacing="1"/>
    </w:pPr>
    <w:rPr>
      <w:noProof/>
      <w:color w:val="FF0000"/>
    </w:rPr>
  </w:style>
  <w:style w:type="paragraph" w:customStyle="1" w:styleId="xl330">
    <w:name w:val="xl330"/>
    <w:basedOn w:val="Normal"/>
    <w:rsid w:val="00E5234F"/>
    <w:pPr>
      <w:pBdr>
        <w:top w:val="single" w:sz="4" w:space="0" w:color="000000"/>
        <w:left w:val="single" w:sz="4" w:space="0" w:color="000000"/>
        <w:bottom w:val="single" w:sz="4" w:space="0" w:color="000000"/>
        <w:right w:val="single" w:sz="4" w:space="0" w:color="000000"/>
      </w:pBdr>
      <w:spacing w:before="100" w:beforeAutospacing="1" w:after="100" w:afterAutospacing="1"/>
    </w:pPr>
    <w:rPr>
      <w:noProof/>
      <w:sz w:val="22"/>
      <w:szCs w:val="22"/>
    </w:rPr>
  </w:style>
  <w:style w:type="paragraph" w:customStyle="1" w:styleId="xl331">
    <w:name w:val="xl331"/>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noProof/>
      <w:color w:val="FF0000"/>
    </w:rPr>
  </w:style>
  <w:style w:type="paragraph" w:customStyle="1" w:styleId="xl332">
    <w:name w:val="xl332"/>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b/>
      <w:bCs/>
      <w:noProof/>
      <w:color w:val="FF0000"/>
      <w:sz w:val="22"/>
      <w:szCs w:val="22"/>
    </w:rPr>
  </w:style>
  <w:style w:type="paragraph" w:customStyle="1" w:styleId="xl333">
    <w:name w:val="xl333"/>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noProof/>
      <w:color w:val="FF0000"/>
    </w:rPr>
  </w:style>
  <w:style w:type="paragraph" w:customStyle="1" w:styleId="xl334">
    <w:name w:val="xl334"/>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noProof/>
      <w:color w:val="FF0000"/>
    </w:rPr>
  </w:style>
  <w:style w:type="paragraph" w:customStyle="1" w:styleId="xl335">
    <w:name w:val="xl335"/>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noProof/>
      <w:color w:val="FF0000"/>
    </w:rPr>
  </w:style>
  <w:style w:type="paragraph" w:customStyle="1" w:styleId="xl336">
    <w:name w:val="xl336"/>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b/>
      <w:bCs/>
      <w:noProof/>
      <w:color w:val="FF0000"/>
    </w:rPr>
  </w:style>
  <w:style w:type="paragraph" w:customStyle="1" w:styleId="xl337">
    <w:name w:val="xl337"/>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noProof/>
      <w:color w:val="FF0000"/>
    </w:rPr>
  </w:style>
  <w:style w:type="paragraph" w:customStyle="1" w:styleId="xl338">
    <w:name w:val="xl338"/>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noProof/>
      <w:color w:val="FF0000"/>
    </w:rPr>
  </w:style>
  <w:style w:type="paragraph" w:customStyle="1" w:styleId="xl339">
    <w:name w:val="xl339"/>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noProof/>
      <w:color w:val="FF0000"/>
    </w:rPr>
  </w:style>
  <w:style w:type="paragraph" w:customStyle="1" w:styleId="xl340">
    <w:name w:val="xl340"/>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noProof/>
      <w:color w:val="00CCFF"/>
    </w:rPr>
  </w:style>
  <w:style w:type="paragraph" w:customStyle="1" w:styleId="xl341">
    <w:name w:val="xl341"/>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noProof/>
      <w:color w:val="00CCFF"/>
    </w:rPr>
  </w:style>
  <w:style w:type="paragraph" w:customStyle="1" w:styleId="xl342">
    <w:name w:val="xl342"/>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noProof/>
      <w:color w:val="00CCFF"/>
    </w:rPr>
  </w:style>
  <w:style w:type="paragraph" w:customStyle="1" w:styleId="xl343">
    <w:name w:val="xl343"/>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noProof/>
      <w:color w:val="00CCFF"/>
    </w:rPr>
  </w:style>
  <w:style w:type="paragraph" w:customStyle="1" w:styleId="xl344">
    <w:name w:val="xl344"/>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noProof/>
      <w:color w:val="00CCFF"/>
    </w:rPr>
  </w:style>
  <w:style w:type="paragraph" w:customStyle="1" w:styleId="xl345">
    <w:name w:val="xl345"/>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noProof/>
      <w:color w:val="00CCFF"/>
    </w:rPr>
  </w:style>
  <w:style w:type="paragraph" w:customStyle="1" w:styleId="xl346">
    <w:name w:val="xl346"/>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noProof/>
      <w:color w:val="00CCFF"/>
    </w:rPr>
  </w:style>
  <w:style w:type="paragraph" w:customStyle="1" w:styleId="xl347">
    <w:name w:val="xl347"/>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noProof/>
      <w:color w:val="00CCFF"/>
    </w:rPr>
  </w:style>
  <w:style w:type="paragraph" w:customStyle="1" w:styleId="xl348">
    <w:name w:val="xl348"/>
    <w:basedOn w:val="Normal"/>
    <w:rsid w:val="00E5234F"/>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noProof/>
      <w:color w:val="00CCFF"/>
    </w:rPr>
  </w:style>
  <w:style w:type="paragraph" w:customStyle="1" w:styleId="xl349">
    <w:name w:val="xl349"/>
    <w:basedOn w:val="Normal"/>
    <w:rsid w:val="00E5234F"/>
    <w:pPr>
      <w:pBdr>
        <w:top w:val="single" w:sz="4" w:space="0" w:color="auto"/>
        <w:left w:val="single" w:sz="4" w:space="0" w:color="000000"/>
        <w:bottom w:val="single" w:sz="4" w:space="0" w:color="000000"/>
        <w:right w:val="single" w:sz="4" w:space="0" w:color="000000"/>
      </w:pBdr>
      <w:spacing w:before="100" w:beforeAutospacing="1" w:after="100" w:afterAutospacing="1"/>
    </w:pPr>
    <w:rPr>
      <w:noProof/>
      <w:color w:val="FF0000"/>
    </w:rPr>
  </w:style>
  <w:style w:type="paragraph" w:customStyle="1" w:styleId="xl350">
    <w:name w:val="xl350"/>
    <w:basedOn w:val="Normal"/>
    <w:rsid w:val="00E5234F"/>
    <w:pPr>
      <w:pBdr>
        <w:top w:val="single" w:sz="4" w:space="0" w:color="000000"/>
        <w:left w:val="single" w:sz="4" w:space="0" w:color="000000"/>
        <w:bottom w:val="single" w:sz="4" w:space="0" w:color="auto"/>
        <w:right w:val="single" w:sz="4" w:space="0" w:color="000000"/>
      </w:pBdr>
      <w:spacing w:before="100" w:beforeAutospacing="1" w:after="100" w:afterAutospacing="1"/>
    </w:pPr>
    <w:rPr>
      <w:noProof/>
      <w:color w:val="FF0000"/>
    </w:rPr>
  </w:style>
  <w:style w:type="paragraph" w:customStyle="1" w:styleId="xl351">
    <w:name w:val="xl351"/>
    <w:basedOn w:val="Normal"/>
    <w:rsid w:val="00E5234F"/>
    <w:pPr>
      <w:pBdr>
        <w:top w:val="single" w:sz="4" w:space="0" w:color="auto"/>
        <w:left w:val="single" w:sz="4" w:space="0" w:color="000000"/>
        <w:bottom w:val="single" w:sz="4" w:space="0" w:color="000000"/>
        <w:right w:val="single" w:sz="4" w:space="0" w:color="000000"/>
      </w:pBdr>
      <w:spacing w:before="100" w:beforeAutospacing="1" w:after="100" w:afterAutospacing="1"/>
      <w:jc w:val="center"/>
    </w:pPr>
    <w:rPr>
      <w:noProof/>
    </w:rPr>
  </w:style>
  <w:style w:type="paragraph" w:customStyle="1" w:styleId="xl352">
    <w:name w:val="xl352"/>
    <w:basedOn w:val="Normal"/>
    <w:rsid w:val="00E5234F"/>
    <w:pPr>
      <w:pBdr>
        <w:top w:val="single" w:sz="4" w:space="0" w:color="000000"/>
        <w:left w:val="single" w:sz="4" w:space="0" w:color="000000"/>
        <w:bottom w:val="single" w:sz="4" w:space="0" w:color="auto"/>
        <w:right w:val="single" w:sz="4" w:space="0" w:color="000000"/>
      </w:pBdr>
      <w:spacing w:before="100" w:beforeAutospacing="1" w:after="100" w:afterAutospacing="1"/>
      <w:jc w:val="center"/>
    </w:pPr>
    <w:rPr>
      <w:noProof/>
    </w:rPr>
  </w:style>
  <w:style w:type="paragraph" w:customStyle="1" w:styleId="xl353">
    <w:name w:val="xl353"/>
    <w:basedOn w:val="Normal"/>
    <w:rsid w:val="00E5234F"/>
    <w:pPr>
      <w:pBdr>
        <w:top w:val="single" w:sz="4" w:space="0" w:color="auto"/>
        <w:left w:val="single" w:sz="4" w:space="0" w:color="auto"/>
        <w:bottom w:val="single" w:sz="4" w:space="0" w:color="000000"/>
        <w:right w:val="single" w:sz="4" w:space="0" w:color="auto"/>
      </w:pBdr>
      <w:spacing w:before="100" w:beforeAutospacing="1" w:after="100" w:afterAutospacing="1"/>
    </w:pPr>
    <w:rPr>
      <w:noProof/>
      <w:sz w:val="22"/>
      <w:szCs w:val="22"/>
    </w:rPr>
  </w:style>
  <w:style w:type="paragraph" w:customStyle="1" w:styleId="xl354">
    <w:name w:val="xl354"/>
    <w:basedOn w:val="Normal"/>
    <w:rsid w:val="00E5234F"/>
    <w:pPr>
      <w:pBdr>
        <w:top w:val="single" w:sz="4" w:space="0" w:color="auto"/>
        <w:left w:val="single" w:sz="4" w:space="0" w:color="auto"/>
        <w:bottom w:val="single" w:sz="4" w:space="0" w:color="000000"/>
        <w:right w:val="single" w:sz="4" w:space="0" w:color="000000"/>
      </w:pBdr>
      <w:spacing w:before="100" w:beforeAutospacing="1" w:after="100" w:afterAutospacing="1"/>
      <w:jc w:val="center"/>
    </w:pPr>
    <w:rPr>
      <w:noProof/>
      <w:sz w:val="22"/>
      <w:szCs w:val="22"/>
    </w:rPr>
  </w:style>
  <w:style w:type="paragraph" w:customStyle="1" w:styleId="xl355">
    <w:name w:val="xl355"/>
    <w:basedOn w:val="Normal"/>
    <w:rsid w:val="00E5234F"/>
    <w:pPr>
      <w:pBdr>
        <w:top w:val="single" w:sz="4" w:space="0" w:color="000000"/>
        <w:left w:val="single" w:sz="4" w:space="0" w:color="auto"/>
        <w:bottom w:val="single" w:sz="4" w:space="0" w:color="000000"/>
        <w:right w:val="single" w:sz="4" w:space="0" w:color="auto"/>
      </w:pBdr>
      <w:spacing w:before="100" w:beforeAutospacing="1" w:after="100" w:afterAutospacing="1"/>
    </w:pPr>
    <w:rPr>
      <w:noProof/>
      <w:sz w:val="22"/>
      <w:szCs w:val="22"/>
    </w:rPr>
  </w:style>
  <w:style w:type="paragraph" w:customStyle="1" w:styleId="xl356">
    <w:name w:val="xl356"/>
    <w:basedOn w:val="Normal"/>
    <w:rsid w:val="00E5234F"/>
    <w:pPr>
      <w:pBdr>
        <w:top w:val="single" w:sz="4" w:space="0" w:color="000000"/>
        <w:left w:val="single" w:sz="4" w:space="0" w:color="auto"/>
        <w:bottom w:val="single" w:sz="4" w:space="0" w:color="000000"/>
        <w:right w:val="single" w:sz="4" w:space="0" w:color="000000"/>
      </w:pBdr>
      <w:spacing w:before="100" w:beforeAutospacing="1" w:after="100" w:afterAutospacing="1"/>
      <w:jc w:val="center"/>
    </w:pPr>
    <w:rPr>
      <w:noProof/>
      <w:sz w:val="22"/>
      <w:szCs w:val="22"/>
    </w:rPr>
  </w:style>
  <w:style w:type="paragraph" w:customStyle="1" w:styleId="xl357">
    <w:name w:val="xl357"/>
    <w:basedOn w:val="Normal"/>
    <w:rsid w:val="00E5234F"/>
    <w:pPr>
      <w:pBdr>
        <w:top w:val="single" w:sz="4" w:space="0" w:color="000000"/>
        <w:left w:val="single" w:sz="4" w:space="0" w:color="auto"/>
        <w:bottom w:val="single" w:sz="4" w:space="0" w:color="auto"/>
        <w:right w:val="single" w:sz="4" w:space="0" w:color="auto"/>
      </w:pBdr>
      <w:spacing w:before="100" w:beforeAutospacing="1" w:after="100" w:afterAutospacing="1"/>
    </w:pPr>
    <w:rPr>
      <w:noProof/>
      <w:sz w:val="22"/>
      <w:szCs w:val="22"/>
    </w:rPr>
  </w:style>
  <w:style w:type="paragraph" w:customStyle="1" w:styleId="xl358">
    <w:name w:val="xl358"/>
    <w:basedOn w:val="Normal"/>
    <w:rsid w:val="00E5234F"/>
    <w:pPr>
      <w:pBdr>
        <w:top w:val="single" w:sz="4" w:space="0" w:color="000000"/>
        <w:left w:val="single" w:sz="4" w:space="0" w:color="auto"/>
        <w:bottom w:val="single" w:sz="4" w:space="0" w:color="auto"/>
        <w:right w:val="single" w:sz="4" w:space="0" w:color="000000"/>
      </w:pBdr>
      <w:spacing w:before="100" w:beforeAutospacing="1" w:after="100" w:afterAutospacing="1"/>
      <w:jc w:val="center"/>
    </w:pPr>
    <w:rPr>
      <w:noProof/>
      <w:sz w:val="22"/>
      <w:szCs w:val="22"/>
    </w:rPr>
  </w:style>
  <w:style w:type="paragraph" w:customStyle="1" w:styleId="xl359">
    <w:name w:val="xl359"/>
    <w:basedOn w:val="Normal"/>
    <w:rsid w:val="00E5234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noProof/>
    </w:rPr>
  </w:style>
  <w:style w:type="paragraph" w:customStyle="1" w:styleId="xl360">
    <w:name w:val="xl360"/>
    <w:basedOn w:val="Normal"/>
    <w:rsid w:val="00E5234F"/>
    <w:pPr>
      <w:pBdr>
        <w:top w:val="single" w:sz="4" w:space="0" w:color="auto"/>
        <w:left w:val="single" w:sz="4" w:space="0" w:color="auto"/>
        <w:right w:val="single" w:sz="4" w:space="0" w:color="auto"/>
      </w:pBdr>
      <w:spacing w:before="100" w:beforeAutospacing="1" w:after="100" w:afterAutospacing="1"/>
      <w:jc w:val="center"/>
    </w:pPr>
    <w:rPr>
      <w:b/>
      <w:bCs/>
      <w:noProof/>
    </w:rPr>
  </w:style>
  <w:style w:type="paragraph" w:customStyle="1" w:styleId="xl361">
    <w:name w:val="xl361"/>
    <w:basedOn w:val="Normal"/>
    <w:rsid w:val="00E5234F"/>
    <w:pPr>
      <w:pBdr>
        <w:left w:val="single" w:sz="4" w:space="0" w:color="auto"/>
        <w:bottom w:val="single" w:sz="4" w:space="0" w:color="auto"/>
        <w:right w:val="single" w:sz="4" w:space="0" w:color="auto"/>
      </w:pBdr>
      <w:spacing w:before="100" w:beforeAutospacing="1" w:after="100" w:afterAutospacing="1"/>
      <w:jc w:val="center"/>
    </w:pPr>
    <w:rPr>
      <w:b/>
      <w:bCs/>
      <w:noProof/>
    </w:rPr>
  </w:style>
  <w:style w:type="paragraph" w:customStyle="1" w:styleId="xl362">
    <w:name w:val="xl362"/>
    <w:basedOn w:val="Normal"/>
    <w:rsid w:val="00E5234F"/>
    <w:pPr>
      <w:pBdr>
        <w:top w:val="single" w:sz="4" w:space="0" w:color="auto"/>
        <w:left w:val="single" w:sz="4" w:space="0" w:color="auto"/>
        <w:right w:val="single" w:sz="4" w:space="0" w:color="auto"/>
      </w:pBdr>
      <w:spacing w:before="100" w:beforeAutospacing="1" w:after="100" w:afterAutospacing="1"/>
      <w:jc w:val="center"/>
    </w:pPr>
    <w:rPr>
      <w:noProof/>
      <w:color w:val="0000FF"/>
    </w:rPr>
  </w:style>
  <w:style w:type="paragraph" w:customStyle="1" w:styleId="xl363">
    <w:name w:val="xl363"/>
    <w:basedOn w:val="Normal"/>
    <w:rsid w:val="00E5234F"/>
    <w:pPr>
      <w:pBdr>
        <w:left w:val="single" w:sz="4" w:space="0" w:color="auto"/>
        <w:right w:val="single" w:sz="4" w:space="0" w:color="auto"/>
      </w:pBdr>
      <w:spacing w:before="100" w:beforeAutospacing="1" w:after="100" w:afterAutospacing="1"/>
      <w:jc w:val="center"/>
    </w:pPr>
    <w:rPr>
      <w:noProof/>
    </w:rPr>
  </w:style>
  <w:style w:type="paragraph" w:customStyle="1" w:styleId="xl364">
    <w:name w:val="xl364"/>
    <w:basedOn w:val="Normal"/>
    <w:rsid w:val="00E5234F"/>
    <w:pPr>
      <w:pBdr>
        <w:left w:val="single" w:sz="4" w:space="0" w:color="auto"/>
        <w:bottom w:val="single" w:sz="4" w:space="0" w:color="auto"/>
        <w:right w:val="single" w:sz="4" w:space="0" w:color="auto"/>
      </w:pBdr>
      <w:spacing w:before="100" w:beforeAutospacing="1" w:after="100" w:afterAutospacing="1"/>
      <w:jc w:val="center"/>
    </w:pPr>
    <w:rPr>
      <w:noProof/>
    </w:rPr>
  </w:style>
  <w:style w:type="paragraph" w:customStyle="1" w:styleId="xl365">
    <w:name w:val="xl365"/>
    <w:basedOn w:val="Normal"/>
    <w:rsid w:val="00E5234F"/>
    <w:pPr>
      <w:pBdr>
        <w:left w:val="single" w:sz="4" w:space="0" w:color="auto"/>
        <w:right w:val="single" w:sz="4" w:space="0" w:color="auto"/>
      </w:pBdr>
      <w:spacing w:before="100" w:beforeAutospacing="1" w:after="100" w:afterAutospacing="1"/>
    </w:pPr>
    <w:rPr>
      <w:noProof/>
    </w:rPr>
  </w:style>
  <w:style w:type="paragraph" w:customStyle="1" w:styleId="xl366">
    <w:name w:val="xl366"/>
    <w:basedOn w:val="Normal"/>
    <w:rsid w:val="00E5234F"/>
    <w:pPr>
      <w:pBdr>
        <w:left w:val="single" w:sz="4" w:space="0" w:color="auto"/>
        <w:bottom w:val="single" w:sz="4" w:space="0" w:color="auto"/>
        <w:right w:val="single" w:sz="4" w:space="0" w:color="auto"/>
      </w:pBdr>
      <w:spacing w:before="100" w:beforeAutospacing="1" w:after="100" w:afterAutospacing="1"/>
    </w:pPr>
    <w:rPr>
      <w:noProof/>
    </w:rPr>
  </w:style>
  <w:style w:type="paragraph" w:customStyle="1" w:styleId="CharChar3CharChar1CharCharCharCharCharChar">
    <w:name w:val="Char Char3 Char Char1 Char Char Char Char Char Char"/>
    <w:basedOn w:val="Normal"/>
    <w:rsid w:val="00E5234F"/>
    <w:pPr>
      <w:widowControl w:val="0"/>
      <w:jc w:val="both"/>
    </w:pPr>
    <w:rPr>
      <w:noProof/>
      <w:szCs w:val="20"/>
    </w:rPr>
  </w:style>
  <w:style w:type="paragraph" w:customStyle="1" w:styleId="PlainText11">
    <w:name w:val="Plain Text11"/>
    <w:basedOn w:val="Normal"/>
    <w:rsid w:val="00E5234F"/>
    <w:rPr>
      <w:rFonts w:ascii="Courier New" w:hAnsi="Courier New"/>
      <w:noProof/>
      <w:sz w:val="20"/>
      <w:szCs w:val="20"/>
    </w:rPr>
  </w:style>
  <w:style w:type="paragraph" w:customStyle="1" w:styleId="BodyText215">
    <w:name w:val="Body Text21"/>
    <w:basedOn w:val="Normal"/>
    <w:rsid w:val="00E5234F"/>
    <w:pPr>
      <w:widowControl w:val="0"/>
      <w:snapToGrid w:val="0"/>
      <w:jc w:val="both"/>
    </w:pPr>
    <w:rPr>
      <w:rFonts w:ascii="VNI-Times" w:hAnsi="VNI-Times"/>
      <w:noProof/>
      <w:szCs w:val="20"/>
    </w:rPr>
  </w:style>
  <w:style w:type="paragraph" w:customStyle="1" w:styleId="CharChar3CharChar1CharCharCharChar">
    <w:name w:val="Char Char3 Char Char1 Char Char Char Char"/>
    <w:basedOn w:val="Normal"/>
    <w:rsid w:val="00E5234F"/>
    <w:pPr>
      <w:widowControl w:val="0"/>
      <w:jc w:val="both"/>
    </w:pPr>
    <w:rPr>
      <w:noProof/>
      <w:szCs w:val="20"/>
    </w:rPr>
  </w:style>
  <w:style w:type="character" w:customStyle="1" w:styleId="abcCharChar">
    <w:name w:val="abc Char Char"/>
    <w:link w:val="abc1"/>
    <w:locked/>
    <w:rsid w:val="00E5234F"/>
    <w:rPr>
      <w:rFonts w:ascii=".VnTime" w:hAnsi=".VnTime"/>
      <w:noProof/>
      <w:sz w:val="28"/>
    </w:rPr>
  </w:style>
  <w:style w:type="paragraph" w:customStyle="1" w:styleId="ID1">
    <w:name w:val="ID1"/>
    <w:basedOn w:val="Normal"/>
    <w:rsid w:val="00E5234F"/>
    <w:pPr>
      <w:tabs>
        <w:tab w:val="left" w:pos="0"/>
      </w:tabs>
      <w:autoSpaceDE w:val="0"/>
      <w:autoSpaceDN w:val="0"/>
      <w:adjustRightInd w:val="0"/>
      <w:spacing w:before="60" w:after="60" w:line="360" w:lineRule="auto"/>
      <w:jc w:val="both"/>
    </w:pPr>
    <w:rPr>
      <w:rFonts w:ascii=".VnTime" w:hAnsi=".VnTime"/>
      <w:b/>
      <w:bCs/>
      <w:noProof/>
      <w:sz w:val="26"/>
    </w:rPr>
  </w:style>
  <w:style w:type="paragraph" w:customStyle="1" w:styleId="CharChar17CharChar">
    <w:name w:val="Char Char17 Char Char"/>
    <w:basedOn w:val="Normal"/>
    <w:rsid w:val="00E5234F"/>
    <w:pPr>
      <w:widowControl w:val="0"/>
      <w:jc w:val="both"/>
    </w:pPr>
    <w:rPr>
      <w:rFonts w:eastAsia="SimSun"/>
      <w:noProof/>
      <w:kern w:val="2"/>
      <w:szCs w:val="26"/>
      <w:lang w:eastAsia="zh-CN"/>
    </w:rPr>
  </w:style>
  <w:style w:type="character" w:customStyle="1" w:styleId="DocumentMapChar1">
    <w:name w:val="Document Map Char1"/>
    <w:rsid w:val="00E5234F"/>
    <w:rPr>
      <w:rFonts w:ascii="Tahoma" w:hAnsi="Tahoma" w:cs="Tahoma" w:hint="default"/>
      <w:sz w:val="16"/>
      <w:szCs w:val="16"/>
    </w:rPr>
  </w:style>
  <w:style w:type="character" w:customStyle="1" w:styleId="WW8Num88z0">
    <w:name w:val="WW8Num88z0"/>
    <w:rsid w:val="00E5234F"/>
    <w:rPr>
      <w:rFonts w:ascii="Times New Roman" w:eastAsia="Times New Roman" w:hAnsi="Times New Roman" w:cs="Times New Roman" w:hint="default"/>
    </w:rPr>
  </w:style>
  <w:style w:type="character" w:customStyle="1" w:styleId="WW8Num22z0">
    <w:name w:val="WW8Num22z0"/>
    <w:rsid w:val="00E5234F"/>
    <w:rPr>
      <w:rFonts w:ascii="Wingdings" w:hAnsi="Wingdings" w:hint="default"/>
    </w:rPr>
  </w:style>
  <w:style w:type="character" w:customStyle="1" w:styleId="WW8Num168z1">
    <w:name w:val="WW8Num168z1"/>
    <w:rsid w:val="00E5234F"/>
    <w:rPr>
      <w:rFonts w:ascii="Courier New" w:hAnsi="Courier New" w:cs="Courier New" w:hint="default"/>
    </w:rPr>
  </w:style>
  <w:style w:type="character" w:customStyle="1" w:styleId="WW8Num76z0">
    <w:name w:val="WW8Num76z0"/>
    <w:rsid w:val="00E5234F"/>
    <w:rPr>
      <w:rFonts w:ascii="Symbol" w:hAnsi="Symbol" w:hint="default"/>
    </w:rPr>
  </w:style>
  <w:style w:type="character" w:customStyle="1" w:styleId="WW8Num58z0">
    <w:name w:val="WW8Num58z0"/>
    <w:rsid w:val="00E5234F"/>
    <w:rPr>
      <w:rFonts w:ascii="Symbol" w:hAnsi="Symbol" w:hint="default"/>
    </w:rPr>
  </w:style>
  <w:style w:type="character" w:customStyle="1" w:styleId="WW8Num199z1">
    <w:name w:val="WW8Num199z1"/>
    <w:rsid w:val="00E5234F"/>
    <w:rPr>
      <w:rFonts w:ascii="Courier New" w:hAnsi="Courier New" w:cs="Courier New" w:hint="default"/>
    </w:rPr>
  </w:style>
  <w:style w:type="character" w:customStyle="1" w:styleId="WW8Num145z0">
    <w:name w:val="WW8Num145z0"/>
    <w:rsid w:val="00E5234F"/>
    <w:rPr>
      <w:i/>
      <w:iCs w:val="0"/>
    </w:rPr>
  </w:style>
  <w:style w:type="character" w:customStyle="1" w:styleId="WW8Num104z2">
    <w:name w:val="WW8Num104z2"/>
    <w:rsid w:val="00E5234F"/>
    <w:rPr>
      <w:rFonts w:ascii="Wingdings" w:hAnsi="Wingdings" w:hint="default"/>
    </w:rPr>
  </w:style>
  <w:style w:type="character" w:customStyle="1" w:styleId="WW8NumSt131z0">
    <w:name w:val="WW8NumSt131z0"/>
    <w:rsid w:val="00E5234F"/>
    <w:rPr>
      <w:rFonts w:ascii="Symbol" w:hAnsi="Symbol" w:hint="default"/>
    </w:rPr>
  </w:style>
  <w:style w:type="character" w:customStyle="1" w:styleId="WW8Num130z0">
    <w:name w:val="WW8Num130z0"/>
    <w:rsid w:val="00E5234F"/>
    <w:rPr>
      <w:rFonts w:ascii="Times New Roman" w:eastAsia="Times New Roman" w:hAnsi="Times New Roman" w:cs="Times New Roman" w:hint="default"/>
    </w:rPr>
  </w:style>
  <w:style w:type="character" w:customStyle="1" w:styleId="WW8Num124z2">
    <w:name w:val="WW8Num124z2"/>
    <w:rsid w:val="00E5234F"/>
    <w:rPr>
      <w:rFonts w:ascii="Wingdings" w:hAnsi="Wingdings" w:hint="default"/>
    </w:rPr>
  </w:style>
  <w:style w:type="character" w:customStyle="1" w:styleId="WW8NumSt162z0">
    <w:name w:val="WW8NumSt162z0"/>
    <w:rsid w:val="00E5234F"/>
    <w:rPr>
      <w:rFonts w:ascii="Courier" w:hAnsi="Courier" w:hint="default"/>
    </w:rPr>
  </w:style>
  <w:style w:type="character" w:customStyle="1" w:styleId="WW8Num34z1">
    <w:name w:val="WW8Num34z1"/>
    <w:rsid w:val="00E5234F"/>
    <w:rPr>
      <w:rFonts w:ascii="Courier New" w:hAnsi="Courier New" w:cs="Courier New" w:hint="default"/>
    </w:rPr>
  </w:style>
  <w:style w:type="character" w:customStyle="1" w:styleId="WW8Num175z2">
    <w:name w:val="WW8Num175z2"/>
    <w:rsid w:val="00E5234F"/>
    <w:rPr>
      <w:rFonts w:ascii="Wingdings" w:hAnsi="Wingdings" w:hint="default"/>
    </w:rPr>
  </w:style>
  <w:style w:type="character" w:customStyle="1" w:styleId="WW8Num209z0">
    <w:name w:val="WW8Num209z0"/>
    <w:rsid w:val="00E5234F"/>
    <w:rPr>
      <w:rFonts w:ascii="Times New Roman" w:hAnsi="Times New Roman" w:cs="Times New Roman" w:hint="default"/>
    </w:rPr>
  </w:style>
  <w:style w:type="character" w:customStyle="1" w:styleId="WW8Num81z0">
    <w:name w:val="WW8Num81z0"/>
    <w:rsid w:val="00E5234F"/>
    <w:rPr>
      <w:rFonts w:ascii="VNI-Times" w:hAnsi="VNI-Times" w:hint="default"/>
      <w:b w:val="0"/>
      <w:bCs w:val="0"/>
      <w:i w:val="0"/>
      <w:iCs w:val="0"/>
      <w:sz w:val="24"/>
      <w:u w:val="single"/>
    </w:rPr>
  </w:style>
  <w:style w:type="character" w:customStyle="1" w:styleId="WW8Num5z0">
    <w:name w:val="WW8Num5z0"/>
    <w:rsid w:val="00E5234F"/>
    <w:rPr>
      <w:rFonts w:ascii="Symbol" w:hAnsi="Symbol" w:hint="default"/>
    </w:rPr>
  </w:style>
  <w:style w:type="character" w:customStyle="1" w:styleId="WW8Num27z2">
    <w:name w:val="WW8Num27z2"/>
    <w:rsid w:val="00E5234F"/>
    <w:rPr>
      <w:rFonts w:ascii="Wingdings" w:hAnsi="Wingdings" w:hint="default"/>
    </w:rPr>
  </w:style>
  <w:style w:type="character" w:customStyle="1" w:styleId="WW8Num84z3">
    <w:name w:val="WW8Num84z3"/>
    <w:rsid w:val="00E5234F"/>
    <w:rPr>
      <w:rFonts w:ascii="Symbol" w:hAnsi="Symbol" w:hint="default"/>
    </w:rPr>
  </w:style>
  <w:style w:type="character" w:customStyle="1" w:styleId="WW8Num114z1">
    <w:name w:val="WW8Num114z1"/>
    <w:rsid w:val="00E5234F"/>
    <w:rPr>
      <w:rFonts w:ascii="Times New Roman" w:eastAsia="Times New Roman" w:hAnsi="Times New Roman" w:cs="Times New Roman" w:hint="default"/>
    </w:rPr>
  </w:style>
  <w:style w:type="character" w:customStyle="1" w:styleId="WW8Num38z0">
    <w:name w:val="WW8Num38z0"/>
    <w:rsid w:val="00E5234F"/>
    <w:rPr>
      <w:rFonts w:ascii="VNI-Times" w:hAnsi="VNI-Times" w:hint="default"/>
      <w:b/>
      <w:bCs w:val="0"/>
      <w:i w:val="0"/>
      <w:iCs w:val="0"/>
      <w:strike w:val="0"/>
      <w:dstrike w:val="0"/>
      <w:sz w:val="24"/>
      <w:u w:val="none"/>
      <w:effect w:val="none"/>
    </w:rPr>
  </w:style>
  <w:style w:type="character" w:customStyle="1" w:styleId="WW8Num15z0">
    <w:name w:val="WW8Num15z0"/>
    <w:rsid w:val="00E5234F"/>
    <w:rPr>
      <w:rFonts w:ascii="Times New Roman" w:hAnsi="Times New Roman" w:cs="Times New Roman" w:hint="default"/>
    </w:rPr>
  </w:style>
  <w:style w:type="character" w:customStyle="1" w:styleId="WW8Num44z2">
    <w:name w:val="WW8Num44z2"/>
    <w:rsid w:val="00E5234F"/>
    <w:rPr>
      <w:rFonts w:ascii="Wingdings" w:hAnsi="Wingdings" w:hint="default"/>
    </w:rPr>
  </w:style>
  <w:style w:type="character" w:customStyle="1" w:styleId="WW8Num176z0">
    <w:name w:val="WW8Num176z0"/>
    <w:rsid w:val="00E5234F"/>
    <w:rPr>
      <w:rFonts w:ascii="VNI-Times" w:hAnsi="VNI-Times" w:hint="default"/>
      <w:b w:val="0"/>
      <w:bCs w:val="0"/>
      <w:i w:val="0"/>
      <w:iCs w:val="0"/>
      <w:strike w:val="0"/>
      <w:dstrike w:val="0"/>
      <w:sz w:val="24"/>
      <w:u w:val="none"/>
      <w:effect w:val="none"/>
    </w:rPr>
  </w:style>
  <w:style w:type="character" w:customStyle="1" w:styleId="WW8Num137z1">
    <w:name w:val="WW8Num137z1"/>
    <w:rsid w:val="00E5234F"/>
    <w:rPr>
      <w:rFonts w:ascii="Times New Roman" w:eastAsia="Times New Roman" w:hAnsi="Times New Roman" w:cs="Times New Roman" w:hint="default"/>
    </w:rPr>
  </w:style>
  <w:style w:type="character" w:customStyle="1" w:styleId="WW8Num181z3">
    <w:name w:val="WW8Num181z3"/>
    <w:rsid w:val="00E5234F"/>
    <w:rPr>
      <w:rFonts w:ascii="Symbol" w:hAnsi="Symbol" w:hint="default"/>
    </w:rPr>
  </w:style>
  <w:style w:type="character" w:customStyle="1" w:styleId="WW8Num95z0">
    <w:name w:val="WW8Num95z0"/>
    <w:rsid w:val="00E5234F"/>
    <w:rPr>
      <w:b/>
      <w:bCs w:val="0"/>
    </w:rPr>
  </w:style>
  <w:style w:type="character" w:customStyle="1" w:styleId="WW8Num86z0">
    <w:name w:val="WW8Num86z0"/>
    <w:rsid w:val="00E5234F"/>
    <w:rPr>
      <w:rFonts w:ascii="VNI-Times" w:hAnsi="VNI-Times" w:hint="default"/>
      <w:b w:val="0"/>
      <w:bCs w:val="0"/>
      <w:i w:val="0"/>
      <w:iCs w:val="0"/>
      <w:sz w:val="24"/>
      <w:u w:val="single"/>
    </w:rPr>
  </w:style>
  <w:style w:type="character" w:customStyle="1" w:styleId="WW8Num218z0">
    <w:name w:val="WW8Num218z0"/>
    <w:rsid w:val="00E5234F"/>
    <w:rPr>
      <w:rFonts w:ascii="Times New Roman" w:eastAsia="Times New Roman" w:hAnsi="Times New Roman" w:cs="Times New Roman" w:hint="default"/>
    </w:rPr>
  </w:style>
  <w:style w:type="character" w:customStyle="1" w:styleId="WW8Num120z0">
    <w:name w:val="WW8Num120z0"/>
    <w:rsid w:val="00E5234F"/>
    <w:rPr>
      <w:rFonts w:ascii="Times New Roman" w:eastAsia="Times New Roman" w:hAnsi="Times New Roman" w:cs="Times New Roman" w:hint="default"/>
    </w:rPr>
  </w:style>
  <w:style w:type="character" w:customStyle="1" w:styleId="WW8Num188z0">
    <w:name w:val="WW8Num188z0"/>
    <w:rsid w:val="00E5234F"/>
    <w:rPr>
      <w:rFonts w:ascii="Times New Roman" w:hAnsi="Times New Roman" w:cs="Times New Roman" w:hint="default"/>
      <w:b/>
      <w:bCs w:val="0"/>
      <w:i w:val="0"/>
      <w:iCs w:val="0"/>
      <w:sz w:val="26"/>
    </w:rPr>
  </w:style>
  <w:style w:type="character" w:customStyle="1" w:styleId="WW8Num55z0">
    <w:name w:val="WW8Num55z0"/>
    <w:rsid w:val="00E5234F"/>
    <w:rPr>
      <w:rFonts w:ascii="VNI-Times" w:hAnsi="VNI-Times" w:hint="default"/>
      <w:b/>
      <w:bCs w:val="0"/>
      <w:i w:val="0"/>
      <w:iCs w:val="0"/>
      <w:strike w:val="0"/>
      <w:dstrike w:val="0"/>
      <w:sz w:val="24"/>
      <w:u w:val="none"/>
      <w:effect w:val="none"/>
    </w:rPr>
  </w:style>
  <w:style w:type="character" w:customStyle="1" w:styleId="WW8Num90z3">
    <w:name w:val="WW8Num90z3"/>
    <w:rsid w:val="00E5234F"/>
    <w:rPr>
      <w:rFonts w:ascii="Symbol" w:hAnsi="Symbol" w:hint="default"/>
    </w:rPr>
  </w:style>
  <w:style w:type="character" w:customStyle="1" w:styleId="WW8Num173z2">
    <w:name w:val="WW8Num173z2"/>
    <w:rsid w:val="00E5234F"/>
    <w:rPr>
      <w:rFonts w:ascii="Wingdings" w:hAnsi="Wingdings" w:hint="default"/>
    </w:rPr>
  </w:style>
  <w:style w:type="character" w:customStyle="1" w:styleId="WW8Num106z3">
    <w:name w:val="WW8Num106z3"/>
    <w:rsid w:val="00E5234F"/>
    <w:rPr>
      <w:rFonts w:ascii="Symbol" w:hAnsi="Symbol" w:hint="default"/>
    </w:rPr>
  </w:style>
  <w:style w:type="character" w:customStyle="1" w:styleId="WW8Num134z0">
    <w:name w:val="WW8Num134z0"/>
    <w:rsid w:val="00E5234F"/>
    <w:rPr>
      <w:rFonts w:ascii="Times New Roman" w:hAnsi="Times New Roman" w:cs="Times New Roman" w:hint="default"/>
    </w:rPr>
  </w:style>
  <w:style w:type="character" w:customStyle="1" w:styleId="WW8Num71z0">
    <w:name w:val="WW8Num71z0"/>
    <w:rsid w:val="00E5234F"/>
    <w:rPr>
      <w:rFonts w:ascii="Courier New" w:hAnsi="Courier New" w:cs="Courier New" w:hint="default"/>
    </w:rPr>
  </w:style>
  <w:style w:type="character" w:customStyle="1" w:styleId="WW8NumSt208z0">
    <w:name w:val="WW8NumSt208z0"/>
    <w:rsid w:val="00E5234F"/>
    <w:rPr>
      <w:rFonts w:ascii="Arial" w:hAnsi="Arial" w:cs="Arial" w:hint="default"/>
    </w:rPr>
  </w:style>
  <w:style w:type="character" w:customStyle="1" w:styleId="WW8Num6z0">
    <w:name w:val="WW8Num6z0"/>
    <w:rsid w:val="00E5234F"/>
    <w:rPr>
      <w:rFonts w:ascii="Symbol" w:hAnsi="Symbol" w:hint="default"/>
    </w:rPr>
  </w:style>
  <w:style w:type="character" w:customStyle="1" w:styleId="WW8Num214z0">
    <w:name w:val="WW8Num214z0"/>
    <w:rsid w:val="00E5234F"/>
    <w:rPr>
      <w:rFonts w:ascii="Symbol" w:hAnsi="Symbol" w:hint="default"/>
    </w:rPr>
  </w:style>
  <w:style w:type="character" w:customStyle="1" w:styleId="WW8Num94z1">
    <w:name w:val="WW8Num94z1"/>
    <w:rsid w:val="00E5234F"/>
    <w:rPr>
      <w:rFonts w:ascii="Courier New" w:hAnsi="Courier New" w:cs="Courier New" w:hint="default"/>
    </w:rPr>
  </w:style>
  <w:style w:type="character" w:customStyle="1" w:styleId="WW8Num158z0">
    <w:name w:val="WW8Num158z0"/>
    <w:rsid w:val="00E5234F"/>
    <w:rPr>
      <w:rFonts w:ascii="Wingdings" w:hAnsi="Wingdings" w:hint="default"/>
    </w:rPr>
  </w:style>
  <w:style w:type="character" w:customStyle="1" w:styleId="WW8Num22z3">
    <w:name w:val="WW8Num22z3"/>
    <w:rsid w:val="00E5234F"/>
    <w:rPr>
      <w:rFonts w:ascii="Symbol" w:hAnsi="Symbol" w:hint="default"/>
    </w:rPr>
  </w:style>
  <w:style w:type="character" w:customStyle="1" w:styleId="WW8Num168z2">
    <w:name w:val="WW8Num168z2"/>
    <w:rsid w:val="00E5234F"/>
    <w:rPr>
      <w:rFonts w:ascii="Wingdings" w:hAnsi="Wingdings" w:hint="default"/>
    </w:rPr>
  </w:style>
  <w:style w:type="character" w:customStyle="1" w:styleId="WW8Num77z0">
    <w:name w:val="WW8Num77z0"/>
    <w:rsid w:val="00E5234F"/>
    <w:rPr>
      <w:rFonts w:ascii="Times New Roman" w:eastAsia="Times New Roman" w:hAnsi="Times New Roman" w:cs="Times New Roman" w:hint="default"/>
    </w:rPr>
  </w:style>
  <w:style w:type="character" w:customStyle="1" w:styleId="WW8Num199z2">
    <w:name w:val="WW8Num199z2"/>
    <w:rsid w:val="00E5234F"/>
    <w:rPr>
      <w:rFonts w:ascii="Wingdings" w:hAnsi="Wingdings" w:hint="default"/>
    </w:rPr>
  </w:style>
  <w:style w:type="character" w:customStyle="1" w:styleId="WW8Num148z1">
    <w:name w:val="WW8Num148z1"/>
    <w:rsid w:val="00E5234F"/>
    <w:rPr>
      <w:rFonts w:ascii="Times New Roman" w:eastAsia="Times New Roman" w:hAnsi="Times New Roman" w:cs="Times New Roman" w:hint="default"/>
    </w:rPr>
  </w:style>
  <w:style w:type="character" w:customStyle="1" w:styleId="WW8Num204z0">
    <w:name w:val="WW8Num204z0"/>
    <w:rsid w:val="00E5234F"/>
    <w:rPr>
      <w:rFonts w:ascii="VNI-Helve" w:hAnsi="VNI-Helve" w:hint="default"/>
      <w:b/>
      <w:bCs w:val="0"/>
      <w:i w:val="0"/>
      <w:iCs w:val="0"/>
      <w:sz w:val="28"/>
    </w:rPr>
  </w:style>
  <w:style w:type="character" w:customStyle="1" w:styleId="WW8Num105z0">
    <w:name w:val="WW8Num105z0"/>
    <w:rsid w:val="00E5234F"/>
    <w:rPr>
      <w:rFonts w:ascii="Times New Roman" w:eastAsia="Times New Roman" w:hAnsi="Times New Roman" w:cs="Times New Roman" w:hint="default"/>
    </w:rPr>
  </w:style>
  <w:style w:type="character" w:customStyle="1" w:styleId="WW8NumSt132z0">
    <w:name w:val="WW8NumSt132z0"/>
    <w:rsid w:val="00E5234F"/>
    <w:rPr>
      <w:rFonts w:ascii="Symbol" w:hAnsi="Symbol" w:hint="default"/>
    </w:rPr>
  </w:style>
  <w:style w:type="character" w:customStyle="1" w:styleId="WW8Num155z0">
    <w:name w:val="WW8Num155z0"/>
    <w:rsid w:val="00E5234F"/>
    <w:rPr>
      <w:rFonts w:ascii="Times New Roman" w:hAnsi="Times New Roman" w:cs="Times New Roman" w:hint="default"/>
      <w:b/>
      <w:bCs w:val="0"/>
      <w:i w:val="0"/>
      <w:iCs w:val="0"/>
      <w:sz w:val="26"/>
    </w:rPr>
  </w:style>
  <w:style w:type="character" w:customStyle="1" w:styleId="WW8Num130z1">
    <w:name w:val="WW8Num130z1"/>
    <w:rsid w:val="00E5234F"/>
    <w:rPr>
      <w:rFonts w:ascii="Courier New" w:hAnsi="Courier New" w:cs="Courier New" w:hint="default"/>
    </w:rPr>
  </w:style>
  <w:style w:type="character" w:customStyle="1" w:styleId="WW8Num124z3">
    <w:name w:val="WW8Num124z3"/>
    <w:rsid w:val="00E5234F"/>
    <w:rPr>
      <w:rFonts w:ascii="Symbol" w:hAnsi="Symbol" w:hint="default"/>
    </w:rPr>
  </w:style>
  <w:style w:type="character" w:customStyle="1" w:styleId="WW8NumSt163z0">
    <w:name w:val="WW8NumSt163z0"/>
    <w:rsid w:val="00E5234F"/>
    <w:rPr>
      <w:rFonts w:ascii="Courier" w:hAnsi="Courier" w:hint="default"/>
    </w:rPr>
  </w:style>
  <w:style w:type="character" w:customStyle="1" w:styleId="WW8Num218z3">
    <w:name w:val="WW8Num218z3"/>
    <w:rsid w:val="00E5234F"/>
    <w:rPr>
      <w:rFonts w:ascii="Symbol" w:hAnsi="Symbol" w:hint="default"/>
    </w:rPr>
  </w:style>
  <w:style w:type="character" w:customStyle="1" w:styleId="WW8Num34z2">
    <w:name w:val="WW8Num34z2"/>
    <w:rsid w:val="00E5234F"/>
    <w:rPr>
      <w:rFonts w:ascii="Wingdings" w:hAnsi="Wingdings" w:hint="default"/>
    </w:rPr>
  </w:style>
  <w:style w:type="character" w:customStyle="1" w:styleId="WW8Num175z3">
    <w:name w:val="WW8Num175z3"/>
    <w:rsid w:val="00E5234F"/>
    <w:rPr>
      <w:rFonts w:ascii="Symbol" w:hAnsi="Symbol" w:hint="default"/>
    </w:rPr>
  </w:style>
  <w:style w:type="character" w:customStyle="1" w:styleId="WW8Num210z0">
    <w:name w:val="WW8Num210z0"/>
    <w:rsid w:val="00E5234F"/>
    <w:rPr>
      <w:rFonts w:ascii="Times New Roman" w:hAnsi="Times New Roman" w:cs="Times New Roman" w:hint="default"/>
    </w:rPr>
  </w:style>
  <w:style w:type="character" w:customStyle="1" w:styleId="WW8Num28z0">
    <w:name w:val="WW8Num28z0"/>
    <w:rsid w:val="00E5234F"/>
    <w:rPr>
      <w:rFonts w:ascii="Times New Roman" w:hAnsi="Times New Roman" w:cs="Times New Roman" w:hint="default"/>
    </w:rPr>
  </w:style>
  <w:style w:type="character" w:customStyle="1" w:styleId="WW8Num118z0">
    <w:name w:val="WW8Num118z0"/>
    <w:rsid w:val="00E5234F"/>
    <w:rPr>
      <w:rFonts w:ascii="Symbol" w:eastAsia="Times New Roman" w:hAnsi="Symbol" w:hint="default"/>
    </w:rPr>
  </w:style>
  <w:style w:type="character" w:customStyle="1" w:styleId="WW8Num39z0">
    <w:name w:val="WW8Num39z0"/>
    <w:rsid w:val="00E5234F"/>
    <w:rPr>
      <w:rFonts w:ascii="VNI-Times" w:hAnsi="VNI-Times" w:hint="default"/>
      <w:b/>
      <w:bCs w:val="0"/>
      <w:i w:val="0"/>
      <w:iCs w:val="0"/>
      <w:strike w:val="0"/>
      <w:dstrike w:val="0"/>
      <w:sz w:val="24"/>
      <w:u w:val="none"/>
      <w:effect w:val="none"/>
    </w:rPr>
  </w:style>
  <w:style w:type="character" w:customStyle="1" w:styleId="WW8Num18z0">
    <w:name w:val="WW8Num18z0"/>
    <w:rsid w:val="00E5234F"/>
    <w:rPr>
      <w:rFonts w:ascii="Times New Roman" w:hAnsi="Times New Roman" w:cs="Times New Roman" w:hint="default"/>
    </w:rPr>
  </w:style>
  <w:style w:type="character" w:customStyle="1" w:styleId="WW8Num71z3">
    <w:name w:val="WW8Num71z3"/>
    <w:rsid w:val="00E5234F"/>
    <w:rPr>
      <w:rFonts w:ascii="Symbol" w:hAnsi="Symbol" w:hint="default"/>
    </w:rPr>
  </w:style>
  <w:style w:type="character" w:customStyle="1" w:styleId="WW8Num45z0">
    <w:name w:val="WW8Num45z0"/>
    <w:rsid w:val="00E5234F"/>
    <w:rPr>
      <w:rFonts w:ascii="Symbol" w:hAnsi="Symbol" w:hint="default"/>
    </w:rPr>
  </w:style>
  <w:style w:type="character" w:customStyle="1" w:styleId="WW8Num157z0">
    <w:name w:val="WW8Num157z0"/>
    <w:rsid w:val="00E5234F"/>
    <w:rPr>
      <w:rFonts w:ascii="VN-NTime" w:hAnsi="VN-NTime" w:hint="default"/>
      <w:b/>
      <w:bCs w:val="0"/>
      <w:i w:val="0"/>
      <w:iCs w:val="0"/>
      <w:strike w:val="0"/>
      <w:dstrike w:val="0"/>
      <w:sz w:val="24"/>
      <w:u w:val="none"/>
      <w:effect w:val="none"/>
    </w:rPr>
  </w:style>
  <w:style w:type="character" w:customStyle="1" w:styleId="WW8Num137z3">
    <w:name w:val="WW8Num137z3"/>
    <w:rsid w:val="00E5234F"/>
    <w:rPr>
      <w:rFonts w:ascii="Symbol" w:hAnsi="Symbol" w:hint="default"/>
    </w:rPr>
  </w:style>
  <w:style w:type="character" w:customStyle="1" w:styleId="WW8Num129z0">
    <w:name w:val="WW8Num129z0"/>
    <w:rsid w:val="00E5234F"/>
    <w:rPr>
      <w:rFonts w:ascii="Symbol" w:hAnsi="Symbol" w:hint="default"/>
    </w:rPr>
  </w:style>
  <w:style w:type="character" w:customStyle="1" w:styleId="WW8Num182z0">
    <w:name w:val="WW8Num182z0"/>
    <w:rsid w:val="00E5234F"/>
    <w:rPr>
      <w:rFonts w:ascii="Times New Roman" w:hAnsi="Times New Roman" w:cs="Times New Roman" w:hint="default"/>
    </w:rPr>
  </w:style>
  <w:style w:type="character" w:customStyle="1" w:styleId="WW8Num87z0">
    <w:name w:val="WW8Num87z0"/>
    <w:rsid w:val="00E5234F"/>
    <w:rPr>
      <w:rFonts w:ascii="VN-NTime" w:hAnsi="VN-NTime" w:hint="default"/>
      <w:b/>
      <w:bCs w:val="0"/>
      <w:i w:val="0"/>
      <w:iCs w:val="0"/>
      <w:strike w:val="0"/>
      <w:dstrike w:val="0"/>
      <w:sz w:val="24"/>
      <w:u w:val="none"/>
      <w:effect w:val="none"/>
    </w:rPr>
  </w:style>
  <w:style w:type="character" w:customStyle="1" w:styleId="WW8Num218z1">
    <w:name w:val="WW8Num218z1"/>
    <w:rsid w:val="00E5234F"/>
    <w:rPr>
      <w:rFonts w:ascii="Courier New" w:hAnsi="Courier New" w:cs="Courier New" w:hint="default"/>
    </w:rPr>
  </w:style>
  <w:style w:type="character" w:customStyle="1" w:styleId="WW8Num120z1">
    <w:name w:val="WW8Num120z1"/>
    <w:rsid w:val="00E5234F"/>
    <w:rPr>
      <w:rFonts w:ascii="Courier New" w:hAnsi="Courier New" w:cs="Courier New" w:hint="default"/>
    </w:rPr>
  </w:style>
  <w:style w:type="character" w:customStyle="1" w:styleId="WW8Num189z0">
    <w:name w:val="WW8Num189z0"/>
    <w:rsid w:val="00E5234F"/>
    <w:rPr>
      <w:rFonts w:ascii="Symbol" w:hAnsi="Symbol" w:hint="default"/>
    </w:rPr>
  </w:style>
  <w:style w:type="character" w:customStyle="1" w:styleId="WW8Num57z0">
    <w:name w:val="WW8Num57z0"/>
    <w:rsid w:val="00E5234F"/>
    <w:rPr>
      <w:rFonts w:ascii="VN-NTime" w:hAnsi="VN-NTime" w:hint="default"/>
      <w:b w:val="0"/>
      <w:bCs w:val="0"/>
      <w:i w:val="0"/>
      <w:iCs w:val="0"/>
      <w:strike w:val="0"/>
      <w:dstrike w:val="0"/>
      <w:sz w:val="24"/>
      <w:u w:val="none"/>
      <w:effect w:val="none"/>
    </w:rPr>
  </w:style>
  <w:style w:type="character" w:customStyle="1" w:styleId="WW8Num92z0">
    <w:name w:val="WW8Num92z0"/>
    <w:rsid w:val="00E5234F"/>
    <w:rPr>
      <w:rFonts w:ascii="Times New Roman" w:eastAsia="Times New Roman" w:hAnsi="Times New Roman" w:cs="Times New Roman" w:hint="default"/>
    </w:rPr>
  </w:style>
  <w:style w:type="character" w:customStyle="1" w:styleId="WW8Num146z0">
    <w:name w:val="WW8Num146z0"/>
    <w:rsid w:val="00E5234F"/>
    <w:rPr>
      <w:rFonts w:ascii="VNI-Times" w:hAnsi="VNI-Times" w:hint="default"/>
      <w:b/>
      <w:bCs w:val="0"/>
      <w:i w:val="0"/>
      <w:iCs w:val="0"/>
      <w:strike w:val="0"/>
      <w:dstrike w:val="0"/>
      <w:sz w:val="24"/>
      <w:u w:val="none"/>
      <w:effect w:val="none"/>
    </w:rPr>
  </w:style>
  <w:style w:type="character" w:customStyle="1" w:styleId="WW8Num173z3">
    <w:name w:val="WW8Num173z3"/>
    <w:rsid w:val="00E5234F"/>
    <w:rPr>
      <w:rFonts w:ascii="Symbol" w:hAnsi="Symbol" w:hint="default"/>
    </w:rPr>
  </w:style>
  <w:style w:type="character" w:customStyle="1" w:styleId="WW8Num82z1">
    <w:name w:val="WW8Num82z1"/>
    <w:rsid w:val="00E5234F"/>
    <w:rPr>
      <w:rFonts w:ascii="Courier New" w:hAnsi="Courier New" w:cs="Courier New" w:hint="default"/>
    </w:rPr>
  </w:style>
  <w:style w:type="character" w:customStyle="1" w:styleId="WW8Num136z0">
    <w:name w:val="WW8Num136z0"/>
    <w:rsid w:val="00E5234F"/>
    <w:rPr>
      <w:rFonts w:ascii="Times New Roman" w:eastAsia="Times New Roman" w:hAnsi="Times New Roman" w:cs="Times New Roman" w:hint="default"/>
    </w:rPr>
  </w:style>
  <w:style w:type="character" w:customStyle="1" w:styleId="WW8Num71z1">
    <w:name w:val="WW8Num71z1"/>
    <w:rsid w:val="00E5234F"/>
    <w:rPr>
      <w:rFonts w:ascii="Courier New" w:hAnsi="Courier New" w:cs="Courier New" w:hint="default"/>
    </w:rPr>
  </w:style>
  <w:style w:type="character" w:customStyle="1" w:styleId="WW8Num193z0">
    <w:name w:val="WW8Num193z0"/>
    <w:rsid w:val="00E5234F"/>
    <w:rPr>
      <w:rFonts w:ascii="Symbol" w:hAnsi="Symbol" w:hint="default"/>
    </w:rPr>
  </w:style>
  <w:style w:type="character" w:customStyle="1" w:styleId="WW8NumSt209z0">
    <w:name w:val="WW8NumSt209z0"/>
    <w:rsid w:val="00E5234F"/>
    <w:rPr>
      <w:rFonts w:ascii="Arial" w:hAnsi="Arial" w:cs="Arial" w:hint="default"/>
    </w:rPr>
  </w:style>
  <w:style w:type="character" w:customStyle="1" w:styleId="WW8Num7z0">
    <w:name w:val="WW8Num7z0"/>
    <w:rsid w:val="00E5234F"/>
    <w:rPr>
      <w:rFonts w:ascii="Symbol" w:hAnsi="Symbol" w:hint="default"/>
    </w:rPr>
  </w:style>
  <w:style w:type="character" w:customStyle="1" w:styleId="WW8Num216z0">
    <w:name w:val="WW8Num216z0"/>
    <w:rsid w:val="00E5234F"/>
    <w:rPr>
      <w:rFonts w:ascii="Times New Roman" w:hAnsi="Times New Roman" w:cs="Times New Roman" w:hint="default"/>
      <w:b/>
      <w:bCs w:val="0"/>
      <w:i/>
      <w:iCs w:val="0"/>
      <w:sz w:val="26"/>
    </w:rPr>
  </w:style>
  <w:style w:type="character" w:customStyle="1" w:styleId="WW8Num117z0">
    <w:name w:val="WW8Num117z0"/>
    <w:rsid w:val="00E5234F"/>
    <w:rPr>
      <w:rFonts w:ascii="VN-NTime" w:hAnsi="VN-NTime" w:hint="default"/>
      <w:b/>
      <w:bCs w:val="0"/>
      <w:i w:val="0"/>
      <w:iCs w:val="0"/>
      <w:strike w:val="0"/>
      <w:dstrike w:val="0"/>
      <w:sz w:val="24"/>
      <w:u w:val="none"/>
      <w:effect w:val="none"/>
    </w:rPr>
  </w:style>
  <w:style w:type="character" w:customStyle="1" w:styleId="WW8Num177z1">
    <w:name w:val="WW8Num177z1"/>
    <w:rsid w:val="00E5234F"/>
    <w:rPr>
      <w:rFonts w:ascii="Symbol" w:hAnsi="Symbol" w:hint="default"/>
    </w:rPr>
  </w:style>
  <w:style w:type="character" w:customStyle="1" w:styleId="WW8Num96z1">
    <w:name w:val="WW8Num96z1"/>
    <w:rsid w:val="00E5234F"/>
    <w:rPr>
      <w:rFonts w:ascii="VNI-Times" w:hAnsi="VNI-Times" w:hint="default"/>
      <w:b w:val="0"/>
      <w:bCs w:val="0"/>
      <w:i w:val="0"/>
      <w:iCs w:val="0"/>
      <w:sz w:val="24"/>
    </w:rPr>
  </w:style>
  <w:style w:type="character" w:customStyle="1" w:styleId="WW8Num23z0">
    <w:name w:val="WW8Num23z0"/>
    <w:rsid w:val="00E5234F"/>
    <w:rPr>
      <w:rFonts w:ascii="Times New Roman" w:hAnsi="Times New Roman" w:cs="Times New Roman" w:hint="default"/>
    </w:rPr>
  </w:style>
  <w:style w:type="character" w:customStyle="1" w:styleId="WW8Num169z0">
    <w:name w:val="WW8Num169z0"/>
    <w:rsid w:val="00E5234F"/>
    <w:rPr>
      <w:rFonts w:ascii="Wingdings" w:hAnsi="Wingdings" w:hint="default"/>
    </w:rPr>
  </w:style>
  <w:style w:type="character" w:customStyle="1" w:styleId="WW8Num77z1">
    <w:name w:val="WW8Num77z1"/>
    <w:rsid w:val="00E5234F"/>
    <w:rPr>
      <w:rFonts w:ascii="Courier New" w:hAnsi="Courier New" w:cs="Courier New" w:hint="default"/>
    </w:rPr>
  </w:style>
  <w:style w:type="character" w:customStyle="1" w:styleId="WW8Num200z0">
    <w:name w:val="WW8Num200z0"/>
    <w:rsid w:val="00E5234F"/>
    <w:rPr>
      <w:rFonts w:ascii="Symbol" w:hAnsi="Symbol" w:hint="default"/>
    </w:rPr>
  </w:style>
  <w:style w:type="character" w:customStyle="1" w:styleId="WW8Num204z1">
    <w:name w:val="WW8Num204z1"/>
    <w:rsid w:val="00E5234F"/>
    <w:rPr>
      <w:rFonts w:ascii="VNI-Aptima" w:hAnsi="VNI-Aptima" w:hint="default"/>
      <w:b/>
      <w:bCs w:val="0"/>
      <w:i w:val="0"/>
      <w:iCs w:val="0"/>
      <w:sz w:val="24"/>
    </w:rPr>
  </w:style>
  <w:style w:type="character" w:customStyle="1" w:styleId="WW8Num192z0">
    <w:name w:val="WW8Num192z0"/>
    <w:rsid w:val="00E5234F"/>
    <w:rPr>
      <w:rFonts w:ascii="Times New Roman" w:hAnsi="Times New Roman" w:cs="Times New Roman" w:hint="default"/>
    </w:rPr>
  </w:style>
  <w:style w:type="character" w:customStyle="1" w:styleId="WW8Num105z1">
    <w:name w:val="WW8Num105z1"/>
    <w:rsid w:val="00E5234F"/>
    <w:rPr>
      <w:rFonts w:ascii="Courier New" w:hAnsi="Courier New" w:cs="Courier New" w:hint="default"/>
    </w:rPr>
  </w:style>
  <w:style w:type="character" w:customStyle="1" w:styleId="WW8NumSt133z0">
    <w:name w:val="WW8NumSt133z0"/>
    <w:rsid w:val="00E5234F"/>
    <w:rPr>
      <w:rFonts w:ascii="Symbol" w:hAnsi="Symbol" w:hint="default"/>
    </w:rPr>
  </w:style>
  <w:style w:type="character" w:customStyle="1" w:styleId="WW8Num130z2">
    <w:name w:val="WW8Num130z2"/>
    <w:rsid w:val="00E5234F"/>
    <w:rPr>
      <w:rFonts w:ascii="Wingdings" w:hAnsi="Wingdings" w:hint="default"/>
    </w:rPr>
  </w:style>
  <w:style w:type="character" w:customStyle="1" w:styleId="WW8Num125z0">
    <w:name w:val="WW8Num125z0"/>
    <w:rsid w:val="00E5234F"/>
    <w:rPr>
      <w:rFonts w:ascii="Times New Roman" w:hAnsi="Times New Roman" w:cs="Times New Roman" w:hint="default"/>
    </w:rPr>
  </w:style>
  <w:style w:type="character" w:customStyle="1" w:styleId="WW8NumSt164z0">
    <w:name w:val="WW8NumSt164z0"/>
    <w:rsid w:val="00E5234F"/>
    <w:rPr>
      <w:rFonts w:ascii="Courier New" w:hAnsi="Courier New" w:cs="Courier New" w:hint="default"/>
    </w:rPr>
  </w:style>
  <w:style w:type="character" w:customStyle="1" w:styleId="WW8Num109z0">
    <w:name w:val="WW8Num109z0"/>
    <w:rsid w:val="00E5234F"/>
    <w:rPr>
      <w:rFonts w:ascii="Times New Roman" w:hAnsi="Times New Roman" w:cs="Times New Roman" w:hint="default"/>
      <w:b/>
      <w:bCs w:val="0"/>
      <w:i w:val="0"/>
      <w:iCs w:val="0"/>
      <w:sz w:val="26"/>
    </w:rPr>
  </w:style>
  <w:style w:type="character" w:customStyle="1" w:styleId="WW8Num219z0">
    <w:name w:val="WW8Num219z0"/>
    <w:rsid w:val="00E5234F"/>
    <w:rPr>
      <w:rFonts w:ascii=".VnTime" w:eastAsia="Times New Roman" w:hAnsi=".VnTime" w:hint="default"/>
    </w:rPr>
  </w:style>
  <w:style w:type="character" w:customStyle="1" w:styleId="WW8Num211z0">
    <w:name w:val="WW8Num211z0"/>
    <w:rsid w:val="00E5234F"/>
    <w:rPr>
      <w:rFonts w:ascii="Symbol" w:hAnsi="Symbol" w:hint="default"/>
    </w:rPr>
  </w:style>
  <w:style w:type="character" w:customStyle="1" w:styleId="WW8Num29z0">
    <w:name w:val="WW8Num29z0"/>
    <w:rsid w:val="00E5234F"/>
    <w:rPr>
      <w:rFonts w:ascii="Symbol" w:hAnsi="Symbol" w:hint="default"/>
    </w:rPr>
  </w:style>
  <w:style w:type="character" w:customStyle="1" w:styleId="WW8Num127z0">
    <w:name w:val="WW8Num127z0"/>
    <w:rsid w:val="00E5234F"/>
    <w:rPr>
      <w:rFonts w:ascii="VN-NTime" w:hAnsi="VN-NTime" w:hint="default"/>
      <w:b/>
      <w:bCs w:val="0"/>
      <w:i w:val="0"/>
      <w:iCs w:val="0"/>
      <w:strike w:val="0"/>
      <w:dstrike w:val="0"/>
      <w:sz w:val="24"/>
      <w:u w:val="none"/>
      <w:effect w:val="none"/>
    </w:rPr>
  </w:style>
  <w:style w:type="character" w:customStyle="1" w:styleId="WW8Num215z0">
    <w:name w:val="WW8Num215z0"/>
    <w:rsid w:val="00E5234F"/>
    <w:rPr>
      <w:rFonts w:ascii="VNI-Times" w:hAnsi="VNI-Times" w:hint="default"/>
      <w:b/>
      <w:bCs w:val="0"/>
      <w:i w:val="0"/>
      <w:iCs w:val="0"/>
      <w:strike w:val="0"/>
      <w:dstrike w:val="0"/>
      <w:sz w:val="24"/>
      <w:u w:val="none"/>
      <w:effect w:val="none"/>
    </w:rPr>
  </w:style>
  <w:style w:type="character" w:customStyle="1" w:styleId="WW8Num20z0">
    <w:name w:val="WW8Num20z0"/>
    <w:rsid w:val="00E5234F"/>
    <w:rPr>
      <w:rFonts w:ascii="Times New Roman" w:hAnsi="Times New Roman" w:cs="Times New Roman" w:hint="default"/>
    </w:rPr>
  </w:style>
  <w:style w:type="character" w:customStyle="1" w:styleId="WW8Num73z0">
    <w:name w:val="WW8Num73z0"/>
    <w:rsid w:val="00E5234F"/>
    <w:rPr>
      <w:rFonts w:ascii="Times New Roman" w:hAnsi="Times New Roman" w:cs="Times New Roman" w:hint="default"/>
    </w:rPr>
  </w:style>
  <w:style w:type="character" w:customStyle="1" w:styleId="WW8Num47z0">
    <w:name w:val="WW8Num47z0"/>
    <w:rsid w:val="00E5234F"/>
    <w:rPr>
      <w:rFonts w:ascii="Symbol" w:hAnsi="Symbol" w:hint="default"/>
    </w:rPr>
  </w:style>
  <w:style w:type="character" w:customStyle="1" w:styleId="WW8Num138z0">
    <w:name w:val="WW8Num138z0"/>
    <w:rsid w:val="00E5234F"/>
    <w:rPr>
      <w:rFonts w:ascii="Times New Roman" w:hAnsi="Times New Roman" w:cs="Times New Roman" w:hint="default"/>
    </w:rPr>
  </w:style>
  <w:style w:type="character" w:customStyle="1" w:styleId="WW8Num184z0">
    <w:name w:val="WW8Num184z0"/>
    <w:rsid w:val="00E5234F"/>
    <w:rPr>
      <w:rFonts w:ascii="Symbol" w:hAnsi="Symbol" w:hint="default"/>
    </w:rPr>
  </w:style>
  <w:style w:type="character" w:customStyle="1" w:styleId="WW8Num218z2">
    <w:name w:val="WW8Num218z2"/>
    <w:rsid w:val="00E5234F"/>
    <w:rPr>
      <w:rFonts w:ascii="Wingdings" w:hAnsi="Wingdings" w:hint="default"/>
    </w:rPr>
  </w:style>
  <w:style w:type="character" w:customStyle="1" w:styleId="WW8Num120z2">
    <w:name w:val="WW8Num120z2"/>
    <w:rsid w:val="00E5234F"/>
    <w:rPr>
      <w:rFonts w:ascii="Wingdings" w:hAnsi="Wingdings" w:hint="default"/>
    </w:rPr>
  </w:style>
  <w:style w:type="character" w:customStyle="1" w:styleId="WW8Num92z2">
    <w:name w:val="WW8Num92z2"/>
    <w:rsid w:val="00E5234F"/>
    <w:rPr>
      <w:rFonts w:ascii="Wingdings" w:hAnsi="Wingdings" w:hint="default"/>
    </w:rPr>
  </w:style>
  <w:style w:type="character" w:customStyle="1" w:styleId="WW8Num31z3">
    <w:name w:val="WW8Num31z3"/>
    <w:rsid w:val="00E5234F"/>
    <w:rPr>
      <w:rFonts w:ascii="Symbol" w:hAnsi="Symbol" w:hint="default"/>
    </w:rPr>
  </w:style>
  <w:style w:type="character" w:customStyle="1" w:styleId="WW8Num174z0">
    <w:name w:val="WW8Num174z0"/>
    <w:rsid w:val="00E5234F"/>
    <w:rPr>
      <w:rFonts w:ascii="Courier New" w:hAnsi="Courier New" w:cs="Courier New" w:hint="default"/>
    </w:rPr>
  </w:style>
  <w:style w:type="character" w:customStyle="1" w:styleId="WW8Num191z0">
    <w:name w:val="WW8Num191z0"/>
    <w:rsid w:val="00E5234F"/>
    <w:rPr>
      <w:rFonts w:ascii="VNI-Times" w:hAnsi="VNI-Times" w:hint="default"/>
      <w:b w:val="0"/>
      <w:bCs w:val="0"/>
      <w:i w:val="0"/>
      <w:iCs w:val="0"/>
      <w:sz w:val="24"/>
      <w:u w:val="single"/>
    </w:rPr>
  </w:style>
  <w:style w:type="character" w:customStyle="1" w:styleId="WW8Num61z2">
    <w:name w:val="WW8Num61z2"/>
    <w:rsid w:val="00E5234F"/>
    <w:rPr>
      <w:rFonts w:ascii="Wingdings" w:hAnsi="Wingdings" w:hint="default"/>
    </w:rPr>
  </w:style>
  <w:style w:type="character" w:customStyle="1" w:styleId="WW8Num82z2">
    <w:name w:val="WW8Num82z2"/>
    <w:rsid w:val="00E5234F"/>
    <w:rPr>
      <w:rFonts w:ascii="Wingdings" w:hAnsi="Wingdings" w:hint="default"/>
    </w:rPr>
  </w:style>
  <w:style w:type="character" w:customStyle="1" w:styleId="WW8Num136z1">
    <w:name w:val="WW8Num136z1"/>
    <w:rsid w:val="00E5234F"/>
    <w:rPr>
      <w:rFonts w:ascii="Courier New" w:hAnsi="Courier New" w:cs="Courier New" w:hint="default"/>
    </w:rPr>
  </w:style>
  <w:style w:type="character" w:customStyle="1" w:styleId="WW8Num71z2">
    <w:name w:val="WW8Num71z2"/>
    <w:rsid w:val="00E5234F"/>
    <w:rPr>
      <w:rFonts w:ascii="Wingdings" w:hAnsi="Wingdings" w:hint="default"/>
    </w:rPr>
  </w:style>
  <w:style w:type="character" w:customStyle="1" w:styleId="WW8NumSt210z0">
    <w:name w:val="WW8NumSt210z0"/>
    <w:rsid w:val="00E5234F"/>
    <w:rPr>
      <w:rFonts w:ascii="Arial" w:hAnsi="Arial" w:cs="Arial" w:hint="default"/>
    </w:rPr>
  </w:style>
  <w:style w:type="character" w:customStyle="1" w:styleId="WW8Num8z0">
    <w:name w:val="WW8Num8z0"/>
    <w:rsid w:val="00E5234F"/>
    <w:rPr>
      <w:rFonts w:ascii="Symbol" w:hAnsi="Symbol" w:hint="default"/>
    </w:rPr>
  </w:style>
  <w:style w:type="character" w:customStyle="1" w:styleId="WW8Num40z1">
    <w:name w:val="WW8Num40z1"/>
    <w:rsid w:val="00E5234F"/>
    <w:rPr>
      <w:rFonts w:ascii="Courier New" w:hAnsi="Courier New" w:cs="Courier New" w:hint="default"/>
    </w:rPr>
  </w:style>
  <w:style w:type="character" w:customStyle="1" w:styleId="WW8Num219z3">
    <w:name w:val="WW8Num219z3"/>
    <w:rsid w:val="00E5234F"/>
    <w:rPr>
      <w:rFonts w:ascii="Symbol" w:hAnsi="Symbol" w:hint="default"/>
    </w:rPr>
  </w:style>
  <w:style w:type="character" w:customStyle="1" w:styleId="WW8Num177z4">
    <w:name w:val="WW8Num177z4"/>
    <w:rsid w:val="00E5234F"/>
    <w:rPr>
      <w:rFonts w:ascii="Courier New" w:hAnsi="Courier New" w:cs="Courier New" w:hint="default"/>
    </w:rPr>
  </w:style>
  <w:style w:type="character" w:customStyle="1" w:styleId="WW8Num158z1">
    <w:name w:val="WW8Num158z1"/>
    <w:rsid w:val="00E5234F"/>
    <w:rPr>
      <w:rFonts w:ascii="Times New Roman" w:eastAsia="Times New Roman" w:hAnsi="Times New Roman" w:cs="Times New Roman" w:hint="default"/>
    </w:rPr>
  </w:style>
  <w:style w:type="character" w:customStyle="1" w:styleId="WW8Num46z0">
    <w:name w:val="WW8Num46z0"/>
    <w:rsid w:val="00E5234F"/>
    <w:rPr>
      <w:rFonts w:ascii="VN-NTime" w:hAnsi="VN-NTime" w:hint="default"/>
      <w:b/>
      <w:bCs w:val="0"/>
      <w:i w:val="0"/>
      <w:iCs w:val="0"/>
      <w:strike w:val="0"/>
      <w:dstrike w:val="0"/>
      <w:sz w:val="24"/>
      <w:u w:val="none"/>
      <w:effect w:val="none"/>
    </w:rPr>
  </w:style>
  <w:style w:type="character" w:customStyle="1" w:styleId="WW8Num101z0">
    <w:name w:val="WW8Num101z0"/>
    <w:rsid w:val="00E5234F"/>
    <w:rPr>
      <w:rFonts w:ascii="Symbol" w:hAnsi="Symbol" w:hint="default"/>
    </w:rPr>
  </w:style>
  <w:style w:type="character" w:customStyle="1" w:styleId="WW8Num88z1">
    <w:name w:val="WW8Num88z1"/>
    <w:rsid w:val="00E5234F"/>
    <w:rPr>
      <w:rFonts w:ascii="Courier New" w:hAnsi="Courier New" w:cs="Courier New" w:hint="default"/>
    </w:rPr>
  </w:style>
  <w:style w:type="character" w:customStyle="1" w:styleId="WW8Num25z0">
    <w:name w:val="WW8Num25z0"/>
    <w:rsid w:val="00E5234F"/>
    <w:rPr>
      <w:rFonts w:ascii="Times New Roman" w:eastAsia="Times New Roman" w:hAnsi="Times New Roman" w:cs="Times New Roman" w:hint="default"/>
    </w:rPr>
  </w:style>
  <w:style w:type="character" w:customStyle="1" w:styleId="WW8Num169z3">
    <w:name w:val="WW8Num169z3"/>
    <w:rsid w:val="00E5234F"/>
    <w:rPr>
      <w:rFonts w:ascii="Symbol" w:hAnsi="Symbol" w:hint="default"/>
    </w:rPr>
  </w:style>
  <w:style w:type="character" w:customStyle="1" w:styleId="WW8Num77z2">
    <w:name w:val="WW8Num77z2"/>
    <w:rsid w:val="00E5234F"/>
    <w:rPr>
      <w:rFonts w:ascii="Wingdings" w:hAnsi="Wingdings" w:hint="default"/>
    </w:rPr>
  </w:style>
  <w:style w:type="character" w:customStyle="1" w:styleId="WW8Num61z0">
    <w:name w:val="WW8Num61z0"/>
    <w:rsid w:val="00E5234F"/>
    <w:rPr>
      <w:rFonts w:ascii=".VnTime" w:eastAsia="Times New Roman" w:hAnsi=".VnTime" w:hint="default"/>
    </w:rPr>
  </w:style>
  <w:style w:type="character" w:customStyle="1" w:styleId="WW8Num201z0">
    <w:name w:val="WW8Num201z0"/>
    <w:rsid w:val="00E5234F"/>
    <w:rPr>
      <w:rFonts w:ascii="Symbol" w:hAnsi="Symbol" w:hint="default"/>
    </w:rPr>
  </w:style>
  <w:style w:type="character" w:customStyle="1" w:styleId="WW8Num149z0">
    <w:name w:val="WW8Num149z0"/>
    <w:rsid w:val="00E5234F"/>
    <w:rPr>
      <w:rFonts w:ascii="Times New Roman" w:eastAsia="Times New Roman" w:hAnsi="Times New Roman" w:cs="Times New Roman" w:hint="default"/>
    </w:rPr>
  </w:style>
  <w:style w:type="character" w:customStyle="1" w:styleId="WW8Num204z4">
    <w:name w:val="WW8Num204z4"/>
    <w:rsid w:val="00E5234F"/>
    <w:rPr>
      <w:rFonts w:ascii="VNI-Times" w:hAnsi="VNI-Times" w:hint="default"/>
      <w:b/>
      <w:bCs w:val="0"/>
      <w:i/>
      <w:iCs w:val="0"/>
      <w:sz w:val="24"/>
    </w:rPr>
  </w:style>
  <w:style w:type="character" w:customStyle="1" w:styleId="WW8Num159z0">
    <w:name w:val="WW8Num159z0"/>
    <w:rsid w:val="00E5234F"/>
    <w:rPr>
      <w:rFonts w:ascii="VN-NTime" w:hAnsi="VN-NTime" w:hint="default"/>
      <w:b/>
      <w:bCs w:val="0"/>
      <w:i w:val="0"/>
      <w:iCs w:val="0"/>
      <w:strike w:val="0"/>
      <w:dstrike w:val="0"/>
      <w:sz w:val="24"/>
      <w:u w:val="none"/>
      <w:effect w:val="none"/>
    </w:rPr>
  </w:style>
  <w:style w:type="character" w:customStyle="1" w:styleId="WW8Num105z2">
    <w:name w:val="WW8Num105z2"/>
    <w:rsid w:val="00E5234F"/>
    <w:rPr>
      <w:rFonts w:ascii="Wingdings" w:hAnsi="Wingdings" w:hint="default"/>
    </w:rPr>
  </w:style>
  <w:style w:type="character" w:customStyle="1" w:styleId="WW8NumSt134z0">
    <w:name w:val="WW8NumSt134z0"/>
    <w:rsid w:val="00E5234F"/>
    <w:rPr>
      <w:rFonts w:ascii="Symbol" w:hAnsi="Symbol" w:hint="default"/>
    </w:rPr>
  </w:style>
  <w:style w:type="character" w:customStyle="1" w:styleId="WW8Num130z3">
    <w:name w:val="WW8Num130z3"/>
    <w:rsid w:val="00E5234F"/>
    <w:rPr>
      <w:rFonts w:ascii="Symbol" w:hAnsi="Symbol" w:hint="default"/>
    </w:rPr>
  </w:style>
  <w:style w:type="character" w:customStyle="1" w:styleId="WW8Num126z0">
    <w:name w:val="WW8Num126z0"/>
    <w:rsid w:val="00E5234F"/>
    <w:rPr>
      <w:rFonts w:ascii="Symbol" w:hAnsi="Symbol" w:hint="default"/>
    </w:rPr>
  </w:style>
  <w:style w:type="character" w:customStyle="1" w:styleId="WW8NumSt165z0">
    <w:name w:val="WW8NumSt165z0"/>
    <w:rsid w:val="00E5234F"/>
    <w:rPr>
      <w:rFonts w:ascii="Courier" w:hAnsi="Courier" w:hint="default"/>
    </w:rPr>
  </w:style>
  <w:style w:type="character" w:customStyle="1" w:styleId="WW8Num110z0">
    <w:name w:val="WW8Num110z0"/>
    <w:rsid w:val="00E5234F"/>
    <w:rPr>
      <w:rFonts w:ascii="Wingdings" w:hAnsi="Wingdings" w:hint="default"/>
    </w:rPr>
  </w:style>
  <w:style w:type="character" w:customStyle="1" w:styleId="WW8Num219z1">
    <w:name w:val="WW8Num219z1"/>
    <w:rsid w:val="00E5234F"/>
    <w:rPr>
      <w:rFonts w:ascii="Courier New" w:hAnsi="Courier New" w:cs="Courier New" w:hint="default"/>
    </w:rPr>
  </w:style>
  <w:style w:type="character" w:customStyle="1" w:styleId="WW8Num36z0">
    <w:name w:val="WW8Num36z0"/>
    <w:rsid w:val="00E5234F"/>
    <w:rPr>
      <w:rFonts w:ascii=".VnTime" w:eastAsia="Times New Roman" w:hAnsi=".VnTime" w:hint="default"/>
    </w:rPr>
  </w:style>
  <w:style w:type="character" w:customStyle="1" w:styleId="WW8Num194z0">
    <w:name w:val="WW8Num194z0"/>
    <w:rsid w:val="00E5234F"/>
    <w:rPr>
      <w:rFonts w:ascii="Symbol" w:hAnsi="Symbol" w:hint="default"/>
      <w:b/>
      <w:bCs w:val="0"/>
      <w:i w:val="0"/>
      <w:iCs w:val="0"/>
      <w:sz w:val="24"/>
    </w:rPr>
  </w:style>
  <w:style w:type="character" w:customStyle="1" w:styleId="WW8Num212z0">
    <w:name w:val="WW8Num212z0"/>
    <w:rsid w:val="00E5234F"/>
    <w:rPr>
      <w:rFonts w:ascii="Times New Roman" w:eastAsia="Times New Roman" w:hAnsi="Times New Roman" w:cs="Times New Roman" w:hint="default"/>
    </w:rPr>
  </w:style>
  <w:style w:type="character" w:customStyle="1" w:styleId="WW8Num93z0">
    <w:name w:val="WW8Num93z0"/>
    <w:rsid w:val="00E5234F"/>
    <w:rPr>
      <w:rFonts w:ascii="Times New Roman" w:eastAsia="Times New Roman" w:hAnsi="Times New Roman" w:cs="Times New Roman" w:hint="default"/>
    </w:rPr>
  </w:style>
  <w:style w:type="character" w:customStyle="1" w:styleId="WW8Num30z0">
    <w:name w:val="WW8Num30z0"/>
    <w:rsid w:val="00E5234F"/>
    <w:rPr>
      <w:rFonts w:ascii="Times New Roman" w:hAnsi="Times New Roman" w:cs="Times New Roman" w:hint="default"/>
    </w:rPr>
  </w:style>
  <w:style w:type="character" w:customStyle="1" w:styleId="WW8Num118z1">
    <w:name w:val="WW8Num118z1"/>
    <w:rsid w:val="00E5234F"/>
    <w:rPr>
      <w:rFonts w:ascii="Courier New" w:hAnsi="Courier New" w:cs="Courier New" w:hint="default"/>
    </w:rPr>
  </w:style>
  <w:style w:type="character" w:customStyle="1" w:styleId="WW8Num21z0">
    <w:name w:val="WW8Num21z0"/>
    <w:rsid w:val="00E5234F"/>
    <w:rPr>
      <w:rFonts w:ascii="Times New Roman" w:eastAsia="Times New Roman" w:hAnsi="Times New Roman" w:cs="Times New Roman" w:hint="default"/>
    </w:rPr>
  </w:style>
  <w:style w:type="character" w:customStyle="1" w:styleId="WW8Num163z0">
    <w:name w:val="WW8Num163z0"/>
    <w:rsid w:val="00E5234F"/>
    <w:rPr>
      <w:rFonts w:ascii="Symbol" w:hAnsi="Symbol" w:hint="default"/>
    </w:rPr>
  </w:style>
  <w:style w:type="character" w:customStyle="1" w:styleId="WW8Num74z0">
    <w:name w:val="WW8Num74z0"/>
    <w:rsid w:val="00E5234F"/>
    <w:rPr>
      <w:rFonts w:ascii="Symbol" w:hAnsi="Symbol" w:hint="default"/>
    </w:rPr>
  </w:style>
  <w:style w:type="character" w:customStyle="1" w:styleId="WW8Num198z1">
    <w:name w:val="WW8Num198z1"/>
    <w:rsid w:val="00E5234F"/>
    <w:rPr>
      <w:rFonts w:ascii="Courier New" w:hAnsi="Courier New" w:cs="Courier New" w:hint="default"/>
    </w:rPr>
  </w:style>
  <w:style w:type="character" w:customStyle="1" w:styleId="WW8Num140z0">
    <w:name w:val="WW8Num140z0"/>
    <w:rsid w:val="00E5234F"/>
    <w:rPr>
      <w:rFonts w:ascii="Times New Roman" w:hAnsi="Times New Roman" w:cs="Times New Roman" w:hint="default"/>
    </w:rPr>
  </w:style>
  <w:style w:type="character" w:customStyle="1" w:styleId="WW8Num184z1">
    <w:name w:val="WW8Num184z1"/>
    <w:rsid w:val="00E5234F"/>
    <w:rPr>
      <w:rFonts w:ascii="Courier New" w:hAnsi="Courier New" w:cs="Courier New" w:hint="default"/>
    </w:rPr>
  </w:style>
  <w:style w:type="character" w:customStyle="1" w:styleId="WW8Num99z0">
    <w:name w:val="WW8Num99z0"/>
    <w:rsid w:val="00E5234F"/>
    <w:rPr>
      <w:rFonts w:ascii="VNI-Times" w:hAnsi="VNI-Times" w:hint="default"/>
      <w:b/>
      <w:bCs w:val="0"/>
      <w:i w:val="0"/>
      <w:iCs w:val="0"/>
      <w:strike w:val="0"/>
      <w:dstrike w:val="0"/>
      <w:sz w:val="24"/>
      <w:u w:val="none"/>
      <w:effect w:val="none"/>
    </w:rPr>
  </w:style>
  <w:style w:type="character" w:customStyle="1" w:styleId="WW8Num120z3">
    <w:name w:val="WW8Num120z3"/>
    <w:rsid w:val="00E5234F"/>
    <w:rPr>
      <w:rFonts w:ascii="Symbol" w:hAnsi="Symbol" w:hint="default"/>
    </w:rPr>
  </w:style>
  <w:style w:type="character" w:customStyle="1" w:styleId="WW8Num92z3">
    <w:name w:val="WW8Num92z3"/>
    <w:rsid w:val="00E5234F"/>
    <w:rPr>
      <w:rFonts w:ascii="Symbol" w:hAnsi="Symbol" w:hint="default"/>
    </w:rPr>
  </w:style>
  <w:style w:type="character" w:customStyle="1" w:styleId="WW8Num32z1">
    <w:name w:val="WW8Num32z1"/>
    <w:rsid w:val="00E5234F"/>
    <w:rPr>
      <w:rFonts w:ascii="Courier New" w:hAnsi="Courier New" w:cs="Courier New" w:hint="default"/>
    </w:rPr>
  </w:style>
  <w:style w:type="character" w:customStyle="1" w:styleId="WW8Num174z1">
    <w:name w:val="WW8Num174z1"/>
    <w:rsid w:val="00E5234F"/>
    <w:rPr>
      <w:rFonts w:ascii="Courier New" w:hAnsi="Courier New" w:cs="Courier New" w:hint="default"/>
    </w:rPr>
  </w:style>
  <w:style w:type="character" w:customStyle="1" w:styleId="WW8Num61z3">
    <w:name w:val="WW8Num61z3"/>
    <w:rsid w:val="00E5234F"/>
    <w:rPr>
      <w:rFonts w:ascii="Symbol" w:hAnsi="Symbol" w:hint="default"/>
    </w:rPr>
  </w:style>
  <w:style w:type="character" w:customStyle="1" w:styleId="WW8Num82z3">
    <w:name w:val="WW8Num82z3"/>
    <w:rsid w:val="00E5234F"/>
    <w:rPr>
      <w:rFonts w:ascii="Symbol" w:hAnsi="Symbol" w:hint="default"/>
    </w:rPr>
  </w:style>
  <w:style w:type="character" w:customStyle="1" w:styleId="WW8Num110z3">
    <w:name w:val="WW8Num110z3"/>
    <w:rsid w:val="00E5234F"/>
    <w:rPr>
      <w:rFonts w:ascii="Symbol" w:hAnsi="Symbol" w:hint="default"/>
    </w:rPr>
  </w:style>
  <w:style w:type="character" w:customStyle="1" w:styleId="WW8Num155z1">
    <w:name w:val="WW8Num155z1"/>
    <w:rsid w:val="00E5234F"/>
    <w:rPr>
      <w:b w:val="0"/>
      <w:bCs w:val="0"/>
      <w:i w:val="0"/>
      <w:iCs w:val="0"/>
    </w:rPr>
  </w:style>
  <w:style w:type="character" w:customStyle="1" w:styleId="WW8NumSt223z0">
    <w:name w:val="WW8NumSt223z0"/>
    <w:rsid w:val="00E5234F"/>
    <w:rPr>
      <w:rFonts w:ascii="Symbol" w:hAnsi="Symbol" w:hint="default"/>
    </w:rPr>
  </w:style>
  <w:style w:type="character" w:customStyle="1" w:styleId="WW8Num10z0">
    <w:name w:val="WW8Num10z0"/>
    <w:rsid w:val="00E5234F"/>
    <w:rPr>
      <w:rFonts w:ascii="Symbol" w:hAnsi="Symbol" w:hint="default"/>
    </w:rPr>
  </w:style>
  <w:style w:type="character" w:customStyle="1" w:styleId="WW8Num40z2">
    <w:name w:val="WW8Num40z2"/>
    <w:rsid w:val="00E5234F"/>
    <w:rPr>
      <w:rFonts w:ascii="Wingdings" w:hAnsi="Wingdings" w:hint="default"/>
    </w:rPr>
  </w:style>
  <w:style w:type="character" w:customStyle="1" w:styleId="WW8Num221z0">
    <w:name w:val="WW8Num221z0"/>
    <w:rsid w:val="00E5234F"/>
    <w:rPr>
      <w:rFonts w:ascii=".VnTime" w:hAnsi=".VnTime" w:hint="default"/>
      <w:b w:val="0"/>
      <w:bCs w:val="0"/>
      <w:i w:val="0"/>
      <w:iCs w:val="0"/>
      <w:caps w:val="0"/>
      <w:vanish w:val="0"/>
      <w:webHidden w:val="0"/>
      <w:color w:val="000000"/>
      <w:position w:val="0"/>
      <w:sz w:val="22"/>
      <w:vertAlign w:val="baseline"/>
      <w:specVanish w:val="0"/>
    </w:rPr>
  </w:style>
  <w:style w:type="character" w:customStyle="1" w:styleId="WW8Num177z5">
    <w:name w:val="WW8Num177z5"/>
    <w:rsid w:val="00E5234F"/>
    <w:rPr>
      <w:rFonts w:ascii="Wingdings" w:hAnsi="Wingdings" w:hint="default"/>
    </w:rPr>
  </w:style>
  <w:style w:type="character" w:customStyle="1" w:styleId="WW8Num158z3">
    <w:name w:val="WW8Num158z3"/>
    <w:rsid w:val="00E5234F"/>
    <w:rPr>
      <w:rFonts w:ascii="Symbol" w:hAnsi="Symbol" w:hint="default"/>
    </w:rPr>
  </w:style>
  <w:style w:type="character" w:customStyle="1" w:styleId="WW8Num88z2">
    <w:name w:val="WW8Num88z2"/>
    <w:rsid w:val="00E5234F"/>
    <w:rPr>
      <w:rFonts w:ascii="Wingdings" w:hAnsi="Wingdings" w:hint="default"/>
    </w:rPr>
  </w:style>
  <w:style w:type="character" w:customStyle="1" w:styleId="WW8Num25z1">
    <w:name w:val="WW8Num25z1"/>
    <w:rsid w:val="00E5234F"/>
    <w:rPr>
      <w:rFonts w:ascii="Courier New" w:hAnsi="Courier New" w:cs="Courier New" w:hint="default"/>
    </w:rPr>
  </w:style>
  <w:style w:type="character" w:customStyle="1" w:styleId="WW8Num170z0">
    <w:name w:val="WW8Num170z0"/>
    <w:rsid w:val="00E5234F"/>
    <w:rPr>
      <w:rFonts w:ascii="Times New Roman" w:hAnsi="Times New Roman" w:cs="Times New Roman" w:hint="default"/>
    </w:rPr>
  </w:style>
  <w:style w:type="character" w:customStyle="1" w:styleId="WW8Num77z3">
    <w:name w:val="WW8Num77z3"/>
    <w:rsid w:val="00E5234F"/>
    <w:rPr>
      <w:rFonts w:ascii="Symbol" w:hAnsi="Symbol" w:hint="default"/>
    </w:rPr>
  </w:style>
  <w:style w:type="character" w:customStyle="1" w:styleId="WW8Num61z1">
    <w:name w:val="WW8Num61z1"/>
    <w:rsid w:val="00E5234F"/>
    <w:rPr>
      <w:rFonts w:ascii="Courier New" w:hAnsi="Courier New" w:cs="Courier New" w:hint="default"/>
    </w:rPr>
  </w:style>
  <w:style w:type="character" w:customStyle="1" w:styleId="WW8Num202z1">
    <w:name w:val="WW8Num202z1"/>
    <w:rsid w:val="00E5234F"/>
    <w:rPr>
      <w:rFonts w:ascii="Times New Roman" w:eastAsia="Times New Roman" w:hAnsi="Times New Roman" w:cs="Times New Roman" w:hint="default"/>
    </w:rPr>
  </w:style>
  <w:style w:type="character" w:customStyle="1" w:styleId="WW8Num149z1">
    <w:name w:val="WW8Num149z1"/>
    <w:rsid w:val="00E5234F"/>
    <w:rPr>
      <w:rFonts w:ascii="Courier New" w:hAnsi="Courier New" w:cs="Courier New" w:hint="default"/>
    </w:rPr>
  </w:style>
  <w:style w:type="character" w:customStyle="1" w:styleId="WW8Num207z0">
    <w:name w:val="WW8Num207z0"/>
    <w:rsid w:val="00E5234F"/>
    <w:rPr>
      <w:rFonts w:ascii="Symbol" w:hAnsi="Symbol" w:hint="default"/>
    </w:rPr>
  </w:style>
  <w:style w:type="character" w:customStyle="1" w:styleId="WW8Num105z3">
    <w:name w:val="WW8Num105z3"/>
    <w:rsid w:val="00E5234F"/>
    <w:rPr>
      <w:rFonts w:ascii="Symbol" w:hAnsi="Symbol" w:hint="default"/>
    </w:rPr>
  </w:style>
  <w:style w:type="character" w:customStyle="1" w:styleId="WW8NumSt135z0">
    <w:name w:val="WW8NumSt135z0"/>
    <w:rsid w:val="00E5234F"/>
    <w:rPr>
      <w:rFonts w:ascii="Symbol" w:hAnsi="Symbol" w:hint="default"/>
    </w:rPr>
  </w:style>
  <w:style w:type="character" w:customStyle="1" w:styleId="WW8Num133z0">
    <w:name w:val="WW8Num133z0"/>
    <w:rsid w:val="00E5234F"/>
    <w:rPr>
      <w:rFonts w:ascii="Times New Roman" w:eastAsia="Times New Roman" w:hAnsi="Times New Roman" w:cs="Times New Roman" w:hint="default"/>
    </w:rPr>
  </w:style>
  <w:style w:type="character" w:customStyle="1" w:styleId="WW8Num128z0">
    <w:name w:val="WW8Num128z0"/>
    <w:rsid w:val="00E5234F"/>
    <w:rPr>
      <w:rFonts w:ascii="Times New Roman" w:hAnsi="Times New Roman" w:cs="Times New Roman" w:hint="default"/>
    </w:rPr>
  </w:style>
  <w:style w:type="character" w:customStyle="1" w:styleId="WW8NumSt178z0">
    <w:name w:val="WW8NumSt178z0"/>
    <w:rsid w:val="00E5234F"/>
    <w:rPr>
      <w:rFonts w:ascii="Symbol" w:hAnsi="Symbol" w:hint="default"/>
    </w:rPr>
  </w:style>
  <w:style w:type="character" w:customStyle="1" w:styleId="WW8Num219z2">
    <w:name w:val="WW8Num219z2"/>
    <w:rsid w:val="00E5234F"/>
    <w:rPr>
      <w:rFonts w:ascii="Wingdings" w:hAnsi="Wingdings" w:hint="default"/>
    </w:rPr>
  </w:style>
  <w:style w:type="character" w:customStyle="1" w:styleId="WW8Num36z1">
    <w:name w:val="WW8Num36z1"/>
    <w:rsid w:val="00E5234F"/>
    <w:rPr>
      <w:rFonts w:ascii="Courier New" w:hAnsi="Courier New" w:cs="Courier New" w:hint="default"/>
    </w:rPr>
  </w:style>
  <w:style w:type="character" w:customStyle="1" w:styleId="WW8Num196z0">
    <w:name w:val="WW8Num196z0"/>
    <w:rsid w:val="00E5234F"/>
    <w:rPr>
      <w:rFonts w:ascii="Times New Roman" w:hAnsi="Times New Roman" w:cs="Times New Roman" w:hint="default"/>
    </w:rPr>
  </w:style>
  <w:style w:type="character" w:customStyle="1" w:styleId="WW8Num212z1">
    <w:name w:val="WW8Num212z1"/>
    <w:rsid w:val="00E5234F"/>
    <w:rPr>
      <w:rFonts w:ascii="Courier New" w:hAnsi="Courier New" w:cs="Courier New" w:hint="default"/>
    </w:rPr>
  </w:style>
  <w:style w:type="character" w:customStyle="1" w:styleId="WW8Num93z1">
    <w:name w:val="WW8Num93z1"/>
    <w:rsid w:val="00E5234F"/>
    <w:rPr>
      <w:rFonts w:ascii="Courier New" w:hAnsi="Courier New" w:cs="Courier New" w:hint="default"/>
    </w:rPr>
  </w:style>
  <w:style w:type="character" w:customStyle="1" w:styleId="WW8Num31z0">
    <w:name w:val="WW8Num31z0"/>
    <w:rsid w:val="00E5234F"/>
    <w:rPr>
      <w:rFonts w:ascii="Symbol" w:eastAsia="Times New Roman" w:hAnsi="Symbol" w:hint="default"/>
    </w:rPr>
  </w:style>
  <w:style w:type="character" w:customStyle="1" w:styleId="WW8Num217z0">
    <w:name w:val="WW8Num217z0"/>
    <w:rsid w:val="00E5234F"/>
    <w:rPr>
      <w:rFonts w:ascii="Times New Roman" w:eastAsia="Times New Roman" w:hAnsi="Times New Roman" w:cs="Times New Roman" w:hint="default"/>
      <w:b w:val="0"/>
      <w:bCs w:val="0"/>
    </w:rPr>
  </w:style>
  <w:style w:type="character" w:customStyle="1" w:styleId="WW8Num118z2">
    <w:name w:val="WW8Num118z2"/>
    <w:rsid w:val="00E5234F"/>
    <w:rPr>
      <w:rFonts w:ascii="Wingdings" w:hAnsi="Wingdings" w:hint="default"/>
    </w:rPr>
  </w:style>
  <w:style w:type="character" w:customStyle="1" w:styleId="WW8Num220z0">
    <w:name w:val="WW8Num220z0"/>
    <w:rsid w:val="00E5234F"/>
    <w:rPr>
      <w:rFonts w:ascii="VNI-Times" w:hAnsi="VNI-Times" w:hint="default"/>
      <w:b/>
      <w:bCs w:val="0"/>
      <w:i w:val="0"/>
      <w:iCs w:val="0"/>
      <w:strike w:val="0"/>
      <w:dstrike w:val="0"/>
      <w:sz w:val="24"/>
      <w:u w:val="none"/>
      <w:effect w:val="none"/>
    </w:rPr>
  </w:style>
  <w:style w:type="character" w:customStyle="1" w:styleId="WW8Num21z1">
    <w:name w:val="WW8Num21z1"/>
    <w:rsid w:val="00E5234F"/>
    <w:rPr>
      <w:rFonts w:ascii="Courier New" w:hAnsi="Courier New" w:cs="Courier New" w:hint="default"/>
    </w:rPr>
  </w:style>
  <w:style w:type="character" w:customStyle="1" w:styleId="WW8Num75z0">
    <w:name w:val="WW8Num75z0"/>
    <w:rsid w:val="00E5234F"/>
    <w:rPr>
      <w:rFonts w:ascii="Wingdings" w:hAnsi="Wingdings" w:hint="default"/>
    </w:rPr>
  </w:style>
  <w:style w:type="character" w:customStyle="1" w:styleId="WW8Num48z0">
    <w:name w:val="WW8Num48z0"/>
    <w:rsid w:val="00E5234F"/>
    <w:rPr>
      <w:rFonts w:ascii="Symbol" w:hAnsi="Symbol" w:hint="default"/>
    </w:rPr>
  </w:style>
  <w:style w:type="character" w:customStyle="1" w:styleId="WW8Num198z2">
    <w:name w:val="WW8Num198z2"/>
    <w:rsid w:val="00E5234F"/>
    <w:rPr>
      <w:rFonts w:ascii="Wingdings" w:hAnsi="Wingdings" w:hint="default"/>
    </w:rPr>
  </w:style>
  <w:style w:type="character" w:customStyle="1" w:styleId="WW8Num141z0">
    <w:name w:val="WW8Num141z0"/>
    <w:rsid w:val="00E5234F"/>
    <w:rPr>
      <w:rFonts w:ascii="Symbol" w:hAnsi="Symbol" w:hint="default"/>
    </w:rPr>
  </w:style>
  <w:style w:type="character" w:customStyle="1" w:styleId="WW8Num184z2">
    <w:name w:val="WW8Num184z2"/>
    <w:rsid w:val="00E5234F"/>
    <w:rPr>
      <w:rFonts w:ascii="Wingdings" w:hAnsi="Wingdings" w:hint="default"/>
    </w:rPr>
  </w:style>
  <w:style w:type="character" w:customStyle="1" w:styleId="WW8Num104z0">
    <w:name w:val="WW8Num104z0"/>
    <w:rsid w:val="00E5234F"/>
    <w:rPr>
      <w:rFonts w:ascii="Symbol" w:hAnsi="Symbol" w:hint="default"/>
    </w:rPr>
  </w:style>
  <w:style w:type="character" w:customStyle="1" w:styleId="WW8NumSt128z0">
    <w:name w:val="WW8NumSt128z0"/>
    <w:rsid w:val="00E5234F"/>
    <w:rPr>
      <w:rFonts w:ascii="Symbol" w:hAnsi="Symbol" w:hint="default"/>
    </w:rPr>
  </w:style>
  <w:style w:type="character" w:customStyle="1" w:styleId="WW8Num123z0">
    <w:name w:val="WW8Num123z0"/>
    <w:rsid w:val="00E5234F"/>
    <w:rPr>
      <w:rFonts w:ascii="Times New Roman" w:hAnsi="Times New Roman" w:cs="Times New Roman" w:hint="default"/>
    </w:rPr>
  </w:style>
  <w:style w:type="character" w:customStyle="1" w:styleId="WW8Num160z1">
    <w:name w:val="WW8Num160z1"/>
    <w:rsid w:val="00E5234F"/>
    <w:rPr>
      <w:rFonts w:ascii="Courier New" w:hAnsi="Courier New" w:cs="Courier New" w:hint="default"/>
    </w:rPr>
  </w:style>
  <w:style w:type="character" w:customStyle="1" w:styleId="WW8Num92z4">
    <w:name w:val="WW8Num92z4"/>
    <w:rsid w:val="00E5234F"/>
    <w:rPr>
      <w:rFonts w:ascii="Courier New" w:hAnsi="Courier New" w:cs="Courier New" w:hint="default"/>
    </w:rPr>
  </w:style>
  <w:style w:type="character" w:customStyle="1" w:styleId="WW8Num32z2">
    <w:name w:val="WW8Num32z2"/>
    <w:rsid w:val="00E5234F"/>
    <w:rPr>
      <w:rFonts w:ascii="Wingdings" w:hAnsi="Wingdings" w:hint="default"/>
    </w:rPr>
  </w:style>
  <w:style w:type="character" w:customStyle="1" w:styleId="WW8Num174z2">
    <w:name w:val="WW8Num174z2"/>
    <w:rsid w:val="00E5234F"/>
    <w:rPr>
      <w:rFonts w:ascii="Wingdings" w:hAnsi="Wingdings" w:hint="default"/>
    </w:rPr>
  </w:style>
  <w:style w:type="character" w:customStyle="1" w:styleId="WW8Num208z0">
    <w:name w:val="WW8Num208z0"/>
    <w:rsid w:val="00E5234F"/>
    <w:rPr>
      <w:rFonts w:ascii="Wingdings" w:hAnsi="Wingdings" w:hint="default"/>
    </w:rPr>
  </w:style>
  <w:style w:type="character" w:customStyle="1" w:styleId="WW8Num66z0">
    <w:name w:val="WW8Num66z0"/>
    <w:rsid w:val="00E5234F"/>
    <w:rPr>
      <w:rFonts w:ascii="Symbol" w:hAnsi="Symbol" w:hint="default"/>
    </w:rPr>
  </w:style>
  <w:style w:type="character" w:customStyle="1" w:styleId="WW8Num84z0">
    <w:name w:val="WW8Num84z0"/>
    <w:rsid w:val="00E5234F"/>
    <w:rPr>
      <w:rFonts w:ascii="Times New Roman" w:eastAsia="Times New Roman" w:hAnsi="Times New Roman" w:cs="Times New Roman" w:hint="default"/>
    </w:rPr>
  </w:style>
  <w:style w:type="character" w:customStyle="1" w:styleId="WW8Num111z0">
    <w:name w:val="WW8Num111z0"/>
    <w:rsid w:val="00E5234F"/>
    <w:rPr>
      <w:rFonts w:ascii="Times New Roman" w:hAnsi="Times New Roman" w:cs="Times New Roman" w:hint="default"/>
    </w:rPr>
  </w:style>
  <w:style w:type="character" w:customStyle="1" w:styleId="WW8Num156z0">
    <w:name w:val="WW8Num156z0"/>
    <w:rsid w:val="00E5234F"/>
    <w:rPr>
      <w:rFonts w:ascii="Times New Roman" w:eastAsia="Times New Roman" w:hAnsi="Times New Roman" w:cs="Times New Roman" w:hint="default"/>
    </w:rPr>
  </w:style>
  <w:style w:type="character" w:customStyle="1" w:styleId="WW8Num198z0">
    <w:name w:val="WW8Num198z0"/>
    <w:rsid w:val="00E5234F"/>
    <w:rPr>
      <w:rFonts w:ascii="Times New Roman" w:eastAsia="Times New Roman" w:hAnsi="Times New Roman" w:cs="Times New Roman" w:hint="default"/>
    </w:rPr>
  </w:style>
  <w:style w:type="character" w:customStyle="1" w:styleId="DefaultParagraphFont2">
    <w:name w:val="Default Paragraph Font2"/>
    <w:rsid w:val="00E5234F"/>
  </w:style>
  <w:style w:type="character" w:customStyle="1" w:styleId="WW8Num14z0">
    <w:name w:val="WW8Num14z0"/>
    <w:rsid w:val="00E5234F"/>
    <w:rPr>
      <w:rFonts w:ascii="Symbol" w:hAnsi="Symbol" w:hint="default"/>
    </w:rPr>
  </w:style>
  <w:style w:type="character" w:customStyle="1" w:styleId="WW8Num43z0">
    <w:name w:val="WW8Num43z0"/>
    <w:rsid w:val="00E5234F"/>
    <w:rPr>
      <w:rFonts w:ascii=".VnTime" w:hAnsi=".VnTime" w:hint="default"/>
      <w:b w:val="0"/>
      <w:bCs w:val="0"/>
      <w:i w:val="0"/>
      <w:iCs w:val="0"/>
      <w:caps w:val="0"/>
      <w:vanish w:val="0"/>
      <w:webHidden w:val="0"/>
      <w:color w:val="000000"/>
      <w:position w:val="0"/>
      <w:sz w:val="22"/>
      <w:vertAlign w:val="baseline"/>
      <w:specVanish w:val="0"/>
    </w:rPr>
  </w:style>
  <w:style w:type="character" w:customStyle="1" w:styleId="WW8Num136z2">
    <w:name w:val="WW8Num136z2"/>
    <w:rsid w:val="00E5234F"/>
    <w:rPr>
      <w:rFonts w:ascii="Wingdings" w:hAnsi="Wingdings" w:hint="default"/>
    </w:rPr>
  </w:style>
  <w:style w:type="character" w:customStyle="1" w:styleId="WW8Num165z0">
    <w:name w:val="WW8Num165z0"/>
    <w:rsid w:val="00E5234F"/>
    <w:rPr>
      <w:rFonts w:ascii="Times New Roman" w:hAnsi="Times New Roman" w:cs="Times New Roman" w:hint="default"/>
      <w:b/>
      <w:bCs w:val="0"/>
      <w:i w:val="0"/>
      <w:iCs w:val="0"/>
      <w:sz w:val="26"/>
    </w:rPr>
  </w:style>
  <w:style w:type="character" w:customStyle="1" w:styleId="WW8Num178z0">
    <w:name w:val="WW8Num178z0"/>
    <w:rsid w:val="00E5234F"/>
    <w:rPr>
      <w:rFonts w:ascii="Symbol" w:hAnsi="Symbol" w:hint="default"/>
    </w:rPr>
  </w:style>
  <w:style w:type="character" w:customStyle="1" w:styleId="WW8Num160z0">
    <w:name w:val="WW8Num160z0"/>
    <w:rsid w:val="00E5234F"/>
    <w:rPr>
      <w:rFonts w:ascii="Symbol" w:hAnsi="Symbol" w:hint="default"/>
    </w:rPr>
  </w:style>
  <w:style w:type="character" w:customStyle="1" w:styleId="WW8Num88z3">
    <w:name w:val="WW8Num88z3"/>
    <w:rsid w:val="00E5234F"/>
    <w:rPr>
      <w:rFonts w:ascii="Symbol" w:hAnsi="Symbol" w:hint="default"/>
    </w:rPr>
  </w:style>
  <w:style w:type="character" w:customStyle="1" w:styleId="WW8Num25z2">
    <w:name w:val="WW8Num25z2"/>
    <w:rsid w:val="00E5234F"/>
    <w:rPr>
      <w:rFonts w:ascii="Wingdings" w:hAnsi="Wingdings" w:hint="default"/>
    </w:rPr>
  </w:style>
  <w:style w:type="character" w:customStyle="1" w:styleId="WW8Num79z0">
    <w:name w:val="WW8Num79z0"/>
    <w:rsid w:val="00E5234F"/>
    <w:rPr>
      <w:rFonts w:ascii="Symbol" w:hAnsi="Symbol" w:hint="default"/>
    </w:rPr>
  </w:style>
  <w:style w:type="character" w:customStyle="1" w:styleId="WW8Num203z0">
    <w:name w:val="WW8Num203z0"/>
    <w:rsid w:val="00E5234F"/>
    <w:rPr>
      <w:rFonts w:ascii="Symbol" w:hAnsi="Symbol" w:hint="default"/>
    </w:rPr>
  </w:style>
  <w:style w:type="character" w:customStyle="1" w:styleId="WW8Num103z0">
    <w:name w:val="WW8Num103z0"/>
    <w:rsid w:val="00E5234F"/>
    <w:rPr>
      <w:rFonts w:ascii="VNI-Times" w:hAnsi="VNI-Times" w:hint="default"/>
      <w:b/>
      <w:bCs w:val="0"/>
      <w:i w:val="0"/>
      <w:iCs w:val="0"/>
      <w:strike w:val="0"/>
      <w:dstrike w:val="0"/>
      <w:sz w:val="24"/>
      <w:u w:val="none"/>
      <w:effect w:val="none"/>
    </w:rPr>
  </w:style>
  <w:style w:type="character" w:customStyle="1" w:styleId="WW8Num149z2">
    <w:name w:val="WW8Num149z2"/>
    <w:rsid w:val="00E5234F"/>
    <w:rPr>
      <w:rFonts w:ascii="Wingdings" w:hAnsi="Wingdings" w:hint="default"/>
    </w:rPr>
  </w:style>
  <w:style w:type="character" w:customStyle="1" w:styleId="WW8Num106z0">
    <w:name w:val="WW8Num106z0"/>
    <w:rsid w:val="00E5234F"/>
    <w:rPr>
      <w:rFonts w:ascii="Times New Roman" w:eastAsia="Times New Roman" w:hAnsi="Times New Roman" w:cs="Times New Roman" w:hint="default"/>
    </w:rPr>
  </w:style>
  <w:style w:type="character" w:customStyle="1" w:styleId="WW8Num133z1">
    <w:name w:val="WW8Num133z1"/>
    <w:rsid w:val="00E5234F"/>
    <w:rPr>
      <w:rFonts w:ascii="Courier New" w:hAnsi="Courier New" w:cs="Courier New" w:hint="default"/>
    </w:rPr>
  </w:style>
  <w:style w:type="character" w:customStyle="1" w:styleId="WW8Num66z2">
    <w:name w:val="WW8Num66z2"/>
    <w:rsid w:val="00E5234F"/>
    <w:rPr>
      <w:rFonts w:ascii="Wingdings" w:hAnsi="Wingdings" w:hint="default"/>
    </w:rPr>
  </w:style>
  <w:style w:type="character" w:customStyle="1" w:styleId="WW8NumSt181z0">
    <w:name w:val="WW8NumSt181z0"/>
    <w:rsid w:val="00E5234F"/>
    <w:rPr>
      <w:rFonts w:ascii="Symbol" w:hAnsi="Symbol" w:hint="default"/>
    </w:rPr>
  </w:style>
  <w:style w:type="character" w:customStyle="1" w:styleId="WW8Num36z2">
    <w:name w:val="WW8Num36z2"/>
    <w:rsid w:val="00E5234F"/>
    <w:rPr>
      <w:rFonts w:ascii="Wingdings" w:hAnsi="Wingdings" w:hint="default"/>
    </w:rPr>
  </w:style>
  <w:style w:type="character" w:customStyle="1" w:styleId="WW8Num26z0">
    <w:name w:val="WW8Num26z0"/>
    <w:rsid w:val="00E5234F"/>
    <w:rPr>
      <w:rFonts w:ascii="VNI-Times" w:hAnsi="VNI-Times" w:hint="default"/>
      <w:b/>
      <w:bCs w:val="0"/>
      <w:i w:val="0"/>
      <w:iCs w:val="0"/>
      <w:strike w:val="0"/>
      <w:dstrike w:val="0"/>
      <w:sz w:val="24"/>
      <w:u w:val="none"/>
      <w:effect w:val="none"/>
    </w:rPr>
  </w:style>
  <w:style w:type="character" w:customStyle="1" w:styleId="WW8Num212z2">
    <w:name w:val="WW8Num212z2"/>
    <w:rsid w:val="00E5234F"/>
    <w:rPr>
      <w:rFonts w:ascii="Wingdings" w:hAnsi="Wingdings" w:hint="default"/>
    </w:rPr>
  </w:style>
  <w:style w:type="character" w:customStyle="1" w:styleId="WW8Num93z2">
    <w:name w:val="WW8Num93z2"/>
    <w:rsid w:val="00E5234F"/>
    <w:rPr>
      <w:rFonts w:ascii="Wingdings" w:hAnsi="Wingdings" w:hint="default"/>
    </w:rPr>
  </w:style>
  <w:style w:type="character" w:customStyle="1" w:styleId="WW8Num83z0">
    <w:name w:val="WW8Num83z0"/>
    <w:rsid w:val="00E5234F"/>
    <w:rPr>
      <w:rFonts w:ascii="VN-NTime" w:hAnsi="VN-NTime" w:hint="default"/>
      <w:b/>
      <w:bCs w:val="0"/>
      <w:i w:val="0"/>
      <w:iCs w:val="0"/>
      <w:strike w:val="0"/>
      <w:dstrike w:val="0"/>
      <w:sz w:val="24"/>
      <w:u w:val="none"/>
      <w:effect w:val="none"/>
    </w:rPr>
  </w:style>
  <w:style w:type="character" w:customStyle="1" w:styleId="WW8Num31z1">
    <w:name w:val="WW8Num31z1"/>
    <w:rsid w:val="00E5234F"/>
    <w:rPr>
      <w:rFonts w:ascii="Courier New" w:hAnsi="Courier New" w:cs="Courier New" w:hint="default"/>
    </w:rPr>
  </w:style>
  <w:style w:type="character" w:customStyle="1" w:styleId="WW8Num156z1">
    <w:name w:val="WW8Num156z1"/>
    <w:rsid w:val="00E5234F"/>
    <w:rPr>
      <w:rFonts w:ascii="Courier New" w:hAnsi="Courier New" w:cs="Courier New" w:hint="default"/>
    </w:rPr>
  </w:style>
  <w:style w:type="character" w:customStyle="1" w:styleId="WW8Num217z1">
    <w:name w:val="WW8Num217z1"/>
    <w:rsid w:val="00E5234F"/>
    <w:rPr>
      <w:rFonts w:ascii="Courier New" w:hAnsi="Courier New" w:cs="Courier New" w:hint="default"/>
    </w:rPr>
  </w:style>
  <w:style w:type="character" w:customStyle="1" w:styleId="WW8Num118z3">
    <w:name w:val="WW8Num118z3"/>
    <w:rsid w:val="00E5234F"/>
    <w:rPr>
      <w:rFonts w:ascii="Symbol" w:hAnsi="Symbol" w:hint="default"/>
    </w:rPr>
  </w:style>
  <w:style w:type="character" w:customStyle="1" w:styleId="WW8Num21z2">
    <w:name w:val="WW8Num21z2"/>
    <w:rsid w:val="00E5234F"/>
    <w:rPr>
      <w:rFonts w:ascii="Wingdings" w:hAnsi="Wingdings" w:hint="default"/>
    </w:rPr>
  </w:style>
  <w:style w:type="character" w:customStyle="1" w:styleId="WW8Num75z1">
    <w:name w:val="WW8Num75z1"/>
    <w:rsid w:val="00E5234F"/>
    <w:rPr>
      <w:rFonts w:ascii="Courier New" w:hAnsi="Courier New" w:cs="Courier New" w:hint="default"/>
    </w:rPr>
  </w:style>
  <w:style w:type="character" w:customStyle="1" w:styleId="WW8Num198z3">
    <w:name w:val="WW8Num198z3"/>
    <w:rsid w:val="00E5234F"/>
    <w:rPr>
      <w:rFonts w:ascii="Symbol" w:hAnsi="Symbol" w:hint="default"/>
    </w:rPr>
  </w:style>
  <w:style w:type="character" w:customStyle="1" w:styleId="WW8Num144z0">
    <w:name w:val="WW8Num144z0"/>
    <w:rsid w:val="00E5234F"/>
    <w:rPr>
      <w:rFonts w:ascii=".VnTime" w:hAnsi=".VnTime" w:hint="default"/>
      <w:b w:val="0"/>
      <w:bCs w:val="0"/>
      <w:i w:val="0"/>
      <w:iCs w:val="0"/>
      <w:caps w:val="0"/>
      <w:vanish w:val="0"/>
      <w:webHidden w:val="0"/>
      <w:color w:val="000000"/>
      <w:position w:val="0"/>
      <w:sz w:val="22"/>
      <w:vertAlign w:val="baseline"/>
      <w:specVanish w:val="0"/>
    </w:rPr>
  </w:style>
  <w:style w:type="character" w:customStyle="1" w:styleId="WW8Num171z0">
    <w:name w:val="WW8Num171z0"/>
    <w:rsid w:val="00E5234F"/>
    <w:rPr>
      <w:rFonts w:ascii="Times New Roman" w:hAnsi="Times New Roman" w:cs="Times New Roman" w:hint="default"/>
      <w:b/>
      <w:bCs w:val="0"/>
      <w:i/>
      <w:iCs w:val="0"/>
      <w:sz w:val="26"/>
    </w:rPr>
  </w:style>
  <w:style w:type="character" w:customStyle="1" w:styleId="WW8Num185z0">
    <w:name w:val="WW8Num185z0"/>
    <w:rsid w:val="00E5234F"/>
    <w:rPr>
      <w:rFonts w:ascii="Symbol" w:hAnsi="Symbol" w:hint="default"/>
    </w:rPr>
  </w:style>
  <w:style w:type="character" w:customStyle="1" w:styleId="WW8NumSt129z0">
    <w:name w:val="WW8NumSt129z0"/>
    <w:rsid w:val="00E5234F"/>
    <w:rPr>
      <w:rFonts w:ascii="Symbol" w:hAnsi="Symbol" w:hint="default"/>
    </w:rPr>
  </w:style>
  <w:style w:type="character" w:customStyle="1" w:styleId="WW8Num124z0">
    <w:name w:val="WW8Num124z0"/>
    <w:rsid w:val="00E5234F"/>
    <w:rPr>
      <w:rFonts w:ascii="Times New Roman" w:eastAsia="Times New Roman" w:hAnsi="Times New Roman" w:cs="Times New Roman" w:hint="default"/>
    </w:rPr>
  </w:style>
  <w:style w:type="character" w:customStyle="1" w:styleId="WW8Num160z2">
    <w:name w:val="WW8Num160z2"/>
    <w:rsid w:val="00E5234F"/>
    <w:rPr>
      <w:rFonts w:ascii="Wingdings" w:hAnsi="Wingdings" w:hint="default"/>
    </w:rPr>
  </w:style>
  <w:style w:type="character" w:customStyle="1" w:styleId="WW8NumSt160z0">
    <w:name w:val="WW8NumSt160z0"/>
    <w:rsid w:val="00E5234F"/>
    <w:rPr>
      <w:rFonts w:ascii="Geneva" w:hAnsi="Geneva" w:hint="default"/>
    </w:rPr>
  </w:style>
  <w:style w:type="character" w:customStyle="1" w:styleId="WW8Num32z3">
    <w:name w:val="WW8Num32z3"/>
    <w:rsid w:val="00E5234F"/>
    <w:rPr>
      <w:rFonts w:ascii="Symbol" w:hAnsi="Symbol" w:hint="default"/>
    </w:rPr>
  </w:style>
  <w:style w:type="character" w:customStyle="1" w:styleId="WW8Num174z3">
    <w:name w:val="WW8Num174z3"/>
    <w:rsid w:val="00E5234F"/>
    <w:rPr>
      <w:rFonts w:ascii="Symbol" w:hAnsi="Symbol" w:hint="default"/>
    </w:rPr>
  </w:style>
  <w:style w:type="character" w:customStyle="1" w:styleId="WW8Num208z1">
    <w:name w:val="WW8Num208z1"/>
    <w:rsid w:val="00E5234F"/>
    <w:rPr>
      <w:rFonts w:ascii="Courier New" w:hAnsi="Courier New" w:cs="Courier New" w:hint="default"/>
    </w:rPr>
  </w:style>
  <w:style w:type="character" w:customStyle="1" w:styleId="WW8Num66z1">
    <w:name w:val="WW8Num66z1"/>
    <w:rsid w:val="00E5234F"/>
    <w:rPr>
      <w:rFonts w:ascii="Courier New" w:hAnsi="Courier New" w:cs="Courier New" w:hint="default"/>
    </w:rPr>
  </w:style>
  <w:style w:type="character" w:customStyle="1" w:styleId="WW8Num112z0">
    <w:name w:val="WW8Num112z0"/>
    <w:rsid w:val="00E5234F"/>
    <w:rPr>
      <w:rFonts w:ascii="Wingdings" w:hAnsi="Wingdings" w:hint="default"/>
    </w:rPr>
  </w:style>
  <w:style w:type="character" w:customStyle="1" w:styleId="NumberingSymbols">
    <w:name w:val="Numbering Symbols"/>
    <w:rsid w:val="00E5234F"/>
  </w:style>
  <w:style w:type="character" w:customStyle="1" w:styleId="WW8Num14z1">
    <w:name w:val="WW8Num14z1"/>
    <w:rsid w:val="00E5234F"/>
    <w:rPr>
      <w:rFonts w:ascii="Courier New" w:hAnsi="Courier New" w:cs="Courier New" w:hint="default"/>
    </w:rPr>
  </w:style>
  <w:style w:type="character" w:customStyle="1" w:styleId="WW8Num44z0">
    <w:name w:val="WW8Num44z0"/>
    <w:rsid w:val="00E5234F"/>
    <w:rPr>
      <w:rFonts w:ascii="Symbol" w:hAnsi="Symbol" w:hint="default"/>
    </w:rPr>
  </w:style>
  <w:style w:type="character" w:customStyle="1" w:styleId="WW8Num217z2">
    <w:name w:val="WW8Num217z2"/>
    <w:rsid w:val="00E5234F"/>
    <w:rPr>
      <w:rFonts w:ascii="Wingdings" w:hAnsi="Wingdings" w:hint="default"/>
    </w:rPr>
  </w:style>
  <w:style w:type="character" w:customStyle="1" w:styleId="WW8NumSt55z0">
    <w:name w:val="WW8NumSt55z0"/>
    <w:rsid w:val="00E5234F"/>
    <w:rPr>
      <w:rFonts w:ascii="Symbol" w:hAnsi="Symbol" w:hint="default"/>
      <w:sz w:val="20"/>
    </w:rPr>
  </w:style>
  <w:style w:type="character" w:customStyle="1" w:styleId="WW8Num136z3">
    <w:name w:val="WW8Num136z3"/>
    <w:rsid w:val="00E5234F"/>
    <w:rPr>
      <w:rFonts w:ascii="Symbol" w:hAnsi="Symbol" w:hint="default"/>
    </w:rPr>
  </w:style>
  <w:style w:type="character" w:customStyle="1" w:styleId="WW8Num168z0">
    <w:name w:val="WW8Num168z0"/>
    <w:rsid w:val="00E5234F"/>
    <w:rPr>
      <w:rFonts w:ascii="Symbol" w:hAnsi="Symbol" w:hint="default"/>
    </w:rPr>
  </w:style>
  <w:style w:type="character" w:customStyle="1" w:styleId="WW8Num53z0">
    <w:name w:val="WW8Num53z0"/>
    <w:rsid w:val="00E5234F"/>
    <w:rPr>
      <w:rFonts w:ascii="Times New Roman" w:hAnsi="Times New Roman" w:cs="Times New Roman" w:hint="default"/>
      <w:b/>
      <w:bCs w:val="0"/>
      <w:i/>
      <w:iCs w:val="0"/>
      <w:sz w:val="26"/>
    </w:rPr>
  </w:style>
  <w:style w:type="character" w:customStyle="1" w:styleId="WW8Num180z0">
    <w:name w:val="WW8Num180z0"/>
    <w:rsid w:val="00E5234F"/>
    <w:rPr>
      <w:rFonts w:ascii="Symbol" w:hAnsi="Symbol" w:hint="default"/>
    </w:rPr>
  </w:style>
  <w:style w:type="character" w:customStyle="1" w:styleId="WW8Num89z0">
    <w:name w:val="WW8Num89z0"/>
    <w:rsid w:val="00E5234F"/>
    <w:rPr>
      <w:rFonts w:ascii="Times New Roman" w:hAnsi="Times New Roman" w:cs="Times New Roman" w:hint="default"/>
    </w:rPr>
  </w:style>
  <w:style w:type="character" w:customStyle="1" w:styleId="WW8Num142z0">
    <w:name w:val="WW8Num142z0"/>
    <w:rsid w:val="00E5234F"/>
    <w:rPr>
      <w:rFonts w:ascii="VNI-Times" w:hAnsi="VNI-Times" w:hint="default"/>
      <w:b w:val="0"/>
      <w:bCs w:val="0"/>
      <w:i w:val="0"/>
      <w:iCs w:val="0"/>
      <w:sz w:val="24"/>
      <w:u w:val="single"/>
    </w:rPr>
  </w:style>
  <w:style w:type="character" w:customStyle="1" w:styleId="WW8Num25z3">
    <w:name w:val="WW8Num25z3"/>
    <w:rsid w:val="00E5234F"/>
    <w:rPr>
      <w:rFonts w:ascii="Symbol" w:hAnsi="Symbol" w:hint="default"/>
    </w:rPr>
  </w:style>
  <w:style w:type="character" w:customStyle="1" w:styleId="WW8Num80z0">
    <w:name w:val="WW8Num80z0"/>
    <w:rsid w:val="00E5234F"/>
    <w:rPr>
      <w:strike w:val="0"/>
      <w:dstrike w:val="0"/>
      <w:u w:val="none"/>
      <w:effect w:val="none"/>
    </w:rPr>
  </w:style>
  <w:style w:type="character" w:customStyle="1" w:styleId="WW8Num203z1">
    <w:name w:val="WW8Num203z1"/>
    <w:rsid w:val="00E5234F"/>
    <w:rPr>
      <w:rFonts w:ascii="Courier New" w:hAnsi="Courier New" w:cs="Courier New" w:hint="default"/>
    </w:rPr>
  </w:style>
  <w:style w:type="character" w:customStyle="1" w:styleId="WW8Num149z3">
    <w:name w:val="WW8Num149z3"/>
    <w:rsid w:val="00E5234F"/>
    <w:rPr>
      <w:rFonts w:ascii="Symbol" w:hAnsi="Symbol" w:hint="default"/>
    </w:rPr>
  </w:style>
  <w:style w:type="character" w:customStyle="1" w:styleId="WW8Num106z1">
    <w:name w:val="WW8Num106z1"/>
    <w:rsid w:val="00E5234F"/>
    <w:rPr>
      <w:rFonts w:ascii="Courier New" w:hAnsi="Courier New" w:cs="Courier New" w:hint="default"/>
    </w:rPr>
  </w:style>
  <w:style w:type="character" w:customStyle="1" w:styleId="WW8Num133z2">
    <w:name w:val="WW8Num133z2"/>
    <w:rsid w:val="00E5234F"/>
    <w:rPr>
      <w:rFonts w:ascii="Wingdings" w:hAnsi="Wingdings" w:hint="default"/>
    </w:rPr>
  </w:style>
  <w:style w:type="character" w:customStyle="1" w:styleId="WW8Num68z0">
    <w:name w:val="WW8Num68z0"/>
    <w:rsid w:val="00E5234F"/>
    <w:rPr>
      <w:rFonts w:ascii="Symbol" w:hAnsi="Symbol" w:hint="default"/>
    </w:rPr>
  </w:style>
  <w:style w:type="character" w:customStyle="1" w:styleId="WW8NumSt182z0">
    <w:name w:val="WW8NumSt182z0"/>
    <w:rsid w:val="00E5234F"/>
    <w:rPr>
      <w:rFonts w:ascii="Symbol" w:hAnsi="Symbol" w:hint="default"/>
    </w:rPr>
  </w:style>
  <w:style w:type="character" w:customStyle="1" w:styleId="WW8Num36z3">
    <w:name w:val="WW8Num36z3"/>
    <w:rsid w:val="00E5234F"/>
    <w:rPr>
      <w:rFonts w:ascii="Symbol" w:hAnsi="Symbol" w:hint="default"/>
    </w:rPr>
  </w:style>
  <w:style w:type="character" w:customStyle="1" w:styleId="WW8Num212z3">
    <w:name w:val="WW8Num212z3"/>
    <w:rsid w:val="00E5234F"/>
    <w:rPr>
      <w:rFonts w:ascii="Symbol" w:hAnsi="Symbol" w:hint="default"/>
    </w:rPr>
  </w:style>
  <w:style w:type="character" w:customStyle="1" w:styleId="WW8Num93z3">
    <w:name w:val="WW8Num93z3"/>
    <w:rsid w:val="00E5234F"/>
    <w:rPr>
      <w:rFonts w:ascii="Symbol" w:hAnsi="Symbol" w:hint="default"/>
    </w:rPr>
  </w:style>
  <w:style w:type="character" w:customStyle="1" w:styleId="WW8Num31z2">
    <w:name w:val="WW8Num31z2"/>
    <w:rsid w:val="00E5234F"/>
    <w:rPr>
      <w:rFonts w:ascii="Wingdings" w:hAnsi="Wingdings" w:hint="default"/>
    </w:rPr>
  </w:style>
  <w:style w:type="character" w:customStyle="1" w:styleId="WW8Num156z2">
    <w:name w:val="WW8Num156z2"/>
    <w:rsid w:val="00E5234F"/>
    <w:rPr>
      <w:rFonts w:ascii="Wingdings" w:hAnsi="Wingdings" w:hint="default"/>
    </w:rPr>
  </w:style>
  <w:style w:type="character" w:customStyle="1" w:styleId="WW8Num84z4">
    <w:name w:val="WW8Num84z4"/>
    <w:rsid w:val="00E5234F"/>
    <w:rPr>
      <w:rFonts w:ascii="Courier New" w:hAnsi="Courier New" w:cs="Courier New" w:hint="default"/>
    </w:rPr>
  </w:style>
  <w:style w:type="character" w:customStyle="1" w:styleId="WW8Num21z3">
    <w:name w:val="WW8Num21z3"/>
    <w:rsid w:val="00E5234F"/>
    <w:rPr>
      <w:rFonts w:ascii="Symbol" w:hAnsi="Symbol" w:hint="default"/>
    </w:rPr>
  </w:style>
  <w:style w:type="character" w:customStyle="1" w:styleId="WW8Num166z0">
    <w:name w:val="WW8Num166z0"/>
    <w:rsid w:val="00E5234F"/>
    <w:rPr>
      <w:rFonts w:ascii="VNI-Times" w:hAnsi="VNI-Times" w:hint="default"/>
      <w:b/>
      <w:bCs w:val="0"/>
      <w:i w:val="0"/>
      <w:iCs w:val="0"/>
      <w:strike w:val="0"/>
      <w:dstrike w:val="0"/>
      <w:sz w:val="24"/>
      <w:u w:val="none"/>
      <w:effect w:val="none"/>
    </w:rPr>
  </w:style>
  <w:style w:type="character" w:customStyle="1" w:styleId="WW8Num75z3">
    <w:name w:val="WW8Num75z3"/>
    <w:rsid w:val="00E5234F"/>
    <w:rPr>
      <w:rFonts w:ascii="Symbol" w:hAnsi="Symbol" w:hint="default"/>
    </w:rPr>
  </w:style>
  <w:style w:type="character" w:customStyle="1" w:styleId="WW8Num199z0">
    <w:name w:val="WW8Num199z0"/>
    <w:rsid w:val="00E5234F"/>
    <w:rPr>
      <w:rFonts w:ascii="Symbol" w:hAnsi="Symbol" w:hint="default"/>
    </w:rPr>
  </w:style>
  <w:style w:type="character" w:customStyle="1" w:styleId="WW8Num173z0">
    <w:name w:val="WW8Num173z0"/>
    <w:rsid w:val="00E5234F"/>
    <w:rPr>
      <w:rFonts w:ascii="Times New Roman" w:hAnsi="Times New Roman" w:cs="Times New Roman" w:hint="default"/>
    </w:rPr>
  </w:style>
  <w:style w:type="character" w:customStyle="1" w:styleId="WW8Num187z0">
    <w:name w:val="WW8Num187z0"/>
    <w:rsid w:val="00E5234F"/>
    <w:rPr>
      <w:rFonts w:ascii="Wingdings" w:hAnsi="Wingdings" w:hint="default"/>
    </w:rPr>
  </w:style>
  <w:style w:type="character" w:customStyle="1" w:styleId="WW8Num104z1">
    <w:name w:val="WW8Num104z1"/>
    <w:rsid w:val="00E5234F"/>
    <w:rPr>
      <w:rFonts w:ascii="Courier New" w:hAnsi="Courier New" w:cs="Courier New" w:hint="default"/>
    </w:rPr>
  </w:style>
  <w:style w:type="character" w:customStyle="1" w:styleId="WW8NumSt130z0">
    <w:name w:val="WW8NumSt130z0"/>
    <w:rsid w:val="00E5234F"/>
    <w:rPr>
      <w:rFonts w:ascii="Symbol" w:hAnsi="Symbol" w:hint="default"/>
    </w:rPr>
  </w:style>
  <w:style w:type="character" w:customStyle="1" w:styleId="WW8Num124z1">
    <w:name w:val="WW8Num124z1"/>
    <w:rsid w:val="00E5234F"/>
    <w:rPr>
      <w:rFonts w:ascii="Courier New" w:hAnsi="Courier New" w:cs="Courier New" w:hint="default"/>
    </w:rPr>
  </w:style>
  <w:style w:type="character" w:customStyle="1" w:styleId="WW8NumSt161z0">
    <w:name w:val="WW8NumSt161z0"/>
    <w:rsid w:val="00E5234F"/>
    <w:rPr>
      <w:rFonts w:ascii="Courier New" w:hAnsi="Courier New" w:cs="Courier New" w:hint="default"/>
    </w:rPr>
  </w:style>
  <w:style w:type="character" w:customStyle="1" w:styleId="WW8Num34z0">
    <w:name w:val="WW8Num34z0"/>
    <w:rsid w:val="00E5234F"/>
    <w:rPr>
      <w:rFonts w:ascii="Times New Roman" w:eastAsia="Times New Roman" w:hAnsi="Times New Roman" w:cs="Times New Roman" w:hint="default"/>
    </w:rPr>
  </w:style>
  <w:style w:type="character" w:customStyle="1" w:styleId="WW8Num175z1">
    <w:name w:val="WW8Num175z1"/>
    <w:rsid w:val="00E5234F"/>
    <w:rPr>
      <w:rFonts w:ascii="Courier New" w:hAnsi="Courier New" w:cs="Courier New" w:hint="default"/>
    </w:rPr>
  </w:style>
  <w:style w:type="character" w:customStyle="1" w:styleId="WW8Num208z3">
    <w:name w:val="WW8Num208z3"/>
    <w:rsid w:val="00E5234F"/>
    <w:rPr>
      <w:rFonts w:ascii="Symbol" w:hAnsi="Symbol" w:hint="default"/>
    </w:rPr>
  </w:style>
  <w:style w:type="character" w:customStyle="1" w:styleId="WW8Num27z1">
    <w:name w:val="WW8Num27z1"/>
    <w:rsid w:val="00E5234F"/>
    <w:rPr>
      <w:rFonts w:ascii="Courier New" w:hAnsi="Courier New" w:cs="Courier New" w:hint="default"/>
    </w:rPr>
  </w:style>
  <w:style w:type="character" w:customStyle="1" w:styleId="WW8Num84z2">
    <w:name w:val="WW8Num84z2"/>
    <w:rsid w:val="00E5234F"/>
    <w:rPr>
      <w:rFonts w:ascii="Wingdings" w:hAnsi="Wingdings" w:hint="default"/>
    </w:rPr>
  </w:style>
  <w:style w:type="character" w:customStyle="1" w:styleId="WW8Num113z0">
    <w:name w:val="WW8Num113z0"/>
    <w:rsid w:val="00E5234F"/>
    <w:rPr>
      <w:rFonts w:ascii="Times New Roman" w:hAnsi="Times New Roman" w:cs="Times New Roman" w:hint="default"/>
    </w:rPr>
  </w:style>
  <w:style w:type="character" w:customStyle="1" w:styleId="WW8Num14z2">
    <w:name w:val="WW8Num14z2"/>
    <w:rsid w:val="00E5234F"/>
    <w:rPr>
      <w:rFonts w:ascii="Wingdings" w:hAnsi="Wingdings" w:hint="default"/>
    </w:rPr>
  </w:style>
  <w:style w:type="character" w:customStyle="1" w:styleId="WW8Num44z1">
    <w:name w:val="WW8Num44z1"/>
    <w:rsid w:val="00E5234F"/>
    <w:rPr>
      <w:rFonts w:ascii="Courier New" w:hAnsi="Courier New" w:cs="Courier New" w:hint="default"/>
    </w:rPr>
  </w:style>
  <w:style w:type="character" w:customStyle="1" w:styleId="WW8Num217z3">
    <w:name w:val="WW8Num217z3"/>
    <w:rsid w:val="00E5234F"/>
    <w:rPr>
      <w:rFonts w:ascii="Symbol" w:hAnsi="Symbol" w:hint="default"/>
    </w:rPr>
  </w:style>
  <w:style w:type="character" w:customStyle="1" w:styleId="WW8Num137z0">
    <w:name w:val="WW8Num137z0"/>
    <w:rsid w:val="00E5234F"/>
    <w:rPr>
      <w:rFonts w:ascii="Wingdings" w:hAnsi="Wingdings" w:hint="default"/>
    </w:rPr>
  </w:style>
  <w:style w:type="character" w:customStyle="1" w:styleId="WW8Num54z0">
    <w:name w:val="WW8Num54z0"/>
    <w:rsid w:val="00E5234F"/>
    <w:rPr>
      <w:rFonts w:ascii="Times New Roman" w:hAnsi="Times New Roman" w:cs="Times New Roman" w:hint="default"/>
    </w:rPr>
  </w:style>
  <w:style w:type="character" w:customStyle="1" w:styleId="WW8Num181z0">
    <w:name w:val="WW8Num181z0"/>
    <w:rsid w:val="00E5234F"/>
    <w:rPr>
      <w:rFonts w:ascii="Wingdings" w:hAnsi="Wingdings" w:hint="default"/>
    </w:rPr>
  </w:style>
  <w:style w:type="character" w:customStyle="1" w:styleId="WW8Num94z3">
    <w:name w:val="WW8Num94z3"/>
    <w:rsid w:val="00E5234F"/>
    <w:rPr>
      <w:rFonts w:ascii="Symbol" w:hAnsi="Symbol" w:hint="default"/>
    </w:rPr>
  </w:style>
  <w:style w:type="character" w:customStyle="1" w:styleId="WW8Num119z0">
    <w:name w:val="WW8Num119z0"/>
    <w:rsid w:val="00E5234F"/>
    <w:rPr>
      <w:rFonts w:ascii="VNI-Times" w:hAnsi="VNI-Times" w:hint="default"/>
      <w:b w:val="0"/>
      <w:bCs w:val="0"/>
      <w:i w:val="0"/>
      <w:iCs w:val="0"/>
      <w:strike w:val="0"/>
      <w:dstrike w:val="0"/>
      <w:sz w:val="24"/>
      <w:u w:val="none"/>
      <w:effect w:val="none"/>
    </w:rPr>
  </w:style>
  <w:style w:type="character" w:customStyle="1" w:styleId="WW8Num90z0">
    <w:name w:val="WW8Num90z0"/>
    <w:rsid w:val="00E5234F"/>
    <w:rPr>
      <w:rFonts w:ascii="Wingdings" w:hAnsi="Wingdings" w:hint="default"/>
    </w:rPr>
  </w:style>
  <w:style w:type="character" w:customStyle="1" w:styleId="WW8Num27z0">
    <w:name w:val="WW8Num27z0"/>
    <w:rsid w:val="00E5234F"/>
    <w:rPr>
      <w:rFonts w:ascii="Symbol" w:hAnsi="Symbol" w:hint="default"/>
    </w:rPr>
  </w:style>
  <w:style w:type="character" w:customStyle="1" w:styleId="WW8Num173z1">
    <w:name w:val="WW8Num173z1"/>
    <w:rsid w:val="00E5234F"/>
    <w:rPr>
      <w:rFonts w:ascii="Courier New" w:hAnsi="Courier New" w:cs="Courier New" w:hint="default"/>
    </w:rPr>
  </w:style>
  <w:style w:type="character" w:customStyle="1" w:styleId="WW8Num203z2">
    <w:name w:val="WW8Num203z2"/>
    <w:rsid w:val="00E5234F"/>
    <w:rPr>
      <w:rFonts w:ascii="Wingdings" w:hAnsi="Wingdings" w:hint="default"/>
    </w:rPr>
  </w:style>
  <w:style w:type="character" w:customStyle="1" w:styleId="WW8Num154z0">
    <w:name w:val="WW8Num154z0"/>
    <w:rsid w:val="00E5234F"/>
    <w:rPr>
      <w:rFonts w:ascii="Times New Roman" w:hAnsi="Times New Roman" w:cs="Times New Roman" w:hint="default"/>
    </w:rPr>
  </w:style>
  <w:style w:type="character" w:customStyle="1" w:styleId="WW8Num82z0">
    <w:name w:val="WW8Num82z0"/>
    <w:rsid w:val="00E5234F"/>
    <w:rPr>
      <w:rFonts w:ascii=".VnTime" w:eastAsia="Times New Roman" w:hAnsi=".VnTime" w:hint="default"/>
    </w:rPr>
  </w:style>
  <w:style w:type="character" w:customStyle="1" w:styleId="WW8Num106z2">
    <w:name w:val="WW8Num106z2"/>
    <w:rsid w:val="00E5234F"/>
    <w:rPr>
      <w:rFonts w:ascii="Wingdings" w:hAnsi="Wingdings" w:hint="default"/>
    </w:rPr>
  </w:style>
  <w:style w:type="character" w:customStyle="1" w:styleId="WW8Num133z3">
    <w:name w:val="WW8Num133z3"/>
    <w:rsid w:val="00E5234F"/>
    <w:rPr>
      <w:rFonts w:ascii="Symbol" w:hAnsi="Symbol" w:hint="default"/>
    </w:rPr>
  </w:style>
  <w:style w:type="character" w:customStyle="1" w:styleId="WW8Num69z0">
    <w:name w:val="WW8Num69z0"/>
    <w:rsid w:val="00E5234F"/>
    <w:rPr>
      <w:rFonts w:ascii="Times New Roman" w:hAnsi="Times New Roman" w:cs="Times New Roman" w:hint="default"/>
    </w:rPr>
  </w:style>
  <w:style w:type="character" w:customStyle="1" w:styleId="WW8NumSt184z0">
    <w:name w:val="WW8NumSt184z0"/>
    <w:rsid w:val="00E5234F"/>
    <w:rPr>
      <w:rFonts w:ascii="Arial" w:hAnsi="Arial" w:cs="Arial" w:hint="default"/>
    </w:rPr>
  </w:style>
  <w:style w:type="character" w:customStyle="1" w:styleId="WW8Num40z0">
    <w:name w:val="WW8Num40z0"/>
    <w:rsid w:val="00E5234F"/>
    <w:rPr>
      <w:rFonts w:ascii="Symbol" w:hAnsi="Symbol" w:hint="default"/>
    </w:rPr>
  </w:style>
  <w:style w:type="character" w:customStyle="1" w:styleId="WW8Num213z0">
    <w:name w:val="WW8Num213z0"/>
    <w:rsid w:val="00E5234F"/>
    <w:rPr>
      <w:rFonts w:ascii="Symbol" w:hAnsi="Symbol" w:hint="default"/>
    </w:rPr>
  </w:style>
  <w:style w:type="character" w:customStyle="1" w:styleId="WW8Num94z0">
    <w:name w:val="WW8Num94z0"/>
    <w:rsid w:val="00E5234F"/>
    <w:rPr>
      <w:rFonts w:ascii="Wingdings" w:hAnsi="Wingdings" w:hint="default"/>
    </w:rPr>
  </w:style>
  <w:style w:type="character" w:customStyle="1" w:styleId="WW8Num177z0">
    <w:name w:val="WW8Num177z0"/>
    <w:rsid w:val="00E5234F"/>
    <w:rPr>
      <w:rFonts w:ascii="Times New Roman" w:eastAsia="Times New Roman" w:hAnsi="Times New Roman" w:cs="Times New Roman" w:hint="default"/>
    </w:rPr>
  </w:style>
  <w:style w:type="character" w:customStyle="1" w:styleId="WW8Num156z3">
    <w:name w:val="WW8Num156z3"/>
    <w:rsid w:val="00E5234F"/>
    <w:rPr>
      <w:rFonts w:ascii="Symbol" w:hAnsi="Symbol" w:hint="default"/>
    </w:rPr>
  </w:style>
  <w:style w:type="character" w:customStyle="1" w:styleId="10">
    <w:name w:val="10"/>
    <w:rsid w:val="00E5234F"/>
    <w:rPr>
      <w:rFonts w:ascii="Times New Roman" w:hAnsi="Times New Roman" w:cs="Times New Roman" w:hint="default"/>
      <w:sz w:val="20"/>
      <w:szCs w:val="20"/>
    </w:rPr>
  </w:style>
  <w:style w:type="character" w:customStyle="1" w:styleId="15">
    <w:name w:val="15"/>
    <w:rsid w:val="00E5234F"/>
    <w:rPr>
      <w:rFonts w:ascii="Times New Roman" w:hAnsi="Times New Roman" w:cs="Times New Roman" w:hint="default"/>
      <w:sz w:val="20"/>
      <w:szCs w:val="20"/>
    </w:rPr>
  </w:style>
  <w:style w:type="paragraph" w:customStyle="1" w:styleId="StyleHeading3Heading3Char1Noeffect">
    <w:name w:val="Style Heading 3Heading 3 Char1 + No effect"/>
    <w:basedOn w:val="Normal"/>
    <w:link w:val="StyleHeading3Heading3Char1NoeffectCharChar"/>
    <w:rsid w:val="00E5234F"/>
    <w:rPr>
      <w:noProof/>
      <w:szCs w:val="20"/>
      <w:lang w:val="x-none" w:eastAsia="x-none"/>
    </w:rPr>
  </w:style>
  <w:style w:type="character" w:customStyle="1" w:styleId="StyleHeading3Heading3Char1NoeffectCharChar">
    <w:name w:val="Style Heading 3Heading 3 Char1 + No effect Char Char"/>
    <w:link w:val="StyleHeading3Heading3Char1Noeffect"/>
    <w:locked/>
    <w:rsid w:val="00E5234F"/>
    <w:rPr>
      <w:noProof/>
      <w:sz w:val="24"/>
      <w:lang w:val="x-none" w:eastAsia="x-none"/>
    </w:rPr>
  </w:style>
  <w:style w:type="character" w:customStyle="1" w:styleId="BodyTextCharCharCharCharCharCharCharCharCharCharCharCharCharCharCharCharCharCharChar1">
    <w:name w:val="Body Text Char Char Char Char Char Char Char Char Char Char Char Char Char Char Char Char Char Char Char1"/>
    <w:aliases w:val="Body Text Char Char Char Char Char Char Char Char Char Char Char Char Char Char Char Char Char Char Char Char Char Char Char Char Char Char Char"/>
    <w:rsid w:val="00E5234F"/>
    <w:rPr>
      <w:sz w:val="24"/>
      <w:szCs w:val="24"/>
      <w:lang w:val="en-US" w:eastAsia="en-US" w:bidi="ar-SA"/>
    </w:rPr>
  </w:style>
  <w:style w:type="character" w:customStyle="1" w:styleId="GachdaudongCharChar">
    <w:name w:val="Gachdaudong Char Char"/>
    <w:rsid w:val="00E5234F"/>
    <w:rPr>
      <w:rFonts w:ascii="VNI-Times" w:hAnsi="VNI-Times" w:hint="default"/>
      <w:sz w:val="24"/>
    </w:rPr>
  </w:style>
  <w:style w:type="character" w:customStyle="1" w:styleId="CharChar5">
    <w:name w:val="Char Char5"/>
    <w:rsid w:val="00E5234F"/>
    <w:rPr>
      <w:rFonts w:ascii="Tahoma" w:hAnsi="Tahoma" w:cs="Tahoma" w:hint="default"/>
      <w:sz w:val="16"/>
    </w:rPr>
  </w:style>
  <w:style w:type="character" w:customStyle="1" w:styleId="BalloonTextChar1">
    <w:name w:val="Balloon Text Char1"/>
    <w:rsid w:val="00E5234F"/>
    <w:rPr>
      <w:rFonts w:ascii="Tahoma" w:eastAsia="Times New Roman" w:hAnsi="Tahoma" w:cs="Tahoma" w:hint="default"/>
      <w:sz w:val="16"/>
      <w:szCs w:val="16"/>
    </w:rPr>
  </w:style>
  <w:style w:type="character" w:customStyle="1" w:styleId="CharChar25">
    <w:name w:val="Char Char25"/>
    <w:rsid w:val="00E5234F"/>
    <w:rPr>
      <w:rFonts w:ascii="VNI-Times" w:hAnsi="VNI-Times" w:hint="default"/>
      <w:position w:val="-24"/>
      <w:sz w:val="24"/>
      <w:lang w:val="en-US" w:eastAsia="en-US"/>
    </w:rPr>
  </w:style>
  <w:style w:type="character" w:customStyle="1" w:styleId="CharChar3">
    <w:name w:val="Char Char3"/>
    <w:rsid w:val="00E5234F"/>
    <w:rPr>
      <w:sz w:val="24"/>
      <w:lang w:val="de-DE" w:eastAsia="en-US" w:bidi="ar-SA"/>
    </w:rPr>
  </w:style>
  <w:style w:type="character" w:customStyle="1" w:styleId="StyleVNI-Times12pt">
    <w:name w:val="Style VNI-Times 12 pt"/>
    <w:rsid w:val="00E5234F"/>
    <w:rPr>
      <w:rFonts w:ascii="Times New Roman" w:hAnsi="Times New Roman" w:cs="Times New Roman" w:hint="default"/>
      <w:spacing w:val="8"/>
      <w:position w:val="7"/>
      <w:sz w:val="24"/>
    </w:rPr>
  </w:style>
  <w:style w:type="character" w:customStyle="1" w:styleId="BodyTextCharCharCharCharCharCharCharCharCharCharCharCharCharCharCharChar">
    <w:name w:val="Body Text Char Char Char Char Char Char Char Char Char Char Char Char Char Char Char Char"/>
    <w:aliases w:val="Body Text Char Char Char Char Char Char Char Char Char Char Char Char Char Char Char Char Char Char Char Char Char"/>
    <w:rsid w:val="00E5234F"/>
    <w:rPr>
      <w:sz w:val="26"/>
      <w:szCs w:val="26"/>
      <w:lang w:val="en-US" w:eastAsia="en-US" w:bidi="ar-SA"/>
    </w:rPr>
  </w:style>
  <w:style w:type="character" w:customStyle="1" w:styleId="BodyTextCharCharCharCharCharCharCharCharCharCharCharCharCharCharCharCharCharCharCharCharCharCharCharCharCharChar">
    <w:name w:val="Body Text Char Char Char Char Char Char Char Char Char Char Char Char Char Char Char Char Char Char Char Char Char Char Char Char Char Char"/>
    <w:rsid w:val="00E5234F"/>
    <w:rPr>
      <w:rFonts w:ascii="VNI-Times" w:hAnsi="VNI-Times" w:hint="default"/>
      <w:kern w:val="28"/>
      <w:sz w:val="24"/>
      <w:szCs w:val="24"/>
      <w:lang w:val="en-US" w:eastAsia="en-US" w:bidi="ar-SA"/>
    </w:rPr>
  </w:style>
  <w:style w:type="character" w:customStyle="1" w:styleId="CharChar7">
    <w:name w:val="Char Char7"/>
    <w:rsid w:val="00E5234F"/>
    <w:rPr>
      <w:i/>
      <w:iCs w:val="0"/>
      <w:color w:val="000080"/>
      <w:kern w:val="28"/>
      <w:sz w:val="26"/>
      <w:lang w:val="en-GB" w:eastAsia="en-US" w:bidi="ar-SA"/>
    </w:rPr>
  </w:style>
  <w:style w:type="character" w:customStyle="1" w:styleId="CharChar6">
    <w:name w:val="Char Char6"/>
    <w:rsid w:val="00E5234F"/>
    <w:rPr>
      <w:sz w:val="26"/>
      <w:lang w:val="en-US" w:eastAsia="en-US" w:bidi="ar-SA"/>
    </w:rPr>
  </w:style>
  <w:style w:type="character" w:customStyle="1" w:styleId="TnmcvnbnCharChar">
    <w:name w:val="Tên mục văn bản Char Char"/>
    <w:rsid w:val="00E5234F"/>
    <w:rPr>
      <w:sz w:val="16"/>
      <w:lang w:val="en-US" w:eastAsia="en-US" w:bidi="ar-SA"/>
    </w:rPr>
  </w:style>
  <w:style w:type="character" w:customStyle="1" w:styleId="SubtitleChar1">
    <w:name w:val="Subtitle Char1"/>
    <w:locked/>
    <w:rsid w:val="00E5234F"/>
    <w:rPr>
      <w:rFonts w:ascii="VNI-WIN Sample Font" w:hAnsi="VNI-WIN Sample Font" w:hint="default"/>
      <w:b/>
      <w:bCs w:val="0"/>
      <w:sz w:val="28"/>
      <w:lang w:val="en-US" w:eastAsia="en-US" w:bidi="ar-SA"/>
    </w:rPr>
  </w:style>
  <w:style w:type="character" w:customStyle="1" w:styleId="dieuChar">
    <w:name w:val="dieu Char"/>
    <w:rsid w:val="00E5234F"/>
    <w:rPr>
      <w:b/>
      <w:bCs w:val="0"/>
      <w:color w:val="0000FF"/>
      <w:sz w:val="26"/>
      <w:lang w:val="en-US" w:eastAsia="en-US" w:bidi="ar-SA"/>
    </w:rPr>
  </w:style>
  <w:style w:type="character" w:customStyle="1" w:styleId="normal1Char0">
    <w:name w:val="normal1 Char"/>
    <w:rsid w:val="00E5234F"/>
    <w:rPr>
      <w:sz w:val="26"/>
      <w:lang w:val="en-US" w:eastAsia="en-US" w:bidi="ar-SA"/>
    </w:rPr>
  </w:style>
  <w:style w:type="character" w:customStyle="1" w:styleId="hps">
    <w:name w:val="hps"/>
    <w:rsid w:val="00E5234F"/>
  </w:style>
  <w:style w:type="character" w:customStyle="1" w:styleId="hpsatn">
    <w:name w:val="hps atn"/>
    <w:rsid w:val="00E5234F"/>
  </w:style>
  <w:style w:type="paragraph" w:customStyle="1" w:styleId="McA11">
    <w:name w:val="Mục A.1.1"/>
    <w:basedOn w:val="Normal"/>
    <w:link w:val="McA11Char"/>
    <w:rsid w:val="00E5234F"/>
    <w:pPr>
      <w:numPr>
        <w:ilvl w:val="2"/>
        <w:numId w:val="108"/>
      </w:numPr>
      <w:tabs>
        <w:tab w:val="clear" w:pos="851"/>
      </w:tabs>
      <w:ind w:left="0" w:firstLine="0"/>
    </w:pPr>
    <w:rPr>
      <w:noProof/>
      <w:szCs w:val="20"/>
      <w:lang w:val="x-none" w:eastAsia="x-none"/>
    </w:rPr>
  </w:style>
  <w:style w:type="character" w:customStyle="1" w:styleId="McA11Char">
    <w:name w:val="Mục A.1.1 Char"/>
    <w:link w:val="McA11"/>
    <w:locked/>
    <w:rsid w:val="00E5234F"/>
    <w:rPr>
      <w:noProof/>
      <w:sz w:val="24"/>
      <w:lang w:val="x-none" w:eastAsia="x-none"/>
    </w:rPr>
  </w:style>
  <w:style w:type="paragraph" w:customStyle="1" w:styleId="StyleMcA11Bold">
    <w:name w:val="Style Mục A.1.1 + Bold"/>
    <w:basedOn w:val="Normal"/>
    <w:link w:val="StyleMcA11BoldCharChar"/>
    <w:rsid w:val="00E5234F"/>
    <w:rPr>
      <w:noProof/>
      <w:szCs w:val="20"/>
      <w:lang w:val="x-none" w:eastAsia="x-none"/>
    </w:rPr>
  </w:style>
  <w:style w:type="character" w:customStyle="1" w:styleId="StyleMcA11BoldCharChar">
    <w:name w:val="Style Mục A.1.1 + Bold Char Char"/>
    <w:link w:val="StyleMcA11Bold"/>
    <w:locked/>
    <w:rsid w:val="00E5234F"/>
    <w:rPr>
      <w:noProof/>
      <w:sz w:val="24"/>
      <w:lang w:val="x-none" w:eastAsia="x-none"/>
    </w:rPr>
  </w:style>
  <w:style w:type="character" w:customStyle="1" w:styleId="CharChar12">
    <w:name w:val="Char Char12"/>
    <w:locked/>
    <w:rsid w:val="00E5234F"/>
    <w:rPr>
      <w:sz w:val="24"/>
      <w:lang w:val="de-DE" w:eastAsia="en-US" w:bidi="ar-SA"/>
    </w:rPr>
  </w:style>
  <w:style w:type="character" w:customStyle="1" w:styleId="small">
    <w:name w:val="small"/>
    <w:rsid w:val="00E5234F"/>
  </w:style>
  <w:style w:type="character" w:customStyle="1" w:styleId="CharChar22">
    <w:name w:val="Char Char22"/>
    <w:locked/>
    <w:rsid w:val="00E5234F"/>
    <w:rPr>
      <w:b/>
      <w:bCs w:val="0"/>
      <w:sz w:val="24"/>
      <w:lang w:val="en-US" w:eastAsia="en-US" w:bidi="ar-SA"/>
    </w:rPr>
  </w:style>
  <w:style w:type="character" w:customStyle="1" w:styleId="CharChar21">
    <w:name w:val="Char Char21"/>
    <w:locked/>
    <w:rsid w:val="00E5234F"/>
    <w:rPr>
      <w:b/>
      <w:bCs w:val="0"/>
      <w:sz w:val="28"/>
      <w:u w:val="single"/>
      <w:lang w:val="en-US" w:eastAsia="en-US" w:bidi="ar-SA"/>
    </w:rPr>
  </w:style>
  <w:style w:type="character" w:customStyle="1" w:styleId="FooterChar1">
    <w:name w:val="Footer Char1"/>
    <w:locked/>
    <w:rsid w:val="00E5234F"/>
    <w:rPr>
      <w:i/>
      <w:iCs w:val="0"/>
      <w:lang w:val="en-GB" w:eastAsia="en-US" w:bidi="ar-SA"/>
    </w:rPr>
  </w:style>
  <w:style w:type="character" w:customStyle="1" w:styleId="FootnoteTextChar1">
    <w:name w:val="Footnote Text Char1"/>
    <w:semiHidden/>
    <w:locked/>
    <w:rsid w:val="00E5234F"/>
    <w:rPr>
      <w:lang w:val="en-GB" w:eastAsia="en-US" w:bidi="ar-SA"/>
    </w:rPr>
  </w:style>
  <w:style w:type="character" w:customStyle="1" w:styleId="TitleChar1">
    <w:name w:val="Title Char1"/>
    <w:locked/>
    <w:rsid w:val="00E5234F"/>
    <w:rPr>
      <w:rFonts w:ascii=".VnTimeH" w:hAnsi=".VnTimeH" w:hint="default"/>
      <w:b/>
      <w:bCs w:val="0"/>
      <w:sz w:val="28"/>
      <w:lang w:val="en-GB" w:eastAsia="en-US" w:bidi="ar-SA"/>
    </w:rPr>
  </w:style>
  <w:style w:type="character" w:customStyle="1" w:styleId="DocumentMapChar2">
    <w:name w:val="Document Map Char2"/>
    <w:locked/>
    <w:rsid w:val="00E5234F"/>
    <w:rPr>
      <w:rFonts w:ascii="Tahoma" w:hAnsi="Tahoma" w:cs="Tahoma" w:hint="default"/>
      <w:lang w:val="en-US" w:eastAsia="en-US" w:bidi="ar-SA"/>
    </w:rPr>
  </w:style>
  <w:style w:type="character" w:customStyle="1" w:styleId="BalloonTextChar2">
    <w:name w:val="Balloon Text Char2"/>
    <w:locked/>
    <w:rsid w:val="00E5234F"/>
    <w:rPr>
      <w:rFonts w:ascii="Tahoma" w:hAnsi="Tahoma" w:cs="Tahoma" w:hint="default"/>
      <w:sz w:val="16"/>
      <w:lang w:val="en-GB" w:eastAsia="en-US" w:bidi="ar-SA"/>
    </w:rPr>
  </w:style>
  <w:style w:type="character" w:customStyle="1" w:styleId="Heading2CharCharCharChar">
    <w:name w:val="Heading 2 Char Char Char Char"/>
    <w:rsid w:val="00E5234F"/>
    <w:rPr>
      <w:rFonts w:ascii="Arial" w:hAnsi="Arial" w:cs="Arial" w:hint="default"/>
      <w:b/>
      <w:bCs/>
      <w:i/>
      <w:iCs w:val="0"/>
      <w:sz w:val="28"/>
      <w:szCs w:val="28"/>
      <w:lang w:val="en-US" w:eastAsia="en-US" w:bidi="ar-SA"/>
    </w:rPr>
  </w:style>
  <w:style w:type="character" w:customStyle="1" w:styleId="CharChar18">
    <w:name w:val="Char Char18"/>
    <w:locked/>
    <w:rsid w:val="00E5234F"/>
    <w:rPr>
      <w:rFonts w:ascii=".VnSouthern" w:hAnsi=".VnSouthern" w:hint="default"/>
      <w:b/>
      <w:bCs w:val="0"/>
      <w:sz w:val="26"/>
      <w:lang w:val="en-GB" w:eastAsia="en-US" w:bidi="ar-SA"/>
    </w:rPr>
  </w:style>
  <w:style w:type="character" w:customStyle="1" w:styleId="CharChar11">
    <w:name w:val="Char Char11"/>
    <w:locked/>
    <w:rsid w:val="00E5234F"/>
    <w:rPr>
      <w:rFonts w:ascii=".VnSouthern" w:hAnsi=".VnSouthern" w:hint="default"/>
      <w:sz w:val="26"/>
      <w:lang w:val="en-US" w:eastAsia="en-US" w:bidi="ar-SA"/>
    </w:rPr>
  </w:style>
  <w:style w:type="paragraph" w:customStyle="1" w:styleId="Section7heading4">
    <w:name w:val="Section 7 heading 4"/>
    <w:basedOn w:val="Normal"/>
    <w:link w:val="Section7heading4Char"/>
    <w:rsid w:val="00E5234F"/>
    <w:rPr>
      <w:noProof/>
      <w:szCs w:val="20"/>
      <w:lang w:val="x-none" w:eastAsia="x-none"/>
    </w:rPr>
  </w:style>
  <w:style w:type="character" w:customStyle="1" w:styleId="Section7heading4Char">
    <w:name w:val="Section 7 heading 4 Char"/>
    <w:link w:val="Section7heading4"/>
    <w:locked/>
    <w:rsid w:val="00E5234F"/>
    <w:rPr>
      <w:noProof/>
      <w:sz w:val="24"/>
      <w:lang w:val="x-none" w:eastAsia="x-none"/>
    </w:rPr>
  </w:style>
  <w:style w:type="character" w:customStyle="1" w:styleId="Keyboard">
    <w:name w:val="Keyboard"/>
    <w:rsid w:val="00E5234F"/>
    <w:rPr>
      <w:rFonts w:ascii="Courier New" w:hAnsi="Courier New" w:cs="Courier New" w:hint="default"/>
      <w:b/>
      <w:bCs w:val="0"/>
      <w:sz w:val="20"/>
    </w:rPr>
  </w:style>
  <w:style w:type="character" w:customStyle="1" w:styleId="CharChar14">
    <w:name w:val="Char Char14"/>
    <w:rsid w:val="00E5234F"/>
    <w:rPr>
      <w:i/>
      <w:iCs w:val="0"/>
      <w:sz w:val="22"/>
      <w:lang w:val="en-US" w:eastAsia="en-US" w:bidi="ar-SA"/>
    </w:rPr>
  </w:style>
  <w:style w:type="character" w:customStyle="1" w:styleId="CharChar20">
    <w:name w:val="Char Char20"/>
    <w:locked/>
    <w:rsid w:val="00E5234F"/>
    <w:rPr>
      <w:b/>
      <w:bCs w:val="0"/>
      <w:color w:val="800000"/>
      <w:sz w:val="28"/>
      <w:lang w:val="en-US" w:eastAsia="en-US" w:bidi="ar-SA"/>
    </w:rPr>
  </w:style>
  <w:style w:type="character" w:customStyle="1" w:styleId="CharChar192">
    <w:name w:val="Char Char192"/>
    <w:locked/>
    <w:rsid w:val="00E5234F"/>
    <w:rPr>
      <w:rFonts w:ascii="Times New Roman Bold" w:hAnsi="Times New Roman Bold" w:hint="default"/>
      <w:b/>
      <w:bCs w:val="0"/>
      <w:color w:val="006600"/>
      <w:sz w:val="26"/>
      <w:lang w:val="en-US" w:eastAsia="en-US" w:bidi="ar-SA"/>
    </w:rPr>
  </w:style>
  <w:style w:type="character" w:customStyle="1" w:styleId="CharChar13">
    <w:name w:val="Char Char13"/>
    <w:locked/>
    <w:rsid w:val="00E5234F"/>
    <w:rPr>
      <w:i/>
      <w:iCs w:val="0"/>
      <w:lang w:val="en-GB" w:eastAsia="en-US" w:bidi="ar-SA"/>
    </w:rPr>
  </w:style>
  <w:style w:type="character" w:customStyle="1" w:styleId="CngudngCharChar">
    <w:name w:val="CộngĐầudòng Char Char"/>
    <w:locked/>
    <w:rsid w:val="00E5234F"/>
    <w:rPr>
      <w:rFonts w:ascii=".VnSouthern" w:hAnsi=".VnSouthern" w:hint="default"/>
      <w:sz w:val="26"/>
      <w:lang w:val="en-GB" w:eastAsia="en-US" w:bidi="ar-SA"/>
    </w:rPr>
  </w:style>
  <w:style w:type="character" w:customStyle="1" w:styleId="S-titleCharChar">
    <w:name w:val="S-title Char Char"/>
    <w:rsid w:val="00E5234F"/>
    <w:rPr>
      <w:i/>
      <w:iCs w:val="0"/>
      <w:sz w:val="22"/>
      <w:lang w:val="en-US" w:eastAsia="en-US" w:bidi="ar-SA"/>
    </w:rPr>
  </w:style>
  <w:style w:type="character" w:customStyle="1" w:styleId="apple-style-span">
    <w:name w:val="apple-style-span"/>
    <w:rsid w:val="00E5234F"/>
  </w:style>
  <w:style w:type="character" w:customStyle="1" w:styleId="CharChar28">
    <w:name w:val="Char Char28"/>
    <w:rsid w:val="00E5234F"/>
    <w:rPr>
      <w:rFonts w:ascii=".VnSouthern" w:hAnsi=".VnSouthern" w:hint="default"/>
      <w:b/>
      <w:bCs w:val="0"/>
      <w:sz w:val="26"/>
      <w:lang w:val="en-GB" w:eastAsia="en-US"/>
    </w:rPr>
  </w:style>
  <w:style w:type="character" w:customStyle="1" w:styleId="CharChar31">
    <w:name w:val="Char Char31"/>
    <w:rsid w:val="00E5234F"/>
    <w:rPr>
      <w:b/>
      <w:bCs w:val="0"/>
      <w:color w:val="0000FF"/>
      <w:sz w:val="36"/>
      <w:lang w:val="en-GB" w:eastAsia="en-US"/>
    </w:rPr>
  </w:style>
  <w:style w:type="character" w:customStyle="1" w:styleId="CharChar26">
    <w:name w:val="Char Char26"/>
    <w:rsid w:val="00E5234F"/>
    <w:rPr>
      <w:rFonts w:ascii=".VnTimeH" w:hAnsi=".VnTimeH" w:hint="default"/>
      <w:b/>
      <w:bCs w:val="0"/>
      <w:sz w:val="26"/>
      <w:lang w:val="en-US" w:eastAsia="en-US" w:bidi="ar-SA"/>
    </w:rPr>
  </w:style>
  <w:style w:type="character" w:customStyle="1" w:styleId="CharChar24">
    <w:name w:val="Char Char24"/>
    <w:locked/>
    <w:rsid w:val="00E5234F"/>
    <w:rPr>
      <w:rFonts w:ascii="Times New Roman Bold" w:hAnsi="Times New Roman Bold" w:hint="default"/>
      <w:b/>
      <w:bCs w:val="0"/>
      <w:sz w:val="26"/>
    </w:rPr>
  </w:style>
  <w:style w:type="character" w:customStyle="1" w:styleId="firstlineindentheadings">
    <w:name w:val="first line indent headings"/>
    <w:semiHidden/>
    <w:rsid w:val="00E5234F"/>
    <w:rPr>
      <w:rFonts w:ascii="Times" w:hAnsi="Times" w:cs="Times" w:hint="default"/>
      <w:b/>
      <w:bCs w:val="0"/>
    </w:rPr>
  </w:style>
  <w:style w:type="character" w:customStyle="1" w:styleId="hoathiChar">
    <w:name w:val="hoa thi Char"/>
    <w:semiHidden/>
    <w:rsid w:val="00E5234F"/>
    <w:rPr>
      <w:rFonts w:ascii="VNI-Times" w:hAnsi="VNI-Times" w:hint="default"/>
      <w:noProof w:val="0"/>
      <w:snapToGrid w:val="0"/>
      <w:sz w:val="24"/>
      <w:szCs w:val="24"/>
      <w:lang w:val="en-US" w:eastAsia="en-US" w:bidi="ar-SA"/>
    </w:rPr>
  </w:style>
  <w:style w:type="character" w:customStyle="1" w:styleId="DAUDONG2Char">
    <w:name w:val="DAUDONG2 Char"/>
    <w:semiHidden/>
    <w:rsid w:val="00E5234F"/>
    <w:rPr>
      <w:rFonts w:ascii="VNI-Times" w:hAnsi="VNI-Times" w:hint="default"/>
      <w:noProof w:val="0"/>
      <w:sz w:val="24"/>
      <w:szCs w:val="24"/>
      <w:lang w:val="en-US" w:eastAsia="en-US" w:bidi="ar-SA"/>
    </w:rPr>
  </w:style>
  <w:style w:type="character" w:customStyle="1" w:styleId="GiuaChar">
    <w:name w:val="Giua Char"/>
    <w:semiHidden/>
    <w:rsid w:val="00E5234F"/>
    <w:rPr>
      <w:b/>
      <w:bCs w:val="0"/>
      <w:color w:val="0000FF"/>
      <w:sz w:val="24"/>
      <w:lang w:val="en-US" w:eastAsia="en-US" w:bidi="ar-SA"/>
    </w:rPr>
  </w:style>
  <w:style w:type="table" w:styleId="TableSimple1">
    <w:name w:val="Table Simple 1"/>
    <w:basedOn w:val="TableNormal"/>
    <w:unhideWhenUsed/>
    <w:rsid w:val="00E5234F"/>
    <w:rPr>
      <w:lang w:val="en-GB" w:eastAsia="en-GB" w:bidi="lo-LA"/>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nhideWhenUsed/>
    <w:rsid w:val="00E5234F"/>
    <w:rPr>
      <w:lang w:val="en-GB" w:eastAsia="en-GB" w:bidi="lo-LA"/>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nhideWhenUsed/>
    <w:rsid w:val="00E5234F"/>
    <w:rPr>
      <w:lang w:val="en-GB" w:eastAsia="en-GB" w:bidi="lo-LA"/>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styleId="TableClassic1">
    <w:name w:val="Table Classic 1"/>
    <w:basedOn w:val="TableNormal"/>
    <w:unhideWhenUsed/>
    <w:rsid w:val="00E5234F"/>
    <w:rPr>
      <w:lang w:val="en-GB" w:eastAsia="en-GB" w:bidi="lo-LA"/>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nhideWhenUsed/>
    <w:rsid w:val="00E5234F"/>
    <w:rPr>
      <w:lang w:val="en-GB" w:eastAsia="en-GB" w:bidi="lo-LA"/>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nhideWhenUsed/>
    <w:rsid w:val="00E5234F"/>
    <w:rPr>
      <w:color w:val="000080"/>
      <w:lang w:val="en-GB" w:eastAsia="en-GB" w:bidi="lo-LA"/>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nhideWhenUsed/>
    <w:rsid w:val="00E5234F"/>
    <w:rPr>
      <w:lang w:val="en-GB" w:eastAsia="en-GB" w:bidi="lo-LA"/>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nhideWhenUsed/>
    <w:rsid w:val="00E5234F"/>
    <w:rPr>
      <w:color w:val="FFFFFF"/>
      <w:lang w:val="en-GB" w:eastAsia="en-GB" w:bidi="lo-LA"/>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nhideWhenUsed/>
    <w:rsid w:val="00E5234F"/>
    <w:rPr>
      <w:lang w:val="en-GB" w:eastAsia="en-GB" w:bidi="lo-LA"/>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nhideWhenUsed/>
    <w:rsid w:val="00E5234F"/>
    <w:rPr>
      <w:lang w:val="en-GB" w:eastAsia="en-GB" w:bidi="lo-LA"/>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nhideWhenUsed/>
    <w:rsid w:val="00E5234F"/>
    <w:rPr>
      <w:b/>
      <w:bCs/>
      <w:lang w:val="en-GB" w:eastAsia="en-GB" w:bidi="lo-LA"/>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nhideWhenUsed/>
    <w:rsid w:val="00E5234F"/>
    <w:rPr>
      <w:b/>
      <w:bCs/>
      <w:lang w:val="en-GB" w:eastAsia="en-GB" w:bidi="lo-LA"/>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nhideWhenUsed/>
    <w:rsid w:val="00E5234F"/>
    <w:rPr>
      <w:b/>
      <w:bCs/>
      <w:lang w:val="en-GB" w:eastAsia="en-GB" w:bidi="lo-LA"/>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nhideWhenUsed/>
    <w:rsid w:val="00E5234F"/>
    <w:rPr>
      <w:lang w:val="en-GB" w:eastAsia="en-GB" w:bidi="lo-LA"/>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nhideWhenUsed/>
    <w:rsid w:val="00E5234F"/>
    <w:rPr>
      <w:lang w:val="en-GB" w:eastAsia="en-GB" w:bidi="lo-LA"/>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Grid10">
    <w:name w:val="Table Grid 1"/>
    <w:basedOn w:val="TableNormal"/>
    <w:unhideWhenUsed/>
    <w:rsid w:val="00E5234F"/>
    <w:rPr>
      <w:lang w:val="en-GB" w:eastAsia="en-GB" w:bidi="lo-LA"/>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nhideWhenUsed/>
    <w:rsid w:val="00E5234F"/>
    <w:rPr>
      <w:lang w:val="en-GB" w:eastAsia="en-GB" w:bidi="lo-LA"/>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nhideWhenUsed/>
    <w:rsid w:val="00E5234F"/>
    <w:rPr>
      <w:lang w:val="en-GB" w:eastAsia="en-GB" w:bidi="lo-LA"/>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nhideWhenUsed/>
    <w:rsid w:val="00E5234F"/>
    <w:rPr>
      <w:lang w:val="en-GB" w:eastAsia="en-GB" w:bidi="lo-LA"/>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0">
    <w:name w:val="Table Grid 5"/>
    <w:basedOn w:val="TableNormal"/>
    <w:unhideWhenUsed/>
    <w:rsid w:val="00E5234F"/>
    <w:rPr>
      <w:lang w:val="en-GB" w:eastAsia="en-GB" w:bidi="lo-LA"/>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nhideWhenUsed/>
    <w:rsid w:val="00E5234F"/>
    <w:rPr>
      <w:lang w:val="en-GB" w:eastAsia="en-GB" w:bidi="lo-LA"/>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nhideWhenUsed/>
    <w:rsid w:val="00E5234F"/>
    <w:rPr>
      <w:b/>
      <w:bCs/>
      <w:lang w:val="en-GB" w:eastAsia="en-GB" w:bidi="lo-LA"/>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nhideWhenUsed/>
    <w:rsid w:val="00E5234F"/>
    <w:rPr>
      <w:lang w:val="en-GB" w:eastAsia="en-GB" w:bidi="lo-LA"/>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nhideWhenUsed/>
    <w:rsid w:val="00E5234F"/>
    <w:rPr>
      <w:lang w:val="en-GB" w:eastAsia="en-GB" w:bidi="lo-LA"/>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nhideWhenUsed/>
    <w:rsid w:val="00E5234F"/>
    <w:rPr>
      <w:lang w:val="en-GB" w:eastAsia="en-GB" w:bidi="lo-LA"/>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nhideWhenUsed/>
    <w:rsid w:val="00E5234F"/>
    <w:rPr>
      <w:lang w:val="en-GB" w:eastAsia="en-GB" w:bidi="lo-LA"/>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nhideWhenUsed/>
    <w:rsid w:val="00E5234F"/>
    <w:rPr>
      <w:lang w:val="en-GB" w:eastAsia="en-GB" w:bidi="lo-LA"/>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nhideWhenUsed/>
    <w:rsid w:val="00E5234F"/>
    <w:rPr>
      <w:lang w:val="en-GB" w:eastAsia="en-GB" w:bidi="lo-LA"/>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nhideWhenUsed/>
    <w:rsid w:val="00E5234F"/>
    <w:rPr>
      <w:lang w:val="en-GB" w:eastAsia="en-GB" w:bidi="lo-LA"/>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nhideWhenUsed/>
    <w:rsid w:val="00E5234F"/>
    <w:rPr>
      <w:lang w:val="en-GB" w:eastAsia="en-GB" w:bidi="lo-LA"/>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nhideWhenUsed/>
    <w:rsid w:val="00E5234F"/>
    <w:rPr>
      <w:lang w:val="en-GB" w:eastAsia="en-GB" w:bidi="lo-LA"/>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3Deffects1">
    <w:name w:val="Table 3D effects 1"/>
    <w:basedOn w:val="TableNormal"/>
    <w:unhideWhenUsed/>
    <w:rsid w:val="00E5234F"/>
    <w:rPr>
      <w:lang w:val="en-GB" w:eastAsia="en-GB" w:bidi="lo-LA"/>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nhideWhenUsed/>
    <w:rsid w:val="00E5234F"/>
    <w:rPr>
      <w:lang w:val="en-GB" w:eastAsia="en-GB" w:bidi="lo-LA"/>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nhideWhenUsed/>
    <w:rsid w:val="00E5234F"/>
    <w:rPr>
      <w:lang w:val="en-GB" w:eastAsia="en-GB" w:bidi="lo-LA"/>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ntemporary">
    <w:name w:val="Table Contemporary"/>
    <w:basedOn w:val="TableNormal"/>
    <w:unhideWhenUsed/>
    <w:rsid w:val="00E5234F"/>
    <w:rPr>
      <w:lang w:val="en-GB" w:eastAsia="en-GB" w:bidi="lo-LA"/>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nhideWhenUsed/>
    <w:rsid w:val="00E5234F"/>
    <w:rPr>
      <w:lang w:val="en-GB" w:eastAsia="en-GB" w:bidi="lo-LA"/>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unhideWhenUsed/>
    <w:rsid w:val="00E5234F"/>
    <w:rPr>
      <w:lang w:val="en-GB" w:eastAsia="en-GB" w:bidi="lo-LA"/>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styleId="TableSubtle1">
    <w:name w:val="Table Subtle 1"/>
    <w:basedOn w:val="TableNormal"/>
    <w:unhideWhenUsed/>
    <w:rsid w:val="00E5234F"/>
    <w:rPr>
      <w:lang w:val="en-GB" w:eastAsia="en-GB" w:bidi="lo-LA"/>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nhideWhenUsed/>
    <w:rsid w:val="00E5234F"/>
    <w:rPr>
      <w:lang w:val="en-GB" w:eastAsia="en-GB" w:bidi="lo-LA"/>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Web1">
    <w:name w:val="Table Web 1"/>
    <w:basedOn w:val="TableNormal"/>
    <w:unhideWhenUsed/>
    <w:rsid w:val="00E5234F"/>
    <w:rPr>
      <w:lang w:val="en-GB" w:eastAsia="en-GB" w:bidi="lo-LA"/>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nhideWhenUsed/>
    <w:rsid w:val="00E5234F"/>
    <w:rPr>
      <w:lang w:val="en-GB" w:eastAsia="en-GB" w:bidi="lo-LA"/>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nhideWhenUsed/>
    <w:rsid w:val="00E5234F"/>
    <w:rPr>
      <w:lang w:val="en-GB" w:eastAsia="en-GB" w:bidi="lo-L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TableTheme">
    <w:name w:val="Table Theme"/>
    <w:basedOn w:val="TableNormal"/>
    <w:unhideWhenUsed/>
    <w:rsid w:val="00E5234F"/>
    <w:rPr>
      <w:lang w:val="en-GB" w:eastAsia="en-GB" w:bidi="lo-L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tion1Header2">
    <w:name w:val="Section 1 Header 2"/>
    <w:basedOn w:val="StyleHeader1-ClausesLeft0Hanging03After0pt"/>
    <w:rsid w:val="00E5234F"/>
    <w:rPr>
      <w:lang w:val="en-US"/>
    </w:rPr>
  </w:style>
  <w:style w:type="paragraph" w:customStyle="1" w:styleId="bulletalpha">
    <w:name w:val="bulletalpha"/>
    <w:basedOn w:val="Bullet"/>
    <w:autoRedefine/>
    <w:semiHidden/>
    <w:rsid w:val="00E5234F"/>
    <w:pPr>
      <w:tabs>
        <w:tab w:val="num" w:pos="1440"/>
      </w:tabs>
      <w:ind w:left="1440"/>
    </w:pPr>
  </w:style>
  <w:style w:type="paragraph" w:customStyle="1" w:styleId="Bulletroman">
    <w:name w:val="Bulletroman"/>
    <w:basedOn w:val="bulletalpha"/>
    <w:semiHidden/>
    <w:rsid w:val="00E5234F"/>
    <w:pPr>
      <w:numPr>
        <w:numId w:val="107"/>
      </w:numPr>
    </w:pPr>
  </w:style>
  <w:style w:type="paragraph" w:customStyle="1" w:styleId="Tablerighttext1">
    <w:name w:val="Table right text1"/>
    <w:basedOn w:val="Tabletext1"/>
    <w:semiHidden/>
    <w:rsid w:val="00E5234F"/>
    <w:pPr>
      <w:numPr>
        <w:numId w:val="71"/>
      </w:numPr>
      <w:ind w:left="0" w:hanging="7"/>
      <w:jc w:val="center"/>
    </w:pPr>
  </w:style>
  <w:style w:type="paragraph" w:customStyle="1" w:styleId="S2">
    <w:name w:val="S2"/>
    <w:basedOn w:val="S1"/>
    <w:semiHidden/>
    <w:rsid w:val="00E5234F"/>
    <w:pPr>
      <w:tabs>
        <w:tab w:val="left" w:pos="1440"/>
      </w:tabs>
      <w:ind w:left="1440"/>
    </w:pPr>
    <w:rPr>
      <w:rFonts w:ascii="Times" w:hAnsi="Times"/>
      <w:caps w:val="0"/>
    </w:rPr>
  </w:style>
  <w:style w:type="paragraph" w:customStyle="1" w:styleId="textoftableheader">
    <w:name w:val="text of table header"/>
    <w:basedOn w:val="textoftable"/>
    <w:autoRedefine/>
    <w:semiHidden/>
    <w:rsid w:val="00E5234F"/>
    <w:pPr>
      <w:jc w:val="center"/>
    </w:pPr>
  </w:style>
  <w:style w:type="paragraph" w:customStyle="1" w:styleId="INDEX0">
    <w:name w:val="INDEX"/>
    <w:basedOn w:val="Normal"/>
    <w:semiHidden/>
    <w:rsid w:val="00E5234F"/>
    <w:pPr>
      <w:tabs>
        <w:tab w:val="left" w:pos="794"/>
        <w:tab w:val="num" w:pos="1080"/>
      </w:tabs>
      <w:spacing w:before="40" w:after="40"/>
      <w:ind w:left="1080" w:hanging="1080"/>
      <w:jc w:val="both"/>
      <w:outlineLvl w:val="4"/>
    </w:pPr>
    <w:rPr>
      <w:rFonts w:ascii="VNI-Times" w:hAnsi="VNI-Times"/>
      <w:b/>
      <w:i/>
      <w:noProof/>
      <w:lang w:eastAsia="x-none"/>
    </w:rPr>
  </w:style>
  <w:style w:type="paragraph" w:customStyle="1" w:styleId="Heading205">
    <w:name w:val="Heading 205"/>
    <w:basedOn w:val="Normal"/>
    <w:semiHidden/>
    <w:rsid w:val="00E5234F"/>
    <w:pPr>
      <w:numPr>
        <w:ilvl w:val="3"/>
        <w:numId w:val="100"/>
      </w:numPr>
      <w:spacing w:before="40" w:after="40"/>
      <w:jc w:val="both"/>
      <w:outlineLvl w:val="4"/>
    </w:pPr>
    <w:rPr>
      <w:rFonts w:ascii="VNI-Times" w:hAnsi="VNI-Times"/>
      <w:noProof/>
      <w:lang w:eastAsia="x-none"/>
    </w:rPr>
  </w:style>
  <w:style w:type="paragraph" w:customStyle="1" w:styleId="Heading51">
    <w:name w:val="Heading 5.1"/>
    <w:basedOn w:val="Normal"/>
    <w:autoRedefine/>
    <w:semiHidden/>
    <w:rsid w:val="00E5234F"/>
    <w:pPr>
      <w:tabs>
        <w:tab w:val="left" w:pos="794"/>
        <w:tab w:val="num" w:pos="1080"/>
      </w:tabs>
      <w:spacing w:before="40" w:after="40"/>
      <w:ind w:left="1080" w:hanging="1080"/>
      <w:jc w:val="both"/>
      <w:outlineLvl w:val="4"/>
    </w:pPr>
    <w:rPr>
      <w:rFonts w:ascii="VNI-Times" w:hAnsi="VNI-Times"/>
      <w:noProof/>
      <w:lang w:eastAsia="x-none"/>
    </w:rPr>
  </w:style>
  <w:style w:type="paragraph" w:customStyle="1" w:styleId="Heading61">
    <w:name w:val="Heading 6.1"/>
    <w:basedOn w:val="Heading51"/>
    <w:semiHidden/>
    <w:rsid w:val="00E5234F"/>
    <w:pPr>
      <w:numPr>
        <w:ilvl w:val="5"/>
        <w:numId w:val="100"/>
      </w:numPr>
      <w:tabs>
        <w:tab w:val="left" w:pos="1985"/>
      </w:tabs>
    </w:pPr>
  </w:style>
  <w:style w:type="paragraph" w:customStyle="1" w:styleId="StyleHeading3TimesNewRomanAuto">
    <w:name w:val="Style Heading 3 + Times New Roman Auto"/>
    <w:basedOn w:val="Normal"/>
    <w:autoRedefine/>
    <w:semiHidden/>
    <w:rsid w:val="00E5234F"/>
    <w:pPr>
      <w:keepNext/>
      <w:tabs>
        <w:tab w:val="num" w:pos="1125"/>
      </w:tabs>
      <w:spacing w:before="80" w:line="288" w:lineRule="auto"/>
      <w:ind w:left="680" w:hanging="680"/>
      <w:jc w:val="both"/>
      <w:outlineLvl w:val="2"/>
    </w:pPr>
    <w:rPr>
      <w:b/>
      <w:bCs/>
      <w:i/>
      <w:iCs/>
      <w:noProof/>
      <w:sz w:val="22"/>
      <w:szCs w:val="20"/>
      <w:lang w:eastAsia="x-none"/>
    </w:rPr>
  </w:style>
  <w:style w:type="paragraph" w:customStyle="1" w:styleId="Heading203">
    <w:name w:val="Heading 203"/>
    <w:basedOn w:val="Normal"/>
    <w:semiHidden/>
    <w:rsid w:val="00E5234F"/>
    <w:pPr>
      <w:widowControl w:val="0"/>
      <w:numPr>
        <w:ilvl w:val="1"/>
        <w:numId w:val="100"/>
      </w:numPr>
      <w:snapToGrid w:val="0"/>
      <w:spacing w:before="60" w:line="288" w:lineRule="auto"/>
      <w:jc w:val="both"/>
      <w:outlineLvl w:val="2"/>
    </w:pPr>
    <w:rPr>
      <w:rFonts w:ascii="Times New Roman Bold" w:hAnsi="Times New Roman Bold"/>
      <w:b/>
      <w:i/>
      <w:noProof/>
      <w:kern w:val="18"/>
      <w:sz w:val="22"/>
      <w:szCs w:val="22"/>
      <w:lang w:eastAsia="x-none"/>
    </w:rPr>
  </w:style>
  <w:style w:type="paragraph" w:customStyle="1" w:styleId="Heading31">
    <w:name w:val="Heading 3.1"/>
    <w:basedOn w:val="Normal"/>
    <w:autoRedefine/>
    <w:semiHidden/>
    <w:rsid w:val="00E5234F"/>
    <w:pPr>
      <w:widowControl w:val="0"/>
      <w:tabs>
        <w:tab w:val="num" w:pos="851"/>
      </w:tabs>
      <w:snapToGrid w:val="0"/>
      <w:spacing w:before="60" w:line="288" w:lineRule="auto"/>
      <w:ind w:left="851" w:hanging="851"/>
      <w:jc w:val="both"/>
      <w:outlineLvl w:val="2"/>
    </w:pPr>
    <w:rPr>
      <w:rFonts w:ascii="Times New Roman Bold" w:hAnsi="Times New Roman Bold"/>
      <w:b/>
      <w:i/>
      <w:noProof/>
      <w:kern w:val="18"/>
      <w:sz w:val="22"/>
      <w:szCs w:val="22"/>
      <w:lang w:eastAsia="x-none"/>
    </w:rPr>
  </w:style>
  <w:style w:type="paragraph" w:customStyle="1" w:styleId="StyleHeading3TimesNewRomanAutoBefore2ptAfter2p">
    <w:name w:val="Style Heading 3 + Times New Roman Auto Before:  2 pt After:  2 p..."/>
    <w:basedOn w:val="Normal"/>
    <w:autoRedefine/>
    <w:rsid w:val="00E5234F"/>
    <w:pPr>
      <w:keepNext/>
      <w:keepLines/>
      <w:widowControl w:val="0"/>
      <w:tabs>
        <w:tab w:val="left" w:pos="540"/>
        <w:tab w:val="num" w:pos="1287"/>
      </w:tabs>
      <w:spacing w:before="240" w:after="120" w:line="264" w:lineRule="auto"/>
      <w:ind w:left="1287" w:hanging="1287"/>
      <w:jc w:val="both"/>
      <w:outlineLvl w:val="2"/>
    </w:pPr>
    <w:rPr>
      <w:b/>
      <w:bCs/>
      <w:noProof/>
      <w:kern w:val="28"/>
      <w:sz w:val="26"/>
      <w:szCs w:val="20"/>
      <w:lang w:val="en-GB" w:eastAsia="x-none"/>
    </w:rPr>
  </w:style>
  <w:style w:type="paragraph" w:customStyle="1" w:styleId="McB611">
    <w:name w:val="Mục B.6.1.1"/>
    <w:basedOn w:val="McA11"/>
    <w:rsid w:val="00E5234F"/>
    <w:pPr>
      <w:keepNext/>
      <w:tabs>
        <w:tab w:val="num" w:pos="851"/>
      </w:tabs>
      <w:spacing w:before="120" w:after="60"/>
      <w:ind w:left="720" w:hanging="720"/>
      <w:outlineLvl w:val="2"/>
    </w:pPr>
    <w:rPr>
      <w:color w:val="0000FF"/>
      <w:sz w:val="26"/>
      <w:lang w:val="pl-PL"/>
    </w:rPr>
  </w:style>
  <w:style w:type="paragraph" w:customStyle="1" w:styleId="StyleMcA11Left">
    <w:name w:val="Style Mục A.1.1 + Left"/>
    <w:basedOn w:val="McA11"/>
    <w:rsid w:val="00E5234F"/>
    <w:pPr>
      <w:keepNext/>
      <w:tabs>
        <w:tab w:val="num" w:pos="851"/>
      </w:tabs>
      <w:spacing w:before="120" w:after="60"/>
      <w:ind w:left="720" w:hanging="720"/>
      <w:outlineLvl w:val="2"/>
    </w:pPr>
    <w:rPr>
      <w:color w:val="0000FF"/>
      <w:sz w:val="26"/>
      <w:lang w:val="en-GB"/>
    </w:rPr>
  </w:style>
  <w:style w:type="paragraph" w:customStyle="1" w:styleId="StyleHeading3AutoBefore6ptAfter6pt">
    <w:name w:val="Style Heading 3 + Auto Before:  6 pt After:  6 pt"/>
    <w:basedOn w:val="Normal"/>
    <w:rsid w:val="00E5234F"/>
    <w:pPr>
      <w:keepNext/>
      <w:tabs>
        <w:tab w:val="num" w:pos="851"/>
      </w:tabs>
      <w:spacing w:before="120" w:after="120"/>
      <w:ind w:left="851" w:hanging="851"/>
      <w:outlineLvl w:val="2"/>
    </w:pPr>
    <w:rPr>
      <w:b/>
      <w:bCs/>
      <w:noProof/>
      <w:kern w:val="16"/>
      <w:sz w:val="26"/>
      <w:szCs w:val="20"/>
      <w:lang w:eastAsia="x-none"/>
    </w:rPr>
  </w:style>
  <w:style w:type="paragraph" w:customStyle="1" w:styleId="StyleHeading313pt">
    <w:name w:val="Style Heading 3 + 13 pt"/>
    <w:basedOn w:val="Normal"/>
    <w:rsid w:val="00E5234F"/>
    <w:pPr>
      <w:keepNext/>
      <w:tabs>
        <w:tab w:val="num" w:pos="851"/>
      </w:tabs>
      <w:spacing w:before="120" w:after="120"/>
      <w:ind w:left="851" w:hanging="851"/>
      <w:outlineLvl w:val="2"/>
    </w:pPr>
    <w:rPr>
      <w:rFonts w:eastAsia="SimSun"/>
      <w:b/>
      <w:bCs/>
      <w:noProof/>
      <w:kern w:val="16"/>
      <w:sz w:val="26"/>
      <w:szCs w:val="26"/>
      <w:lang w:eastAsia="x-none"/>
    </w:rPr>
  </w:style>
  <w:style w:type="paragraph" w:customStyle="1" w:styleId="tieudecon">
    <w:name w:val="tieu de con"/>
    <w:basedOn w:val="THAN10"/>
    <w:autoRedefine/>
    <w:semiHidden/>
    <w:rsid w:val="00E5234F"/>
    <w:pPr>
      <w:spacing w:after="0"/>
    </w:pPr>
  </w:style>
  <w:style w:type="paragraph" w:customStyle="1" w:styleId="Aufzhl5">
    <w:name w:val="Aufzähl_5"/>
    <w:basedOn w:val="Aufzhl4"/>
    <w:rsid w:val="00E5234F"/>
    <w:pPr>
      <w:tabs>
        <w:tab w:val="clear" w:pos="284"/>
        <w:tab w:val="clear" w:pos="705"/>
        <w:tab w:val="left" w:pos="720"/>
        <w:tab w:val="num" w:pos="1125"/>
      </w:tabs>
      <w:ind w:left="454" w:hanging="284"/>
    </w:pPr>
  </w:style>
  <w:style w:type="paragraph" w:customStyle="1" w:styleId="Lev1">
    <w:name w:val="Lev1"/>
    <w:basedOn w:val="HD1"/>
    <w:semiHidden/>
    <w:rsid w:val="00E5234F"/>
    <w:pPr>
      <w:tabs>
        <w:tab w:val="left" w:pos="567"/>
        <w:tab w:val="num" w:pos="851"/>
      </w:tabs>
    </w:pPr>
  </w:style>
  <w:style w:type="paragraph" w:customStyle="1" w:styleId="TieudeIII2">
    <w:name w:val="TieudeIII_2"/>
    <w:basedOn w:val="TieudeII3"/>
    <w:rsid w:val="00E5234F"/>
  </w:style>
  <w:style w:type="paragraph" w:customStyle="1" w:styleId="tbang">
    <w:name w:val="tbang"/>
    <w:basedOn w:val="normal10"/>
    <w:next w:val="normal10"/>
    <w:rsid w:val="00E5234F"/>
    <w:pPr>
      <w:spacing w:before="120" w:after="120" w:line="264" w:lineRule="auto"/>
      <w:ind w:firstLine="0"/>
      <w:jc w:val="center"/>
    </w:pPr>
    <w:rPr>
      <w:rFonts w:ascii=".VnArial" w:eastAsia="Arial" w:hAnsi=".VnArial"/>
      <w:b/>
      <w:sz w:val="24"/>
      <w:szCs w:val="20"/>
      <w:lang w:val="x-none" w:eastAsia="x-none" w:bidi="lo-LA"/>
    </w:rPr>
  </w:style>
  <w:style w:type="numbering" w:styleId="1ai">
    <w:name w:val="Outline List 1"/>
    <w:aliases w:val="1 / a / -"/>
    <w:basedOn w:val="NoList"/>
    <w:unhideWhenUsed/>
    <w:rsid w:val="00E5234F"/>
    <w:pPr>
      <w:numPr>
        <w:numId w:val="105"/>
      </w:numPr>
    </w:pPr>
  </w:style>
  <w:style w:type="numbering" w:customStyle="1" w:styleId="Style5">
    <w:name w:val="Style5"/>
    <w:rsid w:val="00E5234F"/>
    <w:pPr>
      <w:numPr>
        <w:numId w:val="109"/>
      </w:numPr>
    </w:pPr>
  </w:style>
  <w:style w:type="character" w:customStyle="1" w:styleId="Heading5Char3">
    <w:name w:val="Heading 5 Char3"/>
    <w:rsid w:val="00E5234F"/>
    <w:rPr>
      <w:rFonts w:ascii="Cambria" w:eastAsia="Times New Roman" w:hAnsi="Cambria" w:cs="Times New Roman"/>
      <w:color w:val="243F60"/>
      <w:sz w:val="24"/>
    </w:rPr>
  </w:style>
  <w:style w:type="numbering" w:styleId="ArticleSection">
    <w:name w:val="Outline List 3"/>
    <w:basedOn w:val="NoList"/>
    <w:unhideWhenUsed/>
    <w:rsid w:val="00E5234F"/>
    <w:pPr>
      <w:numPr>
        <w:numId w:val="110"/>
      </w:numPr>
    </w:pPr>
  </w:style>
  <w:style w:type="numbering" w:customStyle="1" w:styleId="Style6">
    <w:name w:val="Style6"/>
    <w:rsid w:val="00E5234F"/>
    <w:pPr>
      <w:numPr>
        <w:numId w:val="111"/>
      </w:numPr>
    </w:pPr>
  </w:style>
  <w:style w:type="numbering" w:customStyle="1" w:styleId="Style7">
    <w:name w:val="Style7"/>
    <w:rsid w:val="00E5234F"/>
    <w:pPr>
      <w:numPr>
        <w:numId w:val="112"/>
      </w:numPr>
    </w:pPr>
  </w:style>
  <w:style w:type="numbering" w:customStyle="1" w:styleId="1111111">
    <w:name w:val="1 / 1.1 / 1.1.11"/>
    <w:basedOn w:val="NoList"/>
    <w:next w:val="111111"/>
    <w:unhideWhenUsed/>
    <w:rsid w:val="00E5234F"/>
    <w:pPr>
      <w:numPr>
        <w:numId w:val="113"/>
      </w:numPr>
    </w:pPr>
  </w:style>
  <w:style w:type="numbering" w:customStyle="1" w:styleId="Style10">
    <w:name w:val="Style10"/>
    <w:uiPriority w:val="99"/>
    <w:rsid w:val="00E5234F"/>
    <w:pPr>
      <w:numPr>
        <w:numId w:val="114"/>
      </w:numPr>
    </w:pPr>
  </w:style>
  <w:style w:type="paragraph" w:customStyle="1" w:styleId="CharChar2CharCharCharChar">
    <w:name w:val="Char Char2 Char Char Char Char"/>
    <w:basedOn w:val="Normal"/>
    <w:rsid w:val="00E5234F"/>
    <w:pPr>
      <w:widowControl w:val="0"/>
      <w:jc w:val="both"/>
    </w:pPr>
    <w:rPr>
      <w:rFonts w:eastAsia="SimSun"/>
      <w:noProof/>
      <w:kern w:val="2"/>
      <w:szCs w:val="26"/>
      <w:lang w:eastAsia="zh-CN"/>
    </w:rPr>
  </w:style>
  <w:style w:type="paragraph" w:customStyle="1" w:styleId="StyleHeading2Heading2ChardaumucsuindextHeading3CharHe">
    <w:name w:val="Style Heading 2Heading 2 Chardau muc(suindext)Heading 3 CharHe..."/>
    <w:basedOn w:val="Heading2"/>
    <w:autoRedefine/>
    <w:rsid w:val="00E5234F"/>
    <w:pPr>
      <w:keepNext/>
      <w:numPr>
        <w:numId w:val="115"/>
      </w:numPr>
      <w:ind w:left="0" w:right="569" w:firstLine="0"/>
      <w:jc w:val="center"/>
    </w:pPr>
    <w:rPr>
      <w:bCs/>
      <w:caps/>
      <w:snapToGrid/>
      <w:sz w:val="36"/>
      <w:szCs w:val="36"/>
    </w:rPr>
  </w:style>
  <w:style w:type="paragraph" w:customStyle="1" w:styleId="tieumuc11">
    <w:name w:val="tieu muc 11"/>
    <w:basedOn w:val="Heading3"/>
    <w:rsid w:val="00E5234F"/>
    <w:pPr>
      <w:keepNext/>
      <w:keepLines/>
      <w:shd w:val="clear" w:color="800080" w:fill="auto"/>
      <w:tabs>
        <w:tab w:val="left" w:pos="567"/>
        <w:tab w:val="num" w:pos="851"/>
      </w:tabs>
      <w:ind w:left="851" w:hanging="851"/>
    </w:pPr>
    <w:rPr>
      <w:bCs/>
      <w:iCs w:val="0"/>
      <w:caps/>
      <w:snapToGrid/>
      <w:color w:val="0000FF"/>
      <w:kern w:val="28"/>
      <w:lang w:val="en-GB" w:eastAsia="ja-JP"/>
    </w:rPr>
  </w:style>
  <w:style w:type="paragraph" w:customStyle="1" w:styleId="Tieumuc1111">
    <w:name w:val="Tieu muc 1111"/>
    <w:basedOn w:val="Heading5"/>
    <w:rsid w:val="00E5234F"/>
    <w:pPr>
      <w:keepNext w:val="0"/>
      <w:widowControl w:val="0"/>
      <w:numPr>
        <w:numId w:val="0"/>
      </w:numPr>
      <w:suppressLineNumbers/>
      <w:tabs>
        <w:tab w:val="num" w:pos="567"/>
        <w:tab w:val="left" w:pos="851"/>
        <w:tab w:val="left" w:pos="993"/>
        <w:tab w:val="num" w:pos="1080"/>
      </w:tabs>
      <w:spacing w:before="120" w:after="120"/>
      <w:ind w:left="851" w:hanging="851"/>
    </w:pPr>
    <w:rPr>
      <w:rFonts w:ascii="Times New Roman" w:hAnsi="Times New Roman"/>
      <w:i/>
      <w:noProof/>
      <w:snapToGrid/>
      <w:color w:val="800000"/>
      <w:kern w:val="28"/>
      <w:lang w:val="en-GB"/>
    </w:rPr>
  </w:style>
  <w:style w:type="paragraph" w:customStyle="1" w:styleId="StyleDAUDONG1ItalicLeft15cmBefore4ptAfter4pt">
    <w:name w:val="Style DAUDONG1 + Italic Left:  15 cm Before:  4 pt After:  4 pt"/>
    <w:basedOn w:val="DAUDONG1"/>
    <w:rsid w:val="00E5234F"/>
    <w:pPr>
      <w:spacing w:before="80" w:after="80" w:line="240" w:lineRule="auto"/>
      <w:ind w:left="851"/>
    </w:pPr>
    <w:rPr>
      <w:i/>
      <w:iCs/>
    </w:rPr>
  </w:style>
  <w:style w:type="paragraph" w:customStyle="1" w:styleId="StyleDAUDONG1Left175cmHanging025cmBefore0pt">
    <w:name w:val="Style DAUDONG1 + Left:  175 cm Hanging:  025 cm Before:  0 pt ..."/>
    <w:basedOn w:val="DAUDONG1"/>
    <w:rsid w:val="00E5234F"/>
    <w:pPr>
      <w:spacing w:before="0" w:after="0" w:line="240" w:lineRule="auto"/>
      <w:ind w:left="1134" w:hanging="141"/>
    </w:pPr>
  </w:style>
  <w:style w:type="paragraph" w:customStyle="1" w:styleId="sobang">
    <w:name w:val="sobang"/>
    <w:basedOn w:val="Normal"/>
    <w:rsid w:val="00E5234F"/>
    <w:pPr>
      <w:keepNext/>
      <w:widowControl w:val="0"/>
      <w:tabs>
        <w:tab w:val="left" w:pos="7938"/>
      </w:tabs>
      <w:spacing w:before="120" w:after="120"/>
      <w:ind w:left="432"/>
      <w:jc w:val="right"/>
    </w:pPr>
    <w:rPr>
      <w:rFonts w:ascii="VNI-Times" w:hAnsi="VNI-Times"/>
      <w:noProof/>
      <w:kern w:val="28"/>
      <w:szCs w:val="20"/>
      <w:u w:val="single"/>
      <w:lang w:val="en-GB"/>
    </w:rPr>
  </w:style>
  <w:style w:type="paragraph" w:customStyle="1" w:styleId="than2">
    <w:name w:val="than2"/>
    <w:basedOn w:val="normal10"/>
    <w:rsid w:val="00E5234F"/>
    <w:pPr>
      <w:numPr>
        <w:numId w:val="117"/>
      </w:numPr>
      <w:tabs>
        <w:tab w:val="num" w:pos="360"/>
        <w:tab w:val="num" w:pos="1287"/>
      </w:tabs>
      <w:ind w:left="1287" w:hanging="567"/>
    </w:pPr>
    <w:rPr>
      <w:rFonts w:eastAsia="Arial"/>
      <w:lang w:bidi="lo-LA"/>
    </w:rPr>
  </w:style>
  <w:style w:type="paragraph" w:customStyle="1" w:styleId="chuongt">
    <w:name w:val="chuongt"/>
    <w:basedOn w:val="Normal"/>
    <w:next w:val="normal10"/>
    <w:rsid w:val="00E5234F"/>
    <w:pPr>
      <w:spacing w:before="120" w:after="240" w:line="312" w:lineRule="auto"/>
      <w:jc w:val="center"/>
    </w:pPr>
    <w:rPr>
      <w:rFonts w:ascii=".VnTimeH" w:hAnsi=".VnTimeH"/>
      <w:b/>
      <w:noProof/>
    </w:rPr>
  </w:style>
  <w:style w:type="paragraph" w:customStyle="1" w:styleId="than1">
    <w:name w:val="than1"/>
    <w:basedOn w:val="normal10"/>
    <w:rsid w:val="00E5234F"/>
    <w:pPr>
      <w:numPr>
        <w:numId w:val="118"/>
      </w:numPr>
      <w:tabs>
        <w:tab w:val="clear" w:pos="1287"/>
        <w:tab w:val="num" w:pos="360"/>
      </w:tabs>
      <w:ind w:left="0" w:firstLine="720"/>
    </w:pPr>
    <w:rPr>
      <w:rFonts w:eastAsia="Arial"/>
      <w:lang w:bidi="lo-LA"/>
    </w:rPr>
  </w:style>
  <w:style w:type="paragraph" w:customStyle="1" w:styleId="kg">
    <w:name w:val="kg"/>
    <w:basedOn w:val="normal10"/>
    <w:next w:val="normal10"/>
    <w:rsid w:val="00E5234F"/>
    <w:pPr>
      <w:spacing w:before="240" w:after="240"/>
      <w:ind w:firstLine="0"/>
      <w:jc w:val="center"/>
    </w:pPr>
    <w:rPr>
      <w:rFonts w:eastAsia="Arial"/>
      <w:b/>
      <w:lang w:bidi="lo-LA"/>
    </w:rPr>
  </w:style>
  <w:style w:type="paragraph" w:customStyle="1" w:styleId="muc4">
    <w:name w:val="muc4"/>
    <w:basedOn w:val="Normal"/>
    <w:rsid w:val="00E5234F"/>
    <w:pPr>
      <w:tabs>
        <w:tab w:val="num" w:pos="3975"/>
      </w:tabs>
      <w:ind w:left="3975" w:hanging="360"/>
    </w:pPr>
    <w:rPr>
      <w:rFonts w:ascii=".VnTime" w:hAnsi=".VnTime"/>
      <w:noProof/>
    </w:rPr>
  </w:style>
  <w:style w:type="paragraph" w:customStyle="1" w:styleId="thinh">
    <w:name w:val="thinh"/>
    <w:basedOn w:val="Normal"/>
    <w:rsid w:val="00E5234F"/>
    <w:pPr>
      <w:keepNext/>
      <w:spacing w:before="120" w:after="120" w:line="312" w:lineRule="auto"/>
      <w:jc w:val="center"/>
    </w:pPr>
    <w:rPr>
      <w:rFonts w:ascii=".VnArial" w:hAnsi=".VnArial"/>
      <w:b/>
      <w:noProof/>
    </w:rPr>
  </w:style>
  <w:style w:type="paragraph" w:customStyle="1" w:styleId="than13">
    <w:name w:val="than13"/>
    <w:basedOn w:val="Normal"/>
    <w:rsid w:val="00E5234F"/>
    <w:pPr>
      <w:spacing w:before="80" w:after="80" w:line="340" w:lineRule="exact"/>
      <w:ind w:firstLine="794"/>
      <w:jc w:val="both"/>
    </w:pPr>
    <w:rPr>
      <w:rFonts w:ascii=".VnTime" w:hAnsi=".VnTime"/>
      <w:noProof/>
      <w:color w:val="0000FF"/>
      <w:sz w:val="28"/>
      <w:szCs w:val="20"/>
    </w:rPr>
  </w:style>
  <w:style w:type="paragraph" w:customStyle="1" w:styleId="tabtext">
    <w:name w:val="tabtext"/>
    <w:basedOn w:val="Normal"/>
    <w:rsid w:val="00E5234F"/>
    <w:pPr>
      <w:spacing w:line="400" w:lineRule="exact"/>
      <w:ind w:left="57"/>
      <w:jc w:val="center"/>
    </w:pPr>
    <w:rPr>
      <w:rFonts w:ascii=".VnTime" w:hAnsi=".VnTime"/>
      <w:noProof/>
      <w:color w:val="0000FF"/>
      <w:sz w:val="26"/>
      <w:szCs w:val="20"/>
    </w:rPr>
  </w:style>
  <w:style w:type="paragraph" w:customStyle="1" w:styleId="banglinh1">
    <w:name w:val="banglinh1"/>
    <w:basedOn w:val="Normal"/>
    <w:rsid w:val="00E5234F"/>
    <w:pPr>
      <w:spacing w:before="240" w:after="240" w:line="312" w:lineRule="auto"/>
      <w:jc w:val="center"/>
    </w:pPr>
    <w:rPr>
      <w:rFonts w:ascii=".VnArial Narrow" w:hAnsi=".VnArial Narrow"/>
      <w:b/>
      <w:bCs/>
      <w:noProof/>
      <w:sz w:val="26"/>
      <w:szCs w:val="26"/>
    </w:rPr>
  </w:style>
  <w:style w:type="paragraph" w:customStyle="1" w:styleId="Hinh1">
    <w:name w:val="Hinh1"/>
    <w:basedOn w:val="Caption"/>
    <w:rsid w:val="00E5234F"/>
    <w:pPr>
      <w:keepNext/>
      <w:widowControl w:val="0"/>
      <w:spacing w:before="120" w:after="120"/>
      <w:ind w:left="1854" w:hanging="360"/>
      <w:jc w:val="center"/>
    </w:pPr>
    <w:rPr>
      <w:rFonts w:ascii=".VnArial Narrow" w:hAnsi=".VnArial Narrow"/>
      <w:b w:val="0"/>
      <w:i w:val="0"/>
      <w:noProof/>
      <w:sz w:val="26"/>
      <w:szCs w:val="26"/>
      <w:lang w:val="vi-VN"/>
    </w:rPr>
  </w:style>
  <w:style w:type="numbering" w:customStyle="1" w:styleId="CurrentList1">
    <w:name w:val="Current List1"/>
    <w:rsid w:val="00E5234F"/>
    <w:pPr>
      <w:numPr>
        <w:numId w:val="119"/>
      </w:numPr>
    </w:pPr>
  </w:style>
  <w:style w:type="paragraph" w:customStyle="1" w:styleId="MucI">
    <w:name w:val="Muc I"/>
    <w:aliases w:val="II"/>
    <w:next w:val="Normal"/>
    <w:autoRedefine/>
    <w:rsid w:val="00E5234F"/>
    <w:pPr>
      <w:tabs>
        <w:tab w:val="num" w:pos="1578"/>
      </w:tabs>
      <w:spacing w:before="30" w:after="30" w:line="360" w:lineRule="auto"/>
      <w:ind w:left="291" w:firstLine="567"/>
      <w:outlineLvl w:val="2"/>
    </w:pPr>
    <w:rPr>
      <w:rFonts w:ascii=".VnTeknical" w:hAnsi=".VnTeknical"/>
      <w:color w:val="000080"/>
      <w:sz w:val="28"/>
    </w:rPr>
  </w:style>
  <w:style w:type="paragraph" w:customStyle="1" w:styleId="MucI1">
    <w:name w:val="Muc I.1"/>
    <w:next w:val="Normal"/>
    <w:autoRedefine/>
    <w:rsid w:val="00E5234F"/>
    <w:pPr>
      <w:tabs>
        <w:tab w:val="num" w:pos="927"/>
      </w:tabs>
      <w:spacing w:before="30" w:after="30" w:line="360" w:lineRule="auto"/>
      <w:ind w:firstLine="567"/>
      <w:outlineLvl w:val="2"/>
    </w:pPr>
    <w:rPr>
      <w:rFonts w:ascii=".VnMystical" w:hAnsi=".VnMystical"/>
      <w:color w:val="333300"/>
      <w:sz w:val="28"/>
    </w:rPr>
  </w:style>
  <w:style w:type="paragraph" w:customStyle="1" w:styleId="tieude">
    <w:name w:val="tieude"/>
    <w:next w:val="Normal"/>
    <w:autoRedefine/>
    <w:rsid w:val="00E5234F"/>
    <w:pPr>
      <w:spacing w:line="360" w:lineRule="auto"/>
      <w:jc w:val="center"/>
    </w:pPr>
    <w:rPr>
      <w:rFonts w:ascii=".VnAvantH" w:hAnsi=".VnAvantH"/>
      <w:b/>
      <w:color w:val="FF9900"/>
      <w:sz w:val="28"/>
    </w:rPr>
  </w:style>
  <w:style w:type="paragraph" w:customStyle="1" w:styleId="tit5">
    <w:name w:val="tit5"/>
    <w:basedOn w:val="Normal"/>
    <w:rsid w:val="00E5234F"/>
    <w:pPr>
      <w:spacing w:line="288" w:lineRule="auto"/>
      <w:jc w:val="center"/>
    </w:pPr>
    <w:rPr>
      <w:rFonts w:ascii=".VnAvantH" w:hAnsi=".VnAvantH"/>
      <w:b/>
      <w:noProof/>
      <w:sz w:val="28"/>
      <w:szCs w:val="20"/>
    </w:rPr>
  </w:style>
  <w:style w:type="paragraph" w:customStyle="1" w:styleId="Tap0">
    <w:name w:val="Tap"/>
    <w:basedOn w:val="Normal"/>
    <w:rsid w:val="00E5234F"/>
    <w:pPr>
      <w:jc w:val="center"/>
    </w:pPr>
    <w:rPr>
      <w:rFonts w:ascii=".VnArialH" w:hAnsi=".VnArialH"/>
      <w:b/>
      <w:noProof/>
      <w:kern w:val="28"/>
      <w:sz w:val="48"/>
      <w:szCs w:val="20"/>
    </w:rPr>
  </w:style>
  <w:style w:type="paragraph" w:customStyle="1" w:styleId="Phan0">
    <w:name w:val="Phan"/>
    <w:basedOn w:val="Heading1"/>
    <w:rsid w:val="00E5234F"/>
    <w:pPr>
      <w:tabs>
        <w:tab w:val="left" w:pos="284"/>
      </w:tabs>
      <w:spacing w:before="0" w:after="240" w:line="360" w:lineRule="auto"/>
      <w:ind w:hanging="851"/>
    </w:pPr>
    <w:rPr>
      <w:rFonts w:ascii=".VnTimeH" w:hAnsi=".VnTimeH"/>
      <w:bCs/>
      <w:caps w:val="0"/>
      <w:noProof/>
      <w:snapToGrid/>
      <w:sz w:val="32"/>
      <w:szCs w:val="32"/>
      <w:lang w:val="vi-VN"/>
    </w:rPr>
  </w:style>
  <w:style w:type="paragraph" w:customStyle="1" w:styleId="Viet1">
    <w:name w:val="Viet1"/>
    <w:basedOn w:val="Normal"/>
    <w:autoRedefine/>
    <w:rsid w:val="00E5234F"/>
    <w:pPr>
      <w:tabs>
        <w:tab w:val="left" w:pos="780"/>
        <w:tab w:val="left" w:pos="1152"/>
      </w:tabs>
      <w:spacing w:before="80" w:line="312" w:lineRule="auto"/>
      <w:jc w:val="both"/>
    </w:pPr>
    <w:rPr>
      <w:rFonts w:ascii=".VnTime" w:hAnsi=".VnTime"/>
      <w:noProof/>
      <w:sz w:val="27"/>
      <w:szCs w:val="20"/>
    </w:rPr>
  </w:style>
  <w:style w:type="paragraph" w:customStyle="1" w:styleId="than14">
    <w:name w:val="than14"/>
    <w:basedOn w:val="BodyText"/>
    <w:rsid w:val="00E5234F"/>
    <w:pPr>
      <w:spacing w:before="80" w:after="80" w:line="400" w:lineRule="exact"/>
      <w:ind w:firstLine="567"/>
    </w:pPr>
    <w:rPr>
      <w:rFonts w:ascii=".VnTime" w:hAnsi=".VnTime"/>
      <w:noProof/>
      <w:color w:val="0000FF"/>
      <w:sz w:val="28"/>
    </w:rPr>
  </w:style>
  <w:style w:type="paragraph" w:customStyle="1" w:styleId="cnda0">
    <w:name w:val="cnda"/>
    <w:basedOn w:val="Normal"/>
    <w:rsid w:val="00E5234F"/>
    <w:pPr>
      <w:spacing w:before="80" w:after="80" w:line="288" w:lineRule="auto"/>
      <w:ind w:firstLine="720"/>
      <w:jc w:val="both"/>
    </w:pPr>
    <w:rPr>
      <w:rFonts w:ascii=".VnTime" w:hAnsi=".VnTime"/>
      <w:b/>
      <w:i/>
      <w:noProof/>
      <w:sz w:val="28"/>
      <w:szCs w:val="20"/>
    </w:rPr>
  </w:style>
  <w:style w:type="paragraph" w:customStyle="1" w:styleId="a2">
    <w:name w:val="a2"/>
    <w:basedOn w:val="Normal"/>
    <w:rsid w:val="00E5234F"/>
    <w:pPr>
      <w:spacing w:line="240" w:lineRule="exact"/>
      <w:ind w:firstLine="720"/>
      <w:jc w:val="both"/>
    </w:pPr>
    <w:rPr>
      <w:rFonts w:ascii=".VnTime" w:hAnsi=".VnTime"/>
      <w:noProof/>
      <w:sz w:val="26"/>
      <w:szCs w:val="20"/>
    </w:rPr>
  </w:style>
  <w:style w:type="paragraph" w:customStyle="1" w:styleId="Tchong">
    <w:name w:val="T_ch­ong"/>
    <w:basedOn w:val="Normal"/>
    <w:rsid w:val="00E5234F"/>
    <w:pPr>
      <w:widowControl w:val="0"/>
      <w:spacing w:before="60" w:after="120" w:line="440" w:lineRule="exact"/>
      <w:jc w:val="center"/>
    </w:pPr>
    <w:rPr>
      <w:rFonts w:ascii=".VnArialH" w:hAnsi=".VnArialH"/>
      <w:b/>
      <w:bCs/>
      <w:noProof/>
      <w:sz w:val="28"/>
      <w:szCs w:val="28"/>
    </w:rPr>
  </w:style>
  <w:style w:type="paragraph" w:customStyle="1" w:styleId="CVbody">
    <w:name w:val="CVbody"/>
    <w:basedOn w:val="Normal"/>
    <w:rsid w:val="00E5234F"/>
    <w:pPr>
      <w:spacing w:before="120" w:after="120" w:line="288" w:lineRule="auto"/>
      <w:jc w:val="both"/>
    </w:pPr>
    <w:rPr>
      <w:rFonts w:ascii=".VnTime" w:hAnsi=".VnTime"/>
      <w:noProof/>
      <w:sz w:val="28"/>
      <w:szCs w:val="20"/>
    </w:rPr>
  </w:style>
  <w:style w:type="paragraph" w:customStyle="1" w:styleId="StyleHeading2Firstline102cm">
    <w:name w:val="Style Heading 2 + First line:  1.02 cm"/>
    <w:basedOn w:val="Heading2"/>
    <w:rsid w:val="00E5234F"/>
    <w:pPr>
      <w:spacing w:line="360" w:lineRule="exact"/>
      <w:ind w:firstLine="578"/>
    </w:pPr>
    <w:rPr>
      <w:rFonts w:ascii=".VnTime" w:hAnsi=".VnTime"/>
      <w:bCs/>
      <w:snapToGrid/>
      <w:szCs w:val="20"/>
    </w:rPr>
  </w:style>
  <w:style w:type="paragraph" w:customStyle="1" w:styleId="StyleFirstline127cmLinespacingExactly17pt">
    <w:name w:val="Style First line:  1.27 cm Line spacing:  Exactly 17 pt"/>
    <w:basedOn w:val="Normal"/>
    <w:rsid w:val="00E5234F"/>
    <w:pPr>
      <w:widowControl w:val="0"/>
      <w:spacing w:before="60" w:after="60" w:line="320" w:lineRule="exact"/>
      <w:ind w:firstLine="567"/>
      <w:jc w:val="both"/>
    </w:pPr>
    <w:rPr>
      <w:rFonts w:ascii=".VnTime" w:hAnsi=".VnTime"/>
      <w:noProof/>
      <w:sz w:val="26"/>
      <w:szCs w:val="20"/>
    </w:rPr>
  </w:style>
  <w:style w:type="paragraph" w:customStyle="1" w:styleId="Tablehead">
    <w:name w:val="Table_head"/>
    <w:basedOn w:val="Normal"/>
    <w:rsid w:val="00E5234F"/>
    <w:pPr>
      <w:jc w:val="center"/>
    </w:pPr>
    <w:rPr>
      <w:rFonts w:eastAsia="MS Mincho"/>
      <w:b/>
      <w:noProof/>
      <w:sz w:val="28"/>
    </w:rPr>
  </w:style>
  <w:style w:type="paragraph" w:customStyle="1" w:styleId="Title10">
    <w:name w:val="Title1"/>
    <w:basedOn w:val="Normal"/>
    <w:autoRedefine/>
    <w:rsid w:val="00E5234F"/>
    <w:pPr>
      <w:jc w:val="center"/>
    </w:pPr>
    <w:rPr>
      <w:rFonts w:ascii="Arial" w:eastAsia="MS Mincho" w:hAnsi="Arial" w:cs="Arial"/>
      <w:b/>
      <w:noProof/>
      <w:sz w:val="40"/>
      <w:szCs w:val="36"/>
      <w:lang w:eastAsia="ja-JP"/>
    </w:rPr>
  </w:style>
  <w:style w:type="character" w:customStyle="1" w:styleId="StyleStyleStyleCaptionCenteredBefore0cmHanging175cmBChar">
    <w:name w:val="Style Style Style Caption + CenteredBefore:  0 cmHanging:  1.75 cmB... Char"/>
    <w:rsid w:val="00E5234F"/>
    <w:rPr>
      <w:rFonts w:ascii="Arial" w:hAnsi="Arial" w:cs="Arial"/>
      <w:b/>
      <w:noProof w:val="0"/>
      <w:sz w:val="21"/>
      <w:lang w:val="en-AU" w:eastAsia="en-US" w:bidi="ar-SA"/>
    </w:rPr>
  </w:style>
  <w:style w:type="character" w:customStyle="1" w:styleId="WW8Num8z3">
    <w:name w:val="WW8Num8z3"/>
    <w:rsid w:val="00E5234F"/>
    <w:rPr>
      <w:rFonts w:ascii="Symbol" w:hAnsi="Symbol"/>
    </w:rPr>
  </w:style>
  <w:style w:type="character" w:customStyle="1" w:styleId="WW8Num19z2">
    <w:name w:val="WW8Num19z2"/>
    <w:rsid w:val="00E5234F"/>
    <w:rPr>
      <w:b w:val="0"/>
    </w:rPr>
  </w:style>
  <w:style w:type="character" w:customStyle="1" w:styleId="WW8Num5z1">
    <w:name w:val="WW8Num5z1"/>
    <w:rsid w:val="00E5234F"/>
    <w:rPr>
      <w:rFonts w:ascii="Times New Roman" w:hAnsi="Times New Roman"/>
      <w:b/>
      <w:i w:val="0"/>
      <w:caps/>
      <w:vanish w:val="0"/>
      <w:color w:val="000000"/>
      <w:position w:val="0"/>
      <w:sz w:val="26"/>
      <w:vertAlign w:val="baseline"/>
    </w:rPr>
  </w:style>
  <w:style w:type="character" w:customStyle="1" w:styleId="WW8Num1z2">
    <w:name w:val="WW8Num1z2"/>
    <w:rsid w:val="00E5234F"/>
    <w:rPr>
      <w:rFonts w:ascii="Wingdings" w:hAnsi="Wingdings"/>
    </w:rPr>
  </w:style>
  <w:style w:type="character" w:customStyle="1" w:styleId="Bullets0">
    <w:name w:val="Bullets"/>
    <w:rsid w:val="00E5234F"/>
    <w:rPr>
      <w:rFonts w:ascii="StarSymbol" w:eastAsia="StarSymbol" w:hAnsi="StarSymbol"/>
      <w:sz w:val="18"/>
    </w:rPr>
  </w:style>
  <w:style w:type="character" w:customStyle="1" w:styleId="WW8Num13z0">
    <w:name w:val="WW8Num13z0"/>
    <w:rsid w:val="00E5234F"/>
    <w:rPr>
      <w:rFonts w:ascii="Times New Roman" w:hAnsi="Times New Roman"/>
      <w:b w:val="0"/>
      <w:i w:val="0"/>
      <w:sz w:val="26"/>
    </w:rPr>
  </w:style>
  <w:style w:type="character" w:customStyle="1" w:styleId="WW8Num8z1">
    <w:name w:val="WW8Num8z1"/>
    <w:rsid w:val="00E5234F"/>
    <w:rPr>
      <w:rFonts w:ascii="Courier New" w:hAnsi="Courier New"/>
    </w:rPr>
  </w:style>
  <w:style w:type="character" w:customStyle="1" w:styleId="WW8Num4z1">
    <w:name w:val="WW8Num4z1"/>
    <w:rsid w:val="00E5234F"/>
    <w:rPr>
      <w:rFonts w:ascii="Wingdings" w:hAnsi="Wingdings"/>
    </w:rPr>
  </w:style>
  <w:style w:type="character" w:customStyle="1" w:styleId="WW8Num4z3">
    <w:name w:val="WW8Num4z3"/>
    <w:rsid w:val="00E5234F"/>
    <w:rPr>
      <w:rFonts w:ascii="Symbol" w:hAnsi="Symbol"/>
    </w:rPr>
  </w:style>
  <w:style w:type="character" w:customStyle="1" w:styleId="WW8Num8z2">
    <w:name w:val="WW8Num8z2"/>
    <w:rsid w:val="00E5234F"/>
    <w:rPr>
      <w:rFonts w:ascii="Wingdings" w:hAnsi="Wingdings"/>
    </w:rPr>
  </w:style>
  <w:style w:type="character" w:customStyle="1" w:styleId="WW8Num16z0">
    <w:name w:val="WW8Num16z0"/>
    <w:rsid w:val="00E5234F"/>
    <w:rPr>
      <w:rFonts w:ascii="VNI-Times" w:hAnsi="VNI-Times"/>
      <w:b w:val="0"/>
      <w:i w:val="0"/>
      <w:sz w:val="24"/>
    </w:rPr>
  </w:style>
  <w:style w:type="character" w:customStyle="1" w:styleId="WW8Num1z0">
    <w:name w:val="WW8Num1z0"/>
    <w:rsid w:val="00E5234F"/>
    <w:rPr>
      <w:rFonts w:ascii="Symbol" w:hAnsi="Symbol"/>
    </w:rPr>
  </w:style>
  <w:style w:type="character" w:customStyle="1" w:styleId="WW8Num5z2">
    <w:name w:val="WW8Num5z2"/>
    <w:rsid w:val="00E5234F"/>
    <w:rPr>
      <w:b w:val="0"/>
    </w:rPr>
  </w:style>
  <w:style w:type="character" w:customStyle="1" w:styleId="WW8Num19z1">
    <w:name w:val="WW8Num19z1"/>
    <w:rsid w:val="00E5234F"/>
    <w:rPr>
      <w:rFonts w:ascii="Times New Roman" w:hAnsi="Times New Roman"/>
      <w:b/>
      <w:i w:val="0"/>
      <w:caps/>
      <w:vanish w:val="0"/>
      <w:color w:val="000000"/>
      <w:position w:val="0"/>
      <w:sz w:val="26"/>
      <w:vertAlign w:val="baseline"/>
    </w:rPr>
  </w:style>
  <w:style w:type="character" w:customStyle="1" w:styleId="WW8Num1z1">
    <w:name w:val="WW8Num1z1"/>
    <w:rsid w:val="00E5234F"/>
    <w:rPr>
      <w:rFonts w:ascii="Courier New" w:hAnsi="Courier New"/>
    </w:rPr>
  </w:style>
  <w:style w:type="character" w:customStyle="1" w:styleId="FootnoteCharacters">
    <w:name w:val="Footnote Characters"/>
    <w:rsid w:val="00E5234F"/>
    <w:rPr>
      <w:vertAlign w:val="superscript"/>
    </w:rPr>
  </w:style>
  <w:style w:type="character" w:customStyle="1" w:styleId="WW8Num19z0">
    <w:name w:val="WW8Num19z0"/>
    <w:rsid w:val="00E5234F"/>
    <w:rPr>
      <w:rFonts w:ascii="Times New Roman" w:hAnsi="Times New Roman"/>
      <w:b/>
      <w:i w:val="0"/>
      <w:caps/>
      <w:vanish w:val="0"/>
      <w:color w:val="auto"/>
      <w:position w:val="0"/>
      <w:sz w:val="26"/>
      <w:vertAlign w:val="baseline"/>
    </w:rPr>
  </w:style>
  <w:style w:type="character" w:customStyle="1" w:styleId="WW-DefaultParagraphFont">
    <w:name w:val="WW-Default Paragraph Font"/>
    <w:rsid w:val="00E5234F"/>
  </w:style>
  <w:style w:type="paragraph" w:customStyle="1" w:styleId="THUYVAN">
    <w:name w:val="THUYVAN"/>
    <w:basedOn w:val="Normal"/>
    <w:rsid w:val="00E5234F"/>
    <w:pPr>
      <w:suppressAutoHyphens/>
    </w:pPr>
    <w:rPr>
      <w:rFonts w:ascii="VNI-Times" w:hAnsi="VNI-Times"/>
      <w:noProof/>
      <w:szCs w:val="20"/>
      <w:lang w:eastAsia="ar-SA"/>
    </w:rPr>
  </w:style>
  <w:style w:type="paragraph" w:customStyle="1" w:styleId="StyleHeading1VnTime">
    <w:name w:val="Style Heading 1 + .VnTime"/>
    <w:basedOn w:val="Heading1"/>
    <w:rsid w:val="00E5234F"/>
    <w:pPr>
      <w:tabs>
        <w:tab w:val="left" w:pos="1247"/>
      </w:tabs>
      <w:suppressAutoHyphens/>
      <w:spacing w:before="0" w:after="240" w:line="240" w:lineRule="auto"/>
    </w:pPr>
    <w:rPr>
      <w:rFonts w:ascii=".VnTimeH" w:hAnsi=".VnTimeH"/>
      <w:caps w:val="0"/>
      <w:noProof/>
      <w:snapToGrid/>
      <w:kern w:val="1"/>
      <w:sz w:val="28"/>
      <w:lang w:val="vi-VN" w:eastAsia="ar-SA"/>
    </w:rPr>
  </w:style>
  <w:style w:type="paragraph" w:customStyle="1" w:styleId="vnhoa">
    <w:name w:val="vnhoa"/>
    <w:basedOn w:val="Normal"/>
    <w:rsid w:val="00E5234F"/>
    <w:pPr>
      <w:suppressAutoHyphens/>
    </w:pPr>
    <w:rPr>
      <w:rFonts w:ascii=".VnTimeH" w:hAnsi=".VnTimeH"/>
      <w:noProof/>
      <w:szCs w:val="20"/>
      <w:lang w:eastAsia="ar-SA"/>
    </w:rPr>
  </w:style>
  <w:style w:type="paragraph" w:customStyle="1" w:styleId="Contents10">
    <w:name w:val="Contents 10"/>
    <w:basedOn w:val="Index"/>
    <w:rsid w:val="00E5234F"/>
    <w:pPr>
      <w:tabs>
        <w:tab w:val="right" w:leader="dot" w:pos="9972"/>
      </w:tabs>
      <w:spacing w:line="240" w:lineRule="auto"/>
      <w:ind w:left="2547" w:firstLine="0"/>
    </w:pPr>
    <w:rPr>
      <w:lang w:val="en-US"/>
    </w:rPr>
  </w:style>
  <w:style w:type="paragraph" w:customStyle="1" w:styleId="StyleHeading2VnTime">
    <w:name w:val="Style Heading 2 + .VnTime"/>
    <w:basedOn w:val="Heading2"/>
    <w:uiPriority w:val="99"/>
    <w:rsid w:val="00E5234F"/>
    <w:pPr>
      <w:keepNext/>
      <w:tabs>
        <w:tab w:val="left" w:pos="576"/>
      </w:tabs>
      <w:suppressAutoHyphens/>
      <w:ind w:firstLine="0"/>
      <w:jc w:val="left"/>
    </w:pPr>
    <w:rPr>
      <w:b w:val="0"/>
      <w:snapToGrid/>
      <w:szCs w:val="20"/>
      <w:lang w:eastAsia="ar-SA"/>
    </w:rPr>
  </w:style>
  <w:style w:type="paragraph" w:customStyle="1" w:styleId="StyleHeading2VnTimeAfter0pt">
    <w:name w:val="Style Heading 2 + .VnTime After:  0 pt"/>
    <w:basedOn w:val="Heading2"/>
    <w:rsid w:val="00E5234F"/>
    <w:pPr>
      <w:keepNext/>
      <w:tabs>
        <w:tab w:val="left" w:pos="576"/>
      </w:tabs>
      <w:suppressAutoHyphens/>
      <w:ind w:firstLine="0"/>
      <w:jc w:val="left"/>
    </w:pPr>
    <w:rPr>
      <w:b w:val="0"/>
      <w:snapToGrid/>
      <w:szCs w:val="20"/>
      <w:lang w:eastAsia="ar-SA"/>
    </w:rPr>
  </w:style>
  <w:style w:type="paragraph" w:customStyle="1" w:styleId="Bodytextc">
    <w:name w:val="Bodytext"/>
    <w:basedOn w:val="Normal"/>
    <w:rsid w:val="00E5234F"/>
    <w:pPr>
      <w:suppressAutoHyphens/>
      <w:ind w:firstLine="567"/>
    </w:pPr>
    <w:rPr>
      <w:rFonts w:ascii="VNI-Times" w:hAnsi="VNI-Times"/>
      <w:noProof/>
      <w:szCs w:val="20"/>
      <w:lang w:eastAsia="ar-SA"/>
    </w:rPr>
  </w:style>
  <w:style w:type="paragraph" w:customStyle="1" w:styleId="Normal13pt">
    <w:name w:val="Normal+13pt"/>
    <w:basedOn w:val="Normal"/>
    <w:rsid w:val="00E5234F"/>
    <w:pPr>
      <w:suppressAutoHyphens/>
    </w:pPr>
    <w:rPr>
      <w:rFonts w:ascii="VNI-Times" w:hAnsi="VNI-Times"/>
      <w:noProof/>
      <w:szCs w:val="20"/>
      <w:lang w:eastAsia="ar-SA"/>
    </w:rPr>
  </w:style>
  <w:style w:type="paragraph" w:customStyle="1" w:styleId="Tiu211">
    <w:name w:val="Tiêuđề2_1_1"/>
    <w:basedOn w:val="Normal"/>
    <w:rsid w:val="00E5234F"/>
    <w:pPr>
      <w:numPr>
        <w:numId w:val="120"/>
      </w:numPr>
      <w:spacing w:line="360" w:lineRule="auto"/>
      <w:jc w:val="both"/>
    </w:pPr>
    <w:rPr>
      <w:b/>
      <w:noProof/>
      <w:sz w:val="26"/>
    </w:rPr>
  </w:style>
  <w:style w:type="paragraph" w:customStyle="1" w:styleId="Heading2Auto">
    <w:name w:val="Heading 2 + Auto"/>
    <w:basedOn w:val="Heading2"/>
    <w:rsid w:val="00E5234F"/>
    <w:pPr>
      <w:keepNext/>
      <w:tabs>
        <w:tab w:val="num" w:pos="720"/>
      </w:tabs>
      <w:spacing w:line="360" w:lineRule="auto"/>
      <w:ind w:firstLine="0"/>
    </w:pPr>
    <w:rPr>
      <w:snapToGrid/>
      <w:kern w:val="28"/>
      <w:sz w:val="25"/>
      <w:szCs w:val="20"/>
    </w:rPr>
  </w:style>
  <w:style w:type="paragraph" w:customStyle="1" w:styleId="StyleHeading4Heading4CharTimesNewRoman125ptAuto">
    <w:name w:val="Style Heading 4Heading 4 Char + Times New Roman 12.5 pt Auto"/>
    <w:basedOn w:val="Heading4"/>
    <w:rsid w:val="00E5234F"/>
    <w:pPr>
      <w:keepNext w:val="0"/>
      <w:numPr>
        <w:numId w:val="0"/>
      </w:numPr>
      <w:tabs>
        <w:tab w:val="num" w:pos="0"/>
        <w:tab w:val="num" w:pos="1314"/>
      </w:tabs>
      <w:spacing w:before="120" w:after="120" w:line="360" w:lineRule="auto"/>
      <w:ind w:left="1314" w:hanging="1134"/>
    </w:pPr>
    <w:rPr>
      <w:bCs/>
      <w:iCs/>
      <w:noProof/>
      <w:snapToGrid/>
      <w:color w:val="002060"/>
      <w:kern w:val="28"/>
      <w:sz w:val="25"/>
      <w:lang w:val="sv-SE" w:eastAsia="ja-JP"/>
    </w:rPr>
  </w:style>
  <w:style w:type="paragraph" w:customStyle="1" w:styleId="Tieude15">
    <w:name w:val="Tieude1_5"/>
    <w:basedOn w:val="Normal"/>
    <w:rsid w:val="00E5234F"/>
    <w:pPr>
      <w:tabs>
        <w:tab w:val="left" w:pos="720"/>
        <w:tab w:val="num" w:pos="2520"/>
      </w:tabs>
      <w:spacing w:line="360" w:lineRule="auto"/>
      <w:ind w:left="2520" w:hanging="360"/>
      <w:jc w:val="both"/>
    </w:pPr>
    <w:rPr>
      <w:b/>
      <w:noProof/>
      <w:kern w:val="28"/>
      <w:sz w:val="26"/>
      <w:szCs w:val="20"/>
    </w:rPr>
  </w:style>
  <w:style w:type="paragraph" w:customStyle="1" w:styleId="Tieude14">
    <w:name w:val="Tieude1_4"/>
    <w:basedOn w:val="Normal"/>
    <w:rsid w:val="00E5234F"/>
    <w:pPr>
      <w:tabs>
        <w:tab w:val="left" w:pos="720"/>
        <w:tab w:val="num" w:pos="1080"/>
      </w:tabs>
      <w:spacing w:line="360" w:lineRule="auto"/>
      <w:ind w:left="1080" w:hanging="360"/>
      <w:jc w:val="both"/>
    </w:pPr>
    <w:rPr>
      <w:b/>
      <w:noProof/>
      <w:kern w:val="28"/>
      <w:sz w:val="26"/>
      <w:szCs w:val="20"/>
    </w:rPr>
  </w:style>
  <w:style w:type="paragraph" w:customStyle="1" w:styleId="WW-BodyText21">
    <w:name w:val="WW-Body Text 21"/>
    <w:basedOn w:val="Normal"/>
    <w:rsid w:val="00E5234F"/>
    <w:pPr>
      <w:suppressAutoHyphens/>
      <w:overflowPunct w:val="0"/>
      <w:autoSpaceDE w:val="0"/>
      <w:spacing w:before="120"/>
      <w:jc w:val="both"/>
      <w:textAlignment w:val="baseline"/>
    </w:pPr>
    <w:rPr>
      <w:noProof/>
      <w:sz w:val="26"/>
      <w:szCs w:val="20"/>
      <w:lang w:eastAsia="ar-SA"/>
    </w:rPr>
  </w:style>
  <w:style w:type="paragraph" w:customStyle="1" w:styleId="CharChar52">
    <w:name w:val="Char Char52"/>
    <w:basedOn w:val="Normal"/>
    <w:rsid w:val="00E5234F"/>
    <w:pPr>
      <w:widowControl w:val="0"/>
      <w:jc w:val="both"/>
    </w:pPr>
    <w:rPr>
      <w:rFonts w:eastAsia="SimSun"/>
      <w:noProof/>
      <w:kern w:val="2"/>
      <w:szCs w:val="26"/>
      <w:lang w:eastAsia="zh-CN"/>
    </w:rPr>
  </w:style>
  <w:style w:type="paragraph" w:customStyle="1" w:styleId="CharChar202">
    <w:name w:val="Char Char202"/>
    <w:basedOn w:val="Normal"/>
    <w:semiHidden/>
    <w:rsid w:val="00E5234F"/>
    <w:pPr>
      <w:autoSpaceDE w:val="0"/>
      <w:autoSpaceDN w:val="0"/>
      <w:adjustRightInd w:val="0"/>
      <w:spacing w:before="120" w:after="160" w:line="240" w:lineRule="exact"/>
    </w:pPr>
    <w:rPr>
      <w:rFonts w:ascii="Verdana" w:hAnsi="Verdana"/>
      <w:noProof/>
      <w:sz w:val="20"/>
      <w:szCs w:val="20"/>
    </w:rPr>
  </w:style>
  <w:style w:type="character" w:customStyle="1" w:styleId="labelcontrol">
    <w:name w:val="labelcontrol"/>
    <w:rsid w:val="00E5234F"/>
  </w:style>
  <w:style w:type="paragraph" w:customStyle="1" w:styleId="Normal4">
    <w:name w:val="Normal4"/>
    <w:basedOn w:val="Normal"/>
    <w:next w:val="Normal"/>
    <w:rsid w:val="00E5234F"/>
    <w:pPr>
      <w:spacing w:before="60" w:after="60" w:line="288" w:lineRule="auto"/>
      <w:ind w:left="567"/>
      <w:jc w:val="both"/>
    </w:pPr>
    <w:rPr>
      <w:b/>
      <w:noProof/>
      <w:sz w:val="26"/>
      <w:szCs w:val="20"/>
    </w:rPr>
  </w:style>
  <w:style w:type="paragraph" w:customStyle="1" w:styleId="CharChar23">
    <w:name w:val="Char Char23"/>
    <w:basedOn w:val="Normal"/>
    <w:rsid w:val="00E5234F"/>
    <w:pPr>
      <w:spacing w:before="60" w:after="160" w:line="240" w:lineRule="exact"/>
      <w:jc w:val="both"/>
    </w:pPr>
    <w:rPr>
      <w:rFonts w:ascii="Verdana" w:hAnsi="Verdana"/>
      <w:noProof/>
      <w:sz w:val="20"/>
      <w:szCs w:val="20"/>
    </w:rPr>
  </w:style>
  <w:style w:type="paragraph" w:customStyle="1" w:styleId="CharCharCharCharCharCharChar1">
    <w:name w:val="Char Char Char Char Char Char Char1"/>
    <w:basedOn w:val="Normal"/>
    <w:rsid w:val="00E5234F"/>
    <w:pPr>
      <w:widowControl w:val="0"/>
      <w:spacing w:before="60" w:after="60" w:line="288" w:lineRule="auto"/>
      <w:jc w:val="both"/>
    </w:pPr>
    <w:rPr>
      <w:rFonts w:eastAsia="SimSun"/>
      <w:noProof/>
      <w:kern w:val="2"/>
      <w:sz w:val="26"/>
      <w:szCs w:val="26"/>
      <w:lang w:eastAsia="zh-CN"/>
    </w:rPr>
  </w:style>
  <w:style w:type="paragraph" w:customStyle="1" w:styleId="CharCharCharChar1">
    <w:name w:val="Char Char Char Char1"/>
    <w:basedOn w:val="Normal"/>
    <w:rsid w:val="00E5234F"/>
    <w:pPr>
      <w:widowControl w:val="0"/>
      <w:spacing w:before="60" w:after="60" w:line="288" w:lineRule="auto"/>
      <w:jc w:val="both"/>
    </w:pPr>
    <w:rPr>
      <w:rFonts w:eastAsia="SimSun"/>
      <w:noProof/>
      <w:kern w:val="2"/>
      <w:sz w:val="26"/>
      <w:szCs w:val="26"/>
      <w:lang w:eastAsia="zh-CN"/>
    </w:rPr>
  </w:style>
  <w:style w:type="paragraph" w:customStyle="1" w:styleId="CharCharCharCharCharCharCharCharCharCharCharCharCharCharCharCharCharCharChar1">
    <w:name w:val="Char Char Char Char Char Char Char Char Char Char Char Char Char Char Char Char Char Char Char1"/>
    <w:basedOn w:val="Normal"/>
    <w:semiHidden/>
    <w:rsid w:val="00E5234F"/>
    <w:pPr>
      <w:autoSpaceDE w:val="0"/>
      <w:autoSpaceDN w:val="0"/>
      <w:adjustRightInd w:val="0"/>
      <w:spacing w:before="120" w:after="160" w:line="240" w:lineRule="exact"/>
      <w:jc w:val="both"/>
    </w:pPr>
    <w:rPr>
      <w:rFonts w:ascii="Verdana" w:hAnsi="Verdana"/>
      <w:noProof/>
      <w:sz w:val="20"/>
      <w:szCs w:val="20"/>
    </w:rPr>
  </w:style>
  <w:style w:type="paragraph" w:customStyle="1" w:styleId="Char1CharCharCharCharCharCharCharCharCharCharCharCharCharCharCharChar1CharChar1">
    <w:name w:val="Char1 Char Char Char Char Char Char Char Char Char Char Char Char Char Char Char Char1 Char Char1"/>
    <w:basedOn w:val="Normal"/>
    <w:rsid w:val="00E5234F"/>
    <w:pPr>
      <w:widowControl w:val="0"/>
      <w:spacing w:before="60" w:after="60" w:line="288" w:lineRule="auto"/>
      <w:jc w:val="both"/>
    </w:pPr>
    <w:rPr>
      <w:rFonts w:eastAsia="SimSun"/>
      <w:noProof/>
      <w:kern w:val="2"/>
      <w:sz w:val="26"/>
      <w:szCs w:val="26"/>
      <w:lang w:eastAsia="zh-CN"/>
    </w:rPr>
  </w:style>
  <w:style w:type="paragraph" w:customStyle="1" w:styleId="CharCharChar2">
    <w:name w:val="Char Char Char2"/>
    <w:basedOn w:val="Normal"/>
    <w:semiHidden/>
    <w:rsid w:val="00E5234F"/>
    <w:pPr>
      <w:autoSpaceDE w:val="0"/>
      <w:autoSpaceDN w:val="0"/>
      <w:adjustRightInd w:val="0"/>
      <w:spacing w:before="120" w:after="160" w:line="240" w:lineRule="exact"/>
      <w:jc w:val="both"/>
    </w:pPr>
    <w:rPr>
      <w:rFonts w:ascii="Verdana" w:hAnsi="Verdana"/>
      <w:noProof/>
      <w:sz w:val="20"/>
      <w:szCs w:val="20"/>
    </w:rPr>
  </w:style>
  <w:style w:type="paragraph" w:customStyle="1" w:styleId="CharChar4CharChar1">
    <w:name w:val="Char Char4 Char Char1"/>
    <w:basedOn w:val="Normal"/>
    <w:rsid w:val="00E5234F"/>
    <w:pPr>
      <w:autoSpaceDE w:val="0"/>
      <w:autoSpaceDN w:val="0"/>
      <w:adjustRightInd w:val="0"/>
      <w:spacing w:before="120" w:after="160" w:line="240" w:lineRule="exact"/>
    </w:pPr>
    <w:rPr>
      <w:rFonts w:ascii="Verdana" w:hAnsi="Verdana"/>
      <w:noProof/>
      <w:sz w:val="20"/>
      <w:szCs w:val="20"/>
    </w:rPr>
  </w:style>
  <w:style w:type="character" w:customStyle="1" w:styleId="CharChar191">
    <w:name w:val="Char Char191"/>
    <w:locked/>
    <w:rsid w:val="00E5234F"/>
    <w:rPr>
      <w:rFonts w:ascii=".VnTimeH" w:eastAsia="Times New Roman" w:hAnsi=".VnTimeH" w:cs="Times New Roman"/>
      <w:b/>
      <w:sz w:val="26"/>
      <w:szCs w:val="20"/>
    </w:rPr>
  </w:style>
  <w:style w:type="paragraph" w:customStyle="1" w:styleId="CharChar2CharCharCharCharCharChar1">
    <w:name w:val="Char Char2 Char Char Char Char Char Char1"/>
    <w:basedOn w:val="Normal"/>
    <w:rsid w:val="00E5234F"/>
    <w:pPr>
      <w:widowControl w:val="0"/>
      <w:jc w:val="both"/>
    </w:pPr>
    <w:rPr>
      <w:rFonts w:eastAsia="SimSun"/>
      <w:noProof/>
      <w:kern w:val="2"/>
      <w:szCs w:val="26"/>
      <w:lang w:eastAsia="zh-CN"/>
    </w:rPr>
  </w:style>
  <w:style w:type="paragraph" w:customStyle="1" w:styleId="CharChar3CharChar1">
    <w:name w:val="Char Char3 Char Char1"/>
    <w:basedOn w:val="Normal"/>
    <w:semiHidden/>
    <w:rsid w:val="00E5234F"/>
    <w:pPr>
      <w:autoSpaceDE w:val="0"/>
      <w:autoSpaceDN w:val="0"/>
      <w:adjustRightInd w:val="0"/>
      <w:spacing w:before="120" w:after="160" w:line="240" w:lineRule="exact"/>
    </w:pPr>
    <w:rPr>
      <w:rFonts w:ascii="Verdana" w:hAnsi="Verdana"/>
      <w:noProof/>
      <w:sz w:val="20"/>
      <w:szCs w:val="20"/>
    </w:rPr>
  </w:style>
  <w:style w:type="paragraph" w:customStyle="1" w:styleId="PlainText2">
    <w:name w:val="Plain Text2"/>
    <w:basedOn w:val="Normal"/>
    <w:rsid w:val="00E5234F"/>
    <w:rPr>
      <w:rFonts w:ascii="Courier New" w:hAnsi="Courier New" w:cs="Courier New"/>
      <w:noProof/>
      <w:sz w:val="20"/>
      <w:szCs w:val="20"/>
    </w:rPr>
  </w:style>
  <w:style w:type="paragraph" w:customStyle="1" w:styleId="Subtitle2">
    <w:name w:val="Subtitle2"/>
    <w:autoRedefine/>
    <w:semiHidden/>
    <w:rsid w:val="00E5234F"/>
    <w:pPr>
      <w:spacing w:before="120" w:after="60"/>
      <w:ind w:left="1134"/>
    </w:pPr>
    <w:rPr>
      <w:rFonts w:ascii="VNI-Times" w:hAnsi="VNI-Times"/>
      <w:b/>
      <w:noProof/>
      <w:sz w:val="22"/>
    </w:rPr>
  </w:style>
  <w:style w:type="paragraph" w:customStyle="1" w:styleId="CharChar2CharCharCharChar1">
    <w:name w:val="Char Char2 Char Char Char Char1"/>
    <w:basedOn w:val="Normal"/>
    <w:rsid w:val="00E5234F"/>
    <w:pPr>
      <w:widowControl w:val="0"/>
      <w:jc w:val="both"/>
    </w:pPr>
    <w:rPr>
      <w:rFonts w:eastAsia="SimSun"/>
      <w:noProof/>
      <w:kern w:val="2"/>
      <w:szCs w:val="26"/>
      <w:lang w:eastAsia="zh-CN"/>
    </w:rPr>
  </w:style>
  <w:style w:type="paragraph" w:customStyle="1" w:styleId="CharChar51">
    <w:name w:val="Char Char51"/>
    <w:basedOn w:val="Normal"/>
    <w:rsid w:val="00E5234F"/>
    <w:pPr>
      <w:widowControl w:val="0"/>
      <w:jc w:val="both"/>
    </w:pPr>
    <w:rPr>
      <w:rFonts w:eastAsia="SimSun"/>
      <w:noProof/>
      <w:kern w:val="2"/>
      <w:szCs w:val="26"/>
      <w:lang w:eastAsia="zh-CN"/>
    </w:rPr>
  </w:style>
  <w:style w:type="paragraph" w:customStyle="1" w:styleId="CharChar201">
    <w:name w:val="Char Char201"/>
    <w:basedOn w:val="Normal"/>
    <w:semiHidden/>
    <w:rsid w:val="00E5234F"/>
    <w:pPr>
      <w:autoSpaceDE w:val="0"/>
      <w:autoSpaceDN w:val="0"/>
      <w:adjustRightInd w:val="0"/>
      <w:spacing w:before="120" w:after="160" w:line="240" w:lineRule="exact"/>
    </w:pPr>
    <w:rPr>
      <w:rFonts w:ascii="Verdana" w:hAnsi="Verdana"/>
      <w:noProof/>
      <w:sz w:val="20"/>
      <w:szCs w:val="20"/>
    </w:rPr>
  </w:style>
  <w:style w:type="paragraph" w:customStyle="1" w:styleId="DefaultParagraphFont1">
    <w:name w:val="Default Paragraph Font1"/>
    <w:basedOn w:val="Normal"/>
    <w:semiHidden/>
    <w:rsid w:val="00E5234F"/>
    <w:pPr>
      <w:autoSpaceDE w:val="0"/>
      <w:autoSpaceDN w:val="0"/>
      <w:adjustRightInd w:val="0"/>
      <w:spacing w:before="120" w:after="160" w:line="240" w:lineRule="exact"/>
    </w:pPr>
    <w:rPr>
      <w:rFonts w:ascii="Verdana" w:hAnsi="Verdana"/>
      <w:noProof/>
      <w:sz w:val="20"/>
      <w:szCs w:val="20"/>
    </w:rPr>
  </w:style>
  <w:style w:type="paragraph" w:customStyle="1" w:styleId="CharCharCharCharCharCharCharCharCharCharCharCharCharCharCharCharCharCharChar00">
    <w:name w:val="Char Char Char Char Char Char Char Char Char Char Char Char Char Char Char Char Char Char Char00"/>
    <w:basedOn w:val="Normal"/>
    <w:semiHidden/>
    <w:rsid w:val="00E5234F"/>
    <w:pPr>
      <w:autoSpaceDE w:val="0"/>
      <w:autoSpaceDN w:val="0"/>
      <w:adjustRightInd w:val="0"/>
      <w:spacing w:before="120" w:after="160" w:line="240" w:lineRule="exact"/>
    </w:pPr>
    <w:rPr>
      <w:rFonts w:ascii="Verdana" w:hAnsi="Verdana"/>
      <w:noProof/>
      <w:sz w:val="20"/>
      <w:szCs w:val="20"/>
    </w:rPr>
  </w:style>
  <w:style w:type="paragraph" w:customStyle="1" w:styleId="CharCharCharChar00">
    <w:name w:val="Char Char Char Char00"/>
    <w:basedOn w:val="Normal"/>
    <w:rsid w:val="00E5234F"/>
    <w:pPr>
      <w:widowControl w:val="0"/>
      <w:jc w:val="both"/>
    </w:pPr>
    <w:rPr>
      <w:rFonts w:eastAsia="SimSun"/>
      <w:noProof/>
      <w:kern w:val="2"/>
      <w:szCs w:val="26"/>
      <w:lang w:eastAsia="zh-CN"/>
    </w:rPr>
  </w:style>
  <w:style w:type="character" w:customStyle="1" w:styleId="WW8Num2z0">
    <w:name w:val="WW8Num2z0"/>
    <w:rsid w:val="00E5234F"/>
    <w:rPr>
      <w:b/>
      <w:i/>
    </w:rPr>
  </w:style>
  <w:style w:type="character" w:customStyle="1" w:styleId="WW8Num3z0">
    <w:name w:val="WW8Num3z0"/>
    <w:rsid w:val="00E5234F"/>
    <w:rPr>
      <w:rFonts w:ascii="Symbol" w:hAnsi="Symbol"/>
      <w:b w:val="0"/>
      <w:i w:val="0"/>
      <w:color w:val="auto"/>
      <w:sz w:val="16"/>
      <w:szCs w:val="16"/>
    </w:rPr>
  </w:style>
  <w:style w:type="character" w:customStyle="1" w:styleId="WW8Num4z0">
    <w:name w:val="WW8Num4z0"/>
    <w:rsid w:val="00E5234F"/>
    <w:rPr>
      <w:rFonts w:ascii="Times New Roman" w:eastAsia="Times New Roman" w:hAnsi="Times New Roman" w:cs="Times New Roman"/>
    </w:rPr>
  </w:style>
  <w:style w:type="character" w:customStyle="1" w:styleId="WW8Num5z3">
    <w:name w:val="WW8Num5z3"/>
    <w:rsid w:val="00E5234F"/>
    <w:rPr>
      <w:rFonts w:ascii="Symbol" w:hAnsi="Symbol"/>
    </w:rPr>
  </w:style>
  <w:style w:type="character" w:customStyle="1" w:styleId="Absatz-Standardschriftart">
    <w:name w:val="Absatz-Standardschriftart"/>
    <w:rsid w:val="00E5234F"/>
  </w:style>
  <w:style w:type="character" w:customStyle="1" w:styleId="WW8Num1z3">
    <w:name w:val="WW8Num1z3"/>
    <w:rsid w:val="00E5234F"/>
    <w:rPr>
      <w:rFonts w:ascii="Symbol" w:hAnsi="Symbol"/>
    </w:rPr>
  </w:style>
  <w:style w:type="character" w:customStyle="1" w:styleId="WW8Num1z4">
    <w:name w:val="WW8Num1z4"/>
    <w:rsid w:val="00E5234F"/>
    <w:rPr>
      <w:rFonts w:ascii="Courier New" w:hAnsi="Courier New"/>
    </w:rPr>
  </w:style>
  <w:style w:type="character" w:customStyle="1" w:styleId="WW8Num3z2">
    <w:name w:val="WW8Num3z2"/>
    <w:rsid w:val="00E5234F"/>
    <w:rPr>
      <w:rFonts w:ascii="Wingdings" w:hAnsi="Wingdings"/>
    </w:rPr>
  </w:style>
  <w:style w:type="character" w:customStyle="1" w:styleId="WW8Num3z3">
    <w:name w:val="WW8Num3z3"/>
    <w:rsid w:val="00E5234F"/>
    <w:rPr>
      <w:rFonts w:ascii="Symbol" w:hAnsi="Symbol"/>
    </w:rPr>
  </w:style>
  <w:style w:type="character" w:customStyle="1" w:styleId="WW8Num3z4">
    <w:name w:val="WW8Num3z4"/>
    <w:rsid w:val="00E5234F"/>
    <w:rPr>
      <w:rFonts w:ascii="Courier New" w:hAnsi="Courier New" w:cs="Courier New"/>
    </w:rPr>
  </w:style>
  <w:style w:type="character" w:customStyle="1" w:styleId="WW8Num4z2">
    <w:name w:val="WW8Num4z2"/>
    <w:rsid w:val="00E5234F"/>
    <w:rPr>
      <w:rFonts w:ascii="Wingdings" w:hAnsi="Wingdings"/>
    </w:rPr>
  </w:style>
  <w:style w:type="character" w:customStyle="1" w:styleId="WW8Num4z4">
    <w:name w:val="WW8Num4z4"/>
    <w:rsid w:val="00E5234F"/>
    <w:rPr>
      <w:rFonts w:ascii="Courier New" w:hAnsi="Courier New"/>
    </w:rPr>
  </w:style>
  <w:style w:type="paragraph" w:customStyle="1" w:styleId="C1PlainText">
    <w:name w:val="C1 Plain Text"/>
    <w:basedOn w:val="Normal"/>
    <w:rsid w:val="00E5234F"/>
    <w:pPr>
      <w:overflowPunct w:val="0"/>
      <w:autoSpaceDE w:val="0"/>
      <w:autoSpaceDN w:val="0"/>
      <w:adjustRightInd w:val="0"/>
      <w:spacing w:before="120" w:after="120"/>
      <w:ind w:left="1298"/>
      <w:jc w:val="both"/>
      <w:textAlignment w:val="baseline"/>
    </w:pPr>
    <w:rPr>
      <w:noProof/>
      <w:lang w:val="en-GB"/>
    </w:rPr>
  </w:style>
  <w:style w:type="paragraph" w:customStyle="1" w:styleId="Tieude1">
    <w:name w:val="Tieude1"/>
    <w:basedOn w:val="Heading1"/>
    <w:rsid w:val="00E5234F"/>
    <w:pPr>
      <w:numPr>
        <w:numId w:val="121"/>
      </w:numPr>
      <w:spacing w:after="0" w:line="360" w:lineRule="auto"/>
    </w:pPr>
    <w:rPr>
      <w:noProof/>
      <w:snapToGrid/>
      <w:kern w:val="0"/>
      <w:szCs w:val="24"/>
      <w:lang w:val="vi-VN"/>
    </w:rPr>
  </w:style>
  <w:style w:type="paragraph" w:customStyle="1" w:styleId="WW-BodyText2">
    <w:name w:val="WW-Body Text 2"/>
    <w:basedOn w:val="Normal"/>
    <w:rsid w:val="00E5234F"/>
    <w:pPr>
      <w:jc w:val="both"/>
    </w:pPr>
    <w:rPr>
      <w:noProof/>
      <w:szCs w:val="20"/>
    </w:rPr>
  </w:style>
  <w:style w:type="character" w:customStyle="1" w:styleId="ListBulletChar">
    <w:name w:val="List Bullet Char"/>
    <w:link w:val="ListBullet"/>
    <w:rsid w:val="00E5234F"/>
    <w:rPr>
      <w:rFonts w:ascii="VNI-Times" w:hAnsi="VNI-Times"/>
      <w:sz w:val="24"/>
      <w:szCs w:val="24"/>
    </w:rPr>
  </w:style>
  <w:style w:type="paragraph" w:customStyle="1" w:styleId="DefaultParagraphFont1CharCharCharCharCharCharCharCharCharChar">
    <w:name w:val="Default Paragraph Font1 Char Char Char Char Char Char Char Char Char Char"/>
    <w:basedOn w:val="Normal"/>
    <w:semiHidden/>
    <w:rsid w:val="00E5234F"/>
    <w:pPr>
      <w:autoSpaceDE w:val="0"/>
      <w:autoSpaceDN w:val="0"/>
      <w:adjustRightInd w:val="0"/>
      <w:spacing w:before="120" w:after="160" w:line="240" w:lineRule="exact"/>
    </w:pPr>
    <w:rPr>
      <w:rFonts w:ascii="Verdana" w:hAnsi="Verdana"/>
      <w:noProof/>
      <w:sz w:val="20"/>
      <w:szCs w:val="20"/>
    </w:rPr>
  </w:style>
  <w:style w:type="table" w:customStyle="1" w:styleId="TableGrid20">
    <w:name w:val="Table Grid2"/>
    <w:basedOn w:val="TableNormal"/>
    <w:next w:val="TableGrid"/>
    <w:rsid w:val="00E5234F"/>
    <w:rPr>
      <w:lang w:val="en-GB" w:eastAsia="en-GB" w:bidi="lo-L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1CharCharCharCharCharCharCharCharCharCharCharCharCharCharCharCharCharChar1">
    <w:name w:val="Default Paragraph Font1 Char Char Char Char Char Char Char Char Char Char Char Char Char Char Char Char Char Char1"/>
    <w:basedOn w:val="Normal"/>
    <w:semiHidden/>
    <w:rsid w:val="00E5234F"/>
    <w:pPr>
      <w:autoSpaceDE w:val="0"/>
      <w:autoSpaceDN w:val="0"/>
      <w:adjustRightInd w:val="0"/>
      <w:spacing w:before="120" w:after="160" w:line="240" w:lineRule="exact"/>
    </w:pPr>
    <w:rPr>
      <w:rFonts w:ascii="Verdana" w:hAnsi="Verdana"/>
      <w:noProof/>
      <w:sz w:val="20"/>
      <w:szCs w:val="20"/>
    </w:rPr>
  </w:style>
  <w:style w:type="paragraph" w:customStyle="1" w:styleId="tieumuc">
    <w:name w:val="tieu muc"/>
    <w:basedOn w:val="Normal"/>
    <w:next w:val="Normal"/>
    <w:rsid w:val="00E5234F"/>
    <w:pPr>
      <w:spacing w:before="120"/>
      <w:jc w:val="both"/>
    </w:pPr>
    <w:rPr>
      <w:b/>
      <w:noProof/>
      <w:sz w:val="22"/>
    </w:rPr>
  </w:style>
  <w:style w:type="paragraph" w:customStyle="1" w:styleId="StyleStyle10ptBoldAfter6ptCentered">
    <w:name w:val="Style Style 10 pt Bold After:  6 pt + Centered"/>
    <w:basedOn w:val="NormalIndent"/>
    <w:next w:val="NormalIndent"/>
    <w:rsid w:val="00E5234F"/>
    <w:pPr>
      <w:spacing w:before="120"/>
      <w:ind w:left="0"/>
      <w:jc w:val="center"/>
    </w:pPr>
    <w:rPr>
      <w:rFonts w:ascii="Times New Roman" w:hAnsi="Times New Roman"/>
      <w:sz w:val="22"/>
      <w:szCs w:val="24"/>
    </w:rPr>
  </w:style>
  <w:style w:type="character" w:customStyle="1" w:styleId="STTCharChar1">
    <w:name w:val="STT Char Char1"/>
    <w:rsid w:val="00E5234F"/>
    <w:rPr>
      <w:b/>
      <w:bCs/>
      <w:sz w:val="26"/>
      <w:szCs w:val="24"/>
      <w:lang w:val="vi-VN" w:eastAsia="ar-SA" w:bidi="ar-SA"/>
    </w:rPr>
  </w:style>
  <w:style w:type="paragraph" w:customStyle="1" w:styleId="DefaultParagraphFont1CharCharCharCharCharCharCharCharCharCharCharCharCharCharCharCharCharChar1CharCharCharChar">
    <w:name w:val="Default Paragraph Font1 Char Char Char Char Char Char Char Char Char Char Char Char Char Char Char Char Char Char1 Char Char Char Char"/>
    <w:basedOn w:val="Normal"/>
    <w:semiHidden/>
    <w:rsid w:val="00E5234F"/>
    <w:pPr>
      <w:autoSpaceDE w:val="0"/>
      <w:autoSpaceDN w:val="0"/>
      <w:adjustRightInd w:val="0"/>
      <w:spacing w:before="120" w:after="160" w:line="240" w:lineRule="exact"/>
    </w:pPr>
    <w:rPr>
      <w:rFonts w:ascii="Verdana" w:hAnsi="Verdana"/>
      <w:noProof/>
      <w:sz w:val="20"/>
      <w:szCs w:val="20"/>
    </w:rPr>
  </w:style>
  <w:style w:type="paragraph" w:customStyle="1" w:styleId="StyleStyleHeading4h4H4Heading4CharHeading414Char11Cha">
    <w:name w:val="Style Style Heading 4h4H4Heading 4 CharHeading 41白鹤滩标题 4 Char11 Cha..."/>
    <w:basedOn w:val="StyleHeading4h4H4Heading4CharHeading414Char11Cha"/>
    <w:autoRedefine/>
    <w:rsid w:val="00E5234F"/>
    <w:pPr>
      <w:ind w:left="720" w:hanging="720"/>
    </w:pPr>
    <w:rPr>
      <w:rFonts w:ascii="Times New Roman" w:hAnsi="Times New Roman"/>
      <w:szCs w:val="20"/>
    </w:rPr>
  </w:style>
  <w:style w:type="paragraph" w:customStyle="1" w:styleId="StyleStyleStyleHeading4h4H4Heading4CharHeading414Char">
    <w:name w:val="Style Style Style Heading 4h4H4Heading 4 CharHeading 41白鹤滩标题 4 Char..."/>
    <w:basedOn w:val="StyleStyleHeading4h4H4Heading4CharHeading414Char11Cha"/>
    <w:autoRedefine/>
    <w:rsid w:val="00E5234F"/>
  </w:style>
  <w:style w:type="paragraph" w:customStyle="1" w:styleId="StyleStyleHeading4h4H4Heading4CharHeading414Char11Cha1">
    <w:name w:val="Style Style Heading 4h4H4Heading 4 CharHeading 41白鹤滩标题 4 Char11 Cha...1"/>
    <w:basedOn w:val="StyleHeading4h4H4Heading4CharHeading414Char11Cha"/>
    <w:autoRedefine/>
    <w:rsid w:val="00E5234F"/>
    <w:pPr>
      <w:numPr>
        <w:ilvl w:val="0"/>
      </w:numPr>
      <w:tabs>
        <w:tab w:val="num" w:pos="1314"/>
      </w:tabs>
      <w:ind w:left="5760" w:firstLine="720"/>
    </w:pPr>
    <w:rPr>
      <w:rFonts w:ascii="Times New Roman" w:hAnsi="Times New Roman"/>
      <w:i w:val="0"/>
      <w:szCs w:val="20"/>
    </w:rPr>
  </w:style>
  <w:style w:type="paragraph" w:customStyle="1" w:styleId="daudongduca">
    <w:name w:val="daudongduca"/>
    <w:basedOn w:val="Normal"/>
    <w:rsid w:val="00E5234F"/>
    <w:pPr>
      <w:numPr>
        <w:numId w:val="122"/>
      </w:numPr>
      <w:spacing w:before="60" w:after="60"/>
    </w:pPr>
    <w:rPr>
      <w:rFonts w:eastAsia="Calibri"/>
      <w:b/>
      <w:noProof/>
      <w:sz w:val="26"/>
      <w:szCs w:val="26"/>
    </w:rPr>
  </w:style>
  <w:style w:type="paragraph" w:customStyle="1" w:styleId="CHUBANG">
    <w:name w:val="CHU BANG"/>
    <w:basedOn w:val="Normal"/>
    <w:link w:val="CHUBANGChar"/>
    <w:rsid w:val="00E5234F"/>
    <w:pPr>
      <w:tabs>
        <w:tab w:val="center" w:pos="4320"/>
        <w:tab w:val="right" w:pos="8640"/>
      </w:tabs>
      <w:spacing w:before="10" w:after="10"/>
      <w:jc w:val="both"/>
    </w:pPr>
    <w:rPr>
      <w:noProof/>
      <w:lang w:val="fr-FR"/>
    </w:rPr>
  </w:style>
  <w:style w:type="character" w:customStyle="1" w:styleId="CHUBANGChar">
    <w:name w:val="CHU BANG Char"/>
    <w:link w:val="CHUBANG"/>
    <w:rsid w:val="00E5234F"/>
    <w:rPr>
      <w:noProof/>
      <w:sz w:val="24"/>
      <w:szCs w:val="24"/>
      <w:lang w:val="fr-FR"/>
    </w:rPr>
  </w:style>
  <w:style w:type="character" w:customStyle="1" w:styleId="BodyTextlist2Char">
    <w:name w:val="Body Text list 2 Char"/>
    <w:rsid w:val="00E5234F"/>
    <w:rPr>
      <w:rFonts w:ascii="Times New Roman" w:eastAsia="Times New Roman" w:hAnsi="Times New Roman" w:cs="Times New Roman"/>
      <w:b/>
      <w:snapToGrid w:val="0"/>
      <w:sz w:val="26"/>
      <w:szCs w:val="26"/>
      <w:lang w:eastAsia="x-none"/>
    </w:rPr>
  </w:style>
  <w:style w:type="paragraph" w:customStyle="1" w:styleId="Vanban">
    <w:name w:val="Van ban"/>
    <w:basedOn w:val="Normal"/>
    <w:link w:val="VanbanChar"/>
    <w:rsid w:val="00E5234F"/>
    <w:pPr>
      <w:spacing w:before="60" w:line="320" w:lineRule="exact"/>
      <w:jc w:val="both"/>
    </w:pPr>
    <w:rPr>
      <w:noProof/>
      <w:sz w:val="26"/>
    </w:rPr>
  </w:style>
  <w:style w:type="character" w:customStyle="1" w:styleId="VanbanChar">
    <w:name w:val="Van ban Char"/>
    <w:link w:val="Vanban"/>
    <w:rsid w:val="00E5234F"/>
    <w:rPr>
      <w:noProof/>
      <w:sz w:val="26"/>
      <w:szCs w:val="24"/>
    </w:rPr>
  </w:style>
  <w:style w:type="character" w:customStyle="1" w:styleId="Bodytext2Arial1">
    <w:name w:val="Body text (2) + Arial1"/>
    <w:aliases w:val="9 pt2,Body text (5) + Arial"/>
    <w:uiPriority w:val="99"/>
    <w:rsid w:val="00E5234F"/>
    <w:rPr>
      <w:rFonts w:ascii="Arial" w:hAnsi="Arial" w:cs="Arial"/>
      <w:sz w:val="18"/>
      <w:szCs w:val="18"/>
      <w:u w:val="none"/>
      <w:shd w:val="clear" w:color="auto" w:fill="FFFFFF"/>
    </w:rPr>
  </w:style>
  <w:style w:type="paragraph" w:customStyle="1" w:styleId="Bodytext510">
    <w:name w:val="Body text (5)1"/>
    <w:basedOn w:val="Normal"/>
    <w:uiPriority w:val="99"/>
    <w:rsid w:val="00E5234F"/>
    <w:pPr>
      <w:widowControl w:val="0"/>
      <w:shd w:val="clear" w:color="auto" w:fill="FFFFFF"/>
      <w:spacing w:line="206" w:lineRule="exact"/>
      <w:jc w:val="right"/>
    </w:pPr>
    <w:rPr>
      <w:rFonts w:eastAsia="Arial"/>
      <w:noProof/>
      <w:sz w:val="16"/>
      <w:szCs w:val="16"/>
      <w:lang w:val="en-GB" w:eastAsia="en-GB" w:bidi="lo-LA"/>
    </w:rPr>
  </w:style>
  <w:style w:type="paragraph" w:customStyle="1" w:styleId="1110">
    <w:name w:val="1.1.1."/>
    <w:basedOn w:val="Heading3"/>
    <w:uiPriority w:val="99"/>
    <w:rsid w:val="00E5234F"/>
    <w:pPr>
      <w:keepNext/>
      <w:keepLines/>
      <w:widowControl/>
      <w:tabs>
        <w:tab w:val="num" w:pos="2160"/>
      </w:tabs>
      <w:snapToGrid w:val="0"/>
      <w:ind w:left="2160" w:hanging="180"/>
    </w:pPr>
    <w:rPr>
      <w:rFonts w:eastAsia="Calibri"/>
      <w:i w:val="0"/>
      <w:iCs w:val="0"/>
      <w:snapToGrid/>
      <w:color w:val="002060"/>
      <w:szCs w:val="24"/>
      <w:lang w:val="en-GB" w:eastAsia="ja-JP"/>
    </w:rPr>
  </w:style>
  <w:style w:type="paragraph" w:customStyle="1" w:styleId="CHNG1ABC">
    <w:name w:val="CHƯƠNG 1.ABC"/>
    <w:basedOn w:val="Normal"/>
    <w:next w:val="Header"/>
    <w:uiPriority w:val="99"/>
    <w:rsid w:val="00E5234F"/>
    <w:pPr>
      <w:keepNext/>
      <w:keepLines/>
      <w:numPr>
        <w:numId w:val="123"/>
      </w:numPr>
      <w:tabs>
        <w:tab w:val="left" w:pos="900"/>
        <w:tab w:val="left" w:pos="1170"/>
        <w:tab w:val="left" w:pos="1440"/>
        <w:tab w:val="left" w:pos="2160"/>
      </w:tabs>
      <w:spacing w:before="120" w:after="120" w:line="276" w:lineRule="auto"/>
      <w:ind w:right="34"/>
      <w:jc w:val="center"/>
      <w:outlineLvl w:val="0"/>
    </w:pPr>
    <w:rPr>
      <w:b/>
      <w:noProof/>
      <w:color w:val="0F243E"/>
      <w:sz w:val="32"/>
      <w:szCs w:val="32"/>
      <w:lang w:val="vi-VN"/>
    </w:rPr>
  </w:style>
  <w:style w:type="paragraph" w:customStyle="1" w:styleId="11">
    <w:name w:val="1.1."/>
    <w:basedOn w:val="Normal"/>
    <w:uiPriority w:val="99"/>
    <w:rsid w:val="00E5234F"/>
    <w:pPr>
      <w:numPr>
        <w:ilvl w:val="1"/>
        <w:numId w:val="123"/>
      </w:numPr>
      <w:tabs>
        <w:tab w:val="num" w:pos="1440"/>
      </w:tabs>
      <w:snapToGrid/>
      <w:spacing w:before="200" w:after="120" w:line="276" w:lineRule="auto"/>
      <w:ind w:left="1440" w:hanging="360"/>
      <w:contextualSpacing/>
      <w:jc w:val="both"/>
      <w:outlineLvl w:val="1"/>
    </w:pPr>
    <w:rPr>
      <w:rFonts w:eastAsia="Calibri"/>
      <w:b/>
      <w:noProof/>
      <w:sz w:val="26"/>
      <w:szCs w:val="22"/>
      <w:lang w:val="vi-VN"/>
    </w:rPr>
  </w:style>
  <w:style w:type="paragraph" w:customStyle="1" w:styleId="Banglietke1">
    <w:name w:val="Bang liet ke 1"/>
    <w:basedOn w:val="Normal"/>
    <w:rsid w:val="00E5234F"/>
    <w:pPr>
      <w:spacing w:before="60" w:after="60"/>
    </w:pPr>
    <w:rPr>
      <w:rFonts w:eastAsia="Calibri"/>
      <w:noProof/>
      <w:sz w:val="26"/>
      <w:szCs w:val="22"/>
      <w:lang w:val="vi-VN"/>
    </w:rPr>
  </w:style>
  <w:style w:type="paragraph" w:customStyle="1" w:styleId="CAP1">
    <w:name w:val="CAP 1"/>
    <w:basedOn w:val="Normal"/>
    <w:rsid w:val="00E5234F"/>
    <w:pPr>
      <w:numPr>
        <w:ilvl w:val="1"/>
        <w:numId w:val="124"/>
      </w:numPr>
      <w:tabs>
        <w:tab w:val="left" w:pos="851"/>
      </w:tabs>
      <w:spacing w:before="120" w:after="120"/>
      <w:jc w:val="both"/>
    </w:pPr>
    <w:rPr>
      <w:b/>
      <w:noProof/>
      <w:sz w:val="26"/>
      <w:szCs w:val="26"/>
    </w:rPr>
  </w:style>
  <w:style w:type="numbering" w:customStyle="1" w:styleId="Style51">
    <w:name w:val="Style51"/>
    <w:rsid w:val="00E5234F"/>
    <w:pPr>
      <w:numPr>
        <w:numId w:val="116"/>
      </w:numPr>
    </w:pPr>
  </w:style>
  <w:style w:type="character" w:customStyle="1" w:styleId="DaudongChar0">
    <w:name w:val="Dau dong Char"/>
    <w:link w:val="Daudong0"/>
    <w:rsid w:val="00E5234F"/>
    <w:rPr>
      <w:sz w:val="26"/>
      <w:szCs w:val="24"/>
    </w:rPr>
  </w:style>
  <w:style w:type="paragraph" w:customStyle="1" w:styleId="Cong">
    <w:name w:val="Cong  (+)"/>
    <w:basedOn w:val="BodyTextIndent2"/>
    <w:rsid w:val="00E5234F"/>
    <w:pPr>
      <w:widowControl w:val="0"/>
      <w:tabs>
        <w:tab w:val="left" w:pos="1134"/>
        <w:tab w:val="num" w:pos="1418"/>
      </w:tabs>
      <w:spacing w:before="60" w:after="60" w:line="288" w:lineRule="auto"/>
      <w:ind w:left="1135" w:hanging="284"/>
      <w:jc w:val="both"/>
    </w:pPr>
    <w:rPr>
      <w:rFonts w:ascii="Times New Roman" w:hAnsi="Times New Roman"/>
      <w:noProof/>
      <w:snapToGrid w:val="0"/>
      <w:sz w:val="26"/>
    </w:rPr>
  </w:style>
  <w:style w:type="character" w:customStyle="1" w:styleId="UnresolvedMention5">
    <w:name w:val="Unresolved Mention5"/>
    <w:uiPriority w:val="99"/>
    <w:semiHidden/>
    <w:unhideWhenUsed/>
    <w:rsid w:val="00E5234F"/>
    <w:rPr>
      <w:color w:val="605E5C"/>
      <w:shd w:val="clear" w:color="auto" w:fill="E1DFDD"/>
    </w:rPr>
  </w:style>
  <w:style w:type="character" w:customStyle="1" w:styleId="Daudong-Char">
    <w:name w:val="Dau dong (-) Char"/>
    <w:link w:val="Daudong-"/>
    <w:uiPriority w:val="99"/>
    <w:locked/>
    <w:rsid w:val="00E5234F"/>
    <w:rPr>
      <w:noProof/>
      <w:snapToGrid w:val="0"/>
      <w:sz w:val="26"/>
    </w:rPr>
  </w:style>
  <w:style w:type="paragraph" w:customStyle="1" w:styleId="02-Trng-du">
    <w:name w:val="02 - Trọng - dấu +"/>
    <w:basedOn w:val="Normal"/>
    <w:link w:val="02-Trng-duChar"/>
    <w:rsid w:val="00E5234F"/>
    <w:pPr>
      <w:numPr>
        <w:numId w:val="125"/>
      </w:numPr>
      <w:spacing w:before="60" w:after="60" w:line="288" w:lineRule="auto"/>
      <w:jc w:val="both"/>
    </w:pPr>
    <w:rPr>
      <w:noProof/>
      <w:color w:val="000000"/>
      <w:sz w:val="26"/>
      <w:szCs w:val="26"/>
    </w:rPr>
  </w:style>
  <w:style w:type="character" w:customStyle="1" w:styleId="02-Trng-duChar">
    <w:name w:val="02 - Trọng - dấu + Char"/>
    <w:link w:val="02-Trng-du"/>
    <w:rsid w:val="00E5234F"/>
    <w:rPr>
      <w:noProof/>
      <w:color w:val="000000"/>
      <w:sz w:val="26"/>
      <w:szCs w:val="26"/>
    </w:rPr>
  </w:style>
  <w:style w:type="paragraph" w:customStyle="1" w:styleId="CharChar120">
    <w:name w:val="Char Char120"/>
    <w:basedOn w:val="Normal"/>
    <w:semiHidden/>
    <w:rsid w:val="00E5234F"/>
    <w:pPr>
      <w:autoSpaceDE w:val="0"/>
      <w:autoSpaceDN w:val="0"/>
      <w:adjustRightInd w:val="0"/>
      <w:spacing w:before="120" w:after="160" w:line="240" w:lineRule="exact"/>
    </w:pPr>
    <w:rPr>
      <w:rFonts w:ascii="Verdana" w:hAnsi="Verdana"/>
      <w:noProof/>
      <w:sz w:val="20"/>
      <w:szCs w:val="20"/>
    </w:rPr>
  </w:style>
  <w:style w:type="paragraph" w:customStyle="1" w:styleId="CharCharCharCharCharCharCharCharCharCharCharCharCharCharCharCharCharCharChar0">
    <w:name w:val="Char Char Char Char Char Char Char Char Char Char Char Char Char Char Char Char Char Char Char0"/>
    <w:basedOn w:val="Normal"/>
    <w:semiHidden/>
    <w:rsid w:val="00E5234F"/>
    <w:pPr>
      <w:autoSpaceDE w:val="0"/>
      <w:autoSpaceDN w:val="0"/>
      <w:adjustRightInd w:val="0"/>
      <w:spacing w:before="120" w:after="160" w:line="240" w:lineRule="exact"/>
    </w:pPr>
    <w:rPr>
      <w:rFonts w:ascii="Verdana" w:hAnsi="Verdana"/>
      <w:noProof/>
      <w:sz w:val="20"/>
      <w:szCs w:val="20"/>
    </w:rPr>
  </w:style>
  <w:style w:type="paragraph" w:customStyle="1" w:styleId="CharCharCharChar0">
    <w:name w:val="Char Char Char Char0"/>
    <w:basedOn w:val="Normal"/>
    <w:rsid w:val="00E5234F"/>
    <w:pPr>
      <w:widowControl w:val="0"/>
      <w:jc w:val="both"/>
    </w:pPr>
    <w:rPr>
      <w:rFonts w:eastAsia="SimSun"/>
      <w:noProof/>
      <w:kern w:val="2"/>
      <w:szCs w:val="26"/>
      <w:lang w:eastAsia="zh-CN"/>
    </w:rPr>
  </w:style>
  <w:style w:type="paragraph" w:customStyle="1" w:styleId="CharCharCharCharCharCharChar0">
    <w:name w:val="Char Char Char Char Char Char Char0"/>
    <w:basedOn w:val="Normal"/>
    <w:rsid w:val="00E5234F"/>
    <w:pPr>
      <w:widowControl w:val="0"/>
      <w:jc w:val="both"/>
    </w:pPr>
    <w:rPr>
      <w:rFonts w:eastAsia="SimSun"/>
      <w:noProof/>
      <w:kern w:val="2"/>
      <w:szCs w:val="26"/>
      <w:lang w:eastAsia="zh-CN"/>
    </w:rPr>
  </w:style>
  <w:style w:type="paragraph" w:customStyle="1" w:styleId="CharChar27">
    <w:name w:val="Char Char27"/>
    <w:basedOn w:val="Normal"/>
    <w:rsid w:val="00E5234F"/>
    <w:pPr>
      <w:widowControl w:val="0"/>
      <w:jc w:val="both"/>
    </w:pPr>
    <w:rPr>
      <w:rFonts w:eastAsia="SimSun"/>
      <w:noProof/>
      <w:kern w:val="2"/>
      <w:szCs w:val="26"/>
      <w:lang w:eastAsia="zh-CN"/>
    </w:rPr>
  </w:style>
  <w:style w:type="paragraph" w:customStyle="1" w:styleId="CharChar4CharChar0">
    <w:name w:val="Char Char4 Char Char0"/>
    <w:basedOn w:val="Normal"/>
    <w:rsid w:val="00E5234F"/>
    <w:pPr>
      <w:autoSpaceDE w:val="0"/>
      <w:autoSpaceDN w:val="0"/>
      <w:adjustRightInd w:val="0"/>
      <w:spacing w:before="120" w:after="160" w:line="240" w:lineRule="exact"/>
    </w:pPr>
    <w:rPr>
      <w:rFonts w:ascii="Verdana" w:hAnsi="Verdana"/>
      <w:noProof/>
      <w:sz w:val="20"/>
      <w:szCs w:val="20"/>
    </w:rPr>
  </w:style>
  <w:style w:type="paragraph" w:customStyle="1" w:styleId="CharChar41">
    <w:name w:val="Char Char41"/>
    <w:basedOn w:val="Normal"/>
    <w:semiHidden/>
    <w:rsid w:val="00E5234F"/>
    <w:pPr>
      <w:autoSpaceDE w:val="0"/>
      <w:autoSpaceDN w:val="0"/>
      <w:adjustRightInd w:val="0"/>
      <w:spacing w:before="120" w:after="160" w:line="240" w:lineRule="exact"/>
    </w:pPr>
    <w:rPr>
      <w:rFonts w:ascii="Verdana" w:hAnsi="Verdana"/>
      <w:noProof/>
      <w:sz w:val="20"/>
      <w:szCs w:val="20"/>
    </w:rPr>
  </w:style>
  <w:style w:type="paragraph" w:customStyle="1" w:styleId="CharCharCharCharCharChar0">
    <w:name w:val="Char Char Char Char Char Char0"/>
    <w:basedOn w:val="Normal"/>
    <w:rsid w:val="00E5234F"/>
    <w:pPr>
      <w:widowControl w:val="0"/>
      <w:jc w:val="both"/>
    </w:pPr>
    <w:rPr>
      <w:rFonts w:eastAsia="SimSun"/>
      <w:noProof/>
      <w:kern w:val="2"/>
      <w:szCs w:val="26"/>
      <w:lang w:eastAsia="zh-CN"/>
    </w:rPr>
  </w:style>
  <w:style w:type="paragraph" w:customStyle="1" w:styleId="CharChar3CharChar0">
    <w:name w:val="Char Char3 Char Char0"/>
    <w:basedOn w:val="Normal"/>
    <w:rsid w:val="00E5234F"/>
    <w:pPr>
      <w:widowControl w:val="0"/>
      <w:jc w:val="both"/>
    </w:pPr>
    <w:rPr>
      <w:rFonts w:eastAsia="SimSun"/>
      <w:noProof/>
      <w:kern w:val="2"/>
      <w:szCs w:val="26"/>
      <w:lang w:eastAsia="zh-CN"/>
    </w:rPr>
  </w:style>
  <w:style w:type="paragraph" w:customStyle="1" w:styleId="CharCharCharCharCharCharChar00">
    <w:name w:val="Char Char Char Char Char Char Char00"/>
    <w:basedOn w:val="Normal"/>
    <w:rsid w:val="00E5234F"/>
    <w:pPr>
      <w:widowControl w:val="0"/>
      <w:jc w:val="both"/>
    </w:pPr>
    <w:rPr>
      <w:rFonts w:eastAsia="SimSun"/>
      <w:noProof/>
      <w:kern w:val="2"/>
      <w:szCs w:val="26"/>
      <w:lang w:eastAsia="zh-CN"/>
    </w:rPr>
  </w:style>
  <w:style w:type="paragraph" w:customStyle="1" w:styleId="CharChar270">
    <w:name w:val="Char Char270"/>
    <w:basedOn w:val="Normal"/>
    <w:rsid w:val="00E5234F"/>
    <w:pPr>
      <w:widowControl w:val="0"/>
      <w:jc w:val="both"/>
    </w:pPr>
    <w:rPr>
      <w:rFonts w:eastAsia="SimSun"/>
      <w:noProof/>
      <w:kern w:val="2"/>
      <w:szCs w:val="26"/>
      <w:lang w:eastAsia="zh-CN"/>
    </w:rPr>
  </w:style>
  <w:style w:type="paragraph" w:customStyle="1" w:styleId="CharChar4CharChar00">
    <w:name w:val="Char Char4 Char Char00"/>
    <w:basedOn w:val="Normal"/>
    <w:rsid w:val="00E5234F"/>
    <w:pPr>
      <w:autoSpaceDE w:val="0"/>
      <w:autoSpaceDN w:val="0"/>
      <w:adjustRightInd w:val="0"/>
      <w:spacing w:before="120" w:after="160" w:line="240" w:lineRule="exact"/>
    </w:pPr>
    <w:rPr>
      <w:rFonts w:ascii="Verdana" w:hAnsi="Verdana"/>
      <w:noProof/>
      <w:sz w:val="20"/>
      <w:szCs w:val="20"/>
    </w:rPr>
  </w:style>
  <w:style w:type="paragraph" w:customStyle="1" w:styleId="CharCharCharCharCharChar00">
    <w:name w:val="Char Char Char Char Char Char00"/>
    <w:basedOn w:val="Normal"/>
    <w:rsid w:val="00E5234F"/>
    <w:pPr>
      <w:widowControl w:val="0"/>
      <w:jc w:val="both"/>
    </w:pPr>
    <w:rPr>
      <w:rFonts w:eastAsia="SimSun"/>
      <w:noProof/>
      <w:kern w:val="2"/>
      <w:szCs w:val="26"/>
      <w:lang w:eastAsia="zh-CN"/>
    </w:rPr>
  </w:style>
  <w:style w:type="paragraph" w:customStyle="1" w:styleId="CharChar3CharChar00">
    <w:name w:val="Char Char3 Char Char00"/>
    <w:basedOn w:val="Normal"/>
    <w:rsid w:val="00E5234F"/>
    <w:pPr>
      <w:widowControl w:val="0"/>
      <w:jc w:val="both"/>
    </w:pPr>
    <w:rPr>
      <w:rFonts w:eastAsia="SimSun"/>
      <w:noProof/>
      <w:kern w:val="2"/>
      <w:szCs w:val="26"/>
      <w:lang w:eastAsia="zh-CN"/>
    </w:rPr>
  </w:style>
  <w:style w:type="paragraph" w:customStyle="1" w:styleId="CharCharCharCharCharCharCharCharCharCharCharCharCharCharCharCharCharCharChar01">
    <w:name w:val="Char Char Char Char Char Char Char Char Char Char Char Char Char Char Char Char Char Char Char01"/>
    <w:basedOn w:val="Normal"/>
    <w:semiHidden/>
    <w:rsid w:val="00E5234F"/>
    <w:pPr>
      <w:autoSpaceDE w:val="0"/>
      <w:autoSpaceDN w:val="0"/>
      <w:adjustRightInd w:val="0"/>
      <w:spacing w:before="120" w:after="160" w:line="240" w:lineRule="exact"/>
    </w:pPr>
    <w:rPr>
      <w:rFonts w:ascii="Verdana" w:hAnsi="Verdana"/>
      <w:noProof/>
      <w:sz w:val="20"/>
      <w:szCs w:val="20"/>
    </w:rPr>
  </w:style>
  <w:style w:type="paragraph" w:customStyle="1" w:styleId="CharCharCharChar01">
    <w:name w:val="Char Char Char Char01"/>
    <w:basedOn w:val="Normal"/>
    <w:rsid w:val="00E5234F"/>
    <w:pPr>
      <w:widowControl w:val="0"/>
      <w:jc w:val="both"/>
    </w:pPr>
    <w:rPr>
      <w:rFonts w:eastAsia="SimSun"/>
      <w:noProof/>
      <w:kern w:val="2"/>
      <w:szCs w:val="26"/>
      <w:lang w:eastAsia="zh-CN"/>
    </w:rPr>
  </w:style>
  <w:style w:type="paragraph" w:customStyle="1" w:styleId="CharCharCharCharCharCharChar000">
    <w:name w:val="Char Char Char Char Char Char Char000"/>
    <w:basedOn w:val="Normal"/>
    <w:rsid w:val="00E5234F"/>
    <w:pPr>
      <w:widowControl w:val="0"/>
      <w:jc w:val="both"/>
    </w:pPr>
    <w:rPr>
      <w:rFonts w:eastAsia="SimSun"/>
      <w:noProof/>
      <w:kern w:val="2"/>
      <w:szCs w:val="26"/>
      <w:lang w:eastAsia="zh-CN"/>
    </w:rPr>
  </w:style>
  <w:style w:type="paragraph" w:customStyle="1" w:styleId="CharChar2700">
    <w:name w:val="Char Char2700"/>
    <w:basedOn w:val="Normal"/>
    <w:rsid w:val="00E5234F"/>
    <w:pPr>
      <w:widowControl w:val="0"/>
      <w:jc w:val="both"/>
    </w:pPr>
    <w:rPr>
      <w:rFonts w:eastAsia="SimSun"/>
      <w:noProof/>
      <w:kern w:val="2"/>
      <w:szCs w:val="26"/>
      <w:lang w:eastAsia="zh-CN"/>
    </w:rPr>
  </w:style>
  <w:style w:type="paragraph" w:customStyle="1" w:styleId="CharChar4CharChar000">
    <w:name w:val="Char Char4 Char Char000"/>
    <w:basedOn w:val="Normal"/>
    <w:semiHidden/>
    <w:rsid w:val="00E5234F"/>
    <w:pPr>
      <w:autoSpaceDE w:val="0"/>
      <w:autoSpaceDN w:val="0"/>
      <w:adjustRightInd w:val="0"/>
      <w:spacing w:before="120" w:after="160" w:line="240" w:lineRule="exact"/>
    </w:pPr>
    <w:rPr>
      <w:rFonts w:ascii="Verdana" w:hAnsi="Verdana"/>
      <w:noProof/>
      <w:sz w:val="20"/>
      <w:szCs w:val="20"/>
    </w:rPr>
  </w:style>
  <w:style w:type="paragraph" w:customStyle="1" w:styleId="CharCharCharCharCharChar000">
    <w:name w:val="Char Char Char Char Char Char000"/>
    <w:basedOn w:val="Normal"/>
    <w:rsid w:val="00E5234F"/>
    <w:pPr>
      <w:widowControl w:val="0"/>
      <w:jc w:val="both"/>
    </w:pPr>
    <w:rPr>
      <w:rFonts w:eastAsia="SimSun"/>
      <w:noProof/>
      <w:kern w:val="2"/>
      <w:szCs w:val="26"/>
      <w:lang w:eastAsia="zh-CN"/>
    </w:rPr>
  </w:style>
  <w:style w:type="paragraph" w:customStyle="1" w:styleId="CharChar3CharChar000">
    <w:name w:val="Char Char3 Char Char000"/>
    <w:basedOn w:val="Normal"/>
    <w:rsid w:val="00E5234F"/>
    <w:pPr>
      <w:widowControl w:val="0"/>
      <w:jc w:val="both"/>
    </w:pPr>
    <w:rPr>
      <w:rFonts w:eastAsia="SimSun"/>
      <w:noProof/>
      <w:kern w:val="2"/>
      <w:szCs w:val="26"/>
      <w:lang w:eastAsia="zh-CN"/>
    </w:rPr>
  </w:style>
  <w:style w:type="table" w:styleId="LightShading-Accent2">
    <w:name w:val="Light Shading Accent 2"/>
    <w:basedOn w:val="TableNormal"/>
    <w:uiPriority w:val="60"/>
    <w:semiHidden/>
    <w:unhideWhenUsed/>
    <w:rsid w:val="00E5234F"/>
    <w:rPr>
      <w:color w:val="BF4E14" w:themeColor="accent2" w:themeShade="BF"/>
    </w:rPr>
    <w:tblPr>
      <w:tblStyleRowBandSize w:val="1"/>
      <w:tblStyleColBandSize w:val="1"/>
      <w:tblBorders>
        <w:top w:val="single" w:sz="8" w:space="0" w:color="E97132" w:themeColor="accent2"/>
        <w:bottom w:val="single" w:sz="8" w:space="0" w:color="E97132" w:themeColor="accent2"/>
      </w:tblBorders>
    </w:tblPr>
    <w:tblStylePr w:type="firstRow">
      <w:pPr>
        <w:spacing w:before="0" w:after="0" w:line="240" w:lineRule="auto"/>
      </w:pPr>
      <w:rPr>
        <w:b/>
        <w:bCs/>
      </w:rPr>
      <w:tblPr/>
      <w:tcPr>
        <w:tcBorders>
          <w:top w:val="single" w:sz="8" w:space="0" w:color="E97132" w:themeColor="accent2"/>
          <w:left w:val="nil"/>
          <w:bottom w:val="single" w:sz="8" w:space="0" w:color="E97132" w:themeColor="accent2"/>
          <w:right w:val="nil"/>
          <w:insideH w:val="nil"/>
          <w:insideV w:val="nil"/>
        </w:tcBorders>
      </w:tcPr>
    </w:tblStylePr>
    <w:tblStylePr w:type="lastRow">
      <w:pPr>
        <w:spacing w:before="0" w:after="0" w:line="240" w:lineRule="auto"/>
      </w:pPr>
      <w:rPr>
        <w:b/>
        <w:bCs/>
      </w:rPr>
      <w:tblPr/>
      <w:tcPr>
        <w:tcBorders>
          <w:top w:val="single" w:sz="8" w:space="0" w:color="E97132" w:themeColor="accent2"/>
          <w:left w:val="nil"/>
          <w:bottom w:val="single" w:sz="8" w:space="0" w:color="E97132"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BCC" w:themeFill="accent2" w:themeFillTint="3F"/>
      </w:tcPr>
    </w:tblStylePr>
    <w:tblStylePr w:type="band1Horz">
      <w:tblPr/>
      <w:tcPr>
        <w:tcBorders>
          <w:left w:val="nil"/>
          <w:right w:val="nil"/>
          <w:insideH w:val="nil"/>
          <w:insideV w:val="nil"/>
        </w:tcBorders>
        <w:shd w:val="clear" w:color="auto" w:fill="F9DBCC" w:themeFill="accent2" w:themeFillTint="3F"/>
      </w:tcPr>
    </w:tblStylePr>
  </w:style>
  <w:style w:type="table" w:styleId="LightShading-Accent4">
    <w:name w:val="Light Shading Accent 4"/>
    <w:basedOn w:val="TableNormal"/>
    <w:uiPriority w:val="60"/>
    <w:semiHidden/>
    <w:unhideWhenUsed/>
    <w:rsid w:val="00E5234F"/>
    <w:rPr>
      <w:color w:val="0B769F" w:themeColor="accent4" w:themeShade="BF"/>
    </w:rPr>
    <w:tblPr>
      <w:tblStyleRowBandSize w:val="1"/>
      <w:tblStyleColBandSize w:val="1"/>
      <w:tblBorders>
        <w:top w:val="single" w:sz="8" w:space="0" w:color="0F9ED5" w:themeColor="accent4"/>
        <w:bottom w:val="single" w:sz="8" w:space="0" w:color="0F9ED5" w:themeColor="accent4"/>
      </w:tblBorders>
    </w:tblPr>
    <w:tblStylePr w:type="fir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la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DE9FA" w:themeFill="accent4" w:themeFillTint="3F"/>
      </w:tcPr>
    </w:tblStylePr>
    <w:tblStylePr w:type="band1Horz">
      <w:tblPr/>
      <w:tcPr>
        <w:tcBorders>
          <w:left w:val="nil"/>
          <w:right w:val="nil"/>
          <w:insideH w:val="nil"/>
          <w:insideV w:val="nil"/>
        </w:tcBorders>
        <w:shd w:val="clear" w:color="auto" w:fill="BDE9FA" w:themeFill="accent4" w:themeFillTint="3F"/>
      </w:tcPr>
    </w:tblStylePr>
  </w:style>
  <w:style w:type="table" w:styleId="LightShading-Accent3">
    <w:name w:val="Light Shading Accent 3"/>
    <w:basedOn w:val="TableNormal"/>
    <w:uiPriority w:val="60"/>
    <w:semiHidden/>
    <w:unhideWhenUsed/>
    <w:rsid w:val="00E5234F"/>
    <w:rPr>
      <w:color w:val="124F1A" w:themeColor="accent3" w:themeShade="BF"/>
    </w:rPr>
    <w:tblPr>
      <w:tblStyleRowBandSize w:val="1"/>
      <w:tblStyleColBandSize w:val="1"/>
      <w:tblBorders>
        <w:top w:val="single" w:sz="8" w:space="0" w:color="196B24" w:themeColor="accent3"/>
        <w:bottom w:val="single" w:sz="8" w:space="0" w:color="196B24" w:themeColor="accent3"/>
      </w:tblBorders>
    </w:tblPr>
    <w:tblStylePr w:type="firstRow">
      <w:pPr>
        <w:spacing w:before="0" w:after="0" w:line="240" w:lineRule="auto"/>
      </w:pPr>
      <w:rPr>
        <w:b/>
        <w:bCs/>
      </w:rPr>
      <w:tblPr/>
      <w:tcPr>
        <w:tcBorders>
          <w:top w:val="single" w:sz="8" w:space="0" w:color="196B24" w:themeColor="accent3"/>
          <w:left w:val="nil"/>
          <w:bottom w:val="single" w:sz="8" w:space="0" w:color="196B24" w:themeColor="accent3"/>
          <w:right w:val="nil"/>
          <w:insideH w:val="nil"/>
          <w:insideV w:val="nil"/>
        </w:tcBorders>
      </w:tcPr>
    </w:tblStylePr>
    <w:tblStylePr w:type="lastRow">
      <w:pPr>
        <w:spacing w:before="0" w:after="0" w:line="240" w:lineRule="auto"/>
      </w:pPr>
      <w:rPr>
        <w:b/>
        <w:bCs/>
      </w:rPr>
      <w:tblPr/>
      <w:tcPr>
        <w:tcBorders>
          <w:top w:val="single" w:sz="8" w:space="0" w:color="196B24" w:themeColor="accent3"/>
          <w:left w:val="nil"/>
          <w:bottom w:val="single" w:sz="8" w:space="0" w:color="196B24"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3EDBA" w:themeFill="accent3" w:themeFillTint="3F"/>
      </w:tcPr>
    </w:tblStylePr>
    <w:tblStylePr w:type="band1Horz">
      <w:tblPr/>
      <w:tcPr>
        <w:tcBorders>
          <w:left w:val="nil"/>
          <w:right w:val="nil"/>
          <w:insideH w:val="nil"/>
          <w:insideV w:val="nil"/>
        </w:tcBorders>
        <w:shd w:val="clear" w:color="auto" w:fill="B3EDBA" w:themeFill="accent3" w:themeFillTint="3F"/>
      </w:tcPr>
    </w:tblStylePr>
  </w:style>
  <w:style w:type="table" w:styleId="LightShading-Accent5">
    <w:name w:val="Light Shading Accent 5"/>
    <w:basedOn w:val="TableNormal"/>
    <w:uiPriority w:val="60"/>
    <w:semiHidden/>
    <w:unhideWhenUsed/>
    <w:rsid w:val="00E5234F"/>
    <w:rPr>
      <w:color w:val="77206D" w:themeColor="accent5" w:themeShade="BF"/>
    </w:rPr>
    <w:tblPr>
      <w:tblStyleRowBandSize w:val="1"/>
      <w:tblStyleColBandSize w:val="1"/>
      <w:tblBorders>
        <w:top w:val="single" w:sz="8" w:space="0" w:color="A02B93" w:themeColor="accent5"/>
        <w:bottom w:val="single" w:sz="8" w:space="0" w:color="A02B93" w:themeColor="accent5"/>
      </w:tblBorders>
    </w:tblPr>
    <w:tblStylePr w:type="fir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la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C3E9" w:themeFill="accent5" w:themeFillTint="3F"/>
      </w:tcPr>
    </w:tblStylePr>
    <w:tblStylePr w:type="band1Horz">
      <w:tblPr/>
      <w:tcPr>
        <w:tcBorders>
          <w:left w:val="nil"/>
          <w:right w:val="nil"/>
          <w:insideH w:val="nil"/>
          <w:insideV w:val="nil"/>
        </w:tcBorders>
        <w:shd w:val="clear" w:color="auto" w:fill="EFC3E9" w:themeFill="accent5" w:themeFillTint="3F"/>
      </w:tcPr>
    </w:tblStylePr>
  </w:style>
  <w:style w:type="paragraph" w:styleId="Quote">
    <w:name w:val="Quote"/>
    <w:basedOn w:val="Normal"/>
    <w:next w:val="Normal"/>
    <w:link w:val="QuoteChar"/>
    <w:uiPriority w:val="29"/>
    <w:qFormat/>
    <w:rsid w:val="00E5234F"/>
    <w:pPr>
      <w:spacing w:before="200" w:after="160"/>
      <w:ind w:left="864" w:right="864"/>
      <w:jc w:val="center"/>
    </w:pPr>
    <w:rPr>
      <w:i/>
      <w:iCs/>
      <w:color w:val="000000"/>
    </w:rPr>
  </w:style>
  <w:style w:type="character" w:customStyle="1" w:styleId="QuoteChar1">
    <w:name w:val="Quote Char1"/>
    <w:basedOn w:val="DefaultParagraphFont"/>
    <w:uiPriority w:val="29"/>
    <w:rsid w:val="00E5234F"/>
    <w:rPr>
      <w:i/>
      <w:iCs/>
      <w:color w:val="404040" w:themeColor="text1" w:themeTint="BF"/>
      <w:sz w:val="24"/>
      <w:szCs w:val="24"/>
    </w:rPr>
  </w:style>
  <w:style w:type="paragraph" w:customStyle="1" w:styleId="Dau-0">
    <w:name w:val="Dau (-)"/>
    <w:basedOn w:val="Normal"/>
    <w:link w:val="Dau-Char"/>
    <w:qFormat/>
    <w:rsid w:val="000203EE"/>
    <w:pPr>
      <w:numPr>
        <w:numId w:val="126"/>
      </w:numPr>
      <w:tabs>
        <w:tab w:val="left" w:pos="1418"/>
      </w:tabs>
      <w:spacing w:before="60" w:after="60" w:line="288" w:lineRule="auto"/>
      <w:jc w:val="both"/>
    </w:pPr>
    <w:rPr>
      <w:rFonts w:eastAsiaTheme="minorHAnsi" w:cstheme="minorBidi"/>
      <w:sz w:val="26"/>
      <w:szCs w:val="26"/>
    </w:rPr>
  </w:style>
  <w:style w:type="character" w:customStyle="1" w:styleId="Dau-Char">
    <w:name w:val="Dau (-) Char"/>
    <w:basedOn w:val="DefaultParagraphFont"/>
    <w:link w:val="Dau-0"/>
    <w:qFormat/>
    <w:rsid w:val="000203EE"/>
    <w:rPr>
      <w:rFonts w:eastAsiaTheme="minorHAnsi" w:cstheme="minorBidi"/>
      <w:sz w:val="26"/>
      <w:szCs w:val="26"/>
    </w:rPr>
  </w:style>
  <w:style w:type="character" w:customStyle="1" w:styleId="Indent1Char1">
    <w:name w:val="Indent 1 Char1"/>
    <w:rsid w:val="00BC61F5"/>
    <w:rPr>
      <w:color w:val="000000"/>
      <w:sz w:val="26"/>
      <w:szCs w:val="26"/>
      <w:lang w:val="en-GB" w:eastAsia="en-US"/>
    </w:rPr>
  </w:style>
  <w:style w:type="table" w:customStyle="1" w:styleId="Muclon1">
    <w:name w:val="Muc lon1"/>
    <w:basedOn w:val="TableNormal"/>
    <w:next w:val="TableGrid"/>
    <w:qFormat/>
    <w:rsid w:val="008E7E58"/>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uclon2">
    <w:name w:val="Muc lon2"/>
    <w:basedOn w:val="TableNormal"/>
    <w:next w:val="TableGrid"/>
    <w:qFormat/>
    <w:rsid w:val="008E7E58"/>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uclon3">
    <w:name w:val="Muc lon3"/>
    <w:basedOn w:val="TableNormal"/>
    <w:next w:val="TableGrid"/>
    <w:qFormat/>
    <w:rsid w:val="008E7E58"/>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aucham">
    <w:name w:val="dau cham"/>
    <w:basedOn w:val="ListParagraph"/>
    <w:qFormat/>
    <w:rsid w:val="008E7E58"/>
    <w:pPr>
      <w:numPr>
        <w:numId w:val="128"/>
      </w:numPr>
      <w:spacing w:after="200"/>
    </w:pPr>
    <w:rPr>
      <w:rFonts w:eastAsiaTheme="minorHAnsi"/>
      <w:szCs w:val="26"/>
      <w:lang w:val="en-US"/>
    </w:rPr>
  </w:style>
  <w:style w:type="paragraph" w:customStyle="1" w:styleId="phuluc1">
    <w:name w:val="phuluc 1"/>
    <w:basedOn w:val="Normal"/>
    <w:autoRedefine/>
    <w:rsid w:val="003552FF"/>
    <w:pPr>
      <w:tabs>
        <w:tab w:val="left" w:pos="1020"/>
      </w:tabs>
      <w:ind w:left="1020" w:hanging="540"/>
      <w:jc w:val="both"/>
    </w:pPr>
    <w:rPr>
      <w:b/>
      <w:i/>
      <w:sz w:val="26"/>
    </w:rPr>
  </w:style>
  <w:style w:type="paragraph" w:customStyle="1" w:styleId="Indent4">
    <w:name w:val="Indent4"/>
    <w:basedOn w:val="Normal"/>
    <w:rsid w:val="00633E03"/>
    <w:pPr>
      <w:numPr>
        <w:numId w:val="129"/>
      </w:numPr>
      <w:tabs>
        <w:tab w:val="left" w:pos="6804"/>
        <w:tab w:val="right" w:pos="9072"/>
      </w:tabs>
      <w:jc w:val="both"/>
    </w:pPr>
    <w:rPr>
      <w:rFonts w:ascii="VNI-Times" w:hAnsi="VNI-Times"/>
      <w:szCs w:val="20"/>
    </w:rPr>
  </w:style>
  <w:style w:type="paragraph" w:customStyle="1" w:styleId="DAU-">
    <w:name w:val="DAU -"/>
    <w:basedOn w:val="Normal"/>
    <w:link w:val="DAU-Char0"/>
    <w:qFormat/>
    <w:rsid w:val="00504E61"/>
    <w:pPr>
      <w:numPr>
        <w:numId w:val="130"/>
      </w:numPr>
      <w:spacing w:before="80" w:after="80" w:line="312" w:lineRule="auto"/>
      <w:jc w:val="both"/>
    </w:pPr>
    <w:rPr>
      <w:sz w:val="28"/>
      <w:szCs w:val="28"/>
      <w:lang w:val="pt-BR" w:eastAsia="x-none"/>
    </w:rPr>
  </w:style>
  <w:style w:type="character" w:customStyle="1" w:styleId="DAU-Char0">
    <w:name w:val="DAU - Char"/>
    <w:link w:val="DAU-"/>
    <w:rsid w:val="00504E61"/>
    <w:rPr>
      <w:sz w:val="28"/>
      <w:szCs w:val="28"/>
      <w:lang w:val="pt-BR" w:eastAsia="x-none"/>
    </w:rPr>
  </w:style>
  <w:style w:type="paragraph" w:customStyle="1" w:styleId="StyleHeading1tuan114ptNotBoldJustifiedFirstline0">
    <w:name w:val="Style Heading 1tuan 1 + 14 pt Not Bold Justified First line:  0"/>
    <w:basedOn w:val="Heading1"/>
    <w:rsid w:val="00760C15"/>
    <w:pPr>
      <w:keepNext/>
      <w:widowControl/>
      <w:autoSpaceDE w:val="0"/>
      <w:autoSpaceDN w:val="0"/>
      <w:spacing w:before="60" w:line="240" w:lineRule="auto"/>
      <w:ind w:left="142" w:hanging="993"/>
    </w:pPr>
    <w:rPr>
      <w:caps w:val="0"/>
      <w:snapToGrid/>
      <w:color w:val="auto"/>
      <w:kern w:val="0"/>
      <w:sz w:val="20"/>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7286866">
      <w:bodyDiv w:val="1"/>
      <w:marLeft w:val="0"/>
      <w:marRight w:val="0"/>
      <w:marTop w:val="0"/>
      <w:marBottom w:val="0"/>
      <w:divBdr>
        <w:top w:val="none" w:sz="0" w:space="0" w:color="auto"/>
        <w:left w:val="none" w:sz="0" w:space="0" w:color="auto"/>
        <w:bottom w:val="none" w:sz="0" w:space="0" w:color="auto"/>
        <w:right w:val="none" w:sz="0" w:space="0" w:color="auto"/>
      </w:divBdr>
    </w:div>
    <w:div w:id="256136534">
      <w:bodyDiv w:val="1"/>
      <w:marLeft w:val="0"/>
      <w:marRight w:val="0"/>
      <w:marTop w:val="0"/>
      <w:marBottom w:val="0"/>
      <w:divBdr>
        <w:top w:val="none" w:sz="0" w:space="0" w:color="auto"/>
        <w:left w:val="none" w:sz="0" w:space="0" w:color="auto"/>
        <w:bottom w:val="none" w:sz="0" w:space="0" w:color="auto"/>
        <w:right w:val="none" w:sz="0" w:space="0" w:color="auto"/>
      </w:divBdr>
    </w:div>
    <w:div w:id="276179270">
      <w:bodyDiv w:val="1"/>
      <w:marLeft w:val="0"/>
      <w:marRight w:val="0"/>
      <w:marTop w:val="0"/>
      <w:marBottom w:val="0"/>
      <w:divBdr>
        <w:top w:val="none" w:sz="0" w:space="0" w:color="auto"/>
        <w:left w:val="none" w:sz="0" w:space="0" w:color="auto"/>
        <w:bottom w:val="none" w:sz="0" w:space="0" w:color="auto"/>
        <w:right w:val="none" w:sz="0" w:space="0" w:color="auto"/>
      </w:divBdr>
    </w:div>
    <w:div w:id="288324185">
      <w:bodyDiv w:val="1"/>
      <w:marLeft w:val="0"/>
      <w:marRight w:val="0"/>
      <w:marTop w:val="0"/>
      <w:marBottom w:val="0"/>
      <w:divBdr>
        <w:top w:val="none" w:sz="0" w:space="0" w:color="auto"/>
        <w:left w:val="none" w:sz="0" w:space="0" w:color="auto"/>
        <w:bottom w:val="none" w:sz="0" w:space="0" w:color="auto"/>
        <w:right w:val="none" w:sz="0" w:space="0" w:color="auto"/>
      </w:divBdr>
    </w:div>
    <w:div w:id="302388515">
      <w:bodyDiv w:val="1"/>
      <w:marLeft w:val="0"/>
      <w:marRight w:val="0"/>
      <w:marTop w:val="0"/>
      <w:marBottom w:val="0"/>
      <w:divBdr>
        <w:top w:val="none" w:sz="0" w:space="0" w:color="auto"/>
        <w:left w:val="none" w:sz="0" w:space="0" w:color="auto"/>
        <w:bottom w:val="none" w:sz="0" w:space="0" w:color="auto"/>
        <w:right w:val="none" w:sz="0" w:space="0" w:color="auto"/>
      </w:divBdr>
    </w:div>
    <w:div w:id="357052792">
      <w:bodyDiv w:val="1"/>
      <w:marLeft w:val="0"/>
      <w:marRight w:val="0"/>
      <w:marTop w:val="0"/>
      <w:marBottom w:val="0"/>
      <w:divBdr>
        <w:top w:val="none" w:sz="0" w:space="0" w:color="auto"/>
        <w:left w:val="none" w:sz="0" w:space="0" w:color="auto"/>
        <w:bottom w:val="none" w:sz="0" w:space="0" w:color="auto"/>
        <w:right w:val="none" w:sz="0" w:space="0" w:color="auto"/>
      </w:divBdr>
    </w:div>
    <w:div w:id="414323157">
      <w:bodyDiv w:val="1"/>
      <w:marLeft w:val="0"/>
      <w:marRight w:val="0"/>
      <w:marTop w:val="0"/>
      <w:marBottom w:val="0"/>
      <w:divBdr>
        <w:top w:val="none" w:sz="0" w:space="0" w:color="auto"/>
        <w:left w:val="none" w:sz="0" w:space="0" w:color="auto"/>
        <w:bottom w:val="none" w:sz="0" w:space="0" w:color="auto"/>
        <w:right w:val="none" w:sz="0" w:space="0" w:color="auto"/>
      </w:divBdr>
    </w:div>
    <w:div w:id="441654421">
      <w:bodyDiv w:val="1"/>
      <w:marLeft w:val="0"/>
      <w:marRight w:val="0"/>
      <w:marTop w:val="0"/>
      <w:marBottom w:val="0"/>
      <w:divBdr>
        <w:top w:val="none" w:sz="0" w:space="0" w:color="auto"/>
        <w:left w:val="none" w:sz="0" w:space="0" w:color="auto"/>
        <w:bottom w:val="none" w:sz="0" w:space="0" w:color="auto"/>
        <w:right w:val="none" w:sz="0" w:space="0" w:color="auto"/>
      </w:divBdr>
    </w:div>
    <w:div w:id="462118137">
      <w:bodyDiv w:val="1"/>
      <w:marLeft w:val="0"/>
      <w:marRight w:val="0"/>
      <w:marTop w:val="0"/>
      <w:marBottom w:val="0"/>
      <w:divBdr>
        <w:top w:val="none" w:sz="0" w:space="0" w:color="auto"/>
        <w:left w:val="none" w:sz="0" w:space="0" w:color="auto"/>
        <w:bottom w:val="none" w:sz="0" w:space="0" w:color="auto"/>
        <w:right w:val="none" w:sz="0" w:space="0" w:color="auto"/>
      </w:divBdr>
    </w:div>
    <w:div w:id="477578995">
      <w:bodyDiv w:val="1"/>
      <w:marLeft w:val="0"/>
      <w:marRight w:val="0"/>
      <w:marTop w:val="0"/>
      <w:marBottom w:val="0"/>
      <w:divBdr>
        <w:top w:val="none" w:sz="0" w:space="0" w:color="auto"/>
        <w:left w:val="none" w:sz="0" w:space="0" w:color="auto"/>
        <w:bottom w:val="none" w:sz="0" w:space="0" w:color="auto"/>
        <w:right w:val="none" w:sz="0" w:space="0" w:color="auto"/>
      </w:divBdr>
    </w:div>
    <w:div w:id="638731871">
      <w:bodyDiv w:val="1"/>
      <w:marLeft w:val="0"/>
      <w:marRight w:val="0"/>
      <w:marTop w:val="0"/>
      <w:marBottom w:val="0"/>
      <w:divBdr>
        <w:top w:val="none" w:sz="0" w:space="0" w:color="auto"/>
        <w:left w:val="none" w:sz="0" w:space="0" w:color="auto"/>
        <w:bottom w:val="none" w:sz="0" w:space="0" w:color="auto"/>
        <w:right w:val="none" w:sz="0" w:space="0" w:color="auto"/>
      </w:divBdr>
    </w:div>
    <w:div w:id="683437910">
      <w:bodyDiv w:val="1"/>
      <w:marLeft w:val="0"/>
      <w:marRight w:val="0"/>
      <w:marTop w:val="0"/>
      <w:marBottom w:val="0"/>
      <w:divBdr>
        <w:top w:val="none" w:sz="0" w:space="0" w:color="auto"/>
        <w:left w:val="none" w:sz="0" w:space="0" w:color="auto"/>
        <w:bottom w:val="none" w:sz="0" w:space="0" w:color="auto"/>
        <w:right w:val="none" w:sz="0" w:space="0" w:color="auto"/>
      </w:divBdr>
    </w:div>
    <w:div w:id="768964032">
      <w:bodyDiv w:val="1"/>
      <w:marLeft w:val="0"/>
      <w:marRight w:val="0"/>
      <w:marTop w:val="0"/>
      <w:marBottom w:val="0"/>
      <w:divBdr>
        <w:top w:val="none" w:sz="0" w:space="0" w:color="auto"/>
        <w:left w:val="none" w:sz="0" w:space="0" w:color="auto"/>
        <w:bottom w:val="none" w:sz="0" w:space="0" w:color="auto"/>
        <w:right w:val="none" w:sz="0" w:space="0" w:color="auto"/>
      </w:divBdr>
    </w:div>
    <w:div w:id="885406627">
      <w:bodyDiv w:val="1"/>
      <w:marLeft w:val="0"/>
      <w:marRight w:val="0"/>
      <w:marTop w:val="0"/>
      <w:marBottom w:val="0"/>
      <w:divBdr>
        <w:top w:val="none" w:sz="0" w:space="0" w:color="auto"/>
        <w:left w:val="none" w:sz="0" w:space="0" w:color="auto"/>
        <w:bottom w:val="none" w:sz="0" w:space="0" w:color="auto"/>
        <w:right w:val="none" w:sz="0" w:space="0" w:color="auto"/>
      </w:divBdr>
    </w:div>
    <w:div w:id="907612202">
      <w:bodyDiv w:val="1"/>
      <w:marLeft w:val="0"/>
      <w:marRight w:val="0"/>
      <w:marTop w:val="0"/>
      <w:marBottom w:val="0"/>
      <w:divBdr>
        <w:top w:val="none" w:sz="0" w:space="0" w:color="auto"/>
        <w:left w:val="none" w:sz="0" w:space="0" w:color="auto"/>
        <w:bottom w:val="none" w:sz="0" w:space="0" w:color="auto"/>
        <w:right w:val="none" w:sz="0" w:space="0" w:color="auto"/>
      </w:divBdr>
    </w:div>
    <w:div w:id="909969144">
      <w:bodyDiv w:val="1"/>
      <w:marLeft w:val="0"/>
      <w:marRight w:val="0"/>
      <w:marTop w:val="0"/>
      <w:marBottom w:val="0"/>
      <w:divBdr>
        <w:top w:val="none" w:sz="0" w:space="0" w:color="auto"/>
        <w:left w:val="none" w:sz="0" w:space="0" w:color="auto"/>
        <w:bottom w:val="none" w:sz="0" w:space="0" w:color="auto"/>
        <w:right w:val="none" w:sz="0" w:space="0" w:color="auto"/>
      </w:divBdr>
    </w:div>
    <w:div w:id="969943139">
      <w:bodyDiv w:val="1"/>
      <w:marLeft w:val="0"/>
      <w:marRight w:val="0"/>
      <w:marTop w:val="0"/>
      <w:marBottom w:val="0"/>
      <w:divBdr>
        <w:top w:val="none" w:sz="0" w:space="0" w:color="auto"/>
        <w:left w:val="none" w:sz="0" w:space="0" w:color="auto"/>
        <w:bottom w:val="none" w:sz="0" w:space="0" w:color="auto"/>
        <w:right w:val="none" w:sz="0" w:space="0" w:color="auto"/>
      </w:divBdr>
    </w:div>
    <w:div w:id="971905208">
      <w:bodyDiv w:val="1"/>
      <w:marLeft w:val="0"/>
      <w:marRight w:val="0"/>
      <w:marTop w:val="0"/>
      <w:marBottom w:val="0"/>
      <w:divBdr>
        <w:top w:val="none" w:sz="0" w:space="0" w:color="auto"/>
        <w:left w:val="none" w:sz="0" w:space="0" w:color="auto"/>
        <w:bottom w:val="none" w:sz="0" w:space="0" w:color="auto"/>
        <w:right w:val="none" w:sz="0" w:space="0" w:color="auto"/>
      </w:divBdr>
    </w:div>
    <w:div w:id="1016463792">
      <w:bodyDiv w:val="1"/>
      <w:marLeft w:val="0"/>
      <w:marRight w:val="0"/>
      <w:marTop w:val="0"/>
      <w:marBottom w:val="0"/>
      <w:divBdr>
        <w:top w:val="none" w:sz="0" w:space="0" w:color="auto"/>
        <w:left w:val="none" w:sz="0" w:space="0" w:color="auto"/>
        <w:bottom w:val="none" w:sz="0" w:space="0" w:color="auto"/>
        <w:right w:val="none" w:sz="0" w:space="0" w:color="auto"/>
      </w:divBdr>
    </w:div>
    <w:div w:id="1074284077">
      <w:bodyDiv w:val="1"/>
      <w:marLeft w:val="0"/>
      <w:marRight w:val="0"/>
      <w:marTop w:val="0"/>
      <w:marBottom w:val="0"/>
      <w:divBdr>
        <w:top w:val="none" w:sz="0" w:space="0" w:color="auto"/>
        <w:left w:val="none" w:sz="0" w:space="0" w:color="auto"/>
        <w:bottom w:val="none" w:sz="0" w:space="0" w:color="auto"/>
        <w:right w:val="none" w:sz="0" w:space="0" w:color="auto"/>
      </w:divBdr>
    </w:div>
    <w:div w:id="1184436894">
      <w:bodyDiv w:val="1"/>
      <w:marLeft w:val="0"/>
      <w:marRight w:val="0"/>
      <w:marTop w:val="0"/>
      <w:marBottom w:val="0"/>
      <w:divBdr>
        <w:top w:val="none" w:sz="0" w:space="0" w:color="auto"/>
        <w:left w:val="none" w:sz="0" w:space="0" w:color="auto"/>
        <w:bottom w:val="none" w:sz="0" w:space="0" w:color="auto"/>
        <w:right w:val="none" w:sz="0" w:space="0" w:color="auto"/>
      </w:divBdr>
    </w:div>
    <w:div w:id="1257979572">
      <w:bodyDiv w:val="1"/>
      <w:marLeft w:val="0"/>
      <w:marRight w:val="0"/>
      <w:marTop w:val="0"/>
      <w:marBottom w:val="0"/>
      <w:divBdr>
        <w:top w:val="none" w:sz="0" w:space="0" w:color="auto"/>
        <w:left w:val="none" w:sz="0" w:space="0" w:color="auto"/>
        <w:bottom w:val="none" w:sz="0" w:space="0" w:color="auto"/>
        <w:right w:val="none" w:sz="0" w:space="0" w:color="auto"/>
      </w:divBdr>
    </w:div>
    <w:div w:id="1278299053">
      <w:bodyDiv w:val="1"/>
      <w:marLeft w:val="0"/>
      <w:marRight w:val="0"/>
      <w:marTop w:val="0"/>
      <w:marBottom w:val="0"/>
      <w:divBdr>
        <w:top w:val="none" w:sz="0" w:space="0" w:color="auto"/>
        <w:left w:val="none" w:sz="0" w:space="0" w:color="auto"/>
        <w:bottom w:val="none" w:sz="0" w:space="0" w:color="auto"/>
        <w:right w:val="none" w:sz="0" w:space="0" w:color="auto"/>
      </w:divBdr>
    </w:div>
    <w:div w:id="1330868225">
      <w:bodyDiv w:val="1"/>
      <w:marLeft w:val="0"/>
      <w:marRight w:val="0"/>
      <w:marTop w:val="0"/>
      <w:marBottom w:val="0"/>
      <w:divBdr>
        <w:top w:val="none" w:sz="0" w:space="0" w:color="auto"/>
        <w:left w:val="none" w:sz="0" w:space="0" w:color="auto"/>
        <w:bottom w:val="none" w:sz="0" w:space="0" w:color="auto"/>
        <w:right w:val="none" w:sz="0" w:space="0" w:color="auto"/>
      </w:divBdr>
    </w:div>
    <w:div w:id="1427463685">
      <w:bodyDiv w:val="1"/>
      <w:marLeft w:val="0"/>
      <w:marRight w:val="0"/>
      <w:marTop w:val="0"/>
      <w:marBottom w:val="0"/>
      <w:divBdr>
        <w:top w:val="none" w:sz="0" w:space="0" w:color="auto"/>
        <w:left w:val="none" w:sz="0" w:space="0" w:color="auto"/>
        <w:bottom w:val="none" w:sz="0" w:space="0" w:color="auto"/>
        <w:right w:val="none" w:sz="0" w:space="0" w:color="auto"/>
      </w:divBdr>
    </w:div>
    <w:div w:id="1514035417">
      <w:bodyDiv w:val="1"/>
      <w:marLeft w:val="0"/>
      <w:marRight w:val="0"/>
      <w:marTop w:val="0"/>
      <w:marBottom w:val="0"/>
      <w:divBdr>
        <w:top w:val="none" w:sz="0" w:space="0" w:color="auto"/>
        <w:left w:val="none" w:sz="0" w:space="0" w:color="auto"/>
        <w:bottom w:val="none" w:sz="0" w:space="0" w:color="auto"/>
        <w:right w:val="none" w:sz="0" w:space="0" w:color="auto"/>
      </w:divBdr>
    </w:div>
    <w:div w:id="1630432785">
      <w:bodyDiv w:val="1"/>
      <w:marLeft w:val="0"/>
      <w:marRight w:val="0"/>
      <w:marTop w:val="0"/>
      <w:marBottom w:val="0"/>
      <w:divBdr>
        <w:top w:val="none" w:sz="0" w:space="0" w:color="auto"/>
        <w:left w:val="none" w:sz="0" w:space="0" w:color="auto"/>
        <w:bottom w:val="none" w:sz="0" w:space="0" w:color="auto"/>
        <w:right w:val="none" w:sz="0" w:space="0" w:color="auto"/>
      </w:divBdr>
    </w:div>
    <w:div w:id="1698044013">
      <w:bodyDiv w:val="1"/>
      <w:marLeft w:val="0"/>
      <w:marRight w:val="0"/>
      <w:marTop w:val="0"/>
      <w:marBottom w:val="0"/>
      <w:divBdr>
        <w:top w:val="none" w:sz="0" w:space="0" w:color="auto"/>
        <w:left w:val="none" w:sz="0" w:space="0" w:color="auto"/>
        <w:bottom w:val="none" w:sz="0" w:space="0" w:color="auto"/>
        <w:right w:val="none" w:sz="0" w:space="0" w:color="auto"/>
      </w:divBdr>
    </w:div>
    <w:div w:id="1755275253">
      <w:bodyDiv w:val="1"/>
      <w:marLeft w:val="0"/>
      <w:marRight w:val="0"/>
      <w:marTop w:val="0"/>
      <w:marBottom w:val="0"/>
      <w:divBdr>
        <w:top w:val="none" w:sz="0" w:space="0" w:color="auto"/>
        <w:left w:val="none" w:sz="0" w:space="0" w:color="auto"/>
        <w:bottom w:val="none" w:sz="0" w:space="0" w:color="auto"/>
        <w:right w:val="none" w:sz="0" w:space="0" w:color="auto"/>
      </w:divBdr>
    </w:div>
    <w:div w:id="1967156817">
      <w:bodyDiv w:val="1"/>
      <w:marLeft w:val="0"/>
      <w:marRight w:val="0"/>
      <w:marTop w:val="0"/>
      <w:marBottom w:val="0"/>
      <w:divBdr>
        <w:top w:val="none" w:sz="0" w:space="0" w:color="auto"/>
        <w:left w:val="none" w:sz="0" w:space="0" w:color="auto"/>
        <w:bottom w:val="none" w:sz="0" w:space="0" w:color="auto"/>
        <w:right w:val="none" w:sz="0" w:space="0" w:color="auto"/>
      </w:divBdr>
    </w:div>
    <w:div w:id="1978677345">
      <w:bodyDiv w:val="1"/>
      <w:marLeft w:val="0"/>
      <w:marRight w:val="0"/>
      <w:marTop w:val="0"/>
      <w:marBottom w:val="0"/>
      <w:divBdr>
        <w:top w:val="none" w:sz="0" w:space="0" w:color="auto"/>
        <w:left w:val="none" w:sz="0" w:space="0" w:color="auto"/>
        <w:bottom w:val="none" w:sz="0" w:space="0" w:color="auto"/>
        <w:right w:val="none" w:sz="0" w:space="0" w:color="auto"/>
      </w:divBdr>
    </w:div>
    <w:div w:id="2023358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wmf"/><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yperlink" Target="http://www.tictn.info.vn/TCVN/List_tcvn.asp?amend=5453&amp;%20PagePosition=535" TargetMode="Externa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footer" Target="footer3.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189FE2-9BB1-4A6C-B77E-D0EDEBF0E5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64</Pages>
  <Words>12082</Words>
  <Characters>68873</Characters>
  <Application>Microsoft Office Word</Application>
  <DocSecurity>0</DocSecurity>
  <Lines>573</Lines>
  <Paragraphs>161</Paragraphs>
  <ScaleCrop>false</ScaleCrop>
  <HeadingPairs>
    <vt:vector size="2" baseType="variant">
      <vt:variant>
        <vt:lpstr>Title</vt:lpstr>
      </vt:variant>
      <vt:variant>
        <vt:i4>1</vt:i4>
      </vt:variant>
    </vt:vector>
  </HeadingPairs>
  <TitlesOfParts>
    <vt:vector size="1" baseType="lpstr">
      <vt:lpstr>Backup_of_Bia A4-TKCS.cdr</vt:lpstr>
    </vt:vector>
  </TitlesOfParts>
  <Company>Microsoft</Company>
  <LinksUpToDate>false</LinksUpToDate>
  <CharactersWithSpaces>80794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Backup_of_Bia A4-TKCS.cdr</dc:title>
  <dc:subject/>
  <dc:creator>Pham Hoang Nam</dc:creator>
  <cp:keywords/>
  <cp:lastModifiedBy>Nguyễn Mạnh Hùng (NPTPMB)</cp:lastModifiedBy>
  <cp:revision>11</cp:revision>
  <cp:lastPrinted>2024-12-16T04:22:00Z</cp:lastPrinted>
  <dcterms:created xsi:type="dcterms:W3CDTF">2025-09-05T03:52:00Z</dcterms:created>
  <dcterms:modified xsi:type="dcterms:W3CDTF">2025-09-09T02:31:00Z</dcterms:modified>
</cp:coreProperties>
</file>