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DE04" w14:textId="77777777" w:rsidR="00690292" w:rsidRPr="00690292" w:rsidRDefault="00690292" w:rsidP="00690292">
      <w:pPr>
        <w:jc w:val="center"/>
        <w:outlineLvl w:val="0"/>
        <w:rPr>
          <w:b/>
          <w:szCs w:val="24"/>
        </w:rPr>
      </w:pPr>
      <w:r w:rsidRPr="00690292">
        <w:rPr>
          <w:b/>
          <w:szCs w:val="24"/>
        </w:rPr>
        <w:t>Phần 2. YÊU CẦU VỀ KỸ THUẬT</w:t>
      </w:r>
    </w:p>
    <w:p w14:paraId="534CFB05" w14:textId="77777777" w:rsidR="00690292" w:rsidRPr="00690292" w:rsidRDefault="00690292" w:rsidP="00690292">
      <w:pPr>
        <w:widowControl w:val="0"/>
        <w:spacing w:before="120" w:after="120"/>
        <w:jc w:val="center"/>
        <w:outlineLvl w:val="1"/>
        <w:rPr>
          <w:szCs w:val="24"/>
        </w:rPr>
      </w:pPr>
      <w:r w:rsidRPr="00690292">
        <w:rPr>
          <w:b/>
          <w:szCs w:val="24"/>
        </w:rPr>
        <w:t>Chương V. YÊU CẦU VỀ KỸ THUẬT</w:t>
      </w:r>
    </w:p>
    <w:p w14:paraId="4B46D82A" w14:textId="77777777" w:rsidR="00690292" w:rsidRPr="00690292" w:rsidRDefault="00690292" w:rsidP="00690292">
      <w:pPr>
        <w:pStyle w:val="Subtitle"/>
        <w:rPr>
          <w:sz w:val="24"/>
          <w:szCs w:val="24"/>
        </w:rPr>
      </w:pPr>
    </w:p>
    <w:p w14:paraId="77DFABEE" w14:textId="77777777" w:rsidR="00690292" w:rsidRPr="00690292" w:rsidRDefault="00690292" w:rsidP="00690292">
      <w:pPr>
        <w:pStyle w:val="SectionVIHeader"/>
        <w:widowControl w:val="0"/>
        <w:spacing w:after="120"/>
        <w:ind w:firstLine="709"/>
        <w:jc w:val="both"/>
        <w:rPr>
          <w:sz w:val="24"/>
          <w:szCs w:val="24"/>
        </w:rPr>
      </w:pPr>
      <w:r w:rsidRPr="00690292">
        <w:rPr>
          <w:sz w:val="24"/>
          <w:szCs w:val="24"/>
        </w:rPr>
        <w:t>Mục 1. Yêu cầu về kỹ thuật</w:t>
      </w:r>
    </w:p>
    <w:p w14:paraId="5AD3C025" w14:textId="77777777" w:rsidR="00690292" w:rsidRPr="00690292" w:rsidRDefault="00690292" w:rsidP="00690292">
      <w:pPr>
        <w:widowControl w:val="0"/>
        <w:spacing w:before="120" w:after="120"/>
        <w:ind w:firstLine="709"/>
        <w:rPr>
          <w:i/>
          <w:szCs w:val="24"/>
        </w:rPr>
      </w:pPr>
      <w:r w:rsidRPr="00690292">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87F40DC" w14:textId="77777777" w:rsidR="00690292" w:rsidRPr="00690292" w:rsidRDefault="00690292" w:rsidP="00690292">
      <w:pPr>
        <w:widowControl w:val="0"/>
        <w:spacing w:before="120" w:after="120"/>
        <w:ind w:firstLine="709"/>
        <w:rPr>
          <w:i/>
          <w:szCs w:val="24"/>
        </w:rPr>
      </w:pPr>
      <w:r w:rsidRPr="00690292">
        <w:rPr>
          <w:i/>
          <w:szCs w:val="24"/>
        </w:rPr>
        <w:t>Trong yêu cầu về kỹ thuật không được đưa ra các điều kiện</w:t>
      </w:r>
      <w:r w:rsidRPr="00690292">
        <w:rPr>
          <w:iCs/>
          <w:szCs w:val="24"/>
        </w:rPr>
        <w:t xml:space="preserve"> </w:t>
      </w:r>
      <w:r w:rsidRPr="00690292">
        <w:rPr>
          <w:i/>
          <w:iCs/>
          <w:szCs w:val="24"/>
        </w:rPr>
        <w:t>nhằm hạn chế sự tham gia của nhà thầu hoặc nhằm tạo lợi thế cho một hoặc một số nhà thầu gây ra sự cạnh tranh không bình đẳng,</w:t>
      </w:r>
      <w:r w:rsidRPr="00690292">
        <w:rPr>
          <w:i/>
          <w:spacing w:val="-4"/>
          <w:szCs w:val="24"/>
        </w:rPr>
        <w:t xml:space="preserve"> đồng thời cũng không đưa ra các yêu cầu quá cao dẫn đến làm tăng giá dự thầu hoặc làm hạn chế sự tham gia của các nhà thầu,</w:t>
      </w:r>
      <w:r w:rsidRPr="00690292">
        <w:rPr>
          <w:i/>
          <w:szCs w:val="24"/>
        </w:rPr>
        <w:t xml:space="preserve"> không được nêu yêu cầu về tên, ký mã hiệu, nhãn hiệu cụ thể của hàng hóa.</w:t>
      </w:r>
    </w:p>
    <w:p w14:paraId="14E7DD3D" w14:textId="77777777" w:rsidR="00690292" w:rsidRPr="00690292" w:rsidRDefault="00690292" w:rsidP="00690292">
      <w:pPr>
        <w:widowControl w:val="0"/>
        <w:spacing w:before="120" w:after="120"/>
        <w:ind w:firstLine="709"/>
        <w:rPr>
          <w:i/>
          <w:szCs w:val="24"/>
        </w:rPr>
      </w:pPr>
      <w:r w:rsidRPr="00690292">
        <w:rPr>
          <w:i/>
          <w:szCs w:val="24"/>
          <w:lang w:val="vi-VN"/>
        </w:rPr>
        <w:t xml:space="preserve">Trường hợp </w:t>
      </w:r>
      <w:r w:rsidRPr="00690292">
        <w:rPr>
          <w:i/>
          <w:szCs w:val="24"/>
        </w:rPr>
        <w:t>không thể mô tả chi tiết hàng hóa theo đặc tính kỹ thuật, tính năng sử dụng, thiết kế công nghệ, tiêu chuẩn công nghệ thì được</w:t>
      </w:r>
      <w:r w:rsidRPr="00690292">
        <w:rPr>
          <w:i/>
          <w:szCs w:val="24"/>
          <w:lang w:val="vi-VN"/>
        </w:rPr>
        <w:t xml:space="preserve"> nêu nhãn hiệu, cat</w:t>
      </w:r>
      <w:r w:rsidRPr="00690292">
        <w:rPr>
          <w:i/>
          <w:szCs w:val="24"/>
        </w:rPr>
        <w:t>alô</w:t>
      </w:r>
      <w:r w:rsidRPr="00690292">
        <w:rPr>
          <w:i/>
          <w:szCs w:val="24"/>
          <w:lang w:val="vi-VN"/>
        </w:rPr>
        <w:t xml:space="preserve"> của một </w:t>
      </w:r>
      <w:r w:rsidRPr="00690292">
        <w:rPr>
          <w:i/>
          <w:szCs w:val="24"/>
        </w:rPr>
        <w:t>sản phẩm cụ thể</w:t>
      </w:r>
      <w:r w:rsidRPr="00690292">
        <w:rPr>
          <w:i/>
          <w:szCs w:val="24"/>
          <w:lang w:val="vi-VN"/>
        </w:rPr>
        <w:t xml:space="preserve"> để tham khảo, minh họa cho yêu cầu về kỹ thuật của hàng hóa </w:t>
      </w:r>
      <w:r w:rsidRPr="00690292">
        <w:rPr>
          <w:i/>
          <w:szCs w:val="24"/>
        </w:rPr>
        <w:t xml:space="preserve">nhưng </w:t>
      </w:r>
      <w:r w:rsidRPr="00690292">
        <w:rPr>
          <w:i/>
          <w:szCs w:val="24"/>
          <w:lang w:val="vi-VN"/>
        </w:rPr>
        <w:t>phải ghi kèm theo cụm từ “hoặc tương đương” sau nhãn hiệu, cat</w:t>
      </w:r>
      <w:r w:rsidRPr="00690292">
        <w:rPr>
          <w:i/>
          <w:szCs w:val="24"/>
        </w:rPr>
        <w:t xml:space="preserve">alô </w:t>
      </w:r>
      <w:r w:rsidRPr="00690292">
        <w:rPr>
          <w:i/>
          <w:szCs w:val="24"/>
          <w:lang w:val="vi-VN"/>
        </w:rPr>
        <w:t xml:space="preserve">đồng thời phải quy định rõ </w:t>
      </w:r>
      <w:r w:rsidRPr="00690292">
        <w:rPr>
          <w:i/>
          <w:szCs w:val="24"/>
        </w:rPr>
        <w:t xml:space="preserve">nội hàm </w:t>
      </w:r>
      <w:r w:rsidRPr="00690292">
        <w:rPr>
          <w:i/>
          <w:szCs w:val="24"/>
          <w:lang w:val="vi-VN"/>
        </w:rPr>
        <w:t xml:space="preserve">tương đương </w:t>
      </w:r>
      <w:r w:rsidRPr="00690292">
        <w:rPr>
          <w:i/>
          <w:szCs w:val="24"/>
        </w:rPr>
        <w:t xml:space="preserve">với hàng hóa đó về </w:t>
      </w:r>
      <w:r w:rsidRPr="00690292">
        <w:rPr>
          <w:i/>
          <w:szCs w:val="24"/>
          <w:lang w:val="vi-VN"/>
        </w:rPr>
        <w:t>đặc tính kỹ thuật, tính năng sử dụng</w:t>
      </w:r>
      <w:r w:rsidRPr="00690292">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1E1F322C" w14:textId="77777777" w:rsidR="00690292" w:rsidRPr="00690292" w:rsidRDefault="00690292" w:rsidP="00690292">
      <w:pPr>
        <w:widowControl w:val="0"/>
        <w:spacing w:before="120" w:after="120"/>
        <w:ind w:firstLine="709"/>
        <w:rPr>
          <w:i/>
          <w:szCs w:val="24"/>
        </w:rPr>
      </w:pPr>
      <w:r w:rsidRPr="00690292">
        <w:rPr>
          <w:i/>
          <w:szCs w:val="24"/>
        </w:rPr>
        <w:t xml:space="preserve">Yêu cầu về kỹ thuật bao gồm các nội dung cơ bản như sau: </w:t>
      </w:r>
    </w:p>
    <w:p w14:paraId="2DD480A0" w14:textId="77777777" w:rsidR="00690292" w:rsidRPr="00690292" w:rsidRDefault="00690292" w:rsidP="00690292">
      <w:pPr>
        <w:widowControl w:val="0"/>
        <w:spacing w:before="120" w:after="120"/>
        <w:ind w:firstLine="709"/>
        <w:rPr>
          <w:b/>
          <w:i/>
          <w:szCs w:val="24"/>
        </w:rPr>
      </w:pPr>
      <w:r w:rsidRPr="00690292">
        <w:rPr>
          <w:b/>
          <w:i/>
          <w:szCs w:val="24"/>
        </w:rPr>
        <w:t>1.1. Giới thiệu chung về dự án/dự toán mua sắm, gói thầu</w:t>
      </w:r>
    </w:p>
    <w:p w14:paraId="4C574E45" w14:textId="77777777" w:rsidR="00690292" w:rsidRPr="00690292" w:rsidRDefault="00690292" w:rsidP="00690292">
      <w:pPr>
        <w:widowControl w:val="0"/>
        <w:ind w:firstLine="709"/>
        <w:rPr>
          <w:spacing w:val="2"/>
          <w:szCs w:val="24"/>
        </w:rPr>
      </w:pPr>
      <w:bookmarkStart w:id="0" w:name="_Hlk154743134"/>
      <w:r w:rsidRPr="00690292">
        <w:rPr>
          <w:spacing w:val="2"/>
          <w:szCs w:val="24"/>
        </w:rPr>
        <w:t>- Tên gói thầu: Mua sắm quà trung thu tặng đoàn viên Công đoàn nhân dịp tết trung thu năm 2025 (Quà tặng)</w:t>
      </w:r>
    </w:p>
    <w:p w14:paraId="4C62863B" w14:textId="77777777" w:rsidR="00690292" w:rsidRPr="00690292" w:rsidRDefault="00690292" w:rsidP="00690292">
      <w:pPr>
        <w:widowControl w:val="0"/>
        <w:ind w:firstLine="709"/>
        <w:rPr>
          <w:spacing w:val="2"/>
          <w:szCs w:val="24"/>
        </w:rPr>
      </w:pPr>
      <w:r w:rsidRPr="00690292">
        <w:rPr>
          <w:spacing w:val="2"/>
          <w:szCs w:val="24"/>
        </w:rPr>
        <w:t xml:space="preserve">- Tên dự toán: Mua sắm quà trung thu tặng đoàn viên Công đoàn nhân dịp tết trung thu năm 2025 (Quà tặng). </w:t>
      </w:r>
    </w:p>
    <w:p w14:paraId="7AC4651D" w14:textId="77777777" w:rsidR="00690292" w:rsidRPr="00690292" w:rsidRDefault="00690292" w:rsidP="00690292">
      <w:pPr>
        <w:widowControl w:val="0"/>
        <w:ind w:firstLine="709"/>
        <w:rPr>
          <w:spacing w:val="2"/>
          <w:szCs w:val="24"/>
        </w:rPr>
      </w:pPr>
      <w:r w:rsidRPr="00690292">
        <w:rPr>
          <w:spacing w:val="2"/>
          <w:szCs w:val="24"/>
        </w:rPr>
        <w:t>- Tên chủ đầu tư: CÔNG ĐOÀN CÔNG TY TNHH FUSHAN TECHNOLOGY (VIỆT NAM)</w:t>
      </w:r>
    </w:p>
    <w:p w14:paraId="5B680803" w14:textId="77777777" w:rsidR="00690292" w:rsidRPr="00690292" w:rsidRDefault="00690292" w:rsidP="00690292">
      <w:pPr>
        <w:widowControl w:val="0"/>
        <w:ind w:firstLine="709"/>
        <w:rPr>
          <w:spacing w:val="2"/>
          <w:szCs w:val="24"/>
        </w:rPr>
      </w:pPr>
      <w:r w:rsidRPr="00690292">
        <w:rPr>
          <w:spacing w:val="2"/>
          <w:szCs w:val="24"/>
        </w:rPr>
        <w:t xml:space="preserve">- Nguồn vốn: Quỹ Công đoàn </w:t>
      </w:r>
    </w:p>
    <w:p w14:paraId="41084C4F" w14:textId="77777777" w:rsidR="00690292" w:rsidRPr="00690292" w:rsidRDefault="00690292" w:rsidP="00690292">
      <w:pPr>
        <w:widowControl w:val="0"/>
        <w:ind w:firstLine="709"/>
        <w:rPr>
          <w:spacing w:val="2"/>
          <w:szCs w:val="24"/>
        </w:rPr>
      </w:pPr>
      <w:r w:rsidRPr="00690292">
        <w:rPr>
          <w:spacing w:val="2"/>
          <w:szCs w:val="24"/>
        </w:rPr>
        <w:t xml:space="preserve">- Địa điểm thực hiện: CÔNG ĐOÀN CÔNG TY TNHH FUSHAN TECHNOLOGY (VIỆT NAM). Địa chỉ: </w:t>
      </w:r>
      <w:r w:rsidRPr="00690292">
        <w:rPr>
          <w:szCs w:val="24"/>
        </w:rPr>
        <w:t xml:space="preserve">Số 8, đường 6, Khu công nghiệp VSIP Bắc Ninh, Phường Từ Sơn, Tỉnh Bắc Ninh, Việt Nam. </w:t>
      </w:r>
    </w:p>
    <w:p w14:paraId="766437C8" w14:textId="77777777" w:rsidR="00690292" w:rsidRPr="00690292" w:rsidRDefault="00690292" w:rsidP="00690292">
      <w:pPr>
        <w:widowControl w:val="0"/>
        <w:ind w:firstLine="709"/>
        <w:rPr>
          <w:spacing w:val="2"/>
          <w:szCs w:val="24"/>
        </w:rPr>
      </w:pPr>
      <w:r w:rsidRPr="00690292">
        <w:rPr>
          <w:spacing w:val="2"/>
          <w:szCs w:val="24"/>
        </w:rPr>
        <w:t>- Loại hợp đồng: Trọn gói</w:t>
      </w:r>
    </w:p>
    <w:p w14:paraId="7DBCDFA0" w14:textId="77777777" w:rsidR="00690292" w:rsidRPr="00690292" w:rsidRDefault="00690292" w:rsidP="00690292">
      <w:pPr>
        <w:widowControl w:val="0"/>
        <w:ind w:firstLine="709"/>
        <w:rPr>
          <w:spacing w:val="2"/>
          <w:szCs w:val="24"/>
        </w:rPr>
      </w:pPr>
      <w:r w:rsidRPr="00690292">
        <w:rPr>
          <w:spacing w:val="2"/>
          <w:szCs w:val="24"/>
        </w:rPr>
        <w:t>- Thời gian thực hiện: 10 ngày</w:t>
      </w:r>
    </w:p>
    <w:p w14:paraId="51DBF396" w14:textId="77777777" w:rsidR="00690292" w:rsidRPr="00690292" w:rsidRDefault="00690292" w:rsidP="00690292">
      <w:pPr>
        <w:widowControl w:val="0"/>
        <w:ind w:firstLine="709"/>
        <w:rPr>
          <w:spacing w:val="2"/>
          <w:szCs w:val="24"/>
        </w:rPr>
      </w:pPr>
      <w:r w:rsidRPr="00690292">
        <w:rPr>
          <w:spacing w:val="2"/>
          <w:szCs w:val="24"/>
        </w:rPr>
        <w:t>- Hình thức lựa chọn nhà thầu: Chào hàng cạnh tranh, trong nước không sơ tuyển, qua mạng.</w:t>
      </w:r>
    </w:p>
    <w:p w14:paraId="7E1CA212" w14:textId="77777777" w:rsidR="00690292" w:rsidRPr="00690292" w:rsidRDefault="00690292" w:rsidP="00690292">
      <w:pPr>
        <w:widowControl w:val="0"/>
        <w:ind w:firstLine="709"/>
        <w:rPr>
          <w:spacing w:val="2"/>
          <w:szCs w:val="24"/>
        </w:rPr>
      </w:pPr>
      <w:r w:rsidRPr="00690292">
        <w:rPr>
          <w:spacing w:val="2"/>
          <w:szCs w:val="24"/>
        </w:rPr>
        <w:t>- Phương thức đấu thầu: Một giai đoạn, một túi hồ sơ</w:t>
      </w:r>
    </w:p>
    <w:bookmarkEnd w:id="0"/>
    <w:p w14:paraId="2B8291EA" w14:textId="77777777" w:rsidR="00690292" w:rsidRPr="00690292" w:rsidRDefault="00690292" w:rsidP="00690292">
      <w:pPr>
        <w:spacing w:after="160" w:line="259" w:lineRule="auto"/>
        <w:jc w:val="left"/>
        <w:rPr>
          <w:b/>
          <w:i/>
          <w:szCs w:val="24"/>
        </w:rPr>
      </w:pPr>
      <w:r w:rsidRPr="00690292">
        <w:rPr>
          <w:b/>
          <w:i/>
          <w:szCs w:val="24"/>
        </w:rPr>
        <w:br w:type="page"/>
      </w:r>
    </w:p>
    <w:p w14:paraId="4B247DC5" w14:textId="77777777" w:rsidR="00690292" w:rsidRPr="00690292" w:rsidRDefault="00690292" w:rsidP="00690292">
      <w:pPr>
        <w:spacing w:after="160" w:line="259" w:lineRule="auto"/>
        <w:jc w:val="left"/>
        <w:rPr>
          <w:b/>
          <w:i/>
          <w:szCs w:val="24"/>
        </w:rPr>
        <w:sectPr w:rsidR="00690292" w:rsidRPr="00690292" w:rsidSect="00690292">
          <w:footnotePr>
            <w:numRestart w:val="eachSect"/>
          </w:footnotePr>
          <w:pgSz w:w="11906" w:h="16838" w:code="9"/>
          <w:pgMar w:top="1138" w:right="1138" w:bottom="1138" w:left="1411" w:header="720" w:footer="720" w:gutter="0"/>
          <w:cols w:space="720"/>
          <w:docGrid w:linePitch="381"/>
        </w:sectPr>
      </w:pPr>
    </w:p>
    <w:p w14:paraId="51F9DE82" w14:textId="77777777" w:rsidR="00690292" w:rsidRPr="00690292" w:rsidRDefault="00690292" w:rsidP="00690292">
      <w:pPr>
        <w:widowControl w:val="0"/>
        <w:spacing w:before="120" w:after="120" w:line="264" w:lineRule="auto"/>
        <w:ind w:firstLine="709"/>
        <w:rPr>
          <w:b/>
          <w:i/>
          <w:sz w:val="28"/>
          <w:szCs w:val="28"/>
          <w:lang w:val="nl-NL"/>
        </w:rPr>
      </w:pPr>
      <w:r w:rsidRPr="00690292">
        <w:rPr>
          <w:b/>
          <w:i/>
          <w:sz w:val="28"/>
          <w:szCs w:val="28"/>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1559"/>
        <w:gridCol w:w="12567"/>
      </w:tblGrid>
      <w:tr w:rsidR="00690292" w:rsidRPr="00690292" w14:paraId="313AF176" w14:textId="77777777" w:rsidTr="003B356B">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79DA094C" w14:textId="77777777" w:rsidR="00690292" w:rsidRPr="00690292" w:rsidRDefault="00690292" w:rsidP="003B356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690292">
              <w:rPr>
                <w:rFonts w:ascii="Times New Roman" w:hAnsi="Times New Roman" w:cs="Times New Roman"/>
                <w:b/>
                <w:iCs/>
              </w:rPr>
              <w:t>STT</w:t>
            </w:r>
          </w:p>
        </w:tc>
        <w:tc>
          <w:tcPr>
            <w:tcW w:w="1559" w:type="dxa"/>
            <w:tcBorders>
              <w:top w:val="single" w:sz="6" w:space="0" w:color="000000"/>
              <w:left w:val="single" w:sz="6" w:space="0" w:color="000000"/>
              <w:bottom w:val="single" w:sz="6" w:space="0" w:color="000000"/>
              <w:right w:val="single" w:sz="6" w:space="0" w:color="000000"/>
            </w:tcBorders>
            <w:vAlign w:val="center"/>
          </w:tcPr>
          <w:p w14:paraId="3CA3B447" w14:textId="77777777" w:rsidR="00690292" w:rsidRPr="00690292" w:rsidRDefault="00690292" w:rsidP="003B356B">
            <w:pPr>
              <w:pStyle w:val="NormalWeb"/>
              <w:spacing w:before="0" w:beforeAutospacing="0" w:after="0" w:afterAutospacing="0" w:line="360" w:lineRule="auto"/>
              <w:jc w:val="center"/>
              <w:rPr>
                <w:rFonts w:ascii="Times New Roman" w:hAnsi="Times New Roman" w:cs="Times New Roman"/>
                <w:b/>
                <w:iCs/>
                <w:lang w:val="nl-NL"/>
              </w:rPr>
            </w:pPr>
            <w:r w:rsidRPr="00690292">
              <w:rPr>
                <w:rFonts w:ascii="Times New Roman" w:hAnsi="Times New Roman" w:cs="Times New Roman"/>
                <w:b/>
                <w:iCs/>
                <w:lang w:val="nl-NL"/>
              </w:rPr>
              <w:t>Danh mục hàng hóa</w:t>
            </w:r>
          </w:p>
        </w:tc>
        <w:tc>
          <w:tcPr>
            <w:tcW w:w="12567"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6F47D172" w14:textId="77777777" w:rsidR="00690292" w:rsidRPr="00690292" w:rsidRDefault="00690292" w:rsidP="003B356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690292">
              <w:rPr>
                <w:rFonts w:ascii="Times New Roman" w:hAnsi="Times New Roman" w:cs="Times New Roman"/>
                <w:b/>
                <w:iCs/>
                <w:lang w:val="nl-NL"/>
              </w:rPr>
              <w:t>Thông số kỹ thuật</w:t>
            </w:r>
          </w:p>
        </w:tc>
      </w:tr>
      <w:tr w:rsidR="00690292" w:rsidRPr="00690292" w14:paraId="13966454" w14:textId="77777777" w:rsidTr="003B356B">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D4DF6D6" w14:textId="77777777" w:rsidR="00690292" w:rsidRPr="00690292" w:rsidRDefault="00690292" w:rsidP="003B356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690292">
              <w:rPr>
                <w:rFonts w:ascii="Times New Roman" w:eastAsia="Times New Roman" w:hAnsi="Times New Roman" w:cs="Times New Roman"/>
                <w:spacing w:val="-4"/>
                <w:lang w:val="nl-NL"/>
              </w:rPr>
              <w:t>1</w:t>
            </w:r>
          </w:p>
        </w:tc>
        <w:tc>
          <w:tcPr>
            <w:tcW w:w="1559" w:type="dxa"/>
            <w:tcBorders>
              <w:top w:val="single" w:sz="6" w:space="0" w:color="000000"/>
              <w:left w:val="single" w:sz="6" w:space="0" w:color="000000"/>
              <w:bottom w:val="single" w:sz="6" w:space="0" w:color="000000"/>
              <w:right w:val="single" w:sz="6" w:space="0" w:color="000000"/>
            </w:tcBorders>
            <w:vAlign w:val="center"/>
          </w:tcPr>
          <w:p w14:paraId="730347B5" w14:textId="77777777" w:rsidR="00690292" w:rsidRPr="00690292" w:rsidRDefault="00690292" w:rsidP="003B356B">
            <w:pPr>
              <w:spacing w:line="360" w:lineRule="auto"/>
              <w:rPr>
                <w:spacing w:val="2"/>
                <w:szCs w:val="24"/>
                <w:lang w:val="nl-NL"/>
              </w:rPr>
            </w:pPr>
          </w:p>
          <w:p w14:paraId="5FE2CE08" w14:textId="77777777" w:rsidR="00690292" w:rsidRPr="00690292" w:rsidRDefault="00690292" w:rsidP="003B356B">
            <w:pPr>
              <w:spacing w:line="360" w:lineRule="auto"/>
              <w:jc w:val="center"/>
              <w:rPr>
                <w:szCs w:val="24"/>
                <w:lang w:val="nl-NL"/>
              </w:rPr>
            </w:pPr>
            <w:r w:rsidRPr="00690292">
              <w:rPr>
                <w:spacing w:val="2"/>
                <w:szCs w:val="24"/>
                <w:lang w:val="nl-NL"/>
              </w:rPr>
              <w:t xml:space="preserve">Mua sắm quà trung thu tặng đoàn viên Công đoàn nhân dịp tết trung thu năm 2025 (Quà tặng) </w:t>
            </w:r>
          </w:p>
        </w:tc>
        <w:tc>
          <w:tcPr>
            <w:tcW w:w="12567"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B06FCAC" w14:textId="77777777" w:rsidR="00690292" w:rsidRPr="00690292" w:rsidRDefault="00690292" w:rsidP="003B356B">
            <w:pPr>
              <w:keepNext/>
              <w:widowControl w:val="0"/>
              <w:jc w:val="center"/>
              <w:rPr>
                <w:b/>
                <w:sz w:val="36"/>
                <w:szCs w:val="36"/>
                <w:shd w:val="clear" w:color="auto" w:fill="FFFFFF"/>
                <w:lang w:val="nl-NL"/>
              </w:rPr>
            </w:pPr>
            <w:r w:rsidRPr="00690292">
              <w:rPr>
                <w:b/>
                <w:sz w:val="36"/>
                <w:szCs w:val="36"/>
                <w:shd w:val="clear" w:color="auto" w:fill="FFFFFF"/>
                <w:lang w:val="nl-NL"/>
              </w:rPr>
              <w:t>BỘ SẢN PHẨM QUÀ TẶNG TẾT TRUNG THU NĂM 2025</w:t>
            </w:r>
          </w:p>
          <w:p w14:paraId="76181E4F" w14:textId="77777777" w:rsidR="00690292" w:rsidRPr="00690292" w:rsidRDefault="00690292" w:rsidP="003B356B">
            <w:pPr>
              <w:keepNext/>
              <w:widowControl w:val="0"/>
              <w:jc w:val="left"/>
              <w:rPr>
                <w:b/>
                <w:sz w:val="28"/>
                <w:szCs w:val="28"/>
                <w:shd w:val="clear" w:color="auto" w:fill="FFFFFF"/>
                <w:lang w:val="nl-NL"/>
              </w:rPr>
            </w:pPr>
          </w:p>
          <w:p w14:paraId="164FB603" w14:textId="77777777" w:rsidR="00690292" w:rsidRPr="00690292" w:rsidRDefault="00690292" w:rsidP="003B356B">
            <w:pPr>
              <w:keepNext/>
              <w:widowControl w:val="0"/>
              <w:jc w:val="left"/>
              <w:rPr>
                <w:b/>
                <w:sz w:val="28"/>
                <w:szCs w:val="28"/>
                <w:shd w:val="clear" w:color="auto" w:fill="FFFFFF"/>
                <w:lang w:val="nl-NL"/>
              </w:rPr>
            </w:pPr>
            <w:r w:rsidRPr="00690292">
              <w:rPr>
                <w:b/>
                <w:sz w:val="28"/>
                <w:szCs w:val="28"/>
                <w:shd w:val="clear" w:color="auto" w:fill="FFFFFF"/>
                <w:lang w:val="nl-NL"/>
              </w:rPr>
              <w:t>A. BÁNH TRUNG THU</w:t>
            </w:r>
          </w:p>
          <w:p w14:paraId="0B064791" w14:textId="77777777" w:rsidR="00690292" w:rsidRPr="00690292" w:rsidRDefault="00690292" w:rsidP="003B356B">
            <w:pPr>
              <w:keepNext/>
              <w:widowControl w:val="0"/>
              <w:rPr>
                <w:bCs/>
                <w:sz w:val="26"/>
                <w:szCs w:val="26"/>
                <w:shd w:val="clear" w:color="auto" w:fill="FFFFFF"/>
                <w:lang w:val="nl-NL"/>
              </w:rPr>
            </w:pPr>
            <w:r w:rsidRPr="00690292">
              <w:rPr>
                <w:bCs/>
                <w:sz w:val="26"/>
                <w:szCs w:val="26"/>
                <w:shd w:val="clear" w:color="auto" w:fill="FFFFFF"/>
                <w:lang w:val="nl-NL"/>
              </w:rPr>
              <w:t xml:space="preserve">1. </w:t>
            </w:r>
            <w:r w:rsidRPr="00690292">
              <w:rPr>
                <w:sz w:val="26"/>
                <w:szCs w:val="26"/>
                <w:lang w:val="nl-NL"/>
              </w:rPr>
              <w:t xml:space="preserve"> </w:t>
            </w:r>
            <w:r w:rsidRPr="00690292">
              <w:rPr>
                <w:bCs/>
                <w:sz w:val="26"/>
                <w:szCs w:val="26"/>
                <w:shd w:val="clear" w:color="auto" w:fill="FFFFFF"/>
                <w:lang w:val="nl-NL"/>
              </w:rPr>
              <w:t xml:space="preserve">Bánh nướng đậu đỏ mochi </w:t>
            </w:r>
          </w:p>
          <w:p w14:paraId="0AF43B2E" w14:textId="77777777" w:rsidR="00690292" w:rsidRPr="00690292" w:rsidRDefault="00690292" w:rsidP="003B356B">
            <w:pPr>
              <w:keepNext/>
              <w:widowControl w:val="0"/>
              <w:rPr>
                <w:bCs/>
                <w:sz w:val="26"/>
                <w:szCs w:val="26"/>
                <w:shd w:val="clear" w:color="auto" w:fill="FFFFFF"/>
                <w:lang w:val="nl-NL"/>
              </w:rPr>
            </w:pPr>
            <w:r w:rsidRPr="00690292">
              <w:rPr>
                <w:bCs/>
                <w:sz w:val="26"/>
                <w:szCs w:val="26"/>
                <w:shd w:val="clear" w:color="auto" w:fill="FFFFFF"/>
                <w:lang w:val="nl-NL"/>
              </w:rPr>
              <w:t>2.  Bánh nướng khoai môn hạnh nhân</w:t>
            </w:r>
          </w:p>
          <w:p w14:paraId="568EFB59" w14:textId="77777777" w:rsidR="00690292" w:rsidRPr="00690292" w:rsidRDefault="00690292" w:rsidP="003B356B">
            <w:pPr>
              <w:keepNext/>
              <w:widowControl w:val="0"/>
              <w:rPr>
                <w:bCs/>
                <w:sz w:val="26"/>
                <w:szCs w:val="26"/>
                <w:shd w:val="clear" w:color="auto" w:fill="FFFFFF"/>
                <w:lang w:val="nl-NL"/>
              </w:rPr>
            </w:pPr>
            <w:r w:rsidRPr="00690292">
              <w:rPr>
                <w:bCs/>
                <w:sz w:val="26"/>
                <w:szCs w:val="26"/>
                <w:shd w:val="clear" w:color="auto" w:fill="FFFFFF"/>
                <w:lang w:val="nl-NL"/>
              </w:rPr>
              <w:t xml:space="preserve">3. </w:t>
            </w:r>
            <w:r w:rsidRPr="00690292">
              <w:rPr>
                <w:sz w:val="26"/>
                <w:szCs w:val="26"/>
                <w:lang w:val="nl-NL"/>
              </w:rPr>
              <w:t xml:space="preserve"> </w:t>
            </w:r>
            <w:r w:rsidRPr="00690292">
              <w:rPr>
                <w:bCs/>
                <w:sz w:val="26"/>
                <w:szCs w:val="26"/>
                <w:shd w:val="clear" w:color="auto" w:fill="FFFFFF"/>
                <w:lang w:val="nl-NL"/>
              </w:rPr>
              <w:t>Bánh dẻo sen tuyết</w:t>
            </w:r>
          </w:p>
          <w:p w14:paraId="464D628B" w14:textId="77777777" w:rsidR="00690292" w:rsidRPr="00690292" w:rsidRDefault="00690292" w:rsidP="003B356B">
            <w:pPr>
              <w:keepNext/>
              <w:widowControl w:val="0"/>
              <w:rPr>
                <w:bCs/>
                <w:sz w:val="26"/>
                <w:szCs w:val="26"/>
                <w:shd w:val="clear" w:color="auto" w:fill="FFFFFF"/>
                <w:lang w:val="nl-NL"/>
              </w:rPr>
            </w:pPr>
            <w:r w:rsidRPr="00690292">
              <w:rPr>
                <w:bCs/>
                <w:sz w:val="26"/>
                <w:szCs w:val="26"/>
                <w:shd w:val="clear" w:color="auto" w:fill="FFFFFF"/>
                <w:lang w:val="nl-NL"/>
              </w:rPr>
              <w:t xml:space="preserve">4. </w:t>
            </w:r>
            <w:r w:rsidRPr="00690292">
              <w:rPr>
                <w:sz w:val="26"/>
                <w:szCs w:val="26"/>
                <w:lang w:val="nl-NL"/>
              </w:rPr>
              <w:t xml:space="preserve"> </w:t>
            </w:r>
            <w:r w:rsidRPr="00690292">
              <w:rPr>
                <w:bCs/>
                <w:sz w:val="26"/>
                <w:szCs w:val="26"/>
                <w:shd w:val="clear" w:color="auto" w:fill="FFFFFF"/>
                <w:lang w:val="nl-NL"/>
              </w:rPr>
              <w:t>Bánh dẻo cốm dừa</w:t>
            </w:r>
          </w:p>
          <w:p w14:paraId="21CA46D7" w14:textId="77777777" w:rsidR="00690292" w:rsidRPr="00690292" w:rsidRDefault="00690292" w:rsidP="003B356B">
            <w:pPr>
              <w:keepNext/>
              <w:widowControl w:val="0"/>
              <w:rPr>
                <w:bCs/>
                <w:sz w:val="26"/>
                <w:szCs w:val="26"/>
                <w:shd w:val="clear" w:color="auto" w:fill="FFFFFF"/>
                <w:lang w:val="nl-NL"/>
              </w:rPr>
            </w:pPr>
            <w:r w:rsidRPr="00690292">
              <w:rPr>
                <w:bCs/>
                <w:sz w:val="26"/>
                <w:szCs w:val="26"/>
                <w:shd w:val="clear" w:color="auto" w:fill="FFFFFF"/>
                <w:lang w:val="nl-NL"/>
              </w:rPr>
              <w:t xml:space="preserve">5. </w:t>
            </w:r>
            <w:r w:rsidRPr="00690292">
              <w:rPr>
                <w:lang w:val="nl-NL"/>
              </w:rPr>
              <w:t xml:space="preserve"> </w:t>
            </w:r>
            <w:r w:rsidRPr="00690292">
              <w:rPr>
                <w:bCs/>
                <w:sz w:val="26"/>
                <w:szCs w:val="26"/>
                <w:shd w:val="clear" w:color="auto" w:fill="FFFFFF"/>
                <w:lang w:val="nl-NL"/>
              </w:rPr>
              <w:t xml:space="preserve">Bánh nướng thập cẩm </w:t>
            </w:r>
          </w:p>
          <w:p w14:paraId="680C5F80" w14:textId="77777777" w:rsidR="00690292" w:rsidRPr="00690292" w:rsidRDefault="00690292" w:rsidP="003B356B">
            <w:pPr>
              <w:keepNext/>
              <w:widowControl w:val="0"/>
              <w:jc w:val="left"/>
              <w:rPr>
                <w:b/>
                <w:sz w:val="28"/>
                <w:szCs w:val="28"/>
                <w:shd w:val="clear" w:color="auto" w:fill="FFFFFF"/>
                <w:lang w:val="nl-NL"/>
              </w:rPr>
            </w:pPr>
            <w:r w:rsidRPr="00690292">
              <w:rPr>
                <w:b/>
                <w:sz w:val="28"/>
                <w:szCs w:val="28"/>
                <w:shd w:val="clear" w:color="auto" w:fill="FFFFFF"/>
                <w:lang w:val="nl-NL"/>
              </w:rPr>
              <w:t>B. THÔNG SỐ KỸ THUẬT</w:t>
            </w:r>
          </w:p>
          <w:p w14:paraId="3DB89096" w14:textId="77777777" w:rsidR="00690292" w:rsidRPr="00690292" w:rsidRDefault="00690292" w:rsidP="003B356B">
            <w:pPr>
              <w:rPr>
                <w:rFonts w:eastAsia=".VnTime"/>
                <w:b/>
                <w:bCs/>
                <w:noProof/>
                <w:sz w:val="26"/>
                <w:szCs w:val="26"/>
                <w:lang w:val="nl-NL"/>
              </w:rPr>
            </w:pPr>
            <w:r w:rsidRPr="00690292">
              <w:rPr>
                <w:rFonts w:eastAsia=".VnTime"/>
                <w:b/>
                <w:bCs/>
                <w:noProof/>
                <w:sz w:val="26"/>
                <w:szCs w:val="26"/>
                <w:lang w:val="nl-NL"/>
              </w:rPr>
              <w:t>I. Bánh nướng đậu đỏ mochi</w:t>
            </w:r>
          </w:p>
          <w:p w14:paraId="6C8F9139"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nl-NL"/>
              </w:rPr>
              <w:t xml:space="preserve">- </w:t>
            </w:r>
            <w:r w:rsidRPr="00690292">
              <w:rPr>
                <w:rFonts w:eastAsia="Calibri"/>
                <w:b/>
                <w:bCs/>
                <w:noProof/>
                <w:sz w:val="26"/>
                <w:szCs w:val="26"/>
                <w:lang w:val="nl-NL"/>
              </w:rPr>
              <w:t>Số lượng</w:t>
            </w:r>
            <w:r w:rsidRPr="00690292">
              <w:rPr>
                <w:rFonts w:eastAsia="Calibri"/>
                <w:bCs/>
                <w:noProof/>
                <w:sz w:val="26"/>
                <w:szCs w:val="26"/>
                <w:lang w:val="nl-NL"/>
              </w:rPr>
              <w:t xml:space="preserve">: 1 chiếc đựng trong khay nhựa chuyên dùng chất liệu PET, PP hoặc PVC, đóng gói bằng túi chất liệu PP, PE, PET, PA hoặc CPP có gói hút oxy. </w:t>
            </w:r>
          </w:p>
          <w:p w14:paraId="5AC32387"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KLT</w:t>
            </w:r>
            <w:r w:rsidRPr="00690292">
              <w:rPr>
                <w:rFonts w:eastAsia="Calibri"/>
                <w:bCs/>
                <w:noProof/>
                <w:sz w:val="26"/>
                <w:szCs w:val="26"/>
                <w:lang w:val="vi-VN"/>
              </w:rPr>
              <w:t>: 150g</w:t>
            </w:r>
          </w:p>
          <w:p w14:paraId="0B36DA92" w14:textId="77777777" w:rsidR="00690292" w:rsidRPr="00690292" w:rsidRDefault="00690292" w:rsidP="003B356B">
            <w:pPr>
              <w:spacing w:before="60"/>
              <w:rPr>
                <w:rFonts w:eastAsia="Calibri"/>
                <w:sz w:val="26"/>
                <w:szCs w:val="26"/>
                <w:bdr w:val="none" w:sz="0" w:space="0" w:color="auto" w:frame="1"/>
                <w:shd w:val="clear" w:color="auto" w:fill="FFFFFF"/>
                <w:lang w:val="vi-VN"/>
              </w:rPr>
            </w:pPr>
            <w:r w:rsidRPr="00690292">
              <w:rPr>
                <w:rFonts w:eastAsia="Calibri"/>
                <w:bCs/>
                <w:noProof/>
                <w:sz w:val="26"/>
                <w:szCs w:val="26"/>
                <w:lang w:val="vi-VN"/>
              </w:rPr>
              <w:t xml:space="preserve">- </w:t>
            </w:r>
            <w:r w:rsidRPr="00690292">
              <w:rPr>
                <w:rFonts w:eastAsia="Calibri"/>
                <w:b/>
                <w:bCs/>
                <w:noProof/>
                <w:sz w:val="26"/>
                <w:szCs w:val="26"/>
                <w:lang w:val="vi-VN"/>
              </w:rPr>
              <w:t>Mô tả</w:t>
            </w:r>
            <w:r w:rsidRPr="00690292">
              <w:rPr>
                <w:rFonts w:eastAsia="Calibri"/>
                <w:bCs/>
                <w:noProof/>
                <w:sz w:val="26"/>
                <w:szCs w:val="26"/>
                <w:lang w:val="vi-VN"/>
              </w:rPr>
              <w:t>: Bánh có hình giống con cá/ mèo… có vị ngọt dịu, tan ngay trong miệng. Mùi thơm vị đậu đỏ, mochi đặc trưng…</w:t>
            </w:r>
          </w:p>
          <w:p w14:paraId="526BD56D"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Thành phần</w:t>
            </w:r>
            <w:r w:rsidRPr="00690292">
              <w:rPr>
                <w:rFonts w:eastAsia="Calibri"/>
                <w:bCs/>
                <w:noProof/>
                <w:sz w:val="26"/>
                <w:szCs w:val="26"/>
                <w:lang w:val="vi-VN"/>
              </w:rPr>
              <w:t>: Bột mỳ, nước sạch, dầu ăn, đường, mochi, nhân đậu đỏ, chất bảo quản.... Khi sử dụng có thể ăn trực tiếp không cần qua xử lý nhiệt.</w:t>
            </w:r>
          </w:p>
          <w:p w14:paraId="0DE78DE4"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Trên bao bì túi nilong đựng sản phẩm có ghi ngày sản xuất và hạn sử dụng.</w:t>
            </w:r>
          </w:p>
          <w:p w14:paraId="073B2EC3" w14:textId="77777777" w:rsidR="00690292" w:rsidRPr="00690292" w:rsidRDefault="00690292" w:rsidP="003B356B">
            <w:pPr>
              <w:spacing w:before="40" w:after="40"/>
              <w:jc w:val="left"/>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HSD</w:t>
            </w:r>
            <w:r w:rsidRPr="00690292">
              <w:rPr>
                <w:rFonts w:eastAsia="Calibri"/>
                <w:bCs/>
                <w:noProof/>
                <w:sz w:val="26"/>
                <w:szCs w:val="26"/>
                <w:lang w:val="vi-VN"/>
              </w:rPr>
              <w:t>: Yêu cầu tối thiểu 30 ngày kể từ ngày giao hàng</w:t>
            </w:r>
          </w:p>
          <w:p w14:paraId="047D9488" w14:textId="77777777" w:rsidR="00690292" w:rsidRPr="00690292" w:rsidRDefault="00690292" w:rsidP="003B356B">
            <w:pPr>
              <w:spacing w:before="40" w:after="40"/>
              <w:rPr>
                <w:rFonts w:eastAsia=".VnTime"/>
                <w:b/>
                <w:bCs/>
                <w:noProof/>
                <w:sz w:val="26"/>
                <w:szCs w:val="26"/>
                <w:lang w:val="vi-VN"/>
              </w:rPr>
            </w:pPr>
            <w:r w:rsidRPr="00690292">
              <w:rPr>
                <w:b/>
                <w:sz w:val="26"/>
                <w:szCs w:val="26"/>
                <w:lang w:val="vi-VN"/>
              </w:rPr>
              <w:t xml:space="preserve">II. </w:t>
            </w:r>
            <w:r w:rsidRPr="00690292">
              <w:rPr>
                <w:rFonts w:eastAsia=".VnTime"/>
                <w:b/>
                <w:bCs/>
                <w:noProof/>
                <w:sz w:val="26"/>
                <w:szCs w:val="26"/>
                <w:lang w:val="vi-VN"/>
              </w:rPr>
              <w:t>Bánh nướng khoai môn hạnh nhân</w:t>
            </w:r>
          </w:p>
          <w:p w14:paraId="60B7E6E4"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Số lượng</w:t>
            </w:r>
            <w:r w:rsidRPr="00690292">
              <w:rPr>
                <w:rFonts w:eastAsia="Calibri"/>
                <w:bCs/>
                <w:noProof/>
                <w:sz w:val="26"/>
                <w:szCs w:val="26"/>
                <w:lang w:val="vi-VN"/>
              </w:rPr>
              <w:t xml:space="preserve">: 1 chiếc đựng trong khay nhựa chuyên dùng chất liệu PET, PP hoặc PVC, đóng gói bằng túi chất liệu PE, PP, PET, PA hoặc CPP có gói hút oxy. </w:t>
            </w:r>
          </w:p>
          <w:p w14:paraId="0A21AF98"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lastRenderedPageBreak/>
              <w:t xml:space="preserve">- </w:t>
            </w:r>
            <w:r w:rsidRPr="00690292">
              <w:rPr>
                <w:rFonts w:eastAsia="Calibri"/>
                <w:b/>
                <w:bCs/>
                <w:noProof/>
                <w:sz w:val="26"/>
                <w:szCs w:val="26"/>
                <w:lang w:val="vi-VN"/>
              </w:rPr>
              <w:t>KLT</w:t>
            </w:r>
            <w:r w:rsidRPr="00690292">
              <w:rPr>
                <w:rFonts w:eastAsia="Calibri"/>
                <w:bCs/>
                <w:noProof/>
                <w:sz w:val="26"/>
                <w:szCs w:val="26"/>
                <w:lang w:val="vi-VN"/>
              </w:rPr>
              <w:t>: 150g</w:t>
            </w:r>
          </w:p>
          <w:p w14:paraId="495A09DF" w14:textId="77777777" w:rsidR="00690292" w:rsidRPr="00690292" w:rsidRDefault="00690292" w:rsidP="003B356B">
            <w:pPr>
              <w:spacing w:before="60"/>
              <w:rPr>
                <w:rFonts w:eastAsia="Calibri"/>
                <w:sz w:val="26"/>
                <w:szCs w:val="26"/>
                <w:bdr w:val="none" w:sz="0" w:space="0" w:color="auto" w:frame="1"/>
                <w:shd w:val="clear" w:color="auto" w:fill="FFFFFF"/>
                <w:lang w:val="vi-VN"/>
              </w:rPr>
            </w:pPr>
            <w:r w:rsidRPr="00690292">
              <w:rPr>
                <w:rFonts w:eastAsia="Calibri"/>
                <w:bCs/>
                <w:noProof/>
                <w:sz w:val="26"/>
                <w:szCs w:val="26"/>
                <w:lang w:val="vi-VN"/>
              </w:rPr>
              <w:t xml:space="preserve">- </w:t>
            </w:r>
            <w:r w:rsidRPr="00690292">
              <w:rPr>
                <w:rFonts w:eastAsia="Calibri"/>
                <w:b/>
                <w:bCs/>
                <w:noProof/>
                <w:sz w:val="26"/>
                <w:szCs w:val="26"/>
                <w:lang w:val="vi-VN"/>
              </w:rPr>
              <w:t>Mô tả</w:t>
            </w:r>
            <w:r w:rsidRPr="00690292">
              <w:rPr>
                <w:rFonts w:eastAsia="Calibri"/>
                <w:bCs/>
                <w:noProof/>
                <w:sz w:val="26"/>
                <w:szCs w:val="26"/>
                <w:lang w:val="vi-VN"/>
              </w:rPr>
              <w:t>:  Bánh có hình giống con cá/ mèo… có vị ngọt dịu, tan ngay trong miệng. Mùi thơm vị khoai môn và hạnh nhân đặc trưng…</w:t>
            </w:r>
          </w:p>
          <w:p w14:paraId="1E399DEF" w14:textId="77777777" w:rsidR="00690292" w:rsidRPr="00690292" w:rsidRDefault="00690292" w:rsidP="003B356B">
            <w:pPr>
              <w:shd w:val="clear" w:color="auto" w:fill="FFFFFF"/>
              <w:rPr>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Thành phần</w:t>
            </w:r>
            <w:r w:rsidRPr="00690292">
              <w:rPr>
                <w:sz w:val="26"/>
                <w:szCs w:val="26"/>
                <w:lang w:val="vi-VN"/>
              </w:rPr>
              <w:t xml:space="preserve"> Bột mì, nhân khoai môn , hạnh nhân, đường kính trắng, dầu ăn, nước, chất bảo quản .</w:t>
            </w:r>
          </w:p>
          <w:p w14:paraId="236C9F36"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Khi sử dụng có thể ăn trực tiếp không cần qua xử lý nhiệt.</w:t>
            </w:r>
          </w:p>
          <w:p w14:paraId="192495BD" w14:textId="77777777" w:rsidR="00690292" w:rsidRPr="00690292" w:rsidRDefault="00690292" w:rsidP="003B356B">
            <w:pPr>
              <w:spacing w:before="40" w:after="40"/>
              <w:jc w:val="left"/>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HSD</w:t>
            </w:r>
            <w:r w:rsidRPr="00690292">
              <w:rPr>
                <w:rFonts w:eastAsia="Calibri"/>
                <w:bCs/>
                <w:noProof/>
                <w:sz w:val="26"/>
                <w:szCs w:val="26"/>
                <w:lang w:val="vi-VN"/>
              </w:rPr>
              <w:t>: Yêu cầu tối thiểu 30 ngày kể từ ngày giao hàng</w:t>
            </w:r>
          </w:p>
          <w:p w14:paraId="2B913333" w14:textId="77777777" w:rsidR="00690292" w:rsidRPr="00690292" w:rsidRDefault="00690292" w:rsidP="003B356B">
            <w:pPr>
              <w:spacing w:before="40" w:after="40"/>
              <w:rPr>
                <w:b/>
                <w:sz w:val="26"/>
                <w:szCs w:val="26"/>
                <w:lang w:val="vi-VN"/>
              </w:rPr>
            </w:pPr>
            <w:r w:rsidRPr="00690292">
              <w:rPr>
                <w:b/>
                <w:sz w:val="26"/>
                <w:szCs w:val="26"/>
                <w:lang w:val="vi-VN"/>
              </w:rPr>
              <w:t xml:space="preserve">III. Bánh dẻo sen tuyết </w:t>
            </w:r>
          </w:p>
          <w:p w14:paraId="7C660690"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Số lượng</w:t>
            </w:r>
            <w:r w:rsidRPr="00690292">
              <w:rPr>
                <w:rFonts w:eastAsia="Calibri"/>
                <w:bCs/>
                <w:noProof/>
                <w:sz w:val="26"/>
                <w:szCs w:val="26"/>
                <w:lang w:val="vi-VN"/>
              </w:rPr>
              <w:t xml:space="preserve">: 1 chiếc đựng trong khay nhựa chuyên dùng chất liệu PET, PP hoặc PVC, đóng gói bằng túi chất liệu PE, PP, PET, PA hoặc CPP, có gói hút oxy. </w:t>
            </w:r>
          </w:p>
          <w:p w14:paraId="7116B6C0"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KLT</w:t>
            </w:r>
            <w:r w:rsidRPr="00690292">
              <w:rPr>
                <w:rFonts w:eastAsia="Calibri"/>
                <w:bCs/>
                <w:noProof/>
                <w:sz w:val="26"/>
                <w:szCs w:val="26"/>
                <w:lang w:val="vi-VN"/>
              </w:rPr>
              <w:t>: 150g</w:t>
            </w:r>
          </w:p>
          <w:p w14:paraId="0F6DC815" w14:textId="77777777" w:rsidR="00690292" w:rsidRPr="00690292" w:rsidRDefault="00690292" w:rsidP="003B356B">
            <w:pPr>
              <w:spacing w:before="60"/>
              <w:rPr>
                <w:rFonts w:eastAsia="Calibri"/>
                <w:sz w:val="26"/>
                <w:szCs w:val="26"/>
                <w:bdr w:val="none" w:sz="0" w:space="0" w:color="auto" w:frame="1"/>
                <w:shd w:val="clear" w:color="auto" w:fill="FFFFFF"/>
                <w:lang w:val="vi-VN"/>
              </w:rPr>
            </w:pPr>
            <w:r w:rsidRPr="00690292">
              <w:rPr>
                <w:rFonts w:eastAsia="Calibri"/>
                <w:bCs/>
                <w:noProof/>
                <w:sz w:val="26"/>
                <w:szCs w:val="26"/>
                <w:lang w:val="vi-VN"/>
              </w:rPr>
              <w:t xml:space="preserve">- </w:t>
            </w:r>
            <w:r w:rsidRPr="00690292">
              <w:rPr>
                <w:rFonts w:eastAsia="Calibri"/>
                <w:b/>
                <w:bCs/>
                <w:noProof/>
                <w:sz w:val="26"/>
                <w:szCs w:val="26"/>
                <w:lang w:val="vi-VN"/>
              </w:rPr>
              <w:t>Mô tả</w:t>
            </w:r>
            <w:r w:rsidRPr="00690292">
              <w:rPr>
                <w:rFonts w:eastAsia="Calibri"/>
                <w:bCs/>
                <w:noProof/>
                <w:sz w:val="26"/>
                <w:szCs w:val="26"/>
                <w:lang w:val="vi-VN"/>
              </w:rPr>
              <w:t>: Bánh hình tròn có vị ngọt dịu, tan ngay trong miệng. Mùi thơm vị sen đặc trưng…</w:t>
            </w:r>
          </w:p>
          <w:p w14:paraId="01A18980"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Thành phần</w:t>
            </w:r>
            <w:r w:rsidRPr="00690292">
              <w:rPr>
                <w:rFonts w:eastAsia="Calibri"/>
                <w:bCs/>
                <w:noProof/>
                <w:sz w:val="26"/>
                <w:szCs w:val="26"/>
                <w:lang w:val="vi-VN"/>
              </w:rPr>
              <w:t>: Bột mỳ, nước sạch, dầu ăn, đường, nhân sen, chất bảo quản.... Khi sử dụng có thể ăn trực tiếp không cần qua xử lý nhiệt.</w:t>
            </w:r>
          </w:p>
          <w:p w14:paraId="2D24ABFF"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Trên bao bì túi nilong đựng sản phẩm có ghi ngày sản xuất và hạn sử dụng.</w:t>
            </w:r>
          </w:p>
          <w:p w14:paraId="72E72DD3" w14:textId="77777777" w:rsidR="00690292" w:rsidRPr="00690292" w:rsidRDefault="00690292" w:rsidP="003B356B">
            <w:pPr>
              <w:spacing w:before="40" w:after="40"/>
              <w:jc w:val="left"/>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HSD</w:t>
            </w:r>
            <w:r w:rsidRPr="00690292">
              <w:rPr>
                <w:rFonts w:eastAsia="Calibri"/>
                <w:bCs/>
                <w:noProof/>
                <w:sz w:val="26"/>
                <w:szCs w:val="26"/>
                <w:lang w:val="vi-VN"/>
              </w:rPr>
              <w:t>: Yêu cầu tối thiểu 22 ngày kể từ ngày giao hàng</w:t>
            </w:r>
          </w:p>
          <w:p w14:paraId="29D5FB57" w14:textId="77777777" w:rsidR="00690292" w:rsidRPr="00690292" w:rsidRDefault="00690292" w:rsidP="003B356B">
            <w:pPr>
              <w:spacing w:before="40" w:after="40"/>
              <w:rPr>
                <w:b/>
                <w:sz w:val="26"/>
                <w:szCs w:val="26"/>
                <w:lang w:val="vi-VN"/>
              </w:rPr>
            </w:pPr>
            <w:r w:rsidRPr="00690292">
              <w:rPr>
                <w:b/>
                <w:sz w:val="26"/>
                <w:szCs w:val="26"/>
                <w:lang w:val="vi-VN"/>
              </w:rPr>
              <w:t>IV. Bánh dẻo cốm dừa</w:t>
            </w:r>
          </w:p>
          <w:p w14:paraId="11180842"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Số lượng</w:t>
            </w:r>
            <w:r w:rsidRPr="00690292">
              <w:rPr>
                <w:rFonts w:eastAsia="Calibri"/>
                <w:bCs/>
                <w:noProof/>
                <w:sz w:val="26"/>
                <w:szCs w:val="26"/>
                <w:lang w:val="vi-VN"/>
              </w:rPr>
              <w:t xml:space="preserve">: 1 chiếc đựng trong khay nhựa chuyên dùng chất liệu PET, PP hoặc PVC, đóng gói bằng túi chất liệu PE, PP, PET, PA hoặc CPP, có gói hút oxy. </w:t>
            </w:r>
          </w:p>
          <w:p w14:paraId="620182AC"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KLT</w:t>
            </w:r>
            <w:r w:rsidRPr="00690292">
              <w:rPr>
                <w:rFonts w:eastAsia="Calibri"/>
                <w:bCs/>
                <w:noProof/>
                <w:sz w:val="26"/>
                <w:szCs w:val="26"/>
                <w:lang w:val="vi-VN"/>
              </w:rPr>
              <w:t>: 150g</w:t>
            </w:r>
          </w:p>
          <w:p w14:paraId="6EFEF140" w14:textId="77777777" w:rsidR="00690292" w:rsidRPr="00690292" w:rsidRDefault="00690292" w:rsidP="003B356B">
            <w:pPr>
              <w:spacing w:before="60"/>
              <w:rPr>
                <w:rFonts w:eastAsia="Calibri"/>
                <w:sz w:val="26"/>
                <w:szCs w:val="26"/>
                <w:bdr w:val="none" w:sz="0" w:space="0" w:color="auto" w:frame="1"/>
                <w:shd w:val="clear" w:color="auto" w:fill="FFFFFF"/>
                <w:lang w:val="vi-VN"/>
              </w:rPr>
            </w:pPr>
            <w:r w:rsidRPr="00690292">
              <w:rPr>
                <w:rFonts w:eastAsia="Calibri"/>
                <w:bCs/>
                <w:noProof/>
                <w:sz w:val="26"/>
                <w:szCs w:val="26"/>
                <w:lang w:val="vi-VN"/>
              </w:rPr>
              <w:t xml:space="preserve">- </w:t>
            </w:r>
            <w:r w:rsidRPr="00690292">
              <w:rPr>
                <w:rFonts w:eastAsia="Calibri"/>
                <w:b/>
                <w:bCs/>
                <w:noProof/>
                <w:sz w:val="26"/>
                <w:szCs w:val="26"/>
                <w:lang w:val="vi-VN"/>
              </w:rPr>
              <w:t>Mô tả</w:t>
            </w:r>
            <w:r w:rsidRPr="00690292">
              <w:rPr>
                <w:rFonts w:eastAsia="Calibri"/>
                <w:bCs/>
                <w:noProof/>
                <w:sz w:val="26"/>
                <w:szCs w:val="26"/>
                <w:lang w:val="vi-VN"/>
              </w:rPr>
              <w:t>: Bánh hình tròn có vị ngọt dịu, tan ngay trong miệng. Mùi thơm đặc trưng của bột nếp và vị cốm, dừa…</w:t>
            </w:r>
          </w:p>
          <w:p w14:paraId="457A0C40"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Thành phần</w:t>
            </w:r>
            <w:r w:rsidRPr="00690292">
              <w:rPr>
                <w:rFonts w:eastAsia="Calibri"/>
                <w:bCs/>
                <w:noProof/>
                <w:sz w:val="26"/>
                <w:szCs w:val="26"/>
                <w:lang w:val="vi-VN"/>
              </w:rPr>
              <w:t xml:space="preserve">: </w:t>
            </w:r>
            <w:r w:rsidRPr="00690292">
              <w:rPr>
                <w:sz w:val="26"/>
                <w:szCs w:val="26"/>
                <w:lang w:val="vi-VN"/>
              </w:rPr>
              <w:t>Bột gạo nếp, nước sạch, đường kính, nhân cốm, dừa, dầu thực vật, chất bảo quản</w:t>
            </w:r>
            <w:r w:rsidRPr="00690292">
              <w:rPr>
                <w:rFonts w:eastAsia="Calibri"/>
                <w:bCs/>
                <w:noProof/>
                <w:sz w:val="26"/>
                <w:szCs w:val="26"/>
                <w:lang w:val="vi-VN"/>
              </w:rPr>
              <w:t>.... Khi sử dụng có thể ăn trực tiếp không cần qua xử lý nhiệt.</w:t>
            </w:r>
          </w:p>
          <w:p w14:paraId="7634D195"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Trên bao bì túi nilong đựng sản phẩm có ghi ngày sản xuất và hạn sử dụng.</w:t>
            </w:r>
          </w:p>
          <w:p w14:paraId="63593544" w14:textId="77777777" w:rsidR="00690292" w:rsidRPr="00690292" w:rsidRDefault="00690292" w:rsidP="003B356B">
            <w:pPr>
              <w:spacing w:before="40" w:after="40"/>
              <w:jc w:val="left"/>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HSD</w:t>
            </w:r>
            <w:r w:rsidRPr="00690292">
              <w:rPr>
                <w:rFonts w:eastAsia="Calibri"/>
                <w:bCs/>
                <w:noProof/>
                <w:sz w:val="26"/>
                <w:szCs w:val="26"/>
                <w:lang w:val="vi-VN"/>
              </w:rPr>
              <w:t>: Yêu cầu tối thiểu 22 ngày kể từ ngày giao hàng</w:t>
            </w:r>
          </w:p>
          <w:p w14:paraId="705D6085" w14:textId="77777777" w:rsidR="00690292" w:rsidRPr="00690292" w:rsidRDefault="00690292" w:rsidP="003B356B">
            <w:pPr>
              <w:spacing w:before="40" w:after="40"/>
              <w:rPr>
                <w:rFonts w:eastAsia=".VnTime"/>
                <w:b/>
                <w:bCs/>
                <w:noProof/>
                <w:sz w:val="26"/>
                <w:szCs w:val="26"/>
                <w:lang w:val="vi-VN"/>
              </w:rPr>
            </w:pPr>
            <w:r w:rsidRPr="00690292">
              <w:rPr>
                <w:b/>
                <w:sz w:val="26"/>
                <w:szCs w:val="26"/>
                <w:lang w:val="vi-VN"/>
              </w:rPr>
              <w:t xml:space="preserve">V. </w:t>
            </w:r>
            <w:r w:rsidRPr="00690292">
              <w:rPr>
                <w:rFonts w:eastAsia=".VnTime"/>
                <w:b/>
                <w:bCs/>
                <w:noProof/>
                <w:sz w:val="26"/>
                <w:szCs w:val="26"/>
                <w:lang w:val="vi-VN"/>
              </w:rPr>
              <w:t>Bánh nướng thập cẩm</w:t>
            </w:r>
          </w:p>
          <w:p w14:paraId="494CC0F5"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Số lượng</w:t>
            </w:r>
            <w:r w:rsidRPr="00690292">
              <w:rPr>
                <w:rFonts w:eastAsia="Calibri"/>
                <w:bCs/>
                <w:noProof/>
                <w:sz w:val="26"/>
                <w:szCs w:val="26"/>
                <w:lang w:val="vi-VN"/>
              </w:rPr>
              <w:t xml:space="preserve">: 1 chiếc đựng trong khay nhựa chuyên dùng chất liệu PET, PP hoặc PVC, đóng gói bằng túi chất liệu PE, PP, PET, PA hoặc CPP có gói hút oxy. </w:t>
            </w:r>
          </w:p>
          <w:p w14:paraId="20934D8C"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KLT</w:t>
            </w:r>
            <w:r w:rsidRPr="00690292">
              <w:rPr>
                <w:rFonts w:eastAsia="Calibri"/>
                <w:bCs/>
                <w:noProof/>
                <w:sz w:val="26"/>
                <w:szCs w:val="26"/>
                <w:lang w:val="vi-VN"/>
              </w:rPr>
              <w:t>: 150g</w:t>
            </w:r>
          </w:p>
          <w:p w14:paraId="4E12C5D5" w14:textId="77777777" w:rsidR="00690292" w:rsidRPr="00690292" w:rsidRDefault="00690292" w:rsidP="003B356B">
            <w:pPr>
              <w:spacing w:before="60"/>
              <w:rPr>
                <w:rFonts w:eastAsia="Calibri"/>
                <w:sz w:val="26"/>
                <w:szCs w:val="26"/>
                <w:bdr w:val="none" w:sz="0" w:space="0" w:color="auto" w:frame="1"/>
                <w:shd w:val="clear" w:color="auto" w:fill="FFFFFF"/>
                <w:lang w:val="vi-VN"/>
              </w:rPr>
            </w:pPr>
            <w:r w:rsidRPr="00690292">
              <w:rPr>
                <w:rFonts w:eastAsia="Calibri"/>
                <w:bCs/>
                <w:noProof/>
                <w:sz w:val="26"/>
                <w:szCs w:val="26"/>
                <w:lang w:val="vi-VN"/>
              </w:rPr>
              <w:lastRenderedPageBreak/>
              <w:t xml:space="preserve">- </w:t>
            </w:r>
            <w:r w:rsidRPr="00690292">
              <w:rPr>
                <w:rFonts w:eastAsia="Calibri"/>
                <w:b/>
                <w:bCs/>
                <w:noProof/>
                <w:sz w:val="26"/>
                <w:szCs w:val="26"/>
                <w:lang w:val="vi-VN"/>
              </w:rPr>
              <w:t>Mô tả</w:t>
            </w:r>
            <w:r w:rsidRPr="00690292">
              <w:rPr>
                <w:rFonts w:eastAsia="Calibri"/>
                <w:bCs/>
                <w:noProof/>
                <w:sz w:val="26"/>
                <w:szCs w:val="26"/>
                <w:lang w:val="vi-VN"/>
              </w:rPr>
              <w:t xml:space="preserve">: Bánh hình tròn </w:t>
            </w:r>
            <w:r w:rsidRPr="00690292">
              <w:rPr>
                <w:sz w:val="26"/>
                <w:szCs w:val="26"/>
                <w:shd w:val="clear" w:color="auto" w:fill="FFFFFF"/>
                <w:lang w:val="vi-VN"/>
              </w:rPr>
              <w:t>có vị ngọt béo của các loại hạt, mứt, kết hợp với vị mặn của lạp xưởng và thịt, tạo nên sự hòa quyện độc đáo.</w:t>
            </w:r>
            <w:r w:rsidRPr="00690292">
              <w:rPr>
                <w:rStyle w:val="uv3um"/>
                <w:sz w:val="26"/>
                <w:szCs w:val="26"/>
                <w:shd w:val="clear" w:color="auto" w:fill="FFFFFF"/>
                <w:lang w:val="vi-VN"/>
              </w:rPr>
              <w:t> </w:t>
            </w:r>
            <w:r w:rsidRPr="00690292">
              <w:rPr>
                <w:rFonts w:eastAsia="Calibri"/>
                <w:bCs/>
                <w:noProof/>
                <w:sz w:val="26"/>
                <w:szCs w:val="26"/>
                <w:lang w:val="vi-VN"/>
              </w:rPr>
              <w:t>…</w:t>
            </w:r>
          </w:p>
          <w:p w14:paraId="413C4B47"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Thành phần</w:t>
            </w:r>
            <w:r w:rsidRPr="00690292">
              <w:rPr>
                <w:rFonts w:eastAsia="Calibri"/>
                <w:bCs/>
                <w:noProof/>
                <w:sz w:val="26"/>
                <w:szCs w:val="26"/>
                <w:lang w:val="vi-VN"/>
              </w:rPr>
              <w:t xml:space="preserve">: </w:t>
            </w:r>
            <w:r w:rsidRPr="00690292">
              <w:rPr>
                <w:sz w:val="26"/>
                <w:szCs w:val="26"/>
                <w:lang w:val="vi-VN"/>
              </w:rPr>
              <w:t>Bột mỳ, nước sạch, dầu ăn, đường kính trắng, hạt sen, vừng, hạt điều, hạt dưa, mỡ thăn lợn, mứt bí, lạp sườn, mứt quất, lá chanh, hạnh nhân, xá xíu, bột dẻo, chất bảo quản</w:t>
            </w:r>
            <w:r w:rsidRPr="00690292">
              <w:rPr>
                <w:rFonts w:eastAsia="Calibri"/>
                <w:bCs/>
                <w:noProof/>
                <w:sz w:val="26"/>
                <w:szCs w:val="26"/>
                <w:lang w:val="vi-VN"/>
              </w:rPr>
              <w:t>.... Khi sử dụng có thể ăn trực tiếp không cần qua xử lý nhiệt.</w:t>
            </w:r>
          </w:p>
          <w:p w14:paraId="4120C6E6" w14:textId="77777777" w:rsidR="00690292" w:rsidRPr="00690292" w:rsidRDefault="00690292" w:rsidP="003B356B">
            <w:pPr>
              <w:textAlignment w:val="top"/>
              <w:rPr>
                <w:rFonts w:eastAsia="Calibri"/>
                <w:bCs/>
                <w:noProof/>
                <w:sz w:val="26"/>
                <w:szCs w:val="26"/>
                <w:lang w:val="vi-VN"/>
              </w:rPr>
            </w:pPr>
            <w:r w:rsidRPr="00690292">
              <w:rPr>
                <w:rFonts w:eastAsia="Calibri"/>
                <w:bCs/>
                <w:noProof/>
                <w:sz w:val="26"/>
                <w:szCs w:val="26"/>
                <w:lang w:val="vi-VN"/>
              </w:rPr>
              <w:t>- Trên bao bì túi nilong đựng sản phẩm có ghi ngày sản xuất và hạn sử dụng.</w:t>
            </w:r>
          </w:p>
          <w:p w14:paraId="217B32CF" w14:textId="77777777" w:rsidR="00690292" w:rsidRPr="00690292" w:rsidRDefault="00690292" w:rsidP="003B356B">
            <w:pPr>
              <w:spacing w:before="60"/>
              <w:rPr>
                <w:rFonts w:eastAsia="Calibri"/>
                <w:bCs/>
                <w:noProof/>
                <w:sz w:val="26"/>
                <w:szCs w:val="26"/>
                <w:lang w:val="vi-VN"/>
              </w:rPr>
            </w:pPr>
            <w:r w:rsidRPr="00690292">
              <w:rPr>
                <w:rFonts w:eastAsia="Calibri"/>
                <w:bCs/>
                <w:noProof/>
                <w:sz w:val="26"/>
                <w:szCs w:val="26"/>
                <w:lang w:val="vi-VN"/>
              </w:rPr>
              <w:t xml:space="preserve">- </w:t>
            </w:r>
            <w:r w:rsidRPr="00690292">
              <w:rPr>
                <w:rFonts w:eastAsia="Calibri"/>
                <w:b/>
                <w:bCs/>
                <w:noProof/>
                <w:sz w:val="26"/>
                <w:szCs w:val="26"/>
                <w:lang w:val="vi-VN"/>
              </w:rPr>
              <w:t>HSD</w:t>
            </w:r>
            <w:r w:rsidRPr="00690292">
              <w:rPr>
                <w:rFonts w:eastAsia="Calibri"/>
                <w:bCs/>
                <w:noProof/>
                <w:sz w:val="26"/>
                <w:szCs w:val="26"/>
                <w:lang w:val="vi-VN"/>
              </w:rPr>
              <w:t>: Yêu cầu tối thiểu 30 ngày kể từ ngày giao hàng</w:t>
            </w:r>
          </w:p>
          <w:p w14:paraId="0E58ED18" w14:textId="77777777" w:rsidR="00690292" w:rsidRPr="00690292" w:rsidRDefault="00690292" w:rsidP="003B356B">
            <w:pPr>
              <w:keepNext/>
              <w:widowControl w:val="0"/>
              <w:rPr>
                <w:b/>
                <w:szCs w:val="24"/>
                <w:shd w:val="clear" w:color="auto" w:fill="FFFFFF"/>
                <w:lang w:val="vi-VN"/>
              </w:rPr>
            </w:pPr>
            <w:r w:rsidRPr="00690292">
              <w:rPr>
                <w:b/>
                <w:szCs w:val="24"/>
                <w:shd w:val="clear" w:color="auto" w:fill="FFFFFF"/>
                <w:lang w:val="vi-VN"/>
              </w:rPr>
              <w:t>C. HỘP ĐỰNG QUÀ + HỘP CON</w:t>
            </w:r>
          </w:p>
          <w:p w14:paraId="048C668C" w14:textId="77777777" w:rsidR="00690292" w:rsidRPr="00690292" w:rsidRDefault="00690292" w:rsidP="003B356B">
            <w:pPr>
              <w:keepNext/>
              <w:widowControl w:val="0"/>
              <w:rPr>
                <w:b/>
                <w:i/>
                <w:iCs/>
                <w:sz w:val="26"/>
                <w:szCs w:val="26"/>
                <w:shd w:val="clear" w:color="auto" w:fill="FFFFFF"/>
                <w:lang w:val="vi-VN"/>
              </w:rPr>
            </w:pPr>
            <w:r w:rsidRPr="00690292">
              <w:rPr>
                <w:b/>
                <w:i/>
                <w:iCs/>
                <w:sz w:val="26"/>
                <w:szCs w:val="26"/>
                <w:shd w:val="clear" w:color="auto" w:fill="FFFFFF"/>
                <w:lang w:val="vi-VN"/>
              </w:rPr>
              <w:t>1. Hộp đựng quà</w:t>
            </w:r>
          </w:p>
          <w:p w14:paraId="1946BE83" w14:textId="77777777" w:rsidR="00690292" w:rsidRPr="00690292" w:rsidRDefault="00690292" w:rsidP="003B356B">
            <w:pPr>
              <w:keepNext/>
              <w:widowControl w:val="0"/>
              <w:rPr>
                <w:bCs/>
                <w:sz w:val="26"/>
                <w:szCs w:val="26"/>
                <w:shd w:val="clear" w:color="auto" w:fill="FFFFFF"/>
                <w:lang w:val="vi-VN"/>
              </w:rPr>
            </w:pPr>
            <w:r w:rsidRPr="00690292">
              <w:rPr>
                <w:bCs/>
                <w:sz w:val="26"/>
                <w:szCs w:val="26"/>
                <w:shd w:val="clear" w:color="auto" w:fill="FFFFFF"/>
                <w:lang w:val="vi-VN"/>
              </w:rPr>
              <w:t>- Loại hộp: Hộp đựng vừa các sản phẩm trong hộp quà, Mặt hộp thể hiện được hình ảnh thông điệp trung thu, đặc biệt có in logo của công đoàn Công ty TNHH Fushan Technology</w:t>
            </w:r>
          </w:p>
          <w:p w14:paraId="4A075D2A" w14:textId="77777777" w:rsidR="00690292" w:rsidRPr="00690292" w:rsidRDefault="00690292" w:rsidP="003B356B">
            <w:pPr>
              <w:keepNext/>
              <w:widowControl w:val="0"/>
              <w:rPr>
                <w:bCs/>
                <w:sz w:val="26"/>
                <w:szCs w:val="26"/>
                <w:shd w:val="clear" w:color="auto" w:fill="FFFFFF"/>
                <w:lang w:val="vi-VN"/>
              </w:rPr>
            </w:pPr>
            <w:r w:rsidRPr="00690292">
              <w:rPr>
                <w:bCs/>
                <w:sz w:val="26"/>
                <w:szCs w:val="26"/>
                <w:shd w:val="clear" w:color="auto" w:fill="FFFFFF"/>
                <w:lang w:val="vi-VN"/>
              </w:rPr>
              <w:t>- Kích thước hộp: 36*28*7 cm hoặc phù hợp với kích thước bộ sản phẩm.</w:t>
            </w:r>
          </w:p>
          <w:p w14:paraId="178DE93B" w14:textId="77777777" w:rsidR="00690292" w:rsidRPr="00690292" w:rsidRDefault="00690292" w:rsidP="003B356B">
            <w:pPr>
              <w:keepNext/>
              <w:widowControl w:val="0"/>
              <w:rPr>
                <w:bCs/>
                <w:sz w:val="26"/>
                <w:szCs w:val="26"/>
                <w:shd w:val="clear" w:color="auto" w:fill="FFFFFF"/>
                <w:lang w:val="vi-VN"/>
              </w:rPr>
            </w:pPr>
            <w:r w:rsidRPr="00690292">
              <w:rPr>
                <w:bCs/>
                <w:sz w:val="26"/>
                <w:szCs w:val="26"/>
                <w:shd w:val="clear" w:color="auto" w:fill="FFFFFF"/>
                <w:lang w:val="vi-VN"/>
              </w:rPr>
              <w:t>- Quy cách hộp: Chất liệu giấy Ivory 250 gsm in màu, cán mờ bồi sóng E2 lớp, bế gấp thành phẩm.</w:t>
            </w:r>
          </w:p>
          <w:p w14:paraId="3A392F29" w14:textId="77777777" w:rsidR="00690292" w:rsidRPr="00690292" w:rsidRDefault="00690292" w:rsidP="003B356B">
            <w:pPr>
              <w:keepNext/>
              <w:widowControl w:val="0"/>
              <w:rPr>
                <w:bCs/>
                <w:sz w:val="26"/>
                <w:szCs w:val="26"/>
                <w:shd w:val="clear" w:color="auto" w:fill="FFFFFF"/>
                <w:lang w:val="vi-VN"/>
              </w:rPr>
            </w:pPr>
            <w:r w:rsidRPr="00690292">
              <w:rPr>
                <w:bCs/>
                <w:sz w:val="26"/>
                <w:szCs w:val="26"/>
                <w:shd w:val="clear" w:color="auto" w:fill="FFFFFF"/>
                <w:lang w:val="vi-VN"/>
              </w:rPr>
              <w:t>(Maquette được Công đoàn duyệt trước khi in ấn)</w:t>
            </w:r>
          </w:p>
          <w:p w14:paraId="3ED3109C" w14:textId="77777777" w:rsidR="00690292" w:rsidRPr="00690292" w:rsidRDefault="00690292" w:rsidP="003B356B">
            <w:pPr>
              <w:keepNext/>
              <w:widowControl w:val="0"/>
              <w:rPr>
                <w:b/>
                <w:i/>
                <w:iCs/>
                <w:sz w:val="26"/>
                <w:szCs w:val="26"/>
                <w:shd w:val="clear" w:color="auto" w:fill="FFFFFF"/>
              </w:rPr>
            </w:pPr>
            <w:r w:rsidRPr="00690292">
              <w:rPr>
                <w:b/>
                <w:i/>
                <w:iCs/>
                <w:sz w:val="26"/>
                <w:szCs w:val="26"/>
                <w:shd w:val="clear" w:color="auto" w:fill="FFFFFF"/>
              </w:rPr>
              <w:t>2. Hộp con</w:t>
            </w:r>
          </w:p>
          <w:p w14:paraId="42310CE9" w14:textId="77777777" w:rsidR="00690292" w:rsidRPr="00690292" w:rsidRDefault="00690292" w:rsidP="003B356B">
            <w:pPr>
              <w:keepNext/>
              <w:widowControl w:val="0"/>
              <w:rPr>
                <w:bCs/>
                <w:sz w:val="26"/>
                <w:szCs w:val="26"/>
                <w:shd w:val="clear" w:color="auto" w:fill="FFFFFF"/>
              </w:rPr>
            </w:pPr>
            <w:r w:rsidRPr="00690292">
              <w:rPr>
                <w:bCs/>
                <w:sz w:val="26"/>
                <w:szCs w:val="26"/>
                <w:shd w:val="clear" w:color="auto" w:fill="FFFFFF"/>
              </w:rPr>
              <w:t>- Số lượng: 5 chiếc.</w:t>
            </w:r>
          </w:p>
          <w:p w14:paraId="6EC9111F" w14:textId="77777777" w:rsidR="00690292" w:rsidRPr="00690292" w:rsidRDefault="00690292" w:rsidP="003B356B">
            <w:pPr>
              <w:keepNext/>
              <w:widowControl w:val="0"/>
              <w:rPr>
                <w:bCs/>
                <w:sz w:val="26"/>
                <w:szCs w:val="26"/>
                <w:shd w:val="clear" w:color="auto" w:fill="FFFFFF"/>
              </w:rPr>
            </w:pPr>
            <w:r w:rsidRPr="00690292">
              <w:rPr>
                <w:bCs/>
                <w:sz w:val="26"/>
                <w:szCs w:val="26"/>
                <w:shd w:val="clear" w:color="auto" w:fill="FFFFFF"/>
              </w:rPr>
              <w:t>- Kích thước: 10.5 * 10.5 * 5.5 cm hoặc phù hợp với kích thước sản phẩm bánh trung thu.</w:t>
            </w:r>
          </w:p>
          <w:p w14:paraId="32A2C13B" w14:textId="77777777" w:rsidR="00690292" w:rsidRPr="00690292" w:rsidRDefault="00690292" w:rsidP="003B356B">
            <w:pPr>
              <w:keepNext/>
              <w:widowControl w:val="0"/>
              <w:rPr>
                <w:bCs/>
                <w:sz w:val="26"/>
                <w:szCs w:val="26"/>
                <w:shd w:val="clear" w:color="auto" w:fill="FFFFFF"/>
              </w:rPr>
            </w:pPr>
            <w:r w:rsidRPr="00690292">
              <w:rPr>
                <w:bCs/>
                <w:sz w:val="26"/>
                <w:szCs w:val="26"/>
                <w:shd w:val="clear" w:color="auto" w:fill="FFFFFF"/>
              </w:rPr>
              <w:t>- Quy cách hộp con: Chất liệu giấy Ivory 300gsm in màu, cán mờ bế dán thành phẩm.</w:t>
            </w:r>
          </w:p>
          <w:p w14:paraId="28DBCEB9" w14:textId="77777777" w:rsidR="00690292" w:rsidRPr="00690292" w:rsidRDefault="00690292" w:rsidP="003B356B">
            <w:pPr>
              <w:keepNext/>
              <w:widowControl w:val="0"/>
              <w:rPr>
                <w:bCs/>
                <w:szCs w:val="24"/>
                <w:shd w:val="clear" w:color="auto" w:fill="FFFFFF"/>
              </w:rPr>
            </w:pPr>
            <w:r w:rsidRPr="00690292">
              <w:rPr>
                <w:bCs/>
                <w:sz w:val="26"/>
                <w:szCs w:val="26"/>
                <w:shd w:val="clear" w:color="auto" w:fill="FFFFFF"/>
              </w:rPr>
              <w:t>(Maquette được Công đoàn duyệt trước khi in ấn)</w:t>
            </w:r>
          </w:p>
        </w:tc>
      </w:tr>
    </w:tbl>
    <w:p w14:paraId="0B93AB2F" w14:textId="77777777" w:rsidR="00690292" w:rsidRPr="00690292" w:rsidRDefault="00690292" w:rsidP="00690292">
      <w:pPr>
        <w:spacing w:before="120" w:after="120" w:line="264" w:lineRule="auto"/>
        <w:ind w:firstLine="709"/>
        <w:rPr>
          <w:b/>
          <w:i/>
          <w:szCs w:val="24"/>
        </w:rPr>
        <w:sectPr w:rsidR="00690292" w:rsidRPr="00690292" w:rsidSect="00690292">
          <w:footnotePr>
            <w:numRestart w:val="eachSect"/>
          </w:footnotePr>
          <w:pgSz w:w="16838" w:h="11906" w:orient="landscape" w:code="9"/>
          <w:pgMar w:top="1411" w:right="1138" w:bottom="1138" w:left="1138" w:header="720" w:footer="720" w:gutter="0"/>
          <w:cols w:space="720"/>
          <w:docGrid w:linePitch="381"/>
        </w:sectPr>
      </w:pPr>
    </w:p>
    <w:p w14:paraId="3B1AD42F" w14:textId="77777777" w:rsidR="00690292" w:rsidRPr="00690292" w:rsidRDefault="00690292" w:rsidP="00690292">
      <w:pPr>
        <w:spacing w:before="120" w:after="120" w:line="264" w:lineRule="auto"/>
        <w:ind w:firstLine="709"/>
        <w:rPr>
          <w:b/>
          <w:i/>
          <w:szCs w:val="24"/>
        </w:rPr>
      </w:pPr>
      <w:r w:rsidRPr="00690292">
        <w:rPr>
          <w:b/>
          <w:i/>
          <w:szCs w:val="24"/>
        </w:rPr>
        <w:lastRenderedPageBreak/>
        <w:t>1.3. Các yêu cầu khác</w:t>
      </w:r>
    </w:p>
    <w:p w14:paraId="0F4AEC10" w14:textId="77777777" w:rsidR="00690292" w:rsidRPr="00690292" w:rsidRDefault="00690292" w:rsidP="00690292">
      <w:pPr>
        <w:suppressAutoHyphens/>
        <w:spacing w:before="80" w:after="40"/>
        <w:ind w:firstLine="709"/>
        <w:rPr>
          <w:szCs w:val="24"/>
        </w:rPr>
      </w:pPr>
      <w:r w:rsidRPr="00690292">
        <w:rPr>
          <w:szCs w:val="24"/>
        </w:rPr>
        <w:t xml:space="preserve">• Yêu cầu về dịch vụ phát quà: </w:t>
      </w:r>
    </w:p>
    <w:p w14:paraId="484EE53F" w14:textId="77777777" w:rsidR="00690292" w:rsidRPr="00690292" w:rsidRDefault="00690292" w:rsidP="00690292">
      <w:pPr>
        <w:suppressAutoHyphens/>
        <w:spacing w:before="80" w:after="40"/>
        <w:ind w:firstLine="709"/>
        <w:rPr>
          <w:szCs w:val="24"/>
        </w:rPr>
      </w:pPr>
      <w:r w:rsidRPr="00690292">
        <w:rPr>
          <w:szCs w:val="24"/>
        </w:rPr>
        <w:t>+ Số lượng phát và ngày phát quà Bên mời thầu thống nhất và gửi lại Nhà thầu 02 ngày trước khi giao hàng.</w:t>
      </w:r>
    </w:p>
    <w:p w14:paraId="15BD8E03" w14:textId="77777777" w:rsidR="00690292" w:rsidRPr="00690292" w:rsidRDefault="00690292" w:rsidP="00690292">
      <w:pPr>
        <w:suppressAutoHyphens/>
        <w:spacing w:before="80" w:after="40"/>
        <w:ind w:firstLine="709"/>
        <w:rPr>
          <w:szCs w:val="24"/>
        </w:rPr>
      </w:pPr>
      <w:r w:rsidRPr="00690292">
        <w:rPr>
          <w:szCs w:val="24"/>
        </w:rPr>
        <w:t>+ Hàng hóa khi đến các đơn vị sử dụng phải được đóng thành phẩm set quà theo yêu cầu tại kho của bên mời thầu. Khi phát tới tay người lao động hộp quà về hình thức phải đẹp, ngay ngắn, không bị xô lệch trong set quà, túi đựng vuông vắn, không bị nhăn hoặc rách, bục đáy hoặc đứt quai.</w:t>
      </w:r>
    </w:p>
    <w:p w14:paraId="23FDC0B0" w14:textId="77777777" w:rsidR="00690292" w:rsidRPr="00690292" w:rsidRDefault="00690292" w:rsidP="00690292">
      <w:pPr>
        <w:suppressAutoHyphens/>
        <w:spacing w:before="80" w:after="40"/>
        <w:ind w:firstLine="709"/>
        <w:rPr>
          <w:szCs w:val="24"/>
        </w:rPr>
      </w:pPr>
      <w:r w:rsidRPr="00690292">
        <w:rPr>
          <w:szCs w:val="24"/>
        </w:rPr>
        <w:t xml:space="preserve">+ Nhà thầu cam kết kiểm tra lại trước khi giao hàng để hàng hóa không bị thiếu, lỗi, hỏng…. </w:t>
      </w:r>
    </w:p>
    <w:p w14:paraId="58D5F13C" w14:textId="77777777" w:rsidR="00690292" w:rsidRPr="00690292" w:rsidRDefault="00690292" w:rsidP="00690292">
      <w:pPr>
        <w:suppressAutoHyphens/>
        <w:spacing w:before="80" w:after="40"/>
        <w:ind w:firstLine="709"/>
        <w:rPr>
          <w:szCs w:val="24"/>
        </w:rPr>
      </w:pPr>
      <w:r w:rsidRPr="00690292">
        <w:rPr>
          <w:szCs w:val="24"/>
        </w:rPr>
        <w:t>+ Nhà thầu cam kết có nhân sự sẵn sàng thực hiện đưa ra các phương án dịch vụ bảo hành hoặc dịch vụ sau bán hàng sau không quá 24 giờ sau khi nhận được yêu cầu của Chủ đầu tư.</w:t>
      </w:r>
    </w:p>
    <w:p w14:paraId="229467B6" w14:textId="77777777" w:rsidR="00690292" w:rsidRPr="00690292" w:rsidRDefault="00690292" w:rsidP="00690292">
      <w:pPr>
        <w:suppressAutoHyphens/>
        <w:spacing w:before="80" w:after="40"/>
        <w:ind w:firstLine="709"/>
        <w:rPr>
          <w:szCs w:val="24"/>
        </w:rPr>
      </w:pPr>
      <w:r w:rsidRPr="00690292">
        <w:rPr>
          <w:szCs w:val="24"/>
        </w:rPr>
        <w:t>+ Nhà thầu cam kết phối hợp cung cấp hàng mẫu trong vòng 5 ngày làm việc để phục vụ quá trình đánh giá E-HSDT (nếu có yêu cầu)</w:t>
      </w:r>
    </w:p>
    <w:p w14:paraId="325B6D96" w14:textId="77777777" w:rsidR="00690292" w:rsidRPr="00690292" w:rsidRDefault="00690292" w:rsidP="00690292">
      <w:pPr>
        <w:suppressAutoHyphens/>
        <w:spacing w:before="80" w:after="40"/>
        <w:ind w:firstLine="709"/>
        <w:rPr>
          <w:szCs w:val="24"/>
        </w:rPr>
      </w:pPr>
      <w:r w:rsidRPr="00690292">
        <w:rPr>
          <w:szCs w:val="24"/>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7887DD5E" w14:textId="77777777" w:rsidR="00690292" w:rsidRPr="00690292" w:rsidRDefault="00690292" w:rsidP="00690292">
      <w:pPr>
        <w:suppressAutoHyphens/>
        <w:spacing w:before="80" w:after="40"/>
        <w:ind w:firstLine="709"/>
        <w:rPr>
          <w:szCs w:val="24"/>
        </w:rPr>
      </w:pPr>
      <w:r w:rsidRPr="00690292">
        <w:rPr>
          <w:szCs w:val="24"/>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0F44631A" w14:textId="77777777" w:rsidR="00690292" w:rsidRPr="00690292" w:rsidRDefault="00690292" w:rsidP="00690292">
      <w:pPr>
        <w:suppressAutoHyphens/>
        <w:spacing w:before="80" w:after="40"/>
        <w:ind w:firstLine="709"/>
        <w:rPr>
          <w:szCs w:val="24"/>
        </w:rPr>
      </w:pPr>
      <w:r w:rsidRPr="00690292">
        <w:rPr>
          <w:szCs w:val="24"/>
        </w:rPr>
        <w:t xml:space="preserve">• Vận chuyển đóng gói: </w:t>
      </w:r>
    </w:p>
    <w:p w14:paraId="4D9A8AFA" w14:textId="77777777" w:rsidR="00690292" w:rsidRPr="00690292" w:rsidRDefault="00690292" w:rsidP="00690292">
      <w:pPr>
        <w:suppressAutoHyphens/>
        <w:spacing w:before="80" w:after="40"/>
        <w:ind w:firstLine="709"/>
        <w:rPr>
          <w:szCs w:val="24"/>
        </w:rPr>
      </w:pPr>
      <w:r w:rsidRPr="00690292">
        <w:rPr>
          <w:szCs w:val="24"/>
        </w:rPr>
        <w:t>+ Sản phẩm (bao gồm 05 bánh trung thu) được đặt vào trong các hộp nhỏ trước khi xếp vào thùng carton lớn.</w:t>
      </w:r>
    </w:p>
    <w:p w14:paraId="3CD26AF1" w14:textId="77777777" w:rsidR="00690292" w:rsidRPr="00690292" w:rsidRDefault="00690292" w:rsidP="00690292">
      <w:pPr>
        <w:suppressAutoHyphens/>
        <w:spacing w:before="80" w:after="40"/>
        <w:ind w:firstLine="709"/>
        <w:rPr>
          <w:szCs w:val="24"/>
        </w:rPr>
      </w:pPr>
      <w:r w:rsidRPr="00690292">
        <w:rPr>
          <w:szCs w:val="24"/>
        </w:rPr>
        <w:t xml:space="preserve">+ Đóng gói: Nhà thầu đóng gói hộp bánh đựng trong các thùng carton lớn, đảm bảo an toàn trong quá trình vận chuyển và lưu trữ. Hàng hóa đảm bảo mới, nguyên vẹn bao bì, không trầy xước khi giao hàng </w:t>
      </w:r>
    </w:p>
    <w:p w14:paraId="6F5D7C62" w14:textId="77777777" w:rsidR="00690292" w:rsidRPr="00690292" w:rsidRDefault="00690292" w:rsidP="00690292">
      <w:pPr>
        <w:suppressAutoHyphens/>
        <w:spacing w:before="80" w:after="40"/>
        <w:ind w:firstLine="709"/>
        <w:rPr>
          <w:szCs w:val="24"/>
        </w:rPr>
      </w:pPr>
      <w:r w:rsidRPr="00690292">
        <w:rPr>
          <w:szCs w:val="24"/>
        </w:rPr>
        <w:t>• Chi phí chào thầu: Đã bao gồm VAT, chi phí vận chuyển, bốc dỡ, giao hàng</w:t>
      </w:r>
    </w:p>
    <w:p w14:paraId="7079BDD3" w14:textId="77777777" w:rsidR="00690292" w:rsidRPr="00690292" w:rsidRDefault="00690292" w:rsidP="00690292">
      <w:pPr>
        <w:suppressAutoHyphens/>
        <w:spacing w:before="80" w:after="40"/>
        <w:ind w:firstLine="709"/>
        <w:rPr>
          <w:szCs w:val="24"/>
          <w:lang w:val="vi-VN"/>
        </w:rPr>
      </w:pPr>
      <w:r w:rsidRPr="00690292">
        <w:rPr>
          <w:szCs w:val="24"/>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690292" w:rsidRPr="00690292" w14:paraId="0B552822" w14:textId="77777777" w:rsidTr="003B356B">
        <w:tc>
          <w:tcPr>
            <w:tcW w:w="712" w:type="pct"/>
            <w:vAlign w:val="center"/>
          </w:tcPr>
          <w:p w14:paraId="09743C2B" w14:textId="77777777" w:rsidR="00690292" w:rsidRPr="00690292" w:rsidRDefault="00690292" w:rsidP="003B356B">
            <w:pPr>
              <w:suppressAutoHyphens/>
              <w:spacing w:before="80" w:after="40"/>
              <w:jc w:val="center"/>
              <w:rPr>
                <w:bCs/>
                <w:iCs/>
                <w:szCs w:val="24"/>
                <w:lang w:val="vi-VN"/>
              </w:rPr>
            </w:pPr>
            <w:r w:rsidRPr="00690292">
              <w:rPr>
                <w:bCs/>
                <w:iCs/>
                <w:szCs w:val="24"/>
                <w:lang w:val="vi-VN"/>
              </w:rPr>
              <w:t>STT</w:t>
            </w:r>
          </w:p>
        </w:tc>
        <w:tc>
          <w:tcPr>
            <w:tcW w:w="1643" w:type="pct"/>
            <w:vAlign w:val="center"/>
          </w:tcPr>
          <w:p w14:paraId="4B35027B" w14:textId="77777777" w:rsidR="00690292" w:rsidRPr="00690292" w:rsidRDefault="00690292" w:rsidP="003B356B">
            <w:pPr>
              <w:suppressAutoHyphens/>
              <w:spacing w:before="80" w:after="40"/>
              <w:jc w:val="center"/>
              <w:rPr>
                <w:bCs/>
                <w:iCs/>
                <w:szCs w:val="24"/>
                <w:lang w:val="vi-VN"/>
              </w:rPr>
            </w:pPr>
            <w:r w:rsidRPr="00690292">
              <w:rPr>
                <w:bCs/>
                <w:iCs/>
                <w:szCs w:val="24"/>
                <w:lang w:val="vi-VN"/>
              </w:rPr>
              <w:t>Yêu cầu kỹ thuật theo E-HSMT</w:t>
            </w:r>
          </w:p>
        </w:tc>
        <w:tc>
          <w:tcPr>
            <w:tcW w:w="1178" w:type="pct"/>
            <w:vAlign w:val="center"/>
          </w:tcPr>
          <w:p w14:paraId="4BACFFC0" w14:textId="77777777" w:rsidR="00690292" w:rsidRPr="00690292" w:rsidRDefault="00690292" w:rsidP="003B356B">
            <w:pPr>
              <w:suppressAutoHyphens/>
              <w:spacing w:before="80" w:after="40"/>
              <w:jc w:val="center"/>
              <w:rPr>
                <w:bCs/>
                <w:iCs/>
                <w:szCs w:val="24"/>
                <w:lang w:val="vi-VN"/>
              </w:rPr>
            </w:pPr>
            <w:r w:rsidRPr="00690292">
              <w:rPr>
                <w:bCs/>
                <w:iCs/>
                <w:szCs w:val="24"/>
                <w:lang w:val="vi-VN"/>
              </w:rPr>
              <w:t>Thông số kỹ thuật chào thầu</w:t>
            </w:r>
          </w:p>
        </w:tc>
        <w:tc>
          <w:tcPr>
            <w:tcW w:w="1467" w:type="pct"/>
            <w:vAlign w:val="center"/>
          </w:tcPr>
          <w:p w14:paraId="46DC4523" w14:textId="77777777" w:rsidR="00690292" w:rsidRPr="00690292" w:rsidRDefault="00690292" w:rsidP="003B356B">
            <w:pPr>
              <w:suppressAutoHyphens/>
              <w:spacing w:before="80" w:after="40"/>
              <w:jc w:val="center"/>
              <w:rPr>
                <w:bCs/>
                <w:iCs/>
                <w:szCs w:val="24"/>
                <w:lang w:val="vi-VN"/>
              </w:rPr>
            </w:pPr>
            <w:r w:rsidRPr="00690292">
              <w:rPr>
                <w:bCs/>
                <w:iCs/>
                <w:szCs w:val="24"/>
                <w:lang w:val="vi-VN"/>
              </w:rPr>
              <w:t>Tài liệu tham chiếu trong HSDT (Trang .... catalogue)</w:t>
            </w:r>
          </w:p>
        </w:tc>
      </w:tr>
      <w:tr w:rsidR="00690292" w:rsidRPr="00690292" w14:paraId="52A4BE3E" w14:textId="77777777" w:rsidTr="003B356B">
        <w:tc>
          <w:tcPr>
            <w:tcW w:w="712" w:type="pct"/>
            <w:vAlign w:val="center"/>
          </w:tcPr>
          <w:p w14:paraId="5CF160B7" w14:textId="77777777" w:rsidR="00690292" w:rsidRPr="00690292" w:rsidRDefault="00690292" w:rsidP="003B356B">
            <w:pPr>
              <w:suppressAutoHyphens/>
              <w:spacing w:before="80" w:after="40"/>
              <w:jc w:val="center"/>
              <w:rPr>
                <w:bCs/>
                <w:iCs/>
                <w:szCs w:val="24"/>
                <w:lang w:val="vi-VN"/>
              </w:rPr>
            </w:pPr>
            <w:r w:rsidRPr="00690292">
              <w:rPr>
                <w:bCs/>
                <w:iCs/>
                <w:szCs w:val="24"/>
                <w:lang w:val="vi-VN"/>
              </w:rPr>
              <w:t>1</w:t>
            </w:r>
          </w:p>
        </w:tc>
        <w:tc>
          <w:tcPr>
            <w:tcW w:w="1643" w:type="pct"/>
            <w:vAlign w:val="center"/>
          </w:tcPr>
          <w:p w14:paraId="33182772" w14:textId="77777777" w:rsidR="00690292" w:rsidRPr="00690292" w:rsidRDefault="00690292" w:rsidP="003B356B">
            <w:pPr>
              <w:suppressAutoHyphens/>
              <w:spacing w:before="80" w:after="40"/>
              <w:jc w:val="center"/>
              <w:rPr>
                <w:bCs/>
                <w:iCs/>
                <w:szCs w:val="24"/>
                <w:lang w:val="vi-VN"/>
              </w:rPr>
            </w:pPr>
          </w:p>
        </w:tc>
        <w:tc>
          <w:tcPr>
            <w:tcW w:w="1178" w:type="pct"/>
            <w:vAlign w:val="center"/>
          </w:tcPr>
          <w:p w14:paraId="40AE0785" w14:textId="77777777" w:rsidR="00690292" w:rsidRPr="00690292" w:rsidRDefault="00690292" w:rsidP="003B356B">
            <w:pPr>
              <w:suppressAutoHyphens/>
              <w:spacing w:before="80" w:after="40"/>
              <w:jc w:val="center"/>
              <w:rPr>
                <w:bCs/>
                <w:iCs/>
                <w:szCs w:val="24"/>
                <w:lang w:val="vi-VN"/>
              </w:rPr>
            </w:pPr>
          </w:p>
        </w:tc>
        <w:tc>
          <w:tcPr>
            <w:tcW w:w="1467" w:type="pct"/>
            <w:vAlign w:val="center"/>
          </w:tcPr>
          <w:p w14:paraId="6F63619D" w14:textId="77777777" w:rsidR="00690292" w:rsidRPr="00690292" w:rsidRDefault="00690292" w:rsidP="003B356B">
            <w:pPr>
              <w:suppressAutoHyphens/>
              <w:spacing w:before="80" w:after="40"/>
              <w:jc w:val="center"/>
              <w:rPr>
                <w:bCs/>
                <w:iCs/>
                <w:szCs w:val="24"/>
                <w:lang w:val="vi-VN"/>
              </w:rPr>
            </w:pPr>
          </w:p>
        </w:tc>
      </w:tr>
    </w:tbl>
    <w:p w14:paraId="15233442" w14:textId="77777777" w:rsidR="00690292" w:rsidRPr="00690292" w:rsidRDefault="00690292" w:rsidP="00690292">
      <w:pPr>
        <w:pStyle w:val="SectionVIHeader"/>
        <w:spacing w:after="120" w:line="264" w:lineRule="auto"/>
        <w:ind w:firstLine="709"/>
        <w:jc w:val="left"/>
        <w:rPr>
          <w:sz w:val="24"/>
          <w:szCs w:val="24"/>
        </w:rPr>
      </w:pPr>
      <w:r w:rsidRPr="00690292">
        <w:rPr>
          <w:sz w:val="24"/>
          <w:szCs w:val="24"/>
        </w:rPr>
        <w:t>Mục 2. Bản vẽ: Không yêu cầu</w:t>
      </w:r>
    </w:p>
    <w:p w14:paraId="02987264" w14:textId="77777777" w:rsidR="00690292" w:rsidRPr="00690292" w:rsidRDefault="00690292" w:rsidP="00690292">
      <w:pPr>
        <w:pStyle w:val="SectionVIHeader"/>
        <w:widowControl w:val="0"/>
        <w:spacing w:after="120" w:line="264" w:lineRule="auto"/>
        <w:ind w:firstLine="709"/>
        <w:jc w:val="left"/>
        <w:rPr>
          <w:sz w:val="24"/>
          <w:szCs w:val="24"/>
        </w:rPr>
      </w:pPr>
      <w:r w:rsidRPr="00690292">
        <w:rPr>
          <w:sz w:val="24"/>
          <w:szCs w:val="24"/>
        </w:rPr>
        <w:t>Mục 3. Kiểm tra và thử nghiệm</w:t>
      </w:r>
    </w:p>
    <w:p w14:paraId="2D691276" w14:textId="77777777" w:rsidR="00690292" w:rsidRPr="00690292" w:rsidRDefault="00690292" w:rsidP="00690292">
      <w:pPr>
        <w:spacing w:line="276" w:lineRule="auto"/>
        <w:ind w:firstLine="709"/>
        <w:rPr>
          <w:i/>
          <w:iCs/>
          <w:szCs w:val="24"/>
        </w:rPr>
      </w:pPr>
      <w:r w:rsidRPr="00690292">
        <w:rPr>
          <w:i/>
          <w:iCs/>
          <w:szCs w:val="24"/>
        </w:rPr>
        <w:t xml:space="preserve">Các kiểm tra và thử nghiệm cần tiến hành gồm có </w:t>
      </w:r>
    </w:p>
    <w:p w14:paraId="32F6122F" w14:textId="77777777" w:rsidR="00690292" w:rsidRPr="00690292" w:rsidRDefault="00690292" w:rsidP="00690292">
      <w:pPr>
        <w:spacing w:line="276" w:lineRule="auto"/>
        <w:ind w:firstLine="709"/>
        <w:rPr>
          <w:i/>
          <w:iCs/>
          <w:szCs w:val="24"/>
        </w:rPr>
      </w:pPr>
      <w:r w:rsidRPr="00690292">
        <w:rPr>
          <w:i/>
          <w:iCs/>
          <w:szCs w:val="24"/>
        </w:rPr>
        <w:t>- Kiểm tra kiểu dáng, nhãn mác, hình thức hàng hóa</w:t>
      </w:r>
    </w:p>
    <w:p w14:paraId="25247356" w14:textId="77777777" w:rsidR="00690292" w:rsidRPr="00690292" w:rsidRDefault="00690292" w:rsidP="00690292">
      <w:pPr>
        <w:spacing w:line="276" w:lineRule="auto"/>
        <w:ind w:firstLine="709"/>
        <w:rPr>
          <w:i/>
          <w:iCs/>
          <w:szCs w:val="24"/>
        </w:rPr>
      </w:pPr>
      <w:r w:rsidRPr="00690292">
        <w:rPr>
          <w:i/>
          <w:iCs/>
          <w:szCs w:val="24"/>
        </w:rPr>
        <w:t xml:space="preserve">- Kiểm tra thông số so với các yêu cầu của HSMT và bàn giao, nghiệm thu đưa vào sử dụng. </w:t>
      </w:r>
    </w:p>
    <w:p w14:paraId="0269710E" w14:textId="77777777" w:rsidR="00690292" w:rsidRPr="00690292" w:rsidRDefault="00690292" w:rsidP="00690292">
      <w:pPr>
        <w:spacing w:line="276" w:lineRule="auto"/>
        <w:ind w:firstLine="709"/>
        <w:rPr>
          <w:i/>
          <w:iCs/>
          <w:szCs w:val="24"/>
        </w:rPr>
      </w:pPr>
      <w:r w:rsidRPr="00690292">
        <w:rPr>
          <w:i/>
          <w:iCs/>
          <w:szCs w:val="24"/>
        </w:rPr>
        <w:lastRenderedPageBreak/>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2222CC27" w14:textId="77777777" w:rsidR="00690292" w:rsidRPr="00690292" w:rsidRDefault="00690292" w:rsidP="00690292">
      <w:pPr>
        <w:spacing w:line="276" w:lineRule="auto"/>
        <w:ind w:firstLine="709"/>
        <w:rPr>
          <w:i/>
          <w:iCs/>
          <w:szCs w:val="24"/>
        </w:rPr>
      </w:pPr>
      <w:r w:rsidRPr="00690292">
        <w:rPr>
          <w:i/>
          <w:iCs/>
          <w:szCs w:val="24"/>
        </w:rPr>
        <w:t xml:space="preserve">- Toàn bộ các thử nghiệm phải tiến hành với sự có mặt của đại diện bên mời thầu và bên chào thầu </w:t>
      </w:r>
    </w:p>
    <w:p w14:paraId="2BFEB223" w14:textId="77777777" w:rsidR="00690292" w:rsidRPr="00690292" w:rsidRDefault="00690292" w:rsidP="00690292">
      <w:pPr>
        <w:spacing w:line="276" w:lineRule="auto"/>
        <w:ind w:firstLine="709"/>
        <w:rPr>
          <w:i/>
          <w:iCs/>
          <w:szCs w:val="24"/>
        </w:rPr>
      </w:pPr>
      <w:r w:rsidRPr="00690292">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Bên mời thầu sẽ đánh giá E-HSDT của nhà thầu không đáp ứng và thực hiện tiếp các bước đánh giá E-HSDT theo quy định (Hàng mẫu sẽ không được hoàn trả lại).</w:t>
      </w:r>
    </w:p>
    <w:p w14:paraId="560BC041" w14:textId="77777777" w:rsidR="000E4426" w:rsidRPr="00690292" w:rsidRDefault="000E4426"/>
    <w:sectPr w:rsidR="000E4426" w:rsidRPr="00690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92"/>
    <w:rsid w:val="000E4426"/>
    <w:rsid w:val="0069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20F5"/>
  <w15:chartTrackingRefBased/>
  <w15:docId w15:val="{E63CE2D8-23F7-4BD6-853B-28081A1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92"/>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690292"/>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690292"/>
    <w:pPr>
      <w:jc w:val="center"/>
    </w:pPr>
    <w:rPr>
      <w:b/>
      <w:sz w:val="44"/>
    </w:rPr>
  </w:style>
  <w:style w:type="character" w:customStyle="1" w:styleId="SubtitleChar">
    <w:name w:val="Subtitle Char"/>
    <w:basedOn w:val="DefaultParagraphFont"/>
    <w:link w:val="Subtitle"/>
    <w:rsid w:val="00690292"/>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690292"/>
    <w:pPr>
      <w:spacing w:before="120" w:after="240"/>
      <w:jc w:val="center"/>
    </w:pPr>
    <w:rPr>
      <w:b/>
      <w:sz w:val="36"/>
    </w:rPr>
  </w:style>
  <w:style w:type="table" w:styleId="TableGrid">
    <w:name w:val="Table Grid"/>
    <w:basedOn w:val="TableNormal"/>
    <w:uiPriority w:val="59"/>
    <w:rsid w:val="0069029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69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2025-09-03T07:56:00Z</dcterms:created>
  <dcterms:modified xsi:type="dcterms:W3CDTF">2025-09-03T07:56:00Z</dcterms:modified>
</cp:coreProperties>
</file>