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1D" w:rsidRPr="00180F17" w:rsidRDefault="00BE431D" w:rsidP="00BE431D">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BE431D" w:rsidRPr="00180F17" w:rsidRDefault="00BE431D" w:rsidP="00BE431D">
      <w:pPr>
        <w:pStyle w:val="Subtitle"/>
        <w:rPr>
          <w:sz w:val="20"/>
          <w:szCs w:val="32"/>
          <w:lang w:val="nl-NL"/>
        </w:rPr>
      </w:pPr>
    </w:p>
    <w:p w:rsidR="00BE431D" w:rsidRPr="00180F17" w:rsidRDefault="00BE431D" w:rsidP="00BE431D">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BE431D" w:rsidRPr="00AC5E2C" w:rsidRDefault="00BE431D" w:rsidP="00BE431D">
      <w:pPr>
        <w:widowControl w:val="0"/>
        <w:spacing w:before="120" w:after="120" w:line="264" w:lineRule="auto"/>
        <w:ind w:firstLine="709"/>
        <w:rPr>
          <w:b/>
          <w:sz w:val="28"/>
          <w:szCs w:val="28"/>
          <w:lang w:val="nl-NL"/>
        </w:rPr>
      </w:pPr>
      <w:r w:rsidRPr="00AC5E2C">
        <w:rPr>
          <w:b/>
          <w:sz w:val="28"/>
          <w:szCs w:val="28"/>
          <w:lang w:val="nl-NL"/>
        </w:rPr>
        <w:t>1.1. Giới thiệu chung về dự án/</w:t>
      </w:r>
      <w:r w:rsidRPr="00AC5E2C">
        <w:rPr>
          <w:b/>
          <w:sz w:val="28"/>
          <w:szCs w:val="28"/>
        </w:rPr>
        <w:t>dự toán mua sắm</w:t>
      </w:r>
      <w:r w:rsidRPr="00AC5E2C">
        <w:rPr>
          <w:b/>
          <w:sz w:val="28"/>
          <w:szCs w:val="28"/>
          <w:lang w:val="nl-NL"/>
        </w:rPr>
        <w:t>, gói thầu</w:t>
      </w:r>
    </w:p>
    <w:p w:rsidR="00BE431D" w:rsidRPr="009846B6" w:rsidRDefault="00BE431D" w:rsidP="00BE431D">
      <w:pPr>
        <w:pStyle w:val="Vnbnnidung0"/>
        <w:spacing w:line="240" w:lineRule="auto"/>
        <w:ind w:firstLine="709"/>
        <w:jc w:val="both"/>
        <w:rPr>
          <w:bCs/>
        </w:rPr>
      </w:pPr>
      <w:bookmarkStart w:id="0" w:name="_Hlk154743134"/>
      <w:r w:rsidRPr="00870F4F">
        <w:rPr>
          <w:iCs/>
          <w:spacing w:val="-4"/>
          <w:lang w:val="nl-NL"/>
        </w:rPr>
        <w:t>- Tên gói thầ</w:t>
      </w:r>
      <w:r>
        <w:rPr>
          <w:iCs/>
          <w:spacing w:val="-4"/>
          <w:lang w:val="nl-NL"/>
        </w:rPr>
        <w:t>u</w:t>
      </w:r>
      <w:r w:rsidRPr="009846B6">
        <w:rPr>
          <w:iCs/>
          <w:spacing w:val="-4"/>
          <w:lang w:val="nl-NL"/>
        </w:rPr>
        <w:t xml:space="preserve">: </w:t>
      </w:r>
      <w:r>
        <w:rPr>
          <w:bCs/>
        </w:rPr>
        <w:t xml:space="preserve"> Gói thầu số 02: Mua sắm thiết bị, vật tư bảo đảm kỹ thuật thông tin </w:t>
      </w:r>
      <w:r>
        <w:rPr>
          <w:bCs/>
          <w:lang w:val="en-GB"/>
        </w:rPr>
        <w:t>HTĐ</w:t>
      </w:r>
      <w:r>
        <w:rPr>
          <w:bCs/>
        </w:rPr>
        <w:t xml:space="preserve"> và </w:t>
      </w:r>
      <w:r>
        <w:rPr>
          <w:bCs/>
          <w:lang w:val="en-GB"/>
        </w:rPr>
        <w:t>truyền dẫn</w:t>
      </w:r>
      <w:r w:rsidRPr="009846B6">
        <w:rPr>
          <w:bCs/>
        </w:rPr>
        <w:t>”</w:t>
      </w:r>
    </w:p>
    <w:p w:rsidR="00BE431D" w:rsidRDefault="00BE431D" w:rsidP="00BE431D">
      <w:pPr>
        <w:widowControl w:val="0"/>
        <w:ind w:firstLine="709"/>
        <w:rPr>
          <w:iCs/>
          <w:sz w:val="28"/>
          <w:szCs w:val="28"/>
          <w:lang w:val="nl-NL"/>
        </w:rPr>
      </w:pPr>
      <w:r w:rsidRPr="00870F4F">
        <w:rPr>
          <w:iCs/>
          <w:sz w:val="28"/>
          <w:szCs w:val="28"/>
          <w:lang w:val="nl-NL"/>
        </w:rPr>
        <w:t xml:space="preserve">- Địa điểm thực hiện: </w:t>
      </w:r>
      <w:r>
        <w:rPr>
          <w:iCs/>
          <w:sz w:val="28"/>
          <w:szCs w:val="28"/>
          <w:lang w:val="nl-NL"/>
        </w:rPr>
        <w:t>Phường Hải An, TP Hải Phòng.</w:t>
      </w:r>
    </w:p>
    <w:p w:rsidR="00BE431D" w:rsidRPr="00870F4F" w:rsidRDefault="00BE431D" w:rsidP="00BE431D">
      <w:pPr>
        <w:widowControl w:val="0"/>
        <w:ind w:firstLine="709"/>
        <w:rPr>
          <w:iCs/>
          <w:sz w:val="28"/>
          <w:szCs w:val="28"/>
          <w:lang w:val="nl-NL"/>
        </w:rPr>
      </w:pPr>
      <w:r>
        <w:rPr>
          <w:iCs/>
          <w:sz w:val="28"/>
          <w:szCs w:val="28"/>
          <w:lang w:val="nl-NL"/>
        </w:rPr>
        <w:t xml:space="preserve">- </w:t>
      </w:r>
      <w:r w:rsidRPr="00870F4F">
        <w:rPr>
          <w:iCs/>
          <w:sz w:val="28"/>
          <w:szCs w:val="28"/>
          <w:lang w:val="nl-NL"/>
        </w:rPr>
        <w:t>Nguồn vốn: NSNN.</w:t>
      </w:r>
    </w:p>
    <w:p w:rsidR="00BE431D" w:rsidRPr="00870F4F" w:rsidRDefault="00BE431D" w:rsidP="00BE431D">
      <w:pPr>
        <w:widowControl w:val="0"/>
        <w:ind w:firstLine="709"/>
        <w:rPr>
          <w:iCs/>
          <w:sz w:val="28"/>
          <w:szCs w:val="28"/>
          <w:lang w:val="nl-NL"/>
        </w:rPr>
      </w:pPr>
      <w:r w:rsidRPr="00870F4F">
        <w:rPr>
          <w:iCs/>
          <w:sz w:val="28"/>
          <w:szCs w:val="28"/>
          <w:lang w:val="nl-NL"/>
        </w:rPr>
        <w:t xml:space="preserve">- Hình thức, phương thức lựa chọn nhà thầu: Chào hàng cạnh tranh </w:t>
      </w:r>
      <w:r>
        <w:rPr>
          <w:iCs/>
          <w:sz w:val="28"/>
          <w:szCs w:val="28"/>
          <w:lang w:val="nl-NL"/>
        </w:rPr>
        <w:t xml:space="preserve">trong nước, </w:t>
      </w:r>
      <w:r w:rsidRPr="00870F4F">
        <w:rPr>
          <w:iCs/>
          <w:sz w:val="28"/>
          <w:szCs w:val="28"/>
          <w:lang w:val="nl-NL"/>
        </w:rPr>
        <w:t>qua mạng, 01 giai đoạn, 01 túi hồ sơ.</w:t>
      </w:r>
    </w:p>
    <w:p w:rsidR="00BE431D" w:rsidRPr="00870F4F" w:rsidRDefault="00BE431D" w:rsidP="00BE431D">
      <w:pPr>
        <w:widowControl w:val="0"/>
        <w:ind w:firstLine="709"/>
        <w:rPr>
          <w:iCs/>
          <w:sz w:val="28"/>
          <w:szCs w:val="28"/>
          <w:lang w:val="nl-NL"/>
        </w:rPr>
      </w:pPr>
      <w:r w:rsidRPr="00870F4F">
        <w:rPr>
          <w:iCs/>
          <w:sz w:val="28"/>
          <w:szCs w:val="28"/>
          <w:lang w:val="nl-NL"/>
        </w:rPr>
        <w:t>- Loại hợp đồng: Trọn gói.</w:t>
      </w:r>
    </w:p>
    <w:p w:rsidR="00BE431D" w:rsidRPr="00870F4F" w:rsidRDefault="00BE431D" w:rsidP="00BE431D">
      <w:pPr>
        <w:widowControl w:val="0"/>
        <w:ind w:firstLine="709"/>
        <w:rPr>
          <w:iCs/>
          <w:sz w:val="28"/>
          <w:szCs w:val="28"/>
          <w:lang w:val="nl-NL"/>
        </w:rPr>
      </w:pPr>
      <w:r w:rsidRPr="00870F4F">
        <w:rPr>
          <w:iCs/>
          <w:sz w:val="28"/>
          <w:szCs w:val="28"/>
          <w:lang w:val="nl-NL"/>
        </w:rPr>
        <w:t xml:space="preserve">- Thời gian thực hiện hợp đồng: </w:t>
      </w:r>
      <w:r>
        <w:rPr>
          <w:iCs/>
          <w:sz w:val="28"/>
          <w:szCs w:val="28"/>
          <w:lang w:val="nl-NL"/>
        </w:rPr>
        <w:t>30</w:t>
      </w:r>
      <w:r w:rsidRPr="00870F4F">
        <w:rPr>
          <w:iCs/>
          <w:sz w:val="28"/>
          <w:szCs w:val="28"/>
          <w:lang w:val="nl-NL"/>
        </w:rPr>
        <w:t xml:space="preserve"> ngày kể từ ngày hợp đồng có hiệu lực.</w:t>
      </w:r>
    </w:p>
    <w:bookmarkEnd w:id="0"/>
    <w:p w:rsidR="00BE431D" w:rsidRPr="00AC5E2C" w:rsidRDefault="00BE431D" w:rsidP="00BE431D">
      <w:pPr>
        <w:widowControl w:val="0"/>
        <w:spacing w:before="120" w:after="120" w:line="264" w:lineRule="auto"/>
        <w:ind w:firstLine="709"/>
        <w:rPr>
          <w:b/>
          <w:sz w:val="28"/>
          <w:szCs w:val="28"/>
          <w:lang w:val="nl-NL"/>
        </w:rPr>
      </w:pPr>
      <w:r w:rsidRPr="00AC5E2C">
        <w:rPr>
          <w:b/>
          <w:sz w:val="28"/>
          <w:szCs w:val="28"/>
          <w:lang w:val="nl-NL"/>
        </w:rPr>
        <w:t>1.2. Yêu cầu về kỹ thuật</w:t>
      </w:r>
    </w:p>
    <w:p w:rsidR="00BE431D" w:rsidRPr="00870F4F" w:rsidRDefault="00BE431D" w:rsidP="00BE431D">
      <w:pPr>
        <w:widowControl w:val="0"/>
        <w:ind w:firstLine="709"/>
        <w:rPr>
          <w:iCs/>
          <w:spacing w:val="-2"/>
          <w:sz w:val="28"/>
          <w:szCs w:val="28"/>
          <w:lang w:val="nl-NL"/>
        </w:rPr>
      </w:pPr>
      <w:r w:rsidRPr="00870F4F">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BE431D" w:rsidRPr="00870F4F" w:rsidRDefault="00BE431D" w:rsidP="00BE431D">
      <w:pPr>
        <w:widowControl w:val="0"/>
        <w:ind w:firstLine="709"/>
        <w:rPr>
          <w:iCs/>
          <w:spacing w:val="-2"/>
          <w:sz w:val="28"/>
          <w:szCs w:val="28"/>
          <w:lang w:val="nl-NL"/>
        </w:rPr>
      </w:pPr>
      <w:r w:rsidRPr="00870F4F">
        <w:rPr>
          <w:iCs/>
          <w:spacing w:val="-2"/>
          <w:sz w:val="28"/>
          <w:szCs w:val="28"/>
          <w:lang w:val="nl-NL"/>
        </w:rPr>
        <w:t>a) Yêu cầu về kỹ thuật chung:</w:t>
      </w:r>
    </w:p>
    <w:p w:rsidR="00BE431D" w:rsidRPr="00870F4F" w:rsidRDefault="00BE431D" w:rsidP="00BE431D">
      <w:pPr>
        <w:widowControl w:val="0"/>
        <w:ind w:firstLine="709"/>
        <w:rPr>
          <w:iCs/>
          <w:spacing w:val="-2"/>
          <w:sz w:val="28"/>
          <w:szCs w:val="28"/>
          <w:lang w:val="nl-NL"/>
        </w:rPr>
      </w:pPr>
      <w:r w:rsidRPr="00870F4F">
        <w:rPr>
          <w:iCs/>
          <w:spacing w:val="-2"/>
          <w:sz w:val="28"/>
          <w:szCs w:val="28"/>
          <w:lang w:val="nl-NL"/>
        </w:rPr>
        <w:t xml:space="preserve"> - Toàn bộ thiết bị, vật tư hàng hóa cung cấp phải mới 100%, được sản xuất từ năm 202</w:t>
      </w:r>
      <w:r>
        <w:rPr>
          <w:iCs/>
          <w:spacing w:val="-2"/>
          <w:sz w:val="28"/>
          <w:szCs w:val="28"/>
          <w:lang w:val="nl-NL"/>
        </w:rPr>
        <w:t>4</w:t>
      </w:r>
      <w:r w:rsidRPr="00870F4F">
        <w:rPr>
          <w:iCs/>
          <w:spacing w:val="-2"/>
          <w:sz w:val="28"/>
          <w:szCs w:val="28"/>
          <w:lang w:val="nl-NL"/>
        </w:rPr>
        <w:t xml:space="preserve"> trở về sau, hàng hóa có nhãn mác, ký mã hiệu sản phẩm rõ ràng và đảm bảo theo quy định hiện hành, đầy đủ tài liệu chứng minh tính hợp lệ của hàng hóa.</w:t>
      </w:r>
    </w:p>
    <w:p w:rsidR="00BE431D" w:rsidRPr="00870F4F" w:rsidRDefault="00BE431D" w:rsidP="00BE431D">
      <w:pPr>
        <w:widowControl w:val="0"/>
        <w:ind w:firstLine="709"/>
        <w:rPr>
          <w:iCs/>
          <w:spacing w:val="-2"/>
          <w:sz w:val="28"/>
          <w:szCs w:val="28"/>
          <w:lang w:val="nl-NL"/>
        </w:rPr>
      </w:pPr>
      <w:r w:rsidRPr="00870F4F">
        <w:rPr>
          <w:iCs/>
          <w:spacing w:val="-2"/>
          <w:sz w:val="28"/>
          <w:szCs w:val="28"/>
          <w:lang w:val="nl-NL"/>
        </w:rPr>
        <w:t>- Quy cách đóng gói: Theo tiêu chuẩn của Nhà sản xuất/phân phối.</w:t>
      </w:r>
    </w:p>
    <w:p w:rsidR="00BE431D" w:rsidRDefault="00BE431D" w:rsidP="00BE431D">
      <w:pPr>
        <w:widowControl w:val="0"/>
        <w:ind w:firstLine="709"/>
        <w:rPr>
          <w:iCs/>
          <w:spacing w:val="-2"/>
          <w:sz w:val="28"/>
          <w:szCs w:val="28"/>
          <w:lang w:val="nl-NL"/>
        </w:rPr>
      </w:pPr>
      <w:r w:rsidRPr="00870F4F">
        <w:rPr>
          <w:iCs/>
          <w:spacing w:val="-2"/>
          <w:sz w:val="28"/>
          <w:szCs w:val="28"/>
          <w:lang w:val="nl-NL"/>
        </w:rPr>
        <w:t>b) Yêu cầu về kỹ thuật cụ thể:</w:t>
      </w:r>
    </w:p>
    <w:p w:rsidR="00BE431D" w:rsidRDefault="00BE431D" w:rsidP="00BE431D">
      <w:pPr>
        <w:widowControl w:val="0"/>
        <w:spacing w:after="120"/>
        <w:ind w:firstLine="709"/>
        <w:rPr>
          <w:iCs/>
          <w:spacing w:val="-4"/>
          <w:sz w:val="28"/>
          <w:szCs w:val="28"/>
          <w:lang w:val="nl-NL"/>
        </w:rPr>
      </w:pPr>
      <w:r w:rsidRPr="001C1B5D">
        <w:rPr>
          <w:iCs/>
          <w:spacing w:val="-4"/>
          <w:sz w:val="28"/>
          <w:szCs w:val="28"/>
          <w:lang w:val="nl-NL"/>
        </w:rPr>
        <w:t xml:space="preserve">Nhà thầu phải chào hàng hóa có thông số kỹ thuật, tính năng sử dụng đáp ứng, tương đương </w:t>
      </w:r>
      <w:r>
        <w:rPr>
          <w:iCs/>
          <w:spacing w:val="-4"/>
          <w:sz w:val="28"/>
          <w:szCs w:val="28"/>
          <w:lang w:val="nl-NL"/>
        </w:rPr>
        <w:t xml:space="preserve">(chủng loại, công nghệ...) </w:t>
      </w:r>
      <w:r w:rsidRPr="001C1B5D">
        <w:rPr>
          <w:iCs/>
          <w:spacing w:val="-4"/>
          <w:sz w:val="28"/>
          <w:szCs w:val="28"/>
          <w:lang w:val="nl-NL"/>
        </w:rPr>
        <w:t>hoặc vượt trội so với yêu cầu về thông số và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1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2641"/>
        <w:gridCol w:w="6529"/>
      </w:tblGrid>
      <w:tr w:rsidR="00BE431D" w:rsidTr="00CC768B">
        <w:trPr>
          <w:trHeight w:val="397"/>
          <w:tblHeader/>
        </w:trPr>
        <w:tc>
          <w:tcPr>
            <w:tcW w:w="539" w:type="pct"/>
            <w:shd w:val="clear" w:color="auto" w:fill="auto"/>
            <w:vAlign w:val="center"/>
          </w:tcPr>
          <w:p w:rsidR="00BE431D" w:rsidRPr="00E046C7" w:rsidRDefault="00BE431D" w:rsidP="00CC768B">
            <w:pPr>
              <w:jc w:val="center"/>
              <w:rPr>
                <w:b/>
                <w:iCs/>
                <w:spacing w:val="-12"/>
                <w:sz w:val="28"/>
                <w:szCs w:val="28"/>
              </w:rPr>
            </w:pPr>
            <w:r w:rsidRPr="00E046C7">
              <w:rPr>
                <w:b/>
                <w:iCs/>
                <w:spacing w:val="-12"/>
                <w:sz w:val="28"/>
                <w:szCs w:val="28"/>
              </w:rPr>
              <w:t>Hạng mục số</w:t>
            </w:r>
          </w:p>
        </w:tc>
        <w:tc>
          <w:tcPr>
            <w:tcW w:w="1285" w:type="pct"/>
            <w:shd w:val="clear" w:color="auto" w:fill="auto"/>
            <w:vAlign w:val="center"/>
          </w:tcPr>
          <w:p w:rsidR="00BE431D" w:rsidRPr="00E046C7" w:rsidRDefault="00BE431D" w:rsidP="00CC768B">
            <w:pPr>
              <w:jc w:val="center"/>
              <w:rPr>
                <w:b/>
                <w:iCs/>
                <w:spacing w:val="-12"/>
                <w:sz w:val="28"/>
                <w:szCs w:val="28"/>
              </w:rPr>
            </w:pPr>
            <w:r w:rsidRPr="00E046C7">
              <w:rPr>
                <w:b/>
                <w:iCs/>
                <w:spacing w:val="-12"/>
                <w:sz w:val="28"/>
                <w:szCs w:val="28"/>
              </w:rPr>
              <w:t>Tên hàng hóa hoặc dịch vụ liên quan</w:t>
            </w:r>
          </w:p>
        </w:tc>
        <w:tc>
          <w:tcPr>
            <w:tcW w:w="3176" w:type="pct"/>
            <w:shd w:val="clear" w:color="auto" w:fill="auto"/>
            <w:vAlign w:val="center"/>
          </w:tcPr>
          <w:p w:rsidR="00BE431D" w:rsidRPr="00E046C7" w:rsidRDefault="00BE431D" w:rsidP="00CC768B">
            <w:pPr>
              <w:jc w:val="center"/>
              <w:rPr>
                <w:b/>
                <w:iCs/>
                <w:spacing w:val="-12"/>
                <w:sz w:val="28"/>
                <w:szCs w:val="28"/>
              </w:rPr>
            </w:pPr>
            <w:r w:rsidRPr="00E046C7">
              <w:rPr>
                <w:b/>
                <w:iCs/>
                <w:spacing w:val="-12"/>
                <w:sz w:val="28"/>
                <w:szCs w:val="28"/>
              </w:rPr>
              <w:t>Thông số kỹ thuật và các tiêu chuẩn</w:t>
            </w:r>
          </w:p>
        </w:tc>
      </w:tr>
      <w:tr w:rsidR="00BE431D" w:rsidTr="00CC768B">
        <w:trPr>
          <w:trHeight w:val="397"/>
        </w:trPr>
        <w:tc>
          <w:tcPr>
            <w:tcW w:w="539" w:type="pct"/>
            <w:vAlign w:val="center"/>
          </w:tcPr>
          <w:p w:rsidR="00BE431D" w:rsidRPr="00E046C7" w:rsidRDefault="00BE431D" w:rsidP="00CC768B">
            <w:pPr>
              <w:jc w:val="center"/>
              <w:rPr>
                <w:spacing w:val="-12"/>
                <w:sz w:val="28"/>
                <w:szCs w:val="28"/>
              </w:rPr>
            </w:pPr>
            <w:r w:rsidRPr="00E046C7">
              <w:rPr>
                <w:color w:val="000000"/>
                <w:sz w:val="28"/>
                <w:szCs w:val="28"/>
              </w:rPr>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BE5531" w:rsidRDefault="00BE431D" w:rsidP="00CC768B">
            <w:pPr>
              <w:rPr>
                <w:color w:val="000000"/>
                <w:sz w:val="26"/>
                <w:szCs w:val="26"/>
              </w:rPr>
            </w:pPr>
            <w:r w:rsidRPr="00632740">
              <w:rPr>
                <w:color w:val="000000"/>
                <w:sz w:val="26"/>
                <w:szCs w:val="26"/>
              </w:rPr>
              <w:t>Cáp điện thoại 50x2x</w:t>
            </w:r>
            <w:r>
              <w:rPr>
                <w:color w:val="000000"/>
                <w:sz w:val="26"/>
                <w:szCs w:val="26"/>
              </w:rPr>
              <w:t xml:space="preserve"> 0,5 (Vinacap)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E046C7" w:rsidRDefault="00BE431D" w:rsidP="00CC768B">
            <w:pPr>
              <w:jc w:val="left"/>
              <w:rPr>
                <w:color w:val="000000"/>
                <w:sz w:val="28"/>
                <w:szCs w:val="28"/>
              </w:rPr>
            </w:pPr>
            <w:r w:rsidRPr="00632740">
              <w:rPr>
                <w:color w:val="000000"/>
                <w:sz w:val="26"/>
                <w:szCs w:val="26"/>
              </w:rPr>
              <w:t xml:space="preserve">- Sử dụng ngoài trời, trong môi trường có độ ẩm cao, có dầu, có dây chịu lực. </w:t>
            </w:r>
            <w:r w:rsidRPr="00632740">
              <w:rPr>
                <w:color w:val="000000"/>
                <w:sz w:val="26"/>
                <w:szCs w:val="26"/>
              </w:rPr>
              <w:br/>
            </w:r>
            <w:r w:rsidRPr="00632740">
              <w:rPr>
                <w:color w:val="000000"/>
                <w:spacing w:val="-12"/>
                <w:sz w:val="26"/>
                <w:szCs w:val="26"/>
              </w:rPr>
              <w:t>Gồm 50 đôi xoắn, ruột dây dẫn bằng đồng nguyên chất, tiết diện dây 0.5 mm, dẫn điện tốt, ít bị lõi hóa, giảm tiêu hao điện năng chịu lực tốt, mèm dẻo.</w:t>
            </w:r>
            <w:r w:rsidRPr="00632740">
              <w:rPr>
                <w:color w:val="000000"/>
                <w:sz w:val="26"/>
                <w:szCs w:val="26"/>
              </w:rPr>
              <w:t xml:space="preserve"> </w:t>
            </w:r>
            <w:r w:rsidRPr="00632740">
              <w:rPr>
                <w:color w:val="000000"/>
                <w:sz w:val="26"/>
                <w:szCs w:val="26"/>
              </w:rPr>
              <w:br/>
              <w:t xml:space="preserve">- Lớp cách điện dây dẫn bằng điện môi tổng hợp 2 lớp (Foam-Skin). Vỏ bọc nhựa có khả năng chịu cháy cao (HDPE, PVC...). </w:t>
            </w:r>
            <w:r w:rsidRPr="00632740">
              <w:rPr>
                <w:color w:val="000000"/>
                <w:sz w:val="26"/>
                <w:szCs w:val="26"/>
              </w:rPr>
              <w:br/>
              <w:t>- 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2</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widowControl w:val="0"/>
              <w:jc w:val="left"/>
              <w:rPr>
                <w:sz w:val="28"/>
                <w:szCs w:val="28"/>
                <w:lang w:val="pl-PL"/>
              </w:rPr>
            </w:pPr>
            <w:r w:rsidRPr="00632740">
              <w:rPr>
                <w:color w:val="000000"/>
                <w:sz w:val="26"/>
                <w:szCs w:val="26"/>
              </w:rPr>
              <w:t>Cáp điện thoại 30x2x</w:t>
            </w:r>
            <w:r>
              <w:rPr>
                <w:color w:val="000000"/>
                <w:sz w:val="26"/>
                <w:szCs w:val="26"/>
              </w:rPr>
              <w:t xml:space="preserve"> </w:t>
            </w:r>
            <w:r>
              <w:rPr>
                <w:color w:val="000000"/>
                <w:sz w:val="26"/>
                <w:szCs w:val="26"/>
              </w:rPr>
              <w:lastRenderedPageBreak/>
              <w:t>0,5 (Vinacap)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E046C7" w:rsidRDefault="00BE431D" w:rsidP="00CC768B">
            <w:pPr>
              <w:jc w:val="left"/>
              <w:rPr>
                <w:color w:val="000000"/>
                <w:sz w:val="28"/>
                <w:szCs w:val="28"/>
              </w:rPr>
            </w:pPr>
            <w:r w:rsidRPr="00632740">
              <w:rPr>
                <w:color w:val="000000"/>
                <w:sz w:val="26"/>
                <w:szCs w:val="26"/>
              </w:rPr>
              <w:lastRenderedPageBreak/>
              <w:t xml:space="preserve">- Sử dụng ngoài trời, trong môi trường có độ ẩm cao, có </w:t>
            </w:r>
            <w:r w:rsidRPr="00632740">
              <w:rPr>
                <w:color w:val="000000"/>
                <w:sz w:val="26"/>
                <w:szCs w:val="26"/>
              </w:rPr>
              <w:lastRenderedPageBreak/>
              <w:t>dầu, có dây chịu lực.</w:t>
            </w:r>
            <w:r w:rsidRPr="00632740">
              <w:rPr>
                <w:color w:val="000000"/>
                <w:sz w:val="26"/>
                <w:szCs w:val="26"/>
              </w:rPr>
              <w:br/>
              <w:t xml:space="preserve">-  Gồm 30 đôi xoắn, ruột dây dẫn bằng đồng nguyên chất, tiết diện dây 0.5 mm, dẫn điện tốt, ít bị lõi hóa, giảm tiêu hao điện năng chịu lực tốt, mèm dẻo. </w:t>
            </w:r>
            <w:r w:rsidRPr="00632740">
              <w:rPr>
                <w:color w:val="000000"/>
                <w:sz w:val="26"/>
                <w:szCs w:val="26"/>
              </w:rPr>
              <w:br/>
              <w:t xml:space="preserve">- Lớp cách điện dây dẫn bằng điện môi tổng hợp 2 lớp (Foam-Skin). Vỏ bọc nhựa có khả năng chịu cháy cao (HDPE, PVC...). </w:t>
            </w:r>
            <w:r w:rsidRPr="00632740">
              <w:rPr>
                <w:color w:val="000000"/>
                <w:sz w:val="26"/>
                <w:szCs w:val="26"/>
              </w:rPr>
              <w:br/>
              <w:t>-Trên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lastRenderedPageBreak/>
              <w:t>3</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widowControl w:val="0"/>
              <w:jc w:val="left"/>
              <w:rPr>
                <w:sz w:val="28"/>
                <w:szCs w:val="28"/>
                <w:lang w:val="pl-PL"/>
              </w:rPr>
            </w:pPr>
            <w:r w:rsidRPr="00632740">
              <w:rPr>
                <w:color w:val="000000"/>
                <w:sz w:val="26"/>
                <w:szCs w:val="26"/>
              </w:rPr>
              <w:t>Cáp điện thoại 20x2x</w:t>
            </w:r>
            <w:r>
              <w:rPr>
                <w:color w:val="000000"/>
                <w:sz w:val="26"/>
                <w:szCs w:val="26"/>
              </w:rPr>
              <w:t xml:space="preserve"> 0,5</w:t>
            </w:r>
            <w:r>
              <w:rPr>
                <w:color w:val="000000"/>
                <w:sz w:val="26"/>
                <w:szCs w:val="26"/>
              </w:rPr>
              <w:br/>
              <w:t>(Vinacap)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E046C7" w:rsidRDefault="00BE431D" w:rsidP="00CC768B">
            <w:pPr>
              <w:jc w:val="left"/>
              <w:rPr>
                <w:color w:val="000000"/>
                <w:sz w:val="28"/>
                <w:szCs w:val="28"/>
              </w:rPr>
            </w:pPr>
            <w:r w:rsidRPr="00632740">
              <w:rPr>
                <w:color w:val="000000"/>
                <w:sz w:val="26"/>
                <w:szCs w:val="26"/>
              </w:rPr>
              <w:t>- Sử dụng ngoài trời, trong môi trường có độ ẩm cao, có dầu, có dây chịu lực.</w:t>
            </w:r>
            <w:r w:rsidRPr="00632740">
              <w:rPr>
                <w:color w:val="000000"/>
                <w:sz w:val="26"/>
                <w:szCs w:val="26"/>
              </w:rPr>
              <w:br/>
              <w:t xml:space="preserve">- </w:t>
            </w:r>
            <w:r w:rsidRPr="00632740">
              <w:rPr>
                <w:color w:val="000000"/>
                <w:spacing w:val="-12"/>
                <w:sz w:val="26"/>
                <w:szCs w:val="26"/>
              </w:rPr>
              <w:t xml:space="preserve">Gồm 20 đôi xoắn, ruột dây dẫn bằng đồng nguyên chất, tiết diện dây 0.5 mm, dẫn điện tốt, ít bị lõi hóa, giảm tiêu hao điện năng chịu lực tốt, mèm dẻo. </w:t>
            </w:r>
            <w:r w:rsidRPr="00632740">
              <w:rPr>
                <w:color w:val="000000"/>
                <w:spacing w:val="-12"/>
                <w:sz w:val="26"/>
                <w:szCs w:val="26"/>
              </w:rPr>
              <w:br/>
            </w:r>
            <w:r w:rsidRPr="00632740">
              <w:rPr>
                <w:color w:val="000000"/>
                <w:sz w:val="26"/>
                <w:szCs w:val="26"/>
              </w:rPr>
              <w:t xml:space="preserve">- Lớp cách điện dây dẫn bằng điện môi tổng hợp 2 lớp (Foam-Skin). Vỏ bọc nhựa có khả năng chịu cháy cao (HDPE, PVC...). </w:t>
            </w:r>
            <w:r w:rsidRPr="00632740">
              <w:rPr>
                <w:color w:val="000000"/>
                <w:sz w:val="26"/>
                <w:szCs w:val="26"/>
              </w:rPr>
              <w:br/>
              <w:t>- 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4</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4C73E6" w:rsidRDefault="00BE431D" w:rsidP="00CC768B">
            <w:pPr>
              <w:rPr>
                <w:color w:val="000000"/>
                <w:sz w:val="26"/>
                <w:szCs w:val="26"/>
                <w:lang w:val="vi-VN"/>
              </w:rPr>
            </w:pPr>
            <w:r>
              <w:rPr>
                <w:color w:val="000000"/>
                <w:sz w:val="26"/>
                <w:szCs w:val="26"/>
              </w:rPr>
              <w:t xml:space="preserve">Cáp điện thoại </w:t>
            </w:r>
            <w:r>
              <w:rPr>
                <w:color w:val="000000"/>
                <w:sz w:val="26"/>
                <w:szCs w:val="26"/>
                <w:lang w:val="vi-VN"/>
              </w:rPr>
              <w:t>1</w:t>
            </w:r>
            <w:r w:rsidRPr="00632740">
              <w:rPr>
                <w:color w:val="000000"/>
                <w:sz w:val="26"/>
                <w:szCs w:val="26"/>
              </w:rPr>
              <w:t>0x2x</w:t>
            </w:r>
            <w:r>
              <w:rPr>
                <w:color w:val="000000"/>
                <w:sz w:val="26"/>
                <w:szCs w:val="26"/>
              </w:rPr>
              <w:t xml:space="preserve"> 0,5</w:t>
            </w:r>
            <w:r>
              <w:rPr>
                <w:color w:val="000000"/>
                <w:sz w:val="26"/>
                <w:szCs w:val="26"/>
              </w:rPr>
              <w:br/>
              <w:t>(Vinacap)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E046C7" w:rsidRDefault="00BE431D" w:rsidP="00CC768B">
            <w:pPr>
              <w:jc w:val="left"/>
              <w:rPr>
                <w:color w:val="000000"/>
                <w:sz w:val="28"/>
                <w:szCs w:val="28"/>
              </w:rPr>
            </w:pPr>
            <w:r w:rsidRPr="00632740">
              <w:rPr>
                <w:color w:val="000000"/>
                <w:sz w:val="26"/>
                <w:szCs w:val="26"/>
              </w:rPr>
              <w:t xml:space="preserve">- Sử dụng ngoài trời, trong môi trường có độ ẩm cao, có dầu, có dây chịu lực. </w:t>
            </w:r>
            <w:r w:rsidRPr="00632740">
              <w:rPr>
                <w:color w:val="000000"/>
                <w:sz w:val="26"/>
                <w:szCs w:val="26"/>
              </w:rPr>
              <w:br/>
              <w:t xml:space="preserve">- </w:t>
            </w:r>
            <w:r w:rsidRPr="00632740">
              <w:rPr>
                <w:color w:val="000000"/>
                <w:spacing w:val="-12"/>
                <w:sz w:val="26"/>
                <w:szCs w:val="26"/>
              </w:rPr>
              <w:t xml:space="preserve">Gồm 10 đôi xoắn, ruột dây dẫn bằng đồng nguyên chất, tiết diện dây 0.5 mm, dẫn điện tốt, ít bị lõi hóa, giảm tiêu hao điện năng chịu lực tốt, mèm dẻo. </w:t>
            </w:r>
            <w:r w:rsidRPr="00632740">
              <w:rPr>
                <w:color w:val="000000"/>
                <w:spacing w:val="-12"/>
                <w:sz w:val="26"/>
                <w:szCs w:val="26"/>
              </w:rPr>
              <w:br/>
            </w:r>
            <w:r w:rsidRPr="00632740">
              <w:rPr>
                <w:color w:val="000000"/>
                <w:sz w:val="26"/>
                <w:szCs w:val="26"/>
              </w:rPr>
              <w:t>- Lớp cách điện dây dẫn bằng điện môi tổng hợp 2 lớp (Foam-Skin). Vỏ bọc nhựa có khả năng chịu cháy cao (HDPE, PVC...).</w:t>
            </w:r>
            <w:r w:rsidRPr="00632740">
              <w:rPr>
                <w:color w:val="000000"/>
                <w:sz w:val="26"/>
                <w:szCs w:val="26"/>
              </w:rPr>
              <w:br/>
              <w:t>- Lớp băng thép nhằm bảo vệ gặm nhấm của các loại côn trùng.</w:t>
            </w:r>
            <w:r w:rsidRPr="00632740">
              <w:rPr>
                <w:color w:val="000000"/>
                <w:sz w:val="26"/>
                <w:szCs w:val="26"/>
              </w:rPr>
              <w:br/>
              <w:t>- 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5</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A45A38" w:rsidRDefault="00BE431D" w:rsidP="00CC768B">
            <w:pPr>
              <w:rPr>
                <w:color w:val="000000"/>
                <w:sz w:val="26"/>
                <w:szCs w:val="26"/>
              </w:rPr>
            </w:pPr>
            <w:r w:rsidRPr="00632740">
              <w:rPr>
                <w:color w:val="000000"/>
                <w:sz w:val="26"/>
                <w:szCs w:val="26"/>
              </w:rPr>
              <w:t>Cáp quang 24 sợi (Vinacap)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xml:space="preserve">- </w:t>
            </w:r>
            <w:r w:rsidRPr="00632740">
              <w:rPr>
                <w:color w:val="000000"/>
                <w:spacing w:val="-12"/>
                <w:sz w:val="26"/>
                <w:szCs w:val="26"/>
              </w:rPr>
              <w:t xml:space="preserve">Sợi quang tiêu chuẩn: G652.D. </w:t>
            </w:r>
            <w:r w:rsidRPr="00632740">
              <w:rPr>
                <w:color w:val="000000"/>
                <w:spacing w:val="-12"/>
                <w:sz w:val="26"/>
                <w:szCs w:val="26"/>
              </w:rPr>
              <w:br/>
              <w:t>- Ống đệm lỏng nhồi dầu chứa 24 sợi quang(24Fo)</w:t>
            </w:r>
            <w:r w:rsidRPr="00632740">
              <w:rPr>
                <w:color w:val="000000"/>
                <w:spacing w:val="-12"/>
                <w:sz w:val="26"/>
                <w:szCs w:val="26"/>
              </w:rPr>
              <w:br/>
              <w:t>- Phần tử chịu lực trung tâm phi kim loại (FRP). Băng chống thấm quấn quang lõi cáp. Lớp vỏ bọc nhựa HDPE bảo vệ bên ngoài.</w:t>
            </w:r>
            <w:r w:rsidRPr="00632740">
              <w:rPr>
                <w:color w:val="000000"/>
                <w:spacing w:val="-12"/>
                <w:sz w:val="26"/>
                <w:szCs w:val="26"/>
              </w:rPr>
              <w:br/>
              <w:t>- Lớp băng thép nhằm bảo vệ gặm nhấm của các loại côn trùng.</w:t>
            </w:r>
            <w:r w:rsidRPr="00632740">
              <w:rPr>
                <w:color w:val="000000"/>
                <w:spacing w:val="-12"/>
                <w:sz w:val="26"/>
                <w:szCs w:val="26"/>
              </w:rPr>
              <w:br/>
              <w:t>-Trên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6</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A45A38" w:rsidRDefault="00BE431D" w:rsidP="00CC768B">
            <w:pPr>
              <w:rPr>
                <w:color w:val="000000"/>
                <w:sz w:val="26"/>
                <w:szCs w:val="26"/>
              </w:rPr>
            </w:pPr>
            <w:r w:rsidRPr="00632740">
              <w:rPr>
                <w:color w:val="000000"/>
                <w:sz w:val="26"/>
                <w:szCs w:val="26"/>
              </w:rPr>
              <w:t>Cáp quang 12 sợi (Vinacap)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xml:space="preserve">- Sợi quang tiêu chuẩn: G652.D. </w:t>
            </w:r>
            <w:r w:rsidRPr="00632740">
              <w:rPr>
                <w:color w:val="000000"/>
                <w:sz w:val="26"/>
                <w:szCs w:val="26"/>
              </w:rPr>
              <w:br/>
              <w:t xml:space="preserve">- </w:t>
            </w:r>
            <w:r w:rsidRPr="00632740">
              <w:rPr>
                <w:color w:val="000000"/>
                <w:spacing w:val="-12"/>
                <w:sz w:val="26"/>
                <w:szCs w:val="26"/>
              </w:rPr>
              <w:t>Ống đệm lỏng nhồi dầu chứa 12 sợi quang(12Fo).</w:t>
            </w:r>
            <w:r w:rsidRPr="00632740">
              <w:rPr>
                <w:color w:val="000000"/>
                <w:spacing w:val="-12"/>
                <w:sz w:val="26"/>
                <w:szCs w:val="26"/>
              </w:rPr>
              <w:br/>
              <w:t xml:space="preserve">- Phần tử chịu lực trung tâm phi kim loại (FRP).Băng chống thấm quấn quang lõi cáp. Lớp vỏ bọc nhựa HDPE bảo vệ bên ngoài. </w:t>
            </w:r>
            <w:r w:rsidRPr="00632740">
              <w:rPr>
                <w:color w:val="000000"/>
                <w:spacing w:val="-12"/>
                <w:sz w:val="26"/>
                <w:szCs w:val="26"/>
              </w:rPr>
              <w:br/>
              <w:t>- Lớp băng thép nhằm bảo vệ gặm nhấm của các loại côn trùng.</w:t>
            </w:r>
            <w:r w:rsidRPr="00632740">
              <w:rPr>
                <w:color w:val="000000"/>
                <w:spacing w:val="-12"/>
                <w:sz w:val="26"/>
                <w:szCs w:val="26"/>
              </w:rPr>
              <w:br/>
            </w:r>
            <w:r w:rsidRPr="00632740">
              <w:rPr>
                <w:color w:val="000000"/>
                <w:spacing w:val="-12"/>
                <w:sz w:val="26"/>
                <w:szCs w:val="26"/>
              </w:rPr>
              <w:lastRenderedPageBreak/>
              <w:t>-</w:t>
            </w:r>
            <w:r w:rsidRPr="00605F78">
              <w:rPr>
                <w:color w:val="000000"/>
                <w:spacing w:val="-20"/>
                <w:sz w:val="26"/>
                <w:szCs w:val="26"/>
              </w:rPr>
              <w:t>Trên vỏ dây có in thông số theo từng mét một gồm: tên nhà sản xuất, tháng năm sản xuất, loại cáp, kích cỡ cáp</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lastRenderedPageBreak/>
              <w:t>7</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A45A38" w:rsidRDefault="00BE431D" w:rsidP="00CC768B">
            <w:pPr>
              <w:rPr>
                <w:color w:val="000000"/>
                <w:sz w:val="26"/>
                <w:szCs w:val="26"/>
              </w:rPr>
            </w:pPr>
            <w:r w:rsidRPr="00632740">
              <w:rPr>
                <w:color w:val="000000"/>
                <w:spacing w:val="-12"/>
                <w:sz w:val="26"/>
                <w:szCs w:val="26"/>
              </w:rPr>
              <w:t>Dây điện  thoại (Vinacap)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rPr>
                <w:color w:val="000000"/>
                <w:spacing w:val="-12"/>
                <w:sz w:val="26"/>
                <w:szCs w:val="26"/>
              </w:rPr>
            </w:pPr>
            <w:r w:rsidRPr="00632740">
              <w:rPr>
                <w:color w:val="000000"/>
                <w:spacing w:val="-12"/>
                <w:sz w:val="26"/>
                <w:szCs w:val="26"/>
              </w:rPr>
              <w:t xml:space="preserve">- Sử dụng ngoài trời, </w:t>
            </w:r>
            <w:r>
              <w:rPr>
                <w:color w:val="000000"/>
                <w:spacing w:val="-12"/>
                <w:sz w:val="26"/>
                <w:szCs w:val="26"/>
              </w:rPr>
              <w:t xml:space="preserve">trong môi trường có độ ẩm cao </w:t>
            </w:r>
            <w:r w:rsidRPr="00632740">
              <w:rPr>
                <w:color w:val="000000"/>
                <w:spacing w:val="-12"/>
                <w:sz w:val="26"/>
                <w:szCs w:val="26"/>
              </w:rPr>
              <w:br/>
              <w:t xml:space="preserve">- Dây 1 đôi (2 lõi),  Ruột dây dẫn bằng đồng nguyên chất, xoán đôi, tiết diện dây 0.05 mm, dẫn điện tốt ít bị lõi hóa. chịu lực tốt, mèm dẻo. </w:t>
            </w:r>
            <w:r w:rsidRPr="00632740">
              <w:rPr>
                <w:color w:val="000000"/>
                <w:spacing w:val="-12"/>
                <w:sz w:val="26"/>
                <w:szCs w:val="26"/>
              </w:rPr>
              <w:br/>
              <w:t xml:space="preserve">- Chiều dài 1 cuộn: 500m. Vỏ bảo vệ dây bằng vật liệu PVC có khả năng chịu cháy cao </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8</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A45A38" w:rsidRDefault="00BE431D" w:rsidP="00CC768B">
            <w:pPr>
              <w:rPr>
                <w:color w:val="000000"/>
                <w:sz w:val="26"/>
                <w:szCs w:val="26"/>
              </w:rPr>
            </w:pPr>
            <w:r w:rsidRPr="00632740">
              <w:rPr>
                <w:color w:val="000000"/>
                <w:sz w:val="26"/>
                <w:szCs w:val="26"/>
              </w:rPr>
              <w:t xml:space="preserve">Hộp cáp 20x2 hoặc tương đương  </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Vật liệu chế tạo: Nhựa ABS. Vỏ kín khít che nắng mưa</w:t>
            </w:r>
            <w:r w:rsidRPr="00632740">
              <w:rPr>
                <w:color w:val="000000"/>
                <w:sz w:val="26"/>
                <w:szCs w:val="26"/>
              </w:rPr>
              <w:br/>
              <w:t>- Dung lượng đấu nối: 2 phiến Krone gồm 20 đôi dây</w:t>
            </w:r>
            <w:r w:rsidRPr="00632740">
              <w:rPr>
                <w:color w:val="000000"/>
                <w:sz w:val="26"/>
                <w:szCs w:val="26"/>
              </w:rPr>
              <w:br/>
              <w:t>- Nhiệt độ làm việc: -200ºC ~ +800º C</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9</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32740">
              <w:rPr>
                <w:color w:val="000000"/>
                <w:sz w:val="26"/>
                <w:szCs w:val="26"/>
              </w:rPr>
              <w:t>Hộp cáp 30x2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xml:space="preserve">- Vật liệu chế tạo: Nhựa ABS. Vỏ kín khít che nắng mưa. </w:t>
            </w:r>
            <w:r w:rsidRPr="00632740">
              <w:rPr>
                <w:color w:val="000000"/>
                <w:sz w:val="26"/>
                <w:szCs w:val="26"/>
              </w:rPr>
              <w:br/>
              <w:t xml:space="preserve">- Dung lượng đấu nối: 3 phiến Krone gồm 30 đôi dây. </w:t>
            </w:r>
            <w:r w:rsidRPr="00632740">
              <w:rPr>
                <w:color w:val="000000"/>
                <w:sz w:val="26"/>
                <w:szCs w:val="26"/>
              </w:rPr>
              <w:br/>
              <w:t>- Nhiệt độ làm việc: -200ºC ~ +800ºC</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10</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32740">
              <w:rPr>
                <w:color w:val="000000"/>
                <w:sz w:val="26"/>
                <w:szCs w:val="26"/>
              </w:rPr>
              <w:t xml:space="preserve">Hộp cáp 50x2  hoặc tương đương  </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Default="00BE431D" w:rsidP="00CC768B">
            <w:pPr>
              <w:jc w:val="left"/>
              <w:rPr>
                <w:color w:val="000000"/>
                <w:sz w:val="26"/>
                <w:szCs w:val="26"/>
              </w:rPr>
            </w:pPr>
            <w:r w:rsidRPr="00632740">
              <w:rPr>
                <w:color w:val="000000"/>
                <w:sz w:val="26"/>
                <w:szCs w:val="26"/>
              </w:rPr>
              <w:t xml:space="preserve">- Vật liệu chế tạo: Nhựa ABS. Vỏ kín khít che nắng mưa. </w:t>
            </w:r>
          </w:p>
          <w:p w:rsidR="00BE431D" w:rsidRPr="00632740" w:rsidRDefault="00BE431D" w:rsidP="00CC768B">
            <w:pPr>
              <w:jc w:val="left"/>
              <w:rPr>
                <w:color w:val="000000"/>
                <w:sz w:val="26"/>
                <w:szCs w:val="26"/>
              </w:rPr>
            </w:pPr>
            <w:r w:rsidRPr="00632740">
              <w:rPr>
                <w:color w:val="000000"/>
                <w:sz w:val="26"/>
                <w:szCs w:val="26"/>
              </w:rPr>
              <w:t xml:space="preserve"> - Dung lượng đấu nối: 5 phiến Krone gồm 50 đôi dây</w:t>
            </w:r>
            <w:r w:rsidRPr="00632740">
              <w:rPr>
                <w:color w:val="000000"/>
                <w:sz w:val="26"/>
                <w:szCs w:val="26"/>
              </w:rPr>
              <w:br/>
              <w:t>- Nhiệt độ làm việc: -200ºC ~ +800ºC</w:t>
            </w:r>
          </w:p>
        </w:tc>
      </w:tr>
      <w:tr w:rsidR="00BE431D" w:rsidTr="00CC768B">
        <w:trPr>
          <w:trHeight w:val="397"/>
        </w:trPr>
        <w:tc>
          <w:tcPr>
            <w:tcW w:w="539" w:type="pct"/>
            <w:vAlign w:val="center"/>
          </w:tcPr>
          <w:p w:rsidR="00BE431D" w:rsidRPr="00E046C7" w:rsidRDefault="00BE431D" w:rsidP="00CC768B">
            <w:pPr>
              <w:jc w:val="center"/>
              <w:rPr>
                <w:color w:val="000000"/>
                <w:sz w:val="28"/>
                <w:szCs w:val="28"/>
              </w:rPr>
            </w:pPr>
            <w:r>
              <w:rPr>
                <w:color w:val="000000"/>
                <w:sz w:val="28"/>
                <w:szCs w:val="28"/>
              </w:rPr>
              <w:t>11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Pr>
                <w:color w:val="000000"/>
                <w:sz w:val="26"/>
                <w:szCs w:val="26"/>
              </w:rPr>
              <w:t xml:space="preserve">Bộ chuyển đổi quang điện </w:t>
            </w:r>
            <w:r w:rsidRPr="00632740">
              <w:rPr>
                <w:color w:val="000000"/>
                <w:sz w:val="26"/>
                <w:szCs w:val="26"/>
              </w:rPr>
              <w:t>3one data (O/E) hoặc tương đương</w:t>
            </w:r>
            <w:r w:rsidRPr="00632740">
              <w:rPr>
                <w:color w:val="000000"/>
                <w:sz w:val="26"/>
                <w:szCs w:val="26"/>
              </w:rPr>
              <w:br/>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Khoảng cách truyền cáp quang: 20km</w:t>
            </w:r>
            <w:r w:rsidRPr="00632740">
              <w:rPr>
                <w:color w:val="000000"/>
                <w:sz w:val="26"/>
                <w:szCs w:val="26"/>
              </w:rPr>
              <w:br/>
              <w:t>- Giao diện điện: RJ45</w:t>
            </w:r>
            <w:r w:rsidRPr="00632740">
              <w:rPr>
                <w:color w:val="000000"/>
                <w:sz w:val="26"/>
                <w:szCs w:val="26"/>
              </w:rPr>
              <w:br/>
              <w:t>- Giao diện quang: SC hoặc ST hoặc FC, LC. Loại cáp single-mode 1310nm</w:t>
            </w:r>
            <w:r w:rsidRPr="00632740">
              <w:rPr>
                <w:color w:val="000000"/>
                <w:sz w:val="26"/>
                <w:szCs w:val="26"/>
              </w:rPr>
              <w:br/>
              <w:t>- Tốc độ truyền dữ liệu: 10/100Mbps</w:t>
            </w:r>
            <w:r w:rsidRPr="00632740">
              <w:rPr>
                <w:color w:val="000000"/>
                <w:sz w:val="26"/>
                <w:szCs w:val="26"/>
              </w:rPr>
              <w:br/>
              <w:t>- Chuẩn giao tiếp: IEEE 802.3</w:t>
            </w:r>
            <w:r w:rsidRPr="00632740">
              <w:rPr>
                <w:color w:val="000000"/>
                <w:sz w:val="26"/>
                <w:szCs w:val="26"/>
              </w:rPr>
              <w:br/>
              <w:t>- Chế độ làm việc: Truyền dẫn tín hiệu không đồng bộ, điểm tới điểm, Full/Half duplex</w:t>
            </w:r>
          </w:p>
        </w:tc>
      </w:tr>
      <w:tr w:rsidR="00BE431D" w:rsidTr="00CC768B">
        <w:trPr>
          <w:trHeight w:val="397"/>
        </w:trPr>
        <w:tc>
          <w:tcPr>
            <w:tcW w:w="539" w:type="pct"/>
            <w:vAlign w:val="center"/>
          </w:tcPr>
          <w:p w:rsidR="00BE431D" w:rsidRDefault="00BE431D" w:rsidP="00CC768B">
            <w:pPr>
              <w:jc w:val="center"/>
              <w:rPr>
                <w:color w:val="000000"/>
                <w:sz w:val="28"/>
                <w:szCs w:val="28"/>
              </w:rPr>
            </w:pPr>
            <w:r>
              <w:rPr>
                <w:color w:val="000000"/>
                <w:sz w:val="28"/>
                <w:szCs w:val="28"/>
              </w:rPr>
              <w:t>12</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32740">
              <w:rPr>
                <w:color w:val="000000"/>
                <w:sz w:val="26"/>
                <w:szCs w:val="26"/>
              </w:rPr>
              <w:t>Hộp phối quang 12 sợi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Kích thước: Tiêu chuẩn rack 19inch, 1U</w:t>
            </w:r>
            <w:r w:rsidRPr="00632740">
              <w:rPr>
                <w:color w:val="000000"/>
                <w:sz w:val="26"/>
                <w:szCs w:val="26"/>
              </w:rPr>
              <w:br/>
              <w:t>- Chất liệu: Thép tấm dày 1,2 ÷ 1,5mm, sơn tĩnh điện, chống gỉ</w:t>
            </w:r>
            <w:r w:rsidRPr="00632740">
              <w:rPr>
                <w:color w:val="000000"/>
                <w:sz w:val="26"/>
                <w:szCs w:val="26"/>
              </w:rPr>
              <w:br/>
              <w:t>- Số cổng quang: 12 cổng/ sợi/ FO</w:t>
            </w:r>
            <w:r w:rsidRPr="00632740">
              <w:rPr>
                <w:color w:val="000000"/>
                <w:sz w:val="26"/>
                <w:szCs w:val="26"/>
              </w:rPr>
              <w:br/>
              <w:t>- Loại: ODF sợi trong nhà</w:t>
            </w:r>
            <w:r w:rsidRPr="00632740">
              <w:rPr>
                <w:color w:val="000000"/>
                <w:sz w:val="26"/>
                <w:szCs w:val="26"/>
              </w:rPr>
              <w:br/>
              <w:t>- Phụ kiện đi kèm: 12 dây hàn quang Singlemode, 12 ống co nhiệt, 12 đầu nối quang SC, ốc vít đi kèm</w:t>
            </w:r>
          </w:p>
        </w:tc>
      </w:tr>
      <w:tr w:rsidR="00BE431D" w:rsidTr="00CC768B">
        <w:trPr>
          <w:trHeight w:val="397"/>
        </w:trPr>
        <w:tc>
          <w:tcPr>
            <w:tcW w:w="539" w:type="pct"/>
            <w:vAlign w:val="center"/>
          </w:tcPr>
          <w:p w:rsidR="00BE431D" w:rsidRDefault="00BE431D" w:rsidP="00CC768B">
            <w:pPr>
              <w:jc w:val="center"/>
              <w:rPr>
                <w:color w:val="000000"/>
                <w:sz w:val="28"/>
                <w:szCs w:val="28"/>
              </w:rPr>
            </w:pPr>
            <w:r>
              <w:rPr>
                <w:color w:val="000000"/>
                <w:sz w:val="28"/>
                <w:szCs w:val="28"/>
              </w:rPr>
              <w:t>13</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32740">
              <w:rPr>
                <w:color w:val="000000"/>
                <w:sz w:val="26"/>
                <w:szCs w:val="26"/>
              </w:rPr>
              <w:t>Hộp phối quang 24 sợi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Kích thước: Tiêu chuẩn rack 19inch, 1U</w:t>
            </w:r>
            <w:r w:rsidRPr="00632740">
              <w:rPr>
                <w:color w:val="000000"/>
                <w:sz w:val="26"/>
                <w:szCs w:val="26"/>
              </w:rPr>
              <w:br/>
              <w:t>- Chất liệu: Thép tấm dày 1,2 ÷ 1,5mm, sơn tĩnh điện, chống gỉ</w:t>
            </w:r>
            <w:r w:rsidRPr="00632740">
              <w:rPr>
                <w:color w:val="000000"/>
                <w:sz w:val="26"/>
                <w:szCs w:val="26"/>
              </w:rPr>
              <w:br/>
              <w:t>- Số cổng quang: 24 cổng/ sợi/ FO</w:t>
            </w:r>
            <w:r w:rsidRPr="00632740">
              <w:rPr>
                <w:color w:val="000000"/>
                <w:sz w:val="26"/>
                <w:szCs w:val="26"/>
              </w:rPr>
              <w:br/>
              <w:t>- Loại: ODF sợi trong nhà</w:t>
            </w:r>
            <w:r w:rsidRPr="00632740">
              <w:rPr>
                <w:color w:val="000000"/>
                <w:sz w:val="26"/>
                <w:szCs w:val="26"/>
              </w:rPr>
              <w:br/>
              <w:t>- Phụ kiện đi kèm: 24 dây hàn quang Singlemode, 24 ống co nhiệt, 24 đầu nối quang SC, ốc vít đi kèm</w:t>
            </w:r>
          </w:p>
        </w:tc>
      </w:tr>
      <w:tr w:rsidR="00BE431D" w:rsidTr="00CC768B">
        <w:trPr>
          <w:trHeight w:val="397"/>
        </w:trPr>
        <w:tc>
          <w:tcPr>
            <w:tcW w:w="539" w:type="pct"/>
            <w:vAlign w:val="center"/>
          </w:tcPr>
          <w:p w:rsidR="00BE431D" w:rsidRDefault="00BE431D" w:rsidP="00CC768B">
            <w:pPr>
              <w:jc w:val="center"/>
              <w:rPr>
                <w:color w:val="000000"/>
                <w:sz w:val="28"/>
                <w:szCs w:val="28"/>
              </w:rPr>
            </w:pPr>
            <w:r>
              <w:rPr>
                <w:color w:val="000000"/>
                <w:sz w:val="28"/>
                <w:szCs w:val="28"/>
              </w:rPr>
              <w:t>14</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05F78">
              <w:rPr>
                <w:color w:val="000000"/>
                <w:spacing w:val="-8"/>
                <w:sz w:val="26"/>
                <w:szCs w:val="26"/>
              </w:rPr>
              <w:t>Măng xông cáp quang 12 sợi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Chất liệu: Nhựa ABS.Vỏ màu đen</w:t>
            </w:r>
            <w:r w:rsidRPr="00632740">
              <w:rPr>
                <w:color w:val="000000"/>
                <w:sz w:val="26"/>
                <w:szCs w:val="26"/>
              </w:rPr>
              <w:br/>
              <w:t xml:space="preserve">- </w:t>
            </w:r>
            <w:r w:rsidRPr="00605F78">
              <w:rPr>
                <w:color w:val="000000"/>
                <w:spacing w:val="-10"/>
                <w:sz w:val="26"/>
                <w:szCs w:val="26"/>
              </w:rPr>
              <w:t>Số cổng và cáp vào ra: 4 port với 2 vào và 2 ra.</w:t>
            </w:r>
            <w:r w:rsidRPr="00605F78">
              <w:rPr>
                <w:color w:val="000000"/>
                <w:spacing w:val="-10"/>
                <w:sz w:val="26"/>
                <w:szCs w:val="26"/>
              </w:rPr>
              <w:br/>
            </w:r>
            <w:r w:rsidRPr="00632740">
              <w:rPr>
                <w:color w:val="000000"/>
                <w:sz w:val="26"/>
                <w:szCs w:val="26"/>
              </w:rPr>
              <w:t>- Điện trở cách điện đạt: ≥2 x 104 MΩ.</w:t>
            </w:r>
            <w:r w:rsidRPr="00632740">
              <w:rPr>
                <w:color w:val="000000"/>
                <w:sz w:val="26"/>
                <w:szCs w:val="26"/>
              </w:rPr>
              <w:br/>
            </w:r>
            <w:r w:rsidRPr="00632740">
              <w:rPr>
                <w:color w:val="000000"/>
                <w:sz w:val="26"/>
                <w:szCs w:val="26"/>
              </w:rPr>
              <w:lastRenderedPageBreak/>
              <w:t>-Dung lượng của lõi cáp: 12 core</w:t>
            </w:r>
          </w:p>
        </w:tc>
      </w:tr>
      <w:tr w:rsidR="00BE431D" w:rsidTr="00CC768B">
        <w:trPr>
          <w:trHeight w:val="397"/>
        </w:trPr>
        <w:tc>
          <w:tcPr>
            <w:tcW w:w="539" w:type="pct"/>
            <w:vAlign w:val="center"/>
          </w:tcPr>
          <w:p w:rsidR="00BE431D" w:rsidRDefault="00BE431D" w:rsidP="00CC768B">
            <w:pPr>
              <w:jc w:val="center"/>
              <w:rPr>
                <w:color w:val="000000"/>
                <w:sz w:val="28"/>
                <w:szCs w:val="28"/>
              </w:rPr>
            </w:pPr>
            <w:r>
              <w:rPr>
                <w:color w:val="000000"/>
                <w:sz w:val="28"/>
                <w:szCs w:val="28"/>
              </w:rPr>
              <w:lastRenderedPageBreak/>
              <w:t>15</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05F78">
              <w:rPr>
                <w:color w:val="000000"/>
                <w:spacing w:val="-8"/>
                <w:sz w:val="26"/>
                <w:szCs w:val="26"/>
              </w:rPr>
              <w:t>Măng xông cáp quang 24 sợi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Chất liệu: Nhựa ABS. Vỏ màu đen</w:t>
            </w:r>
            <w:r w:rsidRPr="00632740">
              <w:rPr>
                <w:color w:val="000000"/>
                <w:sz w:val="26"/>
                <w:szCs w:val="26"/>
              </w:rPr>
              <w:br/>
            </w:r>
            <w:r w:rsidRPr="00605F78">
              <w:rPr>
                <w:color w:val="000000"/>
                <w:spacing w:val="-10"/>
                <w:sz w:val="26"/>
                <w:szCs w:val="26"/>
              </w:rPr>
              <w:t>- Số cổng và cáp vào ra: 4 port với 2 vào và 2 ra</w:t>
            </w:r>
            <w:r w:rsidRPr="00605F78">
              <w:rPr>
                <w:color w:val="000000"/>
                <w:spacing w:val="-10"/>
                <w:sz w:val="26"/>
                <w:szCs w:val="26"/>
              </w:rPr>
              <w:br/>
            </w:r>
            <w:r w:rsidRPr="00632740">
              <w:rPr>
                <w:color w:val="000000"/>
                <w:sz w:val="26"/>
                <w:szCs w:val="26"/>
              </w:rPr>
              <w:t>- Điện trở cách điện : ≥ 2x104 MΩ.</w:t>
            </w:r>
            <w:r w:rsidRPr="00632740">
              <w:rPr>
                <w:color w:val="000000"/>
                <w:sz w:val="26"/>
                <w:szCs w:val="26"/>
              </w:rPr>
              <w:br/>
              <w:t xml:space="preserve">- Dung lượng của lõi cáp: 24 core </w:t>
            </w:r>
          </w:p>
        </w:tc>
      </w:tr>
      <w:tr w:rsidR="00BE431D" w:rsidTr="00CC768B">
        <w:trPr>
          <w:trHeight w:val="397"/>
        </w:trPr>
        <w:tc>
          <w:tcPr>
            <w:tcW w:w="539" w:type="pct"/>
            <w:vAlign w:val="center"/>
          </w:tcPr>
          <w:p w:rsidR="00BE431D" w:rsidRDefault="00BE431D" w:rsidP="00CC768B">
            <w:pPr>
              <w:jc w:val="center"/>
              <w:rPr>
                <w:color w:val="000000"/>
                <w:sz w:val="28"/>
                <w:szCs w:val="28"/>
              </w:rPr>
            </w:pPr>
            <w:r>
              <w:rPr>
                <w:color w:val="000000"/>
                <w:sz w:val="28"/>
                <w:szCs w:val="28"/>
              </w:rPr>
              <w:t>16</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1E37D6" w:rsidRDefault="00BE431D" w:rsidP="00CC768B">
            <w:pPr>
              <w:jc w:val="left"/>
              <w:rPr>
                <w:sz w:val="28"/>
                <w:szCs w:val="28"/>
                <w:lang w:val="pl-PL"/>
              </w:rPr>
            </w:pPr>
            <w:r w:rsidRPr="00632740">
              <w:rPr>
                <w:color w:val="000000"/>
                <w:sz w:val="26"/>
                <w:szCs w:val="26"/>
              </w:rPr>
              <w:t>Dây nhảy quang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BE431D" w:rsidRPr="00632740" w:rsidRDefault="00BE431D" w:rsidP="00CC768B">
            <w:pPr>
              <w:jc w:val="left"/>
              <w:rPr>
                <w:color w:val="000000"/>
                <w:sz w:val="26"/>
                <w:szCs w:val="26"/>
              </w:rPr>
            </w:pPr>
            <w:r w:rsidRPr="00632740">
              <w:rPr>
                <w:color w:val="000000"/>
                <w:sz w:val="26"/>
                <w:szCs w:val="26"/>
              </w:rPr>
              <w:t>- Loại: SC/UPC – SC/UPC 9/125 đơn mode</w:t>
            </w:r>
            <w:r w:rsidRPr="00632740">
              <w:rPr>
                <w:color w:val="000000"/>
                <w:sz w:val="26"/>
                <w:szCs w:val="26"/>
              </w:rPr>
              <w:br/>
              <w:t>- Đầu kết nối: SC/SC</w:t>
            </w:r>
            <w:r w:rsidRPr="00632740">
              <w:rPr>
                <w:color w:val="000000"/>
                <w:sz w:val="26"/>
                <w:szCs w:val="26"/>
              </w:rPr>
              <w:br/>
              <w:t>- Kiểu sợi quang: Đơn mode</w:t>
            </w:r>
            <w:r w:rsidRPr="00632740">
              <w:rPr>
                <w:color w:val="000000"/>
                <w:sz w:val="26"/>
                <w:szCs w:val="26"/>
              </w:rPr>
              <w:br/>
              <w:t>- Đường kính cáp: 3 mm</w:t>
            </w:r>
            <w:r w:rsidRPr="00632740">
              <w:rPr>
                <w:color w:val="000000"/>
                <w:sz w:val="26"/>
                <w:szCs w:val="26"/>
              </w:rPr>
              <w:br/>
              <w:t>- Độ suy giảm tín hiệu: 0.2 dB</w:t>
            </w:r>
            <w:r w:rsidRPr="00632740">
              <w:rPr>
                <w:color w:val="000000"/>
                <w:sz w:val="26"/>
                <w:szCs w:val="26"/>
              </w:rPr>
              <w:br/>
              <w:t>- Bước sóng: 1310, 1550 nm</w:t>
            </w:r>
            <w:r w:rsidRPr="00632740">
              <w:rPr>
                <w:color w:val="000000"/>
                <w:sz w:val="26"/>
                <w:szCs w:val="26"/>
              </w:rPr>
              <w:br/>
              <w:t>- Độ uốn cong: R = 3cm</w:t>
            </w:r>
            <w:r w:rsidRPr="00632740">
              <w:rPr>
                <w:color w:val="000000"/>
                <w:sz w:val="26"/>
                <w:szCs w:val="26"/>
              </w:rPr>
              <w:br/>
              <w:t>- Lực căng lớn nhất: 90 N/cm</w:t>
            </w:r>
            <w:r w:rsidRPr="00632740">
              <w:rPr>
                <w:color w:val="000000"/>
                <w:sz w:val="26"/>
                <w:szCs w:val="26"/>
              </w:rPr>
              <w:br/>
              <w:t>- Lực nghiền nát: 550N/cm</w:t>
            </w:r>
          </w:p>
        </w:tc>
      </w:tr>
    </w:tbl>
    <w:p w:rsidR="00BE431D" w:rsidRDefault="00BE431D" w:rsidP="00BE431D">
      <w:pPr>
        <w:widowControl w:val="0"/>
        <w:tabs>
          <w:tab w:val="left" w:pos="567"/>
        </w:tabs>
        <w:ind w:firstLine="709"/>
        <w:rPr>
          <w:b/>
          <w:sz w:val="28"/>
          <w:szCs w:val="28"/>
          <w:shd w:val="clear" w:color="auto" w:fill="FFFFFF"/>
          <w:lang w:val="nl-NL"/>
        </w:rPr>
      </w:pPr>
      <w:r>
        <w:rPr>
          <w:b/>
          <w:sz w:val="28"/>
          <w:szCs w:val="28"/>
          <w:shd w:val="clear" w:color="auto" w:fill="FFFFFF"/>
          <w:lang w:val="nl-NL"/>
        </w:rPr>
        <w:t>1.3. Yêu cầu về hỗ trợ kỹ thuật</w:t>
      </w:r>
      <w:r>
        <w:rPr>
          <w:sz w:val="28"/>
          <w:szCs w:val="28"/>
          <w:shd w:val="clear" w:color="auto" w:fill="FFFFFF"/>
          <w:lang w:val="nl-NL"/>
        </w:rPr>
        <w:t xml:space="preserve"> </w:t>
      </w:r>
    </w:p>
    <w:p w:rsidR="00BE431D" w:rsidRDefault="00BE431D" w:rsidP="00BE431D">
      <w:pPr>
        <w:ind w:firstLine="709"/>
        <w:rPr>
          <w:sz w:val="28"/>
          <w:szCs w:val="28"/>
          <w:shd w:val="clear" w:color="auto" w:fill="FFFFFF"/>
          <w:lang w:val="nl-NL"/>
        </w:rPr>
      </w:pPr>
      <w:r>
        <w:rPr>
          <w:sz w:val="28"/>
          <w:szCs w:val="28"/>
          <w:shd w:val="clear" w:color="auto" w:fill="FFFFFF"/>
          <w:lang w:val="nl-NL"/>
        </w:rPr>
        <w:t>- Hỗ trợ trong quá trình sử dụng, xử lý các sự cố liên quan.</w:t>
      </w:r>
    </w:p>
    <w:p w:rsidR="00BE431D" w:rsidRDefault="00BE431D" w:rsidP="00BE431D">
      <w:pPr>
        <w:widowControl w:val="0"/>
        <w:autoSpaceDE w:val="0"/>
        <w:autoSpaceDN w:val="0"/>
        <w:adjustRightInd w:val="0"/>
        <w:ind w:firstLine="709"/>
        <w:rPr>
          <w:rFonts w:eastAsia="Tahoma"/>
          <w:bCs/>
          <w:sz w:val="28"/>
          <w:szCs w:val="28"/>
          <w:lang w:val="vi-VN"/>
        </w:rPr>
      </w:pPr>
      <w:r>
        <w:rPr>
          <w:rFonts w:eastAsia="Tahoma"/>
          <w:bCs/>
          <w:sz w:val="28"/>
          <w:szCs w:val="28"/>
          <w:lang w:val="vi-VN"/>
        </w:rPr>
        <w:t>- Thời gian hỗ trợ trong thời gian bảo hành là 08</w:t>
      </w:r>
      <w:r>
        <w:rPr>
          <w:rFonts w:eastAsia="Tahoma"/>
          <w:bCs/>
          <w:sz w:val="28"/>
          <w:szCs w:val="28"/>
        </w:rPr>
        <w:t xml:space="preserve"> </w:t>
      </w:r>
      <w:r>
        <w:rPr>
          <w:rFonts w:eastAsia="Tahoma"/>
          <w:bCs/>
          <w:sz w:val="28"/>
          <w:szCs w:val="28"/>
          <w:lang w:val="vi-VN"/>
        </w:rPr>
        <w:t xml:space="preserve">giờ/ngày, 07 ngày/tuần, thời gian có mặt là </w:t>
      </w:r>
      <w:r>
        <w:rPr>
          <w:rFonts w:eastAsia="Tahoma"/>
          <w:bCs/>
          <w:sz w:val="28"/>
          <w:szCs w:val="28"/>
          <w:lang w:val="nl-NL"/>
        </w:rPr>
        <w:t>12</w:t>
      </w:r>
      <w:r>
        <w:rPr>
          <w:rFonts w:eastAsia="Tahoma"/>
          <w:bCs/>
          <w:sz w:val="28"/>
          <w:szCs w:val="28"/>
          <w:lang w:val="vi-VN"/>
        </w:rPr>
        <w:t xml:space="preserve">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rsidR="00BE431D" w:rsidRDefault="00BE431D" w:rsidP="00BE431D">
      <w:pPr>
        <w:widowControl w:val="0"/>
        <w:tabs>
          <w:tab w:val="left" w:pos="567"/>
        </w:tabs>
        <w:ind w:firstLine="709"/>
        <w:rPr>
          <w:sz w:val="28"/>
          <w:szCs w:val="28"/>
          <w:shd w:val="clear" w:color="auto" w:fill="FFFFFF"/>
          <w:lang w:val="nl-NL"/>
        </w:rPr>
      </w:pPr>
      <w:r>
        <w:rPr>
          <w:b/>
          <w:sz w:val="28"/>
          <w:szCs w:val="28"/>
          <w:shd w:val="clear" w:color="auto" w:fill="FFFFFF"/>
          <w:lang w:val="nl-NL"/>
        </w:rPr>
        <w:tab/>
        <w:t xml:space="preserve">1.4. Thời gian giao hàng và thực hiện công việc: </w:t>
      </w:r>
      <w:r>
        <w:rPr>
          <w:sz w:val="28"/>
          <w:szCs w:val="28"/>
          <w:shd w:val="clear" w:color="auto" w:fill="FFFFFF"/>
          <w:lang w:val="nl-NL"/>
        </w:rPr>
        <w:t>từ 5 - 30 ngày kể từ ngày hợp đồng có hiệu lực.</w:t>
      </w:r>
    </w:p>
    <w:p w:rsidR="00BE431D" w:rsidRPr="002D3BBA" w:rsidRDefault="00BE431D" w:rsidP="00BE431D">
      <w:pPr>
        <w:widowControl w:val="0"/>
        <w:tabs>
          <w:tab w:val="left" w:pos="567"/>
        </w:tabs>
        <w:ind w:firstLine="709"/>
        <w:rPr>
          <w:sz w:val="28"/>
          <w:szCs w:val="28"/>
          <w:shd w:val="clear" w:color="auto" w:fill="FFFFFF"/>
          <w:lang w:val="nl-NL"/>
        </w:rPr>
      </w:pPr>
      <w:r>
        <w:rPr>
          <w:b/>
          <w:sz w:val="28"/>
          <w:szCs w:val="28"/>
          <w:lang w:val="nl-NL"/>
        </w:rPr>
        <w:tab/>
        <w:t>1.5. Địa điểm giao hàng/triển khai:</w:t>
      </w:r>
      <w:r>
        <w:rPr>
          <w:sz w:val="28"/>
          <w:szCs w:val="28"/>
          <w:lang w:val="nl-NL"/>
        </w:rPr>
        <w:t xml:space="preserve"> </w:t>
      </w:r>
      <w:r>
        <w:rPr>
          <w:sz w:val="28"/>
          <w:szCs w:val="28"/>
          <w:shd w:val="clear" w:color="auto" w:fill="FFFFFF"/>
          <w:lang w:val="nl-NL"/>
        </w:rPr>
        <w:t xml:space="preserve">Phường </w:t>
      </w:r>
      <w:r w:rsidRPr="005E6782">
        <w:rPr>
          <w:sz w:val="28"/>
          <w:szCs w:val="28"/>
          <w:shd w:val="clear" w:color="auto" w:fill="FFFFFF"/>
          <w:lang w:val="nl-NL"/>
        </w:rPr>
        <w:t>Hải An,</w:t>
      </w:r>
      <w:r>
        <w:rPr>
          <w:sz w:val="28"/>
          <w:szCs w:val="28"/>
          <w:shd w:val="clear" w:color="auto" w:fill="FFFFFF"/>
          <w:lang w:val="nl-NL"/>
        </w:rPr>
        <w:t xml:space="preserve"> TP</w:t>
      </w:r>
      <w:r w:rsidRPr="005E6782">
        <w:rPr>
          <w:sz w:val="28"/>
          <w:szCs w:val="28"/>
          <w:shd w:val="clear" w:color="auto" w:fill="FFFFFF"/>
          <w:lang w:val="nl-NL"/>
        </w:rPr>
        <w:t xml:space="preserve"> Hải Phòng.</w:t>
      </w:r>
    </w:p>
    <w:p w:rsidR="00BE431D" w:rsidRPr="00180F17" w:rsidRDefault="00BE431D" w:rsidP="00BE431D">
      <w:pPr>
        <w:spacing w:after="200" w:line="276" w:lineRule="auto"/>
        <w:ind w:firstLine="709"/>
        <w:jc w:val="left"/>
        <w:rPr>
          <w:i/>
          <w:iCs/>
          <w:sz w:val="28"/>
        </w:rPr>
      </w:pPr>
    </w:p>
    <w:p w:rsidR="00BE431D" w:rsidRPr="00180F17" w:rsidRDefault="00BE431D" w:rsidP="00BE431D">
      <w:pPr>
        <w:spacing w:after="200" w:line="276" w:lineRule="auto"/>
        <w:ind w:firstLine="709"/>
        <w:jc w:val="left"/>
        <w:rPr>
          <w:i/>
          <w:iCs/>
          <w:sz w:val="28"/>
        </w:rPr>
      </w:pPr>
    </w:p>
    <w:p w:rsidR="001F735F" w:rsidRDefault="001F735F">
      <w:bookmarkStart w:id="1" w:name="_GoBack"/>
      <w:bookmarkEnd w:id="1"/>
    </w:p>
    <w:sectPr w:rsidR="001F735F" w:rsidSect="00591C1C">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1D"/>
    <w:rsid w:val="000967C3"/>
    <w:rsid w:val="00141F6E"/>
    <w:rsid w:val="0015775D"/>
    <w:rsid w:val="00190A6E"/>
    <w:rsid w:val="001958D0"/>
    <w:rsid w:val="001E6D38"/>
    <w:rsid w:val="001F735F"/>
    <w:rsid w:val="002078EF"/>
    <w:rsid w:val="002132F7"/>
    <w:rsid w:val="00246BB1"/>
    <w:rsid w:val="002555DF"/>
    <w:rsid w:val="0026735C"/>
    <w:rsid w:val="002F3D75"/>
    <w:rsid w:val="0036674F"/>
    <w:rsid w:val="00392AC5"/>
    <w:rsid w:val="00395EDC"/>
    <w:rsid w:val="003E3808"/>
    <w:rsid w:val="00414AC7"/>
    <w:rsid w:val="0049007C"/>
    <w:rsid w:val="004D131F"/>
    <w:rsid w:val="00511F6F"/>
    <w:rsid w:val="005510F4"/>
    <w:rsid w:val="005605EC"/>
    <w:rsid w:val="00591C1C"/>
    <w:rsid w:val="005B059A"/>
    <w:rsid w:val="005B4AB3"/>
    <w:rsid w:val="005F48A1"/>
    <w:rsid w:val="0060545F"/>
    <w:rsid w:val="00631A7E"/>
    <w:rsid w:val="00661030"/>
    <w:rsid w:val="00666B10"/>
    <w:rsid w:val="006760F2"/>
    <w:rsid w:val="00684176"/>
    <w:rsid w:val="006A332B"/>
    <w:rsid w:val="00700945"/>
    <w:rsid w:val="00734B08"/>
    <w:rsid w:val="00740BFE"/>
    <w:rsid w:val="0075647F"/>
    <w:rsid w:val="00780DEB"/>
    <w:rsid w:val="007A1778"/>
    <w:rsid w:val="007F4E8A"/>
    <w:rsid w:val="00843447"/>
    <w:rsid w:val="008462EA"/>
    <w:rsid w:val="00876885"/>
    <w:rsid w:val="00895C93"/>
    <w:rsid w:val="008B73AA"/>
    <w:rsid w:val="008E428A"/>
    <w:rsid w:val="00925A7E"/>
    <w:rsid w:val="00942B8C"/>
    <w:rsid w:val="00957AD9"/>
    <w:rsid w:val="00962A10"/>
    <w:rsid w:val="00996AB6"/>
    <w:rsid w:val="009B0D4A"/>
    <w:rsid w:val="009E3D27"/>
    <w:rsid w:val="00A4792C"/>
    <w:rsid w:val="00A523CB"/>
    <w:rsid w:val="00A70CE7"/>
    <w:rsid w:val="00A837FB"/>
    <w:rsid w:val="00A8577A"/>
    <w:rsid w:val="00A96F6B"/>
    <w:rsid w:val="00AA32BA"/>
    <w:rsid w:val="00AD61DE"/>
    <w:rsid w:val="00B319F3"/>
    <w:rsid w:val="00B51F8A"/>
    <w:rsid w:val="00B728A2"/>
    <w:rsid w:val="00BE431D"/>
    <w:rsid w:val="00C1041B"/>
    <w:rsid w:val="00C926AC"/>
    <w:rsid w:val="00CE125A"/>
    <w:rsid w:val="00CF405B"/>
    <w:rsid w:val="00D11C78"/>
    <w:rsid w:val="00D13343"/>
    <w:rsid w:val="00D82F81"/>
    <w:rsid w:val="00E513E6"/>
    <w:rsid w:val="00E7391B"/>
    <w:rsid w:val="00E91882"/>
    <w:rsid w:val="00EA2ED8"/>
    <w:rsid w:val="00EB11C1"/>
    <w:rsid w:val="00EC355B"/>
    <w:rsid w:val="00EC3F59"/>
    <w:rsid w:val="00EC45A8"/>
    <w:rsid w:val="00EE49A8"/>
    <w:rsid w:val="00F36E6F"/>
    <w:rsid w:val="00F37EF8"/>
    <w:rsid w:val="00F63910"/>
    <w:rsid w:val="00F71C0F"/>
    <w:rsid w:val="00FC36F9"/>
    <w:rsid w:val="00FE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1D"/>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E431D"/>
    <w:pPr>
      <w:jc w:val="center"/>
    </w:pPr>
    <w:rPr>
      <w:b/>
      <w:sz w:val="44"/>
    </w:rPr>
  </w:style>
  <w:style w:type="character" w:customStyle="1" w:styleId="SubtitleChar">
    <w:name w:val="Subtitle Char"/>
    <w:basedOn w:val="DefaultParagraphFont"/>
    <w:link w:val="Subtitle"/>
    <w:rsid w:val="00BE431D"/>
    <w:rPr>
      <w:rFonts w:eastAsia="Times New Roman" w:cs="Times New Roman"/>
      <w:b/>
      <w:sz w:val="44"/>
      <w:szCs w:val="20"/>
    </w:rPr>
  </w:style>
  <w:style w:type="paragraph" w:customStyle="1" w:styleId="SectionVIHeader">
    <w:name w:val="Section VI. Header"/>
    <w:basedOn w:val="Normal"/>
    <w:rsid w:val="00BE431D"/>
    <w:pPr>
      <w:spacing w:before="120" w:after="240"/>
      <w:jc w:val="center"/>
    </w:pPr>
    <w:rPr>
      <w:b/>
      <w:sz w:val="36"/>
    </w:rPr>
  </w:style>
  <w:style w:type="character" w:customStyle="1" w:styleId="Vnbnnidung">
    <w:name w:val="Văn bản nội dung_"/>
    <w:link w:val="Vnbnnidung0"/>
    <w:locked/>
    <w:rsid w:val="00BE431D"/>
  </w:style>
  <w:style w:type="paragraph" w:customStyle="1" w:styleId="Vnbnnidung0">
    <w:name w:val="Văn bản nội dung"/>
    <w:basedOn w:val="Normal"/>
    <w:link w:val="Vnbnnidung"/>
    <w:rsid w:val="00BE431D"/>
    <w:pPr>
      <w:widowControl w:val="0"/>
      <w:spacing w:line="300" w:lineRule="auto"/>
      <w:ind w:firstLine="400"/>
      <w:jc w:val="left"/>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1D"/>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E431D"/>
    <w:pPr>
      <w:jc w:val="center"/>
    </w:pPr>
    <w:rPr>
      <w:b/>
      <w:sz w:val="44"/>
    </w:rPr>
  </w:style>
  <w:style w:type="character" w:customStyle="1" w:styleId="SubtitleChar">
    <w:name w:val="Subtitle Char"/>
    <w:basedOn w:val="DefaultParagraphFont"/>
    <w:link w:val="Subtitle"/>
    <w:rsid w:val="00BE431D"/>
    <w:rPr>
      <w:rFonts w:eastAsia="Times New Roman" w:cs="Times New Roman"/>
      <w:b/>
      <w:sz w:val="44"/>
      <w:szCs w:val="20"/>
    </w:rPr>
  </w:style>
  <w:style w:type="paragraph" w:customStyle="1" w:styleId="SectionVIHeader">
    <w:name w:val="Section VI. Header"/>
    <w:basedOn w:val="Normal"/>
    <w:rsid w:val="00BE431D"/>
    <w:pPr>
      <w:spacing w:before="120" w:after="240"/>
      <w:jc w:val="center"/>
    </w:pPr>
    <w:rPr>
      <w:b/>
      <w:sz w:val="36"/>
    </w:rPr>
  </w:style>
  <w:style w:type="character" w:customStyle="1" w:styleId="Vnbnnidung">
    <w:name w:val="Văn bản nội dung_"/>
    <w:link w:val="Vnbnnidung0"/>
    <w:locked/>
    <w:rsid w:val="00BE431D"/>
  </w:style>
  <w:style w:type="paragraph" w:customStyle="1" w:styleId="Vnbnnidung0">
    <w:name w:val="Văn bản nội dung"/>
    <w:basedOn w:val="Normal"/>
    <w:link w:val="Vnbnnidung"/>
    <w:rsid w:val="00BE431D"/>
    <w:pPr>
      <w:widowControl w:val="0"/>
      <w:spacing w:line="300" w:lineRule="auto"/>
      <w:ind w:firstLine="400"/>
      <w:jc w:val="left"/>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2025-08-29T04:25:00Z</dcterms:created>
  <dcterms:modified xsi:type="dcterms:W3CDTF">2025-08-29T04:25:00Z</dcterms:modified>
</cp:coreProperties>
</file>