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F68AC7" w14:textId="77777777" w:rsidR="00F01B29" w:rsidRPr="00A76693" w:rsidRDefault="00F01B29" w:rsidP="00F01B29">
      <w:pPr>
        <w:pStyle w:val="TOC1"/>
        <w:tabs>
          <w:tab w:val="left" w:pos="1418"/>
        </w:tabs>
        <w:spacing w:before="0"/>
        <w:ind w:left="0" w:right="0" w:firstLine="709"/>
        <w:rPr>
          <w:sz w:val="28"/>
          <w:szCs w:val="28"/>
          <w:lang w:val="nl-NL"/>
        </w:rPr>
      </w:pPr>
      <w:r w:rsidRPr="00A76693">
        <w:rPr>
          <w:sz w:val="28"/>
          <w:szCs w:val="28"/>
          <w:lang w:val="nl-NL"/>
        </w:rPr>
        <w:t>Mục 3. Tiêu chuẩn đánh giá về kỹ thuật</w:t>
      </w:r>
    </w:p>
    <w:p w14:paraId="6736BD32" w14:textId="77777777" w:rsidR="00F01B29" w:rsidRPr="00A76693" w:rsidRDefault="00F01B29" w:rsidP="00F01B29">
      <w:pPr>
        <w:tabs>
          <w:tab w:val="left" w:pos="851"/>
          <w:tab w:val="left" w:pos="1418"/>
        </w:tabs>
        <w:ind w:firstLine="709"/>
        <w:rPr>
          <w:sz w:val="28"/>
          <w:szCs w:val="28"/>
          <w:lang w:val="nl-NL"/>
        </w:rPr>
      </w:pPr>
      <w:r w:rsidRPr="00A76693">
        <w:rPr>
          <w:sz w:val="28"/>
          <w:szCs w:val="28"/>
          <w:lang w:val="nl-NL"/>
        </w:rPr>
        <w:t>Sử dụng tiêu chí đạt, không đạt hoặc phương pháp chấm điểm để xây dựng tiêu chuẩn đánh giá về kỹ thuật.</w:t>
      </w:r>
    </w:p>
    <w:p w14:paraId="3A051D40" w14:textId="77777777" w:rsidR="00F01B29" w:rsidRPr="00A76693" w:rsidRDefault="00F01B29" w:rsidP="00F01B29">
      <w:pPr>
        <w:tabs>
          <w:tab w:val="left" w:pos="851"/>
          <w:tab w:val="left" w:pos="1418"/>
        </w:tabs>
        <w:ind w:firstLine="709"/>
        <w:rPr>
          <w:sz w:val="28"/>
          <w:szCs w:val="28"/>
          <w:lang w:val="nl-NL"/>
        </w:rPr>
      </w:pPr>
      <w:r w:rsidRPr="00A76693">
        <w:rPr>
          <w:sz w:val="28"/>
          <w:szCs w:val="28"/>
          <w:lang w:val="nl-NL"/>
        </w:rPr>
        <w:t>Sử dụng tiêu chí đạt, không đạt hoặc phương pháp chấm điểm để xây dựng tiêu chuẩn đánh giá về kỹ thuật.</w:t>
      </w:r>
    </w:p>
    <w:p w14:paraId="71400447" w14:textId="77777777" w:rsidR="00F01B29" w:rsidRPr="00A76693" w:rsidRDefault="00F01B29" w:rsidP="00F01B29">
      <w:pPr>
        <w:tabs>
          <w:tab w:val="left" w:pos="851"/>
          <w:tab w:val="left" w:pos="1418"/>
        </w:tabs>
        <w:ind w:firstLine="709"/>
        <w:rPr>
          <w:sz w:val="28"/>
          <w:szCs w:val="28"/>
          <w:lang w:val="nl-NL"/>
        </w:rPr>
      </w:pPr>
      <w:bookmarkStart w:id="0" w:name="_Hlk202140161"/>
      <w:r w:rsidRPr="00A76693">
        <w:rPr>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1" w:name="tc_38"/>
      <w:r w:rsidRPr="00A76693">
        <w:rPr>
          <w:rFonts w:eastAsia="Calibri"/>
          <w:spacing w:val="2"/>
          <w:sz w:val="28"/>
          <w:szCs w:val="28"/>
          <w:lang w:val="nl-NL"/>
        </w:rPr>
        <w:t>Điều 19 và</w:t>
      </w:r>
      <w:r w:rsidRPr="00A76693" w:rsidDel="006436F8">
        <w:rPr>
          <w:sz w:val="28"/>
          <w:szCs w:val="28"/>
          <w:lang w:val="nl-NL"/>
        </w:rPr>
        <w:t xml:space="preserve"> </w:t>
      </w:r>
      <w:r w:rsidRPr="00A76693">
        <w:rPr>
          <w:sz w:val="28"/>
          <w:szCs w:val="28"/>
          <w:lang w:val="nl-NL"/>
        </w:rPr>
        <w:t>Điều 20 của Nghị định số 214/2025/NĐ-CP</w:t>
      </w:r>
      <w:r w:rsidRPr="00A76693" w:rsidDel="00391D04">
        <w:rPr>
          <w:sz w:val="28"/>
          <w:szCs w:val="28"/>
          <w:lang w:val="nl-NL"/>
        </w:rPr>
        <w:t xml:space="preserve"> </w:t>
      </w:r>
      <w:bookmarkEnd w:id="1"/>
      <w:r w:rsidRPr="00A76693">
        <w:rPr>
          <w:sz w:val="28"/>
          <w:szCs w:val="28"/>
          <w:lang w:val="nl-NL"/>
        </w:rPr>
        <w:t>và các yêu cầu khác nêu trong E-HSMT. Căn cứ vào từng gói thầu cụ thể, khi lập E-HSMT phải cụ thể hóa các tiêu chí làm cơ sở để đánh giá về kỹ thuật bao gồm:</w:t>
      </w:r>
    </w:p>
    <w:p w14:paraId="3FF10470" w14:textId="77777777" w:rsidR="00F01B29" w:rsidRPr="00A76693" w:rsidRDefault="00F01B29" w:rsidP="00F01B29">
      <w:pPr>
        <w:tabs>
          <w:tab w:val="left" w:pos="851"/>
          <w:tab w:val="left" w:pos="1418"/>
        </w:tabs>
        <w:ind w:firstLine="709"/>
        <w:rPr>
          <w:sz w:val="28"/>
          <w:szCs w:val="28"/>
          <w:lang w:val="nl-NL"/>
        </w:rPr>
      </w:pPr>
      <w:r w:rsidRPr="00A76693">
        <w:rPr>
          <w:sz w:val="28"/>
          <w:szCs w:val="28"/>
          <w:lang w:val="nl-NL"/>
        </w:rPr>
        <w:t>- T</w:t>
      </w:r>
      <w:r w:rsidRPr="00A76693">
        <w:rPr>
          <w:sz w:val="28"/>
          <w:szCs w:val="28"/>
          <w:lang w:val="vi-VN"/>
        </w:rPr>
        <w:t>ính hợp lý và khả thi của các giải pháp kỹ thuật, biện pháp tổ chức thi công phù hợp với đề xuất về tiến độ thi công</w:t>
      </w:r>
      <w:r w:rsidRPr="00A76693">
        <w:rPr>
          <w:sz w:val="28"/>
          <w:szCs w:val="28"/>
          <w:lang w:val="nl-NL"/>
        </w:rPr>
        <w:t>;</w:t>
      </w:r>
      <w:r w:rsidRPr="00A76693">
        <w:rPr>
          <w:sz w:val="28"/>
          <w:szCs w:val="28"/>
          <w:lang w:val="vi-VN"/>
        </w:rPr>
        <w:t xml:space="preserve"> </w:t>
      </w:r>
    </w:p>
    <w:p w14:paraId="1C442537" w14:textId="77777777" w:rsidR="00F01B29" w:rsidRPr="00A76693" w:rsidRDefault="00F01B29" w:rsidP="00F01B29">
      <w:pPr>
        <w:tabs>
          <w:tab w:val="left" w:pos="851"/>
          <w:tab w:val="left" w:pos="1418"/>
        </w:tabs>
        <w:ind w:firstLine="709"/>
        <w:rPr>
          <w:sz w:val="28"/>
          <w:szCs w:val="28"/>
          <w:lang w:val="nl-NL"/>
        </w:rPr>
      </w:pPr>
      <w:r w:rsidRPr="00A76693">
        <w:rPr>
          <w:sz w:val="28"/>
          <w:szCs w:val="28"/>
          <w:lang w:val="nl-NL"/>
        </w:rPr>
        <w:t>- T</w:t>
      </w:r>
      <w:r w:rsidRPr="00A76693">
        <w:rPr>
          <w:sz w:val="28"/>
          <w:szCs w:val="28"/>
          <w:lang w:val="vi-VN"/>
        </w:rPr>
        <w:t xml:space="preserve">iến độ thi công; </w:t>
      </w:r>
    </w:p>
    <w:p w14:paraId="7D54715D" w14:textId="77777777" w:rsidR="00F01B29" w:rsidRPr="00A76693" w:rsidRDefault="00F01B29" w:rsidP="00F01B29">
      <w:pPr>
        <w:tabs>
          <w:tab w:val="left" w:pos="851"/>
          <w:tab w:val="left" w:pos="1418"/>
        </w:tabs>
        <w:ind w:firstLine="709"/>
        <w:rPr>
          <w:sz w:val="28"/>
          <w:szCs w:val="28"/>
          <w:lang w:val="nl-NL"/>
        </w:rPr>
      </w:pPr>
      <w:r w:rsidRPr="00A76693">
        <w:rPr>
          <w:sz w:val="28"/>
          <w:szCs w:val="28"/>
          <w:lang w:val="nl-NL"/>
        </w:rPr>
        <w:t>- C</w:t>
      </w:r>
      <w:r w:rsidRPr="00A76693">
        <w:rPr>
          <w:sz w:val="28"/>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2B8DFA71" w14:textId="77777777" w:rsidR="00F01B29" w:rsidRPr="00A76693" w:rsidRDefault="00F01B29" w:rsidP="00F01B29">
      <w:pPr>
        <w:tabs>
          <w:tab w:val="left" w:pos="851"/>
          <w:tab w:val="left" w:pos="1418"/>
        </w:tabs>
        <w:ind w:firstLine="709"/>
        <w:rPr>
          <w:sz w:val="28"/>
          <w:szCs w:val="28"/>
          <w:lang w:val="nl-NL"/>
        </w:rPr>
      </w:pPr>
      <w:r w:rsidRPr="00A76693">
        <w:rPr>
          <w:sz w:val="28"/>
          <w:szCs w:val="28"/>
          <w:lang w:val="nl-NL"/>
        </w:rPr>
        <w:t>- Mức</w:t>
      </w:r>
      <w:r w:rsidRPr="00A76693">
        <w:rPr>
          <w:sz w:val="28"/>
          <w:szCs w:val="28"/>
          <w:lang w:val="vi-VN"/>
        </w:rPr>
        <w:t xml:space="preserve"> độ đáp ứng các yêu cầu về bảo hành, bảo trì; </w:t>
      </w:r>
    </w:p>
    <w:p w14:paraId="00CD8C0F" w14:textId="77777777" w:rsidR="00F01B29" w:rsidRPr="00A76693" w:rsidRDefault="00F01B29" w:rsidP="00F01B29">
      <w:pPr>
        <w:tabs>
          <w:tab w:val="left" w:pos="851"/>
          <w:tab w:val="left" w:pos="1418"/>
        </w:tabs>
        <w:ind w:firstLine="709"/>
        <w:rPr>
          <w:sz w:val="28"/>
          <w:szCs w:val="28"/>
          <w:lang w:val="nl-NL"/>
        </w:rPr>
      </w:pPr>
      <w:r w:rsidRPr="00A76693">
        <w:rPr>
          <w:sz w:val="28"/>
          <w:szCs w:val="28"/>
          <w:lang w:val="nl-NL"/>
        </w:rPr>
        <w:t>- C</w:t>
      </w:r>
      <w:r w:rsidRPr="00A76693">
        <w:rPr>
          <w:sz w:val="28"/>
          <w:szCs w:val="28"/>
          <w:lang w:val="vi-VN"/>
        </w:rPr>
        <w:t>ác yếu tố thân thiện môi trường (nếu có)</w:t>
      </w:r>
      <w:r w:rsidRPr="00A76693">
        <w:rPr>
          <w:sz w:val="28"/>
          <w:szCs w:val="28"/>
          <w:lang w:val="nl-NL"/>
        </w:rPr>
        <w:t xml:space="preserve"> gồm</w:t>
      </w:r>
      <w:r w:rsidRPr="00A76693">
        <w:rPr>
          <w:sz w:val="28"/>
          <w:szCs w:val="28"/>
          <w:lang w:val="vi-VN"/>
        </w:rPr>
        <w:t xml:space="preserve"> việc sử dụng các vật tư, vật liệu</w:t>
      </w:r>
      <w:r w:rsidRPr="00A76693">
        <w:rPr>
          <w:sz w:val="28"/>
          <w:szCs w:val="28"/>
          <w:lang w:val="nl-NL"/>
        </w:rPr>
        <w:t>,</w:t>
      </w:r>
      <w:r w:rsidRPr="00A76693">
        <w:rPr>
          <w:sz w:val="28"/>
          <w:szCs w:val="28"/>
          <w:lang w:val="vi-VN"/>
        </w:rPr>
        <w:t xml:space="preserve"> biện pháp tổ chức thi công</w:t>
      </w:r>
      <w:r w:rsidRPr="00A76693">
        <w:rPr>
          <w:sz w:val="28"/>
          <w:szCs w:val="28"/>
          <w:lang w:val="nl-NL"/>
        </w:rPr>
        <w:t>,</w:t>
      </w:r>
      <w:r w:rsidRPr="00A76693">
        <w:rPr>
          <w:sz w:val="28"/>
          <w:szCs w:val="28"/>
          <w:lang w:val="vi-VN"/>
        </w:rPr>
        <w:t xml:space="preserve"> dây chuyền, công nghệ thi công và các yếu tố khác (nếu có);</w:t>
      </w:r>
    </w:p>
    <w:p w14:paraId="6882C81B" w14:textId="77777777" w:rsidR="00F01B29" w:rsidRPr="00A76693" w:rsidRDefault="00F01B29" w:rsidP="00F01B29">
      <w:pPr>
        <w:tabs>
          <w:tab w:val="left" w:pos="851"/>
          <w:tab w:val="left" w:pos="1418"/>
        </w:tabs>
        <w:ind w:firstLine="709"/>
        <w:rPr>
          <w:sz w:val="28"/>
          <w:szCs w:val="28"/>
          <w:lang w:val="nl-NL"/>
        </w:rPr>
      </w:pPr>
      <w:r w:rsidRPr="00A76693">
        <w:rPr>
          <w:sz w:val="28"/>
          <w:szCs w:val="28"/>
          <w:lang w:val="nl-NL"/>
        </w:rPr>
        <w:t>- Thông tin về</w:t>
      </w:r>
      <w:r w:rsidRPr="00A76693">
        <w:rPr>
          <w:sz w:val="28"/>
          <w:szCs w:val="28"/>
          <w:lang w:val="vi-VN"/>
        </w:rPr>
        <w:t xml:space="preserve"> kết quả thực hiện hợp đồng của nhà thầu theo quy định tại </w:t>
      </w:r>
      <w:r w:rsidRPr="00A76693">
        <w:rPr>
          <w:rFonts w:eastAsia="Calibri"/>
          <w:spacing w:val="2"/>
          <w:sz w:val="28"/>
          <w:szCs w:val="28"/>
          <w:lang w:val="nl-NL"/>
        </w:rPr>
        <w:t>Điều 19 và</w:t>
      </w:r>
      <w:r w:rsidRPr="00A76693" w:rsidDel="006436F8">
        <w:rPr>
          <w:sz w:val="28"/>
          <w:szCs w:val="28"/>
          <w:lang w:val="nl-NL"/>
        </w:rPr>
        <w:t xml:space="preserve"> </w:t>
      </w:r>
      <w:r w:rsidRPr="00A76693">
        <w:rPr>
          <w:sz w:val="28"/>
          <w:szCs w:val="28"/>
          <w:lang w:val="nl-NL"/>
        </w:rPr>
        <w:t>Đ</w:t>
      </w:r>
      <w:r w:rsidRPr="00A76693">
        <w:rPr>
          <w:sz w:val="28"/>
          <w:szCs w:val="28"/>
          <w:lang w:val="vi-VN"/>
        </w:rPr>
        <w:t xml:space="preserve">iều </w:t>
      </w:r>
      <w:r w:rsidRPr="00A76693">
        <w:rPr>
          <w:sz w:val="28"/>
          <w:szCs w:val="28"/>
          <w:lang w:val="nl-NL"/>
        </w:rPr>
        <w:t>20</w:t>
      </w:r>
      <w:r w:rsidRPr="00A76693">
        <w:rPr>
          <w:sz w:val="28"/>
          <w:szCs w:val="28"/>
          <w:lang w:val="vi-VN"/>
        </w:rPr>
        <w:t xml:space="preserve"> của </w:t>
      </w:r>
      <w:r w:rsidRPr="00A76693">
        <w:rPr>
          <w:sz w:val="28"/>
          <w:szCs w:val="28"/>
          <w:lang w:val="nl-NL"/>
        </w:rPr>
        <w:t>Nghị định số 214/2025/NĐ-CP</w:t>
      </w:r>
      <w:r w:rsidRPr="00A76693">
        <w:rPr>
          <w:sz w:val="28"/>
          <w:szCs w:val="28"/>
          <w:lang w:val="vi-VN"/>
        </w:rPr>
        <w:t xml:space="preserve">; </w:t>
      </w:r>
    </w:p>
    <w:p w14:paraId="7C439789" w14:textId="77777777" w:rsidR="00F01B29" w:rsidRPr="00A76693" w:rsidRDefault="00F01B29" w:rsidP="00F01B29">
      <w:pPr>
        <w:tabs>
          <w:tab w:val="left" w:pos="851"/>
          <w:tab w:val="left" w:pos="1418"/>
        </w:tabs>
        <w:ind w:firstLine="709"/>
        <w:rPr>
          <w:sz w:val="28"/>
          <w:szCs w:val="28"/>
          <w:lang w:val="nl-NL"/>
        </w:rPr>
      </w:pPr>
      <w:r w:rsidRPr="00A76693">
        <w:rPr>
          <w:sz w:val="28"/>
          <w:szCs w:val="28"/>
          <w:lang w:val="nl-NL"/>
        </w:rPr>
        <w:t>- C</w:t>
      </w:r>
      <w:r w:rsidRPr="00A76693">
        <w:rPr>
          <w:sz w:val="28"/>
          <w:szCs w:val="28"/>
          <w:lang w:val="vi-VN"/>
        </w:rPr>
        <w:t>ác yếu tố cần thiết khác</w:t>
      </w:r>
      <w:r w:rsidRPr="00A76693">
        <w:rPr>
          <w:sz w:val="28"/>
          <w:szCs w:val="28"/>
          <w:lang w:val="nl-NL"/>
        </w:rPr>
        <w:t xml:space="preserve">; </w:t>
      </w:r>
    </w:p>
    <w:p w14:paraId="4819655F" w14:textId="77777777" w:rsidR="00F01B29" w:rsidRPr="00A76693" w:rsidRDefault="00F01B29" w:rsidP="00F01B29">
      <w:pPr>
        <w:tabs>
          <w:tab w:val="left" w:pos="851"/>
          <w:tab w:val="left" w:pos="1418"/>
        </w:tabs>
        <w:ind w:firstLine="709"/>
        <w:rPr>
          <w:sz w:val="28"/>
          <w:szCs w:val="28"/>
          <w:lang w:val="nl-NL"/>
        </w:rPr>
      </w:pPr>
      <w:bookmarkStart w:id="2" w:name="_Hlk201336606"/>
      <w:r w:rsidRPr="00A76693">
        <w:rPr>
          <w:sz w:val="28"/>
          <w:szCs w:val="28"/>
          <w:lang w:val="nl-NL"/>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2"/>
      <w:r w:rsidRPr="00A76693">
        <w:rPr>
          <w:sz w:val="28"/>
          <w:szCs w:val="28"/>
          <w:lang w:val="nl-NL"/>
        </w:rPr>
        <w:t>.</w:t>
      </w:r>
    </w:p>
    <w:bookmarkEnd w:id="0"/>
    <w:p w14:paraId="1152B812" w14:textId="77777777" w:rsidR="00F01B29" w:rsidRPr="00A76693" w:rsidRDefault="00F01B29" w:rsidP="00F01B29">
      <w:pPr>
        <w:tabs>
          <w:tab w:val="left" w:pos="851"/>
          <w:tab w:val="left" w:pos="1418"/>
        </w:tabs>
        <w:ind w:firstLine="709"/>
        <w:rPr>
          <w:spacing w:val="2"/>
          <w:sz w:val="28"/>
          <w:szCs w:val="28"/>
          <w:lang w:val="nl-NL"/>
        </w:rPr>
      </w:pPr>
      <w:r w:rsidRPr="00A76693">
        <w:rPr>
          <w:spacing w:val="2"/>
          <w:sz w:val="28"/>
          <w:szCs w:val="28"/>
          <w:lang w:val="nl-NL"/>
        </w:rPr>
        <w:t>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về khả năng huy động nhân sự chủ chốt, thiết bị thi công chủ yếu trong yêu cầu về kỹ thuật nhằm loại bỏ nhà thầu.</w:t>
      </w:r>
    </w:p>
    <w:p w14:paraId="2D6C33C0" w14:textId="77777777" w:rsidR="00F01B29" w:rsidRPr="00A76693" w:rsidRDefault="00F01B29" w:rsidP="00F01B29">
      <w:pPr>
        <w:pStyle w:val="ListParagraph"/>
        <w:numPr>
          <w:ilvl w:val="0"/>
          <w:numId w:val="44"/>
        </w:numPr>
        <w:ind w:left="0" w:firstLine="567"/>
        <w:rPr>
          <w:b/>
          <w:bCs/>
          <w:sz w:val="26"/>
          <w:szCs w:val="26"/>
          <w:lang w:val="es-ES"/>
        </w:rPr>
      </w:pPr>
      <w:bookmarkStart w:id="3" w:name="_Hlk154349315"/>
      <w:bookmarkStart w:id="4" w:name="_Hlk202140181"/>
      <w:r w:rsidRPr="00A76693">
        <w:rPr>
          <w:b/>
          <w:sz w:val="28"/>
          <w:szCs w:val="28"/>
          <w:lang w:val="nl-NL"/>
        </w:rPr>
        <w:t>Tính hợp lý và khả thi của các giải pháp kỹ thuật, biện pháp tổ chức thi công phù hợp với đề xuất về tiến độ thi công</w:t>
      </w:r>
      <w:r w:rsidRPr="00A76693">
        <w:rPr>
          <w:b/>
          <w:bCs/>
          <w:sz w:val="26"/>
          <w:szCs w:val="26"/>
          <w:lang w:val="es-ES"/>
        </w:rPr>
        <w:t>:</w:t>
      </w:r>
    </w:p>
    <w:p w14:paraId="2B0A22D8" w14:textId="77777777" w:rsidR="00F01B29" w:rsidRPr="00A76693" w:rsidRDefault="00F01B29" w:rsidP="00F01B29">
      <w:pPr>
        <w:rPr>
          <w:b/>
          <w:bCs/>
          <w:sz w:val="26"/>
          <w:szCs w:val="26"/>
          <w:lang w:val="es-E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6345"/>
        <w:gridCol w:w="992"/>
      </w:tblGrid>
      <w:tr w:rsidR="00F01B29" w:rsidRPr="00A76693" w14:paraId="59134A69" w14:textId="77777777" w:rsidTr="00E85B6B">
        <w:trPr>
          <w:tblHeader/>
        </w:trPr>
        <w:tc>
          <w:tcPr>
            <w:tcW w:w="2552" w:type="dxa"/>
            <w:tcBorders>
              <w:top w:val="single" w:sz="4" w:space="0" w:color="auto"/>
              <w:left w:val="single" w:sz="4" w:space="0" w:color="auto"/>
              <w:bottom w:val="single" w:sz="4" w:space="0" w:color="auto"/>
              <w:right w:val="single" w:sz="4" w:space="0" w:color="auto"/>
            </w:tcBorders>
            <w:vAlign w:val="center"/>
          </w:tcPr>
          <w:p w14:paraId="3EE786FE" w14:textId="77777777" w:rsidR="00F01B29" w:rsidRPr="00A76693" w:rsidRDefault="00F01B29" w:rsidP="00E85B6B">
            <w:pPr>
              <w:widowControl w:val="0"/>
              <w:jc w:val="center"/>
              <w:rPr>
                <w:b/>
                <w:sz w:val="26"/>
                <w:szCs w:val="26"/>
              </w:rPr>
            </w:pPr>
            <w:r w:rsidRPr="00A76693">
              <w:rPr>
                <w:b/>
                <w:sz w:val="26"/>
                <w:szCs w:val="26"/>
              </w:rPr>
              <w:t>1.Nội dung yêu cầu</w:t>
            </w:r>
          </w:p>
        </w:tc>
        <w:tc>
          <w:tcPr>
            <w:tcW w:w="7337" w:type="dxa"/>
            <w:gridSpan w:val="2"/>
            <w:tcBorders>
              <w:top w:val="single" w:sz="4" w:space="0" w:color="auto"/>
              <w:left w:val="single" w:sz="4" w:space="0" w:color="auto"/>
              <w:bottom w:val="single" w:sz="4" w:space="0" w:color="auto"/>
              <w:right w:val="single" w:sz="4" w:space="0" w:color="auto"/>
            </w:tcBorders>
            <w:vAlign w:val="center"/>
          </w:tcPr>
          <w:p w14:paraId="5332A5E6" w14:textId="77777777" w:rsidR="00F01B29" w:rsidRPr="00A76693" w:rsidRDefault="00F01B29" w:rsidP="00E85B6B">
            <w:pPr>
              <w:widowControl w:val="0"/>
              <w:jc w:val="center"/>
              <w:rPr>
                <w:b/>
                <w:sz w:val="26"/>
                <w:szCs w:val="26"/>
              </w:rPr>
            </w:pPr>
            <w:r w:rsidRPr="00A76693">
              <w:rPr>
                <w:b/>
                <w:sz w:val="26"/>
                <w:szCs w:val="26"/>
              </w:rPr>
              <w:t>Mức độ đáp ứng</w:t>
            </w:r>
          </w:p>
        </w:tc>
      </w:tr>
      <w:tr w:rsidR="00F01B29" w:rsidRPr="00A76693" w14:paraId="401A94FB" w14:textId="77777777" w:rsidTr="00E85B6B">
        <w:tc>
          <w:tcPr>
            <w:tcW w:w="2552" w:type="dxa"/>
            <w:vMerge w:val="restart"/>
            <w:vAlign w:val="center"/>
          </w:tcPr>
          <w:p w14:paraId="541A8086" w14:textId="77777777" w:rsidR="00F01B29" w:rsidRPr="00A76693" w:rsidRDefault="00F01B29" w:rsidP="00E85B6B">
            <w:pPr>
              <w:widowControl w:val="0"/>
              <w:rPr>
                <w:bCs/>
                <w:sz w:val="26"/>
                <w:szCs w:val="26"/>
              </w:rPr>
            </w:pPr>
            <w:r w:rsidRPr="00A76693">
              <w:rPr>
                <w:bCs/>
                <w:sz w:val="26"/>
                <w:szCs w:val="26"/>
              </w:rPr>
              <w:t xml:space="preserve">1.1 Đối với nguồn gốc, chất lượng, số </w:t>
            </w:r>
            <w:r w:rsidRPr="00A76693">
              <w:rPr>
                <w:bCs/>
                <w:sz w:val="26"/>
                <w:szCs w:val="26"/>
              </w:rPr>
              <w:lastRenderedPageBreak/>
              <w:t>lượng, tiến độ cung ứng loài cây giống bản địa phục vụ trồng rừng: Huỷnh, Lim xanh, Re gừng</w:t>
            </w:r>
          </w:p>
        </w:tc>
        <w:tc>
          <w:tcPr>
            <w:tcW w:w="6345" w:type="dxa"/>
            <w:vAlign w:val="center"/>
          </w:tcPr>
          <w:p w14:paraId="17C1817A" w14:textId="77777777" w:rsidR="00F01B29" w:rsidRPr="00A76693" w:rsidRDefault="00F01B29" w:rsidP="00E85B6B">
            <w:pPr>
              <w:widowControl w:val="0"/>
              <w:rPr>
                <w:bCs/>
                <w:sz w:val="26"/>
                <w:szCs w:val="26"/>
              </w:rPr>
            </w:pPr>
            <w:r w:rsidRPr="00A76693">
              <w:rPr>
                <w:bCs/>
                <w:sz w:val="26"/>
                <w:szCs w:val="26"/>
              </w:rPr>
              <w:lastRenderedPageBreak/>
              <w:t xml:space="preserve">Nhà thầu cung cấp giấy xác nhận chứng minh nhà thầu có vườn ươm cây giống hoặc nhà thầu có hợp đồng với đơn </w:t>
            </w:r>
            <w:r w:rsidRPr="00A76693">
              <w:rPr>
                <w:bCs/>
                <w:sz w:val="26"/>
                <w:szCs w:val="26"/>
              </w:rPr>
              <w:lastRenderedPageBreak/>
              <w:t>vị cung cấp hợp pháp cây giống đáp ứng yêu cầu về chất lượng, số lượng, tiến độ cung ứng và hồ sơ cây giống, cụ thể:</w:t>
            </w:r>
          </w:p>
          <w:p w14:paraId="7590F544" w14:textId="77777777" w:rsidR="00F01B29" w:rsidRPr="00A76693" w:rsidRDefault="00F01B29" w:rsidP="00E85B6B">
            <w:pPr>
              <w:widowControl w:val="0"/>
              <w:rPr>
                <w:bCs/>
                <w:spacing w:val="-2"/>
                <w:sz w:val="26"/>
                <w:szCs w:val="26"/>
                <w:lang w:val="pt-BR"/>
              </w:rPr>
            </w:pPr>
            <w:r w:rsidRPr="00A76693">
              <w:rPr>
                <w:bCs/>
                <w:spacing w:val="-2"/>
                <w:sz w:val="26"/>
                <w:szCs w:val="26"/>
              </w:rPr>
              <w:t xml:space="preserve">- Tại thời điểm nộp hồ sơ dự thầu, nhà thầu phải chứng minh nhà thầu có vườn ươm cây giống hoặc hợp đồng ký với đơn vị cung ứng hợp pháp </w:t>
            </w:r>
            <w:r w:rsidRPr="00A76693">
              <w:rPr>
                <w:bCs/>
                <w:spacing w:val="-2"/>
                <w:sz w:val="26"/>
                <w:szCs w:val="26"/>
                <w:lang w:val="pt-BR"/>
              </w:rPr>
              <w:t xml:space="preserve">đã có sẵn cây giống bản địa theo hồ sơ thiết kế của công trình đã được phê duyệt, bao gồm đủ về số lượng từng loài cây (Tối thiểu phải đủ số lượng cây giống từng loại để phục vụ trồng rừng cho mùa vụ Thu Đông năm 2025) , đạt chất lượng như sau:  tuổi cây ≥ 24 tháng tuổi, chiều cao ≥  80cm, đường kính gốc ≥ 0,8cm. Cây gieo từ hạt, có bầu, sinh trưởng tốt, 01 thân, thân thẳng, cân đối, sinh trưởng tốt, bộ rễ phát triển đều, cây đã hoá gỗ hoàn toàn, không bị sâu bệnh hại, cụt ngọn, long bầu, đảm bảo các tiêu chuẩn kỹ thuật cây xuất vườn. </w:t>
            </w:r>
          </w:p>
          <w:p w14:paraId="551E2AA3" w14:textId="77777777" w:rsidR="00F01B29" w:rsidRPr="00A76693" w:rsidRDefault="00F01B29" w:rsidP="00E85B6B">
            <w:pPr>
              <w:widowControl w:val="0"/>
              <w:rPr>
                <w:bCs/>
                <w:spacing w:val="-2"/>
                <w:sz w:val="26"/>
                <w:szCs w:val="26"/>
                <w:lang w:val="pt-BR"/>
              </w:rPr>
            </w:pPr>
            <w:r w:rsidRPr="00A76693">
              <w:rPr>
                <w:bCs/>
                <w:spacing w:val="-2"/>
                <w:sz w:val="26"/>
                <w:szCs w:val="26"/>
                <w:lang w:val="pt-BR"/>
              </w:rPr>
              <w:t>- Hồ sơ cây giống trồng rừng đảm bảo theo</w:t>
            </w:r>
            <w:r w:rsidRPr="00A76693">
              <w:rPr>
                <w:sz w:val="26"/>
                <w:szCs w:val="26"/>
              </w:rPr>
              <w:t xml:space="preserve"> </w:t>
            </w:r>
            <w:r w:rsidRPr="00A76693">
              <w:rPr>
                <w:bCs/>
                <w:spacing w:val="-2"/>
                <w:sz w:val="26"/>
                <w:szCs w:val="26"/>
                <w:lang w:val="pt-BR"/>
              </w:rPr>
              <w:t>Điều 18 Nghị định số 27/2021/NĐ-CP ngày 25/3/2021 của Chính phủ về quản lý giống cây trồng lâm nghiệp.</w:t>
            </w:r>
          </w:p>
          <w:p w14:paraId="01568FA7" w14:textId="77777777" w:rsidR="00F01B29" w:rsidRPr="00A76693" w:rsidRDefault="00F01B29" w:rsidP="00E85B6B">
            <w:pPr>
              <w:widowControl w:val="0"/>
              <w:rPr>
                <w:bCs/>
                <w:spacing w:val="-2"/>
                <w:sz w:val="26"/>
                <w:szCs w:val="26"/>
                <w:lang w:val="pt-BR"/>
              </w:rPr>
            </w:pPr>
            <w:r w:rsidRPr="00A76693">
              <w:rPr>
                <w:bCs/>
                <w:spacing w:val="-2"/>
                <w:sz w:val="26"/>
                <w:szCs w:val="26"/>
                <w:lang w:val="pt-BR"/>
              </w:rPr>
              <w:t>- Nhà thầu cung cấp hình ảnh và video mô tả rõ, cụ thể (ghi rõ ngày chụp, địa điểm) về vườn ươm và về số lượng, chất lượng cây giống bản địa để minh chứng trực quan cho đơn vị tư vấn đánh giá và phải cam kết các thông tin đã cung cấp là chính xác.</w:t>
            </w:r>
          </w:p>
          <w:p w14:paraId="70D1A460" w14:textId="77777777" w:rsidR="00F01B29" w:rsidRPr="00A76693" w:rsidRDefault="00F01B29" w:rsidP="00E85B6B">
            <w:pPr>
              <w:widowControl w:val="0"/>
              <w:rPr>
                <w:bCs/>
                <w:spacing w:val="-2"/>
                <w:sz w:val="26"/>
                <w:szCs w:val="26"/>
                <w:lang w:val="pt-BR"/>
              </w:rPr>
            </w:pPr>
            <w:r w:rsidRPr="00A76693">
              <w:rPr>
                <w:bCs/>
                <w:spacing w:val="-2"/>
                <w:sz w:val="26"/>
                <w:szCs w:val="26"/>
                <w:lang w:val="pt-BR"/>
              </w:rPr>
              <w:t>- Nhà thầu phải cung cấp giấy cam kết của chủ vườn ươm có đầy đủ cây giống để sẵn sàng cho</w:t>
            </w:r>
            <w:r w:rsidRPr="00A76693">
              <w:rPr>
                <w:sz w:val="26"/>
                <w:szCs w:val="26"/>
              </w:rPr>
              <w:t xml:space="preserve"> </w:t>
            </w:r>
            <w:r w:rsidRPr="00A76693">
              <w:rPr>
                <w:bCs/>
                <w:spacing w:val="-2"/>
                <w:sz w:val="26"/>
                <w:szCs w:val="26"/>
                <w:lang w:val="pt-BR"/>
              </w:rPr>
              <w:t>đơn vị tư vấn kiểm tra thực tế tại vườn ươm theo địa chỉ nhà thầu kê khai trong HSDT bất kỳ thời điểm nào trong quá trình đánh giá.</w:t>
            </w:r>
          </w:p>
          <w:p w14:paraId="359BE53F" w14:textId="77777777" w:rsidR="00F01B29" w:rsidRPr="00A76693" w:rsidRDefault="00F01B29" w:rsidP="00E85B6B">
            <w:pPr>
              <w:widowControl w:val="0"/>
              <w:rPr>
                <w:bCs/>
                <w:sz w:val="26"/>
                <w:szCs w:val="26"/>
                <w:lang w:val="pt-BR"/>
              </w:rPr>
            </w:pPr>
            <w:r w:rsidRPr="00A76693">
              <w:rPr>
                <w:bCs/>
                <w:sz w:val="26"/>
                <w:szCs w:val="26"/>
                <w:lang w:val="pt-BR"/>
              </w:rPr>
              <w:t xml:space="preserve"> - Đơn vị dự thầu phải có bảng cam kết sẽ có trách nhiệm và kiểm soát về số lượng, chất lượng, tiêu chuẩn theo yêu cầu của hồ sơ thiết kế và HSMT của vườn ươm mà đơn vị mình đề xuất để tham gia dự thầu nếu có sai phạm thì đơn vị dự thầu sẽ chịu trách nhiệm theo Luật đấu thầu.</w:t>
            </w:r>
          </w:p>
          <w:p w14:paraId="38B67655" w14:textId="77777777" w:rsidR="00F01B29" w:rsidRPr="00A76693" w:rsidRDefault="00F01B29" w:rsidP="00E85B6B">
            <w:pPr>
              <w:widowControl w:val="0"/>
              <w:rPr>
                <w:bCs/>
                <w:sz w:val="26"/>
                <w:szCs w:val="26"/>
                <w:lang w:val="pt-BR"/>
              </w:rPr>
            </w:pPr>
            <w:r w:rsidRPr="00A76693">
              <w:rPr>
                <w:bCs/>
                <w:sz w:val="26"/>
                <w:szCs w:val="26"/>
                <w:lang w:val="pt-BR"/>
              </w:rPr>
              <w:t xml:space="preserve">- Để đảm bảo tỷ lệ sống và khả năng sinh trưởng, phát triển của cây trồng, yêu cầu nguồn cây giống bản địa tại vườn ươm của nhà thầu hoặc vườn ươm mà nhà thầu ký hợp đồng cung ứng hợp pháp phải thích nghi với điều kiện lập địa của khu vực Trung Trung Bộ nói chung (khu vực Bình Trị Thiên trước đây) và tại Huế nói riêng. Cụ thể như sau: Hạt giống có thể thu hái, gieo ươm tại bất cứ nơi đâu trên toàn đất nước Việt Nam, nhưng cây giống trước khi đem trồng 01 năm phải được ươm dưỡng tại 01 vườn ươm trên địa bàn khu vực Bình Trị Thiên (nay là tỉnh Quảng Trị và thành phố Huế), trước khi đem trồng 03 tháng cây giống phải được ươm dưỡng tại 01 vườn ươm trên địa bàn thành phố Huế để đảm bảo khả năng cây giống thích nghi tốt với khí hậu và thổ nhưỡng tại khu vực trồng rừng của công trình </w:t>
            </w:r>
            <w:r w:rsidRPr="00A76693">
              <w:rPr>
                <w:bCs/>
                <w:i/>
                <w:sz w:val="26"/>
                <w:szCs w:val="26"/>
                <w:lang w:val="pt-BR"/>
              </w:rPr>
              <w:t xml:space="preserve">(Theo Công văn số 3371/UBND-NN ngày </w:t>
            </w:r>
            <w:r w:rsidRPr="00A76693">
              <w:rPr>
                <w:bCs/>
                <w:i/>
                <w:sz w:val="26"/>
                <w:szCs w:val="26"/>
                <w:lang w:val="pt-BR"/>
              </w:rPr>
              <w:lastRenderedPageBreak/>
              <w:t>08/04/2024 của UBND tỉnh Thừa Thiên Huế (nay là thành phố Huế), Chỉ thị số 12/CT-UBND ngày 06/08/2025 về việc tăng cường công tác quản lý sản xuất, kinh doanh và lưu thông giống cây trồng lâm nghiệp trên địa bàn Thành phố Huế và Công văn số 4559/SNNMT-CCKL ngày 14/8/2025 của Sở Nông nghiệp và Môi trường thành phố Huế về phương châm 3 tại chỗ “Nguồn giống tại chỗ, gieo ươm tại chỗ và trồng rừng tại chỗ” để đảm bảo cho cây giống có thể phát triển tốt theo đúng đề án nâng cao chất chất lượng rừng đề ra)</w:t>
            </w:r>
            <w:r w:rsidRPr="00A76693">
              <w:rPr>
                <w:bCs/>
                <w:sz w:val="26"/>
                <w:szCs w:val="26"/>
                <w:lang w:val="pt-BR"/>
              </w:rPr>
              <w:t>.</w:t>
            </w:r>
          </w:p>
          <w:p w14:paraId="4AE6698E" w14:textId="77777777" w:rsidR="00F01B29" w:rsidRPr="00A76693" w:rsidRDefault="00F01B29" w:rsidP="00E85B6B">
            <w:pPr>
              <w:widowControl w:val="0"/>
              <w:rPr>
                <w:bCs/>
                <w:sz w:val="26"/>
                <w:szCs w:val="26"/>
                <w:lang w:val="pt-BR"/>
              </w:rPr>
            </w:pPr>
            <w:r w:rsidRPr="00A76693">
              <w:rPr>
                <w:bCs/>
                <w:sz w:val="26"/>
                <w:szCs w:val="26"/>
                <w:lang w:val="pt-BR"/>
              </w:rPr>
              <w:t xml:space="preserve">- Một vườn ươm có thể hợp tác cùng với nhiều nhà thầu khác nhau để tham gia dự thầu nhưng phải đảm bảo về số lượng, tiêu chuẩn kỹ thuật về cây giống theo E-HSMT đề ra. </w:t>
            </w:r>
          </w:p>
          <w:p w14:paraId="046C3BCA" w14:textId="77777777" w:rsidR="00F01B29" w:rsidRPr="00A76693" w:rsidRDefault="00F01B29" w:rsidP="00E85B6B">
            <w:pPr>
              <w:widowControl w:val="0"/>
              <w:rPr>
                <w:bCs/>
                <w:sz w:val="26"/>
                <w:szCs w:val="26"/>
                <w:lang w:val="pt-BR"/>
              </w:rPr>
            </w:pPr>
            <w:r w:rsidRPr="00A76693">
              <w:rPr>
                <w:bCs/>
                <w:sz w:val="26"/>
                <w:szCs w:val="26"/>
                <w:lang w:val="pt-BR"/>
              </w:rPr>
              <w:t>(Tại thời điểm đánh giá hồ sơ dự thầu, chủ đầu tư và đơn vị tư vấn có thể kiểm tra thực tế tại vườn ươm theo địa chỉ nhà thầu kê khai trong HSDT để kiểm tra đối chiếu, xác thực năng lực cung cấp cây giống về số lượng, chất lượng, tiêu chuẩn theo yêu cầu của hồ sơ thiết kế và HSMT để đảm bảo tính khả thi trồng rừng đúng thời vụ, chất lượng và tiến độ công trình. Nếu kiểm tra thực tế không đúng kê khai như trong HSDT về số lượng, chất lượng, tiêu chuẩn cây giống theo hồ sơ thiết kế và HSMT được duyệt, E-HSDT của nhà thầu bị coi là gian lận theo quy định tại khoản 4 Điều 16 của Luật Đấu thầu và bị xử phạt theo quy định tại khoản 1 Điều 133 của Nghị định 214/2025/NĐ-CP ngày 04/8/2025. Đối với trường hợp đã ký hợp đồng, nếu nhà thầu thi công không đảm bảo về việc cung ứng đủ số lượng, chất lượng cây giống theo các tiêu chí nói trên thì Chủ đầu tư có quyền đơn phương chấm dứt hợp đồng với nhà thầu và nhà thầu phải chịu hoàn toàn về những thiệt hại do nhà thầu gây ra).</w:t>
            </w:r>
          </w:p>
        </w:tc>
        <w:tc>
          <w:tcPr>
            <w:tcW w:w="992" w:type="dxa"/>
            <w:vAlign w:val="center"/>
          </w:tcPr>
          <w:p w14:paraId="473E67A2" w14:textId="77777777" w:rsidR="00F01B29" w:rsidRPr="00A76693" w:rsidRDefault="00F01B29" w:rsidP="00E85B6B">
            <w:pPr>
              <w:widowControl w:val="0"/>
              <w:jc w:val="center"/>
              <w:rPr>
                <w:sz w:val="26"/>
                <w:szCs w:val="26"/>
              </w:rPr>
            </w:pPr>
            <w:r w:rsidRPr="00A76693">
              <w:rPr>
                <w:sz w:val="26"/>
                <w:szCs w:val="26"/>
                <w:lang w:val="fr-FR"/>
              </w:rPr>
              <w:lastRenderedPageBreak/>
              <w:t>Đạt</w:t>
            </w:r>
          </w:p>
        </w:tc>
      </w:tr>
      <w:tr w:rsidR="00F01B29" w:rsidRPr="00A76693" w14:paraId="4F16B658" w14:textId="77777777" w:rsidTr="00E85B6B">
        <w:tc>
          <w:tcPr>
            <w:tcW w:w="2552" w:type="dxa"/>
            <w:vMerge/>
            <w:vAlign w:val="center"/>
          </w:tcPr>
          <w:p w14:paraId="56D246EF" w14:textId="77777777" w:rsidR="00F01B29" w:rsidRPr="00A76693" w:rsidRDefault="00F01B29" w:rsidP="00E85B6B">
            <w:pPr>
              <w:widowControl w:val="0"/>
              <w:rPr>
                <w:sz w:val="26"/>
                <w:szCs w:val="26"/>
              </w:rPr>
            </w:pPr>
          </w:p>
        </w:tc>
        <w:tc>
          <w:tcPr>
            <w:tcW w:w="6345" w:type="dxa"/>
            <w:vAlign w:val="center"/>
          </w:tcPr>
          <w:p w14:paraId="5BF8324A" w14:textId="77777777" w:rsidR="00F01B29" w:rsidRPr="00A76693" w:rsidRDefault="00F01B29" w:rsidP="00E85B6B">
            <w:pPr>
              <w:widowControl w:val="0"/>
              <w:rPr>
                <w:bCs/>
                <w:sz w:val="26"/>
                <w:szCs w:val="26"/>
              </w:rPr>
            </w:pPr>
            <w:r w:rsidRPr="00A76693">
              <w:rPr>
                <w:bCs/>
                <w:sz w:val="26"/>
                <w:szCs w:val="26"/>
              </w:rPr>
              <w:t xml:space="preserve">Nhà thầu không cung cấp giấy xác nhận chứng minh nhà thầu có vườn ươm cây giống hoặc nhà thầu có hợp đồng với đơn vị cung cấp hợp pháp cây giống đáp ứng yêu cầu về chất lượng, số lượng, tiến độ cung ứng và hồ sơ cây giống, </w:t>
            </w:r>
            <w:r w:rsidRPr="00A76693">
              <w:rPr>
                <w:bCs/>
                <w:i/>
                <w:iCs/>
                <w:sz w:val="26"/>
                <w:szCs w:val="26"/>
              </w:rPr>
              <w:t>cụ thể:</w:t>
            </w:r>
          </w:p>
          <w:p w14:paraId="5BAE1733" w14:textId="77777777" w:rsidR="00F01B29" w:rsidRPr="00A76693" w:rsidRDefault="00F01B29" w:rsidP="00E85B6B">
            <w:pPr>
              <w:widowControl w:val="0"/>
              <w:rPr>
                <w:bCs/>
                <w:spacing w:val="-2"/>
                <w:sz w:val="26"/>
                <w:szCs w:val="26"/>
                <w:lang w:val="pt-BR"/>
              </w:rPr>
            </w:pPr>
            <w:r w:rsidRPr="00A76693">
              <w:rPr>
                <w:bCs/>
                <w:sz w:val="26"/>
                <w:szCs w:val="26"/>
              </w:rPr>
              <w:t xml:space="preserve"> </w:t>
            </w:r>
            <w:r w:rsidRPr="00A76693">
              <w:rPr>
                <w:bCs/>
                <w:spacing w:val="-2"/>
                <w:sz w:val="26"/>
                <w:szCs w:val="26"/>
              </w:rPr>
              <w:t xml:space="preserve">+ Tại thời điểm nộp hồ sơ dự thầu, nhà thầu không chứng minh nhà thầu có vườn ươm cây giống hoặc hợp đồng ký với đơn vị cung ứng hợp pháp </w:t>
            </w:r>
            <w:r w:rsidRPr="00A76693">
              <w:rPr>
                <w:bCs/>
                <w:spacing w:val="-2"/>
                <w:sz w:val="26"/>
                <w:szCs w:val="26"/>
                <w:lang w:val="pt-BR"/>
              </w:rPr>
              <w:t xml:space="preserve">đã có sẵn cây giống bản địa theo hồ sơ thiết kế của công trình đã được phê duyệt, bao gồm đủ về số lượng từng loài cây (Tối thiểu phải đủ số lượng cây giống từng loại để phục vụ trồng rừng cho mùa vụ Thu Đông năm 2025) , đạt chất lượng như sau:  tuổi cây ≥ 24 tháng tuổi, chiều cao ≥ 80cm, đường kính gốc ≥ 0,8cm. Cây gieo từ hạt, có bầu, sinh trưởng tốt, 01 thân, thân thẳng, cân đối, sinh trưởng tốt, bộ rễ phát triển đều, </w:t>
            </w:r>
            <w:r w:rsidRPr="00A76693">
              <w:rPr>
                <w:bCs/>
                <w:spacing w:val="-2"/>
                <w:sz w:val="26"/>
                <w:szCs w:val="26"/>
                <w:lang w:val="pt-BR"/>
              </w:rPr>
              <w:lastRenderedPageBreak/>
              <w:t xml:space="preserve">cây đã hoá gỗ hoàn toàn, không bị sâu bệnh hại, cụt ngọn, long bầu, đảm bảo các tiêu chuẩn kỹ thuật cây xuất vườn. </w:t>
            </w:r>
          </w:p>
          <w:p w14:paraId="40BCE2F5" w14:textId="77777777" w:rsidR="00F01B29" w:rsidRPr="00A76693" w:rsidRDefault="00F01B29" w:rsidP="00E85B6B">
            <w:pPr>
              <w:widowControl w:val="0"/>
              <w:rPr>
                <w:bCs/>
                <w:spacing w:val="-2"/>
                <w:sz w:val="26"/>
                <w:szCs w:val="26"/>
                <w:lang w:val="pt-BR"/>
              </w:rPr>
            </w:pPr>
            <w:r w:rsidRPr="00A76693">
              <w:rPr>
                <w:bCs/>
                <w:spacing w:val="-2"/>
                <w:sz w:val="26"/>
                <w:szCs w:val="26"/>
                <w:lang w:val="pt-BR"/>
              </w:rPr>
              <w:t xml:space="preserve">+ Hồ sơ cây giống trồng rừng không đảm bảo theo Điều 18 Nghị định số 27/2021/NĐ-CP ngày 25/3/2021  của Chính phủ về quản lý giống cây trồng lâm nghiệp. </w:t>
            </w:r>
          </w:p>
          <w:p w14:paraId="295BAC45" w14:textId="77777777" w:rsidR="00F01B29" w:rsidRPr="00A76693" w:rsidRDefault="00F01B29" w:rsidP="00E85B6B">
            <w:pPr>
              <w:widowControl w:val="0"/>
              <w:rPr>
                <w:bCs/>
                <w:spacing w:val="-2"/>
                <w:sz w:val="26"/>
                <w:szCs w:val="26"/>
                <w:lang w:val="pt-BR"/>
              </w:rPr>
            </w:pPr>
            <w:r w:rsidRPr="00A76693">
              <w:rPr>
                <w:bCs/>
                <w:spacing w:val="-2"/>
                <w:sz w:val="26"/>
                <w:szCs w:val="26"/>
                <w:lang w:val="pt-BR"/>
              </w:rPr>
              <w:t>+ Nhà thầu không cung cấp hình ảnh và video mô tả rõ, cụ thể (ghi rõ ngày chụp, địa điểm) về vườn ươm và về số lượng, chất lượng cây giống bản địa để minh chứng trực quan cho đơn vị tư vấn đánh giá và không có bảng cam kết các thông tin đã cung cấp là chính xác.</w:t>
            </w:r>
          </w:p>
          <w:p w14:paraId="3CEC8FAF" w14:textId="77777777" w:rsidR="00F01B29" w:rsidRPr="00A76693" w:rsidRDefault="00F01B29" w:rsidP="00E85B6B">
            <w:pPr>
              <w:widowControl w:val="0"/>
              <w:rPr>
                <w:bCs/>
                <w:spacing w:val="-2"/>
                <w:sz w:val="26"/>
                <w:szCs w:val="26"/>
                <w:lang w:val="pt-BR"/>
              </w:rPr>
            </w:pPr>
            <w:r w:rsidRPr="00A76693">
              <w:rPr>
                <w:bCs/>
                <w:spacing w:val="-2"/>
                <w:sz w:val="26"/>
                <w:szCs w:val="26"/>
                <w:lang w:val="pt-BR"/>
              </w:rPr>
              <w:t>+ Nhà thầu không cung cấp được giấy cam kết của chủ vườn ươm sẵn sàng cho</w:t>
            </w:r>
            <w:r w:rsidRPr="00A76693">
              <w:rPr>
                <w:sz w:val="26"/>
                <w:szCs w:val="26"/>
              </w:rPr>
              <w:t xml:space="preserve"> </w:t>
            </w:r>
            <w:r w:rsidRPr="00A76693">
              <w:rPr>
                <w:bCs/>
                <w:spacing w:val="-2"/>
                <w:sz w:val="26"/>
                <w:szCs w:val="26"/>
                <w:lang w:val="pt-BR"/>
              </w:rPr>
              <w:t>đơn vị tư vấn kiểm tra thực tế tại vườn ươm theo địa chỉ nhà thầu kê khai trong HSDT.</w:t>
            </w:r>
          </w:p>
          <w:p w14:paraId="5A510464" w14:textId="77777777" w:rsidR="00F01B29" w:rsidRPr="00A76693" w:rsidRDefault="00F01B29" w:rsidP="00E85B6B">
            <w:pPr>
              <w:widowControl w:val="0"/>
              <w:rPr>
                <w:bCs/>
                <w:sz w:val="26"/>
                <w:szCs w:val="26"/>
                <w:lang w:val="pt-BR"/>
              </w:rPr>
            </w:pPr>
            <w:r w:rsidRPr="00A76693">
              <w:rPr>
                <w:bCs/>
                <w:sz w:val="26"/>
                <w:szCs w:val="26"/>
                <w:lang w:val="pt-BR"/>
              </w:rPr>
              <w:t>+ Đơn vị dự thầu phải không có bảng cam kết sẽ có trách nhiệm và kiểm soát về số lượng, chất lượng, tiêu chuẩn theo yêu cầu của hồ sơ thiết kế và HSMT của vườn ươm mà đơn vị mình đề xuất để tham gia dự thầu nếu có sai phạm thì đơn vị dự thầu sẽ chịu trách nhiệm theo Luật đấu thầu.</w:t>
            </w:r>
          </w:p>
          <w:p w14:paraId="712245AB" w14:textId="77777777" w:rsidR="00F01B29" w:rsidRPr="00A76693" w:rsidRDefault="00F01B29" w:rsidP="00E85B6B">
            <w:pPr>
              <w:widowControl w:val="0"/>
              <w:rPr>
                <w:bCs/>
                <w:sz w:val="26"/>
                <w:szCs w:val="26"/>
                <w:lang w:val="pt-BR"/>
              </w:rPr>
            </w:pPr>
            <w:r w:rsidRPr="00A76693">
              <w:rPr>
                <w:bCs/>
                <w:sz w:val="26"/>
                <w:szCs w:val="26"/>
                <w:lang w:val="pt-BR"/>
              </w:rPr>
              <w:t>+ Cây giống trước khi đem trồng 01 năm không được ươm dưỡng tại 01 vườn ươm trên địa bàn khu vực Bình Trị Thiên (nay là tỉnh Quảng Trị hoặc thành phố Huế), trước khi đem trồng 03 tháng không được ươm dưỡng tại 01 vườn ươm trên địa bàn thành phố Huế.</w:t>
            </w:r>
          </w:p>
        </w:tc>
        <w:tc>
          <w:tcPr>
            <w:tcW w:w="992" w:type="dxa"/>
            <w:vAlign w:val="center"/>
          </w:tcPr>
          <w:p w14:paraId="4AD7AD0D" w14:textId="77777777" w:rsidR="00F01B29" w:rsidRPr="00A76693" w:rsidRDefault="00F01B29" w:rsidP="00E85B6B">
            <w:pPr>
              <w:widowControl w:val="0"/>
              <w:jc w:val="center"/>
              <w:rPr>
                <w:sz w:val="26"/>
                <w:szCs w:val="26"/>
              </w:rPr>
            </w:pPr>
            <w:r w:rsidRPr="00A76693">
              <w:rPr>
                <w:sz w:val="26"/>
                <w:szCs w:val="26"/>
                <w:lang w:val="fr-FR"/>
              </w:rPr>
              <w:lastRenderedPageBreak/>
              <w:t>Không đạt</w:t>
            </w:r>
          </w:p>
        </w:tc>
      </w:tr>
      <w:tr w:rsidR="00F01B29" w:rsidRPr="00A76693" w14:paraId="152ADBEB" w14:textId="77777777" w:rsidTr="00E85B6B">
        <w:trPr>
          <w:trHeight w:val="662"/>
        </w:trPr>
        <w:tc>
          <w:tcPr>
            <w:tcW w:w="2552" w:type="dxa"/>
            <w:vMerge w:val="restart"/>
            <w:vAlign w:val="center"/>
          </w:tcPr>
          <w:p w14:paraId="355E3A04" w14:textId="77777777" w:rsidR="00F01B29" w:rsidRPr="00A76693" w:rsidRDefault="00F01B29" w:rsidP="00E85B6B">
            <w:pPr>
              <w:widowControl w:val="0"/>
              <w:rPr>
                <w:sz w:val="26"/>
                <w:szCs w:val="26"/>
              </w:rPr>
            </w:pPr>
            <w:r w:rsidRPr="00A76693">
              <w:rPr>
                <w:bCs/>
                <w:sz w:val="26"/>
                <w:szCs w:val="26"/>
              </w:rPr>
              <w:lastRenderedPageBreak/>
              <w:t>1.2. Các loại vật liệu khác: Phân bón NPK 16-16-8</w:t>
            </w:r>
          </w:p>
        </w:tc>
        <w:tc>
          <w:tcPr>
            <w:tcW w:w="6345" w:type="dxa"/>
            <w:vAlign w:val="center"/>
          </w:tcPr>
          <w:p w14:paraId="7AE48271" w14:textId="77777777" w:rsidR="00F01B29" w:rsidRPr="00A76693" w:rsidRDefault="00F01B29" w:rsidP="00E85B6B">
            <w:pPr>
              <w:widowControl w:val="0"/>
              <w:rPr>
                <w:bCs/>
                <w:sz w:val="26"/>
                <w:szCs w:val="26"/>
              </w:rPr>
            </w:pPr>
            <w:r w:rsidRPr="00A76693">
              <w:rPr>
                <w:bCs/>
                <w:sz w:val="26"/>
                <w:szCs w:val="26"/>
              </w:rPr>
              <w:t>- Có cam kết hoặc hợp đồng nguyên tắc của đơn vị cung cấp hợp pháp đáp ứng yêu cầu về chủng loại, chất lượng, tiến độ cung ứng.</w:t>
            </w:r>
          </w:p>
        </w:tc>
        <w:tc>
          <w:tcPr>
            <w:tcW w:w="992" w:type="dxa"/>
            <w:vAlign w:val="center"/>
          </w:tcPr>
          <w:p w14:paraId="2B6D24D5" w14:textId="77777777" w:rsidR="00F01B29" w:rsidRPr="00A76693" w:rsidRDefault="00F01B29" w:rsidP="00E85B6B">
            <w:pPr>
              <w:widowControl w:val="0"/>
              <w:jc w:val="center"/>
              <w:rPr>
                <w:sz w:val="26"/>
                <w:szCs w:val="26"/>
                <w:lang w:val="fr-FR"/>
              </w:rPr>
            </w:pPr>
            <w:r w:rsidRPr="00A76693">
              <w:rPr>
                <w:sz w:val="26"/>
                <w:szCs w:val="26"/>
                <w:lang w:val="fr-FR"/>
              </w:rPr>
              <w:t>Đạt</w:t>
            </w:r>
          </w:p>
        </w:tc>
      </w:tr>
      <w:tr w:rsidR="00F01B29" w:rsidRPr="00A76693" w14:paraId="175376B4" w14:textId="77777777" w:rsidTr="00E85B6B">
        <w:tc>
          <w:tcPr>
            <w:tcW w:w="2552" w:type="dxa"/>
            <w:vMerge/>
            <w:vAlign w:val="center"/>
          </w:tcPr>
          <w:p w14:paraId="2843865D" w14:textId="77777777" w:rsidR="00F01B29" w:rsidRPr="00A76693" w:rsidRDefault="00F01B29" w:rsidP="00E85B6B">
            <w:pPr>
              <w:widowControl w:val="0"/>
              <w:rPr>
                <w:sz w:val="26"/>
                <w:szCs w:val="26"/>
              </w:rPr>
            </w:pPr>
          </w:p>
        </w:tc>
        <w:tc>
          <w:tcPr>
            <w:tcW w:w="6345" w:type="dxa"/>
            <w:vAlign w:val="center"/>
          </w:tcPr>
          <w:p w14:paraId="418655E8" w14:textId="77777777" w:rsidR="00F01B29" w:rsidRPr="00A76693" w:rsidRDefault="00F01B29" w:rsidP="00E85B6B">
            <w:pPr>
              <w:widowControl w:val="0"/>
              <w:tabs>
                <w:tab w:val="left" w:pos="851"/>
              </w:tabs>
              <w:rPr>
                <w:bCs/>
                <w:sz w:val="26"/>
                <w:szCs w:val="26"/>
              </w:rPr>
            </w:pPr>
            <w:r w:rsidRPr="00A76693">
              <w:rPr>
                <w:bCs/>
                <w:sz w:val="26"/>
                <w:szCs w:val="26"/>
              </w:rPr>
              <w:t>- Không có cam kết hoặc hợp đồng nguyên tắc của đơn vị cung cấp hợp pháp hoặc không đáp ứng yêu cầu về chủng loại, chất lượng, tiến độ cung ứng.</w:t>
            </w:r>
          </w:p>
        </w:tc>
        <w:tc>
          <w:tcPr>
            <w:tcW w:w="992" w:type="dxa"/>
            <w:vAlign w:val="center"/>
          </w:tcPr>
          <w:p w14:paraId="599A80FE" w14:textId="77777777" w:rsidR="00F01B29" w:rsidRPr="00A76693" w:rsidRDefault="00F01B29" w:rsidP="00E85B6B">
            <w:pPr>
              <w:widowControl w:val="0"/>
              <w:jc w:val="center"/>
              <w:rPr>
                <w:sz w:val="26"/>
                <w:szCs w:val="26"/>
                <w:lang w:val="fr-FR"/>
              </w:rPr>
            </w:pPr>
            <w:r w:rsidRPr="00A76693">
              <w:rPr>
                <w:sz w:val="26"/>
                <w:szCs w:val="26"/>
                <w:lang w:val="fr-FR"/>
              </w:rPr>
              <w:t>Không đạt</w:t>
            </w:r>
          </w:p>
        </w:tc>
      </w:tr>
      <w:tr w:rsidR="00F01B29" w:rsidRPr="00A76693" w14:paraId="1ECFD13D" w14:textId="77777777" w:rsidTr="00E85B6B">
        <w:tc>
          <w:tcPr>
            <w:tcW w:w="2552" w:type="dxa"/>
            <w:vMerge w:val="restart"/>
            <w:vAlign w:val="center"/>
          </w:tcPr>
          <w:p w14:paraId="77FD967A" w14:textId="77777777" w:rsidR="00F01B29" w:rsidRPr="00A76693" w:rsidRDefault="00F01B29" w:rsidP="00E85B6B">
            <w:pPr>
              <w:widowControl w:val="0"/>
              <w:rPr>
                <w:b/>
                <w:bCs/>
                <w:sz w:val="26"/>
                <w:szCs w:val="26"/>
              </w:rPr>
            </w:pPr>
            <w:r w:rsidRPr="00A76693">
              <w:rPr>
                <w:b/>
                <w:sz w:val="26"/>
                <w:szCs w:val="26"/>
              </w:rPr>
              <w:t>Kết luận</w:t>
            </w:r>
          </w:p>
        </w:tc>
        <w:tc>
          <w:tcPr>
            <w:tcW w:w="6345" w:type="dxa"/>
            <w:vAlign w:val="center"/>
          </w:tcPr>
          <w:p w14:paraId="5682C446" w14:textId="77777777" w:rsidR="00F01B29" w:rsidRPr="00A76693" w:rsidRDefault="00F01B29" w:rsidP="00E85B6B">
            <w:pPr>
              <w:widowControl w:val="0"/>
              <w:rPr>
                <w:bCs/>
                <w:sz w:val="26"/>
                <w:szCs w:val="26"/>
              </w:rPr>
            </w:pPr>
            <w:r w:rsidRPr="00A76693">
              <w:rPr>
                <w:bCs/>
                <w:sz w:val="26"/>
                <w:szCs w:val="26"/>
              </w:rPr>
              <w:t>Tiêu chuẩn 1.1 và 1.2 được xác định là đạt.</w:t>
            </w:r>
          </w:p>
        </w:tc>
        <w:tc>
          <w:tcPr>
            <w:tcW w:w="992" w:type="dxa"/>
            <w:vAlign w:val="center"/>
          </w:tcPr>
          <w:p w14:paraId="71B0984E" w14:textId="77777777" w:rsidR="00F01B29" w:rsidRPr="00A76693" w:rsidRDefault="00F01B29" w:rsidP="00E85B6B">
            <w:pPr>
              <w:widowControl w:val="0"/>
              <w:jc w:val="center"/>
              <w:rPr>
                <w:b/>
                <w:sz w:val="26"/>
                <w:szCs w:val="26"/>
                <w:lang w:val="fr-FR"/>
              </w:rPr>
            </w:pPr>
            <w:r w:rsidRPr="00A76693">
              <w:rPr>
                <w:b/>
                <w:sz w:val="26"/>
                <w:szCs w:val="26"/>
                <w:lang w:val="fr-FR"/>
              </w:rPr>
              <w:t>Đạt</w:t>
            </w:r>
          </w:p>
        </w:tc>
      </w:tr>
      <w:tr w:rsidR="00F01B29" w:rsidRPr="00A76693" w14:paraId="277B099B" w14:textId="77777777" w:rsidTr="00E85B6B">
        <w:trPr>
          <w:trHeight w:val="403"/>
        </w:trPr>
        <w:tc>
          <w:tcPr>
            <w:tcW w:w="2552" w:type="dxa"/>
            <w:vMerge/>
            <w:vAlign w:val="center"/>
          </w:tcPr>
          <w:p w14:paraId="259AD007" w14:textId="77777777" w:rsidR="00F01B29" w:rsidRPr="00A76693" w:rsidRDefault="00F01B29" w:rsidP="00E85B6B">
            <w:pPr>
              <w:widowControl w:val="0"/>
              <w:rPr>
                <w:bCs/>
                <w:sz w:val="26"/>
                <w:szCs w:val="26"/>
              </w:rPr>
            </w:pPr>
          </w:p>
        </w:tc>
        <w:tc>
          <w:tcPr>
            <w:tcW w:w="6345" w:type="dxa"/>
            <w:vAlign w:val="center"/>
          </w:tcPr>
          <w:p w14:paraId="3F2B5F3B" w14:textId="77777777" w:rsidR="00F01B29" w:rsidRPr="00A76693" w:rsidRDefault="00F01B29" w:rsidP="00E85B6B">
            <w:pPr>
              <w:widowControl w:val="0"/>
              <w:rPr>
                <w:bCs/>
                <w:sz w:val="26"/>
                <w:szCs w:val="26"/>
              </w:rPr>
            </w:pPr>
            <w:r w:rsidRPr="00A76693">
              <w:rPr>
                <w:bCs/>
                <w:sz w:val="26"/>
                <w:szCs w:val="26"/>
              </w:rPr>
              <w:t>01 Tiêu chuẩn được xác định là không đạt.</w:t>
            </w:r>
          </w:p>
        </w:tc>
        <w:tc>
          <w:tcPr>
            <w:tcW w:w="992" w:type="dxa"/>
            <w:vAlign w:val="center"/>
          </w:tcPr>
          <w:p w14:paraId="7DF1273B" w14:textId="77777777" w:rsidR="00F01B29" w:rsidRPr="00A76693" w:rsidRDefault="00F01B29" w:rsidP="00E85B6B">
            <w:pPr>
              <w:widowControl w:val="0"/>
              <w:jc w:val="center"/>
              <w:rPr>
                <w:b/>
                <w:sz w:val="26"/>
                <w:szCs w:val="26"/>
                <w:lang w:val="fr-FR"/>
              </w:rPr>
            </w:pPr>
            <w:r w:rsidRPr="00A76693">
              <w:rPr>
                <w:b/>
                <w:sz w:val="26"/>
                <w:szCs w:val="26"/>
                <w:lang w:val="fr-FR"/>
              </w:rPr>
              <w:t>Không đạt</w:t>
            </w:r>
          </w:p>
        </w:tc>
      </w:tr>
    </w:tbl>
    <w:p w14:paraId="362C4CDC" w14:textId="77777777" w:rsidR="00F01B29" w:rsidRPr="00A76693" w:rsidRDefault="00F01B29" w:rsidP="00F01B29">
      <w:pPr>
        <w:widowControl w:val="0"/>
        <w:ind w:firstLine="720"/>
        <w:rPr>
          <w:b/>
          <w:sz w:val="26"/>
          <w:szCs w:val="26"/>
        </w:rPr>
      </w:pPr>
      <w:r w:rsidRPr="00A76693">
        <w:rPr>
          <w:b/>
          <w:sz w:val="26"/>
          <w:szCs w:val="26"/>
        </w:rPr>
        <w:t>2. Giải pháp kỹ thuật:</w:t>
      </w:r>
    </w:p>
    <w:tbl>
      <w:tblPr>
        <w:tblW w:w="96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5953"/>
        <w:gridCol w:w="1167"/>
      </w:tblGrid>
      <w:tr w:rsidR="00F01B29" w:rsidRPr="00A76693" w14:paraId="301F4817" w14:textId="77777777" w:rsidTr="00E85B6B">
        <w:tc>
          <w:tcPr>
            <w:tcW w:w="2552" w:type="dxa"/>
            <w:tcBorders>
              <w:top w:val="single" w:sz="4" w:space="0" w:color="auto"/>
              <w:left w:val="single" w:sz="4" w:space="0" w:color="auto"/>
              <w:bottom w:val="single" w:sz="4" w:space="0" w:color="auto"/>
              <w:right w:val="single" w:sz="4" w:space="0" w:color="auto"/>
            </w:tcBorders>
            <w:vAlign w:val="center"/>
          </w:tcPr>
          <w:p w14:paraId="5C8D6DAF" w14:textId="77777777" w:rsidR="00F01B29" w:rsidRPr="00A76693" w:rsidRDefault="00F01B29" w:rsidP="00E85B6B">
            <w:pPr>
              <w:widowControl w:val="0"/>
              <w:tabs>
                <w:tab w:val="left" w:pos="851"/>
              </w:tabs>
              <w:jc w:val="center"/>
              <w:rPr>
                <w:b/>
                <w:sz w:val="26"/>
                <w:szCs w:val="26"/>
              </w:rPr>
            </w:pPr>
            <w:r w:rsidRPr="00A76693">
              <w:rPr>
                <w:b/>
                <w:sz w:val="26"/>
                <w:szCs w:val="26"/>
              </w:rPr>
              <w:t>Nội dung yêu cầu</w:t>
            </w:r>
          </w:p>
        </w:tc>
        <w:tc>
          <w:tcPr>
            <w:tcW w:w="7120" w:type="dxa"/>
            <w:gridSpan w:val="2"/>
            <w:tcBorders>
              <w:top w:val="single" w:sz="4" w:space="0" w:color="auto"/>
              <w:left w:val="single" w:sz="4" w:space="0" w:color="auto"/>
              <w:bottom w:val="single" w:sz="4" w:space="0" w:color="auto"/>
              <w:right w:val="single" w:sz="4" w:space="0" w:color="auto"/>
            </w:tcBorders>
            <w:vAlign w:val="center"/>
          </w:tcPr>
          <w:p w14:paraId="38B5C3A4" w14:textId="77777777" w:rsidR="00F01B29" w:rsidRPr="00A76693" w:rsidRDefault="00F01B29" w:rsidP="00E85B6B">
            <w:pPr>
              <w:widowControl w:val="0"/>
              <w:tabs>
                <w:tab w:val="left" w:pos="851"/>
              </w:tabs>
              <w:jc w:val="center"/>
              <w:rPr>
                <w:b/>
                <w:sz w:val="26"/>
                <w:szCs w:val="26"/>
              </w:rPr>
            </w:pPr>
            <w:r w:rsidRPr="00A76693">
              <w:rPr>
                <w:b/>
                <w:sz w:val="26"/>
                <w:szCs w:val="26"/>
              </w:rPr>
              <w:t>Mức độ đáp ứng</w:t>
            </w:r>
          </w:p>
        </w:tc>
      </w:tr>
      <w:tr w:rsidR="00F01B29" w:rsidRPr="00A76693" w14:paraId="0E0B7036" w14:textId="77777777" w:rsidTr="00E85B6B">
        <w:tc>
          <w:tcPr>
            <w:tcW w:w="2552" w:type="dxa"/>
            <w:vMerge w:val="restart"/>
            <w:vAlign w:val="center"/>
          </w:tcPr>
          <w:p w14:paraId="3B1D6835" w14:textId="77777777" w:rsidR="00F01B29" w:rsidRPr="00A76693" w:rsidRDefault="00F01B29" w:rsidP="00E85B6B">
            <w:pPr>
              <w:widowControl w:val="0"/>
              <w:tabs>
                <w:tab w:val="left" w:pos="851"/>
              </w:tabs>
              <w:ind w:left="-18"/>
              <w:rPr>
                <w:b/>
                <w:sz w:val="26"/>
                <w:szCs w:val="26"/>
              </w:rPr>
            </w:pPr>
            <w:r w:rsidRPr="00A76693">
              <w:rPr>
                <w:bCs/>
                <w:spacing w:val="-2"/>
                <w:sz w:val="26"/>
                <w:szCs w:val="26"/>
              </w:rPr>
              <w:t xml:space="preserve">2.1. Tổ chức mặt bằng công trường: </w:t>
            </w:r>
            <w:r w:rsidRPr="00A76693">
              <w:rPr>
                <w:bCs/>
                <w:sz w:val="26"/>
                <w:szCs w:val="26"/>
              </w:rPr>
              <w:t>Thiết bị thi công, nhà điều hành, lán trại, kho bãi tập kết vật liệu, biển báo, …</w:t>
            </w:r>
          </w:p>
        </w:tc>
        <w:tc>
          <w:tcPr>
            <w:tcW w:w="5953" w:type="dxa"/>
            <w:vAlign w:val="center"/>
          </w:tcPr>
          <w:p w14:paraId="72338886" w14:textId="77777777" w:rsidR="00F01B29" w:rsidRPr="00A76693" w:rsidRDefault="00F01B29" w:rsidP="00E85B6B">
            <w:pPr>
              <w:widowControl w:val="0"/>
              <w:tabs>
                <w:tab w:val="left" w:pos="851"/>
              </w:tabs>
              <w:ind w:left="-18"/>
              <w:rPr>
                <w:sz w:val="26"/>
                <w:szCs w:val="26"/>
              </w:rPr>
            </w:pPr>
            <w:r w:rsidRPr="00A76693">
              <w:rPr>
                <w:bCs/>
                <w:sz w:val="26"/>
                <w:szCs w:val="26"/>
              </w:rPr>
              <w:t>Có giải pháp kỹ thuật hợp lý, phù hợp với điều kiện biện pháp thi công, tiến độ thi công và hiện trạng công trình.</w:t>
            </w:r>
          </w:p>
        </w:tc>
        <w:tc>
          <w:tcPr>
            <w:tcW w:w="1167" w:type="dxa"/>
            <w:vAlign w:val="center"/>
          </w:tcPr>
          <w:p w14:paraId="3E0983A0" w14:textId="77777777" w:rsidR="00F01B29" w:rsidRPr="00A76693" w:rsidRDefault="00F01B29" w:rsidP="00E85B6B">
            <w:pPr>
              <w:widowControl w:val="0"/>
              <w:tabs>
                <w:tab w:val="left" w:pos="851"/>
              </w:tabs>
              <w:jc w:val="center"/>
              <w:outlineLvl w:val="2"/>
              <w:rPr>
                <w:sz w:val="26"/>
                <w:szCs w:val="26"/>
              </w:rPr>
            </w:pPr>
            <w:r w:rsidRPr="00A76693">
              <w:rPr>
                <w:sz w:val="26"/>
                <w:szCs w:val="26"/>
              </w:rPr>
              <w:t>Đạt</w:t>
            </w:r>
          </w:p>
        </w:tc>
      </w:tr>
      <w:tr w:rsidR="00F01B29" w:rsidRPr="00A76693" w14:paraId="020AE72F" w14:textId="77777777" w:rsidTr="00E85B6B">
        <w:tc>
          <w:tcPr>
            <w:tcW w:w="2552" w:type="dxa"/>
            <w:vMerge/>
            <w:vAlign w:val="center"/>
          </w:tcPr>
          <w:p w14:paraId="67DC8E59" w14:textId="77777777" w:rsidR="00F01B29" w:rsidRPr="00A76693" w:rsidRDefault="00F01B29" w:rsidP="00E85B6B">
            <w:pPr>
              <w:widowControl w:val="0"/>
              <w:tabs>
                <w:tab w:val="left" w:pos="851"/>
              </w:tabs>
              <w:ind w:left="-18"/>
              <w:rPr>
                <w:bCs/>
                <w:sz w:val="26"/>
                <w:szCs w:val="26"/>
              </w:rPr>
            </w:pPr>
          </w:p>
        </w:tc>
        <w:tc>
          <w:tcPr>
            <w:tcW w:w="5953" w:type="dxa"/>
            <w:vAlign w:val="center"/>
          </w:tcPr>
          <w:p w14:paraId="134DD828" w14:textId="77777777" w:rsidR="00F01B29" w:rsidRPr="00A76693" w:rsidRDefault="00F01B29" w:rsidP="00E85B6B">
            <w:pPr>
              <w:widowControl w:val="0"/>
              <w:tabs>
                <w:tab w:val="left" w:pos="851"/>
              </w:tabs>
              <w:ind w:left="-18"/>
              <w:rPr>
                <w:sz w:val="26"/>
                <w:szCs w:val="26"/>
              </w:rPr>
            </w:pPr>
            <w:r w:rsidRPr="00A76693">
              <w:rPr>
                <w:bCs/>
                <w:sz w:val="26"/>
                <w:szCs w:val="26"/>
              </w:rPr>
              <w:t>Giải pháp kỹ thuật không hợp lý, không phù hợp với điều kiện biện pháp thi công, tiến độ thi công và hiện trạng công trình.</w:t>
            </w:r>
          </w:p>
        </w:tc>
        <w:tc>
          <w:tcPr>
            <w:tcW w:w="1167" w:type="dxa"/>
            <w:vAlign w:val="center"/>
          </w:tcPr>
          <w:p w14:paraId="2C6A389F" w14:textId="77777777" w:rsidR="00F01B29" w:rsidRPr="00A76693" w:rsidRDefault="00F01B29" w:rsidP="00E85B6B">
            <w:pPr>
              <w:widowControl w:val="0"/>
              <w:tabs>
                <w:tab w:val="left" w:pos="851"/>
              </w:tabs>
              <w:jc w:val="center"/>
              <w:outlineLvl w:val="2"/>
              <w:rPr>
                <w:sz w:val="26"/>
                <w:szCs w:val="26"/>
              </w:rPr>
            </w:pPr>
            <w:r w:rsidRPr="00A76693">
              <w:rPr>
                <w:sz w:val="26"/>
                <w:szCs w:val="26"/>
              </w:rPr>
              <w:t>Không đạt</w:t>
            </w:r>
          </w:p>
        </w:tc>
      </w:tr>
      <w:tr w:rsidR="00F01B29" w:rsidRPr="00A76693" w14:paraId="2E9C1CFF" w14:textId="77777777" w:rsidTr="00E85B6B">
        <w:tc>
          <w:tcPr>
            <w:tcW w:w="2552" w:type="dxa"/>
            <w:vMerge w:val="restart"/>
            <w:vAlign w:val="center"/>
          </w:tcPr>
          <w:p w14:paraId="7753AB1F" w14:textId="77777777" w:rsidR="00F01B29" w:rsidRPr="00A76693" w:rsidRDefault="00F01B29" w:rsidP="00E85B6B">
            <w:pPr>
              <w:rPr>
                <w:bCs/>
                <w:sz w:val="26"/>
                <w:szCs w:val="26"/>
              </w:rPr>
            </w:pPr>
            <w:r w:rsidRPr="00A76693">
              <w:rPr>
                <w:bCs/>
                <w:sz w:val="26"/>
                <w:szCs w:val="26"/>
              </w:rPr>
              <w:t>2.2. Giải pháp trắc đạc, định vị: Thiết bị định vị vị trí mốc ranh giới công trình trên thực địa.</w:t>
            </w:r>
          </w:p>
        </w:tc>
        <w:tc>
          <w:tcPr>
            <w:tcW w:w="5953" w:type="dxa"/>
            <w:vAlign w:val="center"/>
          </w:tcPr>
          <w:p w14:paraId="5FD8B52E" w14:textId="77777777" w:rsidR="00F01B29" w:rsidRPr="00A76693" w:rsidRDefault="00F01B29" w:rsidP="00E85B6B">
            <w:pPr>
              <w:widowControl w:val="0"/>
              <w:tabs>
                <w:tab w:val="left" w:pos="851"/>
              </w:tabs>
              <w:ind w:left="-18"/>
              <w:rPr>
                <w:bCs/>
                <w:sz w:val="26"/>
                <w:szCs w:val="26"/>
              </w:rPr>
            </w:pPr>
            <w:r w:rsidRPr="00A76693">
              <w:rPr>
                <w:bCs/>
                <w:sz w:val="26"/>
                <w:szCs w:val="26"/>
              </w:rPr>
              <w:t>Có giải pháp kỹ thuật hợp lý, phù hợp với điều kiện biện pháp thi công, tiến độ thi công và hiện trạng công trình.</w:t>
            </w:r>
          </w:p>
          <w:p w14:paraId="17AB8C4A" w14:textId="77777777" w:rsidR="00F01B29" w:rsidRPr="00A76693" w:rsidRDefault="00F01B29" w:rsidP="00E85B6B">
            <w:pPr>
              <w:widowControl w:val="0"/>
              <w:tabs>
                <w:tab w:val="left" w:pos="851"/>
              </w:tabs>
              <w:ind w:left="-18"/>
              <w:rPr>
                <w:bCs/>
                <w:sz w:val="26"/>
                <w:szCs w:val="26"/>
              </w:rPr>
            </w:pPr>
            <w:r w:rsidRPr="00A76693">
              <w:rPr>
                <w:bCs/>
                <w:sz w:val="26"/>
                <w:szCs w:val="26"/>
              </w:rPr>
              <w:t xml:space="preserve">Vị trí địa lý khu vực triển khai thi công trồng, chăm sóc rừng nằm ở vùng núi, vùng sâu, khó khăn về đi lại (giao thông) và vận chuyển vật tư (cây giống, phân </w:t>
            </w:r>
            <w:r w:rsidRPr="00A76693">
              <w:rPr>
                <w:bCs/>
                <w:sz w:val="26"/>
                <w:szCs w:val="26"/>
              </w:rPr>
              <w:lastRenderedPageBreak/>
              <w:t>bón) nên Nhà thầu tham dự thầu phải có một số hình ảnh hiện trường cụ thể vùng thực hiện công trình có gắn tọa độ thực tế, video hiện trạng rừng, không yêu cầu phải có xác nhận của chủ đầu tư (Đây không phải là yêu cầu gây hạn chế nhà thầu mà là cơ sở để đánh giá tính thực tế, cụ thể, chi tiết về giải pháp do nhà thầu thuyết minh, đề xuất để công tác trồng rừng không bị gián đoạn trong quá trình đơn vị thực hiện hợp đồng)</w:t>
            </w:r>
          </w:p>
        </w:tc>
        <w:tc>
          <w:tcPr>
            <w:tcW w:w="1167" w:type="dxa"/>
            <w:vAlign w:val="center"/>
          </w:tcPr>
          <w:p w14:paraId="2B31BFE9" w14:textId="77777777" w:rsidR="00F01B29" w:rsidRPr="00A76693" w:rsidRDefault="00F01B29" w:rsidP="00E85B6B">
            <w:pPr>
              <w:widowControl w:val="0"/>
              <w:tabs>
                <w:tab w:val="left" w:pos="851"/>
              </w:tabs>
              <w:jc w:val="center"/>
              <w:outlineLvl w:val="2"/>
              <w:rPr>
                <w:sz w:val="26"/>
                <w:szCs w:val="26"/>
              </w:rPr>
            </w:pPr>
            <w:r w:rsidRPr="00A76693">
              <w:rPr>
                <w:sz w:val="26"/>
                <w:szCs w:val="26"/>
                <w:lang w:val="fr-FR"/>
              </w:rPr>
              <w:lastRenderedPageBreak/>
              <w:t>Đạt</w:t>
            </w:r>
          </w:p>
        </w:tc>
      </w:tr>
      <w:tr w:rsidR="00F01B29" w:rsidRPr="00A76693" w14:paraId="6B46FBE6" w14:textId="77777777" w:rsidTr="00E85B6B">
        <w:tc>
          <w:tcPr>
            <w:tcW w:w="2552" w:type="dxa"/>
            <w:vMerge/>
            <w:vAlign w:val="center"/>
          </w:tcPr>
          <w:p w14:paraId="361123D3" w14:textId="77777777" w:rsidR="00F01B29" w:rsidRPr="00A76693" w:rsidRDefault="00F01B29" w:rsidP="00E85B6B">
            <w:pPr>
              <w:widowControl w:val="0"/>
              <w:tabs>
                <w:tab w:val="left" w:pos="851"/>
              </w:tabs>
              <w:outlineLvl w:val="0"/>
              <w:rPr>
                <w:sz w:val="26"/>
                <w:szCs w:val="26"/>
              </w:rPr>
            </w:pPr>
          </w:p>
        </w:tc>
        <w:tc>
          <w:tcPr>
            <w:tcW w:w="5953" w:type="dxa"/>
            <w:vAlign w:val="center"/>
          </w:tcPr>
          <w:p w14:paraId="4A98308A" w14:textId="77777777" w:rsidR="00F01B29" w:rsidRPr="00A76693" w:rsidRDefault="00F01B29" w:rsidP="00E85B6B">
            <w:pPr>
              <w:widowControl w:val="0"/>
              <w:tabs>
                <w:tab w:val="left" w:pos="851"/>
              </w:tabs>
              <w:ind w:left="-18"/>
              <w:rPr>
                <w:bCs/>
                <w:sz w:val="26"/>
                <w:szCs w:val="26"/>
              </w:rPr>
            </w:pPr>
            <w:r w:rsidRPr="00A76693">
              <w:rPr>
                <w:bCs/>
                <w:sz w:val="26"/>
                <w:szCs w:val="26"/>
              </w:rPr>
              <w:t>Giải pháp kỹ thuật không hợp lý, không phù hợp với điều kiện biện pháp thi công, tiến độ thi công và hiện trạng công trình xây dựng.</w:t>
            </w:r>
          </w:p>
          <w:p w14:paraId="4B8B04A2" w14:textId="77777777" w:rsidR="00F01B29" w:rsidRPr="00A76693" w:rsidRDefault="00F01B29" w:rsidP="00E85B6B">
            <w:pPr>
              <w:widowControl w:val="0"/>
              <w:tabs>
                <w:tab w:val="left" w:pos="851"/>
              </w:tabs>
              <w:rPr>
                <w:bCs/>
                <w:sz w:val="26"/>
                <w:szCs w:val="26"/>
              </w:rPr>
            </w:pPr>
            <w:r w:rsidRPr="00A76693">
              <w:rPr>
                <w:bCs/>
                <w:sz w:val="26"/>
                <w:szCs w:val="26"/>
              </w:rPr>
              <w:t>Không có hình ảnh hiện trường cụ thể vùng thực hiện công trình có gắn tọa độ thực tế, video hiện trạng rừng hoặc có hình ảnh nhưng không có gắn tọa độ thực tế, không có video hiện trạng rừng hoặc có hình ảnh hiện trường vùng thực hiện công trình có gắn tọa độ nhưng tọa độ kiểm tra không phải vị trí của gói thầu.</w:t>
            </w:r>
          </w:p>
        </w:tc>
        <w:tc>
          <w:tcPr>
            <w:tcW w:w="1167" w:type="dxa"/>
            <w:vAlign w:val="center"/>
          </w:tcPr>
          <w:p w14:paraId="2F3DA746" w14:textId="77777777" w:rsidR="00F01B29" w:rsidRPr="00A76693" w:rsidRDefault="00F01B29" w:rsidP="00E85B6B">
            <w:pPr>
              <w:widowControl w:val="0"/>
              <w:tabs>
                <w:tab w:val="left" w:pos="851"/>
              </w:tabs>
              <w:jc w:val="center"/>
              <w:outlineLvl w:val="2"/>
              <w:rPr>
                <w:sz w:val="26"/>
                <w:szCs w:val="26"/>
              </w:rPr>
            </w:pPr>
            <w:r w:rsidRPr="00A76693">
              <w:rPr>
                <w:sz w:val="26"/>
                <w:szCs w:val="26"/>
                <w:lang w:val="fr-FR"/>
              </w:rPr>
              <w:t>Không đạt</w:t>
            </w:r>
          </w:p>
        </w:tc>
      </w:tr>
      <w:tr w:rsidR="00F01B29" w:rsidRPr="00A76693" w14:paraId="6535D38E" w14:textId="77777777" w:rsidTr="00E85B6B">
        <w:trPr>
          <w:trHeight w:val="1494"/>
        </w:trPr>
        <w:tc>
          <w:tcPr>
            <w:tcW w:w="2552" w:type="dxa"/>
            <w:vMerge w:val="restart"/>
            <w:vAlign w:val="center"/>
          </w:tcPr>
          <w:p w14:paraId="1D3A8DBC" w14:textId="77777777" w:rsidR="00F01B29" w:rsidRPr="00A76693" w:rsidRDefault="00F01B29" w:rsidP="00E85B6B">
            <w:pPr>
              <w:rPr>
                <w:bCs/>
                <w:sz w:val="26"/>
                <w:szCs w:val="26"/>
              </w:rPr>
            </w:pPr>
            <w:r w:rsidRPr="00A76693">
              <w:rPr>
                <w:bCs/>
                <w:sz w:val="26"/>
                <w:szCs w:val="26"/>
              </w:rPr>
              <w:t>2.3. Thuyết minh giải pháp kỹ thuật thi công chi tiết: Công tác vận chuyển và tập kết cây giống, phân bón; công tác xử lý thực bì; đào hố, bón phân và lấp hố; trồng rừng mới; bón phân chăm sóc; kỹ thuật chăm sóc rừng; bảo vệ rừng. Phương án tập kết, bảo quản, chăm sóc cây giống bản địa trong trường hợp nắng nóng hay mưa to bất ngờ để đảm bảo chất lượng cây giống phục vụ công tác trồng rừng. Phương án xử lý khi phát hiện cây giống mới trồng bị chết.</w:t>
            </w:r>
          </w:p>
        </w:tc>
        <w:tc>
          <w:tcPr>
            <w:tcW w:w="5953" w:type="dxa"/>
            <w:vAlign w:val="center"/>
          </w:tcPr>
          <w:p w14:paraId="6A5C1D6A" w14:textId="77777777" w:rsidR="00F01B29" w:rsidRPr="00A76693" w:rsidRDefault="00F01B29" w:rsidP="00E85B6B">
            <w:pPr>
              <w:widowControl w:val="0"/>
              <w:tabs>
                <w:tab w:val="left" w:pos="851"/>
              </w:tabs>
              <w:ind w:left="-18"/>
              <w:rPr>
                <w:bCs/>
                <w:sz w:val="26"/>
                <w:szCs w:val="26"/>
              </w:rPr>
            </w:pPr>
            <w:r w:rsidRPr="00A76693">
              <w:rPr>
                <w:bCs/>
                <w:sz w:val="26"/>
                <w:szCs w:val="26"/>
              </w:rPr>
              <w:t>Có giải pháp kỹ thuật thi công đủ cho từng hạng mục chính. Giải pháp kỹ thuật phải hợp lý, phù hợp với điều kiện biện pháp thi công, tiến độ thi công và hiện trạng công trình trồng rừng.</w:t>
            </w:r>
          </w:p>
        </w:tc>
        <w:tc>
          <w:tcPr>
            <w:tcW w:w="1167" w:type="dxa"/>
            <w:vAlign w:val="center"/>
          </w:tcPr>
          <w:p w14:paraId="6AE16D95" w14:textId="77777777" w:rsidR="00F01B29" w:rsidRPr="00A76693" w:rsidRDefault="00F01B29" w:rsidP="00E85B6B">
            <w:pPr>
              <w:widowControl w:val="0"/>
              <w:tabs>
                <w:tab w:val="left" w:pos="851"/>
              </w:tabs>
              <w:jc w:val="center"/>
              <w:outlineLvl w:val="2"/>
              <w:rPr>
                <w:sz w:val="26"/>
                <w:szCs w:val="26"/>
              </w:rPr>
            </w:pPr>
            <w:r w:rsidRPr="00A76693">
              <w:rPr>
                <w:sz w:val="26"/>
                <w:szCs w:val="26"/>
                <w:lang w:val="fr-FR"/>
              </w:rPr>
              <w:t>Đạt</w:t>
            </w:r>
          </w:p>
        </w:tc>
      </w:tr>
      <w:tr w:rsidR="00F01B29" w:rsidRPr="00A76693" w14:paraId="5C232D5C" w14:textId="77777777" w:rsidTr="00E85B6B">
        <w:tc>
          <w:tcPr>
            <w:tcW w:w="2552" w:type="dxa"/>
            <w:vMerge/>
            <w:vAlign w:val="center"/>
          </w:tcPr>
          <w:p w14:paraId="5D01D41D" w14:textId="77777777" w:rsidR="00F01B29" w:rsidRPr="00A76693" w:rsidRDefault="00F01B29" w:rsidP="00E85B6B">
            <w:pPr>
              <w:widowControl w:val="0"/>
              <w:tabs>
                <w:tab w:val="left" w:pos="851"/>
              </w:tabs>
              <w:outlineLvl w:val="0"/>
              <w:rPr>
                <w:sz w:val="26"/>
                <w:szCs w:val="26"/>
              </w:rPr>
            </w:pPr>
          </w:p>
        </w:tc>
        <w:tc>
          <w:tcPr>
            <w:tcW w:w="5953" w:type="dxa"/>
            <w:vAlign w:val="center"/>
          </w:tcPr>
          <w:p w14:paraId="2A333B19" w14:textId="77777777" w:rsidR="00F01B29" w:rsidRPr="00A76693" w:rsidRDefault="00F01B29" w:rsidP="00E85B6B">
            <w:pPr>
              <w:widowControl w:val="0"/>
              <w:tabs>
                <w:tab w:val="left" w:pos="851"/>
              </w:tabs>
              <w:ind w:left="-18"/>
              <w:rPr>
                <w:bCs/>
                <w:sz w:val="26"/>
                <w:szCs w:val="26"/>
              </w:rPr>
            </w:pPr>
            <w:r w:rsidRPr="00A76693">
              <w:rPr>
                <w:bCs/>
                <w:sz w:val="26"/>
                <w:szCs w:val="26"/>
              </w:rPr>
              <w:t>Không có giải pháp kỹ thuật thi công đủ cho từng hạng mục chính hoặc giải pháp kỹ thuật không hợp lý, không phù hợp với điều kiện biện pháp thi công, tiến độ thi công và hiện trạng công trình trồng rừng.</w:t>
            </w:r>
          </w:p>
        </w:tc>
        <w:tc>
          <w:tcPr>
            <w:tcW w:w="1167" w:type="dxa"/>
            <w:vAlign w:val="center"/>
          </w:tcPr>
          <w:p w14:paraId="0A6EEA67" w14:textId="77777777" w:rsidR="00F01B29" w:rsidRPr="00A76693" w:rsidRDefault="00F01B29" w:rsidP="00E85B6B">
            <w:pPr>
              <w:widowControl w:val="0"/>
              <w:tabs>
                <w:tab w:val="left" w:pos="851"/>
              </w:tabs>
              <w:jc w:val="center"/>
              <w:outlineLvl w:val="2"/>
              <w:rPr>
                <w:sz w:val="26"/>
                <w:szCs w:val="26"/>
              </w:rPr>
            </w:pPr>
            <w:r w:rsidRPr="00A76693">
              <w:rPr>
                <w:sz w:val="26"/>
                <w:szCs w:val="26"/>
                <w:lang w:val="fr-FR"/>
              </w:rPr>
              <w:t>Không đạt</w:t>
            </w:r>
          </w:p>
        </w:tc>
      </w:tr>
      <w:tr w:rsidR="00F01B29" w:rsidRPr="00A76693" w14:paraId="70FCA159" w14:textId="77777777" w:rsidTr="00E85B6B">
        <w:trPr>
          <w:trHeight w:val="384"/>
        </w:trPr>
        <w:tc>
          <w:tcPr>
            <w:tcW w:w="2552" w:type="dxa"/>
            <w:vMerge w:val="restart"/>
            <w:vAlign w:val="center"/>
          </w:tcPr>
          <w:p w14:paraId="4C900840" w14:textId="77777777" w:rsidR="00F01B29" w:rsidRPr="00A76693" w:rsidRDefault="00F01B29" w:rsidP="00E85B6B">
            <w:pPr>
              <w:widowControl w:val="0"/>
              <w:tabs>
                <w:tab w:val="left" w:pos="851"/>
              </w:tabs>
              <w:outlineLvl w:val="0"/>
              <w:rPr>
                <w:sz w:val="26"/>
                <w:szCs w:val="26"/>
              </w:rPr>
            </w:pPr>
            <w:r w:rsidRPr="00A76693">
              <w:rPr>
                <w:b/>
                <w:bCs/>
                <w:sz w:val="26"/>
                <w:szCs w:val="26"/>
              </w:rPr>
              <w:t>Kết luận</w:t>
            </w:r>
          </w:p>
        </w:tc>
        <w:tc>
          <w:tcPr>
            <w:tcW w:w="5953" w:type="dxa"/>
            <w:vAlign w:val="center"/>
          </w:tcPr>
          <w:p w14:paraId="4C995352" w14:textId="77777777" w:rsidR="00F01B29" w:rsidRPr="00A76693" w:rsidRDefault="00F01B29" w:rsidP="00E85B6B">
            <w:pPr>
              <w:widowControl w:val="0"/>
              <w:tabs>
                <w:tab w:val="left" w:pos="851"/>
              </w:tabs>
              <w:ind w:left="-18"/>
              <w:rPr>
                <w:sz w:val="26"/>
                <w:szCs w:val="26"/>
              </w:rPr>
            </w:pPr>
            <w:r w:rsidRPr="00A76693">
              <w:rPr>
                <w:sz w:val="26"/>
                <w:szCs w:val="26"/>
              </w:rPr>
              <w:t>Cả 3 tiêu chuẩn từ 2.1 đến 2.3 đều được xác định là đạt.</w:t>
            </w:r>
          </w:p>
        </w:tc>
        <w:tc>
          <w:tcPr>
            <w:tcW w:w="1167" w:type="dxa"/>
            <w:vAlign w:val="center"/>
          </w:tcPr>
          <w:p w14:paraId="311E42FD" w14:textId="77777777" w:rsidR="00F01B29" w:rsidRPr="00A76693" w:rsidRDefault="00F01B29" w:rsidP="00E85B6B">
            <w:pPr>
              <w:widowControl w:val="0"/>
              <w:tabs>
                <w:tab w:val="left" w:pos="851"/>
              </w:tabs>
              <w:jc w:val="center"/>
              <w:outlineLvl w:val="2"/>
              <w:rPr>
                <w:sz w:val="26"/>
                <w:szCs w:val="26"/>
              </w:rPr>
            </w:pPr>
            <w:r w:rsidRPr="00A76693">
              <w:rPr>
                <w:b/>
                <w:sz w:val="26"/>
                <w:szCs w:val="26"/>
              </w:rPr>
              <w:t>Đạt</w:t>
            </w:r>
          </w:p>
        </w:tc>
      </w:tr>
      <w:tr w:rsidR="00F01B29" w:rsidRPr="00A76693" w14:paraId="452B097D" w14:textId="77777777" w:rsidTr="00E85B6B">
        <w:tc>
          <w:tcPr>
            <w:tcW w:w="2552" w:type="dxa"/>
            <w:vMerge/>
            <w:vAlign w:val="center"/>
          </w:tcPr>
          <w:p w14:paraId="26C6D170" w14:textId="77777777" w:rsidR="00F01B29" w:rsidRPr="00A76693" w:rsidRDefault="00F01B29" w:rsidP="00E85B6B">
            <w:pPr>
              <w:widowControl w:val="0"/>
              <w:tabs>
                <w:tab w:val="left" w:pos="851"/>
              </w:tabs>
              <w:outlineLvl w:val="0"/>
              <w:rPr>
                <w:sz w:val="26"/>
                <w:szCs w:val="26"/>
              </w:rPr>
            </w:pPr>
          </w:p>
        </w:tc>
        <w:tc>
          <w:tcPr>
            <w:tcW w:w="5953" w:type="dxa"/>
            <w:vAlign w:val="center"/>
          </w:tcPr>
          <w:p w14:paraId="345D8423" w14:textId="77777777" w:rsidR="00F01B29" w:rsidRPr="00A76693" w:rsidRDefault="00F01B29" w:rsidP="00E85B6B">
            <w:pPr>
              <w:widowControl w:val="0"/>
              <w:tabs>
                <w:tab w:val="left" w:pos="851"/>
              </w:tabs>
              <w:ind w:left="-18"/>
              <w:rPr>
                <w:sz w:val="26"/>
                <w:szCs w:val="26"/>
              </w:rPr>
            </w:pPr>
            <w:r w:rsidRPr="00A76693">
              <w:rPr>
                <w:sz w:val="26"/>
                <w:szCs w:val="26"/>
              </w:rPr>
              <w:t>Có 1 tiêu chuẩn được xác định là không đạt.</w:t>
            </w:r>
          </w:p>
        </w:tc>
        <w:tc>
          <w:tcPr>
            <w:tcW w:w="1167" w:type="dxa"/>
            <w:vAlign w:val="center"/>
          </w:tcPr>
          <w:p w14:paraId="02A31360" w14:textId="77777777" w:rsidR="00F01B29" w:rsidRPr="00A76693" w:rsidRDefault="00F01B29" w:rsidP="00E85B6B">
            <w:pPr>
              <w:widowControl w:val="0"/>
              <w:tabs>
                <w:tab w:val="left" w:pos="851"/>
              </w:tabs>
              <w:jc w:val="center"/>
              <w:outlineLvl w:val="2"/>
              <w:rPr>
                <w:sz w:val="26"/>
                <w:szCs w:val="26"/>
              </w:rPr>
            </w:pPr>
            <w:r w:rsidRPr="00A76693">
              <w:rPr>
                <w:b/>
                <w:sz w:val="26"/>
                <w:szCs w:val="26"/>
              </w:rPr>
              <w:t>Không đạt</w:t>
            </w:r>
          </w:p>
        </w:tc>
      </w:tr>
    </w:tbl>
    <w:p w14:paraId="1F17E26C" w14:textId="77777777" w:rsidR="00F01B29" w:rsidRPr="00A76693" w:rsidRDefault="00F01B29" w:rsidP="00F01B29">
      <w:pPr>
        <w:widowControl w:val="0"/>
        <w:ind w:firstLine="720"/>
        <w:rPr>
          <w:b/>
          <w:sz w:val="26"/>
          <w:szCs w:val="26"/>
        </w:rPr>
      </w:pPr>
      <w:r w:rsidRPr="00A76693">
        <w:rPr>
          <w:b/>
          <w:sz w:val="26"/>
          <w:szCs w:val="26"/>
        </w:rPr>
        <w:t>3. Biện pháp tổ chức thi công:</w:t>
      </w:r>
    </w:p>
    <w:tbl>
      <w:tblPr>
        <w:tblW w:w="96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97"/>
        <w:gridCol w:w="4238"/>
        <w:gridCol w:w="1319"/>
      </w:tblGrid>
      <w:tr w:rsidR="00F01B29" w:rsidRPr="00A76693" w14:paraId="1CD5A176" w14:textId="77777777" w:rsidTr="00E85B6B">
        <w:trPr>
          <w:trHeight w:val="370"/>
          <w:tblHeader/>
        </w:trPr>
        <w:tc>
          <w:tcPr>
            <w:tcW w:w="4097" w:type="dxa"/>
            <w:tcBorders>
              <w:top w:val="single" w:sz="4" w:space="0" w:color="auto"/>
              <w:left w:val="single" w:sz="4" w:space="0" w:color="auto"/>
              <w:bottom w:val="single" w:sz="4" w:space="0" w:color="auto"/>
              <w:right w:val="single" w:sz="4" w:space="0" w:color="auto"/>
            </w:tcBorders>
            <w:vAlign w:val="center"/>
          </w:tcPr>
          <w:p w14:paraId="725603D3" w14:textId="77777777" w:rsidR="00F01B29" w:rsidRPr="00A76693" w:rsidRDefault="00F01B29" w:rsidP="00E85B6B">
            <w:pPr>
              <w:widowControl w:val="0"/>
              <w:tabs>
                <w:tab w:val="left" w:pos="851"/>
              </w:tabs>
              <w:jc w:val="center"/>
              <w:rPr>
                <w:b/>
                <w:sz w:val="26"/>
                <w:szCs w:val="26"/>
              </w:rPr>
            </w:pPr>
            <w:r w:rsidRPr="00A76693">
              <w:rPr>
                <w:b/>
                <w:sz w:val="26"/>
                <w:szCs w:val="26"/>
              </w:rPr>
              <w:t>Nội dung yêu cầu</w:t>
            </w:r>
          </w:p>
        </w:tc>
        <w:tc>
          <w:tcPr>
            <w:tcW w:w="5557" w:type="dxa"/>
            <w:gridSpan w:val="2"/>
            <w:tcBorders>
              <w:top w:val="single" w:sz="4" w:space="0" w:color="auto"/>
              <w:left w:val="single" w:sz="4" w:space="0" w:color="auto"/>
              <w:bottom w:val="single" w:sz="4" w:space="0" w:color="auto"/>
              <w:right w:val="single" w:sz="4" w:space="0" w:color="auto"/>
            </w:tcBorders>
            <w:vAlign w:val="center"/>
          </w:tcPr>
          <w:p w14:paraId="68DDB780" w14:textId="77777777" w:rsidR="00F01B29" w:rsidRPr="00A76693" w:rsidRDefault="00F01B29" w:rsidP="00E85B6B">
            <w:pPr>
              <w:widowControl w:val="0"/>
              <w:tabs>
                <w:tab w:val="left" w:pos="851"/>
              </w:tabs>
              <w:jc w:val="center"/>
              <w:rPr>
                <w:b/>
                <w:sz w:val="26"/>
                <w:szCs w:val="26"/>
              </w:rPr>
            </w:pPr>
            <w:r w:rsidRPr="00A76693">
              <w:rPr>
                <w:b/>
                <w:sz w:val="26"/>
                <w:szCs w:val="26"/>
              </w:rPr>
              <w:t>Mức độ đáp ứng</w:t>
            </w:r>
          </w:p>
        </w:tc>
      </w:tr>
      <w:tr w:rsidR="00F01B29" w:rsidRPr="00A76693" w14:paraId="396EBC36" w14:textId="77777777" w:rsidTr="00E85B6B">
        <w:trPr>
          <w:trHeight w:val="722"/>
        </w:trPr>
        <w:tc>
          <w:tcPr>
            <w:tcW w:w="4097" w:type="dxa"/>
            <w:vMerge w:val="restart"/>
            <w:vAlign w:val="center"/>
          </w:tcPr>
          <w:p w14:paraId="4A9FFE4A" w14:textId="77777777" w:rsidR="00F01B29" w:rsidRPr="00A76693" w:rsidRDefault="00F01B29" w:rsidP="00E85B6B">
            <w:pPr>
              <w:widowControl w:val="0"/>
              <w:tabs>
                <w:tab w:val="left" w:pos="851"/>
              </w:tabs>
              <w:ind w:left="-18"/>
              <w:rPr>
                <w:sz w:val="26"/>
                <w:szCs w:val="26"/>
                <w:lang w:val="fr-FR"/>
              </w:rPr>
            </w:pPr>
            <w:r w:rsidRPr="00A76693">
              <w:rPr>
                <w:sz w:val="26"/>
                <w:szCs w:val="26"/>
                <w:lang w:val="fr-FR"/>
              </w:rPr>
              <w:lastRenderedPageBreak/>
              <w:t>3.1. Bảo đảm giao thông</w:t>
            </w:r>
          </w:p>
        </w:tc>
        <w:tc>
          <w:tcPr>
            <w:tcW w:w="4238" w:type="dxa"/>
            <w:vAlign w:val="center"/>
          </w:tcPr>
          <w:p w14:paraId="76EB2F3A" w14:textId="77777777" w:rsidR="00F01B29" w:rsidRPr="00A76693" w:rsidRDefault="00F01B29" w:rsidP="00E85B6B">
            <w:pPr>
              <w:widowControl w:val="0"/>
              <w:tabs>
                <w:tab w:val="left" w:pos="851"/>
              </w:tabs>
              <w:ind w:left="-18"/>
              <w:rPr>
                <w:sz w:val="26"/>
                <w:szCs w:val="26"/>
                <w:lang w:val="fr-FR"/>
              </w:rPr>
            </w:pPr>
            <w:r w:rsidRPr="00A76693">
              <w:rPr>
                <w:sz w:val="26"/>
                <w:szCs w:val="26"/>
                <w:lang w:val="fr-FR"/>
              </w:rPr>
              <w:t>Có đề xuất biện pháp bảo đảm giao thông đầy đủ.</w:t>
            </w:r>
          </w:p>
        </w:tc>
        <w:tc>
          <w:tcPr>
            <w:tcW w:w="1319" w:type="dxa"/>
            <w:vAlign w:val="center"/>
          </w:tcPr>
          <w:p w14:paraId="377FB5D0" w14:textId="77777777" w:rsidR="00F01B29" w:rsidRPr="00A76693" w:rsidRDefault="00F01B29" w:rsidP="00E85B6B">
            <w:pPr>
              <w:widowControl w:val="0"/>
              <w:tabs>
                <w:tab w:val="left" w:pos="851"/>
              </w:tabs>
              <w:jc w:val="center"/>
              <w:outlineLvl w:val="2"/>
              <w:rPr>
                <w:sz w:val="26"/>
                <w:szCs w:val="26"/>
              </w:rPr>
            </w:pPr>
            <w:r w:rsidRPr="00A76693">
              <w:rPr>
                <w:sz w:val="26"/>
                <w:szCs w:val="26"/>
              </w:rPr>
              <w:t>Đạt</w:t>
            </w:r>
          </w:p>
        </w:tc>
      </w:tr>
      <w:tr w:rsidR="00F01B29" w:rsidRPr="00A76693" w14:paraId="38854F9B" w14:textId="77777777" w:rsidTr="00E85B6B">
        <w:trPr>
          <w:trHeight w:val="608"/>
        </w:trPr>
        <w:tc>
          <w:tcPr>
            <w:tcW w:w="4097" w:type="dxa"/>
            <w:vMerge/>
            <w:vAlign w:val="center"/>
          </w:tcPr>
          <w:p w14:paraId="683740AD" w14:textId="77777777" w:rsidR="00F01B29" w:rsidRPr="00A76693" w:rsidRDefault="00F01B29" w:rsidP="00E85B6B">
            <w:pPr>
              <w:pStyle w:val="Header"/>
              <w:rPr>
                <w:sz w:val="26"/>
                <w:szCs w:val="26"/>
              </w:rPr>
            </w:pPr>
          </w:p>
        </w:tc>
        <w:tc>
          <w:tcPr>
            <w:tcW w:w="4238" w:type="dxa"/>
            <w:vAlign w:val="center"/>
          </w:tcPr>
          <w:p w14:paraId="2AB91D9E" w14:textId="77777777" w:rsidR="00F01B29" w:rsidRPr="00A76693" w:rsidRDefault="00F01B29" w:rsidP="00E85B6B">
            <w:pPr>
              <w:widowControl w:val="0"/>
              <w:tabs>
                <w:tab w:val="left" w:pos="851"/>
              </w:tabs>
              <w:ind w:left="-18"/>
              <w:rPr>
                <w:sz w:val="26"/>
                <w:szCs w:val="26"/>
              </w:rPr>
            </w:pPr>
            <w:r w:rsidRPr="00A76693">
              <w:rPr>
                <w:sz w:val="26"/>
                <w:szCs w:val="26"/>
              </w:rPr>
              <w:t>Không đề xuất hoặc đề xuất thiếu.</w:t>
            </w:r>
          </w:p>
        </w:tc>
        <w:tc>
          <w:tcPr>
            <w:tcW w:w="1319" w:type="dxa"/>
            <w:vAlign w:val="center"/>
          </w:tcPr>
          <w:p w14:paraId="1AB1F80A" w14:textId="77777777" w:rsidR="00F01B29" w:rsidRPr="00A76693" w:rsidRDefault="00F01B29" w:rsidP="00E85B6B">
            <w:pPr>
              <w:widowControl w:val="0"/>
              <w:tabs>
                <w:tab w:val="left" w:pos="851"/>
              </w:tabs>
              <w:jc w:val="center"/>
              <w:outlineLvl w:val="2"/>
              <w:rPr>
                <w:sz w:val="26"/>
                <w:szCs w:val="26"/>
              </w:rPr>
            </w:pPr>
            <w:r w:rsidRPr="00A76693">
              <w:rPr>
                <w:sz w:val="26"/>
                <w:szCs w:val="26"/>
              </w:rPr>
              <w:t>Không đạt</w:t>
            </w:r>
          </w:p>
        </w:tc>
      </w:tr>
      <w:tr w:rsidR="00F01B29" w:rsidRPr="00A76693" w14:paraId="2F937774" w14:textId="77777777" w:rsidTr="00E85B6B">
        <w:trPr>
          <w:trHeight w:val="1165"/>
        </w:trPr>
        <w:tc>
          <w:tcPr>
            <w:tcW w:w="4097" w:type="dxa"/>
            <w:vMerge w:val="restart"/>
            <w:vAlign w:val="center"/>
          </w:tcPr>
          <w:p w14:paraId="6D4BBB15" w14:textId="77777777" w:rsidR="00F01B29" w:rsidRPr="00A76693" w:rsidRDefault="00F01B29" w:rsidP="00E85B6B">
            <w:pPr>
              <w:widowControl w:val="0"/>
              <w:tabs>
                <w:tab w:val="left" w:pos="851"/>
              </w:tabs>
              <w:ind w:left="-18"/>
              <w:rPr>
                <w:sz w:val="26"/>
                <w:szCs w:val="26"/>
              </w:rPr>
            </w:pPr>
            <w:r w:rsidRPr="00A76693">
              <w:rPr>
                <w:sz w:val="26"/>
                <w:szCs w:val="26"/>
              </w:rPr>
              <w:t>3.2. Hệ thống tổ chức tại công trường:</w:t>
            </w:r>
          </w:p>
          <w:p w14:paraId="0D55034D" w14:textId="77777777" w:rsidR="00F01B29" w:rsidRPr="00A76693" w:rsidRDefault="00F01B29" w:rsidP="00E85B6B">
            <w:pPr>
              <w:widowControl w:val="0"/>
              <w:tabs>
                <w:tab w:val="left" w:pos="851"/>
              </w:tabs>
              <w:ind w:left="-18"/>
              <w:rPr>
                <w:sz w:val="26"/>
                <w:szCs w:val="26"/>
              </w:rPr>
            </w:pPr>
            <w:r w:rsidRPr="00A76693">
              <w:rPr>
                <w:sz w:val="26"/>
                <w:szCs w:val="26"/>
              </w:rPr>
              <w:t>- Các bộ phận quản lý: tiến độ, kỹ thuật, hành chính kế toán, chất lượng, vật tư, vật liệu, an toàn, an ninh, môi trường</w:t>
            </w:r>
          </w:p>
          <w:p w14:paraId="116C5F64" w14:textId="77777777" w:rsidR="00F01B29" w:rsidRPr="00A76693" w:rsidRDefault="00F01B29" w:rsidP="00E85B6B">
            <w:pPr>
              <w:widowControl w:val="0"/>
              <w:tabs>
                <w:tab w:val="left" w:pos="851"/>
              </w:tabs>
              <w:ind w:left="-18"/>
              <w:rPr>
                <w:sz w:val="26"/>
                <w:szCs w:val="26"/>
              </w:rPr>
            </w:pPr>
            <w:r w:rsidRPr="00A76693">
              <w:rPr>
                <w:sz w:val="26"/>
                <w:szCs w:val="26"/>
              </w:rPr>
              <w:t>- Các đội thi công: Các đội thi công trồng và chăm sóc rừng mới.</w:t>
            </w:r>
          </w:p>
        </w:tc>
        <w:tc>
          <w:tcPr>
            <w:tcW w:w="4238" w:type="dxa"/>
            <w:vAlign w:val="center"/>
          </w:tcPr>
          <w:p w14:paraId="05943E92" w14:textId="77777777" w:rsidR="00F01B29" w:rsidRPr="00A76693" w:rsidRDefault="00F01B29" w:rsidP="00E85B6B">
            <w:pPr>
              <w:widowControl w:val="0"/>
              <w:tabs>
                <w:tab w:val="left" w:pos="851"/>
              </w:tabs>
              <w:ind w:left="-18"/>
              <w:rPr>
                <w:sz w:val="26"/>
                <w:szCs w:val="26"/>
              </w:rPr>
            </w:pPr>
            <w:r w:rsidRPr="00A76693">
              <w:rPr>
                <w:sz w:val="26"/>
                <w:szCs w:val="26"/>
              </w:rPr>
              <w:t>Bố trí đủ các bộ phận quản lý và các đội thi công theo yêu cầu</w:t>
            </w:r>
          </w:p>
        </w:tc>
        <w:tc>
          <w:tcPr>
            <w:tcW w:w="1319" w:type="dxa"/>
            <w:vAlign w:val="center"/>
          </w:tcPr>
          <w:p w14:paraId="23312635" w14:textId="77777777" w:rsidR="00F01B29" w:rsidRPr="00A76693" w:rsidRDefault="00F01B29" w:rsidP="00E85B6B">
            <w:pPr>
              <w:widowControl w:val="0"/>
              <w:tabs>
                <w:tab w:val="left" w:pos="851"/>
              </w:tabs>
              <w:jc w:val="center"/>
              <w:outlineLvl w:val="2"/>
              <w:rPr>
                <w:sz w:val="26"/>
                <w:szCs w:val="26"/>
              </w:rPr>
            </w:pPr>
            <w:r w:rsidRPr="00A76693">
              <w:rPr>
                <w:sz w:val="26"/>
                <w:szCs w:val="26"/>
              </w:rPr>
              <w:t>Đạt</w:t>
            </w:r>
          </w:p>
        </w:tc>
      </w:tr>
      <w:tr w:rsidR="00F01B29" w:rsidRPr="00A76693" w14:paraId="295336B0" w14:textId="77777777" w:rsidTr="00E85B6B">
        <w:trPr>
          <w:trHeight w:val="1014"/>
        </w:trPr>
        <w:tc>
          <w:tcPr>
            <w:tcW w:w="4097" w:type="dxa"/>
            <w:vMerge/>
            <w:vAlign w:val="center"/>
          </w:tcPr>
          <w:p w14:paraId="475A5975" w14:textId="77777777" w:rsidR="00F01B29" w:rsidRPr="00A76693" w:rsidRDefault="00F01B29" w:rsidP="00E85B6B">
            <w:pPr>
              <w:rPr>
                <w:sz w:val="26"/>
                <w:szCs w:val="26"/>
              </w:rPr>
            </w:pPr>
          </w:p>
        </w:tc>
        <w:tc>
          <w:tcPr>
            <w:tcW w:w="4238" w:type="dxa"/>
            <w:vAlign w:val="center"/>
          </w:tcPr>
          <w:p w14:paraId="7026BFCF" w14:textId="77777777" w:rsidR="00F01B29" w:rsidRPr="00A76693" w:rsidRDefault="00F01B29" w:rsidP="00E85B6B">
            <w:pPr>
              <w:tabs>
                <w:tab w:val="left" w:pos="-1985"/>
              </w:tabs>
              <w:rPr>
                <w:sz w:val="26"/>
                <w:szCs w:val="26"/>
              </w:rPr>
            </w:pPr>
            <w:r w:rsidRPr="00A76693">
              <w:rPr>
                <w:sz w:val="26"/>
                <w:szCs w:val="26"/>
              </w:rPr>
              <w:t>Không bố trí đủ các bộ phận quản lý và các đội thi công theo yêu cầu.</w:t>
            </w:r>
          </w:p>
        </w:tc>
        <w:tc>
          <w:tcPr>
            <w:tcW w:w="1319" w:type="dxa"/>
            <w:vAlign w:val="center"/>
          </w:tcPr>
          <w:p w14:paraId="19994E08" w14:textId="77777777" w:rsidR="00F01B29" w:rsidRPr="00A76693" w:rsidRDefault="00F01B29" w:rsidP="00E85B6B">
            <w:pPr>
              <w:widowControl w:val="0"/>
              <w:tabs>
                <w:tab w:val="left" w:pos="851"/>
              </w:tabs>
              <w:jc w:val="center"/>
              <w:outlineLvl w:val="2"/>
              <w:rPr>
                <w:sz w:val="26"/>
                <w:szCs w:val="26"/>
              </w:rPr>
            </w:pPr>
            <w:r w:rsidRPr="00A76693">
              <w:rPr>
                <w:sz w:val="26"/>
                <w:szCs w:val="26"/>
              </w:rPr>
              <w:t>Không đạt</w:t>
            </w:r>
          </w:p>
        </w:tc>
      </w:tr>
      <w:tr w:rsidR="00F01B29" w:rsidRPr="00A76693" w14:paraId="5016F89B" w14:textId="77777777" w:rsidTr="00E85B6B">
        <w:trPr>
          <w:trHeight w:val="158"/>
        </w:trPr>
        <w:tc>
          <w:tcPr>
            <w:tcW w:w="4097" w:type="dxa"/>
            <w:vMerge w:val="restart"/>
            <w:vAlign w:val="center"/>
          </w:tcPr>
          <w:p w14:paraId="7865D719" w14:textId="77777777" w:rsidR="00F01B29" w:rsidRPr="00A76693" w:rsidRDefault="00F01B29" w:rsidP="00E85B6B">
            <w:pPr>
              <w:widowControl w:val="0"/>
              <w:tabs>
                <w:tab w:val="left" w:pos="851"/>
              </w:tabs>
              <w:ind w:left="-18"/>
              <w:rPr>
                <w:sz w:val="26"/>
                <w:szCs w:val="26"/>
              </w:rPr>
            </w:pPr>
            <w:r w:rsidRPr="00A76693">
              <w:rPr>
                <w:sz w:val="26"/>
                <w:szCs w:val="26"/>
              </w:rPr>
              <w:t>3.3. Biện pháp thi công, phòng chống của nhà thầu trong mùa mưa bão, gió chướng</w:t>
            </w:r>
          </w:p>
        </w:tc>
        <w:tc>
          <w:tcPr>
            <w:tcW w:w="4238" w:type="dxa"/>
            <w:vAlign w:val="center"/>
          </w:tcPr>
          <w:p w14:paraId="75F9E020" w14:textId="77777777" w:rsidR="00F01B29" w:rsidRPr="00A76693" w:rsidRDefault="00F01B29" w:rsidP="00E85B6B">
            <w:pPr>
              <w:widowControl w:val="0"/>
              <w:tabs>
                <w:tab w:val="left" w:pos="851"/>
              </w:tabs>
              <w:ind w:left="-18"/>
              <w:rPr>
                <w:sz w:val="26"/>
                <w:szCs w:val="26"/>
              </w:rPr>
            </w:pPr>
            <w:r w:rsidRPr="00A76693">
              <w:rPr>
                <w:sz w:val="26"/>
                <w:szCs w:val="26"/>
              </w:rPr>
              <w:t>Có giải pháp khả thi</w:t>
            </w:r>
          </w:p>
        </w:tc>
        <w:tc>
          <w:tcPr>
            <w:tcW w:w="1319" w:type="dxa"/>
            <w:vAlign w:val="center"/>
          </w:tcPr>
          <w:p w14:paraId="0E182A2F" w14:textId="77777777" w:rsidR="00F01B29" w:rsidRPr="00A76693" w:rsidRDefault="00F01B29" w:rsidP="00E85B6B">
            <w:pPr>
              <w:widowControl w:val="0"/>
              <w:tabs>
                <w:tab w:val="left" w:pos="851"/>
              </w:tabs>
              <w:jc w:val="center"/>
              <w:outlineLvl w:val="2"/>
              <w:rPr>
                <w:sz w:val="26"/>
                <w:szCs w:val="26"/>
              </w:rPr>
            </w:pPr>
            <w:r w:rsidRPr="00A76693">
              <w:rPr>
                <w:sz w:val="26"/>
                <w:szCs w:val="26"/>
              </w:rPr>
              <w:t>Đạt</w:t>
            </w:r>
          </w:p>
        </w:tc>
      </w:tr>
      <w:tr w:rsidR="00F01B29" w:rsidRPr="00A76693" w14:paraId="15DB4FB3" w14:textId="77777777" w:rsidTr="00E85B6B">
        <w:trPr>
          <w:trHeight w:val="63"/>
        </w:trPr>
        <w:tc>
          <w:tcPr>
            <w:tcW w:w="4097" w:type="dxa"/>
            <w:vMerge/>
            <w:tcBorders>
              <w:bottom w:val="single" w:sz="4" w:space="0" w:color="auto"/>
            </w:tcBorders>
            <w:vAlign w:val="center"/>
          </w:tcPr>
          <w:p w14:paraId="1C4C409B" w14:textId="77777777" w:rsidR="00F01B29" w:rsidRPr="00A76693" w:rsidRDefault="00F01B29" w:rsidP="00E85B6B">
            <w:pPr>
              <w:rPr>
                <w:sz w:val="26"/>
                <w:szCs w:val="26"/>
              </w:rPr>
            </w:pPr>
          </w:p>
        </w:tc>
        <w:tc>
          <w:tcPr>
            <w:tcW w:w="4238" w:type="dxa"/>
            <w:tcBorders>
              <w:bottom w:val="single" w:sz="4" w:space="0" w:color="auto"/>
            </w:tcBorders>
            <w:vAlign w:val="center"/>
          </w:tcPr>
          <w:p w14:paraId="34573C2C" w14:textId="77777777" w:rsidR="00F01B29" w:rsidRPr="00A76693" w:rsidRDefault="00F01B29" w:rsidP="00E85B6B">
            <w:pPr>
              <w:widowControl w:val="0"/>
              <w:tabs>
                <w:tab w:val="left" w:pos="851"/>
              </w:tabs>
              <w:ind w:left="-18"/>
              <w:rPr>
                <w:sz w:val="26"/>
                <w:szCs w:val="26"/>
              </w:rPr>
            </w:pPr>
            <w:r w:rsidRPr="00A76693">
              <w:rPr>
                <w:sz w:val="26"/>
                <w:szCs w:val="26"/>
              </w:rPr>
              <w:t>Không có giải pháp khả thi</w:t>
            </w:r>
          </w:p>
        </w:tc>
        <w:tc>
          <w:tcPr>
            <w:tcW w:w="1319" w:type="dxa"/>
            <w:tcBorders>
              <w:bottom w:val="single" w:sz="4" w:space="0" w:color="auto"/>
            </w:tcBorders>
            <w:vAlign w:val="center"/>
          </w:tcPr>
          <w:p w14:paraId="11AC30DD" w14:textId="77777777" w:rsidR="00F01B29" w:rsidRPr="00A76693" w:rsidRDefault="00F01B29" w:rsidP="00E85B6B">
            <w:pPr>
              <w:widowControl w:val="0"/>
              <w:tabs>
                <w:tab w:val="left" w:pos="851"/>
              </w:tabs>
              <w:jc w:val="center"/>
              <w:outlineLvl w:val="2"/>
              <w:rPr>
                <w:sz w:val="26"/>
                <w:szCs w:val="26"/>
              </w:rPr>
            </w:pPr>
            <w:r w:rsidRPr="00A76693">
              <w:rPr>
                <w:sz w:val="26"/>
                <w:szCs w:val="26"/>
              </w:rPr>
              <w:t>Không đạt</w:t>
            </w:r>
          </w:p>
        </w:tc>
      </w:tr>
      <w:tr w:rsidR="00F01B29" w:rsidRPr="00A76693" w14:paraId="6286EE87" w14:textId="77777777" w:rsidTr="00E85B6B">
        <w:trPr>
          <w:trHeight w:val="995"/>
        </w:trPr>
        <w:tc>
          <w:tcPr>
            <w:tcW w:w="4097" w:type="dxa"/>
            <w:vMerge w:val="restart"/>
            <w:tcBorders>
              <w:top w:val="single" w:sz="4" w:space="0" w:color="auto"/>
              <w:left w:val="single" w:sz="4" w:space="0" w:color="auto"/>
              <w:bottom w:val="single" w:sz="4" w:space="0" w:color="auto"/>
              <w:right w:val="single" w:sz="4" w:space="0" w:color="auto"/>
            </w:tcBorders>
            <w:vAlign w:val="center"/>
          </w:tcPr>
          <w:p w14:paraId="198D4F76" w14:textId="77777777" w:rsidR="00F01B29" w:rsidRPr="00A76693" w:rsidRDefault="00F01B29" w:rsidP="00E85B6B">
            <w:pPr>
              <w:rPr>
                <w:sz w:val="26"/>
                <w:szCs w:val="26"/>
              </w:rPr>
            </w:pPr>
            <w:r w:rsidRPr="00A76693">
              <w:rPr>
                <w:sz w:val="26"/>
                <w:szCs w:val="26"/>
              </w:rPr>
              <w:t xml:space="preserve">3.4. </w:t>
            </w:r>
            <w:r w:rsidRPr="00A76693">
              <w:rPr>
                <w:spacing w:val="-2"/>
                <w:sz w:val="26"/>
                <w:szCs w:val="26"/>
              </w:rPr>
              <w:t xml:space="preserve">Trình tự thi công các hạng mục công trình chính: </w:t>
            </w:r>
            <w:r w:rsidRPr="00A76693">
              <w:rPr>
                <w:bCs/>
                <w:sz w:val="26"/>
                <w:szCs w:val="26"/>
              </w:rPr>
              <w:t>Công tác chuẩn bị; công tác vận chuyển và tập kết cây giống, phân bón; công tác xử lý thực bì; đào hố, bón phân và lấp hố; kỹ thuật trồng rừng mới; kỹ thuật chăm sóc rừng; bảo vệ rừng</w:t>
            </w:r>
            <w:r w:rsidRPr="00A76693">
              <w:rPr>
                <w:sz w:val="26"/>
                <w:szCs w:val="26"/>
              </w:rPr>
              <w:t xml:space="preserve">.  </w:t>
            </w:r>
          </w:p>
        </w:tc>
        <w:tc>
          <w:tcPr>
            <w:tcW w:w="4238" w:type="dxa"/>
            <w:tcBorders>
              <w:top w:val="single" w:sz="4" w:space="0" w:color="auto"/>
              <w:left w:val="single" w:sz="4" w:space="0" w:color="auto"/>
              <w:bottom w:val="single" w:sz="4" w:space="0" w:color="auto"/>
              <w:right w:val="single" w:sz="4" w:space="0" w:color="auto"/>
            </w:tcBorders>
            <w:vAlign w:val="center"/>
          </w:tcPr>
          <w:p w14:paraId="5D2E15A4" w14:textId="77777777" w:rsidR="00F01B29" w:rsidRPr="00A76693" w:rsidRDefault="00F01B29" w:rsidP="00E85B6B">
            <w:pPr>
              <w:widowControl w:val="0"/>
              <w:tabs>
                <w:tab w:val="left" w:pos="851"/>
              </w:tabs>
              <w:ind w:left="-18"/>
              <w:rPr>
                <w:sz w:val="26"/>
                <w:szCs w:val="26"/>
              </w:rPr>
            </w:pPr>
            <w:r w:rsidRPr="00A76693">
              <w:rPr>
                <w:sz w:val="26"/>
                <w:szCs w:val="26"/>
              </w:rPr>
              <w:t>Nêu rõ trình tự thi công các hạng mục hợp lý và</w:t>
            </w:r>
            <w:r w:rsidRPr="00A76693">
              <w:rPr>
                <w:bCs/>
                <w:sz w:val="26"/>
                <w:szCs w:val="26"/>
              </w:rPr>
              <w:t xml:space="preserve"> đủ cho từng hạng mục chính.</w:t>
            </w:r>
          </w:p>
        </w:tc>
        <w:tc>
          <w:tcPr>
            <w:tcW w:w="1319" w:type="dxa"/>
            <w:tcBorders>
              <w:top w:val="single" w:sz="4" w:space="0" w:color="auto"/>
              <w:left w:val="single" w:sz="4" w:space="0" w:color="auto"/>
              <w:bottom w:val="single" w:sz="4" w:space="0" w:color="auto"/>
              <w:right w:val="single" w:sz="4" w:space="0" w:color="auto"/>
            </w:tcBorders>
            <w:vAlign w:val="center"/>
          </w:tcPr>
          <w:p w14:paraId="4C01221F" w14:textId="77777777" w:rsidR="00F01B29" w:rsidRPr="00A76693" w:rsidRDefault="00F01B29" w:rsidP="00E85B6B">
            <w:pPr>
              <w:widowControl w:val="0"/>
              <w:tabs>
                <w:tab w:val="left" w:pos="851"/>
              </w:tabs>
              <w:jc w:val="center"/>
              <w:outlineLvl w:val="2"/>
              <w:rPr>
                <w:sz w:val="26"/>
                <w:szCs w:val="26"/>
              </w:rPr>
            </w:pPr>
            <w:r w:rsidRPr="00A76693">
              <w:rPr>
                <w:sz w:val="26"/>
                <w:szCs w:val="26"/>
              </w:rPr>
              <w:t>Đạt</w:t>
            </w:r>
          </w:p>
        </w:tc>
      </w:tr>
      <w:tr w:rsidR="00F01B29" w:rsidRPr="00A76693" w14:paraId="59B87E67" w14:textId="77777777" w:rsidTr="00E85B6B">
        <w:trPr>
          <w:trHeight w:val="1688"/>
        </w:trPr>
        <w:tc>
          <w:tcPr>
            <w:tcW w:w="4097" w:type="dxa"/>
            <w:vMerge/>
            <w:tcBorders>
              <w:top w:val="single" w:sz="4" w:space="0" w:color="auto"/>
            </w:tcBorders>
            <w:vAlign w:val="center"/>
          </w:tcPr>
          <w:p w14:paraId="6D79A721" w14:textId="77777777" w:rsidR="00F01B29" w:rsidRPr="00A76693" w:rsidRDefault="00F01B29" w:rsidP="00E85B6B">
            <w:pPr>
              <w:pStyle w:val="Header"/>
              <w:rPr>
                <w:sz w:val="26"/>
                <w:szCs w:val="26"/>
              </w:rPr>
            </w:pPr>
          </w:p>
        </w:tc>
        <w:tc>
          <w:tcPr>
            <w:tcW w:w="4238" w:type="dxa"/>
            <w:tcBorders>
              <w:top w:val="single" w:sz="4" w:space="0" w:color="auto"/>
            </w:tcBorders>
            <w:vAlign w:val="center"/>
          </w:tcPr>
          <w:p w14:paraId="6F0D8104" w14:textId="77777777" w:rsidR="00F01B29" w:rsidRPr="00A76693" w:rsidRDefault="00F01B29" w:rsidP="00E85B6B">
            <w:pPr>
              <w:widowControl w:val="0"/>
              <w:tabs>
                <w:tab w:val="left" w:pos="851"/>
              </w:tabs>
              <w:ind w:left="-18"/>
              <w:rPr>
                <w:sz w:val="26"/>
                <w:szCs w:val="26"/>
              </w:rPr>
            </w:pPr>
            <w:r w:rsidRPr="00A76693">
              <w:rPr>
                <w:sz w:val="26"/>
                <w:szCs w:val="26"/>
              </w:rPr>
              <w:t>Không nêu rõ trình tự thi công các hạng mục hoặc trình tự thi công các hạng mục không hợp lý hoặc n</w:t>
            </w:r>
            <w:r w:rsidRPr="00A76693">
              <w:rPr>
                <w:bCs/>
                <w:sz w:val="26"/>
                <w:szCs w:val="26"/>
              </w:rPr>
              <w:t>êu không đủ cho từng hạng mục chính.</w:t>
            </w:r>
          </w:p>
        </w:tc>
        <w:tc>
          <w:tcPr>
            <w:tcW w:w="1319" w:type="dxa"/>
            <w:tcBorders>
              <w:top w:val="single" w:sz="4" w:space="0" w:color="auto"/>
            </w:tcBorders>
            <w:vAlign w:val="center"/>
          </w:tcPr>
          <w:p w14:paraId="741B632C" w14:textId="77777777" w:rsidR="00F01B29" w:rsidRPr="00A76693" w:rsidRDefault="00F01B29" w:rsidP="00E85B6B">
            <w:pPr>
              <w:widowControl w:val="0"/>
              <w:tabs>
                <w:tab w:val="left" w:pos="851"/>
              </w:tabs>
              <w:jc w:val="center"/>
              <w:outlineLvl w:val="2"/>
              <w:rPr>
                <w:sz w:val="26"/>
                <w:szCs w:val="26"/>
              </w:rPr>
            </w:pPr>
            <w:r w:rsidRPr="00A76693">
              <w:rPr>
                <w:sz w:val="26"/>
                <w:szCs w:val="26"/>
              </w:rPr>
              <w:t>Không đạt</w:t>
            </w:r>
          </w:p>
        </w:tc>
      </w:tr>
      <w:tr w:rsidR="00F01B29" w:rsidRPr="00A76693" w14:paraId="562D626F" w14:textId="77777777" w:rsidTr="00E85B6B">
        <w:trPr>
          <w:trHeight w:val="1057"/>
        </w:trPr>
        <w:tc>
          <w:tcPr>
            <w:tcW w:w="4097" w:type="dxa"/>
            <w:vMerge w:val="restart"/>
            <w:vAlign w:val="center"/>
          </w:tcPr>
          <w:p w14:paraId="15D61328" w14:textId="77777777" w:rsidR="00F01B29" w:rsidRPr="00A76693" w:rsidRDefault="00F01B29" w:rsidP="00E85B6B">
            <w:pPr>
              <w:rPr>
                <w:bCs/>
                <w:sz w:val="26"/>
                <w:szCs w:val="26"/>
              </w:rPr>
            </w:pPr>
            <w:r w:rsidRPr="00A76693">
              <w:rPr>
                <w:bCs/>
                <w:sz w:val="26"/>
                <w:szCs w:val="26"/>
              </w:rPr>
              <w:t>3.5. Mô tả biện pháp thi công: Công tác chuẩn bị, công tác xử lý thực bì; đào hố, bón phân và lấp hố.</w:t>
            </w:r>
          </w:p>
        </w:tc>
        <w:tc>
          <w:tcPr>
            <w:tcW w:w="4238" w:type="dxa"/>
            <w:vAlign w:val="center"/>
          </w:tcPr>
          <w:p w14:paraId="50A9A1EC" w14:textId="77777777" w:rsidR="00F01B29" w:rsidRPr="00A76693" w:rsidRDefault="00F01B29" w:rsidP="00E85B6B">
            <w:pPr>
              <w:widowControl w:val="0"/>
              <w:tabs>
                <w:tab w:val="left" w:pos="851"/>
              </w:tabs>
              <w:ind w:left="-18"/>
              <w:rPr>
                <w:bCs/>
                <w:sz w:val="26"/>
                <w:szCs w:val="26"/>
              </w:rPr>
            </w:pPr>
            <w:r w:rsidRPr="00A76693">
              <w:rPr>
                <w:bCs/>
                <w:sz w:val="26"/>
                <w:szCs w:val="26"/>
              </w:rPr>
              <w:t xml:space="preserve">Có mô tả đầy đủ </w:t>
            </w:r>
            <w:r w:rsidRPr="00A76693">
              <w:rPr>
                <w:sz w:val="26"/>
                <w:szCs w:val="26"/>
              </w:rPr>
              <w:t>biện pháp, công nghệ thi công đảm bảo đúng yêu cầu kỹ thuật và tiến độ thời gian</w:t>
            </w:r>
            <w:r w:rsidRPr="00A76693">
              <w:rPr>
                <w:bCs/>
                <w:sz w:val="26"/>
                <w:szCs w:val="26"/>
              </w:rPr>
              <w:t>.</w:t>
            </w:r>
          </w:p>
        </w:tc>
        <w:tc>
          <w:tcPr>
            <w:tcW w:w="1319" w:type="dxa"/>
            <w:vAlign w:val="center"/>
          </w:tcPr>
          <w:p w14:paraId="16B5C403" w14:textId="77777777" w:rsidR="00F01B29" w:rsidRPr="00A76693" w:rsidRDefault="00F01B29" w:rsidP="00E85B6B">
            <w:pPr>
              <w:widowControl w:val="0"/>
              <w:tabs>
                <w:tab w:val="left" w:pos="851"/>
              </w:tabs>
              <w:jc w:val="center"/>
              <w:outlineLvl w:val="2"/>
              <w:rPr>
                <w:sz w:val="26"/>
                <w:szCs w:val="26"/>
              </w:rPr>
            </w:pPr>
            <w:r w:rsidRPr="00A76693">
              <w:rPr>
                <w:sz w:val="26"/>
                <w:szCs w:val="26"/>
                <w:lang w:val="fr-FR"/>
              </w:rPr>
              <w:t>Đạt</w:t>
            </w:r>
          </w:p>
        </w:tc>
      </w:tr>
      <w:tr w:rsidR="00F01B29" w:rsidRPr="00A76693" w14:paraId="2563EBD3" w14:textId="77777777" w:rsidTr="00E85B6B">
        <w:trPr>
          <w:trHeight w:val="1074"/>
        </w:trPr>
        <w:tc>
          <w:tcPr>
            <w:tcW w:w="4097" w:type="dxa"/>
            <w:vMerge/>
            <w:vAlign w:val="center"/>
          </w:tcPr>
          <w:p w14:paraId="262610C5" w14:textId="77777777" w:rsidR="00F01B29" w:rsidRPr="00A76693" w:rsidRDefault="00F01B29" w:rsidP="00E85B6B">
            <w:pPr>
              <w:widowControl w:val="0"/>
              <w:tabs>
                <w:tab w:val="left" w:pos="851"/>
              </w:tabs>
              <w:outlineLvl w:val="0"/>
              <w:rPr>
                <w:sz w:val="26"/>
                <w:szCs w:val="26"/>
              </w:rPr>
            </w:pPr>
          </w:p>
        </w:tc>
        <w:tc>
          <w:tcPr>
            <w:tcW w:w="4238" w:type="dxa"/>
            <w:vAlign w:val="center"/>
          </w:tcPr>
          <w:p w14:paraId="1D5E243E" w14:textId="77777777" w:rsidR="00F01B29" w:rsidRPr="00A76693" w:rsidRDefault="00F01B29" w:rsidP="00E85B6B">
            <w:pPr>
              <w:widowControl w:val="0"/>
              <w:tabs>
                <w:tab w:val="left" w:pos="851"/>
              </w:tabs>
              <w:ind w:left="-18"/>
              <w:rPr>
                <w:bCs/>
                <w:sz w:val="26"/>
                <w:szCs w:val="26"/>
              </w:rPr>
            </w:pPr>
            <w:r w:rsidRPr="00A76693">
              <w:rPr>
                <w:bCs/>
                <w:sz w:val="26"/>
                <w:szCs w:val="26"/>
              </w:rPr>
              <w:t xml:space="preserve">Không mô tả đầy đủ </w:t>
            </w:r>
            <w:r w:rsidRPr="00A76693">
              <w:rPr>
                <w:sz w:val="26"/>
                <w:szCs w:val="26"/>
              </w:rPr>
              <w:t>biện pháp, công nghệ thi công đảm bảo yêu cầu kỹ thuật và không có tiến độ thời gian hợp lý</w:t>
            </w:r>
            <w:r w:rsidRPr="00A76693">
              <w:rPr>
                <w:bCs/>
                <w:sz w:val="26"/>
                <w:szCs w:val="26"/>
              </w:rPr>
              <w:t>.</w:t>
            </w:r>
          </w:p>
        </w:tc>
        <w:tc>
          <w:tcPr>
            <w:tcW w:w="1319" w:type="dxa"/>
            <w:vAlign w:val="center"/>
          </w:tcPr>
          <w:p w14:paraId="3FA12DB9" w14:textId="77777777" w:rsidR="00F01B29" w:rsidRPr="00A76693" w:rsidRDefault="00F01B29" w:rsidP="00E85B6B">
            <w:pPr>
              <w:widowControl w:val="0"/>
              <w:tabs>
                <w:tab w:val="left" w:pos="851"/>
              </w:tabs>
              <w:jc w:val="center"/>
              <w:outlineLvl w:val="2"/>
              <w:rPr>
                <w:sz w:val="26"/>
                <w:szCs w:val="26"/>
              </w:rPr>
            </w:pPr>
            <w:r w:rsidRPr="00A76693">
              <w:rPr>
                <w:sz w:val="26"/>
                <w:szCs w:val="26"/>
                <w:lang w:val="fr-FR"/>
              </w:rPr>
              <w:t>Không đạt</w:t>
            </w:r>
          </w:p>
        </w:tc>
      </w:tr>
      <w:tr w:rsidR="00F01B29" w:rsidRPr="00A76693" w14:paraId="6E7E5263" w14:textId="77777777" w:rsidTr="00E85B6B">
        <w:trPr>
          <w:trHeight w:val="710"/>
        </w:trPr>
        <w:tc>
          <w:tcPr>
            <w:tcW w:w="4097" w:type="dxa"/>
            <w:vMerge w:val="restart"/>
            <w:vAlign w:val="center"/>
          </w:tcPr>
          <w:p w14:paraId="055ABA6C" w14:textId="77777777" w:rsidR="00F01B29" w:rsidRPr="00A76693" w:rsidRDefault="00F01B29" w:rsidP="00E85B6B">
            <w:pPr>
              <w:rPr>
                <w:sz w:val="26"/>
                <w:szCs w:val="26"/>
              </w:rPr>
            </w:pPr>
            <w:r w:rsidRPr="00A76693">
              <w:rPr>
                <w:bCs/>
                <w:sz w:val="26"/>
                <w:szCs w:val="26"/>
              </w:rPr>
              <w:t xml:space="preserve">3.6. Mô tả biện pháp thi công: </w:t>
            </w:r>
            <w:r w:rsidRPr="00A76693">
              <w:rPr>
                <w:sz w:val="26"/>
                <w:szCs w:val="26"/>
                <w:lang w:val="vi-VN"/>
              </w:rPr>
              <w:t>Chuẩn bị, đo đạc cắm tiêu</w:t>
            </w:r>
            <w:r w:rsidRPr="00A76693">
              <w:rPr>
                <w:sz w:val="26"/>
                <w:szCs w:val="26"/>
              </w:rPr>
              <w:t>,</w:t>
            </w:r>
            <w:r w:rsidRPr="00A76693">
              <w:rPr>
                <w:bCs/>
                <w:sz w:val="26"/>
                <w:szCs w:val="26"/>
              </w:rPr>
              <w:t xml:space="preserve"> vận chuyển và tập kết cây giống, phân bón.</w:t>
            </w:r>
          </w:p>
        </w:tc>
        <w:tc>
          <w:tcPr>
            <w:tcW w:w="4238" w:type="dxa"/>
            <w:vAlign w:val="center"/>
          </w:tcPr>
          <w:p w14:paraId="04AE80A1" w14:textId="77777777" w:rsidR="00F01B29" w:rsidRPr="00A76693" w:rsidRDefault="00F01B29" w:rsidP="00E85B6B">
            <w:pPr>
              <w:widowControl w:val="0"/>
              <w:tabs>
                <w:tab w:val="left" w:pos="851"/>
              </w:tabs>
              <w:ind w:left="-18"/>
              <w:rPr>
                <w:bCs/>
                <w:spacing w:val="-8"/>
                <w:sz w:val="26"/>
                <w:szCs w:val="26"/>
              </w:rPr>
            </w:pPr>
            <w:r w:rsidRPr="00A76693">
              <w:rPr>
                <w:bCs/>
                <w:spacing w:val="-8"/>
                <w:sz w:val="26"/>
                <w:szCs w:val="26"/>
              </w:rPr>
              <w:t xml:space="preserve">Có mô tả đầy đủ </w:t>
            </w:r>
            <w:r w:rsidRPr="00A76693">
              <w:rPr>
                <w:spacing w:val="-8"/>
                <w:sz w:val="26"/>
                <w:szCs w:val="26"/>
              </w:rPr>
              <w:t>biện pháp, công nghệ thi công theo đúng yêu cầu kỹ thuật</w:t>
            </w:r>
            <w:r w:rsidRPr="00A76693">
              <w:rPr>
                <w:bCs/>
                <w:spacing w:val="-8"/>
                <w:sz w:val="26"/>
                <w:szCs w:val="26"/>
              </w:rPr>
              <w:t>.</w:t>
            </w:r>
          </w:p>
        </w:tc>
        <w:tc>
          <w:tcPr>
            <w:tcW w:w="1319" w:type="dxa"/>
            <w:vAlign w:val="center"/>
          </w:tcPr>
          <w:p w14:paraId="3589473A" w14:textId="77777777" w:rsidR="00F01B29" w:rsidRPr="00A76693" w:rsidRDefault="00F01B29" w:rsidP="00E85B6B">
            <w:pPr>
              <w:widowControl w:val="0"/>
              <w:tabs>
                <w:tab w:val="left" w:pos="851"/>
              </w:tabs>
              <w:jc w:val="center"/>
              <w:outlineLvl w:val="2"/>
              <w:rPr>
                <w:sz w:val="26"/>
                <w:szCs w:val="26"/>
              </w:rPr>
            </w:pPr>
            <w:r w:rsidRPr="00A76693">
              <w:rPr>
                <w:sz w:val="26"/>
                <w:szCs w:val="26"/>
                <w:lang w:val="fr-FR"/>
              </w:rPr>
              <w:t>Đạt</w:t>
            </w:r>
          </w:p>
        </w:tc>
      </w:tr>
      <w:tr w:rsidR="00F01B29" w:rsidRPr="00A76693" w14:paraId="6A6AF056" w14:textId="77777777" w:rsidTr="00E85B6B">
        <w:trPr>
          <w:trHeight w:val="782"/>
        </w:trPr>
        <w:tc>
          <w:tcPr>
            <w:tcW w:w="4097" w:type="dxa"/>
            <w:vMerge/>
            <w:vAlign w:val="center"/>
          </w:tcPr>
          <w:p w14:paraId="7F2B8364" w14:textId="77777777" w:rsidR="00F01B29" w:rsidRPr="00A76693" w:rsidRDefault="00F01B29" w:rsidP="00E85B6B">
            <w:pPr>
              <w:widowControl w:val="0"/>
              <w:tabs>
                <w:tab w:val="left" w:pos="851"/>
              </w:tabs>
              <w:outlineLvl w:val="0"/>
              <w:rPr>
                <w:sz w:val="26"/>
                <w:szCs w:val="26"/>
              </w:rPr>
            </w:pPr>
          </w:p>
        </w:tc>
        <w:tc>
          <w:tcPr>
            <w:tcW w:w="4238" w:type="dxa"/>
            <w:vAlign w:val="center"/>
          </w:tcPr>
          <w:p w14:paraId="435C9507" w14:textId="77777777" w:rsidR="00F01B29" w:rsidRPr="00A76693" w:rsidRDefault="00F01B29" w:rsidP="00E85B6B">
            <w:pPr>
              <w:widowControl w:val="0"/>
              <w:tabs>
                <w:tab w:val="left" w:pos="851"/>
              </w:tabs>
              <w:ind w:left="-18"/>
              <w:rPr>
                <w:bCs/>
                <w:spacing w:val="-4"/>
                <w:sz w:val="26"/>
                <w:szCs w:val="26"/>
              </w:rPr>
            </w:pPr>
            <w:r w:rsidRPr="00A76693">
              <w:rPr>
                <w:bCs/>
                <w:spacing w:val="-4"/>
                <w:sz w:val="26"/>
                <w:szCs w:val="26"/>
              </w:rPr>
              <w:t xml:space="preserve">Không mô tả đầy đủ </w:t>
            </w:r>
            <w:r w:rsidRPr="00A76693">
              <w:rPr>
                <w:spacing w:val="-4"/>
                <w:sz w:val="26"/>
                <w:szCs w:val="26"/>
              </w:rPr>
              <w:t>biện pháp, công nghệ thi công theo yêu cầu kỹ thuật</w:t>
            </w:r>
            <w:r w:rsidRPr="00A76693">
              <w:rPr>
                <w:bCs/>
                <w:spacing w:val="-4"/>
                <w:sz w:val="26"/>
                <w:szCs w:val="26"/>
              </w:rPr>
              <w:t>.</w:t>
            </w:r>
          </w:p>
        </w:tc>
        <w:tc>
          <w:tcPr>
            <w:tcW w:w="1319" w:type="dxa"/>
            <w:vAlign w:val="center"/>
          </w:tcPr>
          <w:p w14:paraId="51CE1791" w14:textId="77777777" w:rsidR="00F01B29" w:rsidRPr="00A76693" w:rsidRDefault="00F01B29" w:rsidP="00E85B6B">
            <w:pPr>
              <w:widowControl w:val="0"/>
              <w:tabs>
                <w:tab w:val="left" w:pos="851"/>
              </w:tabs>
              <w:jc w:val="center"/>
              <w:outlineLvl w:val="2"/>
              <w:rPr>
                <w:sz w:val="26"/>
                <w:szCs w:val="26"/>
              </w:rPr>
            </w:pPr>
            <w:r w:rsidRPr="00A76693">
              <w:rPr>
                <w:sz w:val="26"/>
                <w:szCs w:val="26"/>
                <w:lang w:val="fr-FR"/>
              </w:rPr>
              <w:t>Không đạt</w:t>
            </w:r>
          </w:p>
        </w:tc>
      </w:tr>
      <w:tr w:rsidR="00F01B29" w:rsidRPr="00A76693" w14:paraId="63693685" w14:textId="77777777" w:rsidTr="00E85B6B">
        <w:trPr>
          <w:trHeight w:val="944"/>
        </w:trPr>
        <w:tc>
          <w:tcPr>
            <w:tcW w:w="4097" w:type="dxa"/>
            <w:vMerge w:val="restart"/>
            <w:vAlign w:val="center"/>
          </w:tcPr>
          <w:p w14:paraId="23930B34" w14:textId="77777777" w:rsidR="00F01B29" w:rsidRPr="00A76693" w:rsidRDefault="00F01B29" w:rsidP="00E85B6B">
            <w:pPr>
              <w:rPr>
                <w:sz w:val="26"/>
                <w:szCs w:val="26"/>
              </w:rPr>
            </w:pPr>
            <w:r w:rsidRPr="00A76693">
              <w:rPr>
                <w:bCs/>
                <w:sz w:val="26"/>
                <w:szCs w:val="26"/>
              </w:rPr>
              <w:t>3.7. Mô tả biện pháp thi công: Phương thức trồng rừng mới; kỹ thuật chăm sóc rừng: phát dọn thực bì, xăm xới vun gốc, bón phân, trồng dặm; bảo vệ rừng.</w:t>
            </w:r>
          </w:p>
        </w:tc>
        <w:tc>
          <w:tcPr>
            <w:tcW w:w="4238" w:type="dxa"/>
            <w:vAlign w:val="center"/>
          </w:tcPr>
          <w:p w14:paraId="5B219C4F" w14:textId="77777777" w:rsidR="00F01B29" w:rsidRPr="00A76693" w:rsidRDefault="00F01B29" w:rsidP="00E85B6B">
            <w:pPr>
              <w:widowControl w:val="0"/>
              <w:tabs>
                <w:tab w:val="left" w:pos="851"/>
              </w:tabs>
              <w:ind w:left="-18"/>
              <w:rPr>
                <w:bCs/>
                <w:sz w:val="26"/>
                <w:szCs w:val="26"/>
              </w:rPr>
            </w:pPr>
            <w:r w:rsidRPr="00A76693">
              <w:rPr>
                <w:bCs/>
                <w:sz w:val="26"/>
                <w:szCs w:val="26"/>
              </w:rPr>
              <w:t xml:space="preserve">Có mô tả đầy đủ </w:t>
            </w:r>
            <w:r w:rsidRPr="00A76693">
              <w:rPr>
                <w:sz w:val="26"/>
                <w:szCs w:val="26"/>
              </w:rPr>
              <w:t>biện pháp, công nghệ thi công đảm bảo đúng yêu cầu kỹ thuật và tiến độ thời gian</w:t>
            </w:r>
            <w:r w:rsidRPr="00A76693">
              <w:rPr>
                <w:bCs/>
                <w:sz w:val="26"/>
                <w:szCs w:val="26"/>
              </w:rPr>
              <w:t>.</w:t>
            </w:r>
          </w:p>
        </w:tc>
        <w:tc>
          <w:tcPr>
            <w:tcW w:w="1319" w:type="dxa"/>
            <w:vAlign w:val="center"/>
          </w:tcPr>
          <w:p w14:paraId="33767B69" w14:textId="77777777" w:rsidR="00F01B29" w:rsidRPr="00A76693" w:rsidRDefault="00F01B29" w:rsidP="00E85B6B">
            <w:pPr>
              <w:widowControl w:val="0"/>
              <w:tabs>
                <w:tab w:val="left" w:pos="851"/>
              </w:tabs>
              <w:jc w:val="center"/>
              <w:outlineLvl w:val="2"/>
              <w:rPr>
                <w:sz w:val="26"/>
                <w:szCs w:val="26"/>
              </w:rPr>
            </w:pPr>
            <w:r w:rsidRPr="00A76693">
              <w:rPr>
                <w:sz w:val="26"/>
                <w:szCs w:val="26"/>
                <w:lang w:val="fr-FR"/>
              </w:rPr>
              <w:t>Đạt</w:t>
            </w:r>
          </w:p>
        </w:tc>
      </w:tr>
      <w:tr w:rsidR="00F01B29" w:rsidRPr="00A76693" w14:paraId="6244A637" w14:textId="77777777" w:rsidTr="00E85B6B">
        <w:trPr>
          <w:trHeight w:val="1057"/>
        </w:trPr>
        <w:tc>
          <w:tcPr>
            <w:tcW w:w="4097" w:type="dxa"/>
            <w:vMerge/>
            <w:vAlign w:val="center"/>
          </w:tcPr>
          <w:p w14:paraId="565D822D" w14:textId="77777777" w:rsidR="00F01B29" w:rsidRPr="00A76693" w:rsidRDefault="00F01B29" w:rsidP="00E85B6B">
            <w:pPr>
              <w:widowControl w:val="0"/>
              <w:tabs>
                <w:tab w:val="left" w:pos="851"/>
              </w:tabs>
              <w:outlineLvl w:val="0"/>
              <w:rPr>
                <w:sz w:val="26"/>
                <w:szCs w:val="26"/>
              </w:rPr>
            </w:pPr>
          </w:p>
        </w:tc>
        <w:tc>
          <w:tcPr>
            <w:tcW w:w="4238" w:type="dxa"/>
            <w:vAlign w:val="center"/>
          </w:tcPr>
          <w:p w14:paraId="5C57EDD5" w14:textId="77777777" w:rsidR="00F01B29" w:rsidRPr="00A76693" w:rsidRDefault="00F01B29" w:rsidP="00E85B6B">
            <w:pPr>
              <w:widowControl w:val="0"/>
              <w:tabs>
                <w:tab w:val="left" w:pos="851"/>
              </w:tabs>
              <w:ind w:left="-18"/>
              <w:rPr>
                <w:bCs/>
                <w:sz w:val="26"/>
                <w:szCs w:val="26"/>
              </w:rPr>
            </w:pPr>
            <w:r w:rsidRPr="00A76693">
              <w:rPr>
                <w:bCs/>
                <w:sz w:val="26"/>
                <w:szCs w:val="26"/>
              </w:rPr>
              <w:t xml:space="preserve">Không mô tả đầy đủ </w:t>
            </w:r>
            <w:r w:rsidRPr="00A76693">
              <w:rPr>
                <w:sz w:val="26"/>
                <w:szCs w:val="26"/>
              </w:rPr>
              <w:t>biện pháp, công nghệ thi công đảm bảo yêu cầu kỹ thuật và không có tiến độ thời gian hợp lý</w:t>
            </w:r>
            <w:r w:rsidRPr="00A76693">
              <w:rPr>
                <w:bCs/>
                <w:sz w:val="26"/>
                <w:szCs w:val="26"/>
              </w:rPr>
              <w:t>.</w:t>
            </w:r>
          </w:p>
        </w:tc>
        <w:tc>
          <w:tcPr>
            <w:tcW w:w="1319" w:type="dxa"/>
            <w:vAlign w:val="center"/>
          </w:tcPr>
          <w:p w14:paraId="344BFD64" w14:textId="77777777" w:rsidR="00F01B29" w:rsidRPr="00A76693" w:rsidRDefault="00F01B29" w:rsidP="00E85B6B">
            <w:pPr>
              <w:widowControl w:val="0"/>
              <w:tabs>
                <w:tab w:val="left" w:pos="851"/>
              </w:tabs>
              <w:jc w:val="center"/>
              <w:outlineLvl w:val="2"/>
              <w:rPr>
                <w:sz w:val="26"/>
                <w:szCs w:val="26"/>
              </w:rPr>
            </w:pPr>
            <w:r w:rsidRPr="00A76693">
              <w:rPr>
                <w:sz w:val="26"/>
                <w:szCs w:val="26"/>
                <w:lang w:val="fr-FR"/>
              </w:rPr>
              <w:t>Không đạt</w:t>
            </w:r>
          </w:p>
        </w:tc>
      </w:tr>
      <w:tr w:rsidR="00F01B29" w:rsidRPr="00A76693" w14:paraId="670687ED" w14:textId="77777777" w:rsidTr="00E85B6B">
        <w:trPr>
          <w:trHeight w:val="1057"/>
        </w:trPr>
        <w:tc>
          <w:tcPr>
            <w:tcW w:w="4097" w:type="dxa"/>
            <w:vMerge w:val="restart"/>
            <w:vAlign w:val="center"/>
          </w:tcPr>
          <w:p w14:paraId="7EA9715B" w14:textId="77777777" w:rsidR="00F01B29" w:rsidRPr="00A76693" w:rsidRDefault="00F01B29" w:rsidP="00E85B6B">
            <w:pPr>
              <w:widowControl w:val="0"/>
              <w:tabs>
                <w:tab w:val="left" w:pos="851"/>
              </w:tabs>
              <w:outlineLvl w:val="0"/>
              <w:rPr>
                <w:sz w:val="26"/>
                <w:szCs w:val="26"/>
              </w:rPr>
            </w:pPr>
            <w:r w:rsidRPr="00A76693">
              <w:rPr>
                <w:bCs/>
                <w:sz w:val="26"/>
                <w:szCs w:val="26"/>
              </w:rPr>
              <w:lastRenderedPageBreak/>
              <w:t xml:space="preserve">3.8. </w:t>
            </w:r>
            <w:r w:rsidRPr="00A76693">
              <w:rPr>
                <w:sz w:val="26"/>
                <w:szCs w:val="26"/>
              </w:rPr>
              <w:t>Vận chuyển chất thải (bao ni lông, vỏ bầu cây), dọn dẹp hoàn trả hiện trạng công trình</w:t>
            </w:r>
          </w:p>
        </w:tc>
        <w:tc>
          <w:tcPr>
            <w:tcW w:w="4238" w:type="dxa"/>
            <w:vAlign w:val="center"/>
          </w:tcPr>
          <w:p w14:paraId="456EA70B" w14:textId="77777777" w:rsidR="00F01B29" w:rsidRPr="00A76693" w:rsidRDefault="00F01B29" w:rsidP="00E85B6B">
            <w:pPr>
              <w:widowControl w:val="0"/>
              <w:tabs>
                <w:tab w:val="left" w:pos="851"/>
              </w:tabs>
              <w:ind w:left="-18"/>
              <w:rPr>
                <w:bCs/>
                <w:sz w:val="26"/>
                <w:szCs w:val="26"/>
              </w:rPr>
            </w:pPr>
            <w:r w:rsidRPr="00A76693">
              <w:rPr>
                <w:bCs/>
                <w:sz w:val="26"/>
                <w:szCs w:val="26"/>
              </w:rPr>
              <w:t xml:space="preserve">Có mô tả đầy đủ </w:t>
            </w:r>
            <w:r w:rsidRPr="00A76693">
              <w:rPr>
                <w:sz w:val="26"/>
                <w:szCs w:val="26"/>
              </w:rPr>
              <w:t>biện pháp, công nghệ thi công theo đúng yêu cầu kỹ thuật, đảm bảo vệ sinh môi trường</w:t>
            </w:r>
            <w:r w:rsidRPr="00A76693">
              <w:rPr>
                <w:bCs/>
                <w:sz w:val="26"/>
                <w:szCs w:val="26"/>
              </w:rPr>
              <w:t>.</w:t>
            </w:r>
          </w:p>
        </w:tc>
        <w:tc>
          <w:tcPr>
            <w:tcW w:w="1319" w:type="dxa"/>
            <w:vAlign w:val="center"/>
          </w:tcPr>
          <w:p w14:paraId="410B3BEB" w14:textId="77777777" w:rsidR="00F01B29" w:rsidRPr="00A76693" w:rsidRDefault="00F01B29" w:rsidP="00E85B6B">
            <w:pPr>
              <w:widowControl w:val="0"/>
              <w:tabs>
                <w:tab w:val="left" w:pos="851"/>
              </w:tabs>
              <w:jc w:val="center"/>
              <w:outlineLvl w:val="2"/>
              <w:rPr>
                <w:sz w:val="26"/>
                <w:szCs w:val="26"/>
              </w:rPr>
            </w:pPr>
            <w:r w:rsidRPr="00A76693">
              <w:rPr>
                <w:sz w:val="26"/>
                <w:szCs w:val="26"/>
                <w:lang w:val="fr-FR"/>
              </w:rPr>
              <w:t>Đạt</w:t>
            </w:r>
          </w:p>
        </w:tc>
      </w:tr>
      <w:tr w:rsidR="00F01B29" w:rsidRPr="00A76693" w14:paraId="36AF674B" w14:textId="77777777" w:rsidTr="00E85B6B">
        <w:trPr>
          <w:trHeight w:val="482"/>
        </w:trPr>
        <w:tc>
          <w:tcPr>
            <w:tcW w:w="4097" w:type="dxa"/>
            <w:vMerge/>
            <w:vAlign w:val="center"/>
          </w:tcPr>
          <w:p w14:paraId="00997BF9" w14:textId="77777777" w:rsidR="00F01B29" w:rsidRPr="00A76693" w:rsidRDefault="00F01B29" w:rsidP="00E85B6B">
            <w:pPr>
              <w:widowControl w:val="0"/>
              <w:tabs>
                <w:tab w:val="left" w:pos="851"/>
              </w:tabs>
              <w:outlineLvl w:val="0"/>
              <w:rPr>
                <w:sz w:val="26"/>
                <w:szCs w:val="26"/>
              </w:rPr>
            </w:pPr>
          </w:p>
        </w:tc>
        <w:tc>
          <w:tcPr>
            <w:tcW w:w="4238" w:type="dxa"/>
            <w:vAlign w:val="center"/>
          </w:tcPr>
          <w:p w14:paraId="1B35B003" w14:textId="77777777" w:rsidR="00F01B29" w:rsidRPr="00A76693" w:rsidRDefault="00F01B29" w:rsidP="00E85B6B">
            <w:pPr>
              <w:widowControl w:val="0"/>
              <w:tabs>
                <w:tab w:val="left" w:pos="851"/>
              </w:tabs>
              <w:ind w:left="-18"/>
              <w:rPr>
                <w:bCs/>
                <w:sz w:val="26"/>
                <w:szCs w:val="26"/>
              </w:rPr>
            </w:pPr>
            <w:r w:rsidRPr="00A76693">
              <w:rPr>
                <w:bCs/>
                <w:sz w:val="26"/>
                <w:szCs w:val="26"/>
              </w:rPr>
              <w:t xml:space="preserve">Không mô tả đầy đủ </w:t>
            </w:r>
            <w:r w:rsidRPr="00A76693">
              <w:rPr>
                <w:sz w:val="26"/>
                <w:szCs w:val="26"/>
              </w:rPr>
              <w:t>biện pháp, công nghệ thi công theo yêu cầu kỹ thuật, đảm bảo vệ sinh môi trường</w:t>
            </w:r>
            <w:r w:rsidRPr="00A76693">
              <w:rPr>
                <w:bCs/>
                <w:sz w:val="26"/>
                <w:szCs w:val="26"/>
              </w:rPr>
              <w:t>.</w:t>
            </w:r>
          </w:p>
        </w:tc>
        <w:tc>
          <w:tcPr>
            <w:tcW w:w="1319" w:type="dxa"/>
            <w:vAlign w:val="center"/>
          </w:tcPr>
          <w:p w14:paraId="75AE318A" w14:textId="77777777" w:rsidR="00F01B29" w:rsidRPr="00A76693" w:rsidRDefault="00F01B29" w:rsidP="00E85B6B">
            <w:pPr>
              <w:widowControl w:val="0"/>
              <w:tabs>
                <w:tab w:val="left" w:pos="851"/>
              </w:tabs>
              <w:jc w:val="center"/>
              <w:outlineLvl w:val="2"/>
              <w:rPr>
                <w:sz w:val="26"/>
                <w:szCs w:val="26"/>
              </w:rPr>
            </w:pPr>
            <w:r w:rsidRPr="00A76693">
              <w:rPr>
                <w:sz w:val="26"/>
                <w:szCs w:val="26"/>
                <w:lang w:val="fr-FR"/>
              </w:rPr>
              <w:t>Không đạt</w:t>
            </w:r>
          </w:p>
        </w:tc>
      </w:tr>
      <w:tr w:rsidR="00F01B29" w:rsidRPr="00A76693" w14:paraId="5A8CCDCE" w14:textId="77777777" w:rsidTr="00E85B6B">
        <w:trPr>
          <w:trHeight w:val="669"/>
        </w:trPr>
        <w:tc>
          <w:tcPr>
            <w:tcW w:w="4097" w:type="dxa"/>
            <w:vMerge w:val="restart"/>
            <w:vAlign w:val="center"/>
          </w:tcPr>
          <w:p w14:paraId="021A768D" w14:textId="77777777" w:rsidR="00F01B29" w:rsidRPr="00A76693" w:rsidRDefault="00F01B29" w:rsidP="00E85B6B">
            <w:pPr>
              <w:widowControl w:val="0"/>
              <w:tabs>
                <w:tab w:val="left" w:pos="851"/>
              </w:tabs>
              <w:outlineLvl w:val="0"/>
              <w:rPr>
                <w:b/>
                <w:sz w:val="26"/>
                <w:szCs w:val="26"/>
              </w:rPr>
            </w:pPr>
            <w:r w:rsidRPr="00A76693">
              <w:rPr>
                <w:b/>
                <w:sz w:val="26"/>
                <w:szCs w:val="26"/>
              </w:rPr>
              <w:t>Kết luận</w:t>
            </w:r>
          </w:p>
        </w:tc>
        <w:tc>
          <w:tcPr>
            <w:tcW w:w="4238" w:type="dxa"/>
            <w:vAlign w:val="center"/>
          </w:tcPr>
          <w:p w14:paraId="4C42AB94" w14:textId="77777777" w:rsidR="00F01B29" w:rsidRPr="00A76693" w:rsidRDefault="00F01B29" w:rsidP="00E85B6B">
            <w:pPr>
              <w:widowControl w:val="0"/>
              <w:tabs>
                <w:tab w:val="left" w:pos="851"/>
              </w:tabs>
              <w:ind w:left="-18"/>
              <w:rPr>
                <w:sz w:val="26"/>
                <w:szCs w:val="26"/>
              </w:rPr>
            </w:pPr>
            <w:r w:rsidRPr="00A76693">
              <w:rPr>
                <w:sz w:val="26"/>
                <w:szCs w:val="26"/>
              </w:rPr>
              <w:t>Cả 8 tiêu chuẩn chi tiết đều được xác định là đạt.</w:t>
            </w:r>
          </w:p>
        </w:tc>
        <w:tc>
          <w:tcPr>
            <w:tcW w:w="1319" w:type="dxa"/>
            <w:vAlign w:val="center"/>
          </w:tcPr>
          <w:p w14:paraId="34BD3AFD" w14:textId="77777777" w:rsidR="00F01B29" w:rsidRPr="00A76693" w:rsidRDefault="00F01B29" w:rsidP="00E85B6B">
            <w:pPr>
              <w:widowControl w:val="0"/>
              <w:tabs>
                <w:tab w:val="left" w:pos="851"/>
              </w:tabs>
              <w:jc w:val="center"/>
              <w:outlineLvl w:val="2"/>
              <w:rPr>
                <w:sz w:val="26"/>
                <w:szCs w:val="26"/>
              </w:rPr>
            </w:pPr>
            <w:r w:rsidRPr="00A76693">
              <w:rPr>
                <w:b/>
                <w:sz w:val="26"/>
                <w:szCs w:val="26"/>
              </w:rPr>
              <w:t>Đạt</w:t>
            </w:r>
          </w:p>
        </w:tc>
      </w:tr>
      <w:tr w:rsidR="00F01B29" w:rsidRPr="00A76693" w14:paraId="10B5E37D" w14:textId="77777777" w:rsidTr="00E85B6B">
        <w:trPr>
          <w:trHeight w:val="722"/>
        </w:trPr>
        <w:tc>
          <w:tcPr>
            <w:tcW w:w="4097" w:type="dxa"/>
            <w:vMerge/>
            <w:vAlign w:val="center"/>
          </w:tcPr>
          <w:p w14:paraId="66C04621" w14:textId="77777777" w:rsidR="00F01B29" w:rsidRPr="00A76693" w:rsidRDefault="00F01B29" w:rsidP="00E85B6B">
            <w:pPr>
              <w:widowControl w:val="0"/>
              <w:tabs>
                <w:tab w:val="left" w:pos="851"/>
              </w:tabs>
              <w:outlineLvl w:val="0"/>
              <w:rPr>
                <w:sz w:val="26"/>
                <w:szCs w:val="26"/>
              </w:rPr>
            </w:pPr>
          </w:p>
        </w:tc>
        <w:tc>
          <w:tcPr>
            <w:tcW w:w="4238" w:type="dxa"/>
            <w:vAlign w:val="center"/>
          </w:tcPr>
          <w:p w14:paraId="794F4836" w14:textId="77777777" w:rsidR="00F01B29" w:rsidRPr="00A76693" w:rsidRDefault="00F01B29" w:rsidP="00E85B6B">
            <w:pPr>
              <w:widowControl w:val="0"/>
              <w:tabs>
                <w:tab w:val="left" w:pos="851"/>
              </w:tabs>
              <w:ind w:left="-18"/>
              <w:rPr>
                <w:sz w:val="26"/>
                <w:szCs w:val="26"/>
              </w:rPr>
            </w:pPr>
            <w:r w:rsidRPr="00A76693">
              <w:rPr>
                <w:sz w:val="26"/>
                <w:szCs w:val="26"/>
              </w:rPr>
              <w:t>Có 01 tiêu chuẩn chi tiết được xác định là không đạt.</w:t>
            </w:r>
          </w:p>
        </w:tc>
        <w:tc>
          <w:tcPr>
            <w:tcW w:w="1319" w:type="dxa"/>
            <w:vAlign w:val="center"/>
          </w:tcPr>
          <w:p w14:paraId="719232DB" w14:textId="77777777" w:rsidR="00F01B29" w:rsidRPr="00A76693" w:rsidRDefault="00F01B29" w:rsidP="00E85B6B">
            <w:pPr>
              <w:widowControl w:val="0"/>
              <w:tabs>
                <w:tab w:val="left" w:pos="851"/>
              </w:tabs>
              <w:jc w:val="center"/>
              <w:outlineLvl w:val="2"/>
              <w:rPr>
                <w:sz w:val="26"/>
                <w:szCs w:val="26"/>
              </w:rPr>
            </w:pPr>
            <w:r w:rsidRPr="00A76693">
              <w:rPr>
                <w:b/>
                <w:sz w:val="26"/>
                <w:szCs w:val="26"/>
              </w:rPr>
              <w:t>Không đạt</w:t>
            </w:r>
          </w:p>
        </w:tc>
      </w:tr>
    </w:tbl>
    <w:p w14:paraId="2CE4E37D" w14:textId="77777777" w:rsidR="00F01B29" w:rsidRPr="00A76693" w:rsidRDefault="00F01B29" w:rsidP="00F01B29">
      <w:pPr>
        <w:widowControl w:val="0"/>
        <w:ind w:firstLine="720"/>
        <w:rPr>
          <w:b/>
          <w:sz w:val="26"/>
          <w:szCs w:val="26"/>
        </w:rPr>
      </w:pPr>
      <w:r w:rsidRPr="00A76693">
        <w:rPr>
          <w:b/>
          <w:sz w:val="26"/>
          <w:szCs w:val="26"/>
        </w:rPr>
        <w:t>4. Tiến độ thi công:</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20"/>
        <w:gridCol w:w="4613"/>
        <w:gridCol w:w="1165"/>
      </w:tblGrid>
      <w:tr w:rsidR="00F01B29" w:rsidRPr="00A76693" w14:paraId="3ECE0A8C" w14:textId="77777777" w:rsidTr="00E85B6B">
        <w:trPr>
          <w:tblHeader/>
        </w:trPr>
        <w:tc>
          <w:tcPr>
            <w:tcW w:w="3720" w:type="dxa"/>
            <w:tcBorders>
              <w:top w:val="single" w:sz="4" w:space="0" w:color="auto"/>
              <w:left w:val="single" w:sz="4" w:space="0" w:color="auto"/>
              <w:bottom w:val="single" w:sz="4" w:space="0" w:color="auto"/>
              <w:right w:val="single" w:sz="4" w:space="0" w:color="auto"/>
            </w:tcBorders>
            <w:vAlign w:val="center"/>
          </w:tcPr>
          <w:p w14:paraId="63F80B46" w14:textId="77777777" w:rsidR="00F01B29" w:rsidRPr="00A76693" w:rsidRDefault="00F01B29" w:rsidP="00E85B6B">
            <w:pPr>
              <w:widowControl w:val="0"/>
              <w:jc w:val="center"/>
              <w:rPr>
                <w:b/>
                <w:sz w:val="26"/>
                <w:szCs w:val="26"/>
              </w:rPr>
            </w:pPr>
            <w:r w:rsidRPr="00A76693">
              <w:rPr>
                <w:b/>
                <w:sz w:val="26"/>
                <w:szCs w:val="26"/>
              </w:rPr>
              <w:t>Nội dung yêu cầu</w:t>
            </w:r>
          </w:p>
        </w:tc>
        <w:tc>
          <w:tcPr>
            <w:tcW w:w="5778" w:type="dxa"/>
            <w:gridSpan w:val="2"/>
            <w:tcBorders>
              <w:top w:val="single" w:sz="4" w:space="0" w:color="auto"/>
              <w:left w:val="single" w:sz="4" w:space="0" w:color="auto"/>
              <w:bottom w:val="single" w:sz="4" w:space="0" w:color="auto"/>
              <w:right w:val="single" w:sz="4" w:space="0" w:color="auto"/>
            </w:tcBorders>
            <w:vAlign w:val="center"/>
          </w:tcPr>
          <w:p w14:paraId="3DD5669B" w14:textId="77777777" w:rsidR="00F01B29" w:rsidRPr="00A76693" w:rsidRDefault="00F01B29" w:rsidP="00E85B6B">
            <w:pPr>
              <w:widowControl w:val="0"/>
              <w:jc w:val="center"/>
              <w:rPr>
                <w:b/>
                <w:sz w:val="26"/>
                <w:szCs w:val="26"/>
              </w:rPr>
            </w:pPr>
            <w:r w:rsidRPr="00A76693">
              <w:rPr>
                <w:b/>
                <w:sz w:val="26"/>
                <w:szCs w:val="26"/>
              </w:rPr>
              <w:t>Mức độ đáp ứng</w:t>
            </w:r>
          </w:p>
        </w:tc>
      </w:tr>
      <w:tr w:rsidR="00F01B29" w:rsidRPr="00A76693" w14:paraId="50FB46A9" w14:textId="77777777" w:rsidTr="00E85B6B">
        <w:tc>
          <w:tcPr>
            <w:tcW w:w="3720" w:type="dxa"/>
            <w:vMerge w:val="restart"/>
            <w:vAlign w:val="center"/>
          </w:tcPr>
          <w:p w14:paraId="01776638" w14:textId="77777777" w:rsidR="00F01B29" w:rsidRPr="00A76693" w:rsidRDefault="00F01B29" w:rsidP="00E85B6B">
            <w:pPr>
              <w:widowControl w:val="0"/>
              <w:rPr>
                <w:bCs/>
                <w:sz w:val="26"/>
                <w:szCs w:val="26"/>
              </w:rPr>
            </w:pPr>
            <w:r w:rsidRPr="00A76693">
              <w:rPr>
                <w:bCs/>
                <w:sz w:val="26"/>
                <w:szCs w:val="26"/>
              </w:rPr>
              <w:t>4.1. Thời gian thi công</w:t>
            </w:r>
          </w:p>
        </w:tc>
        <w:tc>
          <w:tcPr>
            <w:tcW w:w="4613" w:type="dxa"/>
            <w:vAlign w:val="center"/>
          </w:tcPr>
          <w:p w14:paraId="5C991F26" w14:textId="77777777" w:rsidR="00F01B29" w:rsidRPr="00A76693" w:rsidRDefault="00F01B29" w:rsidP="00E85B6B">
            <w:pPr>
              <w:widowControl w:val="0"/>
              <w:tabs>
                <w:tab w:val="left" w:pos="851"/>
              </w:tabs>
              <w:ind w:left="-18"/>
              <w:rPr>
                <w:sz w:val="26"/>
                <w:szCs w:val="26"/>
              </w:rPr>
            </w:pPr>
            <w:r w:rsidRPr="00A76693">
              <w:rPr>
                <w:sz w:val="26"/>
                <w:szCs w:val="26"/>
              </w:rPr>
              <w:t>Đề xuất thời gian thi công có tính đến điều kiện thời tiết, cụ thể:</w:t>
            </w:r>
          </w:p>
          <w:p w14:paraId="794CE678" w14:textId="77777777" w:rsidR="00F01B29" w:rsidRPr="00A76693" w:rsidRDefault="00F01B29" w:rsidP="00E85B6B">
            <w:pPr>
              <w:widowControl w:val="0"/>
              <w:rPr>
                <w:bCs/>
                <w:sz w:val="26"/>
                <w:szCs w:val="26"/>
              </w:rPr>
            </w:pPr>
            <w:r w:rsidRPr="00A76693">
              <w:rPr>
                <w:bCs/>
                <w:sz w:val="26"/>
                <w:szCs w:val="26"/>
              </w:rPr>
              <w:t xml:space="preserve">- Thời gian thi công trồng rừng: </w:t>
            </w:r>
            <w:r w:rsidRPr="00A76693">
              <w:rPr>
                <w:spacing w:val="3"/>
                <w:sz w:val="26"/>
                <w:szCs w:val="26"/>
                <w:shd w:val="clear" w:color="auto" w:fill="FFFFFF"/>
              </w:rPr>
              <w:t>Vụ Thu Đông năm 2025. Vì vậy, nhà thầu phải hoàn thành hạng mục trồng rừng trước ngày 31 tháng 12 năm 2025; nhà thầu nêu rõ mốc thời gian bắt đầu và hoàn thành các hạng mục công việc chính sau: (i) xử lý thực bì; (ii) đào hố; (iii) bón phân, lấp hố; (iv) trồng rừng.</w:t>
            </w:r>
          </w:p>
          <w:p w14:paraId="163283F4" w14:textId="77777777" w:rsidR="00F01B29" w:rsidRPr="00A76693" w:rsidRDefault="00F01B29" w:rsidP="00E85B6B">
            <w:pPr>
              <w:rPr>
                <w:sz w:val="26"/>
                <w:szCs w:val="26"/>
                <w:lang w:val="es-ES"/>
              </w:rPr>
            </w:pPr>
            <w:r w:rsidRPr="00A76693">
              <w:rPr>
                <w:bCs/>
                <w:sz w:val="26"/>
                <w:szCs w:val="26"/>
              </w:rPr>
              <w:t>- Thời gian chăm sóc, bảo vệ rừng năm thứ nhất, năm thứ hai, năm thứ ba, năm thứ tư, năm thứ năm: 60 tháng,</w:t>
            </w:r>
            <w:r w:rsidRPr="00A76693">
              <w:rPr>
                <w:sz w:val="26"/>
                <w:szCs w:val="26"/>
                <w:lang w:val="es-ES"/>
              </w:rPr>
              <w:t xml:space="preserve"> đã tính đến điều kiện thời tiết bất lợi, ngày nghỉ, lễ, tết theo quy định.</w:t>
            </w:r>
          </w:p>
          <w:p w14:paraId="2AFCF2F2" w14:textId="77777777" w:rsidR="00F01B29" w:rsidRPr="00A76693" w:rsidRDefault="00F01B29" w:rsidP="00E85B6B">
            <w:pPr>
              <w:rPr>
                <w:sz w:val="26"/>
                <w:szCs w:val="26"/>
                <w:lang w:val="es-ES"/>
              </w:rPr>
            </w:pPr>
            <w:r w:rsidRPr="00A76693">
              <w:rPr>
                <w:sz w:val="26"/>
                <w:szCs w:val="26"/>
                <w:lang w:val="es-ES"/>
              </w:rPr>
              <w:t>- Có bảng cam kết thực hiện thi công gói thầu theo thời gian đã đề xuất, đảm bảo theo yêu cầu của E-HSMT, nếu không đảm bảo phải chịu hoàn toàn trách nhiệm và tự bỏ kinh phí để thi công phần còn lại theo hợp đồng nếu được ký kết.</w:t>
            </w:r>
          </w:p>
        </w:tc>
        <w:tc>
          <w:tcPr>
            <w:tcW w:w="1165" w:type="dxa"/>
            <w:vAlign w:val="center"/>
          </w:tcPr>
          <w:p w14:paraId="4500F672" w14:textId="77777777" w:rsidR="00F01B29" w:rsidRPr="00A76693" w:rsidRDefault="00F01B29" w:rsidP="00E85B6B">
            <w:pPr>
              <w:widowControl w:val="0"/>
              <w:jc w:val="center"/>
              <w:rPr>
                <w:sz w:val="26"/>
                <w:szCs w:val="26"/>
                <w:lang w:val="fr-FR"/>
              </w:rPr>
            </w:pPr>
            <w:r w:rsidRPr="00A76693">
              <w:rPr>
                <w:sz w:val="26"/>
                <w:szCs w:val="26"/>
                <w:lang w:val="fr-FR"/>
              </w:rPr>
              <w:t>Đạt</w:t>
            </w:r>
          </w:p>
        </w:tc>
      </w:tr>
      <w:tr w:rsidR="00F01B29" w:rsidRPr="00A76693" w14:paraId="02C5366B" w14:textId="77777777" w:rsidTr="00E85B6B">
        <w:trPr>
          <w:trHeight w:val="758"/>
        </w:trPr>
        <w:tc>
          <w:tcPr>
            <w:tcW w:w="3720" w:type="dxa"/>
            <w:vMerge/>
            <w:vAlign w:val="center"/>
          </w:tcPr>
          <w:p w14:paraId="52D293AA" w14:textId="77777777" w:rsidR="00F01B29" w:rsidRPr="00A76693" w:rsidRDefault="00F01B29" w:rsidP="00E85B6B">
            <w:pPr>
              <w:widowControl w:val="0"/>
              <w:rPr>
                <w:bCs/>
                <w:sz w:val="26"/>
                <w:szCs w:val="26"/>
              </w:rPr>
            </w:pPr>
          </w:p>
        </w:tc>
        <w:tc>
          <w:tcPr>
            <w:tcW w:w="4613" w:type="dxa"/>
            <w:vAlign w:val="center"/>
          </w:tcPr>
          <w:p w14:paraId="7377CB87" w14:textId="77777777" w:rsidR="00F01B29" w:rsidRPr="00A76693" w:rsidRDefault="00F01B29" w:rsidP="00E85B6B">
            <w:pPr>
              <w:widowControl w:val="0"/>
              <w:tabs>
                <w:tab w:val="left" w:pos="851"/>
              </w:tabs>
              <w:ind w:left="-18"/>
              <w:rPr>
                <w:sz w:val="26"/>
                <w:szCs w:val="26"/>
              </w:rPr>
            </w:pPr>
            <w:r w:rsidRPr="00A76693">
              <w:rPr>
                <w:sz w:val="26"/>
                <w:szCs w:val="26"/>
              </w:rPr>
              <w:t>Đề xuất về thời gian thi công không đầy đủ hạng mục công việc, không hợp lý và chậm hơn so với yêu cầu E-HSMT.</w:t>
            </w:r>
          </w:p>
          <w:p w14:paraId="55C7F406" w14:textId="77777777" w:rsidR="00F01B29" w:rsidRPr="00A76693" w:rsidRDefault="00F01B29" w:rsidP="00E85B6B">
            <w:pPr>
              <w:widowControl w:val="0"/>
              <w:rPr>
                <w:bCs/>
                <w:sz w:val="26"/>
                <w:szCs w:val="26"/>
              </w:rPr>
            </w:pPr>
            <w:r w:rsidRPr="00A76693">
              <w:rPr>
                <w:sz w:val="26"/>
                <w:szCs w:val="26"/>
                <w:lang w:val="es-ES"/>
              </w:rPr>
              <w:t>Không có bảng cam kết thực hiện thi công gói thầu theo thời gian đã đề xuất phù hợp với yêu cầu của E-HSMT, không đảm bảo phải chịu hoàn toàn trách nhiệm và không cam kết tự bỏ kinh phí để thi công phần còn lại theo hợp đồng nếu được ký kết.</w:t>
            </w:r>
          </w:p>
        </w:tc>
        <w:tc>
          <w:tcPr>
            <w:tcW w:w="1165" w:type="dxa"/>
            <w:vAlign w:val="center"/>
          </w:tcPr>
          <w:p w14:paraId="72E97F4A" w14:textId="77777777" w:rsidR="00F01B29" w:rsidRPr="00A76693" w:rsidRDefault="00F01B29" w:rsidP="00E85B6B">
            <w:pPr>
              <w:widowControl w:val="0"/>
              <w:jc w:val="center"/>
              <w:rPr>
                <w:sz w:val="26"/>
                <w:szCs w:val="26"/>
                <w:lang w:val="fr-FR"/>
              </w:rPr>
            </w:pPr>
            <w:r w:rsidRPr="00A76693">
              <w:rPr>
                <w:sz w:val="26"/>
                <w:szCs w:val="26"/>
                <w:lang w:val="fr-FR"/>
              </w:rPr>
              <w:t>Không đạt</w:t>
            </w:r>
          </w:p>
        </w:tc>
      </w:tr>
      <w:tr w:rsidR="00F01B29" w:rsidRPr="00A76693" w14:paraId="60B97447" w14:textId="77777777" w:rsidTr="00E85B6B">
        <w:tc>
          <w:tcPr>
            <w:tcW w:w="3720" w:type="dxa"/>
            <w:vMerge w:val="restart"/>
            <w:vAlign w:val="center"/>
          </w:tcPr>
          <w:p w14:paraId="62C55626" w14:textId="77777777" w:rsidR="00F01B29" w:rsidRPr="00A76693" w:rsidRDefault="00F01B29" w:rsidP="00E85B6B">
            <w:pPr>
              <w:widowControl w:val="0"/>
              <w:rPr>
                <w:bCs/>
                <w:sz w:val="26"/>
                <w:szCs w:val="26"/>
              </w:rPr>
            </w:pPr>
            <w:r w:rsidRPr="00A76693">
              <w:rPr>
                <w:bCs/>
                <w:sz w:val="26"/>
                <w:szCs w:val="26"/>
              </w:rPr>
              <w:t xml:space="preserve">4.2. Biểu tiến độ thi công hợp lý, khả thi phù hợp với đề xuất kỹ </w:t>
            </w:r>
            <w:r w:rsidRPr="00A76693">
              <w:rPr>
                <w:bCs/>
                <w:sz w:val="26"/>
                <w:szCs w:val="26"/>
              </w:rPr>
              <w:lastRenderedPageBreak/>
              <w:t>thuật và đáp ứng yêu cầu của E-HSMT</w:t>
            </w:r>
          </w:p>
        </w:tc>
        <w:tc>
          <w:tcPr>
            <w:tcW w:w="4613" w:type="dxa"/>
            <w:vAlign w:val="center"/>
          </w:tcPr>
          <w:p w14:paraId="4786E140" w14:textId="77777777" w:rsidR="00F01B29" w:rsidRPr="00A76693" w:rsidRDefault="00F01B29" w:rsidP="00E85B6B">
            <w:pPr>
              <w:widowControl w:val="0"/>
              <w:rPr>
                <w:bCs/>
                <w:sz w:val="26"/>
                <w:szCs w:val="26"/>
              </w:rPr>
            </w:pPr>
            <w:r w:rsidRPr="00A76693">
              <w:rPr>
                <w:bCs/>
                <w:sz w:val="26"/>
                <w:szCs w:val="26"/>
              </w:rPr>
              <w:lastRenderedPageBreak/>
              <w:t xml:space="preserve">Có Biểu tiến độ thi công hợp lý, khả thi và phù hợp với đề xuất kỹ thuật và đáp </w:t>
            </w:r>
            <w:r w:rsidRPr="00A76693">
              <w:rPr>
                <w:bCs/>
                <w:sz w:val="26"/>
                <w:szCs w:val="26"/>
              </w:rPr>
              <w:lastRenderedPageBreak/>
              <w:t>ứng yêu cầu của E-HSMT. Nhà thầu có biểu tiến độ thi công trồng rừng, trong đó làm rõ nhân lực, thời gian để việc thi công các hạng mục xử lý thực bì, đào hố, lấp hố, bón phân, trồng rừng đảm bảo đúng quy định theo hồ sơ thiết kế kỹ thuật được phê duyệt, hoàn thành việc trồng rừng trước 31/12/2025.</w:t>
            </w:r>
          </w:p>
        </w:tc>
        <w:tc>
          <w:tcPr>
            <w:tcW w:w="1165" w:type="dxa"/>
            <w:vAlign w:val="center"/>
          </w:tcPr>
          <w:p w14:paraId="1C7C1EE2" w14:textId="77777777" w:rsidR="00F01B29" w:rsidRPr="00A76693" w:rsidRDefault="00F01B29" w:rsidP="00E85B6B">
            <w:pPr>
              <w:widowControl w:val="0"/>
              <w:jc w:val="center"/>
              <w:rPr>
                <w:sz w:val="26"/>
                <w:szCs w:val="26"/>
                <w:lang w:val="fr-FR"/>
              </w:rPr>
            </w:pPr>
            <w:r w:rsidRPr="00A76693">
              <w:rPr>
                <w:sz w:val="26"/>
                <w:szCs w:val="26"/>
                <w:lang w:val="fr-FR"/>
              </w:rPr>
              <w:lastRenderedPageBreak/>
              <w:t>Đạt</w:t>
            </w:r>
          </w:p>
        </w:tc>
      </w:tr>
      <w:tr w:rsidR="00F01B29" w:rsidRPr="00A76693" w14:paraId="2FB6764B" w14:textId="77777777" w:rsidTr="00E85B6B">
        <w:tc>
          <w:tcPr>
            <w:tcW w:w="3720" w:type="dxa"/>
            <w:vMerge/>
            <w:vAlign w:val="center"/>
          </w:tcPr>
          <w:p w14:paraId="45AEC021" w14:textId="77777777" w:rsidR="00F01B29" w:rsidRPr="00A76693" w:rsidRDefault="00F01B29" w:rsidP="00E85B6B">
            <w:pPr>
              <w:widowControl w:val="0"/>
              <w:rPr>
                <w:sz w:val="26"/>
                <w:szCs w:val="26"/>
              </w:rPr>
            </w:pPr>
          </w:p>
        </w:tc>
        <w:tc>
          <w:tcPr>
            <w:tcW w:w="4613" w:type="dxa"/>
            <w:vAlign w:val="center"/>
          </w:tcPr>
          <w:p w14:paraId="5C0D80E3" w14:textId="77777777" w:rsidR="00F01B29" w:rsidRPr="00A76693" w:rsidRDefault="00F01B29" w:rsidP="00E85B6B">
            <w:pPr>
              <w:widowControl w:val="0"/>
              <w:rPr>
                <w:bCs/>
                <w:sz w:val="26"/>
                <w:szCs w:val="26"/>
              </w:rPr>
            </w:pPr>
            <w:r w:rsidRPr="00A76693">
              <w:rPr>
                <w:bCs/>
                <w:sz w:val="26"/>
                <w:szCs w:val="26"/>
              </w:rPr>
              <w:t>Không có Biểu tiến độ thi công hoặc có Biểu tiến độ thi công nhưng không hợp lý, không khả thi, không phù hợp với đề xuất kỹ thuật.</w:t>
            </w:r>
          </w:p>
        </w:tc>
        <w:tc>
          <w:tcPr>
            <w:tcW w:w="1165" w:type="dxa"/>
            <w:vAlign w:val="center"/>
          </w:tcPr>
          <w:p w14:paraId="0D166893" w14:textId="77777777" w:rsidR="00F01B29" w:rsidRPr="00A76693" w:rsidRDefault="00F01B29" w:rsidP="00E85B6B">
            <w:pPr>
              <w:widowControl w:val="0"/>
              <w:jc w:val="center"/>
              <w:rPr>
                <w:sz w:val="26"/>
                <w:szCs w:val="26"/>
                <w:lang w:val="fr-FR"/>
              </w:rPr>
            </w:pPr>
            <w:r w:rsidRPr="00A76693">
              <w:rPr>
                <w:sz w:val="26"/>
                <w:szCs w:val="26"/>
                <w:lang w:val="fr-FR"/>
              </w:rPr>
              <w:t>Không đạt</w:t>
            </w:r>
          </w:p>
        </w:tc>
      </w:tr>
      <w:tr w:rsidR="00F01B29" w:rsidRPr="00A76693" w14:paraId="0E105967" w14:textId="77777777" w:rsidTr="00E85B6B">
        <w:tc>
          <w:tcPr>
            <w:tcW w:w="3720" w:type="dxa"/>
            <w:vMerge w:val="restart"/>
            <w:vAlign w:val="center"/>
          </w:tcPr>
          <w:p w14:paraId="05E4D924" w14:textId="77777777" w:rsidR="00F01B29" w:rsidRPr="00A76693" w:rsidRDefault="00F01B29" w:rsidP="00E85B6B">
            <w:pPr>
              <w:widowControl w:val="0"/>
              <w:rPr>
                <w:sz w:val="26"/>
                <w:szCs w:val="26"/>
              </w:rPr>
            </w:pPr>
            <w:r w:rsidRPr="00A76693">
              <w:rPr>
                <w:b/>
                <w:sz w:val="26"/>
                <w:szCs w:val="26"/>
              </w:rPr>
              <w:t>Kết luận</w:t>
            </w:r>
          </w:p>
        </w:tc>
        <w:tc>
          <w:tcPr>
            <w:tcW w:w="4613" w:type="dxa"/>
            <w:vAlign w:val="center"/>
          </w:tcPr>
          <w:p w14:paraId="376AEEE7" w14:textId="77777777" w:rsidR="00F01B29" w:rsidRPr="00A76693" w:rsidRDefault="00F01B29" w:rsidP="00E85B6B">
            <w:pPr>
              <w:widowControl w:val="0"/>
              <w:rPr>
                <w:bCs/>
                <w:sz w:val="26"/>
                <w:szCs w:val="26"/>
              </w:rPr>
            </w:pPr>
            <w:r w:rsidRPr="00A76693">
              <w:rPr>
                <w:bCs/>
                <w:sz w:val="26"/>
                <w:szCs w:val="26"/>
              </w:rPr>
              <w:t>Cả 2 tiêu chuẩn 4.1, 4.2 đều được xác định là đạt.</w:t>
            </w:r>
          </w:p>
        </w:tc>
        <w:tc>
          <w:tcPr>
            <w:tcW w:w="1165" w:type="dxa"/>
            <w:vAlign w:val="center"/>
          </w:tcPr>
          <w:p w14:paraId="1C5BEFEF" w14:textId="77777777" w:rsidR="00F01B29" w:rsidRPr="00A76693" w:rsidRDefault="00F01B29" w:rsidP="00E85B6B">
            <w:pPr>
              <w:widowControl w:val="0"/>
              <w:jc w:val="center"/>
              <w:rPr>
                <w:b/>
                <w:sz w:val="26"/>
                <w:szCs w:val="26"/>
                <w:lang w:val="fr-FR"/>
              </w:rPr>
            </w:pPr>
            <w:r w:rsidRPr="00A76693">
              <w:rPr>
                <w:b/>
                <w:sz w:val="26"/>
                <w:szCs w:val="26"/>
                <w:lang w:val="fr-FR"/>
              </w:rPr>
              <w:t>Đạt</w:t>
            </w:r>
          </w:p>
        </w:tc>
      </w:tr>
      <w:tr w:rsidR="00F01B29" w:rsidRPr="00A76693" w14:paraId="30831DE5" w14:textId="77777777" w:rsidTr="00E85B6B">
        <w:tc>
          <w:tcPr>
            <w:tcW w:w="3720" w:type="dxa"/>
            <w:vMerge/>
            <w:vAlign w:val="center"/>
          </w:tcPr>
          <w:p w14:paraId="24427306" w14:textId="77777777" w:rsidR="00F01B29" w:rsidRPr="00A76693" w:rsidRDefault="00F01B29" w:rsidP="00E85B6B">
            <w:pPr>
              <w:widowControl w:val="0"/>
              <w:rPr>
                <w:sz w:val="26"/>
                <w:szCs w:val="26"/>
              </w:rPr>
            </w:pPr>
          </w:p>
        </w:tc>
        <w:tc>
          <w:tcPr>
            <w:tcW w:w="4613" w:type="dxa"/>
            <w:vAlign w:val="center"/>
          </w:tcPr>
          <w:p w14:paraId="24438645" w14:textId="77777777" w:rsidR="00F01B29" w:rsidRPr="00A76693" w:rsidRDefault="00F01B29" w:rsidP="00E85B6B">
            <w:pPr>
              <w:widowControl w:val="0"/>
              <w:rPr>
                <w:bCs/>
                <w:sz w:val="26"/>
                <w:szCs w:val="26"/>
              </w:rPr>
            </w:pPr>
            <w:r w:rsidRPr="00A76693">
              <w:rPr>
                <w:bCs/>
                <w:sz w:val="26"/>
                <w:szCs w:val="26"/>
              </w:rPr>
              <w:t>Có 1 tiêu chuẩn được xác định là không đạt.</w:t>
            </w:r>
          </w:p>
        </w:tc>
        <w:tc>
          <w:tcPr>
            <w:tcW w:w="1165" w:type="dxa"/>
            <w:vAlign w:val="center"/>
          </w:tcPr>
          <w:p w14:paraId="4D82DDC8" w14:textId="77777777" w:rsidR="00F01B29" w:rsidRPr="00A76693" w:rsidRDefault="00F01B29" w:rsidP="00E85B6B">
            <w:pPr>
              <w:widowControl w:val="0"/>
              <w:jc w:val="center"/>
              <w:rPr>
                <w:b/>
                <w:sz w:val="26"/>
                <w:szCs w:val="26"/>
                <w:lang w:val="fr-FR"/>
              </w:rPr>
            </w:pPr>
            <w:r w:rsidRPr="00A76693">
              <w:rPr>
                <w:b/>
                <w:sz w:val="26"/>
                <w:szCs w:val="26"/>
                <w:lang w:val="fr-FR"/>
              </w:rPr>
              <w:t>Không đạt</w:t>
            </w:r>
          </w:p>
        </w:tc>
      </w:tr>
    </w:tbl>
    <w:p w14:paraId="311EA4AC" w14:textId="77777777" w:rsidR="00F01B29" w:rsidRPr="00A76693" w:rsidRDefault="00F01B29" w:rsidP="00F01B29">
      <w:pPr>
        <w:widowControl w:val="0"/>
        <w:ind w:firstLine="720"/>
        <w:rPr>
          <w:b/>
          <w:sz w:val="26"/>
          <w:szCs w:val="26"/>
        </w:rPr>
      </w:pPr>
      <w:r w:rsidRPr="00A76693">
        <w:rPr>
          <w:b/>
          <w:sz w:val="26"/>
          <w:szCs w:val="26"/>
        </w:rPr>
        <w:t>5. Biện pháp bảo đảm chất lượng giám sát chất lượng cây giống trong thi công và nghiệm thu:</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5953"/>
        <w:gridCol w:w="1134"/>
      </w:tblGrid>
      <w:tr w:rsidR="00F01B29" w:rsidRPr="00A76693" w14:paraId="66E8C630" w14:textId="77777777" w:rsidTr="00E85B6B">
        <w:tc>
          <w:tcPr>
            <w:tcW w:w="2552" w:type="dxa"/>
            <w:tcBorders>
              <w:top w:val="single" w:sz="4" w:space="0" w:color="auto"/>
              <w:left w:val="single" w:sz="4" w:space="0" w:color="auto"/>
              <w:bottom w:val="single" w:sz="4" w:space="0" w:color="auto"/>
              <w:right w:val="single" w:sz="4" w:space="0" w:color="auto"/>
            </w:tcBorders>
            <w:vAlign w:val="center"/>
          </w:tcPr>
          <w:p w14:paraId="7FA02316" w14:textId="77777777" w:rsidR="00F01B29" w:rsidRPr="00A76693" w:rsidRDefault="00F01B29" w:rsidP="00E85B6B">
            <w:pPr>
              <w:widowControl w:val="0"/>
              <w:tabs>
                <w:tab w:val="left" w:pos="851"/>
              </w:tabs>
              <w:jc w:val="center"/>
              <w:rPr>
                <w:b/>
                <w:sz w:val="26"/>
                <w:szCs w:val="26"/>
              </w:rPr>
            </w:pPr>
            <w:r w:rsidRPr="00A76693">
              <w:rPr>
                <w:b/>
                <w:sz w:val="26"/>
                <w:szCs w:val="26"/>
              </w:rPr>
              <w:t>Nội dung yêu cầu</w:t>
            </w:r>
          </w:p>
        </w:tc>
        <w:tc>
          <w:tcPr>
            <w:tcW w:w="7087" w:type="dxa"/>
            <w:gridSpan w:val="2"/>
            <w:tcBorders>
              <w:top w:val="single" w:sz="4" w:space="0" w:color="auto"/>
              <w:left w:val="single" w:sz="4" w:space="0" w:color="auto"/>
              <w:bottom w:val="single" w:sz="4" w:space="0" w:color="auto"/>
              <w:right w:val="single" w:sz="4" w:space="0" w:color="auto"/>
            </w:tcBorders>
            <w:vAlign w:val="center"/>
          </w:tcPr>
          <w:p w14:paraId="3D6F0392" w14:textId="77777777" w:rsidR="00F01B29" w:rsidRPr="00A76693" w:rsidRDefault="00F01B29" w:rsidP="00E85B6B">
            <w:pPr>
              <w:widowControl w:val="0"/>
              <w:tabs>
                <w:tab w:val="left" w:pos="851"/>
              </w:tabs>
              <w:jc w:val="center"/>
              <w:rPr>
                <w:b/>
                <w:sz w:val="26"/>
                <w:szCs w:val="26"/>
              </w:rPr>
            </w:pPr>
            <w:r w:rsidRPr="00A76693">
              <w:rPr>
                <w:b/>
                <w:sz w:val="26"/>
                <w:szCs w:val="26"/>
              </w:rPr>
              <w:t>Mức độ đáp ứng</w:t>
            </w:r>
          </w:p>
        </w:tc>
      </w:tr>
      <w:tr w:rsidR="00F01B29" w:rsidRPr="00A76693" w14:paraId="0B75F0D4" w14:textId="77777777" w:rsidTr="00E85B6B">
        <w:tc>
          <w:tcPr>
            <w:tcW w:w="2552" w:type="dxa"/>
            <w:vMerge w:val="restart"/>
            <w:vAlign w:val="center"/>
          </w:tcPr>
          <w:p w14:paraId="0B080A97" w14:textId="77777777" w:rsidR="00F01B29" w:rsidRPr="00A76693" w:rsidRDefault="00F01B29" w:rsidP="00E85B6B">
            <w:pPr>
              <w:widowControl w:val="0"/>
              <w:tabs>
                <w:tab w:val="left" w:pos="851"/>
              </w:tabs>
              <w:outlineLvl w:val="0"/>
              <w:rPr>
                <w:sz w:val="26"/>
                <w:szCs w:val="26"/>
              </w:rPr>
            </w:pPr>
            <w:r w:rsidRPr="00A76693">
              <w:rPr>
                <w:sz w:val="26"/>
                <w:szCs w:val="26"/>
              </w:rPr>
              <w:t>5.1. Biện pháp bảo đảm chất lượng trong thi công trồng rừng</w:t>
            </w:r>
          </w:p>
        </w:tc>
        <w:tc>
          <w:tcPr>
            <w:tcW w:w="5953" w:type="dxa"/>
            <w:vAlign w:val="center"/>
          </w:tcPr>
          <w:p w14:paraId="4E8AEC97" w14:textId="77777777" w:rsidR="00F01B29" w:rsidRPr="00A76693" w:rsidRDefault="00F01B29" w:rsidP="00E85B6B">
            <w:pPr>
              <w:widowControl w:val="0"/>
              <w:tabs>
                <w:tab w:val="left" w:pos="851"/>
              </w:tabs>
              <w:ind w:left="-18"/>
              <w:rPr>
                <w:sz w:val="26"/>
                <w:szCs w:val="26"/>
              </w:rPr>
            </w:pPr>
            <w:r w:rsidRPr="00A76693">
              <w:rPr>
                <w:sz w:val="26"/>
                <w:szCs w:val="26"/>
              </w:rPr>
              <w:t>Có biện pháp bảo đảm chất lượng hợp lý, khả thi phù hợp với đề xuất về biện pháp tổ chức thi công.</w:t>
            </w:r>
          </w:p>
        </w:tc>
        <w:tc>
          <w:tcPr>
            <w:tcW w:w="1134" w:type="dxa"/>
            <w:vAlign w:val="center"/>
          </w:tcPr>
          <w:p w14:paraId="42A33D5D" w14:textId="77777777" w:rsidR="00F01B29" w:rsidRPr="00A76693" w:rsidRDefault="00F01B29" w:rsidP="00E85B6B">
            <w:pPr>
              <w:widowControl w:val="0"/>
              <w:tabs>
                <w:tab w:val="left" w:pos="851"/>
              </w:tabs>
              <w:jc w:val="center"/>
              <w:outlineLvl w:val="2"/>
              <w:rPr>
                <w:sz w:val="26"/>
                <w:szCs w:val="26"/>
              </w:rPr>
            </w:pPr>
            <w:r w:rsidRPr="00A76693">
              <w:rPr>
                <w:sz w:val="26"/>
                <w:szCs w:val="26"/>
              </w:rPr>
              <w:t>Đạt</w:t>
            </w:r>
          </w:p>
        </w:tc>
      </w:tr>
      <w:tr w:rsidR="00F01B29" w:rsidRPr="00A76693" w14:paraId="75299277" w14:textId="77777777" w:rsidTr="00E85B6B">
        <w:tc>
          <w:tcPr>
            <w:tcW w:w="2552" w:type="dxa"/>
            <w:vMerge/>
            <w:vAlign w:val="center"/>
          </w:tcPr>
          <w:p w14:paraId="46A4B8E7" w14:textId="77777777" w:rsidR="00F01B29" w:rsidRPr="00A76693" w:rsidRDefault="00F01B29" w:rsidP="00E85B6B">
            <w:pPr>
              <w:widowControl w:val="0"/>
              <w:tabs>
                <w:tab w:val="left" w:pos="851"/>
              </w:tabs>
              <w:outlineLvl w:val="0"/>
              <w:rPr>
                <w:sz w:val="26"/>
                <w:szCs w:val="26"/>
              </w:rPr>
            </w:pPr>
          </w:p>
        </w:tc>
        <w:tc>
          <w:tcPr>
            <w:tcW w:w="5953" w:type="dxa"/>
            <w:vAlign w:val="center"/>
          </w:tcPr>
          <w:p w14:paraId="38563F20" w14:textId="77777777" w:rsidR="00F01B29" w:rsidRPr="00A76693" w:rsidRDefault="00F01B29" w:rsidP="00E85B6B">
            <w:pPr>
              <w:widowControl w:val="0"/>
              <w:tabs>
                <w:tab w:val="left" w:pos="851"/>
              </w:tabs>
              <w:ind w:left="-18"/>
              <w:rPr>
                <w:sz w:val="26"/>
                <w:szCs w:val="26"/>
              </w:rPr>
            </w:pPr>
            <w:r w:rsidRPr="00A76693">
              <w:rPr>
                <w:sz w:val="26"/>
                <w:szCs w:val="26"/>
              </w:rPr>
              <w:t>Không có biện pháp bảo đảm chất lượng hoặc có biện pháp bảo đảm chất lượng nhưng không hợp lý, không khả thi, không phù hợp với đề xuất về biện pháp tổ chức thi công.</w:t>
            </w:r>
          </w:p>
        </w:tc>
        <w:tc>
          <w:tcPr>
            <w:tcW w:w="1134" w:type="dxa"/>
            <w:vAlign w:val="center"/>
          </w:tcPr>
          <w:p w14:paraId="5FC073DB" w14:textId="77777777" w:rsidR="00F01B29" w:rsidRPr="00A76693" w:rsidRDefault="00F01B29" w:rsidP="00E85B6B">
            <w:pPr>
              <w:widowControl w:val="0"/>
              <w:tabs>
                <w:tab w:val="left" w:pos="851"/>
              </w:tabs>
              <w:jc w:val="center"/>
              <w:outlineLvl w:val="2"/>
              <w:rPr>
                <w:sz w:val="26"/>
                <w:szCs w:val="26"/>
              </w:rPr>
            </w:pPr>
            <w:r w:rsidRPr="00A76693">
              <w:rPr>
                <w:sz w:val="26"/>
                <w:szCs w:val="26"/>
              </w:rPr>
              <w:t>Không đạt</w:t>
            </w:r>
          </w:p>
        </w:tc>
      </w:tr>
      <w:tr w:rsidR="00F01B29" w:rsidRPr="00A76693" w14:paraId="7566A3AE" w14:textId="77777777" w:rsidTr="00E85B6B">
        <w:tc>
          <w:tcPr>
            <w:tcW w:w="2552" w:type="dxa"/>
            <w:vMerge w:val="restart"/>
            <w:vAlign w:val="center"/>
          </w:tcPr>
          <w:p w14:paraId="56E4CD60" w14:textId="77777777" w:rsidR="00F01B29" w:rsidRPr="00A76693" w:rsidRDefault="00F01B29" w:rsidP="00E85B6B">
            <w:pPr>
              <w:widowControl w:val="0"/>
              <w:tabs>
                <w:tab w:val="left" w:pos="851"/>
              </w:tabs>
              <w:outlineLvl w:val="0"/>
              <w:rPr>
                <w:sz w:val="26"/>
                <w:szCs w:val="26"/>
              </w:rPr>
            </w:pPr>
            <w:r w:rsidRPr="00A76693">
              <w:rPr>
                <w:sz w:val="26"/>
                <w:szCs w:val="26"/>
              </w:rPr>
              <w:t xml:space="preserve">5.2. Biện pháp bảo đảm chất lượng nguyên liệu đầu vào </w:t>
            </w:r>
            <w:r w:rsidRPr="00A76693">
              <w:rPr>
                <w:bCs/>
                <w:sz w:val="26"/>
                <w:szCs w:val="26"/>
              </w:rPr>
              <w:t xml:space="preserve">cây bản địa (Huỷnh, Lim xanh, Re gừng), phân bón </w:t>
            </w:r>
            <w:r w:rsidRPr="00A76693">
              <w:rPr>
                <w:sz w:val="26"/>
                <w:szCs w:val="26"/>
              </w:rPr>
              <w:t>để phục vụ công tác thi công.</w:t>
            </w:r>
          </w:p>
        </w:tc>
        <w:tc>
          <w:tcPr>
            <w:tcW w:w="5953" w:type="dxa"/>
            <w:vAlign w:val="center"/>
          </w:tcPr>
          <w:p w14:paraId="22A7B651" w14:textId="77777777" w:rsidR="00F01B29" w:rsidRPr="00A76693" w:rsidRDefault="00F01B29" w:rsidP="00E85B6B">
            <w:pPr>
              <w:widowControl w:val="0"/>
              <w:tabs>
                <w:tab w:val="left" w:pos="851"/>
              </w:tabs>
              <w:ind w:left="-18"/>
              <w:rPr>
                <w:sz w:val="26"/>
                <w:szCs w:val="26"/>
              </w:rPr>
            </w:pPr>
            <w:r w:rsidRPr="00A76693">
              <w:rPr>
                <w:sz w:val="26"/>
                <w:szCs w:val="26"/>
              </w:rPr>
              <w:t>Có biện pháp bảo đảm chất lượng hợp lý, khả thi phù hợp với đề xuất về biện pháp tổ chức thi công.</w:t>
            </w:r>
          </w:p>
        </w:tc>
        <w:tc>
          <w:tcPr>
            <w:tcW w:w="1134" w:type="dxa"/>
            <w:vAlign w:val="center"/>
          </w:tcPr>
          <w:p w14:paraId="1709FE1F" w14:textId="77777777" w:rsidR="00F01B29" w:rsidRPr="00A76693" w:rsidRDefault="00F01B29" w:rsidP="00E85B6B">
            <w:pPr>
              <w:widowControl w:val="0"/>
              <w:tabs>
                <w:tab w:val="left" w:pos="851"/>
              </w:tabs>
              <w:jc w:val="center"/>
              <w:outlineLvl w:val="2"/>
              <w:rPr>
                <w:sz w:val="26"/>
                <w:szCs w:val="26"/>
              </w:rPr>
            </w:pPr>
            <w:r w:rsidRPr="00A76693">
              <w:rPr>
                <w:sz w:val="26"/>
                <w:szCs w:val="26"/>
              </w:rPr>
              <w:t>Đạt</w:t>
            </w:r>
          </w:p>
        </w:tc>
      </w:tr>
      <w:tr w:rsidR="00F01B29" w:rsidRPr="00A76693" w14:paraId="66945839" w14:textId="77777777" w:rsidTr="00E85B6B">
        <w:trPr>
          <w:trHeight w:val="1806"/>
        </w:trPr>
        <w:tc>
          <w:tcPr>
            <w:tcW w:w="2552" w:type="dxa"/>
            <w:vMerge/>
            <w:vAlign w:val="center"/>
          </w:tcPr>
          <w:p w14:paraId="7DA241CB" w14:textId="77777777" w:rsidR="00F01B29" w:rsidRPr="00A76693" w:rsidRDefault="00F01B29" w:rsidP="00E85B6B">
            <w:pPr>
              <w:widowControl w:val="0"/>
              <w:tabs>
                <w:tab w:val="left" w:pos="851"/>
              </w:tabs>
              <w:outlineLvl w:val="0"/>
              <w:rPr>
                <w:sz w:val="26"/>
                <w:szCs w:val="26"/>
              </w:rPr>
            </w:pPr>
          </w:p>
        </w:tc>
        <w:tc>
          <w:tcPr>
            <w:tcW w:w="5953" w:type="dxa"/>
            <w:vAlign w:val="center"/>
          </w:tcPr>
          <w:p w14:paraId="54C3050D" w14:textId="77777777" w:rsidR="00F01B29" w:rsidRPr="00A76693" w:rsidRDefault="00F01B29" w:rsidP="00E85B6B">
            <w:pPr>
              <w:widowControl w:val="0"/>
              <w:tabs>
                <w:tab w:val="left" w:pos="851"/>
              </w:tabs>
              <w:ind w:left="-18"/>
              <w:rPr>
                <w:sz w:val="26"/>
                <w:szCs w:val="26"/>
              </w:rPr>
            </w:pPr>
            <w:r w:rsidRPr="00A76693">
              <w:rPr>
                <w:sz w:val="26"/>
                <w:szCs w:val="26"/>
              </w:rPr>
              <w:t>Không có biện pháp bảo đảm chất lượng hoặc có biện pháp bảo đảm chất lượng nhưng không hợp lý, không khả thi, không phù hợp với đề xuất về tiến độ thi công.</w:t>
            </w:r>
          </w:p>
        </w:tc>
        <w:tc>
          <w:tcPr>
            <w:tcW w:w="1134" w:type="dxa"/>
            <w:vAlign w:val="center"/>
          </w:tcPr>
          <w:p w14:paraId="58A5AABF" w14:textId="77777777" w:rsidR="00F01B29" w:rsidRPr="00A76693" w:rsidRDefault="00F01B29" w:rsidP="00E85B6B">
            <w:pPr>
              <w:widowControl w:val="0"/>
              <w:tabs>
                <w:tab w:val="left" w:pos="851"/>
              </w:tabs>
              <w:jc w:val="center"/>
              <w:outlineLvl w:val="2"/>
              <w:rPr>
                <w:sz w:val="26"/>
                <w:szCs w:val="26"/>
              </w:rPr>
            </w:pPr>
            <w:r w:rsidRPr="00A76693">
              <w:rPr>
                <w:sz w:val="26"/>
                <w:szCs w:val="26"/>
              </w:rPr>
              <w:t>Không đạt</w:t>
            </w:r>
          </w:p>
        </w:tc>
      </w:tr>
      <w:tr w:rsidR="00F01B29" w:rsidRPr="00A76693" w14:paraId="7C9292D9" w14:textId="77777777" w:rsidTr="00E85B6B">
        <w:tc>
          <w:tcPr>
            <w:tcW w:w="2552" w:type="dxa"/>
            <w:vMerge w:val="restart"/>
            <w:vAlign w:val="center"/>
          </w:tcPr>
          <w:p w14:paraId="64095FB1" w14:textId="77777777" w:rsidR="00F01B29" w:rsidRPr="00A76693" w:rsidRDefault="00F01B29" w:rsidP="00E85B6B">
            <w:pPr>
              <w:widowControl w:val="0"/>
              <w:tabs>
                <w:tab w:val="left" w:pos="851"/>
              </w:tabs>
              <w:outlineLvl w:val="0"/>
              <w:rPr>
                <w:b/>
                <w:sz w:val="26"/>
                <w:szCs w:val="26"/>
              </w:rPr>
            </w:pPr>
            <w:r w:rsidRPr="00A76693">
              <w:rPr>
                <w:b/>
                <w:sz w:val="26"/>
                <w:szCs w:val="26"/>
              </w:rPr>
              <w:t>Kết luận</w:t>
            </w:r>
          </w:p>
        </w:tc>
        <w:tc>
          <w:tcPr>
            <w:tcW w:w="5953" w:type="dxa"/>
          </w:tcPr>
          <w:p w14:paraId="56A8F319" w14:textId="77777777" w:rsidR="00F01B29" w:rsidRPr="00A76693" w:rsidRDefault="00F01B29" w:rsidP="00E85B6B">
            <w:pPr>
              <w:widowControl w:val="0"/>
              <w:tabs>
                <w:tab w:val="left" w:pos="851"/>
              </w:tabs>
              <w:ind w:left="-18"/>
              <w:rPr>
                <w:sz w:val="26"/>
                <w:szCs w:val="26"/>
              </w:rPr>
            </w:pPr>
            <w:r w:rsidRPr="00A76693">
              <w:rPr>
                <w:sz w:val="26"/>
                <w:szCs w:val="26"/>
              </w:rPr>
              <w:t>Cả 02 tiêu chuẩn chi tiết đều được xác định là đạt.</w:t>
            </w:r>
          </w:p>
        </w:tc>
        <w:tc>
          <w:tcPr>
            <w:tcW w:w="1134" w:type="dxa"/>
            <w:vAlign w:val="center"/>
          </w:tcPr>
          <w:p w14:paraId="2A82F235" w14:textId="77777777" w:rsidR="00F01B29" w:rsidRPr="00A76693" w:rsidRDefault="00F01B29" w:rsidP="00E85B6B">
            <w:pPr>
              <w:widowControl w:val="0"/>
              <w:tabs>
                <w:tab w:val="left" w:pos="851"/>
              </w:tabs>
              <w:jc w:val="center"/>
              <w:outlineLvl w:val="2"/>
              <w:rPr>
                <w:b/>
                <w:sz w:val="26"/>
                <w:szCs w:val="26"/>
              </w:rPr>
            </w:pPr>
            <w:r w:rsidRPr="00A76693">
              <w:rPr>
                <w:b/>
                <w:sz w:val="26"/>
                <w:szCs w:val="26"/>
              </w:rPr>
              <w:t>Đạt</w:t>
            </w:r>
          </w:p>
        </w:tc>
      </w:tr>
      <w:tr w:rsidR="00F01B29" w:rsidRPr="00A76693" w14:paraId="631CC18D" w14:textId="77777777" w:rsidTr="00E85B6B">
        <w:tc>
          <w:tcPr>
            <w:tcW w:w="2552" w:type="dxa"/>
            <w:vMerge/>
            <w:vAlign w:val="center"/>
          </w:tcPr>
          <w:p w14:paraId="1E18867F" w14:textId="77777777" w:rsidR="00F01B29" w:rsidRPr="00A76693" w:rsidRDefault="00F01B29" w:rsidP="00E85B6B">
            <w:pPr>
              <w:widowControl w:val="0"/>
              <w:tabs>
                <w:tab w:val="left" w:pos="851"/>
              </w:tabs>
              <w:outlineLvl w:val="0"/>
              <w:rPr>
                <w:sz w:val="26"/>
                <w:szCs w:val="26"/>
              </w:rPr>
            </w:pPr>
          </w:p>
        </w:tc>
        <w:tc>
          <w:tcPr>
            <w:tcW w:w="5953" w:type="dxa"/>
          </w:tcPr>
          <w:p w14:paraId="2DEC6CC3" w14:textId="77777777" w:rsidR="00F01B29" w:rsidRPr="00A76693" w:rsidRDefault="00F01B29" w:rsidP="00E85B6B">
            <w:pPr>
              <w:widowControl w:val="0"/>
              <w:tabs>
                <w:tab w:val="left" w:pos="851"/>
              </w:tabs>
              <w:ind w:left="-18"/>
              <w:rPr>
                <w:sz w:val="26"/>
                <w:szCs w:val="26"/>
              </w:rPr>
            </w:pPr>
            <w:r w:rsidRPr="00A76693">
              <w:rPr>
                <w:sz w:val="26"/>
                <w:szCs w:val="26"/>
              </w:rPr>
              <w:t>Có 01 tiêu chuẩn chi tiết được xác định là không đạt.</w:t>
            </w:r>
          </w:p>
        </w:tc>
        <w:tc>
          <w:tcPr>
            <w:tcW w:w="1134" w:type="dxa"/>
            <w:vAlign w:val="center"/>
          </w:tcPr>
          <w:p w14:paraId="62153846" w14:textId="77777777" w:rsidR="00F01B29" w:rsidRPr="00A76693" w:rsidRDefault="00F01B29" w:rsidP="00E85B6B">
            <w:pPr>
              <w:widowControl w:val="0"/>
              <w:tabs>
                <w:tab w:val="left" w:pos="851"/>
              </w:tabs>
              <w:jc w:val="center"/>
              <w:outlineLvl w:val="2"/>
              <w:rPr>
                <w:b/>
                <w:sz w:val="26"/>
                <w:szCs w:val="26"/>
              </w:rPr>
            </w:pPr>
            <w:r w:rsidRPr="00A76693">
              <w:rPr>
                <w:b/>
                <w:sz w:val="26"/>
                <w:szCs w:val="26"/>
              </w:rPr>
              <w:t>Không đạt</w:t>
            </w:r>
          </w:p>
        </w:tc>
      </w:tr>
    </w:tbl>
    <w:p w14:paraId="613A1C2E" w14:textId="77777777" w:rsidR="00F01B29" w:rsidRPr="00A76693" w:rsidRDefault="00F01B29" w:rsidP="00F01B29">
      <w:pPr>
        <w:widowControl w:val="0"/>
        <w:ind w:firstLine="720"/>
        <w:rPr>
          <w:b/>
          <w:sz w:val="26"/>
          <w:szCs w:val="26"/>
          <w:lang w:val="es-ES"/>
        </w:rPr>
      </w:pPr>
      <w:r w:rsidRPr="00A76693">
        <w:rPr>
          <w:b/>
          <w:sz w:val="26"/>
          <w:szCs w:val="26"/>
          <w:lang w:val="es-ES"/>
        </w:rPr>
        <w:t>6. An toàn lao động, phòng cháy chữa cháy, vệ sinh môi trường:</w:t>
      </w:r>
    </w:p>
    <w:tbl>
      <w:tblPr>
        <w:tblW w:w="97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5811"/>
        <w:gridCol w:w="1212"/>
      </w:tblGrid>
      <w:tr w:rsidR="00F01B29" w:rsidRPr="00A76693" w14:paraId="69B16F10" w14:textId="77777777" w:rsidTr="00E85B6B">
        <w:trPr>
          <w:tblHeader/>
        </w:trPr>
        <w:tc>
          <w:tcPr>
            <w:tcW w:w="2694" w:type="dxa"/>
            <w:tcBorders>
              <w:top w:val="single" w:sz="4" w:space="0" w:color="auto"/>
              <w:left w:val="single" w:sz="4" w:space="0" w:color="auto"/>
              <w:bottom w:val="single" w:sz="4" w:space="0" w:color="auto"/>
              <w:right w:val="single" w:sz="4" w:space="0" w:color="auto"/>
            </w:tcBorders>
            <w:vAlign w:val="center"/>
          </w:tcPr>
          <w:p w14:paraId="0D580860" w14:textId="77777777" w:rsidR="00F01B29" w:rsidRPr="00A76693" w:rsidRDefault="00F01B29" w:rsidP="00E85B6B">
            <w:pPr>
              <w:widowControl w:val="0"/>
              <w:jc w:val="center"/>
              <w:rPr>
                <w:b/>
                <w:sz w:val="26"/>
                <w:szCs w:val="26"/>
              </w:rPr>
            </w:pPr>
            <w:r w:rsidRPr="00A76693">
              <w:rPr>
                <w:b/>
                <w:sz w:val="26"/>
                <w:szCs w:val="26"/>
              </w:rPr>
              <w:t>Nội dung yêu cầu</w:t>
            </w:r>
          </w:p>
        </w:tc>
        <w:tc>
          <w:tcPr>
            <w:tcW w:w="7023" w:type="dxa"/>
            <w:gridSpan w:val="2"/>
            <w:tcBorders>
              <w:top w:val="single" w:sz="4" w:space="0" w:color="auto"/>
              <w:left w:val="single" w:sz="4" w:space="0" w:color="auto"/>
              <w:bottom w:val="single" w:sz="4" w:space="0" w:color="auto"/>
              <w:right w:val="single" w:sz="4" w:space="0" w:color="auto"/>
            </w:tcBorders>
            <w:vAlign w:val="center"/>
          </w:tcPr>
          <w:p w14:paraId="0546016D" w14:textId="77777777" w:rsidR="00F01B29" w:rsidRPr="00A76693" w:rsidRDefault="00F01B29" w:rsidP="00E85B6B">
            <w:pPr>
              <w:widowControl w:val="0"/>
              <w:jc w:val="center"/>
              <w:rPr>
                <w:b/>
                <w:sz w:val="26"/>
                <w:szCs w:val="26"/>
              </w:rPr>
            </w:pPr>
            <w:r w:rsidRPr="00A76693">
              <w:rPr>
                <w:b/>
                <w:sz w:val="26"/>
                <w:szCs w:val="26"/>
              </w:rPr>
              <w:t>Mức độ đáp ứng</w:t>
            </w:r>
          </w:p>
        </w:tc>
      </w:tr>
      <w:tr w:rsidR="00F01B29" w:rsidRPr="00A76693" w14:paraId="0FD1AA4E" w14:textId="77777777" w:rsidTr="00E85B6B">
        <w:tc>
          <w:tcPr>
            <w:tcW w:w="8505" w:type="dxa"/>
            <w:gridSpan w:val="2"/>
          </w:tcPr>
          <w:p w14:paraId="56FEA90E" w14:textId="77777777" w:rsidR="00F01B29" w:rsidRPr="00A76693" w:rsidRDefault="00F01B29" w:rsidP="00E85B6B">
            <w:pPr>
              <w:widowControl w:val="0"/>
              <w:rPr>
                <w:b/>
                <w:sz w:val="26"/>
                <w:szCs w:val="26"/>
              </w:rPr>
            </w:pPr>
            <w:r w:rsidRPr="00A76693">
              <w:rPr>
                <w:b/>
                <w:sz w:val="26"/>
                <w:szCs w:val="26"/>
              </w:rPr>
              <w:t>6.1. An toàn lao động</w:t>
            </w:r>
          </w:p>
        </w:tc>
        <w:tc>
          <w:tcPr>
            <w:tcW w:w="1212" w:type="dxa"/>
          </w:tcPr>
          <w:p w14:paraId="02A85BAD" w14:textId="77777777" w:rsidR="00F01B29" w:rsidRPr="00A76693" w:rsidRDefault="00F01B29" w:rsidP="00E85B6B">
            <w:pPr>
              <w:widowControl w:val="0"/>
              <w:jc w:val="center"/>
              <w:rPr>
                <w:b/>
                <w:sz w:val="26"/>
                <w:szCs w:val="26"/>
              </w:rPr>
            </w:pPr>
          </w:p>
        </w:tc>
      </w:tr>
      <w:tr w:rsidR="00F01B29" w:rsidRPr="00A76693" w14:paraId="464A550B" w14:textId="77777777" w:rsidTr="00E85B6B">
        <w:tc>
          <w:tcPr>
            <w:tcW w:w="2694" w:type="dxa"/>
            <w:vMerge w:val="restart"/>
            <w:vAlign w:val="center"/>
          </w:tcPr>
          <w:p w14:paraId="797F3D7D" w14:textId="77777777" w:rsidR="00F01B29" w:rsidRPr="00A76693" w:rsidRDefault="00F01B29" w:rsidP="00E85B6B">
            <w:pPr>
              <w:widowControl w:val="0"/>
              <w:rPr>
                <w:sz w:val="26"/>
                <w:szCs w:val="26"/>
              </w:rPr>
            </w:pPr>
            <w:r w:rsidRPr="00A76693">
              <w:rPr>
                <w:sz w:val="26"/>
                <w:szCs w:val="26"/>
              </w:rPr>
              <w:t>Biện pháp an toàn lao động hợp lý, khả thi phù hợp với đề xuất về biện pháp tổ chức thi công.</w:t>
            </w:r>
          </w:p>
        </w:tc>
        <w:tc>
          <w:tcPr>
            <w:tcW w:w="5811" w:type="dxa"/>
          </w:tcPr>
          <w:p w14:paraId="2166DC5F" w14:textId="77777777" w:rsidR="00F01B29" w:rsidRPr="00A76693" w:rsidRDefault="00F01B29" w:rsidP="00E85B6B">
            <w:pPr>
              <w:widowControl w:val="0"/>
              <w:rPr>
                <w:sz w:val="26"/>
                <w:szCs w:val="26"/>
              </w:rPr>
            </w:pPr>
            <w:r w:rsidRPr="00A76693">
              <w:rPr>
                <w:sz w:val="26"/>
                <w:szCs w:val="26"/>
              </w:rPr>
              <w:t>Có biện an toàn lao động hợp lý, khả thi phù hợp với đề xuất về biện pháp tổ chức thi công.</w:t>
            </w:r>
          </w:p>
        </w:tc>
        <w:tc>
          <w:tcPr>
            <w:tcW w:w="1212" w:type="dxa"/>
            <w:vAlign w:val="center"/>
          </w:tcPr>
          <w:p w14:paraId="0220FB03" w14:textId="77777777" w:rsidR="00F01B29" w:rsidRPr="00A76693" w:rsidRDefault="00F01B29" w:rsidP="00E85B6B">
            <w:pPr>
              <w:widowControl w:val="0"/>
              <w:jc w:val="center"/>
              <w:rPr>
                <w:sz w:val="26"/>
                <w:szCs w:val="26"/>
              </w:rPr>
            </w:pPr>
            <w:r w:rsidRPr="00A76693">
              <w:rPr>
                <w:sz w:val="26"/>
                <w:szCs w:val="26"/>
              </w:rPr>
              <w:t>Đạt</w:t>
            </w:r>
          </w:p>
        </w:tc>
      </w:tr>
      <w:tr w:rsidR="00F01B29" w:rsidRPr="00A76693" w14:paraId="0E1C99EE" w14:textId="77777777" w:rsidTr="00E85B6B">
        <w:tc>
          <w:tcPr>
            <w:tcW w:w="2694" w:type="dxa"/>
            <w:vMerge/>
          </w:tcPr>
          <w:p w14:paraId="2CAD4E42" w14:textId="77777777" w:rsidR="00F01B29" w:rsidRPr="00A76693" w:rsidRDefault="00F01B29" w:rsidP="00E85B6B">
            <w:pPr>
              <w:widowControl w:val="0"/>
              <w:rPr>
                <w:sz w:val="26"/>
                <w:szCs w:val="26"/>
              </w:rPr>
            </w:pPr>
          </w:p>
        </w:tc>
        <w:tc>
          <w:tcPr>
            <w:tcW w:w="5811" w:type="dxa"/>
          </w:tcPr>
          <w:p w14:paraId="0F9FFA7E" w14:textId="77777777" w:rsidR="00F01B29" w:rsidRPr="00A76693" w:rsidRDefault="00F01B29" w:rsidP="00E85B6B">
            <w:pPr>
              <w:widowControl w:val="0"/>
              <w:rPr>
                <w:sz w:val="26"/>
                <w:szCs w:val="26"/>
              </w:rPr>
            </w:pPr>
            <w:r w:rsidRPr="00A76693">
              <w:rPr>
                <w:sz w:val="26"/>
                <w:szCs w:val="26"/>
              </w:rPr>
              <w:t>Không có biện pháp an toàn lao động hoặc có biện pháp phòng cháy, chữa cháy nhưng không hợp lý, không khả thi, không phù hợp với đề xuất về biện pháp tổ chức thi công.</w:t>
            </w:r>
          </w:p>
        </w:tc>
        <w:tc>
          <w:tcPr>
            <w:tcW w:w="1212" w:type="dxa"/>
            <w:vAlign w:val="center"/>
          </w:tcPr>
          <w:p w14:paraId="07597650" w14:textId="77777777" w:rsidR="00F01B29" w:rsidRPr="00A76693" w:rsidRDefault="00F01B29" w:rsidP="00E85B6B">
            <w:pPr>
              <w:widowControl w:val="0"/>
              <w:jc w:val="center"/>
              <w:rPr>
                <w:sz w:val="26"/>
                <w:szCs w:val="26"/>
              </w:rPr>
            </w:pPr>
            <w:r w:rsidRPr="00A76693">
              <w:rPr>
                <w:sz w:val="26"/>
                <w:szCs w:val="26"/>
              </w:rPr>
              <w:t>Không đạt</w:t>
            </w:r>
          </w:p>
        </w:tc>
      </w:tr>
      <w:tr w:rsidR="00F01B29" w:rsidRPr="00A76693" w14:paraId="55257331" w14:textId="77777777" w:rsidTr="00E85B6B">
        <w:tc>
          <w:tcPr>
            <w:tcW w:w="8505" w:type="dxa"/>
            <w:gridSpan w:val="2"/>
          </w:tcPr>
          <w:p w14:paraId="7A4A0225" w14:textId="77777777" w:rsidR="00F01B29" w:rsidRPr="00A76693" w:rsidRDefault="00F01B29" w:rsidP="00E85B6B">
            <w:pPr>
              <w:widowControl w:val="0"/>
              <w:rPr>
                <w:b/>
                <w:sz w:val="26"/>
                <w:szCs w:val="26"/>
              </w:rPr>
            </w:pPr>
            <w:r w:rsidRPr="00A76693">
              <w:rPr>
                <w:b/>
                <w:sz w:val="26"/>
                <w:szCs w:val="26"/>
              </w:rPr>
              <w:t xml:space="preserve">6.2. Phòng cháy, chữa cháy </w:t>
            </w:r>
          </w:p>
        </w:tc>
        <w:tc>
          <w:tcPr>
            <w:tcW w:w="1212" w:type="dxa"/>
          </w:tcPr>
          <w:p w14:paraId="0441389C" w14:textId="77777777" w:rsidR="00F01B29" w:rsidRPr="00A76693" w:rsidRDefault="00F01B29" w:rsidP="00E85B6B">
            <w:pPr>
              <w:widowControl w:val="0"/>
              <w:jc w:val="center"/>
              <w:rPr>
                <w:sz w:val="26"/>
                <w:szCs w:val="26"/>
              </w:rPr>
            </w:pPr>
          </w:p>
        </w:tc>
      </w:tr>
      <w:tr w:rsidR="00F01B29" w:rsidRPr="00A76693" w14:paraId="4933F868" w14:textId="77777777" w:rsidTr="00E85B6B">
        <w:tc>
          <w:tcPr>
            <w:tcW w:w="2694" w:type="dxa"/>
            <w:vMerge w:val="restart"/>
            <w:vAlign w:val="center"/>
          </w:tcPr>
          <w:p w14:paraId="18C0F353" w14:textId="77777777" w:rsidR="00F01B29" w:rsidRPr="00A76693" w:rsidRDefault="00F01B29" w:rsidP="00E85B6B">
            <w:pPr>
              <w:widowControl w:val="0"/>
              <w:rPr>
                <w:sz w:val="26"/>
                <w:szCs w:val="26"/>
              </w:rPr>
            </w:pPr>
            <w:r w:rsidRPr="00A76693">
              <w:rPr>
                <w:sz w:val="26"/>
                <w:szCs w:val="26"/>
              </w:rPr>
              <w:lastRenderedPageBreak/>
              <w:t>Biện pháp phòng cháy, chữa cháy hợp lý, khả thi, phù hợp với đề xuất về biện pháp tổ chức thi công.</w:t>
            </w:r>
          </w:p>
        </w:tc>
        <w:tc>
          <w:tcPr>
            <w:tcW w:w="5811" w:type="dxa"/>
          </w:tcPr>
          <w:p w14:paraId="3D43666F" w14:textId="77777777" w:rsidR="00F01B29" w:rsidRPr="00A76693" w:rsidRDefault="00F01B29" w:rsidP="00E85B6B">
            <w:pPr>
              <w:widowControl w:val="0"/>
              <w:rPr>
                <w:sz w:val="26"/>
                <w:szCs w:val="26"/>
              </w:rPr>
            </w:pPr>
            <w:r w:rsidRPr="00A76693">
              <w:rPr>
                <w:sz w:val="26"/>
                <w:szCs w:val="26"/>
              </w:rPr>
              <w:t>Có biện phòng cháy, chữa cháy hợp lý, khả thi phù hợp với đề xuất về biện pháp tổ chức thi công</w:t>
            </w:r>
          </w:p>
        </w:tc>
        <w:tc>
          <w:tcPr>
            <w:tcW w:w="1212" w:type="dxa"/>
            <w:vAlign w:val="center"/>
          </w:tcPr>
          <w:p w14:paraId="5DBD7B67" w14:textId="77777777" w:rsidR="00F01B29" w:rsidRPr="00A76693" w:rsidRDefault="00F01B29" w:rsidP="00E85B6B">
            <w:pPr>
              <w:widowControl w:val="0"/>
              <w:jc w:val="center"/>
              <w:rPr>
                <w:sz w:val="26"/>
                <w:szCs w:val="26"/>
              </w:rPr>
            </w:pPr>
            <w:r w:rsidRPr="00A76693">
              <w:rPr>
                <w:sz w:val="26"/>
                <w:szCs w:val="26"/>
              </w:rPr>
              <w:t>Đạt</w:t>
            </w:r>
          </w:p>
        </w:tc>
      </w:tr>
      <w:tr w:rsidR="00F01B29" w:rsidRPr="00A76693" w14:paraId="33263952" w14:textId="77777777" w:rsidTr="00E85B6B">
        <w:tc>
          <w:tcPr>
            <w:tcW w:w="2694" w:type="dxa"/>
            <w:vMerge/>
          </w:tcPr>
          <w:p w14:paraId="69CD8D63" w14:textId="77777777" w:rsidR="00F01B29" w:rsidRPr="00A76693" w:rsidRDefault="00F01B29" w:rsidP="00E85B6B">
            <w:pPr>
              <w:widowControl w:val="0"/>
              <w:rPr>
                <w:sz w:val="26"/>
                <w:szCs w:val="26"/>
              </w:rPr>
            </w:pPr>
          </w:p>
        </w:tc>
        <w:tc>
          <w:tcPr>
            <w:tcW w:w="5811" w:type="dxa"/>
          </w:tcPr>
          <w:p w14:paraId="0DB6067B" w14:textId="77777777" w:rsidR="00F01B29" w:rsidRPr="00A76693" w:rsidRDefault="00F01B29" w:rsidP="00E85B6B">
            <w:pPr>
              <w:widowControl w:val="0"/>
              <w:rPr>
                <w:sz w:val="26"/>
                <w:szCs w:val="26"/>
              </w:rPr>
            </w:pPr>
            <w:r w:rsidRPr="00A76693">
              <w:rPr>
                <w:sz w:val="26"/>
                <w:szCs w:val="26"/>
              </w:rPr>
              <w:t>Không có biện pháp phòng cháy, chữa cháy hoặc có biện pháp phòng cháy, chữa cháy nhưng không hợp lý, không khả thi, không phù hợp với đề xuất về biện pháp tổ chức thi công</w:t>
            </w:r>
          </w:p>
        </w:tc>
        <w:tc>
          <w:tcPr>
            <w:tcW w:w="1212" w:type="dxa"/>
            <w:vAlign w:val="center"/>
          </w:tcPr>
          <w:p w14:paraId="1B23454C" w14:textId="77777777" w:rsidR="00F01B29" w:rsidRPr="00A76693" w:rsidRDefault="00F01B29" w:rsidP="00E85B6B">
            <w:pPr>
              <w:widowControl w:val="0"/>
              <w:jc w:val="center"/>
              <w:rPr>
                <w:sz w:val="26"/>
                <w:szCs w:val="26"/>
              </w:rPr>
            </w:pPr>
            <w:r w:rsidRPr="00A76693">
              <w:rPr>
                <w:sz w:val="26"/>
                <w:szCs w:val="26"/>
              </w:rPr>
              <w:t>Không đạt</w:t>
            </w:r>
          </w:p>
        </w:tc>
      </w:tr>
      <w:tr w:rsidR="00F01B29" w:rsidRPr="00A76693" w14:paraId="2DEF42AB" w14:textId="77777777" w:rsidTr="00E85B6B">
        <w:trPr>
          <w:trHeight w:val="192"/>
        </w:trPr>
        <w:tc>
          <w:tcPr>
            <w:tcW w:w="8505" w:type="dxa"/>
            <w:gridSpan w:val="2"/>
          </w:tcPr>
          <w:p w14:paraId="5C71C7EB" w14:textId="77777777" w:rsidR="00F01B29" w:rsidRPr="00A76693" w:rsidRDefault="00F01B29" w:rsidP="00E85B6B">
            <w:pPr>
              <w:widowControl w:val="0"/>
              <w:rPr>
                <w:sz w:val="26"/>
                <w:szCs w:val="26"/>
              </w:rPr>
            </w:pPr>
            <w:r w:rsidRPr="00A76693">
              <w:rPr>
                <w:b/>
                <w:sz w:val="26"/>
                <w:szCs w:val="26"/>
              </w:rPr>
              <w:t>6.3. Vệ sinh môi trường</w:t>
            </w:r>
          </w:p>
        </w:tc>
        <w:tc>
          <w:tcPr>
            <w:tcW w:w="1212" w:type="dxa"/>
            <w:vAlign w:val="center"/>
          </w:tcPr>
          <w:p w14:paraId="140F6701" w14:textId="77777777" w:rsidR="00F01B29" w:rsidRPr="00A76693" w:rsidRDefault="00F01B29" w:rsidP="00E85B6B">
            <w:pPr>
              <w:widowControl w:val="0"/>
              <w:jc w:val="center"/>
              <w:rPr>
                <w:sz w:val="26"/>
                <w:szCs w:val="26"/>
              </w:rPr>
            </w:pPr>
          </w:p>
        </w:tc>
      </w:tr>
      <w:tr w:rsidR="00F01B29" w:rsidRPr="00A76693" w14:paraId="53859D86" w14:textId="77777777" w:rsidTr="00E85B6B">
        <w:tc>
          <w:tcPr>
            <w:tcW w:w="2694" w:type="dxa"/>
            <w:vMerge w:val="restart"/>
            <w:vAlign w:val="center"/>
          </w:tcPr>
          <w:p w14:paraId="4EDD6187" w14:textId="77777777" w:rsidR="00F01B29" w:rsidRPr="00A76693" w:rsidRDefault="00F01B29" w:rsidP="00E85B6B">
            <w:pPr>
              <w:widowControl w:val="0"/>
              <w:rPr>
                <w:sz w:val="26"/>
                <w:szCs w:val="26"/>
              </w:rPr>
            </w:pPr>
            <w:r w:rsidRPr="00A76693">
              <w:rPr>
                <w:sz w:val="26"/>
                <w:szCs w:val="26"/>
              </w:rPr>
              <w:t>Biện pháp bảo đảm vệ sinh môi trường hợp lý, khả thi phù hợp với đề xuất về biện pháp tổ chức thi công.</w:t>
            </w:r>
          </w:p>
        </w:tc>
        <w:tc>
          <w:tcPr>
            <w:tcW w:w="5811" w:type="dxa"/>
          </w:tcPr>
          <w:p w14:paraId="1DF355DB" w14:textId="77777777" w:rsidR="00F01B29" w:rsidRPr="00A76693" w:rsidRDefault="00F01B29" w:rsidP="00E85B6B">
            <w:pPr>
              <w:widowControl w:val="0"/>
              <w:rPr>
                <w:sz w:val="26"/>
                <w:szCs w:val="26"/>
              </w:rPr>
            </w:pPr>
            <w:r w:rsidRPr="00A76693">
              <w:rPr>
                <w:sz w:val="26"/>
                <w:szCs w:val="26"/>
              </w:rPr>
              <w:t>Có biện pháp bảo đảm vệ sinh môi trường hợp lý, khả thi phù hợp với đề xuất về biện pháp tổ chức thi công</w:t>
            </w:r>
          </w:p>
        </w:tc>
        <w:tc>
          <w:tcPr>
            <w:tcW w:w="1212" w:type="dxa"/>
            <w:vAlign w:val="center"/>
          </w:tcPr>
          <w:p w14:paraId="1B3175EC" w14:textId="77777777" w:rsidR="00F01B29" w:rsidRPr="00A76693" w:rsidRDefault="00F01B29" w:rsidP="00E85B6B">
            <w:pPr>
              <w:widowControl w:val="0"/>
              <w:jc w:val="center"/>
              <w:rPr>
                <w:sz w:val="26"/>
                <w:szCs w:val="26"/>
              </w:rPr>
            </w:pPr>
            <w:r w:rsidRPr="00A76693">
              <w:rPr>
                <w:sz w:val="26"/>
                <w:szCs w:val="26"/>
              </w:rPr>
              <w:t>Đạt</w:t>
            </w:r>
          </w:p>
        </w:tc>
      </w:tr>
      <w:tr w:rsidR="00F01B29" w:rsidRPr="00A76693" w14:paraId="68D36F80" w14:textId="77777777" w:rsidTr="00E85B6B">
        <w:tc>
          <w:tcPr>
            <w:tcW w:w="2694" w:type="dxa"/>
            <w:vMerge/>
          </w:tcPr>
          <w:p w14:paraId="47F8FFC3" w14:textId="77777777" w:rsidR="00F01B29" w:rsidRPr="00A76693" w:rsidRDefault="00F01B29" w:rsidP="00E85B6B">
            <w:pPr>
              <w:widowControl w:val="0"/>
              <w:rPr>
                <w:sz w:val="26"/>
                <w:szCs w:val="26"/>
              </w:rPr>
            </w:pPr>
          </w:p>
        </w:tc>
        <w:tc>
          <w:tcPr>
            <w:tcW w:w="5811" w:type="dxa"/>
          </w:tcPr>
          <w:p w14:paraId="3678ACC3" w14:textId="77777777" w:rsidR="00F01B29" w:rsidRPr="00A76693" w:rsidRDefault="00F01B29" w:rsidP="00E85B6B">
            <w:pPr>
              <w:widowControl w:val="0"/>
              <w:rPr>
                <w:sz w:val="26"/>
                <w:szCs w:val="26"/>
              </w:rPr>
            </w:pPr>
            <w:r w:rsidRPr="00A76693">
              <w:rPr>
                <w:sz w:val="26"/>
                <w:szCs w:val="26"/>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212" w:type="dxa"/>
            <w:vAlign w:val="center"/>
          </w:tcPr>
          <w:p w14:paraId="4E889546" w14:textId="77777777" w:rsidR="00F01B29" w:rsidRPr="00A76693" w:rsidRDefault="00F01B29" w:rsidP="00E85B6B">
            <w:pPr>
              <w:widowControl w:val="0"/>
              <w:jc w:val="center"/>
              <w:rPr>
                <w:sz w:val="26"/>
                <w:szCs w:val="26"/>
              </w:rPr>
            </w:pPr>
            <w:r w:rsidRPr="00A76693">
              <w:rPr>
                <w:sz w:val="26"/>
                <w:szCs w:val="26"/>
              </w:rPr>
              <w:t>Không đạt</w:t>
            </w:r>
          </w:p>
        </w:tc>
      </w:tr>
      <w:tr w:rsidR="00F01B29" w:rsidRPr="00A76693" w14:paraId="65FAD3EE" w14:textId="77777777" w:rsidTr="00E85B6B">
        <w:tc>
          <w:tcPr>
            <w:tcW w:w="2694" w:type="dxa"/>
            <w:vMerge w:val="restart"/>
            <w:vAlign w:val="center"/>
          </w:tcPr>
          <w:p w14:paraId="12696FDF" w14:textId="77777777" w:rsidR="00F01B29" w:rsidRPr="00A76693" w:rsidRDefault="00F01B29" w:rsidP="00E85B6B">
            <w:pPr>
              <w:widowControl w:val="0"/>
              <w:rPr>
                <w:sz w:val="26"/>
                <w:szCs w:val="26"/>
              </w:rPr>
            </w:pPr>
            <w:r w:rsidRPr="00A76693">
              <w:rPr>
                <w:b/>
                <w:sz w:val="26"/>
                <w:szCs w:val="26"/>
              </w:rPr>
              <w:t>Kết luận</w:t>
            </w:r>
          </w:p>
        </w:tc>
        <w:tc>
          <w:tcPr>
            <w:tcW w:w="5811" w:type="dxa"/>
            <w:vAlign w:val="center"/>
          </w:tcPr>
          <w:p w14:paraId="71F586D7" w14:textId="77777777" w:rsidR="00F01B29" w:rsidRPr="00A76693" w:rsidRDefault="00F01B29" w:rsidP="00E85B6B">
            <w:pPr>
              <w:widowControl w:val="0"/>
              <w:rPr>
                <w:bCs/>
                <w:spacing w:val="-4"/>
                <w:sz w:val="26"/>
                <w:szCs w:val="26"/>
              </w:rPr>
            </w:pPr>
            <w:r w:rsidRPr="00A76693">
              <w:rPr>
                <w:bCs/>
                <w:spacing w:val="-4"/>
                <w:sz w:val="26"/>
                <w:szCs w:val="26"/>
              </w:rPr>
              <w:t>Cả 3 tiêu chuẩn 6.1, 6.2, 6.3 đều được xác định là đạt</w:t>
            </w:r>
          </w:p>
        </w:tc>
        <w:tc>
          <w:tcPr>
            <w:tcW w:w="1212" w:type="dxa"/>
            <w:vAlign w:val="center"/>
          </w:tcPr>
          <w:p w14:paraId="7342D539" w14:textId="77777777" w:rsidR="00F01B29" w:rsidRPr="00A76693" w:rsidRDefault="00F01B29" w:rsidP="00E85B6B">
            <w:pPr>
              <w:widowControl w:val="0"/>
              <w:jc w:val="center"/>
              <w:rPr>
                <w:b/>
                <w:sz w:val="26"/>
                <w:szCs w:val="26"/>
              </w:rPr>
            </w:pPr>
            <w:r w:rsidRPr="00A76693">
              <w:rPr>
                <w:b/>
                <w:sz w:val="26"/>
                <w:szCs w:val="26"/>
              </w:rPr>
              <w:t>Đạt</w:t>
            </w:r>
          </w:p>
        </w:tc>
      </w:tr>
      <w:tr w:rsidR="00F01B29" w:rsidRPr="00A76693" w14:paraId="5AF8C10B" w14:textId="77777777" w:rsidTr="00E85B6B">
        <w:trPr>
          <w:trHeight w:val="578"/>
        </w:trPr>
        <w:tc>
          <w:tcPr>
            <w:tcW w:w="2694" w:type="dxa"/>
            <w:vMerge/>
            <w:vAlign w:val="center"/>
          </w:tcPr>
          <w:p w14:paraId="62A144C6" w14:textId="77777777" w:rsidR="00F01B29" w:rsidRPr="00A76693" w:rsidRDefault="00F01B29" w:rsidP="00E85B6B">
            <w:pPr>
              <w:widowControl w:val="0"/>
              <w:rPr>
                <w:sz w:val="26"/>
                <w:szCs w:val="26"/>
              </w:rPr>
            </w:pPr>
          </w:p>
        </w:tc>
        <w:tc>
          <w:tcPr>
            <w:tcW w:w="5811" w:type="dxa"/>
            <w:vAlign w:val="center"/>
          </w:tcPr>
          <w:p w14:paraId="5FD84EAC" w14:textId="77777777" w:rsidR="00F01B29" w:rsidRPr="00A76693" w:rsidRDefault="00F01B29" w:rsidP="00E85B6B">
            <w:pPr>
              <w:widowControl w:val="0"/>
              <w:rPr>
                <w:bCs/>
                <w:sz w:val="26"/>
                <w:szCs w:val="26"/>
              </w:rPr>
            </w:pPr>
            <w:r w:rsidRPr="00A76693">
              <w:rPr>
                <w:bCs/>
                <w:sz w:val="26"/>
                <w:szCs w:val="26"/>
              </w:rPr>
              <w:t>Có 1 tiêu chuẩn được xác định là không đạt.</w:t>
            </w:r>
          </w:p>
        </w:tc>
        <w:tc>
          <w:tcPr>
            <w:tcW w:w="1212" w:type="dxa"/>
            <w:vAlign w:val="center"/>
          </w:tcPr>
          <w:p w14:paraId="084F0829" w14:textId="77777777" w:rsidR="00F01B29" w:rsidRPr="00A76693" w:rsidRDefault="00F01B29" w:rsidP="00E85B6B">
            <w:pPr>
              <w:widowControl w:val="0"/>
              <w:jc w:val="center"/>
              <w:rPr>
                <w:b/>
                <w:sz w:val="26"/>
                <w:szCs w:val="26"/>
              </w:rPr>
            </w:pPr>
            <w:r w:rsidRPr="00A76693">
              <w:rPr>
                <w:b/>
                <w:sz w:val="26"/>
                <w:szCs w:val="26"/>
              </w:rPr>
              <w:t>Không đạt</w:t>
            </w:r>
          </w:p>
        </w:tc>
      </w:tr>
    </w:tbl>
    <w:p w14:paraId="1412AD06" w14:textId="77777777" w:rsidR="00F01B29" w:rsidRPr="00A76693" w:rsidRDefault="00F01B29" w:rsidP="00F01B29">
      <w:pPr>
        <w:widowControl w:val="0"/>
        <w:ind w:firstLine="720"/>
        <w:rPr>
          <w:b/>
          <w:sz w:val="26"/>
          <w:szCs w:val="26"/>
        </w:rPr>
      </w:pPr>
      <w:r w:rsidRPr="00A76693">
        <w:rPr>
          <w:b/>
          <w:sz w:val="26"/>
          <w:szCs w:val="26"/>
        </w:rPr>
        <w:t>7. Bảo hành, cam kết thỏa thuận và uy tín của nhà thầu:</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017"/>
        <w:gridCol w:w="1071"/>
      </w:tblGrid>
      <w:tr w:rsidR="00F01B29" w:rsidRPr="00A76693" w14:paraId="59D72793" w14:textId="77777777" w:rsidTr="00E85B6B">
        <w:trPr>
          <w:tblHeader/>
        </w:trPr>
        <w:tc>
          <w:tcPr>
            <w:tcW w:w="2410" w:type="dxa"/>
            <w:tcBorders>
              <w:top w:val="single" w:sz="4" w:space="0" w:color="auto"/>
              <w:left w:val="single" w:sz="4" w:space="0" w:color="auto"/>
              <w:bottom w:val="single" w:sz="4" w:space="0" w:color="auto"/>
              <w:right w:val="single" w:sz="4" w:space="0" w:color="auto"/>
            </w:tcBorders>
            <w:vAlign w:val="center"/>
          </w:tcPr>
          <w:p w14:paraId="2B84737B" w14:textId="77777777" w:rsidR="00F01B29" w:rsidRPr="00A76693" w:rsidRDefault="00F01B29" w:rsidP="00E85B6B">
            <w:pPr>
              <w:widowControl w:val="0"/>
              <w:jc w:val="center"/>
              <w:rPr>
                <w:b/>
                <w:sz w:val="26"/>
                <w:szCs w:val="26"/>
              </w:rPr>
            </w:pPr>
            <w:r w:rsidRPr="00A76693">
              <w:rPr>
                <w:b/>
                <w:sz w:val="26"/>
                <w:szCs w:val="26"/>
              </w:rPr>
              <w:t>Nội dung yêu cầu</w:t>
            </w:r>
          </w:p>
        </w:tc>
        <w:tc>
          <w:tcPr>
            <w:tcW w:w="7088" w:type="dxa"/>
            <w:gridSpan w:val="2"/>
            <w:tcBorders>
              <w:top w:val="single" w:sz="4" w:space="0" w:color="auto"/>
              <w:left w:val="single" w:sz="4" w:space="0" w:color="auto"/>
              <w:bottom w:val="single" w:sz="4" w:space="0" w:color="auto"/>
              <w:right w:val="single" w:sz="4" w:space="0" w:color="auto"/>
            </w:tcBorders>
            <w:vAlign w:val="center"/>
          </w:tcPr>
          <w:p w14:paraId="134F0749" w14:textId="77777777" w:rsidR="00F01B29" w:rsidRPr="00A76693" w:rsidRDefault="00F01B29" w:rsidP="00E85B6B">
            <w:pPr>
              <w:widowControl w:val="0"/>
              <w:jc w:val="center"/>
              <w:rPr>
                <w:b/>
                <w:sz w:val="26"/>
                <w:szCs w:val="26"/>
              </w:rPr>
            </w:pPr>
            <w:r w:rsidRPr="00A76693">
              <w:rPr>
                <w:b/>
                <w:sz w:val="26"/>
                <w:szCs w:val="26"/>
              </w:rPr>
              <w:t>Mức độ đáp ứng</w:t>
            </w:r>
          </w:p>
        </w:tc>
      </w:tr>
      <w:tr w:rsidR="00F01B29" w:rsidRPr="00A76693" w14:paraId="1DC25A82" w14:textId="77777777" w:rsidTr="00E85B6B">
        <w:tc>
          <w:tcPr>
            <w:tcW w:w="8427" w:type="dxa"/>
            <w:gridSpan w:val="2"/>
          </w:tcPr>
          <w:p w14:paraId="2E162B1D" w14:textId="77777777" w:rsidR="00F01B29" w:rsidRPr="00A76693" w:rsidRDefault="00F01B29" w:rsidP="00E85B6B">
            <w:pPr>
              <w:widowControl w:val="0"/>
              <w:rPr>
                <w:b/>
                <w:sz w:val="26"/>
                <w:szCs w:val="26"/>
              </w:rPr>
            </w:pPr>
            <w:r w:rsidRPr="00A76693">
              <w:rPr>
                <w:b/>
                <w:sz w:val="26"/>
                <w:szCs w:val="26"/>
              </w:rPr>
              <w:t>7.1. Bảo hành</w:t>
            </w:r>
          </w:p>
        </w:tc>
        <w:tc>
          <w:tcPr>
            <w:tcW w:w="1071" w:type="dxa"/>
          </w:tcPr>
          <w:p w14:paraId="2380C2EA" w14:textId="77777777" w:rsidR="00F01B29" w:rsidRPr="00A76693" w:rsidRDefault="00F01B29" w:rsidP="00E85B6B">
            <w:pPr>
              <w:widowControl w:val="0"/>
              <w:jc w:val="center"/>
              <w:rPr>
                <w:b/>
                <w:sz w:val="26"/>
                <w:szCs w:val="26"/>
              </w:rPr>
            </w:pPr>
          </w:p>
        </w:tc>
      </w:tr>
      <w:tr w:rsidR="00F01B29" w:rsidRPr="00A76693" w14:paraId="6F87D9EF" w14:textId="77777777" w:rsidTr="00E85B6B">
        <w:tc>
          <w:tcPr>
            <w:tcW w:w="2410" w:type="dxa"/>
            <w:vMerge w:val="restart"/>
            <w:vAlign w:val="center"/>
          </w:tcPr>
          <w:p w14:paraId="4416FC5A" w14:textId="77777777" w:rsidR="00F01B29" w:rsidRPr="00A76693" w:rsidRDefault="00F01B29" w:rsidP="00E85B6B">
            <w:pPr>
              <w:widowControl w:val="0"/>
              <w:rPr>
                <w:sz w:val="26"/>
                <w:szCs w:val="26"/>
                <w:u w:val="single"/>
              </w:rPr>
            </w:pPr>
            <w:r w:rsidRPr="00A76693">
              <w:rPr>
                <w:sz w:val="26"/>
                <w:szCs w:val="26"/>
              </w:rPr>
              <w:t>Thời gian bảo hành 12 tháng.</w:t>
            </w:r>
          </w:p>
        </w:tc>
        <w:tc>
          <w:tcPr>
            <w:tcW w:w="6017" w:type="dxa"/>
          </w:tcPr>
          <w:p w14:paraId="40DBDB57" w14:textId="77777777" w:rsidR="00F01B29" w:rsidRPr="00A76693" w:rsidRDefault="00F01B29" w:rsidP="00E85B6B">
            <w:pPr>
              <w:widowControl w:val="0"/>
              <w:rPr>
                <w:sz w:val="26"/>
                <w:szCs w:val="26"/>
              </w:rPr>
            </w:pPr>
            <w:r w:rsidRPr="00A76693">
              <w:rPr>
                <w:sz w:val="26"/>
                <w:szCs w:val="26"/>
              </w:rPr>
              <w:t xml:space="preserve">Có đề xuất thời gian bảo hành lớn hơn hoặc bằng 12 tháng. </w:t>
            </w:r>
          </w:p>
        </w:tc>
        <w:tc>
          <w:tcPr>
            <w:tcW w:w="1071" w:type="dxa"/>
          </w:tcPr>
          <w:p w14:paraId="4D7A7FDB" w14:textId="77777777" w:rsidR="00F01B29" w:rsidRPr="00A76693" w:rsidRDefault="00F01B29" w:rsidP="00E85B6B">
            <w:pPr>
              <w:widowControl w:val="0"/>
              <w:jc w:val="center"/>
              <w:rPr>
                <w:sz w:val="26"/>
                <w:szCs w:val="26"/>
              </w:rPr>
            </w:pPr>
            <w:r w:rsidRPr="00A76693">
              <w:rPr>
                <w:sz w:val="26"/>
                <w:szCs w:val="26"/>
              </w:rPr>
              <w:t>Đạt</w:t>
            </w:r>
          </w:p>
        </w:tc>
      </w:tr>
      <w:tr w:rsidR="00F01B29" w:rsidRPr="00A76693" w14:paraId="5EC068F2" w14:textId="77777777" w:rsidTr="00E85B6B">
        <w:tc>
          <w:tcPr>
            <w:tcW w:w="2410" w:type="dxa"/>
            <w:vMerge/>
          </w:tcPr>
          <w:p w14:paraId="49C09CCF" w14:textId="77777777" w:rsidR="00F01B29" w:rsidRPr="00A76693" w:rsidRDefault="00F01B29" w:rsidP="00E85B6B">
            <w:pPr>
              <w:widowControl w:val="0"/>
              <w:rPr>
                <w:sz w:val="26"/>
                <w:szCs w:val="26"/>
              </w:rPr>
            </w:pPr>
          </w:p>
        </w:tc>
        <w:tc>
          <w:tcPr>
            <w:tcW w:w="6017" w:type="dxa"/>
          </w:tcPr>
          <w:p w14:paraId="7D4C9C1E" w14:textId="77777777" w:rsidR="00F01B29" w:rsidRPr="00A76693" w:rsidRDefault="00F01B29" w:rsidP="00E85B6B">
            <w:pPr>
              <w:widowControl w:val="0"/>
              <w:rPr>
                <w:sz w:val="26"/>
                <w:szCs w:val="26"/>
              </w:rPr>
            </w:pPr>
            <w:r w:rsidRPr="00A76693">
              <w:rPr>
                <w:sz w:val="26"/>
                <w:szCs w:val="26"/>
              </w:rPr>
              <w:t>Có đề xuất thời gian bảo hành nhỏ hơn 12 tháng.</w:t>
            </w:r>
          </w:p>
        </w:tc>
        <w:tc>
          <w:tcPr>
            <w:tcW w:w="1071" w:type="dxa"/>
          </w:tcPr>
          <w:p w14:paraId="7F0E32D1" w14:textId="77777777" w:rsidR="00F01B29" w:rsidRPr="00A76693" w:rsidRDefault="00F01B29" w:rsidP="00E85B6B">
            <w:pPr>
              <w:widowControl w:val="0"/>
              <w:jc w:val="center"/>
              <w:rPr>
                <w:sz w:val="26"/>
                <w:szCs w:val="26"/>
              </w:rPr>
            </w:pPr>
            <w:r w:rsidRPr="00A76693">
              <w:rPr>
                <w:sz w:val="26"/>
                <w:szCs w:val="26"/>
              </w:rPr>
              <w:t>Không đạt</w:t>
            </w:r>
          </w:p>
        </w:tc>
      </w:tr>
      <w:tr w:rsidR="00F01B29" w:rsidRPr="00A76693" w14:paraId="0E12A63B" w14:textId="77777777" w:rsidTr="00E85B6B">
        <w:trPr>
          <w:trHeight w:val="101"/>
        </w:trPr>
        <w:tc>
          <w:tcPr>
            <w:tcW w:w="8427" w:type="dxa"/>
            <w:gridSpan w:val="2"/>
          </w:tcPr>
          <w:p w14:paraId="1686F0D8" w14:textId="77777777" w:rsidR="00F01B29" w:rsidRPr="00A76693" w:rsidRDefault="00F01B29" w:rsidP="00E85B6B">
            <w:pPr>
              <w:widowControl w:val="0"/>
              <w:rPr>
                <w:b/>
                <w:sz w:val="26"/>
                <w:szCs w:val="26"/>
              </w:rPr>
            </w:pPr>
            <w:r w:rsidRPr="00A76693">
              <w:rPr>
                <w:b/>
                <w:sz w:val="26"/>
                <w:szCs w:val="26"/>
              </w:rPr>
              <w:t>7.2. Uy tín của nhà thầu</w:t>
            </w:r>
          </w:p>
        </w:tc>
        <w:tc>
          <w:tcPr>
            <w:tcW w:w="1071" w:type="dxa"/>
          </w:tcPr>
          <w:p w14:paraId="51D25BA5" w14:textId="77777777" w:rsidR="00F01B29" w:rsidRPr="00A76693" w:rsidRDefault="00F01B29" w:rsidP="00E85B6B">
            <w:pPr>
              <w:widowControl w:val="0"/>
              <w:jc w:val="center"/>
              <w:rPr>
                <w:sz w:val="26"/>
                <w:szCs w:val="26"/>
              </w:rPr>
            </w:pPr>
          </w:p>
        </w:tc>
      </w:tr>
      <w:tr w:rsidR="00F01B29" w:rsidRPr="00A76693" w14:paraId="51435CC8" w14:textId="77777777" w:rsidTr="00E85B6B">
        <w:tc>
          <w:tcPr>
            <w:tcW w:w="2410" w:type="dxa"/>
            <w:vMerge w:val="restart"/>
            <w:vAlign w:val="center"/>
          </w:tcPr>
          <w:p w14:paraId="7C7FDE60" w14:textId="77777777" w:rsidR="00F01B29" w:rsidRPr="00A76693" w:rsidRDefault="00F01B29" w:rsidP="00E85B6B">
            <w:pPr>
              <w:widowControl w:val="0"/>
              <w:rPr>
                <w:sz w:val="26"/>
                <w:szCs w:val="26"/>
              </w:rPr>
            </w:pPr>
            <w:r w:rsidRPr="00A76693">
              <w:rPr>
                <w:sz w:val="26"/>
                <w:szCs w:val="26"/>
                <w:shd w:val="clear" w:color="auto" w:fill="FFFFFF"/>
              </w:rPr>
              <w:t>Uy tín của nhà thầu thông qua việc tham dự thầu, kết quả thực hiện các hợp đồng tương tự trước đó trong thời gian 3 năm gần đây tính đến thời điểm đóng thầu</w:t>
            </w:r>
          </w:p>
        </w:tc>
        <w:tc>
          <w:tcPr>
            <w:tcW w:w="6017" w:type="dxa"/>
            <w:vAlign w:val="center"/>
          </w:tcPr>
          <w:p w14:paraId="50830AE0" w14:textId="77777777" w:rsidR="00F01B29" w:rsidRPr="00A76693" w:rsidRDefault="00F01B29" w:rsidP="00E85B6B">
            <w:pPr>
              <w:contextualSpacing/>
              <w:rPr>
                <w:sz w:val="26"/>
                <w:szCs w:val="26"/>
              </w:rPr>
            </w:pPr>
            <w:r w:rsidRPr="00A76693">
              <w:rPr>
                <w:sz w:val="26"/>
                <w:szCs w:val="26"/>
              </w:rPr>
              <w:t>- Nhà thầu có cam kết không vi phạm các nội dung sau đây (khoản 1 Điều 20 của Nghị định số 214/2025/NĐ-CP và Điều 16 của Luật đấu thầu):</w:t>
            </w:r>
          </w:p>
          <w:p w14:paraId="4E4512E8" w14:textId="77777777" w:rsidR="00F01B29" w:rsidRPr="00A76693" w:rsidRDefault="00F01B29" w:rsidP="00E85B6B">
            <w:pPr>
              <w:contextualSpacing/>
              <w:rPr>
                <w:sz w:val="26"/>
                <w:szCs w:val="26"/>
              </w:rPr>
            </w:pPr>
            <w:r w:rsidRPr="00A76693">
              <w:rPr>
                <w:spacing w:val="-2"/>
                <w:sz w:val="26"/>
                <w:szCs w:val="26"/>
              </w:rPr>
              <w:t xml:space="preserve">    + </w:t>
            </w:r>
            <w:r w:rsidRPr="00A76693">
              <w:rPr>
                <w:spacing w:val="-2"/>
                <w:sz w:val="26"/>
                <w:szCs w:val="26"/>
                <w:lang w:val="vi-VN"/>
              </w:rPr>
              <w:t>Nhà thầu không tiến hành hoặc từ chối đối chiếu tài liệu</w:t>
            </w:r>
            <w:r w:rsidRPr="00A76693">
              <w:rPr>
                <w:spacing w:val="-2"/>
                <w:sz w:val="26"/>
                <w:szCs w:val="26"/>
                <w:lang w:val="fr-FR"/>
              </w:rPr>
              <w:t xml:space="preserve"> hoặc đã đối chiếu tài liệu nhưng từ chối hoặc không ký biên bản đối chiếu tài liệu </w:t>
            </w:r>
            <w:r w:rsidRPr="00A76693">
              <w:rPr>
                <w:spacing w:val="-2"/>
                <w:sz w:val="26"/>
                <w:szCs w:val="26"/>
                <w:lang w:val="vi-VN"/>
              </w:rPr>
              <w:t>trong thời gian có hiệu lực của hồ sơ dự thầu, hồ sơ đề xuất khi được mời đối chiếu tài liệu</w:t>
            </w:r>
            <w:r w:rsidRPr="00A76693">
              <w:rPr>
                <w:sz w:val="26"/>
                <w:szCs w:val="26"/>
              </w:rPr>
              <w:t>;</w:t>
            </w:r>
          </w:p>
          <w:p w14:paraId="4AF33ED3" w14:textId="77777777" w:rsidR="00F01B29" w:rsidRPr="00A76693" w:rsidRDefault="00F01B29" w:rsidP="00E85B6B">
            <w:pPr>
              <w:contextualSpacing/>
              <w:rPr>
                <w:sz w:val="26"/>
                <w:szCs w:val="26"/>
              </w:rPr>
            </w:pPr>
            <w:r w:rsidRPr="00A76693">
              <w:rPr>
                <w:sz w:val="26"/>
                <w:szCs w:val="26"/>
              </w:rPr>
              <w:t xml:space="preserve">    + </w:t>
            </w:r>
            <w:r w:rsidRPr="00A76693">
              <w:rPr>
                <w:sz w:val="26"/>
                <w:szCs w:val="26"/>
                <w:lang w:val="vi-VN"/>
              </w:rPr>
              <w:t xml:space="preserve">Nhà thầu không tiến hành hoặc từ chối thương thảo hợp đồng (nếu có) hoặc đã tiến hành nhưng từ chối hoặc không ký kết biên bản thương thảo hợp đồng trong thời gian có hiệu lực của hồ sơ dự thầu, hồ sơ đề xuất khi được mời vào thương thảo hợp đồng, trừ trường hợp quy định tại khoản 7 Điều 45 của Nghị định </w:t>
            </w:r>
            <w:r w:rsidRPr="00A76693">
              <w:rPr>
                <w:sz w:val="26"/>
                <w:szCs w:val="26"/>
              </w:rPr>
              <w:t>số 214/2025/NĐ-CP</w:t>
            </w:r>
            <w:r w:rsidRPr="00A76693">
              <w:rPr>
                <w:sz w:val="26"/>
                <w:szCs w:val="26"/>
                <w:lang w:val="vi-VN"/>
              </w:rPr>
              <w:t>;</w:t>
            </w:r>
          </w:p>
          <w:p w14:paraId="70BDF7BF" w14:textId="77777777" w:rsidR="00F01B29" w:rsidRPr="00A76693" w:rsidRDefault="00F01B29" w:rsidP="00E85B6B">
            <w:pPr>
              <w:contextualSpacing/>
              <w:rPr>
                <w:sz w:val="26"/>
                <w:szCs w:val="26"/>
              </w:rPr>
            </w:pPr>
            <w:r w:rsidRPr="00A76693">
              <w:rPr>
                <w:sz w:val="26"/>
                <w:szCs w:val="26"/>
              </w:rPr>
              <w:t xml:space="preserve">    + </w:t>
            </w:r>
            <w:r w:rsidRPr="00A76693">
              <w:rPr>
                <w:spacing w:val="-4"/>
                <w:sz w:val="26"/>
                <w:szCs w:val="26"/>
                <w:lang w:val="vi-VN"/>
              </w:rPr>
              <w:t xml:space="preserve">Nhà thầu được lựa chọn trúng thầu nhưng không tiến hành hoặc từ chối tiến hành hoàn thiện hợp đồng, thỏa thuận khung hoặc không ký kết hợp đồng, thỏa thuận khung, trừ trường hợp quy định tại khoản 4 Điều 34 của Nghị định </w:t>
            </w:r>
            <w:r w:rsidRPr="00A76693">
              <w:rPr>
                <w:sz w:val="26"/>
                <w:szCs w:val="26"/>
              </w:rPr>
              <w:t>số 214/2025/NĐ-CP</w:t>
            </w:r>
            <w:r w:rsidRPr="00A76693">
              <w:rPr>
                <w:spacing w:val="-4"/>
                <w:sz w:val="26"/>
                <w:szCs w:val="26"/>
                <w:lang w:val="vi-VN"/>
              </w:rPr>
              <w:t>;</w:t>
            </w:r>
          </w:p>
          <w:p w14:paraId="42D64516" w14:textId="77777777" w:rsidR="00F01B29" w:rsidRPr="00A76693" w:rsidRDefault="00F01B29" w:rsidP="00E85B6B">
            <w:pPr>
              <w:contextualSpacing/>
              <w:rPr>
                <w:sz w:val="26"/>
                <w:szCs w:val="26"/>
              </w:rPr>
            </w:pPr>
            <w:r w:rsidRPr="00A76693">
              <w:rPr>
                <w:sz w:val="26"/>
                <w:szCs w:val="26"/>
              </w:rPr>
              <w:t xml:space="preserve">     + Nhà thầu đã ký thỏa thuận khung nhưng không tiến hành hoặc từ chối hoàn thiện hợp đồng hoặc không </w:t>
            </w:r>
            <w:r w:rsidRPr="00A76693">
              <w:rPr>
                <w:sz w:val="26"/>
                <w:szCs w:val="26"/>
              </w:rPr>
              <w:lastRenderedPageBreak/>
              <w:t>ký kết hợp đồng;</w:t>
            </w:r>
          </w:p>
          <w:p w14:paraId="312529A5" w14:textId="77777777" w:rsidR="00F01B29" w:rsidRPr="00A76693" w:rsidRDefault="00F01B29" w:rsidP="00E85B6B">
            <w:pPr>
              <w:contextualSpacing/>
              <w:rPr>
                <w:sz w:val="26"/>
                <w:szCs w:val="26"/>
              </w:rPr>
            </w:pPr>
            <w:r w:rsidRPr="00A76693">
              <w:rPr>
                <w:sz w:val="26"/>
                <w:szCs w:val="26"/>
              </w:rPr>
              <w:t xml:space="preserve">     + Nhà thầu rút hồ sơ dự thầu, hồ sơ yêu cầu sau thời điểm đóng thầu và trong thời gian có hiệu lực của hồ sơ dự thầu, hồ sơ đề xuất;</w:t>
            </w:r>
          </w:p>
          <w:p w14:paraId="79BB71CF" w14:textId="77777777" w:rsidR="00F01B29" w:rsidRPr="00A76693" w:rsidRDefault="00F01B29" w:rsidP="00E85B6B">
            <w:pPr>
              <w:contextualSpacing/>
              <w:rPr>
                <w:sz w:val="26"/>
                <w:szCs w:val="26"/>
              </w:rPr>
            </w:pPr>
            <w:r w:rsidRPr="00A76693">
              <w:rPr>
                <w:sz w:val="26"/>
                <w:szCs w:val="26"/>
              </w:rPr>
              <w:t xml:space="preserve">     + Nhà thầu không nộp bản gốc bảo đảm dự thầu theo yêu cầu của chủ đầu tư hoặc không nộp tiền mặt, séc bảo chi, thư bảo lãnh dự thầu hoặc giấy chứng nhận bảo hiểm bảo lãnh theo quy định của pháp luật về đấu thầu;</w:t>
            </w:r>
          </w:p>
          <w:p w14:paraId="270A0E5B" w14:textId="77777777" w:rsidR="00F01B29" w:rsidRPr="00A76693" w:rsidRDefault="00F01B29" w:rsidP="00E85B6B">
            <w:pPr>
              <w:contextualSpacing/>
              <w:rPr>
                <w:sz w:val="26"/>
                <w:szCs w:val="26"/>
              </w:rPr>
            </w:pPr>
            <w:r w:rsidRPr="00A76693">
              <w:rPr>
                <w:sz w:val="26"/>
                <w:szCs w:val="26"/>
              </w:rPr>
              <w:t xml:space="preserve">     + Nhà thầu không thực hiện biện pháp bảo đảm thực hiện hợp đồng;</w:t>
            </w:r>
          </w:p>
          <w:p w14:paraId="47D59226" w14:textId="77777777" w:rsidR="00F01B29" w:rsidRPr="00A76693" w:rsidRDefault="00F01B29" w:rsidP="00E85B6B">
            <w:pPr>
              <w:contextualSpacing/>
              <w:rPr>
                <w:sz w:val="26"/>
                <w:szCs w:val="26"/>
              </w:rPr>
            </w:pPr>
            <w:r w:rsidRPr="00A76693">
              <w:rPr>
                <w:sz w:val="26"/>
                <w:szCs w:val="26"/>
              </w:rPr>
              <w:t xml:space="preserve">    + Nhà thầu từ chối hoặc không xác nhận về việc chấp thuận được trao hợp đồng trong thời gian tối đa 03 ngày làm việc kể từ ngày bên chủ đầu tư mời nhà thầu xác nhận về việc chấp thuận được trao hợp đồng trên Hệ thống mạng đấu thầu quốc gia đối với chào giá trực tuyến rút gọn;</w:t>
            </w:r>
          </w:p>
          <w:p w14:paraId="67549485" w14:textId="77777777" w:rsidR="00F01B29" w:rsidRPr="00A76693" w:rsidRDefault="00F01B29" w:rsidP="00E85B6B">
            <w:pPr>
              <w:contextualSpacing/>
              <w:rPr>
                <w:sz w:val="26"/>
                <w:szCs w:val="26"/>
              </w:rPr>
            </w:pPr>
            <w:r w:rsidRPr="00A76693">
              <w:rPr>
                <w:bCs/>
                <w:sz w:val="26"/>
                <w:szCs w:val="26"/>
              </w:rPr>
              <w:t xml:space="preserve">    + </w:t>
            </w:r>
            <w:r w:rsidRPr="00A76693">
              <w:rPr>
                <w:bCs/>
                <w:sz w:val="26"/>
                <w:szCs w:val="26"/>
                <w:lang w:val="vi-VN"/>
              </w:rPr>
              <w:t>Nhà thầu không bố trí được nhân sự chủ chốt, thiết bị thi công chủ yếu để thực hiện gói thầu xây lắp, PC, phần xây lắp trong gói thầu EC theo cam kết trong đơn dự thầu đối với đấu thầu trong nước.</w:t>
            </w:r>
          </w:p>
          <w:p w14:paraId="32D28E8E" w14:textId="77777777" w:rsidR="00F01B29" w:rsidRPr="00A76693" w:rsidRDefault="00F01B29" w:rsidP="00E85B6B">
            <w:pPr>
              <w:widowControl w:val="0"/>
              <w:rPr>
                <w:sz w:val="26"/>
                <w:szCs w:val="26"/>
              </w:rPr>
            </w:pPr>
            <w:r w:rsidRPr="00A76693">
              <w:rPr>
                <w:sz w:val="26"/>
                <w:szCs w:val="26"/>
              </w:rPr>
              <w:t>- Nhà thầu phải có văn bản cam kết các nội dung nêu trên và đính kèm E-HSDT.</w:t>
            </w:r>
          </w:p>
        </w:tc>
        <w:tc>
          <w:tcPr>
            <w:tcW w:w="1071" w:type="dxa"/>
          </w:tcPr>
          <w:p w14:paraId="52B3A810" w14:textId="77777777" w:rsidR="00F01B29" w:rsidRPr="00A76693" w:rsidRDefault="00F01B29" w:rsidP="00E85B6B">
            <w:pPr>
              <w:widowControl w:val="0"/>
              <w:jc w:val="center"/>
              <w:rPr>
                <w:sz w:val="26"/>
                <w:szCs w:val="26"/>
              </w:rPr>
            </w:pPr>
            <w:r w:rsidRPr="00A76693">
              <w:rPr>
                <w:sz w:val="26"/>
                <w:szCs w:val="26"/>
              </w:rPr>
              <w:lastRenderedPageBreak/>
              <w:t>Đạt</w:t>
            </w:r>
          </w:p>
        </w:tc>
      </w:tr>
      <w:tr w:rsidR="00F01B29" w:rsidRPr="00A76693" w14:paraId="5C6BB939" w14:textId="77777777" w:rsidTr="00E85B6B">
        <w:tc>
          <w:tcPr>
            <w:tcW w:w="2410" w:type="dxa"/>
            <w:vMerge/>
            <w:vAlign w:val="center"/>
          </w:tcPr>
          <w:p w14:paraId="204B3EDF" w14:textId="77777777" w:rsidR="00F01B29" w:rsidRPr="00A76693" w:rsidRDefault="00F01B29" w:rsidP="00E85B6B">
            <w:pPr>
              <w:widowControl w:val="0"/>
              <w:rPr>
                <w:sz w:val="26"/>
                <w:szCs w:val="26"/>
              </w:rPr>
            </w:pPr>
          </w:p>
        </w:tc>
        <w:tc>
          <w:tcPr>
            <w:tcW w:w="6017" w:type="dxa"/>
          </w:tcPr>
          <w:p w14:paraId="01B7BF2B" w14:textId="77777777" w:rsidR="00F01B29" w:rsidRPr="00A76693" w:rsidRDefault="00F01B29" w:rsidP="00E85B6B">
            <w:pPr>
              <w:contextualSpacing/>
              <w:rPr>
                <w:sz w:val="26"/>
                <w:szCs w:val="26"/>
              </w:rPr>
            </w:pPr>
            <w:r w:rsidRPr="00A76693">
              <w:rPr>
                <w:sz w:val="26"/>
                <w:szCs w:val="26"/>
              </w:rPr>
              <w:t>Nhà thầu vi phạm một trong các tiêu chí uy tín của nhà thầu nêu bên.</w:t>
            </w:r>
          </w:p>
          <w:p w14:paraId="012D730C" w14:textId="77777777" w:rsidR="00F01B29" w:rsidRPr="00A76693" w:rsidRDefault="00F01B29" w:rsidP="00E85B6B">
            <w:pPr>
              <w:widowControl w:val="0"/>
              <w:rPr>
                <w:sz w:val="26"/>
                <w:szCs w:val="26"/>
              </w:rPr>
            </w:pPr>
            <w:r w:rsidRPr="00A76693">
              <w:rPr>
                <w:sz w:val="26"/>
                <w:szCs w:val="26"/>
              </w:rPr>
              <w:t>Nhà thầu không có văn bản cam kết các nội dung nêu trên và không đính kèm trong E-HSDT</w:t>
            </w:r>
          </w:p>
        </w:tc>
        <w:tc>
          <w:tcPr>
            <w:tcW w:w="1071" w:type="dxa"/>
          </w:tcPr>
          <w:p w14:paraId="47A33D19" w14:textId="77777777" w:rsidR="00F01B29" w:rsidRPr="00A76693" w:rsidRDefault="00F01B29" w:rsidP="00E85B6B">
            <w:pPr>
              <w:widowControl w:val="0"/>
              <w:jc w:val="center"/>
              <w:rPr>
                <w:sz w:val="26"/>
                <w:szCs w:val="26"/>
              </w:rPr>
            </w:pPr>
            <w:r w:rsidRPr="00A76693">
              <w:rPr>
                <w:sz w:val="26"/>
                <w:szCs w:val="26"/>
              </w:rPr>
              <w:t>Không đạt</w:t>
            </w:r>
          </w:p>
        </w:tc>
      </w:tr>
      <w:tr w:rsidR="00F01B29" w:rsidRPr="00A76693" w14:paraId="604DB20B" w14:textId="77777777" w:rsidTr="00E85B6B">
        <w:tc>
          <w:tcPr>
            <w:tcW w:w="2410" w:type="dxa"/>
            <w:vMerge w:val="restart"/>
            <w:vAlign w:val="center"/>
          </w:tcPr>
          <w:p w14:paraId="2BADA1F1" w14:textId="77777777" w:rsidR="00F01B29" w:rsidRPr="00A76693" w:rsidRDefault="00F01B29" w:rsidP="00E85B6B">
            <w:pPr>
              <w:widowControl w:val="0"/>
              <w:rPr>
                <w:sz w:val="26"/>
                <w:szCs w:val="26"/>
              </w:rPr>
            </w:pPr>
            <w:r w:rsidRPr="00A76693">
              <w:rPr>
                <w:b/>
                <w:sz w:val="26"/>
                <w:szCs w:val="26"/>
              </w:rPr>
              <w:t>Kết luận</w:t>
            </w:r>
          </w:p>
        </w:tc>
        <w:tc>
          <w:tcPr>
            <w:tcW w:w="6017" w:type="dxa"/>
          </w:tcPr>
          <w:p w14:paraId="3F2A530C" w14:textId="77777777" w:rsidR="00F01B29" w:rsidRPr="00A76693" w:rsidRDefault="00F01B29" w:rsidP="00E85B6B">
            <w:pPr>
              <w:widowControl w:val="0"/>
              <w:rPr>
                <w:sz w:val="26"/>
                <w:szCs w:val="26"/>
              </w:rPr>
            </w:pPr>
            <w:r w:rsidRPr="00A76693">
              <w:rPr>
                <w:sz w:val="26"/>
                <w:szCs w:val="26"/>
                <w:shd w:val="clear" w:color="auto" w:fill="FFFFFF"/>
              </w:rPr>
              <w:t>Cả 2 tiêu chuẩn chi tiết đều được xác định l</w:t>
            </w:r>
            <w:r w:rsidRPr="00A76693">
              <w:rPr>
                <w:sz w:val="26"/>
                <w:szCs w:val="26"/>
              </w:rPr>
              <w:t xml:space="preserve">à </w:t>
            </w:r>
            <w:r w:rsidRPr="00A76693">
              <w:rPr>
                <w:sz w:val="26"/>
                <w:szCs w:val="26"/>
                <w:shd w:val="clear" w:color="auto" w:fill="FFFFFF"/>
              </w:rPr>
              <w:t>đạt.</w:t>
            </w:r>
          </w:p>
        </w:tc>
        <w:tc>
          <w:tcPr>
            <w:tcW w:w="1071" w:type="dxa"/>
          </w:tcPr>
          <w:p w14:paraId="55C0CB8D" w14:textId="77777777" w:rsidR="00F01B29" w:rsidRPr="00A76693" w:rsidRDefault="00F01B29" w:rsidP="00E85B6B">
            <w:pPr>
              <w:widowControl w:val="0"/>
              <w:jc w:val="center"/>
              <w:rPr>
                <w:b/>
                <w:sz w:val="26"/>
                <w:szCs w:val="26"/>
              </w:rPr>
            </w:pPr>
            <w:r w:rsidRPr="00A76693">
              <w:rPr>
                <w:b/>
                <w:sz w:val="26"/>
                <w:szCs w:val="26"/>
              </w:rPr>
              <w:t>Đạt</w:t>
            </w:r>
          </w:p>
        </w:tc>
      </w:tr>
      <w:tr w:rsidR="00F01B29" w:rsidRPr="00A76693" w14:paraId="0A6BA148" w14:textId="77777777" w:rsidTr="00E85B6B">
        <w:tc>
          <w:tcPr>
            <w:tcW w:w="2410" w:type="dxa"/>
            <w:vMerge/>
            <w:vAlign w:val="center"/>
          </w:tcPr>
          <w:p w14:paraId="1FB43753" w14:textId="77777777" w:rsidR="00F01B29" w:rsidRPr="00A76693" w:rsidRDefault="00F01B29" w:rsidP="00E85B6B">
            <w:pPr>
              <w:widowControl w:val="0"/>
              <w:rPr>
                <w:sz w:val="26"/>
                <w:szCs w:val="26"/>
              </w:rPr>
            </w:pPr>
          </w:p>
        </w:tc>
        <w:tc>
          <w:tcPr>
            <w:tcW w:w="6017" w:type="dxa"/>
          </w:tcPr>
          <w:p w14:paraId="5FBB3122" w14:textId="77777777" w:rsidR="00F01B29" w:rsidRPr="00A76693" w:rsidRDefault="00F01B29" w:rsidP="00E85B6B">
            <w:pPr>
              <w:widowControl w:val="0"/>
              <w:rPr>
                <w:sz w:val="26"/>
                <w:szCs w:val="26"/>
              </w:rPr>
            </w:pPr>
            <w:r w:rsidRPr="00A76693">
              <w:rPr>
                <w:sz w:val="26"/>
                <w:szCs w:val="26"/>
              </w:rPr>
              <w:t>Có 1 tiêu chuẩn chi tiết được xác định là không đạt.</w:t>
            </w:r>
          </w:p>
        </w:tc>
        <w:tc>
          <w:tcPr>
            <w:tcW w:w="1071" w:type="dxa"/>
          </w:tcPr>
          <w:p w14:paraId="2B58D838" w14:textId="77777777" w:rsidR="00F01B29" w:rsidRPr="00A76693" w:rsidRDefault="00F01B29" w:rsidP="00E85B6B">
            <w:pPr>
              <w:widowControl w:val="0"/>
              <w:jc w:val="center"/>
              <w:rPr>
                <w:b/>
                <w:sz w:val="26"/>
                <w:szCs w:val="26"/>
              </w:rPr>
            </w:pPr>
            <w:r w:rsidRPr="00A76693">
              <w:rPr>
                <w:b/>
                <w:sz w:val="26"/>
                <w:szCs w:val="26"/>
              </w:rPr>
              <w:t>Không đạt</w:t>
            </w:r>
          </w:p>
        </w:tc>
      </w:tr>
    </w:tbl>
    <w:p w14:paraId="5E16FED4" w14:textId="77777777" w:rsidR="00F01B29" w:rsidRPr="00A76693" w:rsidRDefault="00F01B29" w:rsidP="00F01B29">
      <w:pPr>
        <w:ind w:firstLine="709"/>
        <w:rPr>
          <w:b/>
          <w:iCs/>
          <w:sz w:val="28"/>
          <w:szCs w:val="28"/>
          <w:lang w:val="es-ES"/>
        </w:rPr>
      </w:pPr>
      <w:r w:rsidRPr="00A76693">
        <w:rPr>
          <w:b/>
          <w:iCs/>
          <w:sz w:val="28"/>
          <w:szCs w:val="28"/>
          <w:lang w:val="es-ES"/>
        </w:rPr>
        <w:t>Chú ý: Đơn vị dự thầu lập hồ sơ biện pháp kỹ thuật theo đúng các mục Bên mời thầu đề ra để Bên mời thầu có cơ sở đánh giá chính xác nhất. Việc đơn vị dự thầu cố ý đề xuất biện pháp kỹ thuật theo đúng các mục Bên mời thầu đề ra có thể được đánh giá KHÔNG ĐẠT tại tiêu chí này.</w:t>
      </w:r>
    </w:p>
    <w:p w14:paraId="333AE348" w14:textId="77777777" w:rsidR="00F01B29" w:rsidRPr="00A76693" w:rsidRDefault="00F01B29" w:rsidP="00F01B29">
      <w:pPr>
        <w:tabs>
          <w:tab w:val="left" w:pos="851"/>
          <w:tab w:val="left" w:pos="1418"/>
        </w:tabs>
        <w:ind w:firstLine="709"/>
        <w:rPr>
          <w:b/>
          <w:iCs/>
          <w:sz w:val="28"/>
          <w:szCs w:val="28"/>
          <w:lang w:val="nl-NL"/>
        </w:rPr>
      </w:pPr>
      <w:r w:rsidRPr="00A76693">
        <w:rPr>
          <w:spacing w:val="2"/>
          <w:sz w:val="28"/>
          <w:szCs w:val="28"/>
          <w:lang w:val="nl-NL"/>
        </w:rPr>
        <w:t>.</w:t>
      </w:r>
      <w:bookmarkEnd w:id="3"/>
      <w:bookmarkEnd w:id="4"/>
      <w:r w:rsidRPr="00A76693">
        <w:rPr>
          <w:b/>
          <w:sz w:val="28"/>
          <w:szCs w:val="28"/>
          <w:lang w:val="nl-NL"/>
        </w:rPr>
        <w:t xml:space="preserve">3.2. Đánh giá theo </w:t>
      </w:r>
      <w:r w:rsidRPr="00A76693">
        <w:rPr>
          <w:b/>
          <w:iCs/>
          <w:sz w:val="28"/>
          <w:szCs w:val="28"/>
          <w:lang w:val="vi-VN"/>
        </w:rPr>
        <w:t>phương pháp chấm điểm</w:t>
      </w:r>
      <w:r w:rsidRPr="00A76693">
        <w:rPr>
          <w:rStyle w:val="FootnoteReference"/>
          <w:b/>
          <w:iCs/>
          <w:sz w:val="28"/>
          <w:szCs w:val="28"/>
        </w:rPr>
        <w:footnoteReference w:id="1"/>
      </w:r>
      <w:r w:rsidRPr="00A76693">
        <w:rPr>
          <w:b/>
          <w:iCs/>
          <w:sz w:val="28"/>
          <w:szCs w:val="28"/>
          <w:lang w:val="vi-VN"/>
        </w:rPr>
        <w:t>:</w:t>
      </w:r>
    </w:p>
    <w:p w14:paraId="752E19F1" w14:textId="77777777" w:rsidR="00F01B29" w:rsidRPr="00A76693" w:rsidRDefault="00F01B29" w:rsidP="00F01B29">
      <w:pPr>
        <w:tabs>
          <w:tab w:val="left" w:pos="851"/>
          <w:tab w:val="left" w:pos="1418"/>
        </w:tabs>
        <w:ind w:firstLine="567"/>
        <w:rPr>
          <w:sz w:val="28"/>
          <w:szCs w:val="28"/>
          <w:lang w:val="nl-NL"/>
        </w:rPr>
      </w:pPr>
      <w:r w:rsidRPr="00A76693">
        <w:rPr>
          <w:sz w:val="28"/>
          <w:szCs w:val="28"/>
          <w:lang w:val="nl-NL"/>
        </w:rPr>
        <w:t>Trường hợp sử dụng phương pháp chấm điểm thì phải quy định mức điểm tối thiểu và mức điểm tối đa đối với từng tiêu chí tổng quát. Có thể quy định mức điểm tối thiểu đối với tiêu chí chi tiết cơ bản trong tiêu chí tổng quát; không được quy định mức điểm tối thiểu đối với các tiêu chí chi tiết không cơ bản.</w:t>
      </w:r>
    </w:p>
    <w:p w14:paraId="04A63C20" w14:textId="77777777" w:rsidR="00F01B29" w:rsidRPr="00A76693" w:rsidRDefault="00F01B29" w:rsidP="00F01B29">
      <w:pPr>
        <w:tabs>
          <w:tab w:val="left" w:pos="0"/>
          <w:tab w:val="left" w:pos="1418"/>
        </w:tabs>
        <w:ind w:firstLine="709"/>
        <w:rPr>
          <w:sz w:val="28"/>
          <w:szCs w:val="28"/>
          <w:lang w:val="nl-NL"/>
        </w:rPr>
      </w:pPr>
      <w:bookmarkStart w:id="5" w:name="_Hlk161649856"/>
      <w:r w:rsidRPr="00A76693">
        <w:rPr>
          <w:spacing w:val="2"/>
          <w:sz w:val="28"/>
          <w:szCs w:val="28"/>
          <w:lang w:val="nl-NL"/>
        </w:rPr>
        <w:t>Căn cứ quy mô, tính chất của gói thầu để quy định</w:t>
      </w:r>
      <w:bookmarkStart w:id="6" w:name="_Hlk160108108"/>
      <w:r w:rsidRPr="00A76693">
        <w:rPr>
          <w:spacing w:val="2"/>
          <w:sz w:val="28"/>
          <w:szCs w:val="28"/>
          <w:lang w:val="nl-NL"/>
        </w:rPr>
        <w:t xml:space="preserve"> mức điểm tối thiểu và mức điểm tối đa đối với từng tiêu chí tổng quát. Mức điểm yêu cầu tối thiểu quy định không thấp hơn 70% tổng số điểm về kỹ thuật. Đối với gói thầu cần xem xét trên cơ sở chú trọng tới các yếu tố kỹ thuật, chủ đầu tư có thể quy định mức điểm yêu cầu tối thiểu về kỹ thuật không thấp hơn 80% tổng số điểm tối </w:t>
      </w:r>
      <w:r w:rsidRPr="00A76693">
        <w:rPr>
          <w:spacing w:val="2"/>
          <w:sz w:val="28"/>
          <w:szCs w:val="28"/>
          <w:lang w:val="nl-NL"/>
        </w:rPr>
        <w:lastRenderedPageBreak/>
        <w:t>đa về kỹ thuật.</w:t>
      </w:r>
      <w:r w:rsidRPr="00A76693">
        <w:rPr>
          <w:sz w:val="28"/>
          <w:szCs w:val="28"/>
          <w:lang w:val="nl-NL"/>
        </w:rPr>
        <w:t xml:space="preserve"> E-HSDT có tổng số điểm (cũng như số điểm của một số tiêu chuẩn tổng quát) đạt bằng hoặc vượt mức điểm yêu cầu tối thiểu sẽ được đánh giá là đạt yêu cầu về kỹ thuật và được tiếp tục xem xét về tài chính. </w:t>
      </w:r>
    </w:p>
    <w:bookmarkEnd w:id="5"/>
    <w:bookmarkEnd w:id="6"/>
    <w:p w14:paraId="785D379E" w14:textId="77777777" w:rsidR="00F01B29" w:rsidRPr="00A76693" w:rsidRDefault="00F01B29" w:rsidP="00F01B29">
      <w:pPr>
        <w:widowControl w:val="0"/>
        <w:tabs>
          <w:tab w:val="left" w:pos="851"/>
          <w:tab w:val="left" w:pos="1418"/>
        </w:tabs>
        <w:ind w:firstLine="709"/>
        <w:rPr>
          <w:noProof/>
          <w:sz w:val="28"/>
          <w:szCs w:val="28"/>
          <w:lang w:val="nl-NL"/>
        </w:rPr>
      </w:pPr>
      <w:r w:rsidRPr="00A76693">
        <w:rPr>
          <w:noProof/>
          <w:sz w:val="28"/>
          <w:szCs w:val="28"/>
          <w:lang w:val="nl-NL"/>
        </w:rPr>
        <w:t>Điểm kỹ thuật của từng tiêu chuẩn tổng quát được tính theo điểm kỹ thuật của các tiêu chuẩn chi tiết theo công thức sau:</w:t>
      </w:r>
    </w:p>
    <w:p w14:paraId="2B2B97BE" w14:textId="77777777" w:rsidR="00F01B29" w:rsidRPr="00A76693" w:rsidRDefault="00F01B29" w:rsidP="00F01B29">
      <w:pPr>
        <w:numPr>
          <w:ilvl w:val="12"/>
          <w:numId w:val="0"/>
        </w:numPr>
        <w:tabs>
          <w:tab w:val="left" w:pos="1418"/>
        </w:tabs>
        <w:suppressAutoHyphens/>
        <w:ind w:right="173" w:firstLine="709"/>
        <w:jc w:val="center"/>
        <w:rPr>
          <w:noProof/>
          <w:sz w:val="28"/>
          <w:szCs w:val="28"/>
        </w:rPr>
      </w:pPr>
      <w:r w:rsidRPr="00A76693">
        <w:rPr>
          <w:noProof/>
          <w:position w:val="-28"/>
          <w:sz w:val="28"/>
          <w:szCs w:val="28"/>
        </w:rPr>
        <w:object w:dxaOrig="1710" w:dyaOrig="750" w14:anchorId="51368E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95pt;height:38.7pt" o:ole="" fillcolor="window">
            <v:imagedata r:id="rId9" o:title=""/>
          </v:shape>
          <o:OLEObject Type="Embed" ProgID="Equation.3" ShapeID="_x0000_i1025" DrawAspect="Content" ObjectID="_1818186563" r:id="rId10"/>
        </w:object>
      </w:r>
    </w:p>
    <w:p w14:paraId="42692ADE" w14:textId="77777777" w:rsidR="00F01B29" w:rsidRPr="00A76693" w:rsidRDefault="00F01B29" w:rsidP="00F01B29">
      <w:pPr>
        <w:numPr>
          <w:ilvl w:val="12"/>
          <w:numId w:val="0"/>
        </w:numPr>
        <w:tabs>
          <w:tab w:val="left" w:pos="1418"/>
          <w:tab w:val="left" w:pos="1620"/>
        </w:tabs>
        <w:suppressAutoHyphens/>
        <w:ind w:right="173" w:firstLine="709"/>
        <w:rPr>
          <w:noProof/>
          <w:sz w:val="28"/>
          <w:szCs w:val="28"/>
        </w:rPr>
      </w:pPr>
      <w:r w:rsidRPr="00A76693">
        <w:rPr>
          <w:noProof/>
          <w:sz w:val="28"/>
          <w:szCs w:val="28"/>
        </w:rPr>
        <w:t>Trong đó:</w:t>
      </w:r>
    </w:p>
    <w:p w14:paraId="579E4E21" w14:textId="77777777" w:rsidR="00F01B29" w:rsidRPr="00A76693" w:rsidRDefault="00F01B29" w:rsidP="00F01B29">
      <w:pPr>
        <w:numPr>
          <w:ilvl w:val="12"/>
          <w:numId w:val="0"/>
        </w:numPr>
        <w:tabs>
          <w:tab w:val="left" w:pos="1418"/>
          <w:tab w:val="left" w:pos="1620"/>
        </w:tabs>
        <w:suppressAutoHyphens/>
        <w:ind w:left="709" w:right="173"/>
        <w:rPr>
          <w:noProof/>
          <w:sz w:val="28"/>
          <w:szCs w:val="28"/>
        </w:rPr>
      </w:pPr>
      <w:r w:rsidRPr="00A76693">
        <w:rPr>
          <w:i/>
          <w:iCs/>
          <w:noProof/>
          <w:sz w:val="28"/>
          <w:szCs w:val="28"/>
        </w:rPr>
        <w:t>t</w:t>
      </w:r>
      <w:r w:rsidRPr="00A76693">
        <w:rPr>
          <w:i/>
          <w:iCs/>
          <w:noProof/>
          <w:sz w:val="28"/>
          <w:szCs w:val="28"/>
          <w:vertAlign w:val="subscript"/>
        </w:rPr>
        <w:t xml:space="preserve">ji        </w:t>
      </w:r>
      <w:r w:rsidRPr="00A76693">
        <w:rPr>
          <w:noProof/>
          <w:sz w:val="28"/>
          <w:szCs w:val="28"/>
        </w:rPr>
        <w:t xml:space="preserve">= điểm kỹ thuật của tiêu chuẩn chi tiết “i” trong tiêu chuẩn tổng quát “j”, </w:t>
      </w:r>
    </w:p>
    <w:p w14:paraId="6F282CC4" w14:textId="77777777" w:rsidR="00F01B29" w:rsidRPr="00A76693" w:rsidRDefault="00F01B29" w:rsidP="00F01B29">
      <w:pPr>
        <w:numPr>
          <w:ilvl w:val="12"/>
          <w:numId w:val="0"/>
        </w:numPr>
        <w:tabs>
          <w:tab w:val="left" w:pos="1418"/>
          <w:tab w:val="left" w:pos="1620"/>
        </w:tabs>
        <w:suppressAutoHyphens/>
        <w:ind w:left="709" w:right="173"/>
        <w:rPr>
          <w:noProof/>
          <w:sz w:val="28"/>
          <w:szCs w:val="28"/>
        </w:rPr>
      </w:pPr>
      <w:r w:rsidRPr="00A76693">
        <w:rPr>
          <w:i/>
          <w:iCs/>
          <w:noProof/>
          <w:sz w:val="28"/>
          <w:szCs w:val="28"/>
        </w:rPr>
        <w:t>w</w:t>
      </w:r>
      <w:r w:rsidRPr="00A76693">
        <w:rPr>
          <w:i/>
          <w:iCs/>
          <w:noProof/>
          <w:sz w:val="28"/>
          <w:szCs w:val="28"/>
          <w:vertAlign w:val="subscript"/>
        </w:rPr>
        <w:t xml:space="preserve">ji      </w:t>
      </w:r>
      <w:r w:rsidRPr="00A76693">
        <w:rPr>
          <w:noProof/>
          <w:sz w:val="28"/>
          <w:szCs w:val="28"/>
        </w:rPr>
        <w:t xml:space="preserve">= tỷ trọng của tiêu chuẩn chi tiết “i” trong tiêu chuẩn tổng quát “j”, </w:t>
      </w:r>
    </w:p>
    <w:p w14:paraId="734A40CE" w14:textId="77777777" w:rsidR="00F01B29" w:rsidRPr="00A76693" w:rsidRDefault="00F01B29" w:rsidP="00F01B29">
      <w:pPr>
        <w:numPr>
          <w:ilvl w:val="12"/>
          <w:numId w:val="0"/>
        </w:numPr>
        <w:tabs>
          <w:tab w:val="left" w:pos="1418"/>
          <w:tab w:val="left" w:pos="1620"/>
        </w:tabs>
        <w:suppressAutoHyphens/>
        <w:ind w:left="709" w:right="173"/>
        <w:rPr>
          <w:noProof/>
          <w:sz w:val="28"/>
          <w:szCs w:val="28"/>
        </w:rPr>
      </w:pPr>
      <w:r w:rsidRPr="00A76693">
        <w:rPr>
          <w:i/>
          <w:iCs/>
          <w:noProof/>
          <w:sz w:val="28"/>
          <w:szCs w:val="28"/>
        </w:rPr>
        <w:t>k</w:t>
      </w:r>
      <w:r w:rsidRPr="00A76693">
        <w:rPr>
          <w:noProof/>
          <w:sz w:val="28"/>
          <w:szCs w:val="28"/>
        </w:rPr>
        <w:t xml:space="preserve">    = số lượng tiêu chuẩn chi tiết trong tiêu chuẩn tổng quát “j”, và </w:t>
      </w:r>
    </w:p>
    <w:p w14:paraId="02A5045E" w14:textId="77777777" w:rsidR="00F01B29" w:rsidRPr="00A76693" w:rsidRDefault="00F01B29" w:rsidP="00F01B29">
      <w:pPr>
        <w:numPr>
          <w:ilvl w:val="12"/>
          <w:numId w:val="0"/>
        </w:numPr>
        <w:tabs>
          <w:tab w:val="left" w:pos="1418"/>
        </w:tabs>
        <w:suppressAutoHyphens/>
        <w:ind w:right="173" w:firstLine="709"/>
        <w:jc w:val="center"/>
        <w:rPr>
          <w:noProof/>
          <w:sz w:val="28"/>
          <w:szCs w:val="28"/>
        </w:rPr>
      </w:pPr>
      <w:r w:rsidRPr="00A76693">
        <w:rPr>
          <w:noProof/>
          <w:position w:val="-28"/>
          <w:sz w:val="28"/>
          <w:szCs w:val="28"/>
        </w:rPr>
        <w:object w:dxaOrig="1050" w:dyaOrig="750" w14:anchorId="34F8D88B">
          <v:shape id="_x0000_i1026" type="#_x0000_t75" style="width:49.45pt;height:38.7pt" o:ole="" fillcolor="window">
            <v:imagedata r:id="rId11" o:title=""/>
          </v:shape>
          <o:OLEObject Type="Embed" ProgID="Equation.3" ShapeID="_x0000_i1026" DrawAspect="Content" ObjectID="_1818186564" r:id="rId12"/>
        </w:object>
      </w:r>
    </w:p>
    <w:p w14:paraId="0FA5426C" w14:textId="77777777" w:rsidR="00F01B29" w:rsidRPr="00A76693" w:rsidRDefault="00F01B29" w:rsidP="00F01B29">
      <w:pPr>
        <w:numPr>
          <w:ilvl w:val="12"/>
          <w:numId w:val="0"/>
        </w:numPr>
        <w:tabs>
          <w:tab w:val="left" w:pos="1418"/>
        </w:tabs>
        <w:suppressAutoHyphens/>
        <w:ind w:right="173" w:firstLine="709"/>
        <w:rPr>
          <w:noProof/>
          <w:sz w:val="28"/>
          <w:szCs w:val="28"/>
        </w:rPr>
      </w:pPr>
      <w:r w:rsidRPr="00A76693">
        <w:rPr>
          <w:noProof/>
          <w:sz w:val="28"/>
          <w:szCs w:val="28"/>
        </w:rPr>
        <w:t xml:space="preserve">Tổng điểm kỹ thuật được tính theo công thức sau: </w:t>
      </w:r>
    </w:p>
    <w:p w14:paraId="51F1EC86" w14:textId="77777777" w:rsidR="00F01B29" w:rsidRPr="00A76693" w:rsidRDefault="00F01B29" w:rsidP="00F01B29">
      <w:pPr>
        <w:numPr>
          <w:ilvl w:val="12"/>
          <w:numId w:val="0"/>
        </w:numPr>
        <w:tabs>
          <w:tab w:val="left" w:pos="1080"/>
          <w:tab w:val="left" w:pos="1418"/>
        </w:tabs>
        <w:suppressAutoHyphens/>
        <w:ind w:right="171" w:firstLine="709"/>
        <w:jc w:val="center"/>
        <w:rPr>
          <w:noProof/>
          <w:sz w:val="28"/>
          <w:szCs w:val="28"/>
        </w:rPr>
      </w:pPr>
      <w:r w:rsidRPr="00A76693">
        <w:rPr>
          <w:noProof/>
          <w:position w:val="-30"/>
          <w:sz w:val="28"/>
          <w:szCs w:val="28"/>
        </w:rPr>
        <w:object w:dxaOrig="1440" w:dyaOrig="750" w14:anchorId="49982CEE">
          <v:shape id="_x0000_i1027" type="#_x0000_t75" style="width:1in;height:38.7pt" o:ole="" fillcolor="window">
            <v:imagedata r:id="rId13" o:title=""/>
          </v:shape>
          <o:OLEObject Type="Embed" ProgID="Equation.3" ShapeID="_x0000_i1027" DrawAspect="Content" ObjectID="_1818186565" r:id="rId14"/>
        </w:object>
      </w:r>
    </w:p>
    <w:p w14:paraId="490B9F81" w14:textId="77777777" w:rsidR="00F01B29" w:rsidRPr="00A76693" w:rsidRDefault="00F01B29" w:rsidP="00F01B29">
      <w:pPr>
        <w:numPr>
          <w:ilvl w:val="12"/>
          <w:numId w:val="0"/>
        </w:numPr>
        <w:tabs>
          <w:tab w:val="left" w:pos="1418"/>
          <w:tab w:val="left" w:pos="1620"/>
        </w:tabs>
        <w:suppressAutoHyphens/>
        <w:ind w:right="173" w:firstLine="709"/>
        <w:jc w:val="left"/>
        <w:rPr>
          <w:noProof/>
          <w:sz w:val="28"/>
          <w:szCs w:val="28"/>
        </w:rPr>
      </w:pPr>
      <w:r w:rsidRPr="00A76693">
        <w:rPr>
          <w:noProof/>
          <w:sz w:val="28"/>
          <w:szCs w:val="28"/>
        </w:rPr>
        <w:t>Trong đó:</w:t>
      </w:r>
    </w:p>
    <w:p w14:paraId="5DF2F4FF" w14:textId="77777777" w:rsidR="00F01B29" w:rsidRPr="00A76693" w:rsidRDefault="00F01B29" w:rsidP="00F01B29">
      <w:pPr>
        <w:numPr>
          <w:ilvl w:val="12"/>
          <w:numId w:val="0"/>
        </w:numPr>
        <w:tabs>
          <w:tab w:val="left" w:pos="1418"/>
          <w:tab w:val="left" w:pos="1620"/>
        </w:tabs>
        <w:suppressAutoHyphens/>
        <w:ind w:left="900" w:right="173" w:firstLine="709"/>
        <w:jc w:val="left"/>
        <w:rPr>
          <w:noProof/>
          <w:sz w:val="28"/>
          <w:szCs w:val="28"/>
        </w:rPr>
      </w:pPr>
      <w:r w:rsidRPr="00A76693">
        <w:rPr>
          <w:i/>
          <w:iCs/>
          <w:noProof/>
          <w:sz w:val="28"/>
          <w:szCs w:val="28"/>
        </w:rPr>
        <w:t>S</w:t>
      </w:r>
      <w:r w:rsidRPr="00A76693">
        <w:rPr>
          <w:i/>
          <w:iCs/>
          <w:noProof/>
          <w:sz w:val="28"/>
          <w:szCs w:val="28"/>
          <w:vertAlign w:val="subscript"/>
        </w:rPr>
        <w:t>j</w:t>
      </w:r>
      <w:r w:rsidRPr="00A76693">
        <w:rPr>
          <w:noProof/>
          <w:sz w:val="28"/>
          <w:szCs w:val="28"/>
        </w:rPr>
        <w:tab/>
        <w:t>= điểm kỹ thuật của tiêu chuẩn tổng quát “j”,</w:t>
      </w:r>
    </w:p>
    <w:p w14:paraId="4CADD25F" w14:textId="77777777" w:rsidR="00F01B29" w:rsidRPr="00A76693" w:rsidRDefault="00F01B29" w:rsidP="00F01B29">
      <w:pPr>
        <w:numPr>
          <w:ilvl w:val="12"/>
          <w:numId w:val="0"/>
        </w:numPr>
        <w:tabs>
          <w:tab w:val="left" w:pos="1418"/>
          <w:tab w:val="left" w:pos="1620"/>
        </w:tabs>
        <w:suppressAutoHyphens/>
        <w:ind w:left="900" w:right="173" w:firstLine="709"/>
        <w:jc w:val="left"/>
        <w:rPr>
          <w:noProof/>
          <w:sz w:val="28"/>
          <w:szCs w:val="28"/>
        </w:rPr>
      </w:pPr>
      <w:r w:rsidRPr="00A76693">
        <w:rPr>
          <w:i/>
          <w:iCs/>
          <w:noProof/>
          <w:sz w:val="28"/>
          <w:szCs w:val="28"/>
        </w:rPr>
        <w:t>W</w:t>
      </w:r>
      <w:r w:rsidRPr="00A76693">
        <w:rPr>
          <w:i/>
          <w:iCs/>
          <w:noProof/>
          <w:sz w:val="28"/>
          <w:szCs w:val="28"/>
          <w:vertAlign w:val="subscript"/>
        </w:rPr>
        <w:t>j</w:t>
      </w:r>
      <w:r w:rsidRPr="00A76693">
        <w:rPr>
          <w:noProof/>
          <w:sz w:val="28"/>
          <w:szCs w:val="28"/>
        </w:rPr>
        <w:tab/>
        <w:t>= tỷ trọng của tiêu chuẩn tổng quát “j”,</w:t>
      </w:r>
      <w:r w:rsidRPr="00A76693">
        <w:rPr>
          <w:b/>
          <w:noProof/>
          <w:sz w:val="28"/>
          <w:szCs w:val="28"/>
        </w:rPr>
        <w:t xml:space="preserve"> </w:t>
      </w:r>
    </w:p>
    <w:p w14:paraId="436C6A64" w14:textId="77777777" w:rsidR="00F01B29" w:rsidRPr="00A76693" w:rsidRDefault="00F01B29" w:rsidP="00F01B29">
      <w:pPr>
        <w:numPr>
          <w:ilvl w:val="12"/>
          <w:numId w:val="0"/>
        </w:numPr>
        <w:tabs>
          <w:tab w:val="left" w:pos="1418"/>
          <w:tab w:val="left" w:pos="1620"/>
        </w:tabs>
        <w:suppressAutoHyphens/>
        <w:ind w:left="900" w:right="173" w:firstLine="709"/>
        <w:jc w:val="left"/>
        <w:rPr>
          <w:noProof/>
          <w:sz w:val="28"/>
          <w:szCs w:val="28"/>
        </w:rPr>
      </w:pPr>
      <w:r w:rsidRPr="00A76693">
        <w:rPr>
          <w:i/>
          <w:iCs/>
          <w:noProof/>
          <w:sz w:val="28"/>
          <w:szCs w:val="28"/>
        </w:rPr>
        <w:t>n</w:t>
      </w:r>
      <w:r w:rsidRPr="00A76693">
        <w:rPr>
          <w:noProof/>
          <w:sz w:val="28"/>
          <w:szCs w:val="28"/>
        </w:rPr>
        <w:tab/>
        <w:t>= số lượng tiêu chuẩn tổng quát, và</w:t>
      </w:r>
    </w:p>
    <w:p w14:paraId="313A5D0A" w14:textId="77777777" w:rsidR="00F01B29" w:rsidRPr="00A76693" w:rsidRDefault="00F01B29" w:rsidP="00F01B29">
      <w:pPr>
        <w:tabs>
          <w:tab w:val="left" w:pos="1418"/>
        </w:tabs>
        <w:ind w:left="360" w:right="173" w:firstLine="709"/>
        <w:jc w:val="center"/>
        <w:rPr>
          <w:noProof/>
          <w:sz w:val="28"/>
          <w:szCs w:val="28"/>
        </w:rPr>
      </w:pPr>
      <w:r w:rsidRPr="00A76693">
        <w:rPr>
          <w:noProof/>
          <w:position w:val="-30"/>
          <w:sz w:val="28"/>
          <w:szCs w:val="28"/>
        </w:rPr>
        <w:object w:dxaOrig="1050" w:dyaOrig="750" w14:anchorId="6E007788">
          <v:shape id="_x0000_i1028" type="#_x0000_t75" style="width:49.45pt;height:38.7pt" o:ole="" fillcolor="window">
            <v:imagedata r:id="rId15" o:title=""/>
          </v:shape>
          <o:OLEObject Type="Embed" ProgID="Equation.3" ShapeID="_x0000_i1028" DrawAspect="Content" ObjectID="_1818186566" r:id="rId16"/>
        </w:object>
      </w:r>
    </w:p>
    <w:p w14:paraId="271012E3" w14:textId="77777777" w:rsidR="00F01B29" w:rsidRPr="00A76693" w:rsidRDefault="00F01B29" w:rsidP="00F01B29">
      <w:pPr>
        <w:tabs>
          <w:tab w:val="left" w:pos="1418"/>
        </w:tabs>
        <w:ind w:firstLine="709"/>
        <w:rPr>
          <w:b/>
          <w:sz w:val="28"/>
          <w:szCs w:val="28"/>
        </w:rPr>
      </w:pPr>
      <w:r w:rsidRPr="00A76693">
        <w:rPr>
          <w:b/>
          <w:iCs/>
          <w:sz w:val="28"/>
          <w:szCs w:val="28"/>
        </w:rPr>
        <w:t>3.2. Đánh giá theo phương pháp</w:t>
      </w:r>
      <w:r w:rsidRPr="00A76693" w:rsidDel="00BE4476">
        <w:rPr>
          <w:b/>
          <w:iCs/>
          <w:sz w:val="28"/>
          <w:szCs w:val="28"/>
        </w:rPr>
        <w:t xml:space="preserve"> </w:t>
      </w:r>
      <w:r w:rsidRPr="00A76693">
        <w:rPr>
          <w:b/>
          <w:iCs/>
          <w:sz w:val="28"/>
          <w:szCs w:val="28"/>
        </w:rPr>
        <w:t>đạt/không đạt</w:t>
      </w:r>
      <w:r w:rsidRPr="00A76693">
        <w:rPr>
          <w:rStyle w:val="FootnoteReference"/>
          <w:b/>
          <w:iCs/>
          <w:sz w:val="28"/>
          <w:szCs w:val="28"/>
        </w:rPr>
        <w:footnoteReference w:id="2"/>
      </w:r>
      <w:r w:rsidRPr="00A76693">
        <w:rPr>
          <w:b/>
          <w:sz w:val="28"/>
          <w:szCs w:val="28"/>
        </w:rPr>
        <w:t>:</w:t>
      </w:r>
    </w:p>
    <w:p w14:paraId="2EB16888" w14:textId="77777777" w:rsidR="00F01B29" w:rsidRPr="00A76693" w:rsidRDefault="00F01B29" w:rsidP="00F01B29">
      <w:pPr>
        <w:tabs>
          <w:tab w:val="left" w:pos="851"/>
          <w:tab w:val="left" w:pos="1418"/>
        </w:tabs>
        <w:ind w:firstLine="709"/>
        <w:rPr>
          <w:sz w:val="28"/>
          <w:szCs w:val="28"/>
          <w:lang w:val="nl-NL"/>
        </w:rPr>
      </w:pPr>
      <w:bookmarkStart w:id="7" w:name="_Hlk161649979"/>
      <w:r w:rsidRPr="00A76693">
        <w:rPr>
          <w:sz w:val="28"/>
          <w:szCs w:val="28"/>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7"/>
    <w:p w14:paraId="6703E99E" w14:textId="77777777" w:rsidR="00F01B29" w:rsidRPr="00A76693" w:rsidRDefault="00F01B29" w:rsidP="00F01B29">
      <w:pPr>
        <w:tabs>
          <w:tab w:val="left" w:pos="1418"/>
        </w:tabs>
        <w:ind w:firstLine="709"/>
        <w:rPr>
          <w:sz w:val="28"/>
          <w:szCs w:val="28"/>
          <w:lang w:val="nl-NL"/>
        </w:rPr>
      </w:pPr>
      <w:r w:rsidRPr="00A76693">
        <w:rPr>
          <w:sz w:val="28"/>
          <w:szCs w:val="28"/>
          <w:lang w:val="nl-NL"/>
        </w:rPr>
        <w:t xml:space="preserve">E-HSDT được đánh giá là đáp ứng yêu cầu về kỹ thuật khi có tất cả các tiêu chí tổng quát đều được đánh giá là đạt. </w:t>
      </w:r>
    </w:p>
    <w:p w14:paraId="1C2645CA" w14:textId="77777777" w:rsidR="00F01B29" w:rsidRPr="00A76693" w:rsidRDefault="00F01B29" w:rsidP="00F01B29">
      <w:pPr>
        <w:pStyle w:val="TOC1"/>
        <w:tabs>
          <w:tab w:val="left" w:pos="1418"/>
        </w:tabs>
        <w:spacing w:before="0"/>
        <w:ind w:left="0" w:firstLine="709"/>
        <w:rPr>
          <w:sz w:val="28"/>
          <w:szCs w:val="28"/>
          <w:lang w:val="nl-NL"/>
        </w:rPr>
      </w:pPr>
      <w:r w:rsidRPr="00A76693">
        <w:rPr>
          <w:sz w:val="28"/>
          <w:szCs w:val="28"/>
          <w:lang w:val="nl-NL"/>
        </w:rPr>
        <w:t>Mục 4. Tiêu chuẩn đánh giá về tài chính</w:t>
      </w:r>
    </w:p>
    <w:p w14:paraId="035025BC" w14:textId="77777777" w:rsidR="00F01B29" w:rsidRPr="00A76693" w:rsidRDefault="00F01B29" w:rsidP="00F01B29">
      <w:pPr>
        <w:widowControl w:val="0"/>
        <w:tabs>
          <w:tab w:val="left" w:pos="1418"/>
        </w:tabs>
        <w:ind w:firstLine="709"/>
        <w:jc w:val="left"/>
        <w:rPr>
          <w:b/>
          <w:i/>
          <w:sz w:val="28"/>
          <w:szCs w:val="28"/>
          <w:lang w:val="nl-NL"/>
        </w:rPr>
      </w:pPr>
      <w:r w:rsidRPr="00A76693">
        <w:rPr>
          <w:i/>
          <w:sz w:val="28"/>
          <w:szCs w:val="28"/>
          <w:lang w:val="nl-NL"/>
        </w:rPr>
        <w:t>Căn cứ tính chất, quy mô của từng gói thầu cụ thể mà lựa chọn một trong các phương pháp dưới đây cho phù hợp:</w:t>
      </w:r>
    </w:p>
    <w:p w14:paraId="34C45E7C" w14:textId="77777777" w:rsidR="00F01B29" w:rsidRPr="00A76693" w:rsidRDefault="00F01B29" w:rsidP="00F01B29">
      <w:pPr>
        <w:widowControl w:val="0"/>
        <w:tabs>
          <w:tab w:val="left" w:pos="1418"/>
        </w:tabs>
        <w:ind w:firstLine="709"/>
        <w:jc w:val="left"/>
        <w:rPr>
          <w:b/>
          <w:sz w:val="28"/>
          <w:szCs w:val="28"/>
          <w:lang w:val="nl-NL"/>
        </w:rPr>
      </w:pPr>
      <w:r w:rsidRPr="00A76693">
        <w:rPr>
          <w:b/>
          <w:sz w:val="28"/>
          <w:szCs w:val="28"/>
          <w:lang w:val="nl-NL"/>
        </w:rPr>
        <w:t>4.1. Phương pháp giá thấp nhất</w:t>
      </w:r>
      <w:r w:rsidRPr="00A76693">
        <w:rPr>
          <w:rStyle w:val="FootnoteReference"/>
          <w:b/>
          <w:sz w:val="28"/>
          <w:szCs w:val="28"/>
        </w:rPr>
        <w:footnoteReference w:id="3"/>
      </w:r>
      <w:r w:rsidRPr="00A76693">
        <w:rPr>
          <w:b/>
          <w:sz w:val="28"/>
          <w:szCs w:val="28"/>
          <w:lang w:val="nl-NL"/>
        </w:rPr>
        <w:t>:</w:t>
      </w:r>
    </w:p>
    <w:p w14:paraId="6C6995EF" w14:textId="77777777" w:rsidR="00F01B29" w:rsidRPr="00A76693" w:rsidRDefault="00F01B29" w:rsidP="00F01B29">
      <w:pPr>
        <w:tabs>
          <w:tab w:val="left" w:pos="993"/>
          <w:tab w:val="left" w:pos="1418"/>
        </w:tabs>
        <w:ind w:firstLine="709"/>
        <w:jc w:val="left"/>
        <w:rPr>
          <w:sz w:val="28"/>
          <w:szCs w:val="28"/>
          <w:lang w:val="nl-NL"/>
        </w:rPr>
      </w:pPr>
      <w:r w:rsidRPr="00A76693">
        <w:rPr>
          <w:sz w:val="28"/>
          <w:szCs w:val="28"/>
          <w:lang w:val="nl-NL"/>
        </w:rPr>
        <w:lastRenderedPageBreak/>
        <w:t>Cách xác định giá thấp nhất theo các bước sau đây:</w:t>
      </w:r>
    </w:p>
    <w:p w14:paraId="29A9EF55" w14:textId="77777777" w:rsidR="00F01B29" w:rsidRPr="00A76693" w:rsidRDefault="00F01B29" w:rsidP="00F01B29">
      <w:pPr>
        <w:tabs>
          <w:tab w:val="left" w:pos="993"/>
          <w:tab w:val="left" w:pos="1418"/>
        </w:tabs>
        <w:ind w:firstLine="709"/>
        <w:jc w:val="left"/>
        <w:rPr>
          <w:sz w:val="28"/>
          <w:szCs w:val="28"/>
          <w:lang w:val="nl-NL"/>
        </w:rPr>
      </w:pPr>
      <w:r w:rsidRPr="00A76693">
        <w:rPr>
          <w:sz w:val="28"/>
          <w:szCs w:val="28"/>
          <w:lang w:val="nl-NL"/>
        </w:rPr>
        <w:t>Bước 1. Xác định giá dự thầu;</w:t>
      </w:r>
    </w:p>
    <w:p w14:paraId="774F4CF1" w14:textId="77777777" w:rsidR="00F01B29" w:rsidRPr="00A76693" w:rsidRDefault="00F01B29" w:rsidP="00F01B29">
      <w:pPr>
        <w:tabs>
          <w:tab w:val="left" w:pos="993"/>
          <w:tab w:val="left" w:pos="1418"/>
        </w:tabs>
        <w:ind w:firstLine="709"/>
        <w:rPr>
          <w:sz w:val="28"/>
          <w:szCs w:val="28"/>
          <w:lang w:val="nl-NL"/>
        </w:rPr>
      </w:pPr>
      <w:r w:rsidRPr="00A76693">
        <w:rPr>
          <w:sz w:val="28"/>
          <w:szCs w:val="28"/>
          <w:lang w:val="nl-NL"/>
        </w:rPr>
        <w:t>Bước 2. Hiệu chỉnh sai lệch thừa (thực hiện theo quy định tại Mục 28 E-CDNT);</w:t>
      </w:r>
    </w:p>
    <w:p w14:paraId="3847BB2D" w14:textId="77777777" w:rsidR="00F01B29" w:rsidRPr="00A76693" w:rsidRDefault="00F01B29" w:rsidP="00F01B29">
      <w:pPr>
        <w:pStyle w:val="Sub-ClauseText"/>
        <w:tabs>
          <w:tab w:val="left" w:pos="993"/>
          <w:tab w:val="left" w:pos="1418"/>
        </w:tabs>
        <w:spacing w:before="0" w:after="0"/>
        <w:ind w:firstLine="709"/>
        <w:outlineLvl w:val="3"/>
        <w:rPr>
          <w:sz w:val="28"/>
          <w:szCs w:val="28"/>
          <w:lang w:val="nl-NL"/>
        </w:rPr>
      </w:pPr>
      <w:r w:rsidRPr="00A76693">
        <w:rPr>
          <w:sz w:val="28"/>
          <w:szCs w:val="28"/>
          <w:lang w:val="nl-NL"/>
        </w:rPr>
        <w:t>Bước 3. Xác định giá dự thầu sau hiệu chỉnh sai lệch thừa (nếu có), trừ đi giá trị giảm giá (nếu có);</w:t>
      </w:r>
    </w:p>
    <w:p w14:paraId="32E4907B" w14:textId="77777777" w:rsidR="00F01B29" w:rsidRPr="00A76693" w:rsidRDefault="00F01B29" w:rsidP="00F01B29">
      <w:pPr>
        <w:pStyle w:val="Sub-ClauseText"/>
        <w:tabs>
          <w:tab w:val="left" w:pos="993"/>
          <w:tab w:val="left" w:pos="1418"/>
        </w:tabs>
        <w:spacing w:before="0" w:after="0"/>
        <w:ind w:firstLine="709"/>
        <w:outlineLvl w:val="3"/>
        <w:rPr>
          <w:sz w:val="28"/>
          <w:szCs w:val="28"/>
          <w:lang w:val="nl-NL"/>
        </w:rPr>
      </w:pPr>
      <w:r w:rsidRPr="00A76693">
        <w:rPr>
          <w:sz w:val="28"/>
          <w:szCs w:val="28"/>
          <w:lang w:val="nl-NL"/>
        </w:rPr>
        <w:t>Bước 4. Xác định ưu đãi (nếu có) theo quy định tại Mục 29 E-CDNT</w:t>
      </w:r>
    </w:p>
    <w:p w14:paraId="05877E14" w14:textId="77777777" w:rsidR="00F01B29" w:rsidRPr="00A76693" w:rsidRDefault="00F01B29" w:rsidP="00F01B29">
      <w:pPr>
        <w:widowControl w:val="0"/>
        <w:tabs>
          <w:tab w:val="left" w:pos="993"/>
          <w:tab w:val="left" w:pos="1418"/>
        </w:tabs>
        <w:ind w:firstLine="709"/>
        <w:rPr>
          <w:sz w:val="28"/>
          <w:szCs w:val="28"/>
          <w:lang w:val="nl-NL"/>
        </w:rPr>
      </w:pPr>
      <w:r w:rsidRPr="00A76693">
        <w:rPr>
          <w:sz w:val="28"/>
          <w:szCs w:val="28"/>
          <w:lang w:val="nl-NL"/>
        </w:rPr>
        <w:t>Bước 5. Xếp hạng nhà thầu: E-HSDT có giá dự thầu sau hiệu chỉnh sai lệch thừa (nếu có), trừ đi giá trị giảm giá (nếu có), sau ưu đãi (nếu có) thấp nhất được xếp hạng thứ nhất.</w:t>
      </w:r>
    </w:p>
    <w:p w14:paraId="39FC6C01" w14:textId="77777777" w:rsidR="00F01B29" w:rsidRPr="00A76693" w:rsidRDefault="00F01B29" w:rsidP="00F01B29">
      <w:pPr>
        <w:widowControl w:val="0"/>
        <w:tabs>
          <w:tab w:val="left" w:pos="993"/>
          <w:tab w:val="left" w:pos="1418"/>
        </w:tabs>
        <w:ind w:firstLine="709"/>
        <w:rPr>
          <w:sz w:val="28"/>
          <w:szCs w:val="28"/>
          <w:lang w:val="nl-NL"/>
        </w:rPr>
      </w:pPr>
      <w:r w:rsidRPr="00A76693">
        <w:rPr>
          <w:sz w:val="28"/>
          <w:szCs w:val="28"/>
          <w:lang w:val="nl-NL"/>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14:paraId="23C838AF" w14:textId="77777777" w:rsidR="00F01B29" w:rsidRPr="00A76693" w:rsidRDefault="00F01B29" w:rsidP="00F01B29">
      <w:pPr>
        <w:widowControl w:val="0"/>
        <w:tabs>
          <w:tab w:val="left" w:pos="1418"/>
        </w:tabs>
        <w:ind w:firstLine="709"/>
        <w:jc w:val="left"/>
        <w:rPr>
          <w:b/>
          <w:sz w:val="28"/>
          <w:szCs w:val="28"/>
          <w:lang w:val="nl-NL"/>
        </w:rPr>
      </w:pPr>
      <w:r w:rsidRPr="00A76693">
        <w:rPr>
          <w:b/>
          <w:sz w:val="28"/>
          <w:szCs w:val="28"/>
          <w:lang w:val="nl-NL"/>
        </w:rPr>
        <w:t>4.2. Phương pháp giá đánh giá</w:t>
      </w:r>
      <w:r w:rsidRPr="00A76693">
        <w:rPr>
          <w:rStyle w:val="FootnoteReference"/>
          <w:b/>
          <w:sz w:val="28"/>
          <w:szCs w:val="28"/>
        </w:rPr>
        <w:footnoteReference w:id="4"/>
      </w:r>
      <w:r w:rsidRPr="00A76693">
        <w:rPr>
          <w:b/>
          <w:sz w:val="28"/>
          <w:szCs w:val="28"/>
          <w:lang w:val="nl-NL"/>
        </w:rPr>
        <w:t>:</w:t>
      </w:r>
    </w:p>
    <w:p w14:paraId="53334EA4" w14:textId="77777777" w:rsidR="00F01B29" w:rsidRPr="00A76693" w:rsidRDefault="00F01B29" w:rsidP="00F01B29">
      <w:pPr>
        <w:tabs>
          <w:tab w:val="left" w:pos="993"/>
          <w:tab w:val="left" w:pos="1418"/>
        </w:tabs>
        <w:ind w:firstLine="709"/>
        <w:jc w:val="left"/>
        <w:rPr>
          <w:sz w:val="28"/>
          <w:szCs w:val="28"/>
          <w:lang w:val="nl-NL"/>
        </w:rPr>
      </w:pPr>
      <w:r w:rsidRPr="00A76693">
        <w:rPr>
          <w:sz w:val="28"/>
          <w:szCs w:val="28"/>
          <w:lang w:val="nl-NL"/>
        </w:rPr>
        <w:t>Cách xác định giá đánh giá theo các bước sau đây:</w:t>
      </w:r>
    </w:p>
    <w:p w14:paraId="725CC4D7" w14:textId="77777777" w:rsidR="00F01B29" w:rsidRPr="00A76693" w:rsidRDefault="00F01B29" w:rsidP="00F01B29">
      <w:pPr>
        <w:tabs>
          <w:tab w:val="left" w:pos="993"/>
          <w:tab w:val="left" w:pos="1418"/>
        </w:tabs>
        <w:ind w:firstLine="709"/>
        <w:jc w:val="left"/>
        <w:rPr>
          <w:sz w:val="28"/>
          <w:szCs w:val="28"/>
          <w:lang w:val="nl-NL"/>
        </w:rPr>
      </w:pPr>
      <w:r w:rsidRPr="00A76693">
        <w:rPr>
          <w:sz w:val="28"/>
          <w:szCs w:val="28"/>
          <w:lang w:val="nl-NL"/>
        </w:rPr>
        <w:t>Bước 1. Xác định giá dự thầu;</w:t>
      </w:r>
    </w:p>
    <w:p w14:paraId="6BF84F15" w14:textId="77777777" w:rsidR="00F01B29" w:rsidRPr="00A76693" w:rsidRDefault="00F01B29" w:rsidP="00F01B29">
      <w:pPr>
        <w:tabs>
          <w:tab w:val="left" w:pos="993"/>
          <w:tab w:val="left" w:pos="1418"/>
        </w:tabs>
        <w:ind w:firstLine="709"/>
        <w:rPr>
          <w:sz w:val="28"/>
          <w:szCs w:val="28"/>
          <w:lang w:val="nl-NL"/>
        </w:rPr>
      </w:pPr>
      <w:r w:rsidRPr="00A76693">
        <w:rPr>
          <w:sz w:val="28"/>
          <w:szCs w:val="28"/>
          <w:lang w:val="nl-NL"/>
        </w:rPr>
        <w:t>Bước 2. Hiệu chỉnh sai lệch thừa (thực hiện theo quy định tại Mục 28 E-CDNT);</w:t>
      </w:r>
    </w:p>
    <w:p w14:paraId="2FFED6E2" w14:textId="77777777" w:rsidR="00F01B29" w:rsidRPr="00A76693" w:rsidRDefault="00F01B29" w:rsidP="00F01B29">
      <w:pPr>
        <w:pStyle w:val="Sub-ClauseText"/>
        <w:tabs>
          <w:tab w:val="left" w:pos="993"/>
          <w:tab w:val="left" w:pos="1418"/>
        </w:tabs>
        <w:spacing w:before="0" w:after="0"/>
        <w:ind w:firstLine="709"/>
        <w:outlineLvl w:val="3"/>
        <w:rPr>
          <w:sz w:val="28"/>
          <w:szCs w:val="28"/>
          <w:lang w:val="nl-NL"/>
        </w:rPr>
      </w:pPr>
      <w:r w:rsidRPr="00A76693">
        <w:rPr>
          <w:sz w:val="28"/>
          <w:szCs w:val="28"/>
          <w:lang w:val="nl-NL"/>
        </w:rPr>
        <w:t>Bước 3. Xác định giá dự thầu sau hiệu chỉnh sai lệch thừa (nếu có), trừ đi giá trị giảm giá (nếu có);</w:t>
      </w:r>
    </w:p>
    <w:p w14:paraId="5E86787D" w14:textId="77777777" w:rsidR="00F01B29" w:rsidRPr="00A76693" w:rsidRDefault="00F01B29" w:rsidP="00F01B29">
      <w:pPr>
        <w:tabs>
          <w:tab w:val="left" w:pos="1418"/>
        </w:tabs>
        <w:ind w:firstLine="709"/>
        <w:rPr>
          <w:sz w:val="28"/>
          <w:szCs w:val="28"/>
          <w:lang w:val="nl-NL"/>
        </w:rPr>
      </w:pPr>
      <w:r w:rsidRPr="00A76693">
        <w:rPr>
          <w:sz w:val="28"/>
          <w:szCs w:val="28"/>
          <w:lang w:val="nl-NL"/>
        </w:rPr>
        <w:t>Bước 4. Xác định giá đánh giá:</w:t>
      </w:r>
    </w:p>
    <w:p w14:paraId="67C92BD3" w14:textId="77777777" w:rsidR="00F01B29" w:rsidRPr="00A76693" w:rsidRDefault="00F01B29" w:rsidP="00F01B29">
      <w:pPr>
        <w:widowControl w:val="0"/>
        <w:tabs>
          <w:tab w:val="left" w:pos="1418"/>
        </w:tabs>
        <w:ind w:firstLine="709"/>
        <w:rPr>
          <w:sz w:val="28"/>
          <w:szCs w:val="28"/>
          <w:lang w:val="nl-NL"/>
        </w:rPr>
      </w:pPr>
      <w:r w:rsidRPr="00A76693">
        <w:rPr>
          <w:sz w:val="28"/>
          <w:szCs w:val="28"/>
          <w:lang w:val="nl-NL"/>
        </w:rPr>
        <w:t>Việc xác định giá đánh giá được thực hiện theo công thức sau đây:</w:t>
      </w:r>
    </w:p>
    <w:p w14:paraId="2BA32461" w14:textId="77777777" w:rsidR="00F01B29" w:rsidRPr="00A76693" w:rsidRDefault="00F01B29" w:rsidP="00F01B29">
      <w:pPr>
        <w:widowControl w:val="0"/>
        <w:tabs>
          <w:tab w:val="left" w:pos="1418"/>
        </w:tabs>
        <w:ind w:firstLine="709"/>
        <w:jc w:val="center"/>
        <w:rPr>
          <w:sz w:val="28"/>
          <w:szCs w:val="28"/>
        </w:rPr>
      </w:pPr>
      <w:r w:rsidRPr="00A76693">
        <w:rPr>
          <w:sz w:val="28"/>
          <w:szCs w:val="28"/>
        </w:rPr>
        <w:t>G</w:t>
      </w:r>
      <w:r w:rsidRPr="00A76693">
        <w:rPr>
          <w:sz w:val="28"/>
          <w:szCs w:val="28"/>
          <w:vertAlign w:val="subscript"/>
        </w:rPr>
        <w:t>ĐG</w:t>
      </w:r>
      <w:r w:rsidRPr="00A76693">
        <w:rPr>
          <w:sz w:val="28"/>
          <w:szCs w:val="28"/>
        </w:rPr>
        <w:t xml:space="preserve"> = G ± Δ</w:t>
      </w:r>
      <w:r w:rsidRPr="00A76693">
        <w:rPr>
          <w:sz w:val="28"/>
          <w:szCs w:val="28"/>
          <w:vertAlign w:val="subscript"/>
        </w:rPr>
        <w:t xml:space="preserve">G </w:t>
      </w:r>
      <w:r w:rsidRPr="00A76693">
        <w:rPr>
          <w:sz w:val="28"/>
          <w:szCs w:val="28"/>
        </w:rPr>
        <w:t>+ Δ</w:t>
      </w:r>
      <w:r w:rsidRPr="00A76693">
        <w:rPr>
          <w:sz w:val="28"/>
          <w:szCs w:val="28"/>
          <w:vertAlign w:val="subscript"/>
        </w:rPr>
        <w:t>ƯĐ</w:t>
      </w:r>
    </w:p>
    <w:p w14:paraId="2CB77834" w14:textId="77777777" w:rsidR="00F01B29" w:rsidRPr="00A76693" w:rsidRDefault="00F01B29" w:rsidP="00F01B29">
      <w:pPr>
        <w:widowControl w:val="0"/>
        <w:tabs>
          <w:tab w:val="left" w:pos="1418"/>
          <w:tab w:val="left" w:pos="2480"/>
        </w:tabs>
        <w:ind w:firstLine="709"/>
        <w:rPr>
          <w:sz w:val="28"/>
          <w:szCs w:val="28"/>
        </w:rPr>
      </w:pPr>
      <w:r w:rsidRPr="00A76693">
        <w:rPr>
          <w:sz w:val="28"/>
          <w:szCs w:val="28"/>
        </w:rPr>
        <w:t>Trong đó:</w:t>
      </w:r>
      <w:r w:rsidRPr="00A76693">
        <w:rPr>
          <w:sz w:val="28"/>
          <w:szCs w:val="28"/>
        </w:rPr>
        <w:tab/>
      </w:r>
    </w:p>
    <w:p w14:paraId="158B2A00" w14:textId="77777777" w:rsidR="00F01B29" w:rsidRPr="00A76693" w:rsidRDefault="00F01B29" w:rsidP="00F01B29">
      <w:pPr>
        <w:widowControl w:val="0"/>
        <w:tabs>
          <w:tab w:val="left" w:pos="1418"/>
        </w:tabs>
        <w:ind w:firstLine="709"/>
        <w:rPr>
          <w:sz w:val="28"/>
          <w:szCs w:val="28"/>
        </w:rPr>
      </w:pPr>
      <w:r w:rsidRPr="00A76693">
        <w:rPr>
          <w:sz w:val="28"/>
          <w:szCs w:val="28"/>
        </w:rPr>
        <w:t>- G = (giá dự thầu ± giá trị hiệu chỉnh sai lệch thừa) - giá trị giảm giá (nếu có);</w:t>
      </w:r>
    </w:p>
    <w:p w14:paraId="16D703F1" w14:textId="77777777" w:rsidR="00F01B29" w:rsidRPr="00A76693" w:rsidRDefault="00F01B29" w:rsidP="00F01B29">
      <w:pPr>
        <w:widowControl w:val="0"/>
        <w:tabs>
          <w:tab w:val="left" w:pos="1418"/>
        </w:tabs>
        <w:ind w:firstLine="709"/>
        <w:rPr>
          <w:sz w:val="28"/>
          <w:szCs w:val="28"/>
        </w:rPr>
      </w:pPr>
      <w:r w:rsidRPr="00A76693">
        <w:rPr>
          <w:sz w:val="28"/>
          <w:szCs w:val="28"/>
        </w:rPr>
        <w:t>- Δ</w:t>
      </w:r>
      <w:r w:rsidRPr="00A76693">
        <w:rPr>
          <w:sz w:val="28"/>
          <w:szCs w:val="28"/>
          <w:vertAlign w:val="subscript"/>
        </w:rPr>
        <w:t>ƯĐ</w:t>
      </w:r>
      <w:r w:rsidRPr="00A76693">
        <w:rPr>
          <w:sz w:val="28"/>
          <w:szCs w:val="28"/>
        </w:rPr>
        <w:t xml:space="preserve"> là ưu đãi được xác định theo quy định tại Mục 29 E-CDNT;</w:t>
      </w:r>
    </w:p>
    <w:p w14:paraId="51BEE208" w14:textId="77777777" w:rsidR="00F01B29" w:rsidRPr="00A76693" w:rsidRDefault="00F01B29" w:rsidP="00F01B29">
      <w:pPr>
        <w:tabs>
          <w:tab w:val="left" w:pos="993"/>
          <w:tab w:val="left" w:pos="1418"/>
        </w:tabs>
        <w:ind w:firstLine="709"/>
        <w:rPr>
          <w:sz w:val="28"/>
          <w:szCs w:val="28"/>
        </w:rPr>
      </w:pPr>
      <w:r w:rsidRPr="00A76693">
        <w:rPr>
          <w:sz w:val="28"/>
          <w:szCs w:val="28"/>
        </w:rPr>
        <w:t>- Δ</w:t>
      </w:r>
      <w:r w:rsidRPr="00A76693">
        <w:rPr>
          <w:sz w:val="28"/>
          <w:szCs w:val="28"/>
          <w:vertAlign w:val="subscript"/>
        </w:rPr>
        <w:t>G</w:t>
      </w:r>
      <w:r w:rsidRPr="00A76693">
        <w:rPr>
          <w:sz w:val="28"/>
          <w:szCs w:val="28"/>
        </w:rPr>
        <w:t xml:space="preserve"> là giá trị các yếu tố được quy về một mặt bằng cho cả vòng đời sử dụng của công trình bao gồm:</w:t>
      </w:r>
    </w:p>
    <w:p w14:paraId="22F23090" w14:textId="77777777" w:rsidR="00F01B29" w:rsidRPr="00A76693" w:rsidRDefault="00F01B29" w:rsidP="00F01B29">
      <w:pPr>
        <w:tabs>
          <w:tab w:val="left" w:pos="993"/>
          <w:tab w:val="left" w:pos="1418"/>
        </w:tabs>
        <w:ind w:firstLine="709"/>
        <w:rPr>
          <w:sz w:val="28"/>
          <w:szCs w:val="28"/>
        </w:rPr>
      </w:pPr>
      <w:r w:rsidRPr="00A76693">
        <w:rPr>
          <w:sz w:val="28"/>
          <w:szCs w:val="28"/>
        </w:rPr>
        <w:t xml:space="preserve">+ Tiến độ hoàn thành công trình; </w:t>
      </w:r>
    </w:p>
    <w:p w14:paraId="403DCE1E" w14:textId="77777777" w:rsidR="00F01B29" w:rsidRPr="00A76693" w:rsidRDefault="00F01B29" w:rsidP="00F01B29">
      <w:pPr>
        <w:tabs>
          <w:tab w:val="left" w:pos="993"/>
          <w:tab w:val="left" w:pos="1418"/>
        </w:tabs>
        <w:ind w:firstLine="709"/>
        <w:rPr>
          <w:sz w:val="28"/>
          <w:szCs w:val="28"/>
        </w:rPr>
      </w:pPr>
      <w:r w:rsidRPr="00A76693">
        <w:rPr>
          <w:sz w:val="28"/>
          <w:szCs w:val="28"/>
        </w:rPr>
        <w:t xml:space="preserve">+ Chi phí vòng đời trong toàn bộ quá trình sử dụng của công trình; </w:t>
      </w:r>
    </w:p>
    <w:p w14:paraId="1E192B85" w14:textId="77777777" w:rsidR="00F01B29" w:rsidRPr="00A76693" w:rsidRDefault="00F01B29" w:rsidP="00F01B29">
      <w:pPr>
        <w:tabs>
          <w:tab w:val="left" w:pos="993"/>
          <w:tab w:val="left" w:pos="1418"/>
        </w:tabs>
        <w:ind w:firstLine="709"/>
        <w:rPr>
          <w:sz w:val="28"/>
          <w:szCs w:val="28"/>
        </w:rPr>
      </w:pPr>
      <w:r w:rsidRPr="00A76693">
        <w:rPr>
          <w:sz w:val="28"/>
          <w:szCs w:val="28"/>
        </w:rPr>
        <w:t xml:space="preserve">+ Chi phí lãi vay (nếu có); </w:t>
      </w:r>
    </w:p>
    <w:p w14:paraId="46A73FE5" w14:textId="77777777" w:rsidR="00F01B29" w:rsidRPr="00A76693" w:rsidRDefault="00F01B29" w:rsidP="00F01B29">
      <w:pPr>
        <w:tabs>
          <w:tab w:val="left" w:pos="993"/>
          <w:tab w:val="left" w:pos="1418"/>
        </w:tabs>
        <w:ind w:firstLine="709"/>
        <w:rPr>
          <w:sz w:val="28"/>
          <w:szCs w:val="28"/>
        </w:rPr>
      </w:pPr>
      <w:r w:rsidRPr="00A76693">
        <w:rPr>
          <w:sz w:val="28"/>
          <w:szCs w:val="28"/>
        </w:rPr>
        <w:t xml:space="preserve">+ Các yếu tố của đấu thầu bền vững (nếu có); </w:t>
      </w:r>
    </w:p>
    <w:p w14:paraId="194AFEF9" w14:textId="77777777" w:rsidR="00F01B29" w:rsidRPr="00A76693" w:rsidRDefault="00F01B29" w:rsidP="00F01B29">
      <w:pPr>
        <w:tabs>
          <w:tab w:val="left" w:pos="993"/>
          <w:tab w:val="left" w:pos="1418"/>
        </w:tabs>
        <w:ind w:firstLine="709"/>
        <w:rPr>
          <w:sz w:val="28"/>
          <w:szCs w:val="28"/>
        </w:rPr>
      </w:pPr>
      <w:r w:rsidRPr="00A76693">
        <w:rPr>
          <w:sz w:val="28"/>
          <w:szCs w:val="28"/>
        </w:rPr>
        <w:t xml:space="preserve">+ </w:t>
      </w:r>
      <w:bookmarkStart w:id="8" w:name="_Hlk202141297"/>
      <w:r w:rsidRPr="00A76693">
        <w:rPr>
          <w:sz w:val="28"/>
          <w:szCs w:val="28"/>
        </w:rPr>
        <w:t>Thông tin về kết quả thực hiện hợp đồng gói thầu xây lắp, EPC, EC, PC của nhà thầu theo quy định tại </w:t>
      </w:r>
      <w:bookmarkStart w:id="9" w:name="tc_40"/>
      <w:r w:rsidRPr="00A76693">
        <w:rPr>
          <w:sz w:val="28"/>
          <w:szCs w:val="28"/>
        </w:rPr>
        <w:t xml:space="preserve">theo quy định tại </w:t>
      </w:r>
      <w:r w:rsidRPr="00A76693">
        <w:rPr>
          <w:rFonts w:eastAsia="Calibri"/>
          <w:spacing w:val="2"/>
          <w:sz w:val="28"/>
          <w:szCs w:val="28"/>
        </w:rPr>
        <w:t>Điều 19 và</w:t>
      </w:r>
      <w:r w:rsidRPr="00A76693" w:rsidDel="006436F8">
        <w:rPr>
          <w:sz w:val="28"/>
          <w:szCs w:val="28"/>
        </w:rPr>
        <w:t xml:space="preserve"> </w:t>
      </w:r>
      <w:r w:rsidRPr="00A76693">
        <w:rPr>
          <w:sz w:val="28"/>
          <w:szCs w:val="28"/>
        </w:rPr>
        <w:t xml:space="preserve">Điều 20 của </w:t>
      </w:r>
      <w:r w:rsidRPr="00A76693">
        <w:rPr>
          <w:sz w:val="28"/>
          <w:szCs w:val="28"/>
          <w:lang w:val="nl-NL"/>
        </w:rPr>
        <w:t>Nghị định số 214/2025/NĐ-CP</w:t>
      </w:r>
      <w:r w:rsidRPr="00A76693">
        <w:rPr>
          <w:sz w:val="28"/>
          <w:szCs w:val="28"/>
        </w:rPr>
        <w:t>;</w:t>
      </w:r>
      <w:bookmarkEnd w:id="9"/>
    </w:p>
    <w:bookmarkEnd w:id="8"/>
    <w:p w14:paraId="6D245492" w14:textId="77777777" w:rsidR="00F01B29" w:rsidRPr="00A76693" w:rsidRDefault="00F01B29" w:rsidP="00F01B29">
      <w:pPr>
        <w:tabs>
          <w:tab w:val="left" w:pos="993"/>
          <w:tab w:val="left" w:pos="1418"/>
        </w:tabs>
        <w:ind w:firstLine="709"/>
        <w:rPr>
          <w:sz w:val="28"/>
          <w:szCs w:val="28"/>
        </w:rPr>
      </w:pPr>
      <w:r w:rsidRPr="00A76693">
        <w:rPr>
          <w:sz w:val="28"/>
          <w:szCs w:val="28"/>
        </w:rPr>
        <w:t>+ Các yếu tố khác (nếu có).</w:t>
      </w:r>
      <w:r w:rsidRPr="00A76693" w:rsidDel="00821BF7">
        <w:rPr>
          <w:sz w:val="28"/>
          <w:szCs w:val="28"/>
        </w:rPr>
        <w:t xml:space="preserve"> </w:t>
      </w:r>
    </w:p>
    <w:p w14:paraId="25CD5522" w14:textId="77777777" w:rsidR="00F01B29" w:rsidRPr="00A76693" w:rsidRDefault="00F01B29" w:rsidP="00F01B29">
      <w:pPr>
        <w:widowControl w:val="0"/>
        <w:tabs>
          <w:tab w:val="left" w:pos="1418"/>
        </w:tabs>
        <w:ind w:firstLine="709"/>
        <w:rPr>
          <w:sz w:val="28"/>
          <w:szCs w:val="28"/>
        </w:rPr>
      </w:pPr>
      <w:r w:rsidRPr="00A76693">
        <w:rPr>
          <w:sz w:val="28"/>
          <w:szCs w:val="28"/>
        </w:rPr>
        <w:t>1. Tiến độ hoàn thành công trình:</w:t>
      </w:r>
    </w:p>
    <w:p w14:paraId="5147C900" w14:textId="77777777" w:rsidR="00F01B29" w:rsidRPr="00A76693" w:rsidRDefault="00F01B29" w:rsidP="00F01B29">
      <w:pPr>
        <w:pStyle w:val="Sub-ClauseText"/>
        <w:tabs>
          <w:tab w:val="left" w:pos="1418"/>
        </w:tabs>
        <w:spacing w:before="0" w:after="0"/>
        <w:ind w:firstLine="709"/>
        <w:rPr>
          <w:i/>
          <w:sz w:val="28"/>
          <w:szCs w:val="28"/>
        </w:rPr>
      </w:pPr>
      <w:r w:rsidRPr="00A76693">
        <w:rPr>
          <w:i/>
          <w:sz w:val="28"/>
          <w:szCs w:val="28"/>
        </w:rPr>
        <w:t xml:space="preserve">Công trình phải được hoàn thành trong khoảng thời gian theo tiến độ hoàn thành công trình quy định trong E-HSMT. Nhà thầu đề xuất thời gian hoàn thành công trình sớm hơn quy định trong E-HSMT thì không được tính ưu tiên; nhà thầu </w:t>
      </w:r>
      <w:r w:rsidRPr="00A76693">
        <w:rPr>
          <w:i/>
          <w:sz w:val="28"/>
          <w:szCs w:val="28"/>
        </w:rPr>
        <w:lastRenderedPageBreak/>
        <w:t>đề xuất thời gian hoàn thành công trình muộn hơn khoảng thời gian này thì E-HSDT của nhà thầu sẽ bị loại.</w:t>
      </w:r>
    </w:p>
    <w:p w14:paraId="49F6E210" w14:textId="77777777" w:rsidR="00F01B29" w:rsidRPr="00A76693" w:rsidRDefault="00F01B29" w:rsidP="00F01B29">
      <w:pPr>
        <w:pStyle w:val="Sub-ClauseText"/>
        <w:tabs>
          <w:tab w:val="left" w:pos="1418"/>
        </w:tabs>
        <w:spacing w:before="0" w:after="0"/>
        <w:ind w:firstLine="709"/>
        <w:rPr>
          <w:i/>
          <w:sz w:val="28"/>
          <w:szCs w:val="28"/>
        </w:rPr>
      </w:pPr>
      <w:r w:rsidRPr="00A76693">
        <w:rPr>
          <w:i/>
          <w:sz w:val="28"/>
          <w:szCs w:val="28"/>
        </w:rPr>
        <w:t xml:space="preserve">Trường hợp Chủ đầu tư có thể lượng hóa thành tiền ưu thế của một ngày công trình được đưa vào sử dụng sớm (trong khoảng thời gian theo tiến độ hoàn thành công trình) là A thì sử dụng yếu tố này để đưa vào công thức giá đánh giá. Trường hợp nhà thầu hoàn thành công trình muộn hơn so với </w:t>
      </w:r>
      <w:r w:rsidRPr="00A76693">
        <w:rPr>
          <w:i/>
          <w:vanish/>
          <w:sz w:val="28"/>
          <w:szCs w:val="28"/>
        </w:rPr>
        <w:t xml:space="preserve"> </w:t>
      </w:r>
      <w:r w:rsidRPr="00A76693">
        <w:rPr>
          <w:i/>
          <w:sz w:val="28"/>
          <w:szCs w:val="28"/>
        </w:rPr>
        <w:t xml:space="preserve">ngày hoàn thành công trình sớm nhất là X ngày (nhưng vẫn trong khoảng thời gian theo tiến độ hoàn thành công trình) sẽ bị cộng thêm một khoản tiền là A x </w:t>
      </w:r>
      <w:r w:rsidRPr="00A76693">
        <w:rPr>
          <w:i/>
          <w:vanish/>
          <w:sz w:val="28"/>
          <w:szCs w:val="28"/>
        </w:rPr>
        <w:t xml:space="preserve"> </w:t>
      </w:r>
      <w:r w:rsidRPr="00A76693">
        <w:rPr>
          <w:i/>
          <w:sz w:val="28"/>
          <w:szCs w:val="28"/>
        </w:rPr>
        <w:t>X vào giá dự thầu của nhà thầu này để so sánh, xếp hạng nhà thầu.</w:t>
      </w:r>
    </w:p>
    <w:p w14:paraId="1F4B4A38" w14:textId="77777777" w:rsidR="00F01B29" w:rsidRPr="00A76693" w:rsidRDefault="00F01B29" w:rsidP="00F01B29">
      <w:pPr>
        <w:widowControl w:val="0"/>
        <w:tabs>
          <w:tab w:val="left" w:pos="1418"/>
        </w:tabs>
        <w:ind w:firstLine="709"/>
        <w:rPr>
          <w:sz w:val="28"/>
          <w:szCs w:val="28"/>
        </w:rPr>
      </w:pPr>
      <w:r w:rsidRPr="00A76693">
        <w:rPr>
          <w:sz w:val="28"/>
          <w:szCs w:val="28"/>
        </w:rPr>
        <w:t xml:space="preserve">2. Chi phí vòng đời nên được sử dụng khi chi phí dành cho vận hành và bảo dưỡng trong vòng đời sử dụng của công trình </w:t>
      </w:r>
      <w:r w:rsidRPr="00A76693">
        <w:rPr>
          <w:vanish/>
          <w:sz w:val="28"/>
          <w:szCs w:val="28"/>
        </w:rPr>
        <w:t xml:space="preserve"> </w:t>
      </w:r>
      <w:r w:rsidRPr="00A76693">
        <w:rPr>
          <w:sz w:val="28"/>
          <w:szCs w:val="28"/>
        </w:rPr>
        <w:t xml:space="preserve">là đáng kể so với chi phí xây dựng công trình </w:t>
      </w:r>
      <w:r w:rsidRPr="00A76693">
        <w:rPr>
          <w:vanish/>
          <w:sz w:val="28"/>
          <w:szCs w:val="28"/>
        </w:rPr>
        <w:t xml:space="preserve"> </w:t>
      </w:r>
      <w:r w:rsidRPr="00A76693">
        <w:rPr>
          <w:sz w:val="28"/>
          <w:szCs w:val="28"/>
        </w:rPr>
        <w:t>và có thể khác nhau giữa các E-HSDT. Chi phí vòng đời sẽ được đánh giá trên cơ sở giá trị hiện tại ròng. Nếu áp dụng chi phí vòng đời thì có thể xem xét đưa vào các yếu tố sau cho mục đích so sánh, xếp hạng nhà thầu:</w:t>
      </w:r>
    </w:p>
    <w:p w14:paraId="266B07FC" w14:textId="77777777" w:rsidR="00F01B29" w:rsidRPr="00A76693" w:rsidRDefault="00F01B29" w:rsidP="00F01B29">
      <w:pPr>
        <w:widowControl w:val="0"/>
        <w:tabs>
          <w:tab w:val="left" w:pos="1418"/>
        </w:tabs>
        <w:ind w:firstLine="709"/>
        <w:rPr>
          <w:i/>
          <w:sz w:val="28"/>
          <w:szCs w:val="28"/>
        </w:rPr>
      </w:pPr>
      <w:r w:rsidRPr="00A76693">
        <w:rPr>
          <w:i/>
          <w:sz w:val="28"/>
          <w:szCs w:val="28"/>
        </w:rPr>
        <w:t>- Số năm tính chi phí vòng đời: ___ [ghi số năm];</w:t>
      </w:r>
    </w:p>
    <w:p w14:paraId="731E0684" w14:textId="77777777" w:rsidR="00F01B29" w:rsidRPr="00A76693" w:rsidRDefault="00F01B29" w:rsidP="00F01B29">
      <w:pPr>
        <w:widowControl w:val="0"/>
        <w:tabs>
          <w:tab w:val="left" w:pos="1418"/>
        </w:tabs>
        <w:ind w:firstLine="709"/>
        <w:rPr>
          <w:i/>
          <w:sz w:val="28"/>
          <w:szCs w:val="28"/>
        </w:rPr>
      </w:pPr>
      <w:r w:rsidRPr="00A76693">
        <w:rPr>
          <w:i/>
          <w:sz w:val="28"/>
          <w:szCs w:val="28"/>
        </w:rPr>
        <w:t>- Tỷ lệ chiết khấu tính giá trị hiện tại ròng đối với chi phí vận hành và bảo dưỡng: ____ [ghi tỷ lệ chiết khấu];</w:t>
      </w:r>
    </w:p>
    <w:p w14:paraId="61ECEA17" w14:textId="77777777" w:rsidR="00F01B29" w:rsidRPr="00A76693" w:rsidRDefault="00F01B29" w:rsidP="00F01B29">
      <w:pPr>
        <w:widowControl w:val="0"/>
        <w:tabs>
          <w:tab w:val="left" w:pos="1418"/>
        </w:tabs>
        <w:ind w:firstLine="709"/>
        <w:rPr>
          <w:i/>
          <w:sz w:val="28"/>
          <w:szCs w:val="28"/>
        </w:rPr>
      </w:pPr>
      <w:r w:rsidRPr="00A76693">
        <w:rPr>
          <w:i/>
          <w:sz w:val="28"/>
          <w:szCs w:val="28"/>
        </w:rPr>
        <w:t>- Chi phí vận hành và bảo dưỡng hằng năm trong suốt vòng đời của công trình được xác định theo cách thức: ______ [ghi cách thức xác định];</w:t>
      </w:r>
    </w:p>
    <w:p w14:paraId="58DD632C" w14:textId="77777777" w:rsidR="00F01B29" w:rsidRPr="00A76693" w:rsidRDefault="00F01B29" w:rsidP="00F01B29">
      <w:pPr>
        <w:widowControl w:val="0"/>
        <w:tabs>
          <w:tab w:val="left" w:pos="1418"/>
        </w:tabs>
        <w:ind w:firstLine="709"/>
        <w:rPr>
          <w:sz w:val="28"/>
          <w:szCs w:val="28"/>
        </w:rPr>
      </w:pPr>
      <w:r w:rsidRPr="00A76693">
        <w:rPr>
          <w:i/>
          <w:sz w:val="28"/>
          <w:szCs w:val="28"/>
        </w:rPr>
        <w:t>- Các yếu tố khác theo yêu cầu của Chủ đầu tư;</w:t>
      </w:r>
    </w:p>
    <w:p w14:paraId="403281A0" w14:textId="77777777" w:rsidR="00F01B29" w:rsidRPr="00A76693" w:rsidRDefault="00F01B29" w:rsidP="00F01B29">
      <w:pPr>
        <w:widowControl w:val="0"/>
        <w:tabs>
          <w:tab w:val="left" w:pos="1418"/>
        </w:tabs>
        <w:ind w:firstLine="709"/>
        <w:rPr>
          <w:i/>
          <w:sz w:val="28"/>
          <w:szCs w:val="28"/>
        </w:rPr>
      </w:pPr>
      <w:r w:rsidRPr="00A76693">
        <w:rPr>
          <w:sz w:val="28"/>
          <w:szCs w:val="28"/>
        </w:rPr>
        <w:t>3. Đấu thầu bền vững (nếu có): _____</w:t>
      </w:r>
      <w:r w:rsidRPr="00A76693">
        <w:rPr>
          <w:i/>
          <w:sz w:val="28"/>
          <w:szCs w:val="28"/>
        </w:rPr>
        <w:t xml:space="preserve"> [có thể quy định nội dung này nếu tại Mục 3 Chương này có yêu cầu. Trong trường hợp này chủ đầu tư cần lượng hóa thành tiền một đơn vị chênh lệch của thông số, chỉ số về thân thiện môi trường, xã hội…so với mức yêu cầu tối thiểu.</w:t>
      </w:r>
      <w:r w:rsidRPr="00A76693">
        <w:rPr>
          <w:i/>
          <w:spacing w:val="-4"/>
          <w:sz w:val="28"/>
          <w:szCs w:val="28"/>
        </w:rPr>
        <w:t xml:space="preserve"> Trường hợp ưu tiên sản phẩm, dịch vụ được chứng nhận nhãn sinh thái, nhãn năng lượng và tương đương thì cần quy định cụ thể</w:t>
      </w:r>
      <w:r w:rsidRPr="00A76693">
        <w:rPr>
          <w:i/>
          <w:sz w:val="28"/>
          <w:szCs w:val="28"/>
        </w:rPr>
        <w:t>];</w:t>
      </w:r>
    </w:p>
    <w:p w14:paraId="6CA3AD84" w14:textId="77777777" w:rsidR="00F01B29" w:rsidRPr="00A76693" w:rsidRDefault="00F01B29" w:rsidP="00F01B29">
      <w:pPr>
        <w:widowControl w:val="0"/>
        <w:tabs>
          <w:tab w:val="left" w:pos="1418"/>
        </w:tabs>
        <w:ind w:firstLine="709"/>
        <w:rPr>
          <w:spacing w:val="2"/>
          <w:sz w:val="28"/>
          <w:szCs w:val="28"/>
        </w:rPr>
      </w:pPr>
      <w:r w:rsidRPr="00A76693">
        <w:rPr>
          <w:spacing w:val="2"/>
          <w:sz w:val="28"/>
          <w:szCs w:val="28"/>
        </w:rPr>
        <w:t xml:space="preserve">4. </w:t>
      </w:r>
      <w:r w:rsidRPr="00A76693">
        <w:rPr>
          <w:spacing w:val="2"/>
          <w:sz w:val="28"/>
          <w:szCs w:val="32"/>
        </w:rPr>
        <w:t xml:space="preserve">Thông tin về kết quả </w:t>
      </w:r>
      <w:r w:rsidRPr="00A76693">
        <w:rPr>
          <w:spacing w:val="2"/>
          <w:sz w:val="28"/>
          <w:szCs w:val="32"/>
          <w:lang w:val="vi-VN"/>
        </w:rPr>
        <w:t xml:space="preserve">thực hiện hợp đồng gói thầu xây lắp, EPC, EC, PC </w:t>
      </w:r>
      <w:r w:rsidRPr="00A76693">
        <w:rPr>
          <w:spacing w:val="2"/>
          <w:sz w:val="28"/>
          <w:szCs w:val="32"/>
        </w:rPr>
        <w:t xml:space="preserve">của nhà thầu </w:t>
      </w:r>
      <w:r w:rsidRPr="00A76693">
        <w:rPr>
          <w:spacing w:val="2"/>
          <w:sz w:val="28"/>
          <w:szCs w:val="32"/>
          <w:lang w:val="vi-VN"/>
        </w:rPr>
        <w:t xml:space="preserve">theo quy định tại </w:t>
      </w:r>
      <w:r w:rsidRPr="00A76693">
        <w:rPr>
          <w:rFonts w:eastAsia="Calibri"/>
          <w:spacing w:val="2"/>
          <w:sz w:val="28"/>
          <w:szCs w:val="28"/>
        </w:rPr>
        <w:t>Điều 19 và</w:t>
      </w:r>
      <w:r w:rsidRPr="00A76693" w:rsidDel="006436F8">
        <w:rPr>
          <w:spacing w:val="2"/>
          <w:sz w:val="28"/>
          <w:szCs w:val="28"/>
        </w:rPr>
        <w:t xml:space="preserve"> </w:t>
      </w:r>
      <w:r w:rsidRPr="00A76693">
        <w:rPr>
          <w:spacing w:val="2"/>
          <w:sz w:val="28"/>
          <w:szCs w:val="28"/>
        </w:rPr>
        <w:t xml:space="preserve">Điều 20 của </w:t>
      </w:r>
      <w:r w:rsidRPr="00A76693">
        <w:rPr>
          <w:spacing w:val="2"/>
          <w:sz w:val="28"/>
          <w:szCs w:val="28"/>
          <w:lang w:val="nl-NL"/>
        </w:rPr>
        <w:t>Nghị định số 214/2025/NĐ-CP</w:t>
      </w:r>
      <w:r w:rsidRPr="00A76693">
        <w:rPr>
          <w:spacing w:val="2"/>
          <w:sz w:val="28"/>
          <w:szCs w:val="32"/>
        </w:rPr>
        <w:t>;</w:t>
      </w:r>
    </w:p>
    <w:p w14:paraId="5E448B5A" w14:textId="77777777" w:rsidR="00F01B29" w:rsidRPr="00A76693" w:rsidRDefault="00F01B29" w:rsidP="00F01B29">
      <w:pPr>
        <w:widowControl w:val="0"/>
        <w:tabs>
          <w:tab w:val="left" w:pos="1418"/>
        </w:tabs>
        <w:ind w:firstLine="709"/>
        <w:rPr>
          <w:sz w:val="28"/>
          <w:szCs w:val="28"/>
        </w:rPr>
      </w:pPr>
      <w:r w:rsidRPr="00A76693">
        <w:rPr>
          <w:sz w:val="28"/>
          <w:szCs w:val="28"/>
        </w:rPr>
        <w:t>5. Các yếu tố khác (nếu có).</w:t>
      </w:r>
    </w:p>
    <w:p w14:paraId="06A2D2D7" w14:textId="77777777" w:rsidR="00F01B29" w:rsidRPr="00A76693" w:rsidRDefault="00F01B29" w:rsidP="00F01B29">
      <w:pPr>
        <w:widowControl w:val="0"/>
        <w:tabs>
          <w:tab w:val="left" w:pos="1418"/>
        </w:tabs>
        <w:ind w:firstLine="709"/>
        <w:rPr>
          <w:sz w:val="28"/>
          <w:szCs w:val="32"/>
        </w:rPr>
      </w:pPr>
      <w:r w:rsidRPr="00A76693">
        <w:rPr>
          <w:sz w:val="28"/>
          <w:szCs w:val="32"/>
          <w:lang w:val="vi-VN"/>
        </w:rPr>
        <w:t>Bước 5. Xếp hạng nhà thầu: E-HSDT có giá đánh giá thấp nhất sau khi tính ưu đãi được xếp hạng thứ nhất.</w:t>
      </w:r>
    </w:p>
    <w:p w14:paraId="2F7F3F19" w14:textId="77777777" w:rsidR="00F01B29" w:rsidRPr="00A76693" w:rsidRDefault="00F01B29" w:rsidP="00F01B29">
      <w:pPr>
        <w:widowControl w:val="0"/>
        <w:tabs>
          <w:tab w:val="left" w:pos="1418"/>
        </w:tabs>
        <w:ind w:firstLine="709"/>
        <w:rPr>
          <w:sz w:val="28"/>
          <w:szCs w:val="32"/>
          <w:lang w:val="vi-VN"/>
        </w:rPr>
      </w:pPr>
      <w:r w:rsidRPr="00A76693">
        <w:rPr>
          <w:sz w:val="28"/>
          <w:szCs w:val="32"/>
          <w:lang w:val="vi-VN"/>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14:paraId="3FA47660" w14:textId="77777777" w:rsidR="00F01B29" w:rsidRPr="00A76693" w:rsidRDefault="00F01B29" w:rsidP="00F01B29">
      <w:pPr>
        <w:widowControl w:val="0"/>
        <w:tabs>
          <w:tab w:val="left" w:pos="1418"/>
        </w:tabs>
        <w:ind w:firstLine="709"/>
        <w:rPr>
          <w:b/>
          <w:bCs/>
          <w:sz w:val="28"/>
          <w:szCs w:val="28"/>
          <w:lang w:val="vi-VN"/>
        </w:rPr>
      </w:pPr>
      <w:r w:rsidRPr="00A76693">
        <w:rPr>
          <w:b/>
          <w:bCs/>
          <w:sz w:val="28"/>
          <w:szCs w:val="28"/>
          <w:lang w:val="vi-VN"/>
        </w:rPr>
        <w:t>Mục 5. Phương án kỹ thuật thay thế trong E-HSDT (nếu có)</w:t>
      </w:r>
    </w:p>
    <w:p w14:paraId="235E27FA" w14:textId="77777777" w:rsidR="00F01B29" w:rsidRPr="00A76693" w:rsidRDefault="00F01B29" w:rsidP="00F01B29">
      <w:pPr>
        <w:tabs>
          <w:tab w:val="left" w:pos="1418"/>
        </w:tabs>
        <w:ind w:firstLine="709"/>
        <w:rPr>
          <w:i/>
          <w:sz w:val="28"/>
          <w:szCs w:val="28"/>
          <w:lang w:val="vi-VN"/>
        </w:rPr>
      </w:pPr>
      <w:r w:rsidRPr="00A76693">
        <w:rPr>
          <w:sz w:val="28"/>
          <w:szCs w:val="28"/>
          <w:lang w:val="vi-VN"/>
        </w:rPr>
        <w:t>Trường hợp cho phép nhà thầu đề xuất phương án kỹ thuật thay thế theo quy định tại Mục 12 E-CDNT, E-HSDT sẽ được đánh giá như sau:____</w:t>
      </w:r>
      <w:r w:rsidRPr="00A76693">
        <w:rPr>
          <w:i/>
          <w:sz w:val="28"/>
          <w:szCs w:val="28"/>
          <w:lang w:val="vi-VN"/>
        </w:rPr>
        <w:t>[ghi các tiêu chí, tiêu chuẩn đánh giá đối với phương án kỹ thuật thay thế].</w:t>
      </w:r>
    </w:p>
    <w:p w14:paraId="45218C7E" w14:textId="6E307942" w:rsidR="00275268" w:rsidRPr="00F01B29" w:rsidRDefault="00F01B29" w:rsidP="00F01B29">
      <w:r w:rsidRPr="00A76693">
        <w:rPr>
          <w:b/>
          <w:sz w:val="28"/>
          <w:szCs w:val="28"/>
          <w:lang w:val="nl-NL"/>
        </w:rPr>
        <w:br w:type="page"/>
      </w:r>
      <w:bookmarkStart w:id="10" w:name="_GoBack"/>
      <w:bookmarkEnd w:id="10"/>
    </w:p>
    <w:sectPr w:rsidR="00275268" w:rsidRPr="00F01B29" w:rsidSect="005C00CB">
      <w:footerReference w:type="default" r:id="rId17"/>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BB3D2B" w14:textId="77777777" w:rsidR="00AC0FBA" w:rsidRDefault="00AC0FBA" w:rsidP="00E05AF1">
      <w:r>
        <w:separator/>
      </w:r>
    </w:p>
  </w:endnote>
  <w:endnote w:type="continuationSeparator" w:id="0">
    <w:p w14:paraId="72A1273C" w14:textId="77777777" w:rsidR="00AC0FBA" w:rsidRDefault="00AC0FBA"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73E5E" w14:textId="77777777" w:rsidR="00B06397" w:rsidRDefault="00B063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DCE04F" w14:textId="77777777" w:rsidR="00AC0FBA" w:rsidRDefault="00AC0FBA" w:rsidP="00E05AF1">
      <w:r>
        <w:separator/>
      </w:r>
    </w:p>
  </w:footnote>
  <w:footnote w:type="continuationSeparator" w:id="0">
    <w:p w14:paraId="37637D7F" w14:textId="77777777" w:rsidR="00AC0FBA" w:rsidRDefault="00AC0FBA" w:rsidP="00E05AF1">
      <w:r>
        <w:continuationSeparator/>
      </w:r>
    </w:p>
  </w:footnote>
  <w:footnote w:id="1">
    <w:p w14:paraId="54A8D834" w14:textId="77777777" w:rsidR="00F01B29" w:rsidRPr="00F5142B" w:rsidRDefault="00F01B29" w:rsidP="00F01B29">
      <w:pPr>
        <w:pStyle w:val="FootnoteText"/>
        <w:tabs>
          <w:tab w:val="clear" w:pos="360"/>
        </w:tabs>
        <w:ind w:left="0" w:right="49" w:firstLine="0"/>
        <w:rPr>
          <w:lang w:val="nl-NL"/>
        </w:rPr>
      </w:pPr>
      <w:r w:rsidRPr="00F5142B">
        <w:rPr>
          <w:rStyle w:val="FootnoteReference"/>
        </w:rPr>
        <w:footnoteRef/>
      </w:r>
      <w:r w:rsidRPr="00F5142B">
        <w:rPr>
          <w:lang w:val="nl-NL"/>
        </w:rPr>
        <w:t xml:space="preserve"> </w:t>
      </w:r>
      <w:r w:rsidRPr="00F5142B">
        <w:rPr>
          <w:lang w:val="vi-VN"/>
        </w:rPr>
        <w:t>Trường hợp áp dụng</w:t>
      </w:r>
      <w:r w:rsidRPr="00F5142B">
        <w:rPr>
          <w:lang w:val="nl-NL"/>
        </w:rPr>
        <w:t xml:space="preserve"> phương pháp này</w:t>
      </w:r>
      <w:r w:rsidRPr="00F5142B">
        <w:rPr>
          <w:lang w:val="vi-VN"/>
        </w:rPr>
        <w:t xml:space="preserve"> thì xóa bỏ </w:t>
      </w:r>
      <w:r w:rsidRPr="00F5142B">
        <w:rPr>
          <w:lang w:val="nl-NL"/>
        </w:rPr>
        <w:t>khoản 3.2 Mục 3 Chương này.</w:t>
      </w:r>
    </w:p>
  </w:footnote>
  <w:footnote w:id="2">
    <w:p w14:paraId="6C7B2D36" w14:textId="77777777" w:rsidR="00F01B29" w:rsidRPr="00F5142B" w:rsidRDefault="00F01B29" w:rsidP="00F01B29">
      <w:pPr>
        <w:pStyle w:val="FootnoteText"/>
        <w:tabs>
          <w:tab w:val="clear" w:pos="360"/>
        </w:tabs>
        <w:spacing w:before="60" w:after="60"/>
        <w:ind w:left="0" w:right="49" w:firstLine="0"/>
        <w:rPr>
          <w:lang w:val="nl-NL"/>
        </w:rPr>
      </w:pPr>
      <w:r w:rsidRPr="00F5142B">
        <w:rPr>
          <w:rStyle w:val="FootnoteReference"/>
        </w:rPr>
        <w:footnoteRef/>
      </w:r>
      <w:r w:rsidRPr="00F5142B">
        <w:rPr>
          <w:lang w:val="nl-NL"/>
        </w:rPr>
        <w:t xml:space="preserve"> Trường hợp áp dụng phương pháp này thì xoá bỏ khoản 3.1 Mục 3 Chương này.</w:t>
      </w:r>
    </w:p>
  </w:footnote>
  <w:footnote w:id="3">
    <w:p w14:paraId="4C826727" w14:textId="77777777" w:rsidR="00F01B29" w:rsidRPr="00F5142B" w:rsidRDefault="00F01B29" w:rsidP="00F01B29">
      <w:pPr>
        <w:widowControl w:val="0"/>
        <w:rPr>
          <w:sz w:val="20"/>
          <w:lang w:val="nl-NL"/>
        </w:rPr>
      </w:pPr>
      <w:r w:rsidRPr="00F5142B">
        <w:rPr>
          <w:rStyle w:val="FootnoteReference"/>
          <w:sz w:val="20"/>
        </w:rPr>
        <w:footnoteRef/>
      </w:r>
      <w:r w:rsidRPr="00F5142B">
        <w:rPr>
          <w:sz w:val="20"/>
          <w:lang w:val="nl-NL"/>
        </w:rPr>
        <w:t xml:space="preserve"> </w:t>
      </w:r>
      <w:r w:rsidRPr="00F5142B">
        <w:rPr>
          <w:sz w:val="20"/>
          <w:lang w:val="vi-VN"/>
        </w:rPr>
        <w:t xml:space="preserve">Trường hợp áp dụng </w:t>
      </w:r>
      <w:r w:rsidRPr="00F5142B">
        <w:rPr>
          <w:sz w:val="20"/>
          <w:lang w:val="nl-NL"/>
        </w:rPr>
        <w:t>phương pháp này thì xóa bỏ khoản 4.2 Mục 4 Chương này.</w:t>
      </w:r>
    </w:p>
  </w:footnote>
  <w:footnote w:id="4">
    <w:p w14:paraId="41BC2ACB" w14:textId="77777777" w:rsidR="00F01B29" w:rsidRPr="00F5142B" w:rsidRDefault="00F01B29" w:rsidP="00F01B29">
      <w:pPr>
        <w:pStyle w:val="FootnoteText"/>
        <w:tabs>
          <w:tab w:val="clear" w:pos="360"/>
        </w:tabs>
        <w:ind w:left="0" w:firstLine="0"/>
        <w:rPr>
          <w:lang w:val="nl-NL"/>
        </w:rPr>
      </w:pPr>
      <w:r w:rsidRPr="00F5142B">
        <w:rPr>
          <w:rStyle w:val="FootnoteReference"/>
        </w:rPr>
        <w:footnoteRef/>
      </w:r>
      <w:r w:rsidRPr="00F5142B">
        <w:rPr>
          <w:lang w:val="nl-NL"/>
        </w:rPr>
        <w:t xml:space="preserve"> </w:t>
      </w:r>
      <w:r w:rsidRPr="00F5142B">
        <w:rPr>
          <w:lang w:val="vi-VN"/>
        </w:rPr>
        <w:t xml:space="preserve">Trường hợp áp dụng </w:t>
      </w:r>
      <w:r w:rsidRPr="00F5142B">
        <w:rPr>
          <w:lang w:val="nl-NL"/>
        </w:rPr>
        <w:t>phương pháp này thì xóa bỏ khoản 4.1 Mục 4 Chương này.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3">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87146E"/>
    <w:multiLevelType w:val="hybridMultilevel"/>
    <w:tmpl w:val="88407B94"/>
    <w:lvl w:ilvl="0" w:tplc="E71CB4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6">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7">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407C63"/>
    <w:multiLevelType w:val="hybridMultilevel"/>
    <w:tmpl w:val="2452AFB6"/>
    <w:lvl w:ilvl="0" w:tplc="E79CFF3C">
      <w:start w:val="1"/>
      <w:numFmt w:val="decimal"/>
      <w:lvlText w:val="%1."/>
      <w:lvlJc w:val="left"/>
      <w:pPr>
        <w:ind w:left="1392" w:hanging="82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3">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4">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5">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1">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2">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1"/>
  </w:num>
  <w:num w:numId="3">
    <w:abstractNumId w:val="7"/>
  </w:num>
  <w:num w:numId="4">
    <w:abstractNumId w:val="25"/>
  </w:num>
  <w:num w:numId="5">
    <w:abstractNumId w:val="39"/>
  </w:num>
  <w:num w:numId="6">
    <w:abstractNumId w:val="14"/>
  </w:num>
  <w:num w:numId="7">
    <w:abstractNumId w:val="33"/>
  </w:num>
  <w:num w:numId="8">
    <w:abstractNumId w:val="12"/>
  </w:num>
  <w:num w:numId="9">
    <w:abstractNumId w:val="29"/>
  </w:num>
  <w:num w:numId="10">
    <w:abstractNumId w:val="27"/>
  </w:num>
  <w:num w:numId="11">
    <w:abstractNumId w:val="42"/>
  </w:num>
  <w:num w:numId="12">
    <w:abstractNumId w:val="4"/>
  </w:num>
  <w:num w:numId="13">
    <w:abstractNumId w:val="2"/>
  </w:num>
  <w:num w:numId="14">
    <w:abstractNumId w:val="40"/>
  </w:num>
  <w:num w:numId="15">
    <w:abstractNumId w:val="34"/>
  </w:num>
  <w:num w:numId="16">
    <w:abstractNumId w:val="3"/>
  </w:num>
  <w:num w:numId="17">
    <w:abstractNumId w:val="17"/>
  </w:num>
  <w:num w:numId="18">
    <w:abstractNumId w:val="22"/>
  </w:num>
  <w:num w:numId="19">
    <w:abstractNumId w:val="32"/>
  </w:num>
  <w:num w:numId="20">
    <w:abstractNumId w:val="26"/>
  </w:num>
  <w:num w:numId="21">
    <w:abstractNumId w:val="15"/>
  </w:num>
  <w:num w:numId="22">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6"/>
  </w:num>
  <w:num w:numId="25">
    <w:abstractNumId w:val="37"/>
  </w:num>
  <w:num w:numId="26">
    <w:abstractNumId w:val="16"/>
  </w:num>
  <w:num w:numId="27">
    <w:abstractNumId w:val="20"/>
  </w:num>
  <w:num w:numId="28">
    <w:abstractNumId w:val="36"/>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
  </w:num>
  <w:num w:numId="34">
    <w:abstractNumId w:val="8"/>
  </w:num>
  <w:num w:numId="35">
    <w:abstractNumId w:val="23"/>
  </w:num>
  <w:num w:numId="36">
    <w:abstractNumId w:val="9"/>
  </w:num>
  <w:num w:numId="37">
    <w:abstractNumId w:val="18"/>
  </w:num>
  <w:num w:numId="38">
    <w:abstractNumId w:val="38"/>
  </w:num>
  <w:num w:numId="39">
    <w:abstractNumId w:val="35"/>
  </w:num>
  <w:num w:numId="40">
    <w:abstractNumId w:val="28"/>
  </w:num>
  <w:num w:numId="41">
    <w:abstractNumId w:val="11"/>
  </w:num>
  <w:num w:numId="42">
    <w:abstractNumId w:val="41"/>
  </w:num>
  <w:num w:numId="43">
    <w:abstractNumId w:val="30"/>
  </w:num>
  <w:num w:numId="44">
    <w:abstractNumId w:val="31"/>
  </w:num>
  <w:num w:numId="45">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AF1"/>
    <w:rsid w:val="000003D0"/>
    <w:rsid w:val="00000475"/>
    <w:rsid w:val="0000081C"/>
    <w:rsid w:val="00000EFB"/>
    <w:rsid w:val="00001279"/>
    <w:rsid w:val="0000243D"/>
    <w:rsid w:val="00003980"/>
    <w:rsid w:val="000039A1"/>
    <w:rsid w:val="000046F4"/>
    <w:rsid w:val="000047A8"/>
    <w:rsid w:val="00004C11"/>
    <w:rsid w:val="00006B7D"/>
    <w:rsid w:val="00006BCF"/>
    <w:rsid w:val="00006E67"/>
    <w:rsid w:val="00006ECE"/>
    <w:rsid w:val="00007376"/>
    <w:rsid w:val="0000787F"/>
    <w:rsid w:val="00010453"/>
    <w:rsid w:val="000107E1"/>
    <w:rsid w:val="00011587"/>
    <w:rsid w:val="00013276"/>
    <w:rsid w:val="00013602"/>
    <w:rsid w:val="00013963"/>
    <w:rsid w:val="000141BD"/>
    <w:rsid w:val="000152BF"/>
    <w:rsid w:val="000152D0"/>
    <w:rsid w:val="00015F25"/>
    <w:rsid w:val="0001651E"/>
    <w:rsid w:val="00016527"/>
    <w:rsid w:val="000171A5"/>
    <w:rsid w:val="00017C07"/>
    <w:rsid w:val="00017C46"/>
    <w:rsid w:val="00020818"/>
    <w:rsid w:val="00020E91"/>
    <w:rsid w:val="00020FFC"/>
    <w:rsid w:val="0002132A"/>
    <w:rsid w:val="000217F7"/>
    <w:rsid w:val="00023621"/>
    <w:rsid w:val="00023AC4"/>
    <w:rsid w:val="00023FEA"/>
    <w:rsid w:val="0002429A"/>
    <w:rsid w:val="00025ACE"/>
    <w:rsid w:val="00026310"/>
    <w:rsid w:val="00026D34"/>
    <w:rsid w:val="00030402"/>
    <w:rsid w:val="00030C38"/>
    <w:rsid w:val="00030F32"/>
    <w:rsid w:val="00031337"/>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35B"/>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7CD"/>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34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CE0"/>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40B"/>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0F78AC"/>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2F5F"/>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15D"/>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425"/>
    <w:rsid w:val="001B2A68"/>
    <w:rsid w:val="001B2F1B"/>
    <w:rsid w:val="001B3382"/>
    <w:rsid w:val="001B3974"/>
    <w:rsid w:val="001B5BCE"/>
    <w:rsid w:val="001B60E5"/>
    <w:rsid w:val="001B64DD"/>
    <w:rsid w:val="001B6930"/>
    <w:rsid w:val="001B6EE7"/>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1F7ECD"/>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508"/>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4714A"/>
    <w:rsid w:val="00251089"/>
    <w:rsid w:val="00251349"/>
    <w:rsid w:val="00252213"/>
    <w:rsid w:val="00252FE0"/>
    <w:rsid w:val="002536D9"/>
    <w:rsid w:val="002539CF"/>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2D2D"/>
    <w:rsid w:val="002C385B"/>
    <w:rsid w:val="002C4502"/>
    <w:rsid w:val="002C47E4"/>
    <w:rsid w:val="002C54D0"/>
    <w:rsid w:val="002C5BF8"/>
    <w:rsid w:val="002C5C38"/>
    <w:rsid w:val="002C7B87"/>
    <w:rsid w:val="002C7CB5"/>
    <w:rsid w:val="002D0560"/>
    <w:rsid w:val="002D0BB0"/>
    <w:rsid w:val="002D0F85"/>
    <w:rsid w:val="002D122B"/>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38"/>
    <w:rsid w:val="00373AAD"/>
    <w:rsid w:val="00374349"/>
    <w:rsid w:val="00374C4A"/>
    <w:rsid w:val="00374F04"/>
    <w:rsid w:val="00375BAD"/>
    <w:rsid w:val="00376A5D"/>
    <w:rsid w:val="00376A68"/>
    <w:rsid w:val="00376A6D"/>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B6"/>
    <w:rsid w:val="00397987"/>
    <w:rsid w:val="00397B60"/>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128"/>
    <w:rsid w:val="003B33F8"/>
    <w:rsid w:val="003B3C17"/>
    <w:rsid w:val="003B4378"/>
    <w:rsid w:val="003B5827"/>
    <w:rsid w:val="003B607E"/>
    <w:rsid w:val="003B6C1B"/>
    <w:rsid w:val="003B75B6"/>
    <w:rsid w:val="003B7995"/>
    <w:rsid w:val="003C005C"/>
    <w:rsid w:val="003C00B1"/>
    <w:rsid w:val="003C0697"/>
    <w:rsid w:val="003C0B4B"/>
    <w:rsid w:val="003C15C2"/>
    <w:rsid w:val="003C18C4"/>
    <w:rsid w:val="003C1C9D"/>
    <w:rsid w:val="003C1E2F"/>
    <w:rsid w:val="003C25F1"/>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D36"/>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1F9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37AB"/>
    <w:rsid w:val="004747BE"/>
    <w:rsid w:val="00474BFB"/>
    <w:rsid w:val="00475782"/>
    <w:rsid w:val="00476D14"/>
    <w:rsid w:val="004775BB"/>
    <w:rsid w:val="00477EF8"/>
    <w:rsid w:val="004802DD"/>
    <w:rsid w:val="00480A41"/>
    <w:rsid w:val="00480A9C"/>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C66"/>
    <w:rsid w:val="00494C7E"/>
    <w:rsid w:val="0049507D"/>
    <w:rsid w:val="0049517A"/>
    <w:rsid w:val="00497C39"/>
    <w:rsid w:val="004A0022"/>
    <w:rsid w:val="004A02EA"/>
    <w:rsid w:val="004A0798"/>
    <w:rsid w:val="004A13C0"/>
    <w:rsid w:val="004A1A71"/>
    <w:rsid w:val="004A308B"/>
    <w:rsid w:val="004A3684"/>
    <w:rsid w:val="004A3929"/>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B7205"/>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2D30"/>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14E"/>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3711"/>
    <w:rsid w:val="005439D9"/>
    <w:rsid w:val="005445DF"/>
    <w:rsid w:val="00545CA7"/>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1BEE"/>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0E9F"/>
    <w:rsid w:val="0060129F"/>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2DE"/>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004"/>
    <w:rsid w:val="006D447C"/>
    <w:rsid w:val="006D4488"/>
    <w:rsid w:val="006D4BEA"/>
    <w:rsid w:val="006D57BD"/>
    <w:rsid w:val="006D58CC"/>
    <w:rsid w:val="006D5C46"/>
    <w:rsid w:val="006D5DED"/>
    <w:rsid w:val="006D680D"/>
    <w:rsid w:val="006D6D55"/>
    <w:rsid w:val="006D70A4"/>
    <w:rsid w:val="006D7111"/>
    <w:rsid w:val="006D72DF"/>
    <w:rsid w:val="006D730E"/>
    <w:rsid w:val="006D745B"/>
    <w:rsid w:val="006D7583"/>
    <w:rsid w:val="006E0A4A"/>
    <w:rsid w:val="006E111F"/>
    <w:rsid w:val="006E243E"/>
    <w:rsid w:val="006E3595"/>
    <w:rsid w:val="006E3BA7"/>
    <w:rsid w:val="006E3CE4"/>
    <w:rsid w:val="006E4880"/>
    <w:rsid w:val="006E4D4E"/>
    <w:rsid w:val="006E4E26"/>
    <w:rsid w:val="006E4E53"/>
    <w:rsid w:val="006E6A2F"/>
    <w:rsid w:val="006E6B53"/>
    <w:rsid w:val="006E7510"/>
    <w:rsid w:val="006F08C8"/>
    <w:rsid w:val="006F128D"/>
    <w:rsid w:val="006F1520"/>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6CC7"/>
    <w:rsid w:val="0071769D"/>
    <w:rsid w:val="00717A3F"/>
    <w:rsid w:val="00717FDF"/>
    <w:rsid w:val="00720630"/>
    <w:rsid w:val="007220FA"/>
    <w:rsid w:val="007221BF"/>
    <w:rsid w:val="0072229F"/>
    <w:rsid w:val="007233B4"/>
    <w:rsid w:val="007234FF"/>
    <w:rsid w:val="00723B85"/>
    <w:rsid w:val="00723C5B"/>
    <w:rsid w:val="00725A75"/>
    <w:rsid w:val="00725A82"/>
    <w:rsid w:val="007275F5"/>
    <w:rsid w:val="00733124"/>
    <w:rsid w:val="00733461"/>
    <w:rsid w:val="00733646"/>
    <w:rsid w:val="00733BB2"/>
    <w:rsid w:val="00733F3B"/>
    <w:rsid w:val="00735A1F"/>
    <w:rsid w:val="00736AA7"/>
    <w:rsid w:val="007373EF"/>
    <w:rsid w:val="00737AAD"/>
    <w:rsid w:val="00737D37"/>
    <w:rsid w:val="00740153"/>
    <w:rsid w:val="0074044B"/>
    <w:rsid w:val="00740A0C"/>
    <w:rsid w:val="00741696"/>
    <w:rsid w:val="00742677"/>
    <w:rsid w:val="00742AFF"/>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B3C"/>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B15"/>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432"/>
    <w:rsid w:val="00793737"/>
    <w:rsid w:val="0079393C"/>
    <w:rsid w:val="007939C0"/>
    <w:rsid w:val="00793A2E"/>
    <w:rsid w:val="00793D74"/>
    <w:rsid w:val="007955E9"/>
    <w:rsid w:val="00795BE2"/>
    <w:rsid w:val="00795BFA"/>
    <w:rsid w:val="0079645E"/>
    <w:rsid w:val="00796834"/>
    <w:rsid w:val="00796CFE"/>
    <w:rsid w:val="0079717A"/>
    <w:rsid w:val="00797F60"/>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141"/>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6D7C"/>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2C64"/>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57"/>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6"/>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70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10"/>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08B"/>
    <w:rsid w:val="008F4102"/>
    <w:rsid w:val="008F42BD"/>
    <w:rsid w:val="008F4590"/>
    <w:rsid w:val="008F466B"/>
    <w:rsid w:val="008F492A"/>
    <w:rsid w:val="008F5FBA"/>
    <w:rsid w:val="008F728A"/>
    <w:rsid w:val="00900159"/>
    <w:rsid w:val="00900AC9"/>
    <w:rsid w:val="00900EB7"/>
    <w:rsid w:val="00902001"/>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3B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5BD5"/>
    <w:rsid w:val="00927461"/>
    <w:rsid w:val="009279CE"/>
    <w:rsid w:val="00927C27"/>
    <w:rsid w:val="009306FD"/>
    <w:rsid w:val="00930AAF"/>
    <w:rsid w:val="00930BF2"/>
    <w:rsid w:val="00930E86"/>
    <w:rsid w:val="00931428"/>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57E17"/>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321"/>
    <w:rsid w:val="00977BA0"/>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57A"/>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449C"/>
    <w:rsid w:val="009C6BF2"/>
    <w:rsid w:val="009C6C2D"/>
    <w:rsid w:val="009C75A6"/>
    <w:rsid w:val="009C7832"/>
    <w:rsid w:val="009D060C"/>
    <w:rsid w:val="009D13C0"/>
    <w:rsid w:val="009D1785"/>
    <w:rsid w:val="009D305C"/>
    <w:rsid w:val="009D3362"/>
    <w:rsid w:val="009D35C5"/>
    <w:rsid w:val="009D3D08"/>
    <w:rsid w:val="009D49C4"/>
    <w:rsid w:val="009D4BA1"/>
    <w:rsid w:val="009D5685"/>
    <w:rsid w:val="009D610C"/>
    <w:rsid w:val="009D6120"/>
    <w:rsid w:val="009D68A5"/>
    <w:rsid w:val="009D6C0C"/>
    <w:rsid w:val="009D7689"/>
    <w:rsid w:val="009D7A6E"/>
    <w:rsid w:val="009E098D"/>
    <w:rsid w:val="009E2071"/>
    <w:rsid w:val="009E23EB"/>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494"/>
    <w:rsid w:val="00A07E43"/>
    <w:rsid w:val="00A102DE"/>
    <w:rsid w:val="00A10C25"/>
    <w:rsid w:val="00A11449"/>
    <w:rsid w:val="00A11CD0"/>
    <w:rsid w:val="00A11D5E"/>
    <w:rsid w:val="00A11DE1"/>
    <w:rsid w:val="00A125F7"/>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2596"/>
    <w:rsid w:val="00A7360B"/>
    <w:rsid w:val="00A7410B"/>
    <w:rsid w:val="00A74F20"/>
    <w:rsid w:val="00A7517E"/>
    <w:rsid w:val="00A75843"/>
    <w:rsid w:val="00A7596D"/>
    <w:rsid w:val="00A76314"/>
    <w:rsid w:val="00A76451"/>
    <w:rsid w:val="00A76693"/>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2E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0780"/>
    <w:rsid w:val="00AC0FBA"/>
    <w:rsid w:val="00AC1A2B"/>
    <w:rsid w:val="00AC1F48"/>
    <w:rsid w:val="00AC2328"/>
    <w:rsid w:val="00AC25B1"/>
    <w:rsid w:val="00AC2B27"/>
    <w:rsid w:val="00AC3E67"/>
    <w:rsid w:val="00AC413C"/>
    <w:rsid w:val="00AC430B"/>
    <w:rsid w:val="00AC4A89"/>
    <w:rsid w:val="00AC5A95"/>
    <w:rsid w:val="00AC67D2"/>
    <w:rsid w:val="00AD16BF"/>
    <w:rsid w:val="00AD1994"/>
    <w:rsid w:val="00AD25B2"/>
    <w:rsid w:val="00AD284B"/>
    <w:rsid w:val="00AD28F3"/>
    <w:rsid w:val="00AD2A8B"/>
    <w:rsid w:val="00AD2C83"/>
    <w:rsid w:val="00AD2D29"/>
    <w:rsid w:val="00AD4AF8"/>
    <w:rsid w:val="00AD6FAA"/>
    <w:rsid w:val="00AE0CE5"/>
    <w:rsid w:val="00AE0D5A"/>
    <w:rsid w:val="00AE119E"/>
    <w:rsid w:val="00AE13CB"/>
    <w:rsid w:val="00AE1881"/>
    <w:rsid w:val="00AE21F8"/>
    <w:rsid w:val="00AE27A8"/>
    <w:rsid w:val="00AE2C06"/>
    <w:rsid w:val="00AE31DB"/>
    <w:rsid w:val="00AE3946"/>
    <w:rsid w:val="00AE4AD5"/>
    <w:rsid w:val="00AE55A8"/>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0F93"/>
    <w:rsid w:val="00B0102E"/>
    <w:rsid w:val="00B01123"/>
    <w:rsid w:val="00B027C8"/>
    <w:rsid w:val="00B03237"/>
    <w:rsid w:val="00B03456"/>
    <w:rsid w:val="00B03510"/>
    <w:rsid w:val="00B040FF"/>
    <w:rsid w:val="00B047C4"/>
    <w:rsid w:val="00B06233"/>
    <w:rsid w:val="00B06397"/>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B78"/>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3C49"/>
    <w:rsid w:val="00B34417"/>
    <w:rsid w:val="00B34533"/>
    <w:rsid w:val="00B359E2"/>
    <w:rsid w:val="00B3679F"/>
    <w:rsid w:val="00B3701D"/>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801"/>
    <w:rsid w:val="00B559FD"/>
    <w:rsid w:val="00B55F04"/>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9D9"/>
    <w:rsid w:val="00B72AE8"/>
    <w:rsid w:val="00B737D5"/>
    <w:rsid w:val="00B73D40"/>
    <w:rsid w:val="00B73D64"/>
    <w:rsid w:val="00B75468"/>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992"/>
    <w:rsid w:val="00B86AC4"/>
    <w:rsid w:val="00B86BFB"/>
    <w:rsid w:val="00B874F0"/>
    <w:rsid w:val="00B87C0B"/>
    <w:rsid w:val="00B9062E"/>
    <w:rsid w:val="00B9076E"/>
    <w:rsid w:val="00B90AC6"/>
    <w:rsid w:val="00B90B1B"/>
    <w:rsid w:val="00B90F7E"/>
    <w:rsid w:val="00B910D4"/>
    <w:rsid w:val="00B91E01"/>
    <w:rsid w:val="00B920A2"/>
    <w:rsid w:val="00B9274E"/>
    <w:rsid w:val="00B92AE7"/>
    <w:rsid w:val="00B932AE"/>
    <w:rsid w:val="00B94D81"/>
    <w:rsid w:val="00B95165"/>
    <w:rsid w:val="00B952ED"/>
    <w:rsid w:val="00B965A2"/>
    <w:rsid w:val="00B96A59"/>
    <w:rsid w:val="00B96F03"/>
    <w:rsid w:val="00BA02C4"/>
    <w:rsid w:val="00BA034E"/>
    <w:rsid w:val="00BA077D"/>
    <w:rsid w:val="00BA0C95"/>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6AAC"/>
    <w:rsid w:val="00BB7717"/>
    <w:rsid w:val="00BB79AA"/>
    <w:rsid w:val="00BC12AB"/>
    <w:rsid w:val="00BC1BCB"/>
    <w:rsid w:val="00BC25D7"/>
    <w:rsid w:val="00BC2E55"/>
    <w:rsid w:val="00BC313A"/>
    <w:rsid w:val="00BC326F"/>
    <w:rsid w:val="00BC3A80"/>
    <w:rsid w:val="00BC439C"/>
    <w:rsid w:val="00BC44E8"/>
    <w:rsid w:val="00BC543B"/>
    <w:rsid w:val="00BC571E"/>
    <w:rsid w:val="00BC5955"/>
    <w:rsid w:val="00BC59F4"/>
    <w:rsid w:val="00BC6F6A"/>
    <w:rsid w:val="00BC7681"/>
    <w:rsid w:val="00BC7C8B"/>
    <w:rsid w:val="00BD03C3"/>
    <w:rsid w:val="00BD0AE2"/>
    <w:rsid w:val="00BD0FD6"/>
    <w:rsid w:val="00BD1B28"/>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17D"/>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6C3C"/>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2DD"/>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742"/>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66218"/>
    <w:rsid w:val="00C7026A"/>
    <w:rsid w:val="00C707E9"/>
    <w:rsid w:val="00C70BF7"/>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9D5"/>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09D"/>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6B80"/>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5EED"/>
    <w:rsid w:val="00D262C9"/>
    <w:rsid w:val="00D265B6"/>
    <w:rsid w:val="00D26CD8"/>
    <w:rsid w:val="00D27132"/>
    <w:rsid w:val="00D2727F"/>
    <w:rsid w:val="00D27AE1"/>
    <w:rsid w:val="00D30227"/>
    <w:rsid w:val="00D309B1"/>
    <w:rsid w:val="00D30B20"/>
    <w:rsid w:val="00D30F96"/>
    <w:rsid w:val="00D31281"/>
    <w:rsid w:val="00D31F5A"/>
    <w:rsid w:val="00D347D4"/>
    <w:rsid w:val="00D35568"/>
    <w:rsid w:val="00D3727E"/>
    <w:rsid w:val="00D3734E"/>
    <w:rsid w:val="00D377F2"/>
    <w:rsid w:val="00D40190"/>
    <w:rsid w:val="00D4025E"/>
    <w:rsid w:val="00D40923"/>
    <w:rsid w:val="00D41003"/>
    <w:rsid w:val="00D419D8"/>
    <w:rsid w:val="00D41EB8"/>
    <w:rsid w:val="00D42C2F"/>
    <w:rsid w:val="00D43433"/>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8B1"/>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1C"/>
    <w:rsid w:val="00DA6036"/>
    <w:rsid w:val="00DB00F6"/>
    <w:rsid w:val="00DB06E2"/>
    <w:rsid w:val="00DB0ACC"/>
    <w:rsid w:val="00DB0BE6"/>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4E91"/>
    <w:rsid w:val="00DC58A1"/>
    <w:rsid w:val="00DC655C"/>
    <w:rsid w:val="00DC714A"/>
    <w:rsid w:val="00DC7515"/>
    <w:rsid w:val="00DC7530"/>
    <w:rsid w:val="00DC7562"/>
    <w:rsid w:val="00DC78C1"/>
    <w:rsid w:val="00DD0CB3"/>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AC"/>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3213"/>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3D"/>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A5B"/>
    <w:rsid w:val="00E82FEC"/>
    <w:rsid w:val="00E830ED"/>
    <w:rsid w:val="00E835A7"/>
    <w:rsid w:val="00E83915"/>
    <w:rsid w:val="00E83C8F"/>
    <w:rsid w:val="00E84229"/>
    <w:rsid w:val="00E845D9"/>
    <w:rsid w:val="00E84933"/>
    <w:rsid w:val="00E85A3A"/>
    <w:rsid w:val="00E85E2B"/>
    <w:rsid w:val="00E85E47"/>
    <w:rsid w:val="00E86278"/>
    <w:rsid w:val="00E86F21"/>
    <w:rsid w:val="00E87468"/>
    <w:rsid w:val="00E87E7C"/>
    <w:rsid w:val="00E90775"/>
    <w:rsid w:val="00E90B0D"/>
    <w:rsid w:val="00E91388"/>
    <w:rsid w:val="00E92249"/>
    <w:rsid w:val="00E937DC"/>
    <w:rsid w:val="00E94612"/>
    <w:rsid w:val="00E948C1"/>
    <w:rsid w:val="00E949E2"/>
    <w:rsid w:val="00E95F5D"/>
    <w:rsid w:val="00E9773D"/>
    <w:rsid w:val="00EA11A1"/>
    <w:rsid w:val="00EA1492"/>
    <w:rsid w:val="00EA1C9F"/>
    <w:rsid w:val="00EA379C"/>
    <w:rsid w:val="00EA42B8"/>
    <w:rsid w:val="00EA509D"/>
    <w:rsid w:val="00EA5A7F"/>
    <w:rsid w:val="00EA6D4C"/>
    <w:rsid w:val="00EA6FDC"/>
    <w:rsid w:val="00EA7210"/>
    <w:rsid w:val="00EA74CC"/>
    <w:rsid w:val="00EB189F"/>
    <w:rsid w:val="00EB2368"/>
    <w:rsid w:val="00EB25FF"/>
    <w:rsid w:val="00EB288F"/>
    <w:rsid w:val="00EB2F54"/>
    <w:rsid w:val="00EB39DF"/>
    <w:rsid w:val="00EB3FA3"/>
    <w:rsid w:val="00EB45C1"/>
    <w:rsid w:val="00EB4A60"/>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926"/>
    <w:rsid w:val="00EC5CD1"/>
    <w:rsid w:val="00EC735F"/>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1B29"/>
    <w:rsid w:val="00F035F0"/>
    <w:rsid w:val="00F03768"/>
    <w:rsid w:val="00F03E4E"/>
    <w:rsid w:val="00F03FB8"/>
    <w:rsid w:val="00F073D1"/>
    <w:rsid w:val="00F07532"/>
    <w:rsid w:val="00F076DA"/>
    <w:rsid w:val="00F07D12"/>
    <w:rsid w:val="00F117C2"/>
    <w:rsid w:val="00F1418A"/>
    <w:rsid w:val="00F15192"/>
    <w:rsid w:val="00F153F2"/>
    <w:rsid w:val="00F1595F"/>
    <w:rsid w:val="00F16746"/>
    <w:rsid w:val="00F1704C"/>
    <w:rsid w:val="00F17148"/>
    <w:rsid w:val="00F17A32"/>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1B"/>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A3D"/>
    <w:rsid w:val="00F84FC0"/>
    <w:rsid w:val="00F85793"/>
    <w:rsid w:val="00F85A6E"/>
    <w:rsid w:val="00F85E66"/>
    <w:rsid w:val="00F860B1"/>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908"/>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C7ED4"/>
    <w:rsid w:val="00FD0066"/>
    <w:rsid w:val="00FD0165"/>
    <w:rsid w:val="00FD0ECB"/>
    <w:rsid w:val="00FD1342"/>
    <w:rsid w:val="00FD2EF0"/>
    <w:rsid w:val="00FD3678"/>
    <w:rsid w:val="00FD41E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AD5"/>
    <w:rsid w:val="00FF3083"/>
    <w:rsid w:val="00FF3298"/>
    <w:rsid w:val="00FF5E1E"/>
    <w:rsid w:val="00FF5EC9"/>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uiPriority="0"/>
    <w:lsdException w:name="toc 1" w:uiPriority="0"/>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header"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En-tête client"/>
    <w:basedOn w:val="Normal"/>
    <w:link w:val="HeaderChar"/>
    <w:rsid w:val="00E05AF1"/>
    <w:rPr>
      <w:sz w:val="20"/>
    </w:rPr>
  </w:style>
  <w:style w:type="character" w:customStyle="1" w:styleId="HeaderChar">
    <w:name w:val="Header Char"/>
    <w:aliases w:val="En-tête client Char"/>
    <w:link w:val="Header"/>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uiPriority="0"/>
    <w:lsdException w:name="toc 1" w:uiPriority="0"/>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header"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En-tête client"/>
    <w:basedOn w:val="Normal"/>
    <w:link w:val="HeaderChar"/>
    <w:rsid w:val="00E05AF1"/>
    <w:rPr>
      <w:sz w:val="20"/>
    </w:rPr>
  </w:style>
  <w:style w:type="character" w:customStyle="1" w:styleId="HeaderChar">
    <w:name w:val="Header Char"/>
    <w:aliases w:val="En-tête client Char"/>
    <w:link w:val="Header"/>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image" Target="media/image4.wmf"/><Relationship Id="rId10" Type="http://schemas.openxmlformats.org/officeDocument/2006/relationships/oleObject" Target="embeddings/oleObject1.bin"/><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E15ED0-8665-41E5-9869-CEA97F6A8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14</Pages>
  <Words>4415</Words>
  <Characters>25169</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29525</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NGOC BAO</cp:lastModifiedBy>
  <cp:revision>94</cp:revision>
  <cp:lastPrinted>2025-08-26T06:20:00Z</cp:lastPrinted>
  <dcterms:created xsi:type="dcterms:W3CDTF">2025-08-25T03:39:00Z</dcterms:created>
  <dcterms:modified xsi:type="dcterms:W3CDTF">2025-08-31T16:03:00Z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